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AD4" w:rsidRPr="003C2668" w:rsidRDefault="006A6AD4" w:rsidP="003C2668">
      <w:pPr>
        <w:rPr>
          <w:rtl/>
        </w:rPr>
      </w:pPr>
    </w:p>
    <w:p w:rsidR="006A6AD4" w:rsidRPr="003C2668" w:rsidRDefault="006A6AD4" w:rsidP="003C2668">
      <w:pPr>
        <w:rPr>
          <w:rtl/>
        </w:rPr>
      </w:pPr>
      <w:bookmarkStart w:id="0" w:name="ET_typistreplace_אחרי_כן_רי_11_09_9"/>
      <w:r w:rsidRPr="003C2668">
        <w:rPr>
          <w:rFonts w:hint="cs"/>
          <w:rtl/>
        </w:rPr>
        <w:t>דברי הכנסת</w:t>
      </w:r>
    </w:p>
    <w:p w:rsidR="006A6AD4" w:rsidRPr="003C2668" w:rsidRDefault="006A6AD4" w:rsidP="003C2668">
      <w:pPr>
        <w:rPr>
          <w:rtl/>
        </w:rPr>
      </w:pPr>
      <w:r w:rsidRPr="003C2668">
        <w:rPr>
          <w:rFonts w:hint="cs"/>
          <w:rtl/>
        </w:rPr>
        <w:t>חוברת כ"ג</w:t>
      </w:r>
    </w:p>
    <w:p w:rsidR="006A6AD4" w:rsidRPr="003C2668" w:rsidRDefault="006A6AD4" w:rsidP="003C2668">
      <w:pPr>
        <w:rPr>
          <w:rtl/>
        </w:rPr>
      </w:pPr>
      <w:r w:rsidRPr="003C2668">
        <w:rPr>
          <w:rFonts w:hint="cs"/>
          <w:rtl/>
        </w:rPr>
        <w:t>ישיבה קס"ב</w:t>
      </w:r>
    </w:p>
    <w:p w:rsidR="006A6AD4" w:rsidRPr="003C2668" w:rsidRDefault="006A6AD4" w:rsidP="003C2668">
      <w:pPr>
        <w:rPr>
          <w:rtl/>
        </w:rPr>
      </w:pPr>
    </w:p>
    <w:bookmarkEnd w:id="0"/>
    <w:p w:rsidR="006A6AD4" w:rsidRPr="003C2668" w:rsidRDefault="006A6AD4" w:rsidP="003C2668"/>
    <w:p w:rsidR="006A6AD4" w:rsidRPr="003C2668" w:rsidRDefault="006A6AD4" w:rsidP="003C2668"/>
    <w:p w:rsidR="006A6AD4" w:rsidRPr="003C2668" w:rsidRDefault="006A6AD4" w:rsidP="003C2668"/>
    <w:p w:rsidR="006A6AD4" w:rsidRPr="003C2668" w:rsidRDefault="006A6AD4" w:rsidP="003C2668"/>
    <w:p w:rsidR="006A6AD4" w:rsidRPr="003C2668" w:rsidRDefault="006A6AD4" w:rsidP="003C2668"/>
    <w:p w:rsidR="006A6AD4" w:rsidRPr="003C2668" w:rsidRDefault="006A6AD4" w:rsidP="003C2668"/>
    <w:p w:rsidR="006A6AD4" w:rsidRPr="003C2668" w:rsidRDefault="006A6AD4" w:rsidP="003C2668"/>
    <w:p w:rsidR="006A6AD4" w:rsidRPr="003C2668" w:rsidRDefault="006A6AD4" w:rsidP="003C2668"/>
    <w:p w:rsidR="006A6AD4" w:rsidRPr="003C2668" w:rsidRDefault="006A6AD4" w:rsidP="003C2668"/>
    <w:p w:rsidR="006A6AD4" w:rsidRPr="003C2668" w:rsidRDefault="006A6AD4" w:rsidP="003C2668"/>
    <w:p w:rsidR="006A6AD4" w:rsidRPr="003C2668" w:rsidRDefault="006A6AD4" w:rsidP="003C2668"/>
    <w:p w:rsidR="006A6AD4" w:rsidRPr="003C2668" w:rsidRDefault="006A6AD4" w:rsidP="003C2668"/>
    <w:p w:rsidR="006A6AD4" w:rsidRDefault="006A6AD4" w:rsidP="003C2668">
      <w:pPr>
        <w:rPr>
          <w:rtl/>
        </w:rPr>
      </w:pPr>
    </w:p>
    <w:p w:rsidR="00C05A0F" w:rsidRPr="003C2668" w:rsidRDefault="00C05A0F" w:rsidP="003C2668"/>
    <w:p w:rsidR="006A6AD4" w:rsidRPr="003C2668" w:rsidRDefault="006A6AD4" w:rsidP="003C2668">
      <w:pPr>
        <w:pStyle w:val="ab"/>
        <w:rPr>
          <w:rtl/>
        </w:rPr>
      </w:pPr>
      <w:bookmarkStart w:id="1" w:name="_Toc161862985"/>
      <w:bookmarkStart w:id="2" w:name="_Toc161863225"/>
      <w:bookmarkStart w:id="3" w:name="_Toc161865515"/>
      <w:r w:rsidRPr="003C2668">
        <w:rPr>
          <w:rtl/>
        </w:rPr>
        <w:t>הישיבה ה</w:t>
      </w:r>
      <w:r w:rsidRPr="003C2668">
        <w:rPr>
          <w:rFonts w:hint="cs"/>
          <w:rtl/>
        </w:rPr>
        <w:t>מאה-ושישים-ושתיים</w:t>
      </w:r>
      <w:r w:rsidRPr="003C2668">
        <w:rPr>
          <w:rtl/>
        </w:rPr>
        <w:t xml:space="preserve"> של הכנסת העשרים-וחמש</w:t>
      </w:r>
      <w:bookmarkEnd w:id="1"/>
      <w:bookmarkEnd w:id="2"/>
      <w:bookmarkEnd w:id="3"/>
    </w:p>
    <w:p w:rsidR="006A6AD4" w:rsidRPr="003C2668" w:rsidRDefault="006A6AD4" w:rsidP="003C2668">
      <w:pPr>
        <w:pStyle w:val="ac"/>
        <w:rPr>
          <w:rtl/>
        </w:rPr>
      </w:pPr>
      <w:bookmarkStart w:id="4" w:name="_Toc161862986"/>
      <w:bookmarkStart w:id="5" w:name="_Toc161863226"/>
      <w:bookmarkStart w:id="6" w:name="_Toc161865516"/>
      <w:r w:rsidRPr="003C2668">
        <w:rPr>
          <w:rtl/>
        </w:rPr>
        <w:t>יום רביעי, י' באדר ב</w:t>
      </w:r>
      <w:r w:rsidRPr="003C2668">
        <w:rPr>
          <w:rFonts w:hint="cs"/>
          <w:rtl/>
        </w:rPr>
        <w:t>'</w:t>
      </w:r>
      <w:r w:rsidRPr="003C2668">
        <w:rPr>
          <w:rtl/>
        </w:rPr>
        <w:t xml:space="preserve"> התשפ"ד (20 במרץ 2024)</w:t>
      </w:r>
      <w:bookmarkEnd w:id="4"/>
      <w:bookmarkEnd w:id="5"/>
      <w:bookmarkEnd w:id="6"/>
    </w:p>
    <w:p w:rsidR="006A6AD4" w:rsidRPr="003C2668" w:rsidRDefault="006A6AD4" w:rsidP="003C2668">
      <w:pPr>
        <w:pStyle w:val="ad"/>
        <w:rPr>
          <w:rtl/>
        </w:rPr>
      </w:pPr>
      <w:r w:rsidRPr="003C2668">
        <w:rPr>
          <w:rtl/>
        </w:rPr>
        <w:t>ירושלים, הכנסת, שעה 11:00</w:t>
      </w:r>
    </w:p>
    <w:p w:rsidR="00E753EC" w:rsidRPr="003C2668" w:rsidRDefault="00E753EC" w:rsidP="003C2668">
      <w:pPr>
        <w:rPr>
          <w:rtl/>
        </w:rPr>
      </w:pPr>
      <w:r w:rsidRPr="003C2668">
        <w:rPr>
          <w:rtl/>
        </w:rPr>
        <w:br w:type="page"/>
      </w:r>
    </w:p>
    <w:p w:rsidR="006A6AD4" w:rsidRDefault="00E753EC" w:rsidP="00CE1D6F">
      <w:pPr>
        <w:pStyle w:val="afd"/>
        <w:rPr>
          <w:rtl/>
        </w:rPr>
      </w:pPr>
      <w:bookmarkStart w:id="7" w:name="_Toc161865517"/>
      <w:r>
        <w:rPr>
          <w:rtl/>
        </w:rPr>
        <w:lastRenderedPageBreak/>
        <w:t xml:space="preserve">תוכן </w:t>
      </w:r>
      <w:r>
        <w:rPr>
          <w:rFonts w:hint="cs"/>
          <w:rtl/>
        </w:rPr>
        <w:t>ה</w:t>
      </w:r>
      <w:r>
        <w:rPr>
          <w:rtl/>
        </w:rPr>
        <w:t>עניינים</w:t>
      </w:r>
      <w:bookmarkEnd w:id="7"/>
    </w:p>
    <w:p w:rsidR="00CE1D6F" w:rsidRDefault="00CE1D6F" w:rsidP="00CE1D6F">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1865518" w:history="1">
        <w:r w:rsidRPr="00445BFF">
          <w:rPr>
            <w:rStyle w:val="Hyperlink"/>
            <w:noProof/>
            <w:rtl/>
          </w:rPr>
          <w:t>שאילתות דחופות</w:t>
        </w:r>
        <w:r>
          <w:rPr>
            <w:noProof/>
            <w:webHidden/>
          </w:rPr>
          <w:tab/>
        </w:r>
        <w:r>
          <w:rPr>
            <w:noProof/>
            <w:webHidden/>
          </w:rPr>
          <w:fldChar w:fldCharType="begin"/>
        </w:r>
        <w:r>
          <w:rPr>
            <w:noProof/>
            <w:webHidden/>
          </w:rPr>
          <w:instrText xml:space="preserve"> PAGEREF _Toc161865518 \h </w:instrText>
        </w:r>
        <w:r>
          <w:rPr>
            <w:noProof/>
            <w:webHidden/>
          </w:rPr>
        </w:r>
        <w:r>
          <w:rPr>
            <w:noProof/>
            <w:webHidden/>
          </w:rPr>
          <w:fldChar w:fldCharType="separate"/>
        </w:r>
        <w:r w:rsidR="00421F19">
          <w:rPr>
            <w:noProof/>
            <w:webHidden/>
            <w:rtl/>
          </w:rPr>
          <w:t>7</w:t>
        </w:r>
        <w:r>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19" w:history="1">
        <w:r w:rsidR="00CE1D6F" w:rsidRPr="00445BFF">
          <w:rPr>
            <w:rStyle w:val="Hyperlink"/>
            <w:noProof/>
            <w:rtl/>
            <w:lang w:eastAsia="he-IL"/>
          </w:rPr>
          <w:t>1326. מניעת משבר במכון לרפואה משפטית באבו כביר</w:t>
        </w:r>
        <w:r w:rsidR="00CE1D6F">
          <w:rPr>
            <w:noProof/>
            <w:webHidden/>
          </w:rPr>
          <w:tab/>
        </w:r>
        <w:r w:rsidR="00CE1D6F">
          <w:rPr>
            <w:noProof/>
            <w:webHidden/>
          </w:rPr>
          <w:fldChar w:fldCharType="begin"/>
        </w:r>
        <w:r w:rsidR="00CE1D6F">
          <w:rPr>
            <w:noProof/>
            <w:webHidden/>
          </w:rPr>
          <w:instrText xml:space="preserve"> PAGEREF _Toc161865519 \h </w:instrText>
        </w:r>
        <w:r w:rsidR="00CE1D6F">
          <w:rPr>
            <w:noProof/>
            <w:webHidden/>
          </w:rPr>
        </w:r>
        <w:r w:rsidR="00CE1D6F">
          <w:rPr>
            <w:noProof/>
            <w:webHidden/>
          </w:rPr>
          <w:fldChar w:fldCharType="separate"/>
        </w:r>
        <w:r w:rsidR="00421F19">
          <w:rPr>
            <w:noProof/>
            <w:webHidden/>
            <w:rtl/>
          </w:rPr>
          <w:t>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20" w:history="1">
        <w:r w:rsidR="00CE1D6F" w:rsidRPr="00445BFF">
          <w:rPr>
            <w:rStyle w:val="Hyperlink"/>
            <w:noProof/>
            <w:rtl/>
          </w:rPr>
          <w:t>אחמד טיבי (חד"ש-תע"ל):</w:t>
        </w:r>
        <w:r w:rsidR="00CE1D6F">
          <w:rPr>
            <w:noProof/>
            <w:webHidden/>
          </w:rPr>
          <w:tab/>
        </w:r>
        <w:r w:rsidR="00CE1D6F">
          <w:rPr>
            <w:noProof/>
            <w:webHidden/>
          </w:rPr>
          <w:fldChar w:fldCharType="begin"/>
        </w:r>
        <w:r w:rsidR="00CE1D6F">
          <w:rPr>
            <w:noProof/>
            <w:webHidden/>
          </w:rPr>
          <w:instrText xml:space="preserve"> PAGEREF _Toc161865520 \h </w:instrText>
        </w:r>
        <w:r w:rsidR="00CE1D6F">
          <w:rPr>
            <w:noProof/>
            <w:webHidden/>
          </w:rPr>
        </w:r>
        <w:r w:rsidR="00CE1D6F">
          <w:rPr>
            <w:noProof/>
            <w:webHidden/>
          </w:rPr>
          <w:fldChar w:fldCharType="separate"/>
        </w:r>
        <w:r w:rsidR="00421F19">
          <w:rPr>
            <w:noProof/>
            <w:webHidden/>
            <w:rtl/>
          </w:rPr>
          <w:t>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21" w:history="1">
        <w:r w:rsidR="00CE1D6F" w:rsidRPr="00445BFF">
          <w:rPr>
            <w:rStyle w:val="Hyperlink"/>
            <w:noProof/>
            <w:rtl/>
          </w:rPr>
          <w:t>שר הבריאות אוריאל בוסו:</w:t>
        </w:r>
        <w:r w:rsidR="00CE1D6F">
          <w:rPr>
            <w:noProof/>
            <w:webHidden/>
          </w:rPr>
          <w:tab/>
        </w:r>
        <w:r w:rsidR="00CE1D6F">
          <w:rPr>
            <w:noProof/>
            <w:webHidden/>
          </w:rPr>
          <w:fldChar w:fldCharType="begin"/>
        </w:r>
        <w:r w:rsidR="00CE1D6F">
          <w:rPr>
            <w:noProof/>
            <w:webHidden/>
          </w:rPr>
          <w:instrText xml:space="preserve"> PAGEREF _Toc161865521 \h </w:instrText>
        </w:r>
        <w:r w:rsidR="00CE1D6F">
          <w:rPr>
            <w:noProof/>
            <w:webHidden/>
          </w:rPr>
        </w:r>
        <w:r w:rsidR="00CE1D6F">
          <w:rPr>
            <w:noProof/>
            <w:webHidden/>
          </w:rPr>
          <w:fldChar w:fldCharType="separate"/>
        </w:r>
        <w:r w:rsidR="00421F19">
          <w:rPr>
            <w:noProof/>
            <w:webHidden/>
            <w:rtl/>
          </w:rPr>
          <w:t>8</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22" w:history="1">
        <w:r w:rsidR="00CE1D6F" w:rsidRPr="00445BFF">
          <w:rPr>
            <w:rStyle w:val="Hyperlink"/>
            <w:noProof/>
            <w:rtl/>
          </w:rPr>
          <w:t>יאסר חוג'יראת (רע"מ – הרשימה הערבית המאוחדת):</w:t>
        </w:r>
        <w:r w:rsidR="00CE1D6F">
          <w:rPr>
            <w:noProof/>
            <w:webHidden/>
          </w:rPr>
          <w:tab/>
        </w:r>
        <w:r w:rsidR="00CE1D6F">
          <w:rPr>
            <w:noProof/>
            <w:webHidden/>
          </w:rPr>
          <w:fldChar w:fldCharType="begin"/>
        </w:r>
        <w:r w:rsidR="00CE1D6F">
          <w:rPr>
            <w:noProof/>
            <w:webHidden/>
          </w:rPr>
          <w:instrText xml:space="preserve"> PAGEREF _Toc161865522 \h </w:instrText>
        </w:r>
        <w:r w:rsidR="00CE1D6F">
          <w:rPr>
            <w:noProof/>
            <w:webHidden/>
          </w:rPr>
        </w:r>
        <w:r w:rsidR="00CE1D6F">
          <w:rPr>
            <w:noProof/>
            <w:webHidden/>
          </w:rPr>
          <w:fldChar w:fldCharType="separate"/>
        </w:r>
        <w:r w:rsidR="00421F19">
          <w:rPr>
            <w:noProof/>
            <w:webHidden/>
            <w:rtl/>
          </w:rPr>
          <w:t>12</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23" w:history="1">
        <w:r w:rsidR="00CE1D6F" w:rsidRPr="00445BFF">
          <w:rPr>
            <w:rStyle w:val="Hyperlink"/>
            <w:noProof/>
            <w:rtl/>
          </w:rPr>
          <w:t>שרון ניר (ישראל ביתנו):</w:t>
        </w:r>
        <w:r w:rsidR="00CE1D6F">
          <w:rPr>
            <w:noProof/>
            <w:webHidden/>
          </w:rPr>
          <w:tab/>
        </w:r>
        <w:r w:rsidR="00CE1D6F">
          <w:rPr>
            <w:noProof/>
            <w:webHidden/>
          </w:rPr>
          <w:fldChar w:fldCharType="begin"/>
        </w:r>
        <w:r w:rsidR="00CE1D6F">
          <w:rPr>
            <w:noProof/>
            <w:webHidden/>
          </w:rPr>
          <w:instrText xml:space="preserve"> PAGEREF _Toc161865523 \h </w:instrText>
        </w:r>
        <w:r w:rsidR="00CE1D6F">
          <w:rPr>
            <w:noProof/>
            <w:webHidden/>
          </w:rPr>
        </w:r>
        <w:r w:rsidR="00CE1D6F">
          <w:rPr>
            <w:noProof/>
            <w:webHidden/>
          </w:rPr>
          <w:fldChar w:fldCharType="separate"/>
        </w:r>
        <w:r w:rsidR="00421F19">
          <w:rPr>
            <w:noProof/>
            <w:webHidden/>
            <w:rtl/>
          </w:rPr>
          <w:t>12</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24" w:history="1">
        <w:r w:rsidR="00CE1D6F" w:rsidRPr="00445BFF">
          <w:rPr>
            <w:rStyle w:val="Hyperlink"/>
            <w:noProof/>
            <w:rtl/>
          </w:rPr>
          <w:t>1327. היעדר תיאום בתוכנית הממשלתית לחזרתן של משפחות המפונים עם ילדים לצרכים מיוחדים</w:t>
        </w:r>
        <w:r w:rsidR="00CE1D6F">
          <w:rPr>
            <w:noProof/>
            <w:webHidden/>
          </w:rPr>
          <w:tab/>
        </w:r>
        <w:r w:rsidR="00CE1D6F">
          <w:rPr>
            <w:noProof/>
            <w:webHidden/>
          </w:rPr>
          <w:fldChar w:fldCharType="begin"/>
        </w:r>
        <w:r w:rsidR="00CE1D6F">
          <w:rPr>
            <w:noProof/>
            <w:webHidden/>
          </w:rPr>
          <w:instrText xml:space="preserve"> PAGEREF _Toc161865524 \h </w:instrText>
        </w:r>
        <w:r w:rsidR="00CE1D6F">
          <w:rPr>
            <w:noProof/>
            <w:webHidden/>
          </w:rPr>
        </w:r>
        <w:r w:rsidR="00CE1D6F">
          <w:rPr>
            <w:noProof/>
            <w:webHidden/>
          </w:rPr>
          <w:fldChar w:fldCharType="separate"/>
        </w:r>
        <w:r w:rsidR="00421F19">
          <w:rPr>
            <w:noProof/>
            <w:webHidden/>
            <w:rtl/>
          </w:rPr>
          <w:t>15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25" w:history="1">
        <w:r w:rsidR="00CE1D6F" w:rsidRPr="00445BFF">
          <w:rPr>
            <w:rStyle w:val="Hyperlink"/>
            <w:noProof/>
            <w:rtl/>
          </w:rPr>
          <w:t>דבי ביטון (יש עתיד):</w:t>
        </w:r>
        <w:r w:rsidR="00CE1D6F">
          <w:rPr>
            <w:noProof/>
            <w:webHidden/>
          </w:rPr>
          <w:tab/>
        </w:r>
        <w:r w:rsidR="00CE1D6F">
          <w:rPr>
            <w:noProof/>
            <w:webHidden/>
          </w:rPr>
          <w:fldChar w:fldCharType="begin"/>
        </w:r>
        <w:r w:rsidR="00CE1D6F">
          <w:rPr>
            <w:noProof/>
            <w:webHidden/>
          </w:rPr>
          <w:instrText xml:space="preserve"> PAGEREF _Toc161865525 \h </w:instrText>
        </w:r>
        <w:r w:rsidR="00CE1D6F">
          <w:rPr>
            <w:noProof/>
            <w:webHidden/>
          </w:rPr>
        </w:r>
        <w:r w:rsidR="00CE1D6F">
          <w:rPr>
            <w:noProof/>
            <w:webHidden/>
          </w:rPr>
          <w:fldChar w:fldCharType="separate"/>
        </w:r>
        <w:r w:rsidR="00421F19">
          <w:rPr>
            <w:noProof/>
            <w:webHidden/>
            <w:rtl/>
          </w:rPr>
          <w:t>15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26" w:history="1">
        <w:r w:rsidR="00CE1D6F" w:rsidRPr="00445BFF">
          <w:rPr>
            <w:rStyle w:val="Hyperlink"/>
            <w:noProof/>
            <w:rtl/>
          </w:rPr>
          <w:t>השר במשרד החינוך חיים ביטון:</w:t>
        </w:r>
        <w:r w:rsidR="00CE1D6F">
          <w:rPr>
            <w:noProof/>
            <w:webHidden/>
          </w:rPr>
          <w:tab/>
        </w:r>
        <w:r w:rsidR="00CE1D6F">
          <w:rPr>
            <w:noProof/>
            <w:webHidden/>
          </w:rPr>
          <w:fldChar w:fldCharType="begin"/>
        </w:r>
        <w:r w:rsidR="00CE1D6F">
          <w:rPr>
            <w:noProof/>
            <w:webHidden/>
          </w:rPr>
          <w:instrText xml:space="preserve"> PAGEREF _Toc161865526 \h </w:instrText>
        </w:r>
        <w:r w:rsidR="00CE1D6F">
          <w:rPr>
            <w:noProof/>
            <w:webHidden/>
          </w:rPr>
        </w:r>
        <w:r w:rsidR="00CE1D6F">
          <w:rPr>
            <w:noProof/>
            <w:webHidden/>
          </w:rPr>
          <w:fldChar w:fldCharType="separate"/>
        </w:r>
        <w:r w:rsidR="00421F19">
          <w:rPr>
            <w:noProof/>
            <w:webHidden/>
            <w:rtl/>
          </w:rPr>
          <w:t>15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27" w:history="1">
        <w:r w:rsidR="00CE1D6F" w:rsidRPr="00445BFF">
          <w:rPr>
            <w:rStyle w:val="Hyperlink"/>
            <w:noProof/>
            <w:rtl/>
          </w:rPr>
          <w:t>קארין אלהרר (יש עתיד):</w:t>
        </w:r>
        <w:r w:rsidR="00CE1D6F">
          <w:rPr>
            <w:noProof/>
            <w:webHidden/>
          </w:rPr>
          <w:tab/>
        </w:r>
        <w:r w:rsidR="00CE1D6F">
          <w:rPr>
            <w:noProof/>
            <w:webHidden/>
          </w:rPr>
          <w:fldChar w:fldCharType="begin"/>
        </w:r>
        <w:r w:rsidR="00CE1D6F">
          <w:rPr>
            <w:noProof/>
            <w:webHidden/>
          </w:rPr>
          <w:instrText xml:space="preserve"> PAGEREF _Toc161865527 \h </w:instrText>
        </w:r>
        <w:r w:rsidR="00CE1D6F">
          <w:rPr>
            <w:noProof/>
            <w:webHidden/>
          </w:rPr>
        </w:r>
        <w:r w:rsidR="00CE1D6F">
          <w:rPr>
            <w:noProof/>
            <w:webHidden/>
          </w:rPr>
          <w:fldChar w:fldCharType="separate"/>
        </w:r>
        <w:r w:rsidR="00421F19">
          <w:rPr>
            <w:noProof/>
            <w:webHidden/>
            <w:rtl/>
          </w:rPr>
          <w:t>19</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28" w:history="1">
        <w:r w:rsidR="00CE1D6F" w:rsidRPr="00445BFF">
          <w:rPr>
            <w:rStyle w:val="Hyperlink"/>
            <w:noProof/>
            <w:rtl/>
          </w:rPr>
          <w:t>עופר כסיף (חד"ש-תע"ל):</w:t>
        </w:r>
        <w:r w:rsidR="00CE1D6F">
          <w:rPr>
            <w:noProof/>
            <w:webHidden/>
          </w:rPr>
          <w:tab/>
        </w:r>
        <w:r w:rsidR="00CE1D6F">
          <w:rPr>
            <w:noProof/>
            <w:webHidden/>
          </w:rPr>
          <w:fldChar w:fldCharType="begin"/>
        </w:r>
        <w:r w:rsidR="00CE1D6F">
          <w:rPr>
            <w:noProof/>
            <w:webHidden/>
          </w:rPr>
          <w:instrText xml:space="preserve"> PAGEREF _Toc161865528 \h </w:instrText>
        </w:r>
        <w:r w:rsidR="00CE1D6F">
          <w:rPr>
            <w:noProof/>
            <w:webHidden/>
          </w:rPr>
        </w:r>
        <w:r w:rsidR="00CE1D6F">
          <w:rPr>
            <w:noProof/>
            <w:webHidden/>
          </w:rPr>
          <w:fldChar w:fldCharType="separate"/>
        </w:r>
        <w:r w:rsidR="00421F19">
          <w:rPr>
            <w:noProof/>
            <w:webHidden/>
            <w:rtl/>
          </w:rPr>
          <w:t>19</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29" w:history="1">
        <w:r w:rsidR="00CE1D6F" w:rsidRPr="00445BFF">
          <w:rPr>
            <w:rStyle w:val="Hyperlink"/>
            <w:noProof/>
            <w:rtl/>
          </w:rPr>
          <w:t>השר במשרד החינוך חיים ביטון:</w:t>
        </w:r>
        <w:r w:rsidR="00CE1D6F">
          <w:rPr>
            <w:noProof/>
            <w:webHidden/>
          </w:rPr>
          <w:tab/>
        </w:r>
        <w:r w:rsidR="00CE1D6F">
          <w:rPr>
            <w:noProof/>
            <w:webHidden/>
          </w:rPr>
          <w:fldChar w:fldCharType="begin"/>
        </w:r>
        <w:r w:rsidR="00CE1D6F">
          <w:rPr>
            <w:noProof/>
            <w:webHidden/>
          </w:rPr>
          <w:instrText xml:space="preserve"> PAGEREF _Toc161865529 \h </w:instrText>
        </w:r>
        <w:r w:rsidR="00CE1D6F">
          <w:rPr>
            <w:noProof/>
            <w:webHidden/>
          </w:rPr>
        </w:r>
        <w:r w:rsidR="00CE1D6F">
          <w:rPr>
            <w:noProof/>
            <w:webHidden/>
          </w:rPr>
          <w:fldChar w:fldCharType="separate"/>
        </w:r>
        <w:r w:rsidR="00421F19">
          <w:rPr>
            <w:noProof/>
            <w:webHidden/>
            <w:rtl/>
          </w:rPr>
          <w:t>20</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30" w:history="1">
        <w:r w:rsidR="00CE1D6F" w:rsidRPr="00445BFF">
          <w:rPr>
            <w:rStyle w:val="Hyperlink"/>
            <w:noProof/>
            <w:rtl/>
            <w:lang w:eastAsia="he-IL"/>
          </w:rPr>
          <w:t>הצעת חוק לתיקון פקודת מס הכנסה (העברת מידע לבקשת הנישום), התשפ"ד–2024</w:t>
        </w:r>
        <w:r w:rsidR="00CE1D6F">
          <w:rPr>
            <w:noProof/>
            <w:webHidden/>
          </w:rPr>
          <w:tab/>
        </w:r>
        <w:r w:rsidR="00CE1D6F">
          <w:rPr>
            <w:noProof/>
            <w:webHidden/>
          </w:rPr>
          <w:fldChar w:fldCharType="begin"/>
        </w:r>
        <w:r w:rsidR="00CE1D6F">
          <w:rPr>
            <w:noProof/>
            <w:webHidden/>
          </w:rPr>
          <w:instrText xml:space="preserve"> PAGEREF _Toc161865530 \h </w:instrText>
        </w:r>
        <w:r w:rsidR="00CE1D6F">
          <w:rPr>
            <w:noProof/>
            <w:webHidden/>
          </w:rPr>
        </w:r>
        <w:r w:rsidR="00CE1D6F">
          <w:rPr>
            <w:noProof/>
            <w:webHidden/>
          </w:rPr>
          <w:fldChar w:fldCharType="separate"/>
        </w:r>
        <w:r w:rsidR="00421F19">
          <w:rPr>
            <w:noProof/>
            <w:webHidden/>
            <w:rtl/>
          </w:rPr>
          <w:t>21</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31" w:history="1">
        <w:r w:rsidR="00CE1D6F" w:rsidRPr="00445BFF">
          <w:rPr>
            <w:rStyle w:val="Hyperlink"/>
            <w:noProof/>
            <w:rtl/>
          </w:rPr>
          <w:t>צבי ידידיה סוכות (הציונות הדתית):</w:t>
        </w:r>
        <w:r w:rsidR="00CE1D6F">
          <w:rPr>
            <w:noProof/>
            <w:webHidden/>
          </w:rPr>
          <w:tab/>
        </w:r>
        <w:r w:rsidR="00CE1D6F">
          <w:rPr>
            <w:noProof/>
            <w:webHidden/>
          </w:rPr>
          <w:fldChar w:fldCharType="begin"/>
        </w:r>
        <w:r w:rsidR="00CE1D6F">
          <w:rPr>
            <w:noProof/>
            <w:webHidden/>
          </w:rPr>
          <w:instrText xml:space="preserve"> PAGEREF _Toc161865531 \h </w:instrText>
        </w:r>
        <w:r w:rsidR="00CE1D6F">
          <w:rPr>
            <w:noProof/>
            <w:webHidden/>
          </w:rPr>
        </w:r>
        <w:r w:rsidR="00CE1D6F">
          <w:rPr>
            <w:noProof/>
            <w:webHidden/>
          </w:rPr>
          <w:fldChar w:fldCharType="separate"/>
        </w:r>
        <w:r w:rsidR="00421F19">
          <w:rPr>
            <w:noProof/>
            <w:webHidden/>
            <w:rtl/>
          </w:rPr>
          <w:t>21</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32" w:history="1">
        <w:r w:rsidR="00CE1D6F" w:rsidRPr="00445BFF">
          <w:rPr>
            <w:rStyle w:val="Hyperlink"/>
            <w:noProof/>
            <w:rtl/>
          </w:rPr>
          <w:t>שר המורשת עמיחי אליהו:</w:t>
        </w:r>
        <w:r w:rsidR="00CE1D6F">
          <w:rPr>
            <w:noProof/>
            <w:webHidden/>
          </w:rPr>
          <w:tab/>
        </w:r>
        <w:r w:rsidR="00CE1D6F">
          <w:rPr>
            <w:noProof/>
            <w:webHidden/>
          </w:rPr>
          <w:fldChar w:fldCharType="begin"/>
        </w:r>
        <w:r w:rsidR="00CE1D6F">
          <w:rPr>
            <w:noProof/>
            <w:webHidden/>
          </w:rPr>
          <w:instrText xml:space="preserve"> PAGEREF _Toc161865532 \h </w:instrText>
        </w:r>
        <w:r w:rsidR="00CE1D6F">
          <w:rPr>
            <w:noProof/>
            <w:webHidden/>
          </w:rPr>
        </w:r>
        <w:r w:rsidR="00CE1D6F">
          <w:rPr>
            <w:noProof/>
            <w:webHidden/>
          </w:rPr>
          <w:fldChar w:fldCharType="separate"/>
        </w:r>
        <w:r w:rsidR="00421F19">
          <w:rPr>
            <w:noProof/>
            <w:webHidden/>
            <w:rtl/>
          </w:rPr>
          <w:t>22</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33" w:history="1">
        <w:r w:rsidR="00CE1D6F" w:rsidRPr="00445BFF">
          <w:rPr>
            <w:rStyle w:val="Hyperlink"/>
            <w:noProof/>
            <w:rtl/>
            <w:lang w:eastAsia="he-IL"/>
          </w:rPr>
          <w:t>הצעת חוק לתיקון פקודת הנמלים (איסור על השטת כלי שיט ועל הפלגה באופנוע ים בשכרות), התשפ"ד–2024</w:t>
        </w:r>
        <w:r w:rsidR="00CE1D6F">
          <w:rPr>
            <w:noProof/>
            <w:webHidden/>
          </w:rPr>
          <w:tab/>
        </w:r>
        <w:r w:rsidR="00CE1D6F">
          <w:rPr>
            <w:noProof/>
            <w:webHidden/>
          </w:rPr>
          <w:fldChar w:fldCharType="begin"/>
        </w:r>
        <w:r w:rsidR="00CE1D6F">
          <w:rPr>
            <w:noProof/>
            <w:webHidden/>
          </w:rPr>
          <w:instrText xml:space="preserve"> PAGEREF _Toc161865533 \h </w:instrText>
        </w:r>
        <w:r w:rsidR="00CE1D6F">
          <w:rPr>
            <w:noProof/>
            <w:webHidden/>
          </w:rPr>
        </w:r>
        <w:r w:rsidR="00CE1D6F">
          <w:rPr>
            <w:noProof/>
            <w:webHidden/>
          </w:rPr>
          <w:fldChar w:fldCharType="separate"/>
        </w:r>
        <w:r w:rsidR="00421F19">
          <w:rPr>
            <w:noProof/>
            <w:webHidden/>
            <w:rtl/>
          </w:rPr>
          <w:t>23</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34" w:history="1">
        <w:r w:rsidR="00CE1D6F" w:rsidRPr="00445BFF">
          <w:rPr>
            <w:rStyle w:val="Hyperlink"/>
            <w:noProof/>
            <w:rtl/>
          </w:rPr>
          <w:t>יצחק קרויזר (עוצמה יהודית):</w:t>
        </w:r>
        <w:r w:rsidR="00CE1D6F">
          <w:rPr>
            <w:noProof/>
            <w:webHidden/>
          </w:rPr>
          <w:tab/>
        </w:r>
        <w:r w:rsidR="00CE1D6F">
          <w:rPr>
            <w:noProof/>
            <w:webHidden/>
          </w:rPr>
          <w:fldChar w:fldCharType="begin"/>
        </w:r>
        <w:r w:rsidR="00CE1D6F">
          <w:rPr>
            <w:noProof/>
            <w:webHidden/>
          </w:rPr>
          <w:instrText xml:space="preserve"> PAGEREF _Toc161865534 \h </w:instrText>
        </w:r>
        <w:r w:rsidR="00CE1D6F">
          <w:rPr>
            <w:noProof/>
            <w:webHidden/>
          </w:rPr>
        </w:r>
        <w:r w:rsidR="00CE1D6F">
          <w:rPr>
            <w:noProof/>
            <w:webHidden/>
          </w:rPr>
          <w:fldChar w:fldCharType="separate"/>
        </w:r>
        <w:r w:rsidR="00421F19">
          <w:rPr>
            <w:noProof/>
            <w:webHidden/>
            <w:rtl/>
          </w:rPr>
          <w:t>23</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35" w:history="1">
        <w:r w:rsidR="00CE1D6F" w:rsidRPr="00445BFF">
          <w:rPr>
            <w:rStyle w:val="Hyperlink"/>
            <w:noProof/>
            <w:rtl/>
          </w:rPr>
          <w:t>סגן שרת התחבורה והבטיחות בדרכים אורי מקלב:</w:t>
        </w:r>
        <w:r w:rsidR="00CE1D6F">
          <w:rPr>
            <w:noProof/>
            <w:webHidden/>
          </w:rPr>
          <w:tab/>
        </w:r>
        <w:r w:rsidR="00CE1D6F">
          <w:rPr>
            <w:noProof/>
            <w:webHidden/>
          </w:rPr>
          <w:fldChar w:fldCharType="begin"/>
        </w:r>
        <w:r w:rsidR="00CE1D6F">
          <w:rPr>
            <w:noProof/>
            <w:webHidden/>
          </w:rPr>
          <w:instrText xml:space="preserve"> PAGEREF _Toc161865535 \h </w:instrText>
        </w:r>
        <w:r w:rsidR="00CE1D6F">
          <w:rPr>
            <w:noProof/>
            <w:webHidden/>
          </w:rPr>
        </w:r>
        <w:r w:rsidR="00CE1D6F">
          <w:rPr>
            <w:noProof/>
            <w:webHidden/>
          </w:rPr>
          <w:fldChar w:fldCharType="separate"/>
        </w:r>
        <w:r w:rsidR="00421F19">
          <w:rPr>
            <w:noProof/>
            <w:webHidden/>
            <w:rtl/>
          </w:rPr>
          <w:t>24</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36" w:history="1">
        <w:r w:rsidR="00CE1D6F" w:rsidRPr="00445BFF">
          <w:rPr>
            <w:rStyle w:val="Hyperlink"/>
            <w:noProof/>
            <w:rtl/>
          </w:rPr>
          <w:t>איימן עודה (חד"ש-תע"ל):</w:t>
        </w:r>
        <w:r w:rsidR="00CE1D6F">
          <w:rPr>
            <w:noProof/>
            <w:webHidden/>
          </w:rPr>
          <w:tab/>
        </w:r>
        <w:r w:rsidR="00CE1D6F">
          <w:rPr>
            <w:noProof/>
            <w:webHidden/>
          </w:rPr>
          <w:fldChar w:fldCharType="begin"/>
        </w:r>
        <w:r w:rsidR="00CE1D6F">
          <w:rPr>
            <w:noProof/>
            <w:webHidden/>
          </w:rPr>
          <w:instrText xml:space="preserve"> PAGEREF _Toc161865536 \h </w:instrText>
        </w:r>
        <w:r w:rsidR="00CE1D6F">
          <w:rPr>
            <w:noProof/>
            <w:webHidden/>
          </w:rPr>
        </w:r>
        <w:r w:rsidR="00CE1D6F">
          <w:rPr>
            <w:noProof/>
            <w:webHidden/>
          </w:rPr>
          <w:fldChar w:fldCharType="separate"/>
        </w:r>
        <w:r w:rsidR="00421F19">
          <w:rPr>
            <w:noProof/>
            <w:webHidden/>
            <w:rtl/>
          </w:rPr>
          <w:t>26</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37" w:history="1">
        <w:r w:rsidR="00CE1D6F" w:rsidRPr="00445BFF">
          <w:rPr>
            <w:rStyle w:val="Hyperlink"/>
            <w:noProof/>
            <w:rtl/>
            <w:lang w:eastAsia="he-IL"/>
          </w:rPr>
          <w:t>הודעה אישית של חבר הכנסת ירון לוי</w:t>
        </w:r>
        <w:r w:rsidR="00CE1D6F">
          <w:rPr>
            <w:noProof/>
            <w:webHidden/>
          </w:rPr>
          <w:tab/>
        </w:r>
        <w:r w:rsidR="00CE1D6F">
          <w:rPr>
            <w:noProof/>
            <w:webHidden/>
          </w:rPr>
          <w:fldChar w:fldCharType="begin"/>
        </w:r>
        <w:r w:rsidR="00CE1D6F">
          <w:rPr>
            <w:noProof/>
            <w:webHidden/>
          </w:rPr>
          <w:instrText xml:space="preserve"> PAGEREF _Toc161865537 \h </w:instrText>
        </w:r>
        <w:r w:rsidR="00CE1D6F">
          <w:rPr>
            <w:noProof/>
            <w:webHidden/>
          </w:rPr>
        </w:r>
        <w:r w:rsidR="00CE1D6F">
          <w:rPr>
            <w:noProof/>
            <w:webHidden/>
          </w:rPr>
          <w:fldChar w:fldCharType="separate"/>
        </w:r>
        <w:r w:rsidR="00421F19">
          <w:rPr>
            <w:noProof/>
            <w:webHidden/>
            <w:rtl/>
          </w:rPr>
          <w:t>35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38" w:history="1">
        <w:r w:rsidR="00CE1D6F" w:rsidRPr="00445BFF">
          <w:rPr>
            <w:rStyle w:val="Hyperlink"/>
            <w:noProof/>
            <w:rtl/>
          </w:rPr>
          <w:t>ירון לוי (יש עתיד):</w:t>
        </w:r>
        <w:r w:rsidR="00CE1D6F">
          <w:rPr>
            <w:noProof/>
            <w:webHidden/>
          </w:rPr>
          <w:tab/>
        </w:r>
        <w:r w:rsidR="00CE1D6F">
          <w:rPr>
            <w:noProof/>
            <w:webHidden/>
          </w:rPr>
          <w:fldChar w:fldCharType="begin"/>
        </w:r>
        <w:r w:rsidR="00CE1D6F">
          <w:rPr>
            <w:noProof/>
            <w:webHidden/>
          </w:rPr>
          <w:instrText xml:space="preserve"> PAGEREF _Toc161865538 \h </w:instrText>
        </w:r>
        <w:r w:rsidR="00CE1D6F">
          <w:rPr>
            <w:noProof/>
            <w:webHidden/>
          </w:rPr>
        </w:r>
        <w:r w:rsidR="00CE1D6F">
          <w:rPr>
            <w:noProof/>
            <w:webHidden/>
          </w:rPr>
          <w:fldChar w:fldCharType="separate"/>
        </w:r>
        <w:r w:rsidR="00421F19">
          <w:rPr>
            <w:noProof/>
            <w:webHidden/>
            <w:rtl/>
          </w:rPr>
          <w:t>35</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39" w:history="1">
        <w:r w:rsidR="00CE1D6F" w:rsidRPr="00445BFF">
          <w:rPr>
            <w:rStyle w:val="Hyperlink"/>
            <w:noProof/>
            <w:rtl/>
            <w:lang w:eastAsia="he-IL"/>
          </w:rPr>
          <w:t>הצעת חוק הבנקאות (שירות ללקוח) (תיקון – הגבלת עמלת ערבות בנקאית שמובטחת בפיקדון כספי מסוים), התשפ"ד–2024</w:t>
        </w:r>
        <w:r w:rsidR="00CE1D6F">
          <w:rPr>
            <w:noProof/>
            <w:webHidden/>
          </w:rPr>
          <w:tab/>
        </w:r>
        <w:r w:rsidR="00CE1D6F">
          <w:rPr>
            <w:noProof/>
            <w:webHidden/>
          </w:rPr>
          <w:fldChar w:fldCharType="begin"/>
        </w:r>
        <w:r w:rsidR="00CE1D6F">
          <w:rPr>
            <w:noProof/>
            <w:webHidden/>
          </w:rPr>
          <w:instrText xml:space="preserve"> PAGEREF _Toc161865539 \h </w:instrText>
        </w:r>
        <w:r w:rsidR="00CE1D6F">
          <w:rPr>
            <w:noProof/>
            <w:webHidden/>
          </w:rPr>
        </w:r>
        <w:r w:rsidR="00CE1D6F">
          <w:rPr>
            <w:noProof/>
            <w:webHidden/>
          </w:rPr>
          <w:fldChar w:fldCharType="separate"/>
        </w:r>
        <w:r w:rsidR="00421F19">
          <w:rPr>
            <w:noProof/>
            <w:webHidden/>
            <w:rtl/>
          </w:rPr>
          <w:t>39</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40" w:history="1">
        <w:r w:rsidR="00CE1D6F" w:rsidRPr="00445BFF">
          <w:rPr>
            <w:rStyle w:val="Hyperlink"/>
            <w:noProof/>
            <w:rtl/>
          </w:rPr>
          <w:t>מיכאל מרדכי ביטון (המחנה הממלכתי):</w:t>
        </w:r>
        <w:r w:rsidR="00CE1D6F">
          <w:rPr>
            <w:noProof/>
            <w:webHidden/>
          </w:rPr>
          <w:tab/>
        </w:r>
        <w:r w:rsidR="00CE1D6F">
          <w:rPr>
            <w:noProof/>
            <w:webHidden/>
          </w:rPr>
          <w:fldChar w:fldCharType="begin"/>
        </w:r>
        <w:r w:rsidR="00CE1D6F">
          <w:rPr>
            <w:noProof/>
            <w:webHidden/>
          </w:rPr>
          <w:instrText xml:space="preserve"> PAGEREF _Toc161865540 \h </w:instrText>
        </w:r>
        <w:r w:rsidR="00CE1D6F">
          <w:rPr>
            <w:noProof/>
            <w:webHidden/>
          </w:rPr>
        </w:r>
        <w:r w:rsidR="00CE1D6F">
          <w:rPr>
            <w:noProof/>
            <w:webHidden/>
          </w:rPr>
          <w:fldChar w:fldCharType="separate"/>
        </w:r>
        <w:r w:rsidR="00421F19">
          <w:rPr>
            <w:noProof/>
            <w:webHidden/>
            <w:rtl/>
          </w:rPr>
          <w:t>39</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41" w:history="1">
        <w:r w:rsidR="00CE1D6F" w:rsidRPr="00445BFF">
          <w:rPr>
            <w:rStyle w:val="Hyperlink"/>
            <w:noProof/>
            <w:rtl/>
            <w:lang w:eastAsia="he-IL"/>
          </w:rPr>
          <w:t>הצעת חוק הבנקאות (שירות ללקוח) (תיקון – הגבלת עמלת ערבות בנקאית שמובטחת בפיקדון כספי מסוים), התשפ"ג–2022</w:t>
        </w:r>
        <w:r w:rsidR="00CE1D6F">
          <w:rPr>
            <w:noProof/>
            <w:webHidden/>
          </w:rPr>
          <w:tab/>
        </w:r>
        <w:r w:rsidR="00CE1D6F">
          <w:rPr>
            <w:noProof/>
            <w:webHidden/>
          </w:rPr>
          <w:fldChar w:fldCharType="begin"/>
        </w:r>
        <w:r w:rsidR="00CE1D6F">
          <w:rPr>
            <w:noProof/>
            <w:webHidden/>
          </w:rPr>
          <w:instrText xml:space="preserve"> PAGEREF _Toc161865541 \h </w:instrText>
        </w:r>
        <w:r w:rsidR="00CE1D6F">
          <w:rPr>
            <w:noProof/>
            <w:webHidden/>
          </w:rPr>
        </w:r>
        <w:r w:rsidR="00CE1D6F">
          <w:rPr>
            <w:noProof/>
            <w:webHidden/>
          </w:rPr>
          <w:fldChar w:fldCharType="separate"/>
        </w:r>
        <w:r w:rsidR="00421F19">
          <w:rPr>
            <w:noProof/>
            <w:webHidden/>
            <w:rtl/>
          </w:rPr>
          <w:t>41</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42" w:history="1">
        <w:r w:rsidR="00CE1D6F" w:rsidRPr="00445BFF">
          <w:rPr>
            <w:rStyle w:val="Hyperlink"/>
            <w:noProof/>
            <w:rtl/>
          </w:rPr>
          <w:t>משה גפני (יהדות התורה):</w:t>
        </w:r>
        <w:r w:rsidR="00CE1D6F">
          <w:rPr>
            <w:noProof/>
            <w:webHidden/>
          </w:rPr>
          <w:tab/>
        </w:r>
        <w:r w:rsidR="00CE1D6F">
          <w:rPr>
            <w:noProof/>
            <w:webHidden/>
          </w:rPr>
          <w:fldChar w:fldCharType="begin"/>
        </w:r>
        <w:r w:rsidR="00CE1D6F">
          <w:rPr>
            <w:noProof/>
            <w:webHidden/>
          </w:rPr>
          <w:instrText xml:space="preserve"> PAGEREF _Toc161865542 \h </w:instrText>
        </w:r>
        <w:r w:rsidR="00CE1D6F">
          <w:rPr>
            <w:noProof/>
            <w:webHidden/>
          </w:rPr>
        </w:r>
        <w:r w:rsidR="00CE1D6F">
          <w:rPr>
            <w:noProof/>
            <w:webHidden/>
          </w:rPr>
          <w:fldChar w:fldCharType="separate"/>
        </w:r>
        <w:r w:rsidR="00421F19">
          <w:rPr>
            <w:noProof/>
            <w:webHidden/>
            <w:rtl/>
          </w:rPr>
          <w:t>42</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43" w:history="1">
        <w:r w:rsidR="00CE1D6F" w:rsidRPr="00445BFF">
          <w:rPr>
            <w:rStyle w:val="Hyperlink"/>
            <w:noProof/>
            <w:rtl/>
          </w:rPr>
          <w:t>שר התקשורת שלמה קרעי:</w:t>
        </w:r>
        <w:r w:rsidR="00CE1D6F">
          <w:rPr>
            <w:noProof/>
            <w:webHidden/>
          </w:rPr>
          <w:tab/>
        </w:r>
        <w:r w:rsidR="00CE1D6F">
          <w:rPr>
            <w:noProof/>
            <w:webHidden/>
          </w:rPr>
          <w:fldChar w:fldCharType="begin"/>
        </w:r>
        <w:r w:rsidR="00CE1D6F">
          <w:rPr>
            <w:noProof/>
            <w:webHidden/>
          </w:rPr>
          <w:instrText xml:space="preserve"> PAGEREF _Toc161865543 \h </w:instrText>
        </w:r>
        <w:r w:rsidR="00CE1D6F">
          <w:rPr>
            <w:noProof/>
            <w:webHidden/>
          </w:rPr>
        </w:r>
        <w:r w:rsidR="00CE1D6F">
          <w:rPr>
            <w:noProof/>
            <w:webHidden/>
          </w:rPr>
          <w:fldChar w:fldCharType="separate"/>
        </w:r>
        <w:r w:rsidR="00421F19">
          <w:rPr>
            <w:noProof/>
            <w:webHidden/>
            <w:rtl/>
          </w:rPr>
          <w:t>44</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44" w:history="1">
        <w:r w:rsidR="00CE1D6F" w:rsidRPr="00445BFF">
          <w:rPr>
            <w:rStyle w:val="Hyperlink"/>
            <w:noProof/>
            <w:rtl/>
          </w:rPr>
          <w:t>יוסף עטאונה (חד"ש-תע"ל):</w:t>
        </w:r>
        <w:r w:rsidR="00CE1D6F">
          <w:rPr>
            <w:noProof/>
            <w:webHidden/>
          </w:rPr>
          <w:tab/>
        </w:r>
        <w:r w:rsidR="00CE1D6F">
          <w:rPr>
            <w:noProof/>
            <w:webHidden/>
          </w:rPr>
          <w:fldChar w:fldCharType="begin"/>
        </w:r>
        <w:r w:rsidR="00CE1D6F">
          <w:rPr>
            <w:noProof/>
            <w:webHidden/>
          </w:rPr>
          <w:instrText xml:space="preserve"> PAGEREF _Toc161865544 \h </w:instrText>
        </w:r>
        <w:r w:rsidR="00CE1D6F">
          <w:rPr>
            <w:noProof/>
            <w:webHidden/>
          </w:rPr>
        </w:r>
        <w:r w:rsidR="00CE1D6F">
          <w:rPr>
            <w:noProof/>
            <w:webHidden/>
          </w:rPr>
          <w:fldChar w:fldCharType="separate"/>
        </w:r>
        <w:r w:rsidR="00421F19">
          <w:rPr>
            <w:noProof/>
            <w:webHidden/>
            <w:rtl/>
          </w:rPr>
          <w:t>46</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45" w:history="1">
        <w:r w:rsidR="00CE1D6F" w:rsidRPr="00445BFF">
          <w:rPr>
            <w:rStyle w:val="Hyperlink"/>
            <w:noProof/>
            <w:rtl/>
          </w:rPr>
          <w:t>אחמד טיבי (חד"ש-תע"ל):</w:t>
        </w:r>
        <w:r w:rsidR="00CE1D6F">
          <w:rPr>
            <w:noProof/>
            <w:webHidden/>
          </w:rPr>
          <w:tab/>
        </w:r>
        <w:r w:rsidR="00CE1D6F">
          <w:rPr>
            <w:noProof/>
            <w:webHidden/>
          </w:rPr>
          <w:fldChar w:fldCharType="begin"/>
        </w:r>
        <w:r w:rsidR="00CE1D6F">
          <w:rPr>
            <w:noProof/>
            <w:webHidden/>
          </w:rPr>
          <w:instrText xml:space="preserve"> PAGEREF _Toc161865545 \h </w:instrText>
        </w:r>
        <w:r w:rsidR="00CE1D6F">
          <w:rPr>
            <w:noProof/>
            <w:webHidden/>
          </w:rPr>
        </w:r>
        <w:r w:rsidR="00CE1D6F">
          <w:rPr>
            <w:noProof/>
            <w:webHidden/>
          </w:rPr>
          <w:fldChar w:fldCharType="separate"/>
        </w:r>
        <w:r w:rsidR="00421F19">
          <w:rPr>
            <w:noProof/>
            <w:webHidden/>
            <w:rtl/>
          </w:rPr>
          <w:t>47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46" w:history="1">
        <w:r w:rsidR="00CE1D6F" w:rsidRPr="00445BFF">
          <w:rPr>
            <w:rStyle w:val="Hyperlink"/>
            <w:noProof/>
            <w:rtl/>
          </w:rPr>
          <w:t>ינון אזולאי (ש"ס):</w:t>
        </w:r>
        <w:r w:rsidR="00CE1D6F">
          <w:rPr>
            <w:noProof/>
            <w:webHidden/>
          </w:rPr>
          <w:tab/>
        </w:r>
        <w:r w:rsidR="00CE1D6F">
          <w:rPr>
            <w:noProof/>
            <w:webHidden/>
          </w:rPr>
          <w:fldChar w:fldCharType="begin"/>
        </w:r>
        <w:r w:rsidR="00CE1D6F">
          <w:rPr>
            <w:noProof/>
            <w:webHidden/>
          </w:rPr>
          <w:instrText xml:space="preserve"> PAGEREF _Toc161865546 \h </w:instrText>
        </w:r>
        <w:r w:rsidR="00CE1D6F">
          <w:rPr>
            <w:noProof/>
            <w:webHidden/>
          </w:rPr>
        </w:r>
        <w:r w:rsidR="00CE1D6F">
          <w:rPr>
            <w:noProof/>
            <w:webHidden/>
          </w:rPr>
          <w:fldChar w:fldCharType="separate"/>
        </w:r>
        <w:r w:rsidR="00421F19">
          <w:rPr>
            <w:noProof/>
            <w:webHidden/>
            <w:rtl/>
          </w:rPr>
          <w:t>56</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47" w:history="1">
        <w:r w:rsidR="00CE1D6F" w:rsidRPr="00445BFF">
          <w:rPr>
            <w:rStyle w:val="Hyperlink"/>
            <w:noProof/>
            <w:rtl/>
            <w:lang w:eastAsia="he-IL"/>
          </w:rPr>
          <w:t>הצעת חוק האזרחים הוותיקים (תיקון – הקצאת מקומות חניה במקום ציבורי לאזרח ותיק), התשפ"ג–2023</w:t>
        </w:r>
        <w:r w:rsidR="00CE1D6F">
          <w:rPr>
            <w:noProof/>
            <w:webHidden/>
          </w:rPr>
          <w:tab/>
        </w:r>
        <w:r w:rsidR="00CE1D6F">
          <w:rPr>
            <w:noProof/>
            <w:webHidden/>
          </w:rPr>
          <w:fldChar w:fldCharType="begin"/>
        </w:r>
        <w:r w:rsidR="00CE1D6F">
          <w:rPr>
            <w:noProof/>
            <w:webHidden/>
          </w:rPr>
          <w:instrText xml:space="preserve"> PAGEREF _Toc161865547 \h </w:instrText>
        </w:r>
        <w:r w:rsidR="00CE1D6F">
          <w:rPr>
            <w:noProof/>
            <w:webHidden/>
          </w:rPr>
        </w:r>
        <w:r w:rsidR="00CE1D6F">
          <w:rPr>
            <w:noProof/>
            <w:webHidden/>
          </w:rPr>
          <w:fldChar w:fldCharType="separate"/>
        </w:r>
        <w:r w:rsidR="00421F19">
          <w:rPr>
            <w:noProof/>
            <w:webHidden/>
            <w:rtl/>
          </w:rPr>
          <w:t>59</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48" w:history="1">
        <w:r w:rsidR="00CE1D6F" w:rsidRPr="00445BFF">
          <w:rPr>
            <w:rStyle w:val="Hyperlink"/>
            <w:noProof/>
            <w:rtl/>
          </w:rPr>
          <w:t>אחמד טיבי (חד"ש-תע"ל):</w:t>
        </w:r>
        <w:r w:rsidR="00CE1D6F">
          <w:rPr>
            <w:noProof/>
            <w:webHidden/>
          </w:rPr>
          <w:tab/>
        </w:r>
        <w:r w:rsidR="00CE1D6F">
          <w:rPr>
            <w:noProof/>
            <w:webHidden/>
          </w:rPr>
          <w:fldChar w:fldCharType="begin"/>
        </w:r>
        <w:r w:rsidR="00CE1D6F">
          <w:rPr>
            <w:noProof/>
            <w:webHidden/>
          </w:rPr>
          <w:instrText xml:space="preserve"> PAGEREF _Toc161865548 \h </w:instrText>
        </w:r>
        <w:r w:rsidR="00CE1D6F">
          <w:rPr>
            <w:noProof/>
            <w:webHidden/>
          </w:rPr>
        </w:r>
        <w:r w:rsidR="00CE1D6F">
          <w:rPr>
            <w:noProof/>
            <w:webHidden/>
          </w:rPr>
          <w:fldChar w:fldCharType="separate"/>
        </w:r>
        <w:r w:rsidR="00421F19">
          <w:rPr>
            <w:noProof/>
            <w:webHidden/>
            <w:rtl/>
          </w:rPr>
          <w:t>59</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49" w:history="1">
        <w:r w:rsidR="00CE1D6F" w:rsidRPr="00445BFF">
          <w:rPr>
            <w:rStyle w:val="Hyperlink"/>
            <w:noProof/>
            <w:rtl/>
            <w:lang w:eastAsia="he-IL"/>
          </w:rPr>
          <w:t>הצעת חוק מס ערך מוסף (תיקון – תשלום המס במתן שירותי כוח אדם ועבודות בנייה), התשפ"ד–2024</w:t>
        </w:r>
        <w:r w:rsidR="00CE1D6F">
          <w:rPr>
            <w:noProof/>
            <w:webHidden/>
          </w:rPr>
          <w:tab/>
        </w:r>
        <w:r w:rsidR="00CE1D6F">
          <w:rPr>
            <w:noProof/>
            <w:webHidden/>
          </w:rPr>
          <w:fldChar w:fldCharType="begin"/>
        </w:r>
        <w:r w:rsidR="00CE1D6F">
          <w:rPr>
            <w:noProof/>
            <w:webHidden/>
          </w:rPr>
          <w:instrText xml:space="preserve"> PAGEREF _Toc161865549 \h </w:instrText>
        </w:r>
        <w:r w:rsidR="00CE1D6F">
          <w:rPr>
            <w:noProof/>
            <w:webHidden/>
          </w:rPr>
        </w:r>
        <w:r w:rsidR="00CE1D6F">
          <w:rPr>
            <w:noProof/>
            <w:webHidden/>
          </w:rPr>
          <w:fldChar w:fldCharType="separate"/>
        </w:r>
        <w:r w:rsidR="00421F19">
          <w:rPr>
            <w:noProof/>
            <w:webHidden/>
            <w:rtl/>
          </w:rPr>
          <w:t>61</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50" w:history="1">
        <w:r w:rsidR="00CE1D6F" w:rsidRPr="00445BFF">
          <w:rPr>
            <w:rStyle w:val="Hyperlink"/>
            <w:noProof/>
            <w:rtl/>
          </w:rPr>
          <w:t>יואב סגלוביץ' (יש עתיד):</w:t>
        </w:r>
        <w:r w:rsidR="00CE1D6F">
          <w:rPr>
            <w:noProof/>
            <w:webHidden/>
          </w:rPr>
          <w:tab/>
        </w:r>
        <w:r w:rsidR="00CE1D6F">
          <w:rPr>
            <w:noProof/>
            <w:webHidden/>
          </w:rPr>
          <w:fldChar w:fldCharType="begin"/>
        </w:r>
        <w:r w:rsidR="00CE1D6F">
          <w:rPr>
            <w:noProof/>
            <w:webHidden/>
          </w:rPr>
          <w:instrText xml:space="preserve"> PAGEREF _Toc161865550 \h </w:instrText>
        </w:r>
        <w:r w:rsidR="00CE1D6F">
          <w:rPr>
            <w:noProof/>
            <w:webHidden/>
          </w:rPr>
        </w:r>
        <w:r w:rsidR="00CE1D6F">
          <w:rPr>
            <w:noProof/>
            <w:webHidden/>
          </w:rPr>
          <w:fldChar w:fldCharType="separate"/>
        </w:r>
        <w:r w:rsidR="00421F19">
          <w:rPr>
            <w:noProof/>
            <w:webHidden/>
            <w:rtl/>
          </w:rPr>
          <w:t>61</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51" w:history="1">
        <w:r w:rsidR="00CE1D6F" w:rsidRPr="00445BFF">
          <w:rPr>
            <w:rStyle w:val="Hyperlink"/>
            <w:noProof/>
            <w:rtl/>
          </w:rPr>
          <w:t>שר המורשת עמיחי אליהו:</w:t>
        </w:r>
        <w:r w:rsidR="00CE1D6F">
          <w:rPr>
            <w:noProof/>
            <w:webHidden/>
          </w:rPr>
          <w:tab/>
        </w:r>
        <w:r w:rsidR="00CE1D6F">
          <w:rPr>
            <w:noProof/>
            <w:webHidden/>
          </w:rPr>
          <w:fldChar w:fldCharType="begin"/>
        </w:r>
        <w:r w:rsidR="00CE1D6F">
          <w:rPr>
            <w:noProof/>
            <w:webHidden/>
          </w:rPr>
          <w:instrText xml:space="preserve"> PAGEREF _Toc161865551 \h </w:instrText>
        </w:r>
        <w:r w:rsidR="00CE1D6F">
          <w:rPr>
            <w:noProof/>
            <w:webHidden/>
          </w:rPr>
        </w:r>
        <w:r w:rsidR="00CE1D6F">
          <w:rPr>
            <w:noProof/>
            <w:webHidden/>
          </w:rPr>
          <w:fldChar w:fldCharType="separate"/>
        </w:r>
        <w:r w:rsidR="00421F19">
          <w:rPr>
            <w:noProof/>
            <w:webHidden/>
            <w:rtl/>
          </w:rPr>
          <w:t>65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52" w:history="1">
        <w:r w:rsidR="00CE1D6F" w:rsidRPr="00445BFF">
          <w:rPr>
            <w:rStyle w:val="Hyperlink"/>
            <w:noProof/>
            <w:rtl/>
          </w:rPr>
          <w:t>יואב סגלוביץ' (יש עתיד):</w:t>
        </w:r>
        <w:r w:rsidR="00CE1D6F">
          <w:rPr>
            <w:noProof/>
            <w:webHidden/>
          </w:rPr>
          <w:tab/>
        </w:r>
        <w:r w:rsidR="00CE1D6F">
          <w:rPr>
            <w:noProof/>
            <w:webHidden/>
          </w:rPr>
          <w:fldChar w:fldCharType="begin"/>
        </w:r>
        <w:r w:rsidR="00CE1D6F">
          <w:rPr>
            <w:noProof/>
            <w:webHidden/>
          </w:rPr>
          <w:instrText xml:space="preserve"> PAGEREF _Toc161865552 \h </w:instrText>
        </w:r>
        <w:r w:rsidR="00CE1D6F">
          <w:rPr>
            <w:noProof/>
            <w:webHidden/>
          </w:rPr>
        </w:r>
        <w:r w:rsidR="00CE1D6F">
          <w:rPr>
            <w:noProof/>
            <w:webHidden/>
          </w:rPr>
          <w:fldChar w:fldCharType="separate"/>
        </w:r>
        <w:r w:rsidR="00421F19">
          <w:rPr>
            <w:noProof/>
            <w:webHidden/>
            <w:rtl/>
          </w:rPr>
          <w:t>71</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53" w:history="1">
        <w:r w:rsidR="00CE1D6F" w:rsidRPr="00445BFF">
          <w:rPr>
            <w:rStyle w:val="Hyperlink"/>
            <w:noProof/>
            <w:rtl/>
          </w:rPr>
          <w:t>הצעת חוק שירות ביטחון (תיקון – השוואת תהליכי המיון, השיבוץ, התקינה וההכשרה, המסלולים המקצועיים ואופקי הקידום לנשים וגברים), התשפ"ג–2023</w:t>
        </w:r>
        <w:r w:rsidR="00CE1D6F">
          <w:rPr>
            <w:noProof/>
            <w:webHidden/>
          </w:rPr>
          <w:tab/>
        </w:r>
        <w:r w:rsidR="00CE1D6F">
          <w:rPr>
            <w:noProof/>
            <w:webHidden/>
          </w:rPr>
          <w:fldChar w:fldCharType="begin"/>
        </w:r>
        <w:r w:rsidR="00CE1D6F">
          <w:rPr>
            <w:noProof/>
            <w:webHidden/>
          </w:rPr>
          <w:instrText xml:space="preserve"> PAGEREF _Toc161865553 \h </w:instrText>
        </w:r>
        <w:r w:rsidR="00CE1D6F">
          <w:rPr>
            <w:noProof/>
            <w:webHidden/>
          </w:rPr>
        </w:r>
        <w:r w:rsidR="00CE1D6F">
          <w:rPr>
            <w:noProof/>
            <w:webHidden/>
          </w:rPr>
          <w:fldChar w:fldCharType="separate"/>
        </w:r>
        <w:r w:rsidR="00421F19">
          <w:rPr>
            <w:noProof/>
            <w:webHidden/>
            <w:rtl/>
          </w:rPr>
          <w:t>72</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54" w:history="1">
        <w:r w:rsidR="00CE1D6F" w:rsidRPr="00445BFF">
          <w:rPr>
            <w:rStyle w:val="Hyperlink"/>
            <w:noProof/>
            <w:rtl/>
          </w:rPr>
          <w:t>מרב מיכאלי (העבודה):</w:t>
        </w:r>
        <w:r w:rsidR="00CE1D6F">
          <w:rPr>
            <w:noProof/>
            <w:webHidden/>
          </w:rPr>
          <w:tab/>
        </w:r>
        <w:r w:rsidR="00CE1D6F">
          <w:rPr>
            <w:noProof/>
            <w:webHidden/>
          </w:rPr>
          <w:fldChar w:fldCharType="begin"/>
        </w:r>
        <w:r w:rsidR="00CE1D6F">
          <w:rPr>
            <w:noProof/>
            <w:webHidden/>
          </w:rPr>
          <w:instrText xml:space="preserve"> PAGEREF _Toc161865554 \h </w:instrText>
        </w:r>
        <w:r w:rsidR="00CE1D6F">
          <w:rPr>
            <w:noProof/>
            <w:webHidden/>
          </w:rPr>
        </w:r>
        <w:r w:rsidR="00CE1D6F">
          <w:rPr>
            <w:noProof/>
            <w:webHidden/>
          </w:rPr>
          <w:fldChar w:fldCharType="separate"/>
        </w:r>
        <w:r w:rsidR="00421F19">
          <w:rPr>
            <w:noProof/>
            <w:webHidden/>
            <w:rtl/>
          </w:rPr>
          <w:t>73</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55" w:history="1">
        <w:r w:rsidR="00CE1D6F" w:rsidRPr="00445BFF">
          <w:rPr>
            <w:rStyle w:val="Hyperlink"/>
            <w:noProof/>
            <w:rtl/>
          </w:rPr>
          <w:t>שר המורשת עמיחי אליהו:</w:t>
        </w:r>
        <w:r w:rsidR="00CE1D6F">
          <w:rPr>
            <w:noProof/>
            <w:webHidden/>
          </w:rPr>
          <w:tab/>
        </w:r>
        <w:r w:rsidR="00CE1D6F">
          <w:rPr>
            <w:noProof/>
            <w:webHidden/>
          </w:rPr>
          <w:fldChar w:fldCharType="begin"/>
        </w:r>
        <w:r w:rsidR="00CE1D6F">
          <w:rPr>
            <w:noProof/>
            <w:webHidden/>
          </w:rPr>
          <w:instrText xml:space="preserve"> PAGEREF _Toc161865555 \h </w:instrText>
        </w:r>
        <w:r w:rsidR="00CE1D6F">
          <w:rPr>
            <w:noProof/>
            <w:webHidden/>
          </w:rPr>
        </w:r>
        <w:r w:rsidR="00CE1D6F">
          <w:rPr>
            <w:noProof/>
            <w:webHidden/>
          </w:rPr>
          <w:fldChar w:fldCharType="separate"/>
        </w:r>
        <w:r w:rsidR="00421F19">
          <w:rPr>
            <w:noProof/>
            <w:webHidden/>
            <w:rtl/>
          </w:rPr>
          <w:t>75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56" w:history="1">
        <w:r w:rsidR="00CE1D6F" w:rsidRPr="00445BFF">
          <w:rPr>
            <w:rStyle w:val="Hyperlink"/>
            <w:noProof/>
            <w:rtl/>
          </w:rPr>
          <w:t>מרב מיכאלי (העבודה):</w:t>
        </w:r>
        <w:r w:rsidR="00CE1D6F">
          <w:rPr>
            <w:noProof/>
            <w:webHidden/>
          </w:rPr>
          <w:tab/>
        </w:r>
        <w:r w:rsidR="00CE1D6F">
          <w:rPr>
            <w:noProof/>
            <w:webHidden/>
          </w:rPr>
          <w:fldChar w:fldCharType="begin"/>
        </w:r>
        <w:r w:rsidR="00CE1D6F">
          <w:rPr>
            <w:noProof/>
            <w:webHidden/>
          </w:rPr>
          <w:instrText xml:space="preserve"> PAGEREF _Toc161865556 \h </w:instrText>
        </w:r>
        <w:r w:rsidR="00CE1D6F">
          <w:rPr>
            <w:noProof/>
            <w:webHidden/>
          </w:rPr>
        </w:r>
        <w:r w:rsidR="00CE1D6F">
          <w:rPr>
            <w:noProof/>
            <w:webHidden/>
          </w:rPr>
          <w:fldChar w:fldCharType="separate"/>
        </w:r>
        <w:r w:rsidR="00421F19">
          <w:rPr>
            <w:noProof/>
            <w:webHidden/>
            <w:rtl/>
          </w:rPr>
          <w:t>82</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57" w:history="1">
        <w:r w:rsidR="00CE1D6F" w:rsidRPr="00445BFF">
          <w:rPr>
            <w:rStyle w:val="Hyperlink"/>
            <w:noProof/>
            <w:rtl/>
          </w:rPr>
          <w:t>הצעת חוק איסור הלבנת הון (תיקון – מתן סמכות פיקוח לרשות לאיסור הלבנת הון ומימון טרור על נותני שירותים פיננסיים), התשפ"ג–2023</w:t>
        </w:r>
        <w:r w:rsidR="00CE1D6F">
          <w:rPr>
            <w:noProof/>
            <w:webHidden/>
          </w:rPr>
          <w:tab/>
        </w:r>
        <w:r w:rsidR="00CE1D6F">
          <w:rPr>
            <w:noProof/>
            <w:webHidden/>
          </w:rPr>
          <w:fldChar w:fldCharType="begin"/>
        </w:r>
        <w:r w:rsidR="00CE1D6F">
          <w:rPr>
            <w:noProof/>
            <w:webHidden/>
          </w:rPr>
          <w:instrText xml:space="preserve"> PAGEREF _Toc161865557 \h </w:instrText>
        </w:r>
        <w:r w:rsidR="00CE1D6F">
          <w:rPr>
            <w:noProof/>
            <w:webHidden/>
          </w:rPr>
        </w:r>
        <w:r w:rsidR="00CE1D6F">
          <w:rPr>
            <w:noProof/>
            <w:webHidden/>
          </w:rPr>
          <w:fldChar w:fldCharType="separate"/>
        </w:r>
        <w:r w:rsidR="00421F19">
          <w:rPr>
            <w:noProof/>
            <w:webHidden/>
            <w:rtl/>
          </w:rPr>
          <w:t>85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58" w:history="1">
        <w:r w:rsidR="00CE1D6F" w:rsidRPr="00445BFF">
          <w:rPr>
            <w:rStyle w:val="Hyperlink"/>
            <w:noProof/>
            <w:rtl/>
          </w:rPr>
          <w:t>יואב סגלוביץ' (יש עתיד):</w:t>
        </w:r>
        <w:r w:rsidR="00CE1D6F">
          <w:rPr>
            <w:noProof/>
            <w:webHidden/>
          </w:rPr>
          <w:tab/>
        </w:r>
        <w:r w:rsidR="00CE1D6F">
          <w:rPr>
            <w:noProof/>
            <w:webHidden/>
          </w:rPr>
          <w:fldChar w:fldCharType="begin"/>
        </w:r>
        <w:r w:rsidR="00CE1D6F">
          <w:rPr>
            <w:noProof/>
            <w:webHidden/>
          </w:rPr>
          <w:instrText xml:space="preserve"> PAGEREF _Toc161865558 \h </w:instrText>
        </w:r>
        <w:r w:rsidR="00CE1D6F">
          <w:rPr>
            <w:noProof/>
            <w:webHidden/>
          </w:rPr>
        </w:r>
        <w:r w:rsidR="00CE1D6F">
          <w:rPr>
            <w:noProof/>
            <w:webHidden/>
          </w:rPr>
          <w:fldChar w:fldCharType="separate"/>
        </w:r>
        <w:r w:rsidR="00421F19">
          <w:rPr>
            <w:noProof/>
            <w:webHidden/>
            <w:rtl/>
          </w:rPr>
          <w:t>85</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59" w:history="1">
        <w:r w:rsidR="00CE1D6F" w:rsidRPr="00445BFF">
          <w:rPr>
            <w:rStyle w:val="Hyperlink"/>
            <w:noProof/>
            <w:rtl/>
            <w:lang w:eastAsia="he-IL"/>
          </w:rPr>
          <w:t>הצעת חוק העונשין (תיקון – מאבק בפשיעה החקלאית), התשפ"ג–2023</w:t>
        </w:r>
        <w:r w:rsidR="00CE1D6F">
          <w:rPr>
            <w:noProof/>
            <w:webHidden/>
          </w:rPr>
          <w:tab/>
        </w:r>
        <w:r w:rsidR="00CE1D6F">
          <w:rPr>
            <w:noProof/>
            <w:webHidden/>
          </w:rPr>
          <w:fldChar w:fldCharType="begin"/>
        </w:r>
        <w:r w:rsidR="00CE1D6F">
          <w:rPr>
            <w:noProof/>
            <w:webHidden/>
          </w:rPr>
          <w:instrText xml:space="preserve"> PAGEREF _Toc161865559 \h </w:instrText>
        </w:r>
        <w:r w:rsidR="00CE1D6F">
          <w:rPr>
            <w:noProof/>
            <w:webHidden/>
          </w:rPr>
        </w:r>
        <w:r w:rsidR="00CE1D6F">
          <w:rPr>
            <w:noProof/>
            <w:webHidden/>
          </w:rPr>
          <w:fldChar w:fldCharType="separate"/>
        </w:r>
        <w:r w:rsidR="00421F19">
          <w:rPr>
            <w:noProof/>
            <w:webHidden/>
            <w:rtl/>
          </w:rPr>
          <w:t>87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60" w:history="1">
        <w:r w:rsidR="00CE1D6F" w:rsidRPr="00445BFF">
          <w:rPr>
            <w:rStyle w:val="Hyperlink"/>
            <w:noProof/>
            <w:rtl/>
          </w:rPr>
          <w:t>לימור סון הר מלך (עוצמה יהודית):</w:t>
        </w:r>
        <w:r w:rsidR="00CE1D6F">
          <w:rPr>
            <w:noProof/>
            <w:webHidden/>
          </w:rPr>
          <w:tab/>
        </w:r>
        <w:r w:rsidR="00CE1D6F">
          <w:rPr>
            <w:noProof/>
            <w:webHidden/>
          </w:rPr>
          <w:fldChar w:fldCharType="begin"/>
        </w:r>
        <w:r w:rsidR="00CE1D6F">
          <w:rPr>
            <w:noProof/>
            <w:webHidden/>
          </w:rPr>
          <w:instrText xml:space="preserve"> PAGEREF _Toc161865560 \h </w:instrText>
        </w:r>
        <w:r w:rsidR="00CE1D6F">
          <w:rPr>
            <w:noProof/>
            <w:webHidden/>
          </w:rPr>
        </w:r>
        <w:r w:rsidR="00CE1D6F">
          <w:rPr>
            <w:noProof/>
            <w:webHidden/>
          </w:rPr>
          <w:fldChar w:fldCharType="separate"/>
        </w:r>
        <w:r w:rsidR="00421F19">
          <w:rPr>
            <w:noProof/>
            <w:webHidden/>
            <w:rtl/>
          </w:rPr>
          <w:t>87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61" w:history="1">
        <w:r w:rsidR="00CE1D6F" w:rsidRPr="00445BFF">
          <w:rPr>
            <w:rStyle w:val="Hyperlink"/>
            <w:noProof/>
            <w:rtl/>
          </w:rPr>
          <w:t>שר המשפטים יריב לוין:</w:t>
        </w:r>
        <w:r w:rsidR="00CE1D6F">
          <w:rPr>
            <w:noProof/>
            <w:webHidden/>
          </w:rPr>
          <w:tab/>
        </w:r>
        <w:r w:rsidR="00CE1D6F">
          <w:rPr>
            <w:noProof/>
            <w:webHidden/>
          </w:rPr>
          <w:fldChar w:fldCharType="begin"/>
        </w:r>
        <w:r w:rsidR="00CE1D6F">
          <w:rPr>
            <w:noProof/>
            <w:webHidden/>
          </w:rPr>
          <w:instrText xml:space="preserve"> PAGEREF _Toc161865561 \h </w:instrText>
        </w:r>
        <w:r w:rsidR="00CE1D6F">
          <w:rPr>
            <w:noProof/>
            <w:webHidden/>
          </w:rPr>
        </w:r>
        <w:r w:rsidR="00CE1D6F">
          <w:rPr>
            <w:noProof/>
            <w:webHidden/>
          </w:rPr>
          <w:fldChar w:fldCharType="separate"/>
        </w:r>
        <w:r w:rsidR="00421F19">
          <w:rPr>
            <w:noProof/>
            <w:webHidden/>
            <w:rtl/>
          </w:rPr>
          <w:t>88</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62" w:history="1">
        <w:r w:rsidR="00CE1D6F" w:rsidRPr="00445BFF">
          <w:rPr>
            <w:rStyle w:val="Hyperlink"/>
            <w:noProof/>
            <w:rtl/>
          </w:rPr>
          <w:t>ואליד אלהואשלה (רע"מ – הרשימה הערבית המאוחדת):</w:t>
        </w:r>
        <w:r w:rsidR="00CE1D6F">
          <w:rPr>
            <w:noProof/>
            <w:webHidden/>
          </w:rPr>
          <w:tab/>
        </w:r>
        <w:r w:rsidR="00CE1D6F">
          <w:rPr>
            <w:noProof/>
            <w:webHidden/>
          </w:rPr>
          <w:fldChar w:fldCharType="begin"/>
        </w:r>
        <w:r w:rsidR="00CE1D6F">
          <w:rPr>
            <w:noProof/>
            <w:webHidden/>
          </w:rPr>
          <w:instrText xml:space="preserve"> PAGEREF _Toc161865562 \h </w:instrText>
        </w:r>
        <w:r w:rsidR="00CE1D6F">
          <w:rPr>
            <w:noProof/>
            <w:webHidden/>
          </w:rPr>
        </w:r>
        <w:r w:rsidR="00CE1D6F">
          <w:rPr>
            <w:noProof/>
            <w:webHidden/>
          </w:rPr>
          <w:fldChar w:fldCharType="separate"/>
        </w:r>
        <w:r w:rsidR="00421F19">
          <w:rPr>
            <w:noProof/>
            <w:webHidden/>
            <w:rtl/>
          </w:rPr>
          <w:t>89</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63" w:history="1">
        <w:r w:rsidR="00CE1D6F" w:rsidRPr="00445BFF">
          <w:rPr>
            <w:rStyle w:val="Hyperlink"/>
            <w:noProof/>
            <w:rtl/>
          </w:rPr>
          <w:t>הצעת חוק המאבק בטרור (תיקון – הסתה לטרור ברשתות חברתיות), התשפ"ד–2024</w:t>
        </w:r>
        <w:r w:rsidR="00CE1D6F">
          <w:rPr>
            <w:noProof/>
            <w:webHidden/>
          </w:rPr>
          <w:tab/>
        </w:r>
        <w:r w:rsidR="00CE1D6F">
          <w:rPr>
            <w:noProof/>
            <w:webHidden/>
          </w:rPr>
          <w:fldChar w:fldCharType="begin"/>
        </w:r>
        <w:r w:rsidR="00CE1D6F">
          <w:rPr>
            <w:noProof/>
            <w:webHidden/>
          </w:rPr>
          <w:instrText xml:space="preserve"> PAGEREF _Toc161865563 \h </w:instrText>
        </w:r>
        <w:r w:rsidR="00CE1D6F">
          <w:rPr>
            <w:noProof/>
            <w:webHidden/>
          </w:rPr>
        </w:r>
        <w:r w:rsidR="00CE1D6F">
          <w:rPr>
            <w:noProof/>
            <w:webHidden/>
          </w:rPr>
          <w:fldChar w:fldCharType="separate"/>
        </w:r>
        <w:r w:rsidR="00421F19">
          <w:rPr>
            <w:noProof/>
            <w:webHidden/>
            <w:rtl/>
          </w:rPr>
          <w:t>92</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64" w:history="1">
        <w:r w:rsidR="00CE1D6F" w:rsidRPr="00445BFF">
          <w:rPr>
            <w:rStyle w:val="Hyperlink"/>
            <w:noProof/>
            <w:rtl/>
          </w:rPr>
          <w:t>לימור סון הר מלך (עוצמה יהודית):</w:t>
        </w:r>
        <w:r w:rsidR="00CE1D6F">
          <w:rPr>
            <w:noProof/>
            <w:webHidden/>
          </w:rPr>
          <w:tab/>
        </w:r>
        <w:r w:rsidR="00CE1D6F">
          <w:rPr>
            <w:noProof/>
            <w:webHidden/>
          </w:rPr>
          <w:fldChar w:fldCharType="begin"/>
        </w:r>
        <w:r w:rsidR="00CE1D6F">
          <w:rPr>
            <w:noProof/>
            <w:webHidden/>
          </w:rPr>
          <w:instrText xml:space="preserve"> PAGEREF _Toc161865564 \h </w:instrText>
        </w:r>
        <w:r w:rsidR="00CE1D6F">
          <w:rPr>
            <w:noProof/>
            <w:webHidden/>
          </w:rPr>
        </w:r>
        <w:r w:rsidR="00CE1D6F">
          <w:rPr>
            <w:noProof/>
            <w:webHidden/>
          </w:rPr>
          <w:fldChar w:fldCharType="separate"/>
        </w:r>
        <w:r w:rsidR="00421F19">
          <w:rPr>
            <w:noProof/>
            <w:webHidden/>
            <w:rtl/>
          </w:rPr>
          <w:t>92</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65" w:history="1">
        <w:r w:rsidR="00CE1D6F" w:rsidRPr="00445BFF">
          <w:rPr>
            <w:rStyle w:val="Hyperlink"/>
            <w:noProof/>
            <w:rtl/>
          </w:rPr>
          <w:t>שר המורשת עמיחי אליהו:</w:t>
        </w:r>
        <w:r w:rsidR="00CE1D6F">
          <w:rPr>
            <w:noProof/>
            <w:webHidden/>
          </w:rPr>
          <w:tab/>
        </w:r>
        <w:r w:rsidR="00CE1D6F">
          <w:rPr>
            <w:noProof/>
            <w:webHidden/>
          </w:rPr>
          <w:fldChar w:fldCharType="begin"/>
        </w:r>
        <w:r w:rsidR="00CE1D6F">
          <w:rPr>
            <w:noProof/>
            <w:webHidden/>
          </w:rPr>
          <w:instrText xml:space="preserve"> PAGEREF _Toc161865565 \h </w:instrText>
        </w:r>
        <w:r w:rsidR="00CE1D6F">
          <w:rPr>
            <w:noProof/>
            <w:webHidden/>
          </w:rPr>
        </w:r>
        <w:r w:rsidR="00CE1D6F">
          <w:rPr>
            <w:noProof/>
            <w:webHidden/>
          </w:rPr>
          <w:fldChar w:fldCharType="separate"/>
        </w:r>
        <w:r w:rsidR="00421F19">
          <w:rPr>
            <w:noProof/>
            <w:webHidden/>
            <w:rtl/>
          </w:rPr>
          <w:t>95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66" w:history="1">
        <w:r w:rsidR="00CE1D6F" w:rsidRPr="00445BFF">
          <w:rPr>
            <w:rStyle w:val="Hyperlink"/>
            <w:noProof/>
            <w:rtl/>
          </w:rPr>
          <w:t>עמית הלוי (הליכוד):</w:t>
        </w:r>
        <w:r w:rsidR="00CE1D6F">
          <w:rPr>
            <w:noProof/>
            <w:webHidden/>
          </w:rPr>
          <w:tab/>
        </w:r>
        <w:r w:rsidR="00CE1D6F">
          <w:rPr>
            <w:noProof/>
            <w:webHidden/>
          </w:rPr>
          <w:fldChar w:fldCharType="begin"/>
        </w:r>
        <w:r w:rsidR="00CE1D6F">
          <w:rPr>
            <w:noProof/>
            <w:webHidden/>
          </w:rPr>
          <w:instrText xml:space="preserve"> PAGEREF _Toc161865566 \h </w:instrText>
        </w:r>
        <w:r w:rsidR="00CE1D6F">
          <w:rPr>
            <w:noProof/>
            <w:webHidden/>
          </w:rPr>
        </w:r>
        <w:r w:rsidR="00CE1D6F">
          <w:rPr>
            <w:noProof/>
            <w:webHidden/>
          </w:rPr>
          <w:fldChar w:fldCharType="separate"/>
        </w:r>
        <w:r w:rsidR="00421F19">
          <w:rPr>
            <w:noProof/>
            <w:webHidden/>
            <w:rtl/>
          </w:rPr>
          <w:t>99</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67" w:history="1">
        <w:r w:rsidR="00CE1D6F" w:rsidRPr="00445BFF">
          <w:rPr>
            <w:rStyle w:val="Hyperlink"/>
            <w:noProof/>
            <w:rtl/>
          </w:rPr>
          <w:t>מסמכים שהונחו על שולחן הכנסת</w:t>
        </w:r>
        <w:r w:rsidR="00CE1D6F">
          <w:rPr>
            <w:noProof/>
            <w:webHidden/>
          </w:rPr>
          <w:tab/>
        </w:r>
        <w:r w:rsidR="00CE1D6F">
          <w:rPr>
            <w:noProof/>
            <w:webHidden/>
          </w:rPr>
          <w:fldChar w:fldCharType="begin"/>
        </w:r>
        <w:r w:rsidR="00CE1D6F">
          <w:rPr>
            <w:noProof/>
            <w:webHidden/>
          </w:rPr>
          <w:instrText xml:space="preserve"> PAGEREF _Toc161865567 \h </w:instrText>
        </w:r>
        <w:r w:rsidR="00CE1D6F">
          <w:rPr>
            <w:noProof/>
            <w:webHidden/>
          </w:rPr>
        </w:r>
        <w:r w:rsidR="00CE1D6F">
          <w:rPr>
            <w:noProof/>
            <w:webHidden/>
          </w:rPr>
          <w:fldChar w:fldCharType="separate"/>
        </w:r>
        <w:r w:rsidR="00421F19">
          <w:rPr>
            <w:noProof/>
            <w:webHidden/>
            <w:rtl/>
          </w:rPr>
          <w:t>100</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68" w:history="1">
        <w:r w:rsidR="00CE1D6F" w:rsidRPr="00445BFF">
          <w:rPr>
            <w:rStyle w:val="Hyperlink"/>
            <w:noProof/>
            <w:rtl/>
          </w:rPr>
          <w:t>סגנית מזכיר הכנסת אלינור ימין:</w:t>
        </w:r>
        <w:r w:rsidR="00CE1D6F">
          <w:rPr>
            <w:noProof/>
            <w:webHidden/>
          </w:rPr>
          <w:tab/>
        </w:r>
        <w:r w:rsidR="00CE1D6F">
          <w:rPr>
            <w:noProof/>
            <w:webHidden/>
          </w:rPr>
          <w:fldChar w:fldCharType="begin"/>
        </w:r>
        <w:r w:rsidR="00CE1D6F">
          <w:rPr>
            <w:noProof/>
            <w:webHidden/>
          </w:rPr>
          <w:instrText xml:space="preserve"> PAGEREF _Toc161865568 \h </w:instrText>
        </w:r>
        <w:r w:rsidR="00CE1D6F">
          <w:rPr>
            <w:noProof/>
            <w:webHidden/>
          </w:rPr>
        </w:r>
        <w:r w:rsidR="00CE1D6F">
          <w:rPr>
            <w:noProof/>
            <w:webHidden/>
          </w:rPr>
          <w:fldChar w:fldCharType="separate"/>
        </w:r>
        <w:r w:rsidR="00421F19">
          <w:rPr>
            <w:noProof/>
            <w:webHidden/>
            <w:rtl/>
          </w:rPr>
          <w:t>100</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69" w:history="1">
        <w:r w:rsidR="00CE1D6F" w:rsidRPr="00445BFF">
          <w:rPr>
            <w:rStyle w:val="Hyperlink"/>
            <w:noProof/>
            <w:rtl/>
          </w:rPr>
          <w:t>הצעת חוק סדר הדין הפלילי (סמכויות אכיפה – מעצרים) (תיקון – מעצר עד תום ההליכים בגין עבירה של סחיטה באיומים), התשפ"ג–2023</w:t>
        </w:r>
        <w:r w:rsidR="00CE1D6F">
          <w:rPr>
            <w:noProof/>
            <w:webHidden/>
          </w:rPr>
          <w:tab/>
        </w:r>
        <w:r w:rsidR="00CE1D6F">
          <w:rPr>
            <w:noProof/>
            <w:webHidden/>
          </w:rPr>
          <w:fldChar w:fldCharType="begin"/>
        </w:r>
        <w:r w:rsidR="00CE1D6F">
          <w:rPr>
            <w:noProof/>
            <w:webHidden/>
          </w:rPr>
          <w:instrText xml:space="preserve"> PAGEREF _Toc161865569 \h </w:instrText>
        </w:r>
        <w:r w:rsidR="00CE1D6F">
          <w:rPr>
            <w:noProof/>
            <w:webHidden/>
          </w:rPr>
        </w:r>
        <w:r w:rsidR="00CE1D6F">
          <w:rPr>
            <w:noProof/>
            <w:webHidden/>
          </w:rPr>
          <w:fldChar w:fldCharType="separate"/>
        </w:r>
        <w:r w:rsidR="00421F19">
          <w:rPr>
            <w:noProof/>
            <w:webHidden/>
            <w:rtl/>
          </w:rPr>
          <w:t>102</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70" w:history="1">
        <w:r w:rsidR="00CE1D6F" w:rsidRPr="00445BFF">
          <w:rPr>
            <w:rStyle w:val="Hyperlink"/>
            <w:noProof/>
            <w:rtl/>
          </w:rPr>
          <w:t>יואב סגלוביץ' (יש עתיד):</w:t>
        </w:r>
        <w:r w:rsidR="00CE1D6F">
          <w:rPr>
            <w:noProof/>
            <w:webHidden/>
          </w:rPr>
          <w:tab/>
        </w:r>
        <w:r w:rsidR="00CE1D6F">
          <w:rPr>
            <w:noProof/>
            <w:webHidden/>
          </w:rPr>
          <w:fldChar w:fldCharType="begin"/>
        </w:r>
        <w:r w:rsidR="00CE1D6F">
          <w:rPr>
            <w:noProof/>
            <w:webHidden/>
          </w:rPr>
          <w:instrText xml:space="preserve"> PAGEREF _Toc161865570 \h </w:instrText>
        </w:r>
        <w:r w:rsidR="00CE1D6F">
          <w:rPr>
            <w:noProof/>
            <w:webHidden/>
          </w:rPr>
        </w:r>
        <w:r w:rsidR="00CE1D6F">
          <w:rPr>
            <w:noProof/>
            <w:webHidden/>
          </w:rPr>
          <w:fldChar w:fldCharType="separate"/>
        </w:r>
        <w:r w:rsidR="00421F19">
          <w:rPr>
            <w:noProof/>
            <w:webHidden/>
            <w:rtl/>
          </w:rPr>
          <w:t>102</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71" w:history="1">
        <w:r w:rsidR="00CE1D6F" w:rsidRPr="00445BFF">
          <w:rPr>
            <w:rStyle w:val="Hyperlink"/>
            <w:noProof/>
            <w:rtl/>
          </w:rPr>
          <w:t>הצעת חוק מתן עדיפות לחיילים ולמשרתי מילואים בזכאות למעונות סטודנטים (הוראת שעה – חרבות ברזל), התשפ"ד–2024</w:t>
        </w:r>
        <w:r w:rsidR="00CE1D6F">
          <w:rPr>
            <w:noProof/>
            <w:webHidden/>
          </w:rPr>
          <w:tab/>
        </w:r>
        <w:r w:rsidR="00CE1D6F">
          <w:rPr>
            <w:noProof/>
            <w:webHidden/>
          </w:rPr>
          <w:fldChar w:fldCharType="begin"/>
        </w:r>
        <w:r w:rsidR="00CE1D6F">
          <w:rPr>
            <w:noProof/>
            <w:webHidden/>
          </w:rPr>
          <w:instrText xml:space="preserve"> PAGEREF _Toc161865571 \h </w:instrText>
        </w:r>
        <w:r w:rsidR="00CE1D6F">
          <w:rPr>
            <w:noProof/>
            <w:webHidden/>
          </w:rPr>
        </w:r>
        <w:r w:rsidR="00CE1D6F">
          <w:rPr>
            <w:noProof/>
            <w:webHidden/>
          </w:rPr>
          <w:fldChar w:fldCharType="separate"/>
        </w:r>
        <w:r w:rsidR="00421F19">
          <w:rPr>
            <w:noProof/>
            <w:webHidden/>
            <w:rtl/>
          </w:rPr>
          <w:t>105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72" w:history="1">
        <w:r w:rsidR="00CE1D6F" w:rsidRPr="00445BFF">
          <w:rPr>
            <w:rStyle w:val="Hyperlink"/>
            <w:noProof/>
            <w:rtl/>
          </w:rPr>
          <w:t>ששון ששי גואטה (הליכוד):</w:t>
        </w:r>
        <w:r w:rsidR="00CE1D6F">
          <w:rPr>
            <w:noProof/>
            <w:webHidden/>
          </w:rPr>
          <w:tab/>
        </w:r>
        <w:r w:rsidR="00CE1D6F">
          <w:rPr>
            <w:noProof/>
            <w:webHidden/>
          </w:rPr>
          <w:fldChar w:fldCharType="begin"/>
        </w:r>
        <w:r w:rsidR="00CE1D6F">
          <w:rPr>
            <w:noProof/>
            <w:webHidden/>
          </w:rPr>
          <w:instrText xml:space="preserve"> PAGEREF _Toc161865572 \h </w:instrText>
        </w:r>
        <w:r w:rsidR="00CE1D6F">
          <w:rPr>
            <w:noProof/>
            <w:webHidden/>
          </w:rPr>
        </w:r>
        <w:r w:rsidR="00CE1D6F">
          <w:rPr>
            <w:noProof/>
            <w:webHidden/>
          </w:rPr>
          <w:fldChar w:fldCharType="separate"/>
        </w:r>
        <w:r w:rsidR="00421F19">
          <w:rPr>
            <w:noProof/>
            <w:webHidden/>
            <w:rtl/>
          </w:rPr>
          <w:t>105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73" w:history="1">
        <w:r w:rsidR="00CE1D6F" w:rsidRPr="00445BFF">
          <w:rPr>
            <w:rStyle w:val="Hyperlink"/>
            <w:noProof/>
            <w:rtl/>
          </w:rPr>
          <w:t>משה פסל (הליכוד):</w:t>
        </w:r>
        <w:r w:rsidR="00CE1D6F">
          <w:rPr>
            <w:noProof/>
            <w:webHidden/>
          </w:rPr>
          <w:tab/>
        </w:r>
        <w:r w:rsidR="00CE1D6F">
          <w:rPr>
            <w:noProof/>
            <w:webHidden/>
          </w:rPr>
          <w:fldChar w:fldCharType="begin"/>
        </w:r>
        <w:r w:rsidR="00CE1D6F">
          <w:rPr>
            <w:noProof/>
            <w:webHidden/>
          </w:rPr>
          <w:instrText xml:space="preserve"> PAGEREF _Toc161865573 \h </w:instrText>
        </w:r>
        <w:r w:rsidR="00CE1D6F">
          <w:rPr>
            <w:noProof/>
            <w:webHidden/>
          </w:rPr>
        </w:r>
        <w:r w:rsidR="00CE1D6F">
          <w:rPr>
            <w:noProof/>
            <w:webHidden/>
          </w:rPr>
          <w:fldChar w:fldCharType="separate"/>
        </w:r>
        <w:r w:rsidR="00421F19">
          <w:rPr>
            <w:noProof/>
            <w:webHidden/>
            <w:rtl/>
          </w:rPr>
          <w:t>107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74"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_Toc161865574 \h </w:instrText>
        </w:r>
        <w:r w:rsidR="00CE1D6F">
          <w:rPr>
            <w:noProof/>
            <w:webHidden/>
          </w:rPr>
        </w:r>
        <w:r w:rsidR="00CE1D6F">
          <w:rPr>
            <w:noProof/>
            <w:webHidden/>
          </w:rPr>
          <w:fldChar w:fldCharType="separate"/>
        </w:r>
        <w:r w:rsidR="00421F19">
          <w:rPr>
            <w:noProof/>
            <w:webHidden/>
            <w:rtl/>
          </w:rPr>
          <w:t>109</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75" w:history="1">
        <w:r w:rsidR="00CE1D6F" w:rsidRPr="00445BFF">
          <w:rPr>
            <w:rStyle w:val="Hyperlink"/>
            <w:noProof/>
            <w:rtl/>
            <w:lang w:eastAsia="he-IL"/>
          </w:rPr>
          <w:t>מסמכים שהונחו על שולחן הכנסת</w:t>
        </w:r>
        <w:r w:rsidR="00CE1D6F">
          <w:rPr>
            <w:noProof/>
            <w:webHidden/>
          </w:rPr>
          <w:tab/>
        </w:r>
        <w:r w:rsidR="00CE1D6F">
          <w:rPr>
            <w:noProof/>
            <w:webHidden/>
          </w:rPr>
          <w:fldChar w:fldCharType="begin"/>
        </w:r>
        <w:r w:rsidR="00CE1D6F">
          <w:rPr>
            <w:noProof/>
            <w:webHidden/>
          </w:rPr>
          <w:instrText xml:space="preserve"> PAGEREF _Toc161865575 \h </w:instrText>
        </w:r>
        <w:r w:rsidR="00CE1D6F">
          <w:rPr>
            <w:noProof/>
            <w:webHidden/>
          </w:rPr>
        </w:r>
        <w:r w:rsidR="00CE1D6F">
          <w:rPr>
            <w:noProof/>
            <w:webHidden/>
          </w:rPr>
          <w:fldChar w:fldCharType="separate"/>
        </w:r>
        <w:r w:rsidR="00421F19">
          <w:rPr>
            <w:noProof/>
            <w:webHidden/>
            <w:rtl/>
          </w:rPr>
          <w:t>113</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76" w:history="1">
        <w:r w:rsidR="00CE1D6F" w:rsidRPr="00445BFF">
          <w:rPr>
            <w:rStyle w:val="Hyperlink"/>
            <w:noProof/>
            <w:rtl/>
          </w:rPr>
          <w:t>סגנית מזכיר הכנסת אלינור ימין:</w:t>
        </w:r>
        <w:r w:rsidR="00CE1D6F">
          <w:rPr>
            <w:noProof/>
            <w:webHidden/>
          </w:rPr>
          <w:tab/>
        </w:r>
        <w:r w:rsidR="00CE1D6F">
          <w:rPr>
            <w:noProof/>
            <w:webHidden/>
          </w:rPr>
          <w:fldChar w:fldCharType="begin"/>
        </w:r>
        <w:r w:rsidR="00CE1D6F">
          <w:rPr>
            <w:noProof/>
            <w:webHidden/>
          </w:rPr>
          <w:instrText xml:space="preserve"> PAGEREF _Toc161865576 \h </w:instrText>
        </w:r>
        <w:r w:rsidR="00CE1D6F">
          <w:rPr>
            <w:noProof/>
            <w:webHidden/>
          </w:rPr>
        </w:r>
        <w:r w:rsidR="00CE1D6F">
          <w:rPr>
            <w:noProof/>
            <w:webHidden/>
          </w:rPr>
          <w:fldChar w:fldCharType="separate"/>
        </w:r>
        <w:r w:rsidR="00421F19">
          <w:rPr>
            <w:noProof/>
            <w:webHidden/>
            <w:rtl/>
          </w:rPr>
          <w:t>113</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77" w:history="1">
        <w:r w:rsidR="00CE1D6F" w:rsidRPr="00445BFF">
          <w:rPr>
            <w:rStyle w:val="Hyperlink"/>
            <w:noProof/>
            <w:rtl/>
            <w:lang w:eastAsia="he-IL"/>
          </w:rPr>
          <w:t>הצעת חוק שירות הקבע בצבא הגנה לישראל (גמלאות) (תיקון – ביטול ניכוי מקצבה), התשפ"ג–2023</w:t>
        </w:r>
        <w:r w:rsidR="00CE1D6F">
          <w:rPr>
            <w:noProof/>
            <w:webHidden/>
          </w:rPr>
          <w:tab/>
        </w:r>
        <w:r w:rsidR="00CE1D6F">
          <w:rPr>
            <w:noProof/>
            <w:webHidden/>
          </w:rPr>
          <w:fldChar w:fldCharType="begin"/>
        </w:r>
        <w:r w:rsidR="00CE1D6F">
          <w:rPr>
            <w:noProof/>
            <w:webHidden/>
          </w:rPr>
          <w:instrText xml:space="preserve"> PAGEREF _Toc161865577 \h </w:instrText>
        </w:r>
        <w:r w:rsidR="00CE1D6F">
          <w:rPr>
            <w:noProof/>
            <w:webHidden/>
          </w:rPr>
        </w:r>
        <w:r w:rsidR="00CE1D6F">
          <w:rPr>
            <w:noProof/>
            <w:webHidden/>
          </w:rPr>
          <w:fldChar w:fldCharType="separate"/>
        </w:r>
        <w:r w:rsidR="00421F19">
          <w:rPr>
            <w:noProof/>
            <w:webHidden/>
            <w:rtl/>
          </w:rPr>
          <w:t>114</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78" w:history="1">
        <w:r w:rsidR="00CE1D6F" w:rsidRPr="00445BFF">
          <w:rPr>
            <w:rStyle w:val="Hyperlink"/>
            <w:noProof/>
            <w:rtl/>
          </w:rPr>
          <w:t>בועז ביסמוט (הליכוד):</w:t>
        </w:r>
        <w:r w:rsidR="00CE1D6F">
          <w:rPr>
            <w:noProof/>
            <w:webHidden/>
          </w:rPr>
          <w:tab/>
        </w:r>
        <w:r w:rsidR="00CE1D6F">
          <w:rPr>
            <w:noProof/>
            <w:webHidden/>
          </w:rPr>
          <w:fldChar w:fldCharType="begin"/>
        </w:r>
        <w:r w:rsidR="00CE1D6F">
          <w:rPr>
            <w:noProof/>
            <w:webHidden/>
          </w:rPr>
          <w:instrText xml:space="preserve"> PAGEREF _Toc161865578 \h </w:instrText>
        </w:r>
        <w:r w:rsidR="00CE1D6F">
          <w:rPr>
            <w:noProof/>
            <w:webHidden/>
          </w:rPr>
        </w:r>
        <w:r w:rsidR="00CE1D6F">
          <w:rPr>
            <w:noProof/>
            <w:webHidden/>
          </w:rPr>
          <w:fldChar w:fldCharType="separate"/>
        </w:r>
        <w:r w:rsidR="00421F19">
          <w:rPr>
            <w:noProof/>
            <w:webHidden/>
            <w:rtl/>
          </w:rPr>
          <w:t>114</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79" w:history="1">
        <w:r w:rsidR="00CE1D6F" w:rsidRPr="00445BFF">
          <w:rPr>
            <w:rStyle w:val="Hyperlink"/>
            <w:noProof/>
            <w:rtl/>
          </w:rPr>
          <w:t>הצעת חוק שירות הקבע בצבא הגנה לישראל (גמלאות) (תיקון – ביטול ניכוי מקצבה),  התשפ"ד–2023</w:t>
        </w:r>
        <w:r w:rsidR="00CE1D6F">
          <w:rPr>
            <w:noProof/>
            <w:webHidden/>
          </w:rPr>
          <w:tab/>
        </w:r>
        <w:r w:rsidR="00CE1D6F">
          <w:rPr>
            <w:noProof/>
            <w:webHidden/>
          </w:rPr>
          <w:fldChar w:fldCharType="begin"/>
        </w:r>
        <w:r w:rsidR="00CE1D6F">
          <w:rPr>
            <w:noProof/>
            <w:webHidden/>
          </w:rPr>
          <w:instrText xml:space="preserve"> PAGEREF _Toc161865579 \h </w:instrText>
        </w:r>
        <w:r w:rsidR="00CE1D6F">
          <w:rPr>
            <w:noProof/>
            <w:webHidden/>
          </w:rPr>
        </w:r>
        <w:r w:rsidR="00CE1D6F">
          <w:rPr>
            <w:noProof/>
            <w:webHidden/>
          </w:rPr>
          <w:fldChar w:fldCharType="separate"/>
        </w:r>
        <w:r w:rsidR="00421F19">
          <w:rPr>
            <w:noProof/>
            <w:webHidden/>
            <w:rtl/>
          </w:rPr>
          <w:t>116</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80" w:history="1">
        <w:r w:rsidR="00CE1D6F" w:rsidRPr="00445BFF">
          <w:rPr>
            <w:rStyle w:val="Hyperlink"/>
            <w:noProof/>
            <w:rtl/>
          </w:rPr>
          <w:t>מתן כהנא (המחנה הממלכתי):</w:t>
        </w:r>
        <w:r w:rsidR="00CE1D6F">
          <w:rPr>
            <w:noProof/>
            <w:webHidden/>
          </w:rPr>
          <w:tab/>
        </w:r>
        <w:r w:rsidR="00CE1D6F">
          <w:rPr>
            <w:noProof/>
            <w:webHidden/>
          </w:rPr>
          <w:fldChar w:fldCharType="begin"/>
        </w:r>
        <w:r w:rsidR="00CE1D6F">
          <w:rPr>
            <w:noProof/>
            <w:webHidden/>
          </w:rPr>
          <w:instrText xml:space="preserve"> PAGEREF _Toc161865580 \h </w:instrText>
        </w:r>
        <w:r w:rsidR="00CE1D6F">
          <w:rPr>
            <w:noProof/>
            <w:webHidden/>
          </w:rPr>
        </w:r>
        <w:r w:rsidR="00CE1D6F">
          <w:rPr>
            <w:noProof/>
            <w:webHidden/>
          </w:rPr>
          <w:fldChar w:fldCharType="separate"/>
        </w:r>
        <w:r w:rsidR="00421F19">
          <w:rPr>
            <w:noProof/>
            <w:webHidden/>
            <w:rtl/>
          </w:rPr>
          <w:t>117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81"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_Toc161865581 \h </w:instrText>
        </w:r>
        <w:r w:rsidR="00CE1D6F">
          <w:rPr>
            <w:noProof/>
            <w:webHidden/>
          </w:rPr>
        </w:r>
        <w:r w:rsidR="00CE1D6F">
          <w:rPr>
            <w:noProof/>
            <w:webHidden/>
          </w:rPr>
          <w:fldChar w:fldCharType="separate"/>
        </w:r>
        <w:r w:rsidR="00421F19">
          <w:rPr>
            <w:noProof/>
            <w:webHidden/>
            <w:rtl/>
          </w:rPr>
          <w:t>118</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82" w:history="1">
        <w:r w:rsidR="00CE1D6F" w:rsidRPr="00445BFF">
          <w:rPr>
            <w:rStyle w:val="Hyperlink"/>
            <w:noProof/>
            <w:rtl/>
            <w:lang w:eastAsia="he-IL"/>
          </w:rPr>
          <w:t>הצעת חוק השידור הציבורי הישראלי (תיקון – דיווח שנתי לוועדת הכלכלה של הכנסת), התשפ"ג–2023</w:t>
        </w:r>
        <w:r w:rsidR="00CE1D6F">
          <w:rPr>
            <w:noProof/>
            <w:webHidden/>
          </w:rPr>
          <w:tab/>
        </w:r>
        <w:r w:rsidR="00CE1D6F">
          <w:rPr>
            <w:noProof/>
            <w:webHidden/>
          </w:rPr>
          <w:fldChar w:fldCharType="begin"/>
        </w:r>
        <w:r w:rsidR="00CE1D6F">
          <w:rPr>
            <w:noProof/>
            <w:webHidden/>
          </w:rPr>
          <w:instrText xml:space="preserve"> PAGEREF _Toc161865582 \h </w:instrText>
        </w:r>
        <w:r w:rsidR="00CE1D6F">
          <w:rPr>
            <w:noProof/>
            <w:webHidden/>
          </w:rPr>
        </w:r>
        <w:r w:rsidR="00CE1D6F">
          <w:rPr>
            <w:noProof/>
            <w:webHidden/>
          </w:rPr>
          <w:fldChar w:fldCharType="separate"/>
        </w:r>
        <w:r w:rsidR="00421F19">
          <w:rPr>
            <w:noProof/>
            <w:webHidden/>
            <w:rtl/>
          </w:rPr>
          <w:t>120</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83" w:history="1">
        <w:r w:rsidR="00CE1D6F" w:rsidRPr="00445BFF">
          <w:rPr>
            <w:rStyle w:val="Hyperlink"/>
            <w:noProof/>
            <w:rtl/>
          </w:rPr>
          <w:t>אריאל קלנר (הליכוד):</w:t>
        </w:r>
        <w:r w:rsidR="00CE1D6F">
          <w:rPr>
            <w:noProof/>
            <w:webHidden/>
          </w:rPr>
          <w:tab/>
        </w:r>
        <w:r w:rsidR="00CE1D6F">
          <w:rPr>
            <w:noProof/>
            <w:webHidden/>
          </w:rPr>
          <w:fldChar w:fldCharType="begin"/>
        </w:r>
        <w:r w:rsidR="00CE1D6F">
          <w:rPr>
            <w:noProof/>
            <w:webHidden/>
          </w:rPr>
          <w:instrText xml:space="preserve"> PAGEREF _Toc161865583 \h </w:instrText>
        </w:r>
        <w:r w:rsidR="00CE1D6F">
          <w:rPr>
            <w:noProof/>
            <w:webHidden/>
          </w:rPr>
        </w:r>
        <w:r w:rsidR="00CE1D6F">
          <w:rPr>
            <w:noProof/>
            <w:webHidden/>
          </w:rPr>
          <w:fldChar w:fldCharType="separate"/>
        </w:r>
        <w:r w:rsidR="00421F19">
          <w:rPr>
            <w:noProof/>
            <w:webHidden/>
            <w:rtl/>
          </w:rPr>
          <w:t>120</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84" w:history="1">
        <w:r w:rsidR="00CE1D6F" w:rsidRPr="00445BFF">
          <w:rPr>
            <w:rStyle w:val="Hyperlink"/>
            <w:noProof/>
            <w:rtl/>
          </w:rPr>
          <w:t>שר התקשורת שלמה קרעי:</w:t>
        </w:r>
        <w:r w:rsidR="00CE1D6F">
          <w:rPr>
            <w:noProof/>
            <w:webHidden/>
          </w:rPr>
          <w:tab/>
        </w:r>
        <w:r w:rsidR="00CE1D6F">
          <w:rPr>
            <w:noProof/>
            <w:webHidden/>
          </w:rPr>
          <w:fldChar w:fldCharType="begin"/>
        </w:r>
        <w:r w:rsidR="00CE1D6F">
          <w:rPr>
            <w:noProof/>
            <w:webHidden/>
          </w:rPr>
          <w:instrText xml:space="preserve"> PAGEREF _Toc161865584 \h </w:instrText>
        </w:r>
        <w:r w:rsidR="00CE1D6F">
          <w:rPr>
            <w:noProof/>
            <w:webHidden/>
          </w:rPr>
        </w:r>
        <w:r w:rsidR="00CE1D6F">
          <w:rPr>
            <w:noProof/>
            <w:webHidden/>
          </w:rPr>
          <w:fldChar w:fldCharType="separate"/>
        </w:r>
        <w:r w:rsidR="00421F19">
          <w:rPr>
            <w:noProof/>
            <w:webHidden/>
            <w:rtl/>
          </w:rPr>
          <w:t>123</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85" w:history="1">
        <w:r w:rsidR="00CE1D6F" w:rsidRPr="00445BFF">
          <w:rPr>
            <w:rStyle w:val="Hyperlink"/>
            <w:noProof/>
            <w:rtl/>
          </w:rPr>
          <w:t>גלעד קריב (העבודה):</w:t>
        </w:r>
        <w:r w:rsidR="00CE1D6F">
          <w:rPr>
            <w:noProof/>
            <w:webHidden/>
          </w:rPr>
          <w:tab/>
        </w:r>
        <w:r w:rsidR="00CE1D6F">
          <w:rPr>
            <w:noProof/>
            <w:webHidden/>
          </w:rPr>
          <w:fldChar w:fldCharType="begin"/>
        </w:r>
        <w:r w:rsidR="00CE1D6F">
          <w:rPr>
            <w:noProof/>
            <w:webHidden/>
          </w:rPr>
          <w:instrText xml:space="preserve"> PAGEREF _Toc161865585 \h </w:instrText>
        </w:r>
        <w:r w:rsidR="00CE1D6F">
          <w:rPr>
            <w:noProof/>
            <w:webHidden/>
          </w:rPr>
        </w:r>
        <w:r w:rsidR="00CE1D6F">
          <w:rPr>
            <w:noProof/>
            <w:webHidden/>
          </w:rPr>
          <w:fldChar w:fldCharType="separate"/>
        </w:r>
        <w:r w:rsidR="00421F19">
          <w:rPr>
            <w:noProof/>
            <w:webHidden/>
            <w:rtl/>
          </w:rPr>
          <w:t>125</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86" w:history="1">
        <w:r w:rsidR="00CE1D6F" w:rsidRPr="00445BFF">
          <w:rPr>
            <w:rStyle w:val="Hyperlink"/>
            <w:noProof/>
            <w:rtl/>
            <w:lang w:eastAsia="he-IL"/>
          </w:rPr>
          <w:t>הצעת חוק להחלפת המונח שיקום נכה נפש (תיקוני חקיקה), התשפ"ד–2024</w:t>
        </w:r>
        <w:r w:rsidR="00CE1D6F">
          <w:rPr>
            <w:noProof/>
            <w:webHidden/>
          </w:rPr>
          <w:tab/>
        </w:r>
        <w:r w:rsidR="00CE1D6F">
          <w:rPr>
            <w:noProof/>
            <w:webHidden/>
          </w:rPr>
          <w:fldChar w:fldCharType="begin"/>
        </w:r>
        <w:r w:rsidR="00CE1D6F">
          <w:rPr>
            <w:noProof/>
            <w:webHidden/>
          </w:rPr>
          <w:instrText xml:space="preserve"> PAGEREF _Toc161865586 \h </w:instrText>
        </w:r>
        <w:r w:rsidR="00CE1D6F">
          <w:rPr>
            <w:noProof/>
            <w:webHidden/>
          </w:rPr>
        </w:r>
        <w:r w:rsidR="00CE1D6F">
          <w:rPr>
            <w:noProof/>
            <w:webHidden/>
          </w:rPr>
          <w:fldChar w:fldCharType="separate"/>
        </w:r>
        <w:r w:rsidR="00421F19">
          <w:rPr>
            <w:noProof/>
            <w:webHidden/>
            <w:rtl/>
          </w:rPr>
          <w:t>129</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87" w:history="1">
        <w:r w:rsidR="00CE1D6F" w:rsidRPr="00445BFF">
          <w:rPr>
            <w:rStyle w:val="Hyperlink"/>
            <w:noProof/>
            <w:rtl/>
          </w:rPr>
          <w:t>גלית דיסטל אטבריאן (הליכוד):</w:t>
        </w:r>
        <w:r w:rsidR="00CE1D6F">
          <w:rPr>
            <w:noProof/>
            <w:webHidden/>
          </w:rPr>
          <w:tab/>
        </w:r>
        <w:r w:rsidR="00CE1D6F">
          <w:rPr>
            <w:noProof/>
            <w:webHidden/>
          </w:rPr>
          <w:fldChar w:fldCharType="begin"/>
        </w:r>
        <w:r w:rsidR="00CE1D6F">
          <w:rPr>
            <w:noProof/>
            <w:webHidden/>
          </w:rPr>
          <w:instrText xml:space="preserve"> PAGEREF _Toc161865587 \h </w:instrText>
        </w:r>
        <w:r w:rsidR="00CE1D6F">
          <w:rPr>
            <w:noProof/>
            <w:webHidden/>
          </w:rPr>
        </w:r>
        <w:r w:rsidR="00CE1D6F">
          <w:rPr>
            <w:noProof/>
            <w:webHidden/>
          </w:rPr>
          <w:fldChar w:fldCharType="separate"/>
        </w:r>
        <w:r w:rsidR="00421F19">
          <w:rPr>
            <w:noProof/>
            <w:webHidden/>
            <w:rtl/>
          </w:rPr>
          <w:t>129</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88"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_Toc161865588 \h </w:instrText>
        </w:r>
        <w:r w:rsidR="00CE1D6F">
          <w:rPr>
            <w:noProof/>
            <w:webHidden/>
          </w:rPr>
        </w:r>
        <w:r w:rsidR="00CE1D6F">
          <w:rPr>
            <w:noProof/>
            <w:webHidden/>
          </w:rPr>
          <w:fldChar w:fldCharType="separate"/>
        </w:r>
        <w:r w:rsidR="00421F19">
          <w:rPr>
            <w:noProof/>
            <w:webHidden/>
            <w:rtl/>
          </w:rPr>
          <w:t>133</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89" w:history="1">
        <w:r w:rsidR="00CE1D6F" w:rsidRPr="00445BFF">
          <w:rPr>
            <w:rStyle w:val="Hyperlink"/>
            <w:noProof/>
            <w:rtl/>
            <w:lang w:eastAsia="he-IL"/>
          </w:rPr>
          <w:t>הצעת חוק לתיקון פקודת הבנקאות (חובת איתור בעלי חשבונות ללא תנועה), התשפ"ד–2024</w:t>
        </w:r>
        <w:r w:rsidR="00CE1D6F">
          <w:rPr>
            <w:noProof/>
            <w:webHidden/>
          </w:rPr>
          <w:tab/>
        </w:r>
        <w:r w:rsidR="00CE1D6F">
          <w:rPr>
            <w:noProof/>
            <w:webHidden/>
          </w:rPr>
          <w:fldChar w:fldCharType="begin"/>
        </w:r>
        <w:r w:rsidR="00CE1D6F">
          <w:rPr>
            <w:noProof/>
            <w:webHidden/>
          </w:rPr>
          <w:instrText xml:space="preserve"> PAGEREF _Toc161865589 \h </w:instrText>
        </w:r>
        <w:r w:rsidR="00CE1D6F">
          <w:rPr>
            <w:noProof/>
            <w:webHidden/>
          </w:rPr>
        </w:r>
        <w:r w:rsidR="00CE1D6F">
          <w:rPr>
            <w:noProof/>
            <w:webHidden/>
          </w:rPr>
          <w:fldChar w:fldCharType="separate"/>
        </w:r>
        <w:r w:rsidR="00421F19">
          <w:rPr>
            <w:noProof/>
            <w:webHidden/>
            <w:rtl/>
          </w:rPr>
          <w:t>135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90" w:history="1">
        <w:r w:rsidR="00CE1D6F" w:rsidRPr="00445BFF">
          <w:rPr>
            <w:rStyle w:val="Hyperlink"/>
            <w:noProof/>
            <w:rtl/>
          </w:rPr>
          <w:t>יונתן מישרקי (ש"ס):</w:t>
        </w:r>
        <w:r w:rsidR="00CE1D6F">
          <w:rPr>
            <w:noProof/>
            <w:webHidden/>
          </w:rPr>
          <w:tab/>
        </w:r>
        <w:r w:rsidR="00CE1D6F">
          <w:rPr>
            <w:noProof/>
            <w:webHidden/>
          </w:rPr>
          <w:fldChar w:fldCharType="begin"/>
        </w:r>
        <w:r w:rsidR="00CE1D6F">
          <w:rPr>
            <w:noProof/>
            <w:webHidden/>
          </w:rPr>
          <w:instrText xml:space="preserve"> PAGEREF _Toc161865590 \h </w:instrText>
        </w:r>
        <w:r w:rsidR="00CE1D6F">
          <w:rPr>
            <w:noProof/>
            <w:webHidden/>
          </w:rPr>
        </w:r>
        <w:r w:rsidR="00CE1D6F">
          <w:rPr>
            <w:noProof/>
            <w:webHidden/>
          </w:rPr>
          <w:fldChar w:fldCharType="separate"/>
        </w:r>
        <w:r w:rsidR="00421F19">
          <w:rPr>
            <w:noProof/>
            <w:webHidden/>
            <w:rtl/>
          </w:rPr>
          <w:t>136</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91"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_Toc161865591 \h </w:instrText>
        </w:r>
        <w:r w:rsidR="00CE1D6F">
          <w:rPr>
            <w:noProof/>
            <w:webHidden/>
          </w:rPr>
        </w:r>
        <w:r w:rsidR="00CE1D6F">
          <w:rPr>
            <w:noProof/>
            <w:webHidden/>
          </w:rPr>
          <w:fldChar w:fldCharType="separate"/>
        </w:r>
        <w:r w:rsidR="00421F19">
          <w:rPr>
            <w:noProof/>
            <w:webHidden/>
            <w:rtl/>
          </w:rPr>
          <w:t>137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92" w:history="1">
        <w:r w:rsidR="00CE1D6F" w:rsidRPr="00445BFF">
          <w:rPr>
            <w:rStyle w:val="Hyperlink"/>
            <w:noProof/>
            <w:rtl/>
          </w:rPr>
          <w:t>מיכל מרים וולדיגר (הציונות הדתית):</w:t>
        </w:r>
        <w:r w:rsidR="00CE1D6F">
          <w:rPr>
            <w:noProof/>
            <w:webHidden/>
          </w:rPr>
          <w:tab/>
        </w:r>
        <w:r w:rsidR="00CE1D6F">
          <w:rPr>
            <w:noProof/>
            <w:webHidden/>
          </w:rPr>
          <w:fldChar w:fldCharType="begin"/>
        </w:r>
        <w:r w:rsidR="00CE1D6F">
          <w:rPr>
            <w:noProof/>
            <w:webHidden/>
          </w:rPr>
          <w:instrText xml:space="preserve"> PAGEREF _Toc161865592 \h </w:instrText>
        </w:r>
        <w:r w:rsidR="00CE1D6F">
          <w:rPr>
            <w:noProof/>
            <w:webHidden/>
          </w:rPr>
        </w:r>
        <w:r w:rsidR="00CE1D6F">
          <w:rPr>
            <w:noProof/>
            <w:webHidden/>
          </w:rPr>
          <w:fldChar w:fldCharType="separate"/>
        </w:r>
        <w:r w:rsidR="00421F19">
          <w:rPr>
            <w:noProof/>
            <w:webHidden/>
            <w:rtl/>
          </w:rPr>
          <w:t>140</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93" w:history="1">
        <w:r w:rsidR="00CE1D6F" w:rsidRPr="00445BFF">
          <w:rPr>
            <w:rStyle w:val="Hyperlink"/>
            <w:noProof/>
            <w:rtl/>
          </w:rPr>
          <w:t>הצעת חוק שירות המדינה (מינויים) (תיקון – ייצוג הולם ללוחמים), התשפ"ד–2024</w:t>
        </w:r>
        <w:r w:rsidR="00CE1D6F">
          <w:rPr>
            <w:noProof/>
            <w:webHidden/>
          </w:rPr>
          <w:tab/>
        </w:r>
        <w:r w:rsidR="00CE1D6F">
          <w:rPr>
            <w:noProof/>
            <w:webHidden/>
          </w:rPr>
          <w:fldChar w:fldCharType="begin"/>
        </w:r>
        <w:r w:rsidR="00CE1D6F">
          <w:rPr>
            <w:noProof/>
            <w:webHidden/>
          </w:rPr>
          <w:instrText xml:space="preserve"> PAGEREF _Toc161865593 \h </w:instrText>
        </w:r>
        <w:r w:rsidR="00CE1D6F">
          <w:rPr>
            <w:noProof/>
            <w:webHidden/>
          </w:rPr>
        </w:r>
        <w:r w:rsidR="00CE1D6F">
          <w:rPr>
            <w:noProof/>
            <w:webHidden/>
          </w:rPr>
          <w:fldChar w:fldCharType="separate"/>
        </w:r>
        <w:r w:rsidR="00421F19">
          <w:rPr>
            <w:noProof/>
            <w:webHidden/>
            <w:rtl/>
          </w:rPr>
          <w:t>143</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94" w:history="1">
        <w:r w:rsidR="00CE1D6F" w:rsidRPr="00445BFF">
          <w:rPr>
            <w:rStyle w:val="Hyperlink"/>
            <w:noProof/>
            <w:rtl/>
          </w:rPr>
          <w:t>מאיר כהן (יש עתיד):</w:t>
        </w:r>
        <w:r w:rsidR="00CE1D6F">
          <w:rPr>
            <w:noProof/>
            <w:webHidden/>
          </w:rPr>
          <w:tab/>
        </w:r>
        <w:r w:rsidR="00CE1D6F">
          <w:rPr>
            <w:noProof/>
            <w:webHidden/>
          </w:rPr>
          <w:fldChar w:fldCharType="begin"/>
        </w:r>
        <w:r w:rsidR="00CE1D6F">
          <w:rPr>
            <w:noProof/>
            <w:webHidden/>
          </w:rPr>
          <w:instrText xml:space="preserve"> PAGEREF _Toc161865594 \h </w:instrText>
        </w:r>
        <w:r w:rsidR="00CE1D6F">
          <w:rPr>
            <w:noProof/>
            <w:webHidden/>
          </w:rPr>
        </w:r>
        <w:r w:rsidR="00CE1D6F">
          <w:rPr>
            <w:noProof/>
            <w:webHidden/>
          </w:rPr>
          <w:fldChar w:fldCharType="separate"/>
        </w:r>
        <w:r w:rsidR="00421F19">
          <w:rPr>
            <w:noProof/>
            <w:webHidden/>
            <w:rtl/>
          </w:rPr>
          <w:t>144</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95"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_Toc161865595 \h </w:instrText>
        </w:r>
        <w:r w:rsidR="00CE1D6F">
          <w:rPr>
            <w:noProof/>
            <w:webHidden/>
          </w:rPr>
        </w:r>
        <w:r w:rsidR="00CE1D6F">
          <w:rPr>
            <w:noProof/>
            <w:webHidden/>
          </w:rPr>
          <w:fldChar w:fldCharType="separate"/>
        </w:r>
        <w:r w:rsidR="00421F19">
          <w:rPr>
            <w:noProof/>
            <w:webHidden/>
            <w:rtl/>
          </w:rPr>
          <w:t>146</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96" w:history="1">
        <w:r w:rsidR="00CE1D6F" w:rsidRPr="00445BFF">
          <w:rPr>
            <w:rStyle w:val="Hyperlink"/>
            <w:noProof/>
            <w:rtl/>
          </w:rPr>
          <w:t>מאיר כהן (יש עתיד):</w:t>
        </w:r>
        <w:r w:rsidR="00CE1D6F">
          <w:rPr>
            <w:noProof/>
            <w:webHidden/>
          </w:rPr>
          <w:tab/>
        </w:r>
        <w:r w:rsidR="00CE1D6F">
          <w:rPr>
            <w:noProof/>
            <w:webHidden/>
          </w:rPr>
          <w:fldChar w:fldCharType="begin"/>
        </w:r>
        <w:r w:rsidR="00CE1D6F">
          <w:rPr>
            <w:noProof/>
            <w:webHidden/>
          </w:rPr>
          <w:instrText xml:space="preserve"> PAGEREF _Toc161865596 \h </w:instrText>
        </w:r>
        <w:r w:rsidR="00CE1D6F">
          <w:rPr>
            <w:noProof/>
            <w:webHidden/>
          </w:rPr>
        </w:r>
        <w:r w:rsidR="00CE1D6F">
          <w:rPr>
            <w:noProof/>
            <w:webHidden/>
          </w:rPr>
          <w:fldChar w:fldCharType="separate"/>
        </w:r>
        <w:r w:rsidR="00421F19">
          <w:rPr>
            <w:noProof/>
            <w:webHidden/>
            <w:rtl/>
          </w:rPr>
          <w:t>146</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597" w:history="1">
        <w:r w:rsidR="00CE1D6F" w:rsidRPr="00445BFF">
          <w:rPr>
            <w:rStyle w:val="Hyperlink"/>
            <w:noProof/>
            <w:rtl/>
            <w:lang w:eastAsia="he-IL"/>
          </w:rPr>
          <w:t>הצעת חוק חופשה שנתית (תיקון – הוספת יום חופשה ביום אזכרת בן משפחה שנפטר), התשפ"ד–2024</w:t>
        </w:r>
        <w:r w:rsidR="00CE1D6F">
          <w:rPr>
            <w:noProof/>
            <w:webHidden/>
          </w:rPr>
          <w:tab/>
        </w:r>
        <w:r w:rsidR="00CE1D6F">
          <w:rPr>
            <w:noProof/>
            <w:webHidden/>
          </w:rPr>
          <w:fldChar w:fldCharType="begin"/>
        </w:r>
        <w:r w:rsidR="00CE1D6F">
          <w:rPr>
            <w:noProof/>
            <w:webHidden/>
          </w:rPr>
          <w:instrText xml:space="preserve"> PAGEREF _Toc161865597 \h </w:instrText>
        </w:r>
        <w:r w:rsidR="00CE1D6F">
          <w:rPr>
            <w:noProof/>
            <w:webHidden/>
          </w:rPr>
        </w:r>
        <w:r w:rsidR="00CE1D6F">
          <w:rPr>
            <w:noProof/>
            <w:webHidden/>
          </w:rPr>
          <w:fldChar w:fldCharType="separate"/>
        </w:r>
        <w:r w:rsidR="00421F19">
          <w:rPr>
            <w:noProof/>
            <w:webHidden/>
            <w:rtl/>
          </w:rPr>
          <w:t>150</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98" w:history="1">
        <w:r w:rsidR="00CE1D6F" w:rsidRPr="00445BFF">
          <w:rPr>
            <w:rStyle w:val="Hyperlink"/>
            <w:noProof/>
            <w:rtl/>
          </w:rPr>
          <w:t>נאור שירי (יש עתיד):</w:t>
        </w:r>
        <w:r w:rsidR="00CE1D6F">
          <w:rPr>
            <w:noProof/>
            <w:webHidden/>
          </w:rPr>
          <w:tab/>
        </w:r>
        <w:r w:rsidR="00CE1D6F">
          <w:rPr>
            <w:noProof/>
            <w:webHidden/>
          </w:rPr>
          <w:fldChar w:fldCharType="begin"/>
        </w:r>
        <w:r w:rsidR="00CE1D6F">
          <w:rPr>
            <w:noProof/>
            <w:webHidden/>
          </w:rPr>
          <w:instrText xml:space="preserve"> PAGEREF _Toc161865598 \h </w:instrText>
        </w:r>
        <w:r w:rsidR="00CE1D6F">
          <w:rPr>
            <w:noProof/>
            <w:webHidden/>
          </w:rPr>
        </w:r>
        <w:r w:rsidR="00CE1D6F">
          <w:rPr>
            <w:noProof/>
            <w:webHidden/>
          </w:rPr>
          <w:fldChar w:fldCharType="separate"/>
        </w:r>
        <w:r w:rsidR="00421F19">
          <w:rPr>
            <w:noProof/>
            <w:webHidden/>
            <w:rtl/>
          </w:rPr>
          <w:t>150</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599"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_Toc161865599 \h </w:instrText>
        </w:r>
        <w:r w:rsidR="00CE1D6F">
          <w:rPr>
            <w:noProof/>
            <w:webHidden/>
          </w:rPr>
        </w:r>
        <w:r w:rsidR="00CE1D6F">
          <w:rPr>
            <w:noProof/>
            <w:webHidden/>
          </w:rPr>
          <w:fldChar w:fldCharType="separate"/>
        </w:r>
        <w:r w:rsidR="00421F19">
          <w:rPr>
            <w:noProof/>
            <w:webHidden/>
            <w:rtl/>
          </w:rPr>
          <w:t>153</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00" w:history="1">
        <w:r w:rsidR="00CE1D6F" w:rsidRPr="00445BFF">
          <w:rPr>
            <w:rStyle w:val="Hyperlink"/>
            <w:noProof/>
            <w:rtl/>
          </w:rPr>
          <w:t>הצעת חוק הפיקוח על שירותים פיננסיים (קופות גמל) (תיקון – הגדלת הסכום המרבי להפקדה בקופות גמל להשקעה), התשפ"ג–2023</w:t>
        </w:r>
        <w:r w:rsidR="00CE1D6F">
          <w:rPr>
            <w:noProof/>
            <w:webHidden/>
          </w:rPr>
          <w:tab/>
        </w:r>
        <w:r w:rsidR="00CE1D6F">
          <w:rPr>
            <w:noProof/>
            <w:webHidden/>
          </w:rPr>
          <w:fldChar w:fldCharType="begin"/>
        </w:r>
        <w:r w:rsidR="00CE1D6F">
          <w:rPr>
            <w:noProof/>
            <w:webHidden/>
          </w:rPr>
          <w:instrText xml:space="preserve"> PAGEREF _Toc161865600 \h </w:instrText>
        </w:r>
        <w:r w:rsidR="00CE1D6F">
          <w:rPr>
            <w:noProof/>
            <w:webHidden/>
          </w:rPr>
        </w:r>
        <w:r w:rsidR="00CE1D6F">
          <w:rPr>
            <w:noProof/>
            <w:webHidden/>
          </w:rPr>
          <w:fldChar w:fldCharType="separate"/>
        </w:r>
        <w:r w:rsidR="00421F19">
          <w:rPr>
            <w:noProof/>
            <w:webHidden/>
            <w:rtl/>
          </w:rPr>
          <w:t>154</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01" w:history="1">
        <w:r w:rsidR="00CE1D6F" w:rsidRPr="00445BFF">
          <w:rPr>
            <w:rStyle w:val="Hyperlink"/>
            <w:noProof/>
            <w:rtl/>
          </w:rPr>
          <w:t>ולדימיר בליאק (יש עתיד):</w:t>
        </w:r>
        <w:r w:rsidR="00CE1D6F">
          <w:rPr>
            <w:noProof/>
            <w:webHidden/>
          </w:rPr>
          <w:tab/>
        </w:r>
        <w:r w:rsidR="00CE1D6F">
          <w:rPr>
            <w:noProof/>
            <w:webHidden/>
          </w:rPr>
          <w:fldChar w:fldCharType="begin"/>
        </w:r>
        <w:r w:rsidR="00CE1D6F">
          <w:rPr>
            <w:noProof/>
            <w:webHidden/>
          </w:rPr>
          <w:instrText xml:space="preserve"> PAGEREF _Toc161865601 \h </w:instrText>
        </w:r>
        <w:r w:rsidR="00CE1D6F">
          <w:rPr>
            <w:noProof/>
            <w:webHidden/>
          </w:rPr>
        </w:r>
        <w:r w:rsidR="00CE1D6F">
          <w:rPr>
            <w:noProof/>
            <w:webHidden/>
          </w:rPr>
          <w:fldChar w:fldCharType="separate"/>
        </w:r>
        <w:r w:rsidR="00421F19">
          <w:rPr>
            <w:noProof/>
            <w:webHidden/>
            <w:rtl/>
          </w:rPr>
          <w:t>154</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02" w:history="1">
        <w:r w:rsidR="00CE1D6F" w:rsidRPr="00445BFF">
          <w:rPr>
            <w:rStyle w:val="Hyperlink"/>
            <w:noProof/>
            <w:rtl/>
            <w:lang w:eastAsia="he-IL"/>
          </w:rPr>
          <w:t>הצעת חוק הפיקוח על שירותים פיננסיים (קופות גמל) (תיקון – הגדלת הסכום המרבי להפקדה בקופות גמל להשקעה), התשפ"ג–2023</w:t>
        </w:r>
        <w:r w:rsidR="00CE1D6F">
          <w:rPr>
            <w:noProof/>
            <w:webHidden/>
          </w:rPr>
          <w:tab/>
        </w:r>
        <w:r w:rsidR="00CE1D6F">
          <w:rPr>
            <w:noProof/>
            <w:webHidden/>
          </w:rPr>
          <w:fldChar w:fldCharType="begin"/>
        </w:r>
        <w:r w:rsidR="00CE1D6F">
          <w:rPr>
            <w:noProof/>
            <w:webHidden/>
          </w:rPr>
          <w:instrText xml:space="preserve"> PAGEREF _Toc161865602 \h </w:instrText>
        </w:r>
        <w:r w:rsidR="00CE1D6F">
          <w:rPr>
            <w:noProof/>
            <w:webHidden/>
          </w:rPr>
        </w:r>
        <w:r w:rsidR="00CE1D6F">
          <w:rPr>
            <w:noProof/>
            <w:webHidden/>
          </w:rPr>
          <w:fldChar w:fldCharType="separate"/>
        </w:r>
        <w:r w:rsidR="00421F19">
          <w:rPr>
            <w:noProof/>
            <w:webHidden/>
            <w:rtl/>
          </w:rPr>
          <w:t>157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03" w:history="1">
        <w:r w:rsidR="00CE1D6F" w:rsidRPr="00445BFF">
          <w:rPr>
            <w:rStyle w:val="Hyperlink"/>
            <w:noProof/>
            <w:rtl/>
          </w:rPr>
          <w:t>ינון אזולאי (ש"ס):</w:t>
        </w:r>
        <w:r w:rsidR="00CE1D6F">
          <w:rPr>
            <w:noProof/>
            <w:webHidden/>
          </w:rPr>
          <w:tab/>
        </w:r>
        <w:r w:rsidR="00CE1D6F">
          <w:rPr>
            <w:noProof/>
            <w:webHidden/>
          </w:rPr>
          <w:fldChar w:fldCharType="begin"/>
        </w:r>
        <w:r w:rsidR="00CE1D6F">
          <w:rPr>
            <w:noProof/>
            <w:webHidden/>
          </w:rPr>
          <w:instrText xml:space="preserve"> PAGEREF _Toc161865603 \h </w:instrText>
        </w:r>
        <w:r w:rsidR="00CE1D6F">
          <w:rPr>
            <w:noProof/>
            <w:webHidden/>
          </w:rPr>
        </w:r>
        <w:r w:rsidR="00CE1D6F">
          <w:rPr>
            <w:noProof/>
            <w:webHidden/>
          </w:rPr>
          <w:fldChar w:fldCharType="separate"/>
        </w:r>
        <w:r w:rsidR="00421F19">
          <w:rPr>
            <w:noProof/>
            <w:webHidden/>
            <w:rtl/>
          </w:rPr>
          <w:t>157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04"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_Toc161865604 \h </w:instrText>
        </w:r>
        <w:r w:rsidR="00CE1D6F">
          <w:rPr>
            <w:noProof/>
            <w:webHidden/>
          </w:rPr>
        </w:r>
        <w:r w:rsidR="00CE1D6F">
          <w:rPr>
            <w:noProof/>
            <w:webHidden/>
          </w:rPr>
          <w:fldChar w:fldCharType="separate"/>
        </w:r>
        <w:r w:rsidR="00421F19">
          <w:rPr>
            <w:noProof/>
            <w:webHidden/>
            <w:rtl/>
          </w:rPr>
          <w:t>159</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05" w:history="1">
        <w:r w:rsidR="00CE1D6F" w:rsidRPr="00445BFF">
          <w:rPr>
            <w:rStyle w:val="Hyperlink"/>
            <w:noProof/>
            <w:rtl/>
          </w:rPr>
          <w:t>הצעות לסדר-היום</w:t>
        </w:r>
        <w:r w:rsidR="00CE1D6F">
          <w:rPr>
            <w:noProof/>
            <w:webHidden/>
          </w:rPr>
          <w:tab/>
        </w:r>
        <w:r w:rsidR="00CE1D6F">
          <w:rPr>
            <w:noProof/>
            <w:webHidden/>
          </w:rPr>
          <w:fldChar w:fldCharType="begin"/>
        </w:r>
        <w:r w:rsidR="00CE1D6F">
          <w:rPr>
            <w:noProof/>
            <w:webHidden/>
          </w:rPr>
          <w:instrText xml:space="preserve"> PAGEREF _Toc161865605 \h </w:instrText>
        </w:r>
        <w:r w:rsidR="00CE1D6F">
          <w:rPr>
            <w:noProof/>
            <w:webHidden/>
          </w:rPr>
        </w:r>
        <w:r w:rsidR="00CE1D6F">
          <w:rPr>
            <w:noProof/>
            <w:webHidden/>
          </w:rPr>
          <w:fldChar w:fldCharType="separate"/>
        </w:r>
        <w:r w:rsidR="00421F19">
          <w:rPr>
            <w:noProof/>
            <w:webHidden/>
            <w:rtl/>
          </w:rPr>
          <w:t>161</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06" w:history="1">
        <w:r w:rsidR="00CE1D6F" w:rsidRPr="00445BFF">
          <w:rPr>
            <w:rStyle w:val="Hyperlink"/>
            <w:noProof/>
            <w:rtl/>
          </w:rPr>
          <w:t>השארה קבועה של נשק ללוחמי מילואים</w:t>
        </w:r>
        <w:r w:rsidR="00CE1D6F">
          <w:rPr>
            <w:noProof/>
            <w:webHidden/>
          </w:rPr>
          <w:tab/>
        </w:r>
        <w:r w:rsidR="00CE1D6F">
          <w:rPr>
            <w:noProof/>
            <w:webHidden/>
          </w:rPr>
          <w:fldChar w:fldCharType="begin"/>
        </w:r>
        <w:r w:rsidR="00CE1D6F">
          <w:rPr>
            <w:noProof/>
            <w:webHidden/>
          </w:rPr>
          <w:instrText xml:space="preserve"> PAGEREF _Toc161865606 \h </w:instrText>
        </w:r>
        <w:r w:rsidR="00CE1D6F">
          <w:rPr>
            <w:noProof/>
            <w:webHidden/>
          </w:rPr>
        </w:r>
        <w:r w:rsidR="00CE1D6F">
          <w:rPr>
            <w:noProof/>
            <w:webHidden/>
          </w:rPr>
          <w:fldChar w:fldCharType="separate"/>
        </w:r>
        <w:r w:rsidR="00421F19">
          <w:rPr>
            <w:noProof/>
            <w:webHidden/>
            <w:rtl/>
          </w:rPr>
          <w:t>161</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07" w:history="1">
        <w:r w:rsidR="00CE1D6F" w:rsidRPr="00445BFF">
          <w:rPr>
            <w:rStyle w:val="Hyperlink"/>
            <w:noProof/>
            <w:rtl/>
          </w:rPr>
          <w:t>עמית הלוי (הליכוד):</w:t>
        </w:r>
        <w:r w:rsidR="00CE1D6F">
          <w:rPr>
            <w:noProof/>
            <w:webHidden/>
          </w:rPr>
          <w:tab/>
        </w:r>
        <w:r w:rsidR="00CE1D6F">
          <w:rPr>
            <w:noProof/>
            <w:webHidden/>
          </w:rPr>
          <w:fldChar w:fldCharType="begin"/>
        </w:r>
        <w:r w:rsidR="00CE1D6F">
          <w:rPr>
            <w:noProof/>
            <w:webHidden/>
          </w:rPr>
          <w:instrText xml:space="preserve"> PAGEREF _Toc161865607 \h </w:instrText>
        </w:r>
        <w:r w:rsidR="00CE1D6F">
          <w:rPr>
            <w:noProof/>
            <w:webHidden/>
          </w:rPr>
        </w:r>
        <w:r w:rsidR="00CE1D6F">
          <w:rPr>
            <w:noProof/>
            <w:webHidden/>
          </w:rPr>
          <w:fldChar w:fldCharType="separate"/>
        </w:r>
        <w:r w:rsidR="00421F19">
          <w:rPr>
            <w:noProof/>
            <w:webHidden/>
            <w:rtl/>
          </w:rPr>
          <w:t>161</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08"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_Toc161865608 \h </w:instrText>
        </w:r>
        <w:r w:rsidR="00CE1D6F">
          <w:rPr>
            <w:noProof/>
            <w:webHidden/>
          </w:rPr>
        </w:r>
        <w:r w:rsidR="00CE1D6F">
          <w:rPr>
            <w:noProof/>
            <w:webHidden/>
          </w:rPr>
          <w:fldChar w:fldCharType="separate"/>
        </w:r>
        <w:r w:rsidR="00421F19">
          <w:rPr>
            <w:noProof/>
            <w:webHidden/>
            <w:rtl/>
          </w:rPr>
          <w:t>163</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09" w:history="1">
        <w:r w:rsidR="00CE1D6F" w:rsidRPr="00445BFF">
          <w:rPr>
            <w:rStyle w:val="Hyperlink"/>
            <w:noProof/>
            <w:rtl/>
          </w:rPr>
          <w:t>הצעות לסדר-היום</w:t>
        </w:r>
        <w:r w:rsidR="00CE1D6F">
          <w:rPr>
            <w:noProof/>
            <w:webHidden/>
          </w:rPr>
          <w:tab/>
        </w:r>
        <w:r w:rsidR="00CE1D6F">
          <w:rPr>
            <w:noProof/>
            <w:webHidden/>
          </w:rPr>
          <w:fldChar w:fldCharType="begin"/>
        </w:r>
        <w:r w:rsidR="00CE1D6F">
          <w:rPr>
            <w:noProof/>
            <w:webHidden/>
          </w:rPr>
          <w:instrText xml:space="preserve"> PAGEREF _Toc161865609 \h </w:instrText>
        </w:r>
        <w:r w:rsidR="00CE1D6F">
          <w:rPr>
            <w:noProof/>
            <w:webHidden/>
          </w:rPr>
        </w:r>
        <w:r w:rsidR="00CE1D6F">
          <w:rPr>
            <w:noProof/>
            <w:webHidden/>
          </w:rPr>
          <w:fldChar w:fldCharType="separate"/>
        </w:r>
        <w:r w:rsidR="00421F19">
          <w:rPr>
            <w:noProof/>
            <w:webHidden/>
            <w:rtl/>
          </w:rPr>
          <w:t>166</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10" w:history="1">
        <w:r w:rsidR="00CE1D6F" w:rsidRPr="00445BFF">
          <w:rPr>
            <w:rStyle w:val="Hyperlink"/>
            <w:noProof/>
            <w:rtl/>
          </w:rPr>
          <w:t>בצל רעידת האדמה בצפון מתריע המבקר אודות חוסר מוכנות המדינה לרעידת אדמה</w:t>
        </w:r>
        <w:r w:rsidR="00CE1D6F">
          <w:rPr>
            <w:noProof/>
            <w:webHidden/>
          </w:rPr>
          <w:tab/>
        </w:r>
        <w:r w:rsidR="00CE1D6F">
          <w:rPr>
            <w:noProof/>
            <w:webHidden/>
          </w:rPr>
          <w:fldChar w:fldCharType="begin"/>
        </w:r>
        <w:r w:rsidR="00CE1D6F">
          <w:rPr>
            <w:noProof/>
            <w:webHidden/>
          </w:rPr>
          <w:instrText xml:space="preserve"> PAGEREF _Toc161865610 \h </w:instrText>
        </w:r>
        <w:r w:rsidR="00CE1D6F">
          <w:rPr>
            <w:noProof/>
            <w:webHidden/>
          </w:rPr>
        </w:r>
        <w:r w:rsidR="00CE1D6F">
          <w:rPr>
            <w:noProof/>
            <w:webHidden/>
          </w:rPr>
          <w:fldChar w:fldCharType="separate"/>
        </w:r>
        <w:r w:rsidR="00421F19">
          <w:rPr>
            <w:noProof/>
            <w:webHidden/>
            <w:rtl/>
          </w:rPr>
          <w:t>166</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11" w:history="1">
        <w:r w:rsidR="00CE1D6F" w:rsidRPr="00445BFF">
          <w:rPr>
            <w:rStyle w:val="Hyperlink"/>
            <w:noProof/>
            <w:rtl/>
          </w:rPr>
          <w:t>יונתן מישרקי (ש"ס):</w:t>
        </w:r>
        <w:r w:rsidR="00CE1D6F">
          <w:rPr>
            <w:noProof/>
            <w:webHidden/>
          </w:rPr>
          <w:tab/>
        </w:r>
        <w:r w:rsidR="00CE1D6F">
          <w:rPr>
            <w:noProof/>
            <w:webHidden/>
          </w:rPr>
          <w:fldChar w:fldCharType="begin"/>
        </w:r>
        <w:r w:rsidR="00CE1D6F">
          <w:rPr>
            <w:noProof/>
            <w:webHidden/>
          </w:rPr>
          <w:instrText xml:space="preserve"> PAGEREF _Toc161865611 \h </w:instrText>
        </w:r>
        <w:r w:rsidR="00CE1D6F">
          <w:rPr>
            <w:noProof/>
            <w:webHidden/>
          </w:rPr>
        </w:r>
        <w:r w:rsidR="00CE1D6F">
          <w:rPr>
            <w:noProof/>
            <w:webHidden/>
          </w:rPr>
          <w:fldChar w:fldCharType="separate"/>
        </w:r>
        <w:r w:rsidR="00421F19">
          <w:rPr>
            <w:noProof/>
            <w:webHidden/>
            <w:rtl/>
          </w:rPr>
          <w:t>166</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12" w:history="1">
        <w:r w:rsidR="00CE1D6F" w:rsidRPr="00445BFF">
          <w:rPr>
            <w:rStyle w:val="Hyperlink"/>
            <w:noProof/>
            <w:rtl/>
          </w:rPr>
          <w:t>צגה מלקו (הליכוד):</w:t>
        </w:r>
        <w:r w:rsidR="00CE1D6F">
          <w:rPr>
            <w:noProof/>
            <w:webHidden/>
          </w:rPr>
          <w:tab/>
        </w:r>
        <w:r w:rsidR="00CE1D6F">
          <w:rPr>
            <w:noProof/>
            <w:webHidden/>
          </w:rPr>
          <w:fldChar w:fldCharType="begin"/>
        </w:r>
        <w:r w:rsidR="00CE1D6F">
          <w:rPr>
            <w:noProof/>
            <w:webHidden/>
          </w:rPr>
          <w:instrText xml:space="preserve"> PAGEREF _Toc161865612 \h </w:instrText>
        </w:r>
        <w:r w:rsidR="00CE1D6F">
          <w:rPr>
            <w:noProof/>
            <w:webHidden/>
          </w:rPr>
        </w:r>
        <w:r w:rsidR="00CE1D6F">
          <w:rPr>
            <w:noProof/>
            <w:webHidden/>
          </w:rPr>
          <w:fldChar w:fldCharType="separate"/>
        </w:r>
        <w:r w:rsidR="00421F19">
          <w:rPr>
            <w:noProof/>
            <w:webHidden/>
            <w:rtl/>
          </w:rPr>
          <w:t>168</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13" w:history="1">
        <w:r w:rsidR="00CE1D6F" w:rsidRPr="00445BFF">
          <w:rPr>
            <w:rStyle w:val="Hyperlink"/>
            <w:noProof/>
            <w:rtl/>
          </w:rPr>
          <w:t>רון כץ (יש עתיד):</w:t>
        </w:r>
        <w:r w:rsidR="00CE1D6F">
          <w:rPr>
            <w:noProof/>
            <w:webHidden/>
          </w:rPr>
          <w:tab/>
        </w:r>
        <w:r w:rsidR="00CE1D6F">
          <w:rPr>
            <w:noProof/>
            <w:webHidden/>
          </w:rPr>
          <w:fldChar w:fldCharType="begin"/>
        </w:r>
        <w:r w:rsidR="00CE1D6F">
          <w:rPr>
            <w:noProof/>
            <w:webHidden/>
          </w:rPr>
          <w:instrText xml:space="preserve"> PAGEREF _Toc161865613 \h </w:instrText>
        </w:r>
        <w:r w:rsidR="00CE1D6F">
          <w:rPr>
            <w:noProof/>
            <w:webHidden/>
          </w:rPr>
        </w:r>
        <w:r w:rsidR="00CE1D6F">
          <w:rPr>
            <w:noProof/>
            <w:webHidden/>
          </w:rPr>
          <w:fldChar w:fldCharType="separate"/>
        </w:r>
        <w:r w:rsidR="00421F19">
          <w:rPr>
            <w:noProof/>
            <w:webHidden/>
            <w:rtl/>
          </w:rPr>
          <w:t>169</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14" w:history="1">
        <w:r w:rsidR="00CE1D6F" w:rsidRPr="00445BFF">
          <w:rPr>
            <w:rStyle w:val="Hyperlink"/>
            <w:noProof/>
            <w:rtl/>
            <w:lang w:eastAsia="he-IL"/>
          </w:rPr>
          <w:t>מסמכים שהונחו על שולחן הכנסת</w:t>
        </w:r>
        <w:r w:rsidR="00CE1D6F">
          <w:rPr>
            <w:noProof/>
            <w:webHidden/>
          </w:rPr>
          <w:tab/>
        </w:r>
        <w:r w:rsidR="00CE1D6F">
          <w:rPr>
            <w:noProof/>
            <w:webHidden/>
          </w:rPr>
          <w:fldChar w:fldCharType="begin"/>
        </w:r>
        <w:r w:rsidR="00CE1D6F">
          <w:rPr>
            <w:noProof/>
            <w:webHidden/>
          </w:rPr>
          <w:instrText xml:space="preserve"> PAGEREF _Toc161865614 \h </w:instrText>
        </w:r>
        <w:r w:rsidR="00CE1D6F">
          <w:rPr>
            <w:noProof/>
            <w:webHidden/>
          </w:rPr>
        </w:r>
        <w:r w:rsidR="00CE1D6F">
          <w:rPr>
            <w:noProof/>
            <w:webHidden/>
          </w:rPr>
          <w:fldChar w:fldCharType="separate"/>
        </w:r>
        <w:r w:rsidR="00421F19">
          <w:rPr>
            <w:noProof/>
            <w:webHidden/>
            <w:rtl/>
          </w:rPr>
          <w:t>170</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15" w:history="1">
        <w:r w:rsidR="00CE1D6F" w:rsidRPr="00445BFF">
          <w:rPr>
            <w:rStyle w:val="Hyperlink"/>
            <w:noProof/>
            <w:rtl/>
          </w:rPr>
          <w:t>סגנית מזכיר הכנסת אלינור ימין:</w:t>
        </w:r>
        <w:r w:rsidR="00CE1D6F">
          <w:rPr>
            <w:noProof/>
            <w:webHidden/>
          </w:rPr>
          <w:tab/>
        </w:r>
        <w:r w:rsidR="00CE1D6F">
          <w:rPr>
            <w:noProof/>
            <w:webHidden/>
          </w:rPr>
          <w:fldChar w:fldCharType="begin"/>
        </w:r>
        <w:r w:rsidR="00CE1D6F">
          <w:rPr>
            <w:noProof/>
            <w:webHidden/>
          </w:rPr>
          <w:instrText xml:space="preserve"> PAGEREF _Toc161865615 \h </w:instrText>
        </w:r>
        <w:r w:rsidR="00CE1D6F">
          <w:rPr>
            <w:noProof/>
            <w:webHidden/>
          </w:rPr>
        </w:r>
        <w:r w:rsidR="00CE1D6F">
          <w:rPr>
            <w:noProof/>
            <w:webHidden/>
          </w:rPr>
          <w:fldChar w:fldCharType="separate"/>
        </w:r>
        <w:r w:rsidR="00421F19">
          <w:rPr>
            <w:noProof/>
            <w:webHidden/>
            <w:rtl/>
          </w:rPr>
          <w:t>170</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16" w:history="1">
        <w:r w:rsidR="00CE1D6F" w:rsidRPr="00445BFF">
          <w:rPr>
            <w:rStyle w:val="Hyperlink"/>
            <w:noProof/>
            <w:rtl/>
            <w:lang w:eastAsia="he-IL"/>
          </w:rPr>
          <w:t>הצעות לסדר-היום</w:t>
        </w:r>
        <w:r w:rsidR="00CE1D6F">
          <w:rPr>
            <w:noProof/>
            <w:webHidden/>
          </w:rPr>
          <w:tab/>
        </w:r>
        <w:r w:rsidR="00CE1D6F">
          <w:rPr>
            <w:noProof/>
            <w:webHidden/>
          </w:rPr>
          <w:fldChar w:fldCharType="begin"/>
        </w:r>
        <w:r w:rsidR="00CE1D6F">
          <w:rPr>
            <w:noProof/>
            <w:webHidden/>
          </w:rPr>
          <w:instrText xml:space="preserve"> PAGEREF _Toc161865616 \h </w:instrText>
        </w:r>
        <w:r w:rsidR="00CE1D6F">
          <w:rPr>
            <w:noProof/>
            <w:webHidden/>
          </w:rPr>
        </w:r>
        <w:r w:rsidR="00CE1D6F">
          <w:rPr>
            <w:noProof/>
            <w:webHidden/>
          </w:rPr>
          <w:fldChar w:fldCharType="separate"/>
        </w:r>
        <w:r w:rsidR="00421F19">
          <w:rPr>
            <w:noProof/>
            <w:webHidden/>
            <w:rtl/>
          </w:rPr>
          <w:t>170</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17" w:history="1">
        <w:r w:rsidR="00CE1D6F" w:rsidRPr="00445BFF">
          <w:rPr>
            <w:rStyle w:val="Hyperlink"/>
            <w:noProof/>
            <w:rtl/>
            <w:lang w:eastAsia="he-IL"/>
          </w:rPr>
          <w:t>בצל רעידת האדמה בצפון, מתריע המבקר אודות חוסר מוכנות המדינה לרעידת אדמה</w:t>
        </w:r>
        <w:r w:rsidR="00CE1D6F">
          <w:rPr>
            <w:noProof/>
            <w:webHidden/>
          </w:rPr>
          <w:tab/>
        </w:r>
        <w:r w:rsidR="00CE1D6F">
          <w:rPr>
            <w:noProof/>
            <w:webHidden/>
          </w:rPr>
          <w:fldChar w:fldCharType="begin"/>
        </w:r>
        <w:r w:rsidR="00CE1D6F">
          <w:rPr>
            <w:noProof/>
            <w:webHidden/>
          </w:rPr>
          <w:instrText xml:space="preserve"> PAGEREF _Toc161865617 \h </w:instrText>
        </w:r>
        <w:r w:rsidR="00CE1D6F">
          <w:rPr>
            <w:noProof/>
            <w:webHidden/>
          </w:rPr>
        </w:r>
        <w:r w:rsidR="00CE1D6F">
          <w:rPr>
            <w:noProof/>
            <w:webHidden/>
          </w:rPr>
          <w:fldChar w:fldCharType="separate"/>
        </w:r>
        <w:r w:rsidR="00421F19">
          <w:rPr>
            <w:noProof/>
            <w:webHidden/>
            <w:rtl/>
          </w:rPr>
          <w:t>170</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18"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_Toc161865618 \h </w:instrText>
        </w:r>
        <w:r w:rsidR="00CE1D6F">
          <w:rPr>
            <w:noProof/>
            <w:webHidden/>
          </w:rPr>
        </w:r>
        <w:r w:rsidR="00CE1D6F">
          <w:rPr>
            <w:noProof/>
            <w:webHidden/>
          </w:rPr>
          <w:fldChar w:fldCharType="separate"/>
        </w:r>
        <w:r w:rsidR="00421F19">
          <w:rPr>
            <w:noProof/>
            <w:webHidden/>
            <w:rtl/>
          </w:rPr>
          <w:t>171</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19" w:history="1">
        <w:r w:rsidR="00CE1D6F" w:rsidRPr="00445BFF">
          <w:rPr>
            <w:rStyle w:val="Hyperlink"/>
            <w:noProof/>
            <w:rtl/>
            <w:lang w:eastAsia="he-IL"/>
          </w:rPr>
          <w:t>הצעות לסדר-היום</w:t>
        </w:r>
        <w:r w:rsidR="00CE1D6F">
          <w:rPr>
            <w:noProof/>
            <w:webHidden/>
          </w:rPr>
          <w:tab/>
        </w:r>
        <w:r w:rsidR="00CE1D6F">
          <w:rPr>
            <w:noProof/>
            <w:webHidden/>
          </w:rPr>
          <w:fldChar w:fldCharType="begin"/>
        </w:r>
        <w:r w:rsidR="00CE1D6F">
          <w:rPr>
            <w:noProof/>
            <w:webHidden/>
          </w:rPr>
          <w:instrText xml:space="preserve"> PAGEREF _Toc161865619 \h </w:instrText>
        </w:r>
        <w:r w:rsidR="00CE1D6F">
          <w:rPr>
            <w:noProof/>
            <w:webHidden/>
          </w:rPr>
        </w:r>
        <w:r w:rsidR="00CE1D6F">
          <w:rPr>
            <w:noProof/>
            <w:webHidden/>
          </w:rPr>
          <w:fldChar w:fldCharType="separate"/>
        </w:r>
        <w:r w:rsidR="00421F19">
          <w:rPr>
            <w:noProof/>
            <w:webHidden/>
            <w:rtl/>
          </w:rPr>
          <w:t>172</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20" w:history="1">
        <w:r w:rsidR="00CE1D6F" w:rsidRPr="00445BFF">
          <w:rPr>
            <w:rStyle w:val="Hyperlink"/>
            <w:noProof/>
            <w:rtl/>
            <w:lang w:eastAsia="he-IL"/>
          </w:rPr>
          <w:t>הצורך הדחוף והמיידי בהקמת מינהלת תקומה בצפון</w:t>
        </w:r>
        <w:r w:rsidR="00CE1D6F">
          <w:rPr>
            <w:noProof/>
            <w:webHidden/>
          </w:rPr>
          <w:tab/>
        </w:r>
        <w:r w:rsidR="00CE1D6F">
          <w:rPr>
            <w:noProof/>
            <w:webHidden/>
          </w:rPr>
          <w:fldChar w:fldCharType="begin"/>
        </w:r>
        <w:r w:rsidR="00CE1D6F">
          <w:rPr>
            <w:noProof/>
            <w:webHidden/>
          </w:rPr>
          <w:instrText xml:space="preserve"> PAGEREF _Toc161865620 \h </w:instrText>
        </w:r>
        <w:r w:rsidR="00CE1D6F">
          <w:rPr>
            <w:noProof/>
            <w:webHidden/>
          </w:rPr>
        </w:r>
        <w:r w:rsidR="00CE1D6F">
          <w:rPr>
            <w:noProof/>
            <w:webHidden/>
          </w:rPr>
          <w:fldChar w:fldCharType="separate"/>
        </w:r>
        <w:r w:rsidR="00421F19">
          <w:rPr>
            <w:noProof/>
            <w:webHidden/>
            <w:rtl/>
          </w:rPr>
          <w:t>172</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21" w:history="1">
        <w:r w:rsidR="00CE1D6F" w:rsidRPr="00445BFF">
          <w:rPr>
            <w:rStyle w:val="Hyperlink"/>
            <w:noProof/>
            <w:rtl/>
          </w:rPr>
          <w:t>מיכאל מרדכי ביטון (המחנה הממלכתי):</w:t>
        </w:r>
        <w:r w:rsidR="00CE1D6F">
          <w:rPr>
            <w:noProof/>
            <w:webHidden/>
          </w:rPr>
          <w:tab/>
        </w:r>
        <w:r w:rsidR="00CE1D6F">
          <w:rPr>
            <w:noProof/>
            <w:webHidden/>
          </w:rPr>
          <w:fldChar w:fldCharType="begin"/>
        </w:r>
        <w:r w:rsidR="00CE1D6F">
          <w:rPr>
            <w:noProof/>
            <w:webHidden/>
          </w:rPr>
          <w:instrText xml:space="preserve"> PAGEREF _Toc161865621 \h </w:instrText>
        </w:r>
        <w:r w:rsidR="00CE1D6F">
          <w:rPr>
            <w:noProof/>
            <w:webHidden/>
          </w:rPr>
        </w:r>
        <w:r w:rsidR="00CE1D6F">
          <w:rPr>
            <w:noProof/>
            <w:webHidden/>
          </w:rPr>
          <w:fldChar w:fldCharType="separate"/>
        </w:r>
        <w:r w:rsidR="00421F19">
          <w:rPr>
            <w:noProof/>
            <w:webHidden/>
            <w:rtl/>
          </w:rPr>
          <w:t>172</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22" w:history="1">
        <w:r w:rsidR="00CE1D6F" w:rsidRPr="00445BFF">
          <w:rPr>
            <w:rStyle w:val="Hyperlink"/>
            <w:noProof/>
            <w:rtl/>
          </w:rPr>
          <w:t>עופר כסיף (חד"ש-תע"ל):</w:t>
        </w:r>
        <w:r w:rsidR="00CE1D6F">
          <w:rPr>
            <w:noProof/>
            <w:webHidden/>
          </w:rPr>
          <w:tab/>
        </w:r>
        <w:r w:rsidR="00CE1D6F">
          <w:rPr>
            <w:noProof/>
            <w:webHidden/>
          </w:rPr>
          <w:fldChar w:fldCharType="begin"/>
        </w:r>
        <w:r w:rsidR="00CE1D6F">
          <w:rPr>
            <w:noProof/>
            <w:webHidden/>
          </w:rPr>
          <w:instrText xml:space="preserve"> PAGEREF _Toc161865622 \h </w:instrText>
        </w:r>
        <w:r w:rsidR="00CE1D6F">
          <w:rPr>
            <w:noProof/>
            <w:webHidden/>
          </w:rPr>
        </w:r>
        <w:r w:rsidR="00CE1D6F">
          <w:rPr>
            <w:noProof/>
            <w:webHidden/>
          </w:rPr>
          <w:fldChar w:fldCharType="separate"/>
        </w:r>
        <w:r w:rsidR="00421F19">
          <w:rPr>
            <w:noProof/>
            <w:webHidden/>
            <w:rtl/>
          </w:rPr>
          <w:t>174</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23" w:history="1">
        <w:r w:rsidR="00CE1D6F" w:rsidRPr="00445BFF">
          <w:rPr>
            <w:rStyle w:val="Hyperlink"/>
            <w:noProof/>
            <w:rtl/>
          </w:rPr>
          <w:t>יצחק פינדרוס (יהדות התורה):</w:t>
        </w:r>
        <w:r w:rsidR="00CE1D6F">
          <w:rPr>
            <w:noProof/>
            <w:webHidden/>
          </w:rPr>
          <w:tab/>
        </w:r>
        <w:r w:rsidR="00CE1D6F">
          <w:rPr>
            <w:noProof/>
            <w:webHidden/>
          </w:rPr>
          <w:fldChar w:fldCharType="begin"/>
        </w:r>
        <w:r w:rsidR="00CE1D6F">
          <w:rPr>
            <w:noProof/>
            <w:webHidden/>
          </w:rPr>
          <w:instrText xml:space="preserve"> PAGEREF _Toc161865623 \h </w:instrText>
        </w:r>
        <w:r w:rsidR="00CE1D6F">
          <w:rPr>
            <w:noProof/>
            <w:webHidden/>
          </w:rPr>
        </w:r>
        <w:r w:rsidR="00CE1D6F">
          <w:rPr>
            <w:noProof/>
            <w:webHidden/>
          </w:rPr>
          <w:fldChar w:fldCharType="separate"/>
        </w:r>
        <w:r w:rsidR="00421F19">
          <w:rPr>
            <w:noProof/>
            <w:webHidden/>
            <w:rtl/>
          </w:rPr>
          <w:t>177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24"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_Toc161865624 \h </w:instrText>
        </w:r>
        <w:r w:rsidR="00CE1D6F">
          <w:rPr>
            <w:noProof/>
            <w:webHidden/>
          </w:rPr>
        </w:r>
        <w:r w:rsidR="00CE1D6F">
          <w:rPr>
            <w:noProof/>
            <w:webHidden/>
          </w:rPr>
          <w:fldChar w:fldCharType="separate"/>
        </w:r>
        <w:r w:rsidR="00421F19">
          <w:rPr>
            <w:noProof/>
            <w:webHidden/>
            <w:rtl/>
          </w:rPr>
          <w:t>179</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25" w:history="1">
        <w:r w:rsidR="00CE1D6F" w:rsidRPr="00445BFF">
          <w:rPr>
            <w:rStyle w:val="Hyperlink"/>
            <w:noProof/>
            <w:rtl/>
          </w:rPr>
          <w:t>הצעות לסדר–היום</w:t>
        </w:r>
        <w:r w:rsidR="00CE1D6F">
          <w:rPr>
            <w:noProof/>
            <w:webHidden/>
          </w:rPr>
          <w:tab/>
        </w:r>
        <w:r w:rsidR="00CE1D6F">
          <w:rPr>
            <w:noProof/>
            <w:webHidden/>
          </w:rPr>
          <w:fldChar w:fldCharType="begin"/>
        </w:r>
        <w:r w:rsidR="00CE1D6F">
          <w:rPr>
            <w:noProof/>
            <w:webHidden/>
          </w:rPr>
          <w:instrText xml:space="preserve"> PAGEREF _Toc161865625 \h </w:instrText>
        </w:r>
        <w:r w:rsidR="00CE1D6F">
          <w:rPr>
            <w:noProof/>
            <w:webHidden/>
          </w:rPr>
        </w:r>
        <w:r w:rsidR="00CE1D6F">
          <w:rPr>
            <w:noProof/>
            <w:webHidden/>
          </w:rPr>
          <w:fldChar w:fldCharType="separate"/>
        </w:r>
        <w:r w:rsidR="00421F19">
          <w:rPr>
            <w:noProof/>
            <w:webHidden/>
            <w:rtl/>
          </w:rPr>
          <w:t>182</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26" w:history="1">
        <w:r w:rsidR="00CE1D6F" w:rsidRPr="00445BFF">
          <w:rPr>
            <w:rStyle w:val="Hyperlink"/>
            <w:noProof/>
            <w:rtl/>
          </w:rPr>
          <w:t>ביטול ההנחה על אגרת רישוי תהפוך את הרכב החשמלי למוצר לעשירים בלבד</w:t>
        </w:r>
        <w:r w:rsidR="00CE1D6F">
          <w:rPr>
            <w:noProof/>
            <w:webHidden/>
          </w:rPr>
          <w:tab/>
        </w:r>
        <w:r w:rsidR="00CE1D6F">
          <w:rPr>
            <w:noProof/>
            <w:webHidden/>
          </w:rPr>
          <w:fldChar w:fldCharType="begin"/>
        </w:r>
        <w:r w:rsidR="00CE1D6F">
          <w:rPr>
            <w:noProof/>
            <w:webHidden/>
          </w:rPr>
          <w:instrText xml:space="preserve"> PAGEREF _Toc161865626 \h </w:instrText>
        </w:r>
        <w:r w:rsidR="00CE1D6F">
          <w:rPr>
            <w:noProof/>
            <w:webHidden/>
          </w:rPr>
        </w:r>
        <w:r w:rsidR="00CE1D6F">
          <w:rPr>
            <w:noProof/>
            <w:webHidden/>
          </w:rPr>
          <w:fldChar w:fldCharType="separate"/>
        </w:r>
        <w:r w:rsidR="00421F19">
          <w:rPr>
            <w:noProof/>
            <w:webHidden/>
            <w:rtl/>
          </w:rPr>
          <w:t>182</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27" w:history="1">
        <w:r w:rsidR="00CE1D6F" w:rsidRPr="00445BFF">
          <w:rPr>
            <w:rStyle w:val="Hyperlink"/>
            <w:noProof/>
            <w:rtl/>
          </w:rPr>
          <w:t>ארז מלול (ש"ס):</w:t>
        </w:r>
        <w:r w:rsidR="00CE1D6F">
          <w:rPr>
            <w:noProof/>
            <w:webHidden/>
          </w:rPr>
          <w:tab/>
        </w:r>
        <w:r w:rsidR="00CE1D6F">
          <w:rPr>
            <w:noProof/>
            <w:webHidden/>
          </w:rPr>
          <w:fldChar w:fldCharType="begin"/>
        </w:r>
        <w:r w:rsidR="00CE1D6F">
          <w:rPr>
            <w:noProof/>
            <w:webHidden/>
          </w:rPr>
          <w:instrText xml:space="preserve"> PAGEREF _Toc161865627 \h </w:instrText>
        </w:r>
        <w:r w:rsidR="00CE1D6F">
          <w:rPr>
            <w:noProof/>
            <w:webHidden/>
          </w:rPr>
        </w:r>
        <w:r w:rsidR="00CE1D6F">
          <w:rPr>
            <w:noProof/>
            <w:webHidden/>
          </w:rPr>
          <w:fldChar w:fldCharType="separate"/>
        </w:r>
        <w:r w:rsidR="00421F19">
          <w:rPr>
            <w:noProof/>
            <w:webHidden/>
            <w:rtl/>
          </w:rPr>
          <w:t>183</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28"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_Toc161865628 \h </w:instrText>
        </w:r>
        <w:r w:rsidR="00CE1D6F">
          <w:rPr>
            <w:noProof/>
            <w:webHidden/>
          </w:rPr>
        </w:r>
        <w:r w:rsidR="00CE1D6F">
          <w:rPr>
            <w:noProof/>
            <w:webHidden/>
          </w:rPr>
          <w:fldChar w:fldCharType="separate"/>
        </w:r>
        <w:r w:rsidR="00421F19">
          <w:rPr>
            <w:noProof/>
            <w:webHidden/>
            <w:rtl/>
          </w:rPr>
          <w:t>184</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29" w:history="1">
        <w:r w:rsidR="00CE1D6F" w:rsidRPr="00445BFF">
          <w:rPr>
            <w:rStyle w:val="Hyperlink"/>
            <w:noProof/>
            <w:rtl/>
            <w:lang w:eastAsia="he-IL"/>
          </w:rPr>
          <w:t>הצעות לסדר-היום</w:t>
        </w:r>
        <w:r w:rsidR="00CE1D6F">
          <w:rPr>
            <w:noProof/>
            <w:webHidden/>
          </w:rPr>
          <w:tab/>
        </w:r>
        <w:r w:rsidR="00CE1D6F">
          <w:rPr>
            <w:noProof/>
            <w:webHidden/>
          </w:rPr>
          <w:fldChar w:fldCharType="begin"/>
        </w:r>
        <w:r w:rsidR="00CE1D6F">
          <w:rPr>
            <w:noProof/>
            <w:webHidden/>
          </w:rPr>
          <w:instrText xml:space="preserve"> PAGEREF _Toc161865629 \h </w:instrText>
        </w:r>
        <w:r w:rsidR="00CE1D6F">
          <w:rPr>
            <w:noProof/>
            <w:webHidden/>
          </w:rPr>
        </w:r>
        <w:r w:rsidR="00CE1D6F">
          <w:rPr>
            <w:noProof/>
            <w:webHidden/>
          </w:rPr>
          <w:fldChar w:fldCharType="separate"/>
        </w:r>
        <w:r w:rsidR="00421F19">
          <w:rPr>
            <w:noProof/>
            <w:webHidden/>
            <w:rtl/>
          </w:rPr>
          <w:t>187</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30" w:history="1">
        <w:r w:rsidR="00CE1D6F" w:rsidRPr="00445BFF">
          <w:rPr>
            <w:rStyle w:val="Hyperlink"/>
            <w:noProof/>
            <w:rtl/>
            <w:lang w:eastAsia="he-IL"/>
          </w:rPr>
          <w:t>אי-מימוש חקיקת הכנסת בנוגע לחיזוק ההתיישבות בנגב ובגליל</w:t>
        </w:r>
        <w:r w:rsidR="00CE1D6F">
          <w:rPr>
            <w:noProof/>
            <w:webHidden/>
          </w:rPr>
          <w:tab/>
        </w:r>
        <w:r w:rsidR="00CE1D6F">
          <w:rPr>
            <w:noProof/>
            <w:webHidden/>
          </w:rPr>
          <w:fldChar w:fldCharType="begin"/>
        </w:r>
        <w:r w:rsidR="00CE1D6F">
          <w:rPr>
            <w:noProof/>
            <w:webHidden/>
          </w:rPr>
          <w:instrText xml:space="preserve"> PAGEREF _Toc161865630 \h </w:instrText>
        </w:r>
        <w:r w:rsidR="00CE1D6F">
          <w:rPr>
            <w:noProof/>
            <w:webHidden/>
          </w:rPr>
        </w:r>
        <w:r w:rsidR="00CE1D6F">
          <w:rPr>
            <w:noProof/>
            <w:webHidden/>
          </w:rPr>
          <w:fldChar w:fldCharType="separate"/>
        </w:r>
        <w:r w:rsidR="00421F19">
          <w:rPr>
            <w:noProof/>
            <w:webHidden/>
            <w:rtl/>
          </w:rPr>
          <w:t>187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31" w:history="1">
        <w:r w:rsidR="00CE1D6F" w:rsidRPr="00445BFF">
          <w:rPr>
            <w:rStyle w:val="Hyperlink"/>
            <w:noProof/>
            <w:rtl/>
          </w:rPr>
          <w:t>אוהד טל (הציונות הדתית):</w:t>
        </w:r>
        <w:r w:rsidR="00CE1D6F">
          <w:rPr>
            <w:noProof/>
            <w:webHidden/>
          </w:rPr>
          <w:tab/>
        </w:r>
        <w:r w:rsidR="00CE1D6F">
          <w:rPr>
            <w:noProof/>
            <w:webHidden/>
          </w:rPr>
          <w:fldChar w:fldCharType="begin"/>
        </w:r>
        <w:r w:rsidR="00CE1D6F">
          <w:rPr>
            <w:noProof/>
            <w:webHidden/>
          </w:rPr>
          <w:instrText xml:space="preserve"> PAGEREF _Toc161865631 \h </w:instrText>
        </w:r>
        <w:r w:rsidR="00CE1D6F">
          <w:rPr>
            <w:noProof/>
            <w:webHidden/>
          </w:rPr>
        </w:r>
        <w:r w:rsidR="00CE1D6F">
          <w:rPr>
            <w:noProof/>
            <w:webHidden/>
          </w:rPr>
          <w:fldChar w:fldCharType="separate"/>
        </w:r>
        <w:r w:rsidR="00421F19">
          <w:rPr>
            <w:noProof/>
            <w:webHidden/>
            <w:rtl/>
          </w:rPr>
          <w:t>187</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32" w:history="1">
        <w:r w:rsidR="00CE1D6F" w:rsidRPr="00445BFF">
          <w:rPr>
            <w:rStyle w:val="Hyperlink"/>
            <w:noProof/>
            <w:rtl/>
          </w:rPr>
          <w:t>אריאל קלנר (הליכוד):</w:t>
        </w:r>
        <w:r w:rsidR="00CE1D6F">
          <w:rPr>
            <w:noProof/>
            <w:webHidden/>
          </w:rPr>
          <w:tab/>
        </w:r>
        <w:r w:rsidR="00CE1D6F">
          <w:rPr>
            <w:noProof/>
            <w:webHidden/>
          </w:rPr>
          <w:fldChar w:fldCharType="begin"/>
        </w:r>
        <w:r w:rsidR="00CE1D6F">
          <w:rPr>
            <w:noProof/>
            <w:webHidden/>
          </w:rPr>
          <w:instrText xml:space="preserve"> PAGEREF _Toc161865632 \h </w:instrText>
        </w:r>
        <w:r w:rsidR="00CE1D6F">
          <w:rPr>
            <w:noProof/>
            <w:webHidden/>
          </w:rPr>
        </w:r>
        <w:r w:rsidR="00CE1D6F">
          <w:rPr>
            <w:noProof/>
            <w:webHidden/>
          </w:rPr>
          <w:fldChar w:fldCharType="separate"/>
        </w:r>
        <w:r w:rsidR="00421F19">
          <w:rPr>
            <w:noProof/>
            <w:webHidden/>
            <w:rtl/>
          </w:rPr>
          <w:t>188</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33" w:history="1">
        <w:r w:rsidR="00CE1D6F" w:rsidRPr="00445BFF">
          <w:rPr>
            <w:rStyle w:val="Hyperlink"/>
            <w:noProof/>
            <w:rtl/>
          </w:rPr>
          <w:t>שר החינוך יואב קיש:</w:t>
        </w:r>
        <w:r w:rsidR="00CE1D6F">
          <w:rPr>
            <w:noProof/>
            <w:webHidden/>
          </w:rPr>
          <w:tab/>
        </w:r>
        <w:r w:rsidR="00CE1D6F">
          <w:rPr>
            <w:noProof/>
            <w:webHidden/>
          </w:rPr>
          <w:fldChar w:fldCharType="begin"/>
        </w:r>
        <w:r w:rsidR="00CE1D6F">
          <w:rPr>
            <w:noProof/>
            <w:webHidden/>
          </w:rPr>
          <w:instrText xml:space="preserve"> PAGEREF _Toc161865633 \h </w:instrText>
        </w:r>
        <w:r w:rsidR="00CE1D6F">
          <w:rPr>
            <w:noProof/>
            <w:webHidden/>
          </w:rPr>
        </w:r>
        <w:r w:rsidR="00CE1D6F">
          <w:rPr>
            <w:noProof/>
            <w:webHidden/>
          </w:rPr>
          <w:fldChar w:fldCharType="separate"/>
        </w:r>
        <w:r w:rsidR="00421F19">
          <w:rPr>
            <w:noProof/>
            <w:webHidden/>
            <w:rtl/>
          </w:rPr>
          <w:t>189</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34" w:history="1">
        <w:r w:rsidR="00CE1D6F" w:rsidRPr="00445BFF">
          <w:rPr>
            <w:rStyle w:val="Hyperlink"/>
            <w:noProof/>
            <w:rtl/>
            <w:lang w:eastAsia="he-IL"/>
          </w:rPr>
          <w:t>הצעת חוק בתי קברות צבאיים (תיקון מס' 5), התשפ"ד–2024</w:t>
        </w:r>
        <w:r w:rsidR="00CE1D6F">
          <w:rPr>
            <w:noProof/>
            <w:webHidden/>
          </w:rPr>
          <w:tab/>
        </w:r>
        <w:r w:rsidR="00CE1D6F">
          <w:rPr>
            <w:noProof/>
            <w:webHidden/>
          </w:rPr>
          <w:fldChar w:fldCharType="begin"/>
        </w:r>
        <w:r w:rsidR="00CE1D6F">
          <w:rPr>
            <w:noProof/>
            <w:webHidden/>
          </w:rPr>
          <w:instrText xml:space="preserve"> PAGEREF _Toc161865634 \h </w:instrText>
        </w:r>
        <w:r w:rsidR="00CE1D6F">
          <w:rPr>
            <w:noProof/>
            <w:webHidden/>
          </w:rPr>
        </w:r>
        <w:r w:rsidR="00CE1D6F">
          <w:rPr>
            <w:noProof/>
            <w:webHidden/>
          </w:rPr>
          <w:fldChar w:fldCharType="separate"/>
        </w:r>
        <w:r w:rsidR="00421F19">
          <w:rPr>
            <w:noProof/>
            <w:webHidden/>
            <w:rtl/>
          </w:rPr>
          <w:t>191</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35" w:history="1">
        <w:r w:rsidR="00CE1D6F" w:rsidRPr="00445BFF">
          <w:rPr>
            <w:rStyle w:val="Hyperlink"/>
            <w:noProof/>
            <w:rtl/>
          </w:rPr>
          <w:t>צביקה פוגל (יו"ר הוועדה לביטחון לאומי):</w:t>
        </w:r>
        <w:r w:rsidR="00CE1D6F">
          <w:rPr>
            <w:noProof/>
            <w:webHidden/>
          </w:rPr>
          <w:tab/>
        </w:r>
        <w:r w:rsidR="00CE1D6F">
          <w:rPr>
            <w:noProof/>
            <w:webHidden/>
          </w:rPr>
          <w:fldChar w:fldCharType="begin"/>
        </w:r>
        <w:r w:rsidR="00CE1D6F">
          <w:rPr>
            <w:noProof/>
            <w:webHidden/>
          </w:rPr>
          <w:instrText xml:space="preserve"> PAGEREF _Toc161865635 \h </w:instrText>
        </w:r>
        <w:r w:rsidR="00CE1D6F">
          <w:rPr>
            <w:noProof/>
            <w:webHidden/>
          </w:rPr>
        </w:r>
        <w:r w:rsidR="00CE1D6F">
          <w:rPr>
            <w:noProof/>
            <w:webHidden/>
          </w:rPr>
          <w:fldChar w:fldCharType="separate"/>
        </w:r>
        <w:r w:rsidR="00421F19">
          <w:rPr>
            <w:noProof/>
            <w:webHidden/>
            <w:rtl/>
          </w:rPr>
          <w:t>192</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36" w:history="1">
        <w:r w:rsidR="00CE1D6F" w:rsidRPr="00445BFF">
          <w:rPr>
            <w:rStyle w:val="Hyperlink"/>
            <w:noProof/>
            <w:rtl/>
          </w:rPr>
          <w:t>השר לביטחון לאומי איתמר בן גביר:</w:t>
        </w:r>
        <w:r w:rsidR="00CE1D6F">
          <w:rPr>
            <w:noProof/>
            <w:webHidden/>
          </w:rPr>
          <w:tab/>
        </w:r>
        <w:r w:rsidR="00CE1D6F">
          <w:rPr>
            <w:noProof/>
            <w:webHidden/>
          </w:rPr>
          <w:fldChar w:fldCharType="begin"/>
        </w:r>
        <w:r w:rsidR="00CE1D6F">
          <w:rPr>
            <w:noProof/>
            <w:webHidden/>
          </w:rPr>
          <w:instrText xml:space="preserve"> PAGEREF _Toc161865636 \h </w:instrText>
        </w:r>
        <w:r w:rsidR="00CE1D6F">
          <w:rPr>
            <w:noProof/>
            <w:webHidden/>
          </w:rPr>
        </w:r>
        <w:r w:rsidR="00CE1D6F">
          <w:rPr>
            <w:noProof/>
            <w:webHidden/>
          </w:rPr>
          <w:fldChar w:fldCharType="separate"/>
        </w:r>
        <w:r w:rsidR="00421F19">
          <w:rPr>
            <w:noProof/>
            <w:webHidden/>
            <w:rtl/>
          </w:rPr>
          <w:t>195</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37" w:history="1">
        <w:r w:rsidR="00CE1D6F" w:rsidRPr="00445BFF">
          <w:rPr>
            <w:rStyle w:val="Hyperlink"/>
            <w:noProof/>
            <w:rtl/>
          </w:rPr>
          <w:t>מירב בן ארי (יש עתיד):</w:t>
        </w:r>
        <w:r w:rsidR="00CE1D6F">
          <w:rPr>
            <w:noProof/>
            <w:webHidden/>
          </w:rPr>
          <w:tab/>
        </w:r>
        <w:r w:rsidR="00CE1D6F">
          <w:rPr>
            <w:noProof/>
            <w:webHidden/>
          </w:rPr>
          <w:fldChar w:fldCharType="begin"/>
        </w:r>
        <w:r w:rsidR="00CE1D6F">
          <w:rPr>
            <w:noProof/>
            <w:webHidden/>
          </w:rPr>
          <w:instrText xml:space="preserve"> PAGEREF _Toc161865637 \h </w:instrText>
        </w:r>
        <w:r w:rsidR="00CE1D6F">
          <w:rPr>
            <w:noProof/>
            <w:webHidden/>
          </w:rPr>
        </w:r>
        <w:r w:rsidR="00CE1D6F">
          <w:rPr>
            <w:noProof/>
            <w:webHidden/>
          </w:rPr>
          <w:fldChar w:fldCharType="separate"/>
        </w:r>
        <w:r w:rsidR="00421F19">
          <w:rPr>
            <w:noProof/>
            <w:webHidden/>
            <w:rtl/>
          </w:rPr>
          <w:t>197</w:t>
        </w:r>
        <w:r w:rsidR="00CE1D6F">
          <w:rPr>
            <w:noProof/>
            <w:webHidden/>
          </w:rPr>
          <w:fldChar w:fldCharType="end"/>
        </w:r>
      </w:hyperlink>
    </w:p>
    <w:p w:rsidR="00CE1D6F" w:rsidRDefault="00153115" w:rsidP="00CE1D6F">
      <w:pPr>
        <w:pStyle w:val="TOC1"/>
        <w:tabs>
          <w:tab w:val="right" w:leader="dot" w:pos="8296"/>
        </w:tabs>
        <w:ind w:firstLine="0"/>
        <w:rPr>
          <w:rFonts w:asciiTheme="minorHAnsi" w:eastAsiaTheme="minorEastAsia" w:hAnsiTheme="minorHAnsi" w:cstheme="minorBidi"/>
          <w:noProof/>
        </w:rPr>
      </w:pPr>
      <w:hyperlink w:anchor="_Toc161865638" w:history="1">
        <w:r w:rsidR="00CE1D6F" w:rsidRPr="00445BFF">
          <w:rPr>
            <w:rStyle w:val="Hyperlink"/>
            <w:noProof/>
            <w:rtl/>
            <w:lang w:eastAsia="he-IL"/>
          </w:rPr>
          <w:t>מסמכים שהונחו על שולחן הכנסת</w:t>
        </w:r>
        <w:r w:rsidR="00CE1D6F">
          <w:rPr>
            <w:noProof/>
            <w:webHidden/>
          </w:rPr>
          <w:tab/>
        </w:r>
        <w:r w:rsidR="00CE1D6F">
          <w:rPr>
            <w:noProof/>
            <w:webHidden/>
          </w:rPr>
          <w:fldChar w:fldCharType="begin"/>
        </w:r>
        <w:r w:rsidR="00CE1D6F">
          <w:rPr>
            <w:noProof/>
            <w:webHidden/>
          </w:rPr>
          <w:instrText xml:space="preserve"> PAGEREF _Toc161865638 \h </w:instrText>
        </w:r>
        <w:r w:rsidR="00CE1D6F">
          <w:rPr>
            <w:noProof/>
            <w:webHidden/>
          </w:rPr>
        </w:r>
        <w:r w:rsidR="00CE1D6F">
          <w:rPr>
            <w:noProof/>
            <w:webHidden/>
          </w:rPr>
          <w:fldChar w:fldCharType="separate"/>
        </w:r>
        <w:r w:rsidR="00421F19">
          <w:rPr>
            <w:noProof/>
            <w:webHidden/>
            <w:rtl/>
          </w:rPr>
          <w:t>198</w:t>
        </w:r>
        <w:r w:rsidR="00CE1D6F">
          <w:rPr>
            <w:noProof/>
            <w:webHidden/>
          </w:rPr>
          <w:fldChar w:fldCharType="end"/>
        </w:r>
      </w:hyperlink>
    </w:p>
    <w:p w:rsidR="00CE1D6F" w:rsidRDefault="00153115" w:rsidP="00CE1D6F">
      <w:pPr>
        <w:pStyle w:val="TOC2"/>
        <w:tabs>
          <w:tab w:val="right" w:leader="dot" w:pos="8296"/>
        </w:tabs>
        <w:ind w:firstLine="0"/>
        <w:rPr>
          <w:rFonts w:asciiTheme="minorHAnsi" w:eastAsiaTheme="minorEastAsia" w:hAnsiTheme="minorHAnsi" w:cstheme="minorBidi"/>
          <w:noProof/>
        </w:rPr>
      </w:pPr>
      <w:hyperlink w:anchor="_Toc161865639" w:history="1">
        <w:r w:rsidR="00CE1D6F" w:rsidRPr="00445BFF">
          <w:rPr>
            <w:rStyle w:val="Hyperlink"/>
            <w:noProof/>
            <w:rtl/>
          </w:rPr>
          <w:t>מזכיר הכנסת דן מרזוק:</w:t>
        </w:r>
        <w:r w:rsidR="00CE1D6F">
          <w:rPr>
            <w:noProof/>
            <w:webHidden/>
          </w:rPr>
          <w:tab/>
        </w:r>
        <w:r w:rsidR="00CE1D6F">
          <w:rPr>
            <w:noProof/>
            <w:webHidden/>
          </w:rPr>
          <w:fldChar w:fldCharType="begin"/>
        </w:r>
        <w:r w:rsidR="00CE1D6F">
          <w:rPr>
            <w:noProof/>
            <w:webHidden/>
          </w:rPr>
          <w:instrText xml:space="preserve"> PAGEREF _Toc161865639 \h </w:instrText>
        </w:r>
        <w:r w:rsidR="00CE1D6F">
          <w:rPr>
            <w:noProof/>
            <w:webHidden/>
          </w:rPr>
        </w:r>
        <w:r w:rsidR="00CE1D6F">
          <w:rPr>
            <w:noProof/>
            <w:webHidden/>
          </w:rPr>
          <w:fldChar w:fldCharType="separate"/>
        </w:r>
        <w:r w:rsidR="00421F19">
          <w:rPr>
            <w:noProof/>
            <w:webHidden/>
            <w:rtl/>
          </w:rPr>
          <w:t>198</w:t>
        </w:r>
        <w:r w:rsidR="00CE1D6F">
          <w:rPr>
            <w:noProof/>
            <w:webHidden/>
          </w:rPr>
          <w:fldChar w:fldCharType="end"/>
        </w:r>
      </w:hyperlink>
    </w:p>
    <w:p w:rsidR="00E753EC" w:rsidRPr="005708A9" w:rsidRDefault="00CE1D6F" w:rsidP="00CE1D6F">
      <w:pPr>
        <w:ind w:firstLine="0"/>
        <w:rPr>
          <w:rtl/>
        </w:rPr>
      </w:pPr>
      <w:r>
        <w:rPr>
          <w:rtl/>
        </w:rPr>
        <w:fldChar w:fldCharType="end"/>
      </w:r>
    </w:p>
    <w:p w:rsidR="006A6AD4" w:rsidRPr="005708A9" w:rsidRDefault="006A6AD4" w:rsidP="005708A9">
      <w:pPr>
        <w:rPr>
          <w:rtl/>
        </w:rPr>
      </w:pPr>
    </w:p>
    <w:p w:rsidR="006A6AD4" w:rsidRPr="005708A9" w:rsidRDefault="006A6AD4" w:rsidP="005708A9">
      <w:pPr>
        <w:rPr>
          <w:rtl/>
        </w:rPr>
      </w:pPr>
    </w:p>
    <w:p w:rsidR="006A6AD4" w:rsidRDefault="006A6AD4" w:rsidP="001E0108">
      <w:pPr>
        <w:rPr>
          <w:rtl/>
        </w:rPr>
      </w:pPr>
    </w:p>
    <w:p w:rsidR="006A6AD4" w:rsidRDefault="006A6AD4" w:rsidP="001E0108">
      <w:pPr>
        <w:rPr>
          <w:rtl/>
        </w:rPr>
      </w:pPr>
    </w:p>
    <w:p w:rsidR="006A6AD4" w:rsidRDefault="006A6AD4" w:rsidP="001E0108">
      <w:pPr>
        <w:rPr>
          <w:rtl/>
        </w:rPr>
      </w:pPr>
    </w:p>
    <w:p w:rsidR="006A6AD4" w:rsidRDefault="006A6AD4" w:rsidP="001E0108">
      <w:pPr>
        <w:rPr>
          <w:rtl/>
        </w:rPr>
      </w:pPr>
    </w:p>
    <w:p w:rsidR="006A6AD4" w:rsidRDefault="006A6AD4" w:rsidP="001E0108">
      <w:pPr>
        <w:rPr>
          <w:rtl/>
        </w:rPr>
      </w:pPr>
    </w:p>
    <w:p w:rsidR="006A6AD4" w:rsidRDefault="006A6AD4" w:rsidP="001E0108">
      <w:pPr>
        <w:rPr>
          <w:rtl/>
        </w:rPr>
      </w:pPr>
    </w:p>
    <w:p w:rsidR="006A6AD4" w:rsidRDefault="006A6AD4" w:rsidP="001E0108">
      <w:pPr>
        <w:rPr>
          <w:rtl/>
        </w:rPr>
      </w:pPr>
    </w:p>
    <w:p w:rsidR="006A6AD4" w:rsidRDefault="006A6AD4" w:rsidP="001E0108">
      <w:pPr>
        <w:rPr>
          <w:rtl/>
        </w:rPr>
      </w:pPr>
    </w:p>
    <w:p w:rsidR="006A6AD4" w:rsidRDefault="006A6AD4" w:rsidP="001E0108">
      <w:pPr>
        <w:rPr>
          <w:rtl/>
        </w:rPr>
      </w:pPr>
    </w:p>
    <w:p w:rsidR="006A6AD4" w:rsidRDefault="006A6AD4" w:rsidP="00B07F6A">
      <w:pPr>
        <w:pStyle w:val="a6"/>
        <w:rPr>
          <w:rtl/>
        </w:rPr>
      </w:pPr>
      <w:bookmarkStart w:id="8" w:name="ET_subject_שאילתות_דחופות_9"/>
      <w:r w:rsidRPr="00B07F6A">
        <w:rPr>
          <w:rStyle w:val="TagStyle"/>
          <w:rtl/>
        </w:rPr>
        <w:t xml:space="preserve"> &lt;&lt; נושא &gt;&gt; </w:t>
      </w:r>
      <w:bookmarkStart w:id="9" w:name="_Toc161862987"/>
      <w:bookmarkStart w:id="10" w:name="_Toc161863227"/>
      <w:bookmarkStart w:id="11" w:name="_Toc161865518"/>
      <w:r>
        <w:rPr>
          <w:rtl/>
        </w:rPr>
        <w:t>שאילתות דחופות</w:t>
      </w:r>
      <w:bookmarkEnd w:id="9"/>
      <w:bookmarkEnd w:id="10"/>
      <w:bookmarkEnd w:id="11"/>
      <w:r w:rsidRPr="00B07F6A">
        <w:rPr>
          <w:rStyle w:val="TagStyle"/>
          <w:rtl/>
        </w:rPr>
        <w:t xml:space="preserve"> &lt;&lt; נושא &gt;&gt;</w:t>
      </w:r>
      <w:r>
        <w:rPr>
          <w:rtl/>
        </w:rPr>
        <w:t xml:space="preserve">  </w:t>
      </w:r>
      <w:bookmarkEnd w:id="8"/>
    </w:p>
    <w:p w:rsidR="006A6AD4" w:rsidRDefault="006A6AD4" w:rsidP="001E0108">
      <w:pPr>
        <w:pStyle w:val="af6"/>
        <w:keepNext/>
        <w:rPr>
          <w:rStyle w:val="TagStyle"/>
          <w:rtl/>
        </w:rPr>
      </w:pPr>
      <w:bookmarkStart w:id="12" w:name="ET_yor_6423_2"/>
    </w:p>
    <w:p w:rsidR="006A6AD4" w:rsidRDefault="006A6AD4" w:rsidP="001E0108">
      <w:pPr>
        <w:pStyle w:val="af6"/>
        <w:keepNext/>
        <w:rPr>
          <w:rtl/>
        </w:rPr>
      </w:pPr>
      <w:r w:rsidRPr="001E0108">
        <w:rPr>
          <w:rStyle w:val="TagStyle"/>
          <w:rtl/>
        </w:rPr>
        <w:t xml:space="preserve"> &lt;&lt; יור &gt;&gt; </w:t>
      </w:r>
      <w:r>
        <w:rPr>
          <w:rtl/>
        </w:rPr>
        <w:t>היו"ר אמיר אוחנה:</w:t>
      </w:r>
      <w:r w:rsidRPr="001E0108">
        <w:rPr>
          <w:rStyle w:val="TagStyle"/>
          <w:rtl/>
        </w:rPr>
        <w:t xml:space="preserve"> &lt;&lt; יור &gt;&gt;</w:t>
      </w:r>
      <w:r>
        <w:rPr>
          <w:rtl/>
        </w:rPr>
        <w:t xml:space="preserve">  </w:t>
      </w:r>
      <w:bookmarkEnd w:id="12"/>
    </w:p>
    <w:p w:rsidR="006A6AD4" w:rsidRDefault="006A6AD4" w:rsidP="00C05A0F">
      <w:pPr>
        <w:rPr>
          <w:rtl/>
          <w:lang w:eastAsia="he-IL"/>
        </w:rPr>
      </w:pPr>
    </w:p>
    <w:p w:rsidR="006A6AD4" w:rsidRDefault="006A6AD4" w:rsidP="005708A9">
      <w:pPr>
        <w:rPr>
          <w:rtl/>
          <w:lang w:eastAsia="he-IL"/>
        </w:rPr>
      </w:pPr>
      <w:r>
        <w:rPr>
          <w:rFonts w:hint="cs"/>
          <w:rtl/>
          <w:lang w:eastAsia="he-IL"/>
        </w:rPr>
        <w:t xml:space="preserve">חברות וחברי הכנסת, אני מתכבד לפתוח את ישיבת הכנסת. היום יום רביעי י' באדר ב' התשפ"ד, 20 במרץ 2024. </w:t>
      </w:r>
    </w:p>
    <w:p w:rsidR="006A6AD4" w:rsidRDefault="006A6AD4" w:rsidP="001E0108">
      <w:pPr>
        <w:rPr>
          <w:rtl/>
          <w:lang w:eastAsia="he-IL"/>
        </w:rPr>
      </w:pPr>
    </w:p>
    <w:p w:rsidR="006A6AD4" w:rsidRDefault="006A6AD4" w:rsidP="00C05A0F">
      <w:pPr>
        <w:rPr>
          <w:rtl/>
          <w:lang w:eastAsia="he-IL"/>
        </w:rPr>
      </w:pPr>
      <w:bookmarkStart w:id="13" w:name="_ETM_Q1_45000"/>
      <w:bookmarkEnd w:id="13"/>
      <w:r>
        <w:rPr>
          <w:rFonts w:hint="cs"/>
          <w:rtl/>
          <w:lang w:eastAsia="he-IL"/>
        </w:rPr>
        <w:t xml:space="preserve">הנושא הראשון שעל סדר-היום – שאילתות דחופות. השאילתה הראשונה היא של חבר הכנסת </w:t>
      </w:r>
      <w:bookmarkStart w:id="14" w:name="_ETM_Q1_46000"/>
      <w:bookmarkEnd w:id="14"/>
      <w:r>
        <w:rPr>
          <w:rFonts w:hint="cs"/>
          <w:rtl/>
          <w:lang w:eastAsia="he-IL"/>
        </w:rPr>
        <w:t xml:space="preserve">אחמד טיבי לשר הבריאות, בנושא: מניעת משבר במכון לרפואה משפטית באבו כביר. </w:t>
      </w:r>
      <w:bookmarkStart w:id="15" w:name="_ETM_Q1_55000"/>
      <w:bookmarkEnd w:id="15"/>
      <w:r>
        <w:rPr>
          <w:rFonts w:hint="cs"/>
          <w:rtl/>
          <w:lang w:eastAsia="he-IL"/>
        </w:rPr>
        <w:t>אני מזמין לדוכן את כבוד שר</w:t>
      </w:r>
      <w:bookmarkStart w:id="16" w:name="_ETM_Q1_58000"/>
      <w:bookmarkEnd w:id="16"/>
      <w:r>
        <w:rPr>
          <w:rFonts w:hint="cs"/>
          <w:rtl/>
          <w:lang w:eastAsia="he-IL"/>
        </w:rPr>
        <w:t xml:space="preserve"> הבריאות חבר הכנסת אוריאל בוסו. אולי זה המקום גם לברך </w:t>
      </w:r>
      <w:bookmarkStart w:id="17" w:name="_ETM_Q1_59000"/>
      <w:bookmarkEnd w:id="17"/>
      <w:r>
        <w:rPr>
          <w:rFonts w:hint="cs"/>
          <w:rtl/>
          <w:lang w:eastAsia="he-IL"/>
        </w:rPr>
        <w:t xml:space="preserve">את מנהל המכון לרופאה משפטית ד"ר חן קוגל, שהתבשרנו כי </w:t>
      </w:r>
      <w:bookmarkStart w:id="18" w:name="_ETM_Q1_64000"/>
      <w:bookmarkEnd w:id="18"/>
      <w:r>
        <w:rPr>
          <w:rFonts w:hint="cs"/>
          <w:rtl/>
          <w:lang w:eastAsia="he-IL"/>
        </w:rPr>
        <w:t xml:space="preserve">יזכה בפרס ישראל לאור מאמציו הניכרים, אני חושב שגם לפני </w:t>
      </w:r>
      <w:bookmarkStart w:id="19" w:name="_ETM_Q1_68000"/>
      <w:bookmarkEnd w:id="19"/>
      <w:r>
        <w:rPr>
          <w:rFonts w:hint="cs"/>
          <w:rtl/>
          <w:lang w:eastAsia="he-IL"/>
        </w:rPr>
        <w:t xml:space="preserve">7 באוקטובר אבל בוודאי אחרי 7 באוקטובר </w:t>
      </w:r>
      <w:r w:rsidR="00C05A0F">
        <w:rPr>
          <w:rFonts w:hint="cs"/>
          <w:rtl/>
          <w:lang w:eastAsia="he-IL"/>
        </w:rPr>
        <w:t>– –</w:t>
      </w:r>
      <w:r>
        <w:rPr>
          <w:rFonts w:hint="cs"/>
          <w:rtl/>
          <w:lang w:eastAsia="he-IL"/>
        </w:rPr>
        <w:t xml:space="preserve"> </w:t>
      </w:r>
    </w:p>
    <w:p w:rsidR="006A6AD4" w:rsidRDefault="006A6AD4" w:rsidP="00B07F6A">
      <w:pPr>
        <w:rPr>
          <w:rtl/>
          <w:lang w:eastAsia="he-IL"/>
        </w:rPr>
      </w:pPr>
    </w:p>
    <w:p w:rsidR="006A6AD4" w:rsidRDefault="006A6AD4" w:rsidP="00733E66">
      <w:pPr>
        <w:pStyle w:val="af5"/>
        <w:keepNext/>
        <w:rPr>
          <w:rtl/>
        </w:rPr>
      </w:pPr>
      <w:bookmarkStart w:id="20" w:name="ET_interruption_6584_14"/>
      <w:r w:rsidRPr="00733E66">
        <w:rPr>
          <w:rStyle w:val="TagStyle"/>
          <w:rtl/>
        </w:rPr>
        <w:t xml:space="preserve"> &lt;&lt; קריאה &gt;&gt; </w:t>
      </w:r>
      <w:r>
        <w:rPr>
          <w:rtl/>
        </w:rPr>
        <w:t>שר הבריאות אוריאל בוסו:</w:t>
      </w:r>
      <w:r w:rsidRPr="00733E66">
        <w:rPr>
          <w:rStyle w:val="TagStyle"/>
          <w:rtl/>
        </w:rPr>
        <w:t xml:space="preserve"> &lt;&lt; קריאה &gt;&gt;</w:t>
      </w:r>
      <w:r>
        <w:rPr>
          <w:rtl/>
        </w:rPr>
        <w:t xml:space="preserve">  </w:t>
      </w:r>
      <w:bookmarkEnd w:id="20"/>
    </w:p>
    <w:p w:rsidR="006A6AD4" w:rsidRDefault="006A6AD4" w:rsidP="00C05A0F">
      <w:pPr>
        <w:rPr>
          <w:rtl/>
          <w:lang w:eastAsia="he-IL"/>
        </w:rPr>
      </w:pPr>
    </w:p>
    <w:p w:rsidR="006A6AD4" w:rsidRDefault="006A6AD4" w:rsidP="00B07F6A">
      <w:pPr>
        <w:rPr>
          <w:rtl/>
          <w:lang w:eastAsia="he-IL"/>
        </w:rPr>
      </w:pPr>
      <w:r>
        <w:rPr>
          <w:rFonts w:hint="cs"/>
          <w:rtl/>
          <w:lang w:eastAsia="he-IL"/>
        </w:rPr>
        <w:t>אין ראוי ממנו.</w:t>
      </w:r>
    </w:p>
    <w:p w:rsidR="006A6AD4" w:rsidRDefault="006A6AD4" w:rsidP="00B07F6A">
      <w:pPr>
        <w:rPr>
          <w:rtl/>
          <w:lang w:eastAsia="he-IL"/>
        </w:rPr>
      </w:pPr>
    </w:p>
    <w:p w:rsidR="006A6AD4" w:rsidRDefault="006A6AD4" w:rsidP="00B07F6A">
      <w:pPr>
        <w:pStyle w:val="af6"/>
        <w:keepNext/>
        <w:rPr>
          <w:rtl/>
        </w:rPr>
      </w:pPr>
      <w:bookmarkStart w:id="21" w:name="ET_yor_6423_11"/>
      <w:r w:rsidRPr="00B07F6A">
        <w:rPr>
          <w:rStyle w:val="TagStyle"/>
          <w:rtl/>
        </w:rPr>
        <w:t xml:space="preserve"> &lt;&lt; יור &gt;&gt; </w:t>
      </w:r>
      <w:r>
        <w:rPr>
          <w:rtl/>
        </w:rPr>
        <w:t>היו"ר אמיר אוחנה:</w:t>
      </w:r>
      <w:r w:rsidRPr="00B07F6A">
        <w:rPr>
          <w:rStyle w:val="TagStyle"/>
          <w:rtl/>
        </w:rPr>
        <w:t xml:space="preserve"> &lt;&lt; יור &gt;&gt;</w:t>
      </w:r>
      <w:r>
        <w:rPr>
          <w:rtl/>
        </w:rPr>
        <w:t xml:space="preserve">  </w:t>
      </w:r>
      <w:bookmarkEnd w:id="21"/>
    </w:p>
    <w:p w:rsidR="006A6AD4" w:rsidRDefault="006A6AD4" w:rsidP="00C05A0F">
      <w:pPr>
        <w:rPr>
          <w:rtl/>
          <w:lang w:eastAsia="he-IL"/>
        </w:rPr>
      </w:pPr>
    </w:p>
    <w:p w:rsidR="006A6AD4" w:rsidRDefault="00C05A0F" w:rsidP="00C05A0F">
      <w:pPr>
        <w:rPr>
          <w:rtl/>
          <w:lang w:eastAsia="he-IL"/>
        </w:rPr>
      </w:pPr>
      <w:bookmarkStart w:id="22" w:name="_ETM_Q1_76000"/>
      <w:bookmarkEnd w:id="22"/>
      <w:r>
        <w:rPr>
          <w:rFonts w:hint="cs"/>
          <w:rtl/>
          <w:lang w:eastAsia="he-IL"/>
        </w:rPr>
        <w:t>– –</w:t>
      </w:r>
      <w:r w:rsidR="006A6AD4">
        <w:rPr>
          <w:rFonts w:hint="cs"/>
          <w:rtl/>
          <w:lang w:eastAsia="he-IL"/>
        </w:rPr>
        <w:t xml:space="preserve"> על זכייתו </w:t>
      </w:r>
      <w:proofErr w:type="spellStart"/>
      <w:r w:rsidR="006A6AD4">
        <w:rPr>
          <w:rFonts w:hint="cs"/>
          <w:rtl/>
          <w:lang w:eastAsia="he-IL"/>
        </w:rPr>
        <w:t>הכל</w:t>
      </w:r>
      <w:proofErr w:type="spellEnd"/>
      <w:r w:rsidR="006A6AD4">
        <w:rPr>
          <w:rFonts w:hint="cs"/>
          <w:rtl/>
          <w:lang w:eastAsia="he-IL"/>
        </w:rPr>
        <w:t>-כך מוצדקת.</w:t>
      </w:r>
    </w:p>
    <w:p w:rsidR="006A6AD4" w:rsidRDefault="006A6AD4" w:rsidP="00B07F6A">
      <w:pPr>
        <w:rPr>
          <w:rtl/>
          <w:lang w:eastAsia="he-IL"/>
        </w:rPr>
      </w:pPr>
    </w:p>
    <w:p w:rsidR="006A6AD4" w:rsidRDefault="006A6AD4" w:rsidP="00B07F6A">
      <w:pPr>
        <w:rPr>
          <w:rtl/>
          <w:lang w:eastAsia="he-IL"/>
        </w:rPr>
      </w:pPr>
      <w:bookmarkStart w:id="23" w:name="_ETM_Q1_80000"/>
      <w:bookmarkEnd w:id="23"/>
      <w:r>
        <w:rPr>
          <w:rFonts w:hint="cs"/>
          <w:rtl/>
          <w:lang w:eastAsia="he-IL"/>
        </w:rPr>
        <w:t>חבר הכנסת טיבי, בבקשה.</w:t>
      </w:r>
    </w:p>
    <w:p w:rsidR="006A6AD4" w:rsidRDefault="006A6AD4" w:rsidP="001E0108">
      <w:pPr>
        <w:rPr>
          <w:rtl/>
          <w:lang w:eastAsia="he-IL"/>
        </w:rPr>
      </w:pPr>
    </w:p>
    <w:p w:rsidR="006A6AD4" w:rsidRDefault="006A6AD4" w:rsidP="0048272B">
      <w:pPr>
        <w:pStyle w:val="a9"/>
        <w:rPr>
          <w:rtl/>
          <w:lang w:eastAsia="he-IL"/>
        </w:rPr>
      </w:pPr>
      <w:bookmarkStart w:id="24" w:name="ET_query_642525_8"/>
      <w:r w:rsidRPr="0048272B">
        <w:rPr>
          <w:rStyle w:val="TagStyle"/>
          <w:rtl/>
        </w:rPr>
        <w:t xml:space="preserve"> &lt;&lt; שאילתה &gt;&gt; </w:t>
      </w:r>
      <w:bookmarkStart w:id="25" w:name="_Toc161862988"/>
      <w:bookmarkStart w:id="26" w:name="_Toc161863228"/>
      <w:bookmarkStart w:id="27" w:name="_Toc161865519"/>
      <w:r>
        <w:rPr>
          <w:rtl/>
          <w:lang w:eastAsia="he-IL"/>
        </w:rPr>
        <w:t>1326. מניעת משבר במכון לרפואה משפטית באבו כביר</w:t>
      </w:r>
      <w:bookmarkEnd w:id="25"/>
      <w:bookmarkEnd w:id="26"/>
      <w:bookmarkEnd w:id="27"/>
      <w:r>
        <w:rPr>
          <w:rStyle w:val="TagStyle"/>
          <w:rtl/>
        </w:rPr>
        <w:t xml:space="preserve"> &lt;&lt; שאילתה</w:t>
      </w:r>
      <w:r w:rsidRPr="0048272B">
        <w:rPr>
          <w:rStyle w:val="TagStyle"/>
          <w:rtl/>
        </w:rPr>
        <w:t>&gt;&gt;</w:t>
      </w:r>
      <w:r>
        <w:rPr>
          <w:rtl/>
          <w:lang w:eastAsia="he-IL"/>
        </w:rPr>
        <w:t xml:space="preserve">  </w:t>
      </w:r>
      <w:bookmarkEnd w:id="24"/>
    </w:p>
    <w:p w:rsidR="006A6AD4" w:rsidRDefault="006A6AD4" w:rsidP="00C05A0F">
      <w:pPr>
        <w:rPr>
          <w:rtl/>
          <w:lang w:eastAsia="he-IL"/>
        </w:rPr>
      </w:pPr>
    </w:p>
    <w:p w:rsidR="006A6AD4" w:rsidRDefault="006A6AD4" w:rsidP="001E0108">
      <w:pPr>
        <w:pStyle w:val="a4"/>
        <w:keepNext/>
        <w:rPr>
          <w:rtl/>
        </w:rPr>
      </w:pPr>
      <w:bookmarkStart w:id="28" w:name="ET_speaker_5264_3"/>
      <w:r w:rsidRPr="001E0108">
        <w:rPr>
          <w:rStyle w:val="TagStyle"/>
          <w:rtl/>
        </w:rPr>
        <w:t xml:space="preserve"> &lt;&lt; דובר &gt;&gt; </w:t>
      </w:r>
      <w:bookmarkStart w:id="29" w:name="_Toc161862989"/>
      <w:bookmarkStart w:id="30" w:name="_Toc161863229"/>
      <w:bookmarkStart w:id="31" w:name="_Toc161865520"/>
      <w:r>
        <w:rPr>
          <w:rtl/>
        </w:rPr>
        <w:t>אחמד טיבי (חד"ש-תע"ל):</w:t>
      </w:r>
      <w:bookmarkEnd w:id="29"/>
      <w:bookmarkEnd w:id="30"/>
      <w:bookmarkEnd w:id="31"/>
      <w:r w:rsidRPr="001E0108">
        <w:rPr>
          <w:rStyle w:val="TagStyle"/>
          <w:rtl/>
        </w:rPr>
        <w:t xml:space="preserve"> &lt;&lt; דובר &gt;&gt;</w:t>
      </w:r>
      <w:r>
        <w:rPr>
          <w:rtl/>
        </w:rPr>
        <w:t xml:space="preserve">  </w:t>
      </w:r>
      <w:bookmarkEnd w:id="28"/>
    </w:p>
    <w:p w:rsidR="006A6AD4" w:rsidRDefault="006A6AD4" w:rsidP="00C05A0F">
      <w:pPr>
        <w:rPr>
          <w:rtl/>
          <w:lang w:eastAsia="he-IL"/>
        </w:rPr>
      </w:pPr>
    </w:p>
    <w:p w:rsidR="006A6AD4" w:rsidRDefault="006A6AD4" w:rsidP="00D343D1">
      <w:pPr>
        <w:rPr>
          <w:rtl/>
          <w:lang w:eastAsia="he-IL"/>
        </w:rPr>
      </w:pPr>
      <w:r>
        <w:rPr>
          <w:rFonts w:hint="cs"/>
          <w:rtl/>
          <w:lang w:eastAsia="he-IL"/>
        </w:rPr>
        <w:t xml:space="preserve">בהחלט, תודה. מכובדי היושב-ראש, מכובדי השר, </w:t>
      </w:r>
      <w:bookmarkStart w:id="32" w:name="_ETM_Q1_78000"/>
      <w:bookmarkEnd w:id="32"/>
      <w:r>
        <w:rPr>
          <w:rFonts w:hint="cs"/>
          <w:rtl/>
          <w:lang w:eastAsia="he-IL"/>
        </w:rPr>
        <w:t xml:space="preserve">המצוקה והמשבר במכון </w:t>
      </w:r>
      <w:bookmarkStart w:id="33" w:name="_ETM_Q1_88000"/>
      <w:bookmarkEnd w:id="33"/>
      <w:r>
        <w:rPr>
          <w:rFonts w:hint="cs"/>
          <w:rtl/>
          <w:lang w:eastAsia="he-IL"/>
        </w:rPr>
        <w:t>לרפואה משפטית באבו כביר</w:t>
      </w:r>
      <w:r w:rsidR="00D343D1">
        <w:rPr>
          <w:lang w:eastAsia="he-IL"/>
        </w:rPr>
        <w:t>:</w:t>
      </w:r>
      <w:r>
        <w:rPr>
          <w:rFonts w:hint="cs"/>
          <w:rtl/>
          <w:lang w:eastAsia="he-IL"/>
        </w:rPr>
        <w:t xml:space="preserve"> על רקע מצוקת כוח האדם </w:t>
      </w:r>
      <w:bookmarkStart w:id="34" w:name="_ETM_Q1_93000"/>
      <w:bookmarkEnd w:id="34"/>
      <w:r>
        <w:rPr>
          <w:rFonts w:hint="cs"/>
          <w:rtl/>
          <w:lang w:eastAsia="he-IL"/>
        </w:rPr>
        <w:t xml:space="preserve">הקשה בו והעלייה במקרי הרצח בחברה הערבית, </w:t>
      </w:r>
      <w:bookmarkStart w:id="35" w:name="_ETM_Q1_97000"/>
      <w:bookmarkEnd w:id="35"/>
      <w:r>
        <w:rPr>
          <w:rFonts w:hint="cs"/>
          <w:rtl/>
          <w:lang w:eastAsia="he-IL"/>
        </w:rPr>
        <w:t xml:space="preserve">מה עושה משרדך כדי למנוע את התפטרות הרופאים הבכירים בעוד חודשיים, </w:t>
      </w:r>
      <w:bookmarkStart w:id="36" w:name="_ETM_Q1_100000"/>
      <w:bookmarkEnd w:id="36"/>
      <w:r>
        <w:rPr>
          <w:rFonts w:hint="cs"/>
          <w:rtl/>
          <w:lang w:eastAsia="he-IL"/>
        </w:rPr>
        <w:t>ולשפר את תנאי העסקתם והשירות החיוני שנותנים?</w:t>
      </w:r>
    </w:p>
    <w:p w:rsidR="006A6AD4" w:rsidRDefault="006A6AD4" w:rsidP="00B07F6A">
      <w:pPr>
        <w:rPr>
          <w:rtl/>
          <w:lang w:eastAsia="he-IL"/>
        </w:rPr>
      </w:pPr>
    </w:p>
    <w:p w:rsidR="006A6AD4" w:rsidRDefault="006A6AD4" w:rsidP="0023367F">
      <w:pPr>
        <w:rPr>
          <w:rtl/>
          <w:lang w:eastAsia="he-IL"/>
        </w:rPr>
      </w:pPr>
      <w:bookmarkStart w:id="37" w:name="_ETM_Q1_107000"/>
      <w:bookmarkEnd w:id="37"/>
      <w:r>
        <w:rPr>
          <w:rFonts w:hint="cs"/>
          <w:rtl/>
          <w:lang w:eastAsia="he-IL"/>
        </w:rPr>
        <w:t xml:space="preserve">רבים ממעשי הרצח בחברה הערבית נעשים </w:t>
      </w:r>
      <w:bookmarkStart w:id="38" w:name="_ETM_Q1_108000"/>
      <w:bookmarkEnd w:id="38"/>
      <w:r>
        <w:rPr>
          <w:rFonts w:hint="cs"/>
          <w:rtl/>
          <w:lang w:eastAsia="he-IL"/>
        </w:rPr>
        <w:t xml:space="preserve">בסופי שבוע – רובם, בעצם – ואז צריך לשחרר את הגופות. </w:t>
      </w:r>
      <w:bookmarkStart w:id="39" w:name="_ETM_Q1_114000"/>
      <w:bookmarkEnd w:id="39"/>
      <w:r>
        <w:rPr>
          <w:rFonts w:hint="cs"/>
          <w:rtl/>
          <w:lang w:eastAsia="he-IL"/>
        </w:rPr>
        <w:t>אין צוותים, המכון קורס, ולכן זה נעשה</w:t>
      </w:r>
      <w:r w:rsidR="00C05A0F">
        <w:rPr>
          <w:rFonts w:hint="cs"/>
          <w:rtl/>
          <w:lang w:eastAsia="he-IL"/>
        </w:rPr>
        <w:t xml:space="preserve"> – –</w:t>
      </w:r>
    </w:p>
    <w:p w:rsidR="0023367F" w:rsidRDefault="0023367F" w:rsidP="0023367F">
      <w:pPr>
        <w:rPr>
          <w:rtl/>
          <w:lang w:eastAsia="he-IL"/>
        </w:rPr>
      </w:pPr>
    </w:p>
    <w:p w:rsidR="006A6AD4" w:rsidRDefault="006A6AD4" w:rsidP="00B07F6A">
      <w:pPr>
        <w:pStyle w:val="af6"/>
        <w:keepNext/>
        <w:rPr>
          <w:rtl/>
        </w:rPr>
      </w:pPr>
      <w:bookmarkStart w:id="40" w:name="ET_yor_6423_12"/>
      <w:r w:rsidRPr="00B07F6A">
        <w:rPr>
          <w:rStyle w:val="TagStyle"/>
          <w:rtl/>
        </w:rPr>
        <w:t xml:space="preserve"> &lt;&lt; יור &gt;&gt; </w:t>
      </w:r>
      <w:r>
        <w:rPr>
          <w:rtl/>
        </w:rPr>
        <w:t>היו"ר אמיר אוחנה:</w:t>
      </w:r>
      <w:r w:rsidRPr="00B07F6A">
        <w:rPr>
          <w:rStyle w:val="TagStyle"/>
          <w:rtl/>
        </w:rPr>
        <w:t xml:space="preserve"> &lt;&lt; יור &gt;&gt;</w:t>
      </w:r>
      <w:r>
        <w:rPr>
          <w:rtl/>
        </w:rPr>
        <w:t xml:space="preserve">  </w:t>
      </w:r>
      <w:bookmarkEnd w:id="40"/>
    </w:p>
    <w:p w:rsidR="006A6AD4" w:rsidRDefault="006A6AD4" w:rsidP="00C05A0F">
      <w:pPr>
        <w:rPr>
          <w:rtl/>
          <w:lang w:eastAsia="he-IL"/>
        </w:rPr>
      </w:pPr>
    </w:p>
    <w:p w:rsidR="006A6AD4" w:rsidRDefault="006A6AD4" w:rsidP="00B07F6A">
      <w:pPr>
        <w:rPr>
          <w:rtl/>
          <w:lang w:eastAsia="he-IL"/>
        </w:rPr>
      </w:pPr>
      <w:bookmarkStart w:id="41" w:name="_ETM_Q1_124000"/>
      <w:bookmarkEnd w:id="41"/>
      <w:r>
        <w:rPr>
          <w:rFonts w:hint="cs"/>
          <w:rtl/>
          <w:lang w:eastAsia="he-IL"/>
        </w:rPr>
        <w:t>אדוני ישמור</w:t>
      </w:r>
      <w:bookmarkStart w:id="42" w:name="_ETM_Q1_126000"/>
      <w:bookmarkEnd w:id="42"/>
      <w:r>
        <w:rPr>
          <w:rFonts w:hint="cs"/>
          <w:rtl/>
          <w:lang w:eastAsia="he-IL"/>
        </w:rPr>
        <w:t xml:space="preserve"> את זה לשאלת ההמשך.</w:t>
      </w:r>
    </w:p>
    <w:p w:rsidR="006A6AD4" w:rsidRDefault="006A6AD4" w:rsidP="00B07F6A">
      <w:pPr>
        <w:pStyle w:val="a4"/>
        <w:keepNext/>
        <w:rPr>
          <w:rtl/>
        </w:rPr>
      </w:pPr>
      <w:bookmarkStart w:id="43" w:name="_ETM_Q1_129000"/>
      <w:bookmarkStart w:id="44" w:name="ET_speaker_5264_13"/>
      <w:bookmarkEnd w:id="43"/>
    </w:p>
    <w:p w:rsidR="006A6AD4" w:rsidRDefault="006A6AD4" w:rsidP="00B07F6A">
      <w:pPr>
        <w:pStyle w:val="-"/>
        <w:keepNext/>
        <w:rPr>
          <w:rtl/>
        </w:rPr>
      </w:pPr>
      <w:bookmarkStart w:id="45" w:name="ET_speakercontinue_5264_14"/>
      <w:r w:rsidRPr="00B07F6A">
        <w:rPr>
          <w:rStyle w:val="TagStyle"/>
          <w:rtl/>
        </w:rPr>
        <w:t xml:space="preserve"> &lt;&lt; דובר_המשך &gt;&gt; </w:t>
      </w:r>
      <w:r>
        <w:rPr>
          <w:rtl/>
        </w:rPr>
        <w:t>אחמד טיבי (חד"ש-תע"ל):</w:t>
      </w:r>
      <w:r w:rsidRPr="00B07F6A">
        <w:rPr>
          <w:rStyle w:val="TagStyle"/>
          <w:rtl/>
        </w:rPr>
        <w:t xml:space="preserve"> &lt;&lt; דובר_המשך &gt;&gt;</w:t>
      </w:r>
      <w:r>
        <w:rPr>
          <w:rtl/>
        </w:rPr>
        <w:t xml:space="preserve">  </w:t>
      </w:r>
      <w:bookmarkEnd w:id="45"/>
    </w:p>
    <w:p w:rsidR="006A6AD4" w:rsidRDefault="006A6AD4" w:rsidP="00C05A0F">
      <w:pPr>
        <w:rPr>
          <w:rtl/>
        </w:rPr>
      </w:pPr>
    </w:p>
    <w:p w:rsidR="006A6AD4" w:rsidRPr="00B07F6A" w:rsidRDefault="00C05A0F" w:rsidP="00C05A0F">
      <w:pPr>
        <w:rPr>
          <w:rtl/>
        </w:rPr>
      </w:pPr>
      <w:r>
        <w:rPr>
          <w:rFonts w:hint="cs"/>
          <w:rtl/>
        </w:rPr>
        <w:t>– –</w:t>
      </w:r>
      <w:r w:rsidR="006A6AD4">
        <w:rPr>
          <w:rFonts w:hint="cs"/>
          <w:rtl/>
        </w:rPr>
        <w:t xml:space="preserve"> ולכן המכון קורס. מה אדוני מתכוון לעשות כשר הבריאות?</w:t>
      </w:r>
    </w:p>
    <w:p w:rsidR="006A6AD4" w:rsidRDefault="006A6AD4" w:rsidP="001E0108">
      <w:pPr>
        <w:keepNext/>
        <w:rPr>
          <w:rtl/>
        </w:rPr>
      </w:pPr>
      <w:bookmarkStart w:id="46" w:name="ET_speaker_6584_5"/>
      <w:bookmarkEnd w:id="44"/>
    </w:p>
    <w:p w:rsidR="006A6AD4" w:rsidRDefault="006A6AD4" w:rsidP="00B07F6A">
      <w:pPr>
        <w:pStyle w:val="af6"/>
        <w:keepNext/>
        <w:rPr>
          <w:rtl/>
        </w:rPr>
      </w:pPr>
      <w:bookmarkStart w:id="47" w:name="ET_yor_6423_15"/>
      <w:r w:rsidRPr="00B07F6A">
        <w:rPr>
          <w:rStyle w:val="TagStyle"/>
          <w:rtl/>
        </w:rPr>
        <w:t xml:space="preserve"> &lt;&lt; יור &gt;&gt; </w:t>
      </w:r>
      <w:r>
        <w:rPr>
          <w:rtl/>
        </w:rPr>
        <w:t>היו"ר אמיר אוחנה:</w:t>
      </w:r>
      <w:r w:rsidRPr="00B07F6A">
        <w:rPr>
          <w:rStyle w:val="TagStyle"/>
          <w:rtl/>
        </w:rPr>
        <w:t xml:space="preserve"> &lt;&lt; יור &gt;&gt;</w:t>
      </w:r>
      <w:r>
        <w:rPr>
          <w:rtl/>
        </w:rPr>
        <w:t xml:space="preserve">  </w:t>
      </w:r>
      <w:bookmarkEnd w:id="47"/>
    </w:p>
    <w:p w:rsidR="006A6AD4" w:rsidRDefault="006A6AD4" w:rsidP="00C05A0F">
      <w:pPr>
        <w:rPr>
          <w:rtl/>
          <w:lang w:eastAsia="he-IL"/>
        </w:rPr>
      </w:pPr>
    </w:p>
    <w:p w:rsidR="006A6AD4" w:rsidRPr="00B07F6A" w:rsidRDefault="006A6AD4" w:rsidP="00B07F6A">
      <w:pPr>
        <w:rPr>
          <w:rtl/>
          <w:lang w:eastAsia="he-IL"/>
        </w:rPr>
      </w:pPr>
      <w:r>
        <w:rPr>
          <w:rFonts w:hint="cs"/>
          <w:rtl/>
          <w:lang w:eastAsia="he-IL"/>
        </w:rPr>
        <w:t>בבקשה, כבוד השר, הבמה שלך.</w:t>
      </w:r>
    </w:p>
    <w:p w:rsidR="006A6AD4" w:rsidRDefault="006A6AD4" w:rsidP="001E0108">
      <w:pPr>
        <w:keepNext/>
        <w:rPr>
          <w:rtl/>
        </w:rPr>
      </w:pPr>
      <w:bookmarkStart w:id="48" w:name="_ETM_Q1_125000"/>
      <w:bookmarkEnd w:id="48"/>
    </w:p>
    <w:p w:rsidR="006A6AD4" w:rsidRDefault="006A6AD4" w:rsidP="001E0108">
      <w:pPr>
        <w:pStyle w:val="a4"/>
        <w:keepNext/>
        <w:rPr>
          <w:rtl/>
        </w:rPr>
      </w:pPr>
      <w:bookmarkStart w:id="49" w:name="_ETM_Q1_127000"/>
      <w:bookmarkEnd w:id="49"/>
      <w:r w:rsidRPr="001E0108">
        <w:rPr>
          <w:rStyle w:val="TagStyle"/>
          <w:rtl/>
        </w:rPr>
        <w:t xml:space="preserve">&lt;&lt; דובר &gt;&gt; </w:t>
      </w:r>
      <w:bookmarkStart w:id="50" w:name="_Toc161862990"/>
      <w:bookmarkStart w:id="51" w:name="_Toc161863230"/>
      <w:bookmarkStart w:id="52" w:name="_Toc161865521"/>
      <w:r>
        <w:rPr>
          <w:rtl/>
        </w:rPr>
        <w:t>שר הבריאות אוריאל בוסו:</w:t>
      </w:r>
      <w:bookmarkEnd w:id="50"/>
      <w:bookmarkEnd w:id="51"/>
      <w:bookmarkEnd w:id="52"/>
      <w:r w:rsidRPr="001E0108">
        <w:rPr>
          <w:rStyle w:val="TagStyle"/>
          <w:rtl/>
        </w:rPr>
        <w:t xml:space="preserve"> &lt;&lt; דובר &gt;&gt;</w:t>
      </w:r>
      <w:r>
        <w:rPr>
          <w:rtl/>
        </w:rPr>
        <w:t xml:space="preserve">  </w:t>
      </w:r>
      <w:bookmarkEnd w:id="46"/>
    </w:p>
    <w:p w:rsidR="006A6AD4" w:rsidRDefault="006A6AD4" w:rsidP="00C05A0F">
      <w:pPr>
        <w:rPr>
          <w:rtl/>
          <w:lang w:eastAsia="he-IL"/>
        </w:rPr>
      </w:pPr>
    </w:p>
    <w:p w:rsidR="006A6AD4" w:rsidRDefault="006A6AD4" w:rsidP="00E26EA3">
      <w:pPr>
        <w:rPr>
          <w:rtl/>
          <w:lang w:eastAsia="he-IL"/>
        </w:rPr>
      </w:pPr>
      <w:r>
        <w:rPr>
          <w:rFonts w:hint="cs"/>
          <w:rtl/>
          <w:lang w:eastAsia="he-IL"/>
        </w:rPr>
        <w:t xml:space="preserve">אדוני היושב-ראש, חבריי חברי הכנסת, כנסת נכבדה, כהרגלי כשאני פותח, אני תמיד </w:t>
      </w:r>
      <w:bookmarkStart w:id="53" w:name="_ETM_Q1_141000"/>
      <w:bookmarkEnd w:id="53"/>
      <w:r>
        <w:rPr>
          <w:rFonts w:hint="cs"/>
          <w:rtl/>
          <w:lang w:eastAsia="he-IL"/>
        </w:rPr>
        <w:t xml:space="preserve">משתדל להשתתף בצערן של המשפחות – משפחות איון, </w:t>
      </w:r>
      <w:proofErr w:type="spellStart"/>
      <w:r>
        <w:rPr>
          <w:rFonts w:hint="cs"/>
          <w:rtl/>
          <w:lang w:eastAsia="he-IL"/>
        </w:rPr>
        <w:t>וינוגרדוב</w:t>
      </w:r>
      <w:proofErr w:type="spellEnd"/>
      <w:r>
        <w:rPr>
          <w:rFonts w:hint="cs"/>
          <w:rtl/>
          <w:lang w:eastAsia="he-IL"/>
        </w:rPr>
        <w:t xml:space="preserve"> ופרץ, שבימים </w:t>
      </w:r>
      <w:bookmarkStart w:id="54" w:name="_ETM_Q1_150000"/>
      <w:bookmarkEnd w:id="54"/>
      <w:r>
        <w:rPr>
          <w:rFonts w:hint="cs"/>
          <w:rtl/>
          <w:lang w:eastAsia="he-IL"/>
        </w:rPr>
        <w:t xml:space="preserve">האחרונים קיבלו את הבשורה המרה על נפילת יקיריהן, לוחמי צה"ל </w:t>
      </w:r>
      <w:bookmarkStart w:id="55" w:name="_ETM_Q1_154000"/>
      <w:bookmarkEnd w:id="55"/>
      <w:r>
        <w:rPr>
          <w:rFonts w:hint="cs"/>
          <w:rtl/>
          <w:lang w:eastAsia="he-IL"/>
        </w:rPr>
        <w:t xml:space="preserve">הקדושים, סבסטיאן, מתן ודניאל, השם ייקום דמם. ממש כל יום </w:t>
      </w:r>
      <w:bookmarkStart w:id="56" w:name="_ETM_Q1_161000"/>
      <w:bookmarkEnd w:id="56"/>
      <w:r>
        <w:rPr>
          <w:rFonts w:hint="cs"/>
          <w:rtl/>
          <w:lang w:eastAsia="he-IL"/>
        </w:rPr>
        <w:t xml:space="preserve">עם שמות חדשים. </w:t>
      </w:r>
      <w:bookmarkStart w:id="57" w:name="_ETM_Q1_165000"/>
      <w:bookmarkEnd w:id="57"/>
      <w:r>
        <w:rPr>
          <w:rFonts w:hint="cs"/>
          <w:rtl/>
          <w:lang w:eastAsia="he-IL"/>
        </w:rPr>
        <w:t xml:space="preserve">כמובן שאנחנו שולחים איחולי החלמה ורפואה </w:t>
      </w:r>
      <w:bookmarkStart w:id="58" w:name="_ETM_Q1_166000"/>
      <w:bookmarkEnd w:id="58"/>
      <w:r>
        <w:rPr>
          <w:rFonts w:hint="cs"/>
          <w:rtl/>
          <w:lang w:eastAsia="he-IL"/>
        </w:rPr>
        <w:t>שלמה לכל הפצועים, ומתפללים יחד לשובם הביתה של כל אות</w:t>
      </w:r>
      <w:bookmarkStart w:id="59" w:name="_ETM_Q1_172000"/>
      <w:bookmarkEnd w:id="59"/>
      <w:r>
        <w:rPr>
          <w:rFonts w:hint="cs"/>
          <w:rtl/>
          <w:lang w:eastAsia="he-IL"/>
        </w:rPr>
        <w:t xml:space="preserve">ם השבויים והחטופים ברצועת עזה. שנזכה להתבשר </w:t>
      </w:r>
      <w:bookmarkStart w:id="60" w:name="_ETM_Q1_176000"/>
      <w:bookmarkEnd w:id="60"/>
      <w:r>
        <w:rPr>
          <w:rFonts w:hint="cs"/>
          <w:rtl/>
          <w:lang w:eastAsia="he-IL"/>
        </w:rPr>
        <w:t>בשורות טובות.</w:t>
      </w:r>
    </w:p>
    <w:p w:rsidR="006A6AD4" w:rsidRDefault="006A6AD4" w:rsidP="00B07F6A">
      <w:pPr>
        <w:rPr>
          <w:rtl/>
          <w:lang w:eastAsia="he-IL"/>
        </w:rPr>
      </w:pPr>
    </w:p>
    <w:p w:rsidR="006A6AD4" w:rsidRDefault="006A6AD4" w:rsidP="00D343D1">
      <w:pPr>
        <w:rPr>
          <w:rtl/>
          <w:lang w:eastAsia="he-IL"/>
        </w:rPr>
      </w:pPr>
      <w:bookmarkStart w:id="61" w:name="_ETM_Q1_178000"/>
      <w:bookmarkEnd w:id="61"/>
      <w:r>
        <w:rPr>
          <w:rFonts w:hint="cs"/>
          <w:rtl/>
          <w:lang w:eastAsia="he-IL"/>
        </w:rPr>
        <w:t xml:space="preserve">חבר הכנסת טיבי, בבוקר שבת, 7 באוקטובר, בזמן שאזרחי </w:t>
      </w:r>
      <w:bookmarkStart w:id="62" w:name="_ETM_Q1_182000"/>
      <w:bookmarkEnd w:id="62"/>
      <w:r>
        <w:rPr>
          <w:rFonts w:hint="cs"/>
          <w:rtl/>
          <w:lang w:eastAsia="he-IL"/>
        </w:rPr>
        <w:t xml:space="preserve">ישראל התעוררו לקול האזעקות, ד"ר חן קוגל ועובדי המכון לרפואה </w:t>
      </w:r>
      <w:bookmarkStart w:id="63" w:name="_ETM_Q1_188000"/>
      <w:bookmarkEnd w:id="63"/>
      <w:r>
        <w:rPr>
          <w:rFonts w:hint="cs"/>
          <w:rtl/>
          <w:lang w:eastAsia="he-IL"/>
        </w:rPr>
        <w:t xml:space="preserve">משפטית התייצבו בפני התמודדות </w:t>
      </w:r>
      <w:r w:rsidR="00D343D1">
        <w:rPr>
          <w:rFonts w:hint="cs"/>
          <w:rtl/>
          <w:lang w:eastAsia="he-IL"/>
        </w:rPr>
        <w:t>עם</w:t>
      </w:r>
      <w:r>
        <w:rPr>
          <w:rFonts w:hint="cs"/>
          <w:rtl/>
          <w:lang w:eastAsia="he-IL"/>
        </w:rPr>
        <w:t xml:space="preserve"> אירוע שלא הכירו מעולם. מאותו </w:t>
      </w:r>
      <w:bookmarkStart w:id="64" w:name="_ETM_Q1_192000"/>
      <w:bookmarkEnd w:id="64"/>
      <w:r>
        <w:rPr>
          <w:rFonts w:hint="cs"/>
          <w:rtl/>
          <w:lang w:eastAsia="he-IL"/>
        </w:rPr>
        <w:t>יום, ובמהלך הימים והשבועות שאחרי</w:t>
      </w:r>
      <w:r w:rsidR="00D343D1">
        <w:rPr>
          <w:rFonts w:hint="cs"/>
          <w:rtl/>
          <w:lang w:eastAsia="he-IL"/>
        </w:rPr>
        <w:t>ו</w:t>
      </w:r>
      <w:r>
        <w:rPr>
          <w:rFonts w:hint="cs"/>
          <w:rtl/>
          <w:lang w:eastAsia="he-IL"/>
        </w:rPr>
        <w:t xml:space="preserve">, הרופאים המשפטיים, בעלי התפקידים וכל </w:t>
      </w:r>
      <w:bookmarkStart w:id="65" w:name="_ETM_Q1_200000"/>
      <w:bookmarkEnd w:id="65"/>
      <w:r>
        <w:rPr>
          <w:rFonts w:hint="cs"/>
          <w:rtl/>
          <w:lang w:eastAsia="he-IL"/>
        </w:rPr>
        <w:t xml:space="preserve">צוות עובדי המכון הזיזו את החיים האישיים שלהם הצידה והחלו לעבוד מסביב לשעון כדי להשלים את משימת הקודש ולתת </w:t>
      </w:r>
      <w:bookmarkStart w:id="66" w:name="_ETM_Q1_208000"/>
      <w:bookmarkEnd w:id="66"/>
      <w:r w:rsidRPr="00FD592E">
        <w:rPr>
          <w:rtl/>
          <w:lang w:eastAsia="he-IL"/>
        </w:rPr>
        <w:t>שֵׁם</w:t>
      </w:r>
      <w:r>
        <w:rPr>
          <w:rFonts w:hint="cs"/>
          <w:rtl/>
          <w:lang w:eastAsia="he-IL"/>
        </w:rPr>
        <w:t xml:space="preserve"> ופנים למאות שקי הגופות ואלפי הדגימות שהגיעו מן התופת </w:t>
      </w:r>
      <w:bookmarkStart w:id="67" w:name="_ETM_Q1_214000"/>
      <w:bookmarkEnd w:id="67"/>
      <w:r>
        <w:rPr>
          <w:rFonts w:hint="cs"/>
          <w:rtl/>
          <w:lang w:eastAsia="he-IL"/>
        </w:rPr>
        <w:t xml:space="preserve">ביישובי העוטף, מהמסיבה ברעים ומערי הדרום. לאורך כל התקופה המכון </w:t>
      </w:r>
      <w:bookmarkStart w:id="68" w:name="_ETM_Q1_219000"/>
      <w:bookmarkEnd w:id="68"/>
      <w:r>
        <w:rPr>
          <w:rFonts w:hint="cs"/>
          <w:rtl/>
          <w:lang w:eastAsia="he-IL"/>
        </w:rPr>
        <w:t xml:space="preserve">הלאומי לרפואה משפטית פעל ופועל בעצימות גבוהה, ביעילות ובמהירות. עובדי </w:t>
      </w:r>
      <w:bookmarkStart w:id="69" w:name="_ETM_Q1_227000"/>
      <w:bookmarkEnd w:id="69"/>
      <w:r>
        <w:rPr>
          <w:rFonts w:hint="cs"/>
          <w:rtl/>
          <w:lang w:eastAsia="he-IL"/>
        </w:rPr>
        <w:t xml:space="preserve">המכון עבדו ועובדים בתנאים לא פשוטים במלאכת זיהוי הגופות ובתיעוד </w:t>
      </w:r>
      <w:bookmarkStart w:id="70" w:name="_ETM_Q1_230000"/>
      <w:bookmarkEnd w:id="70"/>
      <w:r>
        <w:rPr>
          <w:rFonts w:hint="cs"/>
          <w:rtl/>
          <w:lang w:eastAsia="he-IL"/>
        </w:rPr>
        <w:t xml:space="preserve">התקיפות האכזריות שביצעו מחבלי החמאס בנשים, ילדים וקשישים תמימים. המראות </w:t>
      </w:r>
      <w:bookmarkStart w:id="71" w:name="_ETM_Q1_239000"/>
      <w:bookmarkEnd w:id="71"/>
      <w:r>
        <w:rPr>
          <w:rFonts w:hint="cs"/>
          <w:rtl/>
          <w:lang w:eastAsia="he-IL"/>
        </w:rPr>
        <w:t xml:space="preserve">שעמדו לנגד עיניהם היו לעיתים קשים מנשוא, ואני בטוח שיש </w:t>
      </w:r>
      <w:bookmarkStart w:id="72" w:name="_ETM_Q1_243000"/>
      <w:bookmarkEnd w:id="72"/>
      <w:r>
        <w:rPr>
          <w:rFonts w:hint="cs"/>
          <w:rtl/>
          <w:lang w:eastAsia="he-IL"/>
        </w:rPr>
        <w:t>לכך השלכות.</w:t>
      </w:r>
    </w:p>
    <w:p w:rsidR="006A6AD4" w:rsidRDefault="006A6AD4" w:rsidP="00B07F6A">
      <w:pPr>
        <w:rPr>
          <w:rtl/>
          <w:lang w:eastAsia="he-IL"/>
        </w:rPr>
      </w:pPr>
    </w:p>
    <w:p w:rsidR="006A6AD4" w:rsidRDefault="006A6AD4" w:rsidP="00EF46C2">
      <w:pPr>
        <w:rPr>
          <w:rtl/>
          <w:lang w:eastAsia="he-IL"/>
        </w:rPr>
      </w:pPr>
      <w:bookmarkStart w:id="73" w:name="_ETM_Q1_245000"/>
      <w:bookmarkEnd w:id="73"/>
      <w:r>
        <w:rPr>
          <w:rFonts w:hint="cs"/>
          <w:rtl/>
          <w:lang w:eastAsia="he-IL"/>
        </w:rPr>
        <w:t xml:space="preserve">גם בשגרה, כפי שאתה יודע אישית, המכון לרפואה משפטית </w:t>
      </w:r>
      <w:bookmarkStart w:id="74" w:name="_ETM_Q1_246000"/>
      <w:bookmarkEnd w:id="74"/>
      <w:r>
        <w:rPr>
          <w:rFonts w:hint="cs"/>
          <w:rtl/>
          <w:lang w:eastAsia="he-IL"/>
        </w:rPr>
        <w:t xml:space="preserve">מבצע את עבודתו במסירות, ברגישות ובמקצועיות. זה לא דבר של </w:t>
      </w:r>
      <w:bookmarkStart w:id="75" w:name="_ETM_Q1_254000"/>
      <w:bookmarkEnd w:id="75"/>
      <w:r>
        <w:rPr>
          <w:rFonts w:hint="cs"/>
          <w:rtl/>
          <w:lang w:eastAsia="he-IL"/>
        </w:rPr>
        <w:t xml:space="preserve">מה בכך. זה קורה למרות מחסור קשה בכוח אדם, בהיעדר </w:t>
      </w:r>
      <w:bookmarkStart w:id="76" w:name="_ETM_Q1_255000"/>
      <w:bookmarkEnd w:id="76"/>
      <w:r>
        <w:rPr>
          <w:rFonts w:hint="cs"/>
          <w:rtl/>
          <w:lang w:eastAsia="he-IL"/>
        </w:rPr>
        <w:t>כמות מספקת של רופאים משפטנים פתולוגים במדינת ישראל.</w:t>
      </w:r>
    </w:p>
    <w:p w:rsidR="006A6AD4" w:rsidRDefault="006A6AD4" w:rsidP="00B07F6A">
      <w:pPr>
        <w:rPr>
          <w:rtl/>
          <w:lang w:eastAsia="he-IL"/>
        </w:rPr>
      </w:pPr>
    </w:p>
    <w:p w:rsidR="006A6AD4" w:rsidRDefault="006A6AD4" w:rsidP="00C05A0F">
      <w:pPr>
        <w:rPr>
          <w:rtl/>
          <w:lang w:eastAsia="he-IL"/>
        </w:rPr>
      </w:pPr>
      <w:bookmarkStart w:id="77" w:name="_ETM_Q1_260000"/>
      <w:bookmarkEnd w:id="77"/>
      <w:r>
        <w:rPr>
          <w:rFonts w:hint="cs"/>
          <w:rtl/>
          <w:lang w:eastAsia="he-IL"/>
        </w:rPr>
        <w:t xml:space="preserve">תפקידו של המכון הוא קריטי </w:t>
      </w:r>
      <w:r w:rsidR="00C05A0F">
        <w:rPr>
          <w:rFonts w:hint="cs"/>
          <w:rtl/>
          <w:lang w:eastAsia="he-IL"/>
        </w:rPr>
        <w:t>– – –</w:t>
      </w:r>
    </w:p>
    <w:p w:rsidR="006A6AD4" w:rsidRDefault="006A6AD4" w:rsidP="00B07F6A">
      <w:pPr>
        <w:rPr>
          <w:rtl/>
          <w:lang w:eastAsia="he-IL"/>
        </w:rPr>
      </w:pPr>
    </w:p>
    <w:p w:rsidR="006A6AD4" w:rsidRDefault="006A6AD4" w:rsidP="00A8429C">
      <w:pPr>
        <w:pStyle w:val="af6"/>
        <w:keepNext/>
        <w:rPr>
          <w:rtl/>
        </w:rPr>
      </w:pPr>
      <w:bookmarkStart w:id="78" w:name="ET_yor_6423_16"/>
      <w:r w:rsidRPr="00A8429C">
        <w:rPr>
          <w:rStyle w:val="TagStyle"/>
          <w:rtl/>
        </w:rPr>
        <w:t xml:space="preserve">&lt;&lt; יור &gt;&gt; </w:t>
      </w:r>
      <w:r>
        <w:rPr>
          <w:rtl/>
        </w:rPr>
        <w:t>היו"ר אמיר אוחנה:</w:t>
      </w:r>
      <w:r w:rsidRPr="00A8429C">
        <w:rPr>
          <w:rStyle w:val="TagStyle"/>
          <w:rtl/>
        </w:rPr>
        <w:t xml:space="preserve"> &lt;&lt; יור &gt;&gt;</w:t>
      </w:r>
      <w:r>
        <w:rPr>
          <w:rtl/>
        </w:rPr>
        <w:t xml:space="preserve">  </w:t>
      </w:r>
      <w:bookmarkEnd w:id="78"/>
    </w:p>
    <w:p w:rsidR="006A6AD4" w:rsidRDefault="006A6AD4" w:rsidP="00C05A0F">
      <w:pPr>
        <w:rPr>
          <w:rtl/>
          <w:lang w:eastAsia="he-IL"/>
        </w:rPr>
      </w:pPr>
    </w:p>
    <w:p w:rsidR="006A6AD4" w:rsidRDefault="006A6AD4" w:rsidP="00A8429C">
      <w:pPr>
        <w:rPr>
          <w:rtl/>
          <w:lang w:eastAsia="he-IL"/>
        </w:rPr>
      </w:pPr>
      <w:bookmarkStart w:id="79" w:name="_ETM_Q1_266000"/>
      <w:bookmarkEnd w:id="79"/>
      <w:r>
        <w:rPr>
          <w:rFonts w:hint="cs"/>
          <w:rtl/>
          <w:lang w:eastAsia="he-IL"/>
        </w:rPr>
        <w:t xml:space="preserve">אם אפשר אולי להוסיף </w:t>
      </w:r>
      <w:r>
        <w:rPr>
          <w:rtl/>
          <w:lang w:eastAsia="he-IL"/>
        </w:rPr>
        <w:t>–</w:t>
      </w:r>
      <w:r>
        <w:rPr>
          <w:rFonts w:hint="cs"/>
          <w:rtl/>
          <w:lang w:eastAsia="he-IL"/>
        </w:rPr>
        <w:t xml:space="preserve"> זה קורה </w:t>
      </w:r>
      <w:bookmarkStart w:id="80" w:name="_ETM_Q1_264000"/>
      <w:bookmarkEnd w:id="80"/>
      <w:r>
        <w:rPr>
          <w:rFonts w:hint="cs"/>
          <w:rtl/>
          <w:lang w:eastAsia="he-IL"/>
        </w:rPr>
        <w:t>הרבה יותר בעת הזאת מאשר תחת ההנהלה הקודמת.</w:t>
      </w:r>
    </w:p>
    <w:p w:rsidR="006A6AD4" w:rsidRDefault="006A6AD4" w:rsidP="0048272B">
      <w:pPr>
        <w:rPr>
          <w:rtl/>
          <w:lang w:eastAsia="he-IL"/>
        </w:rPr>
      </w:pPr>
    </w:p>
    <w:p w:rsidR="006A6AD4" w:rsidRDefault="006A6AD4" w:rsidP="0048272B">
      <w:pPr>
        <w:pStyle w:val="-"/>
        <w:keepNext/>
        <w:rPr>
          <w:rtl/>
        </w:rPr>
      </w:pPr>
      <w:bookmarkStart w:id="81" w:name="ET_speakercontinue_6584_7"/>
      <w:r w:rsidRPr="0048272B">
        <w:rPr>
          <w:rStyle w:val="TagStyle"/>
          <w:rtl/>
        </w:rPr>
        <w:t xml:space="preserve"> &lt;&lt; דובר_המשך &gt;&gt; </w:t>
      </w:r>
      <w:r>
        <w:rPr>
          <w:rtl/>
        </w:rPr>
        <w:t>שר הבריאות אוריאל בוסו:</w:t>
      </w:r>
      <w:r w:rsidRPr="0048272B">
        <w:rPr>
          <w:rStyle w:val="TagStyle"/>
          <w:rtl/>
        </w:rPr>
        <w:t xml:space="preserve"> &lt;&lt; דובר_המשך &gt;&gt;</w:t>
      </w:r>
      <w:r>
        <w:rPr>
          <w:rtl/>
        </w:rPr>
        <w:t xml:space="preserve">  </w:t>
      </w:r>
      <w:bookmarkEnd w:id="81"/>
    </w:p>
    <w:p w:rsidR="006A6AD4" w:rsidRDefault="006A6AD4" w:rsidP="00C05A0F">
      <w:pPr>
        <w:rPr>
          <w:rtl/>
          <w:lang w:eastAsia="he-IL"/>
        </w:rPr>
      </w:pPr>
    </w:p>
    <w:p w:rsidR="006A6AD4" w:rsidRDefault="006A6AD4" w:rsidP="0048272B">
      <w:pPr>
        <w:rPr>
          <w:rtl/>
          <w:lang w:eastAsia="he-IL"/>
        </w:rPr>
      </w:pPr>
      <w:r>
        <w:rPr>
          <w:rFonts w:hint="cs"/>
          <w:rtl/>
          <w:lang w:eastAsia="he-IL"/>
        </w:rPr>
        <w:t xml:space="preserve">תחת ההנהלה הקודמת </w:t>
      </w:r>
      <w:bookmarkStart w:id="82" w:name="_ETM_Q1_270000"/>
      <w:bookmarkEnd w:id="82"/>
      <w:r>
        <w:rPr>
          <w:rtl/>
          <w:lang w:eastAsia="he-IL"/>
        </w:rPr>
        <w:t>–</w:t>
      </w:r>
      <w:r>
        <w:rPr>
          <w:rFonts w:hint="cs"/>
          <w:rtl/>
          <w:lang w:eastAsia="he-IL"/>
        </w:rPr>
        <w:t xml:space="preserve"> ללא ספק.</w:t>
      </w:r>
    </w:p>
    <w:p w:rsidR="006A6AD4" w:rsidRDefault="006A6AD4" w:rsidP="0048272B">
      <w:pPr>
        <w:rPr>
          <w:rtl/>
          <w:lang w:eastAsia="he-IL"/>
        </w:rPr>
      </w:pPr>
      <w:bookmarkStart w:id="83" w:name="_ETM_Q1_271000"/>
      <w:bookmarkEnd w:id="83"/>
    </w:p>
    <w:p w:rsidR="006A6AD4" w:rsidRDefault="006A6AD4" w:rsidP="00EF46C2">
      <w:pPr>
        <w:rPr>
          <w:rtl/>
          <w:lang w:eastAsia="he-IL"/>
        </w:rPr>
      </w:pPr>
      <w:r>
        <w:rPr>
          <w:rFonts w:hint="cs"/>
          <w:rtl/>
          <w:lang w:eastAsia="he-IL"/>
        </w:rPr>
        <w:t xml:space="preserve">תפקידו של המכון הוא קריטי, וחובה עלינו לפעול לחיזוקו. זוהי </w:t>
      </w:r>
      <w:bookmarkStart w:id="84" w:name="_ETM_Q1_272000"/>
      <w:bookmarkEnd w:id="84"/>
      <w:r>
        <w:rPr>
          <w:rFonts w:hint="cs"/>
          <w:rtl/>
          <w:lang w:eastAsia="he-IL"/>
        </w:rPr>
        <w:t xml:space="preserve">חשיבות עליונה לאפשר לצוות המסור לבצע את משימתו על הצד הטוב ביותר ולוודא שלמכון לרפואה משפטית יהיו את הכלים, הן </w:t>
      </w:r>
      <w:bookmarkStart w:id="85" w:name="_ETM_Q1_279000"/>
      <w:bookmarkEnd w:id="85"/>
      <w:r>
        <w:rPr>
          <w:rFonts w:hint="cs"/>
          <w:rtl/>
          <w:lang w:eastAsia="he-IL"/>
        </w:rPr>
        <w:t>בכוח אדם מקצועי והן ברמת התשתיות, ואנו פועלים שאכן כך</w:t>
      </w:r>
      <w:bookmarkStart w:id="86" w:name="_ETM_Q1_289000"/>
      <w:bookmarkEnd w:id="86"/>
      <w:r>
        <w:rPr>
          <w:rFonts w:hint="cs"/>
          <w:rtl/>
          <w:lang w:eastAsia="he-IL"/>
        </w:rPr>
        <w:t xml:space="preserve"> יהיה.</w:t>
      </w:r>
    </w:p>
    <w:p w:rsidR="006A6AD4" w:rsidRDefault="006A6AD4" w:rsidP="0048272B">
      <w:pPr>
        <w:rPr>
          <w:rtl/>
          <w:lang w:eastAsia="he-IL"/>
        </w:rPr>
      </w:pPr>
    </w:p>
    <w:p w:rsidR="006A6AD4" w:rsidRDefault="006A6AD4" w:rsidP="00D343D1">
      <w:pPr>
        <w:rPr>
          <w:rtl/>
          <w:lang w:eastAsia="he-IL"/>
        </w:rPr>
      </w:pPr>
      <w:bookmarkStart w:id="87" w:name="_ETM_Q1_290000"/>
      <w:bookmarkEnd w:id="87"/>
      <w:r>
        <w:rPr>
          <w:rFonts w:hint="cs"/>
          <w:rtl/>
          <w:lang w:eastAsia="he-IL"/>
        </w:rPr>
        <w:t xml:space="preserve">משרד הבריאות משקיע מאמצים אינטנסיביים לטיפול בבעיות השונות של המכון </w:t>
      </w:r>
      <w:bookmarkStart w:id="88" w:name="_ETM_Q1_294000"/>
      <w:bookmarkEnd w:id="88"/>
      <w:r>
        <w:rPr>
          <w:rFonts w:hint="cs"/>
          <w:rtl/>
          <w:lang w:eastAsia="he-IL"/>
        </w:rPr>
        <w:t xml:space="preserve">עוד טרם האירועים במלחמה, וביתר שאת בחודשים האחרונים. המשרד השקיע </w:t>
      </w:r>
      <w:bookmarkStart w:id="89" w:name="_ETM_Q1_300000"/>
      <w:bookmarkEnd w:id="89"/>
      <w:r>
        <w:rPr>
          <w:rFonts w:hint="cs"/>
          <w:rtl/>
          <w:lang w:eastAsia="he-IL"/>
        </w:rPr>
        <w:t>משאבים רבים על מנת לשפר את המצב של המכון בשלל היבטים</w:t>
      </w:r>
      <w:r w:rsidR="00D343D1">
        <w:rPr>
          <w:rFonts w:hint="cs"/>
          <w:rtl/>
          <w:lang w:eastAsia="he-IL"/>
        </w:rPr>
        <w:t>.</w:t>
      </w:r>
      <w:r>
        <w:rPr>
          <w:rFonts w:hint="cs"/>
          <w:rtl/>
          <w:lang w:eastAsia="he-IL"/>
        </w:rPr>
        <w:t xml:space="preserve"> </w:t>
      </w:r>
      <w:bookmarkStart w:id="90" w:name="_ETM_Q1_304000"/>
      <w:bookmarkEnd w:id="90"/>
      <w:r>
        <w:rPr>
          <w:rFonts w:hint="cs"/>
          <w:rtl/>
          <w:lang w:eastAsia="he-IL"/>
        </w:rPr>
        <w:t xml:space="preserve">קודם כול, בנושא שיפור תנאי השכר מתקיים בימים אלה </w:t>
      </w:r>
      <w:bookmarkStart w:id="91" w:name="_ETM_Q1_307000"/>
      <w:bookmarkEnd w:id="91"/>
      <w:r>
        <w:rPr>
          <w:rFonts w:hint="cs"/>
          <w:rtl/>
          <w:lang w:eastAsia="he-IL"/>
        </w:rPr>
        <w:t xml:space="preserve">משא ומתן על הסכם שכר מול ההסתדרות הרפואית בישראל בנוגע </w:t>
      </w:r>
      <w:bookmarkStart w:id="92" w:name="_ETM_Q1_311000"/>
      <w:bookmarkEnd w:id="92"/>
      <w:r>
        <w:rPr>
          <w:rFonts w:hint="cs"/>
          <w:rtl/>
          <w:lang w:eastAsia="he-IL"/>
        </w:rPr>
        <w:t xml:space="preserve">לכמה סוגיות דחופות שעלו עקב האירועים והמלחמה. הנושא של המכון </w:t>
      </w:r>
      <w:bookmarkStart w:id="93" w:name="_ETM_Q1_316000"/>
      <w:bookmarkEnd w:id="93"/>
      <w:r>
        <w:rPr>
          <w:rFonts w:hint="cs"/>
          <w:rtl/>
          <w:lang w:eastAsia="he-IL"/>
        </w:rPr>
        <w:t xml:space="preserve">הלאומי לרפואה משפטית כמובן הינו חלק משמעותי מהשיח. תהליך זה מאפשר לדון ולבחון שיפור באלמנטים הקשורים לשכר היסוד </w:t>
      </w:r>
      <w:bookmarkStart w:id="94" w:name="_ETM_Q1_321000"/>
      <w:bookmarkEnd w:id="94"/>
      <w:r>
        <w:rPr>
          <w:rFonts w:hint="cs"/>
          <w:rtl/>
          <w:lang w:eastAsia="he-IL"/>
        </w:rPr>
        <w:t>וכן לבחון הקצאות תוספות ייעודיות למכון לרפואה.</w:t>
      </w:r>
      <w:bookmarkStart w:id="95" w:name="_ETM_Q1_329000"/>
      <w:bookmarkStart w:id="96" w:name="_ETM_Q1_330000"/>
      <w:bookmarkEnd w:id="95"/>
      <w:bookmarkEnd w:id="96"/>
      <w:r w:rsidR="00D343D1">
        <w:rPr>
          <w:rFonts w:hint="cs"/>
          <w:rtl/>
          <w:lang w:eastAsia="he-IL"/>
        </w:rPr>
        <w:t xml:space="preserve"> </w:t>
      </w:r>
      <w:r>
        <w:rPr>
          <w:rFonts w:hint="cs"/>
          <w:rtl/>
          <w:lang w:eastAsia="he-IL"/>
        </w:rPr>
        <w:t>כנראה שזה</w:t>
      </w:r>
      <w:bookmarkStart w:id="97" w:name="_ETM_Q1_332000"/>
      <w:bookmarkEnd w:id="97"/>
      <w:r>
        <w:rPr>
          <w:rFonts w:hint="cs"/>
          <w:rtl/>
          <w:lang w:eastAsia="he-IL"/>
        </w:rPr>
        <w:t xml:space="preserve"> גם תכף רשום, אבל אנחנו מתנהלים מול </w:t>
      </w:r>
      <w:proofErr w:type="spellStart"/>
      <w:r>
        <w:rPr>
          <w:rFonts w:hint="cs"/>
          <w:rtl/>
          <w:lang w:eastAsia="he-IL"/>
        </w:rPr>
        <w:t>הר"י</w:t>
      </w:r>
      <w:proofErr w:type="spellEnd"/>
      <w:r>
        <w:rPr>
          <w:rFonts w:hint="cs"/>
          <w:rtl/>
          <w:lang w:eastAsia="he-IL"/>
        </w:rPr>
        <w:t xml:space="preserve"> בכמה ערוצים על כמה וכמה דברים שהם </w:t>
      </w:r>
      <w:bookmarkStart w:id="98" w:name="_ETM_Q1_337000"/>
      <w:bookmarkEnd w:id="98"/>
      <w:r>
        <w:rPr>
          <w:rFonts w:hint="cs"/>
          <w:rtl/>
          <w:lang w:eastAsia="he-IL"/>
        </w:rPr>
        <w:t xml:space="preserve">רוצים לשפר. ביקשנו מהם: </w:t>
      </w:r>
      <w:proofErr w:type="spellStart"/>
      <w:r>
        <w:rPr>
          <w:rFonts w:hint="cs"/>
          <w:rtl/>
          <w:lang w:eastAsia="he-IL"/>
        </w:rPr>
        <w:t>תחריגו</w:t>
      </w:r>
      <w:proofErr w:type="spellEnd"/>
      <w:r>
        <w:rPr>
          <w:rFonts w:hint="cs"/>
          <w:rtl/>
          <w:lang w:eastAsia="he-IL"/>
        </w:rPr>
        <w:t xml:space="preserve"> מכל נושא הסכמי השכר את </w:t>
      </w:r>
      <w:bookmarkStart w:id="99" w:name="_ETM_Q1_343000"/>
      <w:bookmarkEnd w:id="99"/>
      <w:r>
        <w:rPr>
          <w:rFonts w:hint="cs"/>
          <w:rtl/>
          <w:lang w:eastAsia="he-IL"/>
        </w:rPr>
        <w:t>נושא עובדי המכון; אין כאן השלכות רוחב, מדובר בעובדים</w:t>
      </w:r>
      <w:bookmarkStart w:id="100" w:name="_ETM_Q1_351000"/>
      <w:bookmarkEnd w:id="100"/>
      <w:r>
        <w:rPr>
          <w:rFonts w:hint="cs"/>
          <w:rtl/>
          <w:lang w:eastAsia="he-IL"/>
        </w:rPr>
        <w:t xml:space="preserve"> ספורים </w:t>
      </w:r>
      <w:r>
        <w:rPr>
          <w:rtl/>
          <w:lang w:eastAsia="he-IL"/>
        </w:rPr>
        <w:t>–</w:t>
      </w:r>
      <w:r>
        <w:rPr>
          <w:rFonts w:hint="cs"/>
          <w:rtl/>
          <w:lang w:eastAsia="he-IL"/>
        </w:rPr>
        <w:t xml:space="preserve"> תאפשרו לנו לתת להם הסכם נאות ומצדיק.</w:t>
      </w:r>
    </w:p>
    <w:p w:rsidR="006A6AD4" w:rsidRDefault="006A6AD4" w:rsidP="00F43734">
      <w:pPr>
        <w:rPr>
          <w:rtl/>
          <w:lang w:eastAsia="he-IL"/>
        </w:rPr>
      </w:pPr>
      <w:bookmarkStart w:id="101" w:name="_ETM_Q1_353000"/>
      <w:bookmarkEnd w:id="101"/>
    </w:p>
    <w:p w:rsidR="006A6AD4" w:rsidRDefault="006A6AD4" w:rsidP="00D343D1">
      <w:pPr>
        <w:rPr>
          <w:rtl/>
          <w:lang w:eastAsia="he-IL"/>
        </w:rPr>
      </w:pPr>
      <w:bookmarkStart w:id="102" w:name="_ETM_Q1_354000"/>
      <w:bookmarkEnd w:id="102"/>
      <w:r>
        <w:rPr>
          <w:rFonts w:hint="cs"/>
          <w:rtl/>
          <w:lang w:eastAsia="he-IL"/>
        </w:rPr>
        <w:t xml:space="preserve">מכיוון ששינוי יסודי בתנאי </w:t>
      </w:r>
      <w:bookmarkStart w:id="103" w:name="_ETM_Q1_352000"/>
      <w:bookmarkEnd w:id="103"/>
      <w:r>
        <w:rPr>
          <w:rFonts w:hint="cs"/>
          <w:rtl/>
          <w:lang w:eastAsia="he-IL"/>
        </w:rPr>
        <w:t xml:space="preserve">השכר דורש משא ומתן והסכם שכר, ולאור הצורך במתן פתרונות </w:t>
      </w:r>
      <w:bookmarkStart w:id="104" w:name="_ETM_Q1_355000"/>
      <w:bookmarkEnd w:id="104"/>
      <w:r>
        <w:rPr>
          <w:rFonts w:hint="cs"/>
          <w:rtl/>
          <w:lang w:eastAsia="he-IL"/>
        </w:rPr>
        <w:t xml:space="preserve">מהירים, עוד טרם המשא ומתן קיימנו שיח </w:t>
      </w:r>
      <w:bookmarkStart w:id="105" w:name="_ETM_Q1_362000"/>
      <w:bookmarkEnd w:id="105"/>
      <w:r>
        <w:rPr>
          <w:rFonts w:hint="cs"/>
          <w:rtl/>
          <w:lang w:eastAsia="he-IL"/>
        </w:rPr>
        <w:t xml:space="preserve">מול גורמי האוצר לטובת הקצאת כלי שכר שישפרו את תנאי </w:t>
      </w:r>
      <w:bookmarkStart w:id="106" w:name="_ETM_Q1_364000"/>
      <w:bookmarkEnd w:id="106"/>
      <w:r>
        <w:rPr>
          <w:rFonts w:hint="cs"/>
          <w:rtl/>
          <w:lang w:eastAsia="he-IL"/>
        </w:rPr>
        <w:t xml:space="preserve">השכר של עובדי המכון, ובראשם הרופאים </w:t>
      </w:r>
      <w:r w:rsidR="00D343D1">
        <w:rPr>
          <w:rFonts w:hint="eastAsia"/>
          <w:rtl/>
          <w:lang w:eastAsia="he-IL"/>
        </w:rPr>
        <w:t>–</w:t>
      </w:r>
      <w:r w:rsidR="00D343D1">
        <w:rPr>
          <w:rFonts w:hint="cs"/>
          <w:rtl/>
          <w:lang w:eastAsia="he-IL"/>
        </w:rPr>
        <w:t xml:space="preserve"> </w:t>
      </w:r>
      <w:r>
        <w:rPr>
          <w:rFonts w:hint="cs"/>
          <w:rtl/>
          <w:lang w:eastAsia="he-IL"/>
        </w:rPr>
        <w:t xml:space="preserve">יש גם חוקרים ויש גם צוות </w:t>
      </w:r>
      <w:proofErr w:type="spellStart"/>
      <w:r>
        <w:rPr>
          <w:rFonts w:hint="cs"/>
          <w:rtl/>
          <w:lang w:eastAsia="he-IL"/>
        </w:rPr>
        <w:t>מ</w:t>
      </w:r>
      <w:r w:rsidR="00EC25CE">
        <w:rPr>
          <w:rFonts w:hint="cs"/>
          <w:rtl/>
          <w:lang w:eastAsia="he-IL"/>
        </w:rPr>
        <w:t>י</w:t>
      </w:r>
      <w:r>
        <w:rPr>
          <w:rFonts w:hint="cs"/>
          <w:rtl/>
          <w:lang w:eastAsia="he-IL"/>
        </w:rPr>
        <w:t>נהלה</w:t>
      </w:r>
      <w:proofErr w:type="spellEnd"/>
      <w:r>
        <w:rPr>
          <w:rFonts w:hint="cs"/>
          <w:rtl/>
          <w:lang w:eastAsia="he-IL"/>
        </w:rPr>
        <w:t>.</w:t>
      </w:r>
      <w:bookmarkStart w:id="107" w:name="_ETM_Q1_366000"/>
      <w:bookmarkEnd w:id="107"/>
      <w:r>
        <w:rPr>
          <w:rFonts w:hint="cs"/>
          <w:rtl/>
          <w:lang w:eastAsia="he-IL"/>
        </w:rPr>
        <w:t xml:space="preserve"> ביולי 2023 הוקצו שני כלים: מענק </w:t>
      </w:r>
      <w:bookmarkStart w:id="108" w:name="_ETM_Q1_371000"/>
      <w:bookmarkEnd w:id="108"/>
      <w:r>
        <w:rPr>
          <w:rFonts w:hint="cs"/>
          <w:rtl/>
          <w:lang w:eastAsia="he-IL"/>
        </w:rPr>
        <w:t xml:space="preserve">שעות נוספות ואפשרות לבצע תורנויות חצי ושליש. לצערי אחרי שהכלים </w:t>
      </w:r>
      <w:bookmarkStart w:id="109" w:name="_ETM_Q1_378000"/>
      <w:bookmarkEnd w:id="109"/>
      <w:r>
        <w:rPr>
          <w:rFonts w:hint="cs"/>
          <w:rtl/>
          <w:lang w:eastAsia="he-IL"/>
        </w:rPr>
        <w:t xml:space="preserve">האלה הופעלו הם התגלו כבעלי אפקטיביות נמוכה לשיפור התנאים. כולי </w:t>
      </w:r>
      <w:bookmarkStart w:id="110" w:name="_ETM_Q1_385000"/>
      <w:bookmarkEnd w:id="110"/>
      <w:r>
        <w:rPr>
          <w:rFonts w:hint="cs"/>
          <w:rtl/>
          <w:lang w:eastAsia="he-IL"/>
        </w:rPr>
        <w:t xml:space="preserve">תקווה שנוכל להודיע בקרוב על בשורות גדולות, ואני קורא מכאן </w:t>
      </w:r>
      <w:bookmarkStart w:id="111" w:name="_ETM_Q1_388000"/>
      <w:bookmarkEnd w:id="111"/>
      <w:r>
        <w:rPr>
          <w:rFonts w:hint="cs"/>
          <w:rtl/>
          <w:lang w:eastAsia="he-IL"/>
        </w:rPr>
        <w:t xml:space="preserve">לחברינו באוצר לזרז את השיח ולהבין את גודל השעה, שזו </w:t>
      </w:r>
      <w:bookmarkStart w:id="112" w:name="_ETM_Q1_394000"/>
      <w:bookmarkEnd w:id="112"/>
      <w:r>
        <w:rPr>
          <w:rFonts w:hint="cs"/>
          <w:rtl/>
          <w:lang w:eastAsia="he-IL"/>
        </w:rPr>
        <w:t>בדיוק הדרישה של עובדי המכון שהציבו ושלחו לי מכתב.</w:t>
      </w:r>
    </w:p>
    <w:p w:rsidR="006A6AD4" w:rsidRDefault="006A6AD4" w:rsidP="00540455">
      <w:pPr>
        <w:rPr>
          <w:rtl/>
          <w:lang w:eastAsia="he-IL"/>
        </w:rPr>
      </w:pPr>
    </w:p>
    <w:p w:rsidR="006A6AD4" w:rsidRDefault="006A6AD4" w:rsidP="00EF46C2">
      <w:pPr>
        <w:rPr>
          <w:rtl/>
          <w:lang w:eastAsia="he-IL"/>
        </w:rPr>
      </w:pPr>
      <w:bookmarkStart w:id="113" w:name="_ETM_Q1_398000"/>
      <w:bookmarkEnd w:id="113"/>
      <w:r>
        <w:rPr>
          <w:rFonts w:hint="cs"/>
          <w:rtl/>
          <w:lang w:eastAsia="he-IL"/>
        </w:rPr>
        <w:t xml:space="preserve">בכל הנוגע </w:t>
      </w:r>
      <w:bookmarkStart w:id="114" w:name="_ETM_Q1_395000"/>
      <w:bookmarkEnd w:id="114"/>
      <w:r>
        <w:rPr>
          <w:rFonts w:hint="cs"/>
          <w:rtl/>
          <w:lang w:eastAsia="he-IL"/>
        </w:rPr>
        <w:t xml:space="preserve">לכוח אדם </w:t>
      </w:r>
      <w:r>
        <w:rPr>
          <w:rtl/>
          <w:lang w:eastAsia="he-IL"/>
        </w:rPr>
        <w:t>–</w:t>
      </w:r>
      <w:r>
        <w:rPr>
          <w:rFonts w:hint="cs"/>
          <w:rtl/>
          <w:lang w:eastAsia="he-IL"/>
        </w:rPr>
        <w:t xml:space="preserve"> ניתנה תוספת תקנים משמעותית בשלל תחומים, הן לטובת </w:t>
      </w:r>
      <w:bookmarkStart w:id="115" w:name="_ETM_Q1_403000"/>
      <w:bookmarkEnd w:id="115"/>
      <w:r>
        <w:rPr>
          <w:rFonts w:hint="cs"/>
          <w:rtl/>
          <w:lang w:eastAsia="he-IL"/>
        </w:rPr>
        <w:t xml:space="preserve">קליטת רופאים המסיימים את ההתמחות והן במקצועות השונים במכון </w:t>
      </w:r>
      <w:bookmarkStart w:id="116" w:name="_ETM_Q1_408000"/>
      <w:bookmarkEnd w:id="116"/>
      <w:r>
        <w:rPr>
          <w:rFonts w:hint="cs"/>
          <w:rtl/>
          <w:lang w:eastAsia="he-IL"/>
        </w:rPr>
        <w:t xml:space="preserve">כגון עובדי מעבדה, טכנאי נתיחה, עובדים סוציאליים ועוד. חלק </w:t>
      </w:r>
      <w:bookmarkStart w:id="117" w:name="_ETM_Q1_413000"/>
      <w:bookmarkEnd w:id="117"/>
      <w:r>
        <w:rPr>
          <w:rFonts w:hint="cs"/>
          <w:rtl/>
          <w:lang w:eastAsia="he-IL"/>
        </w:rPr>
        <w:t>ניכר מהתקנים הנוספים כבר אוישו, ומשרד הבריאות מקצה משאבים נלווים על מנת לסייע בקליטת ושימור עובדים במכון, כגון הקצאת כוננויות</w:t>
      </w:r>
      <w:bookmarkStart w:id="118" w:name="_ETM_Q1_421000"/>
      <w:bookmarkEnd w:id="118"/>
      <w:r>
        <w:rPr>
          <w:rFonts w:hint="cs"/>
          <w:rtl/>
          <w:lang w:eastAsia="he-IL"/>
        </w:rPr>
        <w:t xml:space="preserve"> בהתאם לעומס הקיים ועוד.</w:t>
      </w:r>
    </w:p>
    <w:p w:rsidR="006A6AD4" w:rsidRDefault="006A6AD4" w:rsidP="0089318A">
      <w:pPr>
        <w:rPr>
          <w:rtl/>
          <w:lang w:eastAsia="he-IL"/>
        </w:rPr>
      </w:pPr>
    </w:p>
    <w:p w:rsidR="006A6AD4" w:rsidRDefault="006A6AD4" w:rsidP="00D343D1">
      <w:pPr>
        <w:rPr>
          <w:rtl/>
          <w:lang w:eastAsia="he-IL"/>
        </w:rPr>
      </w:pPr>
      <w:bookmarkStart w:id="119" w:name="_ETM_Q1_420000"/>
      <w:bookmarkEnd w:id="119"/>
      <w:r>
        <w:rPr>
          <w:rFonts w:hint="cs"/>
          <w:rtl/>
          <w:lang w:eastAsia="he-IL"/>
        </w:rPr>
        <w:t>על מנת להקל את תהליכי</w:t>
      </w:r>
      <w:bookmarkStart w:id="120" w:name="_ETM_Q1_426000"/>
      <w:bookmarkEnd w:id="120"/>
      <w:r>
        <w:rPr>
          <w:rFonts w:hint="cs"/>
          <w:rtl/>
          <w:lang w:eastAsia="he-IL"/>
        </w:rPr>
        <w:t xml:space="preserve"> העבודה ולהפחית בעומסים המשרד מקיים שיח עם גורמים </w:t>
      </w:r>
      <w:bookmarkStart w:id="121" w:name="_ETM_Q1_430000"/>
      <w:bookmarkEnd w:id="121"/>
      <w:r>
        <w:rPr>
          <w:rFonts w:hint="cs"/>
          <w:rtl/>
          <w:lang w:eastAsia="he-IL"/>
        </w:rPr>
        <w:t xml:space="preserve">מרכזיים שונים שהמכון נותן להם שירות כדי לייצר תהליכי </w:t>
      </w:r>
      <w:bookmarkStart w:id="122" w:name="_ETM_Q1_433000"/>
      <w:bookmarkEnd w:id="122"/>
      <w:r>
        <w:rPr>
          <w:rFonts w:hint="cs"/>
          <w:rtl/>
          <w:lang w:eastAsia="he-IL"/>
        </w:rPr>
        <w:t xml:space="preserve">עבודה מיטביים שיפחיתו עומסים מאנשי המכון. כמו כן ניתנה </w:t>
      </w:r>
      <w:bookmarkStart w:id="123" w:name="_ETM_Q1_437000"/>
      <w:bookmarkEnd w:id="123"/>
      <w:r>
        <w:rPr>
          <w:rFonts w:hint="cs"/>
          <w:rtl/>
          <w:lang w:eastAsia="he-IL"/>
        </w:rPr>
        <w:t xml:space="preserve">תמיכה של יועץ ניהולי למכון על מנת לשפר את </w:t>
      </w:r>
      <w:bookmarkStart w:id="124" w:name="_ETM_Q1_438000"/>
      <w:bookmarkEnd w:id="124"/>
      <w:r>
        <w:rPr>
          <w:rFonts w:hint="cs"/>
          <w:rtl/>
          <w:lang w:eastAsia="he-IL"/>
        </w:rPr>
        <w:t xml:space="preserve">תהליכי העבודה והניהול הפנימיים במכון. </w:t>
      </w:r>
      <w:bookmarkStart w:id="125" w:name="_ETM_Q1_444000"/>
      <w:bookmarkEnd w:id="125"/>
      <w:r>
        <w:rPr>
          <w:rFonts w:hint="cs"/>
          <w:rtl/>
          <w:lang w:eastAsia="he-IL"/>
        </w:rPr>
        <w:t>אגב, אני אישית לקחתי על עצמי, ואני</w:t>
      </w:r>
      <w:bookmarkStart w:id="126" w:name="_ETM_Q1_448000"/>
      <w:bookmarkEnd w:id="126"/>
      <w:r>
        <w:rPr>
          <w:rFonts w:hint="cs"/>
          <w:rtl/>
          <w:lang w:eastAsia="he-IL"/>
        </w:rPr>
        <w:t xml:space="preserve"> מקיים שיח ומתוכננת ישיבה, כי לצערי – אני חושב שהרבה מהגופות </w:t>
      </w:r>
      <w:bookmarkStart w:id="127" w:name="_ETM_Q1_455000"/>
      <w:bookmarkEnd w:id="127"/>
      <w:r>
        <w:rPr>
          <w:rFonts w:hint="cs"/>
          <w:rtl/>
          <w:lang w:eastAsia="he-IL"/>
        </w:rPr>
        <w:t xml:space="preserve">שמגיעות למכון בשוטף לא צריכות להגיע למכון. זו לפעמים החלטה </w:t>
      </w:r>
      <w:bookmarkStart w:id="128" w:name="_ETM_Q1_457000"/>
      <w:bookmarkEnd w:id="128"/>
      <w:r>
        <w:rPr>
          <w:rFonts w:hint="cs"/>
          <w:rtl/>
          <w:lang w:eastAsia="he-IL"/>
        </w:rPr>
        <w:t xml:space="preserve">של קצין או של מנהל חקירות באזור מסוים, ומסתבר שאין אחידות בין המחוזות. אדוני היושב-ראש, היית השר לביטחון פנים </w:t>
      </w:r>
      <w:bookmarkStart w:id="129" w:name="_ETM_Q1_468000"/>
      <w:bookmarkEnd w:id="129"/>
      <w:r>
        <w:rPr>
          <w:rFonts w:hint="cs"/>
          <w:rtl/>
          <w:lang w:eastAsia="he-IL"/>
        </w:rPr>
        <w:t>בעבר, ביטחון לאומי כיום, ולמשל השבוע היה לי מקרה</w:t>
      </w:r>
      <w:bookmarkStart w:id="130" w:name="_ETM_Q1_474000"/>
      <w:bookmarkEnd w:id="130"/>
      <w:r>
        <w:rPr>
          <w:rFonts w:hint="cs"/>
          <w:rtl/>
          <w:lang w:eastAsia="he-IL"/>
        </w:rPr>
        <w:t xml:space="preserve"> </w:t>
      </w:r>
      <w:r>
        <w:rPr>
          <w:rtl/>
          <w:lang w:eastAsia="he-IL"/>
        </w:rPr>
        <w:t>–</w:t>
      </w:r>
      <w:r>
        <w:rPr>
          <w:rFonts w:hint="cs"/>
          <w:rtl/>
          <w:lang w:eastAsia="he-IL"/>
        </w:rPr>
        <w:t xml:space="preserve"> לא על אף אחד, התאבדות מסוימת </w:t>
      </w:r>
      <w:r>
        <w:rPr>
          <w:rtl/>
          <w:lang w:eastAsia="he-IL"/>
        </w:rPr>
        <w:t>–</w:t>
      </w:r>
      <w:r>
        <w:rPr>
          <w:rFonts w:hint="cs"/>
          <w:rtl/>
          <w:lang w:eastAsia="he-IL"/>
        </w:rPr>
        <w:t xml:space="preserve"> ונסיבות המוות ידועות, והיו לי גם נתונים רפואיים</w:t>
      </w:r>
      <w:r w:rsidR="00D343D1">
        <w:rPr>
          <w:rFonts w:hint="cs"/>
          <w:rtl/>
          <w:lang w:eastAsia="he-IL"/>
        </w:rPr>
        <w:t>.</w:t>
      </w:r>
      <w:r>
        <w:rPr>
          <w:rFonts w:hint="cs"/>
          <w:rtl/>
          <w:lang w:eastAsia="he-IL"/>
        </w:rPr>
        <w:t xml:space="preserve"> ובמכון מסוים התעקשו לבצע אפילו </w:t>
      </w:r>
      <w:bookmarkStart w:id="131" w:name="_ETM_Q1_480000"/>
      <w:bookmarkEnd w:id="131"/>
      <w:r>
        <w:rPr>
          <w:rFonts w:hint="cs"/>
          <w:rtl/>
          <w:lang w:eastAsia="he-IL"/>
        </w:rPr>
        <w:t xml:space="preserve">בדיקה </w:t>
      </w:r>
      <w:proofErr w:type="spellStart"/>
      <w:r>
        <w:rPr>
          <w:rFonts w:hint="cs"/>
          <w:rtl/>
          <w:lang w:eastAsia="he-IL"/>
        </w:rPr>
        <w:t>טוקסולוגית</w:t>
      </w:r>
      <w:proofErr w:type="spellEnd"/>
      <w:r>
        <w:rPr>
          <w:rFonts w:hint="cs"/>
          <w:rtl/>
          <w:lang w:eastAsia="he-IL"/>
        </w:rPr>
        <w:t xml:space="preserve"> – וזה לא משנה, אם זה בשעה 19:00 או 20:00 זה דוחה את ההלוויה למחר, והמשפחה מחכה, חמישה </w:t>
      </w:r>
      <w:bookmarkStart w:id="132" w:name="_ETM_Q1_491000"/>
      <w:bookmarkEnd w:id="132"/>
      <w:r>
        <w:rPr>
          <w:rFonts w:hint="cs"/>
          <w:rtl/>
          <w:lang w:eastAsia="he-IL"/>
        </w:rPr>
        <w:t>ילדים קטנים, והבעל מתחנן.</w:t>
      </w:r>
      <w:bookmarkStart w:id="133" w:name="_ETM_Q1_494000"/>
      <w:bookmarkEnd w:id="133"/>
      <w:r>
        <w:rPr>
          <w:rFonts w:hint="cs"/>
          <w:rtl/>
          <w:lang w:eastAsia="he-IL"/>
        </w:rPr>
        <w:t xml:space="preserve"> פניתי למחוז אחר </w:t>
      </w:r>
      <w:r>
        <w:rPr>
          <w:rtl/>
          <w:lang w:eastAsia="he-IL"/>
        </w:rPr>
        <w:t>–</w:t>
      </w:r>
      <w:r>
        <w:rPr>
          <w:rFonts w:hint="cs"/>
          <w:rtl/>
          <w:lang w:eastAsia="he-IL"/>
        </w:rPr>
        <w:t xml:space="preserve"> מסתבר שבמחוז ההוא </w:t>
      </w:r>
      <w:bookmarkStart w:id="134" w:name="_ETM_Q1_493000"/>
      <w:bookmarkEnd w:id="134"/>
      <w:r>
        <w:rPr>
          <w:rFonts w:hint="cs"/>
          <w:rtl/>
          <w:lang w:eastAsia="he-IL"/>
        </w:rPr>
        <w:t xml:space="preserve">הגופה בכלל לא הייתה מגיעה למכון. שאלתי למה, ואמרו שזו </w:t>
      </w:r>
      <w:bookmarkStart w:id="135" w:name="_ETM_Q1_501000"/>
      <w:bookmarkEnd w:id="135"/>
      <w:r>
        <w:rPr>
          <w:rFonts w:hint="cs"/>
          <w:rtl/>
          <w:lang w:eastAsia="he-IL"/>
        </w:rPr>
        <w:t>החלטה של קצין החקירות באותו מחוז. פנינו קצת יותר גבוה,</w:t>
      </w:r>
      <w:bookmarkStart w:id="136" w:name="_ETM_Q1_509000"/>
      <w:bookmarkEnd w:id="136"/>
      <w:r>
        <w:rPr>
          <w:rFonts w:hint="cs"/>
          <w:rtl/>
          <w:lang w:eastAsia="he-IL"/>
        </w:rPr>
        <w:t xml:space="preserve"> ואז בהסכמה עם הפרקליטות הבינו שצריך לשחרר. אבל </w:t>
      </w:r>
      <w:bookmarkStart w:id="137" w:name="_ETM_Q1_511000"/>
      <w:bookmarkEnd w:id="137"/>
      <w:r>
        <w:rPr>
          <w:rFonts w:hint="cs"/>
          <w:rtl/>
          <w:lang w:eastAsia="he-IL"/>
        </w:rPr>
        <w:t xml:space="preserve">למה הייתי נדרש לדבר הזה? ברגע שיהיה נוהל אחיד למחוזות אז </w:t>
      </w:r>
      <w:bookmarkStart w:id="138" w:name="_ETM_Q1_514000"/>
      <w:bookmarkEnd w:id="138"/>
      <w:r>
        <w:rPr>
          <w:rFonts w:hint="cs"/>
          <w:rtl/>
          <w:lang w:eastAsia="he-IL"/>
        </w:rPr>
        <w:t xml:space="preserve">אני מאמין שגם חלק מהלחץ שמגיע ביום-יום השוטף </w:t>
      </w:r>
      <w:bookmarkStart w:id="139" w:name="_ETM_Q1_520000"/>
      <w:bookmarkEnd w:id="139"/>
      <w:r>
        <w:rPr>
          <w:rFonts w:hint="cs"/>
          <w:rtl/>
          <w:lang w:eastAsia="he-IL"/>
        </w:rPr>
        <w:t>לא יהיה.</w:t>
      </w:r>
    </w:p>
    <w:p w:rsidR="006A6AD4" w:rsidRDefault="006A6AD4" w:rsidP="004045B4">
      <w:pPr>
        <w:rPr>
          <w:rtl/>
          <w:lang w:eastAsia="he-IL"/>
        </w:rPr>
      </w:pPr>
    </w:p>
    <w:p w:rsidR="006A6AD4" w:rsidRDefault="006A6AD4" w:rsidP="00D343D1">
      <w:pPr>
        <w:rPr>
          <w:rtl/>
          <w:lang w:eastAsia="he-IL"/>
        </w:rPr>
      </w:pPr>
      <w:bookmarkStart w:id="140" w:name="_ETM_Q1_521000"/>
      <w:bookmarkEnd w:id="140"/>
      <w:r>
        <w:rPr>
          <w:rFonts w:hint="cs"/>
          <w:rtl/>
          <w:lang w:eastAsia="he-IL"/>
        </w:rPr>
        <w:t xml:space="preserve">בתחום התשתיות </w:t>
      </w:r>
      <w:r>
        <w:rPr>
          <w:rtl/>
          <w:lang w:eastAsia="he-IL"/>
        </w:rPr>
        <w:t>–</w:t>
      </w:r>
      <w:r>
        <w:rPr>
          <w:rFonts w:hint="cs"/>
          <w:rtl/>
          <w:lang w:eastAsia="he-IL"/>
        </w:rPr>
        <w:t xml:space="preserve"> אנחנו פועלים והבאנו בשורות היסטוריו</w:t>
      </w:r>
      <w:bookmarkStart w:id="141" w:name="_ETM_Q1_518000"/>
      <w:bookmarkEnd w:id="141"/>
      <w:r>
        <w:rPr>
          <w:rFonts w:hint="cs"/>
          <w:rtl/>
          <w:lang w:eastAsia="he-IL"/>
        </w:rPr>
        <w:t xml:space="preserve">ת. בתחילת חודש מרץ התקיים טקס הנחת אבן פינה למבנה של המרכז הלאומי לרפואה משפטית בשטחו של בית </w:t>
      </w:r>
      <w:bookmarkStart w:id="142" w:name="_ETM_Q1_525000"/>
      <w:bookmarkEnd w:id="142"/>
      <w:r>
        <w:rPr>
          <w:rFonts w:hint="cs"/>
          <w:rtl/>
          <w:lang w:eastAsia="he-IL"/>
        </w:rPr>
        <w:t xml:space="preserve">החולים שמיר. המטרה היא העברת המכון למבנה החדש בסיום הקמתו </w:t>
      </w:r>
      <w:bookmarkStart w:id="143" w:name="_ETM_Q1_530000"/>
      <w:bookmarkEnd w:id="143"/>
      <w:r>
        <w:rPr>
          <w:rFonts w:hint="cs"/>
          <w:rtl/>
          <w:lang w:eastAsia="he-IL"/>
        </w:rPr>
        <w:t xml:space="preserve">עוד כשלוש שנים. אני התעקשתי שאני לא מגיע </w:t>
      </w:r>
      <w:bookmarkStart w:id="144" w:name="_ETM_Q1_533000"/>
      <w:bookmarkEnd w:id="144"/>
      <w:r>
        <w:rPr>
          <w:rFonts w:hint="cs"/>
          <w:rtl/>
          <w:lang w:eastAsia="he-IL"/>
        </w:rPr>
        <w:t xml:space="preserve">לעשות הנחת אבן פינה אם אין טרקטורים שעובדים בפועל. אז </w:t>
      </w:r>
      <w:bookmarkStart w:id="145" w:name="_ETM_Q1_541000"/>
      <w:bookmarkEnd w:id="145"/>
      <w:r>
        <w:rPr>
          <w:rFonts w:hint="cs"/>
          <w:rtl/>
          <w:lang w:eastAsia="he-IL"/>
        </w:rPr>
        <w:t xml:space="preserve">אכן, אפשר ללכת ולראות שיש טרקטורים שעובדים, והעבודה הזאת יצאה </w:t>
      </w:r>
      <w:bookmarkStart w:id="146" w:name="_ETM_Q1_546000"/>
      <w:bookmarkEnd w:id="146"/>
      <w:r>
        <w:rPr>
          <w:rFonts w:hint="cs"/>
          <w:rtl/>
          <w:lang w:eastAsia="he-IL"/>
        </w:rPr>
        <w:t xml:space="preserve">לדרך, שזו בשורה אמיתית למי שמכיר את המקום – הוא לא ראוי </w:t>
      </w:r>
      <w:bookmarkStart w:id="147" w:name="_ETM_Q1_548000"/>
      <w:bookmarkEnd w:id="147"/>
      <w:r>
        <w:rPr>
          <w:rFonts w:hint="cs"/>
          <w:rtl/>
          <w:lang w:eastAsia="he-IL"/>
        </w:rPr>
        <w:t>לא פיזית, לא טכנית. זה לא מקום.</w:t>
      </w:r>
      <w:bookmarkStart w:id="148" w:name="_ETM_Q1_554000"/>
      <w:bookmarkEnd w:id="148"/>
      <w:r w:rsidR="00D343D1">
        <w:rPr>
          <w:rFonts w:hint="cs"/>
          <w:rtl/>
          <w:lang w:eastAsia="he-IL"/>
        </w:rPr>
        <w:t xml:space="preserve"> </w:t>
      </w:r>
      <w:r>
        <w:rPr>
          <w:rFonts w:hint="cs"/>
          <w:rtl/>
          <w:lang w:eastAsia="he-IL"/>
        </w:rPr>
        <w:t xml:space="preserve">תהליך תכנון ובניית </w:t>
      </w:r>
      <w:bookmarkStart w:id="149" w:name="_ETM_Q1_557000"/>
      <w:bookmarkEnd w:id="149"/>
      <w:r>
        <w:rPr>
          <w:rFonts w:hint="cs"/>
          <w:rtl/>
          <w:lang w:eastAsia="he-IL"/>
        </w:rPr>
        <w:t xml:space="preserve">המבנה החדש מבוצע בתהליך מהיר, הכולל קיצור תהליכים ביורוקרטיים וקבלת </w:t>
      </w:r>
      <w:bookmarkStart w:id="150" w:name="_ETM_Q1_558000"/>
      <w:bookmarkEnd w:id="150"/>
      <w:r>
        <w:rPr>
          <w:rFonts w:hint="cs"/>
          <w:rtl/>
          <w:lang w:eastAsia="he-IL"/>
        </w:rPr>
        <w:t xml:space="preserve">היתרים מיוחדים לביצוע מהיר של שלב הביצוע. כלל הגורמים הרלוונטיים </w:t>
      </w:r>
      <w:bookmarkStart w:id="151" w:name="_ETM_Q1_565000"/>
      <w:bookmarkEnd w:id="151"/>
      <w:r>
        <w:rPr>
          <w:rFonts w:hint="cs"/>
          <w:rtl/>
          <w:lang w:eastAsia="he-IL"/>
        </w:rPr>
        <w:t xml:space="preserve">נרתמו לסייע, והמשרד מטפל בכל הסוגיות, כולל תקציביות, לצד קידום </w:t>
      </w:r>
      <w:bookmarkStart w:id="152" w:name="_ETM_Q1_570000"/>
      <w:bookmarkEnd w:id="152"/>
      <w:r>
        <w:rPr>
          <w:rFonts w:hint="cs"/>
          <w:rtl/>
          <w:lang w:eastAsia="he-IL"/>
        </w:rPr>
        <w:t xml:space="preserve">פתרון ארוך טווח. המשרד משקיע משאבים ומאמצים </w:t>
      </w:r>
      <w:bookmarkStart w:id="153" w:name="_ETM_Q1_574000"/>
      <w:bookmarkEnd w:id="153"/>
      <w:r>
        <w:rPr>
          <w:rFonts w:hint="cs"/>
          <w:rtl/>
          <w:lang w:eastAsia="he-IL"/>
        </w:rPr>
        <w:t>על מנת לשפר את התנאים הפיזיים במקום הנוכחי באמצעות מתן פתרונות יצירתיים בשטח, שטח ליד, יש לנו כמה אפשרויות.</w:t>
      </w:r>
    </w:p>
    <w:p w:rsidR="006A6AD4" w:rsidRDefault="006A6AD4" w:rsidP="00A20A88">
      <w:pPr>
        <w:rPr>
          <w:rtl/>
          <w:lang w:eastAsia="he-IL"/>
        </w:rPr>
      </w:pPr>
    </w:p>
    <w:p w:rsidR="006A6AD4" w:rsidRDefault="006A6AD4" w:rsidP="00C61C62">
      <w:pPr>
        <w:rPr>
          <w:rtl/>
          <w:lang w:eastAsia="he-IL"/>
        </w:rPr>
      </w:pPr>
      <w:bookmarkStart w:id="154" w:name="TOR_Q2"/>
      <w:bookmarkStart w:id="155" w:name="_ETM_Q2_180000"/>
      <w:bookmarkEnd w:id="154"/>
      <w:bookmarkEnd w:id="155"/>
      <w:r>
        <w:rPr>
          <w:rFonts w:hint="cs"/>
          <w:rtl/>
          <w:lang w:eastAsia="he-IL"/>
        </w:rPr>
        <w:t xml:space="preserve">לצד כל אלו משקיעים מאמצים ומשאבים למתן תמיכה נפשית </w:t>
      </w:r>
      <w:proofErr w:type="spellStart"/>
      <w:r>
        <w:rPr>
          <w:rFonts w:hint="cs"/>
          <w:rtl/>
          <w:lang w:eastAsia="he-IL"/>
        </w:rPr>
        <w:t>ורווחתית</w:t>
      </w:r>
      <w:proofErr w:type="spellEnd"/>
      <w:r>
        <w:rPr>
          <w:rFonts w:hint="cs"/>
          <w:rtl/>
          <w:lang w:eastAsia="he-IL"/>
        </w:rPr>
        <w:t xml:space="preserve"> לאנשי המכון הלאומי לרפואה משפטית הן בשגרה והן לאור האירועים והחוויות שעברו </w:t>
      </w:r>
      <w:bookmarkStart w:id="156" w:name="_ETM_Q2_172771"/>
      <w:bookmarkEnd w:id="156"/>
      <w:r>
        <w:rPr>
          <w:rFonts w:hint="cs"/>
          <w:rtl/>
          <w:lang w:eastAsia="he-IL"/>
        </w:rPr>
        <w:t xml:space="preserve">עובדי המכון מאז 7 באוקטובר. במסגרת המעטפת לסיוע נפשי לעובדי </w:t>
      </w:r>
      <w:bookmarkStart w:id="157" w:name="_ETM_Q2_176256"/>
      <w:bookmarkEnd w:id="157"/>
      <w:r>
        <w:rPr>
          <w:rFonts w:hint="cs"/>
          <w:rtl/>
          <w:lang w:eastAsia="he-IL"/>
        </w:rPr>
        <w:t xml:space="preserve">מערכת הבריאות בוצעו פניות יזומות לכלל עובדי המכון, והנושא הזה </w:t>
      </w:r>
      <w:bookmarkStart w:id="158" w:name="_ETM_Q2_183526"/>
      <w:bookmarkEnd w:id="158"/>
      <w:r>
        <w:rPr>
          <w:rFonts w:hint="cs"/>
          <w:rtl/>
          <w:lang w:eastAsia="he-IL"/>
        </w:rPr>
        <w:t xml:space="preserve">מטופל. </w:t>
      </w:r>
      <w:bookmarkStart w:id="159" w:name="_ETM_Q2_179079"/>
      <w:bookmarkEnd w:id="159"/>
    </w:p>
    <w:p w:rsidR="006A6AD4" w:rsidRDefault="006A6AD4" w:rsidP="00C61C62">
      <w:pPr>
        <w:rPr>
          <w:rtl/>
        </w:rPr>
      </w:pPr>
      <w:bookmarkStart w:id="160" w:name="_ETM_Q2_179159"/>
      <w:bookmarkStart w:id="161" w:name="_ETM_Q2_180269"/>
      <w:bookmarkStart w:id="162" w:name="_ETM_Q2_181170"/>
      <w:bookmarkStart w:id="163" w:name="_ETM_Q2_182200"/>
      <w:bookmarkEnd w:id="160"/>
      <w:bookmarkEnd w:id="161"/>
      <w:bookmarkEnd w:id="162"/>
      <w:bookmarkEnd w:id="163"/>
    </w:p>
    <w:p w:rsidR="006A6AD4" w:rsidRDefault="006A6AD4" w:rsidP="00C61C62">
      <w:pPr>
        <w:rPr>
          <w:rtl/>
        </w:rPr>
      </w:pPr>
      <w:bookmarkStart w:id="164" w:name="_ETM_Q2_182257"/>
      <w:bookmarkStart w:id="165" w:name="_ETM_Q2_181949"/>
      <w:bookmarkEnd w:id="164"/>
      <w:bookmarkEnd w:id="165"/>
      <w:r>
        <w:rPr>
          <w:rtl/>
        </w:rPr>
        <w:t xml:space="preserve">חבר </w:t>
      </w:r>
      <w:bookmarkStart w:id="166" w:name="_ETM_Q2_182220"/>
      <w:bookmarkEnd w:id="166"/>
      <w:r>
        <w:rPr>
          <w:rtl/>
        </w:rPr>
        <w:t xml:space="preserve">הכנסת </w:t>
      </w:r>
      <w:bookmarkStart w:id="167" w:name="_ETM_Q2_182550"/>
      <w:bookmarkEnd w:id="167"/>
      <w:r>
        <w:rPr>
          <w:rtl/>
        </w:rPr>
        <w:t>טיבי</w:t>
      </w:r>
      <w:bookmarkStart w:id="168" w:name="_ETM_Q2_185512"/>
      <w:bookmarkEnd w:id="168"/>
      <w:r>
        <w:rPr>
          <w:rFonts w:hint="cs"/>
          <w:rtl/>
        </w:rPr>
        <w:t>,</w:t>
      </w:r>
      <w:bookmarkStart w:id="169" w:name="_ETM_Q2_185623"/>
      <w:bookmarkEnd w:id="169"/>
      <w:r>
        <w:rPr>
          <w:rtl/>
        </w:rPr>
        <w:t xml:space="preserve"> </w:t>
      </w:r>
      <w:bookmarkStart w:id="170" w:name="_ETM_Q2_182790"/>
      <w:bookmarkEnd w:id="170"/>
      <w:r>
        <w:rPr>
          <w:rtl/>
        </w:rPr>
        <w:t xml:space="preserve">כשר </w:t>
      </w:r>
      <w:bookmarkStart w:id="171" w:name="_ETM_Q2_183480"/>
      <w:bookmarkEnd w:id="171"/>
      <w:r>
        <w:rPr>
          <w:rtl/>
        </w:rPr>
        <w:t xml:space="preserve">הבריאות </w:t>
      </w:r>
      <w:bookmarkStart w:id="172" w:name="_ETM_Q2_183899"/>
      <w:bookmarkEnd w:id="172"/>
      <w:r>
        <w:rPr>
          <w:rtl/>
        </w:rPr>
        <w:t xml:space="preserve">של </w:t>
      </w:r>
      <w:bookmarkStart w:id="173" w:name="_ETM_Q2_184019"/>
      <w:bookmarkEnd w:id="173"/>
      <w:r>
        <w:rPr>
          <w:rtl/>
        </w:rPr>
        <w:t xml:space="preserve">מדינת </w:t>
      </w:r>
      <w:bookmarkStart w:id="174" w:name="_ETM_Q2_184319"/>
      <w:bookmarkEnd w:id="174"/>
      <w:r>
        <w:rPr>
          <w:rtl/>
        </w:rPr>
        <w:t xml:space="preserve">ישראל </w:t>
      </w:r>
      <w:bookmarkStart w:id="175" w:name="_ETM_Q2_185160"/>
      <w:bookmarkEnd w:id="175"/>
      <w:r>
        <w:rPr>
          <w:rtl/>
        </w:rPr>
        <w:t xml:space="preserve">בתקופה </w:t>
      </w:r>
      <w:bookmarkStart w:id="176" w:name="_ETM_Q2_185640"/>
      <w:bookmarkEnd w:id="176"/>
      <w:r>
        <w:rPr>
          <w:rtl/>
        </w:rPr>
        <w:t>ז</w:t>
      </w:r>
      <w:r>
        <w:rPr>
          <w:rFonts w:hint="cs"/>
          <w:rtl/>
        </w:rPr>
        <w:t>ו</w:t>
      </w:r>
      <w:r>
        <w:rPr>
          <w:rtl/>
        </w:rPr>
        <w:t xml:space="preserve"> </w:t>
      </w:r>
      <w:bookmarkStart w:id="177" w:name="_ETM_Q2_185790"/>
      <w:bookmarkEnd w:id="177"/>
      <w:r>
        <w:rPr>
          <w:rtl/>
        </w:rPr>
        <w:t xml:space="preserve">נפלה </w:t>
      </w:r>
      <w:bookmarkStart w:id="178" w:name="_ETM_Q2_186120"/>
      <w:bookmarkEnd w:id="178"/>
      <w:r>
        <w:rPr>
          <w:rtl/>
        </w:rPr>
        <w:t xml:space="preserve">בחלקי </w:t>
      </w:r>
      <w:bookmarkStart w:id="179" w:name="_ETM_Q2_186509"/>
      <w:bookmarkEnd w:id="179"/>
      <w:r>
        <w:rPr>
          <w:rtl/>
        </w:rPr>
        <w:t>ה</w:t>
      </w:r>
      <w:r>
        <w:rPr>
          <w:rFonts w:hint="cs"/>
          <w:rtl/>
        </w:rPr>
        <w:t>ה</w:t>
      </w:r>
      <w:r>
        <w:rPr>
          <w:rtl/>
        </w:rPr>
        <w:t xml:space="preserve">זדמנות </w:t>
      </w:r>
      <w:bookmarkStart w:id="180" w:name="_ETM_Q2_186899"/>
      <w:bookmarkEnd w:id="180"/>
      <w:r>
        <w:rPr>
          <w:rtl/>
        </w:rPr>
        <w:t xml:space="preserve">להוציא </w:t>
      </w:r>
      <w:bookmarkStart w:id="181" w:name="_ETM_Q2_187200"/>
      <w:bookmarkEnd w:id="181"/>
      <w:r>
        <w:rPr>
          <w:rtl/>
        </w:rPr>
        <w:t xml:space="preserve">לפועל </w:t>
      </w:r>
      <w:bookmarkStart w:id="182" w:name="_ETM_Q2_187529"/>
      <w:bookmarkEnd w:id="182"/>
      <w:r>
        <w:rPr>
          <w:rtl/>
        </w:rPr>
        <w:t xml:space="preserve">את </w:t>
      </w:r>
      <w:bookmarkStart w:id="183" w:name="_ETM_Q2_187620"/>
      <w:bookmarkEnd w:id="183"/>
      <w:r>
        <w:rPr>
          <w:rtl/>
        </w:rPr>
        <w:t xml:space="preserve">המהלכים </w:t>
      </w:r>
      <w:bookmarkStart w:id="184" w:name="_ETM_Q2_188010"/>
      <w:bookmarkEnd w:id="184"/>
      <w:r>
        <w:rPr>
          <w:rtl/>
        </w:rPr>
        <w:t xml:space="preserve">החשובים </w:t>
      </w:r>
      <w:bookmarkStart w:id="185" w:name="_ETM_Q2_188940"/>
      <w:bookmarkEnd w:id="185"/>
      <w:r>
        <w:rPr>
          <w:rtl/>
        </w:rPr>
        <w:t xml:space="preserve">למען </w:t>
      </w:r>
      <w:bookmarkStart w:id="186" w:name="_ETM_Q2_189360"/>
      <w:bookmarkEnd w:id="186"/>
      <w:r>
        <w:rPr>
          <w:rtl/>
        </w:rPr>
        <w:t>המכון</w:t>
      </w:r>
      <w:r>
        <w:rPr>
          <w:rFonts w:hint="cs"/>
          <w:rtl/>
        </w:rPr>
        <w:t>.</w:t>
      </w:r>
      <w:r>
        <w:rPr>
          <w:rtl/>
        </w:rPr>
        <w:t xml:space="preserve"> </w:t>
      </w:r>
      <w:bookmarkStart w:id="187" w:name="_ETM_Q2_190250"/>
      <w:bookmarkEnd w:id="187"/>
      <w:r>
        <w:rPr>
          <w:rtl/>
        </w:rPr>
        <w:t xml:space="preserve">המטרה </w:t>
      </w:r>
      <w:bookmarkStart w:id="188" w:name="_ETM_Q2_190700"/>
      <w:bookmarkStart w:id="189" w:name="_ETM_Q2_191330"/>
      <w:bookmarkEnd w:id="188"/>
      <w:bookmarkEnd w:id="189"/>
      <w:r>
        <w:rPr>
          <w:rtl/>
        </w:rPr>
        <w:t xml:space="preserve">של </w:t>
      </w:r>
      <w:bookmarkStart w:id="190" w:name="_ETM_Q2_191539"/>
      <w:bookmarkEnd w:id="190"/>
      <w:r>
        <w:rPr>
          <w:rtl/>
        </w:rPr>
        <w:t xml:space="preserve">הצעדים </w:t>
      </w:r>
      <w:bookmarkStart w:id="191" w:name="_ETM_Q2_191869"/>
      <w:bookmarkEnd w:id="191"/>
      <w:r>
        <w:rPr>
          <w:rtl/>
        </w:rPr>
        <w:t xml:space="preserve">שמניתי </w:t>
      </w:r>
      <w:bookmarkStart w:id="192" w:name="_ETM_Q2_192969"/>
      <w:bookmarkEnd w:id="192"/>
      <w:r>
        <w:rPr>
          <w:rtl/>
        </w:rPr>
        <w:t xml:space="preserve">ועוד </w:t>
      </w:r>
      <w:bookmarkStart w:id="193" w:name="_ETM_Q2_193419"/>
      <w:bookmarkEnd w:id="193"/>
      <w:r>
        <w:rPr>
          <w:rtl/>
        </w:rPr>
        <w:t xml:space="preserve">דברים </w:t>
      </w:r>
      <w:bookmarkStart w:id="194" w:name="_ETM_Q2_193809"/>
      <w:bookmarkEnd w:id="194"/>
      <w:r>
        <w:rPr>
          <w:rtl/>
        </w:rPr>
        <w:t>ש</w:t>
      </w:r>
      <w:bookmarkStart w:id="195" w:name="_ETM_Q2_194080"/>
      <w:bookmarkEnd w:id="195"/>
      <w:r>
        <w:rPr>
          <w:rtl/>
        </w:rPr>
        <w:t xml:space="preserve">לא </w:t>
      </w:r>
      <w:bookmarkStart w:id="196" w:name="_ETM_Q2_194169"/>
      <w:bookmarkEnd w:id="196"/>
      <w:r>
        <w:rPr>
          <w:rtl/>
        </w:rPr>
        <w:t xml:space="preserve">רשומים </w:t>
      </w:r>
      <w:bookmarkStart w:id="197" w:name="_ETM_Q2_194559"/>
      <w:bookmarkEnd w:id="197"/>
      <w:r>
        <w:rPr>
          <w:rtl/>
        </w:rPr>
        <w:t>כאן</w:t>
      </w:r>
      <w:r>
        <w:rPr>
          <w:rFonts w:hint="cs"/>
          <w:rtl/>
        </w:rPr>
        <w:t>,</w:t>
      </w:r>
      <w:r>
        <w:rPr>
          <w:rtl/>
        </w:rPr>
        <w:t xml:space="preserve"> </w:t>
      </w:r>
      <w:bookmarkStart w:id="198" w:name="_ETM_Q2_194709"/>
      <w:bookmarkEnd w:id="198"/>
      <w:r>
        <w:rPr>
          <w:rtl/>
        </w:rPr>
        <w:t xml:space="preserve">למשל </w:t>
      </w:r>
      <w:bookmarkStart w:id="199" w:name="_ETM_Q2_196700"/>
      <w:bookmarkStart w:id="200" w:name="_ETM_Q2_198140"/>
      <w:bookmarkEnd w:id="199"/>
      <w:bookmarkEnd w:id="200"/>
      <w:r>
        <w:rPr>
          <w:rtl/>
        </w:rPr>
        <w:t xml:space="preserve">באוניברסיטאות </w:t>
      </w:r>
      <w:bookmarkStart w:id="201" w:name="_ETM_Q2_199789"/>
      <w:bookmarkEnd w:id="201"/>
      <w:r>
        <w:rPr>
          <w:rtl/>
        </w:rPr>
        <w:t>ובפקולטות</w:t>
      </w:r>
      <w:r>
        <w:rPr>
          <w:rFonts w:hint="cs"/>
          <w:rtl/>
        </w:rPr>
        <w:t>,</w:t>
      </w:r>
      <w:r>
        <w:rPr>
          <w:rtl/>
        </w:rPr>
        <w:t xml:space="preserve"> </w:t>
      </w:r>
      <w:bookmarkStart w:id="202" w:name="_ETM_Q2_201789"/>
      <w:bookmarkEnd w:id="202"/>
      <w:r>
        <w:rPr>
          <w:rtl/>
        </w:rPr>
        <w:t>ול</w:t>
      </w:r>
      <w:r>
        <w:rPr>
          <w:rFonts w:hint="cs"/>
          <w:rtl/>
        </w:rPr>
        <w:t>א</w:t>
      </w:r>
      <w:r>
        <w:rPr>
          <w:rtl/>
        </w:rPr>
        <w:t xml:space="preserve">חר </w:t>
      </w:r>
      <w:bookmarkStart w:id="203" w:name="_ETM_Q2_202269"/>
      <w:bookmarkEnd w:id="203"/>
      <w:r>
        <w:rPr>
          <w:rtl/>
        </w:rPr>
        <w:t>מכ</w:t>
      </w:r>
      <w:r>
        <w:rPr>
          <w:rFonts w:hint="cs"/>
          <w:rtl/>
        </w:rPr>
        <w:t xml:space="preserve">ן </w:t>
      </w:r>
      <w:bookmarkStart w:id="204" w:name="_ETM_Q2_202509"/>
      <w:bookmarkEnd w:id="204"/>
      <w:r>
        <w:rPr>
          <w:rtl/>
        </w:rPr>
        <w:t>בהתמחויות</w:t>
      </w:r>
      <w:r>
        <w:rPr>
          <w:rFonts w:hint="cs"/>
          <w:rtl/>
        </w:rPr>
        <w:t>,</w:t>
      </w:r>
      <w:r>
        <w:rPr>
          <w:rtl/>
        </w:rPr>
        <w:t xml:space="preserve"> </w:t>
      </w:r>
      <w:bookmarkStart w:id="205" w:name="_ETM_Q2_203789"/>
      <w:bookmarkStart w:id="206" w:name="_ETM_Q2_204150"/>
      <w:bookmarkEnd w:id="205"/>
      <w:bookmarkEnd w:id="206"/>
      <w:r>
        <w:rPr>
          <w:rFonts w:hint="cs"/>
          <w:rtl/>
        </w:rPr>
        <w:t xml:space="preserve">היא לייצר </w:t>
      </w:r>
      <w:r w:rsidRPr="00F06132">
        <w:rPr>
          <w:rtl/>
        </w:rPr>
        <w:t>שדות</w:t>
      </w:r>
      <w:r>
        <w:rPr>
          <w:rtl/>
        </w:rPr>
        <w:t xml:space="preserve"> </w:t>
      </w:r>
      <w:bookmarkStart w:id="207" w:name="_ETM_Q2_204449"/>
      <w:bookmarkEnd w:id="207"/>
      <w:r>
        <w:rPr>
          <w:rtl/>
        </w:rPr>
        <w:t xml:space="preserve">קליניים </w:t>
      </w:r>
      <w:bookmarkStart w:id="208" w:name="_ETM_Q2_205380"/>
      <w:bookmarkEnd w:id="208"/>
      <w:r>
        <w:rPr>
          <w:rtl/>
        </w:rPr>
        <w:t>נכונים</w:t>
      </w:r>
      <w:r>
        <w:rPr>
          <w:rFonts w:hint="cs"/>
          <w:rtl/>
        </w:rPr>
        <w:t>,</w:t>
      </w:r>
      <w:r>
        <w:rPr>
          <w:rtl/>
        </w:rPr>
        <w:t xml:space="preserve"> </w:t>
      </w:r>
      <w:bookmarkStart w:id="209" w:name="_ETM_Q2_206160"/>
      <w:bookmarkEnd w:id="209"/>
      <w:r>
        <w:rPr>
          <w:rtl/>
        </w:rPr>
        <w:t xml:space="preserve">לתמרץ </w:t>
      </w:r>
      <w:bookmarkStart w:id="210" w:name="_ETM_Q2_207150"/>
      <w:bookmarkEnd w:id="210"/>
      <w:r>
        <w:rPr>
          <w:rtl/>
        </w:rPr>
        <w:t xml:space="preserve">את </w:t>
      </w:r>
      <w:bookmarkStart w:id="211" w:name="_ETM_Q2_207390"/>
      <w:bookmarkEnd w:id="211"/>
      <w:r>
        <w:rPr>
          <w:rtl/>
        </w:rPr>
        <w:t xml:space="preserve">המקצוע </w:t>
      </w:r>
      <w:bookmarkStart w:id="212" w:name="_ETM_Q2_208860"/>
      <w:bookmarkEnd w:id="212"/>
      <w:r>
        <w:rPr>
          <w:rtl/>
        </w:rPr>
        <w:t>הזה</w:t>
      </w:r>
      <w:r>
        <w:rPr>
          <w:rFonts w:hint="cs"/>
          <w:rtl/>
        </w:rPr>
        <w:t>,</w:t>
      </w:r>
      <w:r>
        <w:rPr>
          <w:rtl/>
        </w:rPr>
        <w:t xml:space="preserve"> </w:t>
      </w:r>
      <w:bookmarkStart w:id="213" w:name="_ETM_Q2_209070"/>
      <w:bookmarkEnd w:id="213"/>
      <w:r>
        <w:rPr>
          <w:rtl/>
        </w:rPr>
        <w:t xml:space="preserve">את </w:t>
      </w:r>
      <w:bookmarkStart w:id="214" w:name="_ETM_Q2_209160"/>
      <w:bookmarkEnd w:id="214"/>
      <w:r>
        <w:rPr>
          <w:rtl/>
        </w:rPr>
        <w:t xml:space="preserve">ההתמחות </w:t>
      </w:r>
      <w:bookmarkStart w:id="215" w:name="_ETM_Q2_209550"/>
      <w:bookmarkEnd w:id="215"/>
      <w:r>
        <w:rPr>
          <w:rtl/>
        </w:rPr>
        <w:t>הזו</w:t>
      </w:r>
      <w:r>
        <w:rPr>
          <w:rFonts w:hint="cs"/>
          <w:rtl/>
        </w:rPr>
        <w:t>, ושיהיו</w:t>
      </w:r>
      <w:r>
        <w:rPr>
          <w:rtl/>
        </w:rPr>
        <w:t xml:space="preserve"> </w:t>
      </w:r>
      <w:bookmarkStart w:id="216" w:name="_ETM_Q2_210060"/>
      <w:bookmarkEnd w:id="216"/>
      <w:r>
        <w:rPr>
          <w:rtl/>
        </w:rPr>
        <w:t xml:space="preserve">יותר </w:t>
      </w:r>
      <w:bookmarkStart w:id="217" w:name="_ETM_Q2_210330"/>
      <w:bookmarkEnd w:id="217"/>
      <w:r>
        <w:rPr>
          <w:rtl/>
        </w:rPr>
        <w:t xml:space="preserve">רופאים </w:t>
      </w:r>
      <w:bookmarkStart w:id="218" w:name="_ETM_Q2_210570"/>
      <w:bookmarkEnd w:id="218"/>
      <w:r>
        <w:rPr>
          <w:rtl/>
        </w:rPr>
        <w:t>משפטנים</w:t>
      </w:r>
      <w:r>
        <w:rPr>
          <w:rFonts w:hint="cs"/>
          <w:rtl/>
        </w:rPr>
        <w:t>.</w:t>
      </w:r>
      <w:r>
        <w:rPr>
          <w:rtl/>
        </w:rPr>
        <w:t xml:space="preserve"> </w:t>
      </w:r>
      <w:bookmarkStart w:id="219" w:name="_ETM_Q2_211949"/>
      <w:bookmarkStart w:id="220" w:name="_ETM_Q2_213110"/>
      <w:bookmarkEnd w:id="219"/>
      <w:bookmarkEnd w:id="220"/>
      <w:r>
        <w:rPr>
          <w:rtl/>
        </w:rPr>
        <w:t xml:space="preserve">החוסר </w:t>
      </w:r>
      <w:bookmarkStart w:id="221" w:name="_ETM_Q2_213680"/>
      <w:bookmarkEnd w:id="221"/>
      <w:r>
        <w:rPr>
          <w:rtl/>
        </w:rPr>
        <w:t xml:space="preserve">שיש </w:t>
      </w:r>
      <w:bookmarkStart w:id="222" w:name="_ETM_Q2_213950"/>
      <w:bookmarkEnd w:id="222"/>
      <w:r>
        <w:rPr>
          <w:rFonts w:hint="cs"/>
          <w:rtl/>
        </w:rPr>
        <w:t xml:space="preserve">כאן </w:t>
      </w:r>
      <w:bookmarkStart w:id="223" w:name="_ETM_Q2_214370"/>
      <w:bookmarkEnd w:id="223"/>
      <w:r>
        <w:rPr>
          <w:rFonts w:hint="cs"/>
          <w:rtl/>
        </w:rPr>
        <w:t xml:space="preserve">הוא </w:t>
      </w:r>
      <w:r>
        <w:rPr>
          <w:rtl/>
        </w:rPr>
        <w:t xml:space="preserve">ללא </w:t>
      </w:r>
      <w:bookmarkStart w:id="224" w:name="_ETM_Q2_214580"/>
      <w:bookmarkEnd w:id="224"/>
      <w:r>
        <w:rPr>
          <w:rtl/>
        </w:rPr>
        <w:t xml:space="preserve">ספק </w:t>
      </w:r>
      <w:bookmarkStart w:id="225" w:name="_ETM_Q2_215060"/>
      <w:bookmarkStart w:id="226" w:name="_ETM_Q2_215240"/>
      <w:bookmarkEnd w:id="225"/>
      <w:bookmarkEnd w:id="226"/>
      <w:r>
        <w:rPr>
          <w:rtl/>
        </w:rPr>
        <w:t xml:space="preserve">לא </w:t>
      </w:r>
      <w:bookmarkStart w:id="227" w:name="_ETM_Q2_215330"/>
      <w:bookmarkEnd w:id="227"/>
      <w:r>
        <w:rPr>
          <w:rtl/>
        </w:rPr>
        <w:t>פרופורציונלי</w:t>
      </w:r>
      <w:r>
        <w:rPr>
          <w:rFonts w:hint="cs"/>
          <w:rtl/>
        </w:rPr>
        <w:t>,</w:t>
      </w:r>
      <w:r>
        <w:rPr>
          <w:rtl/>
        </w:rPr>
        <w:t xml:space="preserve"> </w:t>
      </w:r>
      <w:bookmarkStart w:id="228" w:name="_ETM_Q2_216080"/>
      <w:bookmarkEnd w:id="228"/>
      <w:r>
        <w:rPr>
          <w:rtl/>
        </w:rPr>
        <w:t xml:space="preserve">לא </w:t>
      </w:r>
      <w:bookmarkStart w:id="229" w:name="_ETM_Q2_216200"/>
      <w:bookmarkEnd w:id="229"/>
      <w:r>
        <w:rPr>
          <w:rtl/>
        </w:rPr>
        <w:t xml:space="preserve">רק </w:t>
      </w:r>
      <w:bookmarkStart w:id="230" w:name="_ETM_Q2_216350"/>
      <w:bookmarkEnd w:id="230"/>
      <w:r>
        <w:rPr>
          <w:rtl/>
        </w:rPr>
        <w:t xml:space="preserve">ביחס </w:t>
      </w:r>
      <w:bookmarkStart w:id="231" w:name="_ETM_Q2_216739"/>
      <w:bookmarkEnd w:id="231"/>
      <w:r>
        <w:rPr>
          <w:rtl/>
        </w:rPr>
        <w:t xml:space="preserve">למדינות </w:t>
      </w:r>
      <w:bookmarkStart w:id="232" w:name="_ETM_Q2_217100"/>
      <w:bookmarkEnd w:id="232"/>
      <w:r>
        <w:rPr>
          <w:rtl/>
        </w:rPr>
        <w:t>ה-</w:t>
      </w:r>
      <w:r>
        <w:t>OECD</w:t>
      </w:r>
      <w:bookmarkStart w:id="233" w:name="_ETM_Q2_217520"/>
      <w:bookmarkStart w:id="234" w:name="_ETM_Q2_218909"/>
      <w:bookmarkStart w:id="235" w:name="_ETM_Q2_219149"/>
      <w:bookmarkEnd w:id="233"/>
      <w:bookmarkEnd w:id="234"/>
      <w:bookmarkEnd w:id="235"/>
      <w:r>
        <w:rPr>
          <w:rFonts w:hint="cs"/>
          <w:rtl/>
        </w:rPr>
        <w:t xml:space="preserve">. </w:t>
      </w:r>
      <w:r>
        <w:rPr>
          <w:rtl/>
        </w:rPr>
        <w:t xml:space="preserve">לא </w:t>
      </w:r>
      <w:bookmarkStart w:id="236" w:name="_ETM_Q2_219239"/>
      <w:bookmarkEnd w:id="236"/>
      <w:r>
        <w:rPr>
          <w:rtl/>
        </w:rPr>
        <w:t xml:space="preserve">נעים </w:t>
      </w:r>
      <w:bookmarkStart w:id="237" w:name="_ETM_Q2_219450"/>
      <w:bookmarkEnd w:id="237"/>
      <w:r>
        <w:rPr>
          <w:rtl/>
        </w:rPr>
        <w:t>להגיד</w:t>
      </w:r>
      <w:r>
        <w:rPr>
          <w:rFonts w:hint="cs"/>
          <w:rtl/>
        </w:rPr>
        <w:t>,</w:t>
      </w:r>
      <w:r>
        <w:rPr>
          <w:rtl/>
        </w:rPr>
        <w:t xml:space="preserve"> </w:t>
      </w:r>
      <w:bookmarkStart w:id="238" w:name="_ETM_Q2_219780"/>
      <w:bookmarkEnd w:id="238"/>
      <w:r>
        <w:rPr>
          <w:rtl/>
        </w:rPr>
        <w:t xml:space="preserve">אבל </w:t>
      </w:r>
      <w:bookmarkStart w:id="239" w:name="_ETM_Q2_219989"/>
      <w:bookmarkEnd w:id="239"/>
      <w:r>
        <w:rPr>
          <w:rtl/>
        </w:rPr>
        <w:t xml:space="preserve">אני </w:t>
      </w:r>
      <w:bookmarkStart w:id="240" w:name="_ETM_Q2_220079"/>
      <w:bookmarkEnd w:id="240"/>
      <w:r>
        <w:rPr>
          <w:rtl/>
        </w:rPr>
        <w:t xml:space="preserve">אומר </w:t>
      </w:r>
      <w:bookmarkStart w:id="241" w:name="_ETM_Q2_220229"/>
      <w:bookmarkEnd w:id="241"/>
      <w:r>
        <w:rPr>
          <w:rtl/>
        </w:rPr>
        <w:t xml:space="preserve">את </w:t>
      </w:r>
      <w:bookmarkStart w:id="242" w:name="_ETM_Q2_220290"/>
      <w:bookmarkEnd w:id="242"/>
      <w:r>
        <w:rPr>
          <w:rtl/>
        </w:rPr>
        <w:t xml:space="preserve">זה </w:t>
      </w:r>
      <w:bookmarkStart w:id="243" w:name="_ETM_Q2_220350"/>
      <w:bookmarkEnd w:id="243"/>
      <w:r>
        <w:rPr>
          <w:rtl/>
        </w:rPr>
        <w:t xml:space="preserve">בכל </w:t>
      </w:r>
      <w:bookmarkStart w:id="244" w:name="_ETM_Q2_220559"/>
      <w:bookmarkEnd w:id="244"/>
      <w:r>
        <w:rPr>
          <w:rtl/>
        </w:rPr>
        <w:t>מקום</w:t>
      </w:r>
      <w:r>
        <w:rPr>
          <w:rFonts w:hint="cs"/>
          <w:rtl/>
        </w:rPr>
        <w:t xml:space="preserve">, אם </w:t>
      </w:r>
      <w:bookmarkStart w:id="245" w:name="_ETM_Q2_222129"/>
      <w:bookmarkStart w:id="246" w:name="_ETM_Q2_222309"/>
      <w:bookmarkEnd w:id="245"/>
      <w:bookmarkEnd w:id="246"/>
      <w:r>
        <w:rPr>
          <w:rFonts w:hint="cs"/>
          <w:rtl/>
        </w:rPr>
        <w:t xml:space="preserve">היושב-ראש </w:t>
      </w:r>
      <w:bookmarkStart w:id="247" w:name="_ETM_Q2_220944"/>
      <w:bookmarkEnd w:id="247"/>
      <w:r>
        <w:rPr>
          <w:rFonts w:hint="cs"/>
          <w:rtl/>
        </w:rPr>
        <w:t xml:space="preserve">לא </w:t>
      </w:r>
      <w:bookmarkStart w:id="248" w:name="_ETM_Q2_222699"/>
      <w:bookmarkStart w:id="249" w:name="_ETM_Q2_222879"/>
      <w:bookmarkEnd w:id="248"/>
      <w:bookmarkEnd w:id="249"/>
      <w:r>
        <w:rPr>
          <w:rtl/>
        </w:rPr>
        <w:t>יודע</w:t>
      </w:r>
      <w:r>
        <w:rPr>
          <w:rFonts w:hint="cs"/>
          <w:rtl/>
        </w:rPr>
        <w:t>:</w:t>
      </w:r>
      <w:r>
        <w:rPr>
          <w:rtl/>
        </w:rPr>
        <w:t xml:space="preserve"> </w:t>
      </w:r>
      <w:bookmarkStart w:id="250" w:name="_ETM_Q2_223659"/>
      <w:bookmarkEnd w:id="250"/>
      <w:r>
        <w:rPr>
          <w:rtl/>
        </w:rPr>
        <w:t xml:space="preserve">ברשות </w:t>
      </w:r>
      <w:bookmarkStart w:id="251" w:name="_ETM_Q2_224260"/>
      <w:bookmarkEnd w:id="251"/>
      <w:r>
        <w:rPr>
          <w:rtl/>
        </w:rPr>
        <w:t xml:space="preserve">הפלסטינית </w:t>
      </w:r>
      <w:bookmarkStart w:id="252" w:name="_ETM_Q2_224920"/>
      <w:bookmarkEnd w:id="252"/>
      <w:r>
        <w:rPr>
          <w:rtl/>
        </w:rPr>
        <w:t xml:space="preserve">יש </w:t>
      </w:r>
      <w:bookmarkStart w:id="253" w:name="_ETM_Q2_225070"/>
      <w:bookmarkEnd w:id="253"/>
      <w:r>
        <w:rPr>
          <w:rFonts w:hint="cs"/>
          <w:rtl/>
        </w:rPr>
        <w:t>שלושה</w:t>
      </w:r>
      <w:r>
        <w:rPr>
          <w:rtl/>
        </w:rPr>
        <w:t xml:space="preserve"> </w:t>
      </w:r>
      <w:bookmarkStart w:id="254" w:name="_ETM_Q2_225399"/>
      <w:bookmarkEnd w:id="254"/>
      <w:r>
        <w:rPr>
          <w:rtl/>
        </w:rPr>
        <w:t>מכונים</w:t>
      </w:r>
      <w:r>
        <w:rPr>
          <w:rFonts w:hint="cs"/>
          <w:rtl/>
        </w:rPr>
        <w:t>,</w:t>
      </w:r>
      <w:r>
        <w:rPr>
          <w:rtl/>
        </w:rPr>
        <w:t xml:space="preserve"> </w:t>
      </w:r>
      <w:bookmarkStart w:id="255" w:name="_ETM_Q2_226780"/>
      <w:bookmarkEnd w:id="255"/>
      <w:r>
        <w:rPr>
          <w:rFonts w:hint="cs"/>
          <w:rtl/>
        </w:rPr>
        <w:t>ו</w:t>
      </w:r>
      <w:r>
        <w:rPr>
          <w:rtl/>
        </w:rPr>
        <w:t xml:space="preserve">במדינת </w:t>
      </w:r>
      <w:bookmarkStart w:id="256" w:name="_ETM_Q2_227170"/>
      <w:bookmarkEnd w:id="256"/>
      <w:r>
        <w:rPr>
          <w:rtl/>
        </w:rPr>
        <w:t xml:space="preserve">ישראל </w:t>
      </w:r>
      <w:bookmarkStart w:id="257" w:name="_ETM_Q2_227500"/>
      <w:bookmarkEnd w:id="257"/>
      <w:r>
        <w:rPr>
          <w:rtl/>
        </w:rPr>
        <w:t xml:space="preserve">יש </w:t>
      </w:r>
      <w:bookmarkStart w:id="258" w:name="_ETM_Q2_227590"/>
      <w:bookmarkEnd w:id="258"/>
      <w:r>
        <w:rPr>
          <w:rtl/>
        </w:rPr>
        <w:t xml:space="preserve">מכון </w:t>
      </w:r>
      <w:bookmarkStart w:id="259" w:name="_ETM_Q2_227860"/>
      <w:bookmarkEnd w:id="259"/>
      <w:r>
        <w:rPr>
          <w:rFonts w:hint="cs"/>
          <w:rtl/>
        </w:rPr>
        <w:t>אחד.</w:t>
      </w:r>
      <w:r>
        <w:rPr>
          <w:rtl/>
        </w:rPr>
        <w:t xml:space="preserve"> </w:t>
      </w:r>
      <w:bookmarkStart w:id="260" w:name="_ETM_Q2_228969"/>
      <w:bookmarkEnd w:id="260"/>
      <w:r>
        <w:rPr>
          <w:rtl/>
        </w:rPr>
        <w:t xml:space="preserve">פרופורציה </w:t>
      </w:r>
      <w:bookmarkStart w:id="261" w:name="_ETM_Q2_230110"/>
      <w:bookmarkEnd w:id="261"/>
      <w:r>
        <w:rPr>
          <w:rtl/>
        </w:rPr>
        <w:t xml:space="preserve">של </w:t>
      </w:r>
      <w:bookmarkStart w:id="262" w:name="_ETM_Q2_230469"/>
      <w:bookmarkEnd w:id="262"/>
      <w:r>
        <w:rPr>
          <w:rtl/>
        </w:rPr>
        <w:t xml:space="preserve">מספר </w:t>
      </w:r>
      <w:bookmarkStart w:id="263" w:name="_ETM_Q2_230770"/>
      <w:bookmarkEnd w:id="263"/>
      <w:r>
        <w:rPr>
          <w:rtl/>
        </w:rPr>
        <w:t>תושבים</w:t>
      </w:r>
      <w:r>
        <w:rPr>
          <w:rFonts w:hint="cs"/>
          <w:rtl/>
        </w:rPr>
        <w:t>.</w:t>
      </w:r>
      <w:r>
        <w:rPr>
          <w:rtl/>
        </w:rPr>
        <w:t xml:space="preserve"> </w:t>
      </w:r>
      <w:bookmarkStart w:id="264" w:name="_ETM_Q2_231399"/>
      <w:bookmarkEnd w:id="264"/>
      <w:r>
        <w:rPr>
          <w:rtl/>
        </w:rPr>
        <w:t xml:space="preserve">אנחנו </w:t>
      </w:r>
      <w:bookmarkStart w:id="265" w:name="_ETM_Q2_231670"/>
      <w:bookmarkEnd w:id="265"/>
      <w:r>
        <w:rPr>
          <w:rtl/>
        </w:rPr>
        <w:t xml:space="preserve">לא </w:t>
      </w:r>
      <w:bookmarkStart w:id="266" w:name="_ETM_Q2_231729"/>
      <w:bookmarkEnd w:id="266"/>
      <w:r>
        <w:rPr>
          <w:rtl/>
        </w:rPr>
        <w:t xml:space="preserve">במקום </w:t>
      </w:r>
      <w:bookmarkStart w:id="267" w:name="_ETM_Q2_232059"/>
      <w:bookmarkEnd w:id="267"/>
      <w:r>
        <w:rPr>
          <w:rtl/>
        </w:rPr>
        <w:t xml:space="preserve">טוב </w:t>
      </w:r>
      <w:bookmarkStart w:id="268" w:name="_ETM_Q2_232239"/>
      <w:bookmarkEnd w:id="268"/>
      <w:r>
        <w:rPr>
          <w:rtl/>
        </w:rPr>
        <w:t xml:space="preserve">בנושא </w:t>
      </w:r>
      <w:bookmarkStart w:id="269" w:name="_ETM_Q2_232570"/>
      <w:bookmarkEnd w:id="269"/>
      <w:r>
        <w:rPr>
          <w:rtl/>
        </w:rPr>
        <w:t>הזה</w:t>
      </w:r>
      <w:r>
        <w:rPr>
          <w:rFonts w:hint="cs"/>
          <w:rtl/>
        </w:rPr>
        <w:t>,</w:t>
      </w:r>
      <w:r>
        <w:rPr>
          <w:rtl/>
        </w:rPr>
        <w:t xml:space="preserve"> </w:t>
      </w:r>
      <w:bookmarkStart w:id="270" w:name="_ETM_Q2_233140"/>
      <w:bookmarkEnd w:id="270"/>
      <w:r>
        <w:rPr>
          <w:rtl/>
        </w:rPr>
        <w:t xml:space="preserve">אבל </w:t>
      </w:r>
      <w:bookmarkStart w:id="271" w:name="_ETM_Q2_233379"/>
      <w:bookmarkEnd w:id="271"/>
      <w:r>
        <w:rPr>
          <w:rtl/>
        </w:rPr>
        <w:t xml:space="preserve">חשוב </w:t>
      </w:r>
      <w:bookmarkStart w:id="272" w:name="_ETM_Q2_233680"/>
      <w:bookmarkEnd w:id="272"/>
      <w:r>
        <w:rPr>
          <w:rtl/>
        </w:rPr>
        <w:t>ש</w:t>
      </w:r>
      <w:r>
        <w:rPr>
          <w:rFonts w:hint="cs"/>
          <w:rtl/>
        </w:rPr>
        <w:t>העלית.</w:t>
      </w:r>
    </w:p>
    <w:p w:rsidR="006A6AD4" w:rsidRDefault="006A6AD4" w:rsidP="00C61C62">
      <w:pPr>
        <w:rPr>
          <w:rtl/>
        </w:rPr>
      </w:pPr>
      <w:bookmarkStart w:id="273" w:name="_ETM_Q2_237089"/>
      <w:bookmarkStart w:id="274" w:name="_ETM_Q2_237219"/>
      <w:bookmarkStart w:id="275" w:name="_ETM_Q2_237282"/>
      <w:bookmarkEnd w:id="273"/>
      <w:bookmarkEnd w:id="274"/>
      <w:bookmarkEnd w:id="275"/>
    </w:p>
    <w:p w:rsidR="006A6AD4" w:rsidRDefault="006A6AD4" w:rsidP="00D343D1">
      <w:pPr>
        <w:rPr>
          <w:rtl/>
        </w:rPr>
      </w:pPr>
      <w:bookmarkStart w:id="276" w:name="_ETM_Q2_237394"/>
      <w:bookmarkStart w:id="277" w:name="_ETM_Q2_233920"/>
      <w:bookmarkStart w:id="278" w:name="_ETM_Q2_234070"/>
      <w:bookmarkEnd w:id="276"/>
      <w:bookmarkEnd w:id="277"/>
      <w:bookmarkEnd w:id="278"/>
      <w:r>
        <w:rPr>
          <w:rtl/>
        </w:rPr>
        <w:t xml:space="preserve">כפי </w:t>
      </w:r>
      <w:bookmarkStart w:id="279" w:name="_ETM_Q2_235659"/>
      <w:bookmarkEnd w:id="279"/>
      <w:r>
        <w:rPr>
          <w:rtl/>
        </w:rPr>
        <w:t xml:space="preserve">שהיושב-ראש </w:t>
      </w:r>
      <w:bookmarkStart w:id="280" w:name="_ETM_Q2_236139"/>
      <w:bookmarkEnd w:id="280"/>
      <w:r>
        <w:rPr>
          <w:rtl/>
        </w:rPr>
        <w:t>אמר</w:t>
      </w:r>
      <w:r>
        <w:rPr>
          <w:rFonts w:hint="cs"/>
          <w:rtl/>
        </w:rPr>
        <w:t>,</w:t>
      </w:r>
      <w:r>
        <w:rPr>
          <w:rtl/>
        </w:rPr>
        <w:t xml:space="preserve"> </w:t>
      </w:r>
      <w:bookmarkStart w:id="281" w:name="_ETM_Q2_237869"/>
      <w:bookmarkEnd w:id="281"/>
      <w:r>
        <w:rPr>
          <w:rtl/>
        </w:rPr>
        <w:t xml:space="preserve">אם </w:t>
      </w:r>
      <w:bookmarkStart w:id="282" w:name="_ETM_Q2_238049"/>
      <w:bookmarkEnd w:id="282"/>
      <w:r>
        <w:rPr>
          <w:rtl/>
        </w:rPr>
        <w:t xml:space="preserve">כבר </w:t>
      </w:r>
      <w:bookmarkStart w:id="283" w:name="_ETM_Q2_238530"/>
      <w:bookmarkEnd w:id="283"/>
      <w:r>
        <w:rPr>
          <w:rtl/>
        </w:rPr>
        <w:t xml:space="preserve">התזמון </w:t>
      </w:r>
      <w:bookmarkStart w:id="284" w:name="_ETM_Q2_239309"/>
      <w:bookmarkEnd w:id="284"/>
      <w:r>
        <w:rPr>
          <w:rtl/>
        </w:rPr>
        <w:t>הזה</w:t>
      </w:r>
      <w:r>
        <w:rPr>
          <w:rFonts w:hint="cs"/>
          <w:rtl/>
        </w:rPr>
        <w:t>,</w:t>
      </w:r>
      <w:r>
        <w:rPr>
          <w:rtl/>
        </w:rPr>
        <w:t xml:space="preserve"> </w:t>
      </w:r>
      <w:bookmarkStart w:id="285" w:name="_ETM_Q2_240059"/>
      <w:bookmarkEnd w:id="285"/>
      <w:r>
        <w:rPr>
          <w:rFonts w:hint="cs"/>
          <w:rtl/>
        </w:rPr>
        <w:t xml:space="preserve">אני </w:t>
      </w:r>
      <w:bookmarkStart w:id="286" w:name="_ETM_Q2_240685"/>
      <w:bookmarkEnd w:id="286"/>
      <w:r>
        <w:rPr>
          <w:rFonts w:hint="cs"/>
          <w:rtl/>
        </w:rPr>
        <w:t>מ</w:t>
      </w:r>
      <w:r>
        <w:rPr>
          <w:rtl/>
        </w:rPr>
        <w:t xml:space="preserve">ברך </w:t>
      </w:r>
      <w:bookmarkStart w:id="287" w:name="_ETM_Q2_240510"/>
      <w:bookmarkEnd w:id="287"/>
      <w:r>
        <w:rPr>
          <w:rtl/>
        </w:rPr>
        <w:t xml:space="preserve">את </w:t>
      </w:r>
      <w:bookmarkStart w:id="288" w:name="_ETM_Q2_240719"/>
      <w:bookmarkEnd w:id="288"/>
      <w:r w:rsidRPr="00A66972">
        <w:rPr>
          <w:rtl/>
        </w:rPr>
        <w:t xml:space="preserve">מנהל </w:t>
      </w:r>
      <w:bookmarkStart w:id="289" w:name="_ETM_Q2_241440"/>
      <w:bookmarkEnd w:id="289"/>
      <w:r w:rsidRPr="00A66972">
        <w:rPr>
          <w:rtl/>
        </w:rPr>
        <w:t xml:space="preserve">המכון </w:t>
      </w:r>
      <w:bookmarkStart w:id="290" w:name="_ETM_Q2_242559"/>
      <w:bookmarkEnd w:id="290"/>
      <w:r w:rsidRPr="00A66972">
        <w:rPr>
          <w:rtl/>
        </w:rPr>
        <w:t xml:space="preserve">ד"ר </w:t>
      </w:r>
      <w:bookmarkStart w:id="291" w:name="_ETM_Q2_242890"/>
      <w:bookmarkEnd w:id="291"/>
      <w:r w:rsidRPr="00A66972">
        <w:rPr>
          <w:rtl/>
        </w:rPr>
        <w:t xml:space="preserve">חן </w:t>
      </w:r>
      <w:bookmarkStart w:id="292" w:name="_ETM_Q2_243070"/>
      <w:bookmarkEnd w:id="292"/>
      <w:r w:rsidRPr="00A66972">
        <w:rPr>
          <w:rtl/>
        </w:rPr>
        <w:t>קוגל</w:t>
      </w:r>
      <w:r>
        <w:rPr>
          <w:rFonts w:hint="cs"/>
          <w:rtl/>
        </w:rPr>
        <w:t>.</w:t>
      </w:r>
      <w:r>
        <w:rPr>
          <w:rtl/>
        </w:rPr>
        <w:t xml:space="preserve"> </w:t>
      </w:r>
      <w:bookmarkStart w:id="293" w:name="_ETM_Q2_244030"/>
      <w:bookmarkEnd w:id="293"/>
      <w:r>
        <w:rPr>
          <w:rtl/>
        </w:rPr>
        <w:t xml:space="preserve">אני </w:t>
      </w:r>
      <w:bookmarkStart w:id="294" w:name="_ETM_Q2_244209"/>
      <w:bookmarkEnd w:id="294"/>
      <w:r>
        <w:rPr>
          <w:rtl/>
        </w:rPr>
        <w:t xml:space="preserve">פגשתי </w:t>
      </w:r>
      <w:bookmarkStart w:id="295" w:name="_ETM_Q2_244780"/>
      <w:bookmarkEnd w:id="295"/>
      <w:r>
        <w:rPr>
          <w:rtl/>
        </w:rPr>
        <w:t xml:space="preserve">ופוגש </w:t>
      </w:r>
      <w:bookmarkStart w:id="296" w:name="_ETM_Q2_245200"/>
      <w:bookmarkEnd w:id="296"/>
      <w:r>
        <w:rPr>
          <w:rtl/>
        </w:rPr>
        <w:t xml:space="preserve">את </w:t>
      </w:r>
      <w:bookmarkStart w:id="297" w:name="_ETM_Q2_245350"/>
      <w:bookmarkEnd w:id="297"/>
      <w:r>
        <w:rPr>
          <w:rtl/>
        </w:rPr>
        <w:t xml:space="preserve">האיש </w:t>
      </w:r>
      <w:bookmarkStart w:id="298" w:name="_ETM_Q2_245560"/>
      <w:bookmarkEnd w:id="298"/>
      <w:r>
        <w:rPr>
          <w:rtl/>
        </w:rPr>
        <w:t xml:space="preserve">הזה </w:t>
      </w:r>
      <w:bookmarkStart w:id="299" w:name="_ETM_Q2_246400"/>
      <w:bookmarkEnd w:id="299"/>
      <w:r>
        <w:rPr>
          <w:rtl/>
        </w:rPr>
        <w:t>בצמתים</w:t>
      </w:r>
      <w:r>
        <w:rPr>
          <w:rFonts w:hint="cs"/>
          <w:rtl/>
        </w:rPr>
        <w:t xml:space="preserve"> </w:t>
      </w:r>
      <w:r>
        <w:rPr>
          <w:rFonts w:hint="eastAsia"/>
          <w:rtl/>
        </w:rPr>
        <w:t>–</w:t>
      </w:r>
      <w:r>
        <w:rPr>
          <w:rtl/>
        </w:rPr>
        <w:t xml:space="preserve"> </w:t>
      </w:r>
      <w:bookmarkStart w:id="300" w:name="_ETM_Q2_247119"/>
      <w:bookmarkEnd w:id="300"/>
      <w:r>
        <w:rPr>
          <w:rtl/>
        </w:rPr>
        <w:t xml:space="preserve">הרוגע </w:t>
      </w:r>
      <w:bookmarkStart w:id="301" w:name="_ETM_Q2_247540"/>
      <w:bookmarkEnd w:id="301"/>
      <w:r>
        <w:rPr>
          <w:rtl/>
        </w:rPr>
        <w:t xml:space="preserve">שלו </w:t>
      </w:r>
      <w:bookmarkStart w:id="302" w:name="_ETM_Q2_248200"/>
      <w:bookmarkEnd w:id="302"/>
      <w:r>
        <w:rPr>
          <w:rtl/>
        </w:rPr>
        <w:t xml:space="preserve">בכל </w:t>
      </w:r>
      <w:bookmarkStart w:id="303" w:name="_ETM_Q2_248860"/>
      <w:bookmarkEnd w:id="303"/>
      <w:r>
        <w:rPr>
          <w:rtl/>
        </w:rPr>
        <w:t>שיח</w:t>
      </w:r>
      <w:r>
        <w:rPr>
          <w:rFonts w:hint="cs"/>
          <w:rtl/>
        </w:rPr>
        <w:t>,</w:t>
      </w:r>
      <w:r>
        <w:rPr>
          <w:rtl/>
        </w:rPr>
        <w:t xml:space="preserve"> </w:t>
      </w:r>
      <w:bookmarkStart w:id="304" w:name="_ETM_Q2_249340"/>
      <w:bookmarkEnd w:id="304"/>
      <w:r>
        <w:rPr>
          <w:rtl/>
        </w:rPr>
        <w:t xml:space="preserve">בכל </w:t>
      </w:r>
      <w:bookmarkStart w:id="305" w:name="_ETM_Q2_249970"/>
      <w:bookmarkEnd w:id="305"/>
      <w:r>
        <w:rPr>
          <w:rtl/>
        </w:rPr>
        <w:t xml:space="preserve">מקום </w:t>
      </w:r>
      <w:bookmarkStart w:id="306" w:name="_ETM_Q2_250850"/>
      <w:bookmarkEnd w:id="306"/>
      <w:r w:rsidR="00D343D1">
        <w:rPr>
          <w:rFonts w:hint="cs"/>
          <w:rtl/>
        </w:rPr>
        <w:t xml:space="preserve">– </w:t>
      </w:r>
      <w:r>
        <w:rPr>
          <w:rFonts w:hint="cs"/>
          <w:rtl/>
        </w:rPr>
        <w:t>ו</w:t>
      </w:r>
      <w:r>
        <w:rPr>
          <w:rtl/>
        </w:rPr>
        <w:t xml:space="preserve">התבשרנו </w:t>
      </w:r>
      <w:bookmarkStart w:id="307" w:name="_ETM_Q2_251510"/>
      <w:bookmarkEnd w:id="307"/>
      <w:r>
        <w:rPr>
          <w:rtl/>
        </w:rPr>
        <w:t xml:space="preserve">שהוא </w:t>
      </w:r>
      <w:bookmarkStart w:id="308" w:name="_ETM_Q2_252140"/>
      <w:bookmarkEnd w:id="308"/>
      <w:r>
        <w:rPr>
          <w:rtl/>
        </w:rPr>
        <w:t xml:space="preserve">זוכה </w:t>
      </w:r>
      <w:bookmarkStart w:id="309" w:name="_ETM_Q2_252590"/>
      <w:bookmarkEnd w:id="309"/>
      <w:r>
        <w:rPr>
          <w:rtl/>
        </w:rPr>
        <w:t xml:space="preserve">פרס </w:t>
      </w:r>
      <w:bookmarkStart w:id="310" w:name="_ETM_Q2_253220"/>
      <w:bookmarkEnd w:id="310"/>
      <w:r>
        <w:rPr>
          <w:rtl/>
        </w:rPr>
        <w:t>ישראל</w:t>
      </w:r>
      <w:r>
        <w:rPr>
          <w:rFonts w:hint="cs"/>
          <w:rtl/>
        </w:rPr>
        <w:t>.</w:t>
      </w:r>
    </w:p>
    <w:p w:rsidR="006A6AD4" w:rsidRDefault="006A6AD4" w:rsidP="00C61C62">
      <w:pPr>
        <w:rPr>
          <w:rtl/>
        </w:rPr>
      </w:pPr>
      <w:bookmarkStart w:id="311" w:name="_ETM_Q2_256358"/>
      <w:bookmarkStart w:id="312" w:name="_ETM_Q2_256443"/>
      <w:bookmarkEnd w:id="311"/>
      <w:bookmarkEnd w:id="312"/>
    </w:p>
    <w:p w:rsidR="006A6AD4" w:rsidRDefault="006A6AD4" w:rsidP="00C61C62">
      <w:pPr>
        <w:pStyle w:val="af6"/>
        <w:keepNext/>
        <w:rPr>
          <w:rtl/>
        </w:rPr>
      </w:pPr>
      <w:bookmarkStart w:id="313" w:name="ET_yor_6423_13"/>
      <w:r w:rsidRPr="00F00D79">
        <w:rPr>
          <w:rStyle w:val="TagStyle"/>
          <w:rtl/>
        </w:rPr>
        <w:t xml:space="preserve"> &lt;&lt; יור &gt;&gt; </w:t>
      </w:r>
      <w:r>
        <w:rPr>
          <w:rtl/>
        </w:rPr>
        <w:t>היו"ר אמיר אוחנה:</w:t>
      </w:r>
      <w:r w:rsidRPr="00F00D79">
        <w:rPr>
          <w:rStyle w:val="TagStyle"/>
          <w:rtl/>
        </w:rPr>
        <w:t xml:space="preserve"> &lt;&lt; יור &gt;&gt;</w:t>
      </w:r>
      <w:r>
        <w:rPr>
          <w:rtl/>
        </w:rPr>
        <w:t xml:space="preserve"> </w:t>
      </w:r>
      <w:bookmarkEnd w:id="313"/>
    </w:p>
    <w:p w:rsidR="006A6AD4" w:rsidRDefault="006A6AD4" w:rsidP="00C05A0F">
      <w:pPr>
        <w:rPr>
          <w:rtl/>
        </w:rPr>
      </w:pPr>
    </w:p>
    <w:p w:rsidR="006A6AD4" w:rsidRDefault="006A6AD4" w:rsidP="00C61C62">
      <w:pPr>
        <w:rPr>
          <w:rtl/>
        </w:rPr>
      </w:pPr>
      <w:bookmarkStart w:id="314" w:name="_ETM_Q2_263010"/>
      <w:bookmarkEnd w:id="314"/>
      <w:r>
        <w:rPr>
          <w:rFonts w:hint="cs"/>
          <w:rtl/>
        </w:rPr>
        <w:t>אכן.</w:t>
      </w:r>
    </w:p>
    <w:p w:rsidR="006A6AD4" w:rsidRDefault="006A6AD4" w:rsidP="00C61C62">
      <w:pPr>
        <w:rPr>
          <w:rtl/>
        </w:rPr>
      </w:pPr>
      <w:bookmarkStart w:id="315" w:name="_ETM_Q2_259458"/>
      <w:bookmarkStart w:id="316" w:name="_ETM_Q2_259552"/>
      <w:bookmarkEnd w:id="315"/>
      <w:bookmarkEnd w:id="316"/>
    </w:p>
    <w:p w:rsidR="006A6AD4" w:rsidRDefault="006A6AD4" w:rsidP="00C61C62">
      <w:pPr>
        <w:pStyle w:val="-"/>
        <w:keepNext/>
        <w:rPr>
          <w:rtl/>
        </w:rPr>
      </w:pPr>
      <w:bookmarkStart w:id="317" w:name="ET_speakercontinue_6584_15"/>
      <w:r w:rsidRPr="00F00D79">
        <w:rPr>
          <w:rStyle w:val="TagStyle"/>
          <w:rtl/>
        </w:rPr>
        <w:t xml:space="preserve"> &lt;&lt; דובר_המשך &gt;&gt; </w:t>
      </w:r>
      <w:r>
        <w:rPr>
          <w:rtl/>
        </w:rPr>
        <w:t>שר הבריאות אוריאל בוסו:</w:t>
      </w:r>
      <w:r w:rsidRPr="00F00D79">
        <w:rPr>
          <w:rStyle w:val="TagStyle"/>
          <w:rtl/>
        </w:rPr>
        <w:t xml:space="preserve"> &lt;&lt; דובר_המשך &gt;&gt;</w:t>
      </w:r>
      <w:r>
        <w:rPr>
          <w:rtl/>
        </w:rPr>
        <w:t xml:space="preserve"> </w:t>
      </w:r>
      <w:bookmarkEnd w:id="317"/>
    </w:p>
    <w:p w:rsidR="006A6AD4" w:rsidRDefault="006A6AD4" w:rsidP="00C05A0F">
      <w:pPr>
        <w:rPr>
          <w:rtl/>
        </w:rPr>
      </w:pPr>
    </w:p>
    <w:p w:rsidR="006A6AD4" w:rsidRDefault="006A6AD4" w:rsidP="00D343D1">
      <w:pPr>
        <w:rPr>
          <w:rtl/>
        </w:rPr>
      </w:pPr>
      <w:r>
        <w:rPr>
          <w:rtl/>
        </w:rPr>
        <w:t xml:space="preserve"> </w:t>
      </w:r>
      <w:bookmarkStart w:id="318" w:name="_ETM_Q2_254060"/>
      <w:bookmarkStart w:id="319" w:name="_ETM_Q2_255590"/>
      <w:bookmarkEnd w:id="318"/>
      <w:bookmarkEnd w:id="319"/>
      <w:r>
        <w:rPr>
          <w:rtl/>
        </w:rPr>
        <w:t xml:space="preserve">אני </w:t>
      </w:r>
      <w:bookmarkStart w:id="320" w:name="_ETM_Q2_256250"/>
      <w:bookmarkEnd w:id="320"/>
      <w:r>
        <w:rPr>
          <w:rtl/>
        </w:rPr>
        <w:t xml:space="preserve">חושב </w:t>
      </w:r>
      <w:bookmarkStart w:id="321" w:name="_ETM_Q2_256550"/>
      <w:bookmarkEnd w:id="321"/>
      <w:r>
        <w:rPr>
          <w:rtl/>
        </w:rPr>
        <w:t xml:space="preserve">שאין </w:t>
      </w:r>
      <w:bookmarkStart w:id="322" w:name="_ETM_Q2_256760"/>
      <w:bookmarkEnd w:id="322"/>
      <w:r>
        <w:rPr>
          <w:rtl/>
        </w:rPr>
        <w:t xml:space="preserve">ראוי </w:t>
      </w:r>
      <w:bookmarkStart w:id="323" w:name="_ETM_Q2_256970"/>
      <w:bookmarkEnd w:id="323"/>
      <w:r>
        <w:rPr>
          <w:rtl/>
        </w:rPr>
        <w:t>ממנו</w:t>
      </w:r>
      <w:r>
        <w:rPr>
          <w:rFonts w:hint="cs"/>
          <w:rtl/>
        </w:rPr>
        <w:t>.</w:t>
      </w:r>
      <w:r>
        <w:rPr>
          <w:rtl/>
        </w:rPr>
        <w:t xml:space="preserve"> </w:t>
      </w:r>
      <w:bookmarkStart w:id="324" w:name="_ETM_Q2_257480"/>
      <w:bookmarkEnd w:id="324"/>
      <w:r>
        <w:rPr>
          <w:rtl/>
        </w:rPr>
        <w:t xml:space="preserve">אין </w:t>
      </w:r>
      <w:bookmarkStart w:id="325" w:name="_ETM_Q2_257630"/>
      <w:bookmarkEnd w:id="325"/>
      <w:r w:rsidRPr="00F06132">
        <w:rPr>
          <w:rtl/>
        </w:rPr>
        <w:t>ר</w:t>
      </w:r>
      <w:r w:rsidRPr="00F06132">
        <w:rPr>
          <w:rFonts w:hint="cs"/>
          <w:rtl/>
        </w:rPr>
        <w:t>או</w:t>
      </w:r>
      <w:r w:rsidRPr="00F06132">
        <w:rPr>
          <w:rtl/>
        </w:rPr>
        <w:t>י</w:t>
      </w:r>
      <w:r w:rsidRPr="00F06132">
        <w:rPr>
          <w:rFonts w:hint="cs"/>
          <w:rtl/>
        </w:rPr>
        <w:t>.</w:t>
      </w:r>
      <w:r w:rsidRPr="00F06132">
        <w:rPr>
          <w:rtl/>
        </w:rPr>
        <w:t xml:space="preserve"> </w:t>
      </w:r>
      <w:bookmarkStart w:id="326" w:name="_ETM_Q2_257900"/>
      <w:bookmarkEnd w:id="326"/>
      <w:r w:rsidRPr="00F06132">
        <w:rPr>
          <w:rtl/>
        </w:rPr>
        <w:t xml:space="preserve">הוא </w:t>
      </w:r>
      <w:bookmarkStart w:id="327" w:name="_ETM_Q2_257959"/>
      <w:bookmarkEnd w:id="327"/>
      <w:r w:rsidRPr="00F06132">
        <w:rPr>
          <w:rtl/>
        </w:rPr>
        <w:t>מייצג</w:t>
      </w:r>
      <w:r w:rsidRPr="00F06132">
        <w:rPr>
          <w:rFonts w:hint="cs"/>
          <w:rtl/>
        </w:rPr>
        <w:t>.</w:t>
      </w:r>
      <w:r>
        <w:rPr>
          <w:rtl/>
        </w:rPr>
        <w:t xml:space="preserve"> </w:t>
      </w:r>
      <w:bookmarkStart w:id="328" w:name="_ETM_Q2_259930"/>
      <w:bookmarkEnd w:id="328"/>
      <w:r>
        <w:rPr>
          <w:rtl/>
        </w:rPr>
        <w:t xml:space="preserve">אנשים </w:t>
      </w:r>
      <w:bookmarkStart w:id="329" w:name="_ETM_Q2_260260"/>
      <w:bookmarkEnd w:id="329"/>
      <w:r>
        <w:rPr>
          <w:rtl/>
        </w:rPr>
        <w:t xml:space="preserve">צריכים </w:t>
      </w:r>
      <w:bookmarkStart w:id="330" w:name="_ETM_Q2_260530"/>
      <w:bookmarkEnd w:id="330"/>
      <w:r>
        <w:rPr>
          <w:rtl/>
        </w:rPr>
        <w:t>להבין</w:t>
      </w:r>
      <w:r>
        <w:rPr>
          <w:rFonts w:hint="cs"/>
          <w:rtl/>
        </w:rPr>
        <w:t>,</w:t>
      </w:r>
      <w:r>
        <w:rPr>
          <w:rtl/>
        </w:rPr>
        <w:t xml:space="preserve"> </w:t>
      </w:r>
      <w:bookmarkStart w:id="331" w:name="_ETM_Q2_260890"/>
      <w:bookmarkEnd w:id="331"/>
      <w:r>
        <w:rPr>
          <w:rtl/>
        </w:rPr>
        <w:t>המכון</w:t>
      </w:r>
      <w:r>
        <w:rPr>
          <w:rFonts w:hint="cs"/>
          <w:rtl/>
        </w:rPr>
        <w:t>,</w:t>
      </w:r>
      <w:r>
        <w:rPr>
          <w:rtl/>
        </w:rPr>
        <w:t xml:space="preserve"> </w:t>
      </w:r>
      <w:bookmarkStart w:id="332" w:name="_ETM_Q2_262120"/>
      <w:bookmarkEnd w:id="332"/>
      <w:r>
        <w:rPr>
          <w:rtl/>
        </w:rPr>
        <w:t xml:space="preserve">מעבר </w:t>
      </w:r>
      <w:bookmarkStart w:id="333" w:name="_ETM_Q2_262540"/>
      <w:bookmarkEnd w:id="333"/>
      <w:r>
        <w:rPr>
          <w:rtl/>
        </w:rPr>
        <w:t xml:space="preserve">לכך </w:t>
      </w:r>
      <w:bookmarkStart w:id="334" w:name="_ETM_Q2_262930"/>
      <w:bookmarkEnd w:id="334"/>
      <w:r>
        <w:rPr>
          <w:rtl/>
        </w:rPr>
        <w:t xml:space="preserve">שבשוטף </w:t>
      </w:r>
      <w:bookmarkStart w:id="335" w:name="_ETM_Q2_264370"/>
      <w:bookmarkEnd w:id="335"/>
      <w:r>
        <w:rPr>
          <w:rtl/>
        </w:rPr>
        <w:t xml:space="preserve">הוא </w:t>
      </w:r>
      <w:bookmarkStart w:id="336" w:name="_ETM_Q2_264459"/>
      <w:bookmarkEnd w:id="336"/>
      <w:r>
        <w:rPr>
          <w:rtl/>
        </w:rPr>
        <w:t xml:space="preserve">גורם </w:t>
      </w:r>
      <w:bookmarkStart w:id="337" w:name="_ETM_Q2_265959"/>
      <w:bookmarkEnd w:id="337"/>
      <w:r>
        <w:rPr>
          <w:rtl/>
        </w:rPr>
        <w:t xml:space="preserve">ליצירת </w:t>
      </w:r>
      <w:bookmarkStart w:id="338" w:name="_ETM_Q2_268119"/>
      <w:bookmarkEnd w:id="338"/>
      <w:r>
        <w:rPr>
          <w:rtl/>
        </w:rPr>
        <w:t xml:space="preserve">צדק </w:t>
      </w:r>
      <w:bookmarkStart w:id="339" w:name="_ETM_Q2_268540"/>
      <w:bookmarkEnd w:id="339"/>
      <w:r>
        <w:rPr>
          <w:rtl/>
        </w:rPr>
        <w:t>אמיתי</w:t>
      </w:r>
      <w:r>
        <w:rPr>
          <w:rFonts w:hint="cs"/>
          <w:rtl/>
        </w:rPr>
        <w:t>,</w:t>
      </w:r>
      <w:r>
        <w:rPr>
          <w:rtl/>
        </w:rPr>
        <w:t xml:space="preserve"> </w:t>
      </w:r>
      <w:bookmarkStart w:id="340" w:name="_ETM_Q2_269470"/>
      <w:bookmarkEnd w:id="340"/>
      <w:r>
        <w:rPr>
          <w:rtl/>
        </w:rPr>
        <w:t>כשמגיע</w:t>
      </w:r>
      <w:r>
        <w:rPr>
          <w:rFonts w:hint="cs"/>
          <w:rtl/>
        </w:rPr>
        <w:t>ה</w:t>
      </w:r>
      <w:bookmarkStart w:id="341" w:name="_ETM_Q2_271329"/>
      <w:bookmarkEnd w:id="341"/>
      <w:r>
        <w:rPr>
          <w:rFonts w:hint="cs"/>
          <w:rtl/>
        </w:rPr>
        <w:t xml:space="preserve"> ג</w:t>
      </w:r>
      <w:r>
        <w:rPr>
          <w:rtl/>
        </w:rPr>
        <w:t xml:space="preserve">ופה </w:t>
      </w:r>
      <w:bookmarkStart w:id="342" w:name="_ETM_Q2_272079"/>
      <w:bookmarkEnd w:id="342"/>
      <w:r>
        <w:rPr>
          <w:rFonts w:hint="cs"/>
          <w:rtl/>
        </w:rPr>
        <w:t xml:space="preserve">– </w:t>
      </w:r>
      <w:r>
        <w:rPr>
          <w:rtl/>
        </w:rPr>
        <w:t xml:space="preserve">במקרה </w:t>
      </w:r>
      <w:bookmarkStart w:id="343" w:name="_ETM_Q2_272469"/>
      <w:bookmarkEnd w:id="343"/>
      <w:r>
        <w:rPr>
          <w:rtl/>
        </w:rPr>
        <w:t xml:space="preserve">הזה </w:t>
      </w:r>
      <w:bookmarkStart w:id="344" w:name="_ETM_Q2_272859"/>
      <w:bookmarkEnd w:id="344"/>
      <w:r>
        <w:rPr>
          <w:rtl/>
        </w:rPr>
        <w:t xml:space="preserve">זה </w:t>
      </w:r>
      <w:bookmarkStart w:id="345" w:name="_ETM_Q2_273009"/>
      <w:bookmarkEnd w:id="345"/>
      <w:r>
        <w:rPr>
          <w:rtl/>
        </w:rPr>
        <w:t xml:space="preserve">לא </w:t>
      </w:r>
      <w:bookmarkStart w:id="346" w:name="_ETM_Q2_273069"/>
      <w:bookmarkEnd w:id="346"/>
      <w:r>
        <w:rPr>
          <w:rtl/>
        </w:rPr>
        <w:t xml:space="preserve">משנה </w:t>
      </w:r>
      <w:bookmarkStart w:id="347" w:name="_ETM_Q2_273399"/>
      <w:bookmarkEnd w:id="347"/>
      <w:r>
        <w:rPr>
          <w:rFonts w:hint="cs"/>
          <w:rtl/>
        </w:rPr>
        <w:t>מה –</w:t>
      </w:r>
      <w:bookmarkStart w:id="348" w:name="_ETM_Q2_273609"/>
      <w:bookmarkEnd w:id="348"/>
      <w:r>
        <w:rPr>
          <w:rFonts w:hint="cs"/>
          <w:rtl/>
        </w:rPr>
        <w:t xml:space="preserve"> </w:t>
      </w:r>
      <w:r>
        <w:rPr>
          <w:rtl/>
        </w:rPr>
        <w:t>בשביל</w:t>
      </w:r>
      <w:r>
        <w:rPr>
          <w:rFonts w:hint="cs"/>
          <w:rtl/>
        </w:rPr>
        <w:t xml:space="preserve"> </w:t>
      </w:r>
      <w:bookmarkStart w:id="349" w:name="_ETM_Q2_274539"/>
      <w:bookmarkEnd w:id="349"/>
      <w:r>
        <w:rPr>
          <w:rtl/>
        </w:rPr>
        <w:t xml:space="preserve">אמצעי </w:t>
      </w:r>
      <w:bookmarkStart w:id="350" w:name="_ETM_Q2_274899"/>
      <w:bookmarkEnd w:id="350"/>
      <w:r>
        <w:rPr>
          <w:rtl/>
        </w:rPr>
        <w:t xml:space="preserve">זיהוי </w:t>
      </w:r>
      <w:bookmarkStart w:id="351" w:name="_ETM_Q2_275740"/>
      <w:bookmarkEnd w:id="351"/>
      <w:r>
        <w:rPr>
          <w:rtl/>
        </w:rPr>
        <w:t xml:space="preserve">הם </w:t>
      </w:r>
      <w:bookmarkStart w:id="352" w:name="_ETM_Q2_275890"/>
      <w:bookmarkEnd w:id="352"/>
      <w:r w:rsidR="00D343D1">
        <w:rPr>
          <w:rFonts w:hint="cs"/>
          <w:rtl/>
        </w:rPr>
        <w:t>ת</w:t>
      </w:r>
      <w:r>
        <w:rPr>
          <w:rtl/>
        </w:rPr>
        <w:t xml:space="preserve">ורמים </w:t>
      </w:r>
      <w:bookmarkStart w:id="353" w:name="_ETM_Q2_276280"/>
      <w:bookmarkEnd w:id="353"/>
      <w:r>
        <w:rPr>
          <w:rtl/>
        </w:rPr>
        <w:t xml:space="preserve">למנוע </w:t>
      </w:r>
      <w:bookmarkStart w:id="354" w:name="_ETM_Q2_276670"/>
      <w:bookmarkEnd w:id="354"/>
      <w:r>
        <w:rPr>
          <w:rtl/>
        </w:rPr>
        <w:t xml:space="preserve">את </w:t>
      </w:r>
      <w:bookmarkStart w:id="355" w:name="_ETM_Q2_276819"/>
      <w:bookmarkEnd w:id="355"/>
      <w:r>
        <w:rPr>
          <w:rtl/>
        </w:rPr>
        <w:t xml:space="preserve">האסון </w:t>
      </w:r>
      <w:bookmarkStart w:id="356" w:name="_ETM_Q2_277209"/>
      <w:bookmarkEnd w:id="356"/>
      <w:r>
        <w:rPr>
          <w:rtl/>
        </w:rPr>
        <w:t>הבא</w:t>
      </w:r>
      <w:r>
        <w:rPr>
          <w:rFonts w:hint="cs"/>
          <w:rtl/>
        </w:rPr>
        <w:t>,</w:t>
      </w:r>
      <w:r>
        <w:rPr>
          <w:rtl/>
        </w:rPr>
        <w:t xml:space="preserve"> </w:t>
      </w:r>
      <w:bookmarkStart w:id="357" w:name="_ETM_Q2_277929"/>
      <w:bookmarkEnd w:id="357"/>
      <w:r>
        <w:rPr>
          <w:rtl/>
        </w:rPr>
        <w:t xml:space="preserve">אם </w:t>
      </w:r>
      <w:bookmarkStart w:id="358" w:name="_ETM_Q2_278079"/>
      <w:bookmarkEnd w:id="358"/>
      <w:r>
        <w:rPr>
          <w:rtl/>
        </w:rPr>
        <w:t>ז</w:t>
      </w:r>
      <w:r>
        <w:rPr>
          <w:rFonts w:hint="cs"/>
          <w:rtl/>
        </w:rPr>
        <w:t>ו</w:t>
      </w:r>
      <w:r>
        <w:rPr>
          <w:rtl/>
        </w:rPr>
        <w:t xml:space="preserve"> </w:t>
      </w:r>
      <w:bookmarkStart w:id="359" w:name="_ETM_Q2_278200"/>
      <w:bookmarkEnd w:id="359"/>
      <w:r>
        <w:rPr>
          <w:rtl/>
        </w:rPr>
        <w:t xml:space="preserve">תאונה </w:t>
      </w:r>
      <w:bookmarkStart w:id="360" w:name="_ETM_Q2_278679"/>
      <w:bookmarkEnd w:id="360"/>
      <w:r>
        <w:rPr>
          <w:rtl/>
        </w:rPr>
        <w:t xml:space="preserve">ואם </w:t>
      </w:r>
      <w:bookmarkStart w:id="361" w:name="_ETM_Q2_278950"/>
      <w:bookmarkEnd w:id="361"/>
      <w:r>
        <w:rPr>
          <w:rtl/>
        </w:rPr>
        <w:t xml:space="preserve">זה </w:t>
      </w:r>
      <w:bookmarkStart w:id="362" w:name="_ETM_Q2_279759"/>
      <w:bookmarkEnd w:id="362"/>
      <w:r>
        <w:rPr>
          <w:rtl/>
        </w:rPr>
        <w:t xml:space="preserve">חומר </w:t>
      </w:r>
      <w:bookmarkStart w:id="363" w:name="_ETM_Q2_280119"/>
      <w:bookmarkEnd w:id="363"/>
      <w:r>
        <w:rPr>
          <w:rtl/>
        </w:rPr>
        <w:t xml:space="preserve">כזה </w:t>
      </w:r>
      <w:bookmarkStart w:id="364" w:name="_ETM_Q2_280420"/>
      <w:bookmarkEnd w:id="364"/>
      <w:r>
        <w:rPr>
          <w:rtl/>
        </w:rPr>
        <w:t xml:space="preserve">או </w:t>
      </w:r>
      <w:bookmarkStart w:id="365" w:name="_ETM_Q2_280509"/>
      <w:bookmarkEnd w:id="365"/>
      <w:r>
        <w:rPr>
          <w:rtl/>
        </w:rPr>
        <w:t>אחר</w:t>
      </w:r>
      <w:r>
        <w:rPr>
          <w:rFonts w:hint="cs"/>
          <w:rtl/>
        </w:rPr>
        <w:t>,</w:t>
      </w:r>
      <w:r>
        <w:rPr>
          <w:rtl/>
        </w:rPr>
        <w:t xml:space="preserve"> </w:t>
      </w:r>
      <w:bookmarkStart w:id="366" w:name="_ETM_Q2_280959"/>
      <w:bookmarkEnd w:id="366"/>
      <w:r>
        <w:rPr>
          <w:rtl/>
        </w:rPr>
        <w:t xml:space="preserve">אם </w:t>
      </w:r>
      <w:bookmarkStart w:id="367" w:name="_ETM_Q2_281079"/>
      <w:bookmarkEnd w:id="367"/>
      <w:r>
        <w:rPr>
          <w:rtl/>
        </w:rPr>
        <w:t>ז</w:t>
      </w:r>
      <w:r>
        <w:rPr>
          <w:rFonts w:hint="cs"/>
          <w:rtl/>
        </w:rPr>
        <w:t>ו</w:t>
      </w:r>
      <w:r>
        <w:rPr>
          <w:rtl/>
        </w:rPr>
        <w:t xml:space="preserve"> </w:t>
      </w:r>
      <w:bookmarkStart w:id="368" w:name="_ETM_Q2_281200"/>
      <w:bookmarkEnd w:id="368"/>
      <w:r>
        <w:rPr>
          <w:rtl/>
        </w:rPr>
        <w:t xml:space="preserve">בעיה </w:t>
      </w:r>
      <w:bookmarkStart w:id="369" w:name="_ETM_Q2_281409"/>
      <w:bookmarkEnd w:id="369"/>
      <w:r>
        <w:rPr>
          <w:rtl/>
        </w:rPr>
        <w:t xml:space="preserve">גנטית </w:t>
      </w:r>
      <w:bookmarkStart w:id="370" w:name="_ETM_Q2_281860"/>
      <w:bookmarkEnd w:id="370"/>
      <w:r>
        <w:rPr>
          <w:rtl/>
        </w:rPr>
        <w:t>במשפחה</w:t>
      </w:r>
      <w:r>
        <w:rPr>
          <w:rFonts w:hint="cs"/>
          <w:rtl/>
        </w:rPr>
        <w:t>.</w:t>
      </w:r>
      <w:r>
        <w:rPr>
          <w:rtl/>
        </w:rPr>
        <w:t xml:space="preserve"> </w:t>
      </w:r>
      <w:bookmarkStart w:id="371" w:name="_ETM_Q2_282520"/>
      <w:bookmarkEnd w:id="371"/>
      <w:r>
        <w:rPr>
          <w:rtl/>
        </w:rPr>
        <w:t xml:space="preserve">הם </w:t>
      </w:r>
      <w:bookmarkStart w:id="372" w:name="_ETM_Q2_282640"/>
      <w:bookmarkEnd w:id="372"/>
      <w:r>
        <w:rPr>
          <w:rtl/>
        </w:rPr>
        <w:t xml:space="preserve">עושים </w:t>
      </w:r>
      <w:bookmarkStart w:id="373" w:name="_ETM_Q2_282880"/>
      <w:bookmarkEnd w:id="373"/>
      <w:r>
        <w:rPr>
          <w:rtl/>
        </w:rPr>
        <w:t xml:space="preserve">בדיקות </w:t>
      </w:r>
      <w:bookmarkStart w:id="374" w:name="_ETM_Q2_283659"/>
      <w:bookmarkEnd w:id="374"/>
      <w:r>
        <w:rPr>
          <w:rFonts w:hint="cs"/>
          <w:rtl/>
        </w:rPr>
        <w:t>ש</w:t>
      </w:r>
      <w:r>
        <w:rPr>
          <w:rtl/>
        </w:rPr>
        <w:t>מציל</w:t>
      </w:r>
      <w:r>
        <w:rPr>
          <w:rFonts w:hint="cs"/>
          <w:rtl/>
        </w:rPr>
        <w:t>ות</w:t>
      </w:r>
      <w:r>
        <w:rPr>
          <w:rtl/>
        </w:rPr>
        <w:t xml:space="preserve"> </w:t>
      </w:r>
      <w:bookmarkStart w:id="375" w:name="_ETM_Q2_284259"/>
      <w:bookmarkEnd w:id="375"/>
      <w:r>
        <w:rPr>
          <w:rtl/>
        </w:rPr>
        <w:t>חיים</w:t>
      </w:r>
      <w:r w:rsidR="00D343D1">
        <w:rPr>
          <w:rFonts w:hint="cs"/>
          <w:rtl/>
        </w:rPr>
        <w:t>.</w:t>
      </w:r>
      <w:r>
        <w:rPr>
          <w:rtl/>
        </w:rPr>
        <w:t xml:space="preserve"> </w:t>
      </w:r>
      <w:bookmarkStart w:id="376" w:name="_ETM_Q2_285100"/>
      <w:bookmarkEnd w:id="376"/>
      <w:r>
        <w:rPr>
          <w:rtl/>
        </w:rPr>
        <w:t xml:space="preserve">הם </w:t>
      </w:r>
      <w:bookmarkStart w:id="377" w:name="_ETM_Q2_285729"/>
      <w:bookmarkEnd w:id="377"/>
      <w:r>
        <w:rPr>
          <w:rtl/>
        </w:rPr>
        <w:t xml:space="preserve">דואגים </w:t>
      </w:r>
      <w:bookmarkStart w:id="378" w:name="_ETM_Q2_286450"/>
      <w:bookmarkEnd w:id="378"/>
      <w:r>
        <w:rPr>
          <w:rFonts w:hint="cs"/>
          <w:rtl/>
        </w:rPr>
        <w:t xml:space="preserve">על </w:t>
      </w:r>
      <w:bookmarkStart w:id="379" w:name="_ETM_Q2_290583"/>
      <w:bookmarkEnd w:id="379"/>
      <w:r>
        <w:rPr>
          <w:rFonts w:hint="cs"/>
          <w:rtl/>
        </w:rPr>
        <w:t xml:space="preserve">ידי </w:t>
      </w:r>
      <w:bookmarkStart w:id="380" w:name="_ETM_Q2_286959"/>
      <w:bookmarkEnd w:id="380"/>
      <w:r>
        <w:rPr>
          <w:rtl/>
        </w:rPr>
        <w:t xml:space="preserve">העבודות </w:t>
      </w:r>
      <w:bookmarkStart w:id="381" w:name="_ETM_Q2_287679"/>
      <w:bookmarkEnd w:id="381"/>
      <w:r>
        <w:rPr>
          <w:rtl/>
        </w:rPr>
        <w:t>שלהם</w:t>
      </w:r>
      <w:r w:rsidR="00D343D1">
        <w:rPr>
          <w:rFonts w:hint="cs"/>
          <w:rtl/>
        </w:rPr>
        <w:t xml:space="preserve"> </w:t>
      </w:r>
      <w:r w:rsidR="00D343D1">
        <w:rPr>
          <w:rFonts w:hint="eastAsia"/>
          <w:rtl/>
        </w:rPr>
        <w:t>–</w:t>
      </w:r>
      <w:r w:rsidR="00D343D1">
        <w:rPr>
          <w:rFonts w:hint="cs"/>
          <w:rtl/>
        </w:rPr>
        <w:t xml:space="preserve"> </w:t>
      </w:r>
      <w:bookmarkStart w:id="382" w:name="_ETM_Q2_288500"/>
      <w:bookmarkStart w:id="383" w:name="_ETM_Q2_289637"/>
      <w:bookmarkStart w:id="384" w:name="_ETM_Q2_289701"/>
      <w:bookmarkStart w:id="385" w:name="_ETM_Q2_289757"/>
      <w:bookmarkStart w:id="386" w:name="_ETM_Q2_289819"/>
      <w:bookmarkEnd w:id="382"/>
      <w:bookmarkEnd w:id="383"/>
      <w:bookmarkEnd w:id="384"/>
      <w:bookmarkEnd w:id="385"/>
      <w:bookmarkEnd w:id="386"/>
      <w:r>
        <w:rPr>
          <w:rtl/>
        </w:rPr>
        <w:t xml:space="preserve">צריך </w:t>
      </w:r>
      <w:bookmarkStart w:id="387" w:name="_ETM_Q2_288710"/>
      <w:bookmarkEnd w:id="387"/>
      <w:r>
        <w:rPr>
          <w:rtl/>
        </w:rPr>
        <w:t xml:space="preserve">לזכור </w:t>
      </w:r>
      <w:bookmarkStart w:id="388" w:name="_ETM_Q2_289070"/>
      <w:bookmarkEnd w:id="388"/>
      <w:r>
        <w:rPr>
          <w:rtl/>
        </w:rPr>
        <w:t>ש</w:t>
      </w:r>
      <w:r>
        <w:rPr>
          <w:rFonts w:hint="cs"/>
          <w:rtl/>
        </w:rPr>
        <w:t xml:space="preserve">אחת </w:t>
      </w:r>
      <w:bookmarkStart w:id="389" w:name="_ETM_Q2_289770"/>
      <w:bookmarkStart w:id="390" w:name="_ETM_Q2_290070"/>
      <w:bookmarkEnd w:id="389"/>
      <w:bookmarkEnd w:id="390"/>
      <w:r>
        <w:rPr>
          <w:rtl/>
        </w:rPr>
        <w:t>הבעיות</w:t>
      </w:r>
      <w:r>
        <w:rPr>
          <w:rFonts w:hint="cs"/>
          <w:rtl/>
        </w:rPr>
        <w:t>,</w:t>
      </w:r>
      <w:r>
        <w:rPr>
          <w:rtl/>
        </w:rPr>
        <w:t xml:space="preserve"> </w:t>
      </w:r>
      <w:bookmarkStart w:id="391" w:name="_ETM_Q2_290460"/>
      <w:bookmarkEnd w:id="391"/>
      <w:r>
        <w:rPr>
          <w:rtl/>
        </w:rPr>
        <w:t>הקשיים</w:t>
      </w:r>
      <w:r>
        <w:rPr>
          <w:rFonts w:hint="cs"/>
          <w:rtl/>
        </w:rPr>
        <w:t>,</w:t>
      </w:r>
      <w:r>
        <w:rPr>
          <w:rtl/>
        </w:rPr>
        <w:t xml:space="preserve"> </w:t>
      </w:r>
      <w:bookmarkStart w:id="392" w:name="_ETM_Q2_291359"/>
      <w:bookmarkEnd w:id="392"/>
      <w:r>
        <w:rPr>
          <w:rFonts w:hint="cs"/>
          <w:rtl/>
        </w:rPr>
        <w:t>היא</w:t>
      </w:r>
      <w:r>
        <w:rPr>
          <w:rtl/>
        </w:rPr>
        <w:t xml:space="preserve"> </w:t>
      </w:r>
      <w:bookmarkStart w:id="393" w:name="_ETM_Q2_291539"/>
      <w:bookmarkEnd w:id="393"/>
      <w:r>
        <w:rPr>
          <w:rtl/>
        </w:rPr>
        <w:t xml:space="preserve">לא </w:t>
      </w:r>
      <w:bookmarkStart w:id="394" w:name="_ETM_Q2_291659"/>
      <w:bookmarkEnd w:id="394"/>
      <w:r>
        <w:rPr>
          <w:rtl/>
        </w:rPr>
        <w:t xml:space="preserve">רק </w:t>
      </w:r>
      <w:bookmarkStart w:id="395" w:name="_ETM_Q2_291990"/>
      <w:bookmarkEnd w:id="395"/>
      <w:r>
        <w:rPr>
          <w:rFonts w:hint="cs"/>
          <w:rtl/>
        </w:rPr>
        <w:t xml:space="preserve">חמשת </w:t>
      </w:r>
      <w:bookmarkStart w:id="396" w:name="_ETM_Q2_292350"/>
      <w:bookmarkEnd w:id="396"/>
      <w:r>
        <w:rPr>
          <w:rFonts w:hint="cs"/>
          <w:rtl/>
        </w:rPr>
        <w:t>ה</w:t>
      </w:r>
      <w:r>
        <w:rPr>
          <w:rtl/>
        </w:rPr>
        <w:t xml:space="preserve">רופאים </w:t>
      </w:r>
      <w:bookmarkStart w:id="397" w:name="_ETM_Q2_292590"/>
      <w:bookmarkEnd w:id="397"/>
      <w:r>
        <w:rPr>
          <w:rtl/>
        </w:rPr>
        <w:t xml:space="preserve">שנמצאים </w:t>
      </w:r>
      <w:bookmarkStart w:id="398" w:name="_ETM_Q2_292979"/>
      <w:bookmarkEnd w:id="398"/>
      <w:r>
        <w:rPr>
          <w:rtl/>
        </w:rPr>
        <w:t xml:space="preserve">במכון </w:t>
      </w:r>
      <w:bookmarkStart w:id="399" w:name="_ETM_Q2_293340"/>
      <w:bookmarkEnd w:id="399"/>
      <w:r w:rsidRPr="00DC3CD5">
        <w:rPr>
          <w:rFonts w:hint="cs"/>
          <w:rtl/>
        </w:rPr>
        <w:t>ו</w:t>
      </w:r>
      <w:r w:rsidRPr="00DC3CD5">
        <w:rPr>
          <w:rtl/>
        </w:rPr>
        <w:t>מ</w:t>
      </w:r>
      <w:r w:rsidRPr="00DC3CD5">
        <w:rPr>
          <w:rFonts w:hint="cs"/>
          <w:rtl/>
        </w:rPr>
        <w:t>טפלים</w:t>
      </w:r>
      <w:r>
        <w:rPr>
          <w:rtl/>
        </w:rPr>
        <w:t xml:space="preserve"> </w:t>
      </w:r>
      <w:bookmarkStart w:id="400" w:name="_ETM_Q2_293700"/>
      <w:bookmarkEnd w:id="400"/>
      <w:r>
        <w:rPr>
          <w:rtl/>
        </w:rPr>
        <w:t>פיזית</w:t>
      </w:r>
      <w:r>
        <w:rPr>
          <w:rFonts w:hint="cs"/>
          <w:rtl/>
        </w:rPr>
        <w:t>;</w:t>
      </w:r>
      <w:r>
        <w:rPr>
          <w:rtl/>
        </w:rPr>
        <w:t xml:space="preserve"> </w:t>
      </w:r>
      <w:bookmarkStart w:id="401" w:name="_ETM_Q2_294179"/>
      <w:bookmarkEnd w:id="401"/>
      <w:r>
        <w:rPr>
          <w:rtl/>
        </w:rPr>
        <w:t xml:space="preserve">הם </w:t>
      </w:r>
      <w:bookmarkStart w:id="402" w:name="_ETM_Q2_294329"/>
      <w:bookmarkEnd w:id="402"/>
      <w:r>
        <w:rPr>
          <w:rtl/>
        </w:rPr>
        <w:t xml:space="preserve">צריכים </w:t>
      </w:r>
      <w:bookmarkStart w:id="403" w:name="_ETM_Q2_294600"/>
      <w:bookmarkEnd w:id="403"/>
      <w:r>
        <w:rPr>
          <w:rtl/>
        </w:rPr>
        <w:t xml:space="preserve">ללכת </w:t>
      </w:r>
      <w:bookmarkStart w:id="404" w:name="_ETM_Q2_294929"/>
      <w:bookmarkEnd w:id="404"/>
      <w:r>
        <w:rPr>
          <w:rtl/>
        </w:rPr>
        <w:t xml:space="preserve">לבתי </w:t>
      </w:r>
      <w:bookmarkStart w:id="405" w:name="_ETM_Q2_295229"/>
      <w:bookmarkEnd w:id="405"/>
      <w:r w:rsidRPr="00982D2A">
        <w:rPr>
          <w:rtl/>
        </w:rPr>
        <w:t>משפט</w:t>
      </w:r>
      <w:r w:rsidR="00D343D1">
        <w:rPr>
          <w:rFonts w:hint="cs"/>
          <w:rtl/>
        </w:rPr>
        <w:t>.</w:t>
      </w:r>
      <w:r w:rsidRPr="00982D2A">
        <w:rPr>
          <w:rtl/>
        </w:rPr>
        <w:t xml:space="preserve"> </w:t>
      </w:r>
      <w:bookmarkStart w:id="406" w:name="_ETM_Q2_295950"/>
      <w:bookmarkEnd w:id="406"/>
      <w:r w:rsidRPr="00982D2A">
        <w:rPr>
          <w:rtl/>
        </w:rPr>
        <w:t>ל</w:t>
      </w:r>
      <w:r w:rsidR="00D343D1">
        <w:rPr>
          <w:rFonts w:hint="cs"/>
          <w:rtl/>
        </w:rPr>
        <w:t>ל</w:t>
      </w:r>
      <w:r w:rsidRPr="00982D2A">
        <w:rPr>
          <w:rtl/>
        </w:rPr>
        <w:t xml:space="preserve">א </w:t>
      </w:r>
      <w:bookmarkStart w:id="407" w:name="_ETM_Q2_296130"/>
      <w:bookmarkEnd w:id="407"/>
      <w:r w:rsidRPr="00982D2A">
        <w:rPr>
          <w:rtl/>
        </w:rPr>
        <w:t xml:space="preserve">עדות </w:t>
      </w:r>
      <w:bookmarkStart w:id="408" w:name="_ETM_Q2_296520"/>
      <w:bookmarkEnd w:id="408"/>
      <w:r w:rsidRPr="00982D2A">
        <w:rPr>
          <w:rtl/>
        </w:rPr>
        <w:t>שלהם</w:t>
      </w:r>
      <w:r>
        <w:rPr>
          <w:rtl/>
        </w:rPr>
        <w:t xml:space="preserve"> </w:t>
      </w:r>
      <w:bookmarkStart w:id="409" w:name="_ETM_Q2_296939"/>
      <w:bookmarkEnd w:id="409"/>
      <w:r>
        <w:rPr>
          <w:rtl/>
        </w:rPr>
        <w:t xml:space="preserve">אתה </w:t>
      </w:r>
      <w:bookmarkStart w:id="410" w:name="_ETM_Q2_297119"/>
      <w:bookmarkEnd w:id="410"/>
      <w:r>
        <w:rPr>
          <w:rtl/>
        </w:rPr>
        <w:t xml:space="preserve">לא </w:t>
      </w:r>
      <w:bookmarkStart w:id="411" w:name="_ETM_Q2_297179"/>
      <w:bookmarkEnd w:id="411"/>
      <w:r>
        <w:rPr>
          <w:rtl/>
        </w:rPr>
        <w:t xml:space="preserve">יכול </w:t>
      </w:r>
      <w:bookmarkStart w:id="412" w:name="_ETM_Q2_297420"/>
      <w:bookmarkEnd w:id="412"/>
      <w:r>
        <w:rPr>
          <w:rtl/>
        </w:rPr>
        <w:t xml:space="preserve">להרשיע </w:t>
      </w:r>
      <w:bookmarkStart w:id="413" w:name="_ETM_Q2_297810"/>
      <w:bookmarkEnd w:id="413"/>
      <w:r>
        <w:rPr>
          <w:rtl/>
        </w:rPr>
        <w:t>ברצח</w:t>
      </w:r>
      <w:r w:rsidR="00D343D1">
        <w:rPr>
          <w:rFonts w:hint="cs"/>
          <w:rtl/>
        </w:rPr>
        <w:t xml:space="preserve">, ללא </w:t>
      </w:r>
      <w:bookmarkStart w:id="414" w:name="_ETM_Q2_300509"/>
      <w:bookmarkStart w:id="415" w:name="_ETM_Q2_300810"/>
      <w:bookmarkStart w:id="416" w:name="_ETM_Q2_301590"/>
      <w:bookmarkEnd w:id="414"/>
      <w:bookmarkEnd w:id="415"/>
      <w:bookmarkEnd w:id="416"/>
      <w:r w:rsidR="00D343D1">
        <w:rPr>
          <w:rFonts w:hint="cs"/>
          <w:rtl/>
        </w:rPr>
        <w:t>ה</w:t>
      </w:r>
      <w:r>
        <w:rPr>
          <w:rFonts w:hint="cs"/>
          <w:rtl/>
        </w:rPr>
        <w:t xml:space="preserve">הוכחות </w:t>
      </w:r>
      <w:r>
        <w:rPr>
          <w:rtl/>
        </w:rPr>
        <w:t xml:space="preserve">הפורנזיות </w:t>
      </w:r>
      <w:bookmarkStart w:id="417" w:name="_ETM_Q2_302219"/>
      <w:bookmarkEnd w:id="417"/>
      <w:r>
        <w:rPr>
          <w:rtl/>
        </w:rPr>
        <w:t xml:space="preserve">שנמצאות </w:t>
      </w:r>
      <w:bookmarkStart w:id="418" w:name="_ETM_Q2_302640"/>
      <w:bookmarkEnd w:id="418"/>
      <w:r>
        <w:rPr>
          <w:rtl/>
        </w:rPr>
        <w:t xml:space="preserve">שם </w:t>
      </w:r>
      <w:bookmarkStart w:id="419" w:name="_ETM_Q2_302850"/>
      <w:bookmarkEnd w:id="419"/>
      <w:r>
        <w:rPr>
          <w:rtl/>
        </w:rPr>
        <w:t>בשטח</w:t>
      </w:r>
      <w:r>
        <w:rPr>
          <w:rFonts w:hint="cs"/>
          <w:rtl/>
        </w:rPr>
        <w:t>.</w:t>
      </w:r>
      <w:r>
        <w:rPr>
          <w:rtl/>
        </w:rPr>
        <w:t xml:space="preserve"> </w:t>
      </w:r>
      <w:bookmarkStart w:id="420" w:name="_ETM_Q2_303799"/>
      <w:bookmarkEnd w:id="420"/>
      <w:r>
        <w:rPr>
          <w:rtl/>
        </w:rPr>
        <w:t xml:space="preserve">הם </w:t>
      </w:r>
      <w:bookmarkStart w:id="421" w:name="_ETM_Q2_304009"/>
      <w:bookmarkEnd w:id="421"/>
      <w:r>
        <w:rPr>
          <w:rtl/>
        </w:rPr>
        <w:t xml:space="preserve">עושים </w:t>
      </w:r>
      <w:bookmarkStart w:id="422" w:name="_ETM_Q2_304250"/>
      <w:bookmarkEnd w:id="422"/>
      <w:r>
        <w:rPr>
          <w:rtl/>
        </w:rPr>
        <w:t xml:space="preserve">עבודת </w:t>
      </w:r>
      <w:bookmarkStart w:id="423" w:name="_ETM_Q2_304579"/>
      <w:bookmarkEnd w:id="423"/>
      <w:r>
        <w:rPr>
          <w:rtl/>
        </w:rPr>
        <w:t xml:space="preserve">קודש </w:t>
      </w:r>
      <w:bookmarkStart w:id="424" w:name="_ETM_Q2_305030"/>
      <w:bookmarkEnd w:id="424"/>
      <w:r>
        <w:rPr>
          <w:rtl/>
        </w:rPr>
        <w:t>מדהימה</w:t>
      </w:r>
      <w:r>
        <w:rPr>
          <w:rFonts w:hint="cs"/>
          <w:rtl/>
        </w:rPr>
        <w:t>.</w:t>
      </w:r>
      <w:r>
        <w:rPr>
          <w:rtl/>
        </w:rPr>
        <w:t xml:space="preserve"> </w:t>
      </w:r>
      <w:bookmarkStart w:id="425" w:name="_ETM_Q2_306099"/>
      <w:bookmarkEnd w:id="425"/>
      <w:r>
        <w:rPr>
          <w:rtl/>
        </w:rPr>
        <w:t xml:space="preserve">ברגע </w:t>
      </w:r>
      <w:bookmarkStart w:id="426" w:name="_ETM_Q2_307719"/>
      <w:bookmarkEnd w:id="426"/>
      <w:r>
        <w:rPr>
          <w:rtl/>
        </w:rPr>
        <w:t>שהגיע</w:t>
      </w:r>
      <w:r>
        <w:rPr>
          <w:rFonts w:hint="cs"/>
          <w:rtl/>
        </w:rPr>
        <w:t>ו</w:t>
      </w:r>
      <w:r>
        <w:rPr>
          <w:rtl/>
        </w:rPr>
        <w:t xml:space="preserve"> </w:t>
      </w:r>
      <w:bookmarkStart w:id="427" w:name="_ETM_Q2_308169"/>
      <w:bookmarkEnd w:id="427"/>
      <w:r>
        <w:rPr>
          <w:rtl/>
        </w:rPr>
        <w:t xml:space="preserve">מאות </w:t>
      </w:r>
      <w:bookmarkStart w:id="428" w:name="_ETM_Q2_308620"/>
      <w:bookmarkEnd w:id="428"/>
      <w:r>
        <w:rPr>
          <w:rtl/>
        </w:rPr>
        <w:t xml:space="preserve">ואלפי </w:t>
      </w:r>
      <w:bookmarkStart w:id="429" w:name="_ETM_Q2_308950"/>
      <w:bookmarkEnd w:id="429"/>
      <w:r>
        <w:rPr>
          <w:rtl/>
        </w:rPr>
        <w:t xml:space="preserve">גופות </w:t>
      </w:r>
      <w:bookmarkStart w:id="430" w:name="_ETM_Q2_309790"/>
      <w:bookmarkEnd w:id="430"/>
      <w:r>
        <w:rPr>
          <w:rFonts w:hint="cs"/>
          <w:rtl/>
        </w:rPr>
        <w:t xml:space="preserve">– </w:t>
      </w:r>
      <w:r>
        <w:rPr>
          <w:rtl/>
        </w:rPr>
        <w:t xml:space="preserve">למעלה </w:t>
      </w:r>
      <w:bookmarkStart w:id="431" w:name="_ETM_Q2_310120"/>
      <w:bookmarkEnd w:id="431"/>
      <w:r>
        <w:rPr>
          <w:rtl/>
        </w:rPr>
        <w:t>מ-1</w:t>
      </w:r>
      <w:r>
        <w:rPr>
          <w:rFonts w:hint="cs"/>
          <w:rtl/>
        </w:rPr>
        <w:t>,</w:t>
      </w:r>
      <w:r>
        <w:rPr>
          <w:rtl/>
        </w:rPr>
        <w:t xml:space="preserve">000 </w:t>
      </w:r>
      <w:bookmarkStart w:id="432" w:name="_ETM_Q2_310389"/>
      <w:bookmarkEnd w:id="432"/>
      <w:r>
        <w:rPr>
          <w:rtl/>
        </w:rPr>
        <w:t xml:space="preserve">גופות </w:t>
      </w:r>
      <w:bookmarkStart w:id="433" w:name="_ETM_Q2_311040"/>
      <w:bookmarkEnd w:id="433"/>
      <w:r>
        <w:rPr>
          <w:rFonts w:hint="cs"/>
          <w:rtl/>
        </w:rPr>
        <w:t>מ</w:t>
      </w:r>
      <w:r>
        <w:rPr>
          <w:rtl/>
        </w:rPr>
        <w:t xml:space="preserve">אז </w:t>
      </w:r>
      <w:bookmarkStart w:id="434" w:name="_ETM_Q2_311370"/>
      <w:bookmarkEnd w:id="434"/>
      <w:r>
        <w:rPr>
          <w:rtl/>
        </w:rPr>
        <w:t xml:space="preserve">7 </w:t>
      </w:r>
      <w:bookmarkStart w:id="435" w:name="_ETM_Q2_311610"/>
      <w:bookmarkEnd w:id="435"/>
      <w:r>
        <w:rPr>
          <w:rFonts w:hint="cs"/>
          <w:rtl/>
        </w:rPr>
        <w:t>ב</w:t>
      </w:r>
      <w:r>
        <w:rPr>
          <w:rtl/>
        </w:rPr>
        <w:t>אוקטובר</w:t>
      </w:r>
      <w:r>
        <w:rPr>
          <w:rFonts w:hint="cs"/>
          <w:rtl/>
        </w:rPr>
        <w:t>,</w:t>
      </w:r>
      <w:r>
        <w:rPr>
          <w:rtl/>
        </w:rPr>
        <w:t xml:space="preserve"> </w:t>
      </w:r>
      <w:bookmarkStart w:id="436" w:name="_ETM_Q2_312540"/>
      <w:bookmarkEnd w:id="436"/>
      <w:r>
        <w:rPr>
          <w:rtl/>
        </w:rPr>
        <w:t>א</w:t>
      </w:r>
      <w:r w:rsidR="00D343D1">
        <w:rPr>
          <w:rFonts w:hint="cs"/>
          <w:rtl/>
        </w:rPr>
        <w:t xml:space="preserve">למלא הם </w:t>
      </w:r>
      <w:bookmarkStart w:id="437" w:name="_ETM_Q2_312989"/>
      <w:bookmarkEnd w:id="437"/>
      <w:r w:rsidRPr="00F915C8">
        <w:rPr>
          <w:rtl/>
        </w:rPr>
        <w:t>נכנסו</w:t>
      </w:r>
      <w:r>
        <w:rPr>
          <w:rtl/>
        </w:rPr>
        <w:t xml:space="preserve"> </w:t>
      </w:r>
      <w:bookmarkStart w:id="438" w:name="_ETM_Q2_313319"/>
      <w:bookmarkEnd w:id="438"/>
      <w:r>
        <w:rPr>
          <w:rtl/>
        </w:rPr>
        <w:t>לתמונה</w:t>
      </w:r>
      <w:r>
        <w:rPr>
          <w:rFonts w:hint="cs"/>
          <w:rtl/>
        </w:rPr>
        <w:t>,</w:t>
      </w:r>
      <w:r>
        <w:rPr>
          <w:rtl/>
        </w:rPr>
        <w:t xml:space="preserve"> </w:t>
      </w:r>
      <w:bookmarkStart w:id="439" w:name="_ETM_Q2_314590"/>
      <w:bookmarkEnd w:id="439"/>
      <w:r>
        <w:rPr>
          <w:rFonts w:hint="cs"/>
          <w:rtl/>
        </w:rPr>
        <w:t>ל</w:t>
      </w:r>
      <w:r>
        <w:rPr>
          <w:rtl/>
        </w:rPr>
        <w:t xml:space="preserve">עשרות </w:t>
      </w:r>
      <w:bookmarkStart w:id="440" w:name="_ETM_Q2_315040"/>
      <w:bookmarkEnd w:id="440"/>
      <w:r>
        <w:rPr>
          <w:rtl/>
        </w:rPr>
        <w:t xml:space="preserve">ומאות </w:t>
      </w:r>
      <w:bookmarkStart w:id="441" w:name="_ETM_Q2_315610"/>
      <w:bookmarkEnd w:id="441"/>
      <w:r>
        <w:rPr>
          <w:rFonts w:hint="cs"/>
          <w:rtl/>
        </w:rPr>
        <w:t>מה</w:t>
      </w:r>
      <w:r>
        <w:rPr>
          <w:rtl/>
        </w:rPr>
        <w:t xml:space="preserve">גופות </w:t>
      </w:r>
      <w:bookmarkStart w:id="442" w:name="_ETM_Q2_316000"/>
      <w:bookmarkEnd w:id="442"/>
      <w:r>
        <w:rPr>
          <w:rtl/>
        </w:rPr>
        <w:t xml:space="preserve">האלה </w:t>
      </w:r>
      <w:bookmarkStart w:id="443" w:name="_ETM_Q2_316180"/>
      <w:bookmarkStart w:id="444" w:name="_ETM_Q2_316419"/>
      <w:bookmarkEnd w:id="443"/>
      <w:bookmarkEnd w:id="444"/>
      <w:r>
        <w:rPr>
          <w:rFonts w:hint="cs"/>
          <w:rtl/>
        </w:rPr>
        <w:t xml:space="preserve">לא </w:t>
      </w:r>
      <w:r>
        <w:rPr>
          <w:rtl/>
        </w:rPr>
        <w:t xml:space="preserve">היה </w:t>
      </w:r>
      <w:bookmarkStart w:id="445" w:name="_ETM_Q2_316540"/>
      <w:bookmarkStart w:id="446" w:name="_ETM_Q2_316720"/>
      <w:bookmarkEnd w:id="445"/>
      <w:bookmarkEnd w:id="446"/>
      <w:r>
        <w:rPr>
          <w:rtl/>
        </w:rPr>
        <w:t>שם</w:t>
      </w:r>
      <w:r>
        <w:rPr>
          <w:rFonts w:hint="cs"/>
          <w:rtl/>
        </w:rPr>
        <w:t>,</w:t>
      </w:r>
      <w:r>
        <w:rPr>
          <w:rtl/>
        </w:rPr>
        <w:t xml:space="preserve"> </w:t>
      </w:r>
      <w:bookmarkStart w:id="447" w:name="_ETM_Q2_317260"/>
      <w:bookmarkEnd w:id="447"/>
      <w:r>
        <w:rPr>
          <w:rtl/>
        </w:rPr>
        <w:t xml:space="preserve">לא </w:t>
      </w:r>
      <w:bookmarkStart w:id="448" w:name="_ETM_Q2_317470"/>
      <w:bookmarkEnd w:id="448"/>
      <w:r>
        <w:rPr>
          <w:rtl/>
        </w:rPr>
        <w:t xml:space="preserve">היינו </w:t>
      </w:r>
      <w:bookmarkStart w:id="449" w:name="_ETM_Q2_317680"/>
      <w:bookmarkEnd w:id="449"/>
      <w:r>
        <w:rPr>
          <w:rtl/>
        </w:rPr>
        <w:t xml:space="preserve">יודעים </w:t>
      </w:r>
      <w:bookmarkStart w:id="450" w:name="_ETM_Q2_318220"/>
      <w:bookmarkEnd w:id="450"/>
      <w:r>
        <w:rPr>
          <w:rtl/>
        </w:rPr>
        <w:t>מי</w:t>
      </w:r>
      <w:bookmarkStart w:id="451" w:name="_ETM_Q2_318520"/>
      <w:bookmarkEnd w:id="451"/>
      <w:r>
        <w:rPr>
          <w:rtl/>
        </w:rPr>
        <w:t>ה</w:t>
      </w:r>
      <w:r>
        <w:rPr>
          <w:rFonts w:hint="cs"/>
          <w:rtl/>
        </w:rPr>
        <w:t>ן</w:t>
      </w:r>
      <w:bookmarkStart w:id="452" w:name="_ETM_Q2_318580"/>
      <w:bookmarkEnd w:id="452"/>
      <w:r>
        <w:rPr>
          <w:rFonts w:hint="cs"/>
          <w:rtl/>
        </w:rPr>
        <w:t>.</w:t>
      </w:r>
      <w:r>
        <w:rPr>
          <w:rtl/>
        </w:rPr>
        <w:t xml:space="preserve"> </w:t>
      </w:r>
      <w:bookmarkStart w:id="453" w:name="_ETM_Q2_319450"/>
      <w:bookmarkEnd w:id="453"/>
      <w:r>
        <w:rPr>
          <w:rtl/>
        </w:rPr>
        <w:t xml:space="preserve">זו </w:t>
      </w:r>
      <w:bookmarkStart w:id="454" w:name="_ETM_Q2_319780"/>
      <w:bookmarkEnd w:id="454"/>
      <w:r>
        <w:rPr>
          <w:rFonts w:hint="cs"/>
          <w:rtl/>
        </w:rPr>
        <w:t>ה</w:t>
      </w:r>
      <w:r>
        <w:rPr>
          <w:rtl/>
        </w:rPr>
        <w:t>עבודה</w:t>
      </w:r>
      <w:r>
        <w:rPr>
          <w:rFonts w:hint="cs"/>
          <w:rtl/>
        </w:rPr>
        <w:t>.</w:t>
      </w:r>
    </w:p>
    <w:p w:rsidR="006A6AD4" w:rsidRDefault="006A6AD4" w:rsidP="00C61C62">
      <w:pPr>
        <w:rPr>
          <w:rtl/>
        </w:rPr>
      </w:pPr>
      <w:bookmarkStart w:id="455" w:name="_ETM_Q2_318510"/>
      <w:bookmarkStart w:id="456" w:name="_ETM_Q2_318651"/>
      <w:bookmarkEnd w:id="455"/>
      <w:bookmarkEnd w:id="456"/>
    </w:p>
    <w:p w:rsidR="006A6AD4" w:rsidRDefault="006A6AD4" w:rsidP="00D343D1">
      <w:pPr>
        <w:rPr>
          <w:rtl/>
        </w:rPr>
      </w:pPr>
      <w:bookmarkStart w:id="457" w:name="_ETM_Q2_318750"/>
      <w:bookmarkStart w:id="458" w:name="_ETM_Q2_318854"/>
      <w:bookmarkStart w:id="459" w:name="_ETM_Q2_320139"/>
      <w:bookmarkEnd w:id="457"/>
      <w:bookmarkEnd w:id="458"/>
      <w:bookmarkEnd w:id="459"/>
      <w:r>
        <w:rPr>
          <w:rtl/>
        </w:rPr>
        <w:t>לכן</w:t>
      </w:r>
      <w:r>
        <w:rPr>
          <w:rFonts w:hint="cs"/>
          <w:rtl/>
        </w:rPr>
        <w:t>,</w:t>
      </w:r>
      <w:r>
        <w:rPr>
          <w:rtl/>
        </w:rPr>
        <w:t xml:space="preserve"> </w:t>
      </w:r>
      <w:bookmarkStart w:id="460" w:name="_ETM_Q2_320530"/>
      <w:bookmarkEnd w:id="460"/>
      <w:r>
        <w:rPr>
          <w:rtl/>
        </w:rPr>
        <w:t xml:space="preserve">אני </w:t>
      </w:r>
      <w:bookmarkStart w:id="461" w:name="_ETM_Q2_320650"/>
      <w:bookmarkEnd w:id="461"/>
      <w:r>
        <w:rPr>
          <w:rtl/>
        </w:rPr>
        <w:t>חושב</w:t>
      </w:r>
      <w:r>
        <w:rPr>
          <w:rFonts w:hint="cs"/>
          <w:rtl/>
        </w:rPr>
        <w:t>,</w:t>
      </w:r>
      <w:r>
        <w:rPr>
          <w:rtl/>
        </w:rPr>
        <w:t xml:space="preserve"> </w:t>
      </w:r>
      <w:bookmarkStart w:id="462" w:name="_ETM_Q2_321069"/>
      <w:bookmarkEnd w:id="462"/>
      <w:r>
        <w:rPr>
          <w:rtl/>
        </w:rPr>
        <w:t xml:space="preserve">ואני </w:t>
      </w:r>
      <w:bookmarkStart w:id="463" w:name="_ETM_Q2_321250"/>
      <w:bookmarkEnd w:id="463"/>
      <w:r>
        <w:rPr>
          <w:rtl/>
        </w:rPr>
        <w:t xml:space="preserve">קורא </w:t>
      </w:r>
      <w:bookmarkStart w:id="464" w:name="_ETM_Q2_321459"/>
      <w:bookmarkEnd w:id="464"/>
      <w:r>
        <w:rPr>
          <w:rtl/>
        </w:rPr>
        <w:t xml:space="preserve">מכאן </w:t>
      </w:r>
      <w:bookmarkStart w:id="465" w:name="_ETM_Q2_322180"/>
      <w:bookmarkEnd w:id="465"/>
      <w:r>
        <w:rPr>
          <w:rtl/>
        </w:rPr>
        <w:t xml:space="preserve">לאוצר </w:t>
      </w:r>
      <w:bookmarkStart w:id="466" w:name="_ETM_Q2_323200"/>
      <w:bookmarkEnd w:id="466"/>
      <w:r>
        <w:rPr>
          <w:rtl/>
        </w:rPr>
        <w:t xml:space="preserve">ולממונה </w:t>
      </w:r>
      <w:bookmarkStart w:id="467" w:name="_ETM_Q2_323800"/>
      <w:bookmarkEnd w:id="467"/>
      <w:r>
        <w:rPr>
          <w:rtl/>
        </w:rPr>
        <w:t xml:space="preserve">על </w:t>
      </w:r>
      <w:bookmarkStart w:id="468" w:name="_ETM_Q2_323860"/>
      <w:bookmarkEnd w:id="468"/>
      <w:r>
        <w:rPr>
          <w:rtl/>
        </w:rPr>
        <w:t xml:space="preserve">השכר </w:t>
      </w:r>
      <w:bookmarkStart w:id="469" w:name="_ETM_Q2_324280"/>
      <w:bookmarkEnd w:id="469"/>
      <w:r>
        <w:rPr>
          <w:rtl/>
        </w:rPr>
        <w:t xml:space="preserve">ולכל </w:t>
      </w:r>
      <w:bookmarkStart w:id="470" w:name="_ETM_Q2_324700"/>
      <w:bookmarkEnd w:id="470"/>
      <w:r>
        <w:rPr>
          <w:rtl/>
        </w:rPr>
        <w:t xml:space="preserve">הגורמים </w:t>
      </w:r>
      <w:bookmarkStart w:id="471" w:name="_ETM_Q2_325060"/>
      <w:bookmarkEnd w:id="471"/>
      <w:r>
        <w:rPr>
          <w:rtl/>
        </w:rPr>
        <w:t>הרלוונטיים</w:t>
      </w:r>
      <w:r>
        <w:rPr>
          <w:rFonts w:hint="cs"/>
          <w:rtl/>
        </w:rPr>
        <w:t xml:space="preserve"> </w:t>
      </w:r>
      <w:r>
        <w:rPr>
          <w:rFonts w:hint="eastAsia"/>
          <w:rtl/>
        </w:rPr>
        <w:t>–</w:t>
      </w:r>
      <w:r>
        <w:rPr>
          <w:rtl/>
        </w:rPr>
        <w:t xml:space="preserve"> </w:t>
      </w:r>
      <w:bookmarkStart w:id="472" w:name="_ETM_Q2_325630"/>
      <w:bookmarkEnd w:id="472"/>
      <w:r w:rsidR="00D343D1">
        <w:rPr>
          <w:rFonts w:hint="cs"/>
          <w:rtl/>
        </w:rPr>
        <w:t>ו</w:t>
      </w:r>
      <w:r>
        <w:rPr>
          <w:rtl/>
        </w:rPr>
        <w:t xml:space="preserve">אנחנו </w:t>
      </w:r>
      <w:bookmarkStart w:id="473" w:name="_ETM_Q2_325900"/>
      <w:bookmarkEnd w:id="473"/>
      <w:r>
        <w:rPr>
          <w:rtl/>
        </w:rPr>
        <w:t>עו</w:t>
      </w:r>
      <w:r>
        <w:rPr>
          <w:rFonts w:hint="cs"/>
          <w:rtl/>
        </w:rPr>
        <w:t>ב</w:t>
      </w:r>
      <w:r>
        <w:rPr>
          <w:rtl/>
        </w:rPr>
        <w:t xml:space="preserve">דים </w:t>
      </w:r>
      <w:bookmarkStart w:id="474" w:name="_ETM_Q2_326139"/>
      <w:bookmarkEnd w:id="474"/>
      <w:r>
        <w:rPr>
          <w:rFonts w:hint="cs"/>
          <w:rtl/>
        </w:rPr>
        <w:t>מ</w:t>
      </w:r>
      <w:r>
        <w:rPr>
          <w:rtl/>
        </w:rPr>
        <w:t xml:space="preserve">ולם </w:t>
      </w:r>
      <w:bookmarkStart w:id="475" w:name="_ETM_Q2_326530"/>
      <w:bookmarkEnd w:id="475"/>
      <w:r>
        <w:rPr>
          <w:rtl/>
        </w:rPr>
        <w:t xml:space="preserve">בשוטף </w:t>
      </w:r>
      <w:bookmarkStart w:id="476" w:name="_ETM_Q2_327419"/>
      <w:bookmarkEnd w:id="476"/>
      <w:r>
        <w:rPr>
          <w:rFonts w:hint="cs"/>
          <w:rtl/>
        </w:rPr>
        <w:t xml:space="preserve">– </w:t>
      </w:r>
      <w:r>
        <w:rPr>
          <w:rtl/>
        </w:rPr>
        <w:t xml:space="preserve">לאפשר </w:t>
      </w:r>
      <w:bookmarkStart w:id="477" w:name="_ETM_Q2_327989"/>
      <w:bookmarkEnd w:id="477"/>
      <w:r>
        <w:rPr>
          <w:rtl/>
        </w:rPr>
        <w:t xml:space="preserve">לנו </w:t>
      </w:r>
      <w:bookmarkStart w:id="478" w:name="_ETM_Q2_328200"/>
      <w:bookmarkEnd w:id="478"/>
      <w:r>
        <w:rPr>
          <w:rtl/>
        </w:rPr>
        <w:t>להתקדם</w:t>
      </w:r>
      <w:r w:rsidR="00D343D1">
        <w:rPr>
          <w:rFonts w:hint="cs"/>
          <w:rtl/>
        </w:rPr>
        <w:t>;</w:t>
      </w:r>
      <w:r>
        <w:rPr>
          <w:rtl/>
        </w:rPr>
        <w:t xml:space="preserve"> </w:t>
      </w:r>
      <w:bookmarkStart w:id="479" w:name="_ETM_Q2_328680"/>
      <w:bookmarkEnd w:id="479"/>
      <w:r w:rsidRPr="00DC3CD5">
        <w:rPr>
          <w:rtl/>
        </w:rPr>
        <w:t xml:space="preserve">וכמובן </w:t>
      </w:r>
      <w:bookmarkStart w:id="480" w:name="_ETM_Q2_329099"/>
      <w:bookmarkEnd w:id="480"/>
      <w:proofErr w:type="spellStart"/>
      <w:r w:rsidRPr="00DC3CD5">
        <w:rPr>
          <w:rtl/>
        </w:rPr>
        <w:t>ל</w:t>
      </w:r>
      <w:r w:rsidRPr="00DC3CD5">
        <w:rPr>
          <w:rFonts w:hint="cs"/>
          <w:rtl/>
        </w:rPr>
        <w:t>ה</w:t>
      </w:r>
      <w:r w:rsidRPr="00DC3CD5">
        <w:rPr>
          <w:rtl/>
        </w:rPr>
        <w:t>ר</w:t>
      </w:r>
      <w:r w:rsidRPr="00DC3CD5">
        <w:rPr>
          <w:rFonts w:hint="cs"/>
          <w:rtl/>
        </w:rPr>
        <w:t>"</w:t>
      </w:r>
      <w:r w:rsidRPr="00DC3CD5">
        <w:rPr>
          <w:rtl/>
        </w:rPr>
        <w:t>י</w:t>
      </w:r>
      <w:proofErr w:type="spellEnd"/>
      <w:r w:rsidRPr="00DC3CD5">
        <w:rPr>
          <w:rFonts w:hint="cs"/>
          <w:rtl/>
        </w:rPr>
        <w:t>,</w:t>
      </w:r>
      <w:r>
        <w:rPr>
          <w:rtl/>
        </w:rPr>
        <w:t xml:space="preserve"> </w:t>
      </w:r>
      <w:bookmarkStart w:id="481" w:name="_ETM_Q2_329730"/>
      <w:bookmarkEnd w:id="481"/>
      <w:r>
        <w:rPr>
          <w:rtl/>
        </w:rPr>
        <w:t xml:space="preserve">שמעכבים </w:t>
      </w:r>
      <w:bookmarkStart w:id="482" w:name="_ETM_Q2_330300"/>
      <w:bookmarkEnd w:id="482"/>
      <w:r>
        <w:rPr>
          <w:rtl/>
        </w:rPr>
        <w:t xml:space="preserve">קצת </w:t>
      </w:r>
      <w:bookmarkStart w:id="483" w:name="_ETM_Q2_330540"/>
      <w:bookmarkEnd w:id="483"/>
      <w:r>
        <w:rPr>
          <w:rFonts w:hint="cs"/>
          <w:rtl/>
        </w:rPr>
        <w:t xml:space="preserve">את </w:t>
      </w:r>
      <w:r>
        <w:rPr>
          <w:rtl/>
        </w:rPr>
        <w:t>המשא</w:t>
      </w:r>
      <w:r>
        <w:rPr>
          <w:rFonts w:hint="cs"/>
          <w:rtl/>
        </w:rPr>
        <w:t xml:space="preserve"> </w:t>
      </w:r>
      <w:r>
        <w:rPr>
          <w:rtl/>
        </w:rPr>
        <w:t xml:space="preserve">ומתן </w:t>
      </w:r>
      <w:bookmarkStart w:id="484" w:name="_ETM_Q2_331169"/>
      <w:bookmarkEnd w:id="484"/>
      <w:r>
        <w:rPr>
          <w:rtl/>
        </w:rPr>
        <w:t>ב</w:t>
      </w:r>
      <w:r>
        <w:rPr>
          <w:rFonts w:hint="cs"/>
          <w:rtl/>
        </w:rPr>
        <w:t>שבי</w:t>
      </w:r>
      <w:r>
        <w:rPr>
          <w:rtl/>
        </w:rPr>
        <w:t xml:space="preserve">ל </w:t>
      </w:r>
      <w:bookmarkStart w:id="485" w:name="_ETM_Q2_331500"/>
      <w:bookmarkEnd w:id="485"/>
      <w:r>
        <w:rPr>
          <w:rtl/>
        </w:rPr>
        <w:t xml:space="preserve">הסתכלות </w:t>
      </w:r>
      <w:bookmarkStart w:id="486" w:name="_ETM_Q2_331889"/>
      <w:bookmarkEnd w:id="486"/>
      <w:r>
        <w:rPr>
          <w:rtl/>
        </w:rPr>
        <w:t>נוספת</w:t>
      </w:r>
      <w:r>
        <w:rPr>
          <w:rFonts w:hint="cs"/>
          <w:rtl/>
        </w:rPr>
        <w:t>,</w:t>
      </w:r>
      <w:r>
        <w:rPr>
          <w:rtl/>
        </w:rPr>
        <w:t xml:space="preserve"> </w:t>
      </w:r>
      <w:bookmarkStart w:id="487" w:name="_ETM_Q2_332790"/>
      <w:bookmarkEnd w:id="487"/>
      <w:r>
        <w:rPr>
          <w:rtl/>
        </w:rPr>
        <w:t xml:space="preserve">בשביל </w:t>
      </w:r>
      <w:bookmarkStart w:id="488" w:name="_ETM_Q2_333030"/>
      <w:bookmarkEnd w:id="488"/>
      <w:r>
        <w:rPr>
          <w:rtl/>
        </w:rPr>
        <w:t xml:space="preserve">לאפשר </w:t>
      </w:r>
      <w:bookmarkStart w:id="489" w:name="_ETM_Q2_333800"/>
      <w:bookmarkEnd w:id="489"/>
      <w:r>
        <w:rPr>
          <w:rtl/>
        </w:rPr>
        <w:t xml:space="preserve">לתת </w:t>
      </w:r>
      <w:bookmarkStart w:id="490" w:name="_ETM_Q2_334250"/>
      <w:bookmarkEnd w:id="490"/>
      <w:r>
        <w:rPr>
          <w:rtl/>
        </w:rPr>
        <w:t xml:space="preserve">להם </w:t>
      </w:r>
      <w:bookmarkStart w:id="491" w:name="_ETM_Q2_334400"/>
      <w:bookmarkEnd w:id="491"/>
      <w:r>
        <w:rPr>
          <w:rtl/>
        </w:rPr>
        <w:t xml:space="preserve">את </w:t>
      </w:r>
      <w:bookmarkStart w:id="492" w:name="_ETM_Q2_334519"/>
      <w:bookmarkEnd w:id="492"/>
      <w:r>
        <w:rPr>
          <w:rtl/>
        </w:rPr>
        <w:t xml:space="preserve">התנאים </w:t>
      </w:r>
      <w:bookmarkStart w:id="493" w:name="_ETM_Q2_334819"/>
      <w:bookmarkEnd w:id="493"/>
      <w:r>
        <w:rPr>
          <w:rtl/>
        </w:rPr>
        <w:t>הנכונים</w:t>
      </w:r>
      <w:r>
        <w:rPr>
          <w:rFonts w:hint="cs"/>
          <w:rtl/>
        </w:rPr>
        <w:t>.</w:t>
      </w:r>
      <w:r>
        <w:rPr>
          <w:rtl/>
        </w:rPr>
        <w:t xml:space="preserve"> </w:t>
      </w:r>
      <w:bookmarkStart w:id="494" w:name="_ETM_Q2_335540"/>
      <w:bookmarkEnd w:id="494"/>
    </w:p>
    <w:p w:rsidR="006A6AD4" w:rsidRDefault="006A6AD4" w:rsidP="00C61C62">
      <w:pPr>
        <w:rPr>
          <w:rtl/>
        </w:rPr>
      </w:pPr>
      <w:bookmarkStart w:id="495" w:name="_ETM_Q2_337291"/>
      <w:bookmarkStart w:id="496" w:name="_ETM_Q2_337440"/>
      <w:bookmarkEnd w:id="495"/>
      <w:bookmarkEnd w:id="496"/>
    </w:p>
    <w:p w:rsidR="006A6AD4" w:rsidRDefault="006A6AD4" w:rsidP="00C61C62">
      <w:pPr>
        <w:pStyle w:val="af6"/>
        <w:keepNext/>
        <w:rPr>
          <w:rtl/>
        </w:rPr>
      </w:pPr>
      <w:r w:rsidRPr="00965426">
        <w:rPr>
          <w:rStyle w:val="TagStyle"/>
          <w:rtl/>
        </w:rPr>
        <w:t xml:space="preserve"> &lt;&lt; יור &gt;&gt; </w:t>
      </w:r>
      <w:r>
        <w:rPr>
          <w:rtl/>
        </w:rPr>
        <w:t>היו"ר אמיר אוחנה:</w:t>
      </w:r>
      <w:r w:rsidRPr="00965426">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tl/>
        </w:rPr>
        <w:t xml:space="preserve">תודה </w:t>
      </w:r>
      <w:bookmarkStart w:id="497" w:name="_ETM_Q2_335810"/>
      <w:bookmarkEnd w:id="497"/>
      <w:r>
        <w:rPr>
          <w:rtl/>
        </w:rPr>
        <w:t>לשר</w:t>
      </w:r>
      <w:r>
        <w:rPr>
          <w:rFonts w:hint="cs"/>
          <w:rtl/>
        </w:rPr>
        <w:t>.</w:t>
      </w:r>
      <w:r>
        <w:rPr>
          <w:rtl/>
        </w:rPr>
        <w:t xml:space="preserve"> </w:t>
      </w:r>
      <w:bookmarkStart w:id="498" w:name="_ETM_Q2_336110"/>
      <w:bookmarkEnd w:id="498"/>
      <w:r>
        <w:rPr>
          <w:rtl/>
        </w:rPr>
        <w:t xml:space="preserve">האם </w:t>
      </w:r>
      <w:bookmarkStart w:id="499" w:name="_ETM_Q2_336260"/>
      <w:bookmarkEnd w:id="499"/>
      <w:r>
        <w:rPr>
          <w:rtl/>
        </w:rPr>
        <w:t xml:space="preserve">יש </w:t>
      </w:r>
      <w:bookmarkStart w:id="500" w:name="_ETM_Q2_336470"/>
      <w:bookmarkEnd w:id="500"/>
      <w:r>
        <w:rPr>
          <w:rtl/>
        </w:rPr>
        <w:t xml:space="preserve">שאלת </w:t>
      </w:r>
      <w:bookmarkStart w:id="501" w:name="_ETM_Q2_336800"/>
      <w:bookmarkEnd w:id="501"/>
      <w:r>
        <w:rPr>
          <w:rtl/>
        </w:rPr>
        <w:t xml:space="preserve">המשך </w:t>
      </w:r>
      <w:bookmarkStart w:id="502" w:name="_ETM_Q2_337129"/>
      <w:bookmarkEnd w:id="502"/>
      <w:r>
        <w:rPr>
          <w:rtl/>
        </w:rPr>
        <w:t xml:space="preserve">לחבר </w:t>
      </w:r>
      <w:bookmarkStart w:id="503" w:name="_ETM_Q2_337459"/>
      <w:bookmarkEnd w:id="503"/>
      <w:r>
        <w:rPr>
          <w:rtl/>
        </w:rPr>
        <w:t xml:space="preserve">הכנסת </w:t>
      </w:r>
      <w:bookmarkStart w:id="504" w:name="_ETM_Q2_337730"/>
      <w:bookmarkEnd w:id="504"/>
      <w:r>
        <w:rPr>
          <w:rtl/>
        </w:rPr>
        <w:t>טיבי</w:t>
      </w:r>
      <w:r>
        <w:rPr>
          <w:rFonts w:hint="cs"/>
          <w:rtl/>
        </w:rPr>
        <w:t>?</w:t>
      </w:r>
      <w:r>
        <w:rPr>
          <w:rtl/>
        </w:rPr>
        <w:t xml:space="preserve"> </w:t>
      </w:r>
      <w:bookmarkStart w:id="505" w:name="_ETM_Q2_338450"/>
      <w:bookmarkEnd w:id="505"/>
      <w:r>
        <w:rPr>
          <w:rtl/>
        </w:rPr>
        <w:t xml:space="preserve">אם </w:t>
      </w:r>
      <w:bookmarkStart w:id="506" w:name="_ETM_Q2_338690"/>
      <w:bookmarkEnd w:id="506"/>
      <w:r>
        <w:rPr>
          <w:rtl/>
        </w:rPr>
        <w:t>כן</w:t>
      </w:r>
      <w:r>
        <w:rPr>
          <w:rFonts w:hint="cs"/>
          <w:rtl/>
        </w:rPr>
        <w:t>,</w:t>
      </w:r>
      <w:r>
        <w:rPr>
          <w:rtl/>
        </w:rPr>
        <w:t xml:space="preserve"> </w:t>
      </w:r>
      <w:bookmarkStart w:id="507" w:name="_ETM_Q2_339530"/>
      <w:bookmarkEnd w:id="507"/>
      <w:r>
        <w:rPr>
          <w:rtl/>
        </w:rPr>
        <w:t>בבקשה</w:t>
      </w:r>
      <w:r>
        <w:rPr>
          <w:rFonts w:hint="cs"/>
          <w:rtl/>
        </w:rPr>
        <w:t>.</w:t>
      </w:r>
      <w:r>
        <w:rPr>
          <w:rtl/>
        </w:rPr>
        <w:t xml:space="preserve"> </w:t>
      </w:r>
      <w:bookmarkStart w:id="508" w:name="_ETM_Q2_339989"/>
      <w:bookmarkStart w:id="509" w:name="_ETM_Q2_340319"/>
      <w:bookmarkEnd w:id="508"/>
      <w:bookmarkEnd w:id="509"/>
      <w:r>
        <w:rPr>
          <w:rtl/>
        </w:rPr>
        <w:t xml:space="preserve">לאחר </w:t>
      </w:r>
      <w:bookmarkStart w:id="510" w:name="_ETM_Q2_340709"/>
      <w:bookmarkEnd w:id="510"/>
      <w:r>
        <w:rPr>
          <w:rtl/>
        </w:rPr>
        <w:t>מכן</w:t>
      </w:r>
      <w:r>
        <w:rPr>
          <w:rFonts w:hint="cs"/>
          <w:rtl/>
        </w:rPr>
        <w:t xml:space="preserve"> –</w:t>
      </w:r>
      <w:r>
        <w:rPr>
          <w:rtl/>
        </w:rPr>
        <w:t xml:space="preserve"> </w:t>
      </w:r>
      <w:bookmarkStart w:id="511" w:name="_ETM_Q2_341069"/>
      <w:bookmarkEnd w:id="511"/>
      <w:r>
        <w:rPr>
          <w:rtl/>
        </w:rPr>
        <w:t xml:space="preserve">שאלות </w:t>
      </w:r>
      <w:bookmarkStart w:id="512" w:name="_ETM_Q2_341459"/>
      <w:bookmarkEnd w:id="512"/>
      <w:r>
        <w:rPr>
          <w:rtl/>
        </w:rPr>
        <w:t xml:space="preserve">נוספות </w:t>
      </w:r>
      <w:bookmarkStart w:id="513" w:name="_ETM_Q2_341999"/>
      <w:bookmarkEnd w:id="513"/>
      <w:r>
        <w:rPr>
          <w:rtl/>
        </w:rPr>
        <w:t xml:space="preserve">לחברי </w:t>
      </w:r>
      <w:bookmarkStart w:id="514" w:name="_ETM_Q2_342419"/>
      <w:bookmarkEnd w:id="514"/>
      <w:r>
        <w:rPr>
          <w:rtl/>
        </w:rPr>
        <w:t xml:space="preserve">הכנסת </w:t>
      </w:r>
      <w:bookmarkStart w:id="515" w:name="_ETM_Q2_342840"/>
      <w:bookmarkEnd w:id="515"/>
      <w:r>
        <w:rPr>
          <w:rtl/>
        </w:rPr>
        <w:t xml:space="preserve">חוג'יראת </w:t>
      </w:r>
      <w:bookmarkStart w:id="516" w:name="_ETM_Q2_343880"/>
      <w:bookmarkStart w:id="517" w:name="_ETM_Q2_344150"/>
      <w:bookmarkEnd w:id="516"/>
      <w:bookmarkEnd w:id="517"/>
      <w:r>
        <w:rPr>
          <w:rFonts w:hint="cs"/>
          <w:rtl/>
        </w:rPr>
        <w:t>ו</w:t>
      </w:r>
      <w:r>
        <w:rPr>
          <w:rtl/>
        </w:rPr>
        <w:t xml:space="preserve">שרון </w:t>
      </w:r>
      <w:bookmarkStart w:id="518" w:name="_ETM_Q2_344540"/>
      <w:bookmarkEnd w:id="518"/>
      <w:r>
        <w:rPr>
          <w:rtl/>
        </w:rPr>
        <w:t>ניר</w:t>
      </w:r>
      <w:r>
        <w:rPr>
          <w:rFonts w:hint="cs"/>
          <w:rtl/>
        </w:rPr>
        <w:t xml:space="preserve">. </w:t>
      </w:r>
    </w:p>
    <w:p w:rsidR="006A6AD4" w:rsidRDefault="006A6AD4" w:rsidP="00C61C62">
      <w:pPr>
        <w:rPr>
          <w:rtl/>
        </w:rPr>
      </w:pPr>
    </w:p>
    <w:p w:rsidR="006A6AD4" w:rsidRDefault="006A6AD4" w:rsidP="00C61C62">
      <w:pPr>
        <w:pStyle w:val="-"/>
        <w:keepNext/>
        <w:rPr>
          <w:rtl/>
        </w:rPr>
      </w:pPr>
      <w:bookmarkStart w:id="519" w:name="ET_speakercontinue_5264_29"/>
      <w:r w:rsidRPr="00C86CEC">
        <w:rPr>
          <w:rStyle w:val="TagStyle"/>
          <w:rtl/>
        </w:rPr>
        <w:t xml:space="preserve"> &lt;&lt; דובר_המשך &gt;&gt; </w:t>
      </w:r>
      <w:r>
        <w:rPr>
          <w:rtl/>
        </w:rPr>
        <w:t>אחמד טיבי (חד"ש-תע"ל):</w:t>
      </w:r>
      <w:r w:rsidRPr="00C86CEC">
        <w:rPr>
          <w:rStyle w:val="TagStyle"/>
          <w:rtl/>
        </w:rPr>
        <w:t xml:space="preserve"> &lt;&lt; דובר_המשך &gt;&gt;</w:t>
      </w:r>
      <w:r>
        <w:rPr>
          <w:rtl/>
        </w:rPr>
        <w:t xml:space="preserve"> </w:t>
      </w:r>
      <w:bookmarkEnd w:id="519"/>
    </w:p>
    <w:p w:rsidR="006A6AD4" w:rsidRDefault="006A6AD4" w:rsidP="00C05A0F">
      <w:pPr>
        <w:rPr>
          <w:rtl/>
        </w:rPr>
      </w:pPr>
    </w:p>
    <w:p w:rsidR="006A6AD4" w:rsidRDefault="006A6AD4" w:rsidP="00C61C62">
      <w:pPr>
        <w:rPr>
          <w:rtl/>
        </w:rPr>
      </w:pPr>
      <w:bookmarkStart w:id="520" w:name="_ETM_Q2_348785"/>
      <w:bookmarkStart w:id="521" w:name="_ETM_Q2_345419"/>
      <w:bookmarkEnd w:id="520"/>
      <w:bookmarkEnd w:id="521"/>
      <w:r>
        <w:rPr>
          <w:rtl/>
        </w:rPr>
        <w:t>תודה</w:t>
      </w:r>
      <w:r>
        <w:rPr>
          <w:rFonts w:hint="cs"/>
          <w:rtl/>
        </w:rPr>
        <w:t>,</w:t>
      </w:r>
      <w:r>
        <w:rPr>
          <w:rtl/>
        </w:rPr>
        <w:t xml:space="preserve"> </w:t>
      </w:r>
      <w:bookmarkStart w:id="522" w:name="_ETM_Q2_346680"/>
      <w:bookmarkEnd w:id="522"/>
      <w:r>
        <w:rPr>
          <w:rtl/>
        </w:rPr>
        <w:t>מכובדי</w:t>
      </w:r>
      <w:r>
        <w:rPr>
          <w:rFonts w:hint="cs"/>
          <w:rtl/>
        </w:rPr>
        <w:t>.</w:t>
      </w:r>
      <w:r>
        <w:rPr>
          <w:rtl/>
        </w:rPr>
        <w:t xml:space="preserve"> </w:t>
      </w:r>
      <w:bookmarkStart w:id="523" w:name="_ETM_Q2_347760"/>
      <w:bookmarkStart w:id="524" w:name="_ETM_Q2_350327"/>
      <w:bookmarkStart w:id="525" w:name="_ETM_Q2_348000"/>
      <w:bookmarkEnd w:id="523"/>
      <w:bookmarkEnd w:id="524"/>
      <w:bookmarkEnd w:id="525"/>
      <w:r>
        <w:rPr>
          <w:rtl/>
        </w:rPr>
        <w:t xml:space="preserve">אני </w:t>
      </w:r>
      <w:bookmarkStart w:id="526" w:name="_ETM_Q2_348150"/>
      <w:bookmarkEnd w:id="526"/>
      <w:r>
        <w:rPr>
          <w:rtl/>
        </w:rPr>
        <w:t xml:space="preserve">רוצה </w:t>
      </w:r>
      <w:bookmarkStart w:id="527" w:name="_ETM_Q2_348450"/>
      <w:bookmarkEnd w:id="527"/>
      <w:r>
        <w:rPr>
          <w:rtl/>
        </w:rPr>
        <w:t xml:space="preserve">להודות </w:t>
      </w:r>
      <w:bookmarkStart w:id="528" w:name="_ETM_Q2_348900"/>
      <w:bookmarkEnd w:id="528"/>
      <w:r>
        <w:rPr>
          <w:rtl/>
        </w:rPr>
        <w:t>לך</w:t>
      </w:r>
      <w:r>
        <w:rPr>
          <w:rFonts w:hint="cs"/>
          <w:rtl/>
        </w:rPr>
        <w:t>,</w:t>
      </w:r>
      <w:r>
        <w:rPr>
          <w:rtl/>
        </w:rPr>
        <w:t xml:space="preserve"> </w:t>
      </w:r>
      <w:bookmarkStart w:id="529" w:name="_ETM_Q2_350580"/>
      <w:bookmarkEnd w:id="529"/>
      <w:r>
        <w:rPr>
          <w:rtl/>
        </w:rPr>
        <w:t xml:space="preserve">כבוד </w:t>
      </w:r>
      <w:bookmarkStart w:id="530" w:name="_ETM_Q2_350970"/>
      <w:bookmarkEnd w:id="530"/>
      <w:r>
        <w:rPr>
          <w:rtl/>
        </w:rPr>
        <w:t>השר</w:t>
      </w:r>
      <w:r>
        <w:rPr>
          <w:rFonts w:hint="cs"/>
          <w:rtl/>
        </w:rPr>
        <w:t>.</w:t>
      </w:r>
      <w:r>
        <w:rPr>
          <w:rtl/>
        </w:rPr>
        <w:t xml:space="preserve"> </w:t>
      </w:r>
      <w:bookmarkStart w:id="531" w:name="_ETM_Q2_351750"/>
      <w:bookmarkStart w:id="532" w:name="_ETM_Q2_351959"/>
      <w:bookmarkStart w:id="533" w:name="_ETM_Q2_352260"/>
      <w:bookmarkStart w:id="534" w:name="_ETM_Q2_352900"/>
      <w:bookmarkEnd w:id="531"/>
      <w:bookmarkEnd w:id="532"/>
      <w:bookmarkEnd w:id="533"/>
      <w:bookmarkEnd w:id="534"/>
      <w:r>
        <w:rPr>
          <w:rtl/>
        </w:rPr>
        <w:t xml:space="preserve">מי </w:t>
      </w:r>
      <w:bookmarkStart w:id="535" w:name="_ETM_Q2_353110"/>
      <w:bookmarkEnd w:id="535"/>
      <w:r>
        <w:rPr>
          <w:rtl/>
        </w:rPr>
        <w:t xml:space="preserve">כמוך </w:t>
      </w:r>
      <w:bookmarkStart w:id="536" w:name="_ETM_Q2_353500"/>
      <w:bookmarkEnd w:id="536"/>
      <w:r>
        <w:rPr>
          <w:rtl/>
        </w:rPr>
        <w:t xml:space="preserve">יודע </w:t>
      </w:r>
      <w:bookmarkStart w:id="537" w:name="_ETM_Q2_353919"/>
      <w:bookmarkEnd w:id="537"/>
      <w:r>
        <w:rPr>
          <w:rFonts w:hint="cs"/>
          <w:rtl/>
        </w:rPr>
        <w:t>ע</w:t>
      </w:r>
      <w:r>
        <w:rPr>
          <w:rtl/>
        </w:rPr>
        <w:t>ל</w:t>
      </w:r>
      <w:r>
        <w:rPr>
          <w:rFonts w:hint="cs"/>
          <w:rtl/>
        </w:rPr>
        <w:t xml:space="preserve"> ה</w:t>
      </w:r>
      <w:r>
        <w:rPr>
          <w:rtl/>
        </w:rPr>
        <w:t xml:space="preserve">מצוקה </w:t>
      </w:r>
      <w:bookmarkStart w:id="538" w:name="_ETM_Q2_355829"/>
      <w:bookmarkEnd w:id="538"/>
      <w:r>
        <w:rPr>
          <w:rtl/>
        </w:rPr>
        <w:t xml:space="preserve">של </w:t>
      </w:r>
      <w:bookmarkStart w:id="539" w:name="_ETM_Q2_356879"/>
      <w:bookmarkEnd w:id="539"/>
      <w:r>
        <w:rPr>
          <w:rtl/>
        </w:rPr>
        <w:t xml:space="preserve">מקרי </w:t>
      </w:r>
      <w:bookmarkStart w:id="540" w:name="_ETM_Q2_357269"/>
      <w:bookmarkEnd w:id="540"/>
      <w:r>
        <w:rPr>
          <w:rtl/>
        </w:rPr>
        <w:t xml:space="preserve">הרצח </w:t>
      </w:r>
      <w:bookmarkStart w:id="541" w:name="_ETM_Q2_358049"/>
      <w:bookmarkEnd w:id="541"/>
      <w:r>
        <w:rPr>
          <w:rtl/>
        </w:rPr>
        <w:t xml:space="preserve">בחברה </w:t>
      </w:r>
      <w:bookmarkStart w:id="542" w:name="_ETM_Q2_360090"/>
      <w:bookmarkEnd w:id="542"/>
      <w:r>
        <w:rPr>
          <w:rtl/>
        </w:rPr>
        <w:t xml:space="preserve">הערבית שגוברים </w:t>
      </w:r>
      <w:bookmarkStart w:id="543" w:name="_ETM_Q2_358889"/>
      <w:bookmarkEnd w:id="543"/>
      <w:r>
        <w:rPr>
          <w:rtl/>
        </w:rPr>
        <w:t xml:space="preserve">בסופי </w:t>
      </w:r>
      <w:bookmarkStart w:id="544" w:name="_ETM_Q2_359279"/>
      <w:bookmarkEnd w:id="544"/>
      <w:r>
        <w:rPr>
          <w:rtl/>
        </w:rPr>
        <w:t>שבוע</w:t>
      </w:r>
      <w:r>
        <w:rPr>
          <w:rFonts w:hint="cs"/>
          <w:rtl/>
        </w:rPr>
        <w:t>.</w:t>
      </w:r>
      <w:r>
        <w:rPr>
          <w:rtl/>
        </w:rPr>
        <w:t xml:space="preserve"> </w:t>
      </w:r>
      <w:bookmarkStart w:id="545" w:name="_ETM_Q2_361499"/>
      <w:bookmarkEnd w:id="545"/>
      <w:r>
        <w:rPr>
          <w:rtl/>
        </w:rPr>
        <w:t xml:space="preserve">עד </w:t>
      </w:r>
      <w:bookmarkStart w:id="546" w:name="_ETM_Q2_361829"/>
      <w:bookmarkEnd w:id="546"/>
      <w:r>
        <w:rPr>
          <w:rtl/>
        </w:rPr>
        <w:t xml:space="preserve">כדי </w:t>
      </w:r>
      <w:bookmarkStart w:id="547" w:name="_ETM_Q2_362189"/>
      <w:bookmarkEnd w:id="547"/>
      <w:r>
        <w:rPr>
          <w:rtl/>
        </w:rPr>
        <w:t xml:space="preserve">כך </w:t>
      </w:r>
      <w:bookmarkStart w:id="548" w:name="_ETM_Q2_363359"/>
      <w:bookmarkEnd w:id="548"/>
      <w:r>
        <w:rPr>
          <w:rtl/>
        </w:rPr>
        <w:t xml:space="preserve">צריך </w:t>
      </w:r>
      <w:bookmarkStart w:id="549" w:name="_ETM_Q2_363749"/>
      <w:bookmarkEnd w:id="549"/>
      <w:r>
        <w:rPr>
          <w:rtl/>
        </w:rPr>
        <w:t>להתאמץ</w:t>
      </w:r>
      <w:r>
        <w:rPr>
          <w:rFonts w:hint="cs"/>
          <w:rtl/>
        </w:rPr>
        <w:t>,</w:t>
      </w:r>
      <w:r>
        <w:rPr>
          <w:rtl/>
        </w:rPr>
        <w:t xml:space="preserve"> </w:t>
      </w:r>
      <w:bookmarkStart w:id="550" w:name="_ETM_Q2_364469"/>
      <w:bookmarkEnd w:id="550"/>
      <w:r>
        <w:rPr>
          <w:rtl/>
        </w:rPr>
        <w:t xml:space="preserve">כי </w:t>
      </w:r>
      <w:bookmarkStart w:id="551" w:name="_ETM_Q2_364680"/>
      <w:bookmarkEnd w:id="551"/>
      <w:r>
        <w:rPr>
          <w:rtl/>
        </w:rPr>
        <w:t xml:space="preserve">אין </w:t>
      </w:r>
      <w:bookmarkStart w:id="552" w:name="_ETM_Q2_364889"/>
      <w:bookmarkEnd w:id="552"/>
      <w:r>
        <w:rPr>
          <w:rtl/>
        </w:rPr>
        <w:t xml:space="preserve">שם </w:t>
      </w:r>
      <w:bookmarkStart w:id="553" w:name="_ETM_Q2_365279"/>
      <w:bookmarkEnd w:id="553"/>
      <w:r>
        <w:rPr>
          <w:rtl/>
        </w:rPr>
        <w:t>תורנים</w:t>
      </w:r>
      <w:r>
        <w:rPr>
          <w:rFonts w:hint="cs"/>
          <w:rtl/>
        </w:rPr>
        <w:t>.</w:t>
      </w:r>
      <w:r>
        <w:rPr>
          <w:rtl/>
        </w:rPr>
        <w:t xml:space="preserve"> </w:t>
      </w:r>
      <w:bookmarkStart w:id="554" w:name="_ETM_Q2_366209"/>
      <w:bookmarkEnd w:id="554"/>
      <w:r>
        <w:rPr>
          <w:rtl/>
        </w:rPr>
        <w:t xml:space="preserve">הם </w:t>
      </w:r>
      <w:bookmarkStart w:id="555" w:name="_ETM_Q2_366749"/>
      <w:bookmarkEnd w:id="555"/>
      <w:r>
        <w:rPr>
          <w:rtl/>
        </w:rPr>
        <w:t xml:space="preserve">לא </w:t>
      </w:r>
      <w:bookmarkStart w:id="556" w:name="_ETM_Q2_366959"/>
      <w:bookmarkEnd w:id="556"/>
      <w:r>
        <w:rPr>
          <w:rtl/>
        </w:rPr>
        <w:t xml:space="preserve">עובדים </w:t>
      </w:r>
      <w:bookmarkStart w:id="557" w:name="_ETM_Q2_367889"/>
      <w:bookmarkEnd w:id="557"/>
      <w:r>
        <w:rPr>
          <w:rtl/>
        </w:rPr>
        <w:t xml:space="preserve">כבר </w:t>
      </w:r>
      <w:bookmarkStart w:id="558" w:name="_ETM_Q2_368159"/>
      <w:bookmarkEnd w:id="558"/>
      <w:r w:rsidRPr="00982D2A">
        <w:rPr>
          <w:rtl/>
        </w:rPr>
        <w:t xml:space="preserve">מתחילת </w:t>
      </w:r>
      <w:bookmarkStart w:id="559" w:name="_ETM_Q2_368609"/>
      <w:bookmarkEnd w:id="559"/>
      <w:r w:rsidRPr="00982D2A">
        <w:rPr>
          <w:rtl/>
        </w:rPr>
        <w:t>השנה</w:t>
      </w:r>
      <w:r w:rsidRPr="00982D2A">
        <w:rPr>
          <w:rFonts w:hint="cs"/>
          <w:rtl/>
        </w:rPr>
        <w:t>.</w:t>
      </w:r>
      <w:r w:rsidRPr="00982D2A">
        <w:rPr>
          <w:rtl/>
        </w:rPr>
        <w:t xml:space="preserve"> </w:t>
      </w:r>
      <w:bookmarkStart w:id="560" w:name="_ETM_Q2_369599"/>
      <w:bookmarkEnd w:id="560"/>
      <w:r w:rsidRPr="00982D2A">
        <w:rPr>
          <w:rtl/>
        </w:rPr>
        <w:t xml:space="preserve">זה </w:t>
      </w:r>
      <w:bookmarkStart w:id="561" w:name="_ETM_Q2_369959"/>
      <w:bookmarkEnd w:id="561"/>
      <w:r w:rsidRPr="00982D2A">
        <w:rPr>
          <w:rtl/>
        </w:rPr>
        <w:t>י</w:t>
      </w:r>
      <w:r w:rsidRPr="00982D2A">
        <w:rPr>
          <w:rFonts w:hint="cs"/>
          <w:rtl/>
        </w:rPr>
        <w:t>ו</w:t>
      </w:r>
      <w:r w:rsidRPr="00982D2A">
        <w:rPr>
          <w:rtl/>
        </w:rPr>
        <w:t xml:space="preserve">צר </w:t>
      </w:r>
      <w:bookmarkStart w:id="562" w:name="_ETM_Q2_370560"/>
      <w:bookmarkEnd w:id="562"/>
      <w:r w:rsidRPr="00982D2A">
        <w:rPr>
          <w:rtl/>
        </w:rPr>
        <w:t xml:space="preserve">מצוקה </w:t>
      </w:r>
      <w:bookmarkStart w:id="563" w:name="_ETM_Q2_371189"/>
      <w:bookmarkEnd w:id="563"/>
      <w:r w:rsidRPr="00982D2A">
        <w:rPr>
          <w:rtl/>
        </w:rPr>
        <w:t>אנושי</w:t>
      </w:r>
      <w:r w:rsidRPr="00982D2A">
        <w:rPr>
          <w:rFonts w:hint="cs"/>
          <w:rtl/>
        </w:rPr>
        <w:t>ת,</w:t>
      </w:r>
      <w:r w:rsidRPr="00982D2A">
        <w:rPr>
          <w:rtl/>
        </w:rPr>
        <w:t xml:space="preserve"> </w:t>
      </w:r>
      <w:bookmarkStart w:id="564" w:name="_ETM_Q2_372400"/>
      <w:bookmarkEnd w:id="564"/>
      <w:r w:rsidRPr="00982D2A">
        <w:rPr>
          <w:rtl/>
        </w:rPr>
        <w:t xml:space="preserve">אפשרות </w:t>
      </w:r>
      <w:bookmarkStart w:id="565" w:name="_ETM_Q2_372909"/>
      <w:bookmarkEnd w:id="565"/>
      <w:r w:rsidRPr="00982D2A">
        <w:rPr>
          <w:rtl/>
        </w:rPr>
        <w:t>להגבי</w:t>
      </w:r>
      <w:r w:rsidRPr="00982D2A">
        <w:rPr>
          <w:rFonts w:hint="cs"/>
          <w:rtl/>
        </w:rPr>
        <w:t>ר</w:t>
      </w:r>
      <w:r w:rsidRPr="00982D2A">
        <w:rPr>
          <w:rtl/>
        </w:rPr>
        <w:t xml:space="preserve"> </w:t>
      </w:r>
      <w:bookmarkStart w:id="566" w:name="_ETM_Q2_373389"/>
      <w:bookmarkEnd w:id="566"/>
      <w:r w:rsidRPr="00982D2A">
        <w:rPr>
          <w:rtl/>
        </w:rPr>
        <w:t xml:space="preserve">את </w:t>
      </w:r>
      <w:bookmarkStart w:id="567" w:name="_ETM_Q2_373540"/>
      <w:bookmarkEnd w:id="567"/>
      <w:r w:rsidRPr="00982D2A">
        <w:rPr>
          <w:rtl/>
        </w:rPr>
        <w:t xml:space="preserve">החיכוך </w:t>
      </w:r>
      <w:bookmarkStart w:id="568" w:name="_ETM_Q2_374200"/>
      <w:bookmarkEnd w:id="568"/>
      <w:r w:rsidRPr="00982D2A">
        <w:rPr>
          <w:rtl/>
        </w:rPr>
        <w:t>והאלימות</w:t>
      </w:r>
      <w:r>
        <w:rPr>
          <w:rFonts w:hint="cs"/>
          <w:rtl/>
        </w:rPr>
        <w:t>,</w:t>
      </w:r>
      <w:r w:rsidRPr="00982D2A">
        <w:rPr>
          <w:rtl/>
        </w:rPr>
        <w:t xml:space="preserve"> </w:t>
      </w:r>
      <w:bookmarkStart w:id="569" w:name="_ETM_Q2_374950"/>
      <w:bookmarkEnd w:id="569"/>
      <w:r w:rsidRPr="00982D2A">
        <w:rPr>
          <w:rtl/>
        </w:rPr>
        <w:t xml:space="preserve">כי </w:t>
      </w:r>
      <w:bookmarkStart w:id="570" w:name="_ETM_Q2_375099"/>
      <w:bookmarkEnd w:id="570"/>
      <w:r w:rsidRPr="00982D2A">
        <w:rPr>
          <w:rtl/>
        </w:rPr>
        <w:t xml:space="preserve">הגופה </w:t>
      </w:r>
      <w:bookmarkStart w:id="571" w:name="_ETM_Q2_375549"/>
      <w:bookmarkEnd w:id="571"/>
      <w:r w:rsidRPr="00982D2A">
        <w:rPr>
          <w:rtl/>
        </w:rPr>
        <w:t xml:space="preserve">לא </w:t>
      </w:r>
      <w:bookmarkStart w:id="572" w:name="_ETM_Q2_375730"/>
      <w:bookmarkEnd w:id="572"/>
      <w:r w:rsidRPr="00982D2A">
        <w:rPr>
          <w:rtl/>
        </w:rPr>
        <w:t>נ</w:t>
      </w:r>
      <w:r w:rsidRPr="00982D2A">
        <w:rPr>
          <w:rFonts w:hint="cs"/>
          <w:rtl/>
        </w:rPr>
        <w:t>קברה.</w:t>
      </w:r>
      <w:r w:rsidRPr="00982D2A">
        <w:rPr>
          <w:rtl/>
        </w:rPr>
        <w:t xml:space="preserve"> </w:t>
      </w:r>
      <w:bookmarkStart w:id="573" w:name="_ETM_Q2_376810"/>
      <w:bookmarkEnd w:id="573"/>
      <w:r w:rsidRPr="00982D2A">
        <w:rPr>
          <w:rtl/>
        </w:rPr>
        <w:t>ובאסלאם</w:t>
      </w:r>
      <w:r>
        <w:rPr>
          <w:rFonts w:hint="cs"/>
          <w:rtl/>
        </w:rPr>
        <w:t xml:space="preserve"> (אומר בערבית ומתרגם:)</w:t>
      </w:r>
      <w:bookmarkStart w:id="574" w:name="_ETM_Q2_378310"/>
      <w:bookmarkEnd w:id="574"/>
      <w:r w:rsidRPr="00982D2A">
        <w:rPr>
          <w:rFonts w:hint="cs"/>
          <w:rtl/>
        </w:rPr>
        <w:t xml:space="preserve"> </w:t>
      </w:r>
      <w:bookmarkStart w:id="575" w:name="_ETM_Q2_380079"/>
      <w:bookmarkEnd w:id="575"/>
      <w:r w:rsidRPr="00982D2A">
        <w:rPr>
          <w:rFonts w:hint="cs"/>
          <w:rtl/>
        </w:rPr>
        <w:t>מ</w:t>
      </w:r>
      <w:r w:rsidRPr="00982D2A">
        <w:rPr>
          <w:rtl/>
        </w:rPr>
        <w:t>תוך</w:t>
      </w:r>
      <w:r w:rsidRPr="00853960">
        <w:rPr>
          <w:rtl/>
        </w:rPr>
        <w:t xml:space="preserve"> </w:t>
      </w:r>
      <w:bookmarkStart w:id="576" w:name="_ETM_Q2_380439"/>
      <w:bookmarkEnd w:id="576"/>
      <w:r w:rsidRPr="00853960">
        <w:rPr>
          <w:rtl/>
        </w:rPr>
        <w:t>כבוד</w:t>
      </w:r>
      <w:r>
        <w:rPr>
          <w:rtl/>
        </w:rPr>
        <w:t xml:space="preserve"> </w:t>
      </w:r>
      <w:bookmarkStart w:id="577" w:name="_ETM_Q2_381520"/>
      <w:bookmarkEnd w:id="577"/>
      <w:r>
        <w:rPr>
          <w:rtl/>
        </w:rPr>
        <w:t>ה</w:t>
      </w:r>
      <w:bookmarkStart w:id="578" w:name="_ETM_Q2_381880"/>
      <w:bookmarkEnd w:id="578"/>
      <w:r>
        <w:rPr>
          <w:rtl/>
        </w:rPr>
        <w:t>מ</w:t>
      </w:r>
      <w:r>
        <w:rPr>
          <w:rFonts w:hint="cs"/>
          <w:rtl/>
        </w:rPr>
        <w:t>ת</w:t>
      </w:r>
      <w:r>
        <w:rPr>
          <w:rtl/>
        </w:rPr>
        <w:t xml:space="preserve"> </w:t>
      </w:r>
      <w:bookmarkStart w:id="579" w:name="_ETM_Q2_382180"/>
      <w:bookmarkStart w:id="580" w:name="_ETM_Q2_383980"/>
      <w:bookmarkEnd w:id="579"/>
      <w:bookmarkEnd w:id="580"/>
      <w:r>
        <w:rPr>
          <w:rtl/>
        </w:rPr>
        <w:t xml:space="preserve">צריך </w:t>
      </w:r>
      <w:bookmarkStart w:id="581" w:name="_ETM_Q2_384340"/>
      <w:bookmarkEnd w:id="581"/>
      <w:r>
        <w:rPr>
          <w:rtl/>
        </w:rPr>
        <w:t xml:space="preserve">לקבור </w:t>
      </w:r>
      <w:bookmarkStart w:id="582" w:name="_ETM_Q2_385239"/>
      <w:bookmarkEnd w:id="582"/>
      <w:r>
        <w:rPr>
          <w:rFonts w:hint="cs"/>
          <w:rtl/>
        </w:rPr>
        <w:t xml:space="preserve">אותו. </w:t>
      </w:r>
      <w:r>
        <w:rPr>
          <w:rtl/>
        </w:rPr>
        <w:t xml:space="preserve">כך </w:t>
      </w:r>
      <w:bookmarkStart w:id="583" w:name="_ETM_Q2_385419"/>
      <w:bookmarkEnd w:id="583"/>
      <w:r>
        <w:rPr>
          <w:rtl/>
        </w:rPr>
        <w:t xml:space="preserve">גם </w:t>
      </w:r>
      <w:bookmarkStart w:id="584" w:name="_ETM_Q2_386559"/>
      <w:bookmarkEnd w:id="584"/>
      <w:r>
        <w:rPr>
          <w:rtl/>
        </w:rPr>
        <w:t xml:space="preserve">אצלכם </w:t>
      </w:r>
      <w:bookmarkStart w:id="585" w:name="_ETM_Q2_387040"/>
      <w:bookmarkEnd w:id="585"/>
      <w:r>
        <w:rPr>
          <w:rtl/>
        </w:rPr>
        <w:t>ביהדות</w:t>
      </w:r>
      <w:r>
        <w:rPr>
          <w:rFonts w:hint="cs"/>
          <w:rtl/>
        </w:rPr>
        <w:t>.</w:t>
      </w:r>
      <w:r>
        <w:rPr>
          <w:rtl/>
        </w:rPr>
        <w:t xml:space="preserve"> </w:t>
      </w:r>
      <w:bookmarkStart w:id="586" w:name="_ETM_Q2_388410"/>
      <w:bookmarkEnd w:id="586"/>
      <w:r>
        <w:rPr>
          <w:rtl/>
        </w:rPr>
        <w:t xml:space="preserve">מדי </w:t>
      </w:r>
      <w:bookmarkStart w:id="587" w:name="_ETM_Q2_388950"/>
      <w:bookmarkEnd w:id="587"/>
      <w:r>
        <w:rPr>
          <w:rtl/>
        </w:rPr>
        <w:t xml:space="preserve">פעם </w:t>
      </w:r>
      <w:bookmarkStart w:id="588" w:name="_ETM_Q2_389280"/>
      <w:bookmarkEnd w:id="588"/>
      <w:r>
        <w:rPr>
          <w:rtl/>
        </w:rPr>
        <w:t xml:space="preserve">אני </w:t>
      </w:r>
      <w:bookmarkStart w:id="589" w:name="_ETM_Q2_389430"/>
      <w:bookmarkEnd w:id="589"/>
      <w:r>
        <w:rPr>
          <w:rtl/>
        </w:rPr>
        <w:t xml:space="preserve">מתקשר </w:t>
      </w:r>
      <w:bookmarkStart w:id="590" w:name="_ETM_Q2_389910"/>
      <w:bookmarkEnd w:id="590"/>
      <w:r>
        <w:rPr>
          <w:rtl/>
        </w:rPr>
        <w:t>אליך</w:t>
      </w:r>
      <w:r>
        <w:rPr>
          <w:rFonts w:hint="cs"/>
          <w:rtl/>
        </w:rPr>
        <w:t>,</w:t>
      </w:r>
      <w:r>
        <w:rPr>
          <w:rtl/>
        </w:rPr>
        <w:t xml:space="preserve"> </w:t>
      </w:r>
      <w:bookmarkStart w:id="591" w:name="_ETM_Q2_390660"/>
      <w:bookmarkEnd w:id="591"/>
      <w:r>
        <w:rPr>
          <w:rtl/>
        </w:rPr>
        <w:t xml:space="preserve">ותודה </w:t>
      </w:r>
      <w:bookmarkStart w:id="592" w:name="_ETM_Q2_391380"/>
      <w:bookmarkEnd w:id="592"/>
      <w:r>
        <w:rPr>
          <w:rtl/>
        </w:rPr>
        <w:t xml:space="preserve">שאתה </w:t>
      </w:r>
      <w:bookmarkStart w:id="593" w:name="_ETM_Q2_391770"/>
      <w:bookmarkEnd w:id="593"/>
      <w:r>
        <w:rPr>
          <w:rtl/>
        </w:rPr>
        <w:t xml:space="preserve">תמיד </w:t>
      </w:r>
      <w:bookmarkStart w:id="594" w:name="_ETM_Q2_392160"/>
      <w:bookmarkEnd w:id="594"/>
      <w:r>
        <w:rPr>
          <w:rtl/>
        </w:rPr>
        <w:t xml:space="preserve">שם </w:t>
      </w:r>
      <w:bookmarkStart w:id="595" w:name="_ETM_Q2_393120"/>
      <w:bookmarkEnd w:id="595"/>
      <w:r>
        <w:rPr>
          <w:rtl/>
        </w:rPr>
        <w:t xml:space="preserve">כדי </w:t>
      </w:r>
      <w:bookmarkStart w:id="596" w:name="_ETM_Q2_393450"/>
      <w:bookmarkEnd w:id="596"/>
      <w:r>
        <w:rPr>
          <w:rtl/>
        </w:rPr>
        <w:t xml:space="preserve">להתערב </w:t>
      </w:r>
      <w:bookmarkStart w:id="597" w:name="_ETM_Q2_394049"/>
      <w:bookmarkEnd w:id="597"/>
      <w:r>
        <w:rPr>
          <w:rtl/>
        </w:rPr>
        <w:t>ולעזור</w:t>
      </w:r>
      <w:r>
        <w:rPr>
          <w:rFonts w:hint="cs"/>
          <w:rtl/>
        </w:rPr>
        <w:t>,</w:t>
      </w:r>
      <w:r>
        <w:rPr>
          <w:rtl/>
        </w:rPr>
        <w:t xml:space="preserve"> </w:t>
      </w:r>
      <w:bookmarkStart w:id="598" w:name="_ETM_Q2_394799"/>
      <w:bookmarkEnd w:id="598"/>
      <w:r>
        <w:rPr>
          <w:rtl/>
        </w:rPr>
        <w:t xml:space="preserve">אבל </w:t>
      </w:r>
      <w:bookmarkStart w:id="599" w:name="_ETM_Q2_395069"/>
      <w:bookmarkEnd w:id="599"/>
      <w:r>
        <w:rPr>
          <w:rtl/>
        </w:rPr>
        <w:t xml:space="preserve">אני </w:t>
      </w:r>
      <w:bookmarkStart w:id="600" w:name="_ETM_Q2_395189"/>
      <w:bookmarkEnd w:id="600"/>
      <w:r>
        <w:rPr>
          <w:rtl/>
        </w:rPr>
        <w:t xml:space="preserve">צריך </w:t>
      </w:r>
      <w:bookmarkStart w:id="601" w:name="_ETM_Q2_395909"/>
      <w:bookmarkEnd w:id="601"/>
      <w:r>
        <w:rPr>
          <w:rtl/>
        </w:rPr>
        <w:t xml:space="preserve">מכניזם </w:t>
      </w:r>
      <w:bookmarkStart w:id="602" w:name="_ETM_Q2_396569"/>
      <w:bookmarkEnd w:id="602"/>
      <w:r>
        <w:rPr>
          <w:rtl/>
        </w:rPr>
        <w:t xml:space="preserve">רגיל </w:t>
      </w:r>
      <w:bookmarkStart w:id="603" w:name="_ETM_Q2_397079"/>
      <w:bookmarkEnd w:id="603"/>
      <w:r>
        <w:rPr>
          <w:rtl/>
        </w:rPr>
        <w:t xml:space="preserve">בלי </w:t>
      </w:r>
      <w:bookmarkStart w:id="604" w:name="_ETM_Q2_397290"/>
      <w:bookmarkEnd w:id="604"/>
      <w:r>
        <w:rPr>
          <w:rtl/>
        </w:rPr>
        <w:t xml:space="preserve">לערב </w:t>
      </w:r>
      <w:bookmarkStart w:id="605" w:name="_ETM_Q2_397620"/>
      <w:bookmarkEnd w:id="605"/>
      <w:r>
        <w:rPr>
          <w:rtl/>
        </w:rPr>
        <w:t xml:space="preserve">את </w:t>
      </w:r>
      <w:bookmarkStart w:id="606" w:name="_ETM_Q2_397709"/>
      <w:bookmarkEnd w:id="606"/>
      <w:r>
        <w:rPr>
          <w:rtl/>
        </w:rPr>
        <w:t>השר</w:t>
      </w:r>
      <w:r>
        <w:rPr>
          <w:rFonts w:hint="cs"/>
          <w:rtl/>
        </w:rPr>
        <w:t>.</w:t>
      </w:r>
      <w:bookmarkStart w:id="607" w:name="_ETM_Q2_401255"/>
      <w:bookmarkEnd w:id="607"/>
    </w:p>
    <w:p w:rsidR="006A6AD4" w:rsidRDefault="006A6AD4" w:rsidP="00C61C62">
      <w:pPr>
        <w:rPr>
          <w:rtl/>
        </w:rPr>
      </w:pPr>
      <w:bookmarkStart w:id="608" w:name="_ETM_Q2_401345"/>
      <w:bookmarkStart w:id="609" w:name="_ETM_Q2_401422"/>
      <w:bookmarkEnd w:id="608"/>
      <w:bookmarkEnd w:id="609"/>
    </w:p>
    <w:p w:rsidR="006A6AD4" w:rsidRDefault="006A6AD4" w:rsidP="00C61C62">
      <w:pPr>
        <w:rPr>
          <w:rtl/>
        </w:rPr>
      </w:pPr>
      <w:bookmarkStart w:id="610" w:name="_ETM_Q2_401516"/>
      <w:bookmarkEnd w:id="610"/>
      <w:r>
        <w:rPr>
          <w:rFonts w:hint="cs"/>
          <w:rtl/>
        </w:rPr>
        <w:t xml:space="preserve">א. </w:t>
      </w:r>
      <w:bookmarkStart w:id="611" w:name="_ETM_Q2_399709"/>
      <w:bookmarkStart w:id="612" w:name="_ETM_Q2_399980"/>
      <w:bookmarkEnd w:id="611"/>
      <w:bookmarkEnd w:id="612"/>
      <w:r>
        <w:rPr>
          <w:rtl/>
        </w:rPr>
        <w:t xml:space="preserve">אני </w:t>
      </w:r>
      <w:bookmarkStart w:id="613" w:name="_ETM_Q2_400280"/>
      <w:bookmarkEnd w:id="613"/>
      <w:r>
        <w:rPr>
          <w:rtl/>
        </w:rPr>
        <w:t xml:space="preserve">שותף </w:t>
      </w:r>
      <w:bookmarkStart w:id="614" w:name="_ETM_Q2_400760"/>
      <w:bookmarkEnd w:id="614"/>
      <w:r>
        <w:rPr>
          <w:rtl/>
        </w:rPr>
        <w:t xml:space="preserve">לכל </w:t>
      </w:r>
      <w:bookmarkStart w:id="615" w:name="_ETM_Q2_401150"/>
      <w:bookmarkEnd w:id="615"/>
      <w:r>
        <w:rPr>
          <w:rtl/>
        </w:rPr>
        <w:t xml:space="preserve">מה </w:t>
      </w:r>
      <w:bookmarkStart w:id="616" w:name="_ETM_Q2_401299"/>
      <w:bookmarkEnd w:id="616"/>
      <w:r>
        <w:rPr>
          <w:rtl/>
        </w:rPr>
        <w:t xml:space="preserve">שאתה </w:t>
      </w:r>
      <w:bookmarkStart w:id="617" w:name="_ETM_Q2_402230"/>
      <w:bookmarkEnd w:id="617"/>
      <w:r>
        <w:rPr>
          <w:rtl/>
        </w:rPr>
        <w:t xml:space="preserve">והיושב-ראש </w:t>
      </w:r>
      <w:bookmarkStart w:id="618" w:name="_ETM_Q2_402950"/>
      <w:bookmarkEnd w:id="618"/>
      <w:r>
        <w:rPr>
          <w:rtl/>
        </w:rPr>
        <w:t xml:space="preserve">אמרתם </w:t>
      </w:r>
      <w:bookmarkStart w:id="619" w:name="_ETM_Q2_403459"/>
      <w:bookmarkEnd w:id="619"/>
      <w:r w:rsidRPr="00A66972">
        <w:rPr>
          <w:rtl/>
        </w:rPr>
        <w:t xml:space="preserve">על </w:t>
      </w:r>
      <w:bookmarkStart w:id="620" w:name="_ETM_Q2_403609"/>
      <w:bookmarkEnd w:id="620"/>
      <w:r w:rsidRPr="00A66972">
        <w:rPr>
          <w:rtl/>
        </w:rPr>
        <w:t xml:space="preserve">ד"ר </w:t>
      </w:r>
      <w:bookmarkStart w:id="621" w:name="_ETM_Q2_403999"/>
      <w:bookmarkEnd w:id="621"/>
      <w:r w:rsidRPr="00A66972">
        <w:rPr>
          <w:rtl/>
        </w:rPr>
        <w:t>קוגל</w:t>
      </w:r>
      <w:r w:rsidRPr="00A66972">
        <w:rPr>
          <w:rFonts w:hint="cs"/>
          <w:rtl/>
        </w:rPr>
        <w:t xml:space="preserve"> </w:t>
      </w:r>
      <w:r>
        <w:rPr>
          <w:rFonts w:hint="cs"/>
          <w:rtl/>
        </w:rPr>
        <w:t>ו</w:t>
      </w:r>
      <w:r w:rsidRPr="00A66972">
        <w:rPr>
          <w:rFonts w:hint="cs"/>
          <w:rtl/>
        </w:rPr>
        <w:t>על</w:t>
      </w:r>
      <w:r>
        <w:rPr>
          <w:rFonts w:hint="cs"/>
          <w:rtl/>
        </w:rPr>
        <w:t xml:space="preserve"> </w:t>
      </w:r>
      <w:bookmarkStart w:id="622" w:name="_ETM_Q2_405010"/>
      <w:bookmarkStart w:id="623" w:name="_ETM_Q2_407779"/>
      <w:bookmarkStart w:id="624" w:name="_ETM_Q2_407870"/>
      <w:bookmarkEnd w:id="622"/>
      <w:bookmarkEnd w:id="623"/>
      <w:bookmarkEnd w:id="624"/>
      <w:r>
        <w:rPr>
          <w:rFonts w:hint="cs"/>
          <w:rtl/>
        </w:rPr>
        <w:t>ה</w:t>
      </w:r>
      <w:r>
        <w:rPr>
          <w:rtl/>
        </w:rPr>
        <w:t xml:space="preserve">דרך </w:t>
      </w:r>
      <w:bookmarkStart w:id="625" w:name="_ETM_Q2_408200"/>
      <w:bookmarkEnd w:id="625"/>
      <w:r>
        <w:rPr>
          <w:rtl/>
        </w:rPr>
        <w:t>שב</w:t>
      </w:r>
      <w:r>
        <w:rPr>
          <w:rFonts w:hint="cs"/>
          <w:rtl/>
        </w:rPr>
        <w:t>ה</w:t>
      </w:r>
      <w:r>
        <w:rPr>
          <w:rtl/>
        </w:rPr>
        <w:t xml:space="preserve"> </w:t>
      </w:r>
      <w:bookmarkStart w:id="626" w:name="_ETM_Q2_408560"/>
      <w:bookmarkEnd w:id="626"/>
      <w:r>
        <w:rPr>
          <w:rFonts w:hint="cs"/>
          <w:rtl/>
        </w:rPr>
        <w:t xml:space="preserve">הוא </w:t>
      </w:r>
      <w:bookmarkStart w:id="627" w:name="_ETM_Q2_416382"/>
      <w:bookmarkEnd w:id="627"/>
      <w:r>
        <w:rPr>
          <w:rtl/>
        </w:rPr>
        <w:t xml:space="preserve">מתקשר </w:t>
      </w:r>
      <w:bookmarkStart w:id="628" w:name="_ETM_Q2_410980"/>
      <w:bookmarkEnd w:id="628"/>
      <w:r>
        <w:rPr>
          <w:rtl/>
        </w:rPr>
        <w:t xml:space="preserve">איתנו </w:t>
      </w:r>
      <w:bookmarkStart w:id="629" w:name="_ETM_Q2_411820"/>
      <w:bookmarkEnd w:id="629"/>
      <w:r>
        <w:rPr>
          <w:rFonts w:hint="cs"/>
          <w:rtl/>
        </w:rPr>
        <w:t>ו</w:t>
      </w:r>
      <w:r>
        <w:rPr>
          <w:rtl/>
        </w:rPr>
        <w:t xml:space="preserve">עם </w:t>
      </w:r>
      <w:bookmarkStart w:id="630" w:name="_ETM_Q2_412030"/>
      <w:bookmarkEnd w:id="630"/>
      <w:r>
        <w:rPr>
          <w:rtl/>
        </w:rPr>
        <w:t>המשפחות</w:t>
      </w:r>
      <w:r>
        <w:rPr>
          <w:rFonts w:hint="cs"/>
          <w:rtl/>
        </w:rPr>
        <w:t xml:space="preserve">, </w:t>
      </w:r>
      <w:r w:rsidR="004F1671">
        <w:rPr>
          <w:rFonts w:hint="cs"/>
          <w:rtl/>
        </w:rPr>
        <w:t>ו</w:t>
      </w:r>
      <w:r>
        <w:rPr>
          <w:rFonts w:hint="cs"/>
          <w:rtl/>
        </w:rPr>
        <w:t xml:space="preserve">שבה הוא </w:t>
      </w:r>
      <w:bookmarkStart w:id="631" w:name="_ETM_Q2_413540"/>
      <w:bookmarkStart w:id="632" w:name="_ETM_Q2_413840"/>
      <w:bookmarkStart w:id="633" w:name="_ETM_Q2_414019"/>
      <w:bookmarkEnd w:id="631"/>
      <w:bookmarkEnd w:id="632"/>
      <w:bookmarkEnd w:id="633"/>
      <w:r>
        <w:rPr>
          <w:rtl/>
        </w:rPr>
        <w:t>עובד</w:t>
      </w:r>
      <w:r>
        <w:rPr>
          <w:rFonts w:hint="cs"/>
          <w:rtl/>
        </w:rPr>
        <w:t>.</w:t>
      </w:r>
      <w:r>
        <w:rPr>
          <w:rtl/>
        </w:rPr>
        <w:t xml:space="preserve"> </w:t>
      </w:r>
      <w:bookmarkStart w:id="634" w:name="_ETM_Q2_415880"/>
      <w:bookmarkStart w:id="635" w:name="_ETM_Q2_416610"/>
      <w:bookmarkStart w:id="636" w:name="_ETM_Q2_418260"/>
      <w:bookmarkEnd w:id="634"/>
      <w:bookmarkEnd w:id="635"/>
      <w:bookmarkEnd w:id="636"/>
      <w:r>
        <w:rPr>
          <w:rtl/>
        </w:rPr>
        <w:t xml:space="preserve">אדם </w:t>
      </w:r>
      <w:bookmarkStart w:id="637" w:name="_ETM_Q2_418560"/>
      <w:bookmarkEnd w:id="637"/>
      <w:r>
        <w:rPr>
          <w:rtl/>
        </w:rPr>
        <w:t>ראוי</w:t>
      </w:r>
      <w:r>
        <w:rPr>
          <w:rFonts w:hint="cs"/>
          <w:rtl/>
        </w:rPr>
        <w:t>.</w:t>
      </w:r>
      <w:r>
        <w:rPr>
          <w:rtl/>
        </w:rPr>
        <w:t xml:space="preserve"> </w:t>
      </w:r>
      <w:bookmarkStart w:id="638" w:name="_ETM_Q2_419590"/>
      <w:bookmarkEnd w:id="638"/>
      <w:r>
        <w:rPr>
          <w:rtl/>
        </w:rPr>
        <w:t xml:space="preserve">אבל </w:t>
      </w:r>
      <w:bookmarkStart w:id="639" w:name="_ETM_Q2_420159"/>
      <w:bookmarkEnd w:id="639"/>
      <w:r>
        <w:rPr>
          <w:rtl/>
        </w:rPr>
        <w:t xml:space="preserve">הם </w:t>
      </w:r>
      <w:bookmarkStart w:id="640" w:name="_ETM_Q2_420340"/>
      <w:bookmarkEnd w:id="640"/>
      <w:r>
        <w:rPr>
          <w:rtl/>
        </w:rPr>
        <w:t>קורסים</w:t>
      </w:r>
      <w:r>
        <w:rPr>
          <w:rFonts w:hint="cs"/>
          <w:rtl/>
        </w:rPr>
        <w:t>,</w:t>
      </w:r>
      <w:r>
        <w:rPr>
          <w:rtl/>
        </w:rPr>
        <w:t xml:space="preserve"> </w:t>
      </w:r>
      <w:bookmarkStart w:id="641" w:name="_ETM_Q2_421450"/>
      <w:bookmarkEnd w:id="641"/>
      <w:r>
        <w:rPr>
          <w:rtl/>
        </w:rPr>
        <w:t xml:space="preserve">המכון </w:t>
      </w:r>
      <w:bookmarkStart w:id="642" w:name="_ETM_Q2_422049"/>
      <w:bookmarkEnd w:id="642"/>
      <w:r>
        <w:rPr>
          <w:rtl/>
        </w:rPr>
        <w:t>קור</w:t>
      </w:r>
      <w:r>
        <w:rPr>
          <w:rFonts w:hint="cs"/>
          <w:rtl/>
        </w:rPr>
        <w:t xml:space="preserve">ס. </w:t>
      </w:r>
      <w:bookmarkStart w:id="643" w:name="_ETM_Q2_421910"/>
      <w:bookmarkStart w:id="644" w:name="_ETM_Q2_422012"/>
      <w:bookmarkStart w:id="645" w:name="_ETM_Q2_422039"/>
      <w:bookmarkStart w:id="646" w:name="_ETM_Q2_422122"/>
      <w:bookmarkStart w:id="647" w:name="_ETM_Q2_422830"/>
      <w:bookmarkEnd w:id="643"/>
      <w:bookmarkEnd w:id="644"/>
      <w:bookmarkEnd w:id="645"/>
      <w:bookmarkEnd w:id="646"/>
      <w:bookmarkEnd w:id="647"/>
      <w:r>
        <w:rPr>
          <w:rtl/>
        </w:rPr>
        <w:t xml:space="preserve">לפני </w:t>
      </w:r>
      <w:bookmarkStart w:id="648" w:name="_ETM_Q2_423250"/>
      <w:bookmarkEnd w:id="648"/>
      <w:r>
        <w:rPr>
          <w:rtl/>
        </w:rPr>
        <w:t xml:space="preserve">יותר </w:t>
      </w:r>
      <w:bookmarkStart w:id="649" w:name="_ETM_Q2_423490"/>
      <w:bookmarkEnd w:id="649"/>
      <w:r>
        <w:rPr>
          <w:rtl/>
        </w:rPr>
        <w:t xml:space="preserve">משנה </w:t>
      </w:r>
      <w:bookmarkStart w:id="650" w:name="_ETM_Q2_423850"/>
      <w:bookmarkEnd w:id="650"/>
      <w:r>
        <w:rPr>
          <w:rtl/>
        </w:rPr>
        <w:t xml:space="preserve">וחצי </w:t>
      </w:r>
      <w:bookmarkStart w:id="651" w:name="_ETM_Q2_424450"/>
      <w:bookmarkEnd w:id="651"/>
      <w:r>
        <w:rPr>
          <w:rtl/>
        </w:rPr>
        <w:t xml:space="preserve">קיימנו </w:t>
      </w:r>
      <w:bookmarkStart w:id="652" w:name="_ETM_Q2_424990"/>
      <w:bookmarkEnd w:id="652"/>
      <w:r>
        <w:rPr>
          <w:rtl/>
        </w:rPr>
        <w:t>פגישה</w:t>
      </w:r>
      <w:r>
        <w:rPr>
          <w:rFonts w:hint="cs"/>
          <w:rtl/>
        </w:rPr>
        <w:t xml:space="preserve"> –</w:t>
      </w:r>
      <w:r>
        <w:rPr>
          <w:rtl/>
        </w:rPr>
        <w:t xml:space="preserve"> </w:t>
      </w:r>
      <w:bookmarkStart w:id="653" w:name="_ETM_Q2_425980"/>
      <w:bookmarkEnd w:id="653"/>
      <w:r>
        <w:rPr>
          <w:rtl/>
        </w:rPr>
        <w:t>אני</w:t>
      </w:r>
      <w:r>
        <w:rPr>
          <w:rFonts w:hint="cs"/>
          <w:rtl/>
        </w:rPr>
        <w:t>,</w:t>
      </w:r>
      <w:r>
        <w:rPr>
          <w:rtl/>
        </w:rPr>
        <w:t xml:space="preserve"> </w:t>
      </w:r>
      <w:bookmarkStart w:id="654" w:name="_ETM_Q2_426340"/>
      <w:bookmarkEnd w:id="654"/>
      <w:r>
        <w:rPr>
          <w:rtl/>
        </w:rPr>
        <w:t xml:space="preserve">חבר </w:t>
      </w:r>
      <w:bookmarkStart w:id="655" w:name="_ETM_Q2_426580"/>
      <w:bookmarkEnd w:id="655"/>
      <w:r w:rsidRPr="00982D2A">
        <w:rPr>
          <w:rtl/>
        </w:rPr>
        <w:t xml:space="preserve">הכנסת </w:t>
      </w:r>
      <w:bookmarkStart w:id="656" w:name="_ETM_Q2_426940"/>
      <w:bookmarkEnd w:id="656"/>
      <w:r w:rsidRPr="00982D2A">
        <w:rPr>
          <w:rtl/>
        </w:rPr>
        <w:t>סעד</w:t>
      </w:r>
      <w:r w:rsidRPr="00982D2A">
        <w:rPr>
          <w:rFonts w:hint="cs"/>
          <w:rtl/>
        </w:rPr>
        <w:t>י,</w:t>
      </w:r>
      <w:r w:rsidRPr="00982D2A">
        <w:rPr>
          <w:rtl/>
        </w:rPr>
        <w:t xml:space="preserve"> </w:t>
      </w:r>
      <w:bookmarkStart w:id="657" w:name="_ETM_Q2_427600"/>
      <w:bookmarkEnd w:id="657"/>
      <w:r w:rsidRPr="00982D2A">
        <w:rPr>
          <w:rtl/>
        </w:rPr>
        <w:t xml:space="preserve">השר </w:t>
      </w:r>
      <w:bookmarkStart w:id="658" w:name="_ETM_Q2_428140"/>
      <w:bookmarkEnd w:id="658"/>
      <w:r w:rsidRPr="00982D2A">
        <w:rPr>
          <w:rFonts w:hint="cs"/>
          <w:rtl/>
        </w:rPr>
        <w:t>ע</w:t>
      </w:r>
      <w:r w:rsidRPr="00982D2A">
        <w:rPr>
          <w:rtl/>
        </w:rPr>
        <w:t>מ</w:t>
      </w:r>
      <w:r w:rsidRPr="00982D2A">
        <w:rPr>
          <w:rFonts w:hint="cs"/>
          <w:rtl/>
        </w:rPr>
        <w:t>א</w:t>
      </w:r>
      <w:r w:rsidRPr="00982D2A">
        <w:rPr>
          <w:rtl/>
        </w:rPr>
        <w:t>ר</w:t>
      </w:r>
      <w:r>
        <w:rPr>
          <w:rtl/>
        </w:rPr>
        <w:t xml:space="preserve"> </w:t>
      </w:r>
      <w:bookmarkStart w:id="659" w:name="_ETM_Q2_428590"/>
      <w:bookmarkEnd w:id="659"/>
      <w:r>
        <w:rPr>
          <w:rFonts w:hint="cs"/>
          <w:rtl/>
        </w:rPr>
        <w:t>מ</w:t>
      </w:r>
      <w:r>
        <w:rPr>
          <w:rtl/>
        </w:rPr>
        <w:t xml:space="preserve">משרד </w:t>
      </w:r>
      <w:bookmarkStart w:id="660" w:name="_ETM_Q2_428920"/>
      <w:bookmarkEnd w:id="660"/>
      <w:r>
        <w:rPr>
          <w:rtl/>
        </w:rPr>
        <w:t xml:space="preserve">האוצר </w:t>
      </w:r>
      <w:bookmarkStart w:id="661" w:name="_ETM_Q2_429250"/>
      <w:bookmarkEnd w:id="661"/>
      <w:r>
        <w:rPr>
          <w:rtl/>
        </w:rPr>
        <w:t xml:space="preserve">וד"ר </w:t>
      </w:r>
      <w:bookmarkStart w:id="662" w:name="_ETM_Q2_429730"/>
      <w:bookmarkEnd w:id="662"/>
      <w:r>
        <w:rPr>
          <w:rtl/>
        </w:rPr>
        <w:t>קוגל</w:t>
      </w:r>
      <w:r>
        <w:rPr>
          <w:rFonts w:hint="cs"/>
          <w:rtl/>
        </w:rPr>
        <w:t xml:space="preserve"> </w:t>
      </w:r>
      <w:bookmarkStart w:id="663" w:name="_ETM_Q2_433216"/>
      <w:bookmarkEnd w:id="663"/>
      <w:r>
        <w:rPr>
          <w:rFonts w:hint="cs"/>
          <w:rtl/>
        </w:rPr>
        <w:t>–</w:t>
      </w:r>
      <w:r>
        <w:rPr>
          <w:rtl/>
        </w:rPr>
        <w:t xml:space="preserve"> </w:t>
      </w:r>
      <w:bookmarkStart w:id="664" w:name="_ETM_Q2_430600"/>
      <w:bookmarkEnd w:id="664"/>
      <w:r>
        <w:rPr>
          <w:rtl/>
        </w:rPr>
        <w:t xml:space="preserve">וגויס </w:t>
      </w:r>
      <w:bookmarkStart w:id="665" w:name="_ETM_Q2_431350"/>
      <w:bookmarkEnd w:id="665"/>
      <w:r>
        <w:rPr>
          <w:rtl/>
        </w:rPr>
        <w:t xml:space="preserve">סכום </w:t>
      </w:r>
      <w:bookmarkStart w:id="666" w:name="_ETM_Q2_431620"/>
      <w:bookmarkEnd w:id="666"/>
      <w:r>
        <w:rPr>
          <w:rtl/>
        </w:rPr>
        <w:t xml:space="preserve">כסף </w:t>
      </w:r>
      <w:bookmarkStart w:id="667" w:name="_ETM_Q2_432040"/>
      <w:bookmarkEnd w:id="667"/>
      <w:r>
        <w:rPr>
          <w:rtl/>
        </w:rPr>
        <w:t xml:space="preserve">ממשרד </w:t>
      </w:r>
      <w:bookmarkStart w:id="668" w:name="_ETM_Q2_432430"/>
      <w:bookmarkEnd w:id="668"/>
      <w:r>
        <w:rPr>
          <w:rtl/>
        </w:rPr>
        <w:t>האוצר</w:t>
      </w:r>
      <w:r>
        <w:rPr>
          <w:rFonts w:hint="cs"/>
          <w:rtl/>
        </w:rPr>
        <w:t>.</w:t>
      </w:r>
      <w:r>
        <w:rPr>
          <w:rtl/>
        </w:rPr>
        <w:t xml:space="preserve"> </w:t>
      </w:r>
      <w:bookmarkStart w:id="669" w:name="_ETM_Q2_432850"/>
      <w:bookmarkEnd w:id="669"/>
      <w:r>
        <w:rPr>
          <w:rtl/>
        </w:rPr>
        <w:t>הבעיה</w:t>
      </w:r>
      <w:r>
        <w:rPr>
          <w:rFonts w:hint="cs"/>
          <w:rtl/>
        </w:rPr>
        <w:t xml:space="preserve"> היא</w:t>
      </w:r>
      <w:r>
        <w:rPr>
          <w:rtl/>
        </w:rPr>
        <w:t xml:space="preserve"> </w:t>
      </w:r>
      <w:bookmarkStart w:id="670" w:name="_ETM_Q2_433180"/>
      <w:bookmarkEnd w:id="670"/>
      <w:r>
        <w:rPr>
          <w:rtl/>
        </w:rPr>
        <w:t xml:space="preserve">כנראה </w:t>
      </w:r>
      <w:bookmarkStart w:id="671" w:name="_ETM_Q2_433600"/>
      <w:bookmarkStart w:id="672" w:name="_ETM_Q2_433750"/>
      <w:bookmarkEnd w:id="671"/>
      <w:bookmarkEnd w:id="672"/>
      <w:r>
        <w:rPr>
          <w:rtl/>
        </w:rPr>
        <w:t xml:space="preserve">לא </w:t>
      </w:r>
      <w:bookmarkStart w:id="673" w:name="_ETM_Q2_433930"/>
      <w:bookmarkEnd w:id="673"/>
      <w:r>
        <w:rPr>
          <w:rtl/>
        </w:rPr>
        <w:t xml:space="preserve">רק </w:t>
      </w:r>
      <w:bookmarkStart w:id="674" w:name="_ETM_Q2_434200"/>
      <w:bookmarkEnd w:id="674"/>
      <w:r>
        <w:rPr>
          <w:rtl/>
        </w:rPr>
        <w:t>כסף</w:t>
      </w:r>
      <w:r>
        <w:rPr>
          <w:rFonts w:hint="cs"/>
          <w:rtl/>
        </w:rPr>
        <w:t>.</w:t>
      </w:r>
      <w:r>
        <w:rPr>
          <w:rtl/>
        </w:rPr>
        <w:t xml:space="preserve"> </w:t>
      </w:r>
      <w:bookmarkStart w:id="675" w:name="_ETM_Q2_436229"/>
      <w:bookmarkEnd w:id="675"/>
    </w:p>
    <w:p w:rsidR="006A6AD4" w:rsidRDefault="006A6AD4" w:rsidP="00C61C62">
      <w:pPr>
        <w:rPr>
          <w:rtl/>
        </w:rPr>
      </w:pPr>
      <w:bookmarkStart w:id="676" w:name="_ETM_Q2_435935"/>
      <w:bookmarkStart w:id="677" w:name="_ETM_Q2_436003"/>
      <w:bookmarkStart w:id="678" w:name="_ETM_Q2_436096"/>
      <w:bookmarkEnd w:id="676"/>
      <w:bookmarkEnd w:id="677"/>
      <w:bookmarkEnd w:id="678"/>
    </w:p>
    <w:p w:rsidR="006A6AD4" w:rsidRDefault="006A6AD4" w:rsidP="00C61C62">
      <w:pPr>
        <w:rPr>
          <w:rtl/>
        </w:rPr>
      </w:pPr>
      <w:bookmarkStart w:id="679" w:name="_ETM_Q2_436151"/>
      <w:bookmarkEnd w:id="679"/>
      <w:r>
        <w:rPr>
          <w:rFonts w:hint="cs"/>
          <w:rtl/>
        </w:rPr>
        <w:t>ב.</w:t>
      </w:r>
      <w:r>
        <w:rPr>
          <w:rtl/>
        </w:rPr>
        <w:t xml:space="preserve"> </w:t>
      </w:r>
      <w:bookmarkStart w:id="680" w:name="_ETM_Q2_436770"/>
      <w:bookmarkEnd w:id="680"/>
      <w:r>
        <w:rPr>
          <w:rtl/>
        </w:rPr>
        <w:t xml:space="preserve">אתה </w:t>
      </w:r>
      <w:bookmarkStart w:id="681" w:name="_ETM_Q2_436979"/>
      <w:bookmarkEnd w:id="681"/>
      <w:r>
        <w:rPr>
          <w:rtl/>
        </w:rPr>
        <w:t xml:space="preserve">הזכרת </w:t>
      </w:r>
      <w:bookmarkStart w:id="682" w:name="_ETM_Q2_437370"/>
      <w:bookmarkEnd w:id="682"/>
      <w:r>
        <w:rPr>
          <w:rtl/>
        </w:rPr>
        <w:t xml:space="preserve">את </w:t>
      </w:r>
      <w:bookmarkStart w:id="683" w:name="_ETM_Q2_437520"/>
      <w:bookmarkEnd w:id="683"/>
      <w:r>
        <w:rPr>
          <w:rtl/>
        </w:rPr>
        <w:t>הנקודה</w:t>
      </w:r>
      <w:r>
        <w:rPr>
          <w:rFonts w:hint="cs"/>
          <w:rtl/>
        </w:rPr>
        <w:t>.</w:t>
      </w:r>
      <w:r>
        <w:rPr>
          <w:rtl/>
        </w:rPr>
        <w:t xml:space="preserve"> </w:t>
      </w:r>
      <w:bookmarkStart w:id="684" w:name="_ETM_Q2_438029"/>
      <w:bookmarkEnd w:id="684"/>
      <w:r>
        <w:rPr>
          <w:rtl/>
        </w:rPr>
        <w:t xml:space="preserve">ברשות </w:t>
      </w:r>
      <w:bookmarkStart w:id="685" w:name="_ETM_Q2_438449"/>
      <w:bookmarkEnd w:id="685"/>
      <w:r>
        <w:rPr>
          <w:rtl/>
        </w:rPr>
        <w:t xml:space="preserve">הפלסטינית </w:t>
      </w:r>
      <w:bookmarkStart w:id="686" w:name="_ETM_Q2_439470"/>
      <w:bookmarkEnd w:id="686"/>
      <w:r>
        <w:rPr>
          <w:rtl/>
        </w:rPr>
        <w:t xml:space="preserve">יש </w:t>
      </w:r>
      <w:bookmarkStart w:id="687" w:name="_ETM_Q2_439710"/>
      <w:bookmarkEnd w:id="687"/>
      <w:r>
        <w:rPr>
          <w:rFonts w:hint="cs"/>
          <w:rtl/>
        </w:rPr>
        <w:t xml:space="preserve">שלושה </w:t>
      </w:r>
      <w:bookmarkStart w:id="688" w:name="_ETM_Q2_440040"/>
      <w:bookmarkEnd w:id="688"/>
      <w:r>
        <w:rPr>
          <w:rFonts w:hint="cs"/>
          <w:rtl/>
        </w:rPr>
        <w:t>מכ</w:t>
      </w:r>
      <w:r>
        <w:rPr>
          <w:rtl/>
        </w:rPr>
        <w:t xml:space="preserve">ונים </w:t>
      </w:r>
      <w:bookmarkStart w:id="689" w:name="_ETM_Q2_441330"/>
      <w:bookmarkEnd w:id="689"/>
      <w:r>
        <w:rPr>
          <w:rtl/>
        </w:rPr>
        <w:t>פתולוגיים</w:t>
      </w:r>
      <w:r>
        <w:rPr>
          <w:rFonts w:hint="cs"/>
          <w:rtl/>
        </w:rPr>
        <w:t>;</w:t>
      </w:r>
      <w:r>
        <w:rPr>
          <w:rtl/>
        </w:rPr>
        <w:t xml:space="preserve"> </w:t>
      </w:r>
      <w:bookmarkStart w:id="690" w:name="_ETM_Q2_442110"/>
      <w:bookmarkEnd w:id="690"/>
      <w:r>
        <w:rPr>
          <w:rtl/>
        </w:rPr>
        <w:t xml:space="preserve">בישראל </w:t>
      </w:r>
      <w:bookmarkStart w:id="691" w:name="_ETM_Q2_442620"/>
      <w:bookmarkEnd w:id="691"/>
      <w:r>
        <w:rPr>
          <w:rtl/>
        </w:rPr>
        <w:t xml:space="preserve">יש </w:t>
      </w:r>
      <w:bookmarkStart w:id="692" w:name="_ETM_Q2_442860"/>
      <w:bookmarkEnd w:id="692"/>
      <w:r>
        <w:rPr>
          <w:rtl/>
        </w:rPr>
        <w:t xml:space="preserve">מכון </w:t>
      </w:r>
      <w:bookmarkStart w:id="693" w:name="_ETM_Q2_443160"/>
      <w:bookmarkEnd w:id="693"/>
      <w:r>
        <w:rPr>
          <w:rFonts w:hint="cs"/>
          <w:rtl/>
        </w:rPr>
        <w:t>אחד.</w:t>
      </w:r>
      <w:r>
        <w:rPr>
          <w:rtl/>
        </w:rPr>
        <w:t xml:space="preserve"> </w:t>
      </w:r>
      <w:bookmarkStart w:id="694" w:name="_ETM_Q2_443880"/>
      <w:bookmarkEnd w:id="694"/>
      <w:r>
        <w:rPr>
          <w:rFonts w:hint="cs"/>
          <w:rtl/>
        </w:rPr>
        <w:t xml:space="preserve">זה </w:t>
      </w:r>
      <w:r>
        <w:rPr>
          <w:rtl/>
        </w:rPr>
        <w:t xml:space="preserve">לא </w:t>
      </w:r>
      <w:bookmarkStart w:id="695" w:name="_ETM_Q2_444089"/>
      <w:bookmarkEnd w:id="695"/>
      <w:r>
        <w:rPr>
          <w:rtl/>
        </w:rPr>
        <w:t>סביר</w:t>
      </w:r>
      <w:r>
        <w:rPr>
          <w:rFonts w:hint="cs"/>
          <w:rtl/>
        </w:rPr>
        <w:t>. לא סביר.</w:t>
      </w:r>
      <w:r>
        <w:rPr>
          <w:rtl/>
        </w:rPr>
        <w:t xml:space="preserve"> </w:t>
      </w:r>
      <w:bookmarkStart w:id="696" w:name="_ETM_Q2_445210"/>
      <w:bookmarkStart w:id="697" w:name="_ETM_Q2_446020"/>
      <w:bookmarkEnd w:id="696"/>
      <w:bookmarkEnd w:id="697"/>
      <w:r>
        <w:rPr>
          <w:rtl/>
        </w:rPr>
        <w:t xml:space="preserve">לכן </w:t>
      </w:r>
      <w:bookmarkStart w:id="698" w:name="_ETM_Q2_447689"/>
      <w:bookmarkStart w:id="699" w:name="_ETM_Q2_450500"/>
      <w:bookmarkEnd w:id="698"/>
      <w:bookmarkEnd w:id="699"/>
      <w:r>
        <w:rPr>
          <w:rtl/>
        </w:rPr>
        <w:t xml:space="preserve">האוצר </w:t>
      </w:r>
      <w:bookmarkStart w:id="700" w:name="_ETM_Q2_451490"/>
      <w:bookmarkEnd w:id="700"/>
      <w:r>
        <w:rPr>
          <w:rtl/>
        </w:rPr>
        <w:t xml:space="preserve">צריך </w:t>
      </w:r>
      <w:bookmarkStart w:id="701" w:name="_ETM_Q2_451880"/>
      <w:bookmarkEnd w:id="701"/>
      <w:r>
        <w:rPr>
          <w:rtl/>
        </w:rPr>
        <w:t xml:space="preserve">לעשות </w:t>
      </w:r>
      <w:bookmarkStart w:id="702" w:name="_ETM_Q2_452300"/>
      <w:bookmarkEnd w:id="702"/>
      <w:r>
        <w:rPr>
          <w:rtl/>
        </w:rPr>
        <w:t xml:space="preserve">את </w:t>
      </w:r>
      <w:bookmarkStart w:id="703" w:name="_ETM_Q2_452420"/>
      <w:bookmarkEnd w:id="703"/>
      <w:r>
        <w:rPr>
          <w:rtl/>
        </w:rPr>
        <w:t xml:space="preserve">מה </w:t>
      </w:r>
      <w:bookmarkStart w:id="704" w:name="_ETM_Q2_452570"/>
      <w:bookmarkEnd w:id="704"/>
      <w:r>
        <w:rPr>
          <w:rtl/>
        </w:rPr>
        <w:t xml:space="preserve">שאתה </w:t>
      </w:r>
      <w:bookmarkStart w:id="705" w:name="_ETM_Q2_453320"/>
      <w:bookmarkEnd w:id="705"/>
      <w:r>
        <w:rPr>
          <w:rtl/>
        </w:rPr>
        <w:t xml:space="preserve">ביקשת </w:t>
      </w:r>
      <w:bookmarkStart w:id="706" w:name="_ETM_Q2_453890"/>
      <w:bookmarkEnd w:id="706"/>
      <w:r>
        <w:rPr>
          <w:rFonts w:hint="cs"/>
          <w:rtl/>
        </w:rPr>
        <w:t>ו</w:t>
      </w:r>
      <w:r>
        <w:rPr>
          <w:rtl/>
        </w:rPr>
        <w:t xml:space="preserve">מה </w:t>
      </w:r>
      <w:bookmarkStart w:id="707" w:name="_ETM_Q2_454190"/>
      <w:bookmarkEnd w:id="707"/>
      <w:r>
        <w:rPr>
          <w:rtl/>
        </w:rPr>
        <w:t xml:space="preserve">שאמרו </w:t>
      </w:r>
      <w:bookmarkStart w:id="708" w:name="_ETM_Q2_455089"/>
      <w:bookmarkStart w:id="709" w:name="_ETM_Q2_455750"/>
      <w:bookmarkEnd w:id="708"/>
      <w:bookmarkEnd w:id="709"/>
      <w:r>
        <w:rPr>
          <w:rFonts w:hint="cs"/>
          <w:rtl/>
        </w:rPr>
        <w:t xml:space="preserve">צוות </w:t>
      </w:r>
      <w:bookmarkStart w:id="710" w:name="_ETM_Q2_455930"/>
      <w:bookmarkEnd w:id="710"/>
      <w:r>
        <w:rPr>
          <w:rtl/>
        </w:rPr>
        <w:t xml:space="preserve">המכון </w:t>
      </w:r>
      <w:bookmarkStart w:id="711" w:name="_ETM_Q2_457160"/>
      <w:bookmarkEnd w:id="711"/>
      <w:r>
        <w:rPr>
          <w:rtl/>
        </w:rPr>
        <w:t xml:space="preserve">כדי </w:t>
      </w:r>
      <w:bookmarkStart w:id="712" w:name="_ETM_Q2_457460"/>
      <w:bookmarkEnd w:id="712"/>
      <w:r>
        <w:rPr>
          <w:rtl/>
        </w:rPr>
        <w:t xml:space="preserve">לפתור </w:t>
      </w:r>
      <w:bookmarkStart w:id="713" w:name="_ETM_Q2_457850"/>
      <w:bookmarkStart w:id="714" w:name="_ETM_Q2_458810"/>
      <w:bookmarkEnd w:id="713"/>
      <w:bookmarkEnd w:id="714"/>
      <w:r>
        <w:rPr>
          <w:rFonts w:hint="cs"/>
          <w:rtl/>
        </w:rPr>
        <w:t>את ה</w:t>
      </w:r>
      <w:r>
        <w:rPr>
          <w:rtl/>
        </w:rPr>
        <w:t xml:space="preserve">בעיה </w:t>
      </w:r>
      <w:bookmarkStart w:id="715" w:name="_ETM_Q2_459169"/>
      <w:bookmarkEnd w:id="715"/>
      <w:r>
        <w:rPr>
          <w:rtl/>
        </w:rPr>
        <w:t xml:space="preserve">ואת </w:t>
      </w:r>
      <w:bookmarkStart w:id="716" w:name="_ETM_Q2_459410"/>
      <w:bookmarkEnd w:id="716"/>
      <w:r>
        <w:rPr>
          <w:rtl/>
        </w:rPr>
        <w:t xml:space="preserve">המצוקה </w:t>
      </w:r>
      <w:bookmarkStart w:id="717" w:name="_ETM_Q2_459919"/>
      <w:bookmarkEnd w:id="717"/>
      <w:r>
        <w:rPr>
          <w:rtl/>
        </w:rPr>
        <w:t>הזאת</w:t>
      </w:r>
      <w:r>
        <w:rPr>
          <w:rFonts w:hint="cs"/>
          <w:rtl/>
        </w:rPr>
        <w:t>.</w:t>
      </w:r>
      <w:bookmarkStart w:id="718" w:name="_ETM_Q2_460510"/>
      <w:bookmarkEnd w:id="718"/>
      <w:r>
        <w:rPr>
          <w:rFonts w:hint="cs"/>
          <w:rtl/>
        </w:rPr>
        <w:t xml:space="preserve"> תודה רבה. </w:t>
      </w:r>
      <w:bookmarkStart w:id="719" w:name="_ETM_Q2_462037"/>
      <w:bookmarkEnd w:id="719"/>
    </w:p>
    <w:p w:rsidR="006A6AD4" w:rsidRDefault="006A6AD4" w:rsidP="00C61C62">
      <w:pPr>
        <w:rPr>
          <w:rtl/>
        </w:rPr>
      </w:pPr>
      <w:bookmarkStart w:id="720" w:name="_ETM_Q2_460605"/>
      <w:bookmarkEnd w:id="720"/>
    </w:p>
    <w:p w:rsidR="006A6AD4" w:rsidRDefault="006A6AD4" w:rsidP="00C61C62">
      <w:pPr>
        <w:pStyle w:val="af6"/>
        <w:keepNext/>
        <w:rPr>
          <w:rtl/>
        </w:rPr>
      </w:pPr>
      <w:bookmarkStart w:id="721" w:name="ET_yor_6423_18"/>
      <w:r w:rsidRPr="009C7B9F">
        <w:rPr>
          <w:rStyle w:val="TagStyle"/>
          <w:rtl/>
        </w:rPr>
        <w:t xml:space="preserve"> &lt;&lt; יור &gt;&gt; </w:t>
      </w:r>
      <w:r>
        <w:rPr>
          <w:rtl/>
        </w:rPr>
        <w:t>היו"ר אמיר אוחנה:</w:t>
      </w:r>
      <w:r w:rsidRPr="009C7B9F">
        <w:rPr>
          <w:rStyle w:val="TagStyle"/>
          <w:rtl/>
        </w:rPr>
        <w:t xml:space="preserve"> &lt;&lt; יור &gt;&gt;</w:t>
      </w:r>
      <w:r>
        <w:rPr>
          <w:rtl/>
        </w:rPr>
        <w:t xml:space="preserve"> </w:t>
      </w:r>
      <w:bookmarkEnd w:id="721"/>
    </w:p>
    <w:p w:rsidR="006A6AD4" w:rsidRDefault="006A6AD4" w:rsidP="00C05A0F">
      <w:pPr>
        <w:rPr>
          <w:rtl/>
        </w:rPr>
      </w:pPr>
    </w:p>
    <w:p w:rsidR="006A6AD4" w:rsidRDefault="006A6AD4" w:rsidP="00C61C62">
      <w:pPr>
        <w:rPr>
          <w:rtl/>
        </w:rPr>
      </w:pPr>
      <w:bookmarkStart w:id="722" w:name="_ETM_Q2_461931"/>
      <w:bookmarkStart w:id="723" w:name="_ETM_Q2_460660"/>
      <w:bookmarkStart w:id="724" w:name="_ETM_Q2_460960"/>
      <w:bookmarkStart w:id="725" w:name="_ETM_Q2_461170"/>
      <w:bookmarkStart w:id="726" w:name="_ETM_Q2_461380"/>
      <w:bookmarkStart w:id="727" w:name="_ETM_Q2_461800"/>
      <w:bookmarkEnd w:id="722"/>
      <w:bookmarkEnd w:id="723"/>
      <w:bookmarkEnd w:id="724"/>
      <w:bookmarkEnd w:id="725"/>
      <w:bookmarkEnd w:id="726"/>
      <w:bookmarkEnd w:id="727"/>
      <w:r>
        <w:rPr>
          <w:rtl/>
        </w:rPr>
        <w:t xml:space="preserve">תודה </w:t>
      </w:r>
      <w:bookmarkStart w:id="728" w:name="_ETM_Q2_462130"/>
      <w:bookmarkEnd w:id="728"/>
      <w:r>
        <w:rPr>
          <w:rtl/>
        </w:rPr>
        <w:t>ל</w:t>
      </w:r>
      <w:r>
        <w:rPr>
          <w:rFonts w:hint="cs"/>
          <w:rtl/>
        </w:rPr>
        <w:t>חבר</w:t>
      </w:r>
      <w:r>
        <w:rPr>
          <w:rtl/>
        </w:rPr>
        <w:t xml:space="preserve"> </w:t>
      </w:r>
      <w:bookmarkStart w:id="729" w:name="_ETM_Q2_462250"/>
      <w:bookmarkEnd w:id="729"/>
      <w:r>
        <w:rPr>
          <w:rFonts w:hint="cs"/>
          <w:rtl/>
        </w:rPr>
        <w:t xml:space="preserve">הכנסת טיבי. חבר הכנסת </w:t>
      </w:r>
      <w:bookmarkStart w:id="730" w:name="_ETM_Q2_462400"/>
      <w:bookmarkStart w:id="731" w:name="_ETM_Q2_462490"/>
      <w:bookmarkStart w:id="732" w:name="_ETM_Q2_462730"/>
      <w:bookmarkStart w:id="733" w:name="_ETM_Q2_463180"/>
      <w:bookmarkStart w:id="734" w:name="_ETM_Q2_463360"/>
      <w:bookmarkEnd w:id="730"/>
      <w:bookmarkEnd w:id="731"/>
      <w:bookmarkEnd w:id="732"/>
      <w:bookmarkEnd w:id="733"/>
      <w:bookmarkEnd w:id="734"/>
      <w:r>
        <w:rPr>
          <w:rtl/>
        </w:rPr>
        <w:t>חוג'יראת</w:t>
      </w:r>
      <w:r>
        <w:rPr>
          <w:rFonts w:hint="cs"/>
          <w:rtl/>
        </w:rPr>
        <w:t>,</w:t>
      </w:r>
      <w:r>
        <w:rPr>
          <w:rtl/>
        </w:rPr>
        <w:t xml:space="preserve"> </w:t>
      </w:r>
      <w:bookmarkStart w:id="735" w:name="_ETM_Q2_463810"/>
      <w:bookmarkEnd w:id="735"/>
      <w:r>
        <w:rPr>
          <w:rtl/>
        </w:rPr>
        <w:t>ואחריו</w:t>
      </w:r>
      <w:r>
        <w:rPr>
          <w:rFonts w:hint="cs"/>
          <w:rtl/>
        </w:rPr>
        <w:t xml:space="preserve"> –</w:t>
      </w:r>
      <w:r>
        <w:rPr>
          <w:rtl/>
        </w:rPr>
        <w:t xml:space="preserve"> </w:t>
      </w:r>
      <w:bookmarkStart w:id="736" w:name="_ETM_Q2_464200"/>
      <w:bookmarkEnd w:id="736"/>
      <w:r>
        <w:rPr>
          <w:rtl/>
        </w:rPr>
        <w:t xml:space="preserve">חברת </w:t>
      </w:r>
      <w:bookmarkStart w:id="737" w:name="_ETM_Q2_464560"/>
      <w:bookmarkEnd w:id="737"/>
      <w:r>
        <w:rPr>
          <w:rtl/>
        </w:rPr>
        <w:t xml:space="preserve">הכנסת </w:t>
      </w:r>
      <w:bookmarkStart w:id="738" w:name="_ETM_Q2_464920"/>
      <w:bookmarkEnd w:id="738"/>
      <w:r>
        <w:rPr>
          <w:rtl/>
        </w:rPr>
        <w:t xml:space="preserve">שרון </w:t>
      </w:r>
      <w:bookmarkStart w:id="739" w:name="_ETM_Q2_465310"/>
      <w:bookmarkEnd w:id="739"/>
      <w:r>
        <w:rPr>
          <w:rtl/>
        </w:rPr>
        <w:t>ניר</w:t>
      </w:r>
      <w:r>
        <w:rPr>
          <w:rFonts w:hint="cs"/>
          <w:rtl/>
        </w:rPr>
        <w:t>.</w:t>
      </w:r>
      <w:r>
        <w:rPr>
          <w:rtl/>
        </w:rPr>
        <w:t xml:space="preserve"> </w:t>
      </w:r>
      <w:bookmarkStart w:id="740" w:name="_ETM_Q2_466130"/>
      <w:bookmarkEnd w:id="740"/>
      <w:r>
        <w:rPr>
          <w:rtl/>
        </w:rPr>
        <w:t xml:space="preserve">שאלות </w:t>
      </w:r>
      <w:bookmarkStart w:id="741" w:name="_ETM_Q2_466670"/>
      <w:bookmarkEnd w:id="741"/>
      <w:r>
        <w:rPr>
          <w:rtl/>
        </w:rPr>
        <w:t>נוספות</w:t>
      </w:r>
      <w:r>
        <w:rPr>
          <w:rFonts w:hint="cs"/>
          <w:rtl/>
        </w:rPr>
        <w:t>,</w:t>
      </w:r>
      <w:r>
        <w:rPr>
          <w:rtl/>
        </w:rPr>
        <w:t xml:space="preserve"> </w:t>
      </w:r>
      <w:bookmarkStart w:id="742" w:name="_ETM_Q2_467240"/>
      <w:bookmarkEnd w:id="742"/>
      <w:r>
        <w:rPr>
          <w:rtl/>
        </w:rPr>
        <w:t xml:space="preserve">והשר </w:t>
      </w:r>
      <w:bookmarkStart w:id="743" w:name="_ETM_Q2_467660"/>
      <w:bookmarkEnd w:id="743"/>
      <w:r>
        <w:rPr>
          <w:rtl/>
        </w:rPr>
        <w:t xml:space="preserve">ישיב </w:t>
      </w:r>
      <w:bookmarkStart w:id="744" w:name="_ETM_Q2_467990"/>
      <w:bookmarkEnd w:id="744"/>
      <w:r>
        <w:rPr>
          <w:rtl/>
        </w:rPr>
        <w:t>במרוכז</w:t>
      </w:r>
      <w:r>
        <w:rPr>
          <w:rFonts w:hint="cs"/>
          <w:rtl/>
        </w:rPr>
        <w:t xml:space="preserve">. </w:t>
      </w:r>
      <w:bookmarkStart w:id="745" w:name="_ETM_Q2_472689"/>
      <w:bookmarkEnd w:id="745"/>
    </w:p>
    <w:p w:rsidR="006A6AD4" w:rsidRDefault="006A6AD4" w:rsidP="00C61C62">
      <w:pPr>
        <w:rPr>
          <w:rtl/>
        </w:rPr>
      </w:pPr>
      <w:bookmarkStart w:id="746" w:name="_ETM_Q2_472796"/>
      <w:bookmarkEnd w:id="746"/>
    </w:p>
    <w:p w:rsidR="006A6AD4" w:rsidRDefault="006A6AD4" w:rsidP="00C61C62">
      <w:pPr>
        <w:pStyle w:val="a4"/>
        <w:keepNext/>
        <w:rPr>
          <w:rtl/>
        </w:rPr>
      </w:pPr>
      <w:bookmarkStart w:id="747" w:name="ET_speaker_6350_19"/>
      <w:r w:rsidRPr="009C7B9F">
        <w:rPr>
          <w:rStyle w:val="TagStyle"/>
          <w:rtl/>
        </w:rPr>
        <w:t xml:space="preserve"> &lt;&lt; דובר &gt;&gt; </w:t>
      </w:r>
      <w:bookmarkStart w:id="748" w:name="_Toc161862991"/>
      <w:bookmarkStart w:id="749" w:name="_Toc161863231"/>
      <w:bookmarkStart w:id="750" w:name="_Toc161865522"/>
      <w:r>
        <w:rPr>
          <w:rtl/>
        </w:rPr>
        <w:t>יאסר חוג'יראת (רע"מ – הרשימה הערבית המאוחדת):</w:t>
      </w:r>
      <w:bookmarkEnd w:id="748"/>
      <w:bookmarkEnd w:id="749"/>
      <w:bookmarkEnd w:id="750"/>
      <w:r w:rsidRPr="009C7B9F">
        <w:rPr>
          <w:rStyle w:val="TagStyle"/>
          <w:rtl/>
        </w:rPr>
        <w:t xml:space="preserve"> &lt;&lt; דובר &gt;&gt;</w:t>
      </w:r>
      <w:r>
        <w:rPr>
          <w:rtl/>
        </w:rPr>
        <w:t xml:space="preserve"> </w:t>
      </w:r>
      <w:bookmarkEnd w:id="747"/>
    </w:p>
    <w:p w:rsidR="006A6AD4" w:rsidRDefault="006A6AD4" w:rsidP="00C05A0F">
      <w:pPr>
        <w:rPr>
          <w:rtl/>
        </w:rPr>
      </w:pPr>
    </w:p>
    <w:p w:rsidR="006A6AD4" w:rsidRDefault="006A6AD4" w:rsidP="005708A9">
      <w:pPr>
        <w:rPr>
          <w:rtl/>
        </w:rPr>
      </w:pPr>
      <w:bookmarkStart w:id="751" w:name="_ETM_Q2_470210"/>
      <w:bookmarkStart w:id="752" w:name="_ETM_Q2_470389"/>
      <w:bookmarkEnd w:id="751"/>
      <w:bookmarkEnd w:id="752"/>
      <w:r>
        <w:rPr>
          <w:rtl/>
        </w:rPr>
        <w:t xml:space="preserve">גם אני </w:t>
      </w:r>
      <w:bookmarkStart w:id="753" w:name="_ETM_Q2_470539"/>
      <w:bookmarkStart w:id="754" w:name="_ETM_Q2_470719"/>
      <w:bookmarkEnd w:id="753"/>
      <w:bookmarkEnd w:id="754"/>
      <w:r>
        <w:rPr>
          <w:rtl/>
        </w:rPr>
        <w:t xml:space="preserve">מצטרף </w:t>
      </w:r>
      <w:bookmarkStart w:id="755" w:name="_ETM_Q2_471169"/>
      <w:bookmarkEnd w:id="755"/>
      <w:r>
        <w:rPr>
          <w:rtl/>
        </w:rPr>
        <w:t xml:space="preserve">לחברים </w:t>
      </w:r>
      <w:bookmarkStart w:id="756" w:name="_ETM_Q2_471860"/>
      <w:bookmarkEnd w:id="756"/>
      <w:r>
        <w:rPr>
          <w:rtl/>
        </w:rPr>
        <w:t xml:space="preserve">כאן </w:t>
      </w:r>
      <w:bookmarkStart w:id="757" w:name="_ETM_Q2_472069"/>
      <w:bookmarkEnd w:id="757"/>
      <w:r>
        <w:rPr>
          <w:rtl/>
        </w:rPr>
        <w:t xml:space="preserve">לגבי </w:t>
      </w:r>
      <w:bookmarkStart w:id="758" w:name="_ETM_Q2_472430"/>
      <w:bookmarkEnd w:id="758"/>
      <w:r>
        <w:rPr>
          <w:rtl/>
        </w:rPr>
        <w:t>העב</w:t>
      </w:r>
      <w:r>
        <w:rPr>
          <w:rFonts w:hint="cs"/>
          <w:rtl/>
        </w:rPr>
        <w:t>ו</w:t>
      </w:r>
      <w:r>
        <w:rPr>
          <w:rtl/>
        </w:rPr>
        <w:t xml:space="preserve">דה </w:t>
      </w:r>
      <w:bookmarkStart w:id="759" w:name="_ETM_Q2_472699"/>
      <w:bookmarkEnd w:id="759"/>
      <w:r>
        <w:rPr>
          <w:rtl/>
        </w:rPr>
        <w:t>ש</w:t>
      </w:r>
      <w:r>
        <w:rPr>
          <w:rFonts w:hint="cs"/>
          <w:rtl/>
        </w:rPr>
        <w:t xml:space="preserve">עושה </w:t>
      </w:r>
      <w:bookmarkStart w:id="760" w:name="_ETM_Q2_473900"/>
      <w:bookmarkEnd w:id="760"/>
      <w:r>
        <w:rPr>
          <w:rtl/>
        </w:rPr>
        <w:t xml:space="preserve">מנהל </w:t>
      </w:r>
      <w:bookmarkStart w:id="761" w:name="_ETM_Q2_474169"/>
      <w:bookmarkEnd w:id="761"/>
      <w:r>
        <w:rPr>
          <w:rtl/>
        </w:rPr>
        <w:t xml:space="preserve">המכון </w:t>
      </w:r>
      <w:bookmarkStart w:id="762" w:name="_ETM_Q2_474469"/>
      <w:bookmarkEnd w:id="762"/>
      <w:r>
        <w:rPr>
          <w:rtl/>
        </w:rPr>
        <w:t xml:space="preserve">הפתולוגי </w:t>
      </w:r>
      <w:bookmarkStart w:id="763" w:name="_ETM_Q2_474949"/>
      <w:bookmarkEnd w:id="763"/>
      <w:r>
        <w:rPr>
          <w:rtl/>
        </w:rPr>
        <w:t xml:space="preserve">חן </w:t>
      </w:r>
      <w:bookmarkStart w:id="764" w:name="_ETM_Q2_475189"/>
      <w:bookmarkEnd w:id="764"/>
      <w:r>
        <w:rPr>
          <w:rtl/>
        </w:rPr>
        <w:t>קוגל</w:t>
      </w:r>
      <w:r>
        <w:rPr>
          <w:rFonts w:hint="cs"/>
          <w:rtl/>
        </w:rPr>
        <w:t>.</w:t>
      </w:r>
      <w:r>
        <w:rPr>
          <w:rtl/>
        </w:rPr>
        <w:t xml:space="preserve"> </w:t>
      </w:r>
      <w:bookmarkStart w:id="765" w:name="_ETM_Q2_476620"/>
      <w:bookmarkEnd w:id="765"/>
      <w:r>
        <w:rPr>
          <w:rtl/>
        </w:rPr>
        <w:t xml:space="preserve">יישר </w:t>
      </w:r>
      <w:bookmarkStart w:id="766" w:name="_ETM_Q2_477010"/>
      <w:bookmarkEnd w:id="766"/>
      <w:r>
        <w:rPr>
          <w:rtl/>
        </w:rPr>
        <w:t>כוח</w:t>
      </w:r>
      <w:r>
        <w:rPr>
          <w:rFonts w:hint="cs"/>
          <w:rtl/>
        </w:rPr>
        <w:t>.</w:t>
      </w:r>
      <w:r>
        <w:rPr>
          <w:rtl/>
        </w:rPr>
        <w:t xml:space="preserve"> </w:t>
      </w:r>
      <w:bookmarkStart w:id="767" w:name="_ETM_Q2_477589"/>
      <w:bookmarkEnd w:id="767"/>
      <w:r>
        <w:rPr>
          <w:rtl/>
        </w:rPr>
        <w:t xml:space="preserve">הוא </w:t>
      </w:r>
      <w:bookmarkStart w:id="768" w:name="_ETM_Q2_477770"/>
      <w:bookmarkEnd w:id="768"/>
      <w:r>
        <w:rPr>
          <w:rtl/>
        </w:rPr>
        <w:t xml:space="preserve">עושה </w:t>
      </w:r>
      <w:bookmarkStart w:id="769" w:name="_ETM_Q2_478040"/>
      <w:bookmarkEnd w:id="769"/>
      <w:r>
        <w:rPr>
          <w:rtl/>
        </w:rPr>
        <w:t xml:space="preserve">עבודה </w:t>
      </w:r>
      <w:bookmarkStart w:id="770" w:name="_ETM_Q2_478400"/>
      <w:bookmarkEnd w:id="770"/>
      <w:r>
        <w:rPr>
          <w:rtl/>
        </w:rPr>
        <w:t xml:space="preserve">קשה </w:t>
      </w:r>
      <w:bookmarkStart w:id="771" w:name="_ETM_Q2_478760"/>
      <w:bookmarkEnd w:id="771"/>
      <w:r>
        <w:rPr>
          <w:rtl/>
        </w:rPr>
        <w:t xml:space="preserve">מאוד </w:t>
      </w:r>
      <w:bookmarkStart w:id="772" w:name="_ETM_Q2_479540"/>
      <w:bookmarkEnd w:id="772"/>
      <w:r>
        <w:rPr>
          <w:rtl/>
        </w:rPr>
        <w:t xml:space="preserve">עם </w:t>
      </w:r>
      <w:bookmarkStart w:id="773" w:name="_ETM_Q2_479750"/>
      <w:bookmarkStart w:id="774" w:name="_ETM_Q2_480199"/>
      <w:bookmarkEnd w:id="773"/>
      <w:bookmarkEnd w:id="774"/>
      <w:r>
        <w:rPr>
          <w:rtl/>
        </w:rPr>
        <w:t xml:space="preserve">כוח </w:t>
      </w:r>
      <w:bookmarkStart w:id="775" w:name="_ETM_Q2_480529"/>
      <w:bookmarkEnd w:id="775"/>
      <w:r>
        <w:rPr>
          <w:rtl/>
        </w:rPr>
        <w:t xml:space="preserve">אדם </w:t>
      </w:r>
      <w:bookmarkStart w:id="776" w:name="_ETM_Q2_480770"/>
      <w:bookmarkEnd w:id="776"/>
      <w:r>
        <w:rPr>
          <w:rtl/>
        </w:rPr>
        <w:t>מצומצם</w:t>
      </w:r>
      <w:r>
        <w:rPr>
          <w:rFonts w:hint="cs"/>
          <w:rtl/>
        </w:rPr>
        <w:t>.</w:t>
      </w:r>
      <w:r>
        <w:rPr>
          <w:rtl/>
        </w:rPr>
        <w:t xml:space="preserve"> </w:t>
      </w:r>
      <w:bookmarkStart w:id="777" w:name="_ETM_Q2_481310"/>
      <w:bookmarkEnd w:id="777"/>
      <w:r>
        <w:rPr>
          <w:rtl/>
        </w:rPr>
        <w:t xml:space="preserve">השאלה </w:t>
      </w:r>
      <w:bookmarkStart w:id="778" w:name="_ETM_Q2_481610"/>
      <w:bookmarkEnd w:id="778"/>
      <w:r>
        <w:rPr>
          <w:rtl/>
        </w:rPr>
        <w:t xml:space="preserve">שלי </w:t>
      </w:r>
      <w:bookmarkStart w:id="779" w:name="_ETM_Q2_482270"/>
      <w:bookmarkEnd w:id="779"/>
      <w:r>
        <w:rPr>
          <w:rFonts w:hint="cs"/>
          <w:rtl/>
        </w:rPr>
        <w:t xml:space="preserve">– </w:t>
      </w:r>
      <w:r>
        <w:rPr>
          <w:rtl/>
        </w:rPr>
        <w:t xml:space="preserve">הייתה </w:t>
      </w:r>
      <w:bookmarkStart w:id="780" w:name="_ETM_Q2_480450"/>
      <w:bookmarkStart w:id="781" w:name="_ETM_Q2_480750"/>
      <w:bookmarkStart w:id="782" w:name="_ETM_Q2_480960"/>
      <w:bookmarkStart w:id="783" w:name="_ETM_Q2_481529"/>
      <w:bookmarkStart w:id="784" w:name="_ETM_Q2_481829"/>
      <w:bookmarkStart w:id="785" w:name="_ETM_Q2_482490"/>
      <w:bookmarkStart w:id="786" w:name="_ETM_Q2_482879"/>
      <w:bookmarkStart w:id="787" w:name="_ETM_Q2_483330"/>
      <w:bookmarkEnd w:id="780"/>
      <w:bookmarkEnd w:id="781"/>
      <w:bookmarkEnd w:id="782"/>
      <w:bookmarkEnd w:id="783"/>
      <w:bookmarkEnd w:id="784"/>
      <w:bookmarkEnd w:id="785"/>
      <w:bookmarkEnd w:id="786"/>
      <w:bookmarkEnd w:id="787"/>
      <w:r>
        <w:rPr>
          <w:rFonts w:hint="cs"/>
          <w:rtl/>
        </w:rPr>
        <w:t>ב</w:t>
      </w:r>
      <w:r>
        <w:rPr>
          <w:rtl/>
        </w:rPr>
        <w:t xml:space="preserve">ממשלה </w:t>
      </w:r>
      <w:bookmarkStart w:id="788" w:name="_ETM_Q2_483959"/>
      <w:bookmarkEnd w:id="788"/>
      <w:r>
        <w:rPr>
          <w:rtl/>
        </w:rPr>
        <w:t>הקודמת</w:t>
      </w:r>
      <w:r>
        <w:rPr>
          <w:rFonts w:hint="cs"/>
          <w:rtl/>
        </w:rPr>
        <w:t>,</w:t>
      </w:r>
      <w:r>
        <w:rPr>
          <w:rtl/>
        </w:rPr>
        <w:t xml:space="preserve"> </w:t>
      </w:r>
      <w:bookmarkStart w:id="789" w:name="_ETM_Q2_484440"/>
      <w:bookmarkEnd w:id="789"/>
      <w:r>
        <w:rPr>
          <w:rtl/>
        </w:rPr>
        <w:t xml:space="preserve">למיטב </w:t>
      </w:r>
      <w:bookmarkStart w:id="790" w:name="_ETM_Q2_484950"/>
      <w:bookmarkEnd w:id="790"/>
      <w:r>
        <w:rPr>
          <w:rtl/>
        </w:rPr>
        <w:t>ז</w:t>
      </w:r>
      <w:r>
        <w:rPr>
          <w:rFonts w:hint="cs"/>
          <w:rtl/>
        </w:rPr>
        <w:t>י</w:t>
      </w:r>
      <w:r>
        <w:rPr>
          <w:rtl/>
        </w:rPr>
        <w:t>כרוני</w:t>
      </w:r>
      <w:r>
        <w:rPr>
          <w:rFonts w:hint="cs"/>
          <w:rtl/>
        </w:rPr>
        <w:t>,</w:t>
      </w:r>
      <w:r>
        <w:rPr>
          <w:rtl/>
        </w:rPr>
        <w:t xml:space="preserve"> </w:t>
      </w:r>
      <w:bookmarkStart w:id="791" w:name="_ETM_Q2_486730"/>
      <w:bookmarkEnd w:id="791"/>
      <w:r>
        <w:rPr>
          <w:rtl/>
        </w:rPr>
        <w:t xml:space="preserve">החלטה </w:t>
      </w:r>
      <w:bookmarkStart w:id="792" w:name="_ETM_Q2_487270"/>
      <w:bookmarkStart w:id="793" w:name="_ETM_Q2_487540"/>
      <w:bookmarkEnd w:id="792"/>
      <w:bookmarkEnd w:id="793"/>
      <w:r>
        <w:rPr>
          <w:rtl/>
        </w:rPr>
        <w:t xml:space="preserve">להקים </w:t>
      </w:r>
      <w:bookmarkStart w:id="794" w:name="_ETM_Q2_487930"/>
      <w:bookmarkEnd w:id="794"/>
      <w:r>
        <w:rPr>
          <w:rtl/>
        </w:rPr>
        <w:t xml:space="preserve">אולי עוד </w:t>
      </w:r>
      <w:bookmarkStart w:id="795" w:name="_ETM_Q2_488170"/>
      <w:bookmarkEnd w:id="795"/>
      <w:r>
        <w:rPr>
          <w:rtl/>
        </w:rPr>
        <w:t xml:space="preserve">מכון </w:t>
      </w:r>
      <w:bookmarkStart w:id="796" w:name="_ETM_Q2_488830"/>
      <w:bookmarkEnd w:id="796"/>
      <w:r>
        <w:rPr>
          <w:rtl/>
        </w:rPr>
        <w:t xml:space="preserve">פתולוגי </w:t>
      </w:r>
      <w:bookmarkStart w:id="797" w:name="_ETM_Q2_490099"/>
      <w:bookmarkEnd w:id="797"/>
      <w:r>
        <w:rPr>
          <w:rtl/>
        </w:rPr>
        <w:t>ב</w:t>
      </w:r>
      <w:r>
        <w:rPr>
          <w:rFonts w:hint="cs"/>
          <w:rtl/>
        </w:rPr>
        <w:t>אחד</w:t>
      </w:r>
      <w:bookmarkStart w:id="798" w:name="_ETM_Q2_490579"/>
      <w:bookmarkEnd w:id="798"/>
      <w:r>
        <w:rPr>
          <w:rFonts w:hint="cs"/>
          <w:rtl/>
        </w:rPr>
        <w:t xml:space="preserve"> </w:t>
      </w:r>
      <w:bookmarkStart w:id="799" w:name="_ETM_Q2_494635"/>
      <w:bookmarkEnd w:id="799"/>
      <w:r>
        <w:rPr>
          <w:rtl/>
        </w:rPr>
        <w:t xml:space="preserve">מבתי </w:t>
      </w:r>
      <w:bookmarkStart w:id="800" w:name="_ETM_Q2_490910"/>
      <w:bookmarkEnd w:id="800"/>
      <w:r>
        <w:rPr>
          <w:rtl/>
        </w:rPr>
        <w:t xml:space="preserve">החולים </w:t>
      </w:r>
      <w:bookmarkStart w:id="801" w:name="_ETM_Q2_491240"/>
      <w:bookmarkEnd w:id="801"/>
      <w:r>
        <w:rPr>
          <w:rtl/>
        </w:rPr>
        <w:t>בנצרת</w:t>
      </w:r>
      <w:r>
        <w:rPr>
          <w:rFonts w:hint="cs"/>
          <w:rtl/>
        </w:rPr>
        <w:t>.</w:t>
      </w:r>
      <w:r>
        <w:rPr>
          <w:rtl/>
        </w:rPr>
        <w:t xml:space="preserve"> </w:t>
      </w:r>
      <w:bookmarkStart w:id="802" w:name="_ETM_Q2_492570"/>
      <w:bookmarkEnd w:id="802"/>
      <w:r>
        <w:rPr>
          <w:rtl/>
        </w:rPr>
        <w:t xml:space="preserve">זה </w:t>
      </w:r>
      <w:bookmarkStart w:id="803" w:name="_ETM_Q2_492990"/>
      <w:bookmarkEnd w:id="803"/>
      <w:r>
        <w:rPr>
          <w:rFonts w:hint="cs"/>
          <w:rtl/>
        </w:rPr>
        <w:t xml:space="preserve">אולי </w:t>
      </w:r>
      <w:r>
        <w:rPr>
          <w:rtl/>
        </w:rPr>
        <w:t xml:space="preserve">יכול </w:t>
      </w:r>
      <w:bookmarkStart w:id="804" w:name="_ETM_Q2_493320"/>
      <w:bookmarkEnd w:id="804"/>
      <w:r>
        <w:rPr>
          <w:rtl/>
        </w:rPr>
        <w:t xml:space="preserve">לפתור </w:t>
      </w:r>
      <w:bookmarkStart w:id="805" w:name="_ETM_Q2_493679"/>
      <w:bookmarkEnd w:id="805"/>
      <w:r>
        <w:rPr>
          <w:rtl/>
        </w:rPr>
        <w:t xml:space="preserve">בעיה </w:t>
      </w:r>
      <w:bookmarkStart w:id="806" w:name="_ETM_Q2_496190"/>
      <w:bookmarkEnd w:id="806"/>
      <w:r>
        <w:rPr>
          <w:rFonts w:hint="cs"/>
          <w:rtl/>
        </w:rPr>
        <w:t>של</w:t>
      </w:r>
      <w:r>
        <w:rPr>
          <w:rtl/>
        </w:rPr>
        <w:t xml:space="preserve"> </w:t>
      </w:r>
      <w:bookmarkStart w:id="807" w:name="_ETM_Q2_496610"/>
      <w:bookmarkEnd w:id="807"/>
      <w:r>
        <w:rPr>
          <w:rtl/>
        </w:rPr>
        <w:t xml:space="preserve">כוח </w:t>
      </w:r>
      <w:bookmarkStart w:id="808" w:name="_ETM_Q2_496970"/>
      <w:bookmarkEnd w:id="808"/>
      <w:r>
        <w:rPr>
          <w:rFonts w:hint="cs"/>
          <w:rtl/>
        </w:rPr>
        <w:t>אדם,</w:t>
      </w:r>
      <w:r>
        <w:rPr>
          <w:rtl/>
        </w:rPr>
        <w:t xml:space="preserve"> </w:t>
      </w:r>
      <w:bookmarkStart w:id="809" w:name="_ETM_Q2_497750"/>
      <w:bookmarkEnd w:id="809"/>
      <w:r>
        <w:rPr>
          <w:rtl/>
        </w:rPr>
        <w:t xml:space="preserve">כי </w:t>
      </w:r>
      <w:bookmarkStart w:id="810" w:name="_ETM_Q2_497930"/>
      <w:bookmarkEnd w:id="810"/>
      <w:r>
        <w:rPr>
          <w:rFonts w:hint="cs"/>
          <w:rtl/>
        </w:rPr>
        <w:t xml:space="preserve">לדעתי </w:t>
      </w:r>
      <w:r>
        <w:rPr>
          <w:rtl/>
        </w:rPr>
        <w:t xml:space="preserve">הבעיה </w:t>
      </w:r>
      <w:bookmarkStart w:id="811" w:name="_ETM_Q2_498290"/>
      <w:bookmarkStart w:id="812" w:name="_ETM_Q2_498650"/>
      <w:bookmarkEnd w:id="811"/>
      <w:bookmarkEnd w:id="812"/>
      <w:r>
        <w:rPr>
          <w:rtl/>
        </w:rPr>
        <w:t xml:space="preserve">היא </w:t>
      </w:r>
      <w:bookmarkStart w:id="813" w:name="_ETM_Q2_498710"/>
      <w:bookmarkEnd w:id="813"/>
      <w:r>
        <w:rPr>
          <w:rtl/>
        </w:rPr>
        <w:t xml:space="preserve">לא </w:t>
      </w:r>
      <w:bookmarkStart w:id="814" w:name="_ETM_Q2_498800"/>
      <w:bookmarkEnd w:id="814"/>
      <w:r>
        <w:rPr>
          <w:rtl/>
        </w:rPr>
        <w:t>תקציב</w:t>
      </w:r>
      <w:r>
        <w:rPr>
          <w:rFonts w:hint="cs"/>
          <w:rtl/>
        </w:rPr>
        <w:t>.</w:t>
      </w:r>
      <w:r>
        <w:rPr>
          <w:rtl/>
        </w:rPr>
        <w:t xml:space="preserve"> </w:t>
      </w:r>
      <w:bookmarkStart w:id="815" w:name="_ETM_Q2_499769"/>
      <w:bookmarkEnd w:id="815"/>
      <w:r>
        <w:rPr>
          <w:rtl/>
        </w:rPr>
        <w:t xml:space="preserve">יש </w:t>
      </w:r>
      <w:bookmarkStart w:id="816" w:name="_ETM_Q2_500009"/>
      <w:bookmarkEnd w:id="816"/>
      <w:r>
        <w:rPr>
          <w:rtl/>
        </w:rPr>
        <w:t>תקנים</w:t>
      </w:r>
      <w:r>
        <w:rPr>
          <w:rFonts w:hint="cs"/>
          <w:rtl/>
        </w:rPr>
        <w:t>,</w:t>
      </w:r>
      <w:r>
        <w:rPr>
          <w:rtl/>
        </w:rPr>
        <w:t xml:space="preserve"> </w:t>
      </w:r>
      <w:bookmarkStart w:id="817" w:name="_ETM_Q2_501170"/>
      <w:bookmarkEnd w:id="817"/>
      <w:r>
        <w:rPr>
          <w:rtl/>
        </w:rPr>
        <w:t xml:space="preserve">אבל </w:t>
      </w:r>
      <w:bookmarkStart w:id="818" w:name="_ETM_Q2_501740"/>
      <w:bookmarkEnd w:id="818"/>
      <w:r>
        <w:rPr>
          <w:rFonts w:hint="cs"/>
          <w:rtl/>
        </w:rPr>
        <w:t xml:space="preserve">הבעיה היא </w:t>
      </w:r>
      <w:bookmarkStart w:id="819" w:name="_ETM_Q2_502310"/>
      <w:bookmarkEnd w:id="819"/>
      <w:r>
        <w:rPr>
          <w:rtl/>
        </w:rPr>
        <w:t xml:space="preserve">להביא </w:t>
      </w:r>
      <w:bookmarkStart w:id="820" w:name="_ETM_Q2_502640"/>
      <w:bookmarkEnd w:id="820"/>
      <w:r>
        <w:rPr>
          <w:rtl/>
        </w:rPr>
        <w:t xml:space="preserve">את </w:t>
      </w:r>
      <w:bookmarkStart w:id="821" w:name="_ETM_Q2_502790"/>
      <w:bookmarkEnd w:id="821"/>
      <w:r>
        <w:rPr>
          <w:rtl/>
        </w:rPr>
        <w:t xml:space="preserve">הרופאים </w:t>
      </w:r>
      <w:bookmarkStart w:id="822" w:name="_ETM_Q2_503660"/>
      <w:bookmarkEnd w:id="822"/>
      <w:r>
        <w:rPr>
          <w:rtl/>
        </w:rPr>
        <w:t xml:space="preserve">להתמחות </w:t>
      </w:r>
      <w:bookmarkStart w:id="823" w:name="_ETM_Q2_504740"/>
      <w:bookmarkEnd w:id="823"/>
      <w:r>
        <w:rPr>
          <w:rtl/>
        </w:rPr>
        <w:t xml:space="preserve">בתוך </w:t>
      </w:r>
      <w:bookmarkStart w:id="824" w:name="_ETM_Q2_505130"/>
      <w:bookmarkEnd w:id="824"/>
      <w:r>
        <w:rPr>
          <w:rtl/>
        </w:rPr>
        <w:t xml:space="preserve">המכון </w:t>
      </w:r>
      <w:bookmarkStart w:id="825" w:name="_ETM_Q2_505700"/>
      <w:bookmarkEnd w:id="825"/>
      <w:r>
        <w:rPr>
          <w:rtl/>
        </w:rPr>
        <w:t>הפתולוגי</w:t>
      </w:r>
      <w:r>
        <w:rPr>
          <w:rFonts w:hint="cs"/>
          <w:rtl/>
        </w:rPr>
        <w:t>.</w:t>
      </w:r>
      <w:r>
        <w:rPr>
          <w:rtl/>
        </w:rPr>
        <w:t xml:space="preserve"> </w:t>
      </w:r>
      <w:bookmarkStart w:id="826" w:name="_ETM_Q2_507769"/>
      <w:bookmarkEnd w:id="826"/>
      <w:r>
        <w:rPr>
          <w:rtl/>
        </w:rPr>
        <w:t xml:space="preserve">אז </w:t>
      </w:r>
      <w:bookmarkStart w:id="827" w:name="_ETM_Q2_508160"/>
      <w:bookmarkEnd w:id="827"/>
      <w:r>
        <w:rPr>
          <w:rtl/>
        </w:rPr>
        <w:t xml:space="preserve">זו </w:t>
      </w:r>
      <w:bookmarkStart w:id="828" w:name="_ETM_Q2_508310"/>
      <w:bookmarkEnd w:id="828"/>
      <w:r>
        <w:rPr>
          <w:rtl/>
        </w:rPr>
        <w:t xml:space="preserve">השאלה </w:t>
      </w:r>
      <w:bookmarkStart w:id="829" w:name="_ETM_Q2_508609"/>
      <w:bookmarkEnd w:id="829"/>
      <w:r>
        <w:rPr>
          <w:rtl/>
        </w:rPr>
        <w:t>שלי</w:t>
      </w:r>
      <w:r>
        <w:rPr>
          <w:rFonts w:hint="cs"/>
          <w:rtl/>
        </w:rPr>
        <w:t>:</w:t>
      </w:r>
      <w:r>
        <w:rPr>
          <w:rtl/>
        </w:rPr>
        <w:t xml:space="preserve"> </w:t>
      </w:r>
      <w:bookmarkStart w:id="830" w:name="_ETM_Q2_508880"/>
      <w:bookmarkEnd w:id="830"/>
      <w:r>
        <w:rPr>
          <w:rtl/>
        </w:rPr>
        <w:t xml:space="preserve">האם </w:t>
      </w:r>
      <w:bookmarkStart w:id="831" w:name="_ETM_Q2_509240"/>
      <w:bookmarkEnd w:id="831"/>
      <w:r>
        <w:rPr>
          <w:rtl/>
        </w:rPr>
        <w:t xml:space="preserve">בעצם </w:t>
      </w:r>
      <w:bookmarkStart w:id="832" w:name="_ETM_Q2_509810"/>
      <w:bookmarkEnd w:id="832"/>
      <w:r>
        <w:rPr>
          <w:rFonts w:hint="cs"/>
          <w:rtl/>
        </w:rPr>
        <w:t xml:space="preserve">משרד הבריאות </w:t>
      </w:r>
      <w:bookmarkStart w:id="833" w:name="_ETM_Q2_510859"/>
      <w:bookmarkStart w:id="834" w:name="_ETM_Q2_511130"/>
      <w:bookmarkEnd w:id="833"/>
      <w:bookmarkEnd w:id="834"/>
      <w:r>
        <w:rPr>
          <w:rtl/>
        </w:rPr>
        <w:t xml:space="preserve">חושב </w:t>
      </w:r>
      <w:bookmarkStart w:id="835" w:name="_ETM_Q2_511580"/>
      <w:bookmarkStart w:id="836" w:name="_ETM_Q2_512029"/>
      <w:bookmarkEnd w:id="835"/>
      <w:bookmarkEnd w:id="836"/>
      <w:r>
        <w:rPr>
          <w:rFonts w:hint="cs"/>
          <w:rtl/>
        </w:rPr>
        <w:t xml:space="preserve">כן </w:t>
      </w:r>
      <w:bookmarkStart w:id="837" w:name="_ETM_Q2_512300"/>
      <w:bookmarkEnd w:id="837"/>
      <w:r>
        <w:rPr>
          <w:rtl/>
        </w:rPr>
        <w:t xml:space="preserve">להקים </w:t>
      </w:r>
      <w:bookmarkStart w:id="838" w:name="_ETM_Q2_512839"/>
      <w:bookmarkEnd w:id="838"/>
      <w:r>
        <w:rPr>
          <w:rtl/>
        </w:rPr>
        <w:t xml:space="preserve">עוד </w:t>
      </w:r>
      <w:bookmarkStart w:id="839" w:name="_ETM_Q2_513110"/>
      <w:bookmarkEnd w:id="839"/>
      <w:r>
        <w:rPr>
          <w:rtl/>
        </w:rPr>
        <w:t xml:space="preserve">מכון </w:t>
      </w:r>
      <w:bookmarkStart w:id="840" w:name="_ETM_Q2_513500"/>
      <w:bookmarkEnd w:id="840"/>
      <w:r>
        <w:rPr>
          <w:rtl/>
        </w:rPr>
        <w:t>פתולוגי</w:t>
      </w:r>
      <w:r>
        <w:rPr>
          <w:rFonts w:hint="cs"/>
          <w:rtl/>
        </w:rPr>
        <w:t>?</w:t>
      </w:r>
      <w:r>
        <w:rPr>
          <w:rtl/>
        </w:rPr>
        <w:t xml:space="preserve"> </w:t>
      </w:r>
      <w:bookmarkStart w:id="841" w:name="_ETM_Q2_514570"/>
      <w:bookmarkEnd w:id="841"/>
      <w:r>
        <w:rPr>
          <w:rtl/>
        </w:rPr>
        <w:t xml:space="preserve">יש </w:t>
      </w:r>
      <w:bookmarkStart w:id="842" w:name="_ETM_Q2_514960"/>
      <w:bookmarkEnd w:id="842"/>
      <w:r>
        <w:rPr>
          <w:rtl/>
        </w:rPr>
        <w:t xml:space="preserve">תשתיות </w:t>
      </w:r>
      <w:bookmarkStart w:id="843" w:name="_ETM_Q2_515529"/>
      <w:bookmarkStart w:id="844" w:name="_ETM_Q2_516339"/>
      <w:bookmarkEnd w:id="843"/>
      <w:bookmarkEnd w:id="844"/>
      <w:r>
        <w:rPr>
          <w:rFonts w:hint="cs"/>
          <w:rtl/>
        </w:rPr>
        <w:t xml:space="preserve">באחד </w:t>
      </w:r>
      <w:bookmarkStart w:id="845" w:name="_ETM_Q2_516730"/>
      <w:bookmarkEnd w:id="845"/>
      <w:r>
        <w:rPr>
          <w:rFonts w:hint="cs"/>
          <w:rtl/>
        </w:rPr>
        <w:t>מ</w:t>
      </w:r>
      <w:r>
        <w:rPr>
          <w:rtl/>
        </w:rPr>
        <w:t xml:space="preserve">בתי </w:t>
      </w:r>
      <w:bookmarkStart w:id="846" w:name="_ETM_Q2_517360"/>
      <w:bookmarkEnd w:id="846"/>
      <w:r>
        <w:rPr>
          <w:rtl/>
        </w:rPr>
        <w:t xml:space="preserve">חולים </w:t>
      </w:r>
      <w:bookmarkStart w:id="847" w:name="_ETM_Q2_517600"/>
      <w:bookmarkEnd w:id="847"/>
      <w:r>
        <w:rPr>
          <w:rFonts w:hint="cs"/>
          <w:rtl/>
        </w:rPr>
        <w:t>ב</w:t>
      </w:r>
      <w:r>
        <w:rPr>
          <w:rtl/>
        </w:rPr>
        <w:t xml:space="preserve">נצרת </w:t>
      </w:r>
      <w:bookmarkStart w:id="848" w:name="_ETM_Q2_518640"/>
      <w:bookmarkEnd w:id="848"/>
      <w:r>
        <w:rPr>
          <w:rtl/>
        </w:rPr>
        <w:t xml:space="preserve">לדבר </w:t>
      </w:r>
      <w:bookmarkStart w:id="849" w:name="_ETM_Q2_519630"/>
      <w:bookmarkEnd w:id="849"/>
      <w:r>
        <w:rPr>
          <w:rtl/>
        </w:rPr>
        <w:t>הזה</w:t>
      </w:r>
      <w:r>
        <w:rPr>
          <w:rFonts w:hint="cs"/>
          <w:rtl/>
        </w:rPr>
        <w:t>.</w:t>
      </w:r>
      <w:r>
        <w:rPr>
          <w:rtl/>
        </w:rPr>
        <w:t xml:space="preserve"> </w:t>
      </w:r>
      <w:bookmarkStart w:id="850" w:name="_ETM_Q2_519960"/>
      <w:bookmarkEnd w:id="850"/>
      <w:r>
        <w:rPr>
          <w:rtl/>
        </w:rPr>
        <w:t xml:space="preserve">אולי </w:t>
      </w:r>
      <w:bookmarkStart w:id="851" w:name="_ETM_Q2_520230"/>
      <w:bookmarkEnd w:id="851"/>
      <w:r>
        <w:rPr>
          <w:rtl/>
        </w:rPr>
        <w:t xml:space="preserve">זה </w:t>
      </w:r>
      <w:bookmarkStart w:id="852" w:name="_ETM_Q2_520530"/>
      <w:bookmarkEnd w:id="852"/>
      <w:r>
        <w:rPr>
          <w:rtl/>
        </w:rPr>
        <w:t xml:space="preserve">יעזור </w:t>
      </w:r>
      <w:bookmarkStart w:id="853" w:name="_ETM_Q2_521040"/>
      <w:bookmarkEnd w:id="853"/>
      <w:r>
        <w:rPr>
          <w:rtl/>
        </w:rPr>
        <w:t xml:space="preserve">לפתור </w:t>
      </w:r>
      <w:bookmarkStart w:id="854" w:name="_ETM_Q2_521730"/>
      <w:bookmarkEnd w:id="854"/>
      <w:r>
        <w:rPr>
          <w:rtl/>
        </w:rPr>
        <w:t xml:space="preserve">את </w:t>
      </w:r>
      <w:bookmarkStart w:id="855" w:name="_ETM_Q2_521790"/>
      <w:bookmarkEnd w:id="855"/>
      <w:r>
        <w:rPr>
          <w:rtl/>
        </w:rPr>
        <w:t>הבעיה</w:t>
      </w:r>
      <w:r>
        <w:rPr>
          <w:rFonts w:hint="cs"/>
          <w:rtl/>
        </w:rPr>
        <w:t>,</w:t>
      </w:r>
      <w:r>
        <w:rPr>
          <w:rtl/>
        </w:rPr>
        <w:t xml:space="preserve"> </w:t>
      </w:r>
      <w:bookmarkStart w:id="856" w:name="_ETM_Q2_522240"/>
      <w:bookmarkEnd w:id="856"/>
      <w:r>
        <w:rPr>
          <w:rtl/>
        </w:rPr>
        <w:t>ו</w:t>
      </w:r>
      <w:r>
        <w:rPr>
          <w:rFonts w:hint="cs"/>
          <w:rtl/>
        </w:rPr>
        <w:t xml:space="preserve">זה </w:t>
      </w:r>
      <w:r>
        <w:rPr>
          <w:rtl/>
        </w:rPr>
        <w:t xml:space="preserve">גם </w:t>
      </w:r>
      <w:bookmarkStart w:id="857" w:name="_ETM_Q2_522870"/>
      <w:bookmarkEnd w:id="857"/>
      <w:r>
        <w:rPr>
          <w:rFonts w:hint="cs"/>
          <w:rtl/>
        </w:rPr>
        <w:t>י</w:t>
      </w:r>
      <w:r>
        <w:rPr>
          <w:rtl/>
        </w:rPr>
        <w:t xml:space="preserve">פתור </w:t>
      </w:r>
      <w:bookmarkStart w:id="858" w:name="_ETM_Q2_523170"/>
      <w:bookmarkEnd w:id="858"/>
      <w:r>
        <w:rPr>
          <w:rtl/>
        </w:rPr>
        <w:t xml:space="preserve">את </w:t>
      </w:r>
      <w:bookmarkStart w:id="859" w:name="_ETM_Q2_523230"/>
      <w:bookmarkEnd w:id="859"/>
      <w:r>
        <w:rPr>
          <w:rtl/>
        </w:rPr>
        <w:t xml:space="preserve">המצוקה </w:t>
      </w:r>
      <w:bookmarkStart w:id="860" w:name="_ETM_Q2_523710"/>
      <w:bookmarkEnd w:id="860"/>
      <w:r>
        <w:rPr>
          <w:rtl/>
        </w:rPr>
        <w:t>שלנו</w:t>
      </w:r>
      <w:r>
        <w:rPr>
          <w:rFonts w:hint="cs"/>
          <w:rtl/>
        </w:rPr>
        <w:t>,</w:t>
      </w:r>
      <w:r>
        <w:rPr>
          <w:rtl/>
        </w:rPr>
        <w:t xml:space="preserve"> </w:t>
      </w:r>
      <w:bookmarkStart w:id="861" w:name="_ETM_Q2_524370"/>
      <w:bookmarkEnd w:id="861"/>
      <w:r>
        <w:rPr>
          <w:rtl/>
        </w:rPr>
        <w:t xml:space="preserve">מה </w:t>
      </w:r>
      <w:bookmarkStart w:id="862" w:name="_ETM_Q2_524640"/>
      <w:bookmarkEnd w:id="862"/>
      <w:r>
        <w:rPr>
          <w:rtl/>
        </w:rPr>
        <w:t xml:space="preserve">שנאמר </w:t>
      </w:r>
      <w:bookmarkStart w:id="863" w:name="_ETM_Q2_525060"/>
      <w:bookmarkEnd w:id="863"/>
      <w:r>
        <w:rPr>
          <w:rtl/>
        </w:rPr>
        <w:t xml:space="preserve">כאן </w:t>
      </w:r>
      <w:bookmarkStart w:id="864" w:name="_ETM_Q2_525360"/>
      <w:bookmarkEnd w:id="864"/>
      <w:r w:rsidRPr="00982D2A">
        <w:rPr>
          <w:rtl/>
        </w:rPr>
        <w:t xml:space="preserve">לגבי </w:t>
      </w:r>
      <w:bookmarkStart w:id="865" w:name="_ETM_Q2_526050"/>
      <w:bookmarkEnd w:id="865"/>
      <w:r w:rsidRPr="00982D2A">
        <w:rPr>
          <w:rtl/>
        </w:rPr>
        <w:t xml:space="preserve">שחרור </w:t>
      </w:r>
      <w:bookmarkStart w:id="866" w:name="_ETM_Q2_526440"/>
      <w:bookmarkEnd w:id="866"/>
      <w:r w:rsidRPr="00982D2A">
        <w:rPr>
          <w:rtl/>
        </w:rPr>
        <w:t>גופות</w:t>
      </w:r>
      <w:r>
        <w:rPr>
          <w:rtl/>
        </w:rPr>
        <w:t xml:space="preserve"> </w:t>
      </w:r>
      <w:bookmarkStart w:id="867" w:name="_ETM_Q2_526770"/>
      <w:bookmarkEnd w:id="867"/>
      <w:r>
        <w:rPr>
          <w:rtl/>
        </w:rPr>
        <w:t xml:space="preserve">בסופי </w:t>
      </w:r>
      <w:bookmarkStart w:id="868" w:name="_ETM_Q2_527130"/>
      <w:bookmarkEnd w:id="868"/>
      <w:r>
        <w:rPr>
          <w:rtl/>
        </w:rPr>
        <w:t>שבוע</w:t>
      </w:r>
      <w:r>
        <w:rPr>
          <w:rFonts w:hint="cs"/>
          <w:rtl/>
        </w:rPr>
        <w:t>.</w:t>
      </w:r>
      <w:r>
        <w:rPr>
          <w:rtl/>
        </w:rPr>
        <w:t xml:space="preserve"> </w:t>
      </w:r>
      <w:bookmarkStart w:id="869" w:name="_ETM_Q2_527730"/>
      <w:bookmarkEnd w:id="869"/>
      <w:r>
        <w:rPr>
          <w:rtl/>
        </w:rPr>
        <w:t>תודה</w:t>
      </w:r>
      <w:r>
        <w:rPr>
          <w:rFonts w:hint="cs"/>
          <w:rtl/>
        </w:rPr>
        <w:t>.</w:t>
      </w:r>
    </w:p>
    <w:p w:rsidR="006A6AD4" w:rsidRDefault="006A6AD4" w:rsidP="00C61C62">
      <w:pPr>
        <w:rPr>
          <w:rtl/>
        </w:rPr>
      </w:pPr>
      <w:bookmarkStart w:id="870" w:name="_ETM_Q2_531547"/>
      <w:bookmarkStart w:id="871" w:name="_ETM_Q2_531690"/>
      <w:bookmarkEnd w:id="870"/>
      <w:bookmarkEnd w:id="871"/>
    </w:p>
    <w:p w:rsidR="006A6AD4" w:rsidRDefault="006A6AD4" w:rsidP="00C61C62">
      <w:pPr>
        <w:pStyle w:val="af6"/>
        <w:keepNext/>
        <w:rPr>
          <w:rtl/>
        </w:rPr>
      </w:pPr>
      <w:bookmarkStart w:id="872" w:name="ET_yor_6423_20"/>
      <w:r w:rsidRPr="009C7B9F">
        <w:rPr>
          <w:rStyle w:val="TagStyle"/>
          <w:rtl/>
        </w:rPr>
        <w:t xml:space="preserve"> &lt;&lt; יור &gt;&gt; </w:t>
      </w:r>
      <w:r>
        <w:rPr>
          <w:rtl/>
        </w:rPr>
        <w:t>היו"ר אמיר אוחנה:</w:t>
      </w:r>
      <w:r w:rsidRPr="009C7B9F">
        <w:rPr>
          <w:rStyle w:val="TagStyle"/>
          <w:rtl/>
        </w:rPr>
        <w:t xml:space="preserve"> &lt;&lt; יור &gt;&gt;</w:t>
      </w:r>
      <w:r>
        <w:rPr>
          <w:rtl/>
        </w:rPr>
        <w:t xml:space="preserve"> </w:t>
      </w:r>
      <w:bookmarkEnd w:id="872"/>
    </w:p>
    <w:p w:rsidR="006A6AD4" w:rsidRDefault="006A6AD4" w:rsidP="00C05A0F">
      <w:pPr>
        <w:rPr>
          <w:rtl/>
        </w:rPr>
      </w:pPr>
    </w:p>
    <w:p w:rsidR="006A6AD4" w:rsidRDefault="006A6AD4" w:rsidP="00C61C62">
      <w:pPr>
        <w:rPr>
          <w:rtl/>
        </w:rPr>
      </w:pPr>
      <w:bookmarkStart w:id="873" w:name="_ETM_Q2_528293"/>
      <w:bookmarkStart w:id="874" w:name="_ETM_Q2_528060"/>
      <w:bookmarkEnd w:id="873"/>
      <w:bookmarkEnd w:id="874"/>
      <w:r>
        <w:rPr>
          <w:rtl/>
        </w:rPr>
        <w:t xml:space="preserve">תודה </w:t>
      </w:r>
      <w:bookmarkStart w:id="875" w:name="_ETM_Q2_528360"/>
      <w:bookmarkEnd w:id="875"/>
      <w:r>
        <w:rPr>
          <w:rtl/>
        </w:rPr>
        <w:t xml:space="preserve">לחבר </w:t>
      </w:r>
      <w:bookmarkStart w:id="876" w:name="_ETM_Q2_528660"/>
      <w:bookmarkEnd w:id="876"/>
      <w:r>
        <w:rPr>
          <w:rFonts w:hint="cs"/>
          <w:rtl/>
        </w:rPr>
        <w:t>ה</w:t>
      </w:r>
      <w:r>
        <w:rPr>
          <w:rtl/>
        </w:rPr>
        <w:t xml:space="preserve">כנסת </w:t>
      </w:r>
      <w:bookmarkStart w:id="877" w:name="_ETM_Q2_528839"/>
      <w:bookmarkEnd w:id="877"/>
      <w:r>
        <w:rPr>
          <w:rtl/>
        </w:rPr>
        <w:t>חוג'יראת</w:t>
      </w:r>
      <w:r>
        <w:rPr>
          <w:rFonts w:hint="cs"/>
          <w:rtl/>
        </w:rPr>
        <w:t>.</w:t>
      </w:r>
      <w:r>
        <w:rPr>
          <w:rtl/>
        </w:rPr>
        <w:t xml:space="preserve"> </w:t>
      </w:r>
      <w:bookmarkStart w:id="878" w:name="_ETM_Q2_529320"/>
      <w:bookmarkEnd w:id="878"/>
      <w:r>
        <w:rPr>
          <w:rtl/>
        </w:rPr>
        <w:t xml:space="preserve">חברת </w:t>
      </w:r>
      <w:bookmarkStart w:id="879" w:name="_ETM_Q2_529710"/>
      <w:bookmarkEnd w:id="879"/>
      <w:r>
        <w:rPr>
          <w:rtl/>
        </w:rPr>
        <w:t xml:space="preserve">הכנסת </w:t>
      </w:r>
      <w:bookmarkStart w:id="880" w:name="_ETM_Q2_530070"/>
      <w:bookmarkEnd w:id="880"/>
      <w:r>
        <w:rPr>
          <w:rtl/>
        </w:rPr>
        <w:t>שר</w:t>
      </w:r>
      <w:r>
        <w:rPr>
          <w:rFonts w:hint="cs"/>
          <w:rtl/>
        </w:rPr>
        <w:t>ו</w:t>
      </w:r>
      <w:r>
        <w:rPr>
          <w:rtl/>
        </w:rPr>
        <w:t xml:space="preserve">ן </w:t>
      </w:r>
      <w:bookmarkStart w:id="881" w:name="_ETM_Q2_530430"/>
      <w:bookmarkEnd w:id="881"/>
      <w:r>
        <w:rPr>
          <w:rtl/>
        </w:rPr>
        <w:t>ניר</w:t>
      </w:r>
      <w:r>
        <w:rPr>
          <w:rFonts w:hint="cs"/>
          <w:rtl/>
        </w:rPr>
        <w:t>,</w:t>
      </w:r>
      <w:r>
        <w:rPr>
          <w:rtl/>
        </w:rPr>
        <w:t xml:space="preserve"> </w:t>
      </w:r>
      <w:bookmarkStart w:id="882" w:name="_ETM_Q2_530700"/>
      <w:bookmarkEnd w:id="882"/>
      <w:r>
        <w:rPr>
          <w:rtl/>
        </w:rPr>
        <w:t>בבקשה</w:t>
      </w:r>
      <w:r>
        <w:rPr>
          <w:rFonts w:hint="cs"/>
          <w:rtl/>
        </w:rPr>
        <w:t>.</w:t>
      </w:r>
      <w:r>
        <w:rPr>
          <w:rtl/>
        </w:rPr>
        <w:t xml:space="preserve"> </w:t>
      </w:r>
      <w:bookmarkStart w:id="883" w:name="_ETM_Q2_531750"/>
      <w:bookmarkEnd w:id="883"/>
      <w:r>
        <w:rPr>
          <w:rtl/>
        </w:rPr>
        <w:t xml:space="preserve">לאחר </w:t>
      </w:r>
      <w:bookmarkStart w:id="884" w:name="_ETM_Q2_532050"/>
      <w:bookmarkEnd w:id="884"/>
      <w:r>
        <w:rPr>
          <w:rtl/>
        </w:rPr>
        <w:t xml:space="preserve">מכן </w:t>
      </w:r>
      <w:bookmarkStart w:id="885" w:name="_ETM_Q2_532320"/>
      <w:bookmarkEnd w:id="885"/>
      <w:r>
        <w:rPr>
          <w:rtl/>
        </w:rPr>
        <w:t xml:space="preserve">השר </w:t>
      </w:r>
      <w:bookmarkStart w:id="886" w:name="_ETM_Q2_532560"/>
      <w:bookmarkEnd w:id="886"/>
      <w:r>
        <w:rPr>
          <w:rtl/>
        </w:rPr>
        <w:t>ישיב</w:t>
      </w:r>
      <w:r>
        <w:rPr>
          <w:rFonts w:hint="cs"/>
          <w:rtl/>
        </w:rPr>
        <w:t>.</w:t>
      </w:r>
      <w:bookmarkStart w:id="887" w:name="_ETM_Q2_535827"/>
      <w:bookmarkEnd w:id="887"/>
    </w:p>
    <w:p w:rsidR="006A6AD4" w:rsidRDefault="006A6AD4" w:rsidP="00C61C62">
      <w:pPr>
        <w:rPr>
          <w:rtl/>
        </w:rPr>
      </w:pPr>
      <w:bookmarkStart w:id="888" w:name="_ETM_Q2_535937"/>
      <w:bookmarkStart w:id="889" w:name="_ETM_Q2_537857"/>
      <w:bookmarkEnd w:id="888"/>
      <w:bookmarkEnd w:id="889"/>
    </w:p>
    <w:p w:rsidR="006A6AD4" w:rsidRDefault="006A6AD4" w:rsidP="00C61C62">
      <w:pPr>
        <w:pStyle w:val="a4"/>
        <w:keepNext/>
        <w:rPr>
          <w:rtl/>
        </w:rPr>
      </w:pPr>
      <w:bookmarkStart w:id="890" w:name="ET_speaker_6367_21"/>
      <w:r w:rsidRPr="009C7B9F">
        <w:rPr>
          <w:rStyle w:val="TagStyle"/>
          <w:rtl/>
        </w:rPr>
        <w:t xml:space="preserve"> &lt;&lt; דובר &gt;&gt; </w:t>
      </w:r>
      <w:bookmarkStart w:id="891" w:name="_Toc161862992"/>
      <w:bookmarkStart w:id="892" w:name="_Toc161863232"/>
      <w:bookmarkStart w:id="893" w:name="_Toc161865523"/>
      <w:r>
        <w:rPr>
          <w:rtl/>
        </w:rPr>
        <w:t>שרון ניר (ישראל ביתנו):</w:t>
      </w:r>
      <w:bookmarkEnd w:id="891"/>
      <w:bookmarkEnd w:id="892"/>
      <w:bookmarkEnd w:id="893"/>
      <w:r w:rsidRPr="009C7B9F">
        <w:rPr>
          <w:rStyle w:val="TagStyle"/>
          <w:rtl/>
        </w:rPr>
        <w:t xml:space="preserve"> &lt;&lt; דובר &gt;&gt;</w:t>
      </w:r>
      <w:r>
        <w:rPr>
          <w:rtl/>
        </w:rPr>
        <w:t xml:space="preserve"> </w:t>
      </w:r>
      <w:bookmarkEnd w:id="890"/>
    </w:p>
    <w:p w:rsidR="006A6AD4" w:rsidRDefault="006A6AD4" w:rsidP="00C05A0F">
      <w:pPr>
        <w:rPr>
          <w:rtl/>
        </w:rPr>
      </w:pPr>
    </w:p>
    <w:p w:rsidR="006A6AD4" w:rsidRDefault="006A6AD4" w:rsidP="00C61C62">
      <w:pPr>
        <w:rPr>
          <w:rtl/>
        </w:rPr>
      </w:pPr>
      <w:bookmarkStart w:id="894" w:name="_ETM_Q2_538661"/>
      <w:bookmarkStart w:id="895" w:name="_ETM_Q2_538736"/>
      <w:bookmarkStart w:id="896" w:name="_ETM_Q2_534360"/>
      <w:bookmarkEnd w:id="894"/>
      <w:bookmarkEnd w:id="895"/>
      <w:bookmarkEnd w:id="896"/>
      <w:r>
        <w:rPr>
          <w:rtl/>
        </w:rPr>
        <w:t xml:space="preserve">אדוני </w:t>
      </w:r>
      <w:bookmarkStart w:id="897" w:name="_ETM_Q2_534750"/>
      <w:bookmarkEnd w:id="897"/>
      <w:r>
        <w:rPr>
          <w:rtl/>
        </w:rPr>
        <w:t>היושב-ראש</w:t>
      </w:r>
      <w:r>
        <w:rPr>
          <w:rFonts w:hint="cs"/>
          <w:rtl/>
        </w:rPr>
        <w:t>,</w:t>
      </w:r>
      <w:r>
        <w:rPr>
          <w:rtl/>
        </w:rPr>
        <w:t xml:space="preserve"> </w:t>
      </w:r>
      <w:bookmarkStart w:id="898" w:name="_ETM_Q2_535620"/>
      <w:bookmarkEnd w:id="898"/>
      <w:r>
        <w:rPr>
          <w:rtl/>
        </w:rPr>
        <w:t xml:space="preserve">אדוני </w:t>
      </w:r>
      <w:bookmarkStart w:id="899" w:name="_ETM_Q2_536010"/>
      <w:bookmarkEnd w:id="899"/>
      <w:r>
        <w:rPr>
          <w:rtl/>
        </w:rPr>
        <w:t>השר</w:t>
      </w:r>
      <w:r>
        <w:rPr>
          <w:rFonts w:hint="cs"/>
          <w:rtl/>
        </w:rPr>
        <w:t>,</w:t>
      </w:r>
      <w:r>
        <w:rPr>
          <w:rtl/>
        </w:rPr>
        <w:t xml:space="preserve"> </w:t>
      </w:r>
      <w:bookmarkStart w:id="900" w:name="_ETM_Q2_536550"/>
      <w:bookmarkEnd w:id="900"/>
      <w:r>
        <w:rPr>
          <w:rtl/>
        </w:rPr>
        <w:t xml:space="preserve">קודם </w:t>
      </w:r>
      <w:bookmarkStart w:id="901" w:name="_ETM_Q2_536850"/>
      <w:bookmarkEnd w:id="901"/>
      <w:r>
        <w:rPr>
          <w:rtl/>
        </w:rPr>
        <w:t>כ</w:t>
      </w:r>
      <w:r>
        <w:rPr>
          <w:rFonts w:hint="cs"/>
          <w:rtl/>
        </w:rPr>
        <w:t>ו</w:t>
      </w:r>
      <w:r>
        <w:rPr>
          <w:rtl/>
        </w:rPr>
        <w:t xml:space="preserve">ל </w:t>
      </w:r>
      <w:bookmarkStart w:id="902" w:name="_ETM_Q2_537059"/>
      <w:bookmarkEnd w:id="902"/>
      <w:r>
        <w:rPr>
          <w:rtl/>
        </w:rPr>
        <w:t xml:space="preserve">תודה </w:t>
      </w:r>
      <w:bookmarkStart w:id="903" w:name="_ETM_Q2_537420"/>
      <w:bookmarkEnd w:id="903"/>
      <w:r>
        <w:rPr>
          <w:rtl/>
        </w:rPr>
        <w:t xml:space="preserve">שאתה </w:t>
      </w:r>
      <w:bookmarkStart w:id="904" w:name="_ETM_Q2_537750"/>
      <w:bookmarkEnd w:id="904"/>
      <w:r>
        <w:rPr>
          <w:rtl/>
        </w:rPr>
        <w:t xml:space="preserve">עוסק </w:t>
      </w:r>
      <w:bookmarkStart w:id="905" w:name="_ETM_Q2_538110"/>
      <w:bookmarkEnd w:id="905"/>
      <w:r>
        <w:rPr>
          <w:rtl/>
        </w:rPr>
        <w:t xml:space="preserve">בזה </w:t>
      </w:r>
      <w:bookmarkStart w:id="906" w:name="_ETM_Q2_538470"/>
      <w:bookmarkEnd w:id="906"/>
      <w:r>
        <w:rPr>
          <w:rtl/>
        </w:rPr>
        <w:t xml:space="preserve">ובאמת </w:t>
      </w:r>
      <w:bookmarkStart w:id="907" w:name="_ETM_Q2_539640"/>
      <w:bookmarkEnd w:id="907"/>
      <w:r>
        <w:rPr>
          <w:rtl/>
        </w:rPr>
        <w:t xml:space="preserve">מפנה </w:t>
      </w:r>
      <w:bookmarkStart w:id="908" w:name="_ETM_Q2_540239"/>
      <w:bookmarkEnd w:id="908"/>
      <w:r>
        <w:rPr>
          <w:rtl/>
        </w:rPr>
        <w:t xml:space="preserve">מזמנך </w:t>
      </w:r>
      <w:bookmarkStart w:id="909" w:name="_ETM_Q2_541350"/>
      <w:bookmarkEnd w:id="909"/>
      <w:r>
        <w:rPr>
          <w:rtl/>
        </w:rPr>
        <w:t xml:space="preserve">להתעסק </w:t>
      </w:r>
      <w:bookmarkStart w:id="910" w:name="_ETM_Q2_541950"/>
      <w:bookmarkEnd w:id="910"/>
      <w:r>
        <w:rPr>
          <w:rtl/>
        </w:rPr>
        <w:t xml:space="preserve">בסוגיה </w:t>
      </w:r>
      <w:bookmarkStart w:id="911" w:name="_ETM_Q2_542460"/>
      <w:bookmarkEnd w:id="911"/>
      <w:r>
        <w:rPr>
          <w:rtl/>
        </w:rPr>
        <w:t>כזו</w:t>
      </w:r>
      <w:r>
        <w:rPr>
          <w:rFonts w:hint="cs"/>
          <w:rtl/>
        </w:rPr>
        <w:t>,</w:t>
      </w:r>
      <w:r>
        <w:rPr>
          <w:rtl/>
        </w:rPr>
        <w:t xml:space="preserve"> </w:t>
      </w:r>
      <w:bookmarkStart w:id="912" w:name="_ETM_Q2_542730"/>
      <w:bookmarkEnd w:id="912"/>
      <w:r>
        <w:rPr>
          <w:rtl/>
        </w:rPr>
        <w:t xml:space="preserve">כי </w:t>
      </w:r>
      <w:bookmarkStart w:id="913" w:name="_ETM_Q2_542879"/>
      <w:bookmarkEnd w:id="913"/>
      <w:r>
        <w:rPr>
          <w:rtl/>
        </w:rPr>
        <w:t xml:space="preserve">המכון </w:t>
      </w:r>
      <w:bookmarkStart w:id="914" w:name="_ETM_Q2_543300"/>
      <w:bookmarkEnd w:id="914"/>
      <w:r>
        <w:rPr>
          <w:rtl/>
        </w:rPr>
        <w:t xml:space="preserve">לרפואה </w:t>
      </w:r>
      <w:bookmarkStart w:id="915" w:name="_ETM_Q2_543660"/>
      <w:bookmarkEnd w:id="915"/>
      <w:r>
        <w:rPr>
          <w:rtl/>
        </w:rPr>
        <w:t xml:space="preserve">משפטית </w:t>
      </w:r>
      <w:bookmarkStart w:id="916" w:name="_ETM_Q2_544110"/>
      <w:bookmarkEnd w:id="916"/>
      <w:r>
        <w:rPr>
          <w:rFonts w:hint="cs"/>
          <w:rtl/>
        </w:rPr>
        <w:t xml:space="preserve">הוא </w:t>
      </w:r>
      <w:r>
        <w:rPr>
          <w:rtl/>
        </w:rPr>
        <w:t xml:space="preserve">בסוף </w:t>
      </w:r>
      <w:bookmarkStart w:id="917" w:name="_ETM_Q2_544960"/>
      <w:bookmarkStart w:id="918" w:name="_ETM_Q2_545200"/>
      <w:bookmarkEnd w:id="917"/>
      <w:bookmarkEnd w:id="918"/>
      <w:r>
        <w:rPr>
          <w:rFonts w:hint="cs"/>
          <w:rtl/>
        </w:rPr>
        <w:t>מ</w:t>
      </w:r>
      <w:r>
        <w:rPr>
          <w:rtl/>
        </w:rPr>
        <w:t xml:space="preserve">כון </w:t>
      </w:r>
      <w:bookmarkStart w:id="919" w:name="_ETM_Q2_545680"/>
      <w:bookmarkEnd w:id="919"/>
      <w:r>
        <w:rPr>
          <w:rtl/>
        </w:rPr>
        <w:t>לאומי</w:t>
      </w:r>
      <w:r>
        <w:rPr>
          <w:rFonts w:hint="cs"/>
          <w:rtl/>
        </w:rPr>
        <w:t>,</w:t>
      </w:r>
      <w:r>
        <w:rPr>
          <w:rtl/>
        </w:rPr>
        <w:t xml:space="preserve"> </w:t>
      </w:r>
      <w:bookmarkStart w:id="920" w:name="_ETM_Q2_546839"/>
      <w:bookmarkEnd w:id="920"/>
      <w:r>
        <w:rPr>
          <w:rtl/>
        </w:rPr>
        <w:t xml:space="preserve">ולצערנו </w:t>
      </w:r>
      <w:bookmarkStart w:id="921" w:name="_ETM_Q2_547829"/>
      <w:bookmarkEnd w:id="921"/>
      <w:r>
        <w:rPr>
          <w:rtl/>
        </w:rPr>
        <w:t xml:space="preserve">בשכונה </w:t>
      </w:r>
      <w:bookmarkStart w:id="922" w:name="_ETM_Q2_548759"/>
      <w:bookmarkEnd w:id="922"/>
      <w:r>
        <w:rPr>
          <w:rtl/>
        </w:rPr>
        <w:t xml:space="preserve">שאנחנו </w:t>
      </w:r>
      <w:bookmarkStart w:id="923" w:name="_ETM_Q2_549720"/>
      <w:bookmarkEnd w:id="923"/>
      <w:r>
        <w:rPr>
          <w:rtl/>
        </w:rPr>
        <w:t>נמצאים</w:t>
      </w:r>
      <w:r>
        <w:rPr>
          <w:rFonts w:hint="cs"/>
          <w:rtl/>
        </w:rPr>
        <w:t>,</w:t>
      </w:r>
      <w:r>
        <w:rPr>
          <w:rtl/>
        </w:rPr>
        <w:t xml:space="preserve"> </w:t>
      </w:r>
      <w:bookmarkStart w:id="924" w:name="_ETM_Q2_550810"/>
      <w:bookmarkStart w:id="925" w:name="_ETM_Q2_551050"/>
      <w:bookmarkEnd w:id="924"/>
      <w:bookmarkEnd w:id="925"/>
      <w:r>
        <w:rPr>
          <w:rtl/>
        </w:rPr>
        <w:t xml:space="preserve">מדינת </w:t>
      </w:r>
      <w:bookmarkStart w:id="926" w:name="_ETM_Q2_551470"/>
      <w:bookmarkEnd w:id="926"/>
      <w:r>
        <w:rPr>
          <w:rtl/>
        </w:rPr>
        <w:t xml:space="preserve">ישראל </w:t>
      </w:r>
      <w:bookmarkStart w:id="927" w:name="_ETM_Q2_552550"/>
      <w:bookmarkEnd w:id="927"/>
      <w:r>
        <w:rPr>
          <w:rtl/>
        </w:rPr>
        <w:t xml:space="preserve">נדרשת </w:t>
      </w:r>
      <w:bookmarkStart w:id="928" w:name="_ETM_Q2_553120"/>
      <w:bookmarkEnd w:id="928"/>
      <w:r>
        <w:rPr>
          <w:rtl/>
        </w:rPr>
        <w:t xml:space="preserve">גם </w:t>
      </w:r>
      <w:bookmarkStart w:id="929" w:name="_ETM_Q2_553360"/>
      <w:bookmarkEnd w:id="929"/>
      <w:r>
        <w:rPr>
          <w:rtl/>
        </w:rPr>
        <w:t xml:space="preserve">לאירועים </w:t>
      </w:r>
      <w:bookmarkStart w:id="930" w:name="_ETM_Q2_554170"/>
      <w:bookmarkEnd w:id="930"/>
      <w:r>
        <w:rPr>
          <w:rtl/>
        </w:rPr>
        <w:t xml:space="preserve">שיש </w:t>
      </w:r>
      <w:bookmarkStart w:id="931" w:name="_ETM_Q2_554410"/>
      <w:bookmarkEnd w:id="931"/>
      <w:r>
        <w:rPr>
          <w:rtl/>
        </w:rPr>
        <w:t xml:space="preserve">בהם </w:t>
      </w:r>
      <w:bookmarkStart w:id="932" w:name="_ETM_Q2_555220"/>
      <w:bookmarkEnd w:id="932"/>
      <w:r>
        <w:rPr>
          <w:rtl/>
        </w:rPr>
        <w:t>אירועי</w:t>
      </w:r>
      <w:r>
        <w:rPr>
          <w:rFonts w:hint="cs"/>
          <w:rtl/>
        </w:rPr>
        <w:t>ם</w:t>
      </w:r>
      <w:r>
        <w:rPr>
          <w:rtl/>
        </w:rPr>
        <w:t xml:space="preserve"> </w:t>
      </w:r>
      <w:bookmarkStart w:id="933" w:name="_ETM_Q2_555640"/>
      <w:bookmarkEnd w:id="933"/>
      <w:r>
        <w:rPr>
          <w:rtl/>
        </w:rPr>
        <w:t>רב</w:t>
      </w:r>
      <w:bookmarkStart w:id="934" w:name="_ETM_Q2_555910"/>
      <w:bookmarkEnd w:id="934"/>
      <w:r w:rsidR="004F1671">
        <w:rPr>
          <w:rFonts w:hint="cs"/>
          <w:rtl/>
        </w:rPr>
        <w:t>י</w:t>
      </w:r>
      <w:r w:rsidRPr="00A66972">
        <w:rPr>
          <w:rFonts w:hint="cs"/>
          <w:rtl/>
        </w:rPr>
        <w:t>-</w:t>
      </w:r>
      <w:r w:rsidRPr="00A66972">
        <w:rPr>
          <w:rtl/>
        </w:rPr>
        <w:t>נפגעים</w:t>
      </w:r>
      <w:r>
        <w:rPr>
          <w:rFonts w:hint="cs"/>
          <w:rtl/>
        </w:rPr>
        <w:t>,</w:t>
      </w:r>
      <w:r>
        <w:rPr>
          <w:rtl/>
        </w:rPr>
        <w:t xml:space="preserve"> </w:t>
      </w:r>
      <w:bookmarkStart w:id="935" w:name="_ETM_Q2_556920"/>
      <w:bookmarkEnd w:id="935"/>
      <w:r>
        <w:rPr>
          <w:rtl/>
        </w:rPr>
        <w:t xml:space="preserve">והמכון </w:t>
      </w:r>
      <w:bookmarkStart w:id="936" w:name="_ETM_Q2_557549"/>
      <w:bookmarkEnd w:id="936"/>
      <w:r>
        <w:rPr>
          <w:rtl/>
        </w:rPr>
        <w:t xml:space="preserve">הזה </w:t>
      </w:r>
      <w:bookmarkStart w:id="937" w:name="_ETM_Q2_557759"/>
      <w:bookmarkEnd w:id="937"/>
      <w:r>
        <w:rPr>
          <w:rtl/>
        </w:rPr>
        <w:t xml:space="preserve">חייב </w:t>
      </w:r>
      <w:bookmarkStart w:id="938" w:name="_ETM_Q2_558210"/>
      <w:bookmarkEnd w:id="938"/>
      <w:r>
        <w:rPr>
          <w:rtl/>
        </w:rPr>
        <w:t xml:space="preserve">לקבל </w:t>
      </w:r>
      <w:bookmarkStart w:id="939" w:name="_ETM_Q2_558810"/>
      <w:bookmarkEnd w:id="939"/>
      <w:r>
        <w:rPr>
          <w:rtl/>
        </w:rPr>
        <w:t xml:space="preserve">איזשהו </w:t>
      </w:r>
      <w:bookmarkStart w:id="940" w:name="_ETM_Q2_559229"/>
      <w:bookmarkEnd w:id="940"/>
      <w:r>
        <w:t>spot</w:t>
      </w:r>
      <w:r>
        <w:rPr>
          <w:rFonts w:hint="cs"/>
          <w:rtl/>
        </w:rPr>
        <w:t>,</w:t>
      </w:r>
      <w:r>
        <w:rPr>
          <w:rtl/>
        </w:rPr>
        <w:t xml:space="preserve"> </w:t>
      </w:r>
      <w:bookmarkStart w:id="941" w:name="_ETM_Q2_559859"/>
      <w:bookmarkEnd w:id="941"/>
      <w:r>
        <w:rPr>
          <w:rtl/>
        </w:rPr>
        <w:t xml:space="preserve">הסתכלות </w:t>
      </w:r>
      <w:bookmarkStart w:id="942" w:name="_ETM_Q2_561010"/>
      <w:bookmarkEnd w:id="942"/>
      <w:r>
        <w:rPr>
          <w:rtl/>
        </w:rPr>
        <w:t>ש</w:t>
      </w:r>
      <w:bookmarkStart w:id="943" w:name="_ETM_Q2_561310"/>
      <w:bookmarkEnd w:id="943"/>
      <w:r>
        <w:rPr>
          <w:rtl/>
        </w:rPr>
        <w:t xml:space="preserve">באמת </w:t>
      </w:r>
      <w:bookmarkStart w:id="944" w:name="_ETM_Q2_561970"/>
      <w:bookmarkEnd w:id="944"/>
      <w:r>
        <w:rPr>
          <w:rtl/>
        </w:rPr>
        <w:t xml:space="preserve">מבטאת </w:t>
      </w:r>
      <w:bookmarkStart w:id="945" w:name="_ETM_Q2_562930"/>
      <w:bookmarkEnd w:id="945"/>
      <w:r>
        <w:rPr>
          <w:rtl/>
        </w:rPr>
        <w:t xml:space="preserve">הסתכלות </w:t>
      </w:r>
      <w:bookmarkStart w:id="946" w:name="_ETM_Q2_564130"/>
      <w:bookmarkEnd w:id="946"/>
      <w:r>
        <w:rPr>
          <w:rtl/>
        </w:rPr>
        <w:t xml:space="preserve">הוליסטית </w:t>
      </w:r>
      <w:bookmarkStart w:id="947" w:name="_ETM_Q2_564700"/>
      <w:bookmarkEnd w:id="947"/>
      <w:r>
        <w:rPr>
          <w:rtl/>
        </w:rPr>
        <w:t xml:space="preserve">על </w:t>
      </w:r>
      <w:bookmarkStart w:id="948" w:name="_ETM_Q2_564820"/>
      <w:bookmarkEnd w:id="948"/>
      <w:r>
        <w:rPr>
          <w:rtl/>
        </w:rPr>
        <w:t xml:space="preserve">כל </w:t>
      </w:r>
      <w:bookmarkStart w:id="949" w:name="_ETM_Q2_565060"/>
      <w:bookmarkEnd w:id="949"/>
      <w:r>
        <w:rPr>
          <w:rtl/>
        </w:rPr>
        <w:t xml:space="preserve">הפערים </w:t>
      </w:r>
      <w:bookmarkStart w:id="950" w:name="_ETM_Q2_565600"/>
      <w:bookmarkEnd w:id="950"/>
      <w:r>
        <w:rPr>
          <w:rtl/>
        </w:rPr>
        <w:t>שלו</w:t>
      </w:r>
      <w:r>
        <w:rPr>
          <w:rFonts w:hint="cs"/>
          <w:rtl/>
        </w:rPr>
        <w:t>.</w:t>
      </w:r>
      <w:r>
        <w:rPr>
          <w:rtl/>
        </w:rPr>
        <w:t xml:space="preserve"> </w:t>
      </w:r>
      <w:bookmarkStart w:id="951" w:name="_ETM_Q2_565870"/>
      <w:bookmarkEnd w:id="951"/>
    </w:p>
    <w:p w:rsidR="006A6AD4" w:rsidRDefault="006A6AD4" w:rsidP="00C61C62">
      <w:pPr>
        <w:rPr>
          <w:rtl/>
        </w:rPr>
      </w:pPr>
      <w:bookmarkStart w:id="952" w:name="_ETM_Q2_563759"/>
      <w:bookmarkStart w:id="953" w:name="_ETM_Q2_563839"/>
      <w:bookmarkStart w:id="954" w:name="_ETM_Q2_563918"/>
      <w:bookmarkEnd w:id="952"/>
      <w:bookmarkEnd w:id="953"/>
      <w:bookmarkEnd w:id="954"/>
    </w:p>
    <w:p w:rsidR="006A6AD4" w:rsidRDefault="006A6AD4" w:rsidP="00C05A0F">
      <w:pPr>
        <w:rPr>
          <w:rtl/>
        </w:rPr>
      </w:pPr>
      <w:bookmarkStart w:id="955" w:name="_ETM_Q2_564007"/>
      <w:bookmarkEnd w:id="955"/>
      <w:r>
        <w:rPr>
          <w:rtl/>
        </w:rPr>
        <w:t xml:space="preserve">אני </w:t>
      </w:r>
      <w:bookmarkStart w:id="956" w:name="_ETM_Q2_566020"/>
      <w:bookmarkEnd w:id="956"/>
      <w:r>
        <w:rPr>
          <w:rtl/>
        </w:rPr>
        <w:t xml:space="preserve">רוצה </w:t>
      </w:r>
      <w:bookmarkStart w:id="957" w:name="_ETM_Q2_566260"/>
      <w:bookmarkEnd w:id="957"/>
      <w:r>
        <w:rPr>
          <w:rtl/>
        </w:rPr>
        <w:t xml:space="preserve">לברך </w:t>
      </w:r>
      <w:bookmarkStart w:id="958" w:name="_ETM_Q2_567550"/>
      <w:bookmarkEnd w:id="958"/>
      <w:r>
        <w:rPr>
          <w:rtl/>
        </w:rPr>
        <w:t xml:space="preserve">על </w:t>
      </w:r>
      <w:bookmarkStart w:id="959" w:name="_ETM_Q2_568420"/>
      <w:bookmarkEnd w:id="959"/>
      <w:r>
        <w:rPr>
          <w:rtl/>
        </w:rPr>
        <w:t xml:space="preserve">הנחת </w:t>
      </w:r>
      <w:bookmarkStart w:id="960" w:name="_ETM_Q2_568840"/>
      <w:bookmarkEnd w:id="960"/>
      <w:r>
        <w:rPr>
          <w:rtl/>
        </w:rPr>
        <w:t xml:space="preserve">אבן </w:t>
      </w:r>
      <w:bookmarkStart w:id="961" w:name="_ETM_Q2_569140"/>
      <w:bookmarkEnd w:id="961"/>
      <w:r>
        <w:rPr>
          <w:rtl/>
        </w:rPr>
        <w:t xml:space="preserve">פינה </w:t>
      </w:r>
      <w:bookmarkStart w:id="962" w:name="_ETM_Q2_570010"/>
      <w:bookmarkStart w:id="963" w:name="_ETM_Q2_571270"/>
      <w:bookmarkStart w:id="964" w:name="_ETM_Q2_571930"/>
      <w:bookmarkEnd w:id="962"/>
      <w:bookmarkEnd w:id="963"/>
      <w:bookmarkEnd w:id="964"/>
      <w:r>
        <w:rPr>
          <w:rtl/>
        </w:rPr>
        <w:t xml:space="preserve">בבית </w:t>
      </w:r>
      <w:bookmarkStart w:id="965" w:name="_ETM_Q2_572229"/>
      <w:bookmarkEnd w:id="965"/>
      <w:r>
        <w:rPr>
          <w:rtl/>
        </w:rPr>
        <w:t xml:space="preserve">חולים </w:t>
      </w:r>
      <w:bookmarkStart w:id="966" w:name="_ETM_Q2_572560"/>
      <w:bookmarkEnd w:id="966"/>
      <w:r>
        <w:rPr>
          <w:rtl/>
        </w:rPr>
        <w:t xml:space="preserve">תל </w:t>
      </w:r>
      <w:bookmarkStart w:id="967" w:name="_ETM_Q2_572770"/>
      <w:bookmarkEnd w:id="967"/>
      <w:r>
        <w:rPr>
          <w:rtl/>
        </w:rPr>
        <w:t>השומר</w:t>
      </w:r>
      <w:bookmarkStart w:id="968" w:name="_ETM_Q2_573130"/>
      <w:bookmarkEnd w:id="968"/>
      <w:r>
        <w:rPr>
          <w:rFonts w:hint="cs"/>
          <w:rtl/>
        </w:rPr>
        <w:t xml:space="preserve"> </w:t>
      </w:r>
      <w:r w:rsidR="00C05A0F">
        <w:rPr>
          <w:rFonts w:hint="cs"/>
          <w:rtl/>
        </w:rPr>
        <w:t>– – –</w:t>
      </w:r>
    </w:p>
    <w:p w:rsidR="006A6AD4" w:rsidRDefault="006A6AD4" w:rsidP="00C61C62">
      <w:pPr>
        <w:rPr>
          <w:rtl/>
        </w:rPr>
      </w:pPr>
    </w:p>
    <w:p w:rsidR="006A6AD4" w:rsidRDefault="006A6AD4" w:rsidP="00C61C62">
      <w:pPr>
        <w:pStyle w:val="-"/>
        <w:keepNext/>
        <w:rPr>
          <w:rtl/>
        </w:rPr>
      </w:pPr>
      <w:bookmarkStart w:id="969" w:name="ET_speakercontinue_6584_24"/>
      <w:r w:rsidRPr="009C7B9F">
        <w:rPr>
          <w:rStyle w:val="TagStyle"/>
          <w:rtl/>
        </w:rPr>
        <w:t xml:space="preserve"> &lt;&lt; דובר_המשך &gt;&gt; </w:t>
      </w:r>
      <w:r>
        <w:rPr>
          <w:rtl/>
        </w:rPr>
        <w:t>שר הבריאות אוריאל בוסו:</w:t>
      </w:r>
      <w:r w:rsidRPr="009C7B9F">
        <w:rPr>
          <w:rStyle w:val="TagStyle"/>
          <w:rtl/>
        </w:rPr>
        <w:t xml:space="preserve"> &lt;&lt; דובר_המשך &gt;&gt;</w:t>
      </w:r>
      <w:r>
        <w:rPr>
          <w:rtl/>
        </w:rPr>
        <w:t xml:space="preserve"> </w:t>
      </w:r>
      <w:bookmarkEnd w:id="969"/>
    </w:p>
    <w:p w:rsidR="006A6AD4" w:rsidRDefault="006A6AD4" w:rsidP="00C05A0F">
      <w:pPr>
        <w:rPr>
          <w:rtl/>
        </w:rPr>
      </w:pPr>
    </w:p>
    <w:p w:rsidR="006A6AD4" w:rsidRPr="009C7B9F" w:rsidRDefault="006A6AD4" w:rsidP="00C61C62">
      <w:pPr>
        <w:rPr>
          <w:rtl/>
        </w:rPr>
      </w:pPr>
      <w:r>
        <w:rPr>
          <w:rFonts w:hint="cs"/>
          <w:rtl/>
        </w:rPr>
        <w:t xml:space="preserve">באסף הרופא. </w:t>
      </w:r>
      <w:r w:rsidR="004F1671">
        <w:rPr>
          <w:rFonts w:hint="cs"/>
          <w:rtl/>
        </w:rPr>
        <w:t xml:space="preserve">שמיר. </w:t>
      </w:r>
    </w:p>
    <w:p w:rsidR="006A6AD4" w:rsidRDefault="006A6AD4" w:rsidP="00C61C62">
      <w:pPr>
        <w:rPr>
          <w:rtl/>
        </w:rPr>
      </w:pPr>
    </w:p>
    <w:p w:rsidR="006A6AD4" w:rsidRDefault="006A6AD4" w:rsidP="00C61C62">
      <w:pPr>
        <w:pStyle w:val="-"/>
        <w:keepNext/>
        <w:rPr>
          <w:rtl/>
        </w:rPr>
      </w:pPr>
      <w:bookmarkStart w:id="970" w:name="ET_speakercontinue_6367_22"/>
      <w:r w:rsidRPr="009C7B9F">
        <w:rPr>
          <w:rStyle w:val="TagStyle"/>
          <w:rtl/>
        </w:rPr>
        <w:t xml:space="preserve"> &lt;&lt; דובר_המשך &gt;&gt; </w:t>
      </w:r>
      <w:r>
        <w:rPr>
          <w:rtl/>
        </w:rPr>
        <w:t>שרון ניר (ישראל ביתנו):</w:t>
      </w:r>
      <w:r w:rsidRPr="009C7B9F">
        <w:rPr>
          <w:rStyle w:val="TagStyle"/>
          <w:rtl/>
        </w:rPr>
        <w:t xml:space="preserve"> &lt;&lt; דובר_המשך &gt;&gt;</w:t>
      </w:r>
      <w:r>
        <w:rPr>
          <w:rtl/>
        </w:rPr>
        <w:t xml:space="preserve"> </w:t>
      </w:r>
      <w:bookmarkEnd w:id="970"/>
    </w:p>
    <w:p w:rsidR="006A6AD4" w:rsidRDefault="006A6AD4" w:rsidP="00C05A0F">
      <w:pPr>
        <w:rPr>
          <w:rtl/>
        </w:rPr>
      </w:pPr>
    </w:p>
    <w:p w:rsidR="006A6AD4" w:rsidRDefault="006A6AD4" w:rsidP="00C61C62">
      <w:pPr>
        <w:rPr>
          <w:rtl/>
        </w:rPr>
      </w:pPr>
      <w:bookmarkStart w:id="971" w:name="_ETM_Q2_573610"/>
      <w:bookmarkStart w:id="972" w:name="_ETM_Q2_574029"/>
      <w:bookmarkStart w:id="973" w:name="_ETM_Q2_574210"/>
      <w:bookmarkStart w:id="974" w:name="_ETM_Q2_575320"/>
      <w:bookmarkEnd w:id="971"/>
      <w:bookmarkEnd w:id="972"/>
      <w:bookmarkEnd w:id="973"/>
      <w:bookmarkEnd w:id="974"/>
      <w:r>
        <w:rPr>
          <w:rtl/>
        </w:rPr>
        <w:t xml:space="preserve">אסף </w:t>
      </w:r>
      <w:bookmarkStart w:id="975" w:name="_ETM_Q2_575710"/>
      <w:bookmarkEnd w:id="975"/>
      <w:r>
        <w:rPr>
          <w:rtl/>
        </w:rPr>
        <w:t>הרופא</w:t>
      </w:r>
      <w:r>
        <w:rPr>
          <w:rFonts w:hint="cs"/>
          <w:rtl/>
        </w:rPr>
        <w:t>, סליחה.</w:t>
      </w:r>
    </w:p>
    <w:p w:rsidR="006A6AD4" w:rsidRDefault="006A6AD4" w:rsidP="00C61C62">
      <w:pPr>
        <w:rPr>
          <w:rtl/>
        </w:rPr>
      </w:pPr>
      <w:bookmarkStart w:id="976" w:name="_ETM_Q2_577480"/>
      <w:bookmarkStart w:id="977" w:name="_ETM_Q2_577568"/>
      <w:bookmarkStart w:id="978" w:name="_ETM_Q2_578777"/>
      <w:bookmarkEnd w:id="976"/>
      <w:bookmarkEnd w:id="977"/>
      <w:bookmarkEnd w:id="978"/>
    </w:p>
    <w:p w:rsidR="006A6AD4" w:rsidRDefault="006A6AD4" w:rsidP="00C61C62">
      <w:pPr>
        <w:pStyle w:val="af6"/>
        <w:keepNext/>
        <w:rPr>
          <w:rtl/>
        </w:rPr>
      </w:pPr>
      <w:bookmarkStart w:id="979" w:name="ET_yor_6423_25"/>
      <w:r w:rsidRPr="009C7B9F">
        <w:rPr>
          <w:rStyle w:val="TagStyle"/>
          <w:rtl/>
        </w:rPr>
        <w:t xml:space="preserve"> &lt;&lt; יור &gt;&gt; </w:t>
      </w:r>
      <w:r>
        <w:rPr>
          <w:rtl/>
        </w:rPr>
        <w:t>היו"ר אמיר אוחנה:</w:t>
      </w:r>
      <w:r w:rsidRPr="009C7B9F">
        <w:rPr>
          <w:rStyle w:val="TagStyle"/>
          <w:rtl/>
        </w:rPr>
        <w:t xml:space="preserve"> &lt;&lt; יור &gt;&gt;</w:t>
      </w:r>
      <w:r>
        <w:rPr>
          <w:rtl/>
        </w:rPr>
        <w:t xml:space="preserve"> </w:t>
      </w:r>
      <w:bookmarkEnd w:id="979"/>
    </w:p>
    <w:p w:rsidR="006A6AD4" w:rsidRDefault="006A6AD4" w:rsidP="00C05A0F">
      <w:pPr>
        <w:rPr>
          <w:rtl/>
        </w:rPr>
      </w:pPr>
    </w:p>
    <w:p w:rsidR="006A6AD4" w:rsidRDefault="006A6AD4" w:rsidP="00C61C62">
      <w:pPr>
        <w:rPr>
          <w:rtl/>
        </w:rPr>
      </w:pPr>
      <w:r>
        <w:rPr>
          <w:rFonts w:hint="cs"/>
          <w:rtl/>
        </w:rPr>
        <w:t>שמיר.</w:t>
      </w:r>
    </w:p>
    <w:p w:rsidR="006A6AD4" w:rsidRDefault="006A6AD4" w:rsidP="00C61C62">
      <w:pPr>
        <w:rPr>
          <w:rtl/>
        </w:rPr>
      </w:pPr>
      <w:bookmarkStart w:id="980" w:name="_ETM_Q2_574800"/>
      <w:bookmarkStart w:id="981" w:name="_ETM_Q2_574890"/>
      <w:bookmarkEnd w:id="980"/>
      <w:bookmarkEnd w:id="981"/>
    </w:p>
    <w:p w:rsidR="006A6AD4" w:rsidRDefault="006A6AD4" w:rsidP="00C61C62">
      <w:pPr>
        <w:pStyle w:val="-"/>
        <w:keepNext/>
        <w:rPr>
          <w:rtl/>
        </w:rPr>
      </w:pPr>
      <w:r w:rsidRPr="009C7B9F">
        <w:rPr>
          <w:rStyle w:val="TagStyle"/>
          <w:rtl/>
        </w:rPr>
        <w:t xml:space="preserve">&lt;&lt; דובר_המשך &gt;&gt; </w:t>
      </w:r>
      <w:r>
        <w:rPr>
          <w:rtl/>
        </w:rPr>
        <w:t>שרון ניר (ישראל ביתנו):</w:t>
      </w:r>
      <w:r w:rsidRPr="009C7B9F">
        <w:rPr>
          <w:rStyle w:val="TagStyle"/>
          <w:rtl/>
        </w:rPr>
        <w:t xml:space="preserve"> &lt;&lt; דובר_המשך &gt;&gt;</w:t>
      </w:r>
      <w:r>
        <w:rPr>
          <w:rtl/>
        </w:rPr>
        <w:t xml:space="preserve"> </w:t>
      </w:r>
    </w:p>
    <w:p w:rsidR="006A6AD4" w:rsidRDefault="006A6AD4" w:rsidP="00C05A0F">
      <w:pPr>
        <w:rPr>
          <w:rtl/>
        </w:rPr>
      </w:pPr>
    </w:p>
    <w:p w:rsidR="006A6AD4" w:rsidRDefault="004F1671" w:rsidP="004F1671">
      <w:pPr>
        <w:rPr>
          <w:rtl/>
        </w:rPr>
      </w:pPr>
      <w:bookmarkStart w:id="982" w:name="_ETM_Q2_576369"/>
      <w:bookmarkStart w:id="983" w:name="_ETM_Q2_576729"/>
      <w:bookmarkStart w:id="984" w:name="_ETM_Q2_577060"/>
      <w:bookmarkStart w:id="985" w:name="_ETM_Q2_577570"/>
      <w:bookmarkStart w:id="986" w:name="_ETM_Q2_578229"/>
      <w:bookmarkEnd w:id="982"/>
      <w:bookmarkEnd w:id="983"/>
      <w:bookmarkEnd w:id="984"/>
      <w:bookmarkEnd w:id="985"/>
      <w:bookmarkEnd w:id="986"/>
      <w:r>
        <w:rPr>
          <w:rFonts w:hint="cs"/>
          <w:rtl/>
        </w:rPr>
        <w:t xml:space="preserve">זה </w:t>
      </w:r>
      <w:r w:rsidR="006A6AD4" w:rsidRPr="00982D2A">
        <w:rPr>
          <w:rtl/>
        </w:rPr>
        <w:t xml:space="preserve">באמת </w:t>
      </w:r>
      <w:bookmarkStart w:id="987" w:name="_ETM_Q2_578710"/>
      <w:bookmarkEnd w:id="987"/>
      <w:r w:rsidR="006A6AD4" w:rsidRPr="00982D2A">
        <w:rPr>
          <w:rtl/>
        </w:rPr>
        <w:t xml:space="preserve">יביא </w:t>
      </w:r>
      <w:bookmarkStart w:id="988" w:name="_ETM_Q2_578979"/>
      <w:bookmarkEnd w:id="988"/>
      <w:r w:rsidR="006A6AD4" w:rsidRPr="00982D2A">
        <w:rPr>
          <w:rtl/>
        </w:rPr>
        <w:t xml:space="preserve">בסופו </w:t>
      </w:r>
      <w:bookmarkStart w:id="989" w:name="_ETM_Q2_579460"/>
      <w:bookmarkEnd w:id="989"/>
      <w:r w:rsidR="006A6AD4" w:rsidRPr="00982D2A">
        <w:rPr>
          <w:rtl/>
        </w:rPr>
        <w:t xml:space="preserve">של </w:t>
      </w:r>
      <w:bookmarkStart w:id="990" w:name="_ETM_Q2_579640"/>
      <w:bookmarkEnd w:id="990"/>
      <w:r w:rsidR="006A6AD4" w:rsidRPr="00982D2A">
        <w:rPr>
          <w:rtl/>
        </w:rPr>
        <w:t>דבר</w:t>
      </w:r>
      <w:r w:rsidR="006A6AD4" w:rsidRPr="00982D2A">
        <w:rPr>
          <w:rFonts w:hint="cs"/>
          <w:rtl/>
        </w:rPr>
        <w:t>,</w:t>
      </w:r>
      <w:r w:rsidR="006A6AD4" w:rsidRPr="00982D2A">
        <w:rPr>
          <w:rtl/>
        </w:rPr>
        <w:t xml:space="preserve"> </w:t>
      </w:r>
      <w:bookmarkStart w:id="991" w:name="_ETM_Q2_580119"/>
      <w:bookmarkEnd w:id="991"/>
      <w:r w:rsidR="006A6AD4" w:rsidRPr="00982D2A">
        <w:rPr>
          <w:rtl/>
        </w:rPr>
        <w:t xml:space="preserve">בסופו </w:t>
      </w:r>
      <w:bookmarkStart w:id="992" w:name="_ETM_Q2_580539"/>
      <w:bookmarkEnd w:id="992"/>
      <w:r w:rsidR="006A6AD4" w:rsidRPr="00982D2A">
        <w:rPr>
          <w:rtl/>
        </w:rPr>
        <w:t xml:space="preserve">של </w:t>
      </w:r>
      <w:bookmarkStart w:id="993" w:name="_ETM_Q2_580750"/>
      <w:bookmarkEnd w:id="993"/>
      <w:r w:rsidR="006A6AD4" w:rsidRPr="00982D2A">
        <w:rPr>
          <w:rtl/>
        </w:rPr>
        <w:t>יום</w:t>
      </w:r>
      <w:r w:rsidR="006A6AD4" w:rsidRPr="00982D2A">
        <w:rPr>
          <w:rFonts w:hint="cs"/>
          <w:rtl/>
        </w:rPr>
        <w:t>,</w:t>
      </w:r>
      <w:r w:rsidR="006A6AD4" w:rsidRPr="00982D2A">
        <w:rPr>
          <w:rtl/>
        </w:rPr>
        <w:t xml:space="preserve"> </w:t>
      </w:r>
      <w:bookmarkStart w:id="994" w:name="_ETM_Q2_581049"/>
      <w:bookmarkEnd w:id="994"/>
      <w:r w:rsidR="006A6AD4" w:rsidRPr="00982D2A">
        <w:rPr>
          <w:rtl/>
        </w:rPr>
        <w:t xml:space="preserve">לאיזשהו </w:t>
      </w:r>
      <w:bookmarkStart w:id="995" w:name="_ETM_Q2_581890"/>
      <w:bookmarkEnd w:id="995"/>
      <w:r w:rsidR="006A6AD4" w:rsidRPr="00982D2A">
        <w:rPr>
          <w:rtl/>
        </w:rPr>
        <w:t xml:space="preserve">שינוי </w:t>
      </w:r>
      <w:bookmarkStart w:id="996" w:name="_ETM_Q2_582310"/>
      <w:bookmarkEnd w:id="996"/>
      <w:r w:rsidR="006A6AD4" w:rsidRPr="00982D2A">
        <w:rPr>
          <w:rtl/>
        </w:rPr>
        <w:t xml:space="preserve">גם </w:t>
      </w:r>
      <w:bookmarkStart w:id="997" w:name="_ETM_Q2_583210"/>
      <w:bookmarkEnd w:id="997"/>
      <w:r w:rsidR="006A6AD4" w:rsidRPr="00982D2A">
        <w:rPr>
          <w:rFonts w:hint="cs"/>
          <w:rtl/>
        </w:rPr>
        <w:t>ב</w:t>
      </w:r>
      <w:r w:rsidR="006A6AD4" w:rsidRPr="00982D2A">
        <w:rPr>
          <w:rtl/>
        </w:rPr>
        <w:t>תשתיות</w:t>
      </w:r>
      <w:r w:rsidR="006A6AD4" w:rsidRPr="00982D2A">
        <w:rPr>
          <w:rFonts w:hint="cs"/>
          <w:rtl/>
        </w:rPr>
        <w:t>.</w:t>
      </w:r>
      <w:r w:rsidR="006A6AD4" w:rsidRPr="00982D2A">
        <w:rPr>
          <w:rtl/>
        </w:rPr>
        <w:t xml:space="preserve"> </w:t>
      </w:r>
      <w:bookmarkStart w:id="998" w:name="_ETM_Q2_584259"/>
      <w:bookmarkEnd w:id="998"/>
      <w:r w:rsidR="006A6AD4" w:rsidRPr="00982D2A">
        <w:rPr>
          <w:rtl/>
        </w:rPr>
        <w:t xml:space="preserve">אבל </w:t>
      </w:r>
      <w:bookmarkStart w:id="999" w:name="_ETM_Q2_584589"/>
      <w:bookmarkEnd w:id="999"/>
      <w:r w:rsidR="006A6AD4" w:rsidRPr="00982D2A">
        <w:rPr>
          <w:rtl/>
        </w:rPr>
        <w:t xml:space="preserve">אני </w:t>
      </w:r>
      <w:bookmarkStart w:id="1000" w:name="_ETM_Q2_584770"/>
      <w:bookmarkEnd w:id="1000"/>
      <w:r w:rsidR="006A6AD4" w:rsidRPr="00982D2A">
        <w:rPr>
          <w:rtl/>
        </w:rPr>
        <w:t xml:space="preserve">רוצה </w:t>
      </w:r>
      <w:bookmarkStart w:id="1001" w:name="_ETM_Q2_585069"/>
      <w:bookmarkEnd w:id="1001"/>
      <w:r w:rsidR="006A6AD4" w:rsidRPr="00982D2A">
        <w:rPr>
          <w:rtl/>
        </w:rPr>
        <w:t xml:space="preserve">לומר </w:t>
      </w:r>
      <w:bookmarkStart w:id="1002" w:name="_ETM_Q2_585520"/>
      <w:bookmarkEnd w:id="1002"/>
      <w:r w:rsidR="006A6AD4" w:rsidRPr="00982D2A">
        <w:rPr>
          <w:rtl/>
        </w:rPr>
        <w:t xml:space="preserve">ולדקור </w:t>
      </w:r>
      <w:bookmarkStart w:id="1003" w:name="_ETM_Q2_586029"/>
      <w:bookmarkEnd w:id="1003"/>
      <w:r w:rsidR="006A6AD4" w:rsidRPr="00982D2A">
        <w:rPr>
          <w:rtl/>
        </w:rPr>
        <w:t xml:space="preserve">את </w:t>
      </w:r>
      <w:bookmarkStart w:id="1004" w:name="_ETM_Q2_586119"/>
      <w:bookmarkEnd w:id="1004"/>
      <w:r w:rsidR="006A6AD4" w:rsidRPr="00982D2A">
        <w:rPr>
          <w:rtl/>
        </w:rPr>
        <w:t>הנקודה</w:t>
      </w:r>
      <w:r w:rsidR="006A6AD4">
        <w:rPr>
          <w:rFonts w:hint="cs"/>
          <w:rtl/>
        </w:rPr>
        <w:t>,</w:t>
      </w:r>
      <w:r w:rsidR="006A6AD4">
        <w:rPr>
          <w:rtl/>
        </w:rPr>
        <w:t xml:space="preserve"> </w:t>
      </w:r>
      <w:bookmarkStart w:id="1005" w:name="_ETM_Q2_586750"/>
      <w:bookmarkEnd w:id="1005"/>
      <w:r w:rsidR="006A6AD4">
        <w:rPr>
          <w:rtl/>
        </w:rPr>
        <w:t xml:space="preserve">כי </w:t>
      </w:r>
      <w:bookmarkStart w:id="1006" w:name="_ETM_Q2_587409"/>
      <w:bookmarkEnd w:id="1006"/>
      <w:r w:rsidR="006A6AD4">
        <w:rPr>
          <w:rtl/>
        </w:rPr>
        <w:t xml:space="preserve">כפי </w:t>
      </w:r>
      <w:bookmarkStart w:id="1007" w:name="_ETM_Q2_587649"/>
      <w:bookmarkEnd w:id="1007"/>
      <w:r w:rsidR="006A6AD4">
        <w:rPr>
          <w:rtl/>
        </w:rPr>
        <w:t xml:space="preserve">שאתה </w:t>
      </w:r>
      <w:bookmarkStart w:id="1008" w:name="_ETM_Q2_587979"/>
      <w:bookmarkEnd w:id="1008"/>
      <w:r w:rsidR="006A6AD4">
        <w:rPr>
          <w:rtl/>
        </w:rPr>
        <w:t xml:space="preserve">אמרת </w:t>
      </w:r>
      <w:bookmarkStart w:id="1009" w:name="_ETM_Q2_588460"/>
      <w:bookmarkEnd w:id="1009"/>
      <w:r w:rsidR="006A6AD4">
        <w:rPr>
          <w:rtl/>
        </w:rPr>
        <w:t>בסוף</w:t>
      </w:r>
      <w:r>
        <w:rPr>
          <w:rFonts w:hint="cs"/>
          <w:rtl/>
        </w:rPr>
        <w:t>,</w:t>
      </w:r>
      <w:r w:rsidR="006A6AD4">
        <w:rPr>
          <w:rtl/>
        </w:rPr>
        <w:t xml:space="preserve"> </w:t>
      </w:r>
      <w:bookmarkStart w:id="1010" w:name="_ETM_Q2_588819"/>
      <w:bookmarkEnd w:id="1010"/>
      <w:r w:rsidR="006A6AD4">
        <w:rPr>
          <w:rtl/>
        </w:rPr>
        <w:t xml:space="preserve">מדובר </w:t>
      </w:r>
      <w:bookmarkStart w:id="1011" w:name="_ETM_Q2_589270"/>
      <w:bookmarkEnd w:id="1011"/>
      <w:r w:rsidR="006A6AD4">
        <w:rPr>
          <w:rtl/>
        </w:rPr>
        <w:t>בפער</w:t>
      </w:r>
      <w:r w:rsidR="006A6AD4">
        <w:rPr>
          <w:rFonts w:hint="cs"/>
          <w:rtl/>
        </w:rPr>
        <w:t xml:space="preserve">י </w:t>
      </w:r>
      <w:bookmarkStart w:id="1012" w:name="_ETM_Q2_588000"/>
      <w:bookmarkEnd w:id="1012"/>
      <w:r w:rsidR="006A6AD4">
        <w:rPr>
          <w:rFonts w:hint="cs"/>
          <w:rtl/>
        </w:rPr>
        <w:t>כוח אדם</w:t>
      </w:r>
      <w:r w:rsidR="006A6AD4">
        <w:rPr>
          <w:rtl/>
        </w:rPr>
        <w:t xml:space="preserve"> </w:t>
      </w:r>
      <w:bookmarkStart w:id="1013" w:name="_ETM_Q2_591009"/>
      <w:bookmarkEnd w:id="1013"/>
      <w:r w:rsidR="006A6AD4">
        <w:rPr>
          <w:rtl/>
        </w:rPr>
        <w:t xml:space="preserve">וגם </w:t>
      </w:r>
      <w:bookmarkStart w:id="1014" w:name="_ETM_Q2_591490"/>
      <w:bookmarkEnd w:id="1014"/>
      <w:r w:rsidR="006A6AD4">
        <w:rPr>
          <w:rtl/>
        </w:rPr>
        <w:t xml:space="preserve">בשכר </w:t>
      </w:r>
      <w:bookmarkStart w:id="1015" w:name="_ETM_Q2_592060"/>
      <w:bookmarkEnd w:id="1015"/>
      <w:r w:rsidR="006A6AD4">
        <w:rPr>
          <w:rtl/>
        </w:rPr>
        <w:t>לכ</w:t>
      </w:r>
      <w:r w:rsidR="006A6AD4">
        <w:rPr>
          <w:rFonts w:hint="cs"/>
          <w:rtl/>
        </w:rPr>
        <w:t>וח אדם</w:t>
      </w:r>
      <w:bookmarkStart w:id="1016" w:name="_ETM_Q2_593220"/>
      <w:bookmarkEnd w:id="1016"/>
      <w:r w:rsidR="006A6AD4">
        <w:rPr>
          <w:rFonts w:hint="cs"/>
          <w:rtl/>
        </w:rPr>
        <w:t xml:space="preserve">. </w:t>
      </w:r>
      <w:bookmarkStart w:id="1017" w:name="_ETM_Q2_593520"/>
      <w:bookmarkEnd w:id="1017"/>
      <w:r w:rsidR="006A6AD4">
        <w:rPr>
          <w:rtl/>
        </w:rPr>
        <w:t xml:space="preserve">חשוב </w:t>
      </w:r>
      <w:bookmarkStart w:id="1018" w:name="_ETM_Q2_593909"/>
      <w:bookmarkEnd w:id="1018"/>
      <w:r w:rsidR="006A6AD4">
        <w:rPr>
          <w:rtl/>
        </w:rPr>
        <w:t xml:space="preserve">לי </w:t>
      </w:r>
      <w:bookmarkStart w:id="1019" w:name="_ETM_Q2_594029"/>
      <w:bookmarkEnd w:id="1019"/>
      <w:r w:rsidR="006A6AD4">
        <w:rPr>
          <w:rtl/>
        </w:rPr>
        <w:t xml:space="preserve">לומר </w:t>
      </w:r>
      <w:bookmarkStart w:id="1020" w:name="_ETM_Q2_594930"/>
      <w:bookmarkEnd w:id="1020"/>
      <w:r w:rsidR="006A6AD4">
        <w:rPr>
          <w:rtl/>
        </w:rPr>
        <w:t xml:space="preserve">שהאמצעים </w:t>
      </w:r>
      <w:bookmarkStart w:id="1021" w:name="_ETM_Q2_597029"/>
      <w:bookmarkEnd w:id="1021"/>
      <w:r w:rsidR="006A6AD4">
        <w:rPr>
          <w:rtl/>
        </w:rPr>
        <w:t xml:space="preserve">מבחינת </w:t>
      </w:r>
      <w:bookmarkStart w:id="1022" w:name="_ETM_Q2_597540"/>
      <w:bookmarkEnd w:id="1022"/>
      <w:r w:rsidR="006A6AD4">
        <w:rPr>
          <w:rtl/>
        </w:rPr>
        <w:t xml:space="preserve">כוח </w:t>
      </w:r>
      <w:bookmarkStart w:id="1023" w:name="_ETM_Q2_597839"/>
      <w:bookmarkEnd w:id="1023"/>
      <w:r w:rsidR="006A6AD4">
        <w:rPr>
          <w:rtl/>
        </w:rPr>
        <w:t xml:space="preserve">אדם </w:t>
      </w:r>
      <w:bookmarkStart w:id="1024" w:name="_ETM_Q2_598170"/>
      <w:bookmarkEnd w:id="1024"/>
      <w:r w:rsidR="006A6AD4">
        <w:rPr>
          <w:rtl/>
        </w:rPr>
        <w:t xml:space="preserve">שעומדים </w:t>
      </w:r>
      <w:bookmarkStart w:id="1025" w:name="_ETM_Q2_598710"/>
      <w:bookmarkEnd w:id="1025"/>
      <w:r w:rsidR="006A6AD4">
        <w:rPr>
          <w:rtl/>
        </w:rPr>
        <w:t xml:space="preserve">היום </w:t>
      </w:r>
      <w:bookmarkStart w:id="1026" w:name="_ETM_Q2_598979"/>
      <w:bookmarkEnd w:id="1026"/>
      <w:r w:rsidR="006A6AD4">
        <w:rPr>
          <w:rtl/>
        </w:rPr>
        <w:t>לרשות</w:t>
      </w:r>
      <w:r w:rsidR="006A6AD4">
        <w:rPr>
          <w:rFonts w:hint="cs"/>
          <w:rtl/>
        </w:rPr>
        <w:t>ו</w:t>
      </w:r>
      <w:r w:rsidR="006A6AD4">
        <w:rPr>
          <w:rtl/>
        </w:rPr>
        <w:t xml:space="preserve"> </w:t>
      </w:r>
      <w:bookmarkStart w:id="1027" w:name="_ETM_Q2_600180"/>
      <w:bookmarkEnd w:id="1027"/>
      <w:r w:rsidR="006A6AD4">
        <w:rPr>
          <w:rtl/>
        </w:rPr>
        <w:t xml:space="preserve">של </w:t>
      </w:r>
      <w:bookmarkStart w:id="1028" w:name="_ETM_Q2_600720"/>
      <w:bookmarkEnd w:id="1028"/>
      <w:r w:rsidR="006A6AD4">
        <w:rPr>
          <w:rtl/>
        </w:rPr>
        <w:t xml:space="preserve">המכון </w:t>
      </w:r>
      <w:bookmarkStart w:id="1029" w:name="_ETM_Q2_601170"/>
      <w:bookmarkEnd w:id="1029"/>
      <w:r w:rsidR="006A6AD4">
        <w:rPr>
          <w:rtl/>
        </w:rPr>
        <w:t xml:space="preserve">לרפואה </w:t>
      </w:r>
      <w:bookmarkStart w:id="1030" w:name="_ETM_Q2_601619"/>
      <w:bookmarkEnd w:id="1030"/>
      <w:r w:rsidR="006A6AD4">
        <w:rPr>
          <w:rtl/>
        </w:rPr>
        <w:t>משפטית</w:t>
      </w:r>
      <w:r w:rsidR="006A6AD4">
        <w:rPr>
          <w:rFonts w:hint="cs"/>
          <w:rtl/>
        </w:rPr>
        <w:t>,</w:t>
      </w:r>
      <w:r w:rsidR="006A6AD4">
        <w:rPr>
          <w:rtl/>
        </w:rPr>
        <w:t xml:space="preserve"> </w:t>
      </w:r>
      <w:bookmarkStart w:id="1031" w:name="_ETM_Q2_602310"/>
      <w:bookmarkEnd w:id="1031"/>
      <w:r w:rsidR="006A6AD4">
        <w:rPr>
          <w:rtl/>
        </w:rPr>
        <w:t>ש</w:t>
      </w:r>
      <w:bookmarkStart w:id="1032" w:name="_ETM_Q2_602580"/>
      <w:bookmarkEnd w:id="1032"/>
      <w:r w:rsidR="006A6AD4">
        <w:rPr>
          <w:rtl/>
        </w:rPr>
        <w:t xml:space="preserve">בסך </w:t>
      </w:r>
      <w:bookmarkStart w:id="1033" w:name="_ETM_Q2_602970"/>
      <w:bookmarkEnd w:id="1033"/>
      <w:r w:rsidR="006A6AD4">
        <w:rPr>
          <w:rtl/>
        </w:rPr>
        <w:t>הכול</w:t>
      </w:r>
      <w:r>
        <w:rPr>
          <w:rFonts w:hint="cs"/>
          <w:rtl/>
        </w:rPr>
        <w:t>,</w:t>
      </w:r>
      <w:r w:rsidR="006A6AD4">
        <w:rPr>
          <w:rtl/>
        </w:rPr>
        <w:t xml:space="preserve"> </w:t>
      </w:r>
      <w:bookmarkStart w:id="1034" w:name="_ETM_Q2_603720"/>
      <w:bookmarkEnd w:id="1034"/>
      <w:r w:rsidR="006A6AD4">
        <w:rPr>
          <w:rtl/>
        </w:rPr>
        <w:t xml:space="preserve">מקצה </w:t>
      </w:r>
      <w:bookmarkStart w:id="1035" w:name="_ETM_Q2_604170"/>
      <w:bookmarkEnd w:id="1035"/>
      <w:r w:rsidR="006A6AD4">
        <w:rPr>
          <w:rtl/>
        </w:rPr>
        <w:t xml:space="preserve">לקצה </w:t>
      </w:r>
      <w:bookmarkStart w:id="1036" w:name="_ETM_Q2_604500"/>
      <w:bookmarkEnd w:id="1036"/>
      <w:r w:rsidR="006A6AD4">
        <w:rPr>
          <w:rFonts w:hint="cs"/>
          <w:rtl/>
        </w:rPr>
        <w:t xml:space="preserve">אלה חמישה </w:t>
      </w:r>
      <w:bookmarkStart w:id="1037" w:name="_ETM_Q2_604979"/>
      <w:bookmarkEnd w:id="1037"/>
      <w:r w:rsidR="006A6AD4">
        <w:rPr>
          <w:rtl/>
        </w:rPr>
        <w:t>רופאים</w:t>
      </w:r>
      <w:bookmarkStart w:id="1038" w:name="_ETM_Q2_605909"/>
      <w:bookmarkEnd w:id="1038"/>
      <w:r w:rsidR="006A6AD4">
        <w:rPr>
          <w:rtl/>
        </w:rPr>
        <w:t xml:space="preserve"> </w:t>
      </w:r>
      <w:bookmarkStart w:id="1039" w:name="_ETM_Q2_606089"/>
      <w:bookmarkEnd w:id="1039"/>
      <w:r>
        <w:rPr>
          <w:rFonts w:hint="cs"/>
          <w:rtl/>
        </w:rPr>
        <w:t xml:space="preserve">– </w:t>
      </w:r>
      <w:r w:rsidR="006A6AD4">
        <w:rPr>
          <w:rtl/>
        </w:rPr>
        <w:t xml:space="preserve">מול </w:t>
      </w:r>
      <w:bookmarkStart w:id="1040" w:name="_ETM_Q2_606360"/>
      <w:bookmarkEnd w:id="1040"/>
      <w:r w:rsidR="006A6AD4">
        <w:rPr>
          <w:rtl/>
        </w:rPr>
        <w:t xml:space="preserve">התקינה </w:t>
      </w:r>
      <w:bookmarkStart w:id="1041" w:name="_ETM_Q2_606899"/>
      <w:bookmarkEnd w:id="1041"/>
      <w:r w:rsidR="006A6AD4">
        <w:rPr>
          <w:rtl/>
        </w:rPr>
        <w:t xml:space="preserve">שאתם </w:t>
      </w:r>
      <w:bookmarkStart w:id="1042" w:name="_ETM_Q2_607439"/>
      <w:bookmarkEnd w:id="1042"/>
      <w:r w:rsidR="006A6AD4">
        <w:rPr>
          <w:rtl/>
        </w:rPr>
        <w:t xml:space="preserve">כבר </w:t>
      </w:r>
      <w:bookmarkStart w:id="1043" w:name="_ETM_Q2_607649"/>
      <w:bookmarkEnd w:id="1043"/>
      <w:r w:rsidR="006A6AD4">
        <w:rPr>
          <w:rtl/>
        </w:rPr>
        <w:t>ה</w:t>
      </w:r>
      <w:r>
        <w:rPr>
          <w:rFonts w:hint="cs"/>
          <w:rtl/>
        </w:rPr>
        <w:t>ז</w:t>
      </w:r>
      <w:r w:rsidR="006A6AD4">
        <w:rPr>
          <w:rtl/>
        </w:rPr>
        <w:t>כרתם</w:t>
      </w:r>
      <w:r w:rsidR="006A6AD4">
        <w:rPr>
          <w:rFonts w:hint="cs"/>
          <w:rtl/>
        </w:rPr>
        <w:t>,</w:t>
      </w:r>
      <w:r w:rsidR="006A6AD4">
        <w:rPr>
          <w:rtl/>
        </w:rPr>
        <w:t xml:space="preserve"> </w:t>
      </w:r>
      <w:bookmarkStart w:id="1044" w:name="_ETM_Q2_608130"/>
      <w:bookmarkEnd w:id="1044"/>
      <w:r w:rsidR="006A6AD4">
        <w:rPr>
          <w:rtl/>
        </w:rPr>
        <w:t xml:space="preserve">שמדובר </w:t>
      </w:r>
      <w:bookmarkStart w:id="1045" w:name="_ETM_Q2_608700"/>
      <w:bookmarkEnd w:id="1045"/>
      <w:r w:rsidR="006A6AD4">
        <w:rPr>
          <w:rtl/>
        </w:rPr>
        <w:t xml:space="preserve">על </w:t>
      </w:r>
      <w:bookmarkStart w:id="1046" w:name="_ETM_Q2_608790"/>
      <w:bookmarkEnd w:id="1046"/>
      <w:r w:rsidR="006A6AD4">
        <w:rPr>
          <w:rtl/>
        </w:rPr>
        <w:t xml:space="preserve">50 </w:t>
      </w:r>
      <w:bookmarkStart w:id="1047" w:name="_ETM_Q2_609870"/>
      <w:bookmarkEnd w:id="1047"/>
      <w:r w:rsidR="006A6AD4">
        <w:rPr>
          <w:rtl/>
        </w:rPr>
        <w:t xml:space="preserve">תקני </w:t>
      </w:r>
      <w:bookmarkStart w:id="1048" w:name="_ETM_Q2_611010"/>
      <w:bookmarkEnd w:id="1048"/>
      <w:r w:rsidR="006A6AD4">
        <w:rPr>
          <w:rtl/>
        </w:rPr>
        <w:t xml:space="preserve">כוח </w:t>
      </w:r>
      <w:bookmarkStart w:id="1049" w:name="_ETM_Q2_611370"/>
      <w:bookmarkEnd w:id="1049"/>
      <w:r w:rsidR="006A6AD4">
        <w:rPr>
          <w:rtl/>
        </w:rPr>
        <w:t>אדם</w:t>
      </w:r>
      <w:r>
        <w:rPr>
          <w:rFonts w:hint="cs"/>
          <w:rtl/>
        </w:rPr>
        <w:t>,</w:t>
      </w:r>
      <w:r w:rsidR="006A6AD4">
        <w:rPr>
          <w:rtl/>
        </w:rPr>
        <w:t xml:space="preserve"> </w:t>
      </w:r>
      <w:bookmarkStart w:id="1050" w:name="_ETM_Q2_612200"/>
      <w:bookmarkStart w:id="1051" w:name="_ETM_Q2_612469"/>
      <w:bookmarkEnd w:id="1050"/>
      <w:bookmarkEnd w:id="1051"/>
      <w:r w:rsidR="006A6AD4">
        <w:rPr>
          <w:rFonts w:hint="cs"/>
          <w:rtl/>
        </w:rPr>
        <w:t xml:space="preserve">זה </w:t>
      </w:r>
      <w:r w:rsidR="006A6AD4">
        <w:rPr>
          <w:rtl/>
        </w:rPr>
        <w:t xml:space="preserve">פער </w:t>
      </w:r>
      <w:bookmarkStart w:id="1052" w:name="_ETM_Q2_612859"/>
      <w:bookmarkEnd w:id="1052"/>
      <w:r w:rsidR="006A6AD4">
        <w:rPr>
          <w:rtl/>
        </w:rPr>
        <w:t xml:space="preserve">שהוא </w:t>
      </w:r>
      <w:bookmarkStart w:id="1053" w:name="_ETM_Q2_613129"/>
      <w:bookmarkEnd w:id="1053"/>
      <w:r w:rsidR="006A6AD4">
        <w:rPr>
          <w:rtl/>
        </w:rPr>
        <w:t xml:space="preserve">עצום </w:t>
      </w:r>
      <w:bookmarkStart w:id="1054" w:name="_ETM_Q2_613549"/>
      <w:bookmarkEnd w:id="1054"/>
      <w:r w:rsidR="006A6AD4">
        <w:rPr>
          <w:rtl/>
        </w:rPr>
        <w:t xml:space="preserve">בסדרי </w:t>
      </w:r>
      <w:bookmarkStart w:id="1055" w:name="_ETM_Q2_614060"/>
      <w:bookmarkEnd w:id="1055"/>
      <w:r w:rsidR="006A6AD4">
        <w:rPr>
          <w:rtl/>
        </w:rPr>
        <w:t>גודל</w:t>
      </w:r>
      <w:r w:rsidR="006A6AD4">
        <w:rPr>
          <w:rFonts w:hint="cs"/>
          <w:rtl/>
        </w:rPr>
        <w:t>.</w:t>
      </w:r>
      <w:r w:rsidR="006A6AD4">
        <w:rPr>
          <w:rtl/>
        </w:rPr>
        <w:t xml:space="preserve"> </w:t>
      </w:r>
      <w:bookmarkStart w:id="1056" w:name="_ETM_Q2_614629"/>
      <w:bookmarkEnd w:id="1056"/>
      <w:r w:rsidR="006A6AD4">
        <w:rPr>
          <w:rtl/>
        </w:rPr>
        <w:t xml:space="preserve">לכן </w:t>
      </w:r>
      <w:bookmarkStart w:id="1057" w:name="_ETM_Q2_615049"/>
      <w:bookmarkEnd w:id="1057"/>
      <w:r w:rsidR="006A6AD4">
        <w:rPr>
          <w:rtl/>
        </w:rPr>
        <w:t xml:space="preserve">הייתי </w:t>
      </w:r>
      <w:bookmarkStart w:id="1058" w:name="_ETM_Q2_615290"/>
      <w:bookmarkEnd w:id="1058"/>
      <w:r w:rsidR="006A6AD4">
        <w:rPr>
          <w:rtl/>
        </w:rPr>
        <w:t xml:space="preserve">רוצה </w:t>
      </w:r>
      <w:bookmarkStart w:id="1059" w:name="_ETM_Q2_615530"/>
      <w:bookmarkEnd w:id="1059"/>
      <w:r w:rsidR="006A6AD4">
        <w:rPr>
          <w:rtl/>
        </w:rPr>
        <w:t>לדעת</w:t>
      </w:r>
      <w:r w:rsidR="006A6AD4">
        <w:rPr>
          <w:rFonts w:hint="cs"/>
          <w:rtl/>
        </w:rPr>
        <w:t>,</w:t>
      </w:r>
      <w:r w:rsidR="006A6AD4">
        <w:rPr>
          <w:rtl/>
        </w:rPr>
        <w:t xml:space="preserve"> </w:t>
      </w:r>
      <w:bookmarkStart w:id="1060" w:name="_ETM_Q2_616219"/>
      <w:bookmarkEnd w:id="1060"/>
      <w:r w:rsidR="006A6AD4">
        <w:rPr>
          <w:rtl/>
        </w:rPr>
        <w:t xml:space="preserve">מעבר </w:t>
      </w:r>
      <w:bookmarkStart w:id="1061" w:name="_ETM_Q2_616579"/>
      <w:bookmarkEnd w:id="1061"/>
      <w:r w:rsidR="006A6AD4">
        <w:rPr>
          <w:rtl/>
        </w:rPr>
        <w:t xml:space="preserve">לעבודה </w:t>
      </w:r>
      <w:bookmarkStart w:id="1062" w:name="_ETM_Q2_617120"/>
      <w:bookmarkEnd w:id="1062"/>
      <w:r w:rsidR="006A6AD4">
        <w:rPr>
          <w:rFonts w:hint="cs"/>
          <w:rtl/>
        </w:rPr>
        <w:t>ה</w:t>
      </w:r>
      <w:r w:rsidR="006A6AD4">
        <w:rPr>
          <w:rtl/>
        </w:rPr>
        <w:t>מאוד</w:t>
      </w:r>
      <w:bookmarkStart w:id="1063" w:name="_ETM_Q2_617510"/>
      <w:bookmarkEnd w:id="1063"/>
      <w:r w:rsidR="006A6AD4">
        <w:rPr>
          <w:rFonts w:hint="cs"/>
          <w:rtl/>
        </w:rPr>
        <w:t>-</w:t>
      </w:r>
      <w:r w:rsidR="006A6AD4">
        <w:rPr>
          <w:rtl/>
        </w:rPr>
        <w:t>חשובה</w:t>
      </w:r>
      <w:r w:rsidR="006A6AD4">
        <w:rPr>
          <w:rFonts w:hint="cs"/>
          <w:rtl/>
        </w:rPr>
        <w:t>,</w:t>
      </w:r>
      <w:r w:rsidR="006A6AD4">
        <w:rPr>
          <w:rtl/>
        </w:rPr>
        <w:t xml:space="preserve"> </w:t>
      </w:r>
      <w:bookmarkStart w:id="1064" w:name="_ETM_Q2_617930"/>
      <w:bookmarkEnd w:id="1064"/>
      <w:r w:rsidR="006A6AD4">
        <w:rPr>
          <w:rtl/>
        </w:rPr>
        <w:t xml:space="preserve">שהיא </w:t>
      </w:r>
      <w:bookmarkStart w:id="1065" w:name="_ETM_Q2_618109"/>
      <w:bookmarkEnd w:id="1065"/>
      <w:r w:rsidR="006A6AD4">
        <w:rPr>
          <w:rtl/>
        </w:rPr>
        <w:t xml:space="preserve">חלק </w:t>
      </w:r>
      <w:bookmarkStart w:id="1066" w:name="_ETM_Q2_618379"/>
      <w:bookmarkEnd w:id="1066"/>
      <w:r w:rsidR="006A6AD4">
        <w:rPr>
          <w:rtl/>
        </w:rPr>
        <w:t xml:space="preserve">בלתי </w:t>
      </w:r>
      <w:bookmarkStart w:id="1067" w:name="_ETM_Q2_618650"/>
      <w:bookmarkEnd w:id="1067"/>
      <w:r w:rsidR="006A6AD4">
        <w:rPr>
          <w:rtl/>
        </w:rPr>
        <w:t xml:space="preserve">נפרד </w:t>
      </w:r>
      <w:bookmarkStart w:id="1068" w:name="_ETM_Q2_619099"/>
      <w:bookmarkEnd w:id="1068"/>
      <w:r w:rsidR="006A6AD4">
        <w:rPr>
          <w:rtl/>
        </w:rPr>
        <w:t>מה</w:t>
      </w:r>
      <w:bookmarkStart w:id="1069" w:name="_ETM_Q2_619609"/>
      <w:bookmarkEnd w:id="1069"/>
      <w:r w:rsidR="006A6AD4">
        <w:rPr>
          <w:rtl/>
        </w:rPr>
        <w:t>נושא</w:t>
      </w:r>
      <w:r w:rsidR="006A6AD4">
        <w:rPr>
          <w:rFonts w:hint="cs"/>
          <w:rtl/>
        </w:rPr>
        <w:t>,</w:t>
      </w:r>
      <w:r w:rsidR="006A6AD4">
        <w:rPr>
          <w:rtl/>
        </w:rPr>
        <w:t xml:space="preserve"> </w:t>
      </w:r>
      <w:bookmarkStart w:id="1070" w:name="_ETM_Q2_620389"/>
      <w:bookmarkStart w:id="1071" w:name="_ETM_Q2_620719"/>
      <w:bookmarkEnd w:id="1070"/>
      <w:bookmarkEnd w:id="1071"/>
      <w:r w:rsidR="006A6AD4">
        <w:rPr>
          <w:rtl/>
        </w:rPr>
        <w:t xml:space="preserve">איך </w:t>
      </w:r>
      <w:bookmarkStart w:id="1072" w:name="_ETM_Q2_621260"/>
      <w:bookmarkEnd w:id="1072"/>
      <w:r w:rsidR="006A6AD4">
        <w:rPr>
          <w:rtl/>
        </w:rPr>
        <w:t xml:space="preserve">סוגרים </w:t>
      </w:r>
      <w:bookmarkStart w:id="1073" w:name="_ETM_Q2_621680"/>
      <w:bookmarkEnd w:id="1073"/>
      <w:r w:rsidR="006A6AD4">
        <w:rPr>
          <w:rtl/>
        </w:rPr>
        <w:t xml:space="preserve">את </w:t>
      </w:r>
      <w:bookmarkStart w:id="1074" w:name="_ETM_Q2_621799"/>
      <w:bookmarkEnd w:id="1074"/>
      <w:r w:rsidR="006A6AD4">
        <w:rPr>
          <w:rtl/>
        </w:rPr>
        <w:t xml:space="preserve">פערי </w:t>
      </w:r>
      <w:bookmarkStart w:id="1075" w:name="_ETM_Q2_622159"/>
      <w:bookmarkEnd w:id="1075"/>
      <w:r w:rsidR="006A6AD4">
        <w:rPr>
          <w:rtl/>
        </w:rPr>
        <w:t xml:space="preserve">השכר </w:t>
      </w:r>
      <w:bookmarkStart w:id="1076" w:name="_ETM_Q2_622730"/>
      <w:bookmarkEnd w:id="1076"/>
      <w:r w:rsidR="006A6AD4">
        <w:rPr>
          <w:rtl/>
        </w:rPr>
        <w:t>ל</w:t>
      </w:r>
      <w:bookmarkStart w:id="1077" w:name="_ETM_Q2_623239"/>
      <w:bookmarkEnd w:id="1077"/>
      <w:r w:rsidR="006A6AD4">
        <w:rPr>
          <w:rtl/>
        </w:rPr>
        <w:t xml:space="preserve">אנשים </w:t>
      </w:r>
      <w:bookmarkStart w:id="1078" w:name="_ETM_Q2_623689"/>
      <w:bookmarkEnd w:id="1078"/>
      <w:r w:rsidR="006A6AD4">
        <w:rPr>
          <w:rtl/>
        </w:rPr>
        <w:t xml:space="preserve">שעושים </w:t>
      </w:r>
      <w:bookmarkStart w:id="1079" w:name="_ETM_Q2_624139"/>
      <w:bookmarkEnd w:id="1079"/>
      <w:r w:rsidR="006A6AD4">
        <w:rPr>
          <w:rFonts w:hint="cs"/>
          <w:rtl/>
        </w:rPr>
        <w:t xml:space="preserve">שם </w:t>
      </w:r>
      <w:r w:rsidR="006A6AD4">
        <w:rPr>
          <w:rtl/>
        </w:rPr>
        <w:t xml:space="preserve">עבודה </w:t>
      </w:r>
      <w:bookmarkStart w:id="1080" w:name="_ETM_Q2_624560"/>
      <w:bookmarkEnd w:id="1080"/>
      <w:r w:rsidR="006A6AD4">
        <w:rPr>
          <w:rtl/>
        </w:rPr>
        <w:t xml:space="preserve">נפלאה </w:t>
      </w:r>
      <w:bookmarkStart w:id="1081" w:name="_ETM_Q2_624980"/>
      <w:bookmarkEnd w:id="1081"/>
      <w:r w:rsidR="006A6AD4">
        <w:rPr>
          <w:rtl/>
        </w:rPr>
        <w:t xml:space="preserve">והיום </w:t>
      </w:r>
      <w:bookmarkStart w:id="1082" w:name="_ETM_Q2_625340"/>
      <w:bookmarkEnd w:id="1082"/>
      <w:r w:rsidR="006A6AD4">
        <w:rPr>
          <w:rtl/>
        </w:rPr>
        <w:t xml:space="preserve">באמת </w:t>
      </w:r>
      <w:bookmarkStart w:id="1083" w:name="_ETM_Q2_626150"/>
      <w:bookmarkEnd w:id="1083"/>
      <w:r w:rsidR="006A6AD4">
        <w:rPr>
          <w:rtl/>
        </w:rPr>
        <w:t xml:space="preserve">זועקים </w:t>
      </w:r>
      <w:bookmarkStart w:id="1084" w:name="_ETM_Q2_626719"/>
      <w:bookmarkEnd w:id="1084"/>
      <w:r w:rsidR="006A6AD4">
        <w:rPr>
          <w:rtl/>
        </w:rPr>
        <w:t xml:space="preserve">שהם </w:t>
      </w:r>
      <w:bookmarkStart w:id="1085" w:name="_ETM_Q2_627139"/>
      <w:bookmarkEnd w:id="1085"/>
      <w:r w:rsidR="006A6AD4">
        <w:rPr>
          <w:rtl/>
        </w:rPr>
        <w:t xml:space="preserve">צריכים </w:t>
      </w:r>
      <w:bookmarkStart w:id="1086" w:name="_ETM_Q2_627409"/>
      <w:bookmarkEnd w:id="1086"/>
      <w:r w:rsidR="006A6AD4">
        <w:rPr>
          <w:rtl/>
        </w:rPr>
        <w:t xml:space="preserve">לקבל </w:t>
      </w:r>
      <w:bookmarkStart w:id="1087" w:name="_ETM_Q2_627769"/>
      <w:bookmarkEnd w:id="1087"/>
      <w:r w:rsidR="006A6AD4">
        <w:rPr>
          <w:rtl/>
        </w:rPr>
        <w:t xml:space="preserve">שכר </w:t>
      </w:r>
      <w:bookmarkStart w:id="1088" w:name="_ETM_Q2_628129"/>
      <w:bookmarkEnd w:id="1088"/>
      <w:r w:rsidR="006A6AD4">
        <w:rPr>
          <w:rtl/>
        </w:rPr>
        <w:t xml:space="preserve">שהוא </w:t>
      </w:r>
      <w:bookmarkStart w:id="1089" w:name="_ETM_Q2_628370"/>
      <w:bookmarkEnd w:id="1089"/>
      <w:r w:rsidR="006A6AD4">
        <w:rPr>
          <w:rtl/>
        </w:rPr>
        <w:t xml:space="preserve">ראוי </w:t>
      </w:r>
      <w:bookmarkStart w:id="1090" w:name="_ETM_Q2_628730"/>
      <w:bookmarkEnd w:id="1090"/>
      <w:r w:rsidR="006A6AD4">
        <w:rPr>
          <w:rtl/>
        </w:rPr>
        <w:t>לעבודת</w:t>
      </w:r>
      <w:r w:rsidR="006A6AD4">
        <w:rPr>
          <w:rFonts w:hint="cs"/>
          <w:rtl/>
        </w:rPr>
        <w:t>ם?</w:t>
      </w:r>
      <w:r w:rsidR="006A6AD4">
        <w:rPr>
          <w:rtl/>
        </w:rPr>
        <w:t xml:space="preserve"> </w:t>
      </w:r>
      <w:bookmarkStart w:id="1091" w:name="_ETM_Q2_629689"/>
      <w:bookmarkEnd w:id="1091"/>
      <w:r w:rsidR="006A6AD4">
        <w:rPr>
          <w:rtl/>
        </w:rPr>
        <w:t xml:space="preserve">כיצד </w:t>
      </w:r>
      <w:bookmarkStart w:id="1092" w:name="_ETM_Q2_630139"/>
      <w:bookmarkEnd w:id="1092"/>
      <w:r w:rsidR="006A6AD4">
        <w:rPr>
          <w:rtl/>
        </w:rPr>
        <w:t xml:space="preserve">סוגרים </w:t>
      </w:r>
      <w:bookmarkStart w:id="1093" w:name="_ETM_Q2_630530"/>
      <w:bookmarkEnd w:id="1093"/>
      <w:r w:rsidR="006A6AD4">
        <w:rPr>
          <w:rtl/>
        </w:rPr>
        <w:t xml:space="preserve">את </w:t>
      </w:r>
      <w:bookmarkStart w:id="1094" w:name="_ETM_Q2_630650"/>
      <w:bookmarkEnd w:id="1094"/>
      <w:r w:rsidR="006A6AD4">
        <w:rPr>
          <w:rtl/>
        </w:rPr>
        <w:t xml:space="preserve">הפער </w:t>
      </w:r>
      <w:bookmarkStart w:id="1095" w:name="_ETM_Q2_631430"/>
      <w:bookmarkEnd w:id="1095"/>
      <w:r w:rsidR="006A6AD4">
        <w:rPr>
          <w:rtl/>
        </w:rPr>
        <w:t xml:space="preserve">באיוש </w:t>
      </w:r>
      <w:bookmarkStart w:id="1096" w:name="_ETM_Q2_632329"/>
      <w:bookmarkEnd w:id="1096"/>
      <w:r w:rsidR="006A6AD4">
        <w:rPr>
          <w:rtl/>
        </w:rPr>
        <w:t xml:space="preserve">של </w:t>
      </w:r>
      <w:bookmarkStart w:id="1097" w:name="_ETM_Q2_632569"/>
      <w:bookmarkEnd w:id="1097"/>
      <w:r w:rsidR="006A6AD4">
        <w:rPr>
          <w:rtl/>
        </w:rPr>
        <w:t xml:space="preserve">תקנים </w:t>
      </w:r>
      <w:bookmarkStart w:id="1098" w:name="_ETM_Q2_632989"/>
      <w:bookmarkEnd w:id="1098"/>
      <w:r w:rsidR="006A6AD4">
        <w:rPr>
          <w:rtl/>
        </w:rPr>
        <w:t>נוספים</w:t>
      </w:r>
      <w:r w:rsidR="006A6AD4">
        <w:rPr>
          <w:rFonts w:hint="cs"/>
          <w:rtl/>
        </w:rPr>
        <w:t>?</w:t>
      </w:r>
      <w:r w:rsidR="006A6AD4">
        <w:rPr>
          <w:rtl/>
        </w:rPr>
        <w:t xml:space="preserve"> </w:t>
      </w:r>
      <w:bookmarkStart w:id="1099" w:name="_ETM_Q2_633620"/>
      <w:bookmarkEnd w:id="1099"/>
      <w:r w:rsidR="006A6AD4">
        <w:rPr>
          <w:rtl/>
        </w:rPr>
        <w:t xml:space="preserve">תודה </w:t>
      </w:r>
      <w:bookmarkStart w:id="1100" w:name="_ETM_Q2_633980"/>
      <w:bookmarkEnd w:id="1100"/>
      <w:r w:rsidR="006A6AD4">
        <w:rPr>
          <w:rtl/>
        </w:rPr>
        <w:t>רבה</w:t>
      </w:r>
      <w:r w:rsidR="006A6AD4">
        <w:rPr>
          <w:rFonts w:hint="cs"/>
          <w:rtl/>
        </w:rPr>
        <w:t>.</w:t>
      </w:r>
      <w:r w:rsidR="006A6AD4">
        <w:rPr>
          <w:rtl/>
        </w:rPr>
        <w:t xml:space="preserve"> </w:t>
      </w:r>
      <w:bookmarkStart w:id="1101" w:name="_ETM_Q2_634870"/>
      <w:bookmarkEnd w:id="1101"/>
    </w:p>
    <w:p w:rsidR="006A6AD4" w:rsidRPr="005708A9" w:rsidRDefault="006A6AD4" w:rsidP="00C61C62">
      <w:pPr>
        <w:keepNext/>
        <w:rPr>
          <w:rtl/>
        </w:rPr>
      </w:pPr>
      <w:bookmarkStart w:id="1102" w:name="_ETM_Q2_632552"/>
      <w:bookmarkStart w:id="1103" w:name="_ETM_Q2_632663"/>
      <w:bookmarkStart w:id="1104" w:name="_ETM_Q2_633822"/>
      <w:bookmarkStart w:id="1105" w:name="ET_yor_6423_26"/>
      <w:bookmarkEnd w:id="1102"/>
      <w:bookmarkEnd w:id="1103"/>
      <w:bookmarkEnd w:id="1104"/>
    </w:p>
    <w:p w:rsidR="006A6AD4" w:rsidRDefault="006A6AD4" w:rsidP="00C61C62">
      <w:pPr>
        <w:pStyle w:val="af6"/>
        <w:keepNext/>
        <w:rPr>
          <w:rtl/>
        </w:rPr>
      </w:pPr>
      <w:bookmarkStart w:id="1106" w:name="_ETM_Q2_637430"/>
      <w:bookmarkStart w:id="1107" w:name="_ETM_Q2_637514"/>
      <w:bookmarkEnd w:id="1106"/>
      <w:bookmarkEnd w:id="1107"/>
      <w:r w:rsidRPr="007437BE">
        <w:rPr>
          <w:rStyle w:val="TagStyle"/>
          <w:rtl/>
        </w:rPr>
        <w:t xml:space="preserve"> &lt;&lt; יור &gt;&gt; </w:t>
      </w:r>
      <w:r>
        <w:rPr>
          <w:rtl/>
        </w:rPr>
        <w:t>היו"ר אמיר אוחנה:</w:t>
      </w:r>
      <w:r w:rsidRPr="007437BE">
        <w:rPr>
          <w:rStyle w:val="TagStyle"/>
          <w:rtl/>
        </w:rPr>
        <w:t xml:space="preserve"> &lt;&lt; יור &gt;&gt;</w:t>
      </w:r>
      <w:r>
        <w:rPr>
          <w:rtl/>
        </w:rPr>
        <w:t xml:space="preserve"> </w:t>
      </w:r>
      <w:bookmarkEnd w:id="1105"/>
    </w:p>
    <w:p w:rsidR="006A6AD4" w:rsidRDefault="006A6AD4" w:rsidP="00C05A0F">
      <w:pPr>
        <w:rPr>
          <w:rtl/>
        </w:rPr>
      </w:pPr>
    </w:p>
    <w:p w:rsidR="006A6AD4" w:rsidRDefault="006A6AD4" w:rsidP="00C61C62">
      <w:pPr>
        <w:rPr>
          <w:rtl/>
        </w:rPr>
      </w:pPr>
      <w:bookmarkStart w:id="1108" w:name="_ETM_Q2_633879"/>
      <w:bookmarkStart w:id="1109" w:name="_ETM_Q2_635109"/>
      <w:bookmarkStart w:id="1110" w:name="_ETM_Q2_635620"/>
      <w:bookmarkEnd w:id="1108"/>
      <w:bookmarkEnd w:id="1109"/>
      <w:bookmarkEnd w:id="1110"/>
      <w:r>
        <w:rPr>
          <w:rFonts w:hint="cs"/>
          <w:rtl/>
        </w:rPr>
        <w:t xml:space="preserve">כבוד השר, </w:t>
      </w:r>
      <w:r>
        <w:rPr>
          <w:rtl/>
        </w:rPr>
        <w:t xml:space="preserve">הבמה </w:t>
      </w:r>
      <w:bookmarkStart w:id="1111" w:name="_ETM_Q2_635919"/>
      <w:bookmarkEnd w:id="1111"/>
      <w:r>
        <w:rPr>
          <w:rtl/>
        </w:rPr>
        <w:t>שלך</w:t>
      </w:r>
      <w:r>
        <w:rPr>
          <w:rFonts w:hint="cs"/>
          <w:rtl/>
        </w:rPr>
        <w:t>.</w:t>
      </w:r>
      <w:r>
        <w:rPr>
          <w:rtl/>
        </w:rPr>
        <w:t xml:space="preserve"> </w:t>
      </w:r>
      <w:bookmarkStart w:id="1112" w:name="_ETM_Q2_637120"/>
      <w:bookmarkEnd w:id="1112"/>
    </w:p>
    <w:p w:rsidR="006A6AD4" w:rsidRDefault="006A6AD4" w:rsidP="00C61C62">
      <w:pPr>
        <w:rPr>
          <w:rtl/>
        </w:rPr>
      </w:pPr>
      <w:bookmarkStart w:id="1113" w:name="_ETM_Q2_638270"/>
      <w:bookmarkStart w:id="1114" w:name="_ETM_Q2_638358"/>
      <w:bookmarkEnd w:id="1113"/>
      <w:bookmarkEnd w:id="1114"/>
    </w:p>
    <w:p w:rsidR="006A6AD4" w:rsidRDefault="006A6AD4" w:rsidP="00C61C62">
      <w:pPr>
        <w:pStyle w:val="-"/>
        <w:keepNext/>
        <w:rPr>
          <w:rtl/>
        </w:rPr>
      </w:pPr>
      <w:r w:rsidRPr="009C7B9F">
        <w:rPr>
          <w:rStyle w:val="TagStyle"/>
          <w:rtl/>
        </w:rPr>
        <w:t xml:space="preserve"> &lt;&lt; דובר_המשך &gt;&gt; </w:t>
      </w:r>
      <w:r>
        <w:rPr>
          <w:rtl/>
        </w:rPr>
        <w:t>שר הבריאות אוריאל בוסו:</w:t>
      </w:r>
      <w:r w:rsidRPr="009C7B9F">
        <w:rPr>
          <w:rStyle w:val="TagStyle"/>
          <w:rtl/>
        </w:rPr>
        <w:t xml:space="preserve"> &lt;&lt; דובר_המשך &gt;&gt;</w:t>
      </w:r>
      <w:r>
        <w:rPr>
          <w:rtl/>
        </w:rPr>
        <w:t xml:space="preserve"> </w:t>
      </w:r>
    </w:p>
    <w:p w:rsidR="006A6AD4" w:rsidRDefault="006A6AD4" w:rsidP="00C05A0F">
      <w:pPr>
        <w:rPr>
          <w:rtl/>
        </w:rPr>
      </w:pPr>
    </w:p>
    <w:p w:rsidR="006A6AD4" w:rsidRDefault="006A6AD4" w:rsidP="00C05A0F">
      <w:pPr>
        <w:rPr>
          <w:rtl/>
        </w:rPr>
      </w:pPr>
      <w:r>
        <w:rPr>
          <w:rFonts w:hint="cs"/>
          <w:rtl/>
        </w:rPr>
        <w:t xml:space="preserve">תודה רבה. </w:t>
      </w:r>
      <w:bookmarkStart w:id="1115" w:name="_ETM_Q2_638689"/>
      <w:bookmarkEnd w:id="1115"/>
      <w:r>
        <w:rPr>
          <w:rtl/>
        </w:rPr>
        <w:t xml:space="preserve">חבר </w:t>
      </w:r>
      <w:bookmarkStart w:id="1116" w:name="_ETM_Q2_637420"/>
      <w:bookmarkEnd w:id="1116"/>
      <w:r>
        <w:rPr>
          <w:rtl/>
        </w:rPr>
        <w:t xml:space="preserve">הכנסת </w:t>
      </w:r>
      <w:bookmarkStart w:id="1117" w:name="_ETM_Q2_639650"/>
      <w:bookmarkEnd w:id="1117"/>
      <w:r>
        <w:rPr>
          <w:rFonts w:hint="cs"/>
          <w:rtl/>
        </w:rPr>
        <w:t xml:space="preserve">אחמד טיבי, </w:t>
      </w:r>
      <w:r>
        <w:rPr>
          <w:rtl/>
        </w:rPr>
        <w:t xml:space="preserve">קודם </w:t>
      </w:r>
      <w:bookmarkStart w:id="1118" w:name="_ETM_Q2_639980"/>
      <w:bookmarkEnd w:id="1118"/>
      <w:r>
        <w:rPr>
          <w:rtl/>
        </w:rPr>
        <w:t>כ</w:t>
      </w:r>
      <w:r>
        <w:rPr>
          <w:rFonts w:hint="cs"/>
          <w:rtl/>
        </w:rPr>
        <w:t>ו</w:t>
      </w:r>
      <w:r>
        <w:rPr>
          <w:rtl/>
        </w:rPr>
        <w:t>ל</w:t>
      </w:r>
      <w:r>
        <w:rPr>
          <w:rFonts w:hint="cs"/>
          <w:rtl/>
        </w:rPr>
        <w:t>,</w:t>
      </w:r>
      <w:r>
        <w:rPr>
          <w:rtl/>
        </w:rPr>
        <w:t xml:space="preserve"> </w:t>
      </w:r>
      <w:bookmarkStart w:id="1119" w:name="_ETM_Q2_640430"/>
      <w:bookmarkStart w:id="1120" w:name="_ETM_Q2_640730"/>
      <w:bookmarkStart w:id="1121" w:name="_ETM_Q2_641299"/>
      <w:bookmarkEnd w:id="1119"/>
      <w:bookmarkEnd w:id="1120"/>
      <w:bookmarkEnd w:id="1121"/>
      <w:r>
        <w:rPr>
          <w:rtl/>
        </w:rPr>
        <w:t xml:space="preserve">כשאתה </w:t>
      </w:r>
      <w:bookmarkStart w:id="1122" w:name="_ETM_Q2_641569"/>
      <w:bookmarkEnd w:id="1122"/>
      <w:r>
        <w:rPr>
          <w:rtl/>
        </w:rPr>
        <w:t xml:space="preserve">דיברת </w:t>
      </w:r>
      <w:bookmarkStart w:id="1123" w:name="_ETM_Q2_642019"/>
      <w:bookmarkEnd w:id="1123"/>
      <w:r>
        <w:rPr>
          <w:rtl/>
        </w:rPr>
        <w:t>על</w:t>
      </w:r>
      <w:r>
        <w:rPr>
          <w:rFonts w:hint="cs"/>
          <w:rtl/>
        </w:rPr>
        <w:t xml:space="preserve"> שלושה</w:t>
      </w:r>
      <w:bookmarkStart w:id="1124" w:name="_ETM_Q2_642379"/>
      <w:bookmarkEnd w:id="1124"/>
      <w:r>
        <w:rPr>
          <w:rtl/>
        </w:rPr>
        <w:t xml:space="preserve"> </w:t>
      </w:r>
      <w:bookmarkStart w:id="1125" w:name="_ETM_Q2_642799"/>
      <w:bookmarkEnd w:id="1125"/>
      <w:r>
        <w:rPr>
          <w:rtl/>
        </w:rPr>
        <w:t xml:space="preserve">מכונים </w:t>
      </w:r>
      <w:bookmarkStart w:id="1126" w:name="_ETM_Q2_643220"/>
      <w:bookmarkEnd w:id="1126"/>
      <w:r>
        <w:rPr>
          <w:rtl/>
        </w:rPr>
        <w:t xml:space="preserve">ברשות </w:t>
      </w:r>
      <w:bookmarkStart w:id="1127" w:name="_ETM_Q2_643730"/>
      <w:bookmarkEnd w:id="1127"/>
      <w:r>
        <w:rPr>
          <w:rtl/>
        </w:rPr>
        <w:t>הפלסטינית</w:t>
      </w:r>
      <w:r>
        <w:rPr>
          <w:rFonts w:hint="cs"/>
          <w:rtl/>
        </w:rPr>
        <w:t xml:space="preserve">, אתה יודע </w:t>
      </w:r>
      <w:bookmarkStart w:id="1128" w:name="_ETM_Q2_644390"/>
      <w:bookmarkStart w:id="1129" w:name="_ETM_Q2_644659"/>
      <w:bookmarkStart w:id="1130" w:name="_ETM_Q2_644750"/>
      <w:bookmarkEnd w:id="1128"/>
      <w:bookmarkEnd w:id="1129"/>
      <w:bookmarkEnd w:id="1130"/>
      <w:r>
        <w:rPr>
          <w:rFonts w:hint="cs"/>
          <w:rtl/>
        </w:rPr>
        <w:t>שאחד</w:t>
      </w:r>
      <w:r>
        <w:rPr>
          <w:rtl/>
        </w:rPr>
        <w:t xml:space="preserve"> </w:t>
      </w:r>
      <w:bookmarkStart w:id="1131" w:name="_ETM_Q2_645049"/>
      <w:bookmarkEnd w:id="1131"/>
      <w:r>
        <w:rPr>
          <w:rtl/>
        </w:rPr>
        <w:t xml:space="preserve">הדברים </w:t>
      </w:r>
      <w:bookmarkStart w:id="1132" w:name="_ETM_Q2_645409"/>
      <w:bookmarkEnd w:id="1132"/>
      <w:r>
        <w:rPr>
          <w:rtl/>
        </w:rPr>
        <w:t xml:space="preserve">המעניינים </w:t>
      </w:r>
      <w:bookmarkStart w:id="1133" w:name="_ETM_Q2_645980"/>
      <w:bookmarkEnd w:id="1133"/>
      <w:r>
        <w:rPr>
          <w:rtl/>
        </w:rPr>
        <w:t xml:space="preserve">במלחמה </w:t>
      </w:r>
      <w:bookmarkStart w:id="1134" w:name="_ETM_Q2_646549"/>
      <w:bookmarkEnd w:id="1134"/>
      <w:r w:rsidRPr="005C5A9B">
        <w:rPr>
          <w:rtl/>
        </w:rPr>
        <w:t xml:space="preserve">הזו </w:t>
      </w:r>
      <w:bookmarkStart w:id="1135" w:name="_ETM_Q2_647480"/>
      <w:bookmarkEnd w:id="1135"/>
      <w:r w:rsidRPr="005C5A9B">
        <w:rPr>
          <w:rFonts w:hint="cs"/>
          <w:rtl/>
        </w:rPr>
        <w:t>הוא</w:t>
      </w:r>
      <w:r>
        <w:rPr>
          <w:rFonts w:hint="cs"/>
          <w:rtl/>
        </w:rPr>
        <w:t xml:space="preserve"> </w:t>
      </w:r>
      <w:r>
        <w:rPr>
          <w:rtl/>
        </w:rPr>
        <w:t xml:space="preserve">שכל </w:t>
      </w:r>
      <w:bookmarkStart w:id="1136" w:name="_ETM_Q2_647870"/>
      <w:bookmarkEnd w:id="1136"/>
      <w:r>
        <w:rPr>
          <w:rtl/>
        </w:rPr>
        <w:t>יומיים</w:t>
      </w:r>
      <w:r>
        <w:rPr>
          <w:rFonts w:hint="cs"/>
          <w:rtl/>
        </w:rPr>
        <w:t>-שלושה</w:t>
      </w:r>
      <w:bookmarkStart w:id="1137" w:name="_ETM_Q2_648140"/>
      <w:bookmarkEnd w:id="1137"/>
      <w:r>
        <w:rPr>
          <w:rFonts w:hint="cs"/>
          <w:rtl/>
        </w:rPr>
        <w:t xml:space="preserve"> </w:t>
      </w:r>
      <w:bookmarkStart w:id="1138" w:name="_ETM_Q2_649310"/>
      <w:bookmarkEnd w:id="1138"/>
      <w:r>
        <w:rPr>
          <w:rFonts w:hint="cs"/>
          <w:rtl/>
        </w:rPr>
        <w:t xml:space="preserve">אנחנו שומעים </w:t>
      </w:r>
      <w:r>
        <w:rPr>
          <w:rtl/>
        </w:rPr>
        <w:t xml:space="preserve">על </w:t>
      </w:r>
      <w:bookmarkStart w:id="1139" w:name="_ETM_Q2_649459"/>
      <w:bookmarkEnd w:id="1139"/>
      <w:r>
        <w:rPr>
          <w:rtl/>
        </w:rPr>
        <w:t xml:space="preserve">צה"ל </w:t>
      </w:r>
      <w:bookmarkStart w:id="1140" w:name="_ETM_Q2_649849"/>
      <w:bookmarkEnd w:id="1140"/>
      <w:r>
        <w:rPr>
          <w:rtl/>
        </w:rPr>
        <w:t>ש</w:t>
      </w:r>
      <w:bookmarkStart w:id="1141" w:name="_ETM_Q2_651049"/>
      <w:bookmarkEnd w:id="1141"/>
      <w:r>
        <w:rPr>
          <w:rtl/>
        </w:rPr>
        <w:t xml:space="preserve">בעזה </w:t>
      </w:r>
      <w:bookmarkStart w:id="1142" w:name="_ETM_Q2_651650"/>
      <w:bookmarkEnd w:id="1142"/>
      <w:r>
        <w:rPr>
          <w:rtl/>
        </w:rPr>
        <w:t xml:space="preserve">נמצא </w:t>
      </w:r>
      <w:bookmarkStart w:id="1143" w:name="_ETM_Q2_652040"/>
      <w:bookmarkEnd w:id="1143"/>
      <w:r>
        <w:rPr>
          <w:rtl/>
        </w:rPr>
        <w:t xml:space="preserve">באיזה </w:t>
      </w:r>
      <w:bookmarkStart w:id="1144" w:name="_ETM_Q2_652279"/>
      <w:bookmarkEnd w:id="1144"/>
      <w:r>
        <w:rPr>
          <w:rtl/>
        </w:rPr>
        <w:t xml:space="preserve">בית </w:t>
      </w:r>
      <w:bookmarkStart w:id="1145" w:name="_ETM_Q2_652430"/>
      <w:bookmarkEnd w:id="1145"/>
      <w:r>
        <w:rPr>
          <w:rtl/>
        </w:rPr>
        <w:t>חולים</w:t>
      </w:r>
      <w:r>
        <w:rPr>
          <w:rFonts w:hint="cs"/>
          <w:rtl/>
        </w:rPr>
        <w:t>,</w:t>
      </w:r>
      <w:r>
        <w:rPr>
          <w:rtl/>
        </w:rPr>
        <w:t xml:space="preserve"> </w:t>
      </w:r>
      <w:bookmarkStart w:id="1146" w:name="_ETM_Q2_652999"/>
      <w:bookmarkStart w:id="1147" w:name="_ETM_Q2_653269"/>
      <w:bookmarkEnd w:id="1146"/>
      <w:bookmarkEnd w:id="1147"/>
      <w:r w:rsidR="004F1671">
        <w:rPr>
          <w:rFonts w:hint="cs"/>
          <w:rtl/>
        </w:rPr>
        <w:t>ו</w:t>
      </w:r>
      <w:r>
        <w:rPr>
          <w:rtl/>
        </w:rPr>
        <w:t xml:space="preserve">מסתבר </w:t>
      </w:r>
      <w:bookmarkStart w:id="1148" w:name="_ETM_Q2_653689"/>
      <w:bookmarkEnd w:id="1148"/>
      <w:r>
        <w:rPr>
          <w:rtl/>
        </w:rPr>
        <w:t>ש</w:t>
      </w:r>
      <w:bookmarkStart w:id="1149" w:name="_ETM_Q2_653930"/>
      <w:bookmarkStart w:id="1150" w:name="_ETM_Q2_654079"/>
      <w:bookmarkEnd w:id="1149"/>
      <w:bookmarkEnd w:id="1150"/>
      <w:r>
        <w:rPr>
          <w:rFonts w:hint="cs"/>
          <w:rtl/>
        </w:rPr>
        <w:t xml:space="preserve">היו </w:t>
      </w:r>
      <w:r>
        <w:rPr>
          <w:rtl/>
        </w:rPr>
        <w:t xml:space="preserve">בערך </w:t>
      </w:r>
      <w:bookmarkStart w:id="1151" w:name="_ETM_Q2_654260"/>
      <w:bookmarkEnd w:id="1151"/>
      <w:r>
        <w:rPr>
          <w:rtl/>
        </w:rPr>
        <w:t xml:space="preserve">30 </w:t>
      </w:r>
      <w:bookmarkStart w:id="1152" w:name="_ETM_Q2_654680"/>
      <w:bookmarkEnd w:id="1152"/>
      <w:r>
        <w:rPr>
          <w:rtl/>
        </w:rPr>
        <w:t xml:space="preserve">בתי </w:t>
      </w:r>
      <w:bookmarkStart w:id="1153" w:name="_ETM_Q2_654919"/>
      <w:bookmarkEnd w:id="1153"/>
      <w:r>
        <w:rPr>
          <w:rtl/>
        </w:rPr>
        <w:t xml:space="preserve">חולים </w:t>
      </w:r>
      <w:bookmarkStart w:id="1154" w:name="_ETM_Q2_655219"/>
      <w:bookmarkEnd w:id="1154"/>
      <w:r>
        <w:rPr>
          <w:rtl/>
        </w:rPr>
        <w:t>בעזה</w:t>
      </w:r>
      <w:r>
        <w:rPr>
          <w:rFonts w:hint="cs"/>
          <w:rtl/>
        </w:rPr>
        <w:t>.</w:t>
      </w:r>
      <w:r>
        <w:rPr>
          <w:rtl/>
        </w:rPr>
        <w:t xml:space="preserve"> </w:t>
      </w:r>
      <w:bookmarkStart w:id="1155" w:name="_ETM_Q2_658890"/>
      <w:bookmarkEnd w:id="1155"/>
      <w:r>
        <w:rPr>
          <w:rtl/>
        </w:rPr>
        <w:t>אמרתי</w:t>
      </w:r>
      <w:r>
        <w:rPr>
          <w:rFonts w:hint="cs"/>
          <w:rtl/>
        </w:rPr>
        <w:t>,</w:t>
      </w:r>
      <w:r>
        <w:rPr>
          <w:rtl/>
        </w:rPr>
        <w:t xml:space="preserve"> </w:t>
      </w:r>
      <w:bookmarkStart w:id="1156" w:name="_ETM_Q2_659280"/>
      <w:bookmarkEnd w:id="1156"/>
      <w:r>
        <w:rPr>
          <w:rtl/>
        </w:rPr>
        <w:t xml:space="preserve">ביחס </w:t>
      </w:r>
      <w:bookmarkStart w:id="1157" w:name="_ETM_Q2_659670"/>
      <w:bookmarkEnd w:id="1157"/>
      <w:r>
        <w:rPr>
          <w:rtl/>
        </w:rPr>
        <w:t xml:space="preserve">לגודל </w:t>
      </w:r>
      <w:bookmarkStart w:id="1158" w:name="_ETM_Q2_661469"/>
      <w:bookmarkEnd w:id="1158"/>
      <w:r w:rsidR="00C05A0F">
        <w:rPr>
          <w:rFonts w:hint="cs"/>
          <w:rtl/>
        </w:rPr>
        <w:t>– – –</w:t>
      </w:r>
      <w:r>
        <w:rPr>
          <w:rFonts w:hint="cs"/>
          <w:rtl/>
        </w:rPr>
        <w:t xml:space="preserve"> </w:t>
      </w:r>
    </w:p>
    <w:p w:rsidR="006A6AD4" w:rsidRDefault="006A6AD4" w:rsidP="00C61C62">
      <w:pPr>
        <w:rPr>
          <w:rtl/>
        </w:rPr>
      </w:pPr>
      <w:bookmarkStart w:id="1159" w:name="_ETM_Q2_660725"/>
      <w:bookmarkStart w:id="1160" w:name="_ETM_Q2_660818"/>
      <w:bookmarkStart w:id="1161" w:name="_ETM_Q2_661675"/>
      <w:bookmarkEnd w:id="1159"/>
      <w:bookmarkEnd w:id="1160"/>
      <w:bookmarkEnd w:id="1161"/>
    </w:p>
    <w:p w:rsidR="006A6AD4" w:rsidRDefault="006A6AD4" w:rsidP="00C61C62">
      <w:pPr>
        <w:pStyle w:val="af5"/>
        <w:keepNext/>
        <w:rPr>
          <w:rtl/>
        </w:rPr>
      </w:pPr>
      <w:bookmarkStart w:id="1162" w:name="ET_interruption_5264_27"/>
      <w:r w:rsidRPr="007437BE">
        <w:rPr>
          <w:rStyle w:val="TagStyle"/>
          <w:rtl/>
        </w:rPr>
        <w:t xml:space="preserve"> &lt;&lt; קריאה &gt;&gt; </w:t>
      </w:r>
      <w:r>
        <w:rPr>
          <w:rtl/>
        </w:rPr>
        <w:t>אחמד טיבי (חד"ש-תע"ל):</w:t>
      </w:r>
      <w:r w:rsidRPr="007437BE">
        <w:rPr>
          <w:rStyle w:val="TagStyle"/>
          <w:rtl/>
        </w:rPr>
        <w:t xml:space="preserve"> &lt;&lt; קריאה &gt;&gt;</w:t>
      </w:r>
      <w:r>
        <w:rPr>
          <w:rtl/>
        </w:rPr>
        <w:t xml:space="preserve"> </w:t>
      </w:r>
      <w:bookmarkEnd w:id="1162"/>
    </w:p>
    <w:p w:rsidR="006A6AD4" w:rsidRDefault="006A6AD4" w:rsidP="00C05A0F">
      <w:pPr>
        <w:rPr>
          <w:rtl/>
        </w:rPr>
      </w:pPr>
    </w:p>
    <w:p w:rsidR="006A6AD4" w:rsidRDefault="006A6AD4" w:rsidP="00C61C62">
      <w:pPr>
        <w:rPr>
          <w:rtl/>
        </w:rPr>
      </w:pPr>
      <w:bookmarkStart w:id="1163" w:name="_ETM_Q2_661730"/>
      <w:bookmarkEnd w:id="1163"/>
      <w:r>
        <w:rPr>
          <w:rFonts w:hint="cs"/>
          <w:rtl/>
        </w:rPr>
        <w:t xml:space="preserve">זה </w:t>
      </w:r>
      <w:r>
        <w:rPr>
          <w:rtl/>
        </w:rPr>
        <w:t xml:space="preserve">מרכז </w:t>
      </w:r>
      <w:bookmarkStart w:id="1164" w:name="_ETM_Q2_661920"/>
      <w:bookmarkEnd w:id="1164"/>
      <w:r>
        <w:rPr>
          <w:rtl/>
        </w:rPr>
        <w:t xml:space="preserve">בריאות </w:t>
      </w:r>
      <w:bookmarkStart w:id="1165" w:name="_ETM_Q2_662370"/>
      <w:bookmarkEnd w:id="1165"/>
      <w:r>
        <w:rPr>
          <w:rFonts w:hint="cs"/>
          <w:rtl/>
        </w:rPr>
        <w:t xml:space="preserve">טיפולי קליני. </w:t>
      </w:r>
    </w:p>
    <w:p w:rsidR="006A6AD4" w:rsidRDefault="006A6AD4" w:rsidP="00C61C62">
      <w:pPr>
        <w:rPr>
          <w:rtl/>
        </w:rPr>
      </w:pPr>
      <w:bookmarkStart w:id="1166" w:name="_ETM_Q2_662707"/>
      <w:bookmarkStart w:id="1167" w:name="_ETM_Q2_662784"/>
      <w:bookmarkEnd w:id="1166"/>
      <w:bookmarkEnd w:id="1167"/>
    </w:p>
    <w:p w:rsidR="006A6AD4" w:rsidRDefault="006A6AD4" w:rsidP="00C61C62">
      <w:pPr>
        <w:pStyle w:val="-"/>
        <w:keepNext/>
        <w:rPr>
          <w:rtl/>
        </w:rPr>
      </w:pPr>
      <w:r w:rsidRPr="009C7B9F">
        <w:rPr>
          <w:rStyle w:val="TagStyle"/>
          <w:rtl/>
        </w:rPr>
        <w:t xml:space="preserve"> &lt;&lt; דובר_המשך &gt;&gt; </w:t>
      </w:r>
      <w:r>
        <w:rPr>
          <w:rtl/>
        </w:rPr>
        <w:t>שר הבריאות אוריאל בוסו:</w:t>
      </w:r>
      <w:r w:rsidRPr="009C7B9F">
        <w:rPr>
          <w:rStyle w:val="TagStyle"/>
          <w:rtl/>
        </w:rPr>
        <w:t xml:space="preserve"> &lt;&lt; דובר_המשך &gt;&gt;</w:t>
      </w:r>
      <w:r>
        <w:rPr>
          <w:rtl/>
        </w:rPr>
        <w:t xml:space="preserve"> </w:t>
      </w:r>
    </w:p>
    <w:p w:rsidR="006A6AD4" w:rsidRDefault="006A6AD4" w:rsidP="00C05A0F">
      <w:pPr>
        <w:rPr>
          <w:rtl/>
        </w:rPr>
      </w:pPr>
    </w:p>
    <w:p w:rsidR="006A6AD4" w:rsidRDefault="006A6AD4" w:rsidP="00DC79F1">
      <w:pPr>
        <w:rPr>
          <w:rtl/>
        </w:rPr>
      </w:pPr>
      <w:r>
        <w:rPr>
          <w:rFonts w:hint="cs"/>
          <w:rtl/>
        </w:rPr>
        <w:t xml:space="preserve">מרכז בריאות, </w:t>
      </w:r>
      <w:r>
        <w:rPr>
          <w:rtl/>
        </w:rPr>
        <w:t>אוקיי</w:t>
      </w:r>
      <w:r>
        <w:rPr>
          <w:rFonts w:hint="cs"/>
          <w:rtl/>
        </w:rPr>
        <w:t>.</w:t>
      </w:r>
      <w:r>
        <w:rPr>
          <w:rtl/>
        </w:rPr>
        <w:t xml:space="preserve"> </w:t>
      </w:r>
      <w:bookmarkStart w:id="1168" w:name="_ETM_Q2_663430"/>
      <w:bookmarkEnd w:id="1168"/>
      <w:r>
        <w:rPr>
          <w:rtl/>
        </w:rPr>
        <w:t xml:space="preserve">אבל </w:t>
      </w:r>
      <w:bookmarkStart w:id="1169" w:name="_ETM_Q2_663670"/>
      <w:bookmarkEnd w:id="1169"/>
      <w:r>
        <w:rPr>
          <w:rtl/>
        </w:rPr>
        <w:t xml:space="preserve">נכון </w:t>
      </w:r>
      <w:bookmarkStart w:id="1170" w:name="_ETM_Q2_664030"/>
      <w:bookmarkEnd w:id="1170"/>
      <w:r>
        <w:rPr>
          <w:rtl/>
        </w:rPr>
        <w:t xml:space="preserve">שאנחנו </w:t>
      </w:r>
      <w:bookmarkStart w:id="1171" w:name="_ETM_Q2_664360"/>
      <w:bookmarkEnd w:id="1171"/>
      <w:r>
        <w:rPr>
          <w:rtl/>
        </w:rPr>
        <w:t xml:space="preserve">בחסר </w:t>
      </w:r>
      <w:bookmarkStart w:id="1172" w:name="_ETM_Q2_664810"/>
      <w:bookmarkEnd w:id="1172"/>
      <w:r>
        <w:rPr>
          <w:rtl/>
        </w:rPr>
        <w:t>עצום</w:t>
      </w:r>
      <w:r>
        <w:rPr>
          <w:rFonts w:hint="cs"/>
          <w:rtl/>
        </w:rPr>
        <w:t>.</w:t>
      </w:r>
      <w:r>
        <w:rPr>
          <w:rtl/>
        </w:rPr>
        <w:t xml:space="preserve"> </w:t>
      </w:r>
      <w:bookmarkStart w:id="1173" w:name="_ETM_Q2_665379"/>
      <w:bookmarkEnd w:id="1173"/>
      <w:r>
        <w:rPr>
          <w:rtl/>
        </w:rPr>
        <w:t xml:space="preserve">חבר </w:t>
      </w:r>
      <w:bookmarkStart w:id="1174" w:name="_ETM_Q2_665680"/>
      <w:bookmarkEnd w:id="1174"/>
      <w:r>
        <w:rPr>
          <w:rtl/>
        </w:rPr>
        <w:t xml:space="preserve">הכנסת </w:t>
      </w:r>
      <w:bookmarkStart w:id="1175" w:name="_ETM_Q2_665920"/>
      <w:bookmarkEnd w:id="1175"/>
      <w:r>
        <w:rPr>
          <w:rtl/>
        </w:rPr>
        <w:t>חוג'יראת</w:t>
      </w:r>
      <w:r>
        <w:rPr>
          <w:rFonts w:hint="cs"/>
          <w:rtl/>
        </w:rPr>
        <w:t>,</w:t>
      </w:r>
      <w:r>
        <w:rPr>
          <w:rtl/>
        </w:rPr>
        <w:t xml:space="preserve"> </w:t>
      </w:r>
      <w:bookmarkStart w:id="1176" w:name="_ETM_Q2_666310"/>
      <w:bookmarkEnd w:id="1176"/>
      <w:r>
        <w:rPr>
          <w:rtl/>
        </w:rPr>
        <w:t xml:space="preserve">שאלת </w:t>
      </w:r>
      <w:bookmarkStart w:id="1177" w:name="_ETM_Q2_666790"/>
      <w:bookmarkEnd w:id="1177"/>
      <w:r>
        <w:rPr>
          <w:rFonts w:hint="cs"/>
          <w:rtl/>
        </w:rPr>
        <w:t>ע</w:t>
      </w:r>
      <w:r>
        <w:rPr>
          <w:rtl/>
        </w:rPr>
        <w:t>ל</w:t>
      </w:r>
      <w:r>
        <w:rPr>
          <w:rFonts w:hint="cs"/>
          <w:rtl/>
        </w:rPr>
        <w:t xml:space="preserve"> </w:t>
      </w:r>
      <w:bookmarkStart w:id="1178" w:name="_ETM_Q2_669217"/>
      <w:bookmarkEnd w:id="1178"/>
      <w:r>
        <w:rPr>
          <w:rtl/>
        </w:rPr>
        <w:t xml:space="preserve">מכון </w:t>
      </w:r>
      <w:bookmarkStart w:id="1179" w:name="_ETM_Q2_667269"/>
      <w:bookmarkEnd w:id="1179"/>
      <w:r>
        <w:rPr>
          <w:rtl/>
        </w:rPr>
        <w:t>בצפון</w:t>
      </w:r>
      <w:r>
        <w:rPr>
          <w:rFonts w:hint="cs"/>
          <w:rtl/>
        </w:rPr>
        <w:t>.</w:t>
      </w:r>
      <w:r>
        <w:rPr>
          <w:rtl/>
        </w:rPr>
        <w:t xml:space="preserve"> </w:t>
      </w:r>
      <w:bookmarkStart w:id="1180" w:name="_ETM_Q2_667750"/>
      <w:bookmarkEnd w:id="1180"/>
      <w:r>
        <w:rPr>
          <w:rtl/>
        </w:rPr>
        <w:t xml:space="preserve">אני </w:t>
      </w:r>
      <w:bookmarkStart w:id="1181" w:name="_ETM_Q2_667870"/>
      <w:bookmarkEnd w:id="1181"/>
      <w:r>
        <w:rPr>
          <w:rtl/>
        </w:rPr>
        <w:t xml:space="preserve">יודע </w:t>
      </w:r>
      <w:bookmarkStart w:id="1182" w:name="_ETM_Q2_668079"/>
      <w:bookmarkEnd w:id="1182"/>
      <w:r>
        <w:rPr>
          <w:rtl/>
        </w:rPr>
        <w:t xml:space="preserve">שדובר </w:t>
      </w:r>
      <w:bookmarkStart w:id="1183" w:name="_ETM_Q2_668530"/>
      <w:bookmarkEnd w:id="1183"/>
      <w:r>
        <w:rPr>
          <w:rtl/>
        </w:rPr>
        <w:t xml:space="preserve">על </w:t>
      </w:r>
      <w:bookmarkStart w:id="1184" w:name="_ETM_Q2_668620"/>
      <w:bookmarkEnd w:id="1184"/>
      <w:r>
        <w:rPr>
          <w:rFonts w:hint="cs"/>
          <w:rtl/>
        </w:rPr>
        <w:t>ה</w:t>
      </w:r>
      <w:r>
        <w:rPr>
          <w:rtl/>
        </w:rPr>
        <w:t>נושא</w:t>
      </w:r>
      <w:r>
        <w:rPr>
          <w:rFonts w:hint="cs"/>
          <w:rtl/>
        </w:rPr>
        <w:t>,</w:t>
      </w:r>
      <w:r>
        <w:rPr>
          <w:rtl/>
        </w:rPr>
        <w:t xml:space="preserve"> </w:t>
      </w:r>
      <w:bookmarkStart w:id="1185" w:name="_ETM_Q2_668920"/>
      <w:bookmarkEnd w:id="1185"/>
      <w:r>
        <w:rPr>
          <w:rtl/>
        </w:rPr>
        <w:t xml:space="preserve">אבל </w:t>
      </w:r>
      <w:bookmarkStart w:id="1186" w:name="_ETM_Q2_669159"/>
      <w:bookmarkStart w:id="1187" w:name="_ETM_Q2_669340"/>
      <w:bookmarkEnd w:id="1186"/>
      <w:bookmarkEnd w:id="1187"/>
      <w:r>
        <w:rPr>
          <w:rFonts w:hint="cs"/>
          <w:rtl/>
        </w:rPr>
        <w:t>אד</w:t>
      </w:r>
      <w:r>
        <w:rPr>
          <w:rtl/>
        </w:rPr>
        <w:t>רב</w:t>
      </w:r>
      <w:r>
        <w:rPr>
          <w:rFonts w:hint="cs"/>
          <w:rtl/>
        </w:rPr>
        <w:t>ה,</w:t>
      </w:r>
      <w:r>
        <w:rPr>
          <w:rtl/>
        </w:rPr>
        <w:t xml:space="preserve"> </w:t>
      </w:r>
      <w:bookmarkStart w:id="1188" w:name="_ETM_Q2_669730"/>
      <w:bookmarkEnd w:id="1188"/>
      <w:r>
        <w:rPr>
          <w:rtl/>
        </w:rPr>
        <w:t>ה</w:t>
      </w:r>
      <w:r>
        <w:rPr>
          <w:rFonts w:hint="cs"/>
          <w:rtl/>
        </w:rPr>
        <w:t>וא</w:t>
      </w:r>
      <w:r>
        <w:rPr>
          <w:rtl/>
        </w:rPr>
        <w:t xml:space="preserve"> </w:t>
      </w:r>
      <w:bookmarkStart w:id="1189" w:name="_ETM_Q2_670239"/>
      <w:bookmarkEnd w:id="1189"/>
      <w:r>
        <w:rPr>
          <w:rtl/>
        </w:rPr>
        <w:t xml:space="preserve">בדיוק </w:t>
      </w:r>
      <w:bookmarkStart w:id="1190" w:name="_ETM_Q2_670720"/>
      <w:bookmarkEnd w:id="1190"/>
      <w:r>
        <w:rPr>
          <w:rtl/>
        </w:rPr>
        <w:t>הנקודה</w:t>
      </w:r>
      <w:r>
        <w:rPr>
          <w:rFonts w:hint="cs"/>
          <w:rtl/>
        </w:rPr>
        <w:t>.</w:t>
      </w:r>
      <w:r>
        <w:rPr>
          <w:rtl/>
        </w:rPr>
        <w:t xml:space="preserve"> </w:t>
      </w:r>
      <w:bookmarkStart w:id="1191" w:name="_ETM_Q2_671200"/>
      <w:bookmarkEnd w:id="1191"/>
      <w:r>
        <w:rPr>
          <w:rtl/>
        </w:rPr>
        <w:t xml:space="preserve">אתה </w:t>
      </w:r>
      <w:bookmarkStart w:id="1192" w:name="_ETM_Q2_671349"/>
      <w:bookmarkEnd w:id="1192"/>
      <w:r>
        <w:rPr>
          <w:rtl/>
        </w:rPr>
        <w:t>אמרת</w:t>
      </w:r>
      <w:r>
        <w:rPr>
          <w:rFonts w:hint="cs"/>
          <w:rtl/>
        </w:rPr>
        <w:t>:</w:t>
      </w:r>
      <w:r>
        <w:rPr>
          <w:rtl/>
        </w:rPr>
        <w:t xml:space="preserve"> </w:t>
      </w:r>
      <w:bookmarkStart w:id="1193" w:name="_ETM_Q2_672130"/>
      <w:bookmarkEnd w:id="1193"/>
      <w:r>
        <w:rPr>
          <w:rtl/>
        </w:rPr>
        <w:t xml:space="preserve">אם </w:t>
      </w:r>
      <w:bookmarkStart w:id="1194" w:name="_ETM_Q2_672280"/>
      <w:bookmarkEnd w:id="1194"/>
      <w:r>
        <w:rPr>
          <w:rtl/>
        </w:rPr>
        <w:t xml:space="preserve">יהיה </w:t>
      </w:r>
      <w:bookmarkStart w:id="1195" w:name="_ETM_Q2_672430"/>
      <w:bookmarkEnd w:id="1195"/>
      <w:r>
        <w:rPr>
          <w:rtl/>
        </w:rPr>
        <w:t>מ</w:t>
      </w:r>
      <w:r>
        <w:rPr>
          <w:rFonts w:hint="cs"/>
          <w:rtl/>
        </w:rPr>
        <w:t>כון</w:t>
      </w:r>
      <w:r>
        <w:rPr>
          <w:rtl/>
        </w:rPr>
        <w:t xml:space="preserve"> </w:t>
      </w:r>
      <w:bookmarkStart w:id="1196" w:name="_ETM_Q2_672700"/>
      <w:bookmarkEnd w:id="1196"/>
      <w:r>
        <w:rPr>
          <w:rFonts w:hint="cs"/>
          <w:rtl/>
        </w:rPr>
        <w:t>ב</w:t>
      </w:r>
      <w:r>
        <w:rPr>
          <w:rtl/>
        </w:rPr>
        <w:t>צפון</w:t>
      </w:r>
      <w:r>
        <w:rPr>
          <w:rFonts w:hint="cs"/>
          <w:rtl/>
        </w:rPr>
        <w:t>,</w:t>
      </w:r>
      <w:r>
        <w:rPr>
          <w:rtl/>
        </w:rPr>
        <w:t xml:space="preserve"> </w:t>
      </w:r>
      <w:bookmarkStart w:id="1197" w:name="_ETM_Q2_673480"/>
      <w:bookmarkEnd w:id="1197"/>
      <w:r>
        <w:rPr>
          <w:rtl/>
        </w:rPr>
        <w:t xml:space="preserve">כוח </w:t>
      </w:r>
      <w:bookmarkStart w:id="1198" w:name="_ETM_Q2_673750"/>
      <w:bookmarkEnd w:id="1198"/>
      <w:r>
        <w:rPr>
          <w:rtl/>
        </w:rPr>
        <w:t xml:space="preserve">אדם </w:t>
      </w:r>
      <w:bookmarkStart w:id="1199" w:name="_ETM_Q2_673930"/>
      <w:bookmarkEnd w:id="1199"/>
      <w:r>
        <w:rPr>
          <w:rFonts w:hint="cs"/>
          <w:rtl/>
        </w:rPr>
        <w:t>הוא</w:t>
      </w:r>
      <w:r>
        <w:rPr>
          <w:rtl/>
        </w:rPr>
        <w:t xml:space="preserve"> </w:t>
      </w:r>
      <w:bookmarkStart w:id="1200" w:name="_ETM_Q2_674050"/>
      <w:bookmarkEnd w:id="1200"/>
      <w:r>
        <w:rPr>
          <w:rtl/>
        </w:rPr>
        <w:t xml:space="preserve">לא </w:t>
      </w:r>
      <w:bookmarkStart w:id="1201" w:name="_ETM_Q2_674140"/>
      <w:bookmarkEnd w:id="1201"/>
      <w:r>
        <w:rPr>
          <w:rFonts w:hint="cs"/>
          <w:rtl/>
        </w:rPr>
        <w:t>ה</w:t>
      </w:r>
      <w:r>
        <w:rPr>
          <w:rtl/>
        </w:rPr>
        <w:t>בעיה</w:t>
      </w:r>
      <w:r>
        <w:rPr>
          <w:rFonts w:hint="cs"/>
          <w:rtl/>
        </w:rPr>
        <w:t>.</w:t>
      </w:r>
      <w:r>
        <w:rPr>
          <w:rtl/>
        </w:rPr>
        <w:t xml:space="preserve"> </w:t>
      </w:r>
      <w:bookmarkStart w:id="1202" w:name="_ETM_Q2_674890"/>
      <w:bookmarkEnd w:id="1202"/>
      <w:r>
        <w:rPr>
          <w:rtl/>
        </w:rPr>
        <w:t xml:space="preserve">יש </w:t>
      </w:r>
      <w:bookmarkStart w:id="1203" w:name="_ETM_Q2_675280"/>
      <w:bookmarkEnd w:id="1203"/>
      <w:r>
        <w:rPr>
          <w:rtl/>
        </w:rPr>
        <w:t>בעיה</w:t>
      </w:r>
      <w:r>
        <w:rPr>
          <w:rFonts w:hint="cs"/>
          <w:rtl/>
        </w:rPr>
        <w:t>,</w:t>
      </w:r>
      <w:r>
        <w:rPr>
          <w:rtl/>
        </w:rPr>
        <w:t xml:space="preserve"> </w:t>
      </w:r>
      <w:bookmarkStart w:id="1204" w:name="_ETM_Q2_675700"/>
      <w:bookmarkEnd w:id="1204"/>
      <w:r>
        <w:rPr>
          <w:rtl/>
        </w:rPr>
        <w:t xml:space="preserve">כי </w:t>
      </w:r>
      <w:bookmarkStart w:id="1205" w:name="_ETM_Q2_675880"/>
      <w:bookmarkEnd w:id="1205"/>
      <w:r>
        <w:rPr>
          <w:rtl/>
        </w:rPr>
        <w:t xml:space="preserve">אין </w:t>
      </w:r>
      <w:bookmarkStart w:id="1206" w:name="_ETM_Q2_676000"/>
      <w:bookmarkEnd w:id="1206"/>
      <w:r>
        <w:rPr>
          <w:rtl/>
        </w:rPr>
        <w:t xml:space="preserve">רופאים </w:t>
      </w:r>
      <w:bookmarkStart w:id="1207" w:name="_ETM_Q2_676270"/>
      <w:bookmarkEnd w:id="1207"/>
      <w:r>
        <w:rPr>
          <w:rtl/>
        </w:rPr>
        <w:t xml:space="preserve">משפטנים </w:t>
      </w:r>
      <w:bookmarkStart w:id="1208" w:name="_ETM_Q2_676750"/>
      <w:bookmarkEnd w:id="1208"/>
      <w:r>
        <w:rPr>
          <w:rFonts w:hint="cs"/>
          <w:rtl/>
        </w:rPr>
        <w:t>ב</w:t>
      </w:r>
      <w:r>
        <w:rPr>
          <w:rtl/>
        </w:rPr>
        <w:t xml:space="preserve">מדינת </w:t>
      </w:r>
      <w:bookmarkStart w:id="1209" w:name="_ETM_Q2_676990"/>
      <w:bookmarkEnd w:id="1209"/>
      <w:r>
        <w:rPr>
          <w:rtl/>
        </w:rPr>
        <w:t>ישראל</w:t>
      </w:r>
      <w:r>
        <w:rPr>
          <w:rFonts w:hint="cs"/>
          <w:rtl/>
        </w:rPr>
        <w:t>.</w:t>
      </w:r>
      <w:r>
        <w:rPr>
          <w:rtl/>
        </w:rPr>
        <w:t xml:space="preserve"> </w:t>
      </w:r>
      <w:bookmarkStart w:id="1210" w:name="_ETM_Q2_677740"/>
      <w:bookmarkEnd w:id="1210"/>
      <w:r>
        <w:rPr>
          <w:rtl/>
        </w:rPr>
        <w:t xml:space="preserve">אני </w:t>
      </w:r>
      <w:bookmarkStart w:id="1211" w:name="_ETM_Q2_677920"/>
      <w:bookmarkEnd w:id="1211"/>
      <w:r>
        <w:rPr>
          <w:rtl/>
        </w:rPr>
        <w:t xml:space="preserve">יכול </w:t>
      </w:r>
      <w:bookmarkStart w:id="1212" w:name="_ETM_Q2_678100"/>
      <w:bookmarkEnd w:id="1212"/>
      <w:r>
        <w:rPr>
          <w:rtl/>
        </w:rPr>
        <w:t xml:space="preserve">להסביר </w:t>
      </w:r>
      <w:bookmarkStart w:id="1213" w:name="_ETM_Q2_678430"/>
      <w:bookmarkEnd w:id="1213"/>
      <w:r>
        <w:rPr>
          <w:rtl/>
        </w:rPr>
        <w:t xml:space="preserve">לך </w:t>
      </w:r>
      <w:bookmarkStart w:id="1214" w:name="_ETM_Q2_678970"/>
      <w:bookmarkEnd w:id="1214"/>
      <w:r>
        <w:rPr>
          <w:rtl/>
        </w:rPr>
        <w:t xml:space="preserve">באופן </w:t>
      </w:r>
      <w:bookmarkStart w:id="1215" w:name="_ETM_Q2_679330"/>
      <w:bookmarkEnd w:id="1215"/>
      <w:r>
        <w:rPr>
          <w:rtl/>
        </w:rPr>
        <w:t xml:space="preserve">פשוט </w:t>
      </w:r>
      <w:bookmarkStart w:id="1216" w:name="_ETM_Q2_679660"/>
      <w:bookmarkEnd w:id="1216"/>
      <w:r>
        <w:rPr>
          <w:rtl/>
        </w:rPr>
        <w:t>למה</w:t>
      </w:r>
      <w:r>
        <w:rPr>
          <w:rFonts w:hint="cs"/>
          <w:rtl/>
        </w:rPr>
        <w:t>:</w:t>
      </w:r>
      <w:r>
        <w:rPr>
          <w:rtl/>
        </w:rPr>
        <w:t xml:space="preserve"> </w:t>
      </w:r>
      <w:bookmarkStart w:id="1217" w:name="_ETM_Q2_680510"/>
      <w:bookmarkEnd w:id="1217"/>
      <w:r>
        <w:rPr>
          <w:rtl/>
        </w:rPr>
        <w:t>רו</w:t>
      </w:r>
      <w:r>
        <w:rPr>
          <w:rFonts w:hint="cs"/>
          <w:rtl/>
        </w:rPr>
        <w:t>פא</w:t>
      </w:r>
      <w:r>
        <w:rPr>
          <w:rtl/>
        </w:rPr>
        <w:t xml:space="preserve"> </w:t>
      </w:r>
      <w:bookmarkStart w:id="1218" w:name="_ETM_Q2_681080"/>
      <w:bookmarkEnd w:id="1218"/>
      <w:r>
        <w:rPr>
          <w:rtl/>
        </w:rPr>
        <w:t>לומד</w:t>
      </w:r>
      <w:r>
        <w:rPr>
          <w:rFonts w:hint="cs"/>
          <w:rtl/>
        </w:rPr>
        <w:t>,</w:t>
      </w:r>
      <w:r>
        <w:rPr>
          <w:rtl/>
        </w:rPr>
        <w:t xml:space="preserve"> </w:t>
      </w:r>
      <w:bookmarkStart w:id="1219" w:name="_ETM_Q2_681680"/>
      <w:bookmarkEnd w:id="1219"/>
      <w:r>
        <w:rPr>
          <w:rtl/>
        </w:rPr>
        <w:t xml:space="preserve">עושה </w:t>
      </w:r>
      <w:bookmarkStart w:id="1220" w:name="_ETM_Q2_681920"/>
      <w:bookmarkEnd w:id="1220"/>
      <w:r>
        <w:rPr>
          <w:rtl/>
        </w:rPr>
        <w:t>התמחות</w:t>
      </w:r>
      <w:r>
        <w:rPr>
          <w:rFonts w:hint="cs"/>
          <w:rtl/>
        </w:rPr>
        <w:t>,</w:t>
      </w:r>
      <w:r>
        <w:rPr>
          <w:rtl/>
        </w:rPr>
        <w:t xml:space="preserve"> </w:t>
      </w:r>
      <w:bookmarkStart w:id="1221" w:name="_ETM_Q2_682959"/>
      <w:bookmarkEnd w:id="1221"/>
      <w:r>
        <w:rPr>
          <w:rtl/>
        </w:rPr>
        <w:t xml:space="preserve">בין </w:t>
      </w:r>
      <w:bookmarkStart w:id="1222" w:name="_ETM_Q2_683169"/>
      <w:bookmarkEnd w:id="1222"/>
      <w:r>
        <w:rPr>
          <w:rtl/>
        </w:rPr>
        <w:t xml:space="preserve">היתר </w:t>
      </w:r>
      <w:bookmarkStart w:id="1223" w:name="_ETM_Q2_683439"/>
      <w:bookmarkEnd w:id="1223"/>
      <w:r>
        <w:rPr>
          <w:rtl/>
        </w:rPr>
        <w:t xml:space="preserve">על </w:t>
      </w:r>
      <w:bookmarkStart w:id="1224" w:name="_ETM_Q2_683529"/>
      <w:bookmarkEnd w:id="1224"/>
      <w:r>
        <w:rPr>
          <w:rtl/>
        </w:rPr>
        <w:t xml:space="preserve">מה </w:t>
      </w:r>
      <w:bookmarkStart w:id="1225" w:name="_ETM_Q2_683620"/>
      <w:bookmarkEnd w:id="1225"/>
      <w:r>
        <w:rPr>
          <w:rFonts w:hint="cs"/>
          <w:rtl/>
        </w:rPr>
        <w:t xml:space="preserve">הוא </w:t>
      </w:r>
      <w:r>
        <w:rPr>
          <w:rtl/>
        </w:rPr>
        <w:t>מסתכל</w:t>
      </w:r>
      <w:r>
        <w:rPr>
          <w:rFonts w:hint="cs"/>
          <w:rtl/>
        </w:rPr>
        <w:t>?</w:t>
      </w:r>
      <w:r>
        <w:rPr>
          <w:rtl/>
        </w:rPr>
        <w:t xml:space="preserve"> </w:t>
      </w:r>
      <w:bookmarkStart w:id="1226" w:name="_ETM_Q2_684129"/>
      <w:bookmarkStart w:id="1227" w:name="_ETM_Q2_685269"/>
      <w:bookmarkEnd w:id="1226"/>
      <w:bookmarkEnd w:id="1227"/>
      <w:r>
        <w:rPr>
          <w:rtl/>
        </w:rPr>
        <w:t xml:space="preserve">מה </w:t>
      </w:r>
      <w:bookmarkStart w:id="1228" w:name="_ETM_Q2_685480"/>
      <w:bookmarkEnd w:id="1228"/>
      <w:r>
        <w:rPr>
          <w:rtl/>
        </w:rPr>
        <w:t xml:space="preserve">אני </w:t>
      </w:r>
      <w:bookmarkStart w:id="1229" w:name="_ETM_Q2_685569"/>
      <w:bookmarkEnd w:id="1229"/>
      <w:r>
        <w:rPr>
          <w:rtl/>
        </w:rPr>
        <w:t xml:space="preserve">מרוויח </w:t>
      </w:r>
      <w:bookmarkStart w:id="1230" w:name="_ETM_Q2_686140"/>
      <w:bookmarkEnd w:id="1230"/>
      <w:r>
        <w:rPr>
          <w:rtl/>
        </w:rPr>
        <w:t xml:space="preserve">ומה </w:t>
      </w:r>
      <w:bookmarkStart w:id="1231" w:name="_ETM_Q2_686379"/>
      <w:bookmarkEnd w:id="1231"/>
      <w:r>
        <w:rPr>
          <w:rtl/>
        </w:rPr>
        <w:t xml:space="preserve">אני </w:t>
      </w:r>
      <w:bookmarkStart w:id="1232" w:name="_ETM_Q2_686469"/>
      <w:bookmarkEnd w:id="1232"/>
      <w:r>
        <w:rPr>
          <w:rtl/>
        </w:rPr>
        <w:t xml:space="preserve">אעשה </w:t>
      </w:r>
      <w:bookmarkStart w:id="1233" w:name="_ETM_Q2_686620"/>
      <w:bookmarkEnd w:id="1233"/>
      <w:r>
        <w:rPr>
          <w:rtl/>
        </w:rPr>
        <w:t xml:space="preserve">גם </w:t>
      </w:r>
      <w:bookmarkStart w:id="1234" w:name="_ETM_Q2_686799"/>
      <w:bookmarkEnd w:id="1234"/>
      <w:r>
        <w:rPr>
          <w:rtl/>
        </w:rPr>
        <w:t>אח</w:t>
      </w:r>
      <w:r>
        <w:rPr>
          <w:rFonts w:hint="cs"/>
          <w:rtl/>
        </w:rPr>
        <w:t xml:space="preserve">רי הצוהריים </w:t>
      </w:r>
      <w:bookmarkStart w:id="1235" w:name="_ETM_Q2_687940"/>
      <w:bookmarkEnd w:id="1235"/>
      <w:r>
        <w:rPr>
          <w:rtl/>
        </w:rPr>
        <w:t xml:space="preserve">בחיים </w:t>
      </w:r>
      <w:bookmarkStart w:id="1236" w:name="_ETM_Q2_688360"/>
      <w:bookmarkEnd w:id="1236"/>
      <w:r>
        <w:rPr>
          <w:rtl/>
        </w:rPr>
        <w:t xml:space="preserve">הפרטיים </w:t>
      </w:r>
      <w:bookmarkStart w:id="1237" w:name="_ETM_Q2_688810"/>
      <w:bookmarkEnd w:id="1237"/>
      <w:r>
        <w:rPr>
          <w:rtl/>
        </w:rPr>
        <w:t>שלי</w:t>
      </w:r>
      <w:r>
        <w:rPr>
          <w:rFonts w:hint="cs"/>
          <w:rtl/>
        </w:rPr>
        <w:t>.</w:t>
      </w:r>
      <w:r>
        <w:rPr>
          <w:rtl/>
        </w:rPr>
        <w:t xml:space="preserve"> </w:t>
      </w:r>
      <w:bookmarkStart w:id="1238" w:name="_ETM_Q2_689590"/>
      <w:bookmarkEnd w:id="1238"/>
      <w:r>
        <w:rPr>
          <w:rtl/>
        </w:rPr>
        <w:t xml:space="preserve">אתה </w:t>
      </w:r>
      <w:bookmarkStart w:id="1239" w:name="_ETM_Q2_689860"/>
      <w:bookmarkEnd w:id="1239"/>
      <w:r>
        <w:rPr>
          <w:rtl/>
        </w:rPr>
        <w:t xml:space="preserve">לא </w:t>
      </w:r>
      <w:bookmarkStart w:id="1240" w:name="_ETM_Q2_689920"/>
      <w:bookmarkEnd w:id="1240"/>
      <w:r w:rsidRPr="00A66972">
        <w:rPr>
          <w:rtl/>
        </w:rPr>
        <w:t xml:space="preserve">יכול </w:t>
      </w:r>
      <w:bookmarkStart w:id="1241" w:name="_ETM_Q2_690190"/>
      <w:bookmarkEnd w:id="1241"/>
      <w:r w:rsidRPr="00A66972">
        <w:rPr>
          <w:rFonts w:hint="cs"/>
          <w:rtl/>
        </w:rPr>
        <w:t>לחלטר</w:t>
      </w:r>
      <w:r>
        <w:rPr>
          <w:rFonts w:hint="cs"/>
          <w:rtl/>
        </w:rPr>
        <w:t xml:space="preserve"> </w:t>
      </w:r>
      <w:bookmarkStart w:id="1242" w:name="_ETM_Q2_690459"/>
      <w:bookmarkStart w:id="1243" w:name="_ETM_Q2_690700"/>
      <w:bookmarkStart w:id="1244" w:name="_ETM_Q2_690940"/>
      <w:bookmarkEnd w:id="1242"/>
      <w:bookmarkEnd w:id="1243"/>
      <w:bookmarkEnd w:id="1244"/>
      <w:r>
        <w:rPr>
          <w:rtl/>
        </w:rPr>
        <w:t xml:space="preserve">ברפואה </w:t>
      </w:r>
      <w:bookmarkStart w:id="1245" w:name="_ETM_Q2_691269"/>
      <w:bookmarkEnd w:id="1245"/>
      <w:r>
        <w:rPr>
          <w:rtl/>
        </w:rPr>
        <w:t>משפטית</w:t>
      </w:r>
      <w:r>
        <w:rPr>
          <w:rFonts w:hint="cs"/>
          <w:rtl/>
        </w:rPr>
        <w:t>;</w:t>
      </w:r>
      <w:r>
        <w:rPr>
          <w:rtl/>
        </w:rPr>
        <w:t xml:space="preserve"> </w:t>
      </w:r>
      <w:bookmarkStart w:id="1246" w:name="_ETM_Q2_692019"/>
      <w:bookmarkEnd w:id="1246"/>
      <w:r>
        <w:rPr>
          <w:rtl/>
        </w:rPr>
        <w:t xml:space="preserve">אתה </w:t>
      </w:r>
      <w:bookmarkStart w:id="1247" w:name="_ETM_Q2_692170"/>
      <w:bookmarkEnd w:id="1247"/>
      <w:r>
        <w:rPr>
          <w:rtl/>
        </w:rPr>
        <w:t xml:space="preserve">לא </w:t>
      </w:r>
      <w:bookmarkStart w:id="1248" w:name="_ETM_Q2_692230"/>
      <w:bookmarkEnd w:id="1248"/>
      <w:r>
        <w:rPr>
          <w:rtl/>
        </w:rPr>
        <w:t xml:space="preserve">יכול </w:t>
      </w:r>
      <w:bookmarkStart w:id="1249" w:name="_ETM_Q2_692379"/>
      <w:bookmarkEnd w:id="1249"/>
      <w:r w:rsidRPr="00982D2A">
        <w:rPr>
          <w:rtl/>
        </w:rPr>
        <w:t xml:space="preserve">לעשות </w:t>
      </w:r>
      <w:bookmarkStart w:id="1250" w:name="_ETM_Q2_693220"/>
      <w:bookmarkEnd w:id="1250"/>
      <w:r w:rsidRPr="00982D2A">
        <w:rPr>
          <w:rtl/>
        </w:rPr>
        <w:t>זיהוי</w:t>
      </w:r>
      <w:r w:rsidRPr="00982D2A">
        <w:rPr>
          <w:rFonts w:hint="cs"/>
          <w:rtl/>
        </w:rPr>
        <w:t>ים</w:t>
      </w:r>
      <w:r w:rsidRPr="00982D2A">
        <w:rPr>
          <w:rtl/>
        </w:rPr>
        <w:t xml:space="preserve"> </w:t>
      </w:r>
      <w:bookmarkStart w:id="1251" w:name="_ETM_Q2_693670"/>
      <w:bookmarkEnd w:id="1251"/>
      <w:r w:rsidRPr="00982D2A">
        <w:rPr>
          <w:rtl/>
        </w:rPr>
        <w:t>מאחור</w:t>
      </w:r>
      <w:r>
        <w:rPr>
          <w:rFonts w:hint="cs"/>
          <w:rtl/>
        </w:rPr>
        <w:t>,</w:t>
      </w:r>
      <w:r>
        <w:rPr>
          <w:rtl/>
        </w:rPr>
        <w:t xml:space="preserve"> </w:t>
      </w:r>
      <w:bookmarkStart w:id="1252" w:name="_ETM_Q2_694600"/>
      <w:bookmarkEnd w:id="1252"/>
      <w:r>
        <w:rPr>
          <w:rtl/>
        </w:rPr>
        <w:t xml:space="preserve">וזה </w:t>
      </w:r>
      <w:bookmarkStart w:id="1253" w:name="_ETM_Q2_695230"/>
      <w:bookmarkEnd w:id="1253"/>
      <w:r>
        <w:rPr>
          <w:rtl/>
        </w:rPr>
        <w:t xml:space="preserve">לא </w:t>
      </w:r>
      <w:bookmarkStart w:id="1254" w:name="_ETM_Q2_695319"/>
      <w:bookmarkEnd w:id="1254"/>
      <w:r>
        <w:rPr>
          <w:rtl/>
        </w:rPr>
        <w:t xml:space="preserve">פלסטיקאי </w:t>
      </w:r>
      <w:bookmarkStart w:id="1255" w:name="_ETM_Q2_695980"/>
      <w:bookmarkEnd w:id="1255"/>
      <w:r>
        <w:rPr>
          <w:rtl/>
        </w:rPr>
        <w:t xml:space="preserve">ולא </w:t>
      </w:r>
      <w:bookmarkStart w:id="1256" w:name="_ETM_Q2_696429"/>
      <w:bookmarkEnd w:id="1256"/>
      <w:r w:rsidRPr="00982D2A">
        <w:rPr>
          <w:rtl/>
        </w:rPr>
        <w:t xml:space="preserve">רופאים </w:t>
      </w:r>
      <w:bookmarkStart w:id="1257" w:name="_ETM_Q2_696760"/>
      <w:bookmarkEnd w:id="1257"/>
      <w:r w:rsidRPr="00982D2A">
        <w:rPr>
          <w:rtl/>
        </w:rPr>
        <w:t>ש</w:t>
      </w:r>
      <w:bookmarkStart w:id="1258" w:name="_ETM_Q2_697769"/>
      <w:bookmarkEnd w:id="1258"/>
      <w:r w:rsidRPr="00982D2A">
        <w:rPr>
          <w:rtl/>
        </w:rPr>
        <w:t>יכולים</w:t>
      </w:r>
      <w:r w:rsidR="00DC79F1">
        <w:rPr>
          <w:rFonts w:hint="cs"/>
          <w:rtl/>
        </w:rPr>
        <w:t>,</w:t>
      </w:r>
      <w:r w:rsidRPr="00982D2A">
        <w:rPr>
          <w:rtl/>
        </w:rPr>
        <w:t xml:space="preserve"> </w:t>
      </w:r>
      <w:bookmarkStart w:id="1259" w:name="_ETM_Q2_698160"/>
      <w:bookmarkEnd w:id="1259"/>
      <w:r w:rsidRPr="00982D2A">
        <w:rPr>
          <w:rtl/>
        </w:rPr>
        <w:t>לפרנסתם</w:t>
      </w:r>
      <w:r>
        <w:rPr>
          <w:rFonts w:hint="cs"/>
          <w:rtl/>
        </w:rPr>
        <w:t xml:space="preserve"> – אחד</w:t>
      </w:r>
      <w:bookmarkStart w:id="1260" w:name="_ETM_Q2_699540"/>
      <w:bookmarkEnd w:id="1260"/>
      <w:r>
        <w:rPr>
          <w:rtl/>
        </w:rPr>
        <w:t xml:space="preserve"> </w:t>
      </w:r>
      <w:bookmarkStart w:id="1261" w:name="_ETM_Q2_699900"/>
      <w:bookmarkEnd w:id="1261"/>
      <w:r>
        <w:rPr>
          <w:rtl/>
        </w:rPr>
        <w:t xml:space="preserve">מהרעיונות </w:t>
      </w:r>
      <w:bookmarkStart w:id="1262" w:name="_ETM_Q2_700379"/>
      <w:bookmarkEnd w:id="1262"/>
      <w:r>
        <w:rPr>
          <w:rtl/>
        </w:rPr>
        <w:t>ש</w:t>
      </w:r>
      <w:r>
        <w:rPr>
          <w:rFonts w:hint="cs"/>
          <w:rtl/>
        </w:rPr>
        <w:t>עו</w:t>
      </w:r>
      <w:r>
        <w:rPr>
          <w:rtl/>
        </w:rPr>
        <w:t xml:space="preserve">לים </w:t>
      </w:r>
      <w:bookmarkStart w:id="1263" w:name="_ETM_Q2_700709"/>
      <w:bookmarkEnd w:id="1263"/>
      <w:r>
        <w:rPr>
          <w:rtl/>
        </w:rPr>
        <w:t>כרגע</w:t>
      </w:r>
      <w:r>
        <w:rPr>
          <w:rFonts w:hint="cs"/>
          <w:rtl/>
        </w:rPr>
        <w:t>,</w:t>
      </w:r>
      <w:r>
        <w:rPr>
          <w:rtl/>
        </w:rPr>
        <w:t xml:space="preserve"> </w:t>
      </w:r>
      <w:bookmarkStart w:id="1264" w:name="_ETM_Q2_701129"/>
      <w:bookmarkEnd w:id="1264"/>
      <w:r>
        <w:rPr>
          <w:rtl/>
        </w:rPr>
        <w:t xml:space="preserve">ואנחנו </w:t>
      </w:r>
      <w:bookmarkStart w:id="1265" w:name="_ETM_Q2_701640"/>
      <w:bookmarkEnd w:id="1265"/>
      <w:r>
        <w:rPr>
          <w:rtl/>
        </w:rPr>
        <w:t xml:space="preserve">דוחפים </w:t>
      </w:r>
      <w:bookmarkStart w:id="1266" w:name="_ETM_Q2_702059"/>
      <w:bookmarkEnd w:id="1266"/>
      <w:r>
        <w:rPr>
          <w:rtl/>
        </w:rPr>
        <w:t>לשם</w:t>
      </w:r>
      <w:r>
        <w:rPr>
          <w:rFonts w:hint="cs"/>
          <w:rtl/>
        </w:rPr>
        <w:t>,</w:t>
      </w:r>
      <w:r>
        <w:rPr>
          <w:rtl/>
        </w:rPr>
        <w:t xml:space="preserve"> </w:t>
      </w:r>
      <w:bookmarkStart w:id="1267" w:name="_ETM_Q2_702660"/>
      <w:bookmarkEnd w:id="1267"/>
      <w:r>
        <w:rPr>
          <w:rtl/>
        </w:rPr>
        <w:t xml:space="preserve">אנחנו </w:t>
      </w:r>
      <w:bookmarkStart w:id="1268" w:name="_ETM_Q2_703019"/>
      <w:bookmarkEnd w:id="1268"/>
      <w:r>
        <w:rPr>
          <w:rtl/>
        </w:rPr>
        <w:t xml:space="preserve">הולכים </w:t>
      </w:r>
      <w:bookmarkStart w:id="1269" w:name="_ETM_Q2_703290"/>
      <w:bookmarkEnd w:id="1269"/>
      <w:r>
        <w:rPr>
          <w:rtl/>
        </w:rPr>
        <w:t xml:space="preserve">להגדיר </w:t>
      </w:r>
      <w:bookmarkStart w:id="1270" w:name="_ETM_Q2_703739"/>
      <w:bookmarkEnd w:id="1270"/>
      <w:r>
        <w:rPr>
          <w:rtl/>
        </w:rPr>
        <w:t xml:space="preserve">את </w:t>
      </w:r>
      <w:bookmarkStart w:id="1271" w:name="_ETM_Q2_703860"/>
      <w:bookmarkEnd w:id="1271"/>
      <w:r>
        <w:rPr>
          <w:rtl/>
        </w:rPr>
        <w:t xml:space="preserve">המכון </w:t>
      </w:r>
      <w:bookmarkStart w:id="1272" w:name="_ETM_Q2_704489"/>
      <w:bookmarkEnd w:id="1272"/>
      <w:r>
        <w:rPr>
          <w:rtl/>
        </w:rPr>
        <w:t xml:space="preserve">הלאומי </w:t>
      </w:r>
      <w:bookmarkStart w:id="1273" w:name="_ETM_Q2_705269"/>
      <w:bookmarkEnd w:id="1273"/>
      <w:r>
        <w:rPr>
          <w:rtl/>
        </w:rPr>
        <w:t xml:space="preserve">כבית </w:t>
      </w:r>
      <w:bookmarkStart w:id="1274" w:name="_ETM_Q2_705629"/>
      <w:bookmarkEnd w:id="1274"/>
      <w:r>
        <w:rPr>
          <w:rtl/>
        </w:rPr>
        <w:t xml:space="preserve">חולים </w:t>
      </w:r>
      <w:bookmarkStart w:id="1275" w:name="_ETM_Q2_706700"/>
      <w:bookmarkEnd w:id="1275"/>
      <w:r>
        <w:rPr>
          <w:rtl/>
        </w:rPr>
        <w:t xml:space="preserve">בפני </w:t>
      </w:r>
      <w:bookmarkStart w:id="1276" w:name="_ETM_Q2_707059"/>
      <w:bookmarkEnd w:id="1276"/>
      <w:r>
        <w:rPr>
          <w:rtl/>
        </w:rPr>
        <w:t>עצמו</w:t>
      </w:r>
      <w:r>
        <w:rPr>
          <w:rFonts w:hint="cs"/>
          <w:rtl/>
        </w:rPr>
        <w:t>,</w:t>
      </w:r>
      <w:r>
        <w:rPr>
          <w:rtl/>
        </w:rPr>
        <w:t xml:space="preserve"> </w:t>
      </w:r>
      <w:bookmarkStart w:id="1277" w:name="_ETM_Q2_707190"/>
      <w:bookmarkStart w:id="1278" w:name="_ETM_Q2_707950"/>
      <w:bookmarkEnd w:id="1277"/>
      <w:bookmarkEnd w:id="1278"/>
      <w:r>
        <w:rPr>
          <w:rtl/>
        </w:rPr>
        <w:t xml:space="preserve">ומכך </w:t>
      </w:r>
      <w:bookmarkStart w:id="1279" w:name="_ETM_Q2_708490"/>
      <w:bookmarkEnd w:id="1279"/>
      <w:r>
        <w:rPr>
          <w:rtl/>
        </w:rPr>
        <w:t xml:space="preserve">נגזר </w:t>
      </w:r>
      <w:bookmarkStart w:id="1280" w:name="_ETM_Q2_709000"/>
      <w:bookmarkEnd w:id="1280"/>
      <w:r>
        <w:rPr>
          <w:rtl/>
        </w:rPr>
        <w:t xml:space="preserve">כל </w:t>
      </w:r>
      <w:bookmarkStart w:id="1281" w:name="_ETM_Q2_709150"/>
      <w:bookmarkEnd w:id="1281"/>
      <w:r>
        <w:rPr>
          <w:rtl/>
        </w:rPr>
        <w:t>השכר</w:t>
      </w:r>
      <w:r w:rsidR="00DC79F1">
        <w:rPr>
          <w:rFonts w:hint="cs"/>
          <w:rtl/>
        </w:rPr>
        <w:t>:</w:t>
      </w:r>
      <w:r>
        <w:rPr>
          <w:rtl/>
        </w:rPr>
        <w:t xml:space="preserve"> </w:t>
      </w:r>
      <w:bookmarkStart w:id="1282" w:name="_ETM_Q2_710409"/>
      <w:bookmarkEnd w:id="1282"/>
      <w:r>
        <w:rPr>
          <w:rtl/>
        </w:rPr>
        <w:t xml:space="preserve">מנהל </w:t>
      </w:r>
      <w:bookmarkStart w:id="1283" w:name="_ETM_Q2_710709"/>
      <w:bookmarkEnd w:id="1283"/>
      <w:r>
        <w:rPr>
          <w:rtl/>
        </w:rPr>
        <w:t xml:space="preserve">בית </w:t>
      </w:r>
      <w:bookmarkStart w:id="1284" w:name="_ETM_Q2_710890"/>
      <w:bookmarkEnd w:id="1284"/>
      <w:r>
        <w:rPr>
          <w:rtl/>
        </w:rPr>
        <w:t>חולים</w:t>
      </w:r>
      <w:r>
        <w:rPr>
          <w:rFonts w:hint="cs"/>
          <w:rtl/>
        </w:rPr>
        <w:t>,</w:t>
      </w:r>
      <w:r>
        <w:rPr>
          <w:rtl/>
        </w:rPr>
        <w:t xml:space="preserve"> </w:t>
      </w:r>
      <w:bookmarkStart w:id="1285" w:name="_ETM_Q2_711760"/>
      <w:bookmarkEnd w:id="1285"/>
      <w:r>
        <w:rPr>
          <w:rtl/>
        </w:rPr>
        <w:t xml:space="preserve">מנהל </w:t>
      </w:r>
      <w:bookmarkStart w:id="1286" w:name="_ETM_Q2_712030"/>
      <w:bookmarkEnd w:id="1286"/>
      <w:r>
        <w:rPr>
          <w:rtl/>
        </w:rPr>
        <w:t xml:space="preserve">מחלקה </w:t>
      </w:r>
      <w:bookmarkStart w:id="1287" w:name="_ETM_Q2_712809"/>
      <w:bookmarkEnd w:id="1287"/>
      <w:proofErr w:type="spellStart"/>
      <w:r>
        <w:rPr>
          <w:rtl/>
        </w:rPr>
        <w:t>וכו</w:t>
      </w:r>
      <w:proofErr w:type="spellEnd"/>
      <w:r>
        <w:rPr>
          <w:rtl/>
        </w:rPr>
        <w:t>'</w:t>
      </w:r>
      <w:r>
        <w:rPr>
          <w:rFonts w:hint="cs"/>
          <w:rtl/>
        </w:rPr>
        <w:t>,</w:t>
      </w:r>
      <w:r>
        <w:rPr>
          <w:rtl/>
        </w:rPr>
        <w:t xml:space="preserve"> </w:t>
      </w:r>
      <w:bookmarkStart w:id="1288" w:name="_ETM_Q2_713260"/>
      <w:bookmarkEnd w:id="1288"/>
      <w:r>
        <w:rPr>
          <w:rFonts w:hint="cs"/>
          <w:rtl/>
        </w:rPr>
        <w:t xml:space="preserve">כי </w:t>
      </w:r>
      <w:r>
        <w:rPr>
          <w:rtl/>
        </w:rPr>
        <w:t xml:space="preserve">השכר </w:t>
      </w:r>
      <w:bookmarkStart w:id="1289" w:name="_ETM_Q2_713709"/>
      <w:bookmarkEnd w:id="1289"/>
      <w:r>
        <w:rPr>
          <w:rtl/>
        </w:rPr>
        <w:t xml:space="preserve">של </w:t>
      </w:r>
      <w:bookmarkStart w:id="1290" w:name="_ETM_Q2_713890"/>
      <w:bookmarkEnd w:id="1290"/>
      <w:r>
        <w:rPr>
          <w:rtl/>
        </w:rPr>
        <w:t xml:space="preserve">בתי </w:t>
      </w:r>
      <w:bookmarkStart w:id="1291" w:name="_ETM_Q2_714069"/>
      <w:bookmarkEnd w:id="1291"/>
      <w:r>
        <w:rPr>
          <w:rFonts w:hint="cs"/>
          <w:rtl/>
        </w:rPr>
        <w:t>ה</w:t>
      </w:r>
      <w:r>
        <w:rPr>
          <w:rtl/>
        </w:rPr>
        <w:t xml:space="preserve">חולים </w:t>
      </w:r>
      <w:bookmarkStart w:id="1292" w:name="_ETM_Q2_714370"/>
      <w:bookmarkEnd w:id="1292"/>
      <w:r>
        <w:rPr>
          <w:rFonts w:hint="cs"/>
          <w:rtl/>
        </w:rPr>
        <w:t xml:space="preserve">הוא </w:t>
      </w:r>
      <w:r>
        <w:rPr>
          <w:rtl/>
        </w:rPr>
        <w:t xml:space="preserve">משהו </w:t>
      </w:r>
      <w:bookmarkStart w:id="1293" w:name="_ETM_Q2_714700"/>
      <w:bookmarkEnd w:id="1293"/>
      <w:r>
        <w:rPr>
          <w:rtl/>
        </w:rPr>
        <w:t xml:space="preserve">אחר </w:t>
      </w:r>
      <w:bookmarkStart w:id="1294" w:name="_ETM_Q2_714969"/>
      <w:bookmarkEnd w:id="1294"/>
      <w:r>
        <w:rPr>
          <w:rtl/>
        </w:rPr>
        <w:t>מש</w:t>
      </w:r>
      <w:r w:rsidR="00DC79F1">
        <w:rPr>
          <w:rFonts w:hint="cs"/>
          <w:rtl/>
        </w:rPr>
        <w:t>ל</w:t>
      </w:r>
      <w:r>
        <w:rPr>
          <w:rtl/>
        </w:rPr>
        <w:t xml:space="preserve"> </w:t>
      </w:r>
      <w:bookmarkStart w:id="1295" w:name="_ETM_Q2_715239"/>
      <w:bookmarkEnd w:id="1295"/>
      <w:r>
        <w:rPr>
          <w:rtl/>
        </w:rPr>
        <w:t>המכון</w:t>
      </w:r>
      <w:r>
        <w:rPr>
          <w:rFonts w:hint="cs"/>
          <w:rtl/>
        </w:rPr>
        <w:t>.</w:t>
      </w:r>
      <w:r>
        <w:rPr>
          <w:rtl/>
        </w:rPr>
        <w:t xml:space="preserve"> </w:t>
      </w:r>
      <w:bookmarkStart w:id="1296" w:name="_ETM_Q2_716429"/>
      <w:bookmarkEnd w:id="1296"/>
      <w:r>
        <w:rPr>
          <w:rFonts w:hint="cs"/>
          <w:rtl/>
        </w:rPr>
        <w:t>זה</w:t>
      </w:r>
      <w:r>
        <w:rPr>
          <w:rtl/>
        </w:rPr>
        <w:t xml:space="preserve"> </w:t>
      </w:r>
      <w:bookmarkStart w:id="1297" w:name="_ETM_Q2_716790"/>
      <w:bookmarkEnd w:id="1297"/>
      <w:r>
        <w:rPr>
          <w:rtl/>
        </w:rPr>
        <w:t xml:space="preserve">חלק </w:t>
      </w:r>
      <w:bookmarkStart w:id="1298" w:name="_ETM_Q2_717030"/>
      <w:bookmarkEnd w:id="1298"/>
      <w:r>
        <w:rPr>
          <w:rtl/>
        </w:rPr>
        <w:t xml:space="preserve">מהשיח </w:t>
      </w:r>
      <w:bookmarkStart w:id="1299" w:name="_ETM_Q2_717569"/>
      <w:bookmarkEnd w:id="1299"/>
      <w:r>
        <w:rPr>
          <w:rtl/>
        </w:rPr>
        <w:t xml:space="preserve">שלנו </w:t>
      </w:r>
      <w:bookmarkStart w:id="1300" w:name="_ETM_Q2_717929"/>
      <w:bookmarkEnd w:id="1300"/>
      <w:r>
        <w:rPr>
          <w:rFonts w:hint="cs"/>
          <w:rtl/>
        </w:rPr>
        <w:t xml:space="preserve">עם </w:t>
      </w:r>
      <w:bookmarkStart w:id="1301" w:name="_ETM_Q2_718620"/>
      <w:bookmarkStart w:id="1302" w:name="_ETM_Q2_719459"/>
      <w:bookmarkEnd w:id="1301"/>
      <w:bookmarkEnd w:id="1302"/>
      <w:r>
        <w:rPr>
          <w:rtl/>
        </w:rPr>
        <w:t xml:space="preserve">הממונה </w:t>
      </w:r>
      <w:bookmarkStart w:id="1303" w:name="_ETM_Q2_719879"/>
      <w:bookmarkEnd w:id="1303"/>
      <w:r>
        <w:rPr>
          <w:rtl/>
        </w:rPr>
        <w:t xml:space="preserve">על </w:t>
      </w:r>
      <w:bookmarkStart w:id="1304" w:name="_ETM_Q2_719939"/>
      <w:bookmarkEnd w:id="1304"/>
      <w:r>
        <w:rPr>
          <w:rtl/>
        </w:rPr>
        <w:t>השכר</w:t>
      </w:r>
      <w:r>
        <w:rPr>
          <w:rFonts w:hint="cs"/>
          <w:rtl/>
        </w:rPr>
        <w:t>,</w:t>
      </w:r>
      <w:r>
        <w:rPr>
          <w:rtl/>
        </w:rPr>
        <w:t xml:space="preserve"> </w:t>
      </w:r>
      <w:bookmarkStart w:id="1305" w:name="_ETM_Q2_720900"/>
      <w:bookmarkEnd w:id="1305"/>
      <w:r>
        <w:rPr>
          <w:rtl/>
        </w:rPr>
        <w:t xml:space="preserve">ואנחנו </w:t>
      </w:r>
      <w:bookmarkStart w:id="1306" w:name="_ETM_Q2_722370"/>
      <w:bookmarkEnd w:id="1306"/>
      <w:r>
        <w:rPr>
          <w:rtl/>
        </w:rPr>
        <w:t xml:space="preserve">חייבים </w:t>
      </w:r>
      <w:bookmarkStart w:id="1307" w:name="_ETM_Q2_722849"/>
      <w:bookmarkEnd w:id="1307"/>
      <w:r>
        <w:rPr>
          <w:rtl/>
        </w:rPr>
        <w:t xml:space="preserve">לפתור </w:t>
      </w:r>
      <w:bookmarkStart w:id="1308" w:name="_ETM_Q2_723150"/>
      <w:bookmarkEnd w:id="1308"/>
      <w:r>
        <w:rPr>
          <w:rtl/>
        </w:rPr>
        <w:t xml:space="preserve">את </w:t>
      </w:r>
      <w:bookmarkStart w:id="1309" w:name="_ETM_Q2_723209"/>
      <w:bookmarkEnd w:id="1309"/>
      <w:r>
        <w:rPr>
          <w:rtl/>
        </w:rPr>
        <w:t>הנקודה</w:t>
      </w:r>
      <w:r>
        <w:rPr>
          <w:rFonts w:hint="cs"/>
          <w:rtl/>
        </w:rPr>
        <w:t>.</w:t>
      </w:r>
      <w:r>
        <w:rPr>
          <w:rtl/>
        </w:rPr>
        <w:t xml:space="preserve"> </w:t>
      </w:r>
      <w:bookmarkStart w:id="1310" w:name="_ETM_Q2_723719"/>
      <w:bookmarkEnd w:id="1310"/>
    </w:p>
    <w:p w:rsidR="006A6AD4" w:rsidRDefault="006A6AD4" w:rsidP="00C61C62">
      <w:pPr>
        <w:rPr>
          <w:rtl/>
        </w:rPr>
      </w:pPr>
      <w:bookmarkStart w:id="1311" w:name="_ETM_Q2_724781"/>
      <w:bookmarkStart w:id="1312" w:name="_ETM_Q2_724884"/>
      <w:bookmarkEnd w:id="1311"/>
      <w:bookmarkEnd w:id="1312"/>
    </w:p>
    <w:p w:rsidR="006A6AD4" w:rsidRDefault="006A6AD4" w:rsidP="00DC79F1">
      <w:pPr>
        <w:rPr>
          <w:rtl/>
        </w:rPr>
      </w:pPr>
      <w:bookmarkStart w:id="1313" w:name="_ETM_Q2_724927"/>
      <w:bookmarkStart w:id="1314" w:name="_ETM_Q2_725015"/>
      <w:bookmarkStart w:id="1315" w:name="_ETM_Q2_724290"/>
      <w:bookmarkStart w:id="1316" w:name="_ETM_Q2_724500"/>
      <w:bookmarkEnd w:id="1313"/>
      <w:bookmarkEnd w:id="1314"/>
      <w:bookmarkEnd w:id="1315"/>
      <w:bookmarkEnd w:id="1316"/>
      <w:r>
        <w:rPr>
          <w:rtl/>
        </w:rPr>
        <w:t xml:space="preserve">אין </w:t>
      </w:r>
      <w:bookmarkStart w:id="1317" w:name="_ETM_Q2_724650"/>
      <w:bookmarkEnd w:id="1317"/>
      <w:r>
        <w:rPr>
          <w:rtl/>
        </w:rPr>
        <w:t xml:space="preserve">רופאים </w:t>
      </w:r>
      <w:bookmarkStart w:id="1318" w:name="_ETM_Q2_725370"/>
      <w:bookmarkEnd w:id="1318"/>
      <w:r>
        <w:rPr>
          <w:rtl/>
        </w:rPr>
        <w:t xml:space="preserve">בגלל </w:t>
      </w:r>
      <w:bookmarkStart w:id="1319" w:name="_ETM_Q2_725700"/>
      <w:bookmarkEnd w:id="1319"/>
      <w:r>
        <w:rPr>
          <w:rtl/>
        </w:rPr>
        <w:t xml:space="preserve">שהם </w:t>
      </w:r>
      <w:bookmarkStart w:id="1320" w:name="_ETM_Q2_725909"/>
      <w:bookmarkEnd w:id="1320"/>
      <w:r>
        <w:rPr>
          <w:rtl/>
        </w:rPr>
        <w:t xml:space="preserve">לא </w:t>
      </w:r>
      <w:bookmarkStart w:id="1321" w:name="_ETM_Q2_726030"/>
      <w:bookmarkEnd w:id="1321"/>
      <w:r>
        <w:rPr>
          <w:rtl/>
        </w:rPr>
        <w:t xml:space="preserve">עושים </w:t>
      </w:r>
      <w:bookmarkStart w:id="1322" w:name="_ETM_Q2_726239"/>
      <w:bookmarkEnd w:id="1322"/>
      <w:r>
        <w:rPr>
          <w:rFonts w:hint="cs"/>
          <w:rtl/>
        </w:rPr>
        <w:t xml:space="preserve">את </w:t>
      </w:r>
      <w:bookmarkStart w:id="1323" w:name="_ETM_Q2_726981"/>
      <w:bookmarkEnd w:id="1323"/>
      <w:r>
        <w:rPr>
          <w:rFonts w:hint="cs"/>
          <w:rtl/>
        </w:rPr>
        <w:t>ה</w:t>
      </w:r>
      <w:bookmarkStart w:id="1324" w:name="_ETM_Q2_726359"/>
      <w:bookmarkEnd w:id="1324"/>
      <w:r>
        <w:rPr>
          <w:rtl/>
        </w:rPr>
        <w:t xml:space="preserve">התמחויות </w:t>
      </w:r>
      <w:bookmarkStart w:id="1325" w:name="_ETM_Q2_726809"/>
      <w:bookmarkEnd w:id="1325"/>
      <w:r>
        <w:rPr>
          <w:rFonts w:hint="cs"/>
          <w:rtl/>
        </w:rPr>
        <w:t xml:space="preserve">האלו, </w:t>
      </w:r>
      <w:r w:rsidR="00DC79F1">
        <w:rPr>
          <w:rFonts w:hint="cs"/>
          <w:rtl/>
        </w:rPr>
        <w:t>ו</w:t>
      </w:r>
      <w:r>
        <w:rPr>
          <w:rFonts w:hint="cs"/>
          <w:rtl/>
        </w:rPr>
        <w:t>אחת</w:t>
      </w:r>
      <w:r>
        <w:rPr>
          <w:rtl/>
        </w:rPr>
        <w:t xml:space="preserve"> </w:t>
      </w:r>
      <w:bookmarkStart w:id="1326" w:name="_ETM_Q2_727349"/>
      <w:bookmarkEnd w:id="1326"/>
      <w:r>
        <w:rPr>
          <w:rtl/>
        </w:rPr>
        <w:t xml:space="preserve">מהסיבות </w:t>
      </w:r>
      <w:bookmarkStart w:id="1327" w:name="_ETM_Q2_727709"/>
      <w:bookmarkEnd w:id="1327"/>
      <w:r>
        <w:rPr>
          <w:rtl/>
        </w:rPr>
        <w:t>של</w:t>
      </w:r>
      <w:r>
        <w:rPr>
          <w:rFonts w:hint="cs"/>
          <w:rtl/>
        </w:rPr>
        <w:t>א</w:t>
      </w:r>
      <w:r>
        <w:rPr>
          <w:rtl/>
        </w:rPr>
        <w:t xml:space="preserve"> </w:t>
      </w:r>
      <w:bookmarkStart w:id="1328" w:name="_ETM_Q2_727890"/>
      <w:bookmarkEnd w:id="1328"/>
      <w:r>
        <w:rPr>
          <w:rtl/>
        </w:rPr>
        <w:t xml:space="preserve">עושים </w:t>
      </w:r>
      <w:bookmarkStart w:id="1329" w:name="_ETM_Q2_728069"/>
      <w:bookmarkEnd w:id="1329"/>
      <w:r>
        <w:rPr>
          <w:rFonts w:hint="cs"/>
          <w:rtl/>
        </w:rPr>
        <w:t xml:space="preserve">את ההתמחויות </w:t>
      </w:r>
      <w:bookmarkStart w:id="1330" w:name="_ETM_Q2_728400"/>
      <w:bookmarkEnd w:id="1330"/>
      <w:r>
        <w:rPr>
          <w:rFonts w:hint="cs"/>
          <w:rtl/>
        </w:rPr>
        <w:t>האלו היא כי</w:t>
      </w:r>
      <w:r>
        <w:rPr>
          <w:rtl/>
        </w:rPr>
        <w:t xml:space="preserve"> </w:t>
      </w:r>
      <w:bookmarkStart w:id="1331" w:name="_ETM_Q2_728489"/>
      <w:bookmarkEnd w:id="1331"/>
      <w:r>
        <w:rPr>
          <w:rtl/>
        </w:rPr>
        <w:t xml:space="preserve">הם </w:t>
      </w:r>
      <w:bookmarkStart w:id="1332" w:name="_ETM_Q2_728549"/>
      <w:bookmarkEnd w:id="1332"/>
      <w:r>
        <w:rPr>
          <w:rtl/>
        </w:rPr>
        <w:t xml:space="preserve">יודעים </w:t>
      </w:r>
      <w:bookmarkStart w:id="1333" w:name="_ETM_Q2_728760"/>
      <w:bookmarkEnd w:id="1333"/>
      <w:r>
        <w:rPr>
          <w:rtl/>
        </w:rPr>
        <w:t>שבסוף</w:t>
      </w:r>
      <w:r>
        <w:rPr>
          <w:rFonts w:hint="cs"/>
          <w:rtl/>
        </w:rPr>
        <w:t>,</w:t>
      </w:r>
      <w:r>
        <w:rPr>
          <w:rtl/>
        </w:rPr>
        <w:t xml:space="preserve"> </w:t>
      </w:r>
      <w:bookmarkStart w:id="1334" w:name="_ETM_Q2_729150"/>
      <w:bookmarkEnd w:id="1334"/>
      <w:r>
        <w:rPr>
          <w:rtl/>
        </w:rPr>
        <w:t>בקצה</w:t>
      </w:r>
      <w:r>
        <w:rPr>
          <w:rFonts w:hint="cs"/>
          <w:rtl/>
        </w:rPr>
        <w:t>,</w:t>
      </w:r>
      <w:r>
        <w:rPr>
          <w:rtl/>
        </w:rPr>
        <w:t xml:space="preserve"> </w:t>
      </w:r>
      <w:bookmarkStart w:id="1335" w:name="_ETM_Q2_729809"/>
      <w:bookmarkEnd w:id="1335"/>
      <w:r>
        <w:rPr>
          <w:rtl/>
        </w:rPr>
        <w:t xml:space="preserve">זה </w:t>
      </w:r>
      <w:bookmarkStart w:id="1336" w:name="_ETM_Q2_730019"/>
      <w:bookmarkEnd w:id="1336"/>
      <w:r>
        <w:rPr>
          <w:rtl/>
        </w:rPr>
        <w:t xml:space="preserve">השכר </w:t>
      </w:r>
      <w:bookmarkStart w:id="1337" w:name="_ETM_Q2_730349"/>
      <w:bookmarkEnd w:id="1337"/>
      <w:r>
        <w:rPr>
          <w:rtl/>
        </w:rPr>
        <w:t xml:space="preserve">שמגיע </w:t>
      </w:r>
      <w:bookmarkStart w:id="1338" w:name="_ETM_Q2_730739"/>
      <w:bookmarkEnd w:id="1338"/>
      <w:r>
        <w:rPr>
          <w:rtl/>
        </w:rPr>
        <w:t>להם</w:t>
      </w:r>
      <w:r>
        <w:rPr>
          <w:rFonts w:hint="cs"/>
          <w:rtl/>
        </w:rPr>
        <w:t>,</w:t>
      </w:r>
      <w:r>
        <w:rPr>
          <w:rtl/>
        </w:rPr>
        <w:t xml:space="preserve"> </w:t>
      </w:r>
      <w:bookmarkStart w:id="1339" w:name="_ETM_Q2_731099"/>
      <w:bookmarkEnd w:id="1339"/>
      <w:r>
        <w:rPr>
          <w:rtl/>
        </w:rPr>
        <w:t>ו</w:t>
      </w:r>
      <w:r>
        <w:rPr>
          <w:rFonts w:hint="cs"/>
          <w:rtl/>
        </w:rPr>
        <w:t xml:space="preserve">הם </w:t>
      </w:r>
      <w:r>
        <w:rPr>
          <w:rtl/>
        </w:rPr>
        <w:t xml:space="preserve">גם </w:t>
      </w:r>
      <w:bookmarkStart w:id="1340" w:name="_ETM_Q2_731400"/>
      <w:bookmarkEnd w:id="1340"/>
      <w:r>
        <w:rPr>
          <w:rtl/>
        </w:rPr>
        <w:t xml:space="preserve">לא </w:t>
      </w:r>
      <w:bookmarkStart w:id="1341" w:name="_ETM_Q2_731459"/>
      <w:bookmarkEnd w:id="1341"/>
      <w:r>
        <w:rPr>
          <w:rFonts w:hint="cs"/>
          <w:rtl/>
        </w:rPr>
        <w:t>יכולי</w:t>
      </w:r>
      <w:bookmarkStart w:id="1342" w:name="_ETM_Q2_731640"/>
      <w:bookmarkEnd w:id="1342"/>
      <w:r>
        <w:rPr>
          <w:rFonts w:hint="cs"/>
          <w:rtl/>
        </w:rPr>
        <w:t>ם לעשות השלמה</w:t>
      </w:r>
      <w:r>
        <w:rPr>
          <w:rtl/>
        </w:rPr>
        <w:t xml:space="preserve"> </w:t>
      </w:r>
      <w:bookmarkStart w:id="1343" w:name="_ETM_Q2_732090"/>
      <w:bookmarkEnd w:id="1343"/>
      <w:r>
        <w:rPr>
          <w:rtl/>
        </w:rPr>
        <w:t>מסוימת</w:t>
      </w:r>
      <w:r w:rsidR="00DC79F1">
        <w:rPr>
          <w:rFonts w:hint="cs"/>
          <w:rtl/>
        </w:rPr>
        <w:t>.</w:t>
      </w:r>
      <w:r>
        <w:rPr>
          <w:rtl/>
        </w:rPr>
        <w:t xml:space="preserve"> </w:t>
      </w:r>
      <w:bookmarkStart w:id="1344" w:name="_ETM_Q2_732790"/>
      <w:bookmarkEnd w:id="1344"/>
      <w:r>
        <w:rPr>
          <w:rtl/>
        </w:rPr>
        <w:t xml:space="preserve">אז </w:t>
      </w:r>
      <w:bookmarkStart w:id="1345" w:name="_ETM_Q2_733030"/>
      <w:bookmarkStart w:id="1346" w:name="_ETM_Q2_733209"/>
      <w:bookmarkEnd w:id="1345"/>
      <w:bookmarkEnd w:id="1346"/>
      <w:r>
        <w:rPr>
          <w:rtl/>
        </w:rPr>
        <w:t xml:space="preserve">כבר </w:t>
      </w:r>
      <w:bookmarkStart w:id="1347" w:name="_ETM_Q2_733390"/>
      <w:bookmarkEnd w:id="1347"/>
      <w:r>
        <w:rPr>
          <w:rtl/>
        </w:rPr>
        <w:t xml:space="preserve">באקדמיה </w:t>
      </w:r>
      <w:bookmarkStart w:id="1348" w:name="_ETM_Q2_734140"/>
      <w:bookmarkEnd w:id="1348"/>
      <w:r>
        <w:rPr>
          <w:rtl/>
        </w:rPr>
        <w:t xml:space="preserve">אנחנו נמצאים </w:t>
      </w:r>
      <w:bookmarkStart w:id="1349" w:name="_ETM_Q2_734469"/>
      <w:bookmarkEnd w:id="1349"/>
      <w:r>
        <w:rPr>
          <w:rtl/>
        </w:rPr>
        <w:t>בבעיה</w:t>
      </w:r>
      <w:r>
        <w:rPr>
          <w:rFonts w:hint="cs"/>
          <w:rtl/>
        </w:rPr>
        <w:t>.</w:t>
      </w:r>
      <w:r>
        <w:rPr>
          <w:rtl/>
        </w:rPr>
        <w:t xml:space="preserve"> </w:t>
      </w:r>
      <w:bookmarkStart w:id="1350" w:name="_ETM_Q2_735159"/>
      <w:bookmarkEnd w:id="1350"/>
      <w:r>
        <w:rPr>
          <w:rtl/>
        </w:rPr>
        <w:t xml:space="preserve">לכן </w:t>
      </w:r>
      <w:bookmarkStart w:id="1351" w:name="_ETM_Q2_735579"/>
      <w:bookmarkEnd w:id="1351"/>
      <w:r>
        <w:rPr>
          <w:rtl/>
        </w:rPr>
        <w:t xml:space="preserve">אנחנו </w:t>
      </w:r>
      <w:bookmarkStart w:id="1352" w:name="_ETM_Q2_735849"/>
      <w:bookmarkEnd w:id="1352"/>
      <w:r>
        <w:rPr>
          <w:rtl/>
        </w:rPr>
        <w:t xml:space="preserve">עכשיו </w:t>
      </w:r>
      <w:bookmarkStart w:id="1353" w:name="_ETM_Q2_736090"/>
      <w:bookmarkEnd w:id="1353"/>
      <w:r>
        <w:rPr>
          <w:rtl/>
        </w:rPr>
        <w:t>מתמרצים</w:t>
      </w:r>
      <w:r>
        <w:rPr>
          <w:rFonts w:hint="cs"/>
          <w:rtl/>
        </w:rPr>
        <w:t>,</w:t>
      </w:r>
      <w:r>
        <w:rPr>
          <w:rtl/>
        </w:rPr>
        <w:t xml:space="preserve"> </w:t>
      </w:r>
      <w:bookmarkStart w:id="1354" w:name="_ETM_Q2_737110"/>
      <w:bookmarkEnd w:id="1354"/>
      <w:r>
        <w:rPr>
          <w:rtl/>
        </w:rPr>
        <w:t xml:space="preserve">נותנים </w:t>
      </w:r>
      <w:bookmarkStart w:id="1355" w:name="_ETM_Q2_737440"/>
      <w:bookmarkStart w:id="1356" w:name="_ETM_Q2_737559"/>
      <w:bookmarkEnd w:id="1355"/>
      <w:bookmarkEnd w:id="1356"/>
      <w:r>
        <w:rPr>
          <w:rtl/>
        </w:rPr>
        <w:t xml:space="preserve">התמחויות </w:t>
      </w:r>
      <w:bookmarkStart w:id="1357" w:name="_ETM_Q2_738070"/>
      <w:bookmarkEnd w:id="1357"/>
      <w:r>
        <w:rPr>
          <w:rtl/>
        </w:rPr>
        <w:t xml:space="preserve">נוספות </w:t>
      </w:r>
      <w:bookmarkStart w:id="1358" w:name="_ETM_Q2_738729"/>
      <w:bookmarkEnd w:id="1358"/>
      <w:r>
        <w:rPr>
          <w:rtl/>
        </w:rPr>
        <w:t xml:space="preserve">לאותם </w:t>
      </w:r>
      <w:bookmarkStart w:id="1359" w:name="_ETM_Q2_739059"/>
      <w:bookmarkEnd w:id="1359"/>
      <w:r>
        <w:rPr>
          <w:rFonts w:hint="cs"/>
          <w:rtl/>
        </w:rPr>
        <w:t xml:space="preserve">רופאים </w:t>
      </w:r>
      <w:bookmarkStart w:id="1360" w:name="_ETM_Q2_739300"/>
      <w:bookmarkEnd w:id="1360"/>
      <w:r>
        <w:rPr>
          <w:rtl/>
        </w:rPr>
        <w:t xml:space="preserve">משפטנים </w:t>
      </w:r>
      <w:bookmarkStart w:id="1361" w:name="_ETM_Q2_740169"/>
      <w:bookmarkEnd w:id="1361"/>
      <w:r>
        <w:rPr>
          <w:rtl/>
        </w:rPr>
        <w:t xml:space="preserve">בשביל </w:t>
      </w:r>
      <w:bookmarkStart w:id="1362" w:name="_ETM_Q2_740410"/>
      <w:bookmarkEnd w:id="1362"/>
      <w:r>
        <w:rPr>
          <w:rtl/>
        </w:rPr>
        <w:t xml:space="preserve">שיוכלו </w:t>
      </w:r>
      <w:bookmarkStart w:id="1363" w:name="_ETM_Q2_741130"/>
      <w:bookmarkEnd w:id="1363"/>
      <w:r>
        <w:rPr>
          <w:rtl/>
        </w:rPr>
        <w:t>ל</w:t>
      </w:r>
      <w:r w:rsidR="00DC79F1">
        <w:rPr>
          <w:rFonts w:hint="cs"/>
          <w:rtl/>
        </w:rPr>
        <w:t xml:space="preserve">פתוח </w:t>
      </w:r>
      <w:bookmarkStart w:id="1364" w:name="_ETM_Q2_741970"/>
      <w:bookmarkEnd w:id="1364"/>
      <w:r>
        <w:rPr>
          <w:rtl/>
        </w:rPr>
        <w:t xml:space="preserve">את </w:t>
      </w:r>
      <w:bookmarkStart w:id="1365" w:name="_ETM_Q2_742030"/>
      <w:bookmarkEnd w:id="1365"/>
      <w:r>
        <w:rPr>
          <w:rtl/>
        </w:rPr>
        <w:t xml:space="preserve">האפיקים </w:t>
      </w:r>
      <w:bookmarkStart w:id="1366" w:name="_ETM_Q2_742419"/>
      <w:bookmarkEnd w:id="1366"/>
      <w:r>
        <w:rPr>
          <w:rtl/>
        </w:rPr>
        <w:t>שלהם</w:t>
      </w:r>
      <w:r w:rsidR="00DC79F1">
        <w:rPr>
          <w:rFonts w:hint="cs"/>
          <w:rtl/>
        </w:rPr>
        <w:t>;</w:t>
      </w:r>
      <w:r>
        <w:rPr>
          <w:rtl/>
        </w:rPr>
        <w:t xml:space="preserve"> </w:t>
      </w:r>
      <w:bookmarkStart w:id="1367" w:name="_ETM_Q2_742960"/>
      <w:bookmarkEnd w:id="1367"/>
      <w:r>
        <w:rPr>
          <w:rtl/>
        </w:rPr>
        <w:t xml:space="preserve">מתגברים </w:t>
      </w:r>
      <w:bookmarkStart w:id="1368" w:name="_ETM_Q2_743590"/>
      <w:bookmarkEnd w:id="1368"/>
      <w:r>
        <w:rPr>
          <w:rtl/>
        </w:rPr>
        <w:t xml:space="preserve">גם </w:t>
      </w:r>
      <w:bookmarkStart w:id="1369" w:name="_ETM_Q2_743830"/>
      <w:bookmarkEnd w:id="1369"/>
      <w:r>
        <w:rPr>
          <w:rtl/>
        </w:rPr>
        <w:t>באקדמיה</w:t>
      </w:r>
      <w:r>
        <w:rPr>
          <w:rFonts w:hint="cs"/>
          <w:rtl/>
        </w:rPr>
        <w:t>,</w:t>
      </w:r>
      <w:r>
        <w:rPr>
          <w:rtl/>
        </w:rPr>
        <w:t xml:space="preserve"> </w:t>
      </w:r>
      <w:bookmarkStart w:id="1370" w:name="_ETM_Q2_744759"/>
      <w:bookmarkEnd w:id="1370"/>
      <w:r>
        <w:rPr>
          <w:rtl/>
        </w:rPr>
        <w:t>בלימודים</w:t>
      </w:r>
      <w:r>
        <w:rPr>
          <w:rFonts w:hint="cs"/>
          <w:rtl/>
        </w:rPr>
        <w:t>,</w:t>
      </w:r>
      <w:r>
        <w:rPr>
          <w:rtl/>
        </w:rPr>
        <w:t xml:space="preserve"> </w:t>
      </w:r>
      <w:bookmarkStart w:id="1371" w:name="_ETM_Q2_745590"/>
      <w:bookmarkEnd w:id="1371"/>
      <w:r>
        <w:rPr>
          <w:rtl/>
        </w:rPr>
        <w:t xml:space="preserve">בהתמחויות </w:t>
      </w:r>
      <w:bookmarkStart w:id="1372" w:name="_ETM_Q2_746400"/>
      <w:bookmarkEnd w:id="1372"/>
      <w:r>
        <w:rPr>
          <w:rtl/>
        </w:rPr>
        <w:t xml:space="preserve">אחר </w:t>
      </w:r>
      <w:bookmarkStart w:id="1373" w:name="_ETM_Q2_746669"/>
      <w:bookmarkEnd w:id="1373"/>
      <w:r>
        <w:rPr>
          <w:rtl/>
        </w:rPr>
        <w:t>כך</w:t>
      </w:r>
      <w:r>
        <w:rPr>
          <w:rFonts w:hint="cs"/>
          <w:rtl/>
        </w:rPr>
        <w:t>,</w:t>
      </w:r>
      <w:r>
        <w:rPr>
          <w:rtl/>
        </w:rPr>
        <w:t xml:space="preserve"> </w:t>
      </w:r>
      <w:bookmarkStart w:id="1374" w:name="_ETM_Q2_746910"/>
      <w:bookmarkEnd w:id="1374"/>
      <w:r>
        <w:rPr>
          <w:rFonts w:hint="cs"/>
          <w:rtl/>
        </w:rPr>
        <w:t>ש</w:t>
      </w:r>
      <w:r>
        <w:rPr>
          <w:rtl/>
        </w:rPr>
        <w:t>יהי</w:t>
      </w:r>
      <w:r>
        <w:rPr>
          <w:rFonts w:hint="cs"/>
          <w:rtl/>
        </w:rPr>
        <w:t>ו</w:t>
      </w:r>
      <w:r>
        <w:rPr>
          <w:rtl/>
        </w:rPr>
        <w:t xml:space="preserve"> </w:t>
      </w:r>
      <w:bookmarkStart w:id="1375" w:name="_ETM_Q2_747750"/>
      <w:bookmarkEnd w:id="1375"/>
      <w:r>
        <w:rPr>
          <w:rtl/>
        </w:rPr>
        <w:t xml:space="preserve">שדות </w:t>
      </w:r>
      <w:bookmarkStart w:id="1376" w:name="_ETM_Q2_748110"/>
      <w:bookmarkEnd w:id="1376"/>
      <w:r>
        <w:rPr>
          <w:rtl/>
        </w:rPr>
        <w:t xml:space="preserve">נוספים </w:t>
      </w:r>
      <w:bookmarkStart w:id="1377" w:name="_ETM_Q2_748530"/>
      <w:bookmarkEnd w:id="1377"/>
      <w:r>
        <w:rPr>
          <w:rtl/>
        </w:rPr>
        <w:t xml:space="preserve">שנוכל </w:t>
      </w:r>
      <w:bookmarkStart w:id="1378" w:name="_ETM_Q2_748860"/>
      <w:bookmarkEnd w:id="1378"/>
      <w:r>
        <w:rPr>
          <w:rtl/>
        </w:rPr>
        <w:t xml:space="preserve">לתת </w:t>
      </w:r>
      <w:bookmarkStart w:id="1379" w:name="_ETM_Q2_749190"/>
      <w:bookmarkEnd w:id="1379"/>
      <w:r>
        <w:rPr>
          <w:rtl/>
        </w:rPr>
        <w:t xml:space="preserve">לאותם </w:t>
      </w:r>
      <w:bookmarkStart w:id="1380" w:name="_ETM_Q2_750809"/>
      <w:bookmarkEnd w:id="1380"/>
      <w:r>
        <w:rPr>
          <w:rtl/>
        </w:rPr>
        <w:t>מתמחים</w:t>
      </w:r>
      <w:r>
        <w:rPr>
          <w:rFonts w:hint="cs"/>
          <w:rtl/>
        </w:rPr>
        <w:t>,</w:t>
      </w:r>
      <w:r>
        <w:rPr>
          <w:rtl/>
        </w:rPr>
        <w:t xml:space="preserve"> </w:t>
      </w:r>
      <w:bookmarkStart w:id="1381" w:name="_ETM_Q2_752679"/>
      <w:bookmarkEnd w:id="1381"/>
      <w:r>
        <w:rPr>
          <w:rtl/>
        </w:rPr>
        <w:t xml:space="preserve">ואז </w:t>
      </w:r>
      <w:bookmarkStart w:id="1382" w:name="_ETM_Q2_753219"/>
      <w:bookmarkEnd w:id="1382"/>
      <w:r>
        <w:rPr>
          <w:rtl/>
        </w:rPr>
        <w:t>יהי</w:t>
      </w:r>
      <w:r>
        <w:rPr>
          <w:rFonts w:hint="cs"/>
          <w:rtl/>
        </w:rPr>
        <w:t>ו</w:t>
      </w:r>
      <w:r>
        <w:rPr>
          <w:rtl/>
        </w:rPr>
        <w:t xml:space="preserve"> </w:t>
      </w:r>
      <w:bookmarkStart w:id="1383" w:name="_ETM_Q2_753490"/>
      <w:bookmarkEnd w:id="1383"/>
      <w:r>
        <w:rPr>
          <w:rtl/>
        </w:rPr>
        <w:t xml:space="preserve">לנו </w:t>
      </w:r>
      <w:bookmarkStart w:id="1384" w:name="_ETM_Q2_753639"/>
      <w:bookmarkEnd w:id="1384"/>
      <w:r>
        <w:rPr>
          <w:rtl/>
        </w:rPr>
        <w:t xml:space="preserve">יותר </w:t>
      </w:r>
      <w:bookmarkStart w:id="1385" w:name="_ETM_Q2_753849"/>
      <w:bookmarkEnd w:id="1385"/>
      <w:r>
        <w:rPr>
          <w:rtl/>
        </w:rPr>
        <w:t xml:space="preserve">רופאים </w:t>
      </w:r>
      <w:bookmarkStart w:id="1386" w:name="_ETM_Q2_754059"/>
      <w:bookmarkEnd w:id="1386"/>
      <w:r>
        <w:rPr>
          <w:rtl/>
        </w:rPr>
        <w:t>משפטנים</w:t>
      </w:r>
      <w:r>
        <w:rPr>
          <w:rFonts w:hint="cs"/>
          <w:rtl/>
        </w:rPr>
        <w:t>.</w:t>
      </w:r>
      <w:bookmarkStart w:id="1387" w:name="_ETM_Q2_754076"/>
      <w:bookmarkStart w:id="1388" w:name="_ETM_Q2_754169"/>
      <w:bookmarkStart w:id="1389" w:name="_ETM_Q2_754965"/>
      <w:bookmarkStart w:id="1390" w:name="TOR_Q3"/>
      <w:bookmarkEnd w:id="1387"/>
      <w:bookmarkEnd w:id="1388"/>
      <w:bookmarkEnd w:id="1389"/>
      <w:bookmarkEnd w:id="1390"/>
      <w:r>
        <w:rPr>
          <w:rFonts w:hint="cs"/>
          <w:rtl/>
        </w:rPr>
        <w:t xml:space="preserve"> כשדיברו איתי </w:t>
      </w:r>
      <w:bookmarkStart w:id="1391" w:name="_ETM_Q3_156000"/>
      <w:bookmarkEnd w:id="1391"/>
      <w:r>
        <w:rPr>
          <w:rFonts w:hint="cs"/>
          <w:rtl/>
        </w:rPr>
        <w:t xml:space="preserve">עכשיו בארצות הברית, בקנדה ובמיאמי </w:t>
      </w:r>
      <w:r>
        <w:rPr>
          <w:rFonts w:hint="eastAsia"/>
          <w:rtl/>
        </w:rPr>
        <w:t>–</w:t>
      </w:r>
      <w:r>
        <w:rPr>
          <w:rFonts w:hint="cs"/>
          <w:rtl/>
        </w:rPr>
        <w:t xml:space="preserve"> רצו לתגבר: איז</w:t>
      </w:r>
      <w:r w:rsidR="00DC79F1">
        <w:rPr>
          <w:rFonts w:hint="cs"/>
          <w:rtl/>
        </w:rPr>
        <w:t>ו</w:t>
      </w:r>
      <w:r>
        <w:rPr>
          <w:rFonts w:hint="cs"/>
          <w:rtl/>
        </w:rPr>
        <w:t xml:space="preserve"> עזרה אתם רוצים? אמרנו להם שאנחנו </w:t>
      </w:r>
      <w:bookmarkStart w:id="1392" w:name="_ETM_Q3_162000"/>
      <w:bookmarkEnd w:id="1392"/>
      <w:r>
        <w:rPr>
          <w:rFonts w:hint="cs"/>
          <w:rtl/>
        </w:rPr>
        <w:t xml:space="preserve">לא צריכים כלום. אחד הדברים שאמרנו: תשלחו רופאים-משפטנים, </w:t>
      </w:r>
      <w:bookmarkStart w:id="1393" w:name="_ETM_Q3_164000"/>
      <w:bookmarkEnd w:id="1393"/>
      <w:r>
        <w:rPr>
          <w:rFonts w:hint="cs"/>
          <w:rtl/>
        </w:rPr>
        <w:t>פתולוגים-משפטנים. אכן שלחו מארצות הברית כמה רופאים, ונתנו תגבורת שם במכון, כשליחות</w:t>
      </w:r>
      <w:bookmarkStart w:id="1394" w:name="_ETM_Q3_169000"/>
      <w:bookmarkEnd w:id="1394"/>
      <w:r>
        <w:rPr>
          <w:rFonts w:hint="cs"/>
          <w:rtl/>
        </w:rPr>
        <w:t xml:space="preserve">. עם שאר הרופאים בבתי החולים התגברנו על הנושא, למרות גיוסים ולמרות הכול. </w:t>
      </w:r>
    </w:p>
    <w:p w:rsidR="006A6AD4" w:rsidRDefault="006A6AD4" w:rsidP="00C61C62">
      <w:pPr>
        <w:ind w:firstLine="0"/>
        <w:rPr>
          <w:rtl/>
        </w:rPr>
      </w:pPr>
    </w:p>
    <w:p w:rsidR="006A6AD4" w:rsidRDefault="006A6AD4" w:rsidP="00DC79F1">
      <w:pPr>
        <w:ind w:firstLine="0"/>
        <w:rPr>
          <w:rtl/>
        </w:rPr>
      </w:pPr>
      <w:r>
        <w:rPr>
          <w:rFonts w:hint="cs"/>
          <w:rtl/>
        </w:rPr>
        <w:tab/>
        <w:t xml:space="preserve">לכן </w:t>
      </w:r>
      <w:r>
        <w:rPr>
          <w:rtl/>
        </w:rPr>
        <w:t>–</w:t>
      </w:r>
      <w:r>
        <w:rPr>
          <w:rFonts w:hint="cs"/>
          <w:rtl/>
        </w:rPr>
        <w:t xml:space="preserve"> וזה גם עולה </w:t>
      </w:r>
      <w:bookmarkStart w:id="1395" w:name="_ETM_Q3_178000"/>
      <w:bookmarkEnd w:id="1395"/>
      <w:r>
        <w:rPr>
          <w:rFonts w:hint="cs"/>
          <w:rtl/>
        </w:rPr>
        <w:t xml:space="preserve">ממה ששאלה חברת הכנסת שרון ניר </w:t>
      </w:r>
      <w:r>
        <w:rPr>
          <w:rtl/>
        </w:rPr>
        <w:t>–</w:t>
      </w:r>
      <w:r>
        <w:rPr>
          <w:rFonts w:hint="cs"/>
          <w:rtl/>
        </w:rPr>
        <w:t xml:space="preserve"> אנחנו עושים כמה פעולות כד</w:t>
      </w:r>
      <w:r w:rsidR="00DC79F1">
        <w:rPr>
          <w:rFonts w:hint="cs"/>
          <w:rtl/>
        </w:rPr>
        <w:t>י</w:t>
      </w:r>
      <w:r>
        <w:rPr>
          <w:rFonts w:hint="cs"/>
          <w:rtl/>
        </w:rPr>
        <w:t xml:space="preserve"> שהשכר שלהם, גם העכשווי, יהיה נכון, והמעמד </w:t>
      </w:r>
      <w:bookmarkStart w:id="1396" w:name="_ETM_Q3_187000"/>
      <w:bookmarkEnd w:id="1396"/>
      <w:r>
        <w:rPr>
          <w:rFonts w:hint="cs"/>
          <w:rtl/>
        </w:rPr>
        <w:t>שלהם</w:t>
      </w:r>
      <w:r w:rsidR="00DC79F1">
        <w:rPr>
          <w:rFonts w:hint="cs"/>
          <w:rtl/>
        </w:rPr>
        <w:t>,</w:t>
      </w:r>
      <w:r>
        <w:rPr>
          <w:rFonts w:hint="cs"/>
          <w:rtl/>
        </w:rPr>
        <w:t xml:space="preserve"> האופק האקדמי הסטודנטיאלי והמקצועי שלהם לעתיד, ייתן להם </w:t>
      </w:r>
      <w:bookmarkStart w:id="1397" w:name="_ETM_Q3_197000"/>
      <w:bookmarkEnd w:id="1397"/>
      <w:r>
        <w:rPr>
          <w:rFonts w:hint="cs"/>
          <w:rtl/>
        </w:rPr>
        <w:t xml:space="preserve">אפשרות ורצון ללמוד את המקצוע הזה, ושיהיו רופאים משפטנים. אבל נכון להיום המקצוע הזה בחסר, ואלה המשימות שלנו. כשאנחנו </w:t>
      </w:r>
      <w:bookmarkStart w:id="1398" w:name="_ETM_Q3_207000"/>
      <w:bookmarkEnd w:id="1398"/>
      <w:r>
        <w:rPr>
          <w:rFonts w:hint="cs"/>
          <w:rtl/>
        </w:rPr>
        <w:t xml:space="preserve">אומרים שיש בסדר העדיפויות שלנו במשרד תחומים </w:t>
      </w:r>
      <w:r>
        <w:rPr>
          <w:rFonts w:hint="eastAsia"/>
          <w:rtl/>
        </w:rPr>
        <w:t>–</w:t>
      </w:r>
      <w:r>
        <w:rPr>
          <w:rFonts w:hint="cs"/>
          <w:rtl/>
        </w:rPr>
        <w:t xml:space="preserve"> יש שלושה תחומים שהם בראש סדר העדיפויות במשרד: בריאות הנפש, שיקום, והמכון הלאומי לרפואה משפטית בכל ההיבטים שלו. תודה רבה. </w:t>
      </w:r>
    </w:p>
    <w:p w:rsidR="006A6AD4" w:rsidRDefault="006A6AD4" w:rsidP="00C61C62">
      <w:pPr>
        <w:rPr>
          <w:rtl/>
        </w:rPr>
      </w:pPr>
    </w:p>
    <w:p w:rsidR="006A6AD4" w:rsidRDefault="006A6AD4" w:rsidP="00C61C62">
      <w:pPr>
        <w:pStyle w:val="af6"/>
        <w:keepNext/>
        <w:rPr>
          <w:rtl/>
        </w:rPr>
      </w:pPr>
      <w:bookmarkStart w:id="1399" w:name="ET_yor_6423_1"/>
      <w:r w:rsidRPr="00DA5FC7">
        <w:rPr>
          <w:rStyle w:val="TagStyle"/>
          <w:rtl/>
        </w:rPr>
        <w:t xml:space="preserve"> &lt;&lt; יור &gt;&gt;</w:t>
      </w:r>
      <w:r w:rsidRPr="00E62A91">
        <w:rPr>
          <w:rStyle w:val="TagStyle"/>
          <w:rtl/>
        </w:rPr>
        <w:t xml:space="preserve"> </w:t>
      </w:r>
      <w:r>
        <w:rPr>
          <w:rtl/>
        </w:rPr>
        <w:t>היו"ר אמיר אוחנה:</w:t>
      </w:r>
      <w:r w:rsidRPr="00E62A91">
        <w:rPr>
          <w:rStyle w:val="TagStyle"/>
          <w:rtl/>
        </w:rPr>
        <w:t xml:space="preserve"> </w:t>
      </w:r>
      <w:r w:rsidRPr="00DA5FC7">
        <w:rPr>
          <w:rStyle w:val="TagStyle"/>
          <w:rtl/>
        </w:rPr>
        <w:t>&lt;&lt; יור &gt;&gt;</w:t>
      </w:r>
      <w:r>
        <w:rPr>
          <w:rtl/>
        </w:rPr>
        <w:t xml:space="preserve">   </w:t>
      </w:r>
      <w:bookmarkEnd w:id="1399"/>
    </w:p>
    <w:p w:rsidR="006A6AD4" w:rsidRDefault="006A6AD4" w:rsidP="00C05A0F">
      <w:pPr>
        <w:rPr>
          <w:rtl/>
        </w:rPr>
      </w:pPr>
    </w:p>
    <w:p w:rsidR="006A6AD4" w:rsidRDefault="006A6AD4" w:rsidP="00C61C62">
      <w:pPr>
        <w:rPr>
          <w:rtl/>
        </w:rPr>
      </w:pPr>
      <w:r>
        <w:rPr>
          <w:rFonts w:hint="cs"/>
          <w:rtl/>
        </w:rPr>
        <w:t xml:space="preserve">אני </w:t>
      </w:r>
      <w:bookmarkStart w:id="1400" w:name="_ETM_Q3_219000"/>
      <w:bookmarkEnd w:id="1400"/>
      <w:r>
        <w:rPr>
          <w:rFonts w:hint="cs"/>
          <w:rtl/>
        </w:rPr>
        <w:t xml:space="preserve">מודה מאוד לחברי הכנסת השואלים ולכבוד השר על המענה המפורט. </w:t>
      </w:r>
    </w:p>
    <w:p w:rsidR="006A6AD4" w:rsidRDefault="006A6AD4" w:rsidP="00C61C62">
      <w:pPr>
        <w:rPr>
          <w:rtl/>
        </w:rPr>
      </w:pPr>
    </w:p>
    <w:p w:rsidR="006A6AD4" w:rsidRDefault="006A6AD4" w:rsidP="00C05A0F">
      <w:pPr>
        <w:rPr>
          <w:rtl/>
        </w:rPr>
      </w:pPr>
      <w:bookmarkStart w:id="1401" w:name="_ETM_Q3_225000"/>
      <w:bookmarkEnd w:id="1401"/>
      <w:r>
        <w:rPr>
          <w:rFonts w:hint="cs"/>
          <w:rtl/>
        </w:rPr>
        <w:t>אנחנו נעבור לשאילתה הדחופה הבאה</w:t>
      </w:r>
      <w:r w:rsidR="00DC79F1">
        <w:rPr>
          <w:rFonts w:hint="cs"/>
          <w:rtl/>
        </w:rPr>
        <w:t>,</w:t>
      </w:r>
      <w:r>
        <w:rPr>
          <w:rFonts w:hint="cs"/>
          <w:rtl/>
        </w:rPr>
        <w:t xml:space="preserve"> של חברת הכנסת דבי ביטון</w:t>
      </w:r>
      <w:bookmarkStart w:id="1402" w:name="_ETM_Q3_229000"/>
      <w:bookmarkEnd w:id="1402"/>
      <w:r>
        <w:rPr>
          <w:rFonts w:hint="cs"/>
          <w:rtl/>
        </w:rPr>
        <w:t xml:space="preserve"> לשר החינוך בנושא: היע</w:t>
      </w:r>
      <w:r w:rsidR="00DC79F1">
        <w:rPr>
          <w:rFonts w:hint="cs"/>
          <w:rtl/>
        </w:rPr>
        <w:t>דר תיאום בתוכנית הממשלתית לחזרתן</w:t>
      </w:r>
      <w:r>
        <w:rPr>
          <w:rFonts w:hint="cs"/>
          <w:rtl/>
        </w:rPr>
        <w:t xml:space="preserve"> של </w:t>
      </w:r>
      <w:bookmarkStart w:id="1403" w:name="_ETM_Q3_233000"/>
      <w:bookmarkEnd w:id="1403"/>
      <w:r>
        <w:rPr>
          <w:rFonts w:hint="cs"/>
          <w:rtl/>
        </w:rPr>
        <w:t>משפחות המפונים עם ילדים לצרכים מיוחדים.</w:t>
      </w:r>
      <w:r w:rsidR="00C05A0F">
        <w:rPr>
          <w:rFonts w:hint="cs"/>
          <w:rtl/>
        </w:rPr>
        <w:t xml:space="preserve"> </w:t>
      </w:r>
      <w:r>
        <w:rPr>
          <w:rFonts w:hint="cs"/>
          <w:rtl/>
        </w:rPr>
        <w:t xml:space="preserve">אני מתכבד להזמין </w:t>
      </w:r>
      <w:bookmarkStart w:id="1404" w:name="_ETM_Q3_240000"/>
      <w:bookmarkEnd w:id="1404"/>
      <w:r>
        <w:rPr>
          <w:rFonts w:hint="cs"/>
          <w:rtl/>
        </w:rPr>
        <w:t xml:space="preserve">לדוכן את השר במשרד החינוך השר חיים ביטון. בבקשה, אדוני. </w:t>
      </w:r>
      <w:bookmarkStart w:id="1405" w:name="_ETM_Q3_246000"/>
      <w:bookmarkEnd w:id="1405"/>
      <w:r>
        <w:rPr>
          <w:rFonts w:hint="cs"/>
          <w:rtl/>
        </w:rPr>
        <w:t>חברת הכנסת דבי ביטון, בבקשה.</w:t>
      </w:r>
    </w:p>
    <w:p w:rsidR="006A6AD4" w:rsidRDefault="006A6AD4" w:rsidP="00C61C62">
      <w:pPr>
        <w:rPr>
          <w:rtl/>
        </w:rPr>
      </w:pPr>
      <w:bookmarkStart w:id="1406" w:name="_ETM_Q3_247000"/>
      <w:bookmarkEnd w:id="1406"/>
    </w:p>
    <w:p w:rsidR="006A6AD4" w:rsidRDefault="006A6AD4" w:rsidP="00C61C62">
      <w:pPr>
        <w:pStyle w:val="a9"/>
        <w:rPr>
          <w:rtl/>
        </w:rPr>
      </w:pPr>
      <w:bookmarkStart w:id="1407" w:name="ET_query_642526_2"/>
      <w:r w:rsidRPr="00DA5FC7">
        <w:rPr>
          <w:rStyle w:val="TagStyle"/>
          <w:rtl/>
        </w:rPr>
        <w:t xml:space="preserve"> &lt;&lt; שאילתה &gt;&gt;</w:t>
      </w:r>
      <w:r w:rsidRPr="00E62A91">
        <w:rPr>
          <w:rStyle w:val="TagStyle"/>
          <w:rtl/>
        </w:rPr>
        <w:t xml:space="preserve"> </w:t>
      </w:r>
      <w:bookmarkStart w:id="1408" w:name="_Toc161862993"/>
      <w:bookmarkStart w:id="1409" w:name="_Toc161863233"/>
      <w:bookmarkStart w:id="1410" w:name="_Toc161865524"/>
      <w:r>
        <w:rPr>
          <w:rtl/>
        </w:rPr>
        <w:t>1327. היעדר תיאום בת</w:t>
      </w:r>
      <w:r>
        <w:rPr>
          <w:rFonts w:hint="cs"/>
          <w:rtl/>
        </w:rPr>
        <w:t>ו</w:t>
      </w:r>
      <w:r>
        <w:rPr>
          <w:rtl/>
        </w:rPr>
        <w:t>כנית הממשלתית לחזרת</w:t>
      </w:r>
      <w:r>
        <w:rPr>
          <w:rFonts w:hint="cs"/>
          <w:rtl/>
        </w:rPr>
        <w:t>ן</w:t>
      </w:r>
      <w:r>
        <w:rPr>
          <w:rtl/>
        </w:rPr>
        <w:t xml:space="preserve"> של משפחות המפונים עם ילדים לצרכים מיוחדים</w:t>
      </w:r>
      <w:bookmarkEnd w:id="1408"/>
      <w:bookmarkEnd w:id="1409"/>
      <w:bookmarkEnd w:id="1410"/>
      <w:r w:rsidRPr="00E62A91">
        <w:rPr>
          <w:rStyle w:val="TagStyle"/>
          <w:rtl/>
        </w:rPr>
        <w:t xml:space="preserve"> </w:t>
      </w:r>
      <w:r w:rsidRPr="00DA5FC7">
        <w:rPr>
          <w:rStyle w:val="TagStyle"/>
          <w:rtl/>
        </w:rPr>
        <w:t>&lt;&lt; שאילתה &gt;&gt;</w:t>
      </w:r>
      <w:r>
        <w:rPr>
          <w:rtl/>
        </w:rPr>
        <w:t xml:space="preserve">   </w:t>
      </w:r>
      <w:bookmarkEnd w:id="1407"/>
    </w:p>
    <w:p w:rsidR="006A6AD4" w:rsidRDefault="006A6AD4" w:rsidP="00C61C62">
      <w:pPr>
        <w:rPr>
          <w:rtl/>
        </w:rPr>
      </w:pPr>
    </w:p>
    <w:p w:rsidR="006A6AD4" w:rsidRDefault="006A6AD4" w:rsidP="00C61C62">
      <w:pPr>
        <w:pStyle w:val="a4"/>
        <w:keepNext/>
        <w:rPr>
          <w:rtl/>
        </w:rPr>
      </w:pPr>
      <w:bookmarkStart w:id="1411" w:name="ET_speaker_6341_3"/>
      <w:r w:rsidRPr="00DA5FC7">
        <w:rPr>
          <w:rStyle w:val="TagStyle"/>
          <w:rtl/>
        </w:rPr>
        <w:t xml:space="preserve"> &lt;&lt; דובר &gt;&gt;</w:t>
      </w:r>
      <w:r w:rsidRPr="00E62A91">
        <w:rPr>
          <w:rStyle w:val="TagStyle"/>
          <w:rtl/>
        </w:rPr>
        <w:t xml:space="preserve"> </w:t>
      </w:r>
      <w:bookmarkStart w:id="1412" w:name="_Toc161862994"/>
      <w:bookmarkStart w:id="1413" w:name="_Toc161863234"/>
      <w:bookmarkStart w:id="1414" w:name="_Toc161865525"/>
      <w:r>
        <w:rPr>
          <w:rtl/>
        </w:rPr>
        <w:t>דבי ביטון (יש עתיד):</w:t>
      </w:r>
      <w:bookmarkEnd w:id="1412"/>
      <w:bookmarkEnd w:id="1413"/>
      <w:bookmarkEnd w:id="1414"/>
      <w:r w:rsidRPr="00E62A91">
        <w:rPr>
          <w:rStyle w:val="TagStyle"/>
          <w:rtl/>
        </w:rPr>
        <w:t xml:space="preserve"> </w:t>
      </w:r>
      <w:r w:rsidRPr="00DA5FC7">
        <w:rPr>
          <w:rStyle w:val="TagStyle"/>
          <w:rtl/>
        </w:rPr>
        <w:t>&lt;&lt; דובר &gt;&gt;</w:t>
      </w:r>
      <w:r>
        <w:rPr>
          <w:rtl/>
        </w:rPr>
        <w:t xml:space="preserve">   </w:t>
      </w:r>
      <w:bookmarkEnd w:id="1411"/>
    </w:p>
    <w:p w:rsidR="006A6AD4" w:rsidRDefault="006A6AD4" w:rsidP="00C05A0F">
      <w:pPr>
        <w:rPr>
          <w:rtl/>
        </w:rPr>
      </w:pPr>
    </w:p>
    <w:p w:rsidR="006A6AD4" w:rsidRDefault="006A6AD4" w:rsidP="00C05A0F">
      <w:pPr>
        <w:rPr>
          <w:rtl/>
        </w:rPr>
      </w:pPr>
      <w:bookmarkStart w:id="1415" w:name="_ETM_Q3_262000"/>
      <w:bookmarkEnd w:id="1415"/>
      <w:r>
        <w:rPr>
          <w:rFonts w:hint="cs"/>
          <w:rtl/>
        </w:rPr>
        <w:t xml:space="preserve">כבוד השר, השאילתה עוסקת בהיעדר תיאום </w:t>
      </w:r>
      <w:bookmarkStart w:id="1416" w:name="_ETM_Q3_271000"/>
      <w:bookmarkEnd w:id="1416"/>
      <w:r>
        <w:rPr>
          <w:rFonts w:hint="cs"/>
          <w:rtl/>
        </w:rPr>
        <w:t>בתוכנית הממשלת</w:t>
      </w:r>
      <w:r w:rsidR="00DC79F1">
        <w:rPr>
          <w:rFonts w:hint="cs"/>
          <w:rtl/>
        </w:rPr>
        <w:t>ית לחזרתן</w:t>
      </w:r>
      <w:r>
        <w:rPr>
          <w:rFonts w:hint="cs"/>
          <w:rtl/>
        </w:rPr>
        <w:t xml:space="preserve"> של משפחות המפונים עם ילדים עם </w:t>
      </w:r>
      <w:bookmarkStart w:id="1417" w:name="_ETM_Q3_277000"/>
      <w:bookmarkEnd w:id="1417"/>
      <w:r>
        <w:rPr>
          <w:rFonts w:hint="cs"/>
          <w:rtl/>
        </w:rPr>
        <w:t xml:space="preserve">צרכים מיוחדים. אני אסביר לכבוד השר, החזרה הצפויה </w:t>
      </w:r>
      <w:r w:rsidR="00C05A0F">
        <w:rPr>
          <w:rFonts w:hint="cs"/>
          <w:rtl/>
        </w:rPr>
        <w:t>– – –</w:t>
      </w:r>
    </w:p>
    <w:p w:rsidR="006A6AD4" w:rsidRDefault="006A6AD4" w:rsidP="00C61C62">
      <w:pPr>
        <w:rPr>
          <w:rtl/>
        </w:rPr>
      </w:pPr>
    </w:p>
    <w:p w:rsidR="006A6AD4" w:rsidRDefault="006A6AD4" w:rsidP="00C61C62">
      <w:pPr>
        <w:pStyle w:val="af6"/>
        <w:keepNext/>
        <w:rPr>
          <w:rtl/>
        </w:rPr>
      </w:pPr>
      <w:bookmarkStart w:id="1418" w:name="ET_yor_6423_4"/>
      <w:r w:rsidRPr="00DA5FC7">
        <w:rPr>
          <w:rStyle w:val="TagStyle"/>
          <w:rtl/>
        </w:rPr>
        <w:t xml:space="preserve"> &lt;&lt; יור &gt;&gt;</w:t>
      </w:r>
      <w:r w:rsidRPr="00E62A91">
        <w:rPr>
          <w:rStyle w:val="TagStyle"/>
          <w:rtl/>
        </w:rPr>
        <w:t xml:space="preserve"> </w:t>
      </w:r>
      <w:r>
        <w:rPr>
          <w:rtl/>
        </w:rPr>
        <w:t>היו"ר אמיר אוחנה:</w:t>
      </w:r>
      <w:r w:rsidRPr="00E62A91">
        <w:rPr>
          <w:rStyle w:val="TagStyle"/>
          <w:rtl/>
        </w:rPr>
        <w:t xml:space="preserve"> </w:t>
      </w:r>
      <w:r w:rsidRPr="00DA5FC7">
        <w:rPr>
          <w:rStyle w:val="TagStyle"/>
          <w:rtl/>
        </w:rPr>
        <w:t>&lt;&lt; יור &gt;&gt;</w:t>
      </w:r>
      <w:r>
        <w:rPr>
          <w:rtl/>
        </w:rPr>
        <w:t xml:space="preserve">   </w:t>
      </w:r>
      <w:bookmarkEnd w:id="1418"/>
    </w:p>
    <w:p w:rsidR="006A6AD4" w:rsidRDefault="006A6AD4" w:rsidP="00C05A0F">
      <w:pPr>
        <w:rPr>
          <w:rtl/>
        </w:rPr>
      </w:pPr>
    </w:p>
    <w:p w:rsidR="006A6AD4" w:rsidRDefault="006A6AD4" w:rsidP="00DC79F1">
      <w:pPr>
        <w:rPr>
          <w:rtl/>
        </w:rPr>
      </w:pPr>
      <w:r>
        <w:rPr>
          <w:rFonts w:hint="cs"/>
          <w:rtl/>
        </w:rPr>
        <w:t xml:space="preserve">לא, רגע, רגע. סליחה, סליחה, חברת הכנסת ביטון, בשאילתה אנחנו מקפידים להיצמד לנוסח הכתוב. המזכירות אפילו סופרת מילים. לאחר מכן, </w:t>
      </w:r>
      <w:bookmarkStart w:id="1419" w:name="_ETM_Q3_290000"/>
      <w:bookmarkEnd w:id="1419"/>
      <w:r>
        <w:rPr>
          <w:rFonts w:hint="cs"/>
          <w:rtl/>
        </w:rPr>
        <w:t xml:space="preserve">בשאלת ההמשך, אם תרצי להרחיב </w:t>
      </w:r>
      <w:r>
        <w:rPr>
          <w:rtl/>
        </w:rPr>
        <w:t>–</w:t>
      </w:r>
      <w:r>
        <w:rPr>
          <w:rFonts w:hint="cs"/>
          <w:rtl/>
        </w:rPr>
        <w:t xml:space="preserve"> תוכלי.</w:t>
      </w:r>
      <w:r w:rsidR="00DC79F1">
        <w:rPr>
          <w:rFonts w:hint="cs"/>
          <w:rtl/>
        </w:rPr>
        <w:t xml:space="preserve"> רק ל</w:t>
      </w:r>
      <w:r>
        <w:rPr>
          <w:rFonts w:hint="cs"/>
          <w:rtl/>
        </w:rPr>
        <w:t xml:space="preserve">הקפיד לקרוא את השאילתה בדיוק כפי </w:t>
      </w:r>
      <w:bookmarkStart w:id="1420" w:name="_ETM_Q3_297000"/>
      <w:bookmarkEnd w:id="1420"/>
      <w:r>
        <w:rPr>
          <w:rFonts w:hint="cs"/>
          <w:rtl/>
        </w:rPr>
        <w:t xml:space="preserve">שהיא כתובה. אם השר לא הבין, בשאלת ההמשך תוכלי לחדד, </w:t>
      </w:r>
      <w:bookmarkStart w:id="1421" w:name="_ETM_Q3_302000"/>
      <w:bookmarkEnd w:id="1421"/>
      <w:r>
        <w:rPr>
          <w:rFonts w:hint="cs"/>
          <w:rtl/>
        </w:rPr>
        <w:t>כמובן.</w:t>
      </w:r>
    </w:p>
    <w:p w:rsidR="006A6AD4" w:rsidRDefault="006A6AD4" w:rsidP="00C61C62">
      <w:pPr>
        <w:rPr>
          <w:rtl/>
        </w:rPr>
      </w:pPr>
    </w:p>
    <w:p w:rsidR="006A6AD4" w:rsidRDefault="006A6AD4" w:rsidP="00C61C62">
      <w:pPr>
        <w:pStyle w:val="-"/>
        <w:keepNext/>
        <w:rPr>
          <w:rtl/>
        </w:rPr>
      </w:pPr>
      <w:bookmarkStart w:id="1422" w:name="ET_speakercontinue_6341_7"/>
      <w:r w:rsidRPr="00DA5FC7">
        <w:rPr>
          <w:rStyle w:val="TagStyle"/>
          <w:rtl/>
        </w:rPr>
        <w:t xml:space="preserve"> &lt;&lt; דובר_המשך &gt;&gt;</w:t>
      </w:r>
      <w:r w:rsidRPr="00E62A91">
        <w:rPr>
          <w:rStyle w:val="TagStyle"/>
          <w:rtl/>
        </w:rPr>
        <w:t xml:space="preserve"> </w:t>
      </w:r>
      <w:r>
        <w:rPr>
          <w:rtl/>
        </w:rPr>
        <w:t>דבי ביטון (יש עתיד):</w:t>
      </w:r>
      <w:r w:rsidRPr="00E62A91">
        <w:rPr>
          <w:rStyle w:val="TagStyle"/>
          <w:rtl/>
        </w:rPr>
        <w:t xml:space="preserve"> </w:t>
      </w:r>
      <w:r w:rsidRPr="00DA5FC7">
        <w:rPr>
          <w:rStyle w:val="TagStyle"/>
          <w:rtl/>
        </w:rPr>
        <w:t>&lt;&lt; דובר_המשך &gt;&gt;</w:t>
      </w:r>
      <w:r>
        <w:rPr>
          <w:rtl/>
        </w:rPr>
        <w:t xml:space="preserve">   </w:t>
      </w:r>
      <w:bookmarkEnd w:id="1422"/>
    </w:p>
    <w:p w:rsidR="006A6AD4" w:rsidRDefault="006A6AD4" w:rsidP="00C05A0F">
      <w:pPr>
        <w:rPr>
          <w:rtl/>
        </w:rPr>
      </w:pPr>
    </w:p>
    <w:p w:rsidR="006A6AD4" w:rsidRDefault="006A6AD4" w:rsidP="00C61C62">
      <w:pPr>
        <w:rPr>
          <w:rtl/>
        </w:rPr>
      </w:pPr>
      <w:r>
        <w:rPr>
          <w:rFonts w:hint="cs"/>
          <w:rtl/>
        </w:rPr>
        <w:t>אוקיי, אז הקראתי.</w:t>
      </w:r>
    </w:p>
    <w:p w:rsidR="006A6AD4" w:rsidRDefault="006A6AD4" w:rsidP="00C61C62">
      <w:pPr>
        <w:rPr>
          <w:rtl/>
        </w:rPr>
      </w:pPr>
      <w:bookmarkStart w:id="1423" w:name="_ETM_Q3_306000"/>
      <w:bookmarkEnd w:id="1423"/>
    </w:p>
    <w:p w:rsidR="006A6AD4" w:rsidRDefault="006A6AD4" w:rsidP="00CE1D6F">
      <w:pPr>
        <w:pStyle w:val="a4"/>
        <w:keepNext/>
        <w:rPr>
          <w:rtl/>
        </w:rPr>
      </w:pPr>
      <w:bookmarkStart w:id="1424" w:name="ET_speaker_6426_8"/>
      <w:r w:rsidRPr="00DA5FC7">
        <w:rPr>
          <w:rStyle w:val="TagStyle"/>
          <w:rtl/>
        </w:rPr>
        <w:t xml:space="preserve"> &lt;&lt; דובר &gt;&gt;</w:t>
      </w:r>
      <w:r w:rsidRPr="00DA23D2">
        <w:rPr>
          <w:rStyle w:val="TagStyle"/>
          <w:rtl/>
        </w:rPr>
        <w:t xml:space="preserve"> </w:t>
      </w:r>
      <w:bookmarkStart w:id="1425" w:name="_Toc161862995"/>
      <w:bookmarkStart w:id="1426" w:name="_Toc161863235"/>
      <w:bookmarkStart w:id="1427" w:name="_Toc161865526"/>
      <w:r w:rsidR="00CE1D6F">
        <w:rPr>
          <w:rFonts w:hint="cs"/>
          <w:rtl/>
        </w:rPr>
        <w:t>הש</w:t>
      </w:r>
      <w:r>
        <w:rPr>
          <w:rtl/>
        </w:rPr>
        <w:t>ר במשרד החינוך חיים ביטון:</w:t>
      </w:r>
      <w:bookmarkEnd w:id="1425"/>
      <w:bookmarkEnd w:id="1426"/>
      <w:bookmarkEnd w:id="1427"/>
      <w:r w:rsidRPr="00DA23D2">
        <w:rPr>
          <w:rStyle w:val="TagStyle"/>
          <w:rtl/>
        </w:rPr>
        <w:t xml:space="preserve"> </w:t>
      </w:r>
      <w:r w:rsidRPr="00DA5FC7">
        <w:rPr>
          <w:rStyle w:val="TagStyle"/>
          <w:rtl/>
        </w:rPr>
        <w:t>&lt;&lt; דובר &gt;&gt;</w:t>
      </w:r>
      <w:r>
        <w:rPr>
          <w:rtl/>
        </w:rPr>
        <w:t xml:space="preserve">   </w:t>
      </w:r>
      <w:bookmarkEnd w:id="1424"/>
    </w:p>
    <w:p w:rsidR="006A6AD4" w:rsidRDefault="006A6AD4" w:rsidP="00C05A0F">
      <w:pPr>
        <w:rPr>
          <w:rtl/>
        </w:rPr>
      </w:pPr>
    </w:p>
    <w:p w:rsidR="006A6AD4" w:rsidRDefault="006A6AD4" w:rsidP="00C61C62">
      <w:pPr>
        <w:rPr>
          <w:rtl/>
        </w:rPr>
      </w:pPr>
      <w:r>
        <w:rPr>
          <w:rFonts w:hint="cs"/>
          <w:rtl/>
        </w:rPr>
        <w:t xml:space="preserve">כבוד היושב-ראש, חבריי חברי הכנסת, כבר הייתה אחת </w:t>
      </w:r>
      <w:r>
        <w:rPr>
          <w:rFonts w:hint="eastAsia"/>
          <w:rtl/>
        </w:rPr>
        <w:t>–</w:t>
      </w:r>
      <w:r>
        <w:rPr>
          <w:rFonts w:hint="cs"/>
          <w:rtl/>
        </w:rPr>
        <w:t xml:space="preserve"> ביטון נגד ביטון; עכשיו זה עוד אחד </w:t>
      </w:r>
      <w:r>
        <w:rPr>
          <w:rFonts w:hint="eastAsia"/>
          <w:rtl/>
        </w:rPr>
        <w:t>–</w:t>
      </w:r>
      <w:r>
        <w:rPr>
          <w:rFonts w:hint="cs"/>
          <w:rtl/>
        </w:rPr>
        <w:t xml:space="preserve"> ביטון נגד ביטון? </w:t>
      </w:r>
    </w:p>
    <w:p w:rsidR="006A6AD4" w:rsidRDefault="006A6AD4" w:rsidP="00C61C62">
      <w:pPr>
        <w:rPr>
          <w:rtl/>
        </w:rPr>
      </w:pPr>
    </w:p>
    <w:p w:rsidR="006A6AD4" w:rsidRDefault="006A6AD4" w:rsidP="00C61C62">
      <w:pPr>
        <w:pStyle w:val="af6"/>
        <w:keepNext/>
        <w:rPr>
          <w:rtl/>
        </w:rPr>
      </w:pPr>
      <w:bookmarkStart w:id="1428" w:name="ET_yor_6423_9"/>
      <w:r w:rsidRPr="00DA5FC7">
        <w:rPr>
          <w:rStyle w:val="TagStyle"/>
          <w:rtl/>
        </w:rPr>
        <w:t xml:space="preserve"> &lt;&lt; יור &gt;&gt;</w:t>
      </w:r>
      <w:r w:rsidRPr="00DA23D2">
        <w:rPr>
          <w:rStyle w:val="TagStyle"/>
          <w:rtl/>
        </w:rPr>
        <w:t xml:space="preserve"> </w:t>
      </w:r>
      <w:r>
        <w:rPr>
          <w:rtl/>
        </w:rPr>
        <w:t>היו"ר אמיר אוחנה:</w:t>
      </w:r>
      <w:r w:rsidRPr="00DA23D2">
        <w:rPr>
          <w:rStyle w:val="TagStyle"/>
          <w:rtl/>
        </w:rPr>
        <w:t xml:space="preserve"> </w:t>
      </w:r>
      <w:r w:rsidRPr="00DA5FC7">
        <w:rPr>
          <w:rStyle w:val="TagStyle"/>
          <w:rtl/>
        </w:rPr>
        <w:t>&lt;&lt; יור &gt;&gt;</w:t>
      </w:r>
      <w:r>
        <w:rPr>
          <w:rtl/>
        </w:rPr>
        <w:t xml:space="preserve">   </w:t>
      </w:r>
      <w:bookmarkEnd w:id="1428"/>
    </w:p>
    <w:p w:rsidR="006A6AD4" w:rsidRDefault="006A6AD4" w:rsidP="00C05A0F">
      <w:pPr>
        <w:rPr>
          <w:rtl/>
        </w:rPr>
      </w:pPr>
    </w:p>
    <w:p w:rsidR="006A6AD4" w:rsidRDefault="006A6AD4" w:rsidP="00C61C62">
      <w:pPr>
        <w:rPr>
          <w:rtl/>
        </w:rPr>
      </w:pPr>
      <w:r>
        <w:rPr>
          <w:rFonts w:hint="cs"/>
          <w:rtl/>
        </w:rPr>
        <w:t xml:space="preserve">חלילה, חלילה. </w:t>
      </w:r>
    </w:p>
    <w:p w:rsidR="006A6AD4" w:rsidRDefault="006A6AD4" w:rsidP="00C61C62">
      <w:pPr>
        <w:rPr>
          <w:rtl/>
        </w:rPr>
      </w:pPr>
      <w:bookmarkStart w:id="1429" w:name="_ETM_Q3_314000"/>
      <w:bookmarkEnd w:id="1429"/>
    </w:p>
    <w:p w:rsidR="006A6AD4" w:rsidRDefault="006A6AD4" w:rsidP="00C61C62">
      <w:pPr>
        <w:pStyle w:val="-"/>
        <w:keepNext/>
        <w:rPr>
          <w:rtl/>
        </w:rPr>
      </w:pPr>
      <w:bookmarkStart w:id="1430" w:name="ET_speakercontinue_6426_10"/>
      <w:r w:rsidRPr="00DA5FC7">
        <w:rPr>
          <w:rStyle w:val="TagStyle"/>
          <w:rtl/>
        </w:rPr>
        <w:t xml:space="preserve"> &lt;&lt; דובר_המשך &gt;&gt;</w:t>
      </w:r>
      <w:r w:rsidRPr="00DA23D2">
        <w:rPr>
          <w:rStyle w:val="TagStyle"/>
          <w:rtl/>
        </w:rPr>
        <w:t xml:space="preserve"> </w:t>
      </w:r>
      <w:r w:rsidR="00CE1D6F">
        <w:rPr>
          <w:rFonts w:hint="cs"/>
          <w:rtl/>
        </w:rPr>
        <w:t>הש</w:t>
      </w:r>
      <w:r>
        <w:rPr>
          <w:rtl/>
        </w:rPr>
        <w:t>ר במשרד החינוך חיים ביטון:</w:t>
      </w:r>
      <w:r w:rsidRPr="00DA23D2">
        <w:rPr>
          <w:rStyle w:val="TagStyle"/>
          <w:rtl/>
        </w:rPr>
        <w:t xml:space="preserve"> </w:t>
      </w:r>
      <w:r w:rsidRPr="00DA5FC7">
        <w:rPr>
          <w:rStyle w:val="TagStyle"/>
          <w:rtl/>
        </w:rPr>
        <w:t>&lt;&lt; דובר_המשך &gt;&gt;</w:t>
      </w:r>
      <w:r>
        <w:rPr>
          <w:rtl/>
        </w:rPr>
        <w:t xml:space="preserve">   </w:t>
      </w:r>
      <w:bookmarkEnd w:id="1430"/>
    </w:p>
    <w:p w:rsidR="006A6AD4" w:rsidRDefault="006A6AD4" w:rsidP="00C05A0F">
      <w:pPr>
        <w:rPr>
          <w:rtl/>
        </w:rPr>
      </w:pPr>
    </w:p>
    <w:p w:rsidR="006A6AD4" w:rsidRDefault="006A6AD4" w:rsidP="00C61C62">
      <w:pPr>
        <w:rPr>
          <w:rtl/>
        </w:rPr>
      </w:pPr>
      <w:r>
        <w:rPr>
          <w:rFonts w:hint="cs"/>
          <w:rtl/>
        </w:rPr>
        <w:t xml:space="preserve">לא, כי היא שואלת אותי </w:t>
      </w:r>
      <w:bookmarkStart w:id="1431" w:name="_ETM_Q3_313000"/>
      <w:bookmarkEnd w:id="1431"/>
      <w:r>
        <w:rPr>
          <w:rFonts w:hint="cs"/>
          <w:rtl/>
        </w:rPr>
        <w:t xml:space="preserve">אם הבנתי את השאלה. אתה מבין מה מצבנו? הרבנית, המרוקאים כבר מבינים הכול. </w:t>
      </w:r>
    </w:p>
    <w:p w:rsidR="006A6AD4" w:rsidRDefault="006A6AD4" w:rsidP="00C61C62">
      <w:pPr>
        <w:rPr>
          <w:rtl/>
        </w:rPr>
      </w:pPr>
    </w:p>
    <w:p w:rsidR="006A6AD4" w:rsidRDefault="006A6AD4" w:rsidP="00C61C62">
      <w:pPr>
        <w:pStyle w:val="af5"/>
        <w:keepNext/>
        <w:rPr>
          <w:rtl/>
        </w:rPr>
      </w:pPr>
      <w:bookmarkStart w:id="1432" w:name="ET_interruption_6341_11"/>
      <w:r w:rsidRPr="00DA5FC7">
        <w:rPr>
          <w:rStyle w:val="TagStyle"/>
          <w:rtl/>
        </w:rPr>
        <w:t xml:space="preserve"> &lt;&lt; קריאה &gt;&gt;</w:t>
      </w:r>
      <w:r w:rsidRPr="00DA23D2">
        <w:rPr>
          <w:rStyle w:val="TagStyle"/>
          <w:rtl/>
        </w:rPr>
        <w:t xml:space="preserve"> </w:t>
      </w:r>
      <w:r>
        <w:rPr>
          <w:rtl/>
        </w:rPr>
        <w:t>דבי ביטון (יש עתיד):</w:t>
      </w:r>
      <w:r w:rsidRPr="00DA23D2">
        <w:rPr>
          <w:rStyle w:val="TagStyle"/>
          <w:rtl/>
        </w:rPr>
        <w:t xml:space="preserve"> </w:t>
      </w:r>
      <w:r w:rsidRPr="00DA5FC7">
        <w:rPr>
          <w:rStyle w:val="TagStyle"/>
          <w:rtl/>
        </w:rPr>
        <w:t>&lt;&lt; קריאה &gt;&gt;</w:t>
      </w:r>
      <w:r>
        <w:rPr>
          <w:rtl/>
        </w:rPr>
        <w:t xml:space="preserve">   </w:t>
      </w:r>
      <w:bookmarkEnd w:id="1432"/>
    </w:p>
    <w:p w:rsidR="006A6AD4" w:rsidRDefault="006A6AD4" w:rsidP="00C05A0F">
      <w:pPr>
        <w:rPr>
          <w:rtl/>
        </w:rPr>
      </w:pPr>
    </w:p>
    <w:p w:rsidR="006A6AD4" w:rsidRDefault="006A6AD4" w:rsidP="00C61C62">
      <w:pPr>
        <w:rPr>
          <w:rtl/>
        </w:rPr>
      </w:pPr>
      <w:r>
        <w:rPr>
          <w:rFonts w:hint="cs"/>
          <w:rtl/>
        </w:rPr>
        <w:t xml:space="preserve">מבינים מראש. </w:t>
      </w:r>
    </w:p>
    <w:p w:rsidR="006A6AD4" w:rsidRDefault="006A6AD4" w:rsidP="00C61C62">
      <w:pPr>
        <w:rPr>
          <w:rtl/>
        </w:rPr>
      </w:pPr>
      <w:bookmarkStart w:id="1433" w:name="_ETM_Q3_320000"/>
      <w:bookmarkEnd w:id="1433"/>
    </w:p>
    <w:p w:rsidR="006A6AD4" w:rsidRDefault="006A6AD4" w:rsidP="00C61C62">
      <w:pPr>
        <w:pStyle w:val="-"/>
        <w:keepNext/>
        <w:rPr>
          <w:rtl/>
        </w:rPr>
      </w:pPr>
      <w:bookmarkStart w:id="1434" w:name="ET_speakercontinue_6426_12"/>
      <w:r w:rsidRPr="00DA5FC7">
        <w:rPr>
          <w:rStyle w:val="TagStyle"/>
          <w:rtl/>
        </w:rPr>
        <w:t xml:space="preserve"> &lt;&lt; דובר_המשך &gt;&gt;</w:t>
      </w:r>
      <w:r w:rsidRPr="00DA23D2">
        <w:rPr>
          <w:rStyle w:val="TagStyle"/>
          <w:rtl/>
        </w:rPr>
        <w:t xml:space="preserve"> </w:t>
      </w:r>
      <w:r w:rsidR="00CE1D6F">
        <w:rPr>
          <w:rFonts w:hint="cs"/>
          <w:rtl/>
        </w:rPr>
        <w:t>הש</w:t>
      </w:r>
      <w:r>
        <w:rPr>
          <w:rtl/>
        </w:rPr>
        <w:t>ר במשרד החינוך חיים ביטון:</w:t>
      </w:r>
      <w:r w:rsidRPr="00DA23D2">
        <w:rPr>
          <w:rStyle w:val="TagStyle"/>
          <w:rtl/>
        </w:rPr>
        <w:t xml:space="preserve"> </w:t>
      </w:r>
      <w:r w:rsidRPr="00DA5FC7">
        <w:rPr>
          <w:rStyle w:val="TagStyle"/>
          <w:rtl/>
        </w:rPr>
        <w:t>&lt;&lt; דובר_המשך &gt;&gt;</w:t>
      </w:r>
      <w:r>
        <w:rPr>
          <w:rtl/>
        </w:rPr>
        <w:t xml:space="preserve">   </w:t>
      </w:r>
      <w:bookmarkEnd w:id="1434"/>
    </w:p>
    <w:p w:rsidR="006A6AD4" w:rsidRDefault="006A6AD4" w:rsidP="00C05A0F">
      <w:pPr>
        <w:rPr>
          <w:rtl/>
        </w:rPr>
      </w:pPr>
    </w:p>
    <w:p w:rsidR="006A6AD4" w:rsidRDefault="006A6AD4" w:rsidP="00DC79F1">
      <w:pPr>
        <w:rPr>
          <w:rtl/>
        </w:rPr>
      </w:pPr>
      <w:r>
        <w:rPr>
          <w:rFonts w:hint="cs"/>
          <w:rtl/>
        </w:rPr>
        <w:t>קודם כול, אנחנו נוגעים בנושא</w:t>
      </w:r>
      <w:bookmarkStart w:id="1435" w:name="_ETM_Q3_325000"/>
      <w:bookmarkEnd w:id="1435"/>
      <w:r>
        <w:rPr>
          <w:rFonts w:hint="cs"/>
          <w:rtl/>
        </w:rPr>
        <w:t xml:space="preserve"> מאוד רגיש בכלל, ובתקופה האחרונה, מאז התאריך האיום והנורא, 7 באוקטובר </w:t>
      </w:r>
      <w:r>
        <w:rPr>
          <w:rFonts w:hint="eastAsia"/>
          <w:rtl/>
        </w:rPr>
        <w:t>–</w:t>
      </w:r>
      <w:r>
        <w:rPr>
          <w:rFonts w:hint="cs"/>
          <w:rtl/>
        </w:rPr>
        <w:t xml:space="preserve"> שלצערנו מאז </w:t>
      </w:r>
      <w:bookmarkStart w:id="1436" w:name="_ETM_Q3_334000"/>
      <w:bookmarkEnd w:id="1436"/>
      <w:r>
        <w:rPr>
          <w:rFonts w:hint="cs"/>
          <w:rtl/>
        </w:rPr>
        <w:t xml:space="preserve">עם ישראל נמצא בתקופה מאוד קשה, עם מלחמת חרבות ברזל </w:t>
      </w:r>
      <w:r w:rsidR="00DC79F1">
        <w:rPr>
          <w:rFonts w:hint="eastAsia"/>
          <w:rtl/>
        </w:rPr>
        <w:t>–</w:t>
      </w:r>
      <w:r w:rsidR="00DC79F1">
        <w:rPr>
          <w:rFonts w:hint="cs"/>
          <w:rtl/>
        </w:rPr>
        <w:t xml:space="preserve"> </w:t>
      </w:r>
      <w:r>
        <w:rPr>
          <w:rFonts w:hint="cs"/>
          <w:rtl/>
        </w:rPr>
        <w:t xml:space="preserve">משרד החינוך, ככלל, התגייס לעולם הזה, כמו כל משרדי הממשלה. אפשר </w:t>
      </w:r>
      <w:bookmarkStart w:id="1437" w:name="_ETM_Q3_351000"/>
      <w:bookmarkEnd w:id="1437"/>
      <w:r>
        <w:rPr>
          <w:rFonts w:hint="cs"/>
          <w:rtl/>
        </w:rPr>
        <w:t>לומר שזה לא היה בשנייה אחת, זה היה מורכב</w:t>
      </w:r>
      <w:bookmarkStart w:id="1438" w:name="_ETM_Q3_353000"/>
      <w:bookmarkEnd w:id="1438"/>
      <w:r>
        <w:rPr>
          <w:rFonts w:hint="cs"/>
          <w:rtl/>
        </w:rPr>
        <w:t xml:space="preserve"> מאוד. אלה עולמות חדשים, אבל אני חייב לומר את זה: אני חושב שכאן המקום גם לשבח את משרד החינוך </w:t>
      </w:r>
      <w:bookmarkStart w:id="1439" w:name="_ETM_Q3_361000"/>
      <w:bookmarkEnd w:id="1439"/>
      <w:r>
        <w:rPr>
          <w:rFonts w:hint="cs"/>
          <w:rtl/>
        </w:rPr>
        <w:t xml:space="preserve">ככלל, גם את השר קיש, על עבודה סיזיפית, יום-יומית, כדי </w:t>
      </w:r>
      <w:bookmarkStart w:id="1440" w:name="_ETM_Q3_365000"/>
      <w:bookmarkEnd w:id="1440"/>
      <w:r>
        <w:rPr>
          <w:rFonts w:hint="cs"/>
          <w:rtl/>
        </w:rPr>
        <w:t xml:space="preserve">לפתור את הבעיה המאוד-מורכבת. חוץ ממשרד הביטחון אולי </w:t>
      </w:r>
      <w:bookmarkStart w:id="1441" w:name="_ETM_Q3_371000"/>
      <w:bookmarkEnd w:id="1441"/>
      <w:r>
        <w:rPr>
          <w:rFonts w:hint="cs"/>
          <w:rtl/>
        </w:rPr>
        <w:t xml:space="preserve">המשרד הבא שהיה צריך להתמודד עם המון </w:t>
      </w:r>
      <w:proofErr w:type="spellStart"/>
      <w:r>
        <w:rPr>
          <w:rFonts w:hint="cs"/>
          <w:rtl/>
        </w:rPr>
        <w:t>המון</w:t>
      </w:r>
      <w:proofErr w:type="spellEnd"/>
      <w:r>
        <w:rPr>
          <w:rFonts w:hint="cs"/>
          <w:rtl/>
        </w:rPr>
        <w:t xml:space="preserve"> קשיים בעניין הזה היה משרד החינוך. כמובן</w:t>
      </w:r>
      <w:r w:rsidR="00DC79F1">
        <w:rPr>
          <w:rFonts w:hint="cs"/>
          <w:rtl/>
        </w:rPr>
        <w:t>,</w:t>
      </w:r>
      <w:r>
        <w:rPr>
          <w:rFonts w:hint="cs"/>
          <w:rtl/>
        </w:rPr>
        <w:t xml:space="preserve"> גם כל הצוות </w:t>
      </w:r>
      <w:r>
        <w:rPr>
          <w:rtl/>
        </w:rPr>
        <w:t>–</w:t>
      </w:r>
      <w:r>
        <w:rPr>
          <w:rFonts w:hint="cs"/>
          <w:rtl/>
        </w:rPr>
        <w:t xml:space="preserve"> המנכ"ל והצוות,</w:t>
      </w:r>
      <w:bookmarkStart w:id="1442" w:name="_ETM_Q3_379000"/>
      <w:bookmarkEnd w:id="1442"/>
      <w:r>
        <w:rPr>
          <w:rFonts w:hint="cs"/>
          <w:rtl/>
        </w:rPr>
        <w:t xml:space="preserve"> שעסוקים בזה ביום-יום.</w:t>
      </w:r>
    </w:p>
    <w:p w:rsidR="006A6AD4" w:rsidRDefault="006A6AD4" w:rsidP="00C61C62">
      <w:pPr>
        <w:rPr>
          <w:rtl/>
        </w:rPr>
      </w:pPr>
    </w:p>
    <w:p w:rsidR="006A6AD4" w:rsidRDefault="006A6AD4" w:rsidP="00C05A0F">
      <w:pPr>
        <w:rPr>
          <w:rtl/>
        </w:rPr>
      </w:pPr>
      <w:bookmarkStart w:id="1443" w:name="_ETM_Q3_381000"/>
      <w:bookmarkEnd w:id="1443"/>
      <w:r>
        <w:rPr>
          <w:rFonts w:hint="cs"/>
          <w:rtl/>
        </w:rPr>
        <w:t>עכשיו אני אגיב</w:t>
      </w:r>
      <w:r w:rsidR="00C05A0F">
        <w:rPr>
          <w:rFonts w:hint="cs"/>
          <w:rtl/>
        </w:rPr>
        <w:t xml:space="preserve"> </w:t>
      </w:r>
      <w:r>
        <w:rPr>
          <w:rFonts w:hint="cs"/>
          <w:rtl/>
        </w:rPr>
        <w:t xml:space="preserve">ישירות לשאילתה של </w:t>
      </w:r>
      <w:bookmarkStart w:id="1444" w:name="_ETM_Q3_382000"/>
      <w:bookmarkEnd w:id="1444"/>
      <w:r>
        <w:rPr>
          <w:rFonts w:hint="cs"/>
          <w:rtl/>
        </w:rPr>
        <w:t>חברת הכנסת ביטון. מאז פרוץ מלחמת חרבות ברזל, משרד החינוך, באמצעות האגף לחינוך מיוחד</w:t>
      </w:r>
      <w:r w:rsidR="00DC79F1">
        <w:rPr>
          <w:rFonts w:hint="cs"/>
          <w:rtl/>
        </w:rPr>
        <w:t xml:space="preserve"> והמחוזות</w:t>
      </w:r>
      <w:r>
        <w:rPr>
          <w:rFonts w:hint="cs"/>
          <w:rtl/>
        </w:rPr>
        <w:t xml:space="preserve"> </w:t>
      </w:r>
      <w:r>
        <w:rPr>
          <w:rtl/>
        </w:rPr>
        <w:t>–</w:t>
      </w:r>
      <w:r>
        <w:rPr>
          <w:rFonts w:hint="cs"/>
          <w:rtl/>
        </w:rPr>
        <w:t xml:space="preserve"> השאלה מתייחסת לעולמות החינוך המיוחד </w:t>
      </w:r>
      <w:r w:rsidR="00C05A0F">
        <w:rPr>
          <w:rFonts w:hint="cs"/>
          <w:rtl/>
        </w:rPr>
        <w:t>– –</w:t>
      </w:r>
      <w:r>
        <w:rPr>
          <w:rFonts w:hint="cs"/>
          <w:rtl/>
        </w:rPr>
        <w:t xml:space="preserve"> </w:t>
      </w:r>
    </w:p>
    <w:p w:rsidR="006A6AD4" w:rsidRDefault="006A6AD4" w:rsidP="00C61C62">
      <w:pPr>
        <w:rPr>
          <w:rtl/>
        </w:rPr>
      </w:pPr>
    </w:p>
    <w:p w:rsidR="006A6AD4" w:rsidRDefault="006A6AD4" w:rsidP="00C61C62">
      <w:pPr>
        <w:pStyle w:val="af5"/>
        <w:keepNext/>
        <w:rPr>
          <w:rtl/>
        </w:rPr>
      </w:pPr>
      <w:bookmarkStart w:id="1445" w:name="ET_interruption_6341_13"/>
      <w:r w:rsidRPr="00DA5FC7">
        <w:rPr>
          <w:rStyle w:val="TagStyle"/>
          <w:rtl/>
        </w:rPr>
        <w:t xml:space="preserve"> &lt;&lt; קריאה &gt;&gt;</w:t>
      </w:r>
      <w:r w:rsidRPr="004C0AC1">
        <w:rPr>
          <w:rStyle w:val="TagStyle"/>
          <w:rtl/>
        </w:rPr>
        <w:t xml:space="preserve"> </w:t>
      </w:r>
      <w:r>
        <w:rPr>
          <w:rtl/>
        </w:rPr>
        <w:t>דבי ביטון (יש עתיד):</w:t>
      </w:r>
      <w:r w:rsidRPr="004C0AC1">
        <w:rPr>
          <w:rStyle w:val="TagStyle"/>
          <w:rtl/>
        </w:rPr>
        <w:t xml:space="preserve"> </w:t>
      </w:r>
      <w:r w:rsidRPr="00DA5FC7">
        <w:rPr>
          <w:rStyle w:val="TagStyle"/>
          <w:rtl/>
        </w:rPr>
        <w:t>&lt;&lt; קריאה &gt;&gt;</w:t>
      </w:r>
      <w:r>
        <w:rPr>
          <w:rtl/>
        </w:rPr>
        <w:t xml:space="preserve">   </w:t>
      </w:r>
      <w:bookmarkEnd w:id="1445"/>
    </w:p>
    <w:p w:rsidR="006A6AD4" w:rsidRDefault="006A6AD4" w:rsidP="00C05A0F">
      <w:pPr>
        <w:rPr>
          <w:rtl/>
        </w:rPr>
      </w:pPr>
    </w:p>
    <w:p w:rsidR="006A6AD4" w:rsidRDefault="006A6AD4" w:rsidP="00C61C62">
      <w:pPr>
        <w:rPr>
          <w:rtl/>
        </w:rPr>
      </w:pPr>
      <w:r>
        <w:rPr>
          <w:rFonts w:hint="cs"/>
          <w:rtl/>
        </w:rPr>
        <w:t>מאז 7 באוקטובר.</w:t>
      </w:r>
    </w:p>
    <w:p w:rsidR="006A6AD4" w:rsidRDefault="006A6AD4" w:rsidP="00C61C62">
      <w:pPr>
        <w:rPr>
          <w:rtl/>
        </w:rPr>
      </w:pPr>
    </w:p>
    <w:p w:rsidR="006A6AD4" w:rsidRDefault="006A6AD4" w:rsidP="00C61C62">
      <w:pPr>
        <w:pStyle w:val="-"/>
        <w:keepNext/>
        <w:rPr>
          <w:rtl/>
        </w:rPr>
      </w:pPr>
      <w:bookmarkStart w:id="1446" w:name="ET_speakercontinue_6426_14"/>
      <w:r w:rsidRPr="00DA5FC7">
        <w:rPr>
          <w:rStyle w:val="TagStyle"/>
          <w:rtl/>
        </w:rPr>
        <w:t xml:space="preserve"> &lt;&lt; דובר_המשך &gt;&gt;</w:t>
      </w:r>
      <w:r w:rsidRPr="004C0AC1">
        <w:rPr>
          <w:rStyle w:val="TagStyle"/>
          <w:rtl/>
        </w:rPr>
        <w:t xml:space="preserve"> </w:t>
      </w:r>
      <w:r w:rsidR="00CE1D6F">
        <w:rPr>
          <w:rFonts w:hint="cs"/>
          <w:rtl/>
        </w:rPr>
        <w:t>הש</w:t>
      </w:r>
      <w:r>
        <w:rPr>
          <w:rtl/>
        </w:rPr>
        <w:t>ר במשרד החינוך חיים ביטון:</w:t>
      </w:r>
      <w:r w:rsidRPr="004C0AC1">
        <w:rPr>
          <w:rStyle w:val="TagStyle"/>
          <w:rtl/>
        </w:rPr>
        <w:t xml:space="preserve"> </w:t>
      </w:r>
      <w:r w:rsidRPr="00DA5FC7">
        <w:rPr>
          <w:rStyle w:val="TagStyle"/>
          <w:rtl/>
        </w:rPr>
        <w:t>&lt;&lt; דובר_המשך &gt;&gt;</w:t>
      </w:r>
      <w:r>
        <w:rPr>
          <w:rtl/>
        </w:rPr>
        <w:t xml:space="preserve">   </w:t>
      </w:r>
      <w:bookmarkEnd w:id="1446"/>
    </w:p>
    <w:p w:rsidR="006A6AD4" w:rsidRDefault="006A6AD4" w:rsidP="00C05A0F">
      <w:pPr>
        <w:rPr>
          <w:rtl/>
        </w:rPr>
      </w:pPr>
    </w:p>
    <w:p w:rsidR="006A6AD4" w:rsidRPr="00DA23D2" w:rsidRDefault="006A6AD4" w:rsidP="00C05A0F">
      <w:pPr>
        <w:rPr>
          <w:rtl/>
        </w:rPr>
      </w:pPr>
      <w:r>
        <w:rPr>
          <w:rFonts w:hint="cs"/>
          <w:rtl/>
        </w:rPr>
        <w:t xml:space="preserve">כן, כן, אנחנו מדברים מאז. </w:t>
      </w:r>
      <w:r w:rsidR="00C05A0F">
        <w:rPr>
          <w:rFonts w:hint="cs"/>
          <w:rtl/>
        </w:rPr>
        <w:t>– –</w:t>
      </w:r>
      <w:r>
        <w:rPr>
          <w:rFonts w:hint="cs"/>
          <w:rtl/>
        </w:rPr>
        <w:t xml:space="preserve"> פועלים ככל הניתן לשמירה על הרצף החינוכי והטיפולי לתלמידים הזכאים לשירותי חינוך מיוחד בעת חירום; ובהמשך להנחיות פיקוד העורף, בהתאם למורכבות ולמוגבלות </w:t>
      </w:r>
      <w:r>
        <w:rPr>
          <w:rFonts w:hint="eastAsia"/>
          <w:rtl/>
        </w:rPr>
        <w:t>–</w:t>
      </w:r>
      <w:r>
        <w:rPr>
          <w:rFonts w:hint="cs"/>
          <w:rtl/>
        </w:rPr>
        <w:t xml:space="preserve"> במתן מענים מותאמים לכל תלמיד על פי </w:t>
      </w:r>
      <w:proofErr w:type="spellStart"/>
      <w:r>
        <w:rPr>
          <w:rFonts w:hint="cs"/>
          <w:rtl/>
        </w:rPr>
        <w:t>תוכניתו</w:t>
      </w:r>
      <w:proofErr w:type="spellEnd"/>
      <w:r>
        <w:rPr>
          <w:rFonts w:hint="cs"/>
          <w:rtl/>
        </w:rPr>
        <w:t xml:space="preserve"> האישית המתקיימת, שהייתה מתקיימת</w:t>
      </w:r>
      <w:r w:rsidR="00DC79F1">
        <w:rPr>
          <w:rFonts w:hint="cs"/>
          <w:rtl/>
        </w:rPr>
        <w:t>,</w:t>
      </w:r>
      <w:r>
        <w:rPr>
          <w:rFonts w:hint="cs"/>
          <w:rtl/>
        </w:rPr>
        <w:t xml:space="preserve"> בימי שגרה. </w:t>
      </w:r>
    </w:p>
    <w:p w:rsidR="006A6AD4" w:rsidRDefault="006A6AD4" w:rsidP="00C61C62">
      <w:pPr>
        <w:rPr>
          <w:rtl/>
        </w:rPr>
      </w:pPr>
    </w:p>
    <w:p w:rsidR="006A6AD4" w:rsidRDefault="006A6AD4" w:rsidP="00DC79F1">
      <w:pPr>
        <w:rPr>
          <w:rtl/>
        </w:rPr>
      </w:pPr>
      <w:r>
        <w:rPr>
          <w:rFonts w:hint="cs"/>
          <w:rtl/>
        </w:rPr>
        <w:t xml:space="preserve">לשאלתך, חברת הכנסת דבי ביטון, אשיב כי במחוז דרום </w:t>
      </w:r>
      <w:bookmarkStart w:id="1447" w:name="_ETM_Q3_418000"/>
      <w:bookmarkEnd w:id="1447"/>
      <w:r>
        <w:rPr>
          <w:rtl/>
        </w:rPr>
        <w:t>–</w:t>
      </w:r>
      <w:r>
        <w:rPr>
          <w:rFonts w:hint="cs"/>
          <w:rtl/>
        </w:rPr>
        <w:t xml:space="preserve"> יש לנו אירוע במחוז דרום ובמחוז צפון, כפי שלצערנו אנחנו יודעים</w:t>
      </w:r>
      <w:r w:rsidR="00DC79F1">
        <w:rPr>
          <w:rFonts w:hint="cs"/>
          <w:rtl/>
        </w:rPr>
        <w:t>.</w:t>
      </w:r>
      <w:r>
        <w:rPr>
          <w:rFonts w:hint="cs"/>
          <w:rtl/>
        </w:rPr>
        <w:t xml:space="preserve"> כל התלמידים, כל התלמידים עם צרכים מיוחדים שחזרו </w:t>
      </w:r>
      <w:bookmarkStart w:id="1448" w:name="_ETM_Q3_427000"/>
      <w:bookmarkEnd w:id="1448"/>
      <w:r>
        <w:rPr>
          <w:rFonts w:hint="cs"/>
          <w:rtl/>
        </w:rPr>
        <w:t xml:space="preserve">לביתם מקבלים מענה במסגרות הייעודיות שנפתחו לשם כך. התלמידים שנשארו </w:t>
      </w:r>
      <w:bookmarkStart w:id="1449" w:name="_ETM_Q3_434000"/>
      <w:bookmarkEnd w:id="1449"/>
      <w:r>
        <w:rPr>
          <w:rFonts w:hint="cs"/>
          <w:rtl/>
        </w:rPr>
        <w:t xml:space="preserve">במרכזי "יחד" מקבלים מענים במרכזים הייעודיים, כאשר צוותי החינוך </w:t>
      </w:r>
      <w:bookmarkStart w:id="1450" w:name="_ETM_Q3_440000"/>
      <w:bookmarkEnd w:id="1450"/>
      <w:r>
        <w:rPr>
          <w:rFonts w:hint="cs"/>
          <w:rtl/>
        </w:rPr>
        <w:t xml:space="preserve">של מחוז דרום ממשיכים לעקוב וללוות אותם במרכזי "יחד", שם </w:t>
      </w:r>
      <w:bookmarkStart w:id="1451" w:name="_ETM_Q3_445000"/>
      <w:bookmarkEnd w:id="1451"/>
      <w:r>
        <w:rPr>
          <w:rFonts w:hint="cs"/>
          <w:rtl/>
        </w:rPr>
        <w:t>הם מטופלים.</w:t>
      </w:r>
    </w:p>
    <w:p w:rsidR="006A6AD4" w:rsidRDefault="006A6AD4" w:rsidP="00C61C62">
      <w:pPr>
        <w:rPr>
          <w:rtl/>
        </w:rPr>
      </w:pPr>
    </w:p>
    <w:p w:rsidR="006A6AD4" w:rsidRDefault="006A6AD4" w:rsidP="00DC79F1">
      <w:pPr>
        <w:rPr>
          <w:rtl/>
        </w:rPr>
      </w:pPr>
      <w:r>
        <w:rPr>
          <w:rFonts w:hint="cs"/>
          <w:rtl/>
        </w:rPr>
        <w:t>המסגרות הייעודיות בעוטף שנפתחו עבור התלמידים עם מוגבלות</w:t>
      </w:r>
      <w:bookmarkStart w:id="1452" w:name="_ETM_Q3_450000"/>
      <w:bookmarkEnd w:id="1452"/>
      <w:r>
        <w:rPr>
          <w:rFonts w:hint="cs"/>
          <w:rtl/>
        </w:rPr>
        <w:t xml:space="preserve"> הזכאים לשירותי חינוך מיוחדים, ממשיכות לפעול על פי מועדי </w:t>
      </w:r>
      <w:bookmarkStart w:id="1453" w:name="_ETM_Q3_455000"/>
      <w:bookmarkEnd w:id="1453"/>
      <w:r>
        <w:rPr>
          <w:rFonts w:hint="cs"/>
          <w:rtl/>
        </w:rPr>
        <w:t xml:space="preserve">סיום שעות הלימוד במסגרות החינוך המיוחד ועל פי התוכנית להארכת </w:t>
      </w:r>
      <w:bookmarkStart w:id="1454" w:name="_ETM_Q3_459000"/>
      <w:bookmarkEnd w:id="1454"/>
      <w:r>
        <w:rPr>
          <w:rFonts w:hint="cs"/>
          <w:rtl/>
        </w:rPr>
        <w:t xml:space="preserve">שנת הלימודים, בהתאם לחוק החינוך המיוחד, וזאת בכפוף לאתגרי כוח </w:t>
      </w:r>
      <w:bookmarkStart w:id="1455" w:name="_ETM_Q3_464000"/>
      <w:bookmarkEnd w:id="1455"/>
      <w:r>
        <w:rPr>
          <w:rFonts w:hint="cs"/>
          <w:rtl/>
        </w:rPr>
        <w:t xml:space="preserve">האדם במסגרות אלה, כפי שנעשה ללא קשר עם בעיית כוח </w:t>
      </w:r>
      <w:bookmarkStart w:id="1456" w:name="_ETM_Q3_467000"/>
      <w:bookmarkEnd w:id="1456"/>
      <w:r>
        <w:rPr>
          <w:rFonts w:hint="cs"/>
          <w:rtl/>
        </w:rPr>
        <w:t xml:space="preserve">האדם בכלל הארץ. </w:t>
      </w:r>
    </w:p>
    <w:p w:rsidR="006A6AD4" w:rsidRDefault="006A6AD4" w:rsidP="00C61C62">
      <w:pPr>
        <w:rPr>
          <w:rtl/>
        </w:rPr>
      </w:pPr>
    </w:p>
    <w:p w:rsidR="006A6AD4" w:rsidRDefault="006A6AD4" w:rsidP="00DC79F1">
      <w:pPr>
        <w:rPr>
          <w:rtl/>
        </w:rPr>
      </w:pPr>
      <w:r>
        <w:rPr>
          <w:rFonts w:hint="cs"/>
          <w:rtl/>
        </w:rPr>
        <w:t>עוד חשוב לציין כי תלמידי חבל תקומה</w:t>
      </w:r>
      <w:bookmarkStart w:id="1457" w:name="_ETM_Q3_474000"/>
      <w:bookmarkEnd w:id="1457"/>
      <w:r>
        <w:rPr>
          <w:rFonts w:hint="cs"/>
          <w:rtl/>
        </w:rPr>
        <w:t xml:space="preserve"> </w:t>
      </w:r>
      <w:r>
        <w:rPr>
          <w:rtl/>
        </w:rPr>
        <w:t>–</w:t>
      </w:r>
      <w:r>
        <w:rPr>
          <w:rFonts w:hint="cs"/>
          <w:rtl/>
        </w:rPr>
        <w:t xml:space="preserve"> אותם ילדים מאזור הפגיעה הקשה ביותר </w:t>
      </w:r>
      <w:r>
        <w:rPr>
          <w:rtl/>
        </w:rPr>
        <w:t>–</w:t>
      </w:r>
      <w:r>
        <w:rPr>
          <w:rFonts w:hint="cs"/>
          <w:rtl/>
        </w:rPr>
        <w:t xml:space="preserve"> המשובצים במסגרות חינוך מיוחד </w:t>
      </w:r>
      <w:r w:rsidR="00DC79F1">
        <w:rPr>
          <w:rFonts w:hint="cs"/>
          <w:rtl/>
        </w:rPr>
        <w:t>ו</w:t>
      </w:r>
      <w:r>
        <w:rPr>
          <w:rFonts w:hint="cs"/>
          <w:rtl/>
        </w:rPr>
        <w:t xml:space="preserve">חזרו לבתיהם ברשויות שדרות, שער </w:t>
      </w:r>
      <w:bookmarkStart w:id="1458" w:name="_ETM_Q3_482000"/>
      <w:bookmarkEnd w:id="1458"/>
      <w:r>
        <w:rPr>
          <w:rFonts w:hint="cs"/>
          <w:rtl/>
        </w:rPr>
        <w:t xml:space="preserve">הנגב ואשכול, שובצו במסגרות שבהן למדו לפני 7 באוקטובר </w:t>
      </w:r>
      <w:bookmarkStart w:id="1459" w:name="_ETM_Q3_487000"/>
      <w:bookmarkEnd w:id="1459"/>
      <w:r>
        <w:rPr>
          <w:rFonts w:hint="cs"/>
          <w:rtl/>
        </w:rPr>
        <w:t>2023. מסגרות החינוך המיוחד ביישובים שאליהם התייחסתי פועלות ברובן</w:t>
      </w:r>
      <w:bookmarkStart w:id="1460" w:name="_ETM_Q3_493000"/>
      <w:bookmarkEnd w:id="1460"/>
      <w:r>
        <w:rPr>
          <w:rFonts w:hint="cs"/>
          <w:rtl/>
        </w:rPr>
        <w:t xml:space="preserve"> החל מ-18 בפברואר 2023, על פי הפירוט הבא </w:t>
      </w:r>
      <w:r>
        <w:rPr>
          <w:rFonts w:hint="eastAsia"/>
          <w:rtl/>
        </w:rPr>
        <w:t>–</w:t>
      </w:r>
      <w:r>
        <w:rPr>
          <w:rFonts w:hint="cs"/>
          <w:rtl/>
        </w:rPr>
        <w:t xml:space="preserve"> זה פירוט מלא: בעיר שדרות פועל בית ספר לחינוך מיוחד בשם </w:t>
      </w:r>
      <w:bookmarkStart w:id="1461" w:name="_ETM_Q3_502000"/>
      <w:bookmarkEnd w:id="1461"/>
      <w:r>
        <w:rPr>
          <w:rFonts w:hint="cs"/>
          <w:rtl/>
        </w:rPr>
        <w:t xml:space="preserve">הדר </w:t>
      </w:r>
      <w:r>
        <w:rPr>
          <w:rtl/>
        </w:rPr>
        <w:t>–</w:t>
      </w:r>
      <w:r>
        <w:rPr>
          <w:rFonts w:hint="cs"/>
          <w:rtl/>
        </w:rPr>
        <w:t xml:space="preserve"> תשעה גני חינוך מיוחד מתוך 11 גנים שהיו </w:t>
      </w:r>
      <w:bookmarkStart w:id="1462" w:name="_ETM_Q3_506000"/>
      <w:bookmarkEnd w:id="1462"/>
      <w:r>
        <w:rPr>
          <w:rFonts w:hint="cs"/>
          <w:rtl/>
        </w:rPr>
        <w:t>לפני כן, 14 כיתות לקויות למידה בבתי ספר בחינוך הרגיל, שלוש כיתות תקשורת לתלמידים על הרצף האוטיסטי</w:t>
      </w:r>
      <w:bookmarkStart w:id="1463" w:name="_ETM_Q3_512000"/>
      <w:bookmarkEnd w:id="1463"/>
      <w:r>
        <w:rPr>
          <w:rFonts w:hint="cs"/>
          <w:rtl/>
        </w:rPr>
        <w:t xml:space="preserve">. כל אלה בתוך בתי ספר של החינוך הרגיל; </w:t>
      </w:r>
      <w:bookmarkStart w:id="1464" w:name="_ETM_Q3_515000"/>
      <w:bookmarkStart w:id="1465" w:name="_ETM_Q3_516000"/>
      <w:bookmarkEnd w:id="1464"/>
      <w:bookmarkEnd w:id="1465"/>
      <w:r>
        <w:rPr>
          <w:rFonts w:hint="cs"/>
          <w:rtl/>
        </w:rPr>
        <w:t xml:space="preserve">במועצה אזורית שער הנגב פועלת כיתת תקשורת אחת לתלמידים על הרצף </w:t>
      </w:r>
      <w:bookmarkStart w:id="1466" w:name="_ETM_Q3_522000"/>
      <w:bookmarkEnd w:id="1466"/>
      <w:r>
        <w:rPr>
          <w:rFonts w:hint="cs"/>
          <w:rtl/>
        </w:rPr>
        <w:t xml:space="preserve">האוטיסטי בבית ספר בחינוך הרגיל; במועצה אזורית אשכול פועלות </w:t>
      </w:r>
      <w:bookmarkStart w:id="1467" w:name="_ETM_Q3_527000"/>
      <w:bookmarkEnd w:id="1467"/>
      <w:r>
        <w:rPr>
          <w:rFonts w:hint="cs"/>
          <w:rtl/>
        </w:rPr>
        <w:t xml:space="preserve">שתי כיתות גני חינוך מיוחד מתוך שלוש, וכיתת חינוך מיוחד אחת בבית ספר בחינוך הרגיל. כיתה אחת באשכול </w:t>
      </w:r>
      <w:bookmarkStart w:id="1468" w:name="_ETM_Q3_535000"/>
      <w:bookmarkEnd w:id="1468"/>
      <w:r>
        <w:rPr>
          <w:rFonts w:hint="cs"/>
          <w:rtl/>
        </w:rPr>
        <w:t xml:space="preserve">לא נפתחה בשל מיעוט תלמידים וחוסר בכוח אדם. יש </w:t>
      </w:r>
      <w:bookmarkStart w:id="1469" w:name="_ETM_Q3_538000"/>
      <w:bookmarkEnd w:id="1469"/>
      <w:r>
        <w:rPr>
          <w:rFonts w:hint="cs"/>
          <w:rtl/>
        </w:rPr>
        <w:t xml:space="preserve">בעיית כוח אדם, אי-אפשר לברוח מזה. התלמידים שולבו בחינוך הרגיל עם תמיכות מסל אישי של אותה כיתה שלא נפתחה. </w:t>
      </w:r>
    </w:p>
    <w:p w:rsidR="006A6AD4" w:rsidRDefault="006A6AD4" w:rsidP="00C61C62">
      <w:pPr>
        <w:rPr>
          <w:rtl/>
        </w:rPr>
      </w:pPr>
    </w:p>
    <w:p w:rsidR="006A6AD4" w:rsidRDefault="006A6AD4" w:rsidP="00C61C62">
      <w:pPr>
        <w:rPr>
          <w:rtl/>
        </w:rPr>
      </w:pPr>
      <w:r>
        <w:rPr>
          <w:rFonts w:hint="cs"/>
          <w:rtl/>
        </w:rPr>
        <w:t xml:space="preserve">לעניין המענים הניתנים במחוז צפון </w:t>
      </w:r>
      <w:r>
        <w:rPr>
          <w:rtl/>
        </w:rPr>
        <w:t>–</w:t>
      </w:r>
      <w:r>
        <w:rPr>
          <w:rFonts w:hint="cs"/>
          <w:rtl/>
        </w:rPr>
        <w:t xml:space="preserve"> חשוב לציין כי 90% מבתי הספר במחוז צפון פועלים בשגרת החירום. תלמידים הזכאים לשירותי </w:t>
      </w:r>
      <w:bookmarkStart w:id="1470" w:name="_ETM_Q3_558000"/>
      <w:bookmarkEnd w:id="1470"/>
      <w:r>
        <w:rPr>
          <w:rFonts w:hint="cs"/>
          <w:rtl/>
        </w:rPr>
        <w:t xml:space="preserve">חינוך מיוחד ולומדים במוסדות החינוך המיוחד ובמוסדות החינוך הרגיל מקבלים </w:t>
      </w:r>
      <w:bookmarkStart w:id="1471" w:name="_ETM_Q3_563000"/>
      <w:bookmarkEnd w:id="1471"/>
      <w:r>
        <w:rPr>
          <w:rFonts w:hint="cs"/>
          <w:rtl/>
        </w:rPr>
        <w:t xml:space="preserve">את מלוא המענים שהם זכאים להם. תלמידים מפונים מקבלים מענה במקומות </w:t>
      </w:r>
      <w:bookmarkStart w:id="1472" w:name="_ETM_Q3_565000"/>
      <w:bookmarkEnd w:id="1472"/>
      <w:r>
        <w:rPr>
          <w:rFonts w:hint="cs"/>
          <w:rtl/>
        </w:rPr>
        <w:t xml:space="preserve">שבהם הם מתגוררים ועד לחזרתם לביתם, כאשר חלקם מקבלים מענה </w:t>
      </w:r>
      <w:bookmarkStart w:id="1473" w:name="_ETM_Q3_571000"/>
      <w:bookmarkEnd w:id="1473"/>
      <w:r>
        <w:rPr>
          <w:rFonts w:hint="cs"/>
          <w:rtl/>
        </w:rPr>
        <w:t>בחינוך הרגיל וחלקם לומדים בכיתות חינוך מיוחד שנפתחו במיוחד</w:t>
      </w:r>
      <w:bookmarkStart w:id="1474" w:name="_ETM_Q3_576000"/>
      <w:bookmarkEnd w:id="1474"/>
      <w:r>
        <w:rPr>
          <w:rFonts w:hint="cs"/>
          <w:rtl/>
        </w:rPr>
        <w:t xml:space="preserve"> בעבורם. </w:t>
      </w:r>
    </w:p>
    <w:p w:rsidR="006A6AD4" w:rsidRDefault="006A6AD4" w:rsidP="00C61C62">
      <w:pPr>
        <w:rPr>
          <w:rtl/>
        </w:rPr>
      </w:pPr>
    </w:p>
    <w:p w:rsidR="006A6AD4" w:rsidRDefault="006A6AD4" w:rsidP="00C61C62">
      <w:pPr>
        <w:rPr>
          <w:rtl/>
        </w:rPr>
      </w:pPr>
      <w:r>
        <w:rPr>
          <w:rFonts w:hint="cs"/>
          <w:rtl/>
        </w:rPr>
        <w:t xml:space="preserve">אציין כי כמה בתי ספר של החינוך המיוחד במחוז </w:t>
      </w:r>
      <w:bookmarkStart w:id="1475" w:name="_ETM_Q3_580000"/>
      <w:bookmarkEnd w:id="1475"/>
      <w:r>
        <w:rPr>
          <w:rFonts w:hint="cs"/>
          <w:rtl/>
        </w:rPr>
        <w:t xml:space="preserve">צפון, </w:t>
      </w:r>
      <w:r w:rsidR="00DC79F1">
        <w:rPr>
          <w:rFonts w:hint="cs"/>
          <w:rtl/>
        </w:rPr>
        <w:t>ו</w:t>
      </w:r>
      <w:r>
        <w:rPr>
          <w:rFonts w:hint="cs"/>
          <w:rtl/>
        </w:rPr>
        <w:t xml:space="preserve">בהם בתי הספר רננים, שחפים, גוונים ונחלים, התפצלו למוקדים </w:t>
      </w:r>
      <w:bookmarkStart w:id="1476" w:name="_ETM_Q3_586000"/>
      <w:bookmarkEnd w:id="1476"/>
      <w:r>
        <w:rPr>
          <w:rFonts w:hint="cs"/>
          <w:rtl/>
        </w:rPr>
        <w:t xml:space="preserve">לפי מקום מגוריהם של התלמידים, כאשר הלימודים בהם מתקיימים בשלוחות. </w:t>
      </w:r>
      <w:bookmarkStart w:id="1477" w:name="_ETM_Q3_592000"/>
      <w:bookmarkEnd w:id="1477"/>
      <w:r>
        <w:rPr>
          <w:rFonts w:hint="cs"/>
          <w:rtl/>
        </w:rPr>
        <w:t xml:space="preserve">בנוסף, המחוז הקים בית ספר לחינוך מיוחד לתקופה הזאת בכפר נהר הירדן. בית הספר נותן מענה לתלמידים הזכאים </w:t>
      </w:r>
      <w:bookmarkStart w:id="1478" w:name="_ETM_Q3_598000"/>
      <w:bookmarkEnd w:id="1478"/>
      <w:r>
        <w:rPr>
          <w:rFonts w:hint="cs"/>
          <w:rtl/>
        </w:rPr>
        <w:t>לשירותי חינוך מיוחד מאזור סובב כינרת ולתלמידים מפונים מכלל</w:t>
      </w:r>
      <w:bookmarkStart w:id="1479" w:name="_ETM_Q3_603000"/>
      <w:bookmarkEnd w:id="1479"/>
      <w:r>
        <w:rPr>
          <w:rFonts w:hint="cs"/>
          <w:rtl/>
        </w:rPr>
        <w:t xml:space="preserve"> האזור.</w:t>
      </w:r>
    </w:p>
    <w:p w:rsidR="006A6AD4" w:rsidRDefault="006A6AD4" w:rsidP="00C61C62">
      <w:pPr>
        <w:rPr>
          <w:rtl/>
        </w:rPr>
      </w:pPr>
    </w:p>
    <w:p w:rsidR="006A6AD4" w:rsidRDefault="006A6AD4" w:rsidP="00C61C62">
      <w:pPr>
        <w:rPr>
          <w:rtl/>
        </w:rPr>
      </w:pPr>
      <w:r>
        <w:rPr>
          <w:rFonts w:hint="cs"/>
          <w:rtl/>
        </w:rPr>
        <w:t xml:space="preserve">בנושא גני הילדים לילדים המפונים בצפון, אציין כי נפתחו גני </w:t>
      </w:r>
      <w:bookmarkStart w:id="1480" w:name="_ETM_Q3_609000"/>
      <w:bookmarkEnd w:id="1480"/>
      <w:r>
        <w:rPr>
          <w:rFonts w:hint="cs"/>
          <w:rtl/>
        </w:rPr>
        <w:t xml:space="preserve">חינוך מיוחד חדשים באזורים שבהם גרים מפונים, בין אם פונו </w:t>
      </w:r>
      <w:bookmarkStart w:id="1481" w:name="_ETM_Q3_614000"/>
      <w:bookmarkEnd w:id="1481"/>
      <w:r>
        <w:rPr>
          <w:rFonts w:hint="cs"/>
          <w:rtl/>
        </w:rPr>
        <w:t xml:space="preserve">בהמשך להחלטת הממשלה ובין אם התושבים שכרו דירות והתפנו בעצמם. </w:t>
      </w:r>
      <w:bookmarkStart w:id="1482" w:name="_ETM_Q3_618000"/>
      <w:bookmarkEnd w:id="1482"/>
      <w:r>
        <w:rPr>
          <w:rFonts w:hint="cs"/>
          <w:rtl/>
        </w:rPr>
        <w:t xml:space="preserve">אני מדגיש: לא רק מפונים אלא גם מתפנים </w:t>
      </w:r>
      <w:r>
        <w:rPr>
          <w:rFonts w:hint="eastAsia"/>
        </w:rPr>
        <w:t>–</w:t>
      </w:r>
      <w:r>
        <w:rPr>
          <w:rFonts w:hint="cs"/>
          <w:rtl/>
        </w:rPr>
        <w:t xml:space="preserve"> לכאורה</w:t>
      </w:r>
      <w:bookmarkStart w:id="1483" w:name="_ETM_Q3_623000"/>
      <w:bookmarkEnd w:id="1483"/>
      <w:r>
        <w:rPr>
          <w:rFonts w:hint="cs"/>
          <w:rtl/>
        </w:rPr>
        <w:t xml:space="preserve"> זה לא לפי ההוראות והכללים של החלטות הממשלה, אבל משרד </w:t>
      </w:r>
      <w:bookmarkStart w:id="1484" w:name="_ETM_Q3_627000"/>
      <w:bookmarkEnd w:id="1484"/>
      <w:r>
        <w:rPr>
          <w:rFonts w:hint="cs"/>
          <w:rtl/>
        </w:rPr>
        <w:t xml:space="preserve">החינוך קיבל על עצמו לטפל גם במתפנים ולא רק במפונים. </w:t>
      </w:r>
    </w:p>
    <w:p w:rsidR="006A6AD4" w:rsidRDefault="006A6AD4" w:rsidP="00C61C62">
      <w:pPr>
        <w:rPr>
          <w:rtl/>
        </w:rPr>
      </w:pPr>
    </w:p>
    <w:p w:rsidR="006A6AD4" w:rsidRDefault="006A6AD4" w:rsidP="00DC79F1">
      <w:pPr>
        <w:rPr>
          <w:rtl/>
        </w:rPr>
      </w:pPr>
      <w:bookmarkStart w:id="1485" w:name="_ETM_Q3_632000"/>
      <w:bookmarkEnd w:id="1485"/>
      <w:r>
        <w:rPr>
          <w:rFonts w:hint="cs"/>
          <w:rtl/>
        </w:rPr>
        <w:t xml:space="preserve">אציין כי בית ספר לחינוך מיוחד עגורים ממטולה העתיק את </w:t>
      </w:r>
      <w:bookmarkStart w:id="1486" w:name="_ETM_Q3_636000"/>
      <w:bookmarkEnd w:id="1486"/>
      <w:r>
        <w:rPr>
          <w:rFonts w:hint="cs"/>
          <w:rtl/>
        </w:rPr>
        <w:t xml:space="preserve">מקומו למבנה ששופץ בראש פינה. בית הספר ימשיך לפעול במבנה </w:t>
      </w:r>
      <w:bookmarkStart w:id="1487" w:name="_ETM_Q3_639000"/>
      <w:bookmarkEnd w:id="1487"/>
      <w:r>
        <w:rPr>
          <w:rFonts w:hint="cs"/>
          <w:rtl/>
        </w:rPr>
        <w:t xml:space="preserve">המשופץ עד לחזרתם המלאה </w:t>
      </w:r>
      <w:r>
        <w:rPr>
          <w:rFonts w:hint="eastAsia"/>
          <w:rtl/>
        </w:rPr>
        <w:t>–</w:t>
      </w:r>
      <w:r>
        <w:rPr>
          <w:rFonts w:hint="cs"/>
          <w:rtl/>
        </w:rPr>
        <w:t xml:space="preserve"> בעזרת השם, בקרוב </w:t>
      </w:r>
      <w:r>
        <w:rPr>
          <w:rFonts w:hint="eastAsia"/>
          <w:rtl/>
        </w:rPr>
        <w:t>–</w:t>
      </w:r>
      <w:r>
        <w:rPr>
          <w:rFonts w:hint="cs"/>
          <w:rtl/>
        </w:rPr>
        <w:t xml:space="preserve"> של תושבי</w:t>
      </w:r>
      <w:bookmarkStart w:id="1488" w:name="_ETM_Q3_644000"/>
      <w:bookmarkEnd w:id="1488"/>
      <w:r>
        <w:rPr>
          <w:rFonts w:hint="cs"/>
          <w:rtl/>
        </w:rPr>
        <w:t xml:space="preserve"> מטולה, שביתם עומד בקו החזית ונפגע בשל הלחימה הממושכת, </w:t>
      </w:r>
      <w:bookmarkStart w:id="1489" w:name="_ETM_Q3_648000"/>
      <w:bookmarkEnd w:id="1489"/>
      <w:r>
        <w:rPr>
          <w:rFonts w:hint="cs"/>
          <w:rtl/>
        </w:rPr>
        <w:t xml:space="preserve">כאשר היישוב עתיד לעבור תיקון, שיפוץ ובינוי עד חזרתם של </w:t>
      </w:r>
      <w:bookmarkStart w:id="1490" w:name="_ETM_Q3_651000"/>
      <w:bookmarkEnd w:id="1490"/>
      <w:r>
        <w:rPr>
          <w:rFonts w:hint="cs"/>
          <w:rtl/>
        </w:rPr>
        <w:t xml:space="preserve">התלמידים. </w:t>
      </w:r>
    </w:p>
    <w:p w:rsidR="006A6AD4" w:rsidRDefault="006A6AD4" w:rsidP="00C61C62">
      <w:pPr>
        <w:rPr>
          <w:rtl/>
        </w:rPr>
      </w:pPr>
    </w:p>
    <w:p w:rsidR="006A6AD4" w:rsidRDefault="006A6AD4" w:rsidP="00C61C62">
      <w:pPr>
        <w:rPr>
          <w:rtl/>
        </w:rPr>
      </w:pPr>
      <w:bookmarkStart w:id="1491" w:name="_ETM_Q3_652000"/>
      <w:bookmarkEnd w:id="1491"/>
      <w:r>
        <w:rPr>
          <w:rFonts w:hint="cs"/>
          <w:rtl/>
        </w:rPr>
        <w:t>כל עוד הפינוי של התושבים מזירות הלחימה יימשך</w:t>
      </w:r>
      <w:bookmarkStart w:id="1492" w:name="_ETM_Q3_656000"/>
      <w:bookmarkEnd w:id="1492"/>
      <w:r>
        <w:rPr>
          <w:rFonts w:hint="cs"/>
          <w:rtl/>
        </w:rPr>
        <w:t xml:space="preserve">, יינתנו אותם המענים לתלמידים המפונים. במועד שבו יחזרו </w:t>
      </w:r>
      <w:bookmarkStart w:id="1493" w:name="_ETM_Q3_658000"/>
      <w:bookmarkEnd w:id="1493"/>
      <w:r>
        <w:rPr>
          <w:rFonts w:hint="cs"/>
          <w:rtl/>
        </w:rPr>
        <w:t>תושבי הצפון לביתם, תלמידים הזכאים לשירותי חינוך מיוחדים יחזרו לבתי</w:t>
      </w:r>
      <w:bookmarkStart w:id="1494" w:name="_ETM_Q3_662000"/>
      <w:bookmarkEnd w:id="1494"/>
      <w:r>
        <w:rPr>
          <w:rFonts w:hint="cs"/>
          <w:rtl/>
        </w:rPr>
        <w:t xml:space="preserve"> הספר </w:t>
      </w:r>
      <w:r w:rsidR="00DC79F1">
        <w:rPr>
          <w:rFonts w:hint="cs"/>
          <w:rtl/>
        </w:rPr>
        <w:t>ש</w:t>
      </w:r>
      <w:r>
        <w:rPr>
          <w:rFonts w:hint="cs"/>
          <w:rtl/>
        </w:rPr>
        <w:t>בהם למדו בשגרה ויקבלו מענים מותאמים לצורכיהם. כל זאת</w:t>
      </w:r>
      <w:r w:rsidR="00DC79F1">
        <w:rPr>
          <w:rFonts w:hint="cs"/>
          <w:rtl/>
        </w:rPr>
        <w:t>,</w:t>
      </w:r>
      <w:r>
        <w:rPr>
          <w:rFonts w:hint="cs"/>
          <w:rtl/>
        </w:rPr>
        <w:t xml:space="preserve"> בס</w:t>
      </w:r>
      <w:r w:rsidR="00DC79F1">
        <w:rPr>
          <w:rFonts w:hint="cs"/>
          <w:rtl/>
        </w:rPr>
        <w:t>י</w:t>
      </w:r>
      <w:r>
        <w:rPr>
          <w:rFonts w:hint="cs"/>
          <w:rtl/>
        </w:rPr>
        <w:t xml:space="preserve">יעתא דשמיא, בעזרת השם, כמה שיותר בקרוב. בבקשה. </w:t>
      </w:r>
    </w:p>
    <w:p w:rsidR="006A6AD4" w:rsidRDefault="006A6AD4" w:rsidP="00C61C62">
      <w:pPr>
        <w:rPr>
          <w:rtl/>
        </w:rPr>
      </w:pPr>
    </w:p>
    <w:p w:rsidR="006A6AD4" w:rsidRDefault="006A6AD4" w:rsidP="00C61C62">
      <w:pPr>
        <w:pStyle w:val="af6"/>
        <w:keepNext/>
        <w:rPr>
          <w:rtl/>
        </w:rPr>
      </w:pPr>
      <w:r w:rsidRPr="00DA5FC7">
        <w:rPr>
          <w:rStyle w:val="TagStyle"/>
          <w:rtl/>
        </w:rPr>
        <w:t xml:space="preserve"> &lt;&lt; יור &gt;&gt;</w:t>
      </w:r>
      <w:r w:rsidRPr="00CC6C5C">
        <w:rPr>
          <w:rStyle w:val="TagStyle"/>
          <w:rtl/>
        </w:rPr>
        <w:t xml:space="preserve"> </w:t>
      </w:r>
      <w:r>
        <w:rPr>
          <w:rtl/>
        </w:rPr>
        <w:t>היו"ר אמיר אוחנה:</w:t>
      </w:r>
      <w:r w:rsidRPr="00CC6C5C">
        <w:rPr>
          <w:rStyle w:val="TagStyle"/>
          <w:rtl/>
        </w:rPr>
        <w:t xml:space="preserve"> </w:t>
      </w:r>
      <w:r w:rsidRPr="00DA5FC7">
        <w:rPr>
          <w:rStyle w:val="TagStyle"/>
          <w:rtl/>
        </w:rPr>
        <w:t>&lt;&lt; יור &gt;&gt;</w:t>
      </w:r>
      <w:r>
        <w:rPr>
          <w:rtl/>
        </w:rPr>
        <w:t xml:space="preserve">   </w:t>
      </w:r>
    </w:p>
    <w:p w:rsidR="006A6AD4" w:rsidRDefault="006A6AD4" w:rsidP="00C05A0F">
      <w:pPr>
        <w:rPr>
          <w:rtl/>
        </w:rPr>
      </w:pPr>
    </w:p>
    <w:p w:rsidR="006A6AD4" w:rsidRDefault="006A6AD4" w:rsidP="00C61C62">
      <w:pPr>
        <w:rPr>
          <w:rtl/>
        </w:rPr>
      </w:pPr>
      <w:r>
        <w:rPr>
          <w:rFonts w:hint="cs"/>
          <w:rtl/>
        </w:rPr>
        <w:t>האם יש לחברת הכנסת ביטון שאלת המשך? אם כן, בבקשה. לאחר מכן תהיינה שאלות נוספות לחברי הכנסת קארין אלהרר ועופר כסיף.</w:t>
      </w:r>
    </w:p>
    <w:p w:rsidR="006A6AD4" w:rsidRDefault="006A6AD4" w:rsidP="00C61C62">
      <w:pPr>
        <w:rPr>
          <w:rtl/>
        </w:rPr>
      </w:pPr>
    </w:p>
    <w:p w:rsidR="006A6AD4" w:rsidRDefault="006A6AD4" w:rsidP="00C61C62">
      <w:pPr>
        <w:pStyle w:val="-"/>
        <w:rPr>
          <w:rtl/>
        </w:rPr>
      </w:pPr>
      <w:bookmarkStart w:id="1495" w:name="_ETM_Q3_681000"/>
      <w:bookmarkStart w:id="1496" w:name="ET_speakercontinue_6341_16"/>
      <w:bookmarkEnd w:id="1495"/>
      <w:r w:rsidRPr="00A34401">
        <w:rPr>
          <w:rStyle w:val="TagStyle"/>
          <w:rtl/>
        </w:rPr>
        <w:t xml:space="preserve"> &lt;&lt; דובר_המשך &gt;&gt;</w:t>
      </w:r>
      <w:r w:rsidRPr="00CC6C5C">
        <w:rPr>
          <w:rStyle w:val="TagStyle"/>
          <w:rtl/>
        </w:rPr>
        <w:t xml:space="preserve"> </w:t>
      </w:r>
      <w:r>
        <w:rPr>
          <w:rtl/>
        </w:rPr>
        <w:t>דבי ביטון (יש עתיד):</w:t>
      </w:r>
      <w:r w:rsidRPr="00CC6C5C">
        <w:rPr>
          <w:rStyle w:val="TagStyle"/>
          <w:rtl/>
        </w:rPr>
        <w:t xml:space="preserve"> </w:t>
      </w:r>
      <w:r w:rsidRPr="00A34401">
        <w:rPr>
          <w:rStyle w:val="TagStyle"/>
          <w:rtl/>
        </w:rPr>
        <w:t xml:space="preserve">&lt;&lt; דובר_המשך &gt;&gt; </w:t>
      </w:r>
      <w:r>
        <w:rPr>
          <w:rtl/>
        </w:rPr>
        <w:t xml:space="preserve">   </w:t>
      </w:r>
      <w:bookmarkEnd w:id="1496"/>
    </w:p>
    <w:p w:rsidR="006A6AD4" w:rsidRDefault="006A6AD4" w:rsidP="00C05A0F">
      <w:pPr>
        <w:rPr>
          <w:rtl/>
        </w:rPr>
      </w:pPr>
    </w:p>
    <w:p w:rsidR="006A6AD4" w:rsidRDefault="006A6AD4" w:rsidP="00DC79F1">
      <w:pPr>
        <w:rPr>
          <w:rtl/>
        </w:rPr>
      </w:pPr>
      <w:r>
        <w:rPr>
          <w:rFonts w:hint="cs"/>
          <w:rtl/>
        </w:rPr>
        <w:t xml:space="preserve">תודה, כבוד השר. הייתי רוצה שתתייחס </w:t>
      </w:r>
      <w:r>
        <w:rPr>
          <w:rFonts w:hint="eastAsia"/>
          <w:rtl/>
        </w:rPr>
        <w:t>–</w:t>
      </w:r>
      <w:r>
        <w:rPr>
          <w:rFonts w:hint="cs"/>
          <w:rtl/>
        </w:rPr>
        <w:t xml:space="preserve"> הרי ב-7 ביולי מפוני שדרות </w:t>
      </w:r>
      <w:bookmarkStart w:id="1497" w:name="_ETM_Q3_688000"/>
      <w:bookmarkEnd w:id="1497"/>
      <w:r>
        <w:rPr>
          <w:rFonts w:hint="cs"/>
          <w:rtl/>
        </w:rPr>
        <w:t>והסביבה אמורים לחזור לשדרות. החינוך המיוחד ממשיך עד 15 באוגוסט.</w:t>
      </w:r>
      <w:bookmarkStart w:id="1498" w:name="_ETM_Q3_693000"/>
      <w:bookmarkEnd w:id="1498"/>
      <w:r>
        <w:rPr>
          <w:rFonts w:hint="cs"/>
          <w:rtl/>
        </w:rPr>
        <w:t xml:space="preserve"> האם אותם הורים צריכים לחזור ב-7 ביולי, להוציא את הילדים מהמסגרות המיוחדות ולהמשיך אותן</w:t>
      </w:r>
      <w:r w:rsidR="00DC79F1">
        <w:rPr>
          <w:rFonts w:hint="cs"/>
          <w:rtl/>
        </w:rPr>
        <w:t>,</w:t>
      </w:r>
      <w:r>
        <w:rPr>
          <w:rFonts w:hint="cs"/>
          <w:rtl/>
        </w:rPr>
        <w:t xml:space="preserve"> אם בכלל יינתן מענה לאותו </w:t>
      </w:r>
      <w:bookmarkStart w:id="1499" w:name="_ETM_Q3_701000"/>
      <w:bookmarkEnd w:id="1499"/>
      <w:r>
        <w:rPr>
          <w:rFonts w:hint="cs"/>
          <w:rtl/>
        </w:rPr>
        <w:t xml:space="preserve">חודש, או שהמשפחות יוכלו להישאר? כי הרי ילדים מיוחדים לא יוצאים כמו תלמידים רגילים. מה קורה לגביהם? כי </w:t>
      </w:r>
      <w:bookmarkStart w:id="1500" w:name="_ETM_Q3_709000"/>
      <w:bookmarkEnd w:id="1500"/>
      <w:r>
        <w:rPr>
          <w:rFonts w:hint="cs"/>
          <w:rtl/>
        </w:rPr>
        <w:t xml:space="preserve">מבחינת אכלוס ואיפה לשהות </w:t>
      </w:r>
      <w:r>
        <w:rPr>
          <w:rFonts w:hint="eastAsia"/>
          <w:rtl/>
        </w:rPr>
        <w:t>–</w:t>
      </w:r>
      <w:r>
        <w:rPr>
          <w:rFonts w:hint="cs"/>
          <w:rtl/>
        </w:rPr>
        <w:t xml:space="preserve"> זה כבר יסתיים ב-7 ביולי. </w:t>
      </w:r>
      <w:r w:rsidR="00DC79F1">
        <w:rPr>
          <w:rFonts w:hint="cs"/>
          <w:rtl/>
        </w:rPr>
        <w:t xml:space="preserve">זה </w:t>
      </w:r>
      <w:r>
        <w:rPr>
          <w:rFonts w:hint="cs"/>
          <w:rtl/>
        </w:rPr>
        <w:t xml:space="preserve">חשוב </w:t>
      </w:r>
      <w:bookmarkStart w:id="1501" w:name="_ETM_Q3_713000"/>
      <w:bookmarkEnd w:id="1501"/>
      <w:r>
        <w:rPr>
          <w:rFonts w:hint="cs"/>
          <w:rtl/>
        </w:rPr>
        <w:t>לנו מאוד לגבי הקבוצה המיוחדת</w:t>
      </w:r>
      <w:r w:rsidR="00DC79F1">
        <w:rPr>
          <w:rFonts w:hint="cs"/>
          <w:rtl/>
        </w:rPr>
        <w:t>,</w:t>
      </w:r>
      <w:r>
        <w:rPr>
          <w:rFonts w:hint="cs"/>
          <w:rtl/>
        </w:rPr>
        <w:t xml:space="preserve"> שנשארה עדיין מחוץ </w:t>
      </w:r>
      <w:bookmarkStart w:id="1502" w:name="_ETM_Q3_718000"/>
      <w:bookmarkEnd w:id="1502"/>
      <w:r>
        <w:rPr>
          <w:rFonts w:hint="cs"/>
          <w:rtl/>
        </w:rPr>
        <w:t xml:space="preserve">לעיר. </w:t>
      </w:r>
    </w:p>
    <w:p w:rsidR="006A6AD4" w:rsidRDefault="006A6AD4" w:rsidP="00C61C62">
      <w:pPr>
        <w:rPr>
          <w:rtl/>
        </w:rPr>
      </w:pPr>
    </w:p>
    <w:p w:rsidR="006A6AD4" w:rsidRDefault="006A6AD4" w:rsidP="00C61C62">
      <w:pPr>
        <w:pStyle w:val="-"/>
        <w:keepNext/>
        <w:rPr>
          <w:rtl/>
        </w:rPr>
      </w:pPr>
      <w:bookmarkStart w:id="1503" w:name="ET_speakercontinue_6426_17"/>
      <w:r w:rsidRPr="00DA5FC7">
        <w:rPr>
          <w:rStyle w:val="TagStyle"/>
          <w:rtl/>
        </w:rPr>
        <w:t xml:space="preserve"> &lt;&lt; דובר_המשך &gt;&gt; </w:t>
      </w:r>
      <w:r w:rsidR="00CE1D6F">
        <w:rPr>
          <w:rFonts w:hint="cs"/>
          <w:rtl/>
        </w:rPr>
        <w:t>הש</w:t>
      </w:r>
      <w:r>
        <w:rPr>
          <w:rtl/>
        </w:rPr>
        <w:t>ר במשרד החינוך חיים ביטון:</w:t>
      </w:r>
      <w:r w:rsidRPr="00DA5FC7">
        <w:rPr>
          <w:rStyle w:val="TagStyle"/>
          <w:rtl/>
        </w:rPr>
        <w:t xml:space="preserve"> &lt;&lt; דובר_המשך &gt;&gt;</w:t>
      </w:r>
      <w:r>
        <w:rPr>
          <w:rtl/>
        </w:rPr>
        <w:t xml:space="preserve">   </w:t>
      </w:r>
      <w:bookmarkEnd w:id="1503"/>
    </w:p>
    <w:p w:rsidR="006A6AD4" w:rsidRDefault="006A6AD4" w:rsidP="00C05A0F">
      <w:pPr>
        <w:rPr>
          <w:rtl/>
        </w:rPr>
      </w:pPr>
    </w:p>
    <w:p w:rsidR="006A6AD4" w:rsidRDefault="006A6AD4" w:rsidP="00DC79F1">
      <w:pPr>
        <w:rPr>
          <w:rtl/>
        </w:rPr>
      </w:pPr>
      <w:r>
        <w:rPr>
          <w:rFonts w:hint="cs"/>
          <w:rtl/>
        </w:rPr>
        <w:t xml:space="preserve">אז אם שמת לב, חברת הכנסת ביטון, </w:t>
      </w:r>
      <w:bookmarkStart w:id="1504" w:name="_ETM_Q3_719000"/>
      <w:bookmarkEnd w:id="1504"/>
      <w:r>
        <w:rPr>
          <w:rFonts w:hint="cs"/>
          <w:rtl/>
        </w:rPr>
        <w:t xml:space="preserve">אמרתי במפורש שהעניין של ההארכה המיוחדת שיש לילדים של החינוך המיוחד מעבר לחופשה הרגילה של התלמידים </w:t>
      </w:r>
      <w:r>
        <w:rPr>
          <w:rtl/>
        </w:rPr>
        <w:t>–</w:t>
      </w:r>
      <w:r>
        <w:rPr>
          <w:rFonts w:hint="cs"/>
          <w:rtl/>
        </w:rPr>
        <w:t xml:space="preserve"> אמרתי את זה </w:t>
      </w:r>
      <w:bookmarkStart w:id="1505" w:name="_ETM_Q3_729000"/>
      <w:bookmarkEnd w:id="1505"/>
      <w:r>
        <w:rPr>
          <w:rFonts w:hint="cs"/>
          <w:rtl/>
        </w:rPr>
        <w:t xml:space="preserve">בדבריי: הם יישארו במקום ותימשך תוכנית הלימודים שלהם, כמו </w:t>
      </w:r>
      <w:bookmarkStart w:id="1506" w:name="_ETM_Q3_738000"/>
      <w:bookmarkEnd w:id="1506"/>
      <w:r>
        <w:rPr>
          <w:rFonts w:hint="cs"/>
          <w:rtl/>
        </w:rPr>
        <w:t xml:space="preserve">שלכאורה היה אמור להיות בשגרה. יש לזה מענה </w:t>
      </w:r>
      <w:r>
        <w:rPr>
          <w:rFonts w:hint="eastAsia"/>
          <w:rtl/>
        </w:rPr>
        <w:t>–</w:t>
      </w:r>
      <w:r>
        <w:rPr>
          <w:rFonts w:hint="cs"/>
          <w:rtl/>
        </w:rPr>
        <w:t xml:space="preserve"> יושבים על זה, דנו בזה, זה מורכב מבחינת כוח אדם, והם יישארו שם.</w:t>
      </w:r>
    </w:p>
    <w:p w:rsidR="006A6AD4" w:rsidRDefault="006A6AD4" w:rsidP="00C61C62">
      <w:pPr>
        <w:rPr>
          <w:rtl/>
        </w:rPr>
      </w:pPr>
    </w:p>
    <w:p w:rsidR="006A6AD4" w:rsidRDefault="006A6AD4" w:rsidP="00C61C62">
      <w:pPr>
        <w:pStyle w:val="af6"/>
        <w:keepNext/>
        <w:rPr>
          <w:rtl/>
        </w:rPr>
      </w:pPr>
      <w:r w:rsidRPr="00DA5FC7">
        <w:rPr>
          <w:rStyle w:val="TagStyle"/>
          <w:rtl/>
        </w:rPr>
        <w:t xml:space="preserve"> &lt;&lt; יור &gt;&gt; </w:t>
      </w:r>
      <w:r>
        <w:rPr>
          <w:rtl/>
        </w:rPr>
        <w:t>היו"ר אמיר אוחנה:</w:t>
      </w:r>
      <w:r w:rsidRPr="00DA5FC7">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Fonts w:hint="cs"/>
          <w:rtl/>
        </w:rPr>
        <w:t xml:space="preserve">שאלות נוספות לחברת הכנסת אלהרר, </w:t>
      </w:r>
      <w:bookmarkStart w:id="1507" w:name="_ETM_Q3_748000"/>
      <w:bookmarkEnd w:id="1507"/>
      <w:r>
        <w:rPr>
          <w:rFonts w:hint="cs"/>
          <w:rtl/>
        </w:rPr>
        <w:t xml:space="preserve">ולאחר מכן </w:t>
      </w:r>
      <w:r>
        <w:rPr>
          <w:rtl/>
        </w:rPr>
        <w:t>–</w:t>
      </w:r>
      <w:r>
        <w:rPr>
          <w:rFonts w:hint="cs"/>
          <w:rtl/>
        </w:rPr>
        <w:t xml:space="preserve"> חבר הכנסת כסיף. בבקשה. השר ישיב במרוכז.</w:t>
      </w:r>
    </w:p>
    <w:p w:rsidR="006A6AD4" w:rsidRDefault="006A6AD4" w:rsidP="00C61C62">
      <w:pPr>
        <w:rPr>
          <w:rtl/>
        </w:rPr>
      </w:pPr>
    </w:p>
    <w:p w:rsidR="006A6AD4" w:rsidRDefault="006A6AD4" w:rsidP="00C61C62">
      <w:pPr>
        <w:pStyle w:val="a4"/>
        <w:keepNext/>
        <w:rPr>
          <w:rtl/>
        </w:rPr>
      </w:pPr>
      <w:bookmarkStart w:id="1508" w:name="ET_speaker_5068_3"/>
      <w:r w:rsidRPr="00287B93">
        <w:rPr>
          <w:rStyle w:val="TagStyle"/>
          <w:rtl/>
        </w:rPr>
        <w:t>&lt;&lt; דובר &gt;&gt;</w:t>
      </w:r>
      <w:r w:rsidRPr="00A95A7C">
        <w:rPr>
          <w:rStyle w:val="TagStyle"/>
          <w:rtl/>
        </w:rPr>
        <w:t xml:space="preserve"> </w:t>
      </w:r>
      <w:bookmarkStart w:id="1509" w:name="_Toc161862996"/>
      <w:bookmarkStart w:id="1510" w:name="_Toc161863236"/>
      <w:bookmarkStart w:id="1511" w:name="_Toc161865527"/>
      <w:r>
        <w:rPr>
          <w:rtl/>
        </w:rPr>
        <w:t>קארין אלהרר (יש עתיד):</w:t>
      </w:r>
      <w:bookmarkEnd w:id="1509"/>
      <w:bookmarkEnd w:id="1510"/>
      <w:bookmarkEnd w:id="1511"/>
      <w:r w:rsidRPr="00A95A7C">
        <w:rPr>
          <w:rStyle w:val="TagStyle"/>
          <w:rtl/>
        </w:rPr>
        <w:t xml:space="preserve"> </w:t>
      </w:r>
      <w:r w:rsidRPr="00287B93">
        <w:rPr>
          <w:rStyle w:val="TagStyle"/>
          <w:rtl/>
        </w:rPr>
        <w:t>&lt;&lt; דובר &gt;&gt;</w:t>
      </w:r>
      <w:r>
        <w:rPr>
          <w:rtl/>
        </w:rPr>
        <w:t xml:space="preserve">  </w:t>
      </w:r>
      <w:bookmarkEnd w:id="1508"/>
    </w:p>
    <w:p w:rsidR="006A6AD4" w:rsidRDefault="006A6AD4" w:rsidP="00C05A0F">
      <w:pPr>
        <w:rPr>
          <w:rtl/>
          <w:lang w:eastAsia="he-IL"/>
        </w:rPr>
      </w:pPr>
    </w:p>
    <w:p w:rsidR="006A6AD4" w:rsidRDefault="006A6AD4" w:rsidP="00C61C62">
      <w:pPr>
        <w:rPr>
          <w:rtl/>
          <w:lang w:eastAsia="he-IL"/>
        </w:rPr>
      </w:pPr>
      <w:r>
        <w:rPr>
          <w:rFonts w:hint="cs"/>
          <w:rtl/>
          <w:lang w:eastAsia="he-IL"/>
        </w:rPr>
        <w:t>תודה רבה, אדוני היושב-ראש. אדוני השר, התפרסם בימים האחרונים מקרה מאוד עצוב</w:t>
      </w:r>
      <w:bookmarkStart w:id="1512" w:name="_ETM_Q4_161443"/>
      <w:bookmarkEnd w:id="1512"/>
      <w:r>
        <w:rPr>
          <w:rFonts w:hint="cs"/>
          <w:rtl/>
          <w:lang w:eastAsia="he-IL"/>
        </w:rPr>
        <w:t xml:space="preserve"> של ילדה בת עשר, מעיין מאבן יהודה. למעיין, בגלל תאונת דרכים, יש נכות והיא מתניידת בכיסא גלגלים. בבית הספר מקיימים מסיבת פורים, וביקשו ממנה לא להגיע. הדבר הזה זכה לתמיכת משרד החינוך. ואני שואלת אותך, א</w:t>
      </w:r>
      <w:bookmarkStart w:id="1513" w:name="_ETM_Q4_187360"/>
      <w:bookmarkEnd w:id="1513"/>
      <w:r>
        <w:rPr>
          <w:rFonts w:hint="cs"/>
          <w:rtl/>
          <w:lang w:eastAsia="he-IL"/>
        </w:rPr>
        <w:t xml:space="preserve">דוני השר, איך יכול להיות שבישראל 2024, משרד החינוך מגבה בקשה של הורים אחרים שילדה לא תגיע למסיבת בית הספר? זה מגובה בחוות דעת פסיכיאטרית מטעם בית הספר. נראה לי לא ראוי, ואני אשמח לשמוע אם אתם באמת חושבים שזה מעודד ערכים של שוויון, שאתם מחויבים להם. </w:t>
      </w:r>
    </w:p>
    <w:p w:rsidR="006A6AD4" w:rsidRDefault="006A6AD4" w:rsidP="00C61C62">
      <w:pPr>
        <w:rPr>
          <w:rtl/>
          <w:lang w:eastAsia="he-IL"/>
        </w:rPr>
      </w:pPr>
    </w:p>
    <w:p w:rsidR="006A6AD4" w:rsidRDefault="006A6AD4" w:rsidP="00C61C62">
      <w:pPr>
        <w:pStyle w:val="af6"/>
        <w:keepNext/>
        <w:rPr>
          <w:rtl/>
        </w:rPr>
      </w:pPr>
      <w:r w:rsidRPr="00287B93">
        <w:rPr>
          <w:rStyle w:val="TagStyle"/>
          <w:rtl/>
        </w:rPr>
        <w:t xml:space="preserve"> &lt;&lt; יור &gt;&gt;</w:t>
      </w:r>
      <w:r w:rsidRPr="00A95A7C">
        <w:rPr>
          <w:rStyle w:val="TagStyle"/>
          <w:rtl/>
        </w:rPr>
        <w:t xml:space="preserve"> </w:t>
      </w:r>
      <w:r>
        <w:rPr>
          <w:rtl/>
        </w:rPr>
        <w:t>היו"ר אמיר אוחנה:</w:t>
      </w:r>
      <w:r w:rsidRPr="00A95A7C">
        <w:rPr>
          <w:rStyle w:val="TagStyle"/>
          <w:rtl/>
        </w:rPr>
        <w:t xml:space="preserve"> </w:t>
      </w:r>
      <w:r w:rsidRPr="00287B93">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גברתי. חבר הכנסת כסיף, רצית לשאול שאלה, בבקשה. </w:t>
      </w:r>
    </w:p>
    <w:p w:rsidR="006A6AD4" w:rsidRDefault="006A6AD4" w:rsidP="00C61C62">
      <w:pPr>
        <w:rPr>
          <w:rtl/>
          <w:lang w:eastAsia="he-IL"/>
        </w:rPr>
      </w:pPr>
    </w:p>
    <w:p w:rsidR="006A6AD4" w:rsidRDefault="006A6AD4" w:rsidP="00C61C62">
      <w:pPr>
        <w:pStyle w:val="a4"/>
        <w:keepNext/>
        <w:rPr>
          <w:rtl/>
        </w:rPr>
      </w:pPr>
      <w:bookmarkStart w:id="1514" w:name="ET_speaker_5785_7"/>
      <w:r w:rsidRPr="00287B93">
        <w:rPr>
          <w:rStyle w:val="TagStyle"/>
          <w:rtl/>
        </w:rPr>
        <w:t xml:space="preserve"> &lt;&lt; דובר &gt;&gt;</w:t>
      </w:r>
      <w:r w:rsidRPr="00A95A7C">
        <w:rPr>
          <w:rStyle w:val="TagStyle"/>
          <w:rtl/>
        </w:rPr>
        <w:t xml:space="preserve"> </w:t>
      </w:r>
      <w:bookmarkStart w:id="1515" w:name="_Toc161862997"/>
      <w:bookmarkStart w:id="1516" w:name="_Toc161863237"/>
      <w:bookmarkStart w:id="1517" w:name="_Toc161865528"/>
      <w:r>
        <w:rPr>
          <w:rtl/>
        </w:rPr>
        <w:t>עופר כסיף (חד"ש-תע"ל):</w:t>
      </w:r>
      <w:bookmarkEnd w:id="1515"/>
      <w:bookmarkEnd w:id="1516"/>
      <w:bookmarkEnd w:id="1517"/>
      <w:r w:rsidRPr="00A95A7C">
        <w:rPr>
          <w:rStyle w:val="TagStyle"/>
          <w:rtl/>
        </w:rPr>
        <w:t xml:space="preserve"> </w:t>
      </w:r>
      <w:r w:rsidRPr="00287B93">
        <w:rPr>
          <w:rStyle w:val="TagStyle"/>
          <w:rtl/>
        </w:rPr>
        <w:t>&lt;&lt; דובר &gt;&gt;</w:t>
      </w:r>
      <w:r>
        <w:rPr>
          <w:rtl/>
        </w:rPr>
        <w:t xml:space="preserve">  </w:t>
      </w:r>
      <w:bookmarkEnd w:id="1514"/>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כבוד סגן השר, אדוני היושב-ראש, </w:t>
      </w:r>
      <w:bookmarkStart w:id="1518" w:name="_ETM_Q4_228492"/>
      <w:bookmarkEnd w:id="1518"/>
      <w:r>
        <w:rPr>
          <w:rFonts w:hint="cs"/>
          <w:rtl/>
          <w:lang w:eastAsia="he-IL"/>
        </w:rPr>
        <w:t xml:space="preserve">חברי הכנסת </w:t>
      </w:r>
      <w:r w:rsidR="00C05A0F">
        <w:rPr>
          <w:rFonts w:hint="cs"/>
          <w:rtl/>
          <w:lang w:eastAsia="he-IL"/>
        </w:rPr>
        <w:t>– – –</w:t>
      </w:r>
      <w:r>
        <w:rPr>
          <w:rFonts w:hint="cs"/>
          <w:rtl/>
          <w:lang w:eastAsia="he-IL"/>
        </w:rPr>
        <w:t xml:space="preserve"> </w:t>
      </w:r>
    </w:p>
    <w:p w:rsidR="006A6AD4" w:rsidRDefault="006A6AD4" w:rsidP="00C61C62">
      <w:pPr>
        <w:rPr>
          <w:rtl/>
          <w:lang w:eastAsia="he-IL"/>
        </w:rPr>
      </w:pPr>
    </w:p>
    <w:p w:rsidR="006A6AD4" w:rsidRDefault="006A6AD4" w:rsidP="00C61C62">
      <w:pPr>
        <w:pStyle w:val="af6"/>
        <w:keepNext/>
        <w:rPr>
          <w:rtl/>
        </w:rPr>
      </w:pPr>
      <w:bookmarkStart w:id="1519" w:name="ET_yor_6423_5"/>
      <w:r w:rsidRPr="00287B93">
        <w:rPr>
          <w:rStyle w:val="TagStyle"/>
          <w:rtl/>
        </w:rPr>
        <w:t xml:space="preserve"> &lt;&lt; יור &gt;&gt;</w:t>
      </w:r>
      <w:r w:rsidRPr="00A95A7C">
        <w:rPr>
          <w:rStyle w:val="TagStyle"/>
          <w:rtl/>
        </w:rPr>
        <w:t xml:space="preserve"> </w:t>
      </w:r>
      <w:r>
        <w:rPr>
          <w:rtl/>
        </w:rPr>
        <w:t>היו"ר אמיר אוחנה:</w:t>
      </w:r>
      <w:r w:rsidRPr="00A95A7C">
        <w:rPr>
          <w:rStyle w:val="TagStyle"/>
          <w:rtl/>
        </w:rPr>
        <w:t xml:space="preserve"> </w:t>
      </w:r>
      <w:r w:rsidRPr="00287B93">
        <w:rPr>
          <w:rStyle w:val="TagStyle"/>
          <w:rtl/>
        </w:rPr>
        <w:t>&lt;&lt; יור &gt;&gt;</w:t>
      </w:r>
      <w:r>
        <w:rPr>
          <w:rtl/>
        </w:rPr>
        <w:t xml:space="preserve">  </w:t>
      </w:r>
      <w:bookmarkEnd w:id="1519"/>
    </w:p>
    <w:p w:rsidR="006A6AD4" w:rsidRDefault="006A6AD4" w:rsidP="00C05A0F">
      <w:pPr>
        <w:rPr>
          <w:rtl/>
          <w:lang w:eastAsia="he-IL"/>
        </w:rPr>
      </w:pPr>
    </w:p>
    <w:p w:rsidR="006A6AD4" w:rsidRDefault="006A6AD4" w:rsidP="005708A9">
      <w:pPr>
        <w:rPr>
          <w:rtl/>
          <w:lang w:eastAsia="he-IL"/>
        </w:rPr>
      </w:pPr>
      <w:r>
        <w:rPr>
          <w:rFonts w:hint="cs"/>
          <w:rtl/>
          <w:lang w:eastAsia="he-IL"/>
        </w:rPr>
        <w:t>לא, לא. הוא לא סגן השר,</w:t>
      </w:r>
      <w:r>
        <w:rPr>
          <w:rFonts w:hint="cs"/>
          <w:lang w:eastAsia="he-IL"/>
        </w:rPr>
        <w:t xml:space="preserve"> </w:t>
      </w:r>
      <w:r>
        <w:rPr>
          <w:rFonts w:hint="cs"/>
          <w:rtl/>
          <w:lang w:eastAsia="he-IL"/>
        </w:rPr>
        <w:t xml:space="preserve">הוא השר. </w:t>
      </w:r>
    </w:p>
    <w:p w:rsidR="006A6AD4" w:rsidRDefault="006A6AD4" w:rsidP="00C61C62">
      <w:pPr>
        <w:rPr>
          <w:rtl/>
          <w:lang w:eastAsia="he-IL"/>
        </w:rPr>
      </w:pPr>
    </w:p>
    <w:p w:rsidR="006A6AD4" w:rsidRDefault="006A6AD4" w:rsidP="00C61C62">
      <w:pPr>
        <w:pStyle w:val="-"/>
        <w:keepNext/>
        <w:rPr>
          <w:rtl/>
        </w:rPr>
      </w:pPr>
      <w:bookmarkStart w:id="1520" w:name="ET_speakercontinue_5785_8"/>
      <w:r w:rsidRPr="00287B93">
        <w:rPr>
          <w:rStyle w:val="TagStyle"/>
          <w:rtl/>
        </w:rPr>
        <w:t xml:space="preserve"> &lt;&lt; דובר_המשך &gt;&gt;</w:t>
      </w:r>
      <w:r w:rsidRPr="00A95A7C">
        <w:rPr>
          <w:rStyle w:val="TagStyle"/>
          <w:rtl/>
        </w:rPr>
        <w:t xml:space="preserve"> </w:t>
      </w:r>
      <w:r>
        <w:rPr>
          <w:rtl/>
        </w:rPr>
        <w:t>עופר כסיף (חד"ש-תע"ל):</w:t>
      </w:r>
      <w:r w:rsidRPr="00A95A7C">
        <w:rPr>
          <w:rStyle w:val="TagStyle"/>
          <w:rtl/>
        </w:rPr>
        <w:t xml:space="preserve"> </w:t>
      </w:r>
      <w:r w:rsidRPr="00287B93">
        <w:rPr>
          <w:rStyle w:val="TagStyle"/>
          <w:rtl/>
        </w:rPr>
        <w:t>&lt;&lt; דובר_המשך &gt;&gt;</w:t>
      </w:r>
      <w:r>
        <w:rPr>
          <w:rtl/>
        </w:rPr>
        <w:t xml:space="preserve">  </w:t>
      </w:r>
      <w:bookmarkEnd w:id="1520"/>
    </w:p>
    <w:p w:rsidR="006A6AD4" w:rsidRDefault="006A6AD4" w:rsidP="00C05A0F">
      <w:pPr>
        <w:rPr>
          <w:rtl/>
          <w:lang w:eastAsia="he-IL"/>
        </w:rPr>
      </w:pPr>
    </w:p>
    <w:p w:rsidR="006A6AD4" w:rsidRDefault="006A6AD4" w:rsidP="00C61C62">
      <w:pPr>
        <w:rPr>
          <w:rtl/>
          <w:lang w:eastAsia="he-IL"/>
        </w:rPr>
      </w:pPr>
      <w:r>
        <w:rPr>
          <w:rFonts w:hint="cs"/>
          <w:rtl/>
          <w:lang w:eastAsia="he-IL"/>
        </w:rPr>
        <w:t>סליחה, סליחה, סליחה.</w:t>
      </w:r>
      <w:bookmarkStart w:id="1521" w:name="_ETM_Q4_233578"/>
      <w:bookmarkEnd w:id="1521"/>
      <w:r>
        <w:rPr>
          <w:rFonts w:hint="cs"/>
          <w:rtl/>
          <w:lang w:eastAsia="he-IL"/>
        </w:rPr>
        <w:t xml:space="preserve"> </w:t>
      </w:r>
      <w:bookmarkStart w:id="1522" w:name="_ETM_Q4_231814"/>
      <w:bookmarkEnd w:id="1522"/>
    </w:p>
    <w:p w:rsidR="006A6AD4" w:rsidRPr="00287B93" w:rsidRDefault="006A6AD4" w:rsidP="00C61C62">
      <w:pPr>
        <w:rPr>
          <w:rtl/>
        </w:rPr>
      </w:pPr>
      <w:bookmarkStart w:id="1523" w:name="_ETM_Q4_231884"/>
      <w:bookmarkStart w:id="1524" w:name="_ETM_Q4_231967"/>
      <w:bookmarkStart w:id="1525" w:name="_ETM_Q4_232863"/>
      <w:bookmarkStart w:id="1526" w:name="_ETM_Q4_233153"/>
      <w:bookmarkStart w:id="1527" w:name="_ETM_Q4_233253"/>
      <w:bookmarkEnd w:id="1523"/>
      <w:bookmarkEnd w:id="1524"/>
      <w:bookmarkEnd w:id="1525"/>
      <w:bookmarkEnd w:id="1526"/>
      <w:bookmarkEnd w:id="1527"/>
    </w:p>
    <w:p w:rsidR="006A6AD4" w:rsidRDefault="006A6AD4" w:rsidP="00C61C62">
      <w:pPr>
        <w:pStyle w:val="-"/>
        <w:keepNext/>
        <w:rPr>
          <w:rtl/>
        </w:rPr>
      </w:pPr>
      <w:bookmarkStart w:id="1528" w:name="ET_speakercontinue_6426_21"/>
      <w:r w:rsidRPr="00287B93">
        <w:rPr>
          <w:rStyle w:val="TagStyle"/>
          <w:rtl/>
        </w:rPr>
        <w:t xml:space="preserve"> &lt;&lt; דובר_המשך &gt;&gt;</w:t>
      </w:r>
      <w:r w:rsidRPr="00FB52B5">
        <w:rPr>
          <w:rStyle w:val="TagStyle"/>
          <w:rtl/>
        </w:rPr>
        <w:t xml:space="preserve"> </w:t>
      </w:r>
      <w:r w:rsidR="00CE1D6F">
        <w:rPr>
          <w:rFonts w:hint="cs"/>
          <w:rtl/>
        </w:rPr>
        <w:t>הש</w:t>
      </w:r>
      <w:r>
        <w:rPr>
          <w:rtl/>
        </w:rPr>
        <w:t>ר במשרד החינוך חיים ביטון:</w:t>
      </w:r>
      <w:r w:rsidRPr="00FB52B5">
        <w:rPr>
          <w:rStyle w:val="TagStyle"/>
          <w:rtl/>
        </w:rPr>
        <w:t xml:space="preserve"> </w:t>
      </w:r>
      <w:r w:rsidRPr="00287B93">
        <w:rPr>
          <w:rStyle w:val="TagStyle"/>
          <w:rtl/>
        </w:rPr>
        <w:t>&lt;&lt; דובר_המשך &gt;&gt;</w:t>
      </w:r>
      <w:r>
        <w:rPr>
          <w:rtl/>
        </w:rPr>
        <w:t xml:space="preserve">  </w:t>
      </w:r>
      <w:bookmarkEnd w:id="1528"/>
    </w:p>
    <w:p w:rsidR="006A6AD4" w:rsidRDefault="006A6AD4" w:rsidP="00C05A0F">
      <w:pPr>
        <w:rPr>
          <w:rtl/>
          <w:lang w:eastAsia="he-IL"/>
        </w:rPr>
      </w:pPr>
    </w:p>
    <w:p w:rsidR="006A6AD4" w:rsidRDefault="006A6AD4" w:rsidP="00C61C62">
      <w:pPr>
        <w:rPr>
          <w:rtl/>
          <w:lang w:eastAsia="he-IL"/>
        </w:rPr>
      </w:pPr>
      <w:bookmarkStart w:id="1529" w:name="_ETM_Q4_233725"/>
      <w:bookmarkEnd w:id="1529"/>
      <w:r>
        <w:rPr>
          <w:rFonts w:hint="cs"/>
          <w:rtl/>
          <w:lang w:eastAsia="he-IL"/>
        </w:rPr>
        <w:t xml:space="preserve">בסדר, בסדר, העיקר המשכורת. לא משנה איך אתה קורא לי. </w:t>
      </w:r>
      <w:bookmarkStart w:id="1530" w:name="_ETM_Q4_235161"/>
      <w:bookmarkStart w:id="1531" w:name="_ETM_Q4_235401"/>
      <w:bookmarkEnd w:id="1530"/>
      <w:bookmarkEnd w:id="1531"/>
    </w:p>
    <w:p w:rsidR="006A6AD4" w:rsidRPr="00287B93" w:rsidRDefault="006A6AD4" w:rsidP="00C61C62">
      <w:pPr>
        <w:rPr>
          <w:rtl/>
        </w:rPr>
      </w:pPr>
      <w:bookmarkStart w:id="1532" w:name="_ETM_Q4_235499"/>
      <w:bookmarkStart w:id="1533" w:name="_ETM_Q4_238962"/>
      <w:bookmarkEnd w:id="1532"/>
      <w:bookmarkEnd w:id="1533"/>
    </w:p>
    <w:p w:rsidR="006A6AD4" w:rsidRDefault="006A6AD4" w:rsidP="00C61C62">
      <w:pPr>
        <w:pStyle w:val="-"/>
        <w:keepNext/>
        <w:rPr>
          <w:rtl/>
        </w:rPr>
      </w:pPr>
      <w:bookmarkStart w:id="1534" w:name="ET_speakercontinue_5785_23"/>
      <w:r w:rsidRPr="00287B93">
        <w:rPr>
          <w:rStyle w:val="TagStyle"/>
          <w:rtl/>
        </w:rPr>
        <w:t xml:space="preserve"> &lt;&lt; דובר_המשך &gt;&gt;</w:t>
      </w:r>
      <w:r w:rsidRPr="00FB52B5">
        <w:rPr>
          <w:rStyle w:val="TagStyle"/>
          <w:rtl/>
        </w:rPr>
        <w:t xml:space="preserve"> </w:t>
      </w:r>
      <w:r>
        <w:rPr>
          <w:rtl/>
        </w:rPr>
        <w:t>עופר כסיף (חד"ש-תע"ל):</w:t>
      </w:r>
      <w:r w:rsidRPr="00FB52B5">
        <w:rPr>
          <w:rStyle w:val="TagStyle"/>
          <w:rtl/>
        </w:rPr>
        <w:t xml:space="preserve"> </w:t>
      </w:r>
      <w:r w:rsidRPr="00287B93">
        <w:rPr>
          <w:rStyle w:val="TagStyle"/>
          <w:rtl/>
        </w:rPr>
        <w:t>&lt;&lt; דובר_המשך &gt;&gt;</w:t>
      </w:r>
      <w:r>
        <w:rPr>
          <w:rtl/>
        </w:rPr>
        <w:t xml:space="preserve">  </w:t>
      </w:r>
      <w:bookmarkEnd w:id="1534"/>
    </w:p>
    <w:p w:rsidR="006A6AD4" w:rsidRDefault="006A6AD4" w:rsidP="00C05A0F">
      <w:pPr>
        <w:rPr>
          <w:rtl/>
          <w:lang w:eastAsia="he-IL"/>
        </w:rPr>
      </w:pPr>
    </w:p>
    <w:p w:rsidR="006A6AD4" w:rsidRDefault="006A6AD4" w:rsidP="00C61C62">
      <w:pPr>
        <w:rPr>
          <w:rtl/>
          <w:lang w:eastAsia="he-IL"/>
        </w:rPr>
      </w:pPr>
      <w:bookmarkStart w:id="1535" w:name="_ETM_Q4_239845"/>
      <w:bookmarkEnd w:id="1535"/>
      <w:r>
        <w:rPr>
          <w:rFonts w:hint="cs"/>
          <w:rtl/>
          <w:lang w:eastAsia="he-IL"/>
        </w:rPr>
        <w:t xml:space="preserve">כן, אל תפריש את זה בשבילי. </w:t>
      </w:r>
      <w:bookmarkStart w:id="1536" w:name="_ETM_Q4_240481"/>
      <w:bookmarkStart w:id="1537" w:name="_ETM_Q4_241447"/>
      <w:bookmarkEnd w:id="1536"/>
      <w:bookmarkEnd w:id="1537"/>
    </w:p>
    <w:p w:rsidR="006A6AD4" w:rsidRDefault="006A6AD4" w:rsidP="00C61C62">
      <w:pPr>
        <w:rPr>
          <w:rtl/>
          <w:lang w:eastAsia="he-IL"/>
        </w:rPr>
      </w:pPr>
      <w:bookmarkStart w:id="1538" w:name="_ETM_Q4_241567"/>
      <w:bookmarkEnd w:id="1538"/>
    </w:p>
    <w:p w:rsidR="006A6AD4" w:rsidRPr="00FB52B5" w:rsidRDefault="006A6AD4" w:rsidP="00C61C62">
      <w:pPr>
        <w:rPr>
          <w:rtl/>
          <w:lang w:eastAsia="he-IL"/>
        </w:rPr>
      </w:pPr>
      <w:bookmarkStart w:id="1539" w:name="_ETM_Q4_241587"/>
      <w:bookmarkStart w:id="1540" w:name="_ETM_Q4_241685"/>
      <w:bookmarkEnd w:id="1539"/>
      <w:bookmarkEnd w:id="1540"/>
      <w:r>
        <w:rPr>
          <w:rFonts w:hint="cs"/>
          <w:rtl/>
          <w:lang w:eastAsia="he-IL"/>
        </w:rPr>
        <w:t xml:space="preserve">אני רוצה להתייחס לאותו </w:t>
      </w:r>
      <w:bookmarkStart w:id="1541" w:name="_ETM_Q4_242749"/>
      <w:bookmarkEnd w:id="1541"/>
      <w:r>
        <w:rPr>
          <w:rFonts w:hint="cs"/>
          <w:rtl/>
          <w:lang w:eastAsia="he-IL"/>
        </w:rPr>
        <w:t xml:space="preserve">נושא שחברת הכנסת אלהרר העלתה. מעיין שחר היא בת </w:t>
      </w:r>
      <w:bookmarkStart w:id="1542" w:name="_ETM_Q4_247087"/>
      <w:bookmarkEnd w:id="1542"/>
      <w:r>
        <w:rPr>
          <w:rFonts w:hint="cs"/>
          <w:rtl/>
          <w:lang w:eastAsia="he-IL"/>
        </w:rPr>
        <w:t>עשר מאבן יהודה. היא נפצעה קשה מאוד בתאונת דרכים במהלך</w:t>
      </w:r>
      <w:bookmarkStart w:id="1543" w:name="_ETM_Q4_250119"/>
      <w:bookmarkEnd w:id="1543"/>
      <w:r>
        <w:rPr>
          <w:rFonts w:hint="cs"/>
          <w:rtl/>
          <w:lang w:eastAsia="he-IL"/>
        </w:rPr>
        <w:t xml:space="preserve"> טיול של בית הספר, באוטובוס של בית הספר. היא </w:t>
      </w:r>
      <w:bookmarkStart w:id="1544" w:name="_ETM_Q4_256213"/>
      <w:bookmarkEnd w:id="1544"/>
      <w:r>
        <w:rPr>
          <w:rFonts w:hint="cs"/>
          <w:rtl/>
          <w:lang w:eastAsia="he-IL"/>
        </w:rPr>
        <w:t>הפכה סיעודית. אימה ביקשה שהיא תשתתף במסיבת פורים בבית</w:t>
      </w:r>
      <w:bookmarkStart w:id="1545" w:name="_ETM_Q4_259984"/>
      <w:bookmarkEnd w:id="1545"/>
      <w:r>
        <w:rPr>
          <w:rFonts w:hint="cs"/>
          <w:rtl/>
          <w:lang w:eastAsia="he-IL"/>
        </w:rPr>
        <w:t xml:space="preserve"> הספר שלה, וסורבה. </w:t>
      </w:r>
      <w:bookmarkStart w:id="1546" w:name="_ETM_Q4_240596"/>
      <w:bookmarkStart w:id="1547" w:name="_ETM_Q4_239464"/>
      <w:bookmarkStart w:id="1548" w:name="_ETM_Q4_239539"/>
      <w:bookmarkEnd w:id="1546"/>
      <w:bookmarkEnd w:id="1547"/>
      <w:bookmarkEnd w:id="1548"/>
    </w:p>
    <w:p w:rsidR="006A6AD4" w:rsidRDefault="006A6AD4" w:rsidP="00C61C62">
      <w:pPr>
        <w:rPr>
          <w:rtl/>
          <w:lang w:eastAsia="he-IL"/>
        </w:rPr>
      </w:pPr>
      <w:bookmarkStart w:id="1549" w:name="_ETM_Q4_232055"/>
      <w:bookmarkEnd w:id="1549"/>
    </w:p>
    <w:p w:rsidR="006A6AD4" w:rsidRDefault="006A6AD4" w:rsidP="00C61C62">
      <w:pPr>
        <w:rPr>
          <w:rtl/>
          <w:lang w:eastAsia="he-IL"/>
        </w:rPr>
      </w:pPr>
      <w:bookmarkStart w:id="1550" w:name="_ETM_Q4_232103"/>
      <w:bookmarkStart w:id="1551" w:name="_ETM_Q4_232184"/>
      <w:bookmarkEnd w:id="1550"/>
      <w:bookmarkEnd w:id="1551"/>
      <w:r>
        <w:rPr>
          <w:rFonts w:hint="cs"/>
          <w:rtl/>
          <w:lang w:eastAsia="he-IL"/>
        </w:rPr>
        <w:t xml:space="preserve">ראש אגף החינוך באבן יהודה, בריאיון שהיה איתו בעיתון הארץ עם ניר </w:t>
      </w:r>
      <w:proofErr w:type="spellStart"/>
      <w:r>
        <w:rPr>
          <w:rFonts w:hint="cs"/>
          <w:rtl/>
          <w:lang w:eastAsia="he-IL"/>
        </w:rPr>
        <w:t>גונטז</w:t>
      </w:r>
      <w:proofErr w:type="spellEnd"/>
      <w:r>
        <w:rPr>
          <w:rFonts w:hint="cs"/>
          <w:rtl/>
          <w:lang w:eastAsia="he-IL"/>
        </w:rPr>
        <w:t>', אמר כך, ואני מצטט: ההחלטה היא של משרד החינוך. משרד החינוך אמר שהוא אוסר על מעיין בכיסא הגלגלים להגיע למסיבה. סוף ציטוט. אני</w:t>
      </w:r>
      <w:bookmarkStart w:id="1552" w:name="_ETM_Q4_286362"/>
      <w:bookmarkEnd w:id="1552"/>
      <w:r>
        <w:rPr>
          <w:rFonts w:hint="cs"/>
          <w:rtl/>
          <w:lang w:eastAsia="he-IL"/>
        </w:rPr>
        <w:t xml:space="preserve"> רוצה, בבקשה, לשאול: האם אכן הורה משרד החינוך לא לאפשר לילדה בכיסא גלגלים להגיע למסיבת פורים רק משום שהיא בכיסא גלגלים? אם לא, </w:t>
      </w:r>
      <w:proofErr w:type="spellStart"/>
      <w:r>
        <w:rPr>
          <w:rFonts w:hint="cs"/>
          <w:rtl/>
          <w:lang w:eastAsia="he-IL"/>
        </w:rPr>
        <w:t>שמייד</w:t>
      </w:r>
      <w:proofErr w:type="spellEnd"/>
      <w:r>
        <w:rPr>
          <w:rFonts w:hint="cs"/>
          <w:rtl/>
          <w:lang w:eastAsia="he-IL"/>
        </w:rPr>
        <w:t xml:space="preserve"> יורה לבית הספר לאפשר </w:t>
      </w:r>
      <w:bookmarkStart w:id="1553" w:name="_ETM_Q4_303307"/>
      <w:bookmarkEnd w:id="1553"/>
      <w:r>
        <w:rPr>
          <w:rFonts w:hint="cs"/>
          <w:rtl/>
          <w:lang w:eastAsia="he-IL"/>
        </w:rPr>
        <w:t xml:space="preserve">לילדה להשתתף. ואם כן, שיחזור בו ויורה לבית הספר לאפשר לילדה להשתתף. הדבר הזה בלתי נסבל. קורע לב זה אנדרסטייטמנט. תודה. </w:t>
      </w:r>
    </w:p>
    <w:p w:rsidR="006A6AD4" w:rsidRPr="00287B93" w:rsidRDefault="006A6AD4" w:rsidP="00C61C62">
      <w:pPr>
        <w:rPr>
          <w:rtl/>
        </w:rPr>
      </w:pPr>
      <w:bookmarkStart w:id="1554" w:name="_ETM_Q4_316847"/>
      <w:bookmarkStart w:id="1555" w:name="_ETM_Q4_316932"/>
      <w:bookmarkStart w:id="1556" w:name="_ETM_Q4_316041"/>
      <w:bookmarkEnd w:id="1554"/>
      <w:bookmarkEnd w:id="1555"/>
      <w:bookmarkEnd w:id="1556"/>
    </w:p>
    <w:p w:rsidR="006A6AD4" w:rsidRDefault="006A6AD4" w:rsidP="00C61C62">
      <w:pPr>
        <w:pStyle w:val="af6"/>
        <w:keepNext/>
        <w:rPr>
          <w:rtl/>
        </w:rPr>
      </w:pPr>
      <w:r w:rsidRPr="00287B93">
        <w:rPr>
          <w:rStyle w:val="TagStyle"/>
          <w:rtl/>
        </w:rPr>
        <w:t xml:space="preserve"> &lt;&lt; יור &gt;&gt;</w:t>
      </w:r>
      <w:r w:rsidRPr="00FB52B5">
        <w:rPr>
          <w:rStyle w:val="TagStyle"/>
          <w:rtl/>
        </w:rPr>
        <w:t xml:space="preserve"> </w:t>
      </w:r>
      <w:r>
        <w:rPr>
          <w:rtl/>
        </w:rPr>
        <w:t>היו"ר אמיר אוחנה:</w:t>
      </w:r>
      <w:r w:rsidRPr="00FB52B5">
        <w:rPr>
          <w:rStyle w:val="TagStyle"/>
          <w:rtl/>
        </w:rPr>
        <w:t xml:space="preserve"> </w:t>
      </w:r>
      <w:r w:rsidRPr="00287B93">
        <w:rPr>
          <w:rStyle w:val="TagStyle"/>
          <w:rtl/>
        </w:rPr>
        <w:t>&lt;&lt; יור &gt;&gt;</w:t>
      </w:r>
      <w:r>
        <w:rPr>
          <w:rtl/>
        </w:rPr>
        <w:t xml:space="preserve">  </w:t>
      </w:r>
    </w:p>
    <w:p w:rsidR="006A6AD4" w:rsidRDefault="006A6AD4" w:rsidP="00C05A0F">
      <w:pPr>
        <w:rPr>
          <w:rtl/>
          <w:lang w:eastAsia="he-IL"/>
        </w:rPr>
      </w:pPr>
    </w:p>
    <w:p w:rsidR="006A6AD4" w:rsidRPr="00FB52B5" w:rsidRDefault="006A6AD4" w:rsidP="00C61C62">
      <w:pPr>
        <w:rPr>
          <w:rtl/>
          <w:lang w:eastAsia="he-IL"/>
        </w:rPr>
      </w:pPr>
      <w:bookmarkStart w:id="1557" w:name="_ETM_Q4_316852"/>
      <w:bookmarkEnd w:id="1557"/>
      <w:r>
        <w:rPr>
          <w:rFonts w:hint="cs"/>
          <w:rtl/>
          <w:lang w:eastAsia="he-IL"/>
        </w:rPr>
        <w:t xml:space="preserve">תודה. </w:t>
      </w:r>
    </w:p>
    <w:p w:rsidR="006A6AD4" w:rsidRDefault="006A6AD4" w:rsidP="00C61C62">
      <w:pPr>
        <w:rPr>
          <w:rtl/>
          <w:lang w:eastAsia="he-IL"/>
        </w:rPr>
      </w:pPr>
    </w:p>
    <w:p w:rsidR="006A6AD4" w:rsidRDefault="006A6AD4" w:rsidP="00C61C62">
      <w:pPr>
        <w:pStyle w:val="a4"/>
        <w:keepNext/>
        <w:rPr>
          <w:rtl/>
        </w:rPr>
      </w:pPr>
      <w:bookmarkStart w:id="1558" w:name="ET_speaker_6426_9"/>
      <w:r w:rsidRPr="00287B93">
        <w:rPr>
          <w:rStyle w:val="TagStyle"/>
          <w:rtl/>
        </w:rPr>
        <w:t xml:space="preserve"> &lt;&lt; דובר &gt;&gt;</w:t>
      </w:r>
      <w:r w:rsidRPr="00A95A7C">
        <w:rPr>
          <w:rStyle w:val="TagStyle"/>
          <w:rtl/>
        </w:rPr>
        <w:t xml:space="preserve"> </w:t>
      </w:r>
      <w:bookmarkStart w:id="1559" w:name="_Toc161862998"/>
      <w:bookmarkStart w:id="1560" w:name="_Toc161863238"/>
      <w:bookmarkStart w:id="1561" w:name="_Toc161865529"/>
      <w:r w:rsidR="00CE1D6F">
        <w:rPr>
          <w:rFonts w:hint="cs"/>
          <w:rtl/>
        </w:rPr>
        <w:t>הש</w:t>
      </w:r>
      <w:r>
        <w:rPr>
          <w:rtl/>
        </w:rPr>
        <w:t>ר במשרד החינוך חיים ביטון:</w:t>
      </w:r>
      <w:bookmarkEnd w:id="1559"/>
      <w:bookmarkEnd w:id="1560"/>
      <w:bookmarkEnd w:id="1561"/>
      <w:r w:rsidRPr="00A95A7C">
        <w:rPr>
          <w:rStyle w:val="TagStyle"/>
          <w:rtl/>
        </w:rPr>
        <w:t xml:space="preserve"> </w:t>
      </w:r>
      <w:r w:rsidRPr="00287B93">
        <w:rPr>
          <w:rStyle w:val="TagStyle"/>
          <w:rtl/>
        </w:rPr>
        <w:t>&lt;&lt; דובר &gt;&gt;</w:t>
      </w:r>
      <w:r>
        <w:rPr>
          <w:rtl/>
        </w:rPr>
        <w:t xml:space="preserve">  </w:t>
      </w:r>
      <w:bookmarkEnd w:id="1558"/>
    </w:p>
    <w:p w:rsidR="006A6AD4" w:rsidRDefault="006A6AD4" w:rsidP="00C05A0F">
      <w:pPr>
        <w:rPr>
          <w:rtl/>
          <w:lang w:eastAsia="he-IL"/>
        </w:rPr>
      </w:pPr>
    </w:p>
    <w:p w:rsidR="006A6AD4" w:rsidRDefault="006A6AD4" w:rsidP="00DC79F1">
      <w:pPr>
        <w:rPr>
          <w:rtl/>
          <w:lang w:eastAsia="he-IL"/>
        </w:rPr>
      </w:pPr>
      <w:r>
        <w:rPr>
          <w:rFonts w:hint="cs"/>
          <w:rtl/>
          <w:lang w:eastAsia="he-IL"/>
        </w:rPr>
        <w:t xml:space="preserve">חבריי חברי </w:t>
      </w:r>
      <w:bookmarkStart w:id="1562" w:name="_ETM_Q4_317623"/>
      <w:bookmarkEnd w:id="1562"/>
      <w:r>
        <w:rPr>
          <w:rFonts w:hint="cs"/>
          <w:rtl/>
          <w:lang w:eastAsia="he-IL"/>
        </w:rPr>
        <w:t>הכנסת, אני חייב להודות שאני לא מכיר את האירוע.</w:t>
      </w:r>
      <w:bookmarkStart w:id="1563" w:name="_ETM_Q4_321994"/>
      <w:bookmarkEnd w:id="1563"/>
      <w:r>
        <w:rPr>
          <w:rFonts w:hint="cs"/>
          <w:rtl/>
          <w:lang w:eastAsia="he-IL"/>
        </w:rPr>
        <w:t xml:space="preserve"> אני מבין שהוא אירוע מפורסם וחשוב. אני אומר כרגע בצורה חד-משמעית שבעיניי מקומם גם אותי לשמוע דבר כזה. לי יש אח נכה בכיסא גלגלים, ואני סועד אותו כבר 28 שנה, ואני לא יכול לשמוע </w:t>
      </w:r>
      <w:bookmarkStart w:id="1564" w:name="_ETM_Q4_335890"/>
      <w:bookmarkEnd w:id="1564"/>
      <w:r>
        <w:rPr>
          <w:rFonts w:hint="cs"/>
          <w:rtl/>
          <w:lang w:eastAsia="he-IL"/>
        </w:rPr>
        <w:t>את הדבר הזה שנאמר. אני לא יודע, וצריך לבדוק, כמובן, לעומק,</w:t>
      </w:r>
      <w:bookmarkStart w:id="1565" w:name="_ETM_Q4_342807"/>
      <w:bookmarkEnd w:id="1565"/>
      <w:r>
        <w:rPr>
          <w:rFonts w:hint="cs"/>
          <w:rtl/>
          <w:lang w:eastAsia="he-IL"/>
        </w:rPr>
        <w:t xml:space="preserve"> כמה הדבר הזה נכון. מה הכוונה כשנאמר שזה מגובה </w:t>
      </w:r>
      <w:bookmarkStart w:id="1566" w:name="_ETM_Q4_342975"/>
      <w:bookmarkEnd w:id="1566"/>
      <w:r>
        <w:rPr>
          <w:rFonts w:hint="cs"/>
          <w:rtl/>
          <w:lang w:eastAsia="he-IL"/>
        </w:rPr>
        <w:t xml:space="preserve">על ידי משרד החינוך? האם זאת המפקחת המקומית? אין לי </w:t>
      </w:r>
      <w:bookmarkStart w:id="1567" w:name="_ETM_Q4_347975"/>
      <w:bookmarkEnd w:id="1567"/>
      <w:r>
        <w:rPr>
          <w:rFonts w:hint="cs"/>
          <w:rtl/>
          <w:lang w:eastAsia="he-IL"/>
        </w:rPr>
        <w:t xml:space="preserve">מושג, באמת. אני מבטיח הבטחה אחת. </w:t>
      </w:r>
      <w:bookmarkStart w:id="1568" w:name="_ETM_Q4_350817"/>
      <w:bookmarkEnd w:id="1568"/>
    </w:p>
    <w:p w:rsidR="006A6AD4" w:rsidRDefault="006A6AD4" w:rsidP="00C61C62">
      <w:pPr>
        <w:rPr>
          <w:rtl/>
          <w:lang w:eastAsia="he-IL"/>
        </w:rPr>
      </w:pPr>
      <w:bookmarkStart w:id="1569" w:name="_ETM_Q4_350893"/>
      <w:bookmarkStart w:id="1570" w:name="_ETM_Q4_350970"/>
      <w:bookmarkEnd w:id="1569"/>
      <w:bookmarkEnd w:id="1570"/>
    </w:p>
    <w:p w:rsidR="006A6AD4" w:rsidRDefault="006A6AD4" w:rsidP="00C61C62">
      <w:pPr>
        <w:pStyle w:val="af5"/>
        <w:keepNext/>
        <w:rPr>
          <w:rtl/>
        </w:rPr>
      </w:pPr>
      <w:bookmarkStart w:id="1571" w:name="_ETM_Q4_352540"/>
      <w:bookmarkStart w:id="1572" w:name="ET_interruption_קר_אה_28"/>
      <w:bookmarkEnd w:id="1571"/>
      <w:r w:rsidRPr="00D442AA">
        <w:rPr>
          <w:rStyle w:val="TagStyle"/>
          <w:rtl/>
        </w:rPr>
        <w:t xml:space="preserve"> &lt;&lt; קריאה &gt;&gt; </w:t>
      </w:r>
      <w:r>
        <w:rPr>
          <w:rtl/>
        </w:rPr>
        <w:t>קריא</w:t>
      </w:r>
      <w:r>
        <w:rPr>
          <w:rFonts w:hint="cs"/>
          <w:rtl/>
        </w:rPr>
        <w:t>ות</w:t>
      </w:r>
      <w:r>
        <w:rPr>
          <w:rtl/>
        </w:rPr>
        <w:t>:</w:t>
      </w:r>
      <w:r w:rsidRPr="00D442AA">
        <w:rPr>
          <w:rStyle w:val="TagStyle"/>
          <w:rtl/>
        </w:rPr>
        <w:t xml:space="preserve"> &lt;&lt; קריאה &gt;&gt;</w:t>
      </w:r>
      <w:r>
        <w:rPr>
          <w:rtl/>
        </w:rPr>
        <w:t xml:space="preserve">  </w:t>
      </w:r>
      <w:bookmarkEnd w:id="1572"/>
    </w:p>
    <w:p w:rsidR="006A6AD4" w:rsidRDefault="006A6AD4" w:rsidP="00C05A0F">
      <w:pPr>
        <w:rPr>
          <w:rtl/>
        </w:rPr>
      </w:pPr>
    </w:p>
    <w:p w:rsidR="006A6AD4" w:rsidRDefault="00C05A0F" w:rsidP="00C05A0F">
      <w:pPr>
        <w:rPr>
          <w:rtl/>
        </w:rPr>
      </w:pPr>
      <w:r>
        <w:rPr>
          <w:rFonts w:hint="cs"/>
          <w:rtl/>
        </w:rPr>
        <w:t>– – –</w:t>
      </w:r>
      <w:bookmarkStart w:id="1573" w:name="_ETM_Q4_355177"/>
      <w:bookmarkEnd w:id="1573"/>
    </w:p>
    <w:p w:rsidR="006A6AD4" w:rsidRDefault="006A6AD4" w:rsidP="00C61C62">
      <w:pPr>
        <w:rPr>
          <w:rtl/>
          <w:lang w:eastAsia="he-IL"/>
        </w:rPr>
      </w:pPr>
      <w:bookmarkStart w:id="1574" w:name="_ETM_Q4_355256"/>
      <w:bookmarkEnd w:id="1574"/>
    </w:p>
    <w:p w:rsidR="006A6AD4" w:rsidRDefault="006A6AD4" w:rsidP="00C61C62">
      <w:pPr>
        <w:pStyle w:val="af6"/>
        <w:keepNext/>
        <w:rPr>
          <w:rtl/>
        </w:rPr>
      </w:pPr>
      <w:bookmarkStart w:id="1575" w:name="ET_yor_6423_29"/>
      <w:r w:rsidRPr="00287B93">
        <w:rPr>
          <w:rStyle w:val="TagStyle"/>
          <w:rtl/>
        </w:rPr>
        <w:t xml:space="preserve"> &lt;&lt; יור &gt;&gt;</w:t>
      </w:r>
      <w:r w:rsidRPr="00FB52B5">
        <w:rPr>
          <w:rStyle w:val="TagStyle"/>
          <w:rtl/>
        </w:rPr>
        <w:t xml:space="preserve"> </w:t>
      </w:r>
      <w:r>
        <w:rPr>
          <w:rtl/>
        </w:rPr>
        <w:t>היו"ר אמיר אוחנה:</w:t>
      </w:r>
      <w:r w:rsidRPr="00FB52B5">
        <w:rPr>
          <w:rStyle w:val="TagStyle"/>
          <w:rtl/>
        </w:rPr>
        <w:t xml:space="preserve"> </w:t>
      </w:r>
      <w:r w:rsidRPr="00287B93">
        <w:rPr>
          <w:rStyle w:val="TagStyle"/>
          <w:rtl/>
        </w:rPr>
        <w:t>&lt;&lt; יור &gt;&gt;</w:t>
      </w:r>
      <w:r>
        <w:rPr>
          <w:rtl/>
        </w:rPr>
        <w:t xml:space="preserve">  </w:t>
      </w:r>
      <w:bookmarkEnd w:id="1575"/>
    </w:p>
    <w:p w:rsidR="006A6AD4" w:rsidRDefault="006A6AD4" w:rsidP="00C05A0F">
      <w:pPr>
        <w:rPr>
          <w:rtl/>
          <w:lang w:eastAsia="he-IL"/>
        </w:rPr>
      </w:pPr>
    </w:p>
    <w:p w:rsidR="006A6AD4" w:rsidRDefault="006A6AD4" w:rsidP="00C61C62">
      <w:pPr>
        <w:rPr>
          <w:rtl/>
          <w:lang w:eastAsia="he-IL"/>
        </w:rPr>
      </w:pPr>
      <w:bookmarkStart w:id="1576" w:name="_ETM_Q4_358035"/>
      <w:bookmarkEnd w:id="1576"/>
      <w:r>
        <w:rPr>
          <w:rFonts w:hint="cs"/>
          <w:rtl/>
          <w:lang w:eastAsia="he-IL"/>
        </w:rPr>
        <w:t xml:space="preserve">רבותיי, רבותיי, נציין רגע שהנושא לא הופיע בשאילתה המקורית, ולכן </w:t>
      </w:r>
      <w:bookmarkStart w:id="1577" w:name="_ETM_Q4_359960"/>
      <w:bookmarkEnd w:id="1577"/>
      <w:r>
        <w:rPr>
          <w:rFonts w:hint="cs"/>
          <w:rtl/>
          <w:lang w:eastAsia="he-IL"/>
        </w:rPr>
        <w:t xml:space="preserve">זה לגיטימי שהשר יבדוק את הנושא. </w:t>
      </w:r>
      <w:bookmarkStart w:id="1578" w:name="_ETM_Q4_361096"/>
      <w:bookmarkEnd w:id="1578"/>
    </w:p>
    <w:p w:rsidR="006A6AD4" w:rsidRPr="00287B93" w:rsidRDefault="006A6AD4" w:rsidP="00C61C62">
      <w:pPr>
        <w:rPr>
          <w:rtl/>
        </w:rPr>
      </w:pPr>
      <w:bookmarkStart w:id="1579" w:name="_ETM_Q4_361198"/>
      <w:bookmarkStart w:id="1580" w:name="ET_speakercontinue_6426_30"/>
      <w:bookmarkEnd w:id="1579"/>
    </w:p>
    <w:p w:rsidR="006A6AD4" w:rsidRDefault="006A6AD4" w:rsidP="00C61C62">
      <w:pPr>
        <w:pStyle w:val="-"/>
        <w:keepNext/>
        <w:rPr>
          <w:rtl/>
        </w:rPr>
      </w:pPr>
      <w:r w:rsidRPr="00287B93">
        <w:rPr>
          <w:rStyle w:val="TagStyle"/>
          <w:rtl/>
        </w:rPr>
        <w:t xml:space="preserve"> &lt;&lt; דובר_המשך &gt;&gt;</w:t>
      </w:r>
      <w:r w:rsidRPr="00FB52B5">
        <w:rPr>
          <w:rStyle w:val="TagStyle"/>
          <w:rtl/>
        </w:rPr>
        <w:t xml:space="preserve"> </w:t>
      </w:r>
      <w:r w:rsidR="00CE1D6F">
        <w:rPr>
          <w:rFonts w:hint="cs"/>
          <w:rtl/>
        </w:rPr>
        <w:t>הש</w:t>
      </w:r>
      <w:r>
        <w:rPr>
          <w:rtl/>
        </w:rPr>
        <w:t>ר במשרד החינוך חיים ביטון:</w:t>
      </w:r>
      <w:r w:rsidRPr="00FB52B5">
        <w:rPr>
          <w:rStyle w:val="TagStyle"/>
          <w:rtl/>
        </w:rPr>
        <w:t xml:space="preserve"> </w:t>
      </w:r>
      <w:r w:rsidRPr="00287B93">
        <w:rPr>
          <w:rStyle w:val="TagStyle"/>
          <w:rtl/>
        </w:rPr>
        <w:t>&lt;&lt; דובר_המשך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581" w:name="_ETM_Q4_363194"/>
      <w:bookmarkStart w:id="1582" w:name="_ETM_Q4_363337"/>
      <w:bookmarkEnd w:id="1581"/>
      <w:bookmarkEnd w:id="1582"/>
      <w:r>
        <w:rPr>
          <w:rFonts w:hint="cs"/>
          <w:rtl/>
          <w:lang w:eastAsia="he-IL"/>
        </w:rPr>
        <w:t xml:space="preserve">אני מבטיח </w:t>
      </w:r>
      <w:bookmarkStart w:id="1583" w:name="_ETM_Q4_363371"/>
      <w:bookmarkEnd w:id="1583"/>
      <w:r>
        <w:rPr>
          <w:rFonts w:hint="cs"/>
          <w:rtl/>
          <w:lang w:eastAsia="he-IL"/>
        </w:rPr>
        <w:t>שאני אבדוק את הנושא. אני אחזור אליכם ישירות בשעתיים הקרובות,</w:t>
      </w:r>
      <w:bookmarkStart w:id="1584" w:name="_ETM_Q4_365479"/>
      <w:bookmarkEnd w:id="1584"/>
      <w:r>
        <w:rPr>
          <w:rFonts w:hint="cs"/>
          <w:rtl/>
          <w:lang w:eastAsia="he-IL"/>
        </w:rPr>
        <w:t xml:space="preserve"> בעזרת השם, אבדוק לעומק את הפרטים, ואני מקווה מאוד שהבעיה</w:t>
      </w:r>
      <w:bookmarkStart w:id="1585" w:name="_ETM_Q4_371340"/>
      <w:bookmarkEnd w:id="1585"/>
      <w:r>
        <w:rPr>
          <w:rFonts w:hint="cs"/>
          <w:rtl/>
          <w:lang w:eastAsia="he-IL"/>
        </w:rPr>
        <w:t xml:space="preserve"> הזאת תיפתר. אני משער לעצמי שאולי זה לא נבדק מספיק</w:t>
      </w:r>
      <w:bookmarkStart w:id="1586" w:name="_ETM_Q4_376142"/>
      <w:bookmarkEnd w:id="1586"/>
      <w:r>
        <w:rPr>
          <w:rFonts w:hint="cs"/>
          <w:rtl/>
          <w:lang w:eastAsia="he-IL"/>
        </w:rPr>
        <w:t xml:space="preserve"> לעומק, אבל אני שומע על זה בפעם הראשונה. לגיטימי, אנחנו</w:t>
      </w:r>
      <w:bookmarkStart w:id="1587" w:name="_ETM_Q4_377626"/>
      <w:bookmarkEnd w:id="1587"/>
      <w:r>
        <w:rPr>
          <w:rFonts w:hint="cs"/>
          <w:rtl/>
          <w:lang w:eastAsia="he-IL"/>
        </w:rPr>
        <w:t xml:space="preserve"> אנשים עסוקים. אבדוק, ואני מקווה לתת לכם תשובה חיובית ולפתור</w:t>
      </w:r>
      <w:bookmarkStart w:id="1588" w:name="_ETM_Q4_381166"/>
      <w:bookmarkEnd w:id="1588"/>
      <w:r>
        <w:rPr>
          <w:rFonts w:hint="cs"/>
          <w:rtl/>
          <w:lang w:eastAsia="he-IL"/>
        </w:rPr>
        <w:t xml:space="preserve"> את הבעיה. </w:t>
      </w:r>
      <w:bookmarkStart w:id="1589" w:name="_ETM_Q4_382487"/>
      <w:bookmarkEnd w:id="1589"/>
    </w:p>
    <w:p w:rsidR="006A6AD4" w:rsidRDefault="006A6AD4" w:rsidP="00C61C62">
      <w:pPr>
        <w:rPr>
          <w:rtl/>
          <w:lang w:eastAsia="he-IL"/>
        </w:rPr>
      </w:pPr>
      <w:bookmarkStart w:id="1590" w:name="_ETM_Q4_382621"/>
      <w:bookmarkEnd w:id="1580"/>
      <w:bookmarkEnd w:id="1590"/>
    </w:p>
    <w:p w:rsidR="006A6AD4" w:rsidRDefault="006A6AD4" w:rsidP="00C61C62">
      <w:pPr>
        <w:pStyle w:val="af6"/>
        <w:keepNext/>
        <w:rPr>
          <w:rtl/>
        </w:rPr>
      </w:pPr>
      <w:bookmarkStart w:id="1591" w:name="ET_yor_6423_10"/>
      <w:r w:rsidRPr="00287B93">
        <w:rPr>
          <w:rStyle w:val="TagStyle"/>
          <w:rtl/>
        </w:rPr>
        <w:t xml:space="preserve"> &lt;&lt; יור &gt;&gt;</w:t>
      </w:r>
      <w:r w:rsidRPr="00A95A7C">
        <w:rPr>
          <w:rStyle w:val="TagStyle"/>
          <w:rtl/>
        </w:rPr>
        <w:t xml:space="preserve"> </w:t>
      </w:r>
      <w:r>
        <w:rPr>
          <w:rtl/>
        </w:rPr>
        <w:t>היו"ר אמיר אוחנה:</w:t>
      </w:r>
      <w:r w:rsidRPr="00A95A7C">
        <w:rPr>
          <w:rStyle w:val="TagStyle"/>
          <w:rtl/>
        </w:rPr>
        <w:t xml:space="preserve"> </w:t>
      </w:r>
      <w:r w:rsidRPr="00287B93">
        <w:rPr>
          <w:rStyle w:val="TagStyle"/>
          <w:rtl/>
        </w:rPr>
        <w:t>&lt;&lt; יור &gt;&gt;</w:t>
      </w:r>
      <w:r>
        <w:rPr>
          <w:rtl/>
        </w:rPr>
        <w:t xml:space="preserve">  </w:t>
      </w:r>
      <w:bookmarkEnd w:id="1591"/>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לאדוני. </w:t>
      </w:r>
    </w:p>
    <w:p w:rsidR="006A6AD4" w:rsidRPr="00287B93" w:rsidRDefault="006A6AD4" w:rsidP="00C61C62">
      <w:pPr>
        <w:rPr>
          <w:rtl/>
        </w:rPr>
      </w:pPr>
      <w:bookmarkStart w:id="1592" w:name="_ETM_Q4_382668"/>
      <w:bookmarkStart w:id="1593" w:name="_ETM_Q4_382732"/>
      <w:bookmarkEnd w:id="1592"/>
      <w:bookmarkEnd w:id="1593"/>
    </w:p>
    <w:p w:rsidR="006A6AD4" w:rsidRDefault="006A6AD4" w:rsidP="00C61C62">
      <w:pPr>
        <w:pStyle w:val="-"/>
        <w:keepNext/>
        <w:rPr>
          <w:rtl/>
        </w:rPr>
      </w:pPr>
      <w:bookmarkStart w:id="1594" w:name="ET_speakercontinue_6426_35"/>
      <w:r w:rsidRPr="00287B93">
        <w:rPr>
          <w:rStyle w:val="TagStyle"/>
          <w:rtl/>
        </w:rPr>
        <w:t xml:space="preserve"> &lt;&lt; דובר_המשך &gt;&gt;</w:t>
      </w:r>
      <w:r w:rsidRPr="00FB52B5">
        <w:rPr>
          <w:rStyle w:val="TagStyle"/>
          <w:rtl/>
        </w:rPr>
        <w:t xml:space="preserve"> </w:t>
      </w:r>
      <w:r w:rsidR="00CE1D6F">
        <w:rPr>
          <w:rFonts w:hint="cs"/>
          <w:rtl/>
        </w:rPr>
        <w:t>הש</w:t>
      </w:r>
      <w:r>
        <w:rPr>
          <w:rtl/>
        </w:rPr>
        <w:t>ר במשרד החינוך חיים ביטון:</w:t>
      </w:r>
      <w:r w:rsidRPr="00FB52B5">
        <w:rPr>
          <w:rStyle w:val="TagStyle"/>
          <w:rtl/>
        </w:rPr>
        <w:t xml:space="preserve"> </w:t>
      </w:r>
      <w:r w:rsidRPr="00287B93">
        <w:rPr>
          <w:rStyle w:val="TagStyle"/>
          <w:rtl/>
        </w:rPr>
        <w:t>&lt;&lt; דובר_המשך &gt;&gt;</w:t>
      </w:r>
      <w:bookmarkEnd w:id="1594"/>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לכם. </w:t>
      </w:r>
    </w:p>
    <w:p w:rsidR="006A6AD4" w:rsidRDefault="006A6AD4" w:rsidP="00C61C62">
      <w:pPr>
        <w:rPr>
          <w:rtl/>
          <w:lang w:eastAsia="he-IL"/>
        </w:rPr>
      </w:pPr>
    </w:p>
    <w:p w:rsidR="006A6AD4" w:rsidRDefault="006A6AD4" w:rsidP="00C61C62">
      <w:pPr>
        <w:rPr>
          <w:rtl/>
          <w:lang w:eastAsia="he-IL"/>
        </w:rPr>
      </w:pPr>
    </w:p>
    <w:p w:rsidR="006A6AD4" w:rsidRDefault="006A6AD4" w:rsidP="00C61C62">
      <w:pPr>
        <w:pStyle w:val="a6"/>
        <w:rPr>
          <w:rtl/>
          <w:lang w:eastAsia="he-IL"/>
        </w:rPr>
      </w:pPr>
      <w:bookmarkStart w:id="1595" w:name="ET_hatsach_642493_11"/>
      <w:r w:rsidRPr="00287B93">
        <w:rPr>
          <w:rStyle w:val="TagStyle"/>
          <w:rtl/>
        </w:rPr>
        <w:t xml:space="preserve"> &lt;&lt; הצח &gt;&gt;</w:t>
      </w:r>
      <w:r w:rsidRPr="00A95A7C">
        <w:rPr>
          <w:rStyle w:val="TagStyle"/>
          <w:rtl/>
        </w:rPr>
        <w:t xml:space="preserve"> </w:t>
      </w:r>
      <w:bookmarkStart w:id="1596" w:name="_Toc161862999"/>
      <w:bookmarkStart w:id="1597" w:name="_Toc161863239"/>
      <w:bookmarkStart w:id="1598" w:name="_Toc161865530"/>
      <w:r>
        <w:rPr>
          <w:rtl/>
          <w:lang w:eastAsia="he-IL"/>
        </w:rPr>
        <w:t>הצעת חוק לתיקון פקודת מס הכנסה (העברת מידע לבקשת הנישום), התשפ"ד</w:t>
      </w:r>
      <w:r>
        <w:rPr>
          <w:rFonts w:hint="cs"/>
          <w:rtl/>
          <w:lang w:eastAsia="he-IL"/>
        </w:rPr>
        <w:t>–</w:t>
      </w:r>
      <w:r>
        <w:rPr>
          <w:rtl/>
          <w:lang w:eastAsia="he-IL"/>
        </w:rPr>
        <w:t>2024</w:t>
      </w:r>
      <w:bookmarkEnd w:id="1596"/>
      <w:bookmarkEnd w:id="1597"/>
      <w:bookmarkEnd w:id="1598"/>
      <w:r w:rsidRPr="00A95A7C">
        <w:rPr>
          <w:rStyle w:val="TagStyle"/>
          <w:rtl/>
        </w:rPr>
        <w:t xml:space="preserve"> </w:t>
      </w:r>
      <w:r w:rsidRPr="00287B93">
        <w:rPr>
          <w:rStyle w:val="TagStyle"/>
          <w:rtl/>
        </w:rPr>
        <w:t>&lt;&lt; הצח &gt;&gt;</w:t>
      </w:r>
      <w:r>
        <w:rPr>
          <w:rtl/>
          <w:lang w:eastAsia="he-IL"/>
        </w:rPr>
        <w:t xml:space="preserve">  </w:t>
      </w:r>
      <w:bookmarkEnd w:id="1595"/>
    </w:p>
    <w:p w:rsidR="006A6AD4" w:rsidRDefault="006A6AD4" w:rsidP="00C05A0F">
      <w:pPr>
        <w:rPr>
          <w:rtl/>
          <w:lang w:eastAsia="he-IL"/>
        </w:rPr>
      </w:pPr>
      <w:r>
        <w:rPr>
          <w:rtl/>
          <w:lang w:eastAsia="he-IL"/>
        </w:rPr>
        <w:t>[הצעת חוק פ/</w:t>
      </w:r>
      <w:r>
        <w:rPr>
          <w:rFonts w:hint="cs"/>
          <w:rtl/>
          <w:lang w:eastAsia="he-IL"/>
        </w:rPr>
        <w:t>4186</w:t>
      </w:r>
      <w:r>
        <w:rPr>
          <w:rtl/>
          <w:lang w:eastAsia="he-IL"/>
        </w:rPr>
        <w:t>/</w:t>
      </w:r>
      <w:r>
        <w:rPr>
          <w:rFonts w:hint="cs"/>
          <w:rtl/>
          <w:lang w:eastAsia="he-IL"/>
        </w:rPr>
        <w:t>25; נספחות.]</w:t>
      </w:r>
    </w:p>
    <w:p w:rsidR="006A6AD4" w:rsidRDefault="006A6AD4" w:rsidP="00C61C62">
      <w:pPr>
        <w:pStyle w:val="-0"/>
        <w:rPr>
          <w:rtl/>
          <w:lang w:eastAsia="he-IL"/>
        </w:rPr>
      </w:pPr>
      <w:r>
        <w:rPr>
          <w:rtl/>
          <w:lang w:eastAsia="he-IL"/>
        </w:rPr>
        <w:t>(הצעת חבר הכנסת</w:t>
      </w:r>
      <w:r>
        <w:rPr>
          <w:rFonts w:hint="cs"/>
          <w:rtl/>
          <w:lang w:eastAsia="he-IL"/>
        </w:rPr>
        <w:t xml:space="preserve"> צבי ידידיה סוכות</w:t>
      </w:r>
      <w:r>
        <w:rPr>
          <w:rtl/>
          <w:lang w:eastAsia="he-IL"/>
        </w:rPr>
        <w:t>)</w:t>
      </w:r>
    </w:p>
    <w:p w:rsidR="006A6AD4" w:rsidRDefault="006A6AD4" w:rsidP="00C61C62">
      <w:pPr>
        <w:rPr>
          <w:rtl/>
          <w:lang w:eastAsia="he-IL"/>
        </w:rPr>
      </w:pPr>
    </w:p>
    <w:p w:rsidR="006A6AD4" w:rsidRDefault="006A6AD4" w:rsidP="00C61C62">
      <w:pPr>
        <w:pStyle w:val="af6"/>
        <w:keepNext/>
        <w:rPr>
          <w:rtl/>
        </w:rPr>
      </w:pPr>
      <w:r w:rsidRPr="00287B93">
        <w:rPr>
          <w:rStyle w:val="TagStyle"/>
          <w:rtl/>
        </w:rPr>
        <w:t xml:space="preserve"> &lt;&lt; יור &gt;&gt;</w:t>
      </w:r>
      <w:r w:rsidRPr="00D838EA">
        <w:rPr>
          <w:rStyle w:val="TagStyle"/>
          <w:rtl/>
        </w:rPr>
        <w:t xml:space="preserve"> </w:t>
      </w:r>
      <w:r>
        <w:rPr>
          <w:rtl/>
        </w:rPr>
        <w:t>היו"ר אמיר אוחנה:</w:t>
      </w:r>
      <w:r w:rsidRPr="00D838EA">
        <w:rPr>
          <w:rStyle w:val="TagStyle"/>
          <w:rtl/>
        </w:rPr>
        <w:t xml:space="preserve"> </w:t>
      </w:r>
      <w:r w:rsidRPr="00287B93">
        <w:rPr>
          <w:rStyle w:val="TagStyle"/>
          <w:rtl/>
        </w:rPr>
        <w:t>&lt;&lt; יור &gt;&gt;</w:t>
      </w:r>
      <w:r>
        <w:rPr>
          <w:rtl/>
        </w:rPr>
        <w:t xml:space="preserve">  </w:t>
      </w:r>
    </w:p>
    <w:p w:rsidR="006A6AD4" w:rsidRDefault="006A6AD4" w:rsidP="00C05A0F">
      <w:pPr>
        <w:rPr>
          <w:rtl/>
          <w:lang w:eastAsia="he-IL"/>
        </w:rPr>
      </w:pPr>
      <w:bookmarkStart w:id="1599" w:name="_ETM_Q4_385743"/>
      <w:bookmarkEnd w:id="1599"/>
    </w:p>
    <w:p w:rsidR="006A6AD4" w:rsidRPr="00FB52B5" w:rsidRDefault="006A6AD4" w:rsidP="00C61C62">
      <w:pPr>
        <w:rPr>
          <w:rtl/>
          <w:lang w:eastAsia="he-IL"/>
        </w:rPr>
      </w:pPr>
      <w:bookmarkStart w:id="1600" w:name="_ETM_Q4_385841"/>
      <w:bookmarkEnd w:id="1600"/>
      <w:r>
        <w:rPr>
          <w:rFonts w:hint="cs"/>
          <w:rtl/>
          <w:lang w:eastAsia="he-IL"/>
        </w:rPr>
        <w:t xml:space="preserve">נעבור לנושא הבא </w:t>
      </w:r>
      <w:bookmarkStart w:id="1601" w:name="_ETM_Q4_386441"/>
      <w:bookmarkEnd w:id="1601"/>
      <w:r>
        <w:rPr>
          <w:rFonts w:hint="cs"/>
          <w:rtl/>
          <w:lang w:eastAsia="he-IL"/>
        </w:rPr>
        <w:t xml:space="preserve">על סדר-היום: הצעות חוק בדיון מוקדם. ההצעה הראשונה היא </w:t>
      </w:r>
      <w:bookmarkStart w:id="1602" w:name="_ETM_Q4_391901"/>
      <w:bookmarkEnd w:id="1602"/>
      <w:r>
        <w:rPr>
          <w:rFonts w:hint="cs"/>
          <w:rtl/>
          <w:lang w:eastAsia="he-IL"/>
        </w:rPr>
        <w:t xml:space="preserve">הצעת חוק לתיקון פקודת מס הכנסה (העברת מידע לבקשת </w:t>
      </w:r>
      <w:r w:rsidRPr="00D65273">
        <w:rPr>
          <w:rFonts w:hint="cs"/>
          <w:rtl/>
          <w:lang w:eastAsia="he-IL"/>
        </w:rPr>
        <w:t>הנישום),</w:t>
      </w:r>
      <w:bookmarkStart w:id="1603" w:name="_ETM_Q4_395810"/>
      <w:bookmarkEnd w:id="1603"/>
      <w:r w:rsidRPr="00D65273">
        <w:rPr>
          <w:rFonts w:hint="cs"/>
          <w:rtl/>
          <w:lang w:eastAsia="he-IL"/>
        </w:rPr>
        <w:t xml:space="preserve"> התשפ"ד, של חבר</w:t>
      </w:r>
      <w:r w:rsidR="00DC79F1">
        <w:rPr>
          <w:rFonts w:hint="cs"/>
          <w:rtl/>
          <w:lang w:eastAsia="he-IL"/>
        </w:rPr>
        <w:t xml:space="preserve"> הכנסת צבי ידידיה סוכות, ו</w:t>
      </w:r>
      <w:r>
        <w:rPr>
          <w:rFonts w:hint="cs"/>
          <w:rtl/>
          <w:lang w:eastAsia="he-IL"/>
        </w:rPr>
        <w:t>אני מתכבד להזמין</w:t>
      </w:r>
      <w:bookmarkStart w:id="1604" w:name="_ETM_Q4_401799"/>
      <w:bookmarkEnd w:id="1604"/>
      <w:r>
        <w:rPr>
          <w:rFonts w:hint="cs"/>
          <w:rtl/>
          <w:lang w:eastAsia="he-IL"/>
        </w:rPr>
        <w:t xml:space="preserve"> לדוכן להציג את הצעת החוק, בבקשה. עד עשר דקות </w:t>
      </w:r>
      <w:bookmarkStart w:id="1605" w:name="_ETM_Q4_420353"/>
      <w:bookmarkEnd w:id="1605"/>
      <w:r>
        <w:rPr>
          <w:rFonts w:hint="cs"/>
          <w:rtl/>
          <w:lang w:eastAsia="he-IL"/>
        </w:rPr>
        <w:t xml:space="preserve">לרשותו של אדוני, בבקשה. </w:t>
      </w:r>
    </w:p>
    <w:p w:rsidR="006A6AD4" w:rsidRDefault="006A6AD4" w:rsidP="00C61C62">
      <w:pPr>
        <w:rPr>
          <w:rtl/>
          <w:lang w:eastAsia="he-IL"/>
        </w:rPr>
      </w:pPr>
    </w:p>
    <w:p w:rsidR="006A6AD4" w:rsidRDefault="006A6AD4" w:rsidP="00C61C62">
      <w:pPr>
        <w:pStyle w:val="a4"/>
        <w:keepNext/>
        <w:rPr>
          <w:rtl/>
        </w:rPr>
      </w:pPr>
      <w:bookmarkStart w:id="1606" w:name="ET_speaker_6525_14"/>
      <w:r w:rsidRPr="00287B93">
        <w:rPr>
          <w:rStyle w:val="TagStyle"/>
          <w:rtl/>
        </w:rPr>
        <w:t xml:space="preserve"> &lt;&lt; דובר &gt;&gt;</w:t>
      </w:r>
      <w:r w:rsidRPr="00D838EA">
        <w:rPr>
          <w:rStyle w:val="TagStyle"/>
          <w:rtl/>
        </w:rPr>
        <w:t xml:space="preserve"> </w:t>
      </w:r>
      <w:bookmarkStart w:id="1607" w:name="_Toc161863000"/>
      <w:bookmarkStart w:id="1608" w:name="_Toc161863240"/>
      <w:bookmarkStart w:id="1609" w:name="_Toc161865531"/>
      <w:r>
        <w:rPr>
          <w:rtl/>
        </w:rPr>
        <w:t>צבי ידידיה סוכות (הציונות הדתית):</w:t>
      </w:r>
      <w:bookmarkEnd w:id="1607"/>
      <w:bookmarkEnd w:id="1608"/>
      <w:bookmarkEnd w:id="1609"/>
      <w:r w:rsidRPr="00D838EA">
        <w:rPr>
          <w:rStyle w:val="TagStyle"/>
          <w:rtl/>
        </w:rPr>
        <w:t xml:space="preserve"> </w:t>
      </w:r>
      <w:r w:rsidRPr="00287B93">
        <w:rPr>
          <w:rStyle w:val="TagStyle"/>
          <w:rtl/>
        </w:rPr>
        <w:t>&lt;&lt; דובר &gt;&gt;</w:t>
      </w:r>
      <w:r>
        <w:rPr>
          <w:rtl/>
        </w:rPr>
        <w:t xml:space="preserve">  </w:t>
      </w:r>
      <w:bookmarkEnd w:id="1606"/>
    </w:p>
    <w:p w:rsidR="006A6AD4" w:rsidRDefault="006A6AD4" w:rsidP="00C05A0F">
      <w:pPr>
        <w:rPr>
          <w:rtl/>
          <w:lang w:eastAsia="he-IL"/>
        </w:rPr>
      </w:pPr>
    </w:p>
    <w:p w:rsidR="006A6AD4" w:rsidRDefault="006A6AD4" w:rsidP="00245E9E">
      <w:pPr>
        <w:rPr>
          <w:rtl/>
          <w:lang w:eastAsia="he-IL"/>
        </w:rPr>
      </w:pPr>
      <w:bookmarkStart w:id="1610" w:name="_ETM_Q4_414618"/>
      <w:bookmarkEnd w:id="1610"/>
      <w:r>
        <w:rPr>
          <w:rFonts w:hint="cs"/>
          <w:rtl/>
          <w:lang w:eastAsia="he-IL"/>
        </w:rPr>
        <w:t xml:space="preserve">שלום וברכה, חבריי חברי הכנסת, אני </w:t>
      </w:r>
      <w:bookmarkStart w:id="1611" w:name="_ETM_Q4_428363"/>
      <w:bookmarkEnd w:id="1611"/>
      <w:r>
        <w:rPr>
          <w:rFonts w:hint="cs"/>
          <w:rtl/>
          <w:lang w:eastAsia="he-IL"/>
        </w:rPr>
        <w:t>רוצה לספר לכם היום על חבר שלי יוני. יוני עבד</w:t>
      </w:r>
      <w:bookmarkStart w:id="1612" w:name="_ETM_Q4_430308"/>
      <w:bookmarkEnd w:id="1612"/>
      <w:r>
        <w:rPr>
          <w:rFonts w:hint="cs"/>
          <w:rtl/>
          <w:lang w:eastAsia="he-IL"/>
        </w:rPr>
        <w:t xml:space="preserve"> בעבודות מזכירות שנים רבות, למד לצלם מסמכים, לתייק, לסרוק ולעבוד </w:t>
      </w:r>
      <w:bookmarkStart w:id="1613" w:name="_ETM_Q4_436435"/>
      <w:bookmarkEnd w:id="1613"/>
      <w:r>
        <w:rPr>
          <w:rFonts w:hint="cs"/>
          <w:rtl/>
          <w:lang w:eastAsia="he-IL"/>
        </w:rPr>
        <w:t xml:space="preserve">מול משרדי ממשלה. איש טוב לב הוא יוני. מפה לשם, </w:t>
      </w:r>
      <w:bookmarkStart w:id="1614" w:name="_ETM_Q4_438458"/>
      <w:bookmarkEnd w:id="1614"/>
      <w:r>
        <w:rPr>
          <w:rFonts w:hint="cs"/>
          <w:rtl/>
          <w:lang w:eastAsia="he-IL"/>
        </w:rPr>
        <w:t>ביקשו ממנו כל מיני חברים טובות ביורוקרטיות שהוא</w:t>
      </w:r>
      <w:bookmarkStart w:id="1615" w:name="_ETM_Q4_441496"/>
      <w:bookmarkEnd w:id="1615"/>
      <w:r>
        <w:rPr>
          <w:rFonts w:hint="cs"/>
          <w:rtl/>
          <w:lang w:eastAsia="he-IL"/>
        </w:rPr>
        <w:t xml:space="preserve"> יודע לעשות. פה מישהו שלא הצליח שנה שלמה לקבל ממשרד</w:t>
      </w:r>
      <w:bookmarkStart w:id="1616" w:name="_ETM_Q4_445756"/>
      <w:bookmarkEnd w:id="1616"/>
      <w:r>
        <w:rPr>
          <w:rFonts w:hint="cs"/>
          <w:rtl/>
          <w:lang w:eastAsia="he-IL"/>
        </w:rPr>
        <w:t xml:space="preserve"> </w:t>
      </w:r>
      <w:proofErr w:type="spellStart"/>
      <w:r>
        <w:rPr>
          <w:rFonts w:hint="cs"/>
          <w:rtl/>
          <w:lang w:eastAsia="he-IL"/>
        </w:rPr>
        <w:t>התמ"ת</w:t>
      </w:r>
      <w:proofErr w:type="spellEnd"/>
      <w:r>
        <w:rPr>
          <w:rFonts w:hint="cs"/>
          <w:rtl/>
          <w:lang w:eastAsia="he-IL"/>
        </w:rPr>
        <w:t xml:space="preserve"> תשובה על הנחה במעון, פה מישהו שנפצע בפיגוע </w:t>
      </w:r>
      <w:bookmarkStart w:id="1617" w:name="_ETM_Q4_449373"/>
      <w:bookmarkEnd w:id="1617"/>
      <w:r>
        <w:rPr>
          <w:rFonts w:hint="cs"/>
          <w:rtl/>
          <w:lang w:eastAsia="he-IL"/>
        </w:rPr>
        <w:t xml:space="preserve">והסתבך </w:t>
      </w:r>
      <w:proofErr w:type="spellStart"/>
      <w:r>
        <w:rPr>
          <w:rFonts w:hint="cs"/>
          <w:rtl/>
          <w:lang w:eastAsia="he-IL"/>
        </w:rPr>
        <w:t>בטופסולוגיה</w:t>
      </w:r>
      <w:proofErr w:type="spellEnd"/>
      <w:r>
        <w:rPr>
          <w:rFonts w:hint="cs"/>
          <w:rtl/>
          <w:lang w:eastAsia="he-IL"/>
        </w:rPr>
        <w:t xml:space="preserve"> כדי לקבל את הזכויות המגיעות לו. </w:t>
      </w:r>
      <w:bookmarkStart w:id="1618" w:name="_ETM_Q4_451555"/>
      <w:bookmarkStart w:id="1619" w:name="_ETM_Q4_451639"/>
      <w:bookmarkStart w:id="1620" w:name="_ETM_Q4_451676"/>
      <w:bookmarkStart w:id="1621" w:name="_ETM_Q4_451768"/>
      <w:bookmarkEnd w:id="1618"/>
      <w:bookmarkEnd w:id="1619"/>
      <w:bookmarkEnd w:id="1620"/>
      <w:bookmarkEnd w:id="1621"/>
      <w:r>
        <w:rPr>
          <w:rFonts w:hint="cs"/>
          <w:rtl/>
          <w:lang w:eastAsia="he-IL"/>
        </w:rPr>
        <w:t xml:space="preserve">באחד הימים </w:t>
      </w:r>
      <w:bookmarkStart w:id="1622" w:name="_ETM_Q4_452142"/>
      <w:bookmarkEnd w:id="1622"/>
      <w:r>
        <w:rPr>
          <w:rFonts w:hint="cs"/>
          <w:rtl/>
          <w:lang w:eastAsia="he-IL"/>
        </w:rPr>
        <w:t>החליט יוני שדי, הוא מקים עסק מסודר שפשוט יעשה עבור</w:t>
      </w:r>
      <w:bookmarkStart w:id="1623" w:name="_ETM_Q4_456920"/>
      <w:bookmarkEnd w:id="1623"/>
      <w:r>
        <w:rPr>
          <w:rFonts w:hint="cs"/>
          <w:rtl/>
          <w:lang w:eastAsia="he-IL"/>
        </w:rPr>
        <w:t xml:space="preserve"> אנשים אחרים את העבודה. נולד לך ילד, במזל</w:t>
      </w:r>
      <w:bookmarkStart w:id="1624" w:name="_ETM_Q4_458720"/>
      <w:bookmarkEnd w:id="1624"/>
      <w:r>
        <w:rPr>
          <w:rFonts w:hint="cs"/>
          <w:rtl/>
          <w:lang w:eastAsia="he-IL"/>
        </w:rPr>
        <w:t xml:space="preserve"> טוב? יוני יטפל ברישום, בחופשת הלידה. גדל קצת הילד? </w:t>
      </w:r>
      <w:bookmarkStart w:id="1625" w:name="_ETM_Q4_464387"/>
      <w:bookmarkEnd w:id="1625"/>
      <w:r>
        <w:rPr>
          <w:rFonts w:hint="cs"/>
          <w:rtl/>
          <w:lang w:eastAsia="he-IL"/>
        </w:rPr>
        <w:t xml:space="preserve">יוני יטפל בהנחות מול משרד </w:t>
      </w:r>
      <w:proofErr w:type="spellStart"/>
      <w:r>
        <w:rPr>
          <w:rFonts w:hint="cs"/>
          <w:rtl/>
          <w:lang w:eastAsia="he-IL"/>
        </w:rPr>
        <w:t>התמ"ת</w:t>
      </w:r>
      <w:proofErr w:type="spellEnd"/>
      <w:r>
        <w:rPr>
          <w:rFonts w:hint="cs"/>
          <w:rtl/>
          <w:lang w:eastAsia="he-IL"/>
        </w:rPr>
        <w:t xml:space="preserve">. זה יכול לקחת שנה </w:t>
      </w:r>
      <w:bookmarkStart w:id="1626" w:name="_ETM_Q4_465608"/>
      <w:bookmarkEnd w:id="1626"/>
      <w:r>
        <w:rPr>
          <w:rFonts w:hint="cs"/>
          <w:rtl/>
          <w:lang w:eastAsia="he-IL"/>
        </w:rPr>
        <w:t>שלמה עד שאתה בכלל מקבל שם תשובה. בקשות לארנונה? חלילה,</w:t>
      </w:r>
      <w:bookmarkStart w:id="1627" w:name="_ETM_Q4_470268"/>
      <w:bookmarkEnd w:id="1627"/>
      <w:r>
        <w:rPr>
          <w:rFonts w:hint="cs"/>
          <w:rtl/>
          <w:lang w:eastAsia="he-IL"/>
        </w:rPr>
        <w:t xml:space="preserve"> נפצעת או נפגעת בתאונה או בפיגוע? יוני מטפל. </w:t>
      </w:r>
    </w:p>
    <w:p w:rsidR="006A6AD4" w:rsidRDefault="006A6AD4" w:rsidP="00C61C62">
      <w:pPr>
        <w:rPr>
          <w:rtl/>
          <w:lang w:eastAsia="he-IL"/>
        </w:rPr>
      </w:pPr>
    </w:p>
    <w:p w:rsidR="006A6AD4" w:rsidRDefault="006A6AD4" w:rsidP="00C61C62">
      <w:pPr>
        <w:rPr>
          <w:rtl/>
          <w:lang w:eastAsia="he-IL"/>
        </w:rPr>
      </w:pPr>
      <w:bookmarkStart w:id="1628" w:name="_ETM_Q4_472950"/>
      <w:bookmarkEnd w:id="1628"/>
      <w:r>
        <w:rPr>
          <w:rFonts w:hint="cs"/>
          <w:rtl/>
          <w:lang w:eastAsia="he-IL"/>
        </w:rPr>
        <w:t>עכשיו</w:t>
      </w:r>
      <w:bookmarkStart w:id="1629" w:name="_ETM_Q4_473676"/>
      <w:bookmarkEnd w:id="1629"/>
      <w:r>
        <w:rPr>
          <w:rFonts w:hint="cs"/>
          <w:rtl/>
          <w:lang w:eastAsia="he-IL"/>
        </w:rPr>
        <w:t xml:space="preserve"> תראו, את העסק הזה הקים יוני לפני שנתיים. היום הוא</w:t>
      </w:r>
      <w:bookmarkStart w:id="1630" w:name="_ETM_Q4_477980"/>
      <w:bookmarkEnd w:id="1630"/>
      <w:r>
        <w:rPr>
          <w:rFonts w:hint="cs"/>
          <w:rtl/>
          <w:lang w:eastAsia="he-IL"/>
        </w:rPr>
        <w:t xml:space="preserve"> כבר מעסיק שלושה עובדים במשרה מלאה, וידיהם מלאות עבודה. </w:t>
      </w:r>
      <w:bookmarkStart w:id="1631" w:name="_ETM_Q4_414690"/>
      <w:bookmarkStart w:id="1632" w:name="_ETM_Q4_414770"/>
      <w:bookmarkStart w:id="1633" w:name="_ETM_Q4_414848"/>
      <w:bookmarkStart w:id="1634" w:name="_ETM_Q4_414906"/>
      <w:bookmarkStart w:id="1635" w:name="_ETM_Q4_414981"/>
      <w:bookmarkEnd w:id="1631"/>
      <w:bookmarkEnd w:id="1632"/>
      <w:bookmarkEnd w:id="1633"/>
      <w:bookmarkEnd w:id="1634"/>
      <w:bookmarkEnd w:id="1635"/>
      <w:r>
        <w:rPr>
          <w:rFonts w:hint="cs"/>
          <w:rtl/>
          <w:lang w:eastAsia="he-IL"/>
        </w:rPr>
        <w:t>זה נראה פה למישהו נורמלי? תראו,</w:t>
      </w:r>
      <w:bookmarkStart w:id="1636" w:name="_ETM_Q4_483430"/>
      <w:bookmarkEnd w:id="1636"/>
      <w:r>
        <w:rPr>
          <w:rFonts w:hint="cs"/>
          <w:rtl/>
          <w:lang w:eastAsia="he-IL"/>
        </w:rPr>
        <w:t xml:space="preserve"> אנחנו חיים היום בעולם של ה-</w:t>
      </w:r>
      <w:r>
        <w:rPr>
          <w:rFonts w:hint="cs"/>
          <w:lang w:eastAsia="he-IL"/>
        </w:rPr>
        <w:t>AI</w:t>
      </w:r>
      <w:r>
        <w:rPr>
          <w:rFonts w:hint="cs"/>
          <w:rtl/>
          <w:lang w:eastAsia="he-IL"/>
        </w:rPr>
        <w:t xml:space="preserve">. כל תחום בעולם יודע להעביר נתונים מסובכים בקלי קלות, ורק </w:t>
      </w:r>
      <w:bookmarkStart w:id="1637" w:name="_ETM_Q4_490001"/>
      <w:bookmarkEnd w:id="1637"/>
      <w:r>
        <w:rPr>
          <w:rFonts w:hint="cs"/>
          <w:rtl/>
          <w:lang w:eastAsia="he-IL"/>
        </w:rPr>
        <w:t>במשרדי הממשלה, לצערי, בכל צעד האזרח צריך לסרוק, לצלם, לתייק מסמכים, לשלוח</w:t>
      </w:r>
      <w:bookmarkStart w:id="1638" w:name="_ETM_Q4_497617"/>
      <w:bookmarkEnd w:id="1638"/>
      <w:r>
        <w:rPr>
          <w:rFonts w:hint="cs"/>
          <w:rtl/>
          <w:lang w:eastAsia="he-IL"/>
        </w:rPr>
        <w:t xml:space="preserve"> שוב ושוב דווקא את הטפסים הנכונים עם פרטים שכבר קיימים במשרדי הממשלה. </w:t>
      </w:r>
      <w:bookmarkStart w:id="1639" w:name="_ETM_Q4_502410"/>
      <w:bookmarkEnd w:id="1639"/>
    </w:p>
    <w:p w:rsidR="006A6AD4" w:rsidRDefault="006A6AD4" w:rsidP="00C61C62">
      <w:pPr>
        <w:rPr>
          <w:rtl/>
          <w:lang w:eastAsia="he-IL"/>
        </w:rPr>
      </w:pPr>
      <w:bookmarkStart w:id="1640" w:name="_ETM_Q4_502499"/>
      <w:bookmarkStart w:id="1641" w:name="_ETM_Q4_502585"/>
      <w:bookmarkEnd w:id="1640"/>
      <w:bookmarkEnd w:id="1641"/>
    </w:p>
    <w:p w:rsidR="006A6AD4" w:rsidRDefault="006A6AD4" w:rsidP="00C61C62">
      <w:pPr>
        <w:rPr>
          <w:rtl/>
          <w:lang w:eastAsia="he-IL"/>
        </w:rPr>
      </w:pPr>
      <w:bookmarkStart w:id="1642" w:name="_ETM_Q4_502662"/>
      <w:bookmarkEnd w:id="1642"/>
      <w:r>
        <w:rPr>
          <w:rFonts w:hint="cs"/>
          <w:rtl/>
          <w:lang w:eastAsia="he-IL"/>
        </w:rPr>
        <w:t xml:space="preserve">אגב, בענייני מיסים זה לא עובד ככה. כשצריך </w:t>
      </w:r>
      <w:bookmarkStart w:id="1643" w:name="_ETM_Q4_505817"/>
      <w:bookmarkEnd w:id="1643"/>
      <w:r>
        <w:rPr>
          <w:rFonts w:hint="cs"/>
          <w:rtl/>
          <w:lang w:eastAsia="he-IL"/>
        </w:rPr>
        <w:t>לשלם מיסים אתה אף פעם לא צריך לשלוח עוד</w:t>
      </w:r>
      <w:bookmarkStart w:id="1644" w:name="_ETM_Q4_508141"/>
      <w:bookmarkEnd w:id="1644"/>
      <w:r>
        <w:rPr>
          <w:rFonts w:hint="cs"/>
          <w:rtl/>
          <w:lang w:eastAsia="he-IL"/>
        </w:rPr>
        <w:t xml:space="preserve"> ועוד טפסים כדי שייגבו ממך מיסים. בדרך כלל רשות המיסים יודעת להגיע לבד לפרטים ולקחת את</w:t>
      </w:r>
      <w:bookmarkStart w:id="1645" w:name="_ETM_Q4_512971"/>
      <w:bookmarkEnd w:id="1645"/>
      <w:r>
        <w:rPr>
          <w:rFonts w:hint="cs"/>
          <w:rtl/>
          <w:lang w:eastAsia="he-IL"/>
        </w:rPr>
        <w:t xml:space="preserve"> מה שמגיע למדינה. החוק הזה נועד לעשות דבר פשוט מאוד: לחייב את רשות המיסים, שמחזיקה ברוב המידע הרלוונטי למשרדי</w:t>
      </w:r>
      <w:bookmarkStart w:id="1646" w:name="_ETM_Q4_519851"/>
      <w:bookmarkEnd w:id="1646"/>
      <w:r>
        <w:rPr>
          <w:rFonts w:hint="cs"/>
          <w:rtl/>
          <w:lang w:eastAsia="he-IL"/>
        </w:rPr>
        <w:t xml:space="preserve"> הממשלה, להעביר אותו, לבקשת האזרח, לכל גוף ציבורי במדינת ישראל שיבקש את המידע, לכל משרד ממשלתי או </w:t>
      </w:r>
      <w:bookmarkStart w:id="1647" w:name="_ETM_Q4_526865"/>
      <w:bookmarkEnd w:id="1647"/>
      <w:r>
        <w:rPr>
          <w:rFonts w:hint="cs"/>
          <w:rtl/>
          <w:lang w:eastAsia="he-IL"/>
        </w:rPr>
        <w:t>לכל רשות מקומית. ככה אנחנו יכולים לעשות סוף לסחבת שעוברת</w:t>
      </w:r>
      <w:bookmarkStart w:id="1648" w:name="_ETM_Q4_530136"/>
      <w:bookmarkEnd w:id="1648"/>
      <w:r>
        <w:rPr>
          <w:rFonts w:hint="cs"/>
          <w:rtl/>
          <w:lang w:eastAsia="he-IL"/>
        </w:rPr>
        <w:t xml:space="preserve"> על אזרחי ישראל בכל כך הרבה תחומים. </w:t>
      </w:r>
      <w:bookmarkStart w:id="1649" w:name="_ETM_Q4_533810"/>
      <w:bookmarkEnd w:id="1649"/>
    </w:p>
    <w:p w:rsidR="006A6AD4" w:rsidRDefault="006A6AD4" w:rsidP="00C61C62">
      <w:pPr>
        <w:rPr>
          <w:rtl/>
          <w:lang w:eastAsia="he-IL"/>
        </w:rPr>
      </w:pPr>
      <w:bookmarkStart w:id="1650" w:name="_ETM_Q4_533940"/>
      <w:bookmarkEnd w:id="1650"/>
    </w:p>
    <w:p w:rsidR="006A6AD4" w:rsidRDefault="006A6AD4" w:rsidP="00C61C62">
      <w:pPr>
        <w:rPr>
          <w:rtl/>
          <w:lang w:eastAsia="he-IL"/>
        </w:rPr>
      </w:pPr>
      <w:bookmarkStart w:id="1651" w:name="_ETM_Q4_533988"/>
      <w:bookmarkStart w:id="1652" w:name="_ETM_Q4_534102"/>
      <w:bookmarkStart w:id="1653" w:name="_ETM_Q4_534151"/>
      <w:bookmarkStart w:id="1654" w:name="_ETM_Q4_534262"/>
      <w:bookmarkEnd w:id="1651"/>
      <w:bookmarkEnd w:id="1652"/>
      <w:bookmarkEnd w:id="1653"/>
      <w:bookmarkEnd w:id="1654"/>
      <w:r>
        <w:rPr>
          <w:rFonts w:hint="cs"/>
          <w:rtl/>
          <w:lang w:eastAsia="he-IL"/>
        </w:rPr>
        <w:t xml:space="preserve">בכל התחומים האלה, כשאזרח ירצה לקבל הנחה במעון, הוא בסך הכול ילחץ </w:t>
      </w:r>
      <w:r>
        <w:rPr>
          <w:lang w:eastAsia="he-IL"/>
        </w:rPr>
        <w:t>enter</w:t>
      </w:r>
      <w:r>
        <w:rPr>
          <w:rFonts w:hint="cs"/>
          <w:rtl/>
          <w:lang w:eastAsia="he-IL"/>
        </w:rPr>
        <w:t xml:space="preserve"> ומשרד </w:t>
      </w:r>
      <w:proofErr w:type="spellStart"/>
      <w:r>
        <w:rPr>
          <w:rFonts w:hint="cs"/>
          <w:rtl/>
          <w:lang w:eastAsia="he-IL"/>
        </w:rPr>
        <w:t>התמ"</w:t>
      </w:r>
      <w:bookmarkStart w:id="1655" w:name="_ETM_Q4_538719"/>
      <w:bookmarkStart w:id="1656" w:name="_ETM_Q4_538909"/>
      <w:bookmarkEnd w:id="1655"/>
      <w:bookmarkEnd w:id="1656"/>
      <w:r>
        <w:rPr>
          <w:rFonts w:hint="cs"/>
          <w:rtl/>
          <w:lang w:eastAsia="he-IL"/>
        </w:rPr>
        <w:t>ת</w:t>
      </w:r>
      <w:proofErr w:type="spellEnd"/>
      <w:r>
        <w:rPr>
          <w:rFonts w:hint="cs"/>
          <w:rtl/>
          <w:lang w:eastAsia="he-IL"/>
        </w:rPr>
        <w:t xml:space="preserve"> יקבל את כל הפרטים שצריך </w:t>
      </w:r>
      <w:bookmarkStart w:id="1657" w:name="_ETM_Q4_540590"/>
      <w:bookmarkEnd w:id="1657"/>
      <w:r>
        <w:rPr>
          <w:rFonts w:hint="cs"/>
          <w:rtl/>
          <w:lang w:eastAsia="he-IL"/>
        </w:rPr>
        <w:t xml:space="preserve">מרשות המיסים. כשאזרח ירצה לקבל הנחה בארנונה, הוא ילחץ </w:t>
      </w:r>
      <w:r>
        <w:rPr>
          <w:lang w:eastAsia="he-IL"/>
        </w:rPr>
        <w:t>enter</w:t>
      </w:r>
      <w:r>
        <w:rPr>
          <w:rFonts w:hint="cs"/>
          <w:rtl/>
          <w:lang w:eastAsia="he-IL"/>
        </w:rPr>
        <w:t xml:space="preserve"> במחשב והרשות המקומית</w:t>
      </w:r>
      <w:bookmarkStart w:id="1658" w:name="_ETM_Q4_545818"/>
      <w:bookmarkEnd w:id="1658"/>
      <w:r>
        <w:rPr>
          <w:rFonts w:hint="cs"/>
          <w:rtl/>
          <w:lang w:eastAsia="he-IL"/>
        </w:rPr>
        <w:t xml:space="preserve"> תקבל את כל הפרטים שצריך מרשות המיסים. אישה ילדה במזל טוב </w:t>
      </w:r>
      <w:r>
        <w:rPr>
          <w:rtl/>
          <w:lang w:eastAsia="he-IL"/>
        </w:rPr>
        <w:t>–</w:t>
      </w:r>
      <w:r>
        <w:rPr>
          <w:rFonts w:hint="cs"/>
          <w:rtl/>
          <w:lang w:eastAsia="he-IL"/>
        </w:rPr>
        <w:t xml:space="preserve"> היא תלחץ </w:t>
      </w:r>
      <w:bookmarkStart w:id="1659" w:name="_ETM_Q4_552580"/>
      <w:bookmarkEnd w:id="1659"/>
      <w:r>
        <w:rPr>
          <w:lang w:eastAsia="he-IL"/>
        </w:rPr>
        <w:t>enter</w:t>
      </w:r>
      <w:r>
        <w:rPr>
          <w:rFonts w:hint="cs"/>
          <w:rtl/>
          <w:lang w:eastAsia="he-IL"/>
        </w:rPr>
        <w:t xml:space="preserve"> במחשב וכל הפרטים בנוגע לחופשת הלידה שלה יעברו לביטוח הלאומי, והיא תקבל את מה שצריך. </w:t>
      </w:r>
    </w:p>
    <w:p w:rsidR="006A6AD4" w:rsidRDefault="006A6AD4" w:rsidP="00C61C62">
      <w:pPr>
        <w:rPr>
          <w:rtl/>
          <w:lang w:eastAsia="he-IL"/>
        </w:rPr>
      </w:pPr>
      <w:bookmarkStart w:id="1660" w:name="_ETM_Q4_557162"/>
      <w:bookmarkEnd w:id="1660"/>
    </w:p>
    <w:p w:rsidR="006A6AD4" w:rsidRDefault="006A6AD4" w:rsidP="00C61C62">
      <w:pPr>
        <w:rPr>
          <w:rtl/>
          <w:lang w:eastAsia="he-IL"/>
        </w:rPr>
      </w:pPr>
      <w:bookmarkStart w:id="1661" w:name="_ETM_Q4_557302"/>
      <w:bookmarkEnd w:id="1661"/>
      <w:r>
        <w:rPr>
          <w:rFonts w:hint="cs"/>
          <w:rtl/>
          <w:lang w:eastAsia="he-IL"/>
        </w:rPr>
        <w:t xml:space="preserve">חבריי חברי הכנסת, החוק הזה עבר בתמיכת ועדת </w:t>
      </w:r>
      <w:bookmarkStart w:id="1662" w:name="_ETM_Q4_560982"/>
      <w:bookmarkEnd w:id="1662"/>
      <w:r>
        <w:rPr>
          <w:rFonts w:hint="cs"/>
          <w:rtl/>
          <w:lang w:eastAsia="he-IL"/>
        </w:rPr>
        <w:t xml:space="preserve">שרים ביום ראשון. אני מבקש שתתמכו בהצעה. הגיע הזמן שמדינת </w:t>
      </w:r>
      <w:bookmarkStart w:id="1663" w:name="_ETM_Q4_562958"/>
      <w:bookmarkEnd w:id="1663"/>
      <w:r>
        <w:rPr>
          <w:rFonts w:hint="cs"/>
          <w:rtl/>
          <w:lang w:eastAsia="he-IL"/>
        </w:rPr>
        <w:t xml:space="preserve">ישראל תתקדם. תודה רבה. </w:t>
      </w:r>
    </w:p>
    <w:p w:rsidR="006A6AD4" w:rsidRDefault="006A6AD4" w:rsidP="00C61C62">
      <w:pPr>
        <w:rPr>
          <w:rtl/>
          <w:lang w:eastAsia="he-IL"/>
        </w:rPr>
      </w:pPr>
      <w:bookmarkStart w:id="1664" w:name="_ETM_Q4_566533"/>
      <w:bookmarkStart w:id="1665" w:name="_ETM_Q4_566684"/>
      <w:bookmarkEnd w:id="1664"/>
      <w:bookmarkEnd w:id="1665"/>
    </w:p>
    <w:p w:rsidR="006A6AD4" w:rsidRDefault="006A6AD4" w:rsidP="00C61C62">
      <w:pPr>
        <w:pStyle w:val="af6"/>
        <w:keepNext/>
        <w:rPr>
          <w:rtl/>
        </w:rPr>
      </w:pPr>
      <w:bookmarkStart w:id="1666" w:name="ET_yor_6593_15"/>
      <w:r w:rsidRPr="00287B93">
        <w:rPr>
          <w:rStyle w:val="TagStyle"/>
          <w:rtl/>
        </w:rPr>
        <w:t xml:space="preserve"> &lt;&lt; יור &gt;&gt;</w:t>
      </w:r>
      <w:r w:rsidRPr="00D838EA">
        <w:rPr>
          <w:rStyle w:val="TagStyle"/>
          <w:rtl/>
        </w:rPr>
        <w:t xml:space="preserve"> </w:t>
      </w:r>
      <w:r>
        <w:rPr>
          <w:rtl/>
        </w:rPr>
        <w:t>היו"ר חנוך דב מלביצקי:</w:t>
      </w:r>
      <w:r w:rsidRPr="00D838EA">
        <w:rPr>
          <w:rStyle w:val="TagStyle"/>
          <w:rtl/>
        </w:rPr>
        <w:t xml:space="preserve"> </w:t>
      </w:r>
      <w:r w:rsidRPr="00287B93">
        <w:rPr>
          <w:rStyle w:val="TagStyle"/>
          <w:rtl/>
        </w:rPr>
        <w:t>&lt;&lt; יור &gt;&gt;</w:t>
      </w:r>
      <w:r>
        <w:rPr>
          <w:rtl/>
        </w:rPr>
        <w:t xml:space="preserve">  </w:t>
      </w:r>
      <w:bookmarkEnd w:id="1666"/>
    </w:p>
    <w:p w:rsidR="006A6AD4" w:rsidRDefault="006A6AD4" w:rsidP="00C05A0F">
      <w:pPr>
        <w:rPr>
          <w:rtl/>
          <w:lang w:eastAsia="he-IL"/>
        </w:rPr>
      </w:pPr>
    </w:p>
    <w:p w:rsidR="006A6AD4" w:rsidRDefault="006A6AD4" w:rsidP="00C61C62">
      <w:pPr>
        <w:rPr>
          <w:rtl/>
          <w:lang w:eastAsia="he-IL"/>
        </w:rPr>
      </w:pPr>
      <w:r>
        <w:rPr>
          <w:rFonts w:hint="cs"/>
          <w:rtl/>
          <w:lang w:eastAsia="he-IL"/>
        </w:rPr>
        <w:t>תודה רבה. אני מזמין את השר עמיחי אליהו, בשם שר</w:t>
      </w:r>
      <w:bookmarkStart w:id="1667" w:name="_ETM_Q4_571980"/>
      <w:bookmarkEnd w:id="1667"/>
      <w:r>
        <w:rPr>
          <w:rFonts w:hint="cs"/>
          <w:rtl/>
          <w:lang w:eastAsia="he-IL"/>
        </w:rPr>
        <w:t xml:space="preserve"> האוצר, להציג את עמדת הממשלה. בבקשה, אדוני. </w:t>
      </w:r>
    </w:p>
    <w:p w:rsidR="006A6AD4" w:rsidRDefault="006A6AD4" w:rsidP="00C61C62">
      <w:pPr>
        <w:rPr>
          <w:rtl/>
          <w:lang w:eastAsia="he-IL"/>
        </w:rPr>
      </w:pPr>
    </w:p>
    <w:p w:rsidR="006A6AD4" w:rsidRDefault="006A6AD4" w:rsidP="00C61C62">
      <w:pPr>
        <w:pStyle w:val="a4"/>
        <w:keepNext/>
        <w:rPr>
          <w:rtl/>
        </w:rPr>
      </w:pPr>
      <w:bookmarkStart w:id="1668" w:name="ET_speaker_6550_16"/>
      <w:r w:rsidRPr="00287B93">
        <w:rPr>
          <w:rStyle w:val="TagStyle"/>
          <w:rtl/>
        </w:rPr>
        <w:t xml:space="preserve"> &lt;&lt; דובר &gt;&gt;</w:t>
      </w:r>
      <w:r w:rsidRPr="00D838EA">
        <w:rPr>
          <w:rStyle w:val="TagStyle"/>
          <w:rtl/>
        </w:rPr>
        <w:t xml:space="preserve"> </w:t>
      </w:r>
      <w:bookmarkStart w:id="1669" w:name="_Toc161863001"/>
      <w:bookmarkStart w:id="1670" w:name="_Toc161863241"/>
      <w:bookmarkStart w:id="1671" w:name="_Toc161865532"/>
      <w:r>
        <w:rPr>
          <w:rtl/>
        </w:rPr>
        <w:t>שר המורשת עמיחי אליהו:</w:t>
      </w:r>
      <w:bookmarkEnd w:id="1669"/>
      <w:bookmarkEnd w:id="1670"/>
      <w:bookmarkEnd w:id="1671"/>
      <w:r w:rsidRPr="00D838EA">
        <w:rPr>
          <w:rStyle w:val="TagStyle"/>
          <w:rtl/>
        </w:rPr>
        <w:t xml:space="preserve"> </w:t>
      </w:r>
      <w:r w:rsidRPr="00287B93">
        <w:rPr>
          <w:rStyle w:val="TagStyle"/>
          <w:rtl/>
        </w:rPr>
        <w:t>&lt;&lt; דובר &gt;&gt;</w:t>
      </w:r>
      <w:r>
        <w:rPr>
          <w:rtl/>
        </w:rPr>
        <w:t xml:space="preserve">  </w:t>
      </w:r>
      <w:bookmarkEnd w:id="1668"/>
    </w:p>
    <w:p w:rsidR="006A6AD4" w:rsidRDefault="006A6AD4" w:rsidP="00C05A0F">
      <w:pPr>
        <w:rPr>
          <w:rtl/>
          <w:lang w:eastAsia="he-IL"/>
        </w:rPr>
      </w:pPr>
    </w:p>
    <w:p w:rsidR="006A6AD4" w:rsidRDefault="006A6AD4" w:rsidP="00C61C62">
      <w:pPr>
        <w:rPr>
          <w:rtl/>
          <w:lang w:eastAsia="he-IL"/>
        </w:rPr>
      </w:pPr>
      <w:r>
        <w:rPr>
          <w:rFonts w:hint="cs"/>
          <w:rtl/>
          <w:lang w:eastAsia="he-IL"/>
        </w:rPr>
        <w:t>אדוני היושב בראש, חבריי חברי הכנסת, אני מתכבד לענות בשם שר האוצר. ועדת שרים לענייני</w:t>
      </w:r>
      <w:bookmarkStart w:id="1672" w:name="_ETM_Q4_591283"/>
      <w:bookmarkEnd w:id="1672"/>
      <w:r>
        <w:rPr>
          <w:rFonts w:hint="cs"/>
          <w:rtl/>
          <w:lang w:eastAsia="he-IL"/>
        </w:rPr>
        <w:t xml:space="preserve"> חקיקה החליטה לתמוך בקריאה הטרומית בהצעת החוק, בכפוף לקידומה בהסכמת משרדי </w:t>
      </w:r>
      <w:bookmarkStart w:id="1673" w:name="_ETM_Q4_596560"/>
      <w:bookmarkEnd w:id="1673"/>
      <w:r>
        <w:rPr>
          <w:rFonts w:hint="cs"/>
          <w:rtl/>
          <w:lang w:eastAsia="he-IL"/>
        </w:rPr>
        <w:t xml:space="preserve">המשפטים והאוצר. נראה לי שהדבר הזה מתבקש. </w:t>
      </w:r>
    </w:p>
    <w:p w:rsidR="006A6AD4" w:rsidRDefault="006A6AD4" w:rsidP="00C61C62">
      <w:pPr>
        <w:rPr>
          <w:rtl/>
          <w:lang w:eastAsia="he-IL"/>
        </w:rPr>
      </w:pPr>
    </w:p>
    <w:p w:rsidR="006A6AD4" w:rsidRDefault="006A6AD4" w:rsidP="00C61C62">
      <w:pPr>
        <w:pStyle w:val="af6"/>
        <w:keepNext/>
        <w:rPr>
          <w:rtl/>
        </w:rPr>
      </w:pPr>
      <w:bookmarkStart w:id="1674" w:name="ET_yor_6593_17"/>
      <w:r w:rsidRPr="00287B93">
        <w:rPr>
          <w:rStyle w:val="TagStyle"/>
          <w:rtl/>
        </w:rPr>
        <w:t xml:space="preserve"> &lt;&lt; יור &gt;&gt;</w:t>
      </w:r>
      <w:r w:rsidRPr="00D838EA">
        <w:rPr>
          <w:rStyle w:val="TagStyle"/>
          <w:rtl/>
        </w:rPr>
        <w:t xml:space="preserve"> </w:t>
      </w:r>
      <w:r>
        <w:rPr>
          <w:rtl/>
        </w:rPr>
        <w:t>היו"ר חנוך דב מלביצקי:</w:t>
      </w:r>
      <w:r w:rsidRPr="00D838EA">
        <w:rPr>
          <w:rStyle w:val="TagStyle"/>
          <w:rtl/>
        </w:rPr>
        <w:t xml:space="preserve"> </w:t>
      </w:r>
      <w:r w:rsidRPr="00287B93">
        <w:rPr>
          <w:rStyle w:val="TagStyle"/>
          <w:rtl/>
        </w:rPr>
        <w:t>&lt;&lt; יור &gt;&gt;</w:t>
      </w:r>
      <w:r>
        <w:rPr>
          <w:rtl/>
        </w:rPr>
        <w:t xml:space="preserve">  </w:t>
      </w:r>
      <w:bookmarkEnd w:id="1674"/>
    </w:p>
    <w:p w:rsidR="006A6AD4" w:rsidRDefault="006A6AD4" w:rsidP="00C05A0F">
      <w:pPr>
        <w:rPr>
          <w:rtl/>
          <w:lang w:eastAsia="he-IL"/>
        </w:rPr>
      </w:pPr>
    </w:p>
    <w:p w:rsidR="006A6AD4" w:rsidRDefault="006A6AD4" w:rsidP="00C61C62">
      <w:pPr>
        <w:rPr>
          <w:rtl/>
          <w:lang w:eastAsia="he-IL"/>
        </w:rPr>
      </w:pPr>
      <w:r>
        <w:rPr>
          <w:rFonts w:hint="cs"/>
          <w:rtl/>
          <w:lang w:eastAsia="he-IL"/>
        </w:rPr>
        <w:t>תודה רבה. חבר הכנסת עודה, הבנתי שמשכת את ההתנגדות? חבר הכנסת עודה,</w:t>
      </w:r>
      <w:bookmarkStart w:id="1675" w:name="_ETM_Q4_609798"/>
      <w:bookmarkEnd w:id="1675"/>
      <w:r>
        <w:rPr>
          <w:rFonts w:hint="cs"/>
          <w:rtl/>
          <w:lang w:eastAsia="he-IL"/>
        </w:rPr>
        <w:t xml:space="preserve"> משכת את ההתנגדות? זה לחוק הבא. </w:t>
      </w:r>
    </w:p>
    <w:p w:rsidR="006A6AD4" w:rsidRDefault="006A6AD4" w:rsidP="00C61C62">
      <w:pPr>
        <w:rPr>
          <w:rtl/>
          <w:lang w:eastAsia="he-IL"/>
        </w:rPr>
      </w:pPr>
    </w:p>
    <w:p w:rsidR="006A6AD4" w:rsidRDefault="006A6AD4" w:rsidP="00C61C62">
      <w:pPr>
        <w:rPr>
          <w:rtl/>
          <w:lang w:eastAsia="he-IL"/>
        </w:rPr>
      </w:pPr>
      <w:r>
        <w:rPr>
          <w:rFonts w:hint="cs"/>
          <w:rtl/>
          <w:lang w:eastAsia="he-IL"/>
        </w:rPr>
        <w:t>אנחנו עוברים להצבעה על הצעת</w:t>
      </w:r>
      <w:bookmarkStart w:id="1676" w:name="_ETM_Q4_613811"/>
      <w:bookmarkEnd w:id="1676"/>
      <w:r>
        <w:rPr>
          <w:rFonts w:hint="cs"/>
          <w:rtl/>
          <w:lang w:eastAsia="he-IL"/>
        </w:rPr>
        <w:t xml:space="preserve"> חוק לתיקון פקודת מס הכנסה (העברת מידע לבקשת הנישום), התשפ"ד–2024.</w:t>
      </w:r>
      <w:bookmarkStart w:id="1677" w:name="_ETM_Q4_622616"/>
      <w:bookmarkEnd w:id="1677"/>
      <w:r>
        <w:rPr>
          <w:rFonts w:hint="cs"/>
          <w:rtl/>
          <w:lang w:eastAsia="he-IL"/>
        </w:rPr>
        <w:t xml:space="preserve"> הצבעה. </w:t>
      </w:r>
    </w:p>
    <w:p w:rsidR="006A6AD4" w:rsidRDefault="006A6AD4" w:rsidP="00C61C62">
      <w:pPr>
        <w:rPr>
          <w:rtl/>
          <w:lang w:eastAsia="he-IL"/>
        </w:rPr>
      </w:pPr>
    </w:p>
    <w:p w:rsidR="006A6AD4" w:rsidRDefault="006A6AD4" w:rsidP="00C61C62">
      <w:pPr>
        <w:pStyle w:val="af1"/>
        <w:keepNext/>
        <w:rPr>
          <w:rtl/>
          <w:lang w:eastAsia="he-IL"/>
        </w:rPr>
      </w:pPr>
      <w:r>
        <w:rPr>
          <w:rtl/>
          <w:lang w:eastAsia="he-IL"/>
        </w:rPr>
        <w:t>הצבעה מס'</w:t>
      </w:r>
      <w:r>
        <w:rPr>
          <w:rFonts w:hint="cs"/>
          <w:rtl/>
          <w:lang w:eastAsia="he-IL"/>
        </w:rPr>
        <w:t xml:space="preserve"> 1</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 ההצעה להעביר את הצעת החוק לוועדה –</w:t>
      </w:r>
      <w:r>
        <w:rPr>
          <w:rFonts w:hint="cs"/>
          <w:rtl/>
          <w:lang w:eastAsia="he-IL"/>
        </w:rPr>
        <w:t xml:space="preserve"> 7</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 xml:space="preserve">נמנעים – </w:t>
      </w:r>
      <w:r>
        <w:rPr>
          <w:rFonts w:hint="cs"/>
          <w:rtl/>
          <w:lang w:eastAsia="he-IL"/>
        </w:rPr>
        <w:t>אין</w:t>
      </w:r>
    </w:p>
    <w:p w:rsidR="006A6AD4" w:rsidRDefault="006A6AD4" w:rsidP="00C61C62">
      <w:pPr>
        <w:pStyle w:val="af2"/>
        <w:rPr>
          <w:rtl/>
          <w:lang w:eastAsia="he-IL"/>
        </w:rPr>
      </w:pPr>
      <w:r>
        <w:rPr>
          <w:rtl/>
          <w:lang w:eastAsia="he-IL"/>
        </w:rPr>
        <w:t>ההצעה להעביר את הצעת חוק</w:t>
      </w:r>
      <w:r w:rsidRPr="004269AF">
        <w:rPr>
          <w:rFonts w:hint="cs"/>
          <w:rtl/>
          <w:lang w:eastAsia="he-IL"/>
        </w:rPr>
        <w:t xml:space="preserve"> </w:t>
      </w:r>
      <w:r>
        <w:rPr>
          <w:rFonts w:hint="cs"/>
          <w:rtl/>
          <w:lang w:eastAsia="he-IL"/>
        </w:rPr>
        <w:t xml:space="preserve">לתיקון פקודת מס הכנסה (העברת מידע לבקשת הנישום), התשפ"ד–2024, לוועדת הכספים נתקבלה. </w:t>
      </w:r>
    </w:p>
    <w:p w:rsidR="006A6AD4" w:rsidRDefault="006A6AD4" w:rsidP="00C61C62">
      <w:pPr>
        <w:rPr>
          <w:rtl/>
          <w:lang w:eastAsia="he-IL"/>
        </w:rPr>
      </w:pPr>
    </w:p>
    <w:p w:rsidR="006A6AD4" w:rsidRDefault="006A6AD4" w:rsidP="00C61C62">
      <w:pPr>
        <w:pStyle w:val="af6"/>
        <w:keepNext/>
        <w:rPr>
          <w:rtl/>
        </w:rPr>
      </w:pPr>
      <w:bookmarkStart w:id="1678" w:name="ET_yor_6593_19"/>
      <w:r w:rsidRPr="00287B93">
        <w:rPr>
          <w:rStyle w:val="TagStyle"/>
          <w:rtl/>
        </w:rPr>
        <w:t xml:space="preserve"> &lt;&lt; יור &gt;&gt;</w:t>
      </w:r>
      <w:r w:rsidRPr="00D838EA">
        <w:rPr>
          <w:rStyle w:val="TagStyle"/>
          <w:rtl/>
        </w:rPr>
        <w:t xml:space="preserve"> </w:t>
      </w:r>
      <w:r>
        <w:rPr>
          <w:rtl/>
        </w:rPr>
        <w:t>היו"ר חנוך דב מלביצקי:</w:t>
      </w:r>
      <w:r w:rsidRPr="00D838EA">
        <w:rPr>
          <w:rStyle w:val="TagStyle"/>
          <w:rtl/>
        </w:rPr>
        <w:t xml:space="preserve"> </w:t>
      </w:r>
      <w:r w:rsidRPr="00287B93">
        <w:rPr>
          <w:rStyle w:val="TagStyle"/>
          <w:rtl/>
        </w:rPr>
        <w:t>&lt;&lt; יור &gt;&gt;</w:t>
      </w:r>
      <w:r>
        <w:rPr>
          <w:rtl/>
        </w:rPr>
        <w:t xml:space="preserve">  </w:t>
      </w:r>
      <w:bookmarkEnd w:id="1678"/>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שבעה בעד, אין מתנגדים, אין נמנעים. אני קובע </w:t>
      </w:r>
      <w:bookmarkStart w:id="1679" w:name="_ETM_Q4_639532"/>
      <w:bookmarkEnd w:id="1679"/>
      <w:r>
        <w:rPr>
          <w:rFonts w:hint="cs"/>
          <w:rtl/>
          <w:lang w:eastAsia="he-IL"/>
        </w:rPr>
        <w:t>כי הצעת חוק לתיקון פקודת מס הכנסה (העברת מידע לבקשת הנישום), התשפ"ד–2024, אושרה בקריאה הטרומית ותעבור לוועדת הכספ</w:t>
      </w:r>
      <w:bookmarkStart w:id="1680" w:name="_ETM_Q4_647170"/>
      <w:bookmarkEnd w:id="1680"/>
      <w:r>
        <w:rPr>
          <w:rFonts w:hint="cs"/>
          <w:rtl/>
          <w:lang w:eastAsia="he-IL"/>
        </w:rPr>
        <w:t xml:space="preserve">ים לצורך הכנתה לקריאה הראשונה. </w:t>
      </w:r>
    </w:p>
    <w:p w:rsidR="006A6AD4" w:rsidRDefault="006A6AD4" w:rsidP="00C61C62">
      <w:pPr>
        <w:rPr>
          <w:rtl/>
          <w:lang w:eastAsia="he-IL"/>
        </w:rPr>
      </w:pPr>
    </w:p>
    <w:p w:rsidR="006A6AD4" w:rsidRDefault="006A6AD4" w:rsidP="00C61C62">
      <w:pPr>
        <w:rPr>
          <w:rtl/>
          <w:lang w:eastAsia="he-IL"/>
        </w:rPr>
      </w:pPr>
    </w:p>
    <w:p w:rsidR="006A6AD4" w:rsidRDefault="006A6AD4" w:rsidP="00C61C62">
      <w:pPr>
        <w:pStyle w:val="a6"/>
        <w:rPr>
          <w:rtl/>
          <w:lang w:eastAsia="he-IL"/>
        </w:rPr>
      </w:pPr>
      <w:bookmarkStart w:id="1681" w:name="ET_hatsach_642495_20"/>
      <w:r w:rsidRPr="00287B93">
        <w:rPr>
          <w:rStyle w:val="TagStyle"/>
          <w:rtl/>
        </w:rPr>
        <w:t xml:space="preserve"> &lt;&lt; הצח &gt;&gt;</w:t>
      </w:r>
      <w:r w:rsidRPr="00D838EA">
        <w:rPr>
          <w:rStyle w:val="TagStyle"/>
          <w:rtl/>
        </w:rPr>
        <w:t xml:space="preserve"> </w:t>
      </w:r>
      <w:bookmarkStart w:id="1682" w:name="_Toc161863002"/>
      <w:bookmarkStart w:id="1683" w:name="_Toc161863242"/>
      <w:bookmarkStart w:id="1684" w:name="_Toc161865533"/>
      <w:bookmarkStart w:id="1685" w:name="_Hlk161831833"/>
      <w:r>
        <w:rPr>
          <w:rtl/>
          <w:lang w:eastAsia="he-IL"/>
        </w:rPr>
        <w:t>הצעת חוק לתיקון פקודת הנמלים (איסור על השטת כלי שיט ועל הפלגה באופנוע ים בשכרות), התשפ"ד</w:t>
      </w:r>
      <w:r>
        <w:rPr>
          <w:rFonts w:hint="cs"/>
          <w:rtl/>
          <w:lang w:eastAsia="he-IL"/>
        </w:rPr>
        <w:t>–</w:t>
      </w:r>
      <w:r>
        <w:rPr>
          <w:rtl/>
          <w:lang w:eastAsia="he-IL"/>
        </w:rPr>
        <w:t>202</w:t>
      </w:r>
      <w:r>
        <w:rPr>
          <w:rFonts w:hint="cs"/>
          <w:rtl/>
          <w:lang w:eastAsia="he-IL"/>
        </w:rPr>
        <w:t>4</w:t>
      </w:r>
      <w:bookmarkEnd w:id="1682"/>
      <w:bookmarkEnd w:id="1683"/>
      <w:bookmarkEnd w:id="1684"/>
      <w:r w:rsidRPr="00D838EA">
        <w:rPr>
          <w:rStyle w:val="TagStyle"/>
          <w:rtl/>
        </w:rPr>
        <w:t xml:space="preserve"> </w:t>
      </w:r>
      <w:bookmarkEnd w:id="1685"/>
      <w:r w:rsidRPr="00287B93">
        <w:rPr>
          <w:rStyle w:val="TagStyle"/>
          <w:rtl/>
        </w:rPr>
        <w:t>&lt;&lt; הצח &gt;&gt;</w:t>
      </w:r>
      <w:r>
        <w:rPr>
          <w:rtl/>
          <w:lang w:eastAsia="he-IL"/>
        </w:rPr>
        <w:t xml:space="preserve">  </w:t>
      </w:r>
      <w:bookmarkEnd w:id="1681"/>
    </w:p>
    <w:p w:rsidR="006A6AD4" w:rsidRDefault="006A6AD4" w:rsidP="00C05A0F">
      <w:pPr>
        <w:rPr>
          <w:rtl/>
          <w:lang w:eastAsia="he-IL"/>
        </w:rPr>
      </w:pPr>
      <w:r>
        <w:rPr>
          <w:rtl/>
          <w:lang w:eastAsia="he-IL"/>
        </w:rPr>
        <w:t>[הצעת חוק פ/</w:t>
      </w:r>
      <w:r>
        <w:rPr>
          <w:rFonts w:hint="cs"/>
          <w:rtl/>
          <w:lang w:eastAsia="he-IL"/>
        </w:rPr>
        <w:t>4017</w:t>
      </w:r>
      <w:r>
        <w:rPr>
          <w:rtl/>
          <w:lang w:eastAsia="he-IL"/>
        </w:rPr>
        <w:t>/</w:t>
      </w:r>
      <w:r>
        <w:rPr>
          <w:rFonts w:hint="cs"/>
          <w:rtl/>
          <w:lang w:eastAsia="he-IL"/>
        </w:rPr>
        <w:t>25; נספחות.]</w:t>
      </w:r>
    </w:p>
    <w:p w:rsidR="006A6AD4" w:rsidRDefault="006A6AD4" w:rsidP="00C61C62">
      <w:pPr>
        <w:pStyle w:val="-0"/>
        <w:rPr>
          <w:rtl/>
          <w:lang w:eastAsia="he-IL"/>
        </w:rPr>
      </w:pPr>
      <w:r>
        <w:rPr>
          <w:rtl/>
          <w:lang w:eastAsia="he-IL"/>
        </w:rPr>
        <w:t>(הצעת חבר הכנסת</w:t>
      </w:r>
      <w:r>
        <w:rPr>
          <w:rFonts w:hint="cs"/>
          <w:rtl/>
          <w:lang w:eastAsia="he-IL"/>
        </w:rPr>
        <w:t xml:space="preserve"> יצחק קרויזר</w:t>
      </w:r>
      <w:r>
        <w:rPr>
          <w:rtl/>
          <w:lang w:eastAsia="he-IL"/>
        </w:rPr>
        <w:t>)</w:t>
      </w:r>
    </w:p>
    <w:p w:rsidR="006A6AD4" w:rsidRPr="00287B93" w:rsidRDefault="006A6AD4" w:rsidP="00C61C62">
      <w:pPr>
        <w:rPr>
          <w:rtl/>
        </w:rPr>
      </w:pPr>
      <w:bookmarkStart w:id="1686" w:name="ET_yor_6593_21"/>
    </w:p>
    <w:p w:rsidR="006A6AD4" w:rsidRDefault="006A6AD4" w:rsidP="00C61C62">
      <w:pPr>
        <w:pStyle w:val="af6"/>
        <w:keepNext/>
        <w:rPr>
          <w:rtl/>
        </w:rPr>
      </w:pPr>
      <w:r w:rsidRPr="00287B93">
        <w:rPr>
          <w:rStyle w:val="TagStyle"/>
          <w:rtl/>
        </w:rPr>
        <w:t xml:space="preserve"> &lt;&lt; יור &gt;&gt;</w:t>
      </w:r>
      <w:r w:rsidRPr="00E115F4">
        <w:rPr>
          <w:rStyle w:val="TagStyle"/>
          <w:rtl/>
        </w:rPr>
        <w:t xml:space="preserve"> </w:t>
      </w:r>
      <w:r>
        <w:rPr>
          <w:rtl/>
        </w:rPr>
        <w:t>היו"ר חנוך דב מלביצקי:</w:t>
      </w:r>
      <w:r w:rsidRPr="00E115F4">
        <w:rPr>
          <w:rStyle w:val="TagStyle"/>
          <w:rtl/>
        </w:rPr>
        <w:t xml:space="preserve"> </w:t>
      </w:r>
      <w:r w:rsidRPr="00287B93">
        <w:rPr>
          <w:rStyle w:val="TagStyle"/>
          <w:rtl/>
        </w:rPr>
        <w:t>&lt;&lt; יור &gt;&gt;</w:t>
      </w:r>
      <w:r>
        <w:rPr>
          <w:rtl/>
        </w:rPr>
        <w:t xml:space="preserve">  </w:t>
      </w:r>
      <w:bookmarkEnd w:id="1686"/>
    </w:p>
    <w:p w:rsidR="006A6AD4" w:rsidRDefault="006A6AD4" w:rsidP="00C05A0F">
      <w:pPr>
        <w:rPr>
          <w:rtl/>
          <w:lang w:eastAsia="he-IL"/>
        </w:rPr>
      </w:pPr>
    </w:p>
    <w:p w:rsidR="006A6AD4" w:rsidRDefault="006A6AD4" w:rsidP="005708A9">
      <w:pPr>
        <w:rPr>
          <w:rtl/>
          <w:lang w:eastAsia="he-IL"/>
        </w:rPr>
      </w:pPr>
      <w:r>
        <w:rPr>
          <w:rFonts w:hint="cs"/>
          <w:rtl/>
          <w:lang w:eastAsia="he-IL"/>
        </w:rPr>
        <w:t xml:space="preserve">נעבור לנושא הבא על סדר-היום </w:t>
      </w:r>
      <w:r>
        <w:rPr>
          <w:rFonts w:hint="eastAsia"/>
          <w:rtl/>
          <w:lang w:eastAsia="he-IL"/>
        </w:rPr>
        <w:t xml:space="preserve">– </w:t>
      </w:r>
      <w:r w:rsidRPr="004269AF">
        <w:rPr>
          <w:rtl/>
          <w:lang w:eastAsia="he-IL"/>
        </w:rPr>
        <w:t>הצעת חוק לתיקון פקודת הנמלים (איסור על השטת כלי שיט ועל הפלגה באופנוע ים בשכרות), התשפ"ד</w:t>
      </w:r>
      <w:r>
        <w:rPr>
          <w:rFonts w:hint="cs"/>
          <w:rtl/>
          <w:lang w:eastAsia="he-IL"/>
        </w:rPr>
        <w:t>–</w:t>
      </w:r>
      <w:r w:rsidRPr="004269AF">
        <w:rPr>
          <w:rtl/>
          <w:lang w:eastAsia="he-IL"/>
        </w:rPr>
        <w:t>202</w:t>
      </w:r>
      <w:r>
        <w:rPr>
          <w:rFonts w:hint="cs"/>
          <w:rtl/>
          <w:lang w:eastAsia="he-IL"/>
        </w:rPr>
        <w:t xml:space="preserve">4, של חבר הכנסת </w:t>
      </w:r>
      <w:bookmarkStart w:id="1687" w:name="_ETM_Q4_662809"/>
      <w:bookmarkEnd w:id="1687"/>
      <w:r>
        <w:rPr>
          <w:rFonts w:hint="cs"/>
          <w:rtl/>
          <w:lang w:eastAsia="he-IL"/>
        </w:rPr>
        <w:t>יצחק קרויזר. בבקשה, אדוני. קרויזר,</w:t>
      </w:r>
      <w:bookmarkStart w:id="1688" w:name="_ETM_Q4_677603"/>
      <w:bookmarkEnd w:id="1688"/>
      <w:r>
        <w:rPr>
          <w:rFonts w:hint="cs"/>
          <w:rtl/>
          <w:lang w:eastAsia="he-IL"/>
        </w:rPr>
        <w:t xml:space="preserve"> מהמקום. </w:t>
      </w:r>
    </w:p>
    <w:p w:rsidR="006A6AD4" w:rsidRDefault="006A6AD4" w:rsidP="00C61C62">
      <w:pPr>
        <w:rPr>
          <w:rtl/>
          <w:lang w:eastAsia="he-IL"/>
        </w:rPr>
      </w:pPr>
      <w:bookmarkStart w:id="1689" w:name="_ETM_Q4_678447"/>
      <w:bookmarkStart w:id="1690" w:name="_ETM_Q4_678541"/>
      <w:bookmarkEnd w:id="1689"/>
      <w:bookmarkEnd w:id="1690"/>
    </w:p>
    <w:p w:rsidR="006A6AD4" w:rsidRDefault="006A6AD4" w:rsidP="00C61C62">
      <w:pPr>
        <w:pStyle w:val="a4"/>
        <w:keepNext/>
        <w:rPr>
          <w:rtl/>
        </w:rPr>
      </w:pPr>
      <w:bookmarkStart w:id="1691" w:name="ET_speaker_6460_22"/>
      <w:r w:rsidRPr="00287B93">
        <w:rPr>
          <w:rStyle w:val="TagStyle"/>
          <w:rtl/>
        </w:rPr>
        <w:t xml:space="preserve"> &lt;&lt; דובר &gt;&gt;</w:t>
      </w:r>
      <w:r w:rsidRPr="00E115F4">
        <w:rPr>
          <w:rStyle w:val="TagStyle"/>
          <w:rtl/>
        </w:rPr>
        <w:t xml:space="preserve"> </w:t>
      </w:r>
      <w:bookmarkStart w:id="1692" w:name="_Toc161863003"/>
      <w:bookmarkStart w:id="1693" w:name="_Toc161863243"/>
      <w:bookmarkStart w:id="1694" w:name="_Toc161865534"/>
      <w:r>
        <w:rPr>
          <w:rtl/>
        </w:rPr>
        <w:t>יצחק קרויזר (עוצמה יהודית):</w:t>
      </w:r>
      <w:bookmarkEnd w:id="1692"/>
      <w:bookmarkEnd w:id="1693"/>
      <w:bookmarkEnd w:id="1694"/>
      <w:r w:rsidRPr="00E115F4">
        <w:rPr>
          <w:rStyle w:val="TagStyle"/>
          <w:rtl/>
        </w:rPr>
        <w:t xml:space="preserve"> </w:t>
      </w:r>
      <w:r w:rsidRPr="00287B93">
        <w:rPr>
          <w:rStyle w:val="TagStyle"/>
          <w:rtl/>
        </w:rPr>
        <w:t>&lt;&lt; דובר &gt;&gt;</w:t>
      </w:r>
      <w:r>
        <w:rPr>
          <w:rtl/>
        </w:rPr>
        <w:t xml:space="preserve">  </w:t>
      </w:r>
      <w:bookmarkEnd w:id="1691"/>
    </w:p>
    <w:p w:rsidR="006A6AD4" w:rsidRDefault="006A6AD4" w:rsidP="00C05A0F">
      <w:pPr>
        <w:rPr>
          <w:rtl/>
          <w:lang w:eastAsia="he-IL"/>
        </w:rPr>
      </w:pPr>
    </w:p>
    <w:p w:rsidR="006A6AD4" w:rsidRDefault="006A6AD4" w:rsidP="00C61C62">
      <w:pPr>
        <w:rPr>
          <w:b/>
          <w:bCs/>
          <w:sz w:val="20"/>
          <w:szCs w:val="20"/>
          <w:rtl/>
        </w:rPr>
      </w:pPr>
      <w:r>
        <w:rPr>
          <w:rFonts w:hint="cs"/>
          <w:rtl/>
          <w:lang w:eastAsia="he-IL"/>
        </w:rPr>
        <w:t xml:space="preserve">תודה רבה. </w:t>
      </w:r>
      <w:bookmarkStart w:id="1695" w:name="_ETM_Q4_698533"/>
      <w:bookmarkEnd w:id="1695"/>
    </w:p>
    <w:p w:rsidR="006A6AD4" w:rsidRPr="00287B93" w:rsidRDefault="006A6AD4" w:rsidP="00C61C62">
      <w:pPr>
        <w:rPr>
          <w:rtl/>
        </w:rPr>
      </w:pPr>
      <w:bookmarkStart w:id="1696" w:name="_ETM_Q4_698451"/>
      <w:bookmarkStart w:id="1697" w:name="_ETM_Q4_698549"/>
      <w:bookmarkEnd w:id="1696"/>
      <w:bookmarkEnd w:id="1697"/>
    </w:p>
    <w:p w:rsidR="006A6AD4" w:rsidRDefault="006A6AD4" w:rsidP="00C61C62">
      <w:pPr>
        <w:pStyle w:val="af6"/>
        <w:keepNext/>
        <w:rPr>
          <w:rtl/>
        </w:rPr>
      </w:pPr>
      <w:bookmarkStart w:id="1698" w:name="ET_yor_6593_32"/>
      <w:r w:rsidRPr="00287B93">
        <w:rPr>
          <w:rStyle w:val="TagStyle"/>
          <w:rtl/>
        </w:rPr>
        <w:t xml:space="preserve"> &lt;&lt; יור &gt;&gt;</w:t>
      </w:r>
      <w:r w:rsidRPr="00FB4B22">
        <w:rPr>
          <w:rStyle w:val="TagStyle"/>
          <w:rtl/>
        </w:rPr>
        <w:t xml:space="preserve"> </w:t>
      </w:r>
      <w:r>
        <w:rPr>
          <w:rtl/>
        </w:rPr>
        <w:t>היו"ר חנוך דב מלביצקי:</w:t>
      </w:r>
      <w:r w:rsidRPr="00FB4B22">
        <w:rPr>
          <w:rStyle w:val="TagStyle"/>
          <w:rtl/>
        </w:rPr>
        <w:t xml:space="preserve"> </w:t>
      </w:r>
      <w:r w:rsidRPr="00287B93">
        <w:rPr>
          <w:rStyle w:val="TagStyle"/>
          <w:rtl/>
        </w:rPr>
        <w:t>&lt;&lt; יור &gt;&gt;</w:t>
      </w:r>
      <w:r>
        <w:rPr>
          <w:rtl/>
        </w:rPr>
        <w:t xml:space="preserve">  </w:t>
      </w:r>
      <w:bookmarkEnd w:id="1698"/>
    </w:p>
    <w:p w:rsidR="006A6AD4" w:rsidRDefault="006A6AD4" w:rsidP="00C05A0F">
      <w:pPr>
        <w:rPr>
          <w:rtl/>
          <w:lang w:eastAsia="he-IL"/>
        </w:rPr>
      </w:pPr>
    </w:p>
    <w:p w:rsidR="006A6AD4" w:rsidRDefault="006A6AD4" w:rsidP="00C61C62">
      <w:pPr>
        <w:rPr>
          <w:rtl/>
          <w:lang w:eastAsia="he-IL"/>
        </w:rPr>
      </w:pPr>
      <w:bookmarkStart w:id="1699" w:name="_ETM_Q4_700149"/>
      <w:bookmarkEnd w:id="1699"/>
      <w:r>
        <w:rPr>
          <w:rFonts w:hint="cs"/>
          <w:rtl/>
          <w:lang w:eastAsia="he-IL"/>
        </w:rPr>
        <w:t xml:space="preserve">ממתין למוצא פיך, אדוני. </w:t>
      </w:r>
    </w:p>
    <w:p w:rsidR="006A6AD4" w:rsidRDefault="006A6AD4" w:rsidP="00C05A0F">
      <w:pPr>
        <w:rPr>
          <w:rtl/>
          <w:lang w:eastAsia="he-IL"/>
        </w:rPr>
      </w:pPr>
      <w:bookmarkStart w:id="1700" w:name="_ETM_Q4_702180"/>
      <w:bookmarkStart w:id="1701" w:name="_ETM_Q4_702260"/>
      <w:bookmarkEnd w:id="1700"/>
      <w:bookmarkEnd w:id="1701"/>
    </w:p>
    <w:p w:rsidR="006A6AD4" w:rsidRDefault="006A6AD4" w:rsidP="00C61C62">
      <w:pPr>
        <w:pStyle w:val="-"/>
        <w:rPr>
          <w:rtl/>
        </w:rPr>
      </w:pPr>
      <w:bookmarkStart w:id="1702" w:name="ET_speakercontinue_6460_30"/>
      <w:r w:rsidRPr="004D1BDB">
        <w:rPr>
          <w:rStyle w:val="TagStyle"/>
          <w:rtl/>
        </w:rPr>
        <w:t xml:space="preserve"> &lt;&lt; דובר_המשך &gt;&gt; </w:t>
      </w:r>
      <w:r>
        <w:rPr>
          <w:rtl/>
        </w:rPr>
        <w:t>יצחק קרויזר (עוצמה יהודית):</w:t>
      </w:r>
      <w:r w:rsidRPr="004D1BDB">
        <w:rPr>
          <w:rStyle w:val="TagStyle"/>
          <w:rtl/>
        </w:rPr>
        <w:t xml:space="preserve"> &lt;&lt; דובר_המשך &gt;&gt;</w:t>
      </w:r>
      <w:r>
        <w:rPr>
          <w:rStyle w:val="TagStyle"/>
          <w:rtl/>
        </w:rPr>
        <w:t xml:space="preserve"> </w:t>
      </w:r>
      <w:r>
        <w:rPr>
          <w:rtl/>
        </w:rPr>
        <w:t xml:space="preserve"> </w:t>
      </w:r>
      <w:bookmarkEnd w:id="1702"/>
    </w:p>
    <w:p w:rsidR="006A6AD4" w:rsidRPr="004D1BDB" w:rsidRDefault="006A6AD4" w:rsidP="005708A9">
      <w:pPr>
        <w:rPr>
          <w:rtl/>
          <w:lang w:eastAsia="he-IL"/>
        </w:rPr>
      </w:pPr>
    </w:p>
    <w:p w:rsidR="006A6AD4" w:rsidRDefault="006A6AD4" w:rsidP="00C61C62">
      <w:pPr>
        <w:rPr>
          <w:rtl/>
          <w:lang w:eastAsia="he-IL"/>
        </w:rPr>
      </w:pPr>
      <w:bookmarkStart w:id="1703" w:name="_ETM_Q4_704042"/>
      <w:bookmarkEnd w:id="1703"/>
      <w:r>
        <w:rPr>
          <w:rFonts w:hint="cs"/>
          <w:rtl/>
          <w:lang w:eastAsia="he-IL"/>
        </w:rPr>
        <w:t>אד</w:t>
      </w:r>
      <w:bookmarkStart w:id="1704" w:name="_ETM_Q4_705411"/>
      <w:bookmarkEnd w:id="1704"/>
      <w:r>
        <w:rPr>
          <w:rFonts w:hint="cs"/>
          <w:rtl/>
          <w:lang w:eastAsia="he-IL"/>
        </w:rPr>
        <w:t xml:space="preserve">וני היושב-ראש, כבוד השר, </w:t>
      </w:r>
      <w:bookmarkStart w:id="1705" w:name="_ETM_Q4_698825"/>
      <w:bookmarkStart w:id="1706" w:name="_ETM_Q4_698914"/>
      <w:bookmarkEnd w:id="1705"/>
      <w:bookmarkEnd w:id="1706"/>
      <w:r>
        <w:rPr>
          <w:rtl/>
          <w:lang w:eastAsia="he-IL"/>
        </w:rPr>
        <w:t>הצעת חוק לתיקון פקודת הנמלים (איסור על השטת כלי שיט ועל הפלגה באופנוע ים בשכרות),</w:t>
      </w:r>
      <w:bookmarkStart w:id="1707" w:name="_ETM_Q4_715281"/>
      <w:bookmarkEnd w:id="1707"/>
      <w:r>
        <w:rPr>
          <w:rFonts w:hint="cs"/>
          <w:rtl/>
          <w:lang w:eastAsia="he-IL"/>
        </w:rPr>
        <w:t xml:space="preserve"> אשר תכליתה לאסור על השטת כלי שיט ועל הפלגה באופנוע</w:t>
      </w:r>
      <w:bookmarkStart w:id="1708" w:name="_ETM_Q4_720249"/>
      <w:bookmarkEnd w:id="1708"/>
      <w:r>
        <w:rPr>
          <w:rFonts w:hint="cs"/>
          <w:rtl/>
          <w:lang w:eastAsia="he-IL"/>
        </w:rPr>
        <w:t xml:space="preserve"> ים בשכרות, מאפשרת נתינת כלים אפקטיביים למיגור התופעה, באמצעות מתן</w:t>
      </w:r>
      <w:bookmarkStart w:id="1709" w:name="_ETM_Q4_724359"/>
      <w:bookmarkEnd w:id="1709"/>
      <w:r>
        <w:rPr>
          <w:rFonts w:hint="cs"/>
          <w:rtl/>
          <w:lang w:eastAsia="he-IL"/>
        </w:rPr>
        <w:t xml:space="preserve"> גיבוי חוקי שמאפשר להסמיך שוטר ולדרוש מאדם הממלא תפקיד בכלי </w:t>
      </w:r>
      <w:bookmarkStart w:id="1710" w:name="_ETM_Q4_729970"/>
      <w:bookmarkEnd w:id="1710"/>
      <w:r>
        <w:rPr>
          <w:rFonts w:hint="cs"/>
          <w:rtl/>
          <w:lang w:eastAsia="he-IL"/>
        </w:rPr>
        <w:t>שיט לבצע בדיקת שכרות או נטילת סם מסוכן. כמו כן,</w:t>
      </w:r>
      <w:bookmarkStart w:id="1711" w:name="_ETM_Q4_733080"/>
      <w:bookmarkEnd w:id="1711"/>
      <w:r>
        <w:rPr>
          <w:rFonts w:hint="cs"/>
          <w:rtl/>
          <w:lang w:eastAsia="he-IL"/>
        </w:rPr>
        <w:t xml:space="preserve"> החמרת ענישה אפקטיבית של חמש שנים. </w:t>
      </w:r>
    </w:p>
    <w:p w:rsidR="006A6AD4" w:rsidRDefault="006A6AD4" w:rsidP="00C61C62">
      <w:pPr>
        <w:rPr>
          <w:rtl/>
          <w:lang w:eastAsia="he-IL"/>
        </w:rPr>
      </w:pPr>
    </w:p>
    <w:p w:rsidR="006A6AD4" w:rsidRDefault="006A6AD4" w:rsidP="00245E9E">
      <w:pPr>
        <w:rPr>
          <w:rtl/>
        </w:rPr>
      </w:pPr>
      <w:bookmarkStart w:id="1712" w:name="_ETM_Q4_735852"/>
      <w:bookmarkEnd w:id="1712"/>
      <w:r>
        <w:rPr>
          <w:rFonts w:hint="cs"/>
          <w:rtl/>
          <w:lang w:eastAsia="he-IL"/>
        </w:rPr>
        <w:t>בפרטי סעיף החוק</w:t>
      </w:r>
      <w:bookmarkStart w:id="1713" w:name="_ETM_Q4_737701"/>
      <w:bookmarkEnd w:id="1713"/>
      <w:r>
        <w:rPr>
          <w:rFonts w:hint="cs"/>
          <w:rtl/>
          <w:lang w:eastAsia="he-IL"/>
        </w:rPr>
        <w:t xml:space="preserve"> נכתב, בין היתר: אדם הממלא תפקיד בכלי שיט או ששתה </w:t>
      </w:r>
      <w:bookmarkStart w:id="1714" w:name="_ETM_Q4_743127"/>
      <w:bookmarkEnd w:id="1714"/>
      <w:r>
        <w:rPr>
          <w:rFonts w:hint="cs"/>
          <w:rtl/>
          <w:lang w:eastAsia="he-IL"/>
        </w:rPr>
        <w:t xml:space="preserve">משקה משכר או השתמש בסם מסוכן בזמן שהוא משיט כלי </w:t>
      </w:r>
      <w:bookmarkStart w:id="1715" w:name="_ETM_Q4_746120"/>
      <w:bookmarkEnd w:id="1715"/>
      <w:r>
        <w:rPr>
          <w:rFonts w:hint="cs"/>
          <w:rtl/>
          <w:lang w:eastAsia="he-IL"/>
        </w:rPr>
        <w:t xml:space="preserve">שיט או ממלא בו תפקיד בזמן שהוא שיכור, בניגוד להוראות </w:t>
      </w:r>
      <w:bookmarkStart w:id="1716" w:name="_ETM_Q4_751733"/>
      <w:bookmarkEnd w:id="1716"/>
      <w:r>
        <w:rPr>
          <w:rFonts w:hint="cs"/>
          <w:rtl/>
          <w:lang w:eastAsia="he-IL"/>
        </w:rPr>
        <w:t xml:space="preserve">סעיף 8א, דינו מאסר של עד חמש שנים. </w:t>
      </w:r>
      <w:bookmarkStart w:id="1717" w:name="_ETM_Q4_757329"/>
      <w:bookmarkStart w:id="1718" w:name="_ETM_Q4_754322"/>
      <w:bookmarkStart w:id="1719" w:name="_ETM_Q4_754410"/>
      <w:bookmarkStart w:id="1720" w:name="_ETM_Q4_754474"/>
      <w:bookmarkStart w:id="1721" w:name="_ETM_Q4_754547"/>
      <w:bookmarkStart w:id="1722" w:name="_ETM_Q4_757415"/>
      <w:bookmarkStart w:id="1723" w:name="_ETM_Q4_757490"/>
      <w:bookmarkStart w:id="1724" w:name="_ETM_Q4_757567"/>
      <w:bookmarkStart w:id="1725" w:name="_ETM_Q4_699855"/>
      <w:bookmarkStart w:id="1726" w:name="_ETM_Q4_699906"/>
      <w:bookmarkStart w:id="1727" w:name="_ETM_Q4_699999"/>
      <w:bookmarkStart w:id="1728" w:name="_ETM_Q4_700053"/>
      <w:bookmarkStart w:id="1729" w:name="_ETM_Q5_213000"/>
      <w:bookmarkEnd w:id="1717"/>
      <w:bookmarkEnd w:id="1718"/>
      <w:bookmarkEnd w:id="1719"/>
      <w:bookmarkEnd w:id="1720"/>
      <w:bookmarkEnd w:id="1721"/>
      <w:bookmarkEnd w:id="1722"/>
      <w:bookmarkEnd w:id="1723"/>
      <w:bookmarkEnd w:id="1724"/>
      <w:bookmarkEnd w:id="1725"/>
      <w:bookmarkEnd w:id="1726"/>
      <w:bookmarkEnd w:id="1727"/>
      <w:bookmarkEnd w:id="1728"/>
      <w:bookmarkEnd w:id="1729"/>
      <w:r>
        <w:rPr>
          <w:rFonts w:hint="cs"/>
          <w:rtl/>
        </w:rPr>
        <w:t xml:space="preserve">אנחנו רואים, אדוני היושב-ראש, שאזרחים רבים, בחופשה עכשיו של פסח ובחופשת הקיץ שהולכת וקרבה </w:t>
      </w:r>
      <w:r>
        <w:rPr>
          <w:rFonts w:hint="eastAsia"/>
          <w:rtl/>
        </w:rPr>
        <w:t>–</w:t>
      </w:r>
      <w:r>
        <w:rPr>
          <w:rFonts w:hint="cs"/>
          <w:rtl/>
        </w:rPr>
        <w:t xml:space="preserve"> נופשים </w:t>
      </w:r>
      <w:bookmarkStart w:id="1730" w:name="_ETM_Q5_161000"/>
      <w:bookmarkEnd w:id="1730"/>
      <w:r>
        <w:rPr>
          <w:rFonts w:hint="cs"/>
          <w:rtl/>
        </w:rPr>
        <w:t xml:space="preserve">רבים מגיעים לחופי הכינרת, ולצערנו, בחופי הים ובתוך הים אין </w:t>
      </w:r>
      <w:bookmarkStart w:id="1731" w:name="_ETM_Q5_169000"/>
      <w:bookmarkEnd w:id="1731"/>
      <w:r>
        <w:rPr>
          <w:rFonts w:hint="cs"/>
          <w:rtl/>
        </w:rPr>
        <w:t xml:space="preserve">חקיקה ייעודית לאכיפה </w:t>
      </w:r>
      <w:r w:rsidR="00245E9E">
        <w:rPr>
          <w:rFonts w:hint="cs"/>
          <w:rtl/>
        </w:rPr>
        <w:t>לעניין</w:t>
      </w:r>
      <w:r>
        <w:rPr>
          <w:rFonts w:hint="cs"/>
          <w:rtl/>
        </w:rPr>
        <w:t xml:space="preserve"> נהיגה בכלי שיט בשכרות. לכן הצעת </w:t>
      </w:r>
      <w:bookmarkStart w:id="1732" w:name="_ETM_Q5_173000"/>
      <w:bookmarkEnd w:id="1732"/>
      <w:r>
        <w:rPr>
          <w:rFonts w:hint="cs"/>
          <w:rtl/>
        </w:rPr>
        <w:t xml:space="preserve">החוק הזאת היא חשובה מאוד. היא תביא את החוק והסדר </w:t>
      </w:r>
      <w:bookmarkStart w:id="1733" w:name="_ETM_Q5_177000"/>
      <w:bookmarkEnd w:id="1733"/>
      <w:r>
        <w:rPr>
          <w:rFonts w:hint="cs"/>
          <w:rtl/>
        </w:rPr>
        <w:t xml:space="preserve">גם לאגם הכינרת, שכולנו נהנים לנפוש בו, וכך יוכלו המתרחצים </w:t>
      </w:r>
      <w:bookmarkStart w:id="1734" w:name="_ETM_Q5_182000"/>
      <w:bookmarkEnd w:id="1734"/>
      <w:r>
        <w:rPr>
          <w:rFonts w:hint="cs"/>
          <w:rtl/>
        </w:rPr>
        <w:t xml:space="preserve">ליהנות בבטחה, בידיעה שמי ששט לידם עושה את זה </w:t>
      </w:r>
      <w:bookmarkStart w:id="1735" w:name="_ETM_Q5_187000"/>
      <w:bookmarkEnd w:id="1735"/>
      <w:r>
        <w:rPr>
          <w:rFonts w:hint="cs"/>
          <w:rtl/>
        </w:rPr>
        <w:t xml:space="preserve">בצורה חוקית, מקצועית ורצינית, ויש גורמי אכיפת חוק עם כלים </w:t>
      </w:r>
      <w:bookmarkStart w:id="1736" w:name="_ETM_Q5_192000"/>
      <w:bookmarkEnd w:id="1736"/>
      <w:r>
        <w:rPr>
          <w:rFonts w:hint="cs"/>
          <w:rtl/>
        </w:rPr>
        <w:t xml:space="preserve">מסודרים, שיכולים לאסור, לעצור ולהוציא מהים </w:t>
      </w:r>
      <w:r>
        <w:rPr>
          <w:rFonts w:hint="eastAsia"/>
          <w:rtl/>
        </w:rPr>
        <w:t xml:space="preserve">– </w:t>
      </w:r>
      <w:r>
        <w:rPr>
          <w:rFonts w:hint="cs"/>
          <w:rtl/>
        </w:rPr>
        <w:t xml:space="preserve">בדיוק כמו בכביש </w:t>
      </w:r>
      <w:bookmarkStart w:id="1737" w:name="_ETM_Q5_197000"/>
      <w:bookmarkEnd w:id="1737"/>
      <w:r>
        <w:rPr>
          <w:rFonts w:hint="eastAsia"/>
          <w:rtl/>
        </w:rPr>
        <w:t xml:space="preserve">– </w:t>
      </w:r>
      <w:r>
        <w:rPr>
          <w:rFonts w:hint="cs"/>
          <w:rtl/>
        </w:rPr>
        <w:t xml:space="preserve">מי שישיט כלי שיט כאשר הוא שיכור או תחת השפעת </w:t>
      </w:r>
      <w:bookmarkStart w:id="1738" w:name="_ETM_Q5_202000"/>
      <w:bookmarkEnd w:id="1738"/>
      <w:r>
        <w:rPr>
          <w:rFonts w:hint="cs"/>
          <w:rtl/>
        </w:rPr>
        <w:t xml:space="preserve">סמים. </w:t>
      </w:r>
    </w:p>
    <w:p w:rsidR="006A6AD4" w:rsidRDefault="006A6AD4" w:rsidP="00C61C62">
      <w:pPr>
        <w:rPr>
          <w:rtl/>
        </w:rPr>
      </w:pPr>
    </w:p>
    <w:p w:rsidR="006A6AD4" w:rsidRDefault="006A6AD4" w:rsidP="00C61C62">
      <w:pPr>
        <w:rPr>
          <w:rtl/>
        </w:rPr>
      </w:pPr>
      <w:bookmarkStart w:id="1739" w:name="_ETM_Q5_206000"/>
      <w:bookmarkEnd w:id="1739"/>
      <w:r>
        <w:rPr>
          <w:rFonts w:hint="cs"/>
          <w:rtl/>
        </w:rPr>
        <w:t>בסופו של דבר, לצערנו אנחנו עדים לתאונות רבות שמתרחשות בנהיגה בשכרות ותחת סמים בחופי הכינרת, לכן הצעת חוק זו חשובה מאוד, ואשמח לתמיכתם של חברי הכנסת. תודה רבה.</w:t>
      </w:r>
    </w:p>
    <w:p w:rsidR="006A6AD4" w:rsidRDefault="006A6AD4" w:rsidP="009635F5">
      <w:pPr>
        <w:rPr>
          <w:rtl/>
        </w:rPr>
      </w:pPr>
    </w:p>
    <w:p w:rsidR="006A6AD4" w:rsidRDefault="006A6AD4" w:rsidP="00C61C62">
      <w:pPr>
        <w:pStyle w:val="af6"/>
        <w:keepNext/>
        <w:rPr>
          <w:rtl/>
        </w:rPr>
      </w:pPr>
      <w:r w:rsidRPr="001313EB">
        <w:rPr>
          <w:rStyle w:val="TagStyle"/>
          <w:rtl/>
        </w:rPr>
        <w:t xml:space="preserve"> &lt;&lt; יור &gt;&gt; </w:t>
      </w:r>
      <w:r>
        <w:rPr>
          <w:rtl/>
        </w:rPr>
        <w:t>היו"ר חנוך דב מלביצקי:</w:t>
      </w:r>
      <w:r w:rsidRPr="001313EB">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סגן השר אוריאל </w:t>
      </w:r>
      <w:bookmarkStart w:id="1740" w:name="_ETM_Q5_215000"/>
      <w:bookmarkEnd w:id="1740"/>
      <w:r>
        <w:rPr>
          <w:rFonts w:hint="cs"/>
          <w:rtl/>
          <w:lang w:eastAsia="he-IL"/>
        </w:rPr>
        <w:t>מקלב, בבקשה, אדוני, להציג את עמדת הממשלה.</w:t>
      </w:r>
    </w:p>
    <w:p w:rsidR="006A6AD4" w:rsidRDefault="006A6AD4" w:rsidP="00C61C62">
      <w:pPr>
        <w:rPr>
          <w:rtl/>
          <w:lang w:eastAsia="he-IL"/>
        </w:rPr>
      </w:pPr>
    </w:p>
    <w:p w:rsidR="006A6AD4" w:rsidRDefault="006A6AD4" w:rsidP="00C61C62">
      <w:pPr>
        <w:pStyle w:val="a4"/>
        <w:keepNext/>
        <w:rPr>
          <w:rtl/>
        </w:rPr>
      </w:pPr>
      <w:bookmarkStart w:id="1741" w:name="ET_speaker_6420_3"/>
      <w:r w:rsidRPr="00BD1142">
        <w:rPr>
          <w:rStyle w:val="TagStyle"/>
          <w:rtl/>
        </w:rPr>
        <w:t xml:space="preserve"> &lt;&lt; דובר &gt;&gt; </w:t>
      </w:r>
      <w:bookmarkStart w:id="1742" w:name="_Toc161863004"/>
      <w:bookmarkStart w:id="1743" w:name="_Toc161863244"/>
      <w:bookmarkStart w:id="1744" w:name="_Toc161865535"/>
      <w:r>
        <w:rPr>
          <w:rtl/>
        </w:rPr>
        <w:t>סגן שרת התחבורה והבטיחות בדרכים אורי מקלב:</w:t>
      </w:r>
      <w:bookmarkEnd w:id="1742"/>
      <w:bookmarkEnd w:id="1743"/>
      <w:bookmarkEnd w:id="1744"/>
      <w:r w:rsidRPr="00BD1142">
        <w:rPr>
          <w:rStyle w:val="TagStyle"/>
          <w:rtl/>
        </w:rPr>
        <w:t xml:space="preserve"> &lt;&lt; דובר &gt;&gt;</w:t>
      </w:r>
      <w:r>
        <w:rPr>
          <w:rtl/>
        </w:rPr>
        <w:t xml:space="preserve">   </w:t>
      </w:r>
      <w:bookmarkEnd w:id="1741"/>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לך, אדוני היושב-ראש. מכובדי השר, חבריי חברי הכנסת וחבר הכנסת </w:t>
      </w:r>
      <w:bookmarkStart w:id="1745" w:name="_ETM_Q5_241000"/>
      <w:bookmarkEnd w:id="1745"/>
      <w:r>
        <w:rPr>
          <w:rFonts w:hint="cs"/>
          <w:rtl/>
          <w:lang w:eastAsia="he-IL"/>
        </w:rPr>
        <w:t xml:space="preserve">יצחק קרויזר, משרד התחבורה תומך בהצעת החוק הזאת עם התניות שאני אגיד בסוף. </w:t>
      </w:r>
    </w:p>
    <w:p w:rsidR="006A6AD4" w:rsidRDefault="006A6AD4" w:rsidP="00C61C62">
      <w:pPr>
        <w:rPr>
          <w:rtl/>
          <w:lang w:eastAsia="he-IL"/>
        </w:rPr>
      </w:pPr>
    </w:p>
    <w:p w:rsidR="006A6AD4" w:rsidRDefault="006A6AD4" w:rsidP="00C61C62">
      <w:pPr>
        <w:rPr>
          <w:rtl/>
          <w:lang w:eastAsia="he-IL"/>
        </w:rPr>
      </w:pPr>
      <w:bookmarkStart w:id="1746" w:name="_ETM_Q5_249000"/>
      <w:bookmarkEnd w:id="1746"/>
      <w:r>
        <w:rPr>
          <w:rFonts w:hint="cs"/>
          <w:rtl/>
          <w:lang w:eastAsia="he-IL"/>
        </w:rPr>
        <w:t xml:space="preserve">בכל אופן, עניינה </w:t>
      </w:r>
      <w:bookmarkStart w:id="1747" w:name="_ETM_Q5_250000"/>
      <w:bookmarkEnd w:id="1747"/>
      <w:r>
        <w:rPr>
          <w:rFonts w:hint="cs"/>
          <w:rtl/>
          <w:lang w:eastAsia="he-IL"/>
        </w:rPr>
        <w:t xml:space="preserve">של הצעת החוק </w:t>
      </w:r>
      <w:r>
        <w:rPr>
          <w:rFonts w:hint="eastAsia"/>
          <w:rtl/>
          <w:lang w:eastAsia="he-IL"/>
        </w:rPr>
        <w:t>–</w:t>
      </w:r>
      <w:r>
        <w:rPr>
          <w:rFonts w:hint="cs"/>
          <w:rtl/>
          <w:lang w:eastAsia="he-IL"/>
        </w:rPr>
        <w:t xml:space="preserve"> אני גם אתמצת </w:t>
      </w:r>
      <w:r>
        <w:rPr>
          <w:rFonts w:hint="eastAsia"/>
          <w:rtl/>
          <w:lang w:eastAsia="he-IL"/>
        </w:rPr>
        <w:t>–</w:t>
      </w:r>
      <w:r>
        <w:rPr>
          <w:rFonts w:hint="cs"/>
          <w:rtl/>
          <w:lang w:eastAsia="he-IL"/>
        </w:rPr>
        <w:t xml:space="preserve"> בקביעת איסור השטת </w:t>
      </w:r>
      <w:bookmarkStart w:id="1748" w:name="_ETM_Q5_253000"/>
      <w:bookmarkEnd w:id="1748"/>
      <w:r>
        <w:rPr>
          <w:rFonts w:hint="cs"/>
          <w:rtl/>
          <w:lang w:eastAsia="he-IL"/>
        </w:rPr>
        <w:t xml:space="preserve">כלי שיט תחת השפעת אלכוהול או סמים. משרד התחבורה והבטיחות </w:t>
      </w:r>
      <w:bookmarkStart w:id="1749" w:name="_ETM_Q5_258000"/>
      <w:bookmarkEnd w:id="1749"/>
      <w:r>
        <w:rPr>
          <w:rFonts w:hint="cs"/>
          <w:rtl/>
          <w:lang w:eastAsia="he-IL"/>
        </w:rPr>
        <w:t xml:space="preserve">בדרכים תומך בקביעת איסור, כאמור, לטובת בטיחות השיט, וגם פועל </w:t>
      </w:r>
      <w:bookmarkStart w:id="1750" w:name="_ETM_Q5_262000"/>
      <w:bookmarkEnd w:id="1750"/>
      <w:r>
        <w:rPr>
          <w:rFonts w:hint="cs"/>
          <w:rtl/>
          <w:lang w:eastAsia="he-IL"/>
        </w:rPr>
        <w:t xml:space="preserve">זה זמן לקדם הצעת חוק ממשלתית שתקבע הסדר בנושא שיהיה </w:t>
      </w:r>
      <w:bookmarkStart w:id="1751" w:name="_ETM_Q5_267000"/>
      <w:bookmarkEnd w:id="1751"/>
      <w:r>
        <w:rPr>
          <w:rFonts w:hint="cs"/>
          <w:rtl/>
          <w:lang w:eastAsia="he-IL"/>
        </w:rPr>
        <w:t>מקיף ושלם יותר.</w:t>
      </w:r>
      <w:bookmarkStart w:id="1752" w:name="_ETM_Q5_270000"/>
      <w:bookmarkEnd w:id="1752"/>
      <w:r>
        <w:rPr>
          <w:rFonts w:hint="cs"/>
          <w:rtl/>
          <w:lang w:eastAsia="he-IL"/>
        </w:rPr>
        <w:t xml:space="preserve"> ההצעה הממשלתית בנושא מטופלת כחלק מתיקון רחב יותר, </w:t>
      </w:r>
      <w:bookmarkStart w:id="1753" w:name="_ETM_Q5_273000"/>
      <w:bookmarkEnd w:id="1753"/>
      <w:r>
        <w:rPr>
          <w:rFonts w:hint="cs"/>
          <w:rtl/>
          <w:lang w:eastAsia="he-IL"/>
        </w:rPr>
        <w:t>הכולל סוגיות נוספות, והעבודה עליו מצויה בשלבים מתקדמים.</w:t>
      </w:r>
    </w:p>
    <w:p w:rsidR="006A6AD4" w:rsidRDefault="006A6AD4" w:rsidP="00C61C62">
      <w:pPr>
        <w:rPr>
          <w:rtl/>
          <w:lang w:eastAsia="he-IL"/>
        </w:rPr>
      </w:pPr>
      <w:bookmarkStart w:id="1754" w:name="_ETM_Q5_276000"/>
      <w:bookmarkEnd w:id="1754"/>
    </w:p>
    <w:p w:rsidR="006A6AD4" w:rsidRDefault="006A6AD4" w:rsidP="00245E9E">
      <w:pPr>
        <w:rPr>
          <w:rtl/>
          <w:lang w:eastAsia="he-IL"/>
        </w:rPr>
      </w:pPr>
      <w:bookmarkStart w:id="1755" w:name="_ETM_Q5_277000"/>
      <w:bookmarkEnd w:id="1755"/>
      <w:r>
        <w:rPr>
          <w:rFonts w:hint="cs"/>
          <w:rtl/>
          <w:lang w:eastAsia="he-IL"/>
        </w:rPr>
        <w:t xml:space="preserve">כפי שאתה מבין, </w:t>
      </w:r>
      <w:bookmarkStart w:id="1756" w:name="_ETM_Q5_279000"/>
      <w:bookmarkEnd w:id="1756"/>
      <w:r>
        <w:rPr>
          <w:rFonts w:hint="cs"/>
          <w:rtl/>
          <w:lang w:eastAsia="he-IL"/>
        </w:rPr>
        <w:t xml:space="preserve">אתה מציע הצעת חוק שמשקפת את השינויים והצרכים של פעילות </w:t>
      </w:r>
      <w:bookmarkStart w:id="1757" w:name="_ETM_Q5_287000"/>
      <w:bookmarkEnd w:id="1757"/>
      <w:r>
        <w:rPr>
          <w:rFonts w:hint="cs"/>
          <w:rtl/>
          <w:lang w:eastAsia="he-IL"/>
        </w:rPr>
        <w:t xml:space="preserve">ימית מוגברת ומתרחבת של בילויים ופעילות פנאי בכלי </w:t>
      </w:r>
      <w:bookmarkStart w:id="1758" w:name="_ETM_Q5_291000"/>
      <w:bookmarkEnd w:id="1758"/>
      <w:r>
        <w:rPr>
          <w:rFonts w:hint="cs"/>
          <w:rtl/>
          <w:lang w:eastAsia="he-IL"/>
        </w:rPr>
        <w:t>שיט שונים, אשר מצריכה רגולציה וגם חקיקה להסדרה ולפיקוח על כלי שיט</w:t>
      </w:r>
      <w:bookmarkStart w:id="1759" w:name="_ETM_Q5_297000"/>
      <w:bookmarkEnd w:id="1759"/>
      <w:r>
        <w:rPr>
          <w:rFonts w:hint="cs"/>
          <w:rtl/>
          <w:lang w:eastAsia="he-IL"/>
        </w:rPr>
        <w:t>, שבעיקרה צריכה להיות שמירה על בטיחות</w:t>
      </w:r>
      <w:r w:rsidR="00245E9E">
        <w:rPr>
          <w:rFonts w:hint="cs"/>
          <w:rtl/>
          <w:lang w:eastAsia="he-IL"/>
        </w:rPr>
        <w:t>ם</w:t>
      </w:r>
      <w:r>
        <w:rPr>
          <w:rFonts w:hint="cs"/>
          <w:rtl/>
          <w:lang w:eastAsia="he-IL"/>
        </w:rPr>
        <w:t xml:space="preserve">, </w:t>
      </w:r>
      <w:bookmarkStart w:id="1760" w:name="_ETM_Q5_302000"/>
      <w:bookmarkEnd w:id="1760"/>
      <w:r>
        <w:rPr>
          <w:rFonts w:hint="cs"/>
          <w:rtl/>
          <w:lang w:eastAsia="he-IL"/>
        </w:rPr>
        <w:t>חיי</w:t>
      </w:r>
      <w:r w:rsidR="00245E9E">
        <w:rPr>
          <w:rFonts w:hint="cs"/>
          <w:rtl/>
          <w:lang w:eastAsia="he-IL"/>
        </w:rPr>
        <w:t>הם</w:t>
      </w:r>
      <w:r>
        <w:rPr>
          <w:rFonts w:hint="cs"/>
          <w:rtl/>
          <w:lang w:eastAsia="he-IL"/>
        </w:rPr>
        <w:t xml:space="preserve"> ושלמות</w:t>
      </w:r>
      <w:r w:rsidR="00245E9E">
        <w:rPr>
          <w:rFonts w:hint="cs"/>
          <w:rtl/>
          <w:lang w:eastAsia="he-IL"/>
        </w:rPr>
        <w:t>ם של</w:t>
      </w:r>
      <w:r>
        <w:rPr>
          <w:rFonts w:hint="cs"/>
          <w:rtl/>
          <w:lang w:eastAsia="he-IL"/>
        </w:rPr>
        <w:t xml:space="preserve"> הנוסעים.</w:t>
      </w:r>
      <w:bookmarkStart w:id="1761" w:name="_ETM_Q5_304000"/>
      <w:bookmarkEnd w:id="1761"/>
      <w:r>
        <w:rPr>
          <w:rFonts w:hint="cs"/>
          <w:rtl/>
          <w:lang w:eastAsia="he-IL"/>
        </w:rPr>
        <w:t xml:space="preserve"> אין ספק שהשטת כלי שיט תחת השפעת אלכוהול </w:t>
      </w:r>
      <w:bookmarkStart w:id="1762" w:name="_ETM_Q5_308000"/>
      <w:bookmarkEnd w:id="1762"/>
      <w:r>
        <w:rPr>
          <w:rFonts w:hint="cs"/>
          <w:rtl/>
          <w:lang w:eastAsia="he-IL"/>
        </w:rPr>
        <w:t xml:space="preserve">וסמים </w:t>
      </w:r>
      <w:r>
        <w:rPr>
          <w:rFonts w:hint="eastAsia"/>
          <w:rtl/>
          <w:lang w:eastAsia="he-IL"/>
        </w:rPr>
        <w:t xml:space="preserve">– </w:t>
      </w:r>
      <w:r>
        <w:rPr>
          <w:rFonts w:hint="cs"/>
          <w:rtl/>
          <w:lang w:eastAsia="he-IL"/>
        </w:rPr>
        <w:t xml:space="preserve">שזה קיים </w:t>
      </w:r>
      <w:r>
        <w:rPr>
          <w:rFonts w:hint="eastAsia"/>
          <w:rtl/>
          <w:lang w:eastAsia="he-IL"/>
        </w:rPr>
        <w:t xml:space="preserve">– </w:t>
      </w:r>
      <w:r>
        <w:rPr>
          <w:rFonts w:hint="cs"/>
          <w:rtl/>
          <w:lang w:eastAsia="he-IL"/>
        </w:rPr>
        <w:t xml:space="preserve">זה דבר שנצרך, וצריכים לתת גם למשטרה </w:t>
      </w:r>
      <w:bookmarkStart w:id="1763" w:name="_ETM_Q5_317000"/>
      <w:bookmarkEnd w:id="1763"/>
      <w:r>
        <w:rPr>
          <w:rFonts w:hint="cs"/>
          <w:rtl/>
          <w:lang w:eastAsia="he-IL"/>
        </w:rPr>
        <w:t xml:space="preserve">את האפשרות גם לאכוף את זה וגם כמובן את הענישה </w:t>
      </w:r>
      <w:bookmarkStart w:id="1764" w:name="_ETM_Q5_321000"/>
      <w:bookmarkEnd w:id="1764"/>
      <w:r>
        <w:rPr>
          <w:rFonts w:hint="cs"/>
          <w:rtl/>
          <w:lang w:eastAsia="he-IL"/>
        </w:rPr>
        <w:t>המתאימה.</w:t>
      </w:r>
    </w:p>
    <w:p w:rsidR="006A6AD4" w:rsidRDefault="006A6AD4" w:rsidP="00C61C62">
      <w:pPr>
        <w:rPr>
          <w:rtl/>
          <w:lang w:eastAsia="he-IL"/>
        </w:rPr>
      </w:pPr>
    </w:p>
    <w:p w:rsidR="006A6AD4" w:rsidRDefault="006A6AD4" w:rsidP="00245E9E">
      <w:pPr>
        <w:rPr>
          <w:rtl/>
          <w:lang w:eastAsia="he-IL"/>
        </w:rPr>
      </w:pPr>
      <w:bookmarkStart w:id="1765" w:name="_ETM_Q5_322000"/>
      <w:bookmarkEnd w:id="1765"/>
      <w:r>
        <w:rPr>
          <w:rFonts w:hint="cs"/>
          <w:rtl/>
          <w:lang w:eastAsia="he-IL"/>
        </w:rPr>
        <w:t xml:space="preserve">מכיוון שהצעת החוק הזאת, ובכלל ההסדרה של כל כלי השיט, </w:t>
      </w:r>
      <w:r w:rsidR="00245E9E">
        <w:rPr>
          <w:rFonts w:hint="cs"/>
          <w:rtl/>
          <w:lang w:eastAsia="he-IL"/>
        </w:rPr>
        <w:t>היא</w:t>
      </w:r>
      <w:r>
        <w:rPr>
          <w:rFonts w:hint="cs"/>
          <w:rtl/>
          <w:lang w:eastAsia="he-IL"/>
        </w:rPr>
        <w:t xml:space="preserve"> </w:t>
      </w:r>
      <w:bookmarkStart w:id="1766" w:name="_ETM_Q5_326000"/>
      <w:bookmarkEnd w:id="1766"/>
      <w:r>
        <w:rPr>
          <w:rFonts w:hint="cs"/>
          <w:rtl/>
          <w:lang w:eastAsia="he-IL"/>
        </w:rPr>
        <w:t xml:space="preserve">גם על הכלים עצמם, וכבר נעשתה חקיקה כאן בכנסת ויש </w:t>
      </w:r>
      <w:bookmarkStart w:id="1767" w:name="_ETM_Q5_330000"/>
      <w:bookmarkEnd w:id="1767"/>
      <w:r>
        <w:rPr>
          <w:rFonts w:hint="cs"/>
          <w:rtl/>
          <w:lang w:eastAsia="he-IL"/>
        </w:rPr>
        <w:t xml:space="preserve">תנאים לכניסה בקרבת מזח </w:t>
      </w:r>
      <w:r>
        <w:rPr>
          <w:rFonts w:hint="eastAsia"/>
          <w:rtl/>
          <w:lang w:eastAsia="he-IL"/>
        </w:rPr>
        <w:t xml:space="preserve">– </w:t>
      </w:r>
      <w:r>
        <w:rPr>
          <w:rFonts w:hint="cs"/>
          <w:rtl/>
          <w:lang w:eastAsia="he-IL"/>
        </w:rPr>
        <w:t xml:space="preserve">כל הדברים האלה מצריכים חקיקה הרבה יותר רחבה והרבה יותר נרחבת. אבל משרד התחבורה, לאור חשיבות ודחיפות הנושא, </w:t>
      </w:r>
      <w:bookmarkStart w:id="1768" w:name="_ETM_Q5_341000"/>
      <w:bookmarkEnd w:id="1768"/>
      <w:r>
        <w:rPr>
          <w:rFonts w:hint="cs"/>
          <w:rtl/>
          <w:lang w:eastAsia="he-IL"/>
        </w:rPr>
        <w:t xml:space="preserve">כפי שאתה, חבר הכנסת קרויזר, מציע את זה, אנחנו </w:t>
      </w:r>
      <w:bookmarkStart w:id="1769" w:name="_ETM_Q5_343000"/>
      <w:bookmarkEnd w:id="1769"/>
      <w:r>
        <w:rPr>
          <w:rFonts w:hint="cs"/>
          <w:rtl/>
          <w:lang w:eastAsia="he-IL"/>
        </w:rPr>
        <w:t xml:space="preserve">תומכים במעבר בקריאה הטרומית, אבל בכפוף לתיאום והסכמה של המשך הליכי חקיקה עם משרד התחבורה ועם משרדים נוספים, ובמקרה </w:t>
      </w:r>
      <w:bookmarkStart w:id="1770" w:name="_ETM_Q5_355000"/>
      <w:bookmarkEnd w:id="1770"/>
      <w:r>
        <w:rPr>
          <w:rFonts w:hint="cs"/>
          <w:rtl/>
          <w:lang w:eastAsia="he-IL"/>
        </w:rPr>
        <w:t xml:space="preserve">שהליכי החקיקה לא יתואמו, כאמור, ההצעה תחזור לוועדת השרים </w:t>
      </w:r>
      <w:bookmarkStart w:id="1771" w:name="_ETM_Q5_358000"/>
      <w:bookmarkEnd w:id="1771"/>
      <w:r>
        <w:rPr>
          <w:rFonts w:hint="cs"/>
          <w:rtl/>
          <w:lang w:eastAsia="he-IL"/>
        </w:rPr>
        <w:t>לענייני חקיקה.</w:t>
      </w:r>
    </w:p>
    <w:p w:rsidR="006A6AD4" w:rsidRDefault="006A6AD4" w:rsidP="00C61C62">
      <w:pPr>
        <w:rPr>
          <w:rtl/>
          <w:lang w:eastAsia="he-IL"/>
        </w:rPr>
      </w:pPr>
    </w:p>
    <w:p w:rsidR="006A6AD4" w:rsidRDefault="006A6AD4" w:rsidP="00C61C62">
      <w:pPr>
        <w:rPr>
          <w:rtl/>
          <w:lang w:eastAsia="he-IL"/>
        </w:rPr>
      </w:pPr>
      <w:bookmarkStart w:id="1772" w:name="_ETM_Q5_359000"/>
      <w:bookmarkEnd w:id="1772"/>
      <w:r>
        <w:rPr>
          <w:rFonts w:hint="cs"/>
          <w:rtl/>
          <w:lang w:eastAsia="he-IL"/>
        </w:rPr>
        <w:t xml:space="preserve">האם אדוני מסכים שאם לא יהיה תיאום ולא תהיה </w:t>
      </w:r>
      <w:bookmarkStart w:id="1773" w:name="_ETM_Q5_362000"/>
      <w:bookmarkEnd w:id="1773"/>
      <w:r>
        <w:rPr>
          <w:rFonts w:hint="cs"/>
          <w:rtl/>
          <w:lang w:eastAsia="he-IL"/>
        </w:rPr>
        <w:t xml:space="preserve">הסכמה ממשרד התחבורה, נחזיר את זה </w:t>
      </w:r>
      <w:r w:rsidR="00245E9E">
        <w:rPr>
          <w:rFonts w:hint="cs"/>
          <w:rtl/>
          <w:lang w:eastAsia="he-IL"/>
        </w:rPr>
        <w:t>ב</w:t>
      </w:r>
      <w:r>
        <w:rPr>
          <w:rFonts w:hint="cs"/>
          <w:rtl/>
          <w:lang w:eastAsia="he-IL"/>
        </w:rPr>
        <w:t>חזרה לוועדת השרים? זו גם ההחלטה של ועדת השרים.</w:t>
      </w:r>
    </w:p>
    <w:p w:rsidR="006A6AD4" w:rsidRDefault="006A6AD4" w:rsidP="00C61C62">
      <w:pPr>
        <w:rPr>
          <w:rtl/>
          <w:lang w:eastAsia="he-IL"/>
        </w:rPr>
      </w:pPr>
    </w:p>
    <w:p w:rsidR="006A6AD4" w:rsidRDefault="006A6AD4" w:rsidP="00C61C62">
      <w:pPr>
        <w:pStyle w:val="af5"/>
        <w:keepNext/>
        <w:rPr>
          <w:rtl/>
        </w:rPr>
      </w:pPr>
      <w:bookmarkStart w:id="1774" w:name="ET_interruption_6460_22"/>
      <w:r w:rsidRPr="00415EA5">
        <w:rPr>
          <w:rStyle w:val="TagStyle"/>
          <w:rtl/>
        </w:rPr>
        <w:t xml:space="preserve"> &lt;&lt; קריאה &gt;&gt; </w:t>
      </w:r>
      <w:r>
        <w:rPr>
          <w:rtl/>
        </w:rPr>
        <w:t>יצחק קרויזר (עוצמה יהודית):</w:t>
      </w:r>
      <w:r w:rsidRPr="00415EA5">
        <w:rPr>
          <w:rStyle w:val="TagStyle"/>
          <w:rtl/>
        </w:rPr>
        <w:t xml:space="preserve"> &lt;&lt; קריאה &gt;&gt;</w:t>
      </w:r>
      <w:r>
        <w:rPr>
          <w:rtl/>
        </w:rPr>
        <w:t xml:space="preserve">   </w:t>
      </w:r>
      <w:bookmarkEnd w:id="1774"/>
    </w:p>
    <w:p w:rsidR="006A6AD4" w:rsidRDefault="006A6AD4" w:rsidP="00C05A0F">
      <w:pPr>
        <w:rPr>
          <w:rtl/>
          <w:lang w:eastAsia="he-IL"/>
        </w:rPr>
      </w:pPr>
    </w:p>
    <w:p w:rsidR="006A6AD4" w:rsidRDefault="00C05A0F" w:rsidP="00C05A0F">
      <w:pPr>
        <w:rPr>
          <w:rtl/>
          <w:lang w:eastAsia="he-IL"/>
        </w:rPr>
      </w:pPr>
      <w:r>
        <w:rPr>
          <w:rFonts w:hint="cs"/>
          <w:rtl/>
          <w:lang w:eastAsia="he-IL"/>
        </w:rPr>
        <w:t>– – –</w:t>
      </w:r>
    </w:p>
    <w:p w:rsidR="006A6AD4" w:rsidRDefault="006A6AD4" w:rsidP="00C61C62">
      <w:pPr>
        <w:rPr>
          <w:rtl/>
          <w:lang w:eastAsia="he-IL"/>
        </w:rPr>
      </w:pPr>
      <w:bookmarkStart w:id="1775" w:name="_ETM_Q5_369000"/>
      <w:bookmarkEnd w:id="1775"/>
    </w:p>
    <w:p w:rsidR="006A6AD4" w:rsidRDefault="006A6AD4" w:rsidP="00C61C62">
      <w:pPr>
        <w:pStyle w:val="-"/>
        <w:keepNext/>
        <w:rPr>
          <w:rtl/>
        </w:rPr>
      </w:pPr>
      <w:bookmarkStart w:id="1776" w:name="_ETM_Q5_370000"/>
      <w:bookmarkStart w:id="1777" w:name="ET_speakercontinue_6420_24"/>
      <w:bookmarkEnd w:id="1776"/>
      <w:r w:rsidRPr="00415EA5">
        <w:rPr>
          <w:rStyle w:val="TagStyle"/>
          <w:rtl/>
        </w:rPr>
        <w:t xml:space="preserve"> &lt;&lt; דובר_המשך &gt;&gt; </w:t>
      </w:r>
      <w:r>
        <w:rPr>
          <w:rtl/>
        </w:rPr>
        <w:t>סגן שרת התחבורה והבטיחות בדרכים אורי מקלב:</w:t>
      </w:r>
      <w:r w:rsidRPr="00415EA5">
        <w:rPr>
          <w:rStyle w:val="TagStyle"/>
          <w:rtl/>
        </w:rPr>
        <w:t xml:space="preserve"> &lt;&lt; דובר_המשך &gt;&gt; </w:t>
      </w:r>
      <w:r>
        <w:rPr>
          <w:rtl/>
        </w:rPr>
        <w:t xml:space="preserve">   </w:t>
      </w:r>
      <w:bookmarkEnd w:id="1777"/>
    </w:p>
    <w:p w:rsidR="006A6AD4" w:rsidRDefault="006A6AD4" w:rsidP="00C05A0F">
      <w:pPr>
        <w:rPr>
          <w:rtl/>
          <w:lang w:eastAsia="he-IL"/>
        </w:rPr>
      </w:pPr>
    </w:p>
    <w:p w:rsidR="006A6AD4" w:rsidRDefault="006A6AD4" w:rsidP="00C61C62">
      <w:pPr>
        <w:rPr>
          <w:rtl/>
          <w:lang w:eastAsia="he-IL"/>
        </w:rPr>
      </w:pPr>
      <w:bookmarkStart w:id="1778" w:name="_ETM_Q5_367000"/>
      <w:bookmarkEnd w:id="1778"/>
      <w:r>
        <w:rPr>
          <w:rFonts w:hint="cs"/>
          <w:rtl/>
          <w:lang w:eastAsia="he-IL"/>
        </w:rPr>
        <w:t>ואמר הן.</w:t>
      </w:r>
    </w:p>
    <w:p w:rsidR="006A6AD4" w:rsidRDefault="006A6AD4" w:rsidP="00C61C62">
      <w:pPr>
        <w:rPr>
          <w:rtl/>
          <w:lang w:eastAsia="he-IL"/>
        </w:rPr>
      </w:pPr>
    </w:p>
    <w:p w:rsidR="006A6AD4" w:rsidRDefault="006A6AD4" w:rsidP="00C61C62">
      <w:pPr>
        <w:pStyle w:val="af6"/>
        <w:keepNext/>
        <w:rPr>
          <w:rtl/>
        </w:rPr>
      </w:pPr>
      <w:bookmarkStart w:id="1779" w:name="ET_yor_6593_25"/>
      <w:r w:rsidRPr="00415EA5">
        <w:rPr>
          <w:rStyle w:val="TagStyle"/>
          <w:rtl/>
        </w:rPr>
        <w:t xml:space="preserve"> &lt;&lt; יור &gt;&gt; </w:t>
      </w:r>
      <w:r>
        <w:rPr>
          <w:rtl/>
        </w:rPr>
        <w:t>היו"ר חנוך דב מלביצקי:</w:t>
      </w:r>
      <w:r w:rsidRPr="00415EA5">
        <w:rPr>
          <w:rStyle w:val="TagStyle"/>
          <w:rtl/>
        </w:rPr>
        <w:t xml:space="preserve"> &lt;&lt; יור &gt;&gt;</w:t>
      </w:r>
      <w:r>
        <w:rPr>
          <w:rtl/>
        </w:rPr>
        <w:t xml:space="preserve">   </w:t>
      </w:r>
      <w:bookmarkEnd w:id="1779"/>
    </w:p>
    <w:p w:rsidR="006A6AD4" w:rsidRDefault="006A6AD4" w:rsidP="00C05A0F">
      <w:pPr>
        <w:rPr>
          <w:rtl/>
          <w:lang w:eastAsia="he-IL"/>
        </w:rPr>
      </w:pPr>
    </w:p>
    <w:p w:rsidR="006A6AD4" w:rsidRDefault="006A6AD4" w:rsidP="00C61C62">
      <w:pPr>
        <w:rPr>
          <w:rtl/>
          <w:lang w:eastAsia="he-IL"/>
        </w:rPr>
      </w:pPr>
      <w:bookmarkStart w:id="1780" w:name="_ETM_Q5_373000"/>
      <w:bookmarkEnd w:id="1780"/>
      <w:r>
        <w:rPr>
          <w:rFonts w:hint="cs"/>
          <w:rtl/>
          <w:lang w:eastAsia="he-IL"/>
        </w:rPr>
        <w:t xml:space="preserve">לפרוטוקול, חבר </w:t>
      </w:r>
      <w:bookmarkStart w:id="1781" w:name="_ETM_Q5_375000"/>
      <w:bookmarkEnd w:id="1781"/>
      <w:r>
        <w:rPr>
          <w:rFonts w:hint="cs"/>
          <w:rtl/>
          <w:lang w:eastAsia="he-IL"/>
        </w:rPr>
        <w:t>הכנסת קרויזר מסכים להתניות ועדת השרים?</w:t>
      </w:r>
    </w:p>
    <w:p w:rsidR="006A6AD4" w:rsidRDefault="006A6AD4" w:rsidP="00C61C62">
      <w:pPr>
        <w:rPr>
          <w:rtl/>
          <w:lang w:eastAsia="he-IL"/>
        </w:rPr>
      </w:pPr>
      <w:bookmarkStart w:id="1782" w:name="_ETM_Q5_377000"/>
      <w:bookmarkEnd w:id="1782"/>
    </w:p>
    <w:p w:rsidR="006A6AD4" w:rsidRDefault="006A6AD4" w:rsidP="00C61C62">
      <w:pPr>
        <w:pStyle w:val="af5"/>
        <w:keepNext/>
        <w:rPr>
          <w:rtl/>
        </w:rPr>
      </w:pPr>
      <w:bookmarkStart w:id="1783" w:name="ET_interruption_6460_26"/>
      <w:r w:rsidRPr="00415EA5">
        <w:rPr>
          <w:rStyle w:val="TagStyle"/>
          <w:rtl/>
        </w:rPr>
        <w:t xml:space="preserve"> &lt;&lt; קריאה &gt;&gt; </w:t>
      </w:r>
      <w:r>
        <w:rPr>
          <w:rtl/>
        </w:rPr>
        <w:t>יצחק קרויזר (עוצמה יהודית):</w:t>
      </w:r>
      <w:r w:rsidRPr="00415EA5">
        <w:rPr>
          <w:rStyle w:val="TagStyle"/>
          <w:rtl/>
        </w:rPr>
        <w:t xml:space="preserve"> &lt;&lt; קריאה &gt;&gt;</w:t>
      </w:r>
      <w:r>
        <w:rPr>
          <w:rtl/>
        </w:rPr>
        <w:t xml:space="preserve">   </w:t>
      </w:r>
      <w:bookmarkEnd w:id="1783"/>
    </w:p>
    <w:p w:rsidR="006A6AD4" w:rsidRDefault="006A6AD4" w:rsidP="00C05A0F">
      <w:pPr>
        <w:rPr>
          <w:rtl/>
          <w:lang w:eastAsia="he-IL"/>
        </w:rPr>
      </w:pPr>
    </w:p>
    <w:p w:rsidR="006A6AD4" w:rsidRDefault="006A6AD4" w:rsidP="00C05A0F">
      <w:pPr>
        <w:rPr>
          <w:rtl/>
          <w:lang w:eastAsia="he-IL"/>
        </w:rPr>
      </w:pPr>
      <w:bookmarkStart w:id="1784" w:name="_ETM_Q5_376000"/>
      <w:bookmarkEnd w:id="1784"/>
      <w:r>
        <w:rPr>
          <w:rtl/>
          <w:lang w:eastAsia="he-IL"/>
        </w:rPr>
        <w:tab/>
      </w:r>
      <w:r>
        <w:rPr>
          <w:rFonts w:hint="cs"/>
          <w:rtl/>
          <w:lang w:eastAsia="he-IL"/>
        </w:rPr>
        <w:t xml:space="preserve">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bookmarkStart w:id="1785" w:name="ET_yor_6593_27"/>
      <w:r w:rsidRPr="00415EA5">
        <w:rPr>
          <w:rStyle w:val="TagStyle"/>
          <w:rtl/>
        </w:rPr>
        <w:t xml:space="preserve"> &lt;&lt; יור &gt;&gt; </w:t>
      </w:r>
      <w:r>
        <w:rPr>
          <w:rtl/>
        </w:rPr>
        <w:t>היו"ר חנוך דב מלביצקי:</w:t>
      </w:r>
      <w:r w:rsidRPr="00415EA5">
        <w:rPr>
          <w:rStyle w:val="TagStyle"/>
          <w:rtl/>
        </w:rPr>
        <w:t xml:space="preserve"> &lt;&lt; יור &gt;&gt;</w:t>
      </w:r>
      <w:r>
        <w:rPr>
          <w:rtl/>
        </w:rPr>
        <w:t xml:space="preserve">   </w:t>
      </w:r>
      <w:bookmarkEnd w:id="1785"/>
    </w:p>
    <w:p w:rsidR="006A6AD4" w:rsidRDefault="006A6AD4" w:rsidP="00C05A0F">
      <w:pPr>
        <w:rPr>
          <w:rtl/>
          <w:lang w:eastAsia="he-IL"/>
        </w:rPr>
      </w:pPr>
    </w:p>
    <w:p w:rsidR="006A6AD4" w:rsidRDefault="006A6AD4" w:rsidP="00C61C62">
      <w:pPr>
        <w:rPr>
          <w:rtl/>
          <w:lang w:eastAsia="he-IL"/>
        </w:rPr>
      </w:pPr>
      <w:r>
        <w:rPr>
          <w:rFonts w:hint="cs"/>
          <w:rtl/>
          <w:lang w:eastAsia="he-IL"/>
        </w:rPr>
        <w:t>תודה.</w:t>
      </w:r>
    </w:p>
    <w:p w:rsidR="006A6AD4" w:rsidRDefault="006A6AD4" w:rsidP="00C61C62">
      <w:pPr>
        <w:rPr>
          <w:rtl/>
          <w:lang w:eastAsia="he-IL"/>
        </w:rPr>
      </w:pPr>
    </w:p>
    <w:p w:rsidR="006A6AD4" w:rsidRDefault="006A6AD4" w:rsidP="00C61C62">
      <w:pPr>
        <w:pStyle w:val="-"/>
        <w:keepNext/>
        <w:rPr>
          <w:rtl/>
        </w:rPr>
      </w:pPr>
      <w:bookmarkStart w:id="1786" w:name="ET_speakercontinue_6420_28"/>
      <w:r w:rsidRPr="00415EA5">
        <w:rPr>
          <w:rStyle w:val="TagStyle"/>
          <w:rtl/>
        </w:rPr>
        <w:t xml:space="preserve"> &lt;&lt; דובר_המשך &gt;&gt; </w:t>
      </w:r>
      <w:r>
        <w:rPr>
          <w:rtl/>
        </w:rPr>
        <w:t>סגן שרת התחבורה והבטיחות בדרכים אורי מקלב:</w:t>
      </w:r>
      <w:r w:rsidRPr="00415EA5">
        <w:rPr>
          <w:rStyle w:val="TagStyle"/>
          <w:rtl/>
        </w:rPr>
        <w:t xml:space="preserve"> &lt;&lt; דובר_המשך &gt;&gt;</w:t>
      </w:r>
      <w:r>
        <w:rPr>
          <w:rtl/>
        </w:rPr>
        <w:t xml:space="preserve">   </w:t>
      </w:r>
      <w:bookmarkEnd w:id="1786"/>
    </w:p>
    <w:p w:rsidR="006A6AD4" w:rsidRDefault="006A6AD4" w:rsidP="00C05A0F">
      <w:pPr>
        <w:rPr>
          <w:rtl/>
          <w:lang w:eastAsia="he-IL"/>
        </w:rPr>
      </w:pPr>
    </w:p>
    <w:p w:rsidR="006A6AD4" w:rsidRPr="00415EA5" w:rsidRDefault="006A6AD4" w:rsidP="00245E9E">
      <w:pPr>
        <w:rPr>
          <w:rtl/>
          <w:lang w:eastAsia="he-IL"/>
        </w:rPr>
      </w:pPr>
      <w:bookmarkStart w:id="1787" w:name="_ETM_Q5_378000"/>
      <w:bookmarkEnd w:id="1787"/>
      <w:r>
        <w:rPr>
          <w:rFonts w:hint="cs"/>
          <w:rtl/>
          <w:lang w:eastAsia="he-IL"/>
        </w:rPr>
        <w:t>ועדת התחבורה. תודה.</w:t>
      </w:r>
    </w:p>
    <w:p w:rsidR="006A6AD4" w:rsidRDefault="006A6AD4" w:rsidP="00C61C62">
      <w:pPr>
        <w:rPr>
          <w:rtl/>
          <w:lang w:eastAsia="he-IL"/>
        </w:rPr>
      </w:pPr>
      <w:bookmarkStart w:id="1788" w:name="_ETM_Q5_368000"/>
      <w:bookmarkEnd w:id="1788"/>
    </w:p>
    <w:p w:rsidR="006A6AD4" w:rsidRDefault="006A6AD4" w:rsidP="00C61C62">
      <w:pPr>
        <w:pStyle w:val="af6"/>
        <w:keepNext/>
        <w:rPr>
          <w:rtl/>
        </w:rPr>
      </w:pPr>
      <w:bookmarkStart w:id="1789" w:name="ET_yor_6593_29"/>
      <w:r w:rsidRPr="00415EA5">
        <w:rPr>
          <w:rStyle w:val="TagStyle"/>
          <w:rtl/>
        </w:rPr>
        <w:t xml:space="preserve"> &lt;&lt; יור &gt;&gt; </w:t>
      </w:r>
      <w:r>
        <w:rPr>
          <w:rtl/>
        </w:rPr>
        <w:t>היו"ר חנוך דב מלביצקי:</w:t>
      </w:r>
      <w:r w:rsidRPr="00415EA5">
        <w:rPr>
          <w:rStyle w:val="TagStyle"/>
          <w:rtl/>
        </w:rPr>
        <w:t xml:space="preserve"> &lt;&lt; יור &gt;&gt;</w:t>
      </w:r>
      <w:r>
        <w:rPr>
          <w:rtl/>
        </w:rPr>
        <w:t xml:space="preserve">   </w:t>
      </w:r>
      <w:bookmarkEnd w:id="1789"/>
    </w:p>
    <w:p w:rsidR="006A6AD4" w:rsidRDefault="006A6AD4" w:rsidP="00C05A0F">
      <w:pPr>
        <w:rPr>
          <w:rtl/>
          <w:lang w:eastAsia="he-IL"/>
        </w:rPr>
      </w:pPr>
    </w:p>
    <w:p w:rsidR="006A6AD4" w:rsidRPr="00415EA5" w:rsidRDefault="006A6AD4" w:rsidP="00C61C62">
      <w:pPr>
        <w:rPr>
          <w:rtl/>
          <w:lang w:eastAsia="he-IL"/>
        </w:rPr>
      </w:pPr>
      <w:bookmarkStart w:id="1790" w:name="_ETM_Q5_381000"/>
      <w:bookmarkEnd w:id="1790"/>
      <w:r>
        <w:rPr>
          <w:rFonts w:hint="cs"/>
          <w:rtl/>
          <w:lang w:eastAsia="he-IL"/>
        </w:rPr>
        <w:t xml:space="preserve">תודה. </w:t>
      </w:r>
      <w:bookmarkStart w:id="1791" w:name="_ETM_Q5_382000"/>
      <w:bookmarkEnd w:id="1791"/>
      <w:r>
        <w:rPr>
          <w:rFonts w:hint="cs"/>
          <w:rtl/>
          <w:lang w:eastAsia="he-IL"/>
        </w:rPr>
        <w:t>יש להצעת החוק מתנגד, חבר הכנסת איימן עודה. בבקשה.</w:t>
      </w:r>
    </w:p>
    <w:p w:rsidR="006A6AD4" w:rsidRDefault="006A6AD4" w:rsidP="00C61C62">
      <w:pPr>
        <w:rPr>
          <w:rtl/>
          <w:lang w:eastAsia="he-IL"/>
        </w:rPr>
      </w:pPr>
    </w:p>
    <w:p w:rsidR="006A6AD4" w:rsidRDefault="006A6AD4" w:rsidP="00C61C62">
      <w:pPr>
        <w:pStyle w:val="a4"/>
        <w:keepNext/>
        <w:rPr>
          <w:rtl/>
        </w:rPr>
      </w:pPr>
      <w:bookmarkStart w:id="1792" w:name="ET_speaker_5293_30"/>
      <w:r w:rsidRPr="00415EA5">
        <w:rPr>
          <w:rStyle w:val="TagStyle"/>
          <w:rtl/>
        </w:rPr>
        <w:t xml:space="preserve"> &lt;&lt; דובר &gt;&gt; </w:t>
      </w:r>
      <w:bookmarkStart w:id="1793" w:name="_Toc161863005"/>
      <w:bookmarkStart w:id="1794" w:name="_Toc161863245"/>
      <w:bookmarkStart w:id="1795" w:name="_Toc161865536"/>
      <w:r>
        <w:rPr>
          <w:rtl/>
        </w:rPr>
        <w:t>איימן עודה (חד"ש-תע"ל):</w:t>
      </w:r>
      <w:bookmarkEnd w:id="1793"/>
      <w:bookmarkEnd w:id="1794"/>
      <w:bookmarkEnd w:id="1795"/>
      <w:r w:rsidRPr="00415EA5">
        <w:rPr>
          <w:rStyle w:val="TagStyle"/>
          <w:rtl/>
        </w:rPr>
        <w:t xml:space="preserve"> &lt;&lt; דובר &gt;&gt;</w:t>
      </w:r>
      <w:r>
        <w:rPr>
          <w:rtl/>
        </w:rPr>
        <w:t xml:space="preserve">   </w:t>
      </w:r>
      <w:bookmarkEnd w:id="1792"/>
    </w:p>
    <w:p w:rsidR="006A6AD4" w:rsidRDefault="006A6AD4" w:rsidP="00C05A0F">
      <w:pPr>
        <w:rPr>
          <w:rtl/>
          <w:lang w:eastAsia="he-IL"/>
        </w:rPr>
      </w:pPr>
    </w:p>
    <w:p w:rsidR="006A6AD4" w:rsidRDefault="006A6AD4" w:rsidP="00C61C62">
      <w:pPr>
        <w:rPr>
          <w:rtl/>
          <w:lang w:eastAsia="he-IL"/>
        </w:rPr>
      </w:pPr>
      <w:bookmarkStart w:id="1796" w:name="_ETM_Q5_400000"/>
      <w:bookmarkEnd w:id="1796"/>
      <w:r>
        <w:rPr>
          <w:rFonts w:hint="cs"/>
          <w:rtl/>
          <w:lang w:eastAsia="he-IL"/>
        </w:rPr>
        <w:t xml:space="preserve">כבוד היושב-ראש, עמיתיי חברי הכנסת וחברות הכנסת, לפני שאני </w:t>
      </w:r>
      <w:bookmarkStart w:id="1797" w:name="_ETM_Q5_408000"/>
      <w:bookmarkEnd w:id="1797"/>
      <w:r>
        <w:rPr>
          <w:rFonts w:hint="cs"/>
          <w:rtl/>
          <w:lang w:eastAsia="he-IL"/>
        </w:rPr>
        <w:t xml:space="preserve">מתייחס להצעת החוק, חשוב לי להביא לידיעתכם מה כתבה לפני רגע שרת הבריאות לשעבר ושגרירת ישראל בצרפת </w:t>
      </w:r>
      <w:bookmarkStart w:id="1798" w:name="_ETM_Q5_420000"/>
      <w:bookmarkEnd w:id="1798"/>
      <w:r>
        <w:rPr>
          <w:rFonts w:hint="cs"/>
          <w:rtl/>
          <w:lang w:eastAsia="he-IL"/>
        </w:rPr>
        <w:t xml:space="preserve">יעל גרמן, לפני רגע קצר. </w:t>
      </w:r>
      <w:bookmarkStart w:id="1799" w:name="_ETM_Q5_424000"/>
      <w:bookmarkEnd w:id="1799"/>
      <w:r>
        <w:rPr>
          <w:rFonts w:hint="cs"/>
          <w:rtl/>
          <w:lang w:eastAsia="he-IL"/>
        </w:rPr>
        <w:t xml:space="preserve">אני פונה אליכם כולכם, אבל בעיקר לצד הזה, שאתם חברים גם במפלגתה. היא כתבה שההרעבה בעזה היא פשע מלחמה. </w:t>
      </w:r>
    </w:p>
    <w:p w:rsidR="006A6AD4" w:rsidRDefault="006A6AD4" w:rsidP="00C61C62">
      <w:pPr>
        <w:rPr>
          <w:rtl/>
          <w:lang w:eastAsia="he-IL"/>
        </w:rPr>
      </w:pPr>
    </w:p>
    <w:p w:rsidR="006A6AD4" w:rsidRDefault="006A6AD4" w:rsidP="00C61C62">
      <w:pPr>
        <w:rPr>
          <w:rtl/>
          <w:lang w:eastAsia="he-IL"/>
        </w:rPr>
      </w:pPr>
      <w:bookmarkStart w:id="1800" w:name="_ETM_Q5_438000"/>
      <w:bookmarkEnd w:id="1800"/>
      <w:r>
        <w:rPr>
          <w:rFonts w:hint="cs"/>
          <w:rtl/>
          <w:lang w:eastAsia="he-IL"/>
        </w:rPr>
        <w:t xml:space="preserve">הודעה של יעל גרמן שרת הבריאות ב"ממשלת שיקום לאומי": "אני דורשת מממשלת ישראל לחדול </w:t>
      </w:r>
      <w:bookmarkStart w:id="1801" w:name="_ETM_Q5_442000"/>
      <w:bookmarkEnd w:id="1801"/>
      <w:r>
        <w:rPr>
          <w:rFonts w:hint="cs"/>
          <w:rtl/>
          <w:lang w:eastAsia="he-IL"/>
        </w:rPr>
        <w:t xml:space="preserve">ממדיניות ההרעבה של תושבי עזה. בבדיקה שערכו מומחים מתברר </w:t>
      </w:r>
      <w:bookmarkStart w:id="1802" w:name="_ETM_Q5_452000"/>
      <w:bookmarkEnd w:id="1802"/>
      <w:r>
        <w:rPr>
          <w:rFonts w:hint="cs"/>
          <w:rtl/>
          <w:lang w:eastAsia="he-IL"/>
        </w:rPr>
        <w:t xml:space="preserve">שכמויות המזון המסופקות אינן מספקות ופוגעות בבריאות של מאות </w:t>
      </w:r>
      <w:bookmarkStart w:id="1803" w:name="_ETM_Q5_456000"/>
      <w:bookmarkEnd w:id="1803"/>
      <w:r>
        <w:rPr>
          <w:rFonts w:hint="cs"/>
          <w:rtl/>
          <w:lang w:eastAsia="he-IL"/>
        </w:rPr>
        <w:t xml:space="preserve">אלפים בניגוד לכללי המוסר ובניגוד לכללי החוק הבין-לאומי. </w:t>
      </w:r>
      <w:bookmarkStart w:id="1804" w:name="_ETM_Q5_462000"/>
      <w:bookmarkEnd w:id="1804"/>
      <w:r>
        <w:rPr>
          <w:rFonts w:hint="cs"/>
          <w:rtl/>
          <w:lang w:eastAsia="he-IL"/>
        </w:rPr>
        <w:t xml:space="preserve">הרעבת אוכלוסייה במלחמה היא פשע מלחמה לכל דבר, ועלינו לומר </w:t>
      </w:r>
      <w:bookmarkStart w:id="1805" w:name="_ETM_Q5_469000"/>
      <w:bookmarkEnd w:id="1805"/>
      <w:r>
        <w:rPr>
          <w:rFonts w:hint="cs"/>
          <w:rtl/>
          <w:lang w:eastAsia="he-IL"/>
        </w:rPr>
        <w:t>זאת בקול רם כממשלת צללים שמבקשת לשקם את ישראל".</w:t>
      </w:r>
    </w:p>
    <w:p w:rsidR="006A6AD4" w:rsidRDefault="006A6AD4" w:rsidP="00C61C62">
      <w:pPr>
        <w:rPr>
          <w:rtl/>
          <w:lang w:eastAsia="he-IL"/>
        </w:rPr>
      </w:pPr>
    </w:p>
    <w:p w:rsidR="006A6AD4" w:rsidRDefault="006A6AD4" w:rsidP="00C05A0F">
      <w:pPr>
        <w:rPr>
          <w:rtl/>
          <w:lang w:eastAsia="he-IL"/>
        </w:rPr>
      </w:pPr>
      <w:r>
        <w:rPr>
          <w:rFonts w:hint="cs"/>
          <w:rtl/>
          <w:lang w:eastAsia="he-IL"/>
        </w:rPr>
        <w:t xml:space="preserve">אני </w:t>
      </w:r>
      <w:bookmarkStart w:id="1806" w:name="_ETM_Q5_474000"/>
      <w:bookmarkEnd w:id="1806"/>
      <w:r>
        <w:rPr>
          <w:rFonts w:hint="cs"/>
          <w:rtl/>
          <w:lang w:eastAsia="he-IL"/>
        </w:rPr>
        <w:t xml:space="preserve">רוצה לפנות אליכם: יש עיוורון לב ויש עיוורון במצפון. </w:t>
      </w:r>
      <w:bookmarkStart w:id="1807" w:name="_ETM_Q5_483000"/>
      <w:bookmarkEnd w:id="1807"/>
      <w:r>
        <w:rPr>
          <w:rFonts w:hint="cs"/>
          <w:rtl/>
          <w:lang w:eastAsia="he-IL"/>
        </w:rPr>
        <w:t>אני פונה אליכם להיות אופוזיציה אמיתית נגד הממשלה הזאת</w:t>
      </w:r>
      <w:r w:rsidR="00245E9E">
        <w:rPr>
          <w:rFonts w:hint="cs"/>
          <w:rtl/>
          <w:lang w:eastAsia="he-IL"/>
        </w:rPr>
        <w:t>,</w:t>
      </w:r>
      <w:r>
        <w:rPr>
          <w:rFonts w:hint="cs"/>
          <w:rtl/>
          <w:lang w:eastAsia="he-IL"/>
        </w:rPr>
        <w:t xml:space="preserve"> ופשי</w:t>
      </w:r>
      <w:r w:rsidR="00245E9E">
        <w:rPr>
          <w:rFonts w:hint="cs"/>
          <w:rtl/>
          <w:lang w:eastAsia="he-IL"/>
        </w:rPr>
        <w:t>ע</w:t>
      </w:r>
      <w:r>
        <w:rPr>
          <w:rFonts w:hint="cs"/>
          <w:rtl/>
          <w:lang w:eastAsia="he-IL"/>
        </w:rPr>
        <w:t xml:space="preserve">ה </w:t>
      </w:r>
      <w:bookmarkStart w:id="1808" w:name="_ETM_Q5_491000"/>
      <w:bookmarkEnd w:id="1808"/>
      <w:r>
        <w:rPr>
          <w:rFonts w:hint="cs"/>
          <w:rtl/>
          <w:lang w:eastAsia="he-IL"/>
        </w:rPr>
        <w:t xml:space="preserve">בעזה זו עמדה של אופוזיציה. די </w:t>
      </w:r>
      <w:r w:rsidR="00C05A0F">
        <w:rPr>
          <w:rFonts w:hint="cs"/>
          <w:rtl/>
          <w:lang w:eastAsia="he-IL"/>
        </w:rPr>
        <w:t>– – –</w:t>
      </w:r>
    </w:p>
    <w:p w:rsidR="006A6AD4" w:rsidRDefault="006A6AD4" w:rsidP="00C61C62">
      <w:pPr>
        <w:rPr>
          <w:rtl/>
          <w:lang w:eastAsia="he-IL"/>
        </w:rPr>
      </w:pPr>
    </w:p>
    <w:p w:rsidR="006A6AD4" w:rsidRDefault="006A6AD4" w:rsidP="00C61C62">
      <w:pPr>
        <w:pStyle w:val="af5"/>
        <w:keepNext/>
        <w:rPr>
          <w:rtl/>
        </w:rPr>
      </w:pPr>
      <w:bookmarkStart w:id="1809" w:name="ET_interruption_5807_31"/>
      <w:r w:rsidRPr="00415EA5">
        <w:rPr>
          <w:rStyle w:val="TagStyle"/>
          <w:rtl/>
        </w:rPr>
        <w:t xml:space="preserve"> &lt;&lt; קריאה &gt;&gt; </w:t>
      </w:r>
      <w:r>
        <w:rPr>
          <w:rtl/>
        </w:rPr>
        <w:t>קטי קטרין שטרית (הליכוד):</w:t>
      </w:r>
      <w:r w:rsidRPr="00415EA5">
        <w:rPr>
          <w:rStyle w:val="TagStyle"/>
          <w:rtl/>
        </w:rPr>
        <w:t xml:space="preserve"> &lt;&lt; קריאה &gt;&gt;</w:t>
      </w:r>
      <w:r>
        <w:rPr>
          <w:rtl/>
        </w:rPr>
        <w:t xml:space="preserve">   </w:t>
      </w:r>
      <w:bookmarkEnd w:id="1809"/>
    </w:p>
    <w:p w:rsidR="006A6AD4" w:rsidRDefault="006A6AD4" w:rsidP="00C05A0F">
      <w:pPr>
        <w:rPr>
          <w:rtl/>
          <w:lang w:eastAsia="he-IL"/>
        </w:rPr>
      </w:pPr>
    </w:p>
    <w:p w:rsidR="006A6AD4" w:rsidRDefault="006A6AD4" w:rsidP="00C61C62">
      <w:pPr>
        <w:rPr>
          <w:rtl/>
          <w:lang w:eastAsia="he-IL"/>
        </w:rPr>
      </w:pPr>
      <w:bookmarkStart w:id="1810" w:name="_ETM_Q5_492000"/>
      <w:bookmarkEnd w:id="1810"/>
      <w:r>
        <w:rPr>
          <w:rFonts w:hint="cs"/>
          <w:rtl/>
          <w:lang w:eastAsia="he-IL"/>
        </w:rPr>
        <w:t xml:space="preserve">ומה עם </w:t>
      </w:r>
      <w:bookmarkStart w:id="1811" w:name="_ETM_Q5_493000"/>
      <w:bookmarkEnd w:id="1811"/>
      <w:r>
        <w:rPr>
          <w:rFonts w:hint="cs"/>
          <w:rtl/>
          <w:lang w:eastAsia="he-IL"/>
        </w:rPr>
        <w:t>7 באוקטובר?</w:t>
      </w:r>
    </w:p>
    <w:p w:rsidR="006A6AD4" w:rsidRDefault="006A6AD4" w:rsidP="00C61C62">
      <w:pPr>
        <w:rPr>
          <w:rtl/>
          <w:lang w:eastAsia="he-IL"/>
        </w:rPr>
      </w:pPr>
    </w:p>
    <w:p w:rsidR="006A6AD4" w:rsidRDefault="006A6AD4" w:rsidP="00C61C62">
      <w:pPr>
        <w:pStyle w:val="-"/>
        <w:keepNext/>
        <w:rPr>
          <w:rtl/>
        </w:rPr>
      </w:pPr>
      <w:bookmarkStart w:id="1812" w:name="ET_speakercontinue_5293_32"/>
      <w:r w:rsidRPr="00643349">
        <w:rPr>
          <w:rStyle w:val="TagStyle"/>
          <w:rtl/>
        </w:rPr>
        <w:t xml:space="preserve"> &lt;&lt; דובר_המשך &gt;&gt; </w:t>
      </w:r>
      <w:r>
        <w:rPr>
          <w:rtl/>
        </w:rPr>
        <w:t>איימן עודה (חד"ש-תע"ל):</w:t>
      </w:r>
      <w:r w:rsidRPr="00643349">
        <w:rPr>
          <w:rStyle w:val="TagStyle"/>
          <w:rtl/>
        </w:rPr>
        <w:t xml:space="preserve"> &lt;&lt; דובר_המשך &gt;&gt;</w:t>
      </w:r>
      <w:r>
        <w:rPr>
          <w:rtl/>
        </w:rPr>
        <w:t xml:space="preserve">   </w:t>
      </w:r>
      <w:bookmarkEnd w:id="1812"/>
    </w:p>
    <w:p w:rsidR="006A6AD4" w:rsidRDefault="006A6AD4" w:rsidP="00C05A0F">
      <w:pPr>
        <w:rPr>
          <w:rtl/>
          <w:lang w:eastAsia="he-IL"/>
        </w:rPr>
      </w:pPr>
    </w:p>
    <w:p w:rsidR="006A6AD4" w:rsidRDefault="006A6AD4" w:rsidP="00C05A0F">
      <w:pPr>
        <w:rPr>
          <w:rtl/>
          <w:lang w:eastAsia="he-IL"/>
        </w:rPr>
      </w:pPr>
      <w:bookmarkStart w:id="1813" w:name="_ETM_Q5_494000"/>
      <w:bookmarkEnd w:id="1813"/>
      <w:r>
        <w:rPr>
          <w:rFonts w:hint="cs"/>
          <w:rtl/>
          <w:lang w:eastAsia="he-IL"/>
        </w:rPr>
        <w:t xml:space="preserve">יש עמדה ערכית לגבי 7 באוקטובר, אבל מה שהצבא </w:t>
      </w:r>
      <w:bookmarkStart w:id="1814" w:name="_ETM_Q5_500000"/>
      <w:bookmarkEnd w:id="1814"/>
      <w:r>
        <w:rPr>
          <w:rFonts w:hint="cs"/>
          <w:rtl/>
          <w:lang w:eastAsia="he-IL"/>
        </w:rPr>
        <w:t xml:space="preserve">עושה שם זה פשע, זה הרס, זה רצח </w:t>
      </w:r>
      <w:r w:rsidR="00C05A0F">
        <w:rPr>
          <w:rFonts w:hint="cs"/>
          <w:rtl/>
          <w:lang w:eastAsia="he-IL"/>
        </w:rPr>
        <w:t>– –</w:t>
      </w:r>
    </w:p>
    <w:p w:rsidR="006A6AD4" w:rsidRDefault="006A6AD4" w:rsidP="00C61C62">
      <w:pPr>
        <w:rPr>
          <w:rtl/>
          <w:lang w:eastAsia="he-IL"/>
        </w:rPr>
      </w:pPr>
    </w:p>
    <w:p w:rsidR="006A6AD4" w:rsidRDefault="006A6AD4" w:rsidP="00C61C62">
      <w:pPr>
        <w:pStyle w:val="af6"/>
        <w:keepNext/>
        <w:rPr>
          <w:rtl/>
        </w:rPr>
      </w:pPr>
      <w:bookmarkStart w:id="1815" w:name="ET_yor_6593_33"/>
      <w:r w:rsidRPr="00643349">
        <w:rPr>
          <w:rStyle w:val="TagStyle"/>
          <w:rtl/>
        </w:rPr>
        <w:t xml:space="preserve"> &lt;&lt; יור &gt;&gt; </w:t>
      </w:r>
      <w:r>
        <w:rPr>
          <w:rtl/>
        </w:rPr>
        <w:t>היו"ר חנוך דב מלביצקי:</w:t>
      </w:r>
      <w:r w:rsidRPr="00643349">
        <w:rPr>
          <w:rStyle w:val="TagStyle"/>
          <w:rtl/>
        </w:rPr>
        <w:t xml:space="preserve"> &lt;&lt; יור &gt;&gt;</w:t>
      </w:r>
      <w:r>
        <w:rPr>
          <w:rtl/>
        </w:rPr>
        <w:t xml:space="preserve">   </w:t>
      </w:r>
      <w:bookmarkEnd w:id="1815"/>
    </w:p>
    <w:p w:rsidR="006A6AD4" w:rsidRDefault="006A6AD4" w:rsidP="00C05A0F">
      <w:pPr>
        <w:rPr>
          <w:rtl/>
          <w:lang w:eastAsia="he-IL"/>
        </w:rPr>
      </w:pPr>
    </w:p>
    <w:p w:rsidR="006A6AD4" w:rsidRPr="00643349" w:rsidRDefault="006A6AD4" w:rsidP="00C61C62">
      <w:pPr>
        <w:rPr>
          <w:rtl/>
          <w:lang w:eastAsia="he-IL"/>
        </w:rPr>
      </w:pPr>
      <w:r>
        <w:rPr>
          <w:rFonts w:hint="cs"/>
          <w:rtl/>
          <w:lang w:eastAsia="he-IL"/>
        </w:rPr>
        <w:t>תודה רבה, חבר הכנסת עודה.</w:t>
      </w:r>
    </w:p>
    <w:p w:rsidR="006A6AD4" w:rsidRDefault="006A6AD4" w:rsidP="00C61C62">
      <w:pPr>
        <w:rPr>
          <w:rtl/>
          <w:lang w:eastAsia="he-IL"/>
        </w:rPr>
      </w:pPr>
      <w:bookmarkStart w:id="1816" w:name="_ETM_Q5_502000"/>
      <w:bookmarkEnd w:id="1816"/>
    </w:p>
    <w:p w:rsidR="006A6AD4" w:rsidRDefault="006A6AD4" w:rsidP="00C61C62">
      <w:pPr>
        <w:pStyle w:val="-"/>
        <w:keepNext/>
        <w:rPr>
          <w:rtl/>
        </w:rPr>
      </w:pPr>
      <w:bookmarkStart w:id="1817" w:name="ET_speakercontinue_5293_37"/>
      <w:r w:rsidRPr="00643349">
        <w:rPr>
          <w:rStyle w:val="TagStyle"/>
          <w:rtl/>
        </w:rPr>
        <w:t xml:space="preserve"> &lt;&lt; דובר_המשך &gt;&gt; </w:t>
      </w:r>
      <w:r>
        <w:rPr>
          <w:rtl/>
        </w:rPr>
        <w:t>איימן עודה (חד"ש-תע"ל):</w:t>
      </w:r>
      <w:r w:rsidRPr="00643349">
        <w:rPr>
          <w:rStyle w:val="TagStyle"/>
          <w:rtl/>
        </w:rPr>
        <w:t xml:space="preserve"> &lt;&lt; דובר_המשך &gt;&gt;</w:t>
      </w:r>
      <w:r>
        <w:rPr>
          <w:rtl/>
        </w:rPr>
        <w:t xml:space="preserve">   </w:t>
      </w:r>
      <w:bookmarkEnd w:id="1817"/>
    </w:p>
    <w:p w:rsidR="006A6AD4" w:rsidRDefault="006A6AD4" w:rsidP="00C05A0F">
      <w:pPr>
        <w:rPr>
          <w:rtl/>
          <w:lang w:eastAsia="he-IL"/>
        </w:rPr>
      </w:pPr>
    </w:p>
    <w:p w:rsidR="006A6AD4" w:rsidRDefault="00C05A0F" w:rsidP="00C05A0F">
      <w:pPr>
        <w:rPr>
          <w:rtl/>
          <w:lang w:eastAsia="he-IL"/>
        </w:rPr>
      </w:pPr>
      <w:bookmarkStart w:id="1818" w:name="_ETM_Q5_503000"/>
      <w:bookmarkEnd w:id="1818"/>
      <w:r>
        <w:rPr>
          <w:rFonts w:hint="cs"/>
          <w:rtl/>
          <w:lang w:eastAsia="he-IL"/>
        </w:rPr>
        <w:t>– –</w:t>
      </w:r>
      <w:r w:rsidR="006A6AD4">
        <w:rPr>
          <w:rFonts w:hint="cs"/>
          <w:rtl/>
          <w:lang w:eastAsia="he-IL"/>
        </w:rPr>
        <w:t xml:space="preserve"> זה טבח.</w:t>
      </w:r>
    </w:p>
    <w:p w:rsidR="006A6AD4" w:rsidRDefault="006A6AD4" w:rsidP="00C61C62">
      <w:pPr>
        <w:rPr>
          <w:rtl/>
          <w:lang w:eastAsia="he-IL"/>
        </w:rPr>
      </w:pPr>
    </w:p>
    <w:p w:rsidR="006A6AD4" w:rsidRDefault="006A6AD4" w:rsidP="00C61C62">
      <w:pPr>
        <w:pStyle w:val="af6"/>
        <w:keepNext/>
        <w:rPr>
          <w:rtl/>
        </w:rPr>
      </w:pPr>
      <w:bookmarkStart w:id="1819" w:name="ET_yor_6593_35"/>
      <w:r w:rsidRPr="00643349">
        <w:rPr>
          <w:rStyle w:val="TagStyle"/>
          <w:rtl/>
        </w:rPr>
        <w:t xml:space="preserve"> &lt;&lt; יור &gt;&gt; </w:t>
      </w:r>
      <w:r>
        <w:rPr>
          <w:rtl/>
        </w:rPr>
        <w:t>היו"ר חנוך דב מלביצקי:</w:t>
      </w:r>
      <w:r w:rsidRPr="00643349">
        <w:rPr>
          <w:rStyle w:val="TagStyle"/>
          <w:rtl/>
        </w:rPr>
        <w:t xml:space="preserve"> &lt;&lt; יור &gt;&gt;</w:t>
      </w:r>
      <w:r>
        <w:rPr>
          <w:rtl/>
        </w:rPr>
        <w:t xml:space="preserve">   </w:t>
      </w:r>
      <w:bookmarkEnd w:id="1819"/>
    </w:p>
    <w:p w:rsidR="006A6AD4" w:rsidRDefault="006A6AD4" w:rsidP="00C05A0F">
      <w:pPr>
        <w:rPr>
          <w:rtl/>
          <w:lang w:eastAsia="he-IL"/>
        </w:rPr>
      </w:pPr>
    </w:p>
    <w:p w:rsidR="006A6AD4" w:rsidRDefault="006A6AD4" w:rsidP="00C61C62">
      <w:pPr>
        <w:rPr>
          <w:rtl/>
          <w:lang w:eastAsia="he-IL"/>
        </w:rPr>
      </w:pPr>
      <w:bookmarkStart w:id="1820" w:name="_ETM_Q5_506000"/>
      <w:bookmarkEnd w:id="1820"/>
      <w:r>
        <w:rPr>
          <w:rFonts w:hint="cs"/>
          <w:rtl/>
          <w:lang w:eastAsia="he-IL"/>
        </w:rPr>
        <w:t>חבר הכנסת עודה, תרד מהדוכן.</w:t>
      </w:r>
    </w:p>
    <w:p w:rsidR="006A6AD4" w:rsidRDefault="006A6AD4" w:rsidP="00C61C62">
      <w:pPr>
        <w:rPr>
          <w:rtl/>
          <w:lang w:eastAsia="he-IL"/>
        </w:rPr>
      </w:pPr>
    </w:p>
    <w:p w:rsidR="006A6AD4" w:rsidRDefault="006A6AD4" w:rsidP="00C61C62">
      <w:pPr>
        <w:pStyle w:val="-"/>
        <w:keepNext/>
        <w:rPr>
          <w:rtl/>
        </w:rPr>
      </w:pPr>
      <w:bookmarkStart w:id="1821" w:name="ET_speakercontinue_5293_36"/>
      <w:r w:rsidRPr="00643349">
        <w:rPr>
          <w:rStyle w:val="TagStyle"/>
          <w:rtl/>
        </w:rPr>
        <w:t xml:space="preserve"> &lt;&lt; דובר_המשך &gt;&gt; </w:t>
      </w:r>
      <w:r>
        <w:rPr>
          <w:rtl/>
        </w:rPr>
        <w:t>איימן עודה (חד"ש-תע"ל):</w:t>
      </w:r>
      <w:r w:rsidRPr="00643349">
        <w:rPr>
          <w:rStyle w:val="TagStyle"/>
          <w:rtl/>
        </w:rPr>
        <w:t xml:space="preserve"> &lt;&lt; דובר_המשך &gt;&gt;</w:t>
      </w:r>
      <w:r>
        <w:rPr>
          <w:rtl/>
        </w:rPr>
        <w:t xml:space="preserve">   </w:t>
      </w:r>
      <w:bookmarkEnd w:id="1821"/>
    </w:p>
    <w:p w:rsidR="006A6AD4" w:rsidRDefault="006A6AD4" w:rsidP="00C05A0F">
      <w:pPr>
        <w:rPr>
          <w:rtl/>
          <w:lang w:eastAsia="he-IL"/>
        </w:rPr>
      </w:pPr>
    </w:p>
    <w:p w:rsidR="006A6AD4" w:rsidRDefault="006A6AD4" w:rsidP="00C61C62">
      <w:pPr>
        <w:rPr>
          <w:rtl/>
          <w:lang w:eastAsia="he-IL"/>
        </w:rPr>
      </w:pPr>
      <w:r>
        <w:rPr>
          <w:rFonts w:hint="cs"/>
          <w:rtl/>
          <w:lang w:eastAsia="he-IL"/>
        </w:rPr>
        <w:t>זה טבח.</w:t>
      </w:r>
    </w:p>
    <w:p w:rsidR="006A6AD4" w:rsidRDefault="006A6AD4" w:rsidP="00C61C62">
      <w:pPr>
        <w:rPr>
          <w:rtl/>
          <w:lang w:eastAsia="he-IL"/>
        </w:rPr>
      </w:pPr>
      <w:bookmarkStart w:id="1822" w:name="_ETM_Q5_504000"/>
      <w:bookmarkEnd w:id="1822"/>
    </w:p>
    <w:p w:rsidR="006A6AD4" w:rsidRDefault="006A6AD4" w:rsidP="00C61C62">
      <w:pPr>
        <w:pStyle w:val="af6"/>
        <w:keepNext/>
        <w:rPr>
          <w:rtl/>
        </w:rPr>
      </w:pPr>
      <w:bookmarkStart w:id="1823" w:name="ET_yor_6593_38"/>
      <w:r w:rsidRPr="00643349">
        <w:rPr>
          <w:rStyle w:val="TagStyle"/>
          <w:rtl/>
        </w:rPr>
        <w:t xml:space="preserve"> &lt;&lt; יור &gt;&gt; </w:t>
      </w:r>
      <w:r>
        <w:rPr>
          <w:rtl/>
        </w:rPr>
        <w:t>היו"ר חנוך דב מלביצקי:</w:t>
      </w:r>
      <w:r w:rsidRPr="00643349">
        <w:rPr>
          <w:rStyle w:val="TagStyle"/>
          <w:rtl/>
        </w:rPr>
        <w:t xml:space="preserve"> &lt;&lt; יור &gt;&gt;</w:t>
      </w:r>
      <w:r>
        <w:rPr>
          <w:rtl/>
        </w:rPr>
        <w:t xml:space="preserve">   </w:t>
      </w:r>
      <w:bookmarkEnd w:id="1823"/>
    </w:p>
    <w:p w:rsidR="006A6AD4" w:rsidRDefault="006A6AD4" w:rsidP="00C05A0F">
      <w:pPr>
        <w:rPr>
          <w:rtl/>
          <w:lang w:eastAsia="he-IL"/>
        </w:rPr>
      </w:pPr>
    </w:p>
    <w:p w:rsidR="006A6AD4" w:rsidRDefault="006A6AD4" w:rsidP="00C61C62">
      <w:pPr>
        <w:rPr>
          <w:rtl/>
          <w:lang w:eastAsia="he-IL"/>
        </w:rPr>
      </w:pPr>
      <w:bookmarkStart w:id="1824" w:name="_ETM_Q5_505000"/>
      <w:bookmarkEnd w:id="1824"/>
      <w:r>
        <w:rPr>
          <w:rFonts w:hint="cs"/>
          <w:rtl/>
          <w:lang w:eastAsia="he-IL"/>
        </w:rPr>
        <w:t>חבר הכנסת עודה, תרד מהדוכן.</w:t>
      </w:r>
    </w:p>
    <w:p w:rsidR="006A6AD4" w:rsidRDefault="006A6AD4" w:rsidP="00C61C62">
      <w:pPr>
        <w:rPr>
          <w:rtl/>
          <w:lang w:eastAsia="he-IL"/>
        </w:rPr>
      </w:pPr>
    </w:p>
    <w:p w:rsidR="006A6AD4" w:rsidRDefault="006A6AD4" w:rsidP="00C61C62">
      <w:pPr>
        <w:pStyle w:val="-"/>
        <w:keepNext/>
        <w:rPr>
          <w:rtl/>
        </w:rPr>
      </w:pPr>
      <w:bookmarkStart w:id="1825" w:name="ET_speakercontinue_5293_39"/>
      <w:r w:rsidRPr="00643349">
        <w:rPr>
          <w:rStyle w:val="TagStyle"/>
          <w:rtl/>
        </w:rPr>
        <w:t xml:space="preserve"> &lt;&lt; דובר_המשך &gt;&gt; </w:t>
      </w:r>
      <w:r>
        <w:rPr>
          <w:rtl/>
        </w:rPr>
        <w:t>איימן עודה (חד"ש-תע"ל):</w:t>
      </w:r>
      <w:r w:rsidRPr="00643349">
        <w:rPr>
          <w:rStyle w:val="TagStyle"/>
          <w:rtl/>
        </w:rPr>
        <w:t xml:space="preserve"> &lt;&lt; דובר_המשך &gt;&gt;</w:t>
      </w:r>
      <w:r>
        <w:rPr>
          <w:rtl/>
        </w:rPr>
        <w:t xml:space="preserve">   </w:t>
      </w:r>
      <w:bookmarkEnd w:id="1825"/>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זה </w:t>
      </w:r>
      <w:bookmarkStart w:id="1826" w:name="_ETM_Q5_510000"/>
      <w:bookmarkEnd w:id="1826"/>
      <w:r>
        <w:rPr>
          <w:rFonts w:hint="cs"/>
          <w:rtl/>
          <w:lang w:eastAsia="he-IL"/>
        </w:rPr>
        <w:t>טבח של תושבי עזה.</w:t>
      </w:r>
    </w:p>
    <w:p w:rsidR="006A6AD4" w:rsidRDefault="006A6AD4" w:rsidP="00C61C62">
      <w:pPr>
        <w:rPr>
          <w:rtl/>
          <w:lang w:eastAsia="he-IL"/>
        </w:rPr>
      </w:pPr>
      <w:bookmarkStart w:id="1827" w:name="_ETM_Q5_509000"/>
      <w:bookmarkEnd w:id="1827"/>
    </w:p>
    <w:p w:rsidR="006A6AD4" w:rsidRDefault="006A6AD4" w:rsidP="00C61C62">
      <w:pPr>
        <w:pStyle w:val="af6"/>
        <w:keepNext/>
        <w:rPr>
          <w:rtl/>
        </w:rPr>
      </w:pPr>
      <w:bookmarkStart w:id="1828" w:name="ET_yor_6593_40"/>
      <w:r w:rsidRPr="00643349">
        <w:rPr>
          <w:rStyle w:val="TagStyle"/>
          <w:rtl/>
        </w:rPr>
        <w:t xml:space="preserve"> &lt;&lt; יור &gt;&gt; </w:t>
      </w:r>
      <w:r>
        <w:rPr>
          <w:rtl/>
        </w:rPr>
        <w:t>היו"ר חנוך דב מלביצקי:</w:t>
      </w:r>
      <w:r w:rsidRPr="00643349">
        <w:rPr>
          <w:rStyle w:val="TagStyle"/>
          <w:rtl/>
        </w:rPr>
        <w:t xml:space="preserve"> &lt;&lt; יור &gt;&gt;</w:t>
      </w:r>
      <w:r>
        <w:rPr>
          <w:rtl/>
        </w:rPr>
        <w:t xml:space="preserve">   </w:t>
      </w:r>
      <w:bookmarkEnd w:id="1828"/>
    </w:p>
    <w:p w:rsidR="006A6AD4" w:rsidRDefault="006A6AD4" w:rsidP="00C05A0F">
      <w:pPr>
        <w:rPr>
          <w:rtl/>
          <w:lang w:eastAsia="he-IL"/>
        </w:rPr>
      </w:pPr>
    </w:p>
    <w:p w:rsidR="006A6AD4" w:rsidRDefault="006A6AD4" w:rsidP="00C61C62">
      <w:pPr>
        <w:rPr>
          <w:rtl/>
          <w:lang w:eastAsia="he-IL"/>
        </w:rPr>
      </w:pPr>
      <w:bookmarkStart w:id="1829" w:name="_ETM_Q5_508000"/>
      <w:bookmarkEnd w:id="1829"/>
      <w:r>
        <w:rPr>
          <w:rFonts w:hint="cs"/>
          <w:rtl/>
          <w:lang w:eastAsia="he-IL"/>
        </w:rPr>
        <w:t>נא להוריד אותו מהדוכן. תרד מהדוכן.</w:t>
      </w:r>
    </w:p>
    <w:p w:rsidR="006A6AD4" w:rsidRDefault="006A6AD4" w:rsidP="00C61C62">
      <w:pPr>
        <w:rPr>
          <w:rtl/>
          <w:lang w:eastAsia="he-IL"/>
        </w:rPr>
      </w:pPr>
      <w:bookmarkStart w:id="1830" w:name="_ETM_Q5_511000"/>
      <w:bookmarkEnd w:id="1830"/>
    </w:p>
    <w:p w:rsidR="006A6AD4" w:rsidRDefault="006A6AD4" w:rsidP="00C61C62">
      <w:pPr>
        <w:pStyle w:val="-"/>
        <w:keepNext/>
        <w:rPr>
          <w:rtl/>
        </w:rPr>
      </w:pPr>
      <w:bookmarkStart w:id="1831" w:name="ET_speakercontinue_5293_41"/>
      <w:r w:rsidRPr="00643349">
        <w:rPr>
          <w:rStyle w:val="TagStyle"/>
          <w:rtl/>
        </w:rPr>
        <w:t xml:space="preserve"> &lt;&lt; דובר_המשך &gt;&gt; </w:t>
      </w:r>
      <w:r>
        <w:rPr>
          <w:rtl/>
        </w:rPr>
        <w:t>איימן עודה (חד"ש-תע"ל):</w:t>
      </w:r>
      <w:r w:rsidRPr="00643349">
        <w:rPr>
          <w:rStyle w:val="TagStyle"/>
          <w:rtl/>
        </w:rPr>
        <w:t xml:space="preserve"> &lt;&lt; דובר_המשך &gt;&gt;</w:t>
      </w:r>
      <w:r>
        <w:rPr>
          <w:rtl/>
        </w:rPr>
        <w:t xml:space="preserve">   </w:t>
      </w:r>
      <w:bookmarkEnd w:id="1831"/>
    </w:p>
    <w:p w:rsidR="006A6AD4" w:rsidRDefault="006A6AD4" w:rsidP="00C05A0F">
      <w:pPr>
        <w:rPr>
          <w:rtl/>
          <w:lang w:eastAsia="he-IL"/>
        </w:rPr>
      </w:pPr>
    </w:p>
    <w:p w:rsidR="006A6AD4" w:rsidRDefault="006A6AD4" w:rsidP="00C05A0F">
      <w:pPr>
        <w:rPr>
          <w:rtl/>
          <w:lang w:eastAsia="he-IL"/>
        </w:rPr>
      </w:pPr>
      <w:r>
        <w:rPr>
          <w:rFonts w:hint="cs"/>
          <w:rtl/>
          <w:lang w:eastAsia="he-IL"/>
        </w:rPr>
        <w:t>זה מה שהם עושים שם</w:t>
      </w:r>
      <w:r w:rsidR="00245E9E">
        <w:rPr>
          <w:rFonts w:hint="cs"/>
          <w:rtl/>
          <w:lang w:eastAsia="he-IL"/>
        </w:rPr>
        <w:t xml:space="preserve">, הרעבה של ילדים </w:t>
      </w:r>
      <w:r w:rsidR="00C05A0F">
        <w:rPr>
          <w:rFonts w:hint="cs"/>
          <w:rtl/>
          <w:lang w:eastAsia="he-IL"/>
        </w:rPr>
        <w:t>– –</w:t>
      </w:r>
      <w:r w:rsidR="00245E9E">
        <w:rPr>
          <w:rFonts w:hint="cs"/>
          <w:rtl/>
          <w:lang w:eastAsia="he-IL"/>
        </w:rPr>
        <w:t xml:space="preserve">  </w:t>
      </w:r>
    </w:p>
    <w:p w:rsidR="006A6AD4" w:rsidRDefault="006A6AD4" w:rsidP="00C61C62">
      <w:pPr>
        <w:rPr>
          <w:rtl/>
          <w:lang w:eastAsia="he-IL"/>
        </w:rPr>
      </w:pPr>
    </w:p>
    <w:p w:rsidR="006A6AD4" w:rsidRDefault="006A6AD4" w:rsidP="00C61C62">
      <w:pPr>
        <w:pStyle w:val="af6"/>
        <w:keepNext/>
        <w:rPr>
          <w:rtl/>
        </w:rPr>
      </w:pPr>
      <w:bookmarkStart w:id="1832" w:name="_ETM_Q5_514000"/>
      <w:bookmarkStart w:id="1833" w:name="_ETM_Q5_515000"/>
      <w:bookmarkStart w:id="1834" w:name="ET_yor_6593_44"/>
      <w:bookmarkEnd w:id="1832"/>
      <w:bookmarkEnd w:id="1833"/>
      <w:r w:rsidRPr="00643349">
        <w:rPr>
          <w:rStyle w:val="TagStyle"/>
          <w:rtl/>
        </w:rPr>
        <w:t xml:space="preserve"> &lt;&lt; יור &gt;&gt; </w:t>
      </w:r>
      <w:r>
        <w:rPr>
          <w:rtl/>
        </w:rPr>
        <w:t>היו"ר חנוך דב מלביצקי:</w:t>
      </w:r>
      <w:r w:rsidRPr="00643349">
        <w:rPr>
          <w:rStyle w:val="TagStyle"/>
          <w:rtl/>
        </w:rPr>
        <w:t xml:space="preserve"> &lt;&lt; יור &gt;&gt;</w:t>
      </w:r>
      <w:r>
        <w:rPr>
          <w:rtl/>
        </w:rPr>
        <w:t xml:space="preserve">   </w:t>
      </w:r>
      <w:bookmarkEnd w:id="1834"/>
    </w:p>
    <w:p w:rsidR="006A6AD4" w:rsidRDefault="006A6AD4" w:rsidP="00C05A0F">
      <w:pPr>
        <w:rPr>
          <w:rtl/>
          <w:lang w:eastAsia="he-IL"/>
        </w:rPr>
      </w:pPr>
    </w:p>
    <w:p w:rsidR="006A6AD4" w:rsidRDefault="00245E9E" w:rsidP="00C61C62">
      <w:pPr>
        <w:rPr>
          <w:rtl/>
          <w:lang w:eastAsia="he-IL"/>
        </w:rPr>
      </w:pPr>
      <w:r>
        <w:rPr>
          <w:rFonts w:hint="cs"/>
          <w:rtl/>
          <w:lang w:eastAsia="he-IL"/>
        </w:rPr>
        <w:t xml:space="preserve">תרד מהדוכן עכשיו, </w:t>
      </w:r>
      <w:r w:rsidR="006A6AD4">
        <w:rPr>
          <w:rFonts w:hint="cs"/>
          <w:rtl/>
          <w:lang w:eastAsia="he-IL"/>
        </w:rPr>
        <w:t>תרד מהדוכן.</w:t>
      </w:r>
    </w:p>
    <w:p w:rsidR="006A6AD4" w:rsidRDefault="006A6AD4" w:rsidP="00C61C62">
      <w:pPr>
        <w:rPr>
          <w:rtl/>
          <w:lang w:eastAsia="he-IL"/>
        </w:rPr>
      </w:pPr>
    </w:p>
    <w:p w:rsidR="006A6AD4" w:rsidRDefault="006A6AD4" w:rsidP="00C61C62">
      <w:pPr>
        <w:pStyle w:val="-"/>
        <w:keepNext/>
        <w:rPr>
          <w:rtl/>
        </w:rPr>
      </w:pPr>
      <w:bookmarkStart w:id="1835" w:name="ET_speakercontinue_5293_45"/>
      <w:r w:rsidRPr="00643349">
        <w:rPr>
          <w:rStyle w:val="TagStyle"/>
          <w:rtl/>
        </w:rPr>
        <w:t xml:space="preserve"> &lt;&lt; דובר_המשך &gt;&gt; </w:t>
      </w:r>
      <w:r>
        <w:rPr>
          <w:rtl/>
        </w:rPr>
        <w:t>איימן עודה (חד"ש-תע"ל):</w:t>
      </w:r>
      <w:r w:rsidRPr="00643349">
        <w:rPr>
          <w:rStyle w:val="TagStyle"/>
          <w:rtl/>
        </w:rPr>
        <w:t xml:space="preserve"> &lt;&lt; דובר_המשך &gt;&gt;</w:t>
      </w:r>
      <w:r>
        <w:rPr>
          <w:rtl/>
        </w:rPr>
        <w:t xml:space="preserve">   </w:t>
      </w:r>
      <w:bookmarkEnd w:id="1835"/>
    </w:p>
    <w:p w:rsidR="006A6AD4" w:rsidRDefault="006A6AD4" w:rsidP="00C05A0F">
      <w:pPr>
        <w:rPr>
          <w:rtl/>
          <w:lang w:eastAsia="he-IL"/>
        </w:rPr>
      </w:pPr>
    </w:p>
    <w:p w:rsidR="006A6AD4" w:rsidRDefault="00C05A0F" w:rsidP="00C05A0F">
      <w:pPr>
        <w:rPr>
          <w:rtl/>
          <w:lang w:eastAsia="he-IL"/>
        </w:rPr>
      </w:pPr>
      <w:bookmarkStart w:id="1836" w:name="_ETM_Q5_516000"/>
      <w:bookmarkEnd w:id="1836"/>
      <w:r>
        <w:rPr>
          <w:rFonts w:hint="cs"/>
          <w:rtl/>
          <w:lang w:eastAsia="he-IL"/>
        </w:rPr>
        <w:t>– –</w:t>
      </w:r>
      <w:r w:rsidR="006A6AD4">
        <w:rPr>
          <w:rFonts w:hint="cs"/>
          <w:rtl/>
          <w:lang w:eastAsia="he-IL"/>
        </w:rPr>
        <w:t xml:space="preserve"> </w:t>
      </w:r>
      <w:bookmarkStart w:id="1837" w:name="_ETM_Q5_520000"/>
      <w:bookmarkEnd w:id="1837"/>
      <w:r w:rsidR="006A6AD4">
        <w:rPr>
          <w:rFonts w:hint="cs"/>
          <w:rtl/>
          <w:lang w:eastAsia="he-IL"/>
        </w:rPr>
        <w:t xml:space="preserve">הרעבה של </w:t>
      </w:r>
      <w:bookmarkStart w:id="1838" w:name="_ETM_Q5_517000"/>
      <w:bookmarkEnd w:id="1838"/>
      <w:r w:rsidR="006A6AD4">
        <w:rPr>
          <w:rFonts w:hint="cs"/>
          <w:rtl/>
          <w:lang w:eastAsia="he-IL"/>
        </w:rPr>
        <w:t>טף, הרעבה של תינוקות. זה מה שאתם עושים בצבא.</w:t>
      </w:r>
    </w:p>
    <w:p w:rsidR="006A6AD4" w:rsidRDefault="006A6AD4" w:rsidP="00C61C62">
      <w:pPr>
        <w:pStyle w:val="af6"/>
        <w:keepNext/>
        <w:rPr>
          <w:b w:val="0"/>
          <w:bCs w:val="0"/>
          <w:u w:val="none"/>
          <w:rtl/>
        </w:rPr>
      </w:pPr>
      <w:bookmarkStart w:id="1839" w:name="_ETM_Q5_519000"/>
      <w:bookmarkStart w:id="1840" w:name="ET_yor_6593_46"/>
      <w:bookmarkEnd w:id="1839"/>
    </w:p>
    <w:p w:rsidR="006A6AD4" w:rsidRDefault="006A6AD4" w:rsidP="00C61C62">
      <w:pPr>
        <w:pStyle w:val="af6"/>
        <w:keepNext/>
        <w:rPr>
          <w:rtl/>
        </w:rPr>
      </w:pPr>
      <w:bookmarkStart w:id="1841" w:name="_ETM_Q5_522000"/>
      <w:bookmarkStart w:id="1842" w:name="ET_yor_6593_76"/>
      <w:bookmarkEnd w:id="1841"/>
      <w:r w:rsidRPr="0080070F">
        <w:rPr>
          <w:rStyle w:val="TagStyle"/>
          <w:rtl/>
        </w:rPr>
        <w:t xml:space="preserve"> &lt;&lt; יור &gt;&gt; </w:t>
      </w:r>
      <w:r>
        <w:rPr>
          <w:rtl/>
        </w:rPr>
        <w:t>היו"ר חנוך דב מלביצקי:</w:t>
      </w:r>
      <w:r w:rsidRPr="0080070F">
        <w:rPr>
          <w:rStyle w:val="TagStyle"/>
          <w:rtl/>
        </w:rPr>
        <w:t xml:space="preserve"> &lt;&lt; יור &gt;&gt;</w:t>
      </w:r>
      <w:r>
        <w:rPr>
          <w:rtl/>
        </w:rPr>
        <w:t xml:space="preserve">   </w:t>
      </w:r>
      <w:bookmarkEnd w:id="1842"/>
    </w:p>
    <w:p w:rsidR="006A6AD4" w:rsidRDefault="006A6AD4" w:rsidP="00C05A0F">
      <w:pPr>
        <w:rPr>
          <w:rtl/>
        </w:rPr>
      </w:pPr>
    </w:p>
    <w:p w:rsidR="006A6AD4" w:rsidRDefault="006A6AD4" w:rsidP="00C61C62">
      <w:pPr>
        <w:rPr>
          <w:rtl/>
          <w:lang w:eastAsia="he-IL"/>
        </w:rPr>
      </w:pPr>
      <w:bookmarkStart w:id="1843" w:name="_ETM_Q5_526000"/>
      <w:bookmarkStart w:id="1844" w:name="_ETM_Q5_521000"/>
      <w:bookmarkEnd w:id="1840"/>
      <w:bookmarkEnd w:id="1843"/>
      <w:bookmarkEnd w:id="1844"/>
      <w:r>
        <w:rPr>
          <w:rFonts w:hint="cs"/>
          <w:rtl/>
          <w:lang w:eastAsia="he-IL"/>
        </w:rPr>
        <w:t>תודה רבה. תודה רבה. החוצה. החוצה. החוצה. החוצה.</w:t>
      </w:r>
    </w:p>
    <w:p w:rsidR="006A6AD4" w:rsidRDefault="006A6AD4" w:rsidP="00C61C62">
      <w:pPr>
        <w:rPr>
          <w:rtl/>
          <w:lang w:eastAsia="he-IL"/>
        </w:rPr>
      </w:pPr>
    </w:p>
    <w:p w:rsidR="006A6AD4" w:rsidRPr="0023367F" w:rsidRDefault="006A6AD4" w:rsidP="00C61C62">
      <w:pPr>
        <w:pStyle w:val="af5"/>
        <w:keepNext/>
        <w:rPr>
          <w:rtl/>
        </w:rPr>
      </w:pPr>
      <w:bookmarkStart w:id="1845" w:name="_ETM_Q5_525000"/>
      <w:bookmarkStart w:id="1846" w:name="ET_interruption_6537_75"/>
      <w:bookmarkEnd w:id="1845"/>
      <w:r w:rsidRPr="0080070F">
        <w:rPr>
          <w:rStyle w:val="TagStyle"/>
          <w:rtl/>
        </w:rPr>
        <w:t xml:space="preserve"> &lt;&lt; קריאה &gt;&gt; </w:t>
      </w:r>
      <w:r w:rsidRPr="0023367F">
        <w:rPr>
          <w:rtl/>
        </w:rPr>
        <w:t>אושר שקלים (הליכוד):</w:t>
      </w:r>
      <w:r w:rsidRPr="0080070F">
        <w:rPr>
          <w:rStyle w:val="TagStyle"/>
          <w:rtl/>
        </w:rPr>
        <w:t xml:space="preserve"> &lt;&lt; קריאה &gt;&gt;</w:t>
      </w:r>
      <w:r>
        <w:rPr>
          <w:rStyle w:val="TagStyle"/>
          <w:rtl/>
        </w:rPr>
        <w:t xml:space="preserve">   </w:t>
      </w:r>
      <w:bookmarkEnd w:id="1846"/>
    </w:p>
    <w:p w:rsidR="006A6AD4" w:rsidRPr="0023367F" w:rsidRDefault="006A6AD4" w:rsidP="00C61C62">
      <w:pPr>
        <w:rPr>
          <w:rtl/>
        </w:rPr>
      </w:pPr>
    </w:p>
    <w:p w:rsidR="006A6AD4" w:rsidRDefault="006A6AD4" w:rsidP="00C61C62">
      <w:pPr>
        <w:rPr>
          <w:rtl/>
        </w:rPr>
      </w:pPr>
      <w:bookmarkStart w:id="1847" w:name="_ETM_Q5_523000"/>
      <w:bookmarkEnd w:id="1847"/>
      <w:r>
        <w:rPr>
          <w:rFonts w:hint="cs"/>
          <w:rtl/>
        </w:rPr>
        <w:t xml:space="preserve">ברא. </w:t>
      </w:r>
      <w:proofErr w:type="spellStart"/>
      <w:r>
        <w:rPr>
          <w:rFonts w:hint="cs"/>
          <w:rtl/>
        </w:rPr>
        <w:t>אינת</w:t>
      </w:r>
      <w:proofErr w:type="spellEnd"/>
      <w:r>
        <w:rPr>
          <w:rFonts w:hint="cs"/>
          <w:rtl/>
        </w:rPr>
        <w:t xml:space="preserve"> ברא. מחבל. </w:t>
      </w:r>
      <w:proofErr w:type="spellStart"/>
      <w:r>
        <w:rPr>
          <w:rFonts w:hint="cs"/>
          <w:rtl/>
        </w:rPr>
        <w:t>אינת</w:t>
      </w:r>
      <w:proofErr w:type="spellEnd"/>
      <w:r>
        <w:rPr>
          <w:rFonts w:hint="cs"/>
          <w:rtl/>
        </w:rPr>
        <w:t xml:space="preserve"> ברא.</w:t>
      </w:r>
    </w:p>
    <w:p w:rsidR="006A6AD4" w:rsidRPr="0080070F" w:rsidRDefault="006A6AD4" w:rsidP="00C61C62">
      <w:pPr>
        <w:rPr>
          <w:rtl/>
        </w:rPr>
      </w:pPr>
      <w:bookmarkStart w:id="1848" w:name="_ETM_Q5_530000"/>
      <w:bookmarkEnd w:id="1848"/>
    </w:p>
    <w:p w:rsidR="006A6AD4" w:rsidRDefault="006A6AD4" w:rsidP="00C61C62">
      <w:pPr>
        <w:ind w:firstLine="0"/>
        <w:jc w:val="center"/>
        <w:rPr>
          <w:rtl/>
          <w:lang w:eastAsia="he-IL"/>
        </w:rPr>
      </w:pPr>
      <w:r>
        <w:rPr>
          <w:rFonts w:hint="cs"/>
          <w:rtl/>
          <w:lang w:eastAsia="he-IL"/>
        </w:rPr>
        <w:t>(חבר הכנסת איימן עודה יוצא מאולם המליאה.)</w:t>
      </w:r>
    </w:p>
    <w:p w:rsidR="006A6AD4" w:rsidRDefault="006A6AD4" w:rsidP="00C61C62">
      <w:pPr>
        <w:rPr>
          <w:rtl/>
          <w:lang w:eastAsia="he-IL"/>
        </w:rPr>
      </w:pPr>
    </w:p>
    <w:p w:rsidR="006A6AD4" w:rsidRDefault="006A6AD4" w:rsidP="00C61C62">
      <w:pPr>
        <w:pStyle w:val="af5"/>
        <w:keepNext/>
        <w:rPr>
          <w:rtl/>
        </w:rPr>
      </w:pPr>
      <w:bookmarkStart w:id="1849" w:name="ET_interruption_5761_47"/>
      <w:r w:rsidRPr="00643349">
        <w:rPr>
          <w:rStyle w:val="TagStyle"/>
          <w:rtl/>
        </w:rPr>
        <w:t xml:space="preserve"> &lt;&lt; קריאה &gt;&gt; </w:t>
      </w:r>
      <w:r>
        <w:rPr>
          <w:rtl/>
        </w:rPr>
        <w:t>עאידה תומא סלימאן (חד"ש-תע"ל):</w:t>
      </w:r>
      <w:r w:rsidRPr="00643349">
        <w:rPr>
          <w:rStyle w:val="TagStyle"/>
          <w:rtl/>
        </w:rPr>
        <w:t xml:space="preserve"> &lt;&lt; קריאה &gt;&gt;</w:t>
      </w:r>
      <w:r>
        <w:rPr>
          <w:rtl/>
        </w:rPr>
        <w:t xml:space="preserve">   </w:t>
      </w:r>
      <w:bookmarkEnd w:id="1849"/>
    </w:p>
    <w:p w:rsidR="006A6AD4" w:rsidRDefault="006A6AD4" w:rsidP="00C05A0F">
      <w:pPr>
        <w:rPr>
          <w:rtl/>
          <w:lang w:eastAsia="he-IL"/>
        </w:rPr>
      </w:pPr>
    </w:p>
    <w:p w:rsidR="006A6AD4" w:rsidRDefault="006A6AD4" w:rsidP="00C61C62">
      <w:pPr>
        <w:rPr>
          <w:rtl/>
          <w:lang w:eastAsia="he-IL"/>
        </w:rPr>
      </w:pPr>
      <w:bookmarkStart w:id="1850" w:name="_ETM_Q5_524000"/>
      <w:bookmarkEnd w:id="1850"/>
      <w:r>
        <w:rPr>
          <w:rFonts w:hint="cs"/>
          <w:rtl/>
          <w:lang w:eastAsia="he-IL"/>
        </w:rPr>
        <w:t xml:space="preserve">למה? </w:t>
      </w:r>
      <w:bookmarkStart w:id="1851" w:name="_ETM_Q5_529000"/>
      <w:bookmarkEnd w:id="1851"/>
      <w:r>
        <w:rPr>
          <w:rFonts w:hint="cs"/>
          <w:rtl/>
          <w:lang w:eastAsia="he-IL"/>
        </w:rPr>
        <w:t xml:space="preserve">לפי איזה סעיף בתקנון אתה מוריד אותו? לפי איזה סעיף אתה הורדת אותו? </w:t>
      </w:r>
    </w:p>
    <w:p w:rsidR="006A6AD4" w:rsidRDefault="006A6AD4" w:rsidP="00C61C62">
      <w:pPr>
        <w:rPr>
          <w:rtl/>
          <w:lang w:eastAsia="he-IL"/>
        </w:rPr>
      </w:pPr>
      <w:bookmarkStart w:id="1852" w:name="_ETM_Q5_535000"/>
      <w:bookmarkEnd w:id="1852"/>
    </w:p>
    <w:p w:rsidR="006A6AD4" w:rsidRDefault="006A6AD4" w:rsidP="00C61C62">
      <w:pPr>
        <w:pStyle w:val="af5"/>
        <w:keepNext/>
        <w:rPr>
          <w:rtl/>
        </w:rPr>
      </w:pPr>
      <w:bookmarkStart w:id="1853" w:name="ET_interruption_5786_48"/>
      <w:r w:rsidRPr="00643349">
        <w:rPr>
          <w:rStyle w:val="TagStyle"/>
          <w:rtl/>
        </w:rPr>
        <w:t xml:space="preserve"> &lt;&lt; קריאה &gt;&gt; </w:t>
      </w:r>
      <w:r>
        <w:rPr>
          <w:rtl/>
        </w:rPr>
        <w:t>אופיר כץ (הליכוד):</w:t>
      </w:r>
      <w:r w:rsidRPr="00643349">
        <w:rPr>
          <w:rStyle w:val="TagStyle"/>
          <w:rtl/>
        </w:rPr>
        <w:t xml:space="preserve"> &lt;&lt; קריאה &gt;&gt;</w:t>
      </w:r>
      <w:r>
        <w:rPr>
          <w:rtl/>
        </w:rPr>
        <w:t xml:space="preserve">   </w:t>
      </w:r>
      <w:bookmarkEnd w:id="1853"/>
    </w:p>
    <w:p w:rsidR="006A6AD4" w:rsidRDefault="006A6AD4" w:rsidP="00C05A0F">
      <w:pPr>
        <w:rPr>
          <w:rtl/>
          <w:lang w:eastAsia="he-IL"/>
        </w:rPr>
      </w:pPr>
    </w:p>
    <w:p w:rsidR="006A6AD4" w:rsidRDefault="006A6AD4" w:rsidP="00C61C62">
      <w:pPr>
        <w:rPr>
          <w:rtl/>
          <w:lang w:eastAsia="he-IL"/>
        </w:rPr>
      </w:pPr>
      <w:bookmarkStart w:id="1854" w:name="_ETM_Q5_537000"/>
      <w:bookmarkEnd w:id="1854"/>
      <w:r>
        <w:rPr>
          <w:rFonts w:hint="cs"/>
          <w:rtl/>
          <w:lang w:eastAsia="he-IL"/>
        </w:rPr>
        <w:t xml:space="preserve">לפי </w:t>
      </w:r>
      <w:bookmarkStart w:id="1855" w:name="_ETM_Q5_536000"/>
      <w:bookmarkEnd w:id="1855"/>
      <w:r>
        <w:rPr>
          <w:rFonts w:hint="cs"/>
          <w:rtl/>
          <w:lang w:eastAsia="he-IL"/>
        </w:rPr>
        <w:t>סעיף שהוא לא יגיד שחיילי צה"ל עושים טבח.</w:t>
      </w:r>
    </w:p>
    <w:p w:rsidR="006A6AD4" w:rsidRDefault="006A6AD4" w:rsidP="00C61C62">
      <w:pPr>
        <w:rPr>
          <w:rtl/>
          <w:lang w:eastAsia="he-IL"/>
        </w:rPr>
      </w:pPr>
    </w:p>
    <w:p w:rsidR="006A6AD4" w:rsidRDefault="006A6AD4" w:rsidP="00C61C62">
      <w:pPr>
        <w:pStyle w:val="af5"/>
        <w:keepNext/>
        <w:rPr>
          <w:rtl/>
        </w:rPr>
      </w:pPr>
      <w:bookmarkStart w:id="1856" w:name="ET_interruption_5761_49"/>
      <w:r w:rsidRPr="00643349">
        <w:rPr>
          <w:rStyle w:val="TagStyle"/>
          <w:rtl/>
        </w:rPr>
        <w:t xml:space="preserve"> &lt;&lt; קריאה &gt;&gt; </w:t>
      </w:r>
      <w:r>
        <w:rPr>
          <w:rtl/>
        </w:rPr>
        <w:t>עאידה תומא סלימאן (חד"ש-תע"ל):</w:t>
      </w:r>
      <w:r w:rsidRPr="00643349">
        <w:rPr>
          <w:rStyle w:val="TagStyle"/>
          <w:rtl/>
        </w:rPr>
        <w:t xml:space="preserve"> &lt;&lt; קריאה &gt;&gt;</w:t>
      </w:r>
      <w:r>
        <w:rPr>
          <w:rtl/>
        </w:rPr>
        <w:t xml:space="preserve">   </w:t>
      </w:r>
      <w:bookmarkEnd w:id="1856"/>
    </w:p>
    <w:p w:rsidR="006A6AD4" w:rsidRDefault="006A6AD4" w:rsidP="00C05A0F">
      <w:pPr>
        <w:rPr>
          <w:rtl/>
          <w:lang w:eastAsia="he-IL"/>
        </w:rPr>
      </w:pPr>
    </w:p>
    <w:p w:rsidR="006A6AD4" w:rsidRDefault="006A6AD4" w:rsidP="00C05A0F">
      <w:pPr>
        <w:rPr>
          <w:rtl/>
          <w:lang w:eastAsia="he-IL"/>
        </w:rPr>
      </w:pPr>
      <w:bookmarkStart w:id="1857" w:name="_ETM_Q5_538000"/>
      <w:bookmarkEnd w:id="1857"/>
      <w:r>
        <w:rPr>
          <w:rFonts w:hint="cs"/>
          <w:rtl/>
          <w:lang w:eastAsia="he-IL"/>
        </w:rPr>
        <w:t xml:space="preserve">אני רוצה לדעת באיזה סמכות </w:t>
      </w:r>
      <w:r w:rsidR="00C05A0F">
        <w:rPr>
          <w:rFonts w:hint="cs"/>
          <w:rtl/>
          <w:lang w:eastAsia="he-IL"/>
        </w:rPr>
        <w:t>– – –</w:t>
      </w:r>
    </w:p>
    <w:p w:rsidR="006A6AD4" w:rsidRDefault="006A6AD4" w:rsidP="00C61C62">
      <w:pPr>
        <w:rPr>
          <w:rtl/>
          <w:lang w:eastAsia="he-IL"/>
        </w:rPr>
      </w:pPr>
    </w:p>
    <w:p w:rsidR="006A6AD4" w:rsidRDefault="006A6AD4" w:rsidP="00C61C62">
      <w:pPr>
        <w:pStyle w:val="af5"/>
        <w:keepNext/>
        <w:rPr>
          <w:rtl/>
        </w:rPr>
      </w:pPr>
      <w:bookmarkStart w:id="1858" w:name="ET_interruption_5807_52"/>
      <w:r w:rsidRPr="00643349">
        <w:rPr>
          <w:rStyle w:val="TagStyle"/>
          <w:rtl/>
        </w:rPr>
        <w:t xml:space="preserve"> &lt;&lt; קריאה &gt;&gt; </w:t>
      </w:r>
      <w:r>
        <w:rPr>
          <w:rtl/>
        </w:rPr>
        <w:t>קטי קטרין שטרית (הליכוד):</w:t>
      </w:r>
      <w:r w:rsidRPr="00643349">
        <w:rPr>
          <w:rStyle w:val="TagStyle"/>
          <w:rtl/>
        </w:rPr>
        <w:t xml:space="preserve"> &lt;&lt; קריאה &gt;&gt;</w:t>
      </w:r>
      <w:r>
        <w:rPr>
          <w:rtl/>
        </w:rPr>
        <w:t xml:space="preserve">   </w:t>
      </w:r>
      <w:bookmarkEnd w:id="1858"/>
    </w:p>
    <w:p w:rsidR="006A6AD4" w:rsidRDefault="006A6AD4" w:rsidP="00C05A0F">
      <w:pPr>
        <w:rPr>
          <w:rtl/>
          <w:lang w:eastAsia="he-IL"/>
        </w:rPr>
      </w:pPr>
    </w:p>
    <w:p w:rsidR="006A6AD4" w:rsidRDefault="006A6AD4" w:rsidP="00C05A0F">
      <w:pPr>
        <w:rPr>
          <w:rtl/>
          <w:lang w:eastAsia="he-IL"/>
        </w:rPr>
      </w:pPr>
      <w:bookmarkStart w:id="1859" w:name="_ETM_Q5_541000"/>
      <w:bookmarkEnd w:id="1859"/>
      <w:r>
        <w:rPr>
          <w:rFonts w:hint="cs"/>
          <w:rtl/>
          <w:lang w:eastAsia="he-IL"/>
        </w:rPr>
        <w:t xml:space="preserve">חיילי צה"ל </w:t>
      </w:r>
      <w:r w:rsidR="00C05A0F">
        <w:rPr>
          <w:rFonts w:hint="cs"/>
          <w:rtl/>
          <w:lang w:eastAsia="he-IL"/>
        </w:rPr>
        <w:t>– – –</w:t>
      </w:r>
    </w:p>
    <w:p w:rsidR="006A6AD4" w:rsidRPr="00643349" w:rsidRDefault="006A6AD4" w:rsidP="00C61C62">
      <w:pPr>
        <w:rPr>
          <w:rtl/>
          <w:lang w:eastAsia="he-IL"/>
        </w:rPr>
      </w:pPr>
      <w:bookmarkStart w:id="1860" w:name="_ETM_Q5_543000"/>
      <w:bookmarkEnd w:id="1860"/>
    </w:p>
    <w:p w:rsidR="006A6AD4" w:rsidRDefault="006A6AD4" w:rsidP="00C61C62">
      <w:pPr>
        <w:pStyle w:val="af6"/>
        <w:keepNext/>
        <w:rPr>
          <w:rtl/>
        </w:rPr>
      </w:pPr>
      <w:bookmarkStart w:id="1861" w:name="ET_yor_6593_51"/>
      <w:r w:rsidRPr="00643349">
        <w:rPr>
          <w:rStyle w:val="TagStyle"/>
          <w:rtl/>
        </w:rPr>
        <w:t xml:space="preserve"> &lt;&lt; יור &gt;&gt; </w:t>
      </w:r>
      <w:r>
        <w:rPr>
          <w:rtl/>
        </w:rPr>
        <w:t>היו"ר חנוך דב מלביצקי:</w:t>
      </w:r>
      <w:r w:rsidRPr="00643349">
        <w:rPr>
          <w:rStyle w:val="TagStyle"/>
          <w:rtl/>
        </w:rPr>
        <w:t xml:space="preserve"> &lt;&lt; יור &gt;&gt;</w:t>
      </w:r>
      <w:r>
        <w:rPr>
          <w:rtl/>
        </w:rPr>
        <w:t xml:space="preserve">   </w:t>
      </w:r>
      <w:bookmarkEnd w:id="1861"/>
    </w:p>
    <w:p w:rsidR="006A6AD4" w:rsidRDefault="006A6AD4" w:rsidP="00C05A0F">
      <w:pPr>
        <w:rPr>
          <w:rtl/>
          <w:lang w:eastAsia="he-IL"/>
        </w:rPr>
      </w:pPr>
    </w:p>
    <w:p w:rsidR="006A6AD4" w:rsidRDefault="006A6AD4" w:rsidP="00C61C62">
      <w:pPr>
        <w:rPr>
          <w:rtl/>
          <w:lang w:eastAsia="he-IL"/>
        </w:rPr>
      </w:pPr>
      <w:bookmarkStart w:id="1862" w:name="_ETM_Q5_542000"/>
      <w:bookmarkEnd w:id="1862"/>
      <w:r>
        <w:rPr>
          <w:rFonts w:hint="cs"/>
          <w:rtl/>
          <w:lang w:eastAsia="he-IL"/>
        </w:rPr>
        <w:t>אני קורא אותך לסדר פעם ראשונה, חברת הכנסת עאידה תומא סלימאן.</w:t>
      </w:r>
    </w:p>
    <w:p w:rsidR="006A6AD4" w:rsidRPr="00643349" w:rsidRDefault="006A6AD4" w:rsidP="00C61C62">
      <w:pPr>
        <w:rPr>
          <w:rtl/>
          <w:lang w:eastAsia="he-IL"/>
        </w:rPr>
      </w:pPr>
    </w:p>
    <w:p w:rsidR="006A6AD4" w:rsidRDefault="006A6AD4" w:rsidP="00C61C62">
      <w:pPr>
        <w:pStyle w:val="af5"/>
        <w:keepNext/>
        <w:rPr>
          <w:rtl/>
        </w:rPr>
      </w:pPr>
      <w:bookmarkStart w:id="1863" w:name="ET_interruption_5807_50"/>
      <w:r w:rsidRPr="00643349">
        <w:rPr>
          <w:rStyle w:val="TagStyle"/>
          <w:rtl/>
        </w:rPr>
        <w:t xml:space="preserve"> &lt;&lt; קריאה &gt;&gt; </w:t>
      </w:r>
      <w:r>
        <w:rPr>
          <w:rtl/>
        </w:rPr>
        <w:t>קטי קטרין שטרית (הליכוד):</w:t>
      </w:r>
      <w:r w:rsidRPr="00643349">
        <w:rPr>
          <w:rStyle w:val="TagStyle"/>
          <w:rtl/>
        </w:rPr>
        <w:t xml:space="preserve"> &lt;&lt; קריאה &gt;&gt;</w:t>
      </w:r>
      <w:r>
        <w:rPr>
          <w:rtl/>
        </w:rPr>
        <w:t xml:space="preserve">   </w:t>
      </w:r>
      <w:bookmarkEnd w:id="1863"/>
    </w:p>
    <w:p w:rsidR="006A6AD4" w:rsidRDefault="006A6AD4" w:rsidP="00C05A0F">
      <w:pPr>
        <w:rPr>
          <w:rtl/>
          <w:lang w:eastAsia="he-IL"/>
        </w:rPr>
      </w:pPr>
    </w:p>
    <w:p w:rsidR="006A6AD4" w:rsidRDefault="00C05A0F" w:rsidP="00C05A0F">
      <w:pPr>
        <w:rPr>
          <w:rtl/>
          <w:lang w:eastAsia="he-IL"/>
        </w:rPr>
      </w:pPr>
      <w:bookmarkStart w:id="1864" w:name="_ETM_Q5_540000"/>
      <w:bookmarkEnd w:id="1864"/>
      <w:r>
        <w:rPr>
          <w:rFonts w:hint="cs"/>
          <w:rtl/>
          <w:lang w:eastAsia="he-IL"/>
        </w:rPr>
        <w:t>– – –</w:t>
      </w:r>
    </w:p>
    <w:p w:rsidR="006A6AD4" w:rsidRDefault="006A6AD4" w:rsidP="00C61C62">
      <w:pPr>
        <w:rPr>
          <w:rtl/>
          <w:lang w:eastAsia="he-IL"/>
        </w:rPr>
      </w:pPr>
    </w:p>
    <w:p w:rsidR="006A6AD4" w:rsidRDefault="006A6AD4" w:rsidP="00C61C62">
      <w:pPr>
        <w:pStyle w:val="af6"/>
        <w:keepNext/>
        <w:rPr>
          <w:rtl/>
        </w:rPr>
      </w:pPr>
      <w:bookmarkStart w:id="1865" w:name="ET_yor_6593_53"/>
      <w:r w:rsidRPr="00643349">
        <w:rPr>
          <w:rStyle w:val="TagStyle"/>
          <w:rtl/>
        </w:rPr>
        <w:t xml:space="preserve"> &lt;&lt; יור &gt;&gt; </w:t>
      </w:r>
      <w:r>
        <w:rPr>
          <w:rtl/>
        </w:rPr>
        <w:t>היו"ר חנוך דב מלביצקי:</w:t>
      </w:r>
      <w:r w:rsidRPr="00643349">
        <w:rPr>
          <w:rStyle w:val="TagStyle"/>
          <w:rtl/>
        </w:rPr>
        <w:t xml:space="preserve"> &lt;&lt; יור &gt;&gt;</w:t>
      </w:r>
      <w:r>
        <w:rPr>
          <w:rtl/>
        </w:rPr>
        <w:t xml:space="preserve">   </w:t>
      </w:r>
      <w:bookmarkEnd w:id="1865"/>
    </w:p>
    <w:p w:rsidR="006A6AD4" w:rsidRDefault="006A6AD4" w:rsidP="00C05A0F">
      <w:pPr>
        <w:rPr>
          <w:rtl/>
          <w:lang w:eastAsia="he-IL"/>
        </w:rPr>
      </w:pPr>
    </w:p>
    <w:p w:rsidR="006A6AD4" w:rsidRPr="00643349" w:rsidRDefault="006A6AD4" w:rsidP="00C61C62">
      <w:pPr>
        <w:rPr>
          <w:rtl/>
          <w:lang w:eastAsia="he-IL"/>
        </w:rPr>
      </w:pPr>
      <w:bookmarkStart w:id="1866" w:name="_ETM_Q5_545000"/>
      <w:bookmarkEnd w:id="1866"/>
      <w:r>
        <w:rPr>
          <w:rFonts w:hint="cs"/>
          <w:rtl/>
          <w:lang w:eastAsia="he-IL"/>
        </w:rPr>
        <w:t xml:space="preserve">אני קורא אותך לסדר פעם שנייה, חברת הכנסת </w:t>
      </w:r>
      <w:bookmarkStart w:id="1867" w:name="_ETM_Q5_547000"/>
      <w:bookmarkEnd w:id="1867"/>
      <w:r>
        <w:rPr>
          <w:rFonts w:hint="cs"/>
          <w:rtl/>
          <w:lang w:eastAsia="he-IL"/>
        </w:rPr>
        <w:t>סלימאן.</w:t>
      </w:r>
    </w:p>
    <w:p w:rsidR="006A6AD4" w:rsidRDefault="006A6AD4" w:rsidP="00C61C62">
      <w:pPr>
        <w:rPr>
          <w:rtl/>
          <w:lang w:eastAsia="he-IL"/>
        </w:rPr>
      </w:pPr>
      <w:bookmarkStart w:id="1868" w:name="_ETM_Q5_546000"/>
      <w:bookmarkEnd w:id="1868"/>
    </w:p>
    <w:p w:rsidR="006A6AD4" w:rsidRDefault="006A6AD4" w:rsidP="00C61C62">
      <w:pPr>
        <w:pStyle w:val="af5"/>
        <w:keepNext/>
        <w:rPr>
          <w:rtl/>
        </w:rPr>
      </w:pPr>
      <w:bookmarkStart w:id="1869" w:name="ET_interruption_5761_54"/>
      <w:r w:rsidRPr="00643349">
        <w:rPr>
          <w:rStyle w:val="TagStyle"/>
          <w:rtl/>
        </w:rPr>
        <w:t xml:space="preserve"> &lt;&lt; קריאה &gt;&gt; </w:t>
      </w:r>
      <w:r>
        <w:rPr>
          <w:rtl/>
        </w:rPr>
        <w:t>עאידה תומא סלימאן (חד"ש-תע"ל):</w:t>
      </w:r>
      <w:r w:rsidRPr="00643349">
        <w:rPr>
          <w:rStyle w:val="TagStyle"/>
          <w:rtl/>
        </w:rPr>
        <w:t xml:space="preserve"> &lt;&lt; קריאה &gt;&gt;</w:t>
      </w:r>
      <w:r>
        <w:rPr>
          <w:rtl/>
        </w:rPr>
        <w:t xml:space="preserve">   </w:t>
      </w:r>
      <w:bookmarkEnd w:id="1869"/>
    </w:p>
    <w:p w:rsidR="006A6AD4" w:rsidRDefault="006A6AD4" w:rsidP="00C05A0F">
      <w:pPr>
        <w:rPr>
          <w:rtl/>
          <w:lang w:eastAsia="he-IL"/>
        </w:rPr>
      </w:pPr>
    </w:p>
    <w:p w:rsidR="006A6AD4" w:rsidRDefault="006A6AD4" w:rsidP="00C61C62">
      <w:pPr>
        <w:rPr>
          <w:rtl/>
          <w:lang w:eastAsia="he-IL"/>
        </w:rPr>
      </w:pPr>
      <w:bookmarkStart w:id="1870" w:name="_ETM_Q5_548000"/>
      <w:bookmarkEnd w:id="1870"/>
      <w:r>
        <w:rPr>
          <w:rFonts w:hint="cs"/>
          <w:rtl/>
          <w:lang w:eastAsia="he-IL"/>
        </w:rPr>
        <w:t>יופי, תסתמו את הפיות עוד יותר.</w:t>
      </w:r>
    </w:p>
    <w:p w:rsidR="006A6AD4" w:rsidRDefault="006A6AD4" w:rsidP="00C61C62">
      <w:pPr>
        <w:rPr>
          <w:rtl/>
          <w:lang w:eastAsia="he-IL"/>
        </w:rPr>
      </w:pPr>
    </w:p>
    <w:p w:rsidR="006A6AD4" w:rsidRDefault="006A6AD4" w:rsidP="00C61C62">
      <w:pPr>
        <w:pStyle w:val="af6"/>
        <w:keepNext/>
        <w:rPr>
          <w:rtl/>
        </w:rPr>
      </w:pPr>
      <w:bookmarkStart w:id="1871" w:name="ET_yor_6593_55"/>
      <w:r w:rsidRPr="00643349">
        <w:rPr>
          <w:rStyle w:val="TagStyle"/>
          <w:rtl/>
        </w:rPr>
        <w:t xml:space="preserve"> &lt;&lt; יור &gt;&gt; </w:t>
      </w:r>
      <w:r>
        <w:rPr>
          <w:rtl/>
        </w:rPr>
        <w:t>היו"ר חנוך דב מלביצקי:</w:t>
      </w:r>
      <w:r w:rsidRPr="00643349">
        <w:rPr>
          <w:rStyle w:val="TagStyle"/>
          <w:rtl/>
        </w:rPr>
        <w:t xml:space="preserve"> &lt;&lt; יור &gt;&gt;</w:t>
      </w:r>
      <w:r>
        <w:rPr>
          <w:rtl/>
        </w:rPr>
        <w:t xml:space="preserve">   </w:t>
      </w:r>
      <w:bookmarkEnd w:id="1871"/>
    </w:p>
    <w:p w:rsidR="006A6AD4" w:rsidRDefault="006A6AD4" w:rsidP="00C05A0F">
      <w:pPr>
        <w:rPr>
          <w:rtl/>
          <w:lang w:eastAsia="he-IL"/>
        </w:rPr>
      </w:pPr>
    </w:p>
    <w:p w:rsidR="006A6AD4" w:rsidRDefault="006A6AD4" w:rsidP="00C61C62">
      <w:pPr>
        <w:rPr>
          <w:rtl/>
          <w:lang w:eastAsia="he-IL"/>
        </w:rPr>
      </w:pPr>
      <w:r>
        <w:rPr>
          <w:rFonts w:hint="cs"/>
          <w:rtl/>
          <w:lang w:eastAsia="he-IL"/>
        </w:rPr>
        <w:t>את רוצה שאני אוציא אותך? אני אוציא אותך.</w:t>
      </w:r>
    </w:p>
    <w:p w:rsidR="006A6AD4" w:rsidRDefault="006A6AD4" w:rsidP="00C61C62">
      <w:pPr>
        <w:rPr>
          <w:rtl/>
          <w:lang w:eastAsia="he-IL"/>
        </w:rPr>
      </w:pPr>
    </w:p>
    <w:p w:rsidR="006A6AD4" w:rsidRDefault="006A6AD4" w:rsidP="00C61C62">
      <w:pPr>
        <w:pStyle w:val="af5"/>
        <w:keepNext/>
        <w:rPr>
          <w:rtl/>
        </w:rPr>
      </w:pPr>
      <w:bookmarkStart w:id="1872" w:name="ET_interruption_5761_56"/>
      <w:r w:rsidRPr="00EA37CF">
        <w:rPr>
          <w:rStyle w:val="TagStyle"/>
          <w:rtl/>
        </w:rPr>
        <w:t xml:space="preserve"> &lt;&lt; קריאה &gt;&gt; </w:t>
      </w:r>
      <w:r>
        <w:rPr>
          <w:rtl/>
        </w:rPr>
        <w:t>עאידה תומא סלימאן (חד"ש-תע"ל):</w:t>
      </w:r>
      <w:r w:rsidRPr="00EA37CF">
        <w:rPr>
          <w:rStyle w:val="TagStyle"/>
          <w:rtl/>
        </w:rPr>
        <w:t xml:space="preserve"> &lt;&lt; קריאה &gt;&gt;</w:t>
      </w:r>
      <w:r>
        <w:rPr>
          <w:rtl/>
        </w:rPr>
        <w:t xml:space="preserve">   </w:t>
      </w:r>
      <w:bookmarkEnd w:id="1872"/>
    </w:p>
    <w:p w:rsidR="006A6AD4" w:rsidRDefault="006A6AD4" w:rsidP="00C05A0F">
      <w:pPr>
        <w:rPr>
          <w:rtl/>
          <w:lang w:eastAsia="he-IL"/>
        </w:rPr>
      </w:pPr>
    </w:p>
    <w:p w:rsidR="006A6AD4" w:rsidRDefault="00C05A0F" w:rsidP="00C05A0F">
      <w:pPr>
        <w:rPr>
          <w:rtl/>
          <w:lang w:eastAsia="he-IL"/>
        </w:rPr>
      </w:pPr>
      <w:bookmarkStart w:id="1873" w:name="_ETM_Q5_552000"/>
      <w:bookmarkEnd w:id="1873"/>
      <w:r>
        <w:rPr>
          <w:rFonts w:hint="cs"/>
          <w:rtl/>
          <w:lang w:eastAsia="he-IL"/>
        </w:rPr>
        <w:t>– – –</w:t>
      </w:r>
      <w:r w:rsidR="006A6AD4">
        <w:rPr>
          <w:rFonts w:hint="cs"/>
          <w:rtl/>
          <w:lang w:eastAsia="he-IL"/>
        </w:rPr>
        <w:t xml:space="preserve"> שאלתי שאלה.</w:t>
      </w:r>
    </w:p>
    <w:p w:rsidR="006A6AD4" w:rsidRDefault="006A6AD4" w:rsidP="00C61C62">
      <w:pPr>
        <w:rPr>
          <w:rtl/>
          <w:lang w:eastAsia="he-IL"/>
        </w:rPr>
      </w:pPr>
    </w:p>
    <w:p w:rsidR="006A6AD4" w:rsidRDefault="006A6AD4" w:rsidP="00C61C62">
      <w:pPr>
        <w:pStyle w:val="af6"/>
        <w:keepNext/>
        <w:rPr>
          <w:rtl/>
        </w:rPr>
      </w:pPr>
      <w:bookmarkStart w:id="1874" w:name="ET_yor_6593_57"/>
      <w:r w:rsidRPr="00EA37CF">
        <w:rPr>
          <w:rStyle w:val="TagStyle"/>
          <w:rtl/>
        </w:rPr>
        <w:t xml:space="preserve"> &lt;&lt; יור &gt;&gt; </w:t>
      </w:r>
      <w:r>
        <w:rPr>
          <w:rtl/>
        </w:rPr>
        <w:t>היו"ר חנוך דב מלביצקי:</w:t>
      </w:r>
      <w:r w:rsidRPr="00EA37CF">
        <w:rPr>
          <w:rStyle w:val="TagStyle"/>
          <w:rtl/>
        </w:rPr>
        <w:t xml:space="preserve"> &lt;&lt; יור &gt;&gt;</w:t>
      </w:r>
      <w:r>
        <w:rPr>
          <w:rtl/>
        </w:rPr>
        <w:t xml:space="preserve">   </w:t>
      </w:r>
      <w:bookmarkEnd w:id="1874"/>
    </w:p>
    <w:p w:rsidR="006A6AD4" w:rsidRDefault="006A6AD4" w:rsidP="00C05A0F">
      <w:pPr>
        <w:rPr>
          <w:rtl/>
          <w:lang w:eastAsia="he-IL"/>
        </w:rPr>
      </w:pPr>
    </w:p>
    <w:p w:rsidR="006A6AD4" w:rsidRDefault="006A6AD4" w:rsidP="00C61C62">
      <w:pPr>
        <w:rPr>
          <w:rtl/>
          <w:lang w:eastAsia="he-IL"/>
        </w:rPr>
      </w:pPr>
      <w:bookmarkStart w:id="1875" w:name="_ETM_Q5_556000"/>
      <w:bookmarkEnd w:id="1875"/>
      <w:r>
        <w:rPr>
          <w:rFonts w:hint="cs"/>
          <w:rtl/>
          <w:lang w:eastAsia="he-IL"/>
        </w:rPr>
        <w:t>חברת הכנסת עאידה תומא סלימאן, אני קורא אותך לסדר פעם שלישית. החוצה, בבקשה.</w:t>
      </w:r>
    </w:p>
    <w:p w:rsidR="006A6AD4" w:rsidRDefault="006A6AD4" w:rsidP="00C61C62">
      <w:pPr>
        <w:rPr>
          <w:rtl/>
          <w:lang w:eastAsia="he-IL"/>
        </w:rPr>
      </w:pPr>
      <w:bookmarkStart w:id="1876" w:name="_ETM_Q5_558000"/>
      <w:bookmarkEnd w:id="1876"/>
    </w:p>
    <w:p w:rsidR="006A6AD4" w:rsidRDefault="006A6AD4" w:rsidP="00C61C62">
      <w:pPr>
        <w:pStyle w:val="af5"/>
        <w:keepNext/>
        <w:rPr>
          <w:rtl/>
        </w:rPr>
      </w:pPr>
      <w:bookmarkStart w:id="1877" w:name="ET_interruption_5761_58"/>
      <w:r w:rsidRPr="00EA37CF">
        <w:rPr>
          <w:rStyle w:val="TagStyle"/>
          <w:rtl/>
        </w:rPr>
        <w:t xml:space="preserve"> &lt;&lt; קריאה &gt;&gt; </w:t>
      </w:r>
      <w:r>
        <w:rPr>
          <w:rtl/>
        </w:rPr>
        <w:t>עאידה תומא סלימאן (חד"ש-תע"ל):</w:t>
      </w:r>
      <w:r w:rsidRPr="00EA37CF">
        <w:rPr>
          <w:rStyle w:val="TagStyle"/>
          <w:rtl/>
        </w:rPr>
        <w:t xml:space="preserve"> &lt;&lt; קריאה &gt;&gt;</w:t>
      </w:r>
      <w:r>
        <w:rPr>
          <w:rtl/>
        </w:rPr>
        <w:t xml:space="preserve">   </w:t>
      </w:r>
      <w:bookmarkEnd w:id="1877"/>
    </w:p>
    <w:p w:rsidR="006A6AD4" w:rsidRDefault="006A6AD4" w:rsidP="00C05A0F">
      <w:pPr>
        <w:rPr>
          <w:rtl/>
          <w:lang w:eastAsia="he-IL"/>
        </w:rPr>
      </w:pPr>
    </w:p>
    <w:p w:rsidR="006A6AD4" w:rsidRDefault="006A6AD4" w:rsidP="00C61C62">
      <w:pPr>
        <w:rPr>
          <w:rtl/>
          <w:lang w:eastAsia="he-IL"/>
        </w:rPr>
      </w:pPr>
      <w:bookmarkStart w:id="1878" w:name="_ETM_Q5_557000"/>
      <w:bookmarkStart w:id="1879" w:name="_ETM_Q5_551000"/>
      <w:bookmarkEnd w:id="1878"/>
      <w:bookmarkEnd w:id="1879"/>
      <w:r>
        <w:rPr>
          <w:rFonts w:hint="cs"/>
          <w:rtl/>
          <w:lang w:eastAsia="he-IL"/>
        </w:rPr>
        <w:t>שאלתי שאלה. למה אתה לא עונה?</w:t>
      </w:r>
    </w:p>
    <w:p w:rsidR="006A6AD4" w:rsidRDefault="006A6AD4" w:rsidP="00C61C62">
      <w:pPr>
        <w:rPr>
          <w:rtl/>
          <w:lang w:eastAsia="he-IL"/>
        </w:rPr>
      </w:pPr>
    </w:p>
    <w:p w:rsidR="006A6AD4" w:rsidRDefault="006A6AD4" w:rsidP="00C61C62">
      <w:pPr>
        <w:pStyle w:val="af6"/>
        <w:keepNext/>
        <w:rPr>
          <w:rtl/>
        </w:rPr>
      </w:pPr>
      <w:bookmarkStart w:id="1880" w:name="ET_yor_6593_59"/>
      <w:r w:rsidRPr="00EA37CF">
        <w:rPr>
          <w:rStyle w:val="TagStyle"/>
          <w:rtl/>
        </w:rPr>
        <w:t xml:space="preserve"> &lt;&lt; יור &gt;&gt; </w:t>
      </w:r>
      <w:r>
        <w:rPr>
          <w:rtl/>
        </w:rPr>
        <w:t>היו"ר חנוך דב מלביצקי:</w:t>
      </w:r>
      <w:r w:rsidRPr="00EA37CF">
        <w:rPr>
          <w:rStyle w:val="TagStyle"/>
          <w:rtl/>
        </w:rPr>
        <w:t xml:space="preserve"> &lt;&lt; יור &gt;&gt;</w:t>
      </w:r>
      <w:r>
        <w:rPr>
          <w:rtl/>
        </w:rPr>
        <w:t xml:space="preserve">   </w:t>
      </w:r>
      <w:bookmarkEnd w:id="1880"/>
    </w:p>
    <w:p w:rsidR="006A6AD4" w:rsidRDefault="006A6AD4" w:rsidP="00C05A0F">
      <w:pPr>
        <w:rPr>
          <w:rtl/>
          <w:lang w:eastAsia="he-IL"/>
        </w:rPr>
      </w:pPr>
    </w:p>
    <w:p w:rsidR="006A6AD4" w:rsidRDefault="006A6AD4" w:rsidP="00C61C62">
      <w:pPr>
        <w:rPr>
          <w:rtl/>
          <w:lang w:eastAsia="he-IL"/>
        </w:rPr>
      </w:pPr>
      <w:r>
        <w:rPr>
          <w:rFonts w:hint="cs"/>
          <w:rtl/>
          <w:lang w:eastAsia="he-IL"/>
        </w:rPr>
        <w:t>בבקשה</w:t>
      </w:r>
      <w:r w:rsidR="00245E9E">
        <w:rPr>
          <w:rFonts w:hint="cs"/>
          <w:rtl/>
          <w:lang w:eastAsia="he-IL"/>
        </w:rPr>
        <w:t>,</w:t>
      </w:r>
      <w:r>
        <w:rPr>
          <w:rFonts w:hint="cs"/>
          <w:rtl/>
          <w:lang w:eastAsia="he-IL"/>
        </w:rPr>
        <w:t xml:space="preserve"> החוצה.</w:t>
      </w:r>
    </w:p>
    <w:p w:rsidR="006A6AD4" w:rsidRDefault="006A6AD4" w:rsidP="00C61C62">
      <w:pPr>
        <w:rPr>
          <w:rtl/>
          <w:lang w:eastAsia="he-IL"/>
        </w:rPr>
      </w:pPr>
    </w:p>
    <w:p w:rsidR="006A6AD4" w:rsidRDefault="006A6AD4" w:rsidP="00C61C62">
      <w:pPr>
        <w:pStyle w:val="af5"/>
        <w:keepNext/>
        <w:rPr>
          <w:rtl/>
        </w:rPr>
      </w:pPr>
      <w:bookmarkStart w:id="1881" w:name="ET_interruption_6340_60"/>
      <w:r w:rsidRPr="00EA37CF">
        <w:rPr>
          <w:rStyle w:val="TagStyle"/>
          <w:rtl/>
        </w:rPr>
        <w:t xml:space="preserve"> &lt;&lt; קריאה &gt;&gt; </w:t>
      </w:r>
      <w:r>
        <w:rPr>
          <w:rtl/>
        </w:rPr>
        <w:t>ואליד אלהואשלה (רע"מ – הרשימה הערבית המאוחדת):</w:t>
      </w:r>
      <w:r w:rsidRPr="00EA37CF">
        <w:rPr>
          <w:rStyle w:val="TagStyle"/>
          <w:rtl/>
        </w:rPr>
        <w:t xml:space="preserve"> &lt;&lt; קריאה &gt;&gt;</w:t>
      </w:r>
      <w:r>
        <w:rPr>
          <w:rtl/>
        </w:rPr>
        <w:t xml:space="preserve">   </w:t>
      </w:r>
      <w:bookmarkEnd w:id="1881"/>
    </w:p>
    <w:p w:rsidR="006A6AD4" w:rsidRDefault="006A6AD4" w:rsidP="00C05A0F">
      <w:pPr>
        <w:rPr>
          <w:rtl/>
          <w:lang w:eastAsia="he-IL"/>
        </w:rPr>
      </w:pPr>
    </w:p>
    <w:p w:rsidR="006A6AD4" w:rsidRDefault="00C05A0F" w:rsidP="00C05A0F">
      <w:pPr>
        <w:rPr>
          <w:rtl/>
          <w:lang w:eastAsia="he-IL"/>
        </w:rPr>
      </w:pPr>
      <w:bookmarkStart w:id="1882" w:name="_ETM_Q5_561000"/>
      <w:bookmarkEnd w:id="1882"/>
      <w:r>
        <w:rPr>
          <w:rFonts w:hint="cs"/>
          <w:rtl/>
          <w:lang w:eastAsia="he-IL"/>
        </w:rPr>
        <w:t>– – –</w:t>
      </w:r>
    </w:p>
    <w:p w:rsidR="006A6AD4" w:rsidRDefault="006A6AD4" w:rsidP="00C61C62">
      <w:pPr>
        <w:rPr>
          <w:rtl/>
          <w:lang w:eastAsia="he-IL"/>
        </w:rPr>
      </w:pPr>
    </w:p>
    <w:p w:rsidR="006A6AD4" w:rsidRDefault="006A6AD4" w:rsidP="00C61C62">
      <w:pPr>
        <w:pStyle w:val="af6"/>
        <w:keepNext/>
        <w:rPr>
          <w:rtl/>
        </w:rPr>
      </w:pPr>
      <w:bookmarkStart w:id="1883" w:name="ET_yor_6593_61"/>
      <w:r w:rsidRPr="00EA37CF">
        <w:rPr>
          <w:rStyle w:val="TagStyle"/>
          <w:rtl/>
        </w:rPr>
        <w:t xml:space="preserve"> &lt;&lt; יור &gt;&gt; </w:t>
      </w:r>
      <w:r>
        <w:rPr>
          <w:rtl/>
        </w:rPr>
        <w:t>היו"ר חנוך דב מלביצקי:</w:t>
      </w:r>
      <w:r w:rsidRPr="00EA37CF">
        <w:rPr>
          <w:rStyle w:val="TagStyle"/>
          <w:rtl/>
        </w:rPr>
        <w:t xml:space="preserve"> &lt;&lt; יור &gt;&gt;</w:t>
      </w:r>
      <w:r>
        <w:rPr>
          <w:rtl/>
        </w:rPr>
        <w:t xml:space="preserve">   </w:t>
      </w:r>
      <w:bookmarkEnd w:id="1883"/>
    </w:p>
    <w:p w:rsidR="006A6AD4" w:rsidRDefault="006A6AD4" w:rsidP="00C05A0F">
      <w:pPr>
        <w:rPr>
          <w:rtl/>
          <w:lang w:eastAsia="he-IL"/>
        </w:rPr>
      </w:pPr>
    </w:p>
    <w:p w:rsidR="006A6AD4" w:rsidRDefault="006A6AD4" w:rsidP="00C61C62">
      <w:pPr>
        <w:rPr>
          <w:rtl/>
          <w:lang w:eastAsia="he-IL"/>
        </w:rPr>
      </w:pPr>
      <w:bookmarkStart w:id="1884" w:name="_ETM_Q5_564000"/>
      <w:bookmarkEnd w:id="1884"/>
      <w:r>
        <w:rPr>
          <w:rFonts w:hint="cs"/>
          <w:rtl/>
          <w:lang w:eastAsia="he-IL"/>
        </w:rPr>
        <w:t xml:space="preserve">אני קורא אותך לסדר </w:t>
      </w:r>
      <w:bookmarkStart w:id="1885" w:name="_ETM_Q5_563000"/>
      <w:bookmarkEnd w:id="1885"/>
      <w:r>
        <w:rPr>
          <w:rFonts w:hint="cs"/>
          <w:rtl/>
          <w:lang w:eastAsia="he-IL"/>
        </w:rPr>
        <w:t>פעם ראשונה, חבר הכנסת ואליד אלהואשלה. תודה.</w:t>
      </w:r>
    </w:p>
    <w:p w:rsidR="006A6AD4" w:rsidRDefault="006A6AD4" w:rsidP="00C61C62">
      <w:pPr>
        <w:rPr>
          <w:rtl/>
          <w:lang w:eastAsia="he-IL"/>
        </w:rPr>
      </w:pPr>
      <w:bookmarkStart w:id="1886" w:name="_ETM_Q5_566000"/>
      <w:bookmarkEnd w:id="1886"/>
    </w:p>
    <w:p w:rsidR="006A6AD4" w:rsidRDefault="006A6AD4" w:rsidP="00C61C62">
      <w:pPr>
        <w:pStyle w:val="af5"/>
        <w:keepNext/>
        <w:rPr>
          <w:rtl/>
        </w:rPr>
      </w:pPr>
      <w:bookmarkStart w:id="1887" w:name="ET_interruption_5807_62"/>
      <w:r w:rsidRPr="00EA37CF">
        <w:rPr>
          <w:rStyle w:val="TagStyle"/>
          <w:rtl/>
        </w:rPr>
        <w:t xml:space="preserve"> &lt;&lt; קריאה &gt;&gt; </w:t>
      </w:r>
      <w:r>
        <w:rPr>
          <w:rtl/>
        </w:rPr>
        <w:t>קטי קטרין שטרית (הליכוד):</w:t>
      </w:r>
      <w:r w:rsidRPr="00EA37CF">
        <w:rPr>
          <w:rStyle w:val="TagStyle"/>
          <w:rtl/>
        </w:rPr>
        <w:t xml:space="preserve"> &lt;&lt; קריאה &gt;&gt;</w:t>
      </w:r>
      <w:r>
        <w:rPr>
          <w:rtl/>
        </w:rPr>
        <w:t xml:space="preserve">   </w:t>
      </w:r>
      <w:bookmarkEnd w:id="1887"/>
    </w:p>
    <w:p w:rsidR="006A6AD4" w:rsidRDefault="006A6AD4" w:rsidP="00C05A0F">
      <w:pPr>
        <w:rPr>
          <w:rtl/>
          <w:lang w:eastAsia="he-IL"/>
        </w:rPr>
      </w:pPr>
    </w:p>
    <w:p w:rsidR="006A6AD4" w:rsidRDefault="006A6AD4" w:rsidP="00C61C62">
      <w:pPr>
        <w:rPr>
          <w:rtl/>
          <w:lang w:eastAsia="he-IL"/>
        </w:rPr>
      </w:pPr>
      <w:bookmarkStart w:id="1888" w:name="_ETM_Q5_567000"/>
      <w:bookmarkEnd w:id="1888"/>
      <w:r>
        <w:rPr>
          <w:rFonts w:hint="cs"/>
          <w:rtl/>
          <w:lang w:eastAsia="he-IL"/>
        </w:rPr>
        <w:t xml:space="preserve">איך חיילי צה"ל עושים טבח? איך אפשר להגיד דבר כזה? </w:t>
      </w:r>
    </w:p>
    <w:p w:rsidR="006A6AD4" w:rsidRDefault="006A6AD4" w:rsidP="00C61C62">
      <w:pPr>
        <w:rPr>
          <w:rtl/>
          <w:lang w:eastAsia="he-IL"/>
        </w:rPr>
      </w:pPr>
    </w:p>
    <w:p w:rsidR="006A6AD4" w:rsidRDefault="006A6AD4" w:rsidP="00C61C62">
      <w:pPr>
        <w:pStyle w:val="af5"/>
        <w:keepNext/>
        <w:rPr>
          <w:rtl/>
        </w:rPr>
      </w:pPr>
      <w:bookmarkStart w:id="1889" w:name="ET_interruption_5761_63"/>
      <w:r w:rsidRPr="00EA37CF">
        <w:rPr>
          <w:rStyle w:val="TagStyle"/>
          <w:rtl/>
        </w:rPr>
        <w:t xml:space="preserve"> &lt;&lt; קריאה &gt;&gt; </w:t>
      </w:r>
      <w:r>
        <w:rPr>
          <w:rtl/>
        </w:rPr>
        <w:t>עאידה תומא סלימאן (חד"ש-תע"ל):</w:t>
      </w:r>
      <w:r w:rsidRPr="00EA37CF">
        <w:rPr>
          <w:rStyle w:val="TagStyle"/>
          <w:rtl/>
        </w:rPr>
        <w:t xml:space="preserve"> &lt;&lt; קריאה &gt;&gt;</w:t>
      </w:r>
      <w:r>
        <w:rPr>
          <w:rtl/>
        </w:rPr>
        <w:t xml:space="preserve">   </w:t>
      </w:r>
      <w:bookmarkEnd w:id="1889"/>
    </w:p>
    <w:p w:rsidR="006A6AD4" w:rsidRDefault="006A6AD4" w:rsidP="00C05A0F">
      <w:pPr>
        <w:rPr>
          <w:rtl/>
          <w:lang w:eastAsia="he-IL"/>
        </w:rPr>
      </w:pPr>
    </w:p>
    <w:p w:rsidR="006A6AD4" w:rsidRDefault="006A6AD4" w:rsidP="00C05A0F">
      <w:pPr>
        <w:rPr>
          <w:rtl/>
          <w:lang w:eastAsia="he-IL"/>
        </w:rPr>
      </w:pPr>
      <w:bookmarkStart w:id="1890" w:name="_ETM_Q5_570000"/>
      <w:bookmarkEnd w:id="1890"/>
      <w:r>
        <w:rPr>
          <w:rFonts w:hint="cs"/>
          <w:rtl/>
          <w:lang w:eastAsia="he-IL"/>
        </w:rPr>
        <w:t xml:space="preserve">תורידו את הידיים </w:t>
      </w:r>
      <w:r w:rsidR="00C05A0F">
        <w:rPr>
          <w:rFonts w:hint="cs"/>
          <w:rtl/>
          <w:lang w:eastAsia="he-IL"/>
        </w:rPr>
        <w:t>– – –</w:t>
      </w:r>
    </w:p>
    <w:p w:rsidR="006A6AD4" w:rsidRDefault="006A6AD4" w:rsidP="00C61C62">
      <w:pPr>
        <w:rPr>
          <w:rtl/>
          <w:lang w:eastAsia="he-IL"/>
        </w:rPr>
      </w:pPr>
      <w:bookmarkStart w:id="1891" w:name="_ETM_Q5_571000"/>
      <w:bookmarkEnd w:id="1891"/>
    </w:p>
    <w:p w:rsidR="006A6AD4" w:rsidRPr="00EA37CF" w:rsidRDefault="006A6AD4" w:rsidP="00C61C62">
      <w:pPr>
        <w:ind w:firstLine="0"/>
        <w:jc w:val="center"/>
        <w:rPr>
          <w:rtl/>
          <w:lang w:eastAsia="he-IL"/>
        </w:rPr>
      </w:pPr>
      <w:bookmarkStart w:id="1892" w:name="_ETM_Q5_574000"/>
      <w:bookmarkEnd w:id="1892"/>
      <w:r>
        <w:rPr>
          <w:rFonts w:hint="cs"/>
          <w:rtl/>
          <w:lang w:eastAsia="he-IL"/>
        </w:rPr>
        <w:t xml:space="preserve">(חברת הכנסת עאידה תומא </w:t>
      </w:r>
      <w:bookmarkStart w:id="1893" w:name="_ETM_Q5_560000"/>
      <w:bookmarkEnd w:id="1893"/>
      <w:r>
        <w:rPr>
          <w:rFonts w:hint="cs"/>
          <w:rtl/>
          <w:lang w:eastAsia="he-IL"/>
        </w:rPr>
        <w:t>סלימאן יוצאת מאולם המליאה.)</w:t>
      </w:r>
    </w:p>
    <w:p w:rsidR="006A6AD4" w:rsidRDefault="006A6AD4" w:rsidP="00C61C62">
      <w:pPr>
        <w:rPr>
          <w:rtl/>
          <w:lang w:eastAsia="he-IL"/>
        </w:rPr>
      </w:pPr>
    </w:p>
    <w:p w:rsidR="006A6AD4" w:rsidRDefault="006A6AD4" w:rsidP="00C61C62">
      <w:pPr>
        <w:pStyle w:val="af5"/>
        <w:keepNext/>
        <w:rPr>
          <w:rtl/>
        </w:rPr>
      </w:pPr>
      <w:bookmarkStart w:id="1894" w:name="ET_interruption_5807_64"/>
      <w:r w:rsidRPr="00EA37CF">
        <w:rPr>
          <w:rStyle w:val="TagStyle"/>
          <w:rtl/>
        </w:rPr>
        <w:t xml:space="preserve"> &lt;&lt; קריאה &gt;&gt; </w:t>
      </w:r>
      <w:r>
        <w:rPr>
          <w:rtl/>
        </w:rPr>
        <w:t>קטי קטרין שטרית (הליכוד):</w:t>
      </w:r>
      <w:r w:rsidRPr="00EA37CF">
        <w:rPr>
          <w:rStyle w:val="TagStyle"/>
          <w:rtl/>
        </w:rPr>
        <w:t xml:space="preserve"> &lt;&lt; קריאה &gt;&gt;</w:t>
      </w:r>
      <w:r>
        <w:rPr>
          <w:rtl/>
        </w:rPr>
        <w:t xml:space="preserve">   </w:t>
      </w:r>
      <w:bookmarkEnd w:id="1894"/>
    </w:p>
    <w:p w:rsidR="006A6AD4" w:rsidRDefault="006A6AD4" w:rsidP="00C05A0F">
      <w:pPr>
        <w:rPr>
          <w:rtl/>
          <w:lang w:eastAsia="he-IL"/>
        </w:rPr>
      </w:pPr>
    </w:p>
    <w:p w:rsidR="006A6AD4" w:rsidRDefault="006A6AD4" w:rsidP="00C61C62">
      <w:pPr>
        <w:rPr>
          <w:rtl/>
          <w:lang w:eastAsia="he-IL"/>
        </w:rPr>
      </w:pPr>
      <w:bookmarkStart w:id="1895" w:name="_ETM_Q5_573000"/>
      <w:bookmarkStart w:id="1896" w:name="_ETM_Q5_572000"/>
      <w:bookmarkEnd w:id="1895"/>
      <w:bookmarkEnd w:id="1896"/>
      <w:r>
        <w:rPr>
          <w:rFonts w:hint="cs"/>
          <w:rtl/>
          <w:lang w:eastAsia="he-IL"/>
        </w:rPr>
        <w:t>הצבא הכי מוסרי בעולם.</w:t>
      </w:r>
    </w:p>
    <w:p w:rsidR="006A6AD4" w:rsidRDefault="006A6AD4" w:rsidP="00C61C62">
      <w:pPr>
        <w:rPr>
          <w:rtl/>
          <w:lang w:eastAsia="he-IL"/>
        </w:rPr>
      </w:pPr>
    </w:p>
    <w:p w:rsidR="006A6AD4" w:rsidRDefault="006A6AD4" w:rsidP="00C61C62">
      <w:pPr>
        <w:pStyle w:val="af6"/>
        <w:keepNext/>
        <w:rPr>
          <w:rtl/>
        </w:rPr>
      </w:pPr>
      <w:bookmarkStart w:id="1897" w:name="ET_yor_6593_77"/>
      <w:r w:rsidRPr="00BE33DC">
        <w:rPr>
          <w:rStyle w:val="TagStyle"/>
          <w:rtl/>
        </w:rPr>
        <w:t xml:space="preserve"> &lt;&lt; יור &gt;&gt; </w:t>
      </w:r>
      <w:r>
        <w:rPr>
          <w:rtl/>
        </w:rPr>
        <w:t>היו"ר חנוך דב מלביצקי:</w:t>
      </w:r>
      <w:r w:rsidRPr="00BE33DC">
        <w:rPr>
          <w:rStyle w:val="TagStyle"/>
          <w:rtl/>
        </w:rPr>
        <w:t xml:space="preserve"> &lt;&lt; יור &gt;&gt;</w:t>
      </w:r>
      <w:r>
        <w:rPr>
          <w:rtl/>
        </w:rPr>
        <w:t xml:space="preserve">   </w:t>
      </w:r>
      <w:bookmarkEnd w:id="1897"/>
    </w:p>
    <w:p w:rsidR="006A6AD4" w:rsidRDefault="006A6AD4" w:rsidP="00C05A0F">
      <w:pPr>
        <w:rPr>
          <w:rtl/>
          <w:lang w:eastAsia="he-IL"/>
        </w:rPr>
      </w:pPr>
    </w:p>
    <w:p w:rsidR="006A6AD4" w:rsidRDefault="006A6AD4" w:rsidP="00C61C62">
      <w:pPr>
        <w:rPr>
          <w:rtl/>
          <w:lang w:eastAsia="he-IL"/>
        </w:rPr>
      </w:pPr>
      <w:r>
        <w:rPr>
          <w:rFonts w:hint="cs"/>
          <w:rtl/>
          <w:lang w:eastAsia="he-IL"/>
        </w:rPr>
        <w:t>חבר הכנסת קרויזר, אתה מעוניין להשיב או שנעבור להצבעה?</w:t>
      </w:r>
    </w:p>
    <w:p w:rsidR="006A6AD4" w:rsidRDefault="006A6AD4" w:rsidP="00C61C62">
      <w:pPr>
        <w:rPr>
          <w:rtl/>
          <w:lang w:eastAsia="he-IL"/>
        </w:rPr>
      </w:pPr>
    </w:p>
    <w:p w:rsidR="006A6AD4" w:rsidRDefault="006A6AD4" w:rsidP="00C61C62">
      <w:pPr>
        <w:pStyle w:val="af5"/>
        <w:keepNext/>
        <w:rPr>
          <w:rtl/>
        </w:rPr>
      </w:pPr>
      <w:bookmarkStart w:id="1898" w:name="ET_interruption_6460_12"/>
      <w:r w:rsidRPr="00EC79C1">
        <w:rPr>
          <w:rStyle w:val="TagStyle"/>
          <w:rtl/>
        </w:rPr>
        <w:t xml:space="preserve"> &lt;&lt; קריאה &gt;&gt; </w:t>
      </w:r>
      <w:r>
        <w:rPr>
          <w:rtl/>
        </w:rPr>
        <w:t>יצחק קרויזר (עוצמה יהודית):</w:t>
      </w:r>
      <w:r w:rsidRPr="00EC79C1">
        <w:rPr>
          <w:rStyle w:val="TagStyle"/>
          <w:rtl/>
        </w:rPr>
        <w:t xml:space="preserve"> &lt;&lt; קריאה &gt;&gt;</w:t>
      </w:r>
      <w:r>
        <w:rPr>
          <w:rtl/>
        </w:rPr>
        <w:t xml:space="preserve">   </w:t>
      </w:r>
      <w:bookmarkEnd w:id="1898"/>
    </w:p>
    <w:p w:rsidR="006A6AD4" w:rsidRDefault="006A6AD4" w:rsidP="00C05A0F">
      <w:pPr>
        <w:rPr>
          <w:rtl/>
          <w:lang w:eastAsia="he-IL"/>
        </w:rPr>
      </w:pPr>
    </w:p>
    <w:p w:rsidR="006A6AD4" w:rsidRDefault="006A6AD4" w:rsidP="00C61C62">
      <w:pPr>
        <w:rPr>
          <w:rtl/>
          <w:lang w:eastAsia="he-IL"/>
        </w:rPr>
      </w:pPr>
      <w:r>
        <w:rPr>
          <w:rFonts w:hint="cs"/>
          <w:rtl/>
          <w:lang w:eastAsia="he-IL"/>
        </w:rPr>
        <w:t>הצבעה.</w:t>
      </w:r>
    </w:p>
    <w:p w:rsidR="006A6AD4" w:rsidRDefault="006A6AD4" w:rsidP="00C61C62">
      <w:pPr>
        <w:rPr>
          <w:rtl/>
          <w:lang w:eastAsia="he-IL"/>
        </w:rPr>
      </w:pPr>
    </w:p>
    <w:p w:rsidR="006A6AD4" w:rsidRDefault="006A6AD4" w:rsidP="00C61C62">
      <w:pPr>
        <w:pStyle w:val="af6"/>
        <w:keepNext/>
        <w:rPr>
          <w:rtl/>
        </w:rPr>
      </w:pPr>
      <w:bookmarkStart w:id="1899" w:name="ET_yor_6593_66"/>
      <w:r w:rsidRPr="00EA37CF">
        <w:rPr>
          <w:rStyle w:val="TagStyle"/>
          <w:rtl/>
        </w:rPr>
        <w:t xml:space="preserve"> &lt;&lt; יור &gt;&gt; </w:t>
      </w:r>
      <w:r>
        <w:rPr>
          <w:rtl/>
        </w:rPr>
        <w:t>היו"ר חנוך דב מלביצקי:</w:t>
      </w:r>
      <w:r w:rsidRPr="00EA37CF">
        <w:rPr>
          <w:rStyle w:val="TagStyle"/>
          <w:rtl/>
        </w:rPr>
        <w:t xml:space="preserve"> &lt;&lt; יור &gt;&gt;</w:t>
      </w:r>
      <w:r>
        <w:rPr>
          <w:rtl/>
        </w:rPr>
        <w:t xml:space="preserve">   </w:t>
      </w:r>
      <w:bookmarkEnd w:id="1899"/>
    </w:p>
    <w:p w:rsidR="006A6AD4" w:rsidRDefault="006A6AD4" w:rsidP="00C05A0F">
      <w:pPr>
        <w:rPr>
          <w:rtl/>
          <w:lang w:eastAsia="he-IL"/>
        </w:rPr>
      </w:pPr>
    </w:p>
    <w:p w:rsidR="006A6AD4" w:rsidRDefault="006A6AD4" w:rsidP="00C61C62">
      <w:pPr>
        <w:rPr>
          <w:rtl/>
          <w:lang w:eastAsia="he-IL"/>
        </w:rPr>
      </w:pPr>
      <w:bookmarkStart w:id="1900" w:name="_ETM_Q5_603000"/>
      <w:bookmarkStart w:id="1901" w:name="_ETM_Q5_601000"/>
      <w:bookmarkEnd w:id="1900"/>
      <w:bookmarkEnd w:id="1901"/>
      <w:r>
        <w:rPr>
          <w:rFonts w:hint="cs"/>
          <w:rtl/>
          <w:lang w:eastAsia="he-IL"/>
        </w:rPr>
        <w:t xml:space="preserve">אנחנו עוברים להצבעה. מי שיצא </w:t>
      </w:r>
      <w:bookmarkStart w:id="1902" w:name="_ETM_Q5_619000"/>
      <w:bookmarkEnd w:id="1902"/>
      <w:r>
        <w:rPr>
          <w:rFonts w:hint="cs"/>
          <w:rtl/>
          <w:lang w:eastAsia="he-IL"/>
        </w:rPr>
        <w:t xml:space="preserve">יכול לחזור להצביע, ואחר כך צריך לצאת שוב </w:t>
      </w:r>
      <w:r>
        <w:rPr>
          <w:rFonts w:hint="eastAsia"/>
          <w:rtl/>
          <w:lang w:eastAsia="he-IL"/>
        </w:rPr>
        <w:t xml:space="preserve">– </w:t>
      </w:r>
      <w:r>
        <w:rPr>
          <w:rFonts w:hint="cs"/>
          <w:rtl/>
          <w:lang w:eastAsia="he-IL"/>
        </w:rPr>
        <w:t xml:space="preserve">אם </w:t>
      </w:r>
      <w:bookmarkStart w:id="1903" w:name="_ETM_Q5_623000"/>
      <w:bookmarkEnd w:id="1903"/>
      <w:r>
        <w:rPr>
          <w:rFonts w:hint="cs"/>
          <w:rtl/>
          <w:lang w:eastAsia="he-IL"/>
        </w:rPr>
        <w:t>הם רוצים להצביע.</w:t>
      </w:r>
    </w:p>
    <w:p w:rsidR="006A6AD4" w:rsidRDefault="006A6AD4" w:rsidP="00C61C62">
      <w:pPr>
        <w:rPr>
          <w:rtl/>
          <w:lang w:eastAsia="he-IL"/>
        </w:rPr>
      </w:pPr>
    </w:p>
    <w:p w:rsidR="006A6AD4" w:rsidRDefault="006A6AD4" w:rsidP="00C61C62">
      <w:pPr>
        <w:pStyle w:val="af5"/>
        <w:keepNext/>
        <w:rPr>
          <w:rtl/>
        </w:rPr>
      </w:pPr>
      <w:bookmarkStart w:id="1904" w:name="ET_interruption_5264_67"/>
      <w:r w:rsidRPr="00EA37CF">
        <w:rPr>
          <w:rStyle w:val="TagStyle"/>
          <w:rtl/>
        </w:rPr>
        <w:t xml:space="preserve"> &lt;&lt; קריאה &gt;&gt; </w:t>
      </w:r>
      <w:r>
        <w:rPr>
          <w:rtl/>
        </w:rPr>
        <w:t>אחמד טיבי (חד"ש-תע"ל):</w:t>
      </w:r>
      <w:r w:rsidRPr="00EA37CF">
        <w:rPr>
          <w:rStyle w:val="TagStyle"/>
          <w:rtl/>
        </w:rPr>
        <w:t xml:space="preserve"> &lt;&lt; קריאה &gt;&gt;</w:t>
      </w:r>
      <w:r>
        <w:rPr>
          <w:rtl/>
        </w:rPr>
        <w:t xml:space="preserve">   </w:t>
      </w:r>
      <w:bookmarkEnd w:id="1904"/>
    </w:p>
    <w:p w:rsidR="006A6AD4" w:rsidRDefault="006A6AD4" w:rsidP="00C05A0F">
      <w:pPr>
        <w:rPr>
          <w:rtl/>
          <w:lang w:eastAsia="he-IL"/>
        </w:rPr>
      </w:pPr>
    </w:p>
    <w:p w:rsidR="006A6AD4" w:rsidRDefault="006A6AD4" w:rsidP="00C61C62">
      <w:pPr>
        <w:rPr>
          <w:rtl/>
          <w:lang w:eastAsia="he-IL"/>
        </w:rPr>
      </w:pPr>
      <w:bookmarkStart w:id="1905" w:name="_ETM_Q5_622000"/>
      <w:bookmarkEnd w:id="1905"/>
      <w:r>
        <w:rPr>
          <w:rFonts w:hint="cs"/>
          <w:rtl/>
          <w:lang w:eastAsia="he-IL"/>
        </w:rPr>
        <w:t xml:space="preserve">לח"כים </w:t>
      </w:r>
      <w:bookmarkStart w:id="1906" w:name="_ETM_Q5_604000"/>
      <w:bookmarkEnd w:id="1906"/>
      <w:r>
        <w:rPr>
          <w:rFonts w:hint="cs"/>
          <w:rtl/>
          <w:lang w:eastAsia="he-IL"/>
        </w:rPr>
        <w:t>הערבים מותר להצביע?</w:t>
      </w:r>
    </w:p>
    <w:p w:rsidR="006A6AD4" w:rsidRDefault="006A6AD4" w:rsidP="00C61C62">
      <w:pPr>
        <w:rPr>
          <w:rtl/>
          <w:lang w:eastAsia="he-IL"/>
        </w:rPr>
      </w:pPr>
    </w:p>
    <w:p w:rsidR="006A6AD4" w:rsidRDefault="006A6AD4" w:rsidP="00C61C62">
      <w:pPr>
        <w:pStyle w:val="af6"/>
        <w:keepNext/>
        <w:rPr>
          <w:rtl/>
        </w:rPr>
      </w:pPr>
      <w:bookmarkStart w:id="1907" w:name="ET_yor_6593_68"/>
      <w:r w:rsidRPr="00EA37CF">
        <w:rPr>
          <w:rStyle w:val="TagStyle"/>
          <w:rtl/>
        </w:rPr>
        <w:t xml:space="preserve"> &lt;&lt; יור &gt;&gt; </w:t>
      </w:r>
      <w:r>
        <w:rPr>
          <w:rtl/>
        </w:rPr>
        <w:t>היו"ר חנוך דב מלביצקי:</w:t>
      </w:r>
      <w:r w:rsidRPr="00EA37CF">
        <w:rPr>
          <w:rStyle w:val="TagStyle"/>
          <w:rtl/>
        </w:rPr>
        <w:t xml:space="preserve"> &lt;&lt; יור &gt;&gt;</w:t>
      </w:r>
      <w:r>
        <w:rPr>
          <w:rtl/>
        </w:rPr>
        <w:t xml:space="preserve">   </w:t>
      </w:r>
      <w:bookmarkEnd w:id="1907"/>
    </w:p>
    <w:p w:rsidR="006A6AD4" w:rsidRDefault="006A6AD4" w:rsidP="00C05A0F">
      <w:pPr>
        <w:rPr>
          <w:rtl/>
          <w:lang w:eastAsia="he-IL"/>
        </w:rPr>
      </w:pPr>
    </w:p>
    <w:p w:rsidR="006A6AD4" w:rsidRDefault="006A6AD4" w:rsidP="00C61C62">
      <w:pPr>
        <w:rPr>
          <w:rtl/>
          <w:lang w:eastAsia="he-IL"/>
        </w:rPr>
      </w:pPr>
      <w:bookmarkStart w:id="1908" w:name="_ETM_Q5_628000"/>
      <w:bookmarkEnd w:id="1908"/>
      <w:r>
        <w:rPr>
          <w:rFonts w:hint="cs"/>
          <w:rtl/>
          <w:lang w:eastAsia="he-IL"/>
        </w:rPr>
        <w:t xml:space="preserve">חבר הכנסת טיבי, אתה לא שמעת </w:t>
      </w:r>
      <w:bookmarkStart w:id="1909" w:name="_ETM_Q5_631000"/>
      <w:bookmarkEnd w:id="1909"/>
      <w:r>
        <w:rPr>
          <w:rFonts w:hint="cs"/>
          <w:rtl/>
          <w:lang w:eastAsia="he-IL"/>
        </w:rPr>
        <w:t>ממני מעולם משהו שמצדיק את האמירה הזאת שלך.</w:t>
      </w:r>
    </w:p>
    <w:p w:rsidR="006A6AD4" w:rsidRDefault="006A6AD4" w:rsidP="00C61C62">
      <w:pPr>
        <w:rPr>
          <w:rtl/>
          <w:lang w:eastAsia="he-IL"/>
        </w:rPr>
      </w:pPr>
    </w:p>
    <w:p w:rsidR="006A6AD4" w:rsidRDefault="006A6AD4" w:rsidP="00C61C62">
      <w:pPr>
        <w:pStyle w:val="af5"/>
        <w:keepNext/>
        <w:rPr>
          <w:rtl/>
        </w:rPr>
      </w:pPr>
      <w:bookmarkStart w:id="1910" w:name="ET_interruption_5264_69"/>
      <w:r w:rsidRPr="00EA37CF">
        <w:rPr>
          <w:rStyle w:val="TagStyle"/>
          <w:rtl/>
        </w:rPr>
        <w:t xml:space="preserve"> &lt;&lt; קריאה &gt;&gt; </w:t>
      </w:r>
      <w:r>
        <w:rPr>
          <w:rtl/>
        </w:rPr>
        <w:t>אחמד טיבי (חד"ש-תע"ל):</w:t>
      </w:r>
      <w:r w:rsidRPr="00EA37CF">
        <w:rPr>
          <w:rStyle w:val="TagStyle"/>
          <w:rtl/>
        </w:rPr>
        <w:t xml:space="preserve"> &lt;&lt; קריאה &gt;&gt;</w:t>
      </w:r>
      <w:r>
        <w:rPr>
          <w:rtl/>
        </w:rPr>
        <w:t xml:space="preserve">   </w:t>
      </w:r>
      <w:bookmarkEnd w:id="1910"/>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ראיתי איך הוצאת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bookmarkStart w:id="1911" w:name="ET_yor_6593_70"/>
      <w:r w:rsidRPr="00EA37CF">
        <w:rPr>
          <w:rStyle w:val="TagStyle"/>
          <w:rtl/>
        </w:rPr>
        <w:t xml:space="preserve"> &lt;&lt; יור &gt;&gt; </w:t>
      </w:r>
      <w:r>
        <w:rPr>
          <w:rtl/>
        </w:rPr>
        <w:t>היו"ר חנוך דב מלביצקי:</w:t>
      </w:r>
      <w:r w:rsidRPr="00EA37CF">
        <w:rPr>
          <w:rStyle w:val="TagStyle"/>
          <w:rtl/>
        </w:rPr>
        <w:t xml:space="preserve"> &lt;&lt; יור &gt;&gt;</w:t>
      </w:r>
      <w:r>
        <w:rPr>
          <w:rtl/>
        </w:rPr>
        <w:t xml:space="preserve">   </w:t>
      </w:r>
      <w:bookmarkEnd w:id="1911"/>
    </w:p>
    <w:p w:rsidR="006A6AD4" w:rsidRDefault="006A6AD4" w:rsidP="00C05A0F">
      <w:pPr>
        <w:rPr>
          <w:rtl/>
          <w:lang w:eastAsia="he-IL"/>
        </w:rPr>
      </w:pPr>
    </w:p>
    <w:p w:rsidR="006A6AD4" w:rsidRDefault="006A6AD4" w:rsidP="00C61C62">
      <w:pPr>
        <w:rPr>
          <w:rtl/>
          <w:lang w:eastAsia="he-IL"/>
        </w:rPr>
      </w:pPr>
      <w:bookmarkStart w:id="1912" w:name="_ETM_Q5_636000"/>
      <w:bookmarkEnd w:id="1912"/>
      <w:r>
        <w:rPr>
          <w:rFonts w:hint="cs"/>
          <w:rtl/>
          <w:lang w:eastAsia="he-IL"/>
        </w:rPr>
        <w:t xml:space="preserve">הוצאתי אנשים שחרגו ממה שמותר להם ושהתבטאו בביטויים </w:t>
      </w:r>
      <w:bookmarkStart w:id="1913" w:name="_ETM_Q5_643000"/>
      <w:bookmarkEnd w:id="1913"/>
      <w:r>
        <w:rPr>
          <w:rFonts w:hint="cs"/>
          <w:rtl/>
          <w:lang w:eastAsia="he-IL"/>
        </w:rPr>
        <w:t xml:space="preserve">שמקומם לא בבית הזה. לכן הוצאתי אותם. זה לא קשור </w:t>
      </w:r>
      <w:bookmarkStart w:id="1914" w:name="_ETM_Q5_649000"/>
      <w:bookmarkEnd w:id="1914"/>
      <w:r>
        <w:rPr>
          <w:rFonts w:hint="cs"/>
          <w:rtl/>
          <w:lang w:eastAsia="he-IL"/>
        </w:rPr>
        <w:t>לשום דבר של מוצא או גזע או משהו כזה.</w:t>
      </w:r>
    </w:p>
    <w:p w:rsidR="006A6AD4" w:rsidRDefault="006A6AD4" w:rsidP="00C61C62">
      <w:pPr>
        <w:rPr>
          <w:rtl/>
          <w:lang w:eastAsia="he-IL"/>
        </w:rPr>
      </w:pPr>
    </w:p>
    <w:p w:rsidR="006A6AD4" w:rsidRDefault="006A6AD4" w:rsidP="00C61C62">
      <w:pPr>
        <w:pStyle w:val="af5"/>
        <w:keepNext/>
        <w:rPr>
          <w:rtl/>
        </w:rPr>
      </w:pPr>
      <w:bookmarkStart w:id="1915" w:name="ET_interruption_5696_71"/>
      <w:r w:rsidRPr="00EA37CF">
        <w:rPr>
          <w:rStyle w:val="TagStyle"/>
          <w:rtl/>
        </w:rPr>
        <w:t xml:space="preserve"> &lt;&lt; קריאה &gt;&gt; </w:t>
      </w:r>
      <w:r>
        <w:rPr>
          <w:rtl/>
        </w:rPr>
        <w:t>יוסף עטאונה (חד"ש-תע"ל):</w:t>
      </w:r>
      <w:r w:rsidRPr="00EA37CF">
        <w:rPr>
          <w:rStyle w:val="TagStyle"/>
          <w:rtl/>
        </w:rPr>
        <w:t xml:space="preserve"> &lt;&lt; קריאה &gt;&gt;</w:t>
      </w:r>
      <w:r>
        <w:rPr>
          <w:rtl/>
        </w:rPr>
        <w:t xml:space="preserve">   </w:t>
      </w:r>
      <w:bookmarkEnd w:id="1915"/>
    </w:p>
    <w:p w:rsidR="006A6AD4" w:rsidRDefault="006A6AD4" w:rsidP="00C05A0F">
      <w:pPr>
        <w:rPr>
          <w:rtl/>
          <w:lang w:eastAsia="he-IL"/>
        </w:rPr>
      </w:pPr>
    </w:p>
    <w:p w:rsidR="006A6AD4" w:rsidRDefault="00C05A0F" w:rsidP="00C05A0F">
      <w:pPr>
        <w:rPr>
          <w:rtl/>
          <w:lang w:eastAsia="he-IL"/>
        </w:rPr>
      </w:pPr>
      <w:bookmarkStart w:id="1916" w:name="_ETM_Q5_651000"/>
      <w:bookmarkEnd w:id="1916"/>
      <w:r>
        <w:rPr>
          <w:rFonts w:hint="cs"/>
          <w:rtl/>
          <w:lang w:eastAsia="he-IL"/>
        </w:rPr>
        <w:t>– – –</w:t>
      </w:r>
      <w:r w:rsidR="006A6AD4">
        <w:rPr>
          <w:rFonts w:hint="cs"/>
          <w:rtl/>
          <w:lang w:eastAsia="he-IL"/>
        </w:rPr>
        <w:t xml:space="preserve"> </w:t>
      </w:r>
      <w:bookmarkStart w:id="1917" w:name="_ETM_Q5_637000"/>
      <w:bookmarkEnd w:id="1917"/>
      <w:r w:rsidR="006A6AD4">
        <w:rPr>
          <w:rFonts w:hint="cs"/>
          <w:rtl/>
          <w:lang w:eastAsia="he-IL"/>
        </w:rPr>
        <w:t>בסמכות שלך.</w:t>
      </w:r>
    </w:p>
    <w:p w:rsidR="006A6AD4" w:rsidRDefault="006A6AD4" w:rsidP="00C61C62">
      <w:pPr>
        <w:rPr>
          <w:rtl/>
          <w:lang w:eastAsia="he-IL"/>
        </w:rPr>
      </w:pPr>
    </w:p>
    <w:p w:rsidR="006A6AD4" w:rsidRDefault="006A6AD4" w:rsidP="00C61C62">
      <w:pPr>
        <w:pStyle w:val="af6"/>
        <w:keepNext/>
        <w:rPr>
          <w:rtl/>
        </w:rPr>
      </w:pPr>
      <w:bookmarkStart w:id="1918" w:name="ET_yor_6593_72"/>
      <w:r w:rsidRPr="00EA37CF">
        <w:rPr>
          <w:rStyle w:val="TagStyle"/>
          <w:rtl/>
        </w:rPr>
        <w:t xml:space="preserve"> &lt;&lt; יור &gt;&gt; </w:t>
      </w:r>
      <w:r>
        <w:rPr>
          <w:rtl/>
        </w:rPr>
        <w:t>היו"ר חנוך דב מלביצקי:</w:t>
      </w:r>
      <w:r w:rsidRPr="00EA37CF">
        <w:rPr>
          <w:rStyle w:val="TagStyle"/>
          <w:rtl/>
        </w:rPr>
        <w:t xml:space="preserve"> &lt;&lt; יור &gt;&gt;</w:t>
      </w:r>
      <w:r>
        <w:rPr>
          <w:rtl/>
        </w:rPr>
        <w:t xml:space="preserve">   </w:t>
      </w:r>
      <w:bookmarkEnd w:id="1918"/>
    </w:p>
    <w:p w:rsidR="006A6AD4" w:rsidRDefault="006A6AD4" w:rsidP="00C05A0F">
      <w:pPr>
        <w:rPr>
          <w:rtl/>
          <w:lang w:eastAsia="he-IL"/>
        </w:rPr>
      </w:pPr>
    </w:p>
    <w:p w:rsidR="006A6AD4" w:rsidRDefault="006A6AD4" w:rsidP="00C61C62">
      <w:pPr>
        <w:rPr>
          <w:rtl/>
          <w:lang w:eastAsia="he-IL"/>
        </w:rPr>
      </w:pPr>
      <w:bookmarkStart w:id="1919" w:name="_ETM_Q5_654000"/>
      <w:bookmarkEnd w:id="1919"/>
      <w:r>
        <w:rPr>
          <w:rFonts w:hint="cs"/>
          <w:rtl/>
          <w:lang w:eastAsia="he-IL"/>
        </w:rPr>
        <w:t>חבר הכנסת עטאונה, אתה רוצה שאני אקרא גם אותך לסדר?</w:t>
      </w:r>
    </w:p>
    <w:p w:rsidR="006A6AD4" w:rsidRDefault="006A6AD4" w:rsidP="00C61C62">
      <w:pPr>
        <w:rPr>
          <w:rtl/>
          <w:lang w:eastAsia="he-IL"/>
        </w:rPr>
      </w:pPr>
    </w:p>
    <w:p w:rsidR="006A6AD4" w:rsidRDefault="006A6AD4" w:rsidP="00C61C62">
      <w:pPr>
        <w:pStyle w:val="af5"/>
        <w:keepNext/>
        <w:rPr>
          <w:rtl/>
        </w:rPr>
      </w:pPr>
      <w:bookmarkStart w:id="1920" w:name="ET_interruption_5696_73"/>
      <w:r w:rsidRPr="00EA37CF">
        <w:rPr>
          <w:rStyle w:val="TagStyle"/>
          <w:rtl/>
        </w:rPr>
        <w:t xml:space="preserve"> &lt;&lt; קריאה &gt;&gt; </w:t>
      </w:r>
      <w:r>
        <w:rPr>
          <w:rtl/>
        </w:rPr>
        <w:t>יוסף עטאונה (חד"ש-תע"ל):</w:t>
      </w:r>
      <w:r w:rsidRPr="00EA37CF">
        <w:rPr>
          <w:rStyle w:val="TagStyle"/>
          <w:rtl/>
        </w:rPr>
        <w:t xml:space="preserve"> &lt;&lt; קריאה &gt;&gt;</w:t>
      </w:r>
      <w:r>
        <w:rPr>
          <w:rtl/>
        </w:rPr>
        <w:t xml:space="preserve">   </w:t>
      </w:r>
      <w:bookmarkEnd w:id="1920"/>
    </w:p>
    <w:p w:rsidR="006A6AD4" w:rsidRDefault="006A6AD4" w:rsidP="00C05A0F">
      <w:pPr>
        <w:rPr>
          <w:rtl/>
          <w:lang w:eastAsia="he-IL"/>
        </w:rPr>
      </w:pPr>
    </w:p>
    <w:p w:rsidR="006A6AD4" w:rsidRDefault="00C05A0F" w:rsidP="00C05A0F">
      <w:pPr>
        <w:rPr>
          <w:rtl/>
          <w:lang w:eastAsia="he-IL"/>
        </w:rPr>
      </w:pPr>
      <w:bookmarkStart w:id="1921" w:name="_ETM_Q5_656000"/>
      <w:bookmarkEnd w:id="1921"/>
      <w:r>
        <w:rPr>
          <w:rFonts w:hint="cs"/>
          <w:rtl/>
          <w:lang w:eastAsia="he-IL"/>
        </w:rPr>
        <w:t>– – –</w:t>
      </w:r>
    </w:p>
    <w:p w:rsidR="006A6AD4" w:rsidRDefault="006A6AD4" w:rsidP="00C61C62">
      <w:pPr>
        <w:rPr>
          <w:rtl/>
          <w:lang w:eastAsia="he-IL"/>
        </w:rPr>
      </w:pPr>
      <w:bookmarkStart w:id="1922" w:name="_ETM_Q5_657000"/>
      <w:bookmarkEnd w:id="1922"/>
    </w:p>
    <w:p w:rsidR="006A6AD4" w:rsidRDefault="006A6AD4" w:rsidP="00C61C62">
      <w:pPr>
        <w:pStyle w:val="af6"/>
        <w:keepNext/>
        <w:rPr>
          <w:rtl/>
        </w:rPr>
      </w:pPr>
      <w:r w:rsidRPr="00EA37CF">
        <w:rPr>
          <w:rStyle w:val="TagStyle"/>
          <w:rtl/>
        </w:rPr>
        <w:t xml:space="preserve"> &lt;&lt; יור &gt;&gt; </w:t>
      </w:r>
      <w:r>
        <w:rPr>
          <w:rtl/>
        </w:rPr>
        <w:t>היו"ר חנוך דב מלביצקי:</w:t>
      </w:r>
      <w:r w:rsidRPr="00EA37CF">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923" w:name="_ETM_Q5_658000"/>
      <w:bookmarkEnd w:id="1923"/>
      <w:r>
        <w:rPr>
          <w:rFonts w:hint="cs"/>
          <w:rtl/>
          <w:lang w:eastAsia="he-IL"/>
        </w:rPr>
        <w:t xml:space="preserve">חבר הכנסת עטאונה, אני קורא אותך לסדר </w:t>
      </w:r>
      <w:bookmarkStart w:id="1924" w:name="_ETM_Q5_662000"/>
      <w:bookmarkEnd w:id="1924"/>
      <w:r>
        <w:rPr>
          <w:rFonts w:hint="cs"/>
          <w:rtl/>
          <w:lang w:eastAsia="he-IL"/>
        </w:rPr>
        <w:t>פעם ראשונה. אם אתה רוצה להמשיך, אחרי ההצבעה תמשיך לצעוק. אתה רוצה להצביע עכשיו?</w:t>
      </w:r>
    </w:p>
    <w:p w:rsidR="006A6AD4" w:rsidRDefault="006A6AD4" w:rsidP="00C61C62">
      <w:pPr>
        <w:rPr>
          <w:rtl/>
          <w:lang w:eastAsia="he-IL"/>
        </w:rPr>
      </w:pPr>
    </w:p>
    <w:p w:rsidR="006A6AD4" w:rsidRDefault="006A6AD4" w:rsidP="00C61C62">
      <w:pPr>
        <w:pStyle w:val="af5"/>
        <w:keepNext/>
        <w:rPr>
          <w:rtl/>
        </w:rPr>
      </w:pPr>
      <w:bookmarkStart w:id="1925" w:name="ET_interruption_6345_75"/>
      <w:r w:rsidRPr="00EA37CF">
        <w:rPr>
          <w:rStyle w:val="TagStyle"/>
          <w:rtl/>
        </w:rPr>
        <w:t xml:space="preserve"> &lt;&lt; קריאה &gt;&gt; </w:t>
      </w:r>
      <w:r>
        <w:rPr>
          <w:rtl/>
        </w:rPr>
        <w:t>טלי גוטליב (הליכוד):</w:t>
      </w:r>
      <w:r w:rsidRPr="00EA37CF">
        <w:rPr>
          <w:rStyle w:val="TagStyle"/>
          <w:rtl/>
        </w:rPr>
        <w:t xml:space="preserve"> &lt;&lt; קריאה &gt;&gt;</w:t>
      </w:r>
      <w:r>
        <w:rPr>
          <w:rtl/>
        </w:rPr>
        <w:t xml:space="preserve">   </w:t>
      </w:r>
      <w:bookmarkEnd w:id="1925"/>
    </w:p>
    <w:p w:rsidR="006A6AD4" w:rsidRDefault="006A6AD4" w:rsidP="00C05A0F">
      <w:pPr>
        <w:rPr>
          <w:rtl/>
          <w:lang w:eastAsia="he-IL"/>
        </w:rPr>
      </w:pPr>
    </w:p>
    <w:p w:rsidR="006A6AD4" w:rsidRDefault="00C05A0F" w:rsidP="00C05A0F">
      <w:pPr>
        <w:rPr>
          <w:rtl/>
          <w:lang w:eastAsia="he-IL"/>
        </w:rPr>
      </w:pPr>
      <w:bookmarkStart w:id="1926" w:name="_ETM_Q5_670000"/>
      <w:bookmarkEnd w:id="1926"/>
      <w:r>
        <w:rPr>
          <w:rFonts w:hint="cs"/>
          <w:rtl/>
          <w:lang w:eastAsia="he-IL"/>
        </w:rPr>
        <w:t>– – –</w:t>
      </w:r>
    </w:p>
    <w:p w:rsidR="006A6AD4" w:rsidRDefault="006A6AD4" w:rsidP="00C61C62">
      <w:pPr>
        <w:rPr>
          <w:rtl/>
          <w:lang w:eastAsia="he-IL"/>
        </w:rPr>
      </w:pPr>
    </w:p>
    <w:p w:rsidR="006A6AD4" w:rsidRDefault="006A6AD4" w:rsidP="00C61C62">
      <w:pPr>
        <w:pStyle w:val="af5"/>
        <w:keepNext/>
        <w:rPr>
          <w:rtl/>
        </w:rPr>
      </w:pPr>
      <w:bookmarkStart w:id="1927" w:name="ET_interruption_5785_76"/>
      <w:r w:rsidRPr="00EA37CF">
        <w:rPr>
          <w:rStyle w:val="TagStyle"/>
          <w:rtl/>
        </w:rPr>
        <w:t xml:space="preserve"> &lt;&lt; קריאה &gt;&gt; </w:t>
      </w:r>
      <w:r>
        <w:rPr>
          <w:rtl/>
        </w:rPr>
        <w:t>עופר כסיף (חד"ש-תע"ל):</w:t>
      </w:r>
      <w:r w:rsidRPr="00EA37CF">
        <w:rPr>
          <w:rStyle w:val="TagStyle"/>
          <w:rtl/>
        </w:rPr>
        <w:t xml:space="preserve"> &lt;&lt; קריאה &gt;&gt;</w:t>
      </w:r>
      <w:r>
        <w:rPr>
          <w:rtl/>
        </w:rPr>
        <w:t xml:space="preserve">   </w:t>
      </w:r>
      <w:bookmarkEnd w:id="1927"/>
    </w:p>
    <w:p w:rsidR="006A6AD4" w:rsidRDefault="006A6AD4" w:rsidP="00C05A0F">
      <w:pPr>
        <w:rPr>
          <w:rtl/>
          <w:lang w:eastAsia="he-IL"/>
        </w:rPr>
      </w:pPr>
    </w:p>
    <w:p w:rsidR="006A6AD4" w:rsidRDefault="006A6AD4" w:rsidP="00C61C62">
      <w:pPr>
        <w:rPr>
          <w:rtl/>
          <w:lang w:eastAsia="he-IL"/>
        </w:rPr>
      </w:pPr>
      <w:r>
        <w:rPr>
          <w:rFonts w:hint="cs"/>
          <w:rtl/>
          <w:lang w:eastAsia="he-IL"/>
        </w:rPr>
        <w:t>אתה לא יודע מה זה להיות יושב-ראש. אתה פתאום אלים.</w:t>
      </w:r>
    </w:p>
    <w:p w:rsidR="006A6AD4" w:rsidRDefault="006A6AD4" w:rsidP="00C61C62">
      <w:pPr>
        <w:rPr>
          <w:rtl/>
          <w:lang w:eastAsia="he-IL"/>
        </w:rPr>
      </w:pPr>
    </w:p>
    <w:p w:rsidR="006A6AD4" w:rsidRDefault="006A6AD4" w:rsidP="00C61C62">
      <w:pPr>
        <w:pStyle w:val="af6"/>
        <w:keepNext/>
        <w:rPr>
          <w:rtl/>
        </w:rPr>
      </w:pPr>
      <w:r w:rsidRPr="00EA37CF">
        <w:rPr>
          <w:rStyle w:val="TagStyle"/>
          <w:rtl/>
        </w:rPr>
        <w:t xml:space="preserve"> &lt;&lt; יור &gt;&gt; </w:t>
      </w:r>
      <w:r>
        <w:rPr>
          <w:rtl/>
        </w:rPr>
        <w:t>היו"ר חנוך דב מלביצקי:</w:t>
      </w:r>
      <w:r w:rsidRPr="00EA37CF">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928" w:name="_ETM_Q5_672000"/>
      <w:bookmarkEnd w:id="1928"/>
      <w:r>
        <w:rPr>
          <w:rFonts w:hint="cs"/>
          <w:rtl/>
          <w:lang w:eastAsia="he-IL"/>
        </w:rPr>
        <w:t>אני קורא אותך לסדר פעם ראשונה, חבר הכנסת כסיף.</w:t>
      </w:r>
    </w:p>
    <w:p w:rsidR="006A6AD4" w:rsidRDefault="006A6AD4" w:rsidP="00C61C62">
      <w:pPr>
        <w:rPr>
          <w:rtl/>
          <w:lang w:eastAsia="he-IL"/>
        </w:rPr>
      </w:pPr>
    </w:p>
    <w:p w:rsidR="006A6AD4" w:rsidRDefault="006A6AD4" w:rsidP="00C61C62">
      <w:pPr>
        <w:pStyle w:val="af5"/>
        <w:keepNext/>
        <w:rPr>
          <w:rtl/>
        </w:rPr>
      </w:pPr>
      <w:bookmarkStart w:id="1929" w:name="ET_interruption_5785_78"/>
      <w:r w:rsidRPr="00EA37CF">
        <w:rPr>
          <w:rStyle w:val="TagStyle"/>
          <w:rtl/>
        </w:rPr>
        <w:t xml:space="preserve"> &lt;&lt; קריאה &gt;&gt; </w:t>
      </w:r>
      <w:r>
        <w:rPr>
          <w:rtl/>
        </w:rPr>
        <w:t>עופר כסיף (חד"ש-תע"ל):</w:t>
      </w:r>
      <w:r w:rsidRPr="00EA37CF">
        <w:rPr>
          <w:rStyle w:val="TagStyle"/>
          <w:rtl/>
        </w:rPr>
        <w:t xml:space="preserve"> &lt;&lt; קריאה &gt;&gt;</w:t>
      </w:r>
      <w:r>
        <w:rPr>
          <w:rtl/>
        </w:rPr>
        <w:t xml:space="preserve">   </w:t>
      </w:r>
      <w:bookmarkEnd w:id="1929"/>
    </w:p>
    <w:p w:rsidR="006A6AD4" w:rsidRDefault="006A6AD4" w:rsidP="00C05A0F">
      <w:pPr>
        <w:rPr>
          <w:rtl/>
          <w:lang w:eastAsia="he-IL"/>
        </w:rPr>
      </w:pPr>
    </w:p>
    <w:p w:rsidR="006A6AD4" w:rsidRDefault="006A6AD4" w:rsidP="00C61C62">
      <w:pPr>
        <w:rPr>
          <w:rtl/>
          <w:lang w:eastAsia="he-IL"/>
        </w:rPr>
      </w:pPr>
      <w:r>
        <w:rPr>
          <w:rFonts w:hint="cs"/>
          <w:rtl/>
          <w:lang w:eastAsia="he-IL"/>
        </w:rPr>
        <w:t>להיות אלים, זה מה שאתה.</w:t>
      </w:r>
    </w:p>
    <w:p w:rsidR="006A6AD4" w:rsidRDefault="006A6AD4" w:rsidP="00C61C62">
      <w:pPr>
        <w:rPr>
          <w:rtl/>
          <w:lang w:eastAsia="he-IL"/>
        </w:rPr>
      </w:pPr>
    </w:p>
    <w:p w:rsidR="006A6AD4" w:rsidRDefault="006A6AD4" w:rsidP="00C61C62">
      <w:pPr>
        <w:pStyle w:val="-"/>
        <w:keepNext/>
        <w:rPr>
          <w:rtl/>
        </w:rPr>
      </w:pPr>
      <w:bookmarkStart w:id="1930" w:name="ET_speakercontinue_5293_80"/>
      <w:r w:rsidRPr="00EA37CF">
        <w:rPr>
          <w:rStyle w:val="TagStyle"/>
          <w:rtl/>
        </w:rPr>
        <w:t xml:space="preserve"> &lt;&lt; דובר_המשך &gt;&gt; </w:t>
      </w:r>
      <w:r>
        <w:rPr>
          <w:rtl/>
        </w:rPr>
        <w:t>איימן עודה (חד"ש-תע"ל):</w:t>
      </w:r>
      <w:r w:rsidRPr="00EA37CF">
        <w:rPr>
          <w:rStyle w:val="TagStyle"/>
          <w:rtl/>
        </w:rPr>
        <w:t xml:space="preserve"> &lt;&lt; דובר_המשך &gt;&gt;</w:t>
      </w:r>
      <w:r>
        <w:rPr>
          <w:rtl/>
        </w:rPr>
        <w:t xml:space="preserve">   </w:t>
      </w:r>
      <w:bookmarkEnd w:id="1930"/>
    </w:p>
    <w:p w:rsidR="006A6AD4" w:rsidRDefault="006A6AD4" w:rsidP="00C05A0F">
      <w:pPr>
        <w:rPr>
          <w:rtl/>
          <w:lang w:eastAsia="he-IL"/>
        </w:rPr>
      </w:pPr>
    </w:p>
    <w:p w:rsidR="006A6AD4" w:rsidRDefault="006A6AD4" w:rsidP="00C61C62">
      <w:pPr>
        <w:rPr>
          <w:rtl/>
          <w:lang w:eastAsia="he-IL"/>
        </w:rPr>
      </w:pPr>
      <w:bookmarkStart w:id="1931" w:name="_ETM_Q5_675000"/>
      <w:bookmarkEnd w:id="1931"/>
      <w:r>
        <w:rPr>
          <w:rFonts w:hint="cs"/>
          <w:rtl/>
          <w:lang w:eastAsia="he-IL"/>
        </w:rPr>
        <w:t>אני קורא אותך לסדר פעם שנייה, חבר הכנסת כסיף.</w:t>
      </w:r>
    </w:p>
    <w:p w:rsidR="006A6AD4" w:rsidRDefault="006A6AD4" w:rsidP="00C61C62">
      <w:pPr>
        <w:rPr>
          <w:rtl/>
          <w:lang w:eastAsia="he-IL"/>
        </w:rPr>
      </w:pPr>
      <w:bookmarkStart w:id="1932" w:name="_ETM_Q5_678000"/>
      <w:bookmarkEnd w:id="1932"/>
    </w:p>
    <w:p w:rsidR="006A6AD4" w:rsidRDefault="006A6AD4" w:rsidP="00C61C62">
      <w:pPr>
        <w:pStyle w:val="af5"/>
        <w:keepNext/>
        <w:rPr>
          <w:rtl/>
        </w:rPr>
      </w:pPr>
      <w:bookmarkStart w:id="1933" w:name="ET_interruption_5785_81"/>
      <w:r w:rsidRPr="00EA37CF">
        <w:rPr>
          <w:rStyle w:val="TagStyle"/>
          <w:rtl/>
        </w:rPr>
        <w:t xml:space="preserve"> &lt;&lt; קריאה &gt;&gt; </w:t>
      </w:r>
      <w:r>
        <w:rPr>
          <w:rtl/>
        </w:rPr>
        <w:t>עופר כסיף (חד"ש-תע"ל):</w:t>
      </w:r>
      <w:r w:rsidRPr="00EA37CF">
        <w:rPr>
          <w:rStyle w:val="TagStyle"/>
          <w:rtl/>
        </w:rPr>
        <w:t xml:space="preserve"> &lt;&lt; קריאה &gt;&gt;</w:t>
      </w:r>
      <w:r>
        <w:rPr>
          <w:rtl/>
        </w:rPr>
        <w:t xml:space="preserve">   </w:t>
      </w:r>
      <w:bookmarkEnd w:id="1933"/>
    </w:p>
    <w:p w:rsidR="006A6AD4" w:rsidRDefault="006A6AD4" w:rsidP="00C05A0F">
      <w:pPr>
        <w:rPr>
          <w:rtl/>
          <w:lang w:eastAsia="he-IL"/>
        </w:rPr>
      </w:pPr>
    </w:p>
    <w:p w:rsidR="006A6AD4" w:rsidRDefault="006A6AD4" w:rsidP="00C05A0F">
      <w:pPr>
        <w:rPr>
          <w:rtl/>
          <w:lang w:eastAsia="he-IL"/>
        </w:rPr>
      </w:pPr>
      <w:bookmarkStart w:id="1934" w:name="_ETM_Q5_677000"/>
      <w:bookmarkEnd w:id="1934"/>
      <w:r>
        <w:rPr>
          <w:rFonts w:hint="cs"/>
          <w:rtl/>
          <w:lang w:eastAsia="he-IL"/>
        </w:rPr>
        <w:t xml:space="preserve">תפסיק לקרוא לסדר. אתה בריון אלים, לא חבר כנסת. אתה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bookmarkStart w:id="1935" w:name="ET_yor_6593_82"/>
      <w:r w:rsidRPr="00EA37CF">
        <w:rPr>
          <w:rStyle w:val="TagStyle"/>
          <w:rtl/>
        </w:rPr>
        <w:t xml:space="preserve"> &lt;&lt; יור &gt;&gt; </w:t>
      </w:r>
      <w:r>
        <w:rPr>
          <w:rtl/>
        </w:rPr>
        <w:t>היו"ר חנוך דב מלביצקי:</w:t>
      </w:r>
      <w:r w:rsidRPr="00EA37CF">
        <w:rPr>
          <w:rStyle w:val="TagStyle"/>
          <w:rtl/>
        </w:rPr>
        <w:t xml:space="preserve"> &lt;&lt; יור &gt;&gt;</w:t>
      </w:r>
      <w:r>
        <w:rPr>
          <w:rtl/>
        </w:rPr>
        <w:t xml:space="preserve">   </w:t>
      </w:r>
      <w:bookmarkEnd w:id="1935"/>
    </w:p>
    <w:p w:rsidR="006A6AD4" w:rsidRDefault="006A6AD4" w:rsidP="00C05A0F">
      <w:pPr>
        <w:rPr>
          <w:rtl/>
          <w:lang w:eastAsia="he-IL"/>
        </w:rPr>
      </w:pPr>
    </w:p>
    <w:p w:rsidR="006A6AD4" w:rsidRDefault="006A6AD4" w:rsidP="00C61C62">
      <w:pPr>
        <w:rPr>
          <w:rtl/>
          <w:lang w:eastAsia="he-IL"/>
        </w:rPr>
      </w:pPr>
      <w:bookmarkStart w:id="1936" w:name="_ETM_Q5_680000"/>
      <w:bookmarkEnd w:id="1936"/>
      <w:r>
        <w:rPr>
          <w:rFonts w:hint="cs"/>
          <w:rtl/>
          <w:lang w:eastAsia="he-IL"/>
        </w:rPr>
        <w:t xml:space="preserve">אני קורא אותך לסדר פעם </w:t>
      </w:r>
      <w:bookmarkStart w:id="1937" w:name="_ETM_Q5_682000"/>
      <w:bookmarkEnd w:id="1937"/>
      <w:r>
        <w:rPr>
          <w:rFonts w:hint="cs"/>
          <w:rtl/>
          <w:lang w:eastAsia="he-IL"/>
        </w:rPr>
        <w:t>שלישית, חבר הכנסת כסיף. נא להוציא החוצה את חבר הכנסת כסיף.</w:t>
      </w:r>
    </w:p>
    <w:p w:rsidR="006A6AD4" w:rsidRDefault="006A6AD4" w:rsidP="00C61C62">
      <w:pPr>
        <w:rPr>
          <w:rtl/>
          <w:lang w:eastAsia="he-IL"/>
        </w:rPr>
      </w:pPr>
      <w:bookmarkStart w:id="1938" w:name="_ETM_Q5_684000"/>
      <w:bookmarkEnd w:id="1938"/>
    </w:p>
    <w:p w:rsidR="006A6AD4" w:rsidRDefault="006A6AD4" w:rsidP="00C61C62">
      <w:pPr>
        <w:pStyle w:val="af5"/>
        <w:keepNext/>
        <w:rPr>
          <w:rtl/>
        </w:rPr>
      </w:pPr>
      <w:bookmarkStart w:id="1939" w:name="ET_interruption_5785_83"/>
      <w:r w:rsidRPr="00EA37CF">
        <w:rPr>
          <w:rStyle w:val="TagStyle"/>
          <w:rtl/>
        </w:rPr>
        <w:t xml:space="preserve"> &lt;&lt; קריאה &gt;&gt; </w:t>
      </w:r>
      <w:r>
        <w:rPr>
          <w:rtl/>
        </w:rPr>
        <w:t>עופר כסיף (חד"ש-תע"ל):</w:t>
      </w:r>
      <w:r w:rsidRPr="00EA37CF">
        <w:rPr>
          <w:rStyle w:val="TagStyle"/>
          <w:rtl/>
        </w:rPr>
        <w:t xml:space="preserve"> &lt;&lt; קריאה &gt;&gt;</w:t>
      </w:r>
      <w:r>
        <w:rPr>
          <w:rtl/>
        </w:rPr>
        <w:t xml:space="preserve">   </w:t>
      </w:r>
      <w:bookmarkEnd w:id="1939"/>
    </w:p>
    <w:p w:rsidR="006A6AD4" w:rsidRDefault="006A6AD4" w:rsidP="00C05A0F">
      <w:pPr>
        <w:rPr>
          <w:rtl/>
          <w:lang w:eastAsia="he-IL"/>
        </w:rPr>
      </w:pPr>
    </w:p>
    <w:p w:rsidR="006A6AD4" w:rsidRDefault="006A6AD4" w:rsidP="00C05A0F">
      <w:pPr>
        <w:rPr>
          <w:rtl/>
          <w:lang w:eastAsia="he-IL"/>
        </w:rPr>
      </w:pPr>
      <w:bookmarkStart w:id="1940" w:name="_ETM_Q5_683000"/>
      <w:bookmarkEnd w:id="1940"/>
      <w:r>
        <w:rPr>
          <w:rFonts w:hint="cs"/>
          <w:rtl/>
          <w:lang w:eastAsia="he-IL"/>
        </w:rPr>
        <w:t xml:space="preserve">אתה בריון אלים. אין לך סמכות </w:t>
      </w:r>
      <w:r w:rsidR="00C05A0F">
        <w:rPr>
          <w:rFonts w:hint="cs"/>
          <w:rtl/>
          <w:lang w:eastAsia="he-IL"/>
        </w:rPr>
        <w:t>– – –</w:t>
      </w:r>
    </w:p>
    <w:p w:rsidR="006A6AD4" w:rsidRDefault="006A6AD4" w:rsidP="00C61C62">
      <w:pPr>
        <w:rPr>
          <w:rtl/>
          <w:lang w:eastAsia="he-IL"/>
        </w:rPr>
      </w:pPr>
      <w:bookmarkStart w:id="1941" w:name="_ETM_Q5_687000"/>
      <w:bookmarkEnd w:id="1941"/>
    </w:p>
    <w:p w:rsidR="006A6AD4" w:rsidRDefault="006A6AD4" w:rsidP="00C61C62">
      <w:pPr>
        <w:pStyle w:val="af6"/>
        <w:keepNext/>
        <w:rPr>
          <w:rtl/>
        </w:rPr>
      </w:pPr>
      <w:bookmarkStart w:id="1942" w:name="ET_yor_6593_84"/>
      <w:r w:rsidRPr="00EA37CF">
        <w:rPr>
          <w:rStyle w:val="TagStyle"/>
          <w:rtl/>
        </w:rPr>
        <w:t xml:space="preserve"> &lt;&lt; יור &gt;&gt; </w:t>
      </w:r>
      <w:r>
        <w:rPr>
          <w:rtl/>
        </w:rPr>
        <w:t>היו"ר חנוך דב מלביצקי:</w:t>
      </w:r>
      <w:r w:rsidRPr="00EA37CF">
        <w:rPr>
          <w:rStyle w:val="TagStyle"/>
          <w:rtl/>
        </w:rPr>
        <w:t xml:space="preserve"> &lt;&lt; יור &gt;&gt;</w:t>
      </w:r>
      <w:r>
        <w:rPr>
          <w:rtl/>
        </w:rPr>
        <w:t xml:space="preserve">   </w:t>
      </w:r>
      <w:bookmarkEnd w:id="1942"/>
    </w:p>
    <w:p w:rsidR="006A6AD4" w:rsidRDefault="006A6AD4" w:rsidP="00C05A0F">
      <w:pPr>
        <w:rPr>
          <w:rtl/>
          <w:lang w:eastAsia="he-IL"/>
        </w:rPr>
      </w:pPr>
    </w:p>
    <w:p w:rsidR="006A6AD4" w:rsidRDefault="006A6AD4" w:rsidP="00C61C62">
      <w:pPr>
        <w:rPr>
          <w:rtl/>
          <w:lang w:eastAsia="he-IL"/>
        </w:rPr>
      </w:pPr>
      <w:bookmarkStart w:id="1943" w:name="_ETM_Q5_685000"/>
      <w:bookmarkEnd w:id="1943"/>
      <w:r>
        <w:rPr>
          <w:rFonts w:hint="cs"/>
          <w:rtl/>
          <w:lang w:eastAsia="he-IL"/>
        </w:rPr>
        <w:t xml:space="preserve">תודה רבה. </w:t>
      </w:r>
      <w:bookmarkStart w:id="1944" w:name="_ETM_Q5_688000"/>
      <w:bookmarkEnd w:id="1944"/>
      <w:r>
        <w:rPr>
          <w:rFonts w:hint="cs"/>
          <w:rtl/>
          <w:lang w:eastAsia="he-IL"/>
        </w:rPr>
        <w:t>תודה רבה.</w:t>
      </w:r>
    </w:p>
    <w:p w:rsidR="006A6AD4" w:rsidRDefault="006A6AD4" w:rsidP="00C61C62">
      <w:pPr>
        <w:rPr>
          <w:rtl/>
          <w:lang w:eastAsia="he-IL"/>
        </w:rPr>
      </w:pPr>
    </w:p>
    <w:p w:rsidR="006A6AD4" w:rsidRPr="00EA37CF" w:rsidRDefault="006A6AD4" w:rsidP="00C61C62">
      <w:pPr>
        <w:ind w:firstLine="0"/>
        <w:jc w:val="center"/>
        <w:rPr>
          <w:rtl/>
          <w:lang w:eastAsia="he-IL"/>
        </w:rPr>
      </w:pPr>
      <w:bookmarkStart w:id="1945" w:name="_ETM_Q5_692000"/>
      <w:bookmarkStart w:id="1946" w:name="_ETM_Q5_693000"/>
      <w:bookmarkEnd w:id="1945"/>
      <w:bookmarkEnd w:id="1946"/>
      <w:r>
        <w:rPr>
          <w:rFonts w:hint="cs"/>
          <w:rtl/>
          <w:lang w:eastAsia="he-IL"/>
        </w:rPr>
        <w:t>(חבר הכנסת עופר כסיף יוצא מאולם המליאה.)</w:t>
      </w:r>
    </w:p>
    <w:p w:rsidR="006A6AD4" w:rsidRDefault="006A6AD4" w:rsidP="00C61C62">
      <w:pPr>
        <w:rPr>
          <w:rtl/>
          <w:lang w:eastAsia="he-IL"/>
        </w:rPr>
      </w:pPr>
      <w:bookmarkStart w:id="1947" w:name="_ETM_Q5_676000"/>
      <w:bookmarkStart w:id="1948" w:name="_ETM_Q5_673000"/>
      <w:bookmarkEnd w:id="1947"/>
      <w:bookmarkEnd w:id="1948"/>
    </w:p>
    <w:p w:rsidR="006A6AD4" w:rsidRDefault="006A6AD4" w:rsidP="00C61C62">
      <w:pPr>
        <w:pStyle w:val="af5"/>
        <w:keepNext/>
        <w:rPr>
          <w:rtl/>
        </w:rPr>
      </w:pPr>
      <w:bookmarkStart w:id="1949" w:name="ET_interruption_6345_85"/>
      <w:r w:rsidRPr="004E2DA4">
        <w:rPr>
          <w:rStyle w:val="TagStyle"/>
          <w:rtl/>
        </w:rPr>
        <w:t xml:space="preserve"> &lt;&lt; קריאה &gt;&gt; </w:t>
      </w:r>
      <w:r>
        <w:rPr>
          <w:rtl/>
        </w:rPr>
        <w:t>טלי גוטליב (הליכוד):</w:t>
      </w:r>
      <w:r w:rsidRPr="004E2DA4">
        <w:rPr>
          <w:rStyle w:val="TagStyle"/>
          <w:rtl/>
        </w:rPr>
        <w:t xml:space="preserve"> &lt;&lt; קריאה &gt;&gt;</w:t>
      </w:r>
      <w:r>
        <w:rPr>
          <w:rtl/>
        </w:rPr>
        <w:t xml:space="preserve">   </w:t>
      </w:r>
      <w:bookmarkEnd w:id="1949"/>
    </w:p>
    <w:p w:rsidR="006A6AD4" w:rsidRDefault="006A6AD4" w:rsidP="00C05A0F">
      <w:pPr>
        <w:rPr>
          <w:rtl/>
          <w:lang w:eastAsia="he-IL"/>
        </w:rPr>
      </w:pPr>
    </w:p>
    <w:p w:rsidR="006A6AD4" w:rsidRDefault="006A6AD4" w:rsidP="00C61C62">
      <w:pPr>
        <w:rPr>
          <w:rtl/>
          <w:lang w:eastAsia="he-IL"/>
        </w:rPr>
      </w:pPr>
      <w:bookmarkStart w:id="1950" w:name="_ETM_Q5_695000"/>
      <w:bookmarkEnd w:id="1950"/>
      <w:r>
        <w:rPr>
          <w:rFonts w:hint="cs"/>
          <w:rtl/>
          <w:lang w:eastAsia="he-IL"/>
        </w:rPr>
        <w:t xml:space="preserve">אתם לא תגידו שאנחנו עושים טבח בעזה, כי אנחנו נדאג שהאמירה הזאת תוציא אותך מהכנסת. </w:t>
      </w:r>
      <w:bookmarkStart w:id="1951" w:name="_ETM_Q5_706000"/>
      <w:bookmarkEnd w:id="1951"/>
      <w:r>
        <w:rPr>
          <w:rFonts w:hint="cs"/>
          <w:rtl/>
          <w:lang w:eastAsia="he-IL"/>
        </w:rPr>
        <w:t xml:space="preserve">תצאו מהכנסת. אתם תדברו עוד פעם אחת </w:t>
      </w:r>
      <w:r>
        <w:rPr>
          <w:rFonts w:hint="eastAsia"/>
          <w:rtl/>
          <w:lang w:eastAsia="he-IL"/>
        </w:rPr>
        <w:t xml:space="preserve">– </w:t>
      </w:r>
      <w:r>
        <w:rPr>
          <w:rFonts w:hint="cs"/>
          <w:rtl/>
          <w:lang w:eastAsia="he-IL"/>
        </w:rPr>
        <w:t xml:space="preserve">אנחנו נדאג שלא </w:t>
      </w:r>
      <w:bookmarkStart w:id="1952" w:name="_ETM_Q5_708000"/>
      <w:bookmarkEnd w:id="1952"/>
      <w:r>
        <w:rPr>
          <w:rFonts w:hint="cs"/>
          <w:rtl/>
          <w:lang w:eastAsia="he-IL"/>
        </w:rPr>
        <w:t>תהיו כאן.</w:t>
      </w:r>
    </w:p>
    <w:p w:rsidR="006A6AD4" w:rsidRDefault="006A6AD4" w:rsidP="00C61C62">
      <w:pPr>
        <w:rPr>
          <w:rtl/>
          <w:lang w:eastAsia="he-IL"/>
        </w:rPr>
      </w:pPr>
    </w:p>
    <w:p w:rsidR="006A6AD4" w:rsidRDefault="006A6AD4" w:rsidP="00C61C62">
      <w:pPr>
        <w:pStyle w:val="af6"/>
        <w:keepNext/>
        <w:rPr>
          <w:rtl/>
        </w:rPr>
      </w:pPr>
      <w:bookmarkStart w:id="1953" w:name="ET_yor_6593_86"/>
      <w:r w:rsidRPr="004E2DA4">
        <w:rPr>
          <w:rStyle w:val="TagStyle"/>
          <w:rtl/>
        </w:rPr>
        <w:t xml:space="preserve"> &lt;&lt; יור &gt;&gt; </w:t>
      </w:r>
      <w:r>
        <w:rPr>
          <w:rtl/>
        </w:rPr>
        <w:t>היו"ר חנוך דב מלביצקי:</w:t>
      </w:r>
      <w:r w:rsidRPr="004E2DA4">
        <w:rPr>
          <w:rStyle w:val="TagStyle"/>
          <w:rtl/>
        </w:rPr>
        <w:t xml:space="preserve"> &lt;&lt; יור &gt;&gt;</w:t>
      </w:r>
      <w:r>
        <w:rPr>
          <w:rtl/>
        </w:rPr>
        <w:t xml:space="preserve">   </w:t>
      </w:r>
      <w:bookmarkEnd w:id="1953"/>
    </w:p>
    <w:p w:rsidR="006A6AD4" w:rsidRDefault="006A6AD4" w:rsidP="00C05A0F">
      <w:pPr>
        <w:rPr>
          <w:rtl/>
          <w:lang w:eastAsia="he-IL"/>
        </w:rPr>
      </w:pPr>
    </w:p>
    <w:p w:rsidR="006A6AD4" w:rsidRDefault="006A6AD4" w:rsidP="00C61C62">
      <w:pPr>
        <w:rPr>
          <w:rtl/>
          <w:lang w:eastAsia="he-IL"/>
        </w:rPr>
      </w:pPr>
      <w:bookmarkStart w:id="1954" w:name="_ETM_Q5_709000"/>
      <w:bookmarkEnd w:id="1954"/>
      <w:r>
        <w:rPr>
          <w:rFonts w:hint="cs"/>
          <w:rtl/>
          <w:lang w:eastAsia="he-IL"/>
        </w:rPr>
        <w:t xml:space="preserve">סדרנים, אפשר להחזיר אותם להצביע, ואז מי שהוצאתי החוצה </w:t>
      </w:r>
      <w:r>
        <w:rPr>
          <w:rFonts w:hint="eastAsia"/>
          <w:rtl/>
          <w:lang w:eastAsia="he-IL"/>
        </w:rPr>
        <w:t>–</w:t>
      </w:r>
      <w:r>
        <w:rPr>
          <w:rFonts w:hint="cs"/>
          <w:rtl/>
          <w:lang w:eastAsia="he-IL"/>
        </w:rPr>
        <w:t xml:space="preserve"> תומא סלימאן, איימן עודה וכסיף </w:t>
      </w:r>
      <w:r>
        <w:rPr>
          <w:rFonts w:hint="eastAsia"/>
          <w:rtl/>
          <w:lang w:eastAsia="he-IL"/>
        </w:rPr>
        <w:t>–</w:t>
      </w:r>
      <w:r>
        <w:rPr>
          <w:rFonts w:hint="cs"/>
          <w:rtl/>
          <w:lang w:eastAsia="he-IL"/>
        </w:rPr>
        <w:t xml:space="preserve"> יצאו החוצה שוב.</w:t>
      </w:r>
    </w:p>
    <w:p w:rsidR="006A6AD4" w:rsidRDefault="006A6AD4" w:rsidP="00C61C62">
      <w:pPr>
        <w:rPr>
          <w:rtl/>
          <w:lang w:eastAsia="he-IL"/>
        </w:rPr>
      </w:pPr>
      <w:bookmarkStart w:id="1955" w:name="_ETM_Q5_715000"/>
      <w:bookmarkEnd w:id="1955"/>
    </w:p>
    <w:p w:rsidR="006A6AD4" w:rsidRDefault="006A6AD4" w:rsidP="00C61C62">
      <w:pPr>
        <w:pStyle w:val="af5"/>
        <w:keepNext/>
        <w:rPr>
          <w:rtl/>
        </w:rPr>
      </w:pPr>
      <w:bookmarkStart w:id="1956" w:name="ET_interruption_6345_87"/>
      <w:r w:rsidRPr="004E2DA4">
        <w:rPr>
          <w:rStyle w:val="TagStyle"/>
          <w:rtl/>
        </w:rPr>
        <w:t xml:space="preserve"> &lt;&lt; קריאה &gt;&gt; </w:t>
      </w:r>
      <w:r>
        <w:rPr>
          <w:rtl/>
        </w:rPr>
        <w:t>טלי גוטליב (הליכוד):</w:t>
      </w:r>
      <w:r w:rsidRPr="004E2DA4">
        <w:rPr>
          <w:rStyle w:val="TagStyle"/>
          <w:rtl/>
        </w:rPr>
        <w:t xml:space="preserve"> &lt;&lt; קריאה &gt;&gt;</w:t>
      </w:r>
      <w:r>
        <w:rPr>
          <w:rtl/>
        </w:rPr>
        <w:t xml:space="preserve">   </w:t>
      </w:r>
      <w:bookmarkEnd w:id="1956"/>
    </w:p>
    <w:p w:rsidR="006A6AD4" w:rsidRDefault="006A6AD4" w:rsidP="00C05A0F">
      <w:pPr>
        <w:rPr>
          <w:rtl/>
          <w:lang w:eastAsia="he-IL"/>
        </w:rPr>
      </w:pPr>
    </w:p>
    <w:p w:rsidR="006A6AD4" w:rsidRDefault="006A6AD4" w:rsidP="00C61C62">
      <w:pPr>
        <w:rPr>
          <w:rtl/>
          <w:lang w:eastAsia="he-IL"/>
        </w:rPr>
      </w:pPr>
      <w:bookmarkStart w:id="1957" w:name="_ETM_Q5_713000"/>
      <w:bookmarkEnd w:id="1957"/>
      <w:r>
        <w:rPr>
          <w:rFonts w:hint="cs"/>
          <w:rtl/>
          <w:lang w:eastAsia="he-IL"/>
        </w:rPr>
        <w:t>אתם</w:t>
      </w:r>
      <w:bookmarkStart w:id="1958" w:name="_ETM_Q5_714000"/>
      <w:bookmarkEnd w:id="1958"/>
      <w:r>
        <w:rPr>
          <w:rFonts w:hint="cs"/>
          <w:rtl/>
          <w:lang w:eastAsia="he-IL"/>
        </w:rPr>
        <w:t xml:space="preserve"> תשמרו על הפה שלכם ותשמרו על כבוד הצבא. זו מדינה </w:t>
      </w:r>
      <w:bookmarkStart w:id="1959" w:name="_ETM_Q5_717000"/>
      <w:bookmarkEnd w:id="1959"/>
      <w:r>
        <w:rPr>
          <w:rFonts w:hint="cs"/>
          <w:rtl/>
          <w:lang w:eastAsia="he-IL"/>
        </w:rPr>
        <w:t>שאתם אזרחים בה.</w:t>
      </w:r>
    </w:p>
    <w:p w:rsidR="006A6AD4" w:rsidRDefault="006A6AD4" w:rsidP="00C61C62">
      <w:pPr>
        <w:rPr>
          <w:rtl/>
          <w:lang w:eastAsia="he-IL"/>
        </w:rPr>
      </w:pPr>
    </w:p>
    <w:p w:rsidR="006A6AD4" w:rsidRDefault="006A6AD4" w:rsidP="00C61C62">
      <w:pPr>
        <w:pStyle w:val="af6"/>
        <w:keepNext/>
        <w:rPr>
          <w:rtl/>
        </w:rPr>
      </w:pPr>
      <w:bookmarkStart w:id="1960" w:name="ET_yor_6593_88"/>
      <w:r w:rsidRPr="004E2DA4">
        <w:rPr>
          <w:rStyle w:val="TagStyle"/>
          <w:rtl/>
        </w:rPr>
        <w:t xml:space="preserve"> &lt;&lt; יור &gt;&gt; </w:t>
      </w:r>
      <w:r>
        <w:rPr>
          <w:rtl/>
        </w:rPr>
        <w:t>היו"ר חנוך דב מלביצקי:</w:t>
      </w:r>
      <w:r w:rsidRPr="004E2DA4">
        <w:rPr>
          <w:rStyle w:val="TagStyle"/>
          <w:rtl/>
        </w:rPr>
        <w:t xml:space="preserve"> &lt;&lt; יור &gt;&gt;</w:t>
      </w:r>
      <w:r>
        <w:rPr>
          <w:rtl/>
        </w:rPr>
        <w:t xml:space="preserve">   </w:t>
      </w:r>
      <w:bookmarkEnd w:id="1960"/>
    </w:p>
    <w:p w:rsidR="006A6AD4" w:rsidRDefault="006A6AD4" w:rsidP="00C05A0F">
      <w:pPr>
        <w:rPr>
          <w:rtl/>
          <w:lang w:eastAsia="he-IL"/>
        </w:rPr>
      </w:pPr>
    </w:p>
    <w:p w:rsidR="006A6AD4" w:rsidRDefault="006A6AD4" w:rsidP="00C61C62">
      <w:pPr>
        <w:rPr>
          <w:rtl/>
          <w:lang w:eastAsia="he-IL"/>
        </w:rPr>
      </w:pPr>
      <w:bookmarkStart w:id="1961" w:name="_ETM_Q5_719000"/>
      <w:bookmarkEnd w:id="1961"/>
      <w:r>
        <w:rPr>
          <w:rFonts w:hint="cs"/>
          <w:rtl/>
          <w:lang w:eastAsia="he-IL"/>
        </w:rPr>
        <w:t>חברת הכנסת גוטליב. חברת הכנסת גוטליב.</w:t>
      </w:r>
    </w:p>
    <w:p w:rsidR="006A6AD4" w:rsidRDefault="006A6AD4" w:rsidP="00C61C62">
      <w:pPr>
        <w:rPr>
          <w:rtl/>
          <w:lang w:eastAsia="he-IL"/>
        </w:rPr>
      </w:pPr>
      <w:bookmarkStart w:id="1962" w:name="_ETM_Q5_722000"/>
      <w:bookmarkEnd w:id="1962"/>
    </w:p>
    <w:p w:rsidR="006A6AD4" w:rsidRDefault="006A6AD4" w:rsidP="00C61C62">
      <w:pPr>
        <w:pStyle w:val="af5"/>
        <w:keepNext/>
        <w:rPr>
          <w:rtl/>
        </w:rPr>
      </w:pPr>
      <w:bookmarkStart w:id="1963" w:name="ET_interruption_קריאות_89"/>
      <w:r w:rsidRPr="004E2DA4">
        <w:rPr>
          <w:rStyle w:val="TagStyle"/>
          <w:rtl/>
        </w:rPr>
        <w:t xml:space="preserve"> &lt;&lt; קריאה &gt;&gt; </w:t>
      </w:r>
      <w:r>
        <w:rPr>
          <w:rtl/>
        </w:rPr>
        <w:t>קריאות:</w:t>
      </w:r>
      <w:r w:rsidRPr="004E2DA4">
        <w:rPr>
          <w:rStyle w:val="TagStyle"/>
          <w:rtl/>
        </w:rPr>
        <w:t xml:space="preserve"> &lt;&lt; קריאה &gt;&gt;</w:t>
      </w:r>
      <w:r>
        <w:rPr>
          <w:rtl/>
        </w:rPr>
        <w:t xml:space="preserve">   </w:t>
      </w:r>
      <w:bookmarkEnd w:id="1963"/>
    </w:p>
    <w:p w:rsidR="006A6AD4" w:rsidRDefault="006A6AD4" w:rsidP="00C05A0F">
      <w:pPr>
        <w:rPr>
          <w:rtl/>
          <w:lang w:eastAsia="he-IL"/>
        </w:rPr>
      </w:pPr>
    </w:p>
    <w:p w:rsidR="006A6AD4" w:rsidRDefault="00C05A0F" w:rsidP="00C05A0F">
      <w:pPr>
        <w:rPr>
          <w:rtl/>
          <w:lang w:eastAsia="he-IL"/>
        </w:rPr>
      </w:pPr>
      <w:r>
        <w:rPr>
          <w:rFonts w:hint="cs"/>
          <w:rtl/>
          <w:lang w:eastAsia="he-IL"/>
        </w:rPr>
        <w:t>– – –</w:t>
      </w:r>
    </w:p>
    <w:p w:rsidR="006A6AD4" w:rsidRDefault="006A6AD4" w:rsidP="00C61C62">
      <w:pPr>
        <w:rPr>
          <w:rtl/>
          <w:lang w:eastAsia="he-IL"/>
        </w:rPr>
      </w:pPr>
      <w:bookmarkStart w:id="1964" w:name="_ETM_Q5_723000"/>
      <w:bookmarkEnd w:id="1964"/>
    </w:p>
    <w:p w:rsidR="006A6AD4" w:rsidRPr="00500B42" w:rsidRDefault="006A6AD4" w:rsidP="00C61C62">
      <w:pPr>
        <w:pStyle w:val="af6"/>
        <w:keepNext/>
        <w:rPr>
          <w:rtl/>
        </w:rPr>
      </w:pPr>
      <w:bookmarkStart w:id="1965" w:name="ET_yor_6593_90"/>
      <w:r w:rsidRPr="004E2DA4">
        <w:rPr>
          <w:rStyle w:val="TagStyle"/>
          <w:rtl/>
        </w:rPr>
        <w:t xml:space="preserve"> </w:t>
      </w:r>
      <w:r w:rsidRPr="00500B42">
        <w:rPr>
          <w:rStyle w:val="TagStyle"/>
          <w:rtl/>
        </w:rPr>
        <w:t xml:space="preserve">&lt;&lt; יור &gt;&gt; </w:t>
      </w:r>
      <w:r w:rsidRPr="00500B42">
        <w:rPr>
          <w:rtl/>
        </w:rPr>
        <w:t>היו"ר חנוך דב מלביצקי:</w:t>
      </w:r>
      <w:r w:rsidRPr="00500B42">
        <w:rPr>
          <w:rStyle w:val="TagStyle"/>
          <w:rtl/>
        </w:rPr>
        <w:t xml:space="preserve"> &lt;&lt; יור &gt;&gt;</w:t>
      </w:r>
      <w:r w:rsidRPr="00500B42">
        <w:rPr>
          <w:rtl/>
        </w:rPr>
        <w:t xml:space="preserve">   </w:t>
      </w:r>
      <w:bookmarkEnd w:id="1965"/>
    </w:p>
    <w:p w:rsidR="006A6AD4" w:rsidRPr="00500B42" w:rsidRDefault="006A6AD4" w:rsidP="00C05A0F">
      <w:pPr>
        <w:rPr>
          <w:rtl/>
          <w:lang w:eastAsia="he-IL"/>
        </w:rPr>
      </w:pPr>
    </w:p>
    <w:p w:rsidR="006A6AD4" w:rsidRDefault="006A6AD4" w:rsidP="00C61C62">
      <w:pPr>
        <w:rPr>
          <w:rtl/>
          <w:lang w:eastAsia="he-IL"/>
        </w:rPr>
      </w:pPr>
      <w:bookmarkStart w:id="1966" w:name="_ETM_Q5_724000"/>
      <w:bookmarkEnd w:id="1966"/>
      <w:r w:rsidRPr="00500B42">
        <w:rPr>
          <w:rFonts w:hint="cs"/>
          <w:rtl/>
          <w:lang w:eastAsia="he-IL"/>
        </w:rPr>
        <w:t xml:space="preserve">אנו </w:t>
      </w:r>
      <w:bookmarkStart w:id="1967" w:name="_ETM_Q5_725000"/>
      <w:bookmarkEnd w:id="1967"/>
      <w:r w:rsidRPr="00500B42">
        <w:rPr>
          <w:rFonts w:hint="cs"/>
          <w:rtl/>
          <w:lang w:eastAsia="he-IL"/>
        </w:rPr>
        <w:t xml:space="preserve">עוברים להצבעה על </w:t>
      </w:r>
      <w:r w:rsidRPr="00500B42">
        <w:rPr>
          <w:rtl/>
          <w:lang w:eastAsia="he-IL"/>
        </w:rPr>
        <w:t>הצעת חוק לתיקון פקודת הנמלים (איסור על השטת כלי שיט ועל הפלגה באופנוע ים בשכרות), התשפ"ד</w:t>
      </w:r>
      <w:r w:rsidRPr="00500B42">
        <w:rPr>
          <w:rFonts w:hint="cs"/>
          <w:rtl/>
          <w:lang w:eastAsia="he-IL"/>
        </w:rPr>
        <w:t>–</w:t>
      </w:r>
      <w:r w:rsidRPr="00500B42">
        <w:rPr>
          <w:rtl/>
          <w:lang w:eastAsia="he-IL"/>
        </w:rPr>
        <w:t>2023</w:t>
      </w:r>
      <w:r w:rsidRPr="00500B42">
        <w:rPr>
          <w:rFonts w:hint="cs"/>
          <w:rtl/>
          <w:lang w:eastAsia="he-IL"/>
        </w:rPr>
        <w:t>. הצבעה.</w:t>
      </w:r>
    </w:p>
    <w:p w:rsidR="006A6AD4" w:rsidRDefault="006A6AD4" w:rsidP="00C61C62">
      <w:pPr>
        <w:rPr>
          <w:rtl/>
          <w:lang w:eastAsia="he-IL"/>
        </w:rPr>
      </w:pPr>
      <w:bookmarkStart w:id="1968" w:name="_ETM_Q5_736000"/>
      <w:bookmarkEnd w:id="1968"/>
    </w:p>
    <w:p w:rsidR="006A6AD4" w:rsidRDefault="006A6AD4" w:rsidP="00C61C62">
      <w:pPr>
        <w:pStyle w:val="af1"/>
        <w:keepNext/>
        <w:rPr>
          <w:rtl/>
          <w:lang w:eastAsia="he-IL"/>
        </w:rPr>
      </w:pPr>
      <w:bookmarkStart w:id="1969" w:name="TOR_Q6"/>
      <w:bookmarkEnd w:id="1969"/>
      <w:r>
        <w:rPr>
          <w:rtl/>
          <w:lang w:eastAsia="he-IL"/>
        </w:rPr>
        <w:t>הצבעה מס'</w:t>
      </w:r>
      <w:r>
        <w:rPr>
          <w:rFonts w:hint="cs"/>
          <w:rtl/>
          <w:lang w:eastAsia="he-IL"/>
        </w:rPr>
        <w:t xml:space="preserve"> 2</w:t>
      </w:r>
    </w:p>
    <w:p w:rsidR="006A6AD4" w:rsidRDefault="006A6AD4" w:rsidP="00C61C62">
      <w:pPr>
        <w:pStyle w:val="--"/>
        <w:keepNext/>
        <w:rPr>
          <w:rtl/>
          <w:lang w:eastAsia="he-IL"/>
        </w:rPr>
      </w:pPr>
    </w:p>
    <w:p w:rsidR="006A6AD4" w:rsidRPr="00707590" w:rsidRDefault="006A6AD4" w:rsidP="00C61C62">
      <w:pPr>
        <w:pStyle w:val="--"/>
        <w:keepNext/>
        <w:rPr>
          <w:rtl/>
        </w:rPr>
      </w:pPr>
      <w:r w:rsidRPr="00707590">
        <w:rPr>
          <w:rtl/>
        </w:rPr>
        <w:t>בעד</w:t>
      </w:r>
      <w:r w:rsidRPr="00707590">
        <w:rPr>
          <w:rFonts w:hint="cs"/>
          <w:rtl/>
        </w:rPr>
        <w:t xml:space="preserve"> ההצעה</w:t>
      </w:r>
      <w:r w:rsidRPr="00707590">
        <w:t xml:space="preserve"> </w:t>
      </w:r>
      <w:r w:rsidRPr="00707590">
        <w:rPr>
          <w:rFonts w:hint="cs"/>
          <w:rtl/>
        </w:rPr>
        <w:t>להעביר</w:t>
      </w:r>
      <w:r w:rsidRPr="00707590">
        <w:t xml:space="preserve"> </w:t>
      </w:r>
      <w:r w:rsidRPr="00707590">
        <w:rPr>
          <w:rFonts w:hint="cs"/>
          <w:rtl/>
        </w:rPr>
        <w:t>את</w:t>
      </w:r>
      <w:r w:rsidRPr="00707590">
        <w:t xml:space="preserve"> </w:t>
      </w:r>
      <w:r w:rsidRPr="00707590">
        <w:rPr>
          <w:rFonts w:hint="cs"/>
          <w:rtl/>
        </w:rPr>
        <w:t>הצעת</w:t>
      </w:r>
      <w:r w:rsidRPr="00707590">
        <w:t xml:space="preserve"> </w:t>
      </w:r>
      <w:r w:rsidRPr="00707590">
        <w:rPr>
          <w:rFonts w:hint="cs"/>
          <w:rtl/>
        </w:rPr>
        <w:t>החוק</w:t>
      </w:r>
      <w:r w:rsidRPr="00707590">
        <w:t xml:space="preserve"> </w:t>
      </w:r>
      <w:r w:rsidRPr="00707590">
        <w:rPr>
          <w:rFonts w:hint="cs"/>
          <w:rtl/>
        </w:rPr>
        <w:t>לוועדה</w:t>
      </w:r>
      <w:r w:rsidRPr="00707590">
        <w:rPr>
          <w:rtl/>
        </w:rPr>
        <w:t xml:space="preserve"> – </w:t>
      </w:r>
      <w:r w:rsidRPr="00707590">
        <w:rPr>
          <w:rFonts w:hint="cs"/>
          <w:rtl/>
        </w:rPr>
        <w:t>31</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 xml:space="preserve">נמנעים – </w:t>
      </w:r>
      <w:r>
        <w:rPr>
          <w:rFonts w:hint="cs"/>
          <w:rtl/>
          <w:lang w:eastAsia="he-IL"/>
        </w:rPr>
        <w:t>1</w:t>
      </w:r>
    </w:p>
    <w:p w:rsidR="006A6AD4" w:rsidRDefault="006A6AD4" w:rsidP="00C61C62">
      <w:pPr>
        <w:pStyle w:val="af2"/>
        <w:rPr>
          <w:rtl/>
          <w:lang w:eastAsia="he-IL"/>
        </w:rPr>
      </w:pPr>
      <w:r>
        <w:rPr>
          <w:rtl/>
          <w:lang w:eastAsia="he-IL"/>
        </w:rPr>
        <w:t xml:space="preserve">ההצעה להעביר את הצעת חוק </w:t>
      </w:r>
      <w:r w:rsidRPr="004538CF">
        <w:rPr>
          <w:rtl/>
          <w:lang w:eastAsia="he-IL"/>
        </w:rPr>
        <w:t>לתיקון פקודת הנמלים (איסור על השטת כלי שיט ועל הפלגה באופנוע ים בשכרות), התשפ"ד</w:t>
      </w:r>
      <w:r>
        <w:rPr>
          <w:rFonts w:hint="cs"/>
          <w:rtl/>
          <w:lang w:eastAsia="he-IL"/>
        </w:rPr>
        <w:t>–</w:t>
      </w:r>
      <w:r w:rsidRPr="004538CF">
        <w:rPr>
          <w:rtl/>
          <w:lang w:eastAsia="he-IL"/>
        </w:rPr>
        <w:t>2023</w:t>
      </w:r>
      <w:r>
        <w:rPr>
          <w:rFonts w:hint="cs"/>
          <w:rtl/>
          <w:lang w:eastAsia="he-IL"/>
        </w:rPr>
        <w:t xml:space="preserve">, לוועדת הכלכלה </w:t>
      </w:r>
      <w:r>
        <w:rPr>
          <w:rtl/>
          <w:lang w:eastAsia="he-IL"/>
        </w:rPr>
        <w:t>נתקבלה.</w:t>
      </w:r>
    </w:p>
    <w:p w:rsidR="006A6AD4" w:rsidRDefault="006A6AD4" w:rsidP="00C61C62">
      <w:pPr>
        <w:rPr>
          <w:rtl/>
          <w:lang w:eastAsia="he-IL"/>
        </w:rPr>
      </w:pPr>
    </w:p>
    <w:p w:rsidR="006A6AD4" w:rsidRDefault="006A6AD4" w:rsidP="00C61C62">
      <w:pPr>
        <w:pStyle w:val="af6"/>
        <w:keepNext/>
        <w:rPr>
          <w:rtl/>
        </w:rPr>
      </w:pPr>
      <w:bookmarkStart w:id="1970" w:name="ET_yor_6593_2"/>
      <w:r w:rsidRPr="005B05EF">
        <w:rPr>
          <w:rStyle w:val="TagStyle"/>
          <w:rtl/>
        </w:rPr>
        <w:t xml:space="preserve"> &lt;&lt; יור &gt;&gt; </w:t>
      </w:r>
      <w:r>
        <w:rPr>
          <w:rtl/>
        </w:rPr>
        <w:t>היו"ר חנוך דב מלביצקי:</w:t>
      </w:r>
      <w:r w:rsidRPr="005B05EF">
        <w:rPr>
          <w:rStyle w:val="TagStyle"/>
          <w:rtl/>
        </w:rPr>
        <w:t xml:space="preserve"> &lt;&lt; יור &gt;&gt;</w:t>
      </w:r>
      <w:bookmarkEnd w:id="1970"/>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31 בעד, אין מתנגדים, נמנע אחד. אני קובע כי הצעת חוק </w:t>
      </w:r>
      <w:bookmarkStart w:id="1971" w:name="_ETM_Q6_152000"/>
      <w:bookmarkEnd w:id="1971"/>
      <w:r w:rsidRPr="004538CF">
        <w:rPr>
          <w:rtl/>
          <w:lang w:eastAsia="he-IL"/>
        </w:rPr>
        <w:t>לתיקון פקודת הנמלים (איסור על השטת כלי שיט ועל הפלגה באופנוע ים בשכרות), התשפ"ד</w:t>
      </w:r>
      <w:r>
        <w:rPr>
          <w:rFonts w:hint="cs"/>
          <w:rtl/>
          <w:lang w:eastAsia="he-IL"/>
        </w:rPr>
        <w:t>–</w:t>
      </w:r>
      <w:r w:rsidRPr="004538CF">
        <w:rPr>
          <w:rtl/>
          <w:lang w:eastAsia="he-IL"/>
        </w:rPr>
        <w:t>2023</w:t>
      </w:r>
      <w:r>
        <w:rPr>
          <w:rFonts w:hint="cs"/>
          <w:rtl/>
          <w:lang w:eastAsia="he-IL"/>
        </w:rPr>
        <w:t xml:space="preserve">, אושרה בקריאה הטרומית ותעבור לוועדת הכלכלה לצורך הכנתה לקריאה הראשונה. </w:t>
      </w:r>
      <w:bookmarkStart w:id="1972" w:name="_ETM_Q6_167000"/>
      <w:bookmarkEnd w:id="1972"/>
    </w:p>
    <w:p w:rsidR="006A6AD4" w:rsidRDefault="006A6AD4" w:rsidP="00C61C62">
      <w:pPr>
        <w:rPr>
          <w:rtl/>
          <w:lang w:eastAsia="he-IL"/>
        </w:rPr>
      </w:pPr>
    </w:p>
    <w:p w:rsidR="006A6AD4" w:rsidRDefault="006A6AD4" w:rsidP="00C61C62">
      <w:pPr>
        <w:rPr>
          <w:rtl/>
          <w:lang w:eastAsia="he-IL"/>
        </w:rPr>
      </w:pPr>
      <w:r>
        <w:rPr>
          <w:rFonts w:hint="cs"/>
          <w:rtl/>
          <w:lang w:eastAsia="he-IL"/>
        </w:rPr>
        <w:t>נא להוציא את חברי הכנסת עופר כסיף ועאידה תומא סלימאן החוצה. תודה.</w:t>
      </w:r>
    </w:p>
    <w:p w:rsidR="006A6AD4" w:rsidRDefault="006A6AD4" w:rsidP="00C61C62">
      <w:pPr>
        <w:rPr>
          <w:rtl/>
          <w:lang w:eastAsia="he-IL"/>
        </w:rPr>
      </w:pPr>
    </w:p>
    <w:p w:rsidR="006A6AD4" w:rsidRDefault="006A6AD4" w:rsidP="00C61C62">
      <w:pPr>
        <w:pStyle w:val="af5"/>
        <w:keepNext/>
        <w:rPr>
          <w:rtl/>
        </w:rPr>
      </w:pPr>
      <w:bookmarkStart w:id="1973" w:name="ET_interruption_5785_17"/>
      <w:r w:rsidRPr="00172629">
        <w:rPr>
          <w:rStyle w:val="TagStyle"/>
          <w:rtl/>
        </w:rPr>
        <w:t xml:space="preserve"> &lt;&lt; קריאה &gt;&gt; </w:t>
      </w:r>
      <w:r>
        <w:rPr>
          <w:rtl/>
        </w:rPr>
        <w:t>עופר כסיף (חד"ש-תע"ל):</w:t>
      </w:r>
      <w:r w:rsidRPr="00172629">
        <w:rPr>
          <w:rStyle w:val="TagStyle"/>
          <w:rtl/>
        </w:rPr>
        <w:t xml:space="preserve"> &lt;&lt; קריאה &gt;&gt;</w:t>
      </w:r>
      <w:r>
        <w:rPr>
          <w:rtl/>
        </w:rPr>
        <w:t xml:space="preserve">   </w:t>
      </w:r>
      <w:bookmarkEnd w:id="1973"/>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אותך יוציאו מכאן לנצח, תאמין לי. יוציאו אותך לנצח. </w:t>
      </w:r>
    </w:p>
    <w:p w:rsidR="006A6AD4" w:rsidRDefault="006A6AD4" w:rsidP="00C61C62">
      <w:pPr>
        <w:rPr>
          <w:rtl/>
          <w:lang w:eastAsia="he-IL"/>
        </w:rPr>
      </w:pPr>
    </w:p>
    <w:p w:rsidR="006A6AD4" w:rsidRDefault="006A6AD4" w:rsidP="00C61C62">
      <w:pPr>
        <w:pStyle w:val="af5"/>
        <w:keepNext/>
        <w:rPr>
          <w:rtl/>
        </w:rPr>
      </w:pPr>
      <w:bookmarkStart w:id="1974" w:name="ET_interruption_5786_18"/>
      <w:r w:rsidRPr="00172629">
        <w:rPr>
          <w:rStyle w:val="TagStyle"/>
          <w:rtl/>
        </w:rPr>
        <w:t xml:space="preserve"> &lt;&lt; קריאה &gt;&gt; </w:t>
      </w:r>
      <w:r>
        <w:rPr>
          <w:rtl/>
        </w:rPr>
        <w:t>אופיר כץ (הליכוד):</w:t>
      </w:r>
      <w:r w:rsidRPr="00172629">
        <w:rPr>
          <w:rStyle w:val="TagStyle"/>
          <w:rtl/>
        </w:rPr>
        <w:t xml:space="preserve"> &lt;&lt; קריאה &gt;&gt;</w:t>
      </w:r>
      <w:r>
        <w:rPr>
          <w:rtl/>
        </w:rPr>
        <w:t xml:space="preserve">   </w:t>
      </w:r>
      <w:bookmarkEnd w:id="1974"/>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אתה </w:t>
      </w:r>
      <w:r w:rsidR="00C05A0F">
        <w:rPr>
          <w:rFonts w:hint="cs"/>
          <w:rtl/>
          <w:lang w:eastAsia="he-IL"/>
        </w:rPr>
        <w:t>– – –</w:t>
      </w:r>
      <w:r>
        <w:rPr>
          <w:rFonts w:hint="cs"/>
          <w:rtl/>
          <w:lang w:eastAsia="he-IL"/>
        </w:rPr>
        <w:t xml:space="preserve"> ותומך טרור.</w:t>
      </w:r>
    </w:p>
    <w:p w:rsidR="006A6AD4" w:rsidRDefault="006A6AD4" w:rsidP="00C61C62">
      <w:pPr>
        <w:rPr>
          <w:rtl/>
          <w:lang w:eastAsia="he-IL"/>
        </w:rPr>
      </w:pPr>
    </w:p>
    <w:p w:rsidR="006A6AD4" w:rsidRDefault="006A6AD4" w:rsidP="00C61C62">
      <w:pPr>
        <w:pStyle w:val="af5"/>
        <w:keepNext/>
        <w:rPr>
          <w:rtl/>
        </w:rPr>
      </w:pPr>
      <w:bookmarkStart w:id="1975" w:name="ET_interruption_6345_19"/>
      <w:r w:rsidRPr="00172629">
        <w:rPr>
          <w:rStyle w:val="TagStyle"/>
          <w:rtl/>
        </w:rPr>
        <w:t xml:space="preserve"> &lt;&lt; קריאה &gt;&gt; </w:t>
      </w:r>
      <w:r>
        <w:rPr>
          <w:rtl/>
        </w:rPr>
        <w:t>טלי גוטליב (הליכוד):</w:t>
      </w:r>
      <w:r w:rsidRPr="00172629">
        <w:rPr>
          <w:rStyle w:val="TagStyle"/>
          <w:rtl/>
        </w:rPr>
        <w:t xml:space="preserve"> &lt;&lt; קריאה &gt;&gt;</w:t>
      </w:r>
      <w:r>
        <w:rPr>
          <w:rtl/>
        </w:rPr>
        <w:t xml:space="preserve">   </w:t>
      </w:r>
      <w:bookmarkEnd w:id="1975"/>
    </w:p>
    <w:p w:rsidR="006A6AD4" w:rsidRDefault="006A6AD4" w:rsidP="00C05A0F">
      <w:pPr>
        <w:rPr>
          <w:rtl/>
          <w:lang w:eastAsia="he-IL"/>
        </w:rPr>
      </w:pPr>
    </w:p>
    <w:p w:rsidR="006A6AD4" w:rsidRDefault="006A6AD4" w:rsidP="00C61C62">
      <w:pPr>
        <w:rPr>
          <w:rtl/>
          <w:lang w:eastAsia="he-IL"/>
        </w:rPr>
      </w:pPr>
      <w:r>
        <w:rPr>
          <w:rFonts w:hint="cs"/>
          <w:rtl/>
          <w:lang w:eastAsia="he-IL"/>
        </w:rPr>
        <w:t>תומך טרור. תומך טרור. בכנסת.</w:t>
      </w:r>
    </w:p>
    <w:p w:rsidR="006A6AD4" w:rsidRDefault="006A6AD4" w:rsidP="00C61C62">
      <w:pPr>
        <w:rPr>
          <w:rtl/>
          <w:lang w:eastAsia="he-IL"/>
        </w:rPr>
      </w:pPr>
    </w:p>
    <w:p w:rsidR="006A6AD4" w:rsidRDefault="006A6AD4" w:rsidP="00C61C62">
      <w:pPr>
        <w:pStyle w:val="af5"/>
        <w:keepNext/>
        <w:rPr>
          <w:rtl/>
        </w:rPr>
      </w:pPr>
      <w:bookmarkStart w:id="1976" w:name="ET_interruption_5785_20"/>
      <w:r w:rsidRPr="00172629">
        <w:rPr>
          <w:rStyle w:val="TagStyle"/>
          <w:rtl/>
        </w:rPr>
        <w:t xml:space="preserve"> &lt;&lt; קריאה &gt;&gt; </w:t>
      </w:r>
      <w:r>
        <w:rPr>
          <w:rtl/>
        </w:rPr>
        <w:t>עופר כסיף (חד"ש-תע"ל):</w:t>
      </w:r>
      <w:r w:rsidRPr="00172629">
        <w:rPr>
          <w:rStyle w:val="TagStyle"/>
          <w:rtl/>
        </w:rPr>
        <w:t xml:space="preserve"> &lt;&lt; קריאה &gt;&gt;</w:t>
      </w:r>
      <w:r>
        <w:rPr>
          <w:rtl/>
        </w:rPr>
        <w:t xml:space="preserve">   </w:t>
      </w:r>
      <w:bookmarkEnd w:id="1976"/>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אלים. מי אתה בכלל </w:t>
      </w:r>
      <w:r w:rsidR="00C05A0F">
        <w:rPr>
          <w:rFonts w:hint="cs"/>
          <w:rtl/>
          <w:lang w:eastAsia="he-IL"/>
        </w:rPr>
        <w:t>– – –</w:t>
      </w:r>
    </w:p>
    <w:p w:rsidR="006A6AD4" w:rsidRDefault="006A6AD4" w:rsidP="00C61C62">
      <w:pPr>
        <w:rPr>
          <w:rtl/>
          <w:lang w:eastAsia="he-IL"/>
        </w:rPr>
      </w:pPr>
    </w:p>
    <w:p w:rsidR="006A6AD4" w:rsidRDefault="006A6AD4" w:rsidP="00C61C62">
      <w:pPr>
        <w:pStyle w:val="af5"/>
        <w:keepNext/>
        <w:rPr>
          <w:rtl/>
        </w:rPr>
      </w:pPr>
      <w:bookmarkStart w:id="1977" w:name="ET_interruption_6345_21"/>
      <w:r w:rsidRPr="00172629">
        <w:rPr>
          <w:rStyle w:val="TagStyle"/>
          <w:rtl/>
        </w:rPr>
        <w:t xml:space="preserve"> &lt;&lt; קריאה &gt;&gt; </w:t>
      </w:r>
      <w:r>
        <w:rPr>
          <w:rtl/>
        </w:rPr>
        <w:t>טלי גוטליב (הליכוד):</w:t>
      </w:r>
      <w:r w:rsidRPr="00172629">
        <w:rPr>
          <w:rStyle w:val="TagStyle"/>
          <w:rtl/>
        </w:rPr>
        <w:t xml:space="preserve"> &lt;&lt; קריאה &gt;&gt;</w:t>
      </w:r>
      <w:r>
        <w:rPr>
          <w:rtl/>
        </w:rPr>
        <w:t xml:space="preserve">   </w:t>
      </w:r>
      <w:bookmarkEnd w:id="1977"/>
    </w:p>
    <w:p w:rsidR="006A6AD4" w:rsidRDefault="006A6AD4" w:rsidP="00C05A0F">
      <w:pPr>
        <w:rPr>
          <w:rtl/>
          <w:lang w:eastAsia="he-IL"/>
        </w:rPr>
      </w:pPr>
    </w:p>
    <w:p w:rsidR="006A6AD4" w:rsidRDefault="00C05A0F" w:rsidP="00C05A0F">
      <w:pPr>
        <w:rPr>
          <w:rtl/>
          <w:lang w:eastAsia="he-IL"/>
        </w:rPr>
      </w:pPr>
      <w:bookmarkStart w:id="1978" w:name="_ETM_Q6_189000"/>
      <w:bookmarkEnd w:id="1978"/>
      <w:r>
        <w:rPr>
          <w:rFonts w:hint="cs"/>
          <w:rtl/>
          <w:lang w:eastAsia="he-IL"/>
        </w:rPr>
        <w:t>– – –</w:t>
      </w:r>
    </w:p>
    <w:p w:rsidR="006A6AD4" w:rsidRDefault="006A6AD4" w:rsidP="00C61C62">
      <w:pPr>
        <w:rPr>
          <w:rtl/>
          <w:lang w:eastAsia="he-IL"/>
        </w:rPr>
      </w:pPr>
      <w:bookmarkStart w:id="1979" w:name="_ETM_Q6_194000"/>
      <w:bookmarkEnd w:id="1979"/>
    </w:p>
    <w:p w:rsidR="006A6AD4" w:rsidRDefault="006A6AD4" w:rsidP="00C61C62">
      <w:pPr>
        <w:pStyle w:val="af6"/>
        <w:keepNext/>
        <w:rPr>
          <w:rtl/>
        </w:rPr>
      </w:pPr>
      <w:bookmarkStart w:id="1980" w:name="ET_yor_6593_3"/>
      <w:r w:rsidRPr="005B05EF">
        <w:rPr>
          <w:rStyle w:val="TagStyle"/>
          <w:rtl/>
        </w:rPr>
        <w:t xml:space="preserve"> &lt;&lt; יור &gt;&gt; </w:t>
      </w:r>
      <w:r>
        <w:rPr>
          <w:rtl/>
        </w:rPr>
        <w:t>היו"ר חנוך דב מלביצקי:</w:t>
      </w:r>
      <w:r w:rsidRPr="005B05EF">
        <w:rPr>
          <w:rStyle w:val="TagStyle"/>
          <w:rtl/>
        </w:rPr>
        <w:t xml:space="preserve"> &lt;&lt; יור &gt;&gt;</w:t>
      </w:r>
      <w:r>
        <w:rPr>
          <w:rtl/>
        </w:rPr>
        <w:t xml:space="preserve">   </w:t>
      </w:r>
      <w:bookmarkEnd w:id="1980"/>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תודה. נעבור לנושא הבא על סדר-היום. רגע, רגע, רגע, חברת הכנסת גוטליב </w:t>
      </w:r>
      <w:r w:rsidR="00C05A0F">
        <w:rPr>
          <w:rFonts w:hint="cs"/>
          <w:rtl/>
          <w:lang w:eastAsia="he-IL"/>
        </w:rPr>
        <w:t>– – –</w:t>
      </w:r>
    </w:p>
    <w:p w:rsidR="006A6AD4" w:rsidRDefault="006A6AD4" w:rsidP="00C61C62">
      <w:pPr>
        <w:rPr>
          <w:rtl/>
          <w:lang w:eastAsia="he-IL"/>
        </w:rPr>
      </w:pPr>
    </w:p>
    <w:p w:rsidR="006A6AD4" w:rsidRDefault="006A6AD4" w:rsidP="00C61C62">
      <w:pPr>
        <w:pStyle w:val="af5"/>
        <w:keepNext/>
        <w:rPr>
          <w:rtl/>
        </w:rPr>
      </w:pPr>
      <w:bookmarkStart w:id="1981" w:name="ET_interruption_6345_22"/>
      <w:r w:rsidRPr="00172629">
        <w:rPr>
          <w:rStyle w:val="TagStyle"/>
          <w:rtl/>
        </w:rPr>
        <w:t xml:space="preserve"> &lt;&lt; קריאה &gt;&gt; </w:t>
      </w:r>
      <w:r>
        <w:rPr>
          <w:rtl/>
        </w:rPr>
        <w:t>טלי גוטליב (הליכוד):</w:t>
      </w:r>
      <w:r w:rsidRPr="00172629">
        <w:rPr>
          <w:rStyle w:val="TagStyle"/>
          <w:rtl/>
        </w:rPr>
        <w:t xml:space="preserve"> &lt;&lt; קריאה &gt;&gt;</w:t>
      </w:r>
      <w:r>
        <w:rPr>
          <w:rtl/>
        </w:rPr>
        <w:t xml:space="preserve">   </w:t>
      </w:r>
      <w:bookmarkEnd w:id="1981"/>
    </w:p>
    <w:p w:rsidR="006A6AD4" w:rsidRDefault="006A6AD4" w:rsidP="00C05A0F">
      <w:pPr>
        <w:rPr>
          <w:rtl/>
          <w:lang w:eastAsia="he-IL"/>
        </w:rPr>
      </w:pPr>
    </w:p>
    <w:p w:rsidR="006A6AD4" w:rsidRDefault="00C05A0F" w:rsidP="00C05A0F">
      <w:pPr>
        <w:rPr>
          <w:rtl/>
          <w:lang w:eastAsia="he-IL"/>
        </w:rPr>
      </w:pPr>
      <w:r>
        <w:rPr>
          <w:rFonts w:hint="cs"/>
          <w:rtl/>
          <w:lang w:eastAsia="he-IL"/>
        </w:rPr>
        <w:t>– – –</w:t>
      </w:r>
      <w:r w:rsidR="006A6AD4">
        <w:rPr>
          <w:rFonts w:hint="cs"/>
          <w:rtl/>
          <w:lang w:eastAsia="he-IL"/>
        </w:rPr>
        <w:t xml:space="preserve"> אל תפנה</w:t>
      </w:r>
      <w:bookmarkStart w:id="1982" w:name="_ETM_Q6_198000"/>
      <w:bookmarkEnd w:id="1982"/>
      <w:r w:rsidR="006A6AD4">
        <w:rPr>
          <w:rFonts w:hint="cs"/>
          <w:rtl/>
          <w:lang w:eastAsia="he-IL"/>
        </w:rPr>
        <w:t xml:space="preserve"> אליי.</w:t>
      </w:r>
    </w:p>
    <w:p w:rsidR="006A6AD4" w:rsidRDefault="006A6AD4" w:rsidP="00C61C62">
      <w:pPr>
        <w:rPr>
          <w:rtl/>
          <w:lang w:eastAsia="he-IL"/>
        </w:rPr>
      </w:pPr>
    </w:p>
    <w:p w:rsidR="006A6AD4" w:rsidRDefault="006A6AD4" w:rsidP="00C61C62">
      <w:pPr>
        <w:pStyle w:val="af6"/>
        <w:keepNext/>
        <w:rPr>
          <w:rtl/>
        </w:rPr>
      </w:pPr>
      <w:bookmarkStart w:id="1983" w:name="ET_yor_6593_23"/>
      <w:r w:rsidRPr="00172629">
        <w:rPr>
          <w:rStyle w:val="TagStyle"/>
          <w:rtl/>
        </w:rPr>
        <w:t xml:space="preserve"> &lt;&lt; יור &gt;&gt; </w:t>
      </w:r>
      <w:r>
        <w:rPr>
          <w:rtl/>
        </w:rPr>
        <w:t>היו"ר חנוך דב מלביצקי:</w:t>
      </w:r>
      <w:r w:rsidRPr="00172629">
        <w:rPr>
          <w:rStyle w:val="TagStyle"/>
          <w:rtl/>
        </w:rPr>
        <w:t xml:space="preserve"> &lt;&lt; יור &gt;&gt;</w:t>
      </w:r>
      <w:r>
        <w:rPr>
          <w:rtl/>
        </w:rPr>
        <w:t xml:space="preserve">   </w:t>
      </w:r>
      <w:bookmarkEnd w:id="1983"/>
    </w:p>
    <w:p w:rsidR="006A6AD4" w:rsidRDefault="006A6AD4" w:rsidP="00C05A0F">
      <w:pPr>
        <w:rPr>
          <w:rtl/>
          <w:lang w:eastAsia="he-IL"/>
        </w:rPr>
      </w:pPr>
    </w:p>
    <w:p w:rsidR="006A6AD4" w:rsidRDefault="006A6AD4" w:rsidP="00C61C62">
      <w:pPr>
        <w:rPr>
          <w:rtl/>
          <w:lang w:eastAsia="he-IL"/>
        </w:rPr>
      </w:pPr>
      <w:r>
        <w:rPr>
          <w:rFonts w:hint="cs"/>
          <w:rtl/>
          <w:lang w:eastAsia="he-IL"/>
        </w:rPr>
        <w:t>חברת הכנסת גוטליב, אנא.</w:t>
      </w:r>
    </w:p>
    <w:p w:rsidR="006A6AD4" w:rsidRDefault="006A6AD4" w:rsidP="00C61C62">
      <w:pPr>
        <w:rPr>
          <w:rtl/>
          <w:lang w:eastAsia="he-IL"/>
        </w:rPr>
      </w:pPr>
      <w:bookmarkStart w:id="1984" w:name="_ETM_Q6_205000"/>
      <w:bookmarkEnd w:id="1984"/>
    </w:p>
    <w:p w:rsidR="006A6AD4" w:rsidRDefault="006A6AD4" w:rsidP="00C61C62">
      <w:pPr>
        <w:pStyle w:val="af5"/>
        <w:keepNext/>
        <w:rPr>
          <w:rtl/>
        </w:rPr>
      </w:pPr>
      <w:bookmarkStart w:id="1985" w:name="ET_interruption_6340_24"/>
      <w:r w:rsidRPr="00172629">
        <w:rPr>
          <w:rStyle w:val="TagStyle"/>
          <w:rtl/>
        </w:rPr>
        <w:t xml:space="preserve"> &lt;&lt; קריאה &gt;&gt; </w:t>
      </w:r>
      <w:r>
        <w:rPr>
          <w:rtl/>
        </w:rPr>
        <w:t>ואליד אלהואשלה (רע"מ – הרשימה הערבית המאוחדת):</w:t>
      </w:r>
      <w:r w:rsidRPr="00172629">
        <w:rPr>
          <w:rStyle w:val="TagStyle"/>
          <w:rtl/>
        </w:rPr>
        <w:t xml:space="preserve"> &lt;&lt; קריאה &gt;&gt;</w:t>
      </w:r>
      <w:r>
        <w:rPr>
          <w:rtl/>
        </w:rPr>
        <w:t xml:space="preserve">   </w:t>
      </w:r>
      <w:bookmarkEnd w:id="1985"/>
    </w:p>
    <w:p w:rsidR="006A6AD4" w:rsidRDefault="006A6AD4" w:rsidP="00C05A0F">
      <w:pPr>
        <w:rPr>
          <w:rtl/>
          <w:lang w:eastAsia="he-IL"/>
        </w:rPr>
      </w:pPr>
    </w:p>
    <w:p w:rsidR="006A6AD4" w:rsidRDefault="00C05A0F" w:rsidP="00C05A0F">
      <w:pPr>
        <w:rPr>
          <w:rtl/>
          <w:lang w:eastAsia="he-IL"/>
        </w:rPr>
      </w:pPr>
      <w:r>
        <w:rPr>
          <w:rFonts w:hint="cs"/>
          <w:rtl/>
          <w:lang w:eastAsia="he-IL"/>
        </w:rPr>
        <w:t>– – –</w:t>
      </w:r>
    </w:p>
    <w:p w:rsidR="006A6AD4" w:rsidRDefault="006A6AD4" w:rsidP="00C61C62">
      <w:pPr>
        <w:rPr>
          <w:rtl/>
          <w:lang w:eastAsia="he-IL"/>
        </w:rPr>
      </w:pPr>
      <w:bookmarkStart w:id="1986" w:name="_ETM_Q6_202000"/>
      <w:bookmarkEnd w:id="1986"/>
    </w:p>
    <w:p w:rsidR="006A6AD4" w:rsidRDefault="006A6AD4" w:rsidP="00C61C62">
      <w:pPr>
        <w:pStyle w:val="af6"/>
        <w:keepNext/>
        <w:rPr>
          <w:rtl/>
        </w:rPr>
      </w:pPr>
      <w:r w:rsidRPr="00172629">
        <w:rPr>
          <w:rStyle w:val="TagStyle"/>
          <w:rtl/>
        </w:rPr>
        <w:t xml:space="preserve"> &lt;&lt; יור &gt;&gt; </w:t>
      </w:r>
      <w:r>
        <w:rPr>
          <w:rtl/>
        </w:rPr>
        <w:t>היו"ר חנוך דב מלביצקי:</w:t>
      </w:r>
      <w:r w:rsidRPr="00172629">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987" w:name="_ETM_Q6_203000"/>
      <w:bookmarkEnd w:id="1987"/>
      <w:r>
        <w:rPr>
          <w:rFonts w:hint="cs"/>
          <w:rtl/>
          <w:lang w:eastAsia="he-IL"/>
        </w:rPr>
        <w:t>חבר הכנסת אלהואשלה, קראתי אותך לסדר פעם ראשונה. די.</w:t>
      </w:r>
    </w:p>
    <w:p w:rsidR="006A6AD4" w:rsidRDefault="006A6AD4" w:rsidP="00C61C62">
      <w:pPr>
        <w:rPr>
          <w:rtl/>
          <w:lang w:eastAsia="he-IL"/>
        </w:rPr>
      </w:pPr>
    </w:p>
    <w:p w:rsidR="006A6AD4" w:rsidRDefault="006A6AD4" w:rsidP="00C61C62">
      <w:pPr>
        <w:rPr>
          <w:rtl/>
          <w:lang w:eastAsia="he-IL"/>
        </w:rPr>
      </w:pPr>
    </w:p>
    <w:p w:rsidR="006A6AD4" w:rsidRDefault="006A6AD4" w:rsidP="00C61C62">
      <w:pPr>
        <w:pStyle w:val="a6"/>
        <w:rPr>
          <w:rtl/>
          <w:lang w:eastAsia="he-IL"/>
        </w:rPr>
      </w:pPr>
      <w:bookmarkStart w:id="1988" w:name="ET_subject_הודעהאישית_של_חבר_הכנסת_48"/>
      <w:r w:rsidRPr="003D4F60">
        <w:rPr>
          <w:rStyle w:val="TagStyle"/>
          <w:rtl/>
        </w:rPr>
        <w:t xml:space="preserve"> &lt;&lt; נושא &gt;&gt; </w:t>
      </w:r>
      <w:bookmarkStart w:id="1989" w:name="_Toc161863006"/>
      <w:bookmarkStart w:id="1990" w:name="_Toc161863246"/>
      <w:bookmarkStart w:id="1991" w:name="_Toc161865537"/>
      <w:r>
        <w:rPr>
          <w:rtl/>
          <w:lang w:eastAsia="he-IL"/>
        </w:rPr>
        <w:t>הודעה</w:t>
      </w:r>
      <w:r>
        <w:rPr>
          <w:rFonts w:hint="cs"/>
          <w:rtl/>
          <w:lang w:eastAsia="he-IL"/>
        </w:rPr>
        <w:t xml:space="preserve"> </w:t>
      </w:r>
      <w:r>
        <w:rPr>
          <w:rtl/>
          <w:lang w:eastAsia="he-IL"/>
        </w:rPr>
        <w:t>אישית של חבר הכנסת ירון לוי</w:t>
      </w:r>
      <w:bookmarkEnd w:id="1989"/>
      <w:bookmarkEnd w:id="1990"/>
      <w:bookmarkEnd w:id="1991"/>
      <w:r w:rsidRPr="003D4F60">
        <w:rPr>
          <w:rStyle w:val="TagStyle"/>
          <w:rtl/>
        </w:rPr>
        <w:t xml:space="preserve"> &lt;&lt; נושא &gt;&gt;</w:t>
      </w:r>
      <w:r>
        <w:rPr>
          <w:rtl/>
          <w:lang w:eastAsia="he-IL"/>
        </w:rPr>
        <w:t xml:space="preserve">   </w:t>
      </w:r>
      <w:bookmarkEnd w:id="1988"/>
    </w:p>
    <w:p w:rsidR="006A6AD4" w:rsidRDefault="006A6AD4" w:rsidP="00C05A0F">
      <w:pPr>
        <w:rPr>
          <w:rtl/>
          <w:lang w:eastAsia="he-IL"/>
        </w:rPr>
      </w:pPr>
    </w:p>
    <w:p w:rsidR="006A6AD4" w:rsidRDefault="006A6AD4" w:rsidP="00C61C62">
      <w:pPr>
        <w:pStyle w:val="af6"/>
        <w:keepNext/>
        <w:rPr>
          <w:rtl/>
        </w:rPr>
      </w:pPr>
      <w:r w:rsidRPr="00172629">
        <w:rPr>
          <w:rStyle w:val="TagStyle"/>
          <w:rtl/>
        </w:rPr>
        <w:t xml:space="preserve">&lt;&lt; יור &gt;&gt; </w:t>
      </w:r>
      <w:r>
        <w:rPr>
          <w:rtl/>
        </w:rPr>
        <w:t>היו"ר חנוך דב מלביצקי:</w:t>
      </w:r>
      <w:r w:rsidRPr="00172629">
        <w:rPr>
          <w:rStyle w:val="TagStyle"/>
          <w:rtl/>
        </w:rPr>
        <w:t xml:space="preserve"> &lt;&lt; יור &gt;&gt;</w:t>
      </w:r>
      <w:r>
        <w:rPr>
          <w:rtl/>
        </w:rPr>
        <w:t xml:space="preserve">   </w:t>
      </w:r>
    </w:p>
    <w:p w:rsidR="006A6AD4" w:rsidRDefault="006A6AD4" w:rsidP="00C61C62">
      <w:pPr>
        <w:rPr>
          <w:rtl/>
          <w:lang w:eastAsia="he-IL"/>
        </w:rPr>
      </w:pPr>
    </w:p>
    <w:p w:rsidR="006A6AD4" w:rsidRDefault="006A6AD4" w:rsidP="00C61C62">
      <w:pPr>
        <w:rPr>
          <w:rtl/>
          <w:lang w:eastAsia="he-IL"/>
        </w:rPr>
      </w:pPr>
      <w:r>
        <w:rPr>
          <w:rFonts w:hint="cs"/>
          <w:rtl/>
          <w:lang w:eastAsia="he-IL"/>
        </w:rPr>
        <w:t>חברי סיעת יש עתיד,</w:t>
      </w:r>
      <w:bookmarkStart w:id="1992" w:name="_ETM_Q6_213000"/>
      <w:bookmarkEnd w:id="1992"/>
      <w:r>
        <w:rPr>
          <w:rFonts w:hint="cs"/>
          <w:rtl/>
          <w:lang w:eastAsia="he-IL"/>
        </w:rPr>
        <w:t xml:space="preserve"> מכיוון שפנו אליכם </w:t>
      </w:r>
      <w:r>
        <w:rPr>
          <w:rFonts w:hint="eastAsia"/>
          <w:rtl/>
          <w:lang w:eastAsia="he-IL"/>
        </w:rPr>
        <w:t xml:space="preserve">– </w:t>
      </w:r>
      <w:r>
        <w:rPr>
          <w:rFonts w:hint="cs"/>
          <w:rtl/>
          <w:lang w:eastAsia="he-IL"/>
        </w:rPr>
        <w:t>ירון לוי, אתה רוצה לענות? בבקשה.</w:t>
      </w:r>
      <w:bookmarkStart w:id="1993" w:name="_ETM_Q6_217000"/>
      <w:bookmarkEnd w:id="1993"/>
      <w:r>
        <w:rPr>
          <w:rFonts w:hint="cs"/>
          <w:rtl/>
          <w:lang w:eastAsia="he-IL"/>
        </w:rPr>
        <w:t xml:space="preserve"> אני נותן לך זכות תגובה. הוא ביקש קודם. בבקשה.</w:t>
      </w:r>
    </w:p>
    <w:p w:rsidR="006A6AD4" w:rsidRPr="005708A9" w:rsidRDefault="006A6AD4" w:rsidP="00C61C62">
      <w:pPr>
        <w:rPr>
          <w:rtl/>
        </w:rPr>
      </w:pPr>
    </w:p>
    <w:p w:rsidR="006A6AD4" w:rsidRDefault="006A6AD4" w:rsidP="00C61C62">
      <w:pPr>
        <w:pStyle w:val="a4"/>
        <w:keepNext/>
        <w:rPr>
          <w:rtl/>
        </w:rPr>
      </w:pPr>
      <w:bookmarkStart w:id="1994" w:name="ET_speaker_6574_5"/>
      <w:r w:rsidRPr="005B05EF">
        <w:rPr>
          <w:rStyle w:val="TagStyle"/>
          <w:rtl/>
        </w:rPr>
        <w:t xml:space="preserve"> &lt;&lt; דובר &gt;&gt; </w:t>
      </w:r>
      <w:bookmarkStart w:id="1995" w:name="_Toc161863007"/>
      <w:bookmarkStart w:id="1996" w:name="_Toc161863247"/>
      <w:bookmarkStart w:id="1997" w:name="_Toc161865538"/>
      <w:r>
        <w:rPr>
          <w:rtl/>
        </w:rPr>
        <w:t>ירון לוי (יש עתיד):</w:t>
      </w:r>
      <w:bookmarkEnd w:id="1995"/>
      <w:bookmarkEnd w:id="1996"/>
      <w:bookmarkEnd w:id="1997"/>
      <w:r w:rsidRPr="005B05EF">
        <w:rPr>
          <w:rStyle w:val="TagStyle"/>
          <w:rtl/>
        </w:rPr>
        <w:t xml:space="preserve"> &lt;&lt; דובר &gt;&gt;</w:t>
      </w:r>
      <w:bookmarkEnd w:id="1994"/>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אדוני היושב-ראש, כנסת נכבדה, עמד כאן קודם חבר הכנסת איימן עודה, והוא פנה לעברנו. הוא </w:t>
      </w:r>
      <w:bookmarkStart w:id="1998" w:name="_ETM_Q6_269000"/>
      <w:bookmarkEnd w:id="1998"/>
      <w:r>
        <w:rPr>
          <w:rFonts w:hint="cs"/>
          <w:rtl/>
          <w:lang w:eastAsia="he-IL"/>
        </w:rPr>
        <w:t xml:space="preserve">מקריא ציטוט של חברת כנסת ושרה שהייתה כאן, ואז הוא מוסיף שטויות וכל מיני טקסטים שעולים על רוחו. הוא מוסיף </w:t>
      </w:r>
      <w:proofErr w:type="spellStart"/>
      <w:r>
        <w:rPr>
          <w:rFonts w:hint="cs"/>
          <w:rtl/>
          <w:lang w:eastAsia="he-IL"/>
        </w:rPr>
        <w:t>טונציה</w:t>
      </w:r>
      <w:proofErr w:type="spellEnd"/>
      <w:r>
        <w:rPr>
          <w:rFonts w:hint="cs"/>
          <w:rtl/>
          <w:lang w:eastAsia="he-IL"/>
        </w:rPr>
        <w:t xml:space="preserve"> עצבנית מאוד</w:t>
      </w:r>
      <w:bookmarkStart w:id="1999" w:name="_ETM_Q6_284000"/>
      <w:bookmarkEnd w:id="1999"/>
      <w:r>
        <w:rPr>
          <w:rFonts w:hint="cs"/>
          <w:rtl/>
          <w:lang w:eastAsia="he-IL"/>
        </w:rPr>
        <w:t xml:space="preserve"> כדי שאנחנו ניכנס ללהט הדברים, והוא מאשר את הדברים איתנו.</w:t>
      </w:r>
      <w:bookmarkStart w:id="2000" w:name="_ETM_Q6_289000"/>
      <w:bookmarkEnd w:id="2000"/>
    </w:p>
    <w:p w:rsidR="006A6AD4" w:rsidRDefault="006A6AD4" w:rsidP="00C61C62">
      <w:pPr>
        <w:rPr>
          <w:rtl/>
          <w:lang w:eastAsia="he-IL"/>
        </w:rPr>
      </w:pPr>
    </w:p>
    <w:p w:rsidR="006A6AD4" w:rsidRDefault="006A6AD4" w:rsidP="00C61C62">
      <w:pPr>
        <w:rPr>
          <w:rtl/>
          <w:lang w:eastAsia="he-IL"/>
        </w:rPr>
      </w:pPr>
      <w:bookmarkStart w:id="2001" w:name="_ETM_Q6_291000"/>
      <w:bookmarkEnd w:id="2001"/>
      <w:r>
        <w:rPr>
          <w:rFonts w:hint="cs"/>
          <w:rtl/>
          <w:lang w:eastAsia="he-IL"/>
        </w:rPr>
        <w:t xml:space="preserve">לא רק שאני לא מסכים עם שום אמירה שיצאה לו מהפה, אני חושב שהחברה הערבית במדינת ישראל ראויה לאנשים ולמנהיגים טובים יותר. </w:t>
      </w:r>
      <w:bookmarkStart w:id="2002" w:name="_ETM_Q6_304000"/>
      <w:bookmarkEnd w:id="2002"/>
      <w:r>
        <w:rPr>
          <w:rFonts w:hint="cs"/>
          <w:rtl/>
          <w:lang w:eastAsia="he-IL"/>
        </w:rPr>
        <w:t>במעט זמן שאני נמצא כאן, פעם אחת לא שמעתי אתכם מדברים על מה טוב לחברה ועל החיבור שלנו בתוך מדינת ישראל. אם מישהו דואג לתושבים בעזה, שיעבור</w:t>
      </w:r>
      <w:bookmarkStart w:id="2003" w:name="_ETM_Q6_320000"/>
      <w:bookmarkEnd w:id="2003"/>
      <w:r>
        <w:rPr>
          <w:rFonts w:hint="cs"/>
          <w:rtl/>
          <w:lang w:eastAsia="he-IL"/>
        </w:rPr>
        <w:t xml:space="preserve"> וידאג להם משם. אחרי 7 באוקטובר, טיפת האנושיות שנשארה בי </w:t>
      </w:r>
      <w:r>
        <w:rPr>
          <w:rFonts w:hint="eastAsia"/>
          <w:rtl/>
          <w:lang w:eastAsia="he-IL"/>
        </w:rPr>
        <w:t xml:space="preserve">– </w:t>
      </w:r>
      <w:r>
        <w:rPr>
          <w:rFonts w:hint="cs"/>
          <w:rtl/>
          <w:lang w:eastAsia="he-IL"/>
        </w:rPr>
        <w:t>אני משאיר אותה לעם שלי, לחטופים שנמצאים שם, אצל המחבלים האלה. וכל בן אדם שעולה לכאן ומטיף לנו</w:t>
      </w:r>
      <w:bookmarkStart w:id="2004" w:name="_ETM_Q6_332000"/>
      <w:bookmarkEnd w:id="2004"/>
      <w:r>
        <w:rPr>
          <w:rFonts w:hint="cs"/>
          <w:rtl/>
          <w:lang w:eastAsia="he-IL"/>
        </w:rPr>
        <w:t xml:space="preserve"> על ערכים ועל מוסר, שיסתכל פנימה וישאל את עצמו אם הוא מקיים את הדברים האלה. אתם פשוט צריכים להתבייש. מעולם לא </w:t>
      </w:r>
      <w:bookmarkStart w:id="2005" w:name="_ETM_Q6_346000"/>
      <w:bookmarkEnd w:id="2005"/>
      <w:r>
        <w:rPr>
          <w:rFonts w:hint="cs"/>
          <w:rtl/>
          <w:lang w:eastAsia="he-IL"/>
        </w:rPr>
        <w:t>פניתי אליכם.</w:t>
      </w:r>
    </w:p>
    <w:p w:rsidR="006A6AD4" w:rsidRDefault="006A6AD4" w:rsidP="00C61C62">
      <w:pPr>
        <w:rPr>
          <w:rtl/>
          <w:lang w:eastAsia="he-IL"/>
        </w:rPr>
      </w:pPr>
    </w:p>
    <w:p w:rsidR="006A6AD4" w:rsidRDefault="006A6AD4" w:rsidP="00C61C62">
      <w:pPr>
        <w:pStyle w:val="af5"/>
        <w:keepNext/>
        <w:rPr>
          <w:rtl/>
        </w:rPr>
      </w:pPr>
      <w:r w:rsidRPr="002B7260">
        <w:rPr>
          <w:rStyle w:val="TagStyle"/>
          <w:rtl/>
        </w:rPr>
        <w:t xml:space="preserve"> &lt;&lt; קריאה &gt;&gt; </w:t>
      </w:r>
      <w:r>
        <w:rPr>
          <w:rtl/>
        </w:rPr>
        <w:t>אחמד טיבי (חד"ש-תע"ל):</w:t>
      </w:r>
      <w:r w:rsidRPr="002B7260">
        <w:rPr>
          <w:rStyle w:val="TagStyle"/>
          <w:rtl/>
        </w:rPr>
        <w:t xml:space="preserve"> &lt;&lt; קריאה &gt;&gt;</w:t>
      </w:r>
      <w:r>
        <w:rPr>
          <w:rtl/>
        </w:rPr>
        <w:t xml:space="preserve">   </w:t>
      </w:r>
    </w:p>
    <w:p w:rsidR="006A6AD4" w:rsidRDefault="006A6AD4" w:rsidP="00C05A0F">
      <w:pPr>
        <w:rPr>
          <w:rtl/>
          <w:lang w:eastAsia="he-IL"/>
        </w:rPr>
      </w:pPr>
    </w:p>
    <w:p w:rsidR="006A6AD4" w:rsidRPr="002B7260" w:rsidRDefault="006A6AD4" w:rsidP="00C05A0F">
      <w:pPr>
        <w:rPr>
          <w:rtl/>
          <w:lang w:eastAsia="he-IL"/>
        </w:rPr>
      </w:pPr>
      <w:r>
        <w:rPr>
          <w:rFonts w:hint="cs"/>
          <w:rtl/>
          <w:lang w:eastAsia="he-IL"/>
        </w:rPr>
        <w:t xml:space="preserve">למי אתה </w:t>
      </w:r>
      <w:r w:rsidR="00C05A0F">
        <w:rPr>
          <w:rFonts w:hint="cs"/>
          <w:rtl/>
          <w:lang w:eastAsia="he-IL"/>
        </w:rPr>
        <w:t>– – –</w:t>
      </w:r>
    </w:p>
    <w:p w:rsidR="006A6AD4" w:rsidRDefault="006A6AD4" w:rsidP="00C61C62">
      <w:pPr>
        <w:rPr>
          <w:rtl/>
          <w:lang w:eastAsia="he-IL"/>
        </w:rPr>
      </w:pPr>
    </w:p>
    <w:p w:rsidR="006A6AD4" w:rsidRDefault="006A6AD4" w:rsidP="00C61C62">
      <w:pPr>
        <w:pStyle w:val="-"/>
        <w:keepNext/>
        <w:rPr>
          <w:rtl/>
        </w:rPr>
      </w:pPr>
      <w:r w:rsidRPr="005B05EF">
        <w:rPr>
          <w:rStyle w:val="TagStyle"/>
          <w:rtl/>
        </w:rPr>
        <w:t xml:space="preserve">&lt;&lt; דובר_המשך &gt;&gt; </w:t>
      </w:r>
      <w:r>
        <w:rPr>
          <w:rtl/>
        </w:rPr>
        <w:t>ירון לוי (יש עתיד):</w:t>
      </w:r>
      <w:r w:rsidRPr="005B05EF">
        <w:rPr>
          <w:rStyle w:val="TagStyle"/>
          <w:rtl/>
        </w:rPr>
        <w:t xml:space="preserve"> &lt;&lt; דובר_המשך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אליכם. מעולם לא פניתי </w:t>
      </w:r>
      <w:bookmarkStart w:id="2006" w:name="_ETM_Q6_352000"/>
      <w:bookmarkEnd w:id="2006"/>
      <w:r>
        <w:rPr>
          <w:rFonts w:hint="cs"/>
          <w:rtl/>
          <w:lang w:eastAsia="he-IL"/>
        </w:rPr>
        <w:t>אליכם.</w:t>
      </w:r>
    </w:p>
    <w:p w:rsidR="006A6AD4" w:rsidRDefault="006A6AD4" w:rsidP="00C61C62">
      <w:pPr>
        <w:rPr>
          <w:rtl/>
          <w:lang w:eastAsia="he-IL"/>
        </w:rPr>
      </w:pPr>
    </w:p>
    <w:p w:rsidR="006A6AD4" w:rsidRDefault="006A6AD4" w:rsidP="00C61C62">
      <w:pPr>
        <w:pStyle w:val="af5"/>
        <w:keepNext/>
        <w:rPr>
          <w:rtl/>
        </w:rPr>
      </w:pPr>
      <w:bookmarkStart w:id="2007" w:name="ET_interruption_5696_28"/>
      <w:r w:rsidRPr="007D10F0">
        <w:rPr>
          <w:rStyle w:val="TagStyle"/>
          <w:rtl/>
        </w:rPr>
        <w:t xml:space="preserve"> &lt;&lt; קריאה &gt;&gt; </w:t>
      </w:r>
      <w:r>
        <w:rPr>
          <w:rtl/>
        </w:rPr>
        <w:t>יוסף עטאונה (חד"ש-תע"ל):</w:t>
      </w:r>
      <w:r w:rsidRPr="007D10F0">
        <w:rPr>
          <w:rStyle w:val="TagStyle"/>
          <w:rtl/>
        </w:rPr>
        <w:t xml:space="preserve"> &lt;&lt; קריאה &gt;&gt;</w:t>
      </w:r>
      <w:r>
        <w:rPr>
          <w:rtl/>
        </w:rPr>
        <w:t xml:space="preserve">   </w:t>
      </w:r>
      <w:bookmarkEnd w:id="2007"/>
    </w:p>
    <w:p w:rsidR="006A6AD4" w:rsidRDefault="006A6AD4" w:rsidP="00C05A0F">
      <w:pPr>
        <w:rPr>
          <w:rtl/>
          <w:lang w:eastAsia="he-IL"/>
        </w:rPr>
      </w:pPr>
    </w:p>
    <w:p w:rsidR="006A6AD4" w:rsidRDefault="00C05A0F" w:rsidP="00C05A0F">
      <w:pPr>
        <w:rPr>
          <w:rtl/>
          <w:lang w:eastAsia="he-IL"/>
        </w:rPr>
      </w:pPr>
      <w:r>
        <w:rPr>
          <w:rFonts w:hint="cs"/>
          <w:rtl/>
          <w:lang w:eastAsia="he-IL"/>
        </w:rPr>
        <w:t>– – –</w:t>
      </w:r>
    </w:p>
    <w:p w:rsidR="006A6AD4" w:rsidRDefault="006A6AD4" w:rsidP="00C61C62">
      <w:pPr>
        <w:rPr>
          <w:rtl/>
          <w:lang w:eastAsia="he-IL"/>
        </w:rPr>
      </w:pPr>
    </w:p>
    <w:p w:rsidR="006A6AD4" w:rsidRDefault="006A6AD4" w:rsidP="00C61C62">
      <w:pPr>
        <w:pStyle w:val="af6"/>
        <w:keepNext/>
        <w:rPr>
          <w:rtl/>
        </w:rPr>
      </w:pPr>
      <w:r w:rsidRPr="007D10F0">
        <w:rPr>
          <w:rStyle w:val="TagStyle"/>
          <w:rtl/>
        </w:rPr>
        <w:t xml:space="preserve"> &lt;&lt; יור &gt;&gt; </w:t>
      </w:r>
      <w:r>
        <w:rPr>
          <w:rtl/>
        </w:rPr>
        <w:t>היו"ר חנוך דב מלביצקי:</w:t>
      </w:r>
      <w:r w:rsidRPr="007D10F0">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2008" w:name="_ETM_Q6_353000"/>
      <w:bookmarkEnd w:id="2008"/>
      <w:r>
        <w:rPr>
          <w:rFonts w:hint="cs"/>
          <w:rtl/>
          <w:lang w:eastAsia="he-IL"/>
        </w:rPr>
        <w:t>חבר הכנסת עטאונה.</w:t>
      </w:r>
    </w:p>
    <w:p w:rsidR="006A6AD4" w:rsidRDefault="006A6AD4" w:rsidP="00C61C62">
      <w:pPr>
        <w:rPr>
          <w:rtl/>
          <w:lang w:eastAsia="he-IL"/>
        </w:rPr>
      </w:pPr>
    </w:p>
    <w:p w:rsidR="006A6AD4" w:rsidRDefault="006A6AD4" w:rsidP="00C61C62">
      <w:pPr>
        <w:pStyle w:val="af5"/>
        <w:keepNext/>
        <w:rPr>
          <w:rtl/>
        </w:rPr>
      </w:pPr>
      <w:bookmarkStart w:id="2009" w:name="ET_interruption_5696_34"/>
      <w:r w:rsidRPr="007D10F0">
        <w:rPr>
          <w:rStyle w:val="TagStyle"/>
          <w:rtl/>
        </w:rPr>
        <w:t xml:space="preserve"> &lt;&lt; קריאה &gt;&gt; </w:t>
      </w:r>
      <w:r>
        <w:rPr>
          <w:rtl/>
        </w:rPr>
        <w:t>יוסף עטאונה (חד"ש-תע"ל):</w:t>
      </w:r>
      <w:r w:rsidRPr="007D10F0">
        <w:rPr>
          <w:rStyle w:val="TagStyle"/>
          <w:rtl/>
        </w:rPr>
        <w:t xml:space="preserve"> &lt;&lt; קריאה &gt;&gt;</w:t>
      </w:r>
      <w:r>
        <w:rPr>
          <w:rtl/>
        </w:rPr>
        <w:t xml:space="preserve">   </w:t>
      </w:r>
      <w:bookmarkEnd w:id="2009"/>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אתה עוד לא </w:t>
      </w:r>
      <w:r w:rsidR="00C05A0F">
        <w:rPr>
          <w:rFonts w:hint="cs"/>
          <w:rtl/>
          <w:lang w:eastAsia="he-IL"/>
        </w:rPr>
        <w:t>– – –</w:t>
      </w:r>
    </w:p>
    <w:p w:rsidR="006A6AD4" w:rsidRPr="007D10F0" w:rsidRDefault="006A6AD4" w:rsidP="00C61C62">
      <w:pPr>
        <w:rPr>
          <w:rtl/>
          <w:lang w:eastAsia="he-IL"/>
        </w:rPr>
      </w:pPr>
      <w:bookmarkStart w:id="2010" w:name="_ETM_Q6_354000"/>
      <w:bookmarkEnd w:id="2010"/>
    </w:p>
    <w:p w:rsidR="006A6AD4" w:rsidRDefault="006A6AD4" w:rsidP="00C61C62">
      <w:pPr>
        <w:pStyle w:val="-"/>
        <w:keepNext/>
        <w:rPr>
          <w:rtl/>
        </w:rPr>
      </w:pPr>
      <w:r w:rsidRPr="005B05EF">
        <w:rPr>
          <w:rStyle w:val="TagStyle"/>
          <w:rtl/>
        </w:rPr>
        <w:t xml:space="preserve">&lt;&lt; דובר_המשך &gt;&gt; </w:t>
      </w:r>
      <w:r>
        <w:rPr>
          <w:rtl/>
        </w:rPr>
        <w:t>ירון לוי (יש עתיד):</w:t>
      </w:r>
      <w:r w:rsidRPr="005B05EF">
        <w:rPr>
          <w:rStyle w:val="TagStyle"/>
          <w:rtl/>
        </w:rPr>
        <w:t xml:space="preserve"> &lt;&lt; דובר_המשך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תסיימו לצעוק. תסיימו. </w:t>
      </w:r>
      <w:r w:rsidR="00C32DAB">
        <w:rPr>
          <w:rFonts w:hint="cs"/>
          <w:rtl/>
          <w:lang w:eastAsia="he-IL"/>
        </w:rPr>
        <w:t xml:space="preserve">זה חלק </w:t>
      </w:r>
      <w:proofErr w:type="spellStart"/>
      <w:r w:rsidR="00C32DAB">
        <w:rPr>
          <w:rFonts w:hint="cs"/>
          <w:rtl/>
          <w:lang w:eastAsia="he-IL"/>
        </w:rPr>
        <w:t>מהשואו</w:t>
      </w:r>
      <w:proofErr w:type="spellEnd"/>
      <w:r w:rsidR="00C32DAB">
        <w:rPr>
          <w:rFonts w:hint="cs"/>
          <w:rtl/>
          <w:lang w:eastAsia="he-IL"/>
        </w:rPr>
        <w:t xml:space="preserve">. </w:t>
      </w:r>
    </w:p>
    <w:p w:rsidR="006A6AD4" w:rsidRDefault="006A6AD4" w:rsidP="00C61C62">
      <w:pPr>
        <w:rPr>
          <w:rtl/>
          <w:lang w:eastAsia="he-IL"/>
        </w:rPr>
      </w:pPr>
    </w:p>
    <w:p w:rsidR="006A6AD4" w:rsidRDefault="006A6AD4" w:rsidP="00C61C62">
      <w:pPr>
        <w:pStyle w:val="af6"/>
        <w:keepNext/>
        <w:rPr>
          <w:rtl/>
        </w:rPr>
      </w:pPr>
      <w:bookmarkStart w:id="2011" w:name="ET_yor_6593_31"/>
      <w:r w:rsidRPr="007D10F0">
        <w:rPr>
          <w:rStyle w:val="TagStyle"/>
          <w:rtl/>
        </w:rPr>
        <w:t xml:space="preserve"> &lt;&lt; יור &gt;&gt; </w:t>
      </w:r>
      <w:r>
        <w:rPr>
          <w:rtl/>
        </w:rPr>
        <w:t>היו"ר חנוך דב מלביצקי:</w:t>
      </w:r>
      <w:r w:rsidRPr="007D10F0">
        <w:rPr>
          <w:rStyle w:val="TagStyle"/>
          <w:rtl/>
        </w:rPr>
        <w:t xml:space="preserve"> &lt;&lt; יור &gt;&gt;</w:t>
      </w:r>
      <w:r>
        <w:rPr>
          <w:rtl/>
        </w:rPr>
        <w:t xml:space="preserve">   </w:t>
      </w:r>
      <w:bookmarkEnd w:id="2011"/>
    </w:p>
    <w:p w:rsidR="006A6AD4" w:rsidRDefault="006A6AD4" w:rsidP="00C05A0F">
      <w:pPr>
        <w:rPr>
          <w:rtl/>
          <w:lang w:eastAsia="he-IL"/>
        </w:rPr>
      </w:pPr>
    </w:p>
    <w:p w:rsidR="006A6AD4" w:rsidRDefault="006A6AD4" w:rsidP="00C32DAB">
      <w:pPr>
        <w:rPr>
          <w:rtl/>
          <w:lang w:eastAsia="he-IL"/>
        </w:rPr>
      </w:pPr>
      <w:bookmarkStart w:id="2012" w:name="_ETM_Q6_357000"/>
      <w:bookmarkEnd w:id="2012"/>
      <w:r>
        <w:rPr>
          <w:rFonts w:hint="cs"/>
          <w:rtl/>
          <w:lang w:eastAsia="he-IL"/>
        </w:rPr>
        <w:t>חבר הכנסת עטאונה.</w:t>
      </w:r>
      <w:r w:rsidR="00C32DAB">
        <w:rPr>
          <w:rFonts w:hint="cs"/>
          <w:rtl/>
          <w:lang w:eastAsia="he-IL"/>
        </w:rPr>
        <w:t xml:space="preserve"> </w:t>
      </w:r>
      <w:r>
        <w:rPr>
          <w:rFonts w:hint="cs"/>
          <w:rtl/>
          <w:lang w:eastAsia="he-IL"/>
        </w:rPr>
        <w:t>חבר הכנסת עטאונה, אני קורא אותך לסדר פעם ראשונה.</w:t>
      </w:r>
    </w:p>
    <w:p w:rsidR="006A6AD4" w:rsidRDefault="006A6AD4" w:rsidP="00C61C62">
      <w:pPr>
        <w:rPr>
          <w:rtl/>
          <w:lang w:eastAsia="he-IL"/>
        </w:rPr>
      </w:pPr>
    </w:p>
    <w:p w:rsidR="006A6AD4" w:rsidRDefault="006A6AD4" w:rsidP="00C61C62">
      <w:pPr>
        <w:pStyle w:val="af5"/>
        <w:keepNext/>
        <w:rPr>
          <w:rtl/>
        </w:rPr>
      </w:pPr>
      <w:bookmarkStart w:id="2013" w:name="ET_interruption_5696_33"/>
      <w:r w:rsidRPr="007D10F0">
        <w:rPr>
          <w:rStyle w:val="TagStyle"/>
          <w:rtl/>
        </w:rPr>
        <w:t xml:space="preserve"> &lt;&lt; קריאה &gt;&gt; </w:t>
      </w:r>
      <w:r>
        <w:rPr>
          <w:rtl/>
        </w:rPr>
        <w:t>יוסף עטאונה (חד"ש-תע"ל):</w:t>
      </w:r>
      <w:r w:rsidRPr="007D10F0">
        <w:rPr>
          <w:rStyle w:val="TagStyle"/>
          <w:rtl/>
        </w:rPr>
        <w:t xml:space="preserve"> &lt;&lt; קריאה &gt;&gt;</w:t>
      </w:r>
      <w:r>
        <w:rPr>
          <w:rtl/>
        </w:rPr>
        <w:t xml:space="preserve">   </w:t>
      </w:r>
      <w:bookmarkEnd w:id="2013"/>
    </w:p>
    <w:p w:rsidR="006A6AD4" w:rsidRPr="007D10F0" w:rsidRDefault="006A6AD4" w:rsidP="00C61C62">
      <w:pPr>
        <w:rPr>
          <w:rtl/>
          <w:lang w:eastAsia="he-IL"/>
        </w:rPr>
      </w:pPr>
    </w:p>
    <w:p w:rsidR="006A6AD4" w:rsidRDefault="006A6AD4" w:rsidP="00C05A0F">
      <w:pPr>
        <w:rPr>
          <w:rtl/>
          <w:lang w:eastAsia="he-IL"/>
        </w:rPr>
      </w:pPr>
      <w:r>
        <w:rPr>
          <w:rFonts w:hint="cs"/>
          <w:rtl/>
          <w:lang w:eastAsia="he-IL"/>
        </w:rPr>
        <w:t xml:space="preserve">מי אתה שתטיף </w:t>
      </w:r>
      <w:bookmarkStart w:id="2014" w:name="_ETM_Q6_362000"/>
      <w:bookmarkEnd w:id="2014"/>
      <w:r>
        <w:rPr>
          <w:rFonts w:hint="cs"/>
          <w:rtl/>
          <w:lang w:eastAsia="he-IL"/>
        </w:rPr>
        <w:t xml:space="preserve">לנו מוסר? אתה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bookmarkStart w:id="2015" w:name="ET_yor_6593_6"/>
      <w:r w:rsidRPr="005B05EF">
        <w:rPr>
          <w:rStyle w:val="TagStyle"/>
          <w:rtl/>
        </w:rPr>
        <w:t xml:space="preserve"> &lt;&lt; יור &gt;&gt; </w:t>
      </w:r>
      <w:r>
        <w:rPr>
          <w:rtl/>
        </w:rPr>
        <w:t>היו"ר חנוך דב מלביצקי:</w:t>
      </w:r>
      <w:r w:rsidRPr="005B05EF">
        <w:rPr>
          <w:rStyle w:val="TagStyle"/>
          <w:rtl/>
        </w:rPr>
        <w:t xml:space="preserve"> &lt;&lt; יור &gt;&gt;</w:t>
      </w:r>
      <w:r>
        <w:rPr>
          <w:rtl/>
        </w:rPr>
        <w:t xml:space="preserve">   </w:t>
      </w:r>
      <w:bookmarkEnd w:id="2015"/>
    </w:p>
    <w:p w:rsidR="006A6AD4" w:rsidRDefault="006A6AD4" w:rsidP="00C05A0F">
      <w:pPr>
        <w:rPr>
          <w:rtl/>
          <w:lang w:eastAsia="he-IL"/>
        </w:rPr>
      </w:pPr>
    </w:p>
    <w:p w:rsidR="006A6AD4" w:rsidRDefault="006A6AD4" w:rsidP="00C61C62">
      <w:pPr>
        <w:rPr>
          <w:rtl/>
          <w:lang w:eastAsia="he-IL"/>
        </w:rPr>
      </w:pPr>
      <w:r>
        <w:rPr>
          <w:rFonts w:hint="cs"/>
          <w:rtl/>
          <w:lang w:eastAsia="he-IL"/>
        </w:rPr>
        <w:t>חבר הכנסת עטאונה.</w:t>
      </w:r>
    </w:p>
    <w:p w:rsidR="006A6AD4" w:rsidRDefault="006A6AD4" w:rsidP="00C61C62">
      <w:pPr>
        <w:rPr>
          <w:rtl/>
          <w:lang w:eastAsia="he-IL"/>
        </w:rPr>
      </w:pPr>
    </w:p>
    <w:p w:rsidR="006A6AD4" w:rsidRDefault="006A6AD4" w:rsidP="00C61C62">
      <w:pPr>
        <w:pStyle w:val="-"/>
        <w:keepNext/>
        <w:rPr>
          <w:rtl/>
        </w:rPr>
      </w:pPr>
      <w:bookmarkStart w:id="2016" w:name="ET_speakercontinue_6574_7"/>
      <w:r w:rsidRPr="005B05EF">
        <w:rPr>
          <w:rStyle w:val="TagStyle"/>
          <w:rtl/>
        </w:rPr>
        <w:t xml:space="preserve"> &lt;&lt; דובר_המשך &gt;&gt; </w:t>
      </w:r>
      <w:r>
        <w:rPr>
          <w:rtl/>
        </w:rPr>
        <w:t>ירון לוי (יש עתיד):</w:t>
      </w:r>
      <w:r w:rsidRPr="005B05EF">
        <w:rPr>
          <w:rStyle w:val="TagStyle"/>
          <w:rtl/>
        </w:rPr>
        <w:t xml:space="preserve"> &lt;&lt; דובר_המשך &gt;&gt;</w:t>
      </w:r>
      <w:r>
        <w:rPr>
          <w:rtl/>
        </w:rPr>
        <w:t xml:space="preserve">   </w:t>
      </w:r>
      <w:bookmarkEnd w:id="2016"/>
    </w:p>
    <w:p w:rsidR="006A6AD4" w:rsidRDefault="006A6AD4" w:rsidP="00C05A0F">
      <w:pPr>
        <w:rPr>
          <w:rtl/>
          <w:lang w:eastAsia="he-IL"/>
        </w:rPr>
      </w:pPr>
    </w:p>
    <w:p w:rsidR="006A6AD4" w:rsidRDefault="006A6AD4" w:rsidP="00C61C62">
      <w:pPr>
        <w:rPr>
          <w:rtl/>
          <w:lang w:eastAsia="he-IL"/>
        </w:rPr>
      </w:pPr>
      <w:r>
        <w:rPr>
          <w:rFonts w:hint="cs"/>
          <w:rtl/>
          <w:lang w:eastAsia="he-IL"/>
        </w:rPr>
        <w:t>אני חבר כנסת בדיוק כמוך, אדוני.</w:t>
      </w:r>
    </w:p>
    <w:p w:rsidR="006A6AD4" w:rsidRDefault="006A6AD4" w:rsidP="00C61C62">
      <w:pPr>
        <w:rPr>
          <w:rtl/>
          <w:lang w:eastAsia="he-IL"/>
        </w:rPr>
      </w:pPr>
    </w:p>
    <w:p w:rsidR="006A6AD4" w:rsidRDefault="006A6AD4" w:rsidP="00C61C62">
      <w:pPr>
        <w:pStyle w:val="af6"/>
        <w:keepNext/>
        <w:rPr>
          <w:rtl/>
        </w:rPr>
      </w:pPr>
      <w:r w:rsidRPr="007D10F0">
        <w:rPr>
          <w:rStyle w:val="TagStyle"/>
          <w:rtl/>
        </w:rPr>
        <w:t xml:space="preserve"> &lt;&lt; יור &gt;&gt; </w:t>
      </w:r>
      <w:r>
        <w:rPr>
          <w:rtl/>
        </w:rPr>
        <w:t>היו"ר חנוך דב מלביצקי:</w:t>
      </w:r>
      <w:r w:rsidRPr="007D10F0">
        <w:rPr>
          <w:rStyle w:val="TagStyle"/>
          <w:rtl/>
        </w:rPr>
        <w:t xml:space="preserve"> &lt;&lt; יור &gt;&gt;</w:t>
      </w:r>
      <w:r>
        <w:rPr>
          <w:rtl/>
        </w:rPr>
        <w:t xml:space="preserve">   </w:t>
      </w:r>
    </w:p>
    <w:p w:rsidR="006A6AD4" w:rsidRDefault="006A6AD4" w:rsidP="00C05A0F">
      <w:pPr>
        <w:rPr>
          <w:rtl/>
          <w:lang w:eastAsia="he-IL"/>
        </w:rPr>
      </w:pPr>
    </w:p>
    <w:p w:rsidR="006A6AD4" w:rsidRPr="007D10F0" w:rsidRDefault="006A6AD4" w:rsidP="00C61C62">
      <w:pPr>
        <w:rPr>
          <w:rtl/>
          <w:lang w:eastAsia="he-IL"/>
        </w:rPr>
      </w:pPr>
      <w:r>
        <w:rPr>
          <w:rFonts w:hint="cs"/>
          <w:rtl/>
          <w:lang w:eastAsia="he-IL"/>
        </w:rPr>
        <w:t>אני קורא אותך לסדר. די.</w:t>
      </w:r>
    </w:p>
    <w:p w:rsidR="006A6AD4" w:rsidRDefault="006A6AD4" w:rsidP="00C61C62">
      <w:pPr>
        <w:rPr>
          <w:rtl/>
          <w:lang w:eastAsia="he-IL"/>
        </w:rPr>
      </w:pPr>
    </w:p>
    <w:p w:rsidR="006A6AD4" w:rsidRDefault="006A6AD4" w:rsidP="00C61C62">
      <w:pPr>
        <w:pStyle w:val="af5"/>
        <w:keepNext/>
        <w:rPr>
          <w:rtl/>
        </w:rPr>
      </w:pPr>
      <w:bookmarkStart w:id="2017" w:name="ET_interruption_5696_36"/>
      <w:r w:rsidRPr="007D10F0">
        <w:rPr>
          <w:rStyle w:val="TagStyle"/>
          <w:rtl/>
        </w:rPr>
        <w:t xml:space="preserve"> &lt;&lt; קריאה &gt;&gt; </w:t>
      </w:r>
      <w:r>
        <w:rPr>
          <w:rtl/>
        </w:rPr>
        <w:t>יוסף עטאונה (חד"ש-תע"ל):</w:t>
      </w:r>
      <w:r w:rsidRPr="007D10F0">
        <w:rPr>
          <w:rStyle w:val="TagStyle"/>
          <w:rtl/>
        </w:rPr>
        <w:t xml:space="preserve"> &lt;&lt; קריאה &gt;&gt;</w:t>
      </w:r>
      <w:r>
        <w:rPr>
          <w:rtl/>
        </w:rPr>
        <w:t xml:space="preserve">   </w:t>
      </w:r>
      <w:bookmarkEnd w:id="2017"/>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מי הוא בכלל שיטיף לי מוסר </w:t>
      </w:r>
      <w:r w:rsidR="00C05A0F">
        <w:rPr>
          <w:rFonts w:hint="cs"/>
          <w:rtl/>
          <w:lang w:eastAsia="he-IL"/>
        </w:rPr>
        <w:t>– – –</w:t>
      </w:r>
      <w:r>
        <w:rPr>
          <w:rFonts w:hint="cs"/>
          <w:rtl/>
          <w:lang w:eastAsia="he-IL"/>
        </w:rPr>
        <w:t xml:space="preserve"> אתה תתבייש לך</w:t>
      </w:r>
      <w:r w:rsidR="00C32DAB">
        <w:rPr>
          <w:rFonts w:hint="cs"/>
          <w:rtl/>
          <w:lang w:eastAsia="he-IL"/>
        </w:rPr>
        <w:t xml:space="preserve"> </w:t>
      </w:r>
      <w:r w:rsidR="00C05A0F">
        <w:rPr>
          <w:rFonts w:hint="cs"/>
          <w:rtl/>
          <w:lang w:eastAsia="he-IL"/>
        </w:rPr>
        <w:t>– – –</w:t>
      </w:r>
      <w:r w:rsidR="00C32DAB">
        <w:rPr>
          <w:rFonts w:hint="cs"/>
          <w:rtl/>
          <w:lang w:eastAsia="he-IL"/>
        </w:rPr>
        <w:t xml:space="preserve"> </w:t>
      </w:r>
    </w:p>
    <w:p w:rsidR="006A6AD4" w:rsidRDefault="006A6AD4" w:rsidP="00C61C62">
      <w:pPr>
        <w:rPr>
          <w:rtl/>
          <w:lang w:eastAsia="he-IL"/>
        </w:rPr>
      </w:pPr>
    </w:p>
    <w:p w:rsidR="006A6AD4" w:rsidRDefault="006A6AD4" w:rsidP="00C61C62">
      <w:pPr>
        <w:pStyle w:val="af6"/>
        <w:keepNext/>
        <w:rPr>
          <w:rtl/>
        </w:rPr>
      </w:pPr>
      <w:bookmarkStart w:id="2018" w:name="ET_yor_6593_8"/>
      <w:r w:rsidRPr="005B05EF">
        <w:rPr>
          <w:rStyle w:val="TagStyle"/>
          <w:rtl/>
        </w:rPr>
        <w:t xml:space="preserve"> &lt;&lt; יור &gt;&gt; </w:t>
      </w:r>
      <w:r>
        <w:rPr>
          <w:rtl/>
        </w:rPr>
        <w:t>היו"ר חנוך דב מלביצקי:</w:t>
      </w:r>
      <w:r w:rsidRPr="005B05EF">
        <w:rPr>
          <w:rStyle w:val="TagStyle"/>
          <w:rtl/>
        </w:rPr>
        <w:t xml:space="preserve"> &lt;&lt; יור &gt;&gt;</w:t>
      </w:r>
      <w:r>
        <w:rPr>
          <w:rtl/>
        </w:rPr>
        <w:t xml:space="preserve">   </w:t>
      </w:r>
      <w:bookmarkEnd w:id="2018"/>
    </w:p>
    <w:p w:rsidR="006A6AD4" w:rsidRDefault="006A6AD4" w:rsidP="00C05A0F">
      <w:pPr>
        <w:rPr>
          <w:rtl/>
          <w:lang w:eastAsia="he-IL"/>
        </w:rPr>
      </w:pPr>
    </w:p>
    <w:p w:rsidR="006A6AD4" w:rsidRDefault="006A6AD4" w:rsidP="00C32DAB">
      <w:pPr>
        <w:rPr>
          <w:rtl/>
          <w:lang w:eastAsia="he-IL"/>
        </w:rPr>
      </w:pPr>
      <w:r>
        <w:rPr>
          <w:rFonts w:hint="cs"/>
          <w:rtl/>
          <w:lang w:eastAsia="he-IL"/>
        </w:rPr>
        <w:t>חבר הכנסת עטאונה, אפשר למחות</w:t>
      </w:r>
      <w:r w:rsidR="00C32DAB">
        <w:rPr>
          <w:rFonts w:hint="cs"/>
          <w:rtl/>
          <w:lang w:eastAsia="he-IL"/>
        </w:rPr>
        <w:t xml:space="preserve">. </w:t>
      </w:r>
      <w:bookmarkStart w:id="2019" w:name="_ETM_Q6_379000"/>
      <w:bookmarkEnd w:id="2019"/>
      <w:r>
        <w:rPr>
          <w:rFonts w:hint="cs"/>
          <w:rtl/>
          <w:lang w:eastAsia="he-IL"/>
        </w:rPr>
        <w:t>חבר הכנסת עטאונה</w:t>
      </w:r>
      <w:bookmarkStart w:id="2020" w:name="_ETM_Q6_380000"/>
      <w:bookmarkEnd w:id="2020"/>
      <w:r>
        <w:rPr>
          <w:rFonts w:hint="cs"/>
          <w:rtl/>
          <w:lang w:eastAsia="he-IL"/>
        </w:rPr>
        <w:t xml:space="preserve">, המילים </w:t>
      </w:r>
      <w:bookmarkStart w:id="2021" w:name="_ETM_Q6_375000"/>
      <w:bookmarkEnd w:id="2021"/>
      <w:r>
        <w:rPr>
          <w:rFonts w:hint="cs"/>
          <w:rtl/>
          <w:lang w:eastAsia="he-IL"/>
        </w:rPr>
        <w:t>"מי אתה בכלל" לא מתאימות לבית הזה. לא מתאימות.</w:t>
      </w:r>
    </w:p>
    <w:p w:rsidR="006A6AD4" w:rsidRDefault="006A6AD4" w:rsidP="00C61C62">
      <w:pPr>
        <w:rPr>
          <w:rtl/>
          <w:lang w:eastAsia="he-IL"/>
        </w:rPr>
      </w:pPr>
    </w:p>
    <w:p w:rsidR="006A6AD4" w:rsidRDefault="006A6AD4" w:rsidP="00C61C62">
      <w:pPr>
        <w:pStyle w:val="af5"/>
        <w:keepNext/>
        <w:rPr>
          <w:rtl/>
        </w:rPr>
      </w:pPr>
      <w:bookmarkStart w:id="2022" w:name="ET_interruption_5696_39"/>
      <w:r w:rsidRPr="007D10F0">
        <w:rPr>
          <w:rStyle w:val="TagStyle"/>
          <w:rtl/>
        </w:rPr>
        <w:t xml:space="preserve"> &lt;&lt; קריאה &gt;&gt; </w:t>
      </w:r>
      <w:r>
        <w:rPr>
          <w:rtl/>
        </w:rPr>
        <w:t>יוסף עטאונה (חד"ש-תע"ל):</w:t>
      </w:r>
      <w:r w:rsidRPr="007D10F0">
        <w:rPr>
          <w:rStyle w:val="TagStyle"/>
          <w:rtl/>
        </w:rPr>
        <w:t xml:space="preserve"> &lt;&lt; קריאה &gt;&gt;</w:t>
      </w:r>
      <w:r>
        <w:rPr>
          <w:rtl/>
        </w:rPr>
        <w:t xml:space="preserve">   </w:t>
      </w:r>
      <w:bookmarkEnd w:id="2022"/>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באיזו זכות הוא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r w:rsidRPr="007D10F0">
        <w:rPr>
          <w:rStyle w:val="TagStyle"/>
          <w:rtl/>
        </w:rPr>
        <w:t xml:space="preserve"> &lt;&lt; יור &gt;&gt; </w:t>
      </w:r>
      <w:r>
        <w:rPr>
          <w:rtl/>
        </w:rPr>
        <w:t>היו"ר חנוך דב מלביצקי:</w:t>
      </w:r>
      <w:r w:rsidRPr="007D10F0">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לא מתאימות. לא מתאימות.</w:t>
      </w:r>
    </w:p>
    <w:p w:rsidR="006A6AD4" w:rsidRDefault="006A6AD4" w:rsidP="00C61C62">
      <w:pPr>
        <w:rPr>
          <w:rtl/>
          <w:lang w:eastAsia="he-IL"/>
        </w:rPr>
      </w:pPr>
      <w:bookmarkStart w:id="2023" w:name="_ETM_Q6_383000"/>
      <w:bookmarkEnd w:id="2023"/>
    </w:p>
    <w:p w:rsidR="006A6AD4" w:rsidRDefault="006A6AD4" w:rsidP="00C61C62">
      <w:pPr>
        <w:pStyle w:val="af5"/>
        <w:keepNext/>
        <w:rPr>
          <w:rtl/>
        </w:rPr>
      </w:pPr>
      <w:bookmarkStart w:id="2024" w:name="ET_interruption_5786_41"/>
      <w:r w:rsidRPr="007D10F0">
        <w:rPr>
          <w:rStyle w:val="TagStyle"/>
          <w:rtl/>
        </w:rPr>
        <w:t xml:space="preserve"> &lt;&lt; קריאה &gt;&gt; </w:t>
      </w:r>
      <w:r>
        <w:rPr>
          <w:rtl/>
        </w:rPr>
        <w:t>אופיר כץ (הליכוד):</w:t>
      </w:r>
      <w:r w:rsidRPr="007D10F0">
        <w:rPr>
          <w:rStyle w:val="TagStyle"/>
          <w:rtl/>
        </w:rPr>
        <w:t xml:space="preserve"> &lt;&lt; קריאה &gt;&gt;</w:t>
      </w:r>
      <w:r>
        <w:rPr>
          <w:rtl/>
        </w:rPr>
        <w:t xml:space="preserve">   </w:t>
      </w:r>
      <w:bookmarkEnd w:id="2024"/>
    </w:p>
    <w:p w:rsidR="006A6AD4" w:rsidRDefault="006A6AD4" w:rsidP="00C05A0F">
      <w:pPr>
        <w:rPr>
          <w:rtl/>
          <w:lang w:eastAsia="he-IL"/>
        </w:rPr>
      </w:pPr>
    </w:p>
    <w:p w:rsidR="006A6AD4" w:rsidRPr="007D10F0" w:rsidRDefault="006A6AD4" w:rsidP="00C61C62">
      <w:pPr>
        <w:rPr>
          <w:rtl/>
          <w:lang w:eastAsia="he-IL"/>
        </w:rPr>
      </w:pPr>
      <w:r>
        <w:rPr>
          <w:rFonts w:hint="cs"/>
          <w:rtl/>
          <w:lang w:eastAsia="he-IL"/>
        </w:rPr>
        <w:t xml:space="preserve">באיזו זכות אתם תגידו שבעזה </w:t>
      </w:r>
      <w:bookmarkStart w:id="2025" w:name="_ETM_Q6_387000"/>
      <w:bookmarkEnd w:id="2025"/>
      <w:r>
        <w:rPr>
          <w:rFonts w:hint="cs"/>
          <w:rtl/>
          <w:lang w:eastAsia="he-IL"/>
        </w:rPr>
        <w:t>עושים טבח? באיזו זכות?</w:t>
      </w:r>
    </w:p>
    <w:p w:rsidR="006A6AD4" w:rsidRDefault="006A6AD4" w:rsidP="00C61C62">
      <w:pPr>
        <w:rPr>
          <w:rtl/>
          <w:lang w:eastAsia="he-IL"/>
        </w:rPr>
      </w:pPr>
    </w:p>
    <w:p w:rsidR="006A6AD4" w:rsidRDefault="006A6AD4" w:rsidP="00C61C62">
      <w:pPr>
        <w:pStyle w:val="af5"/>
        <w:keepNext/>
        <w:rPr>
          <w:rtl/>
        </w:rPr>
      </w:pPr>
      <w:bookmarkStart w:id="2026" w:name="ET_interruption_5264_44"/>
      <w:r w:rsidRPr="000610C5">
        <w:rPr>
          <w:rStyle w:val="TagStyle"/>
          <w:rtl/>
        </w:rPr>
        <w:t xml:space="preserve"> &lt;&lt; קריאה &gt;&gt; </w:t>
      </w:r>
      <w:r>
        <w:rPr>
          <w:rtl/>
        </w:rPr>
        <w:t>אחמד טיבי (חד"ש-תע"ל):</w:t>
      </w:r>
      <w:r w:rsidRPr="000610C5">
        <w:rPr>
          <w:rStyle w:val="TagStyle"/>
          <w:rtl/>
        </w:rPr>
        <w:t xml:space="preserve"> &lt;&lt; קריאה &gt;&gt;</w:t>
      </w:r>
      <w:r>
        <w:rPr>
          <w:rtl/>
        </w:rPr>
        <w:t xml:space="preserve">   </w:t>
      </w:r>
      <w:bookmarkEnd w:id="2026"/>
    </w:p>
    <w:p w:rsidR="006A6AD4" w:rsidRDefault="006A6AD4" w:rsidP="00C05A0F">
      <w:pPr>
        <w:rPr>
          <w:rtl/>
          <w:lang w:eastAsia="he-IL"/>
        </w:rPr>
      </w:pPr>
    </w:p>
    <w:p w:rsidR="006A6AD4" w:rsidRDefault="00C05A0F" w:rsidP="00C05A0F">
      <w:pPr>
        <w:rPr>
          <w:rtl/>
          <w:lang w:eastAsia="he-IL"/>
        </w:rPr>
      </w:pPr>
      <w:r>
        <w:rPr>
          <w:rFonts w:hint="cs"/>
          <w:rtl/>
          <w:lang w:eastAsia="he-IL"/>
        </w:rPr>
        <w:t>– – –</w:t>
      </w:r>
    </w:p>
    <w:p w:rsidR="006A6AD4" w:rsidRPr="000610C5" w:rsidRDefault="006A6AD4" w:rsidP="00C61C62">
      <w:pPr>
        <w:rPr>
          <w:rtl/>
          <w:lang w:eastAsia="he-IL"/>
        </w:rPr>
      </w:pPr>
      <w:bookmarkStart w:id="2027" w:name="_ETM_Q6_388000"/>
      <w:bookmarkEnd w:id="2027"/>
    </w:p>
    <w:p w:rsidR="006A6AD4" w:rsidRDefault="006A6AD4" w:rsidP="00C61C62">
      <w:pPr>
        <w:pStyle w:val="-"/>
        <w:keepNext/>
        <w:rPr>
          <w:rtl/>
        </w:rPr>
      </w:pPr>
      <w:r w:rsidRPr="005B05EF">
        <w:rPr>
          <w:rStyle w:val="TagStyle"/>
          <w:rtl/>
        </w:rPr>
        <w:t xml:space="preserve">&lt;&lt; דובר_המשך &gt;&gt; </w:t>
      </w:r>
      <w:r>
        <w:rPr>
          <w:rtl/>
        </w:rPr>
        <w:t>ירון לוי (יש עתיד):</w:t>
      </w:r>
      <w:r w:rsidRPr="005B05EF">
        <w:rPr>
          <w:rStyle w:val="TagStyle"/>
          <w:rtl/>
        </w:rPr>
        <w:t xml:space="preserve"> &lt;&lt; דובר_המשך &gt;&gt;</w:t>
      </w:r>
      <w:r>
        <w:rPr>
          <w:rtl/>
        </w:rPr>
        <w:t xml:space="preserve">   </w:t>
      </w:r>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אדוני היושב-ראש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bookmarkStart w:id="2028" w:name="ET_yor_6593_43"/>
      <w:r w:rsidRPr="000610C5">
        <w:rPr>
          <w:rStyle w:val="TagStyle"/>
          <w:rtl/>
        </w:rPr>
        <w:t xml:space="preserve"> &lt;&lt; יור &gt;&gt; </w:t>
      </w:r>
      <w:r>
        <w:rPr>
          <w:rtl/>
        </w:rPr>
        <w:t>היו"ר חנוך דב מלביצקי:</w:t>
      </w:r>
      <w:r w:rsidRPr="000610C5">
        <w:rPr>
          <w:rStyle w:val="TagStyle"/>
          <w:rtl/>
        </w:rPr>
        <w:t xml:space="preserve"> &lt;&lt; יור &gt;&gt;</w:t>
      </w:r>
      <w:r>
        <w:rPr>
          <w:rtl/>
        </w:rPr>
        <w:t xml:space="preserve">   </w:t>
      </w:r>
      <w:bookmarkEnd w:id="2028"/>
    </w:p>
    <w:p w:rsidR="006A6AD4" w:rsidRDefault="006A6AD4" w:rsidP="00C05A0F">
      <w:pPr>
        <w:rPr>
          <w:rtl/>
          <w:lang w:eastAsia="he-IL"/>
        </w:rPr>
      </w:pPr>
    </w:p>
    <w:p w:rsidR="006A6AD4" w:rsidRDefault="006A6AD4" w:rsidP="00C61C62">
      <w:pPr>
        <w:rPr>
          <w:rtl/>
          <w:lang w:eastAsia="he-IL"/>
        </w:rPr>
      </w:pPr>
      <w:r>
        <w:rPr>
          <w:rFonts w:hint="cs"/>
          <w:rtl/>
          <w:lang w:eastAsia="he-IL"/>
        </w:rPr>
        <w:t>חכה רגע.</w:t>
      </w:r>
      <w:bookmarkStart w:id="2029" w:name="_ETM_Q6_394000"/>
      <w:bookmarkEnd w:id="2029"/>
      <w:r>
        <w:rPr>
          <w:rFonts w:hint="cs"/>
          <w:rtl/>
          <w:lang w:eastAsia="he-IL"/>
        </w:rPr>
        <w:t xml:space="preserve"> חברת הכנסת גוטליב, חברת הכנסת גוטליב, אנא שבי במקום. תודה.</w:t>
      </w:r>
      <w:bookmarkStart w:id="2030" w:name="_ETM_Q6_399000"/>
      <w:bookmarkEnd w:id="2030"/>
      <w:r>
        <w:rPr>
          <w:rFonts w:hint="cs"/>
          <w:rtl/>
          <w:lang w:eastAsia="he-IL"/>
        </w:rPr>
        <w:t xml:space="preserve"> חבר הכנסת טיבי, אנא.</w:t>
      </w:r>
    </w:p>
    <w:p w:rsidR="006A6AD4" w:rsidRPr="000610C5" w:rsidRDefault="006A6AD4" w:rsidP="00C61C62">
      <w:pPr>
        <w:rPr>
          <w:rtl/>
          <w:lang w:eastAsia="he-IL"/>
        </w:rPr>
      </w:pPr>
      <w:bookmarkStart w:id="2031" w:name="_ETM_Q6_393000"/>
      <w:bookmarkEnd w:id="2031"/>
    </w:p>
    <w:p w:rsidR="006A6AD4" w:rsidRDefault="006A6AD4" w:rsidP="00C61C62">
      <w:pPr>
        <w:pStyle w:val="af5"/>
        <w:keepNext/>
        <w:rPr>
          <w:rtl/>
        </w:rPr>
      </w:pPr>
      <w:bookmarkStart w:id="2032" w:name="ET_interruption_6151_42"/>
      <w:r w:rsidRPr="007D10F0">
        <w:rPr>
          <w:rStyle w:val="TagStyle"/>
          <w:rtl/>
        </w:rPr>
        <w:t xml:space="preserve"> &lt;&lt; קריאה &gt;&gt; </w:t>
      </w:r>
      <w:r>
        <w:rPr>
          <w:rtl/>
        </w:rPr>
        <w:t>רון כץ (יש עתיד):</w:t>
      </w:r>
      <w:r w:rsidRPr="007D10F0">
        <w:rPr>
          <w:rStyle w:val="TagStyle"/>
          <w:rtl/>
        </w:rPr>
        <w:t xml:space="preserve"> &lt;&lt; קריאה &gt;&gt;</w:t>
      </w:r>
      <w:bookmarkEnd w:id="2032"/>
    </w:p>
    <w:p w:rsidR="006A6AD4" w:rsidRDefault="006A6AD4" w:rsidP="00C05A0F">
      <w:pPr>
        <w:rPr>
          <w:rtl/>
          <w:lang w:eastAsia="he-IL"/>
        </w:rPr>
      </w:pPr>
    </w:p>
    <w:p w:rsidR="006A6AD4" w:rsidRDefault="006A6AD4" w:rsidP="00C61C62">
      <w:pPr>
        <w:rPr>
          <w:rtl/>
          <w:lang w:eastAsia="he-IL"/>
        </w:rPr>
      </w:pPr>
      <w:r>
        <w:rPr>
          <w:rFonts w:hint="cs"/>
          <w:rtl/>
          <w:lang w:eastAsia="he-IL"/>
        </w:rPr>
        <w:t>לכם מותר להגיד מה שאתם רוצים, אז גם לו מותר להגיד מה שהוא רוצה.</w:t>
      </w:r>
    </w:p>
    <w:p w:rsidR="006A6AD4" w:rsidRDefault="006A6AD4" w:rsidP="00C61C62">
      <w:pPr>
        <w:rPr>
          <w:rtl/>
          <w:lang w:eastAsia="he-IL"/>
        </w:rPr>
      </w:pPr>
    </w:p>
    <w:p w:rsidR="006A6AD4" w:rsidRDefault="006A6AD4" w:rsidP="00C61C62">
      <w:pPr>
        <w:pStyle w:val="af5"/>
        <w:keepNext/>
        <w:rPr>
          <w:rtl/>
        </w:rPr>
      </w:pPr>
      <w:bookmarkStart w:id="2033" w:name="ET_interruption_5264_45"/>
      <w:r w:rsidRPr="000610C5">
        <w:rPr>
          <w:rStyle w:val="TagStyle"/>
          <w:rtl/>
        </w:rPr>
        <w:t xml:space="preserve"> &lt;&lt; קריאה &gt;&gt; </w:t>
      </w:r>
      <w:r>
        <w:rPr>
          <w:rtl/>
        </w:rPr>
        <w:t>אחמד טיבי (חד"ש-תע"ל):</w:t>
      </w:r>
      <w:r w:rsidRPr="000610C5">
        <w:rPr>
          <w:rStyle w:val="TagStyle"/>
          <w:rtl/>
        </w:rPr>
        <w:t xml:space="preserve"> &lt;&lt; קריאה &gt;&gt;</w:t>
      </w:r>
      <w:r>
        <w:rPr>
          <w:rtl/>
        </w:rPr>
        <w:t xml:space="preserve">   </w:t>
      </w:r>
      <w:bookmarkEnd w:id="2033"/>
    </w:p>
    <w:p w:rsidR="006A6AD4" w:rsidRDefault="006A6AD4" w:rsidP="00C05A0F">
      <w:pPr>
        <w:rPr>
          <w:rtl/>
          <w:lang w:eastAsia="he-IL"/>
        </w:rPr>
      </w:pPr>
    </w:p>
    <w:p w:rsidR="006A6AD4" w:rsidRDefault="00C05A0F" w:rsidP="00C05A0F">
      <w:pPr>
        <w:rPr>
          <w:rtl/>
          <w:lang w:eastAsia="he-IL"/>
        </w:rPr>
      </w:pPr>
      <w:r>
        <w:rPr>
          <w:rFonts w:hint="cs"/>
          <w:rtl/>
          <w:lang w:eastAsia="he-IL"/>
        </w:rPr>
        <w:t>– – –</w:t>
      </w:r>
      <w:r w:rsidR="006A6AD4">
        <w:rPr>
          <w:rFonts w:hint="cs"/>
          <w:rtl/>
          <w:lang w:eastAsia="he-IL"/>
        </w:rPr>
        <w:t xml:space="preserve"> </w:t>
      </w:r>
    </w:p>
    <w:p w:rsidR="006A6AD4" w:rsidRDefault="006A6AD4" w:rsidP="00C61C62">
      <w:pPr>
        <w:rPr>
          <w:rtl/>
          <w:lang w:eastAsia="he-IL"/>
        </w:rPr>
      </w:pPr>
      <w:bookmarkStart w:id="2034" w:name="_ETM_Q6_404000"/>
      <w:bookmarkEnd w:id="2034"/>
    </w:p>
    <w:p w:rsidR="006A6AD4" w:rsidRDefault="006A6AD4" w:rsidP="00C61C62">
      <w:pPr>
        <w:pStyle w:val="af6"/>
        <w:keepNext/>
        <w:rPr>
          <w:rtl/>
        </w:rPr>
      </w:pPr>
      <w:r w:rsidRPr="000610C5">
        <w:rPr>
          <w:rStyle w:val="TagStyle"/>
          <w:rtl/>
        </w:rPr>
        <w:t xml:space="preserve"> &lt;&lt; יור &gt;&gt; </w:t>
      </w:r>
      <w:r>
        <w:rPr>
          <w:rtl/>
        </w:rPr>
        <w:t>היו"ר חנוך דב מלביצקי:</w:t>
      </w:r>
      <w:r w:rsidRPr="000610C5">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2035" w:name="_ETM_Q6_405000"/>
      <w:bookmarkEnd w:id="2035"/>
      <w:r>
        <w:rPr>
          <w:rFonts w:hint="cs"/>
          <w:rtl/>
          <w:lang w:eastAsia="he-IL"/>
        </w:rPr>
        <w:t>אני מסכים</w:t>
      </w:r>
      <w:bookmarkStart w:id="2036" w:name="_ETM_Q6_408000"/>
      <w:bookmarkEnd w:id="2036"/>
      <w:r>
        <w:rPr>
          <w:rFonts w:hint="cs"/>
          <w:rtl/>
          <w:lang w:eastAsia="he-IL"/>
        </w:rPr>
        <w:t xml:space="preserve">. אני מסכים. אני מסכים. </w:t>
      </w:r>
    </w:p>
    <w:p w:rsidR="006A6AD4" w:rsidRPr="000610C5" w:rsidRDefault="006A6AD4" w:rsidP="00C61C62">
      <w:pPr>
        <w:rPr>
          <w:rtl/>
          <w:lang w:eastAsia="he-IL"/>
        </w:rPr>
      </w:pPr>
      <w:bookmarkStart w:id="2037" w:name="_ETM_Q6_406000"/>
      <w:bookmarkEnd w:id="2037"/>
    </w:p>
    <w:p w:rsidR="006A6AD4" w:rsidRDefault="006A6AD4" w:rsidP="00C61C62">
      <w:pPr>
        <w:pStyle w:val="-"/>
        <w:keepNext/>
        <w:rPr>
          <w:rtl/>
        </w:rPr>
      </w:pPr>
      <w:bookmarkStart w:id="2038" w:name="ET_speakercontinue_6574_9"/>
      <w:r w:rsidRPr="005B05EF">
        <w:rPr>
          <w:rStyle w:val="TagStyle"/>
          <w:rtl/>
        </w:rPr>
        <w:t xml:space="preserve"> &lt;&lt; דובר_המשך &gt;&gt; </w:t>
      </w:r>
      <w:r>
        <w:rPr>
          <w:rtl/>
        </w:rPr>
        <w:t>ירון לוי (יש עתיד):</w:t>
      </w:r>
      <w:r w:rsidRPr="005B05EF">
        <w:rPr>
          <w:rStyle w:val="TagStyle"/>
          <w:rtl/>
        </w:rPr>
        <w:t xml:space="preserve"> &lt;&lt; דובר_המשך &gt;&gt;</w:t>
      </w:r>
      <w:r>
        <w:rPr>
          <w:rtl/>
        </w:rPr>
        <w:t xml:space="preserve">   </w:t>
      </w:r>
      <w:bookmarkEnd w:id="2038"/>
    </w:p>
    <w:p w:rsidR="006A6AD4" w:rsidRDefault="006A6AD4" w:rsidP="00C05A0F">
      <w:pPr>
        <w:rPr>
          <w:rtl/>
          <w:lang w:eastAsia="he-IL"/>
        </w:rPr>
      </w:pPr>
    </w:p>
    <w:p w:rsidR="006A6AD4" w:rsidRDefault="006A6AD4" w:rsidP="00C61C62">
      <w:pPr>
        <w:rPr>
          <w:rtl/>
          <w:lang w:eastAsia="he-IL"/>
        </w:rPr>
      </w:pPr>
      <w:r>
        <w:rPr>
          <w:rFonts w:hint="cs"/>
          <w:rtl/>
          <w:lang w:eastAsia="he-IL"/>
        </w:rPr>
        <w:t>אני מקבל את מה שאמרת. אני מקבל את מה שאמרת.</w:t>
      </w:r>
    </w:p>
    <w:p w:rsidR="006A6AD4" w:rsidRDefault="006A6AD4" w:rsidP="00C61C62">
      <w:pPr>
        <w:rPr>
          <w:rtl/>
          <w:lang w:eastAsia="he-IL"/>
        </w:rPr>
      </w:pPr>
    </w:p>
    <w:p w:rsidR="006A6AD4" w:rsidRDefault="006A6AD4" w:rsidP="00C61C62">
      <w:pPr>
        <w:pStyle w:val="af6"/>
        <w:keepNext/>
        <w:rPr>
          <w:rtl/>
        </w:rPr>
      </w:pPr>
      <w:bookmarkStart w:id="2039" w:name="ET_yor_6593_10"/>
      <w:r w:rsidRPr="005B05EF">
        <w:rPr>
          <w:rStyle w:val="TagStyle"/>
          <w:rtl/>
        </w:rPr>
        <w:t xml:space="preserve"> &lt;&lt; יור &gt;&gt; </w:t>
      </w:r>
      <w:r>
        <w:rPr>
          <w:rtl/>
        </w:rPr>
        <w:t>היו"ר חנוך דב מלביצקי:</w:t>
      </w:r>
      <w:r w:rsidRPr="005B05EF">
        <w:rPr>
          <w:rStyle w:val="TagStyle"/>
          <w:rtl/>
        </w:rPr>
        <w:t xml:space="preserve"> &lt;&lt; יור &gt;&gt;</w:t>
      </w:r>
      <w:r>
        <w:rPr>
          <w:rtl/>
        </w:rPr>
        <w:t xml:space="preserve">   </w:t>
      </w:r>
      <w:bookmarkEnd w:id="2039"/>
    </w:p>
    <w:p w:rsidR="006A6AD4" w:rsidRDefault="006A6AD4" w:rsidP="00C05A0F">
      <w:pPr>
        <w:rPr>
          <w:rtl/>
          <w:lang w:eastAsia="he-IL"/>
        </w:rPr>
      </w:pPr>
    </w:p>
    <w:p w:rsidR="006A6AD4" w:rsidRDefault="006A6AD4" w:rsidP="00C61C62">
      <w:pPr>
        <w:rPr>
          <w:rtl/>
          <w:lang w:eastAsia="he-IL"/>
        </w:rPr>
      </w:pPr>
      <w:r>
        <w:rPr>
          <w:rFonts w:hint="cs"/>
          <w:rtl/>
          <w:lang w:eastAsia="he-IL"/>
        </w:rPr>
        <w:t>חבר הכנסת עטאונה. חבר הכנסת עטאונה. חבר הכנסת עטאונה, אני לא רוצה להוציא אותך, אנא. תודה.</w:t>
      </w:r>
    </w:p>
    <w:p w:rsidR="006A6AD4" w:rsidRDefault="006A6AD4" w:rsidP="00C61C62">
      <w:pPr>
        <w:rPr>
          <w:rtl/>
          <w:lang w:eastAsia="he-IL"/>
        </w:rPr>
      </w:pPr>
    </w:p>
    <w:p w:rsidR="006A6AD4" w:rsidRDefault="006A6AD4" w:rsidP="00C61C62">
      <w:pPr>
        <w:pStyle w:val="-"/>
        <w:keepNext/>
        <w:rPr>
          <w:rtl/>
        </w:rPr>
      </w:pPr>
      <w:bookmarkStart w:id="2040" w:name="ET_speakercontinue_6574_11"/>
      <w:r w:rsidRPr="005B05EF">
        <w:rPr>
          <w:rStyle w:val="TagStyle"/>
          <w:rtl/>
        </w:rPr>
        <w:t xml:space="preserve"> &lt;&lt; דובר_המשך &gt;&gt; </w:t>
      </w:r>
      <w:r>
        <w:rPr>
          <w:rtl/>
        </w:rPr>
        <w:t>ירון לוי (יש עתיד):</w:t>
      </w:r>
      <w:r w:rsidRPr="005B05EF">
        <w:rPr>
          <w:rStyle w:val="TagStyle"/>
          <w:rtl/>
        </w:rPr>
        <w:t xml:space="preserve"> &lt;&lt; דובר_המשך &gt;&gt;</w:t>
      </w:r>
      <w:r>
        <w:rPr>
          <w:rtl/>
        </w:rPr>
        <w:t xml:space="preserve">   </w:t>
      </w:r>
      <w:bookmarkEnd w:id="2040"/>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כל אחד בתורו עולה לכאן </w:t>
      </w:r>
      <w:bookmarkStart w:id="2041" w:name="_ETM_Q6_418000"/>
      <w:bookmarkEnd w:id="2041"/>
      <w:r>
        <w:rPr>
          <w:rFonts w:hint="cs"/>
          <w:rtl/>
          <w:lang w:eastAsia="he-IL"/>
        </w:rPr>
        <w:t>ומכפיש את חיילי צה"ל. אני רוצה להזכיר לכם שלולא המלחמה של חיילי צה"ל, אתם לא הייתם יכולים לדרוך במקום הזה,</w:t>
      </w:r>
      <w:bookmarkStart w:id="2042" w:name="_ETM_Q6_430000"/>
      <w:bookmarkEnd w:id="2042"/>
      <w:r>
        <w:rPr>
          <w:rFonts w:hint="cs"/>
          <w:rtl/>
          <w:lang w:eastAsia="he-IL"/>
        </w:rPr>
        <w:t xml:space="preserve"> אז תכבדו אותם ותודו להם על מה שהם עושים,</w:t>
      </w:r>
      <w:bookmarkStart w:id="2043" w:name="_ETM_Q6_428000"/>
      <w:bookmarkEnd w:id="2043"/>
      <w:r>
        <w:rPr>
          <w:rFonts w:hint="cs"/>
          <w:rtl/>
          <w:lang w:eastAsia="he-IL"/>
        </w:rPr>
        <w:t xml:space="preserve"> ושהם מחרפים את נפשם, ותפסיקו לעלות ולעשות את </w:t>
      </w:r>
      <w:proofErr w:type="spellStart"/>
      <w:r>
        <w:rPr>
          <w:rFonts w:hint="cs"/>
          <w:rtl/>
          <w:lang w:eastAsia="he-IL"/>
        </w:rPr>
        <w:t>השואו</w:t>
      </w:r>
      <w:proofErr w:type="spellEnd"/>
      <w:r>
        <w:rPr>
          <w:rFonts w:hint="cs"/>
          <w:rtl/>
          <w:lang w:eastAsia="he-IL"/>
        </w:rPr>
        <w:t xml:space="preserve"> הזה כשקצף של שנאה יוצא לכם מהפה. אתם צריכים להתבייש, כל אות</w:t>
      </w:r>
      <w:bookmarkStart w:id="2044" w:name="_ETM_Q6_438000"/>
      <w:bookmarkEnd w:id="2044"/>
      <w:r>
        <w:rPr>
          <w:rFonts w:hint="cs"/>
          <w:rtl/>
          <w:lang w:eastAsia="he-IL"/>
        </w:rPr>
        <w:t>ם אנשים שמדברים בגנותם של חיילי צה"ל, ומי שלא מדבר,</w:t>
      </w:r>
      <w:bookmarkStart w:id="2045" w:name="_ETM_Q6_444000"/>
      <w:bookmarkEnd w:id="2045"/>
      <w:r>
        <w:rPr>
          <w:rFonts w:hint="cs"/>
          <w:rtl/>
          <w:lang w:eastAsia="he-IL"/>
        </w:rPr>
        <w:t xml:space="preserve"> אחמד טיבי, לא צריך להתבייש. תודה.</w:t>
      </w:r>
    </w:p>
    <w:p w:rsidR="006A6AD4" w:rsidRDefault="006A6AD4" w:rsidP="00C61C62">
      <w:pPr>
        <w:rPr>
          <w:rtl/>
          <w:lang w:eastAsia="he-IL"/>
        </w:rPr>
      </w:pPr>
    </w:p>
    <w:p w:rsidR="006A6AD4" w:rsidRDefault="006A6AD4" w:rsidP="00C61C62">
      <w:pPr>
        <w:pStyle w:val="af6"/>
        <w:keepNext/>
        <w:rPr>
          <w:rtl/>
        </w:rPr>
      </w:pPr>
      <w:bookmarkStart w:id="2046" w:name="ET_yor_6593_47"/>
      <w:r w:rsidRPr="00B44C4F">
        <w:rPr>
          <w:rStyle w:val="TagStyle"/>
          <w:rtl/>
        </w:rPr>
        <w:t xml:space="preserve"> &lt;&lt; יור &gt;&gt; </w:t>
      </w:r>
      <w:r>
        <w:rPr>
          <w:rtl/>
        </w:rPr>
        <w:t>היו"ר חנוך דב מלביצקי:</w:t>
      </w:r>
      <w:r w:rsidRPr="00B44C4F">
        <w:rPr>
          <w:rStyle w:val="TagStyle"/>
          <w:rtl/>
        </w:rPr>
        <w:t xml:space="preserve"> &lt;&lt; יור &gt;&gt;</w:t>
      </w:r>
      <w:r>
        <w:rPr>
          <w:rtl/>
        </w:rPr>
        <w:t xml:space="preserve">   </w:t>
      </w:r>
      <w:bookmarkEnd w:id="2046"/>
    </w:p>
    <w:p w:rsidR="006A6AD4" w:rsidRDefault="006A6AD4" w:rsidP="00C05A0F">
      <w:pPr>
        <w:rPr>
          <w:rtl/>
          <w:lang w:eastAsia="he-IL"/>
        </w:rPr>
      </w:pPr>
    </w:p>
    <w:p w:rsidR="006A6AD4" w:rsidRDefault="006A6AD4" w:rsidP="00C61C62">
      <w:pPr>
        <w:rPr>
          <w:rtl/>
          <w:lang w:eastAsia="he-IL"/>
        </w:rPr>
      </w:pPr>
      <w:bookmarkStart w:id="2047" w:name="_ETM_Q6_447000"/>
      <w:bookmarkEnd w:id="2047"/>
      <w:r>
        <w:rPr>
          <w:rFonts w:hint="cs"/>
          <w:rtl/>
          <w:lang w:eastAsia="he-IL"/>
        </w:rPr>
        <w:t>תודה רבה.</w:t>
      </w:r>
    </w:p>
    <w:p w:rsidR="006A6AD4" w:rsidRDefault="006A6AD4" w:rsidP="00C61C62">
      <w:pPr>
        <w:rPr>
          <w:rtl/>
          <w:lang w:eastAsia="he-IL"/>
        </w:rPr>
      </w:pPr>
    </w:p>
    <w:p w:rsidR="006A6AD4" w:rsidRDefault="006A6AD4" w:rsidP="00C61C62">
      <w:pPr>
        <w:pStyle w:val="af5"/>
        <w:keepNext/>
        <w:rPr>
          <w:rtl/>
        </w:rPr>
      </w:pPr>
      <w:bookmarkStart w:id="2048" w:name="ET_interruption_5264_48"/>
      <w:r w:rsidRPr="00B44C4F">
        <w:rPr>
          <w:rStyle w:val="TagStyle"/>
          <w:rtl/>
        </w:rPr>
        <w:t xml:space="preserve"> &lt;&lt; קריאה &gt;&gt; </w:t>
      </w:r>
      <w:r>
        <w:rPr>
          <w:rtl/>
        </w:rPr>
        <w:t>אחמד טיבי (חד"ש-תע"ל):</w:t>
      </w:r>
      <w:r w:rsidRPr="00B44C4F">
        <w:rPr>
          <w:rStyle w:val="TagStyle"/>
          <w:rtl/>
        </w:rPr>
        <w:t xml:space="preserve"> &lt;&lt; קריאה &gt;&gt;</w:t>
      </w:r>
      <w:r>
        <w:rPr>
          <w:rtl/>
        </w:rPr>
        <w:t xml:space="preserve">   </w:t>
      </w:r>
      <w:bookmarkEnd w:id="2048"/>
    </w:p>
    <w:p w:rsidR="006A6AD4" w:rsidRDefault="006A6AD4" w:rsidP="00C05A0F">
      <w:pPr>
        <w:rPr>
          <w:rtl/>
          <w:lang w:eastAsia="he-IL"/>
        </w:rPr>
      </w:pPr>
    </w:p>
    <w:p w:rsidR="006A6AD4" w:rsidRDefault="00C05A0F" w:rsidP="00C05A0F">
      <w:pPr>
        <w:rPr>
          <w:rtl/>
          <w:lang w:eastAsia="he-IL"/>
        </w:rPr>
      </w:pPr>
      <w:r>
        <w:rPr>
          <w:rFonts w:hint="cs"/>
          <w:rtl/>
          <w:lang w:eastAsia="he-IL"/>
        </w:rPr>
        <w:t>– – –</w:t>
      </w:r>
      <w:r w:rsidR="006A6AD4">
        <w:rPr>
          <w:rFonts w:hint="cs"/>
          <w:rtl/>
          <w:lang w:eastAsia="he-IL"/>
        </w:rPr>
        <w:t xml:space="preserve"> צריך להתבייש באופן כללי.</w:t>
      </w:r>
      <w:bookmarkStart w:id="2049" w:name="_ETM_Q6_450000"/>
      <w:bookmarkEnd w:id="2049"/>
      <w:r w:rsidR="006A6AD4">
        <w:rPr>
          <w:rFonts w:hint="cs"/>
          <w:rtl/>
          <w:lang w:eastAsia="he-IL"/>
        </w:rPr>
        <w:t xml:space="preserve"> באופן כללי.</w:t>
      </w:r>
    </w:p>
    <w:p w:rsidR="006A6AD4" w:rsidRDefault="006A6AD4" w:rsidP="00C61C62">
      <w:pPr>
        <w:rPr>
          <w:rtl/>
          <w:lang w:eastAsia="he-IL"/>
        </w:rPr>
      </w:pPr>
    </w:p>
    <w:p w:rsidR="006A6AD4" w:rsidRDefault="006A6AD4" w:rsidP="00C61C62">
      <w:pPr>
        <w:rPr>
          <w:rtl/>
          <w:lang w:eastAsia="he-IL"/>
        </w:rPr>
      </w:pPr>
    </w:p>
    <w:p w:rsidR="006A6AD4" w:rsidRDefault="006A6AD4" w:rsidP="00C61C62">
      <w:pPr>
        <w:pStyle w:val="a6"/>
        <w:rPr>
          <w:rtl/>
          <w:lang w:eastAsia="he-IL"/>
        </w:rPr>
      </w:pPr>
      <w:bookmarkStart w:id="2050" w:name="ET_hatsach_642492_13"/>
      <w:r w:rsidRPr="005B05EF">
        <w:rPr>
          <w:rStyle w:val="TagStyle"/>
          <w:rtl/>
        </w:rPr>
        <w:t xml:space="preserve"> &lt;&lt; הצח &gt;&gt; </w:t>
      </w:r>
      <w:bookmarkStart w:id="2051" w:name="_Toc161863008"/>
      <w:bookmarkStart w:id="2052" w:name="_Toc161863248"/>
      <w:bookmarkStart w:id="2053" w:name="_Toc161865539"/>
      <w:r>
        <w:rPr>
          <w:rtl/>
          <w:lang w:eastAsia="he-IL"/>
        </w:rPr>
        <w:t>הצעת חוק הבנקאות (שירות ללקוח) (תיקון – הגבלת עמלת ערבות בנקאית שמובטחת בפיקדון כספי מסוים), התשפ"</w:t>
      </w:r>
      <w:r>
        <w:rPr>
          <w:rFonts w:hint="cs"/>
          <w:rtl/>
          <w:lang w:eastAsia="he-IL"/>
        </w:rPr>
        <w:t>ד–</w:t>
      </w:r>
      <w:r>
        <w:rPr>
          <w:rtl/>
          <w:lang w:eastAsia="he-IL"/>
        </w:rPr>
        <w:t>202</w:t>
      </w:r>
      <w:r>
        <w:rPr>
          <w:rFonts w:hint="cs"/>
          <w:rtl/>
          <w:lang w:eastAsia="he-IL"/>
        </w:rPr>
        <w:t>4</w:t>
      </w:r>
      <w:bookmarkEnd w:id="2051"/>
      <w:bookmarkEnd w:id="2052"/>
      <w:bookmarkEnd w:id="2053"/>
      <w:r w:rsidRPr="005B05EF">
        <w:rPr>
          <w:rStyle w:val="TagStyle"/>
          <w:rtl/>
        </w:rPr>
        <w:t xml:space="preserve"> &lt;&lt; הצח &gt;&gt;</w:t>
      </w:r>
      <w:r>
        <w:rPr>
          <w:rtl/>
          <w:lang w:eastAsia="he-IL"/>
        </w:rPr>
        <w:t xml:space="preserve">   </w:t>
      </w:r>
      <w:bookmarkEnd w:id="2050"/>
    </w:p>
    <w:p w:rsidR="006A6AD4" w:rsidRDefault="006A6AD4" w:rsidP="00C61C62">
      <w:pPr>
        <w:rPr>
          <w:rtl/>
          <w:lang w:eastAsia="he-IL"/>
        </w:rPr>
      </w:pPr>
      <w:r>
        <w:rPr>
          <w:rtl/>
          <w:lang w:eastAsia="he-IL"/>
        </w:rPr>
        <w:t xml:space="preserve">[הצעת חוק </w:t>
      </w:r>
      <w:r>
        <w:rPr>
          <w:rFonts w:hint="cs"/>
          <w:rtl/>
          <w:lang w:eastAsia="he-IL"/>
        </w:rPr>
        <w:t>פ/1467/25; נספחות.</w:t>
      </w:r>
      <w:r>
        <w:rPr>
          <w:rtl/>
          <w:lang w:eastAsia="he-IL"/>
        </w:rPr>
        <w:t>]</w:t>
      </w:r>
    </w:p>
    <w:p w:rsidR="006A6AD4" w:rsidRDefault="006A6AD4" w:rsidP="00C61C62">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6A6AD4" w:rsidRDefault="006A6AD4" w:rsidP="00C61C62">
      <w:pPr>
        <w:rPr>
          <w:rtl/>
          <w:lang w:eastAsia="he-IL"/>
        </w:rPr>
      </w:pPr>
    </w:p>
    <w:p w:rsidR="006A6AD4" w:rsidRDefault="006A6AD4" w:rsidP="00C61C62">
      <w:pPr>
        <w:pStyle w:val="af6"/>
        <w:keepNext/>
        <w:rPr>
          <w:rtl/>
        </w:rPr>
      </w:pPr>
      <w:bookmarkStart w:id="2054" w:name="ET_yor_6593_14"/>
      <w:r w:rsidRPr="005B05EF">
        <w:rPr>
          <w:rStyle w:val="TagStyle"/>
          <w:rtl/>
        </w:rPr>
        <w:t xml:space="preserve"> &lt;&lt; יור &gt;&gt; </w:t>
      </w:r>
      <w:r>
        <w:rPr>
          <w:rtl/>
        </w:rPr>
        <w:t>היו"ר חנוך דב מלביצקי:</w:t>
      </w:r>
      <w:r w:rsidRPr="005B05EF">
        <w:rPr>
          <w:rStyle w:val="TagStyle"/>
          <w:rtl/>
        </w:rPr>
        <w:t xml:space="preserve"> &lt;&lt; יור &gt;&gt;</w:t>
      </w:r>
      <w:r>
        <w:rPr>
          <w:rtl/>
        </w:rPr>
        <w:t xml:space="preserve">   </w:t>
      </w:r>
      <w:bookmarkEnd w:id="2054"/>
    </w:p>
    <w:p w:rsidR="006A6AD4" w:rsidRDefault="006A6AD4" w:rsidP="00C05A0F">
      <w:pPr>
        <w:rPr>
          <w:rtl/>
          <w:lang w:eastAsia="he-IL"/>
        </w:rPr>
      </w:pPr>
    </w:p>
    <w:p w:rsidR="006A6AD4" w:rsidRDefault="006A6AD4" w:rsidP="00C61C62">
      <w:pPr>
        <w:rPr>
          <w:rtl/>
          <w:lang w:eastAsia="he-IL"/>
        </w:rPr>
      </w:pPr>
      <w:r>
        <w:rPr>
          <w:rFonts w:hint="cs"/>
          <w:rtl/>
          <w:lang w:eastAsia="he-IL"/>
        </w:rPr>
        <w:t>נעבור לנושא הבא על סדר-היום</w:t>
      </w:r>
      <w:r>
        <w:rPr>
          <w:rFonts w:hint="cs"/>
          <w:lang w:eastAsia="he-IL"/>
        </w:rPr>
        <w:t xml:space="preserve"> </w:t>
      </w:r>
      <w:bookmarkStart w:id="2055" w:name="_ETM_Q6_452000"/>
      <w:bookmarkEnd w:id="2055"/>
      <w:r>
        <w:rPr>
          <w:lang w:eastAsia="he-IL"/>
        </w:rPr>
        <w:t xml:space="preserve">– </w:t>
      </w:r>
      <w:r>
        <w:rPr>
          <w:rtl/>
          <w:lang w:eastAsia="he-IL"/>
        </w:rPr>
        <w:t>הצעת חוק הבנקאות (שירות ללקוח) (תיקון – הגבלת עמלת ערבות בנקאית שמובטחת בפיקדון כספי מסוים), התשפ"</w:t>
      </w:r>
      <w:r>
        <w:rPr>
          <w:rFonts w:hint="cs"/>
          <w:rtl/>
          <w:lang w:eastAsia="he-IL"/>
        </w:rPr>
        <w:t>ד</w:t>
      </w:r>
      <w:r>
        <w:rPr>
          <w:rFonts w:hint="eastAsia"/>
          <w:rtl/>
          <w:lang w:eastAsia="he-IL"/>
        </w:rPr>
        <w:t>–</w:t>
      </w:r>
      <w:r>
        <w:rPr>
          <w:rFonts w:hint="cs"/>
          <w:rtl/>
          <w:lang w:eastAsia="he-IL"/>
        </w:rPr>
        <w:t>2024, של חבר הכנסת מיכאל מרדכי ביטון. בבקשה, אדוני.</w:t>
      </w:r>
    </w:p>
    <w:p w:rsidR="006A6AD4" w:rsidRDefault="006A6AD4" w:rsidP="00C61C62">
      <w:pPr>
        <w:rPr>
          <w:rtl/>
          <w:lang w:eastAsia="he-IL"/>
        </w:rPr>
      </w:pPr>
    </w:p>
    <w:p w:rsidR="006A6AD4" w:rsidRDefault="006A6AD4" w:rsidP="00C61C62">
      <w:pPr>
        <w:pStyle w:val="a4"/>
        <w:keepNext/>
        <w:rPr>
          <w:rtl/>
        </w:rPr>
      </w:pPr>
      <w:bookmarkStart w:id="2056" w:name="ET_speaker_5765_15"/>
      <w:r w:rsidRPr="005B05EF">
        <w:rPr>
          <w:rStyle w:val="TagStyle"/>
          <w:rtl/>
        </w:rPr>
        <w:t xml:space="preserve"> &lt;&lt; דובר &gt;&gt; </w:t>
      </w:r>
      <w:bookmarkStart w:id="2057" w:name="_Toc161863009"/>
      <w:bookmarkStart w:id="2058" w:name="_Toc161863249"/>
      <w:bookmarkStart w:id="2059" w:name="_Toc161865540"/>
      <w:r>
        <w:rPr>
          <w:rtl/>
        </w:rPr>
        <w:t>מיכאל מרדכי ביטון (המחנה הממלכתי):</w:t>
      </w:r>
      <w:bookmarkEnd w:id="2057"/>
      <w:bookmarkEnd w:id="2058"/>
      <w:bookmarkEnd w:id="2059"/>
      <w:r w:rsidRPr="005B05EF">
        <w:rPr>
          <w:rStyle w:val="TagStyle"/>
          <w:rtl/>
        </w:rPr>
        <w:t xml:space="preserve"> &lt;&lt; דובר &gt;&gt;</w:t>
      </w:r>
      <w:r>
        <w:rPr>
          <w:rtl/>
        </w:rPr>
        <w:t xml:space="preserve">   </w:t>
      </w:r>
      <w:bookmarkEnd w:id="2056"/>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אדוני היושב-ראש </w:t>
      </w:r>
      <w:r>
        <w:rPr>
          <w:rFonts w:hint="eastAsia"/>
          <w:rtl/>
          <w:lang w:eastAsia="he-IL"/>
        </w:rPr>
        <w:t>–</w:t>
      </w:r>
      <w:r>
        <w:rPr>
          <w:rFonts w:hint="cs"/>
          <w:rtl/>
          <w:lang w:eastAsia="he-IL"/>
        </w:rPr>
        <w:t xml:space="preserve"> </w:t>
      </w:r>
      <w:bookmarkStart w:id="2060" w:name="_ETM_Q6_497000"/>
      <w:bookmarkEnd w:id="2060"/>
      <w:r>
        <w:rPr>
          <w:rFonts w:hint="cs"/>
          <w:rtl/>
          <w:lang w:eastAsia="he-IL"/>
        </w:rPr>
        <w:t xml:space="preserve">אני מבקש שקט באולם, כי זה חוק שטוב לכולם. אדוני היושב-ראש, כתוב במסכת מגילה </w:t>
      </w:r>
      <w:r>
        <w:rPr>
          <w:rtl/>
          <w:lang w:eastAsia="he-IL"/>
        </w:rPr>
        <w:t>–</w:t>
      </w:r>
      <w:r>
        <w:rPr>
          <w:rFonts w:hint="cs"/>
          <w:rtl/>
          <w:lang w:eastAsia="he-IL"/>
        </w:rPr>
        <w:t xml:space="preserve"> גפני.</w:t>
      </w:r>
    </w:p>
    <w:p w:rsidR="006A6AD4" w:rsidRDefault="006A6AD4" w:rsidP="00C61C62">
      <w:pPr>
        <w:rPr>
          <w:rtl/>
          <w:lang w:eastAsia="he-IL"/>
        </w:rPr>
      </w:pPr>
    </w:p>
    <w:p w:rsidR="006A6AD4" w:rsidRDefault="006A6AD4" w:rsidP="00C61C62">
      <w:pPr>
        <w:pStyle w:val="af6"/>
        <w:keepNext/>
        <w:rPr>
          <w:rtl/>
        </w:rPr>
      </w:pPr>
      <w:bookmarkStart w:id="2061" w:name="ET_yor_6593_16"/>
      <w:r w:rsidRPr="005B05EF">
        <w:rPr>
          <w:rStyle w:val="TagStyle"/>
          <w:rtl/>
        </w:rPr>
        <w:t xml:space="preserve"> &lt;&lt; יור &gt;&gt; </w:t>
      </w:r>
      <w:r>
        <w:rPr>
          <w:rtl/>
        </w:rPr>
        <w:t>היו"ר חנוך דב מלביצקי:</w:t>
      </w:r>
      <w:r w:rsidRPr="005B05EF">
        <w:rPr>
          <w:rStyle w:val="TagStyle"/>
          <w:rtl/>
        </w:rPr>
        <w:t xml:space="preserve"> &lt;&lt; יור &gt;&gt;</w:t>
      </w:r>
      <w:r>
        <w:rPr>
          <w:rtl/>
        </w:rPr>
        <w:t xml:space="preserve">   </w:t>
      </w:r>
      <w:bookmarkEnd w:id="2061"/>
    </w:p>
    <w:p w:rsidR="006A6AD4" w:rsidRDefault="006A6AD4" w:rsidP="00C05A0F">
      <w:pPr>
        <w:rPr>
          <w:rtl/>
          <w:lang w:eastAsia="he-IL"/>
        </w:rPr>
      </w:pPr>
    </w:p>
    <w:p w:rsidR="006A6AD4" w:rsidRDefault="006A6AD4" w:rsidP="00C61C62">
      <w:pPr>
        <w:rPr>
          <w:rtl/>
          <w:lang w:eastAsia="he-IL"/>
        </w:rPr>
      </w:pPr>
      <w:r>
        <w:rPr>
          <w:rFonts w:hint="cs"/>
          <w:rtl/>
          <w:lang w:eastAsia="he-IL"/>
        </w:rPr>
        <w:t>חברים, אנא מכם, אנא, קצת שקט, בואו נירגע. תודה.</w:t>
      </w:r>
    </w:p>
    <w:p w:rsidR="006A6AD4" w:rsidRDefault="006A6AD4" w:rsidP="00C61C62">
      <w:pPr>
        <w:rPr>
          <w:rtl/>
          <w:lang w:eastAsia="he-IL"/>
        </w:rPr>
      </w:pPr>
    </w:p>
    <w:p w:rsidR="006A6AD4" w:rsidRDefault="006A6AD4" w:rsidP="00C61C62">
      <w:pPr>
        <w:pStyle w:val="-"/>
        <w:keepNext/>
        <w:rPr>
          <w:rtl/>
        </w:rPr>
      </w:pPr>
      <w:bookmarkStart w:id="2062" w:name="ET_speakercontinue_5765_17"/>
      <w:r w:rsidRPr="005B05EF">
        <w:rPr>
          <w:rStyle w:val="TagStyle"/>
          <w:rtl/>
        </w:rPr>
        <w:t xml:space="preserve"> &lt;&lt; דובר_המשך &gt;&gt; </w:t>
      </w:r>
      <w:r>
        <w:rPr>
          <w:rtl/>
        </w:rPr>
        <w:t>מיכאל מרדכי ביטון (המחנה הממלכתי):</w:t>
      </w:r>
      <w:r w:rsidRPr="005B05EF">
        <w:rPr>
          <w:rStyle w:val="TagStyle"/>
          <w:rtl/>
        </w:rPr>
        <w:t xml:space="preserve"> &lt;&lt; דובר_המשך &gt;&gt;</w:t>
      </w:r>
      <w:bookmarkEnd w:id="2062"/>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כתוב במסכת מגילה: כל </w:t>
      </w:r>
      <w:bookmarkStart w:id="2063" w:name="_ETM_Q6_520000"/>
      <w:bookmarkEnd w:id="2063"/>
      <w:r>
        <w:rPr>
          <w:rFonts w:hint="cs"/>
          <w:rtl/>
          <w:lang w:eastAsia="he-IL"/>
        </w:rPr>
        <w:t xml:space="preserve">האומר דבר בשם אומרו מביא גאולה לעולם. מאיפה זה לקוח? "ותאמר אסתר למלך בשם מרדכי" </w:t>
      </w:r>
      <w:r>
        <w:rPr>
          <w:rFonts w:hint="eastAsia"/>
          <w:rtl/>
          <w:lang w:eastAsia="he-IL"/>
        </w:rPr>
        <w:t xml:space="preserve">– </w:t>
      </w:r>
      <w:r>
        <w:rPr>
          <w:rFonts w:hint="cs"/>
          <w:rtl/>
          <w:lang w:eastAsia="he-IL"/>
        </w:rPr>
        <w:t xml:space="preserve">כי אמר לה מרדכי </w:t>
      </w:r>
      <w:r w:rsidR="00C05A0F">
        <w:rPr>
          <w:rFonts w:hint="cs"/>
          <w:rtl/>
          <w:lang w:eastAsia="he-IL"/>
        </w:rPr>
        <w:t>– –</w:t>
      </w:r>
      <w:r>
        <w:rPr>
          <w:rFonts w:hint="cs"/>
          <w:rtl/>
          <w:lang w:eastAsia="he-IL"/>
        </w:rPr>
        <w:t xml:space="preserve"> </w:t>
      </w:r>
    </w:p>
    <w:p w:rsidR="006A6AD4" w:rsidRDefault="006A6AD4" w:rsidP="00C61C62">
      <w:pPr>
        <w:rPr>
          <w:rtl/>
          <w:lang w:eastAsia="he-IL"/>
        </w:rPr>
      </w:pPr>
    </w:p>
    <w:p w:rsidR="006A6AD4" w:rsidRDefault="006A6AD4" w:rsidP="00C61C62">
      <w:pPr>
        <w:pStyle w:val="af5"/>
        <w:keepNext/>
        <w:rPr>
          <w:rtl/>
        </w:rPr>
      </w:pPr>
      <w:bookmarkStart w:id="2064" w:name="ET_interruption_קריאה_49"/>
      <w:r w:rsidRPr="00B44C4F">
        <w:rPr>
          <w:rStyle w:val="TagStyle"/>
          <w:rtl/>
        </w:rPr>
        <w:t xml:space="preserve"> &lt;&lt; קריאה &gt;&gt; </w:t>
      </w:r>
      <w:r>
        <w:rPr>
          <w:rtl/>
        </w:rPr>
        <w:t>קריאה:</w:t>
      </w:r>
      <w:r w:rsidRPr="00B44C4F">
        <w:rPr>
          <w:rStyle w:val="TagStyle"/>
          <w:rtl/>
        </w:rPr>
        <w:t xml:space="preserve"> &lt;&lt; קריאה &gt;&gt;</w:t>
      </w:r>
      <w:r>
        <w:rPr>
          <w:rtl/>
        </w:rPr>
        <w:t xml:space="preserve">   </w:t>
      </w:r>
      <w:bookmarkEnd w:id="2064"/>
    </w:p>
    <w:p w:rsidR="006A6AD4" w:rsidRDefault="006A6AD4" w:rsidP="00C05A0F">
      <w:pPr>
        <w:rPr>
          <w:rtl/>
          <w:lang w:eastAsia="he-IL"/>
        </w:rPr>
      </w:pPr>
    </w:p>
    <w:p w:rsidR="006A6AD4" w:rsidRDefault="00C05A0F" w:rsidP="00C05A0F">
      <w:pPr>
        <w:rPr>
          <w:rtl/>
          <w:lang w:eastAsia="he-IL"/>
        </w:rPr>
      </w:pPr>
      <w:r>
        <w:rPr>
          <w:rFonts w:hint="cs"/>
          <w:rtl/>
          <w:lang w:eastAsia="he-IL"/>
        </w:rPr>
        <w:t>– – –</w:t>
      </w:r>
    </w:p>
    <w:p w:rsidR="006A6AD4" w:rsidRDefault="006A6AD4" w:rsidP="00C61C62">
      <w:pPr>
        <w:rPr>
          <w:rtl/>
          <w:lang w:eastAsia="he-IL"/>
        </w:rPr>
      </w:pPr>
      <w:bookmarkStart w:id="2065" w:name="_ETM_Q6_532000"/>
      <w:bookmarkEnd w:id="2065"/>
    </w:p>
    <w:p w:rsidR="006A6AD4" w:rsidRDefault="006A6AD4" w:rsidP="00C61C62">
      <w:pPr>
        <w:pStyle w:val="-"/>
        <w:keepNext/>
        <w:rPr>
          <w:rtl/>
        </w:rPr>
      </w:pPr>
      <w:bookmarkStart w:id="2066" w:name="ET_speakercontinue_5765_50"/>
      <w:r w:rsidRPr="00B44C4F">
        <w:rPr>
          <w:rStyle w:val="TagStyle"/>
          <w:rtl/>
        </w:rPr>
        <w:t xml:space="preserve"> &lt;&lt; דובר_המשך &gt;&gt; </w:t>
      </w:r>
      <w:r>
        <w:rPr>
          <w:rtl/>
        </w:rPr>
        <w:t>מיכאל מרדכי ביטון (המחנה הממלכתי):</w:t>
      </w:r>
      <w:r w:rsidRPr="00B44C4F">
        <w:rPr>
          <w:rStyle w:val="TagStyle"/>
          <w:rtl/>
        </w:rPr>
        <w:t xml:space="preserve"> &lt;&lt; דובר_המשך &gt;&gt;</w:t>
      </w:r>
      <w:r>
        <w:rPr>
          <w:rtl/>
        </w:rPr>
        <w:t xml:space="preserve">   </w:t>
      </w:r>
      <w:bookmarkEnd w:id="2066"/>
    </w:p>
    <w:p w:rsidR="006A6AD4" w:rsidRDefault="006A6AD4" w:rsidP="00C05A0F">
      <w:pPr>
        <w:rPr>
          <w:rtl/>
          <w:lang w:eastAsia="he-IL"/>
        </w:rPr>
      </w:pPr>
    </w:p>
    <w:p w:rsidR="006A6AD4" w:rsidRDefault="006A6AD4" w:rsidP="00C05A0F">
      <w:pPr>
        <w:rPr>
          <w:rtl/>
          <w:lang w:eastAsia="he-IL"/>
        </w:rPr>
      </w:pPr>
      <w:bookmarkStart w:id="2067" w:name="_ETM_Q6_533000"/>
      <w:bookmarkEnd w:id="2067"/>
      <w:r>
        <w:rPr>
          <w:rFonts w:hint="cs"/>
          <w:rtl/>
          <w:lang w:eastAsia="he-IL"/>
        </w:rPr>
        <w:t xml:space="preserve">מיכאל מרדכי. </w:t>
      </w:r>
      <w:r w:rsidR="00C05A0F">
        <w:rPr>
          <w:rFonts w:hint="cs"/>
          <w:rtl/>
          <w:lang w:eastAsia="he-IL"/>
        </w:rPr>
        <w:t>– –</w:t>
      </w:r>
      <w:r>
        <w:rPr>
          <w:rFonts w:hint="cs"/>
          <w:rtl/>
          <w:lang w:eastAsia="he-IL"/>
        </w:rPr>
        <w:t xml:space="preserve"> אמר לה מרדכי: "אם החרש תחרישי </w:t>
      </w:r>
      <w:bookmarkStart w:id="2068" w:name="_ETM_Q6_536000"/>
      <w:bookmarkEnd w:id="2068"/>
      <w:r>
        <w:rPr>
          <w:rFonts w:hint="cs"/>
          <w:rtl/>
          <w:lang w:eastAsia="he-IL"/>
        </w:rPr>
        <w:t>בעת הזאת ר</w:t>
      </w:r>
      <w:r w:rsidRPr="00FC1F8A">
        <w:rPr>
          <w:rtl/>
          <w:lang w:eastAsia="he-IL"/>
        </w:rPr>
        <w:t>וַ</w:t>
      </w:r>
      <w:r>
        <w:rPr>
          <w:rFonts w:hint="cs"/>
          <w:rtl/>
          <w:lang w:eastAsia="he-IL"/>
        </w:rPr>
        <w:t>ח והצלה יעמוד ליהודים ממקום אחר ואת ובית אביך תאבדו ומי יודע אם לעת</w:t>
      </w:r>
      <w:bookmarkStart w:id="2069" w:name="_ETM_Q6_546000"/>
      <w:bookmarkEnd w:id="2069"/>
      <w:r>
        <w:rPr>
          <w:rFonts w:hint="cs"/>
          <w:rtl/>
          <w:lang w:eastAsia="he-IL"/>
        </w:rPr>
        <w:t xml:space="preserve"> כזאת הגעת למלכות". והיא פועלת, אבל היא זוכרת שמרדכי אמר לה לפעול, כי היא אומרת למלך </w:t>
      </w:r>
      <w:r>
        <w:rPr>
          <w:rFonts w:hint="eastAsia"/>
          <w:rtl/>
          <w:lang w:eastAsia="he-IL"/>
        </w:rPr>
        <w:t>–</w:t>
      </w:r>
      <w:r>
        <w:rPr>
          <w:rFonts w:hint="cs"/>
          <w:rtl/>
          <w:lang w:eastAsia="he-IL"/>
        </w:rPr>
        <w:t xml:space="preserve"> "ותאמר אסתר למלך בשם מרדכי". </w:t>
      </w:r>
      <w:bookmarkStart w:id="2070" w:name="_ETM_Q6_562000"/>
      <w:bookmarkEnd w:id="2070"/>
      <w:r>
        <w:rPr>
          <w:rFonts w:hint="cs"/>
          <w:rtl/>
          <w:lang w:eastAsia="he-IL"/>
        </w:rPr>
        <w:t>משם לקוח הדבר הזה.</w:t>
      </w:r>
    </w:p>
    <w:p w:rsidR="006A6AD4" w:rsidRDefault="006A6AD4" w:rsidP="00C61C62">
      <w:pPr>
        <w:rPr>
          <w:rtl/>
          <w:lang w:eastAsia="he-IL"/>
        </w:rPr>
      </w:pPr>
    </w:p>
    <w:p w:rsidR="006A6AD4" w:rsidRDefault="006A6AD4" w:rsidP="00C32DAB">
      <w:pPr>
        <w:rPr>
          <w:rtl/>
          <w:lang w:eastAsia="he-IL"/>
        </w:rPr>
      </w:pPr>
      <w:bookmarkStart w:id="2071" w:name="_ETM_Q6_568000"/>
      <w:bookmarkEnd w:id="2071"/>
      <w:r>
        <w:rPr>
          <w:rFonts w:hint="cs"/>
          <w:rtl/>
          <w:lang w:eastAsia="he-IL"/>
        </w:rPr>
        <w:t xml:space="preserve">למה אני מספר לך את זה, הרב גפני? הרב גפני, הרב גפני, למה אני מספר </w:t>
      </w:r>
      <w:bookmarkStart w:id="2072" w:name="_ETM_Q6_573000"/>
      <w:bookmarkEnd w:id="2072"/>
      <w:r>
        <w:rPr>
          <w:rFonts w:hint="cs"/>
          <w:rtl/>
          <w:lang w:eastAsia="he-IL"/>
        </w:rPr>
        <w:t>לך את זה? כי אני יזמתי חוק, אבל אני לא הראשון.</w:t>
      </w:r>
      <w:bookmarkStart w:id="2073" w:name="_ETM_Q6_576000"/>
      <w:bookmarkEnd w:id="2073"/>
      <w:r>
        <w:rPr>
          <w:rFonts w:hint="cs"/>
          <w:rtl/>
          <w:lang w:eastAsia="he-IL"/>
        </w:rPr>
        <w:t xml:space="preserve"> מי שפנה אליי לעשות את החוק הזה הוא השר שלמה קרעי, כבר בכנסת העשרים-ואחת, ומשם הוא מגלגל כמה חוקים מעולים בהיבטים של בנקאות ופיננסים. בכלל, הוא בזבוז בתקשורת; המוח שלו חזק מאוד בבנקאות ופיננסים. הוא אמר לי: מיכאל, תשמע את הדבר הזה: אדם הולך לעשות פיקדון לשכר </w:t>
      </w:r>
      <w:bookmarkStart w:id="2074" w:name="_ETM_Q6_604000"/>
      <w:bookmarkEnd w:id="2074"/>
      <w:r>
        <w:rPr>
          <w:rFonts w:hint="cs"/>
          <w:rtl/>
          <w:lang w:eastAsia="he-IL"/>
        </w:rPr>
        <w:t xml:space="preserve">דירה או </w:t>
      </w:r>
      <w:proofErr w:type="spellStart"/>
      <w:r>
        <w:rPr>
          <w:rFonts w:hint="cs"/>
          <w:rtl/>
          <w:lang w:eastAsia="he-IL"/>
        </w:rPr>
        <w:t>למינהל</w:t>
      </w:r>
      <w:proofErr w:type="spellEnd"/>
      <w:r>
        <w:rPr>
          <w:rFonts w:hint="cs"/>
          <w:rtl/>
          <w:lang w:eastAsia="he-IL"/>
        </w:rPr>
        <w:t xml:space="preserve"> מקרקעי ישראל </w:t>
      </w:r>
      <w:r>
        <w:rPr>
          <w:rFonts w:hint="eastAsia"/>
          <w:rtl/>
          <w:lang w:eastAsia="he-IL"/>
        </w:rPr>
        <w:t xml:space="preserve">– </w:t>
      </w:r>
      <w:r>
        <w:rPr>
          <w:rFonts w:hint="cs"/>
          <w:rtl/>
          <w:lang w:eastAsia="he-IL"/>
        </w:rPr>
        <w:t xml:space="preserve">אומרים לו בבנק: אתה צריך להביא מהחשבון שלך 5,000 שקל, 10,000 שקל, </w:t>
      </w:r>
      <w:bookmarkStart w:id="2075" w:name="_ETM_Q6_616000"/>
      <w:bookmarkEnd w:id="2075"/>
      <w:r>
        <w:rPr>
          <w:rFonts w:hint="cs"/>
          <w:rtl/>
          <w:lang w:eastAsia="he-IL"/>
        </w:rPr>
        <w:t xml:space="preserve">20,000 ערבות בנקאית. ניקח לך מהחשבון, נשמור את זה אצלנו כפיקדון, ותמורת זה ניתן לך מסמך ערבות בנקאית כדי שתקנה מגרש, כדי שתשכור בית, </w:t>
      </w:r>
      <w:bookmarkStart w:id="2076" w:name="_ETM_Q6_628000"/>
      <w:bookmarkEnd w:id="2076"/>
      <w:r>
        <w:rPr>
          <w:rFonts w:hint="cs"/>
          <w:rtl/>
          <w:lang w:eastAsia="he-IL"/>
        </w:rPr>
        <w:t>כדי שתיתן ערבות בנקאית איפה שאתה נדרש.</w:t>
      </w:r>
    </w:p>
    <w:p w:rsidR="006A6AD4" w:rsidRDefault="006A6AD4" w:rsidP="00C61C62">
      <w:pPr>
        <w:rPr>
          <w:rtl/>
          <w:lang w:eastAsia="he-IL"/>
        </w:rPr>
      </w:pPr>
    </w:p>
    <w:p w:rsidR="006A6AD4" w:rsidRDefault="006A6AD4" w:rsidP="00C61C62">
      <w:pPr>
        <w:rPr>
          <w:rtl/>
          <w:lang w:eastAsia="he-IL"/>
        </w:rPr>
      </w:pPr>
      <w:bookmarkStart w:id="2077" w:name="_ETM_Q6_632000"/>
      <w:bookmarkEnd w:id="2077"/>
      <w:r>
        <w:rPr>
          <w:rFonts w:hint="cs"/>
          <w:rtl/>
          <w:lang w:eastAsia="he-IL"/>
        </w:rPr>
        <w:t>מה קורה פה? הבנקים לוקחים את הכסף שלך, שומרים אותו אצלם לפעול איתו, כי הוא</w:t>
      </w:r>
      <w:bookmarkStart w:id="2078" w:name="_ETM_Q6_640000"/>
      <w:bookmarkEnd w:id="2078"/>
      <w:r>
        <w:rPr>
          <w:rFonts w:hint="cs"/>
          <w:rtl/>
          <w:lang w:eastAsia="he-IL"/>
        </w:rPr>
        <w:t xml:space="preserve"> גמיש, הוא שמור עכשיו לדורות, לכמה שנים, כי הפיקדון הזה בא לעסקאות </w:t>
      </w:r>
      <w:bookmarkStart w:id="2079" w:name="_ETM_Q6_646000"/>
      <w:bookmarkEnd w:id="2079"/>
      <w:r>
        <w:rPr>
          <w:rFonts w:hint="cs"/>
          <w:rtl/>
          <w:lang w:eastAsia="he-IL"/>
        </w:rPr>
        <w:t xml:space="preserve">שהן ארוכות, וגובים ממך אחוזים מתוך הפיקדון </w:t>
      </w:r>
      <w:r>
        <w:rPr>
          <w:rFonts w:hint="eastAsia"/>
          <w:rtl/>
          <w:lang w:eastAsia="he-IL"/>
        </w:rPr>
        <w:t xml:space="preserve">– </w:t>
      </w:r>
      <w:r>
        <w:rPr>
          <w:rFonts w:hint="cs"/>
          <w:rtl/>
          <w:lang w:eastAsia="he-IL"/>
        </w:rPr>
        <w:t>כמה זה היה, 2%? 3%? מה שהם רצו. אם אתה עשית ערבות בנקאית של 100,000 שקל</w:t>
      </w:r>
      <w:bookmarkStart w:id="2080" w:name="_ETM_Q6_660000"/>
      <w:bookmarkEnd w:id="2080"/>
      <w:r>
        <w:rPr>
          <w:rFonts w:hint="cs"/>
          <w:rtl/>
          <w:lang w:eastAsia="he-IL"/>
        </w:rPr>
        <w:t>, זה 3,000 שקל.</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ואז בא קרעי, ועם ההיגיון הוא אמר: זה מסמך שהבנק מוציא על כסף שלי בבנק. </w:t>
      </w:r>
      <w:bookmarkStart w:id="2081" w:name="_ETM_Q6_670000"/>
      <w:bookmarkEnd w:id="2081"/>
      <w:r>
        <w:rPr>
          <w:rFonts w:hint="cs"/>
          <w:rtl/>
          <w:lang w:eastAsia="he-IL"/>
        </w:rPr>
        <w:t xml:space="preserve">למה שזה יעלה יותר מ-200 שקל? וההיגיון שלו בריא, אבל השכל והמציאות לא פועלים </w:t>
      </w:r>
      <w:bookmarkStart w:id="2082" w:name="_ETM_Q6_678000"/>
      <w:bookmarkEnd w:id="2082"/>
      <w:r>
        <w:rPr>
          <w:rFonts w:hint="cs"/>
          <w:rtl/>
          <w:lang w:eastAsia="he-IL"/>
        </w:rPr>
        <w:t>כמו הקצב של ההיגיון הבריא. עסק בזה גם יואב קיש, אנחנו ניתן גם לו את הקרדיט.</w:t>
      </w:r>
      <w:bookmarkStart w:id="2083" w:name="_ETM_Q6_683000"/>
      <w:bookmarkEnd w:id="2083"/>
      <w:r>
        <w:rPr>
          <w:rFonts w:hint="cs"/>
          <w:rtl/>
          <w:lang w:eastAsia="he-IL"/>
        </w:rPr>
        <w:t xml:space="preserve"> </w:t>
      </w:r>
      <w:r w:rsidR="00C32DAB">
        <w:rPr>
          <w:rFonts w:hint="cs"/>
          <w:rtl/>
          <w:lang w:eastAsia="he-IL"/>
        </w:rPr>
        <w:t xml:space="preserve">הוא </w:t>
      </w:r>
      <w:r>
        <w:rPr>
          <w:rFonts w:hint="cs"/>
          <w:rtl/>
          <w:lang w:eastAsia="he-IL"/>
        </w:rPr>
        <w:t>פנה למפקח על הבנקים, וגם אנחנו פנינו למפקח על הבנקים, והמפקח על הבנקים אולי יותר משנה אומר לי: זה בטיפול, אני</w:t>
      </w:r>
      <w:bookmarkStart w:id="2084" w:name="_ETM_Q6_693000"/>
      <w:bookmarkEnd w:id="2084"/>
      <w:r>
        <w:rPr>
          <w:rFonts w:hint="cs"/>
          <w:rtl/>
          <w:lang w:eastAsia="he-IL"/>
        </w:rPr>
        <w:t xml:space="preserve"> הולך לטפל בזה. אמרתי: אם אתם תטפלו בזה,</w:t>
      </w:r>
      <w:bookmarkStart w:id="2085" w:name="_ETM_Q6_698000"/>
      <w:bookmarkEnd w:id="2085"/>
      <w:r>
        <w:rPr>
          <w:rFonts w:hint="cs"/>
          <w:rtl/>
          <w:lang w:eastAsia="he-IL"/>
        </w:rPr>
        <w:t xml:space="preserve"> לא נביא חוק. אבל זה לא טופל ולא נגמר, הם אומרים שהם עדיין מטפלים בזה.</w:t>
      </w:r>
    </w:p>
    <w:p w:rsidR="006A6AD4" w:rsidRDefault="006A6AD4" w:rsidP="00C61C62">
      <w:pPr>
        <w:rPr>
          <w:rtl/>
          <w:lang w:eastAsia="he-IL"/>
        </w:rPr>
      </w:pPr>
      <w:bookmarkStart w:id="2086" w:name="_ETM_Q6_702000"/>
      <w:bookmarkEnd w:id="2086"/>
    </w:p>
    <w:p w:rsidR="006A6AD4" w:rsidRDefault="006A6AD4" w:rsidP="00C32DAB">
      <w:pPr>
        <w:rPr>
          <w:rtl/>
        </w:rPr>
      </w:pPr>
      <w:bookmarkStart w:id="2087" w:name="_ETM_Q6_703000"/>
      <w:bookmarkEnd w:id="2087"/>
      <w:r>
        <w:rPr>
          <w:rFonts w:hint="cs"/>
          <w:rtl/>
          <w:lang w:eastAsia="he-IL"/>
        </w:rPr>
        <w:t xml:space="preserve">לכן אנחנו מביאים היום </w:t>
      </w:r>
      <w:bookmarkStart w:id="2088" w:name="_ETM_Q6_701000"/>
      <w:bookmarkEnd w:id="2088"/>
      <w:r>
        <w:rPr>
          <w:rFonts w:hint="cs"/>
          <w:rtl/>
          <w:lang w:eastAsia="he-IL"/>
        </w:rPr>
        <w:t xml:space="preserve">חוק שאומר את הדבר הפשוט הבא: אדם הולך לבנק לקבל ערבות בנקאית על כסף שלו. יש </w:t>
      </w:r>
      <w:bookmarkStart w:id="2089" w:name="_ETM_Q6_712000"/>
      <w:bookmarkEnd w:id="2089"/>
      <w:r>
        <w:rPr>
          <w:rFonts w:hint="cs"/>
          <w:rtl/>
          <w:lang w:eastAsia="he-IL"/>
        </w:rPr>
        <w:t>לבנק פעולה, פעולה משרדית מסוימת, אבל הדף הוא אותו דף, זה לא משנה אם הערבות היא על</w:t>
      </w:r>
      <w:bookmarkStart w:id="2090" w:name="_ETM_Q6_718000"/>
      <w:bookmarkEnd w:id="2090"/>
      <w:r>
        <w:rPr>
          <w:rFonts w:hint="cs"/>
          <w:rtl/>
          <w:lang w:eastAsia="he-IL"/>
        </w:rPr>
        <w:t xml:space="preserve"> 100,000 שקל או על 3,000 שקל. ולכן אנחנו אומרים שהעמלה בגין ערבות בנקאית תהיה עד 200 ש"ח </w:t>
      </w:r>
      <w:r>
        <w:rPr>
          <w:rFonts w:hint="eastAsia"/>
          <w:rtl/>
          <w:lang w:eastAsia="he-IL"/>
        </w:rPr>
        <w:t xml:space="preserve">– </w:t>
      </w:r>
      <w:r>
        <w:rPr>
          <w:rFonts w:hint="cs"/>
          <w:rtl/>
          <w:lang w:eastAsia="he-IL"/>
        </w:rPr>
        <w:t>עד 200, כי אולי</w:t>
      </w:r>
      <w:bookmarkStart w:id="2091" w:name="_ETM_Q6_728000"/>
      <w:bookmarkEnd w:id="2091"/>
      <w:r>
        <w:rPr>
          <w:rFonts w:hint="cs"/>
          <w:rtl/>
          <w:lang w:eastAsia="he-IL"/>
        </w:rPr>
        <w:t xml:space="preserve"> בנקים יעשו תחרות ביניהם. ודיברנו עם הבנקים, ואז הם אומר</w:t>
      </w:r>
      <w:bookmarkStart w:id="2092" w:name="_ETM_Q6_737000"/>
      <w:bookmarkEnd w:id="2092"/>
      <w:r>
        <w:rPr>
          <w:rFonts w:hint="cs"/>
          <w:rtl/>
          <w:lang w:eastAsia="he-IL"/>
        </w:rPr>
        <w:t>ים: בגלל הסיכון. איזה סיכון יש לכם פה? באירוע הזה אין סיכון, זה כסף של האנשים. כשאנחנו פונים לבנקים לתקן את הדרכים,</w:t>
      </w:r>
      <w:bookmarkStart w:id="2093" w:name="_ETM_Q6_744000"/>
      <w:bookmarkEnd w:id="2093"/>
      <w:r>
        <w:rPr>
          <w:rFonts w:hint="cs"/>
          <w:rtl/>
          <w:lang w:eastAsia="he-IL"/>
        </w:rPr>
        <w:t xml:space="preserve"> במקום להרוויח, בנק אחד, 7 מיליארד </w:t>
      </w:r>
      <w:r w:rsidR="00C32DAB">
        <w:rPr>
          <w:rFonts w:hint="eastAsia"/>
          <w:rtl/>
          <w:lang w:eastAsia="he-IL"/>
        </w:rPr>
        <w:t>–</w:t>
      </w:r>
      <w:r w:rsidR="00C32DAB">
        <w:rPr>
          <w:rFonts w:hint="cs"/>
          <w:rtl/>
          <w:lang w:eastAsia="he-IL"/>
        </w:rPr>
        <w:t xml:space="preserve"> </w:t>
      </w:r>
      <w:r>
        <w:rPr>
          <w:rFonts w:hint="cs"/>
          <w:rtl/>
          <w:lang w:eastAsia="he-IL"/>
        </w:rPr>
        <w:t>תרוויח 4 מיליארד, אבל תיטיב עם הלקוחות.</w:t>
      </w:r>
      <w:bookmarkStart w:id="2094" w:name="TOR_Q7"/>
      <w:bookmarkStart w:id="2095" w:name="_ETM_Q7_13210"/>
      <w:bookmarkEnd w:id="2094"/>
      <w:bookmarkEnd w:id="2095"/>
      <w:r>
        <w:rPr>
          <w:rFonts w:hint="cs"/>
          <w:rtl/>
        </w:rPr>
        <w:t xml:space="preserve"> תסתכל במקומות שבהם יש עיוותים, במקומות שבהם האזרח הפשוט</w:t>
      </w:r>
      <w:r w:rsidR="00C32DAB">
        <w:rPr>
          <w:rFonts w:hint="cs"/>
          <w:rtl/>
        </w:rPr>
        <w:t>,</w:t>
      </w:r>
      <w:r>
        <w:rPr>
          <w:rFonts w:hint="cs"/>
          <w:rtl/>
        </w:rPr>
        <w:t xml:space="preserve"> כל </w:t>
      </w:r>
      <w:bookmarkStart w:id="2096" w:name="_ETM_Q7_154892"/>
      <w:bookmarkEnd w:id="2096"/>
      <w:r>
        <w:rPr>
          <w:rFonts w:hint="cs"/>
          <w:rtl/>
        </w:rPr>
        <w:t xml:space="preserve">מה שהוא רוצה לקנות זה בית, והוא יוציא עוד 3,000 </w:t>
      </w:r>
      <w:bookmarkStart w:id="2097" w:name="_ETM_Q7_162227"/>
      <w:bookmarkEnd w:id="2097"/>
      <w:r>
        <w:rPr>
          <w:rFonts w:hint="cs"/>
          <w:rtl/>
        </w:rPr>
        <w:t>שקל סתם על מסמך שבלחיצת כפתור הבנק מוציא?</w:t>
      </w:r>
    </w:p>
    <w:p w:rsidR="006A6AD4" w:rsidRDefault="006A6AD4" w:rsidP="00C61C62">
      <w:pPr>
        <w:rPr>
          <w:rtl/>
        </w:rPr>
      </w:pPr>
      <w:bookmarkStart w:id="2098" w:name="_ETM_Q7_166758"/>
      <w:bookmarkStart w:id="2099" w:name="_ETM_Q7_166855"/>
      <w:bookmarkStart w:id="2100" w:name="_ETM_Q7_166901"/>
      <w:bookmarkEnd w:id="2098"/>
      <w:bookmarkEnd w:id="2099"/>
      <w:bookmarkEnd w:id="2100"/>
    </w:p>
    <w:p w:rsidR="006A6AD4" w:rsidRDefault="006A6AD4" w:rsidP="00C05A0F">
      <w:pPr>
        <w:rPr>
          <w:rtl/>
        </w:rPr>
      </w:pPr>
      <w:bookmarkStart w:id="2101" w:name="_ETM_Q7_166983"/>
      <w:bookmarkEnd w:id="2101"/>
      <w:r>
        <w:rPr>
          <w:rFonts w:hint="cs"/>
          <w:rtl/>
        </w:rPr>
        <w:t xml:space="preserve">לכן, </w:t>
      </w:r>
      <w:bookmarkStart w:id="2102" w:name="_ETM_Q7_167942"/>
      <w:bookmarkEnd w:id="2102"/>
      <w:r>
        <w:rPr>
          <w:rFonts w:hint="cs"/>
          <w:rtl/>
        </w:rPr>
        <w:t xml:space="preserve">אני מבקש גם מיושב-ראש הקואליציה, אופיר כץ ידידי: חוק </w:t>
      </w:r>
      <w:bookmarkStart w:id="2103" w:name="_ETM_Q7_174144"/>
      <w:bookmarkEnd w:id="2103"/>
      <w:r>
        <w:rPr>
          <w:rFonts w:hint="cs"/>
          <w:rtl/>
        </w:rPr>
        <w:t xml:space="preserve">טוב לאזרחים, טוב למדינה. אם תוכל להאיץ את הדיון </w:t>
      </w:r>
      <w:bookmarkStart w:id="2104" w:name="_ETM_Q7_173477"/>
      <w:bookmarkEnd w:id="2104"/>
      <w:r>
        <w:rPr>
          <w:rFonts w:hint="cs"/>
          <w:rtl/>
        </w:rPr>
        <w:t xml:space="preserve">בו, אולי אפילו לגמור אותו בוועדת הכספים, כשבסוף </w:t>
      </w:r>
      <w:bookmarkStart w:id="2105" w:name="_ETM_Q7_181732"/>
      <w:bookmarkEnd w:id="2105"/>
      <w:r>
        <w:rPr>
          <w:rFonts w:hint="cs"/>
          <w:rtl/>
        </w:rPr>
        <w:t xml:space="preserve">המושב הזה נכניס עוד חוק לספר החוקים </w:t>
      </w:r>
      <w:r>
        <w:rPr>
          <w:rtl/>
        </w:rPr>
        <w:t>–</w:t>
      </w:r>
      <w:r>
        <w:rPr>
          <w:rFonts w:hint="cs"/>
          <w:rtl/>
        </w:rPr>
        <w:t xml:space="preserve"> הקב"ה </w:t>
      </w:r>
      <w:r w:rsidR="00C05A0F">
        <w:rPr>
          <w:rFonts w:hint="cs"/>
          <w:rtl/>
        </w:rPr>
        <w:t>– – –</w:t>
      </w:r>
    </w:p>
    <w:p w:rsidR="006A6AD4" w:rsidRDefault="006A6AD4" w:rsidP="00C61C62">
      <w:pPr>
        <w:rPr>
          <w:rtl/>
        </w:rPr>
      </w:pPr>
      <w:bookmarkStart w:id="2106" w:name="_ETM_Q7_85249"/>
      <w:bookmarkStart w:id="2107" w:name="_ETM_Q7_85315"/>
      <w:bookmarkEnd w:id="2106"/>
      <w:bookmarkEnd w:id="2107"/>
    </w:p>
    <w:p w:rsidR="006A6AD4" w:rsidRDefault="006A6AD4" w:rsidP="00C61C62">
      <w:pPr>
        <w:pStyle w:val="af5"/>
        <w:rPr>
          <w:rtl/>
        </w:rPr>
      </w:pPr>
      <w:bookmarkStart w:id="2108" w:name="ET_interruption_5786_4"/>
      <w:r w:rsidRPr="000A5094">
        <w:rPr>
          <w:rStyle w:val="TagStyle"/>
          <w:rtl/>
        </w:rPr>
        <w:t xml:space="preserve"> &lt;&lt; קריאה &gt;&gt;</w:t>
      </w:r>
      <w:r w:rsidRPr="00BB2721">
        <w:rPr>
          <w:rStyle w:val="TagStyle"/>
          <w:rtl/>
        </w:rPr>
        <w:t xml:space="preserve"> </w:t>
      </w:r>
      <w:r>
        <w:rPr>
          <w:rtl/>
        </w:rPr>
        <w:t>אופיר כץ (הליכוד):</w:t>
      </w:r>
      <w:r w:rsidRPr="00BB2721">
        <w:rPr>
          <w:rStyle w:val="TagStyle"/>
          <w:rtl/>
        </w:rPr>
        <w:t xml:space="preserve"> </w:t>
      </w:r>
      <w:r w:rsidRPr="000A5094">
        <w:rPr>
          <w:rStyle w:val="TagStyle"/>
          <w:rtl/>
        </w:rPr>
        <w:t>&lt;&lt; קריאה &gt;&gt;</w:t>
      </w:r>
      <w:r>
        <w:rPr>
          <w:rtl/>
        </w:rPr>
        <w:t xml:space="preserve">   </w:t>
      </w:r>
      <w:bookmarkEnd w:id="2108"/>
    </w:p>
    <w:p w:rsidR="006A6AD4" w:rsidRDefault="006A6AD4" w:rsidP="00C05A0F">
      <w:pPr>
        <w:rPr>
          <w:rtl/>
          <w:lang w:eastAsia="he-IL"/>
        </w:rPr>
      </w:pPr>
    </w:p>
    <w:p w:rsidR="006A6AD4" w:rsidRDefault="006A6AD4" w:rsidP="00C61C62">
      <w:pPr>
        <w:rPr>
          <w:rtl/>
          <w:lang w:eastAsia="he-IL"/>
        </w:rPr>
      </w:pPr>
      <w:bookmarkStart w:id="2109" w:name="_ETM_Q7_89977"/>
      <w:bookmarkStart w:id="2110" w:name="_ETM_Q7_90960"/>
      <w:bookmarkEnd w:id="2109"/>
      <w:bookmarkEnd w:id="2110"/>
      <w:r>
        <w:rPr>
          <w:rFonts w:hint="cs"/>
          <w:rtl/>
          <w:lang w:eastAsia="he-IL"/>
        </w:rPr>
        <w:t>הפנייה לא צריכה להיות אליי. יושב לך פה יו"ר ועדת כספים.</w:t>
      </w:r>
    </w:p>
    <w:p w:rsidR="006A6AD4" w:rsidRDefault="006A6AD4" w:rsidP="00C61C62">
      <w:pPr>
        <w:rPr>
          <w:rtl/>
          <w:lang w:eastAsia="he-IL"/>
        </w:rPr>
      </w:pPr>
      <w:bookmarkStart w:id="2111" w:name="_ETM_Q7_91042"/>
      <w:bookmarkEnd w:id="2111"/>
    </w:p>
    <w:p w:rsidR="006A6AD4" w:rsidRDefault="006A6AD4" w:rsidP="00C61C62">
      <w:pPr>
        <w:pStyle w:val="-"/>
        <w:rPr>
          <w:rtl/>
        </w:rPr>
      </w:pPr>
      <w:bookmarkStart w:id="2112" w:name="ET_speakercontinue_5765_5"/>
      <w:r w:rsidRPr="000A5094">
        <w:rPr>
          <w:rStyle w:val="TagStyle"/>
          <w:rtl/>
        </w:rPr>
        <w:t xml:space="preserve"> &lt;&lt; דובר_המשך &gt;&gt;</w:t>
      </w:r>
      <w:r w:rsidRPr="00BB2721">
        <w:rPr>
          <w:rStyle w:val="TagStyle"/>
          <w:rtl/>
        </w:rPr>
        <w:t xml:space="preserve"> </w:t>
      </w:r>
      <w:r>
        <w:rPr>
          <w:rtl/>
        </w:rPr>
        <w:t>מיכאל מרדכי ביטון (המחנה הממלכתי):</w:t>
      </w:r>
      <w:r w:rsidRPr="00BB2721">
        <w:rPr>
          <w:rStyle w:val="TagStyle"/>
          <w:rtl/>
        </w:rPr>
        <w:t xml:space="preserve"> </w:t>
      </w:r>
      <w:r w:rsidRPr="000A5094">
        <w:rPr>
          <w:rStyle w:val="TagStyle"/>
          <w:rtl/>
        </w:rPr>
        <w:t>&lt;&lt; דובר_המשך &gt;&gt;</w:t>
      </w:r>
      <w:r>
        <w:rPr>
          <w:rtl/>
        </w:rPr>
        <w:t xml:space="preserve">   </w:t>
      </w:r>
      <w:bookmarkEnd w:id="2112"/>
    </w:p>
    <w:p w:rsidR="006A6AD4" w:rsidRDefault="006A6AD4" w:rsidP="00C05A0F">
      <w:pPr>
        <w:rPr>
          <w:rtl/>
          <w:lang w:eastAsia="he-IL"/>
        </w:rPr>
      </w:pPr>
    </w:p>
    <w:p w:rsidR="006A6AD4" w:rsidRDefault="006A6AD4" w:rsidP="00C61C62">
      <w:pPr>
        <w:rPr>
          <w:rtl/>
          <w:lang w:eastAsia="he-IL"/>
        </w:rPr>
      </w:pPr>
      <w:bookmarkStart w:id="2113" w:name="_ETM_Q7_92088"/>
      <w:bookmarkEnd w:id="2113"/>
      <w:r>
        <w:rPr>
          <w:rFonts w:hint="cs"/>
          <w:rtl/>
          <w:lang w:eastAsia="he-IL"/>
        </w:rPr>
        <w:t>אנחנו פונים אליך, אתה הריבון של הוועדות.</w:t>
      </w:r>
    </w:p>
    <w:p w:rsidR="006A6AD4" w:rsidRDefault="006A6AD4" w:rsidP="00C61C62">
      <w:pPr>
        <w:rPr>
          <w:rtl/>
          <w:lang w:eastAsia="he-IL"/>
        </w:rPr>
      </w:pPr>
      <w:bookmarkStart w:id="2114" w:name="_ETM_Q7_189401"/>
      <w:bookmarkStart w:id="2115" w:name="_ETM_Q7_189495"/>
      <w:bookmarkEnd w:id="2114"/>
      <w:bookmarkEnd w:id="2115"/>
    </w:p>
    <w:p w:rsidR="006A6AD4" w:rsidRDefault="006A6AD4" w:rsidP="00C61C62">
      <w:pPr>
        <w:pStyle w:val="af5"/>
        <w:rPr>
          <w:rtl/>
        </w:rPr>
      </w:pPr>
      <w:bookmarkStart w:id="2116" w:name="ET_interruption_5786_6"/>
      <w:r w:rsidRPr="000A5094">
        <w:rPr>
          <w:rStyle w:val="TagStyle"/>
          <w:rtl/>
        </w:rPr>
        <w:t xml:space="preserve"> &lt;&lt; קריאה &gt;&gt;</w:t>
      </w:r>
      <w:r w:rsidRPr="007A1B85">
        <w:rPr>
          <w:rStyle w:val="TagStyle"/>
          <w:rtl/>
        </w:rPr>
        <w:t xml:space="preserve"> </w:t>
      </w:r>
      <w:r>
        <w:rPr>
          <w:rtl/>
        </w:rPr>
        <w:t>אופיר כץ (הליכוד):</w:t>
      </w:r>
      <w:r w:rsidRPr="007A1B85">
        <w:rPr>
          <w:rStyle w:val="TagStyle"/>
          <w:rtl/>
        </w:rPr>
        <w:t xml:space="preserve"> </w:t>
      </w:r>
      <w:r w:rsidRPr="000A5094">
        <w:rPr>
          <w:rStyle w:val="TagStyle"/>
          <w:rtl/>
        </w:rPr>
        <w:t>&lt;&lt; קריאה &gt;&gt;</w:t>
      </w:r>
      <w:r>
        <w:rPr>
          <w:rtl/>
        </w:rPr>
        <w:t xml:space="preserve">   </w:t>
      </w:r>
      <w:bookmarkEnd w:id="2116"/>
    </w:p>
    <w:p w:rsidR="006A6AD4" w:rsidRDefault="006A6AD4" w:rsidP="00C05A0F">
      <w:pPr>
        <w:rPr>
          <w:rtl/>
          <w:lang w:eastAsia="he-IL"/>
        </w:rPr>
      </w:pPr>
    </w:p>
    <w:p w:rsidR="006A6AD4" w:rsidRPr="007A1B85" w:rsidRDefault="006A6AD4" w:rsidP="00C05A0F">
      <w:pPr>
        <w:rPr>
          <w:rtl/>
          <w:lang w:eastAsia="he-IL"/>
        </w:rPr>
      </w:pPr>
      <w:bookmarkStart w:id="2117" w:name="_ETM_Q7_187402"/>
      <w:bookmarkEnd w:id="2117"/>
      <w:r>
        <w:rPr>
          <w:rFonts w:hint="cs"/>
          <w:rtl/>
          <w:lang w:eastAsia="he-IL"/>
        </w:rPr>
        <w:t xml:space="preserve">אני קיבלתי </w:t>
      </w:r>
      <w:r w:rsidR="00C05A0F">
        <w:rPr>
          <w:rFonts w:hint="cs"/>
          <w:rtl/>
          <w:lang w:eastAsia="he-IL"/>
        </w:rPr>
        <w:t>– – –</w:t>
      </w:r>
    </w:p>
    <w:p w:rsidR="006A6AD4" w:rsidRDefault="006A6AD4" w:rsidP="00C61C62">
      <w:pPr>
        <w:rPr>
          <w:rtl/>
        </w:rPr>
      </w:pPr>
      <w:bookmarkStart w:id="2118" w:name="_ETM_Q7_59666"/>
      <w:bookmarkStart w:id="2119" w:name="_ETM_Q7_59762"/>
      <w:bookmarkStart w:id="2120" w:name="_ETM_Q7_191376"/>
      <w:bookmarkStart w:id="2121" w:name="_ETM_Q7_191463"/>
      <w:bookmarkEnd w:id="2118"/>
      <w:bookmarkEnd w:id="2119"/>
      <w:bookmarkEnd w:id="2120"/>
      <w:bookmarkEnd w:id="2121"/>
    </w:p>
    <w:p w:rsidR="006A6AD4" w:rsidRDefault="006A6AD4" w:rsidP="00C61C62">
      <w:pPr>
        <w:pStyle w:val="-"/>
        <w:rPr>
          <w:rtl/>
        </w:rPr>
      </w:pPr>
      <w:bookmarkStart w:id="2122" w:name="ET_speakercontinue_5765_7"/>
      <w:r w:rsidRPr="000A5094">
        <w:rPr>
          <w:rStyle w:val="TagStyle"/>
          <w:rtl/>
        </w:rPr>
        <w:t xml:space="preserve"> &lt;&lt; דובר_המשך &gt;&gt;</w:t>
      </w:r>
      <w:r w:rsidRPr="007A1B85">
        <w:rPr>
          <w:rStyle w:val="TagStyle"/>
          <w:rtl/>
        </w:rPr>
        <w:t xml:space="preserve"> </w:t>
      </w:r>
      <w:r>
        <w:rPr>
          <w:rtl/>
        </w:rPr>
        <w:t>מיכאל מרדכי ביטון (המחנה הממלכתי):</w:t>
      </w:r>
      <w:r w:rsidRPr="007A1B85">
        <w:rPr>
          <w:rStyle w:val="TagStyle"/>
          <w:rtl/>
        </w:rPr>
        <w:t xml:space="preserve"> </w:t>
      </w:r>
      <w:r w:rsidRPr="000A5094">
        <w:rPr>
          <w:rStyle w:val="TagStyle"/>
          <w:rtl/>
        </w:rPr>
        <w:t>&lt;&lt; דובר_המשך &gt;&gt;</w:t>
      </w:r>
      <w:r>
        <w:rPr>
          <w:rtl/>
        </w:rPr>
        <w:t xml:space="preserve">   </w:t>
      </w:r>
      <w:bookmarkEnd w:id="2122"/>
    </w:p>
    <w:p w:rsidR="006A6AD4" w:rsidRDefault="006A6AD4" w:rsidP="00C61C62">
      <w:pPr>
        <w:rPr>
          <w:rtl/>
          <w:lang w:eastAsia="he-IL"/>
        </w:rPr>
      </w:pPr>
      <w:bookmarkStart w:id="2123" w:name="_ETM_Q7_192349"/>
      <w:bookmarkEnd w:id="2123"/>
    </w:p>
    <w:p w:rsidR="006A6AD4" w:rsidRDefault="006A6AD4" w:rsidP="00C61C62">
      <w:pPr>
        <w:rPr>
          <w:rtl/>
          <w:lang w:eastAsia="he-IL"/>
        </w:rPr>
      </w:pPr>
      <w:bookmarkStart w:id="2124" w:name="_ETM_Q7_194064"/>
      <w:bookmarkStart w:id="2125" w:name="_ETM_Q7_194171"/>
      <w:bookmarkEnd w:id="2124"/>
      <w:bookmarkEnd w:id="2125"/>
      <w:r>
        <w:rPr>
          <w:rFonts w:hint="cs"/>
          <w:rtl/>
          <w:lang w:eastAsia="he-IL"/>
        </w:rPr>
        <w:t>חבר</w:t>
      </w:r>
      <w:bookmarkStart w:id="2126" w:name="_ETM_Q7_190239"/>
      <w:bookmarkEnd w:id="2126"/>
      <w:r>
        <w:rPr>
          <w:rFonts w:hint="cs"/>
          <w:rtl/>
          <w:lang w:eastAsia="he-IL"/>
        </w:rPr>
        <w:t xml:space="preserve"> הכנסת גפני, אנחנו פונים אליו שיביא את זה </w:t>
      </w:r>
      <w:bookmarkStart w:id="2127" w:name="_ETM_Q7_192381"/>
      <w:bookmarkEnd w:id="2127"/>
      <w:r>
        <w:rPr>
          <w:rFonts w:hint="cs"/>
          <w:rtl/>
          <w:lang w:eastAsia="he-IL"/>
        </w:rPr>
        <w:t>לוועדת הכספים כדי שזה,</w:t>
      </w:r>
      <w:bookmarkStart w:id="2128" w:name="_ETM_Q7_198939"/>
      <w:bookmarkEnd w:id="2128"/>
      <w:r>
        <w:rPr>
          <w:rFonts w:hint="cs"/>
          <w:rtl/>
          <w:lang w:eastAsia="he-IL"/>
        </w:rPr>
        <w:t xml:space="preserve"> החוק הזה, ייגמר עד סוף המושב הזה, ונכניס עוד ספר של הוגנות וצדק וסבירות ומידתיות</w:t>
      </w:r>
      <w:bookmarkStart w:id="2129" w:name="_ETM_Q7_205537"/>
      <w:bookmarkEnd w:id="2129"/>
      <w:r>
        <w:rPr>
          <w:rFonts w:hint="cs"/>
          <w:rtl/>
          <w:lang w:eastAsia="he-IL"/>
        </w:rPr>
        <w:t xml:space="preserve"> לספר החוקים של מדינת ישראל. תודה רבה.</w:t>
      </w:r>
    </w:p>
    <w:p w:rsidR="006A6AD4" w:rsidRPr="007A1B85" w:rsidRDefault="006A6AD4" w:rsidP="00C61C62">
      <w:pPr>
        <w:rPr>
          <w:rtl/>
          <w:lang w:eastAsia="he-IL"/>
        </w:rPr>
      </w:pPr>
    </w:p>
    <w:p w:rsidR="006A6AD4" w:rsidRDefault="006A6AD4" w:rsidP="00C61C62">
      <w:pPr>
        <w:pStyle w:val="af6"/>
        <w:rPr>
          <w:rtl/>
        </w:rPr>
      </w:pPr>
      <w:r w:rsidRPr="000A5094">
        <w:rPr>
          <w:rStyle w:val="TagStyle"/>
          <w:rtl/>
        </w:rPr>
        <w:t xml:space="preserve"> &lt;&lt; יור &gt;&gt;</w:t>
      </w:r>
      <w:r w:rsidRPr="000352C5">
        <w:rPr>
          <w:rStyle w:val="TagStyle"/>
          <w:rtl/>
        </w:rPr>
        <w:t xml:space="preserve"> </w:t>
      </w:r>
      <w:r>
        <w:rPr>
          <w:rtl/>
        </w:rPr>
        <w:t>היו"ר חנוך דב מלביצקי:</w:t>
      </w:r>
      <w:r w:rsidRPr="000352C5">
        <w:rPr>
          <w:rStyle w:val="TagStyle"/>
          <w:rtl/>
        </w:rPr>
        <w:t xml:space="preserve"> </w:t>
      </w:r>
      <w:r w:rsidRPr="000A5094">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2130" w:name="_ETM_Q7_57575"/>
      <w:bookmarkEnd w:id="2130"/>
      <w:r>
        <w:rPr>
          <w:rFonts w:hint="cs"/>
          <w:rtl/>
          <w:lang w:eastAsia="he-IL"/>
        </w:rPr>
        <w:t>תודה רבה.</w:t>
      </w:r>
    </w:p>
    <w:p w:rsidR="006A6AD4" w:rsidRDefault="006A6AD4" w:rsidP="00C61C62">
      <w:pPr>
        <w:rPr>
          <w:rtl/>
          <w:lang w:eastAsia="he-IL"/>
        </w:rPr>
      </w:pPr>
    </w:p>
    <w:p w:rsidR="006A6AD4" w:rsidRDefault="006A6AD4" w:rsidP="00C61C62">
      <w:pPr>
        <w:rPr>
          <w:rtl/>
          <w:lang w:eastAsia="he-IL"/>
        </w:rPr>
      </w:pPr>
    </w:p>
    <w:p w:rsidR="006A6AD4" w:rsidRDefault="006A6AD4" w:rsidP="00C61C62">
      <w:pPr>
        <w:pStyle w:val="a6"/>
        <w:rPr>
          <w:rtl/>
          <w:lang w:eastAsia="he-IL"/>
        </w:rPr>
      </w:pPr>
      <w:bookmarkStart w:id="2131" w:name="ET_hatsach_642511_10"/>
      <w:r w:rsidRPr="000A5094">
        <w:rPr>
          <w:rStyle w:val="TagStyle"/>
          <w:rtl/>
        </w:rPr>
        <w:t xml:space="preserve"> &lt;&lt; הצח &gt;&gt;</w:t>
      </w:r>
      <w:r w:rsidRPr="007A1B85">
        <w:rPr>
          <w:rStyle w:val="TagStyle"/>
          <w:rtl/>
        </w:rPr>
        <w:t xml:space="preserve"> </w:t>
      </w:r>
      <w:bookmarkStart w:id="2132" w:name="_Toc161863010"/>
      <w:bookmarkStart w:id="2133" w:name="_Toc161863250"/>
      <w:bookmarkStart w:id="2134" w:name="_Toc161865541"/>
      <w:r>
        <w:rPr>
          <w:rtl/>
          <w:lang w:eastAsia="he-IL"/>
        </w:rPr>
        <w:t xml:space="preserve">הצעת חוק הבנקאות (שירות ללקוח) (תיקון </w:t>
      </w:r>
      <w:r>
        <w:rPr>
          <w:rFonts w:hint="cs"/>
          <w:rtl/>
          <w:lang w:eastAsia="he-IL"/>
        </w:rPr>
        <w:t>–</w:t>
      </w:r>
      <w:r>
        <w:rPr>
          <w:rtl/>
          <w:lang w:eastAsia="he-IL"/>
        </w:rPr>
        <w:t xml:space="preserve"> הגבלת עמלת ערבות בנקאית שמובטחת בפיקדון כספי מסוים), התשפ"ג</w:t>
      </w:r>
      <w:r>
        <w:rPr>
          <w:rFonts w:hint="cs"/>
          <w:rtl/>
          <w:lang w:eastAsia="he-IL"/>
        </w:rPr>
        <w:t>–</w:t>
      </w:r>
      <w:r>
        <w:rPr>
          <w:rtl/>
          <w:lang w:eastAsia="he-IL"/>
        </w:rPr>
        <w:t>2022</w:t>
      </w:r>
      <w:bookmarkEnd w:id="2132"/>
      <w:bookmarkEnd w:id="2133"/>
      <w:bookmarkEnd w:id="2134"/>
      <w:r w:rsidRPr="007A1B85">
        <w:rPr>
          <w:rStyle w:val="TagStyle"/>
          <w:rtl/>
        </w:rPr>
        <w:t xml:space="preserve"> </w:t>
      </w:r>
      <w:r w:rsidRPr="000A5094">
        <w:rPr>
          <w:rStyle w:val="TagStyle"/>
          <w:rtl/>
        </w:rPr>
        <w:t>&lt;&lt; הצח &gt;&gt;</w:t>
      </w:r>
      <w:r>
        <w:rPr>
          <w:rtl/>
          <w:lang w:eastAsia="he-IL"/>
        </w:rPr>
        <w:t xml:space="preserve">   </w:t>
      </w:r>
      <w:bookmarkEnd w:id="2131"/>
    </w:p>
    <w:p w:rsidR="006A6AD4" w:rsidRDefault="006A6AD4" w:rsidP="00C61C62">
      <w:pPr>
        <w:rPr>
          <w:rtl/>
          <w:lang w:eastAsia="he-IL"/>
        </w:rPr>
      </w:pPr>
      <w:r>
        <w:rPr>
          <w:rtl/>
          <w:lang w:eastAsia="he-IL"/>
        </w:rPr>
        <w:t>[הצעת חוק פ/253/</w:t>
      </w:r>
      <w:r>
        <w:rPr>
          <w:rFonts w:hint="cs"/>
          <w:rtl/>
          <w:lang w:eastAsia="he-IL"/>
        </w:rPr>
        <w:t>25; נספחות.</w:t>
      </w:r>
      <w:r>
        <w:rPr>
          <w:rtl/>
          <w:lang w:eastAsia="he-IL"/>
        </w:rPr>
        <w:t>]</w:t>
      </w:r>
    </w:p>
    <w:p w:rsidR="006A6AD4" w:rsidRDefault="006A6AD4" w:rsidP="00C61C62">
      <w:pPr>
        <w:pStyle w:val="-0"/>
        <w:rPr>
          <w:rtl/>
          <w:lang w:eastAsia="he-IL"/>
        </w:rPr>
      </w:pPr>
      <w:r>
        <w:rPr>
          <w:rtl/>
          <w:lang w:eastAsia="he-IL"/>
        </w:rPr>
        <w:t>(הצעת חבר הכנסת</w:t>
      </w:r>
      <w:r>
        <w:rPr>
          <w:rFonts w:hint="cs"/>
          <w:rtl/>
          <w:lang w:eastAsia="he-IL"/>
        </w:rPr>
        <w:t xml:space="preserve"> משה גפני</w:t>
      </w:r>
      <w:r>
        <w:rPr>
          <w:rtl/>
          <w:lang w:eastAsia="he-IL"/>
        </w:rPr>
        <w:t>)</w:t>
      </w:r>
    </w:p>
    <w:p w:rsidR="006A6AD4" w:rsidRDefault="006A6AD4" w:rsidP="00C05A0F">
      <w:pPr>
        <w:rPr>
          <w:rtl/>
          <w:lang w:eastAsia="he-IL"/>
        </w:rPr>
      </w:pPr>
    </w:p>
    <w:p w:rsidR="006A6AD4" w:rsidRDefault="006A6AD4" w:rsidP="00C61C62">
      <w:pPr>
        <w:pStyle w:val="af6"/>
        <w:rPr>
          <w:rtl/>
        </w:rPr>
      </w:pPr>
      <w:r w:rsidRPr="000A5094">
        <w:rPr>
          <w:rStyle w:val="TagStyle"/>
          <w:rtl/>
        </w:rPr>
        <w:t xml:space="preserve"> &lt;&lt; יור &gt;&gt;</w:t>
      </w:r>
      <w:r w:rsidRPr="007A1B85">
        <w:rPr>
          <w:rStyle w:val="TagStyle"/>
          <w:rtl/>
        </w:rPr>
        <w:t xml:space="preserve"> </w:t>
      </w:r>
      <w:r>
        <w:rPr>
          <w:rtl/>
        </w:rPr>
        <w:t>היו"ר חנוך דב מלביצקי:</w:t>
      </w:r>
      <w:r w:rsidRPr="007A1B85">
        <w:rPr>
          <w:rStyle w:val="TagStyle"/>
          <w:rtl/>
        </w:rPr>
        <w:t xml:space="preserve"> </w:t>
      </w:r>
      <w:r w:rsidRPr="000A5094">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2135" w:name="_ETM_Q7_210973"/>
      <w:bookmarkStart w:id="2136" w:name="_ETM_Q7_211058"/>
      <w:bookmarkEnd w:id="2135"/>
      <w:bookmarkEnd w:id="2136"/>
      <w:r>
        <w:rPr>
          <w:rFonts w:hint="cs"/>
          <w:rtl/>
          <w:lang w:eastAsia="he-IL"/>
        </w:rPr>
        <w:t xml:space="preserve">להצעת </w:t>
      </w:r>
      <w:bookmarkStart w:id="2137" w:name="_ETM_Q7_207533"/>
      <w:bookmarkEnd w:id="2137"/>
      <w:r>
        <w:rPr>
          <w:rFonts w:hint="cs"/>
          <w:rtl/>
          <w:lang w:eastAsia="he-IL"/>
        </w:rPr>
        <w:t xml:space="preserve">החוק זו הוצמדה הצעת חוק דומה, של חבר הכנסת </w:t>
      </w:r>
      <w:bookmarkStart w:id="2138" w:name="_ETM_Q7_211026"/>
      <w:bookmarkEnd w:id="2138"/>
      <w:r>
        <w:rPr>
          <w:rFonts w:hint="cs"/>
          <w:rtl/>
          <w:lang w:eastAsia="he-IL"/>
        </w:rPr>
        <w:t>משה גפני. בבקשה, אדוני.</w:t>
      </w:r>
    </w:p>
    <w:p w:rsidR="006A6AD4" w:rsidRDefault="006A6AD4" w:rsidP="00C61C62">
      <w:pPr>
        <w:rPr>
          <w:rtl/>
          <w:lang w:eastAsia="he-IL"/>
        </w:rPr>
      </w:pPr>
    </w:p>
    <w:p w:rsidR="006A6AD4" w:rsidRDefault="006A6AD4" w:rsidP="00C61C62">
      <w:pPr>
        <w:pStyle w:val="af5"/>
        <w:rPr>
          <w:rtl/>
        </w:rPr>
      </w:pPr>
      <w:bookmarkStart w:id="2139" w:name="ET_interruption_6151_11"/>
      <w:r w:rsidRPr="000A5094">
        <w:rPr>
          <w:rStyle w:val="TagStyle"/>
          <w:rtl/>
        </w:rPr>
        <w:t xml:space="preserve"> &lt;&lt; קריאה &gt;&gt;</w:t>
      </w:r>
      <w:r w:rsidRPr="007A1B85">
        <w:rPr>
          <w:rStyle w:val="TagStyle"/>
          <w:rtl/>
        </w:rPr>
        <w:t xml:space="preserve"> </w:t>
      </w:r>
      <w:r>
        <w:rPr>
          <w:rtl/>
        </w:rPr>
        <w:t>רון כץ (יש עתיד):</w:t>
      </w:r>
      <w:r w:rsidRPr="007A1B85">
        <w:rPr>
          <w:rStyle w:val="TagStyle"/>
          <w:rtl/>
        </w:rPr>
        <w:t xml:space="preserve"> </w:t>
      </w:r>
      <w:r w:rsidRPr="000A5094">
        <w:rPr>
          <w:rStyle w:val="TagStyle"/>
          <w:rtl/>
        </w:rPr>
        <w:t>&lt;&lt; קריאה &gt;&gt;</w:t>
      </w:r>
      <w:r>
        <w:rPr>
          <w:rtl/>
        </w:rPr>
        <w:t xml:space="preserve">   </w:t>
      </w:r>
      <w:bookmarkEnd w:id="2139"/>
    </w:p>
    <w:p w:rsidR="006A6AD4" w:rsidRDefault="006A6AD4" w:rsidP="00C05A0F">
      <w:pPr>
        <w:rPr>
          <w:rtl/>
          <w:lang w:eastAsia="he-IL"/>
        </w:rPr>
      </w:pPr>
    </w:p>
    <w:p w:rsidR="006A6AD4" w:rsidRDefault="006A6AD4" w:rsidP="00C61C62">
      <w:pPr>
        <w:rPr>
          <w:rtl/>
          <w:lang w:eastAsia="he-IL"/>
        </w:rPr>
      </w:pPr>
      <w:bookmarkStart w:id="2140" w:name="_ETM_Q7_220316"/>
      <w:bookmarkEnd w:id="2140"/>
      <w:r>
        <w:rPr>
          <w:rFonts w:hint="cs"/>
          <w:rtl/>
          <w:lang w:eastAsia="he-IL"/>
        </w:rPr>
        <w:t>מיכאל, כל הכבוד.</w:t>
      </w:r>
    </w:p>
    <w:p w:rsidR="006A6AD4" w:rsidRPr="007A1B85" w:rsidRDefault="006A6AD4" w:rsidP="00C61C62">
      <w:pPr>
        <w:rPr>
          <w:rtl/>
          <w:lang w:eastAsia="he-IL"/>
        </w:rPr>
      </w:pPr>
      <w:bookmarkStart w:id="2141" w:name="_ETM_Q7_222995"/>
      <w:bookmarkStart w:id="2142" w:name="_ETM_Q7_223089"/>
      <w:bookmarkEnd w:id="2141"/>
      <w:bookmarkEnd w:id="2142"/>
    </w:p>
    <w:p w:rsidR="006A6AD4" w:rsidRDefault="006A6AD4" w:rsidP="00C61C62">
      <w:pPr>
        <w:pStyle w:val="a4"/>
        <w:rPr>
          <w:rtl/>
        </w:rPr>
      </w:pPr>
      <w:bookmarkStart w:id="2143" w:name="ET_speaker_5561_9"/>
      <w:r w:rsidRPr="000A5094">
        <w:rPr>
          <w:rStyle w:val="TagStyle"/>
          <w:rtl/>
        </w:rPr>
        <w:t xml:space="preserve"> &lt;&lt; דובר &gt;&gt;</w:t>
      </w:r>
      <w:r w:rsidRPr="007A1B85">
        <w:rPr>
          <w:rStyle w:val="TagStyle"/>
          <w:rtl/>
        </w:rPr>
        <w:t xml:space="preserve"> </w:t>
      </w:r>
      <w:bookmarkStart w:id="2144" w:name="_Toc161863011"/>
      <w:bookmarkStart w:id="2145" w:name="_Toc161863251"/>
      <w:bookmarkStart w:id="2146" w:name="_Toc161865542"/>
      <w:r>
        <w:rPr>
          <w:rtl/>
        </w:rPr>
        <w:t>משה גפני (יהדות התורה):</w:t>
      </w:r>
      <w:bookmarkEnd w:id="2144"/>
      <w:bookmarkEnd w:id="2145"/>
      <w:bookmarkEnd w:id="2146"/>
      <w:r w:rsidRPr="007A1B85">
        <w:rPr>
          <w:rStyle w:val="TagStyle"/>
          <w:rtl/>
        </w:rPr>
        <w:t xml:space="preserve"> </w:t>
      </w:r>
      <w:r w:rsidRPr="000A5094">
        <w:rPr>
          <w:rStyle w:val="TagStyle"/>
          <w:rtl/>
        </w:rPr>
        <w:t>&lt;&lt; דובר &gt;&gt;</w:t>
      </w:r>
      <w:r>
        <w:rPr>
          <w:rtl/>
        </w:rPr>
        <w:t xml:space="preserve">   </w:t>
      </w:r>
      <w:bookmarkEnd w:id="2143"/>
    </w:p>
    <w:p w:rsidR="006A6AD4" w:rsidRDefault="006A6AD4" w:rsidP="00C05A0F">
      <w:pPr>
        <w:rPr>
          <w:rtl/>
          <w:lang w:eastAsia="he-IL"/>
        </w:rPr>
      </w:pPr>
    </w:p>
    <w:p w:rsidR="006A6AD4" w:rsidRDefault="006A6AD4" w:rsidP="00C05A0F">
      <w:pPr>
        <w:rPr>
          <w:rtl/>
          <w:lang w:eastAsia="he-IL"/>
        </w:rPr>
      </w:pPr>
      <w:bookmarkStart w:id="2147" w:name="_ETM_Q7_206180"/>
      <w:bookmarkStart w:id="2148" w:name="_ETM_Q7_226899"/>
      <w:bookmarkEnd w:id="2147"/>
      <w:bookmarkEnd w:id="2148"/>
      <w:r>
        <w:rPr>
          <w:rFonts w:hint="cs"/>
          <w:rtl/>
          <w:lang w:eastAsia="he-IL"/>
        </w:rPr>
        <w:t xml:space="preserve">אדוני </w:t>
      </w:r>
      <w:bookmarkStart w:id="2149" w:name="_ETM_Q7_242627"/>
      <w:bookmarkEnd w:id="2149"/>
      <w:r>
        <w:rPr>
          <w:rFonts w:hint="cs"/>
          <w:rtl/>
          <w:lang w:eastAsia="he-IL"/>
        </w:rPr>
        <w:t xml:space="preserve">היושב-ראש, חברי הכנסת, אדוני השר, גם חבר הכנסת מיכאל ביטון </w:t>
      </w:r>
      <w:bookmarkStart w:id="2150" w:name="_ETM_Q7_249313"/>
      <w:bookmarkEnd w:id="2150"/>
      <w:r>
        <w:rPr>
          <w:rFonts w:hint="cs"/>
          <w:rtl/>
          <w:lang w:eastAsia="he-IL"/>
        </w:rPr>
        <w:t xml:space="preserve">וגם אני עושים את שליחותך, אדוני השר, בנושא </w:t>
      </w:r>
      <w:bookmarkStart w:id="2151" w:name="_ETM_Q7_249712"/>
      <w:bookmarkEnd w:id="2151"/>
      <w:r>
        <w:rPr>
          <w:rFonts w:hint="cs"/>
          <w:rtl/>
          <w:lang w:eastAsia="he-IL"/>
        </w:rPr>
        <w:t xml:space="preserve">הזה של </w:t>
      </w:r>
      <w:r w:rsidR="00C05A0F">
        <w:rPr>
          <w:rFonts w:hint="cs"/>
          <w:rtl/>
          <w:lang w:eastAsia="he-IL"/>
        </w:rPr>
        <w:t>– – –</w:t>
      </w:r>
    </w:p>
    <w:p w:rsidR="006A6AD4" w:rsidRDefault="006A6AD4" w:rsidP="00C61C62">
      <w:pPr>
        <w:rPr>
          <w:rtl/>
          <w:lang w:eastAsia="he-IL"/>
        </w:rPr>
      </w:pPr>
      <w:bookmarkStart w:id="2152" w:name="_ETM_Q7_226991"/>
      <w:bookmarkEnd w:id="2152"/>
    </w:p>
    <w:p w:rsidR="006A6AD4" w:rsidRDefault="006A6AD4" w:rsidP="00C61C62">
      <w:pPr>
        <w:pStyle w:val="af5"/>
        <w:rPr>
          <w:rtl/>
        </w:rPr>
      </w:pPr>
      <w:bookmarkStart w:id="2153" w:name="ET_interruption_6461_12"/>
      <w:r w:rsidRPr="000A5094">
        <w:rPr>
          <w:rStyle w:val="TagStyle"/>
          <w:rtl/>
        </w:rPr>
        <w:t xml:space="preserve"> &lt;&lt; קריאה &gt;&gt;</w:t>
      </w:r>
      <w:r w:rsidRPr="001A2CEB">
        <w:rPr>
          <w:rStyle w:val="TagStyle"/>
          <w:rtl/>
        </w:rPr>
        <w:t xml:space="preserve"> </w:t>
      </w:r>
      <w:r>
        <w:rPr>
          <w:rtl/>
        </w:rPr>
        <w:t>שר התקשורת שלמה קרעי:</w:t>
      </w:r>
      <w:r w:rsidRPr="001A2CEB">
        <w:rPr>
          <w:rStyle w:val="TagStyle"/>
          <w:rtl/>
        </w:rPr>
        <w:t xml:space="preserve"> </w:t>
      </w:r>
      <w:r w:rsidRPr="000A5094">
        <w:rPr>
          <w:rStyle w:val="TagStyle"/>
          <w:rtl/>
        </w:rPr>
        <w:t>&lt;&lt; קריאה &gt;&gt;</w:t>
      </w:r>
      <w:r>
        <w:rPr>
          <w:rtl/>
        </w:rPr>
        <w:t xml:space="preserve">   </w:t>
      </w:r>
      <w:bookmarkEnd w:id="2153"/>
    </w:p>
    <w:p w:rsidR="006A6AD4" w:rsidRDefault="006A6AD4" w:rsidP="00C05A0F">
      <w:pPr>
        <w:rPr>
          <w:rtl/>
          <w:lang w:eastAsia="he-IL"/>
        </w:rPr>
      </w:pPr>
    </w:p>
    <w:p w:rsidR="006A6AD4" w:rsidRDefault="006A6AD4" w:rsidP="00C61C62">
      <w:pPr>
        <w:rPr>
          <w:rtl/>
          <w:lang w:eastAsia="he-IL"/>
        </w:rPr>
      </w:pPr>
      <w:bookmarkStart w:id="2154" w:name="_ETM_Q7_228964"/>
      <w:bookmarkStart w:id="2155" w:name="_ETM_Q7_230451"/>
      <w:bookmarkEnd w:id="2154"/>
      <w:bookmarkEnd w:id="2155"/>
      <w:r>
        <w:rPr>
          <w:rFonts w:hint="cs"/>
          <w:rtl/>
          <w:lang w:eastAsia="he-IL"/>
        </w:rPr>
        <w:t xml:space="preserve">שליחות הציבור </w:t>
      </w:r>
      <w:r>
        <w:rPr>
          <w:rtl/>
          <w:lang w:eastAsia="he-IL"/>
        </w:rPr>
        <w:t>–</w:t>
      </w:r>
      <w:r>
        <w:rPr>
          <w:rFonts w:hint="cs"/>
          <w:rtl/>
          <w:lang w:eastAsia="he-IL"/>
        </w:rPr>
        <w:t xml:space="preserve"> לא שליחותי.</w:t>
      </w:r>
    </w:p>
    <w:p w:rsidR="006A6AD4" w:rsidRDefault="006A6AD4" w:rsidP="00C61C62">
      <w:pPr>
        <w:rPr>
          <w:rtl/>
          <w:lang w:eastAsia="he-IL"/>
        </w:rPr>
      </w:pPr>
      <w:bookmarkStart w:id="2156" w:name="_ETM_Q7_230530"/>
      <w:bookmarkEnd w:id="2156"/>
    </w:p>
    <w:p w:rsidR="006A6AD4" w:rsidRDefault="006A6AD4" w:rsidP="00C61C62">
      <w:pPr>
        <w:pStyle w:val="-"/>
        <w:rPr>
          <w:rtl/>
        </w:rPr>
      </w:pPr>
      <w:bookmarkStart w:id="2157" w:name="ET_speakercontinue_5561_13"/>
      <w:r w:rsidRPr="000A5094">
        <w:rPr>
          <w:rStyle w:val="TagStyle"/>
          <w:rtl/>
        </w:rPr>
        <w:t xml:space="preserve"> &lt;&lt; דובר_המשך &gt;&gt;</w:t>
      </w:r>
      <w:r w:rsidRPr="001A2CEB">
        <w:rPr>
          <w:rStyle w:val="TagStyle"/>
          <w:rtl/>
        </w:rPr>
        <w:t xml:space="preserve"> </w:t>
      </w:r>
      <w:r>
        <w:rPr>
          <w:rtl/>
        </w:rPr>
        <w:t>משה גפני (יהדות התורה):</w:t>
      </w:r>
      <w:r w:rsidRPr="001A2CEB">
        <w:rPr>
          <w:rStyle w:val="TagStyle"/>
          <w:rtl/>
        </w:rPr>
        <w:t xml:space="preserve"> </w:t>
      </w:r>
      <w:r w:rsidRPr="000A5094">
        <w:rPr>
          <w:rStyle w:val="TagStyle"/>
          <w:rtl/>
        </w:rPr>
        <w:t>&lt;&lt; דובר_המשך &gt;&gt;</w:t>
      </w:r>
      <w:r>
        <w:rPr>
          <w:rtl/>
        </w:rPr>
        <w:t xml:space="preserve">   </w:t>
      </w:r>
      <w:bookmarkEnd w:id="2157"/>
    </w:p>
    <w:p w:rsidR="006A6AD4" w:rsidRDefault="006A6AD4" w:rsidP="00C61C62">
      <w:pPr>
        <w:rPr>
          <w:rtl/>
          <w:lang w:eastAsia="he-IL"/>
        </w:rPr>
      </w:pPr>
      <w:bookmarkStart w:id="2158" w:name="_ETM_Q7_231903"/>
      <w:bookmarkEnd w:id="2158"/>
    </w:p>
    <w:p w:rsidR="006A6AD4" w:rsidRDefault="006A6AD4" w:rsidP="00C61C62">
      <w:pPr>
        <w:rPr>
          <w:rtl/>
          <w:lang w:eastAsia="he-IL"/>
        </w:rPr>
      </w:pPr>
      <w:r>
        <w:rPr>
          <w:rFonts w:hint="cs"/>
          <w:rtl/>
          <w:lang w:eastAsia="he-IL"/>
        </w:rPr>
        <w:t>לא,</w:t>
      </w:r>
      <w:bookmarkStart w:id="2159" w:name="_ETM_Q7_258130"/>
      <w:bookmarkEnd w:id="2159"/>
      <w:r>
        <w:rPr>
          <w:rFonts w:hint="cs"/>
          <w:rtl/>
          <w:lang w:eastAsia="he-IL"/>
        </w:rPr>
        <w:t xml:space="preserve"> עושים את שליחותך בעניין הזה של הבנקאות </w:t>
      </w:r>
      <w:r>
        <w:rPr>
          <w:rtl/>
          <w:lang w:eastAsia="he-IL"/>
        </w:rPr>
        <w:t>–</w:t>
      </w:r>
      <w:r>
        <w:rPr>
          <w:rFonts w:hint="cs"/>
          <w:rtl/>
          <w:lang w:eastAsia="he-IL"/>
        </w:rPr>
        <w:t xml:space="preserve"> המקרה </w:t>
      </w:r>
      <w:bookmarkStart w:id="2160" w:name="_ETM_Q7_258550"/>
      <w:bookmarkEnd w:id="2160"/>
      <w:r>
        <w:rPr>
          <w:rFonts w:hint="cs"/>
          <w:rtl/>
          <w:lang w:eastAsia="he-IL"/>
        </w:rPr>
        <w:t xml:space="preserve">של החוק הזה על נושא הערבות. מה שמיכאל ביטון </w:t>
      </w:r>
      <w:bookmarkStart w:id="2161" w:name="_ETM_Q7_265261"/>
      <w:bookmarkEnd w:id="2161"/>
      <w:r>
        <w:rPr>
          <w:rFonts w:hint="cs"/>
          <w:rtl/>
          <w:lang w:eastAsia="he-IL"/>
        </w:rPr>
        <w:t xml:space="preserve">אמר </w:t>
      </w:r>
      <w:r>
        <w:rPr>
          <w:rtl/>
          <w:lang w:eastAsia="he-IL"/>
        </w:rPr>
        <w:t>–</w:t>
      </w:r>
      <w:r>
        <w:rPr>
          <w:rFonts w:hint="cs"/>
          <w:rtl/>
          <w:lang w:eastAsia="he-IL"/>
        </w:rPr>
        <w:t xml:space="preserve"> אני מצטרף לכל מילה. לו היה </w:t>
      </w:r>
      <w:bookmarkStart w:id="2162" w:name="_ETM_Q7_268766"/>
      <w:bookmarkEnd w:id="2162"/>
      <w:r>
        <w:rPr>
          <w:rFonts w:hint="cs"/>
          <w:rtl/>
          <w:lang w:eastAsia="he-IL"/>
        </w:rPr>
        <w:t>מדובר בגופים שנמצאים במצב כלכלי קשה, ואנחנו אומרים</w:t>
      </w:r>
      <w:bookmarkStart w:id="2163" w:name="_ETM_Q7_278430"/>
      <w:bookmarkEnd w:id="2163"/>
      <w:r>
        <w:rPr>
          <w:rFonts w:hint="cs"/>
          <w:rtl/>
          <w:lang w:eastAsia="he-IL"/>
        </w:rPr>
        <w:t xml:space="preserve"> שמגבילים במתן הערבות ל-200 שקלים </w:t>
      </w:r>
      <w:r>
        <w:rPr>
          <w:rFonts w:hint="eastAsia"/>
          <w:rtl/>
          <w:lang w:eastAsia="he-IL"/>
        </w:rPr>
        <w:t>–</w:t>
      </w:r>
      <w:r>
        <w:rPr>
          <w:rFonts w:hint="cs"/>
          <w:rtl/>
          <w:lang w:eastAsia="he-IL"/>
        </w:rPr>
        <w:t xml:space="preserve"> היו אומרים </w:t>
      </w:r>
      <w:bookmarkStart w:id="2164" w:name="_ETM_Q7_282377"/>
      <w:bookmarkEnd w:id="2164"/>
      <w:r>
        <w:rPr>
          <w:rFonts w:hint="cs"/>
          <w:rtl/>
          <w:lang w:eastAsia="he-IL"/>
        </w:rPr>
        <w:t>שאנחנו עושים דבר שהוא לא הגון, ושצריך לתת להם ל</w:t>
      </w:r>
      <w:bookmarkStart w:id="2165" w:name="_ETM_Q7_283336"/>
      <w:bookmarkEnd w:id="2165"/>
      <w:r>
        <w:rPr>
          <w:rFonts w:hint="cs"/>
          <w:rtl/>
          <w:lang w:eastAsia="he-IL"/>
        </w:rPr>
        <w:t xml:space="preserve">הרוויח על חשבון מעמד הביניים ועל חשבון המשפחות שנמצאות במצב </w:t>
      </w:r>
      <w:bookmarkStart w:id="2166" w:name="_ETM_Q7_293737"/>
      <w:bookmarkEnd w:id="2166"/>
      <w:r>
        <w:rPr>
          <w:rFonts w:hint="cs"/>
          <w:rtl/>
          <w:lang w:eastAsia="he-IL"/>
        </w:rPr>
        <w:t xml:space="preserve">כלכלי </w:t>
      </w:r>
      <w:bookmarkStart w:id="2167" w:name="_ETM_Q7_296488"/>
      <w:bookmarkStart w:id="2168" w:name="_ETM_Q7_296596"/>
      <w:bookmarkEnd w:id="2167"/>
      <w:bookmarkEnd w:id="2168"/>
      <w:r>
        <w:rPr>
          <w:rFonts w:hint="cs"/>
          <w:rtl/>
          <w:lang w:eastAsia="he-IL"/>
        </w:rPr>
        <w:t>קשה.</w:t>
      </w:r>
      <w:bookmarkStart w:id="2169" w:name="_ETM_Q7_293441"/>
      <w:bookmarkEnd w:id="2169"/>
    </w:p>
    <w:p w:rsidR="006A6AD4" w:rsidRDefault="006A6AD4" w:rsidP="00C61C62">
      <w:pPr>
        <w:rPr>
          <w:rtl/>
          <w:lang w:eastAsia="he-IL"/>
        </w:rPr>
      </w:pPr>
      <w:bookmarkStart w:id="2170" w:name="_ETM_Q7_293534"/>
      <w:bookmarkStart w:id="2171" w:name="_ETM_Q7_293568"/>
      <w:bookmarkEnd w:id="2170"/>
      <w:bookmarkEnd w:id="2171"/>
    </w:p>
    <w:p w:rsidR="006A6AD4" w:rsidRDefault="006A6AD4" w:rsidP="00C32DAB">
      <w:pPr>
        <w:rPr>
          <w:rtl/>
          <w:lang w:eastAsia="he-IL"/>
        </w:rPr>
      </w:pPr>
      <w:bookmarkStart w:id="2172" w:name="_ETM_Q7_293643"/>
      <w:bookmarkEnd w:id="2172"/>
      <w:r>
        <w:rPr>
          <w:rFonts w:hint="cs"/>
          <w:rtl/>
          <w:lang w:eastAsia="he-IL"/>
        </w:rPr>
        <w:t>בחודשים האחרונים</w:t>
      </w:r>
      <w:r w:rsidRPr="000C425F">
        <w:rPr>
          <w:rFonts w:hint="cs"/>
          <w:rtl/>
          <w:lang w:eastAsia="he-IL"/>
        </w:rPr>
        <w:t xml:space="preserve"> </w:t>
      </w:r>
      <w:r>
        <w:rPr>
          <w:rFonts w:hint="cs"/>
          <w:rtl/>
          <w:lang w:eastAsia="he-IL"/>
        </w:rPr>
        <w:t xml:space="preserve">אנחנו דנים על זה שהם מקבלים </w:t>
      </w:r>
      <w:bookmarkStart w:id="2173" w:name="_ETM_Q7_300529"/>
      <w:bookmarkEnd w:id="2173"/>
      <w:r>
        <w:rPr>
          <w:rFonts w:hint="cs"/>
          <w:rtl/>
          <w:lang w:eastAsia="he-IL"/>
        </w:rPr>
        <w:t>כסף בסדרי גודל שלא יתוארו. הבנקים מרוויחים עד כדי</w:t>
      </w:r>
      <w:bookmarkStart w:id="2174" w:name="_ETM_Q7_303814"/>
      <w:bookmarkEnd w:id="2174"/>
      <w:r>
        <w:rPr>
          <w:rFonts w:hint="cs"/>
          <w:rtl/>
          <w:lang w:eastAsia="he-IL"/>
        </w:rPr>
        <w:t xml:space="preserve"> כך שבאחד החוקים שהיו מצורפים לתקציב שאישרנו בוועדת הכספים </w:t>
      </w:r>
      <w:r w:rsidR="00C32DAB">
        <w:rPr>
          <w:rFonts w:hint="cs"/>
          <w:rtl/>
          <w:lang w:eastAsia="he-IL"/>
        </w:rPr>
        <w:t xml:space="preserve">הביאו </w:t>
      </w:r>
      <w:r>
        <w:rPr>
          <w:rFonts w:hint="eastAsia"/>
          <w:rtl/>
          <w:lang w:eastAsia="he-IL"/>
        </w:rPr>
        <w:t>–</w:t>
      </w:r>
      <w:r>
        <w:rPr>
          <w:rFonts w:hint="cs"/>
          <w:rtl/>
          <w:lang w:eastAsia="he-IL"/>
        </w:rPr>
        <w:t xml:space="preserve"> </w:t>
      </w:r>
      <w:bookmarkStart w:id="2175" w:name="_ETM_Q7_312503"/>
      <w:bookmarkEnd w:id="2175"/>
      <w:r>
        <w:rPr>
          <w:rFonts w:hint="cs"/>
          <w:rtl/>
          <w:lang w:eastAsia="he-IL"/>
        </w:rPr>
        <w:t xml:space="preserve">להטיל עליהם מס יתר על רווחים גבוהים, והגענו </w:t>
      </w:r>
      <w:bookmarkStart w:id="2176" w:name="_ETM_Q7_315442"/>
      <w:bookmarkEnd w:id="2176"/>
      <w:r>
        <w:rPr>
          <w:rFonts w:hint="cs"/>
          <w:rtl/>
          <w:lang w:eastAsia="he-IL"/>
        </w:rPr>
        <w:t xml:space="preserve">והעברנו את החוק הזה. למה אותו בן אדם </w:t>
      </w:r>
      <w:r>
        <w:rPr>
          <w:rtl/>
          <w:lang w:eastAsia="he-IL"/>
        </w:rPr>
        <w:t>–</w:t>
      </w:r>
      <w:r>
        <w:rPr>
          <w:rFonts w:hint="cs"/>
          <w:rtl/>
          <w:lang w:eastAsia="he-IL"/>
        </w:rPr>
        <w:t xml:space="preserve"> אמר </w:t>
      </w:r>
      <w:bookmarkStart w:id="2177" w:name="_ETM_Q7_323493"/>
      <w:bookmarkEnd w:id="2177"/>
      <w:r>
        <w:rPr>
          <w:rFonts w:hint="cs"/>
          <w:rtl/>
          <w:lang w:eastAsia="he-IL"/>
        </w:rPr>
        <w:t>נכון ואתה גם אמרת לי שאני אקח את החוק ושאני אקדם</w:t>
      </w:r>
      <w:bookmarkStart w:id="2178" w:name="_ETM_Q7_326506"/>
      <w:bookmarkEnd w:id="2178"/>
      <w:r>
        <w:rPr>
          <w:rFonts w:hint="cs"/>
          <w:rtl/>
          <w:lang w:eastAsia="he-IL"/>
        </w:rPr>
        <w:t xml:space="preserve"> אותו, בגלל שאתה שר ואתה לא יכול להביא את </w:t>
      </w:r>
      <w:bookmarkStart w:id="2179" w:name="_ETM_Q7_331877"/>
      <w:bookmarkEnd w:id="2179"/>
      <w:r>
        <w:rPr>
          <w:rFonts w:hint="cs"/>
          <w:rtl/>
          <w:lang w:eastAsia="he-IL"/>
        </w:rPr>
        <w:t>החקיקה עצמה, ואני עושה את זה בשליחותך. למה כשהוא</w:t>
      </w:r>
      <w:bookmarkStart w:id="2180" w:name="_ETM_Q7_337333"/>
      <w:bookmarkEnd w:id="2180"/>
      <w:r>
        <w:rPr>
          <w:rFonts w:hint="cs"/>
          <w:rtl/>
          <w:lang w:eastAsia="he-IL"/>
        </w:rPr>
        <w:t xml:space="preserve"> מביא את הערבות לדירה שהוא קנה, לנכס שהוא צריך </w:t>
      </w:r>
      <w:bookmarkStart w:id="2181" w:name="_ETM_Q7_341814"/>
      <w:bookmarkEnd w:id="2181"/>
      <w:r>
        <w:rPr>
          <w:rFonts w:hint="cs"/>
          <w:rtl/>
          <w:lang w:eastAsia="he-IL"/>
        </w:rPr>
        <w:t>לשלם עליו ערבו</w:t>
      </w:r>
      <w:bookmarkStart w:id="2182" w:name="_ETM_Q7_338824"/>
      <w:bookmarkStart w:id="2183" w:name="_ETM_Q7_338937"/>
      <w:bookmarkEnd w:id="2182"/>
      <w:bookmarkEnd w:id="2183"/>
      <w:r>
        <w:rPr>
          <w:rFonts w:hint="cs"/>
          <w:rtl/>
          <w:lang w:eastAsia="he-IL"/>
        </w:rPr>
        <w:t>ת, הוא צריך לשלם הון תועפות?</w:t>
      </w:r>
      <w:bookmarkStart w:id="2184" w:name="_ETM_Q7_340842"/>
      <w:bookmarkEnd w:id="2184"/>
      <w:r>
        <w:rPr>
          <w:rFonts w:hint="cs"/>
          <w:rtl/>
          <w:lang w:eastAsia="he-IL"/>
        </w:rPr>
        <w:t xml:space="preserve"> זה יכול להיות אלפי שקלים. למה הוא צריך לשלם לבנקים?</w:t>
      </w:r>
      <w:bookmarkStart w:id="2185" w:name="_ETM_Q7_343625"/>
      <w:bookmarkEnd w:id="2185"/>
      <w:r>
        <w:rPr>
          <w:rFonts w:hint="cs"/>
          <w:rtl/>
          <w:lang w:eastAsia="he-IL"/>
        </w:rPr>
        <w:t xml:space="preserve"> למה? מצבם הכלכלי קשה? למה הוא צריך לעשות את זה </w:t>
      </w:r>
      <w:bookmarkStart w:id="2186" w:name="_ETM_Q7_352382"/>
      <w:bookmarkEnd w:id="2186"/>
      <w:r>
        <w:rPr>
          <w:rFonts w:hint="cs"/>
          <w:rtl/>
          <w:lang w:eastAsia="he-IL"/>
        </w:rPr>
        <w:t>מכספו שהוא עובד עליו בז</w:t>
      </w:r>
      <w:r w:rsidR="00C32DAB">
        <w:rPr>
          <w:rFonts w:hint="cs"/>
          <w:rtl/>
          <w:lang w:eastAsia="he-IL"/>
        </w:rPr>
        <w:t>י</w:t>
      </w:r>
      <w:r>
        <w:rPr>
          <w:rFonts w:hint="cs"/>
          <w:rtl/>
          <w:lang w:eastAsia="he-IL"/>
        </w:rPr>
        <w:t xml:space="preserve">עת אפו? למה הוא צריך </w:t>
      </w:r>
      <w:bookmarkStart w:id="2187" w:name="_ETM_Q7_359490"/>
      <w:bookmarkEnd w:id="2187"/>
      <w:r>
        <w:rPr>
          <w:rFonts w:hint="cs"/>
          <w:rtl/>
          <w:lang w:eastAsia="he-IL"/>
        </w:rPr>
        <w:t>את זה?</w:t>
      </w:r>
      <w:bookmarkStart w:id="2188" w:name="_ETM_Q7_356704"/>
      <w:bookmarkEnd w:id="2188"/>
    </w:p>
    <w:p w:rsidR="006A6AD4" w:rsidRDefault="006A6AD4" w:rsidP="00C61C62">
      <w:pPr>
        <w:rPr>
          <w:rtl/>
          <w:lang w:eastAsia="he-IL"/>
        </w:rPr>
      </w:pPr>
      <w:bookmarkStart w:id="2189" w:name="_ETM_Q7_356781"/>
      <w:bookmarkStart w:id="2190" w:name="_ETM_Q7_356847"/>
      <w:bookmarkEnd w:id="2189"/>
      <w:bookmarkEnd w:id="2190"/>
    </w:p>
    <w:p w:rsidR="006A6AD4" w:rsidRDefault="00397024" w:rsidP="00397024">
      <w:pPr>
        <w:rPr>
          <w:rtl/>
          <w:lang w:eastAsia="he-IL"/>
        </w:rPr>
      </w:pPr>
      <w:bookmarkStart w:id="2191" w:name="_ETM_Q7_356958"/>
      <w:bookmarkEnd w:id="2191"/>
      <w:r>
        <w:rPr>
          <w:rFonts w:hint="cs"/>
          <w:rtl/>
          <w:lang w:eastAsia="he-IL"/>
        </w:rPr>
        <w:t>וב</w:t>
      </w:r>
      <w:r w:rsidR="006A6AD4">
        <w:rPr>
          <w:rFonts w:hint="cs"/>
          <w:rtl/>
          <w:lang w:eastAsia="he-IL"/>
        </w:rPr>
        <w:t xml:space="preserve">מציאות הזאת אנחנו, חברי הכנסת, עומדים מהצד ונותנים לעניין </w:t>
      </w:r>
      <w:bookmarkStart w:id="2192" w:name="_ETM_Q7_364560"/>
      <w:bookmarkEnd w:id="2192"/>
      <w:r w:rsidR="006A6AD4">
        <w:rPr>
          <w:rFonts w:hint="cs"/>
          <w:rtl/>
          <w:lang w:eastAsia="he-IL"/>
        </w:rPr>
        <w:t xml:space="preserve">הזה להתרחש ולא דואגים לשכבות החלשות, לא דואגים למעמד הביניים </w:t>
      </w:r>
      <w:bookmarkStart w:id="2193" w:name="_ETM_Q7_368520"/>
      <w:bookmarkEnd w:id="2193"/>
      <w:r w:rsidR="006A6AD4">
        <w:rPr>
          <w:rFonts w:hint="cs"/>
          <w:rtl/>
          <w:lang w:eastAsia="he-IL"/>
        </w:rPr>
        <w:t>ולא דואגים לזוגות צעירים שהולכים לקנות דירה וצריכים</w:t>
      </w:r>
      <w:bookmarkStart w:id="2194" w:name="_ETM_Q7_371816"/>
      <w:bookmarkEnd w:id="2194"/>
      <w:r w:rsidR="006A6AD4">
        <w:rPr>
          <w:rFonts w:hint="cs"/>
          <w:rtl/>
          <w:lang w:eastAsia="he-IL"/>
        </w:rPr>
        <w:t xml:space="preserve"> את הערבות הבנקאית </w:t>
      </w:r>
      <w:r w:rsidR="006A6AD4">
        <w:rPr>
          <w:rFonts w:hint="eastAsia"/>
          <w:rtl/>
          <w:lang w:eastAsia="he-IL"/>
        </w:rPr>
        <w:t xml:space="preserve">– </w:t>
      </w:r>
      <w:r w:rsidR="006A6AD4">
        <w:rPr>
          <w:rFonts w:hint="cs"/>
          <w:rtl/>
          <w:lang w:eastAsia="he-IL"/>
        </w:rPr>
        <w:t xml:space="preserve">לשלם עוד עמלה של </w:t>
      </w:r>
      <w:bookmarkStart w:id="2195" w:name="_ETM_Q7_377595"/>
      <w:bookmarkEnd w:id="2195"/>
      <w:r w:rsidR="006A6AD4">
        <w:rPr>
          <w:rFonts w:hint="cs"/>
          <w:rtl/>
          <w:lang w:eastAsia="he-IL"/>
        </w:rPr>
        <w:t>אלפי שקלים</w:t>
      </w:r>
      <w:bookmarkStart w:id="2196" w:name="_ETM_Q7_376193"/>
      <w:bookmarkEnd w:id="2196"/>
      <w:r w:rsidR="00C32DAB">
        <w:rPr>
          <w:rFonts w:hint="cs"/>
          <w:rtl/>
          <w:lang w:eastAsia="he-IL"/>
        </w:rPr>
        <w:t>.</w:t>
      </w:r>
    </w:p>
    <w:p w:rsidR="006A6AD4" w:rsidRDefault="006A6AD4" w:rsidP="00C61C62">
      <w:pPr>
        <w:rPr>
          <w:rtl/>
          <w:lang w:eastAsia="he-IL"/>
        </w:rPr>
      </w:pPr>
      <w:bookmarkStart w:id="2197" w:name="_ETM_Q7_376272"/>
      <w:bookmarkStart w:id="2198" w:name="_ETM_Q7_376320"/>
      <w:bookmarkEnd w:id="2197"/>
      <w:bookmarkEnd w:id="2198"/>
    </w:p>
    <w:p w:rsidR="006A6AD4" w:rsidRDefault="006A6AD4" w:rsidP="00C61C62">
      <w:pPr>
        <w:rPr>
          <w:rtl/>
          <w:lang w:eastAsia="he-IL"/>
        </w:rPr>
      </w:pPr>
      <w:bookmarkStart w:id="2199" w:name="_ETM_Q7_376411"/>
      <w:bookmarkEnd w:id="2199"/>
      <w:r>
        <w:rPr>
          <w:rFonts w:hint="cs"/>
          <w:rtl/>
          <w:lang w:eastAsia="he-IL"/>
        </w:rPr>
        <w:t xml:space="preserve">אדוני היושב-ראש, אדוני השר, אמרתי שגם בתקציב </w:t>
      </w:r>
      <w:bookmarkStart w:id="2200" w:name="_ETM_Q7_387263"/>
      <w:bookmarkEnd w:id="2200"/>
      <w:r>
        <w:rPr>
          <w:rFonts w:hint="cs"/>
          <w:rtl/>
          <w:lang w:eastAsia="he-IL"/>
        </w:rPr>
        <w:t xml:space="preserve">אנחנו העברנו את מס היתר על הבנקים. הבנקים הסכימו, </w:t>
      </w:r>
      <w:bookmarkStart w:id="2201" w:name="_ETM_Q7_389319"/>
      <w:bookmarkEnd w:id="2201"/>
      <w:r>
        <w:rPr>
          <w:rFonts w:hint="cs"/>
          <w:rtl/>
          <w:lang w:eastAsia="he-IL"/>
        </w:rPr>
        <w:t xml:space="preserve">ייאמר לזכותם בעניין הזה. הם ידעו שאנחנו לא נוותר בכך. </w:t>
      </w:r>
      <w:bookmarkStart w:id="2202" w:name="_ETM_Q7_396295"/>
      <w:bookmarkEnd w:id="2202"/>
      <w:r>
        <w:rPr>
          <w:rFonts w:hint="cs"/>
          <w:rtl/>
          <w:lang w:eastAsia="he-IL"/>
        </w:rPr>
        <w:t xml:space="preserve">עכשיו, החוקים הללו, החוק של מיכאל ביטון והחוק שלי, כשאנחנו </w:t>
      </w:r>
      <w:bookmarkStart w:id="2203" w:name="_ETM_Q7_399621"/>
      <w:bookmarkEnd w:id="2203"/>
      <w:r>
        <w:rPr>
          <w:rFonts w:hint="cs"/>
          <w:rtl/>
          <w:lang w:eastAsia="he-IL"/>
        </w:rPr>
        <w:t xml:space="preserve">עושים את זה מטעמך </w:t>
      </w:r>
      <w:r>
        <w:rPr>
          <w:rtl/>
          <w:lang w:eastAsia="he-IL"/>
        </w:rPr>
        <w:t>–</w:t>
      </w:r>
      <w:r>
        <w:rPr>
          <w:rFonts w:hint="cs"/>
          <w:rtl/>
          <w:lang w:eastAsia="he-IL"/>
        </w:rPr>
        <w:t xml:space="preserve"> אני לא יכול </w:t>
      </w:r>
      <w:bookmarkStart w:id="2204" w:name="_ETM_Q7_405509"/>
      <w:bookmarkEnd w:id="2204"/>
      <w:r>
        <w:rPr>
          <w:rFonts w:hint="cs"/>
          <w:rtl/>
          <w:lang w:eastAsia="he-IL"/>
        </w:rPr>
        <w:t xml:space="preserve">להעביר את זה לוועדת הכספים בגלל שההמלצה פה היא </w:t>
      </w:r>
      <w:bookmarkStart w:id="2205" w:name="_ETM_Q7_408870"/>
      <w:bookmarkEnd w:id="2205"/>
      <w:r>
        <w:rPr>
          <w:rFonts w:hint="cs"/>
          <w:rtl/>
          <w:lang w:eastAsia="he-IL"/>
        </w:rPr>
        <w:t xml:space="preserve">ועדת הכלכלה. אבל אם מעבירים את זה לוועדת הכספים, </w:t>
      </w:r>
      <w:bookmarkStart w:id="2206" w:name="_ETM_Q7_409352"/>
      <w:bookmarkEnd w:id="2206"/>
      <w:r>
        <w:rPr>
          <w:rFonts w:hint="cs"/>
          <w:rtl/>
          <w:lang w:eastAsia="he-IL"/>
        </w:rPr>
        <w:t>אני השבוע בעזרת השם גומר את זה.</w:t>
      </w:r>
    </w:p>
    <w:p w:rsidR="006A6AD4" w:rsidRDefault="006A6AD4" w:rsidP="00C61C62">
      <w:pPr>
        <w:rPr>
          <w:rtl/>
          <w:lang w:eastAsia="he-IL"/>
        </w:rPr>
      </w:pPr>
      <w:bookmarkStart w:id="2207" w:name="_ETM_Q7_411446"/>
      <w:bookmarkStart w:id="2208" w:name="_ETM_Q7_411541"/>
      <w:bookmarkEnd w:id="2207"/>
      <w:bookmarkEnd w:id="2208"/>
    </w:p>
    <w:p w:rsidR="006A6AD4" w:rsidRDefault="006A6AD4" w:rsidP="00C61C62">
      <w:pPr>
        <w:pStyle w:val="af5"/>
        <w:rPr>
          <w:rtl/>
        </w:rPr>
      </w:pPr>
      <w:bookmarkStart w:id="2209" w:name="ET_interruption_6361_14"/>
      <w:r w:rsidRPr="000A5094">
        <w:rPr>
          <w:rStyle w:val="TagStyle"/>
          <w:rtl/>
        </w:rPr>
        <w:t xml:space="preserve"> &lt;&lt; קריאה &gt;&gt;</w:t>
      </w:r>
      <w:r w:rsidRPr="00D3085C">
        <w:rPr>
          <w:rStyle w:val="TagStyle"/>
          <w:rtl/>
        </w:rPr>
        <w:t xml:space="preserve"> </w:t>
      </w:r>
      <w:r>
        <w:rPr>
          <w:rtl/>
        </w:rPr>
        <w:t>נאור שירי (יש עתיד):</w:t>
      </w:r>
      <w:r w:rsidRPr="00D3085C">
        <w:rPr>
          <w:rStyle w:val="TagStyle"/>
          <w:rtl/>
        </w:rPr>
        <w:t xml:space="preserve"> </w:t>
      </w:r>
      <w:r w:rsidRPr="000A5094">
        <w:rPr>
          <w:rStyle w:val="TagStyle"/>
          <w:rtl/>
        </w:rPr>
        <w:t>&lt;&lt; קריאה &gt;&gt;</w:t>
      </w:r>
      <w:r>
        <w:rPr>
          <w:rtl/>
        </w:rPr>
        <w:t xml:space="preserve">   </w:t>
      </w:r>
      <w:bookmarkEnd w:id="2209"/>
    </w:p>
    <w:p w:rsidR="006A6AD4" w:rsidRDefault="006A6AD4" w:rsidP="00C05A0F">
      <w:pPr>
        <w:rPr>
          <w:rtl/>
          <w:lang w:eastAsia="he-IL"/>
        </w:rPr>
      </w:pPr>
    </w:p>
    <w:p w:rsidR="006A6AD4" w:rsidRDefault="006A6AD4" w:rsidP="00C61C62">
      <w:pPr>
        <w:rPr>
          <w:rtl/>
          <w:lang w:eastAsia="he-IL"/>
        </w:rPr>
      </w:pPr>
      <w:bookmarkStart w:id="2210" w:name="_ETM_Q7_414203"/>
      <w:bookmarkEnd w:id="2210"/>
      <w:r>
        <w:rPr>
          <w:rFonts w:hint="cs"/>
          <w:rtl/>
          <w:lang w:eastAsia="he-IL"/>
        </w:rPr>
        <w:t>כספים, אני אומר.</w:t>
      </w:r>
    </w:p>
    <w:p w:rsidR="006A6AD4" w:rsidRDefault="006A6AD4" w:rsidP="00C61C62">
      <w:pPr>
        <w:rPr>
          <w:rtl/>
          <w:lang w:eastAsia="he-IL"/>
        </w:rPr>
      </w:pPr>
      <w:bookmarkStart w:id="2211" w:name="_ETM_Q7_413806"/>
      <w:bookmarkStart w:id="2212" w:name="_ETM_Q7_413890"/>
      <w:bookmarkEnd w:id="2211"/>
      <w:bookmarkEnd w:id="2212"/>
    </w:p>
    <w:p w:rsidR="006A6AD4" w:rsidRDefault="006A6AD4" w:rsidP="00C61C62">
      <w:pPr>
        <w:pStyle w:val="af5"/>
        <w:rPr>
          <w:rtl/>
        </w:rPr>
      </w:pPr>
      <w:bookmarkStart w:id="2213" w:name="ET_interruption_5765_15"/>
      <w:r w:rsidRPr="000A5094">
        <w:rPr>
          <w:rStyle w:val="TagStyle"/>
          <w:rtl/>
        </w:rPr>
        <w:t xml:space="preserve"> &lt;&lt; קריאה &gt;&gt;</w:t>
      </w:r>
      <w:r w:rsidRPr="00D3085C">
        <w:rPr>
          <w:rStyle w:val="TagStyle"/>
          <w:rtl/>
        </w:rPr>
        <w:t xml:space="preserve"> </w:t>
      </w:r>
      <w:r>
        <w:rPr>
          <w:rtl/>
        </w:rPr>
        <w:t>מיכאל מרדכי ביטון (המחנה הממלכתי):</w:t>
      </w:r>
      <w:r w:rsidRPr="00D3085C">
        <w:rPr>
          <w:rStyle w:val="TagStyle"/>
          <w:rtl/>
        </w:rPr>
        <w:t xml:space="preserve"> </w:t>
      </w:r>
      <w:r w:rsidRPr="000A5094">
        <w:rPr>
          <w:rStyle w:val="TagStyle"/>
          <w:rtl/>
        </w:rPr>
        <w:t>&lt;&lt; קריאה &gt;&gt;</w:t>
      </w:r>
      <w:r>
        <w:rPr>
          <w:rtl/>
        </w:rPr>
        <w:t xml:space="preserve">   </w:t>
      </w:r>
      <w:bookmarkEnd w:id="2213"/>
    </w:p>
    <w:p w:rsidR="006A6AD4" w:rsidRDefault="006A6AD4" w:rsidP="00C05A0F">
      <w:pPr>
        <w:rPr>
          <w:rtl/>
          <w:lang w:eastAsia="he-IL"/>
        </w:rPr>
      </w:pPr>
    </w:p>
    <w:p w:rsidR="006A6AD4" w:rsidRDefault="006A6AD4" w:rsidP="00C61C62">
      <w:pPr>
        <w:rPr>
          <w:rtl/>
          <w:lang w:eastAsia="he-IL"/>
        </w:rPr>
      </w:pPr>
      <w:bookmarkStart w:id="2214" w:name="_ETM_Q7_414033"/>
      <w:bookmarkStart w:id="2215" w:name="_ETM_Q7_414299"/>
      <w:bookmarkEnd w:id="2214"/>
      <w:bookmarkEnd w:id="2215"/>
      <w:r>
        <w:rPr>
          <w:rFonts w:hint="cs"/>
          <w:rtl/>
          <w:lang w:eastAsia="he-IL"/>
        </w:rPr>
        <w:t xml:space="preserve">אבל </w:t>
      </w:r>
      <w:bookmarkStart w:id="2216" w:name="_ETM_Q7_409580"/>
      <w:bookmarkEnd w:id="2216"/>
      <w:r>
        <w:rPr>
          <w:rFonts w:hint="cs"/>
          <w:rtl/>
          <w:lang w:eastAsia="he-IL"/>
        </w:rPr>
        <w:t>זו הסכמה עם ביטן.</w:t>
      </w:r>
    </w:p>
    <w:p w:rsidR="006A6AD4" w:rsidRDefault="006A6AD4" w:rsidP="00C61C62">
      <w:pPr>
        <w:rPr>
          <w:rtl/>
          <w:lang w:eastAsia="he-IL"/>
        </w:rPr>
      </w:pPr>
      <w:bookmarkStart w:id="2217" w:name="_ETM_Q7_414391"/>
      <w:bookmarkEnd w:id="2217"/>
    </w:p>
    <w:p w:rsidR="006A6AD4" w:rsidRDefault="006A6AD4" w:rsidP="00C61C62">
      <w:pPr>
        <w:pStyle w:val="-"/>
        <w:rPr>
          <w:rtl/>
        </w:rPr>
      </w:pPr>
      <w:bookmarkStart w:id="2218" w:name="ET_speakercontinue_5561_16"/>
      <w:r w:rsidRPr="000A5094">
        <w:rPr>
          <w:rStyle w:val="TagStyle"/>
          <w:rtl/>
        </w:rPr>
        <w:t xml:space="preserve"> &lt;&lt; דובר_המשך &gt;&gt;</w:t>
      </w:r>
      <w:r w:rsidRPr="00D3085C">
        <w:rPr>
          <w:rStyle w:val="TagStyle"/>
          <w:rtl/>
        </w:rPr>
        <w:t xml:space="preserve"> </w:t>
      </w:r>
      <w:r>
        <w:rPr>
          <w:rtl/>
        </w:rPr>
        <w:t>משה גפני (יהדות התורה):</w:t>
      </w:r>
      <w:r w:rsidRPr="00D3085C">
        <w:rPr>
          <w:rStyle w:val="TagStyle"/>
          <w:rtl/>
        </w:rPr>
        <w:t xml:space="preserve"> </w:t>
      </w:r>
      <w:r w:rsidRPr="000A5094">
        <w:rPr>
          <w:rStyle w:val="TagStyle"/>
          <w:rtl/>
        </w:rPr>
        <w:t>&lt;&lt; דובר_המשך &gt;&gt;</w:t>
      </w:r>
      <w:r>
        <w:rPr>
          <w:rtl/>
        </w:rPr>
        <w:t xml:space="preserve">   </w:t>
      </w:r>
      <w:bookmarkEnd w:id="2218"/>
    </w:p>
    <w:p w:rsidR="006A6AD4" w:rsidRDefault="006A6AD4" w:rsidP="00C05A0F">
      <w:pPr>
        <w:rPr>
          <w:rtl/>
          <w:lang w:eastAsia="he-IL"/>
        </w:rPr>
      </w:pPr>
    </w:p>
    <w:p w:rsidR="006A6AD4" w:rsidRDefault="006A6AD4" w:rsidP="00C05A0F">
      <w:pPr>
        <w:rPr>
          <w:rtl/>
          <w:lang w:eastAsia="he-IL"/>
        </w:rPr>
      </w:pPr>
      <w:bookmarkStart w:id="2219" w:name="_ETM_Q7_415275"/>
      <w:bookmarkEnd w:id="2219"/>
      <w:r>
        <w:rPr>
          <w:rFonts w:hint="cs"/>
          <w:rtl/>
          <w:lang w:eastAsia="he-IL"/>
        </w:rPr>
        <w:t xml:space="preserve">אבל זה היה אישור </w:t>
      </w:r>
      <w:r w:rsidR="00C05A0F">
        <w:rPr>
          <w:rFonts w:hint="cs"/>
          <w:rtl/>
          <w:lang w:eastAsia="he-IL"/>
        </w:rPr>
        <w:t>– – –</w:t>
      </w:r>
    </w:p>
    <w:p w:rsidR="006A6AD4" w:rsidRDefault="006A6AD4" w:rsidP="00C61C62">
      <w:pPr>
        <w:rPr>
          <w:rtl/>
          <w:lang w:eastAsia="he-IL"/>
        </w:rPr>
      </w:pPr>
      <w:bookmarkStart w:id="2220" w:name="_ETM_Q7_417188"/>
      <w:bookmarkStart w:id="2221" w:name="_ETM_Q7_417273"/>
      <w:bookmarkEnd w:id="2220"/>
      <w:bookmarkEnd w:id="2221"/>
    </w:p>
    <w:p w:rsidR="006A6AD4" w:rsidRDefault="006A6AD4" w:rsidP="00C61C62">
      <w:pPr>
        <w:pStyle w:val="af5"/>
        <w:rPr>
          <w:rtl/>
        </w:rPr>
      </w:pPr>
      <w:bookmarkStart w:id="2222" w:name="ET_interruption_5765_17"/>
      <w:r w:rsidRPr="000A5094">
        <w:rPr>
          <w:rStyle w:val="TagStyle"/>
          <w:rtl/>
        </w:rPr>
        <w:t xml:space="preserve"> &lt;&lt; קריאה &gt;&gt;</w:t>
      </w:r>
      <w:r w:rsidRPr="00D3085C">
        <w:rPr>
          <w:rStyle w:val="TagStyle"/>
          <w:rtl/>
        </w:rPr>
        <w:t xml:space="preserve"> </w:t>
      </w:r>
      <w:r>
        <w:rPr>
          <w:rtl/>
        </w:rPr>
        <w:t>מיכאל מרדכי ביטון (המחנה הממלכתי):</w:t>
      </w:r>
      <w:r w:rsidRPr="00D3085C">
        <w:rPr>
          <w:rStyle w:val="TagStyle"/>
          <w:rtl/>
        </w:rPr>
        <w:t xml:space="preserve"> </w:t>
      </w:r>
      <w:r w:rsidRPr="000A5094">
        <w:rPr>
          <w:rStyle w:val="TagStyle"/>
          <w:rtl/>
        </w:rPr>
        <w:t>&lt;&lt; קריאה &gt;&gt;</w:t>
      </w:r>
      <w:r>
        <w:rPr>
          <w:rtl/>
        </w:rPr>
        <w:t xml:space="preserve">   </w:t>
      </w:r>
      <w:bookmarkEnd w:id="2222"/>
    </w:p>
    <w:p w:rsidR="006A6AD4" w:rsidRDefault="006A6AD4" w:rsidP="00C05A0F">
      <w:pPr>
        <w:rPr>
          <w:rtl/>
          <w:lang w:eastAsia="he-IL"/>
        </w:rPr>
      </w:pPr>
    </w:p>
    <w:p w:rsidR="006A6AD4" w:rsidRDefault="006A6AD4" w:rsidP="00C61C62">
      <w:pPr>
        <w:rPr>
          <w:rtl/>
          <w:lang w:eastAsia="he-IL"/>
        </w:rPr>
      </w:pPr>
      <w:bookmarkStart w:id="2223" w:name="_ETM_Q7_415898"/>
      <w:bookmarkEnd w:id="2223"/>
      <w:r>
        <w:rPr>
          <w:rFonts w:hint="cs"/>
          <w:rtl/>
          <w:lang w:eastAsia="he-IL"/>
        </w:rPr>
        <w:t>זו הסכמה עם ביטן.</w:t>
      </w:r>
    </w:p>
    <w:p w:rsidR="006A6AD4" w:rsidRDefault="006A6AD4" w:rsidP="00C61C62">
      <w:pPr>
        <w:rPr>
          <w:rtl/>
          <w:lang w:eastAsia="he-IL"/>
        </w:rPr>
      </w:pPr>
      <w:bookmarkStart w:id="2224" w:name="_ETM_Q7_416167"/>
      <w:bookmarkStart w:id="2225" w:name="_ETM_Q7_416261"/>
      <w:bookmarkEnd w:id="2224"/>
      <w:bookmarkEnd w:id="2225"/>
    </w:p>
    <w:p w:rsidR="006A6AD4" w:rsidRDefault="006A6AD4" w:rsidP="00C61C62">
      <w:pPr>
        <w:pStyle w:val="-"/>
        <w:rPr>
          <w:rtl/>
        </w:rPr>
      </w:pPr>
      <w:bookmarkStart w:id="2226" w:name="ET_speakercontinue_5561_18"/>
      <w:r w:rsidRPr="000A5094">
        <w:rPr>
          <w:rStyle w:val="TagStyle"/>
          <w:rtl/>
        </w:rPr>
        <w:t xml:space="preserve"> &lt;&lt; דובר_המשך &gt;&gt;</w:t>
      </w:r>
      <w:r w:rsidRPr="00D3085C">
        <w:rPr>
          <w:rStyle w:val="TagStyle"/>
          <w:rtl/>
        </w:rPr>
        <w:t xml:space="preserve"> </w:t>
      </w:r>
      <w:r>
        <w:rPr>
          <w:rtl/>
        </w:rPr>
        <w:t>משה גפני (יהדות התורה):</w:t>
      </w:r>
      <w:r w:rsidRPr="00D3085C">
        <w:rPr>
          <w:rStyle w:val="TagStyle"/>
          <w:rtl/>
        </w:rPr>
        <w:t xml:space="preserve"> </w:t>
      </w:r>
      <w:r w:rsidRPr="000A5094">
        <w:rPr>
          <w:rStyle w:val="TagStyle"/>
          <w:rtl/>
        </w:rPr>
        <w:t>&lt;&lt; דובר_המשך &gt;&gt;</w:t>
      </w:r>
      <w:r>
        <w:rPr>
          <w:rtl/>
        </w:rPr>
        <w:t xml:space="preserve">   </w:t>
      </w:r>
      <w:bookmarkEnd w:id="2226"/>
    </w:p>
    <w:p w:rsidR="006A6AD4" w:rsidRDefault="006A6AD4" w:rsidP="00C61C62">
      <w:pPr>
        <w:rPr>
          <w:rtl/>
          <w:lang w:eastAsia="he-IL"/>
        </w:rPr>
      </w:pPr>
      <w:bookmarkStart w:id="2227" w:name="_ETM_Q7_417141"/>
      <w:bookmarkEnd w:id="2227"/>
    </w:p>
    <w:p w:rsidR="006A6AD4" w:rsidRDefault="006A6AD4" w:rsidP="00C61C62">
      <w:pPr>
        <w:rPr>
          <w:rtl/>
          <w:lang w:eastAsia="he-IL"/>
        </w:rPr>
      </w:pPr>
      <w:r>
        <w:rPr>
          <w:rFonts w:hint="cs"/>
          <w:rtl/>
          <w:lang w:eastAsia="he-IL"/>
        </w:rPr>
        <w:t>לפי האילוץ המשפטי, זה ועדת הכלכלה.</w:t>
      </w:r>
    </w:p>
    <w:p w:rsidR="006A6AD4" w:rsidRDefault="006A6AD4" w:rsidP="00C61C62">
      <w:pPr>
        <w:rPr>
          <w:rtl/>
          <w:lang w:eastAsia="he-IL"/>
        </w:rPr>
      </w:pPr>
      <w:bookmarkStart w:id="2228" w:name="_ETM_Q7_422852"/>
      <w:bookmarkStart w:id="2229" w:name="_ETM_Q7_422941"/>
      <w:bookmarkEnd w:id="2228"/>
      <w:bookmarkEnd w:id="2229"/>
    </w:p>
    <w:p w:rsidR="006A6AD4" w:rsidRDefault="006A6AD4" w:rsidP="00C61C62">
      <w:pPr>
        <w:pStyle w:val="af5"/>
        <w:rPr>
          <w:rtl/>
        </w:rPr>
      </w:pPr>
      <w:bookmarkStart w:id="2230" w:name="ET_interruption_קר_אה_19"/>
      <w:r w:rsidRPr="000A5094">
        <w:rPr>
          <w:rStyle w:val="TagStyle"/>
          <w:rtl/>
        </w:rPr>
        <w:t xml:space="preserve"> &lt;&lt; קריאה &gt;&gt;</w:t>
      </w:r>
      <w:r w:rsidRPr="00D3085C">
        <w:rPr>
          <w:rStyle w:val="TagStyle"/>
          <w:rtl/>
        </w:rPr>
        <w:t xml:space="preserve"> </w:t>
      </w:r>
      <w:r>
        <w:rPr>
          <w:rtl/>
        </w:rPr>
        <w:t>קריאה:</w:t>
      </w:r>
      <w:r w:rsidRPr="00D3085C">
        <w:rPr>
          <w:rStyle w:val="TagStyle"/>
          <w:rtl/>
        </w:rPr>
        <w:t xml:space="preserve"> </w:t>
      </w:r>
      <w:r w:rsidRPr="000A5094">
        <w:rPr>
          <w:rStyle w:val="TagStyle"/>
          <w:rtl/>
        </w:rPr>
        <w:t>&lt;&lt; קריאה &gt;&gt;</w:t>
      </w:r>
      <w:r>
        <w:rPr>
          <w:rtl/>
        </w:rPr>
        <w:t xml:space="preserve">   </w:t>
      </w:r>
      <w:bookmarkEnd w:id="2230"/>
    </w:p>
    <w:p w:rsidR="006A6AD4" w:rsidRDefault="006A6AD4" w:rsidP="00C05A0F">
      <w:pPr>
        <w:rPr>
          <w:rtl/>
          <w:lang w:eastAsia="he-IL"/>
        </w:rPr>
      </w:pPr>
    </w:p>
    <w:p w:rsidR="006A6AD4" w:rsidRDefault="006A6AD4" w:rsidP="00C61C62">
      <w:pPr>
        <w:rPr>
          <w:rtl/>
          <w:lang w:eastAsia="he-IL"/>
        </w:rPr>
      </w:pPr>
      <w:bookmarkStart w:id="2231" w:name="_ETM_Q7_420882"/>
      <w:bookmarkStart w:id="2232" w:name="_ETM_Q7_421145"/>
      <w:bookmarkStart w:id="2233" w:name="_ETM_Q7_421234"/>
      <w:bookmarkEnd w:id="2231"/>
      <w:bookmarkEnd w:id="2232"/>
      <w:bookmarkEnd w:id="2233"/>
      <w:r>
        <w:rPr>
          <w:rFonts w:hint="cs"/>
          <w:rtl/>
          <w:lang w:eastAsia="he-IL"/>
        </w:rPr>
        <w:t xml:space="preserve">אפשר </w:t>
      </w:r>
      <w:bookmarkStart w:id="2234" w:name="_ETM_Q7_421654"/>
      <w:bookmarkEnd w:id="2234"/>
      <w:r>
        <w:rPr>
          <w:rFonts w:hint="cs"/>
          <w:rtl/>
          <w:lang w:eastAsia="he-IL"/>
        </w:rPr>
        <w:t>לקבל אישור שלהם.</w:t>
      </w:r>
    </w:p>
    <w:p w:rsidR="006A6AD4" w:rsidRDefault="006A6AD4" w:rsidP="00C61C62">
      <w:pPr>
        <w:rPr>
          <w:rtl/>
          <w:lang w:eastAsia="he-IL"/>
        </w:rPr>
      </w:pPr>
    </w:p>
    <w:p w:rsidR="006A6AD4" w:rsidRDefault="006A6AD4" w:rsidP="00C61C62">
      <w:pPr>
        <w:pStyle w:val="-"/>
        <w:rPr>
          <w:rtl/>
        </w:rPr>
      </w:pPr>
      <w:bookmarkStart w:id="2235" w:name="ET_speakercontinue_5561_20"/>
      <w:r w:rsidRPr="000A5094">
        <w:rPr>
          <w:rStyle w:val="TagStyle"/>
          <w:rtl/>
        </w:rPr>
        <w:t xml:space="preserve"> &lt;&lt; דובר_המשך &gt;&gt;</w:t>
      </w:r>
      <w:r w:rsidRPr="00D3085C">
        <w:rPr>
          <w:rStyle w:val="TagStyle"/>
          <w:rtl/>
        </w:rPr>
        <w:t xml:space="preserve"> </w:t>
      </w:r>
      <w:r>
        <w:rPr>
          <w:rtl/>
        </w:rPr>
        <w:t>משה גפני (יהדות התורה):</w:t>
      </w:r>
      <w:r w:rsidRPr="00D3085C">
        <w:rPr>
          <w:rStyle w:val="TagStyle"/>
          <w:rtl/>
        </w:rPr>
        <w:t xml:space="preserve"> </w:t>
      </w:r>
      <w:r w:rsidRPr="000A5094">
        <w:rPr>
          <w:rStyle w:val="TagStyle"/>
          <w:rtl/>
        </w:rPr>
        <w:t>&lt;&lt; דובר_המשך &gt;&gt;</w:t>
      </w:r>
      <w:r>
        <w:rPr>
          <w:rtl/>
        </w:rPr>
        <w:t xml:space="preserve">   </w:t>
      </w:r>
      <w:bookmarkEnd w:id="2235"/>
    </w:p>
    <w:p w:rsidR="006A6AD4" w:rsidRDefault="006A6AD4" w:rsidP="00C05A0F">
      <w:pPr>
        <w:rPr>
          <w:rtl/>
          <w:lang w:eastAsia="he-IL"/>
        </w:rPr>
      </w:pPr>
    </w:p>
    <w:p w:rsidR="006A6AD4" w:rsidRDefault="006A6AD4" w:rsidP="00C61C62">
      <w:pPr>
        <w:rPr>
          <w:rtl/>
          <w:lang w:eastAsia="he-IL"/>
        </w:rPr>
      </w:pPr>
      <w:bookmarkStart w:id="2236" w:name="_ETM_Q7_421822"/>
      <w:bookmarkEnd w:id="2236"/>
      <w:r>
        <w:rPr>
          <w:rFonts w:hint="cs"/>
          <w:rtl/>
          <w:lang w:eastAsia="he-IL"/>
        </w:rPr>
        <w:t>אם זה עובר אליי</w:t>
      </w:r>
      <w:bookmarkStart w:id="2237" w:name="_ETM_Q7_423921"/>
      <w:bookmarkEnd w:id="2237"/>
      <w:r>
        <w:rPr>
          <w:rFonts w:hint="cs"/>
          <w:rtl/>
          <w:lang w:eastAsia="he-IL"/>
        </w:rPr>
        <w:t xml:space="preserve"> </w:t>
      </w:r>
      <w:bookmarkStart w:id="2238" w:name="_ETM_Q7_426217"/>
      <w:bookmarkEnd w:id="2238"/>
      <w:r>
        <w:rPr>
          <w:rFonts w:hint="eastAsia"/>
          <w:rtl/>
          <w:lang w:eastAsia="he-IL"/>
        </w:rPr>
        <w:t>–</w:t>
      </w:r>
      <w:r>
        <w:rPr>
          <w:rFonts w:hint="cs"/>
          <w:rtl/>
          <w:lang w:eastAsia="he-IL"/>
        </w:rPr>
        <w:t xml:space="preserve"> אני במהלך השבוע הבא אגמור את זה, בעזרת השם. ואם לא </w:t>
      </w:r>
      <w:r>
        <w:rPr>
          <w:rtl/>
          <w:lang w:eastAsia="he-IL"/>
        </w:rPr>
        <w:t>–</w:t>
      </w:r>
      <w:r>
        <w:rPr>
          <w:rFonts w:hint="cs"/>
          <w:rtl/>
          <w:lang w:eastAsia="he-IL"/>
        </w:rPr>
        <w:t xml:space="preserve"> אז זה ילך לוועדת הכלכלה ונאשר </w:t>
      </w:r>
      <w:bookmarkStart w:id="2239" w:name="_ETM_Q7_432417"/>
      <w:bookmarkEnd w:id="2239"/>
      <w:r>
        <w:rPr>
          <w:rFonts w:hint="cs"/>
          <w:rtl/>
          <w:lang w:eastAsia="he-IL"/>
        </w:rPr>
        <w:t>את זה שם. תודה רבה.</w:t>
      </w:r>
    </w:p>
    <w:p w:rsidR="006A6AD4" w:rsidRDefault="006A6AD4" w:rsidP="00C61C62">
      <w:pPr>
        <w:rPr>
          <w:rtl/>
          <w:lang w:eastAsia="he-IL"/>
        </w:rPr>
      </w:pPr>
      <w:bookmarkStart w:id="2240" w:name="_ETM_Q7_429385"/>
      <w:bookmarkStart w:id="2241" w:name="_ETM_Q7_429470"/>
      <w:bookmarkEnd w:id="2240"/>
      <w:bookmarkEnd w:id="2241"/>
    </w:p>
    <w:p w:rsidR="006A6AD4" w:rsidRDefault="006A6AD4" w:rsidP="00C61C62">
      <w:pPr>
        <w:pStyle w:val="af6"/>
        <w:rPr>
          <w:rtl/>
        </w:rPr>
      </w:pPr>
      <w:r w:rsidRPr="000A5094">
        <w:rPr>
          <w:rStyle w:val="TagStyle"/>
          <w:rtl/>
        </w:rPr>
        <w:t xml:space="preserve"> &lt;&lt; יור &gt;&gt;</w:t>
      </w:r>
      <w:r w:rsidRPr="00D3085C">
        <w:rPr>
          <w:rStyle w:val="TagStyle"/>
          <w:rtl/>
        </w:rPr>
        <w:t xml:space="preserve"> </w:t>
      </w:r>
      <w:r>
        <w:rPr>
          <w:rtl/>
        </w:rPr>
        <w:t>היו"ר חנוך דב מלביצקי:</w:t>
      </w:r>
      <w:r w:rsidRPr="00D3085C">
        <w:rPr>
          <w:rStyle w:val="TagStyle"/>
          <w:rtl/>
        </w:rPr>
        <w:t xml:space="preserve"> </w:t>
      </w:r>
      <w:r w:rsidRPr="000A5094">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2242" w:name="_ETM_Q7_430384"/>
      <w:bookmarkEnd w:id="2242"/>
      <w:r>
        <w:rPr>
          <w:rFonts w:hint="cs"/>
          <w:rtl/>
          <w:lang w:eastAsia="he-IL"/>
        </w:rPr>
        <w:t xml:space="preserve">תודה רבה, אדוני. להצעת החוק </w:t>
      </w:r>
      <w:bookmarkStart w:id="2243" w:name="_ETM_Q7_434643"/>
      <w:bookmarkStart w:id="2244" w:name="_ETM_Q7_438291"/>
      <w:bookmarkEnd w:id="2243"/>
      <w:bookmarkEnd w:id="2244"/>
      <w:r>
        <w:rPr>
          <w:rFonts w:hint="cs"/>
          <w:rtl/>
          <w:lang w:eastAsia="he-IL"/>
        </w:rPr>
        <w:t xml:space="preserve">של חבר הכנסת ביטון יש מתנגד </w:t>
      </w:r>
      <w:r>
        <w:rPr>
          <w:rtl/>
          <w:lang w:eastAsia="he-IL"/>
        </w:rPr>
        <w:t>–</w:t>
      </w:r>
      <w:r>
        <w:rPr>
          <w:rFonts w:hint="cs"/>
          <w:rtl/>
          <w:lang w:eastAsia="he-IL"/>
        </w:rPr>
        <w:t xml:space="preserve"> סליחה, רגע.</w:t>
      </w:r>
      <w:bookmarkStart w:id="2245" w:name="_ETM_Q7_443682"/>
      <w:bookmarkEnd w:id="2245"/>
      <w:r>
        <w:rPr>
          <w:rFonts w:hint="cs"/>
          <w:rtl/>
          <w:lang w:eastAsia="he-IL"/>
        </w:rPr>
        <w:t xml:space="preserve"> קודם השר, ואחרי זה.</w:t>
      </w:r>
    </w:p>
    <w:p w:rsidR="006A6AD4" w:rsidRDefault="006A6AD4" w:rsidP="00C61C62">
      <w:pPr>
        <w:rPr>
          <w:rtl/>
          <w:lang w:eastAsia="he-IL"/>
        </w:rPr>
      </w:pPr>
      <w:bookmarkStart w:id="2246" w:name="_ETM_Q7_438365"/>
      <w:bookmarkEnd w:id="2246"/>
    </w:p>
    <w:p w:rsidR="006A6AD4" w:rsidRDefault="006A6AD4" w:rsidP="00C61C62">
      <w:pPr>
        <w:pStyle w:val="a4"/>
        <w:rPr>
          <w:rtl/>
        </w:rPr>
      </w:pPr>
      <w:bookmarkStart w:id="2247" w:name="ET_speaker_6461_22"/>
      <w:r w:rsidRPr="000A5094">
        <w:rPr>
          <w:rStyle w:val="TagStyle"/>
          <w:rtl/>
        </w:rPr>
        <w:t xml:space="preserve"> &lt;&lt; דובר &gt;&gt;</w:t>
      </w:r>
      <w:r w:rsidRPr="00D3085C">
        <w:rPr>
          <w:rStyle w:val="TagStyle"/>
          <w:rtl/>
        </w:rPr>
        <w:t xml:space="preserve"> </w:t>
      </w:r>
      <w:bookmarkStart w:id="2248" w:name="_Toc161863012"/>
      <w:bookmarkStart w:id="2249" w:name="_Toc161863252"/>
      <w:bookmarkStart w:id="2250" w:name="_Toc161865543"/>
      <w:r>
        <w:rPr>
          <w:rtl/>
        </w:rPr>
        <w:t>שר התקשורת שלמה קרעי:</w:t>
      </w:r>
      <w:bookmarkEnd w:id="2248"/>
      <w:bookmarkEnd w:id="2249"/>
      <w:bookmarkEnd w:id="2250"/>
      <w:r w:rsidRPr="00D3085C">
        <w:rPr>
          <w:rStyle w:val="TagStyle"/>
          <w:rtl/>
        </w:rPr>
        <w:t xml:space="preserve"> </w:t>
      </w:r>
      <w:r w:rsidRPr="000A5094">
        <w:rPr>
          <w:rStyle w:val="TagStyle"/>
          <w:rtl/>
        </w:rPr>
        <w:t>&lt;&lt; דובר &gt;&gt;</w:t>
      </w:r>
      <w:r>
        <w:rPr>
          <w:rtl/>
        </w:rPr>
        <w:t xml:space="preserve">   </w:t>
      </w:r>
      <w:bookmarkEnd w:id="2247"/>
    </w:p>
    <w:p w:rsidR="006A6AD4" w:rsidRDefault="006A6AD4" w:rsidP="00C05A0F">
      <w:pPr>
        <w:rPr>
          <w:rtl/>
          <w:lang w:eastAsia="he-IL"/>
        </w:rPr>
      </w:pPr>
    </w:p>
    <w:p w:rsidR="006A6AD4" w:rsidRDefault="006A6AD4" w:rsidP="00A51BB6">
      <w:pPr>
        <w:rPr>
          <w:rtl/>
          <w:lang w:eastAsia="he-IL"/>
        </w:rPr>
      </w:pPr>
      <w:bookmarkStart w:id="2251" w:name="_ETM_Q7_434903"/>
      <w:bookmarkEnd w:id="2251"/>
      <w:r>
        <w:rPr>
          <w:rFonts w:hint="cs"/>
          <w:rtl/>
          <w:lang w:eastAsia="he-IL"/>
        </w:rPr>
        <w:t>אדוני היושב-ראש, חבריי</w:t>
      </w:r>
      <w:bookmarkStart w:id="2252" w:name="_ETM_Q7_462381"/>
      <w:bookmarkEnd w:id="2252"/>
      <w:r>
        <w:rPr>
          <w:rFonts w:hint="cs"/>
          <w:rtl/>
          <w:lang w:eastAsia="he-IL"/>
        </w:rPr>
        <w:t xml:space="preserve"> </w:t>
      </w:r>
      <w:bookmarkStart w:id="2253" w:name="_ETM_Q7_468372"/>
      <w:bookmarkEnd w:id="2253"/>
      <w:r>
        <w:rPr>
          <w:rFonts w:hint="cs"/>
          <w:rtl/>
          <w:lang w:eastAsia="he-IL"/>
        </w:rPr>
        <w:t xml:space="preserve">חברי הכנסת, חבר הכנסת מיכאל ביטון, חברי היקר, מגיש הצעת </w:t>
      </w:r>
      <w:bookmarkStart w:id="2254" w:name="_ETM_Q7_475811"/>
      <w:bookmarkEnd w:id="2254"/>
      <w:r>
        <w:rPr>
          <w:rFonts w:hint="cs"/>
          <w:rtl/>
          <w:lang w:eastAsia="he-IL"/>
        </w:rPr>
        <w:t>החוק וידידי וחברי משכבר הימים – ותכף אספר איך</w:t>
      </w:r>
      <w:bookmarkStart w:id="2255" w:name="_ETM_Q7_476231"/>
      <w:bookmarkEnd w:id="2255"/>
      <w:r>
        <w:rPr>
          <w:rFonts w:hint="cs"/>
          <w:rtl/>
          <w:lang w:eastAsia="he-IL"/>
        </w:rPr>
        <w:t xml:space="preserve"> זה התחיל בכלל, איך התהוותה הצעת החוק הזו. יושב-ראש ועדת</w:t>
      </w:r>
      <w:bookmarkStart w:id="2256" w:name="_ETM_Q7_481352"/>
      <w:bookmarkEnd w:id="2256"/>
      <w:r>
        <w:rPr>
          <w:rFonts w:hint="cs"/>
          <w:rtl/>
          <w:lang w:eastAsia="he-IL"/>
        </w:rPr>
        <w:t xml:space="preserve"> הכספים חבר הכנסת גפני, הצעת החוק הזאת </w:t>
      </w:r>
      <w:bookmarkStart w:id="2257" w:name="_ETM_Q7_486338"/>
      <w:bookmarkEnd w:id="2257"/>
      <w:r>
        <w:rPr>
          <w:rFonts w:hint="cs"/>
          <w:rtl/>
          <w:lang w:eastAsia="he-IL"/>
        </w:rPr>
        <w:t xml:space="preserve">התהוותה – אני לא יודע אם אתה זוכר את </w:t>
      </w:r>
      <w:bookmarkStart w:id="2258" w:name="_ETM_Q7_488023"/>
      <w:bookmarkEnd w:id="2258"/>
      <w:r>
        <w:rPr>
          <w:rFonts w:hint="cs"/>
          <w:rtl/>
          <w:lang w:eastAsia="he-IL"/>
        </w:rPr>
        <w:t xml:space="preserve">זה, אז לא הייתי חבר כנסת, אבל באתי </w:t>
      </w:r>
      <w:bookmarkStart w:id="2259" w:name="_ETM_Q7_488802"/>
      <w:bookmarkEnd w:id="2259"/>
      <w:r>
        <w:rPr>
          <w:rFonts w:hint="cs"/>
          <w:rtl/>
          <w:lang w:eastAsia="he-IL"/>
        </w:rPr>
        <w:t xml:space="preserve">אליך לדיונים בוועדה כבר בשנת 2016 עם הצעות שקשורות </w:t>
      </w:r>
      <w:bookmarkStart w:id="2260" w:name="_ETM_Q7_498451"/>
      <w:bookmarkEnd w:id="2260"/>
      <w:r>
        <w:rPr>
          <w:rFonts w:hint="cs"/>
          <w:rtl/>
          <w:lang w:eastAsia="he-IL"/>
        </w:rPr>
        <w:t xml:space="preserve">לביטול עמלת הפירעון המוקדם, מגבלת שליש הפריים וערבות בנקאית שמגובה בפיקדון. ישבנו בדיונים, ונסעתי עם יואב קיש, שליווה אותי </w:t>
      </w:r>
      <w:bookmarkStart w:id="2261" w:name="_ETM_Q7_508040"/>
      <w:bookmarkEnd w:id="2261"/>
      <w:r>
        <w:rPr>
          <w:rFonts w:hint="cs"/>
          <w:rtl/>
          <w:lang w:eastAsia="he-IL"/>
        </w:rPr>
        <w:t xml:space="preserve">בתהליך כחבר כנסת </w:t>
      </w:r>
      <w:r>
        <w:rPr>
          <w:rtl/>
          <w:lang w:eastAsia="he-IL"/>
        </w:rPr>
        <w:t>–</w:t>
      </w:r>
      <w:r>
        <w:rPr>
          <w:rFonts w:hint="cs"/>
          <w:rtl/>
          <w:lang w:eastAsia="he-IL"/>
        </w:rPr>
        <w:t xml:space="preserve"> הוא הגיש את ההצעות </w:t>
      </w:r>
      <w:r>
        <w:rPr>
          <w:rtl/>
          <w:lang w:eastAsia="he-IL"/>
        </w:rPr>
        <w:t>–</w:t>
      </w:r>
      <w:r>
        <w:rPr>
          <w:rFonts w:hint="cs"/>
          <w:rtl/>
          <w:lang w:eastAsia="he-IL"/>
        </w:rPr>
        <w:t xml:space="preserve"> </w:t>
      </w:r>
      <w:bookmarkStart w:id="2262" w:name="_ETM_Q7_511680"/>
      <w:bookmarkEnd w:id="2262"/>
      <w:r>
        <w:rPr>
          <w:rFonts w:hint="cs"/>
          <w:rtl/>
          <w:lang w:eastAsia="he-IL"/>
        </w:rPr>
        <w:t xml:space="preserve">נסענו אז לקרנית </w:t>
      </w:r>
      <w:proofErr w:type="spellStart"/>
      <w:r>
        <w:rPr>
          <w:rFonts w:hint="cs"/>
          <w:rtl/>
          <w:lang w:eastAsia="he-IL"/>
        </w:rPr>
        <w:t>פלוג</w:t>
      </w:r>
      <w:proofErr w:type="spellEnd"/>
      <w:r>
        <w:rPr>
          <w:rFonts w:hint="cs"/>
          <w:rtl/>
          <w:lang w:eastAsia="he-IL"/>
        </w:rPr>
        <w:t>. ניסינו להבין על מה מתבסס</w:t>
      </w:r>
      <w:bookmarkStart w:id="2263" w:name="_ETM_Q7_514961"/>
      <w:bookmarkEnd w:id="2263"/>
      <w:r>
        <w:rPr>
          <w:rFonts w:hint="cs"/>
          <w:rtl/>
          <w:lang w:eastAsia="he-IL"/>
        </w:rPr>
        <w:t xml:space="preserve"> הסיפור הזה, על מה העמלה הזאת, הערבות הבנקאית</w:t>
      </w:r>
      <w:bookmarkStart w:id="2264" w:name="_ETM_Q7_519413"/>
      <w:bookmarkEnd w:id="2264"/>
      <w:r>
        <w:rPr>
          <w:rFonts w:hint="cs"/>
          <w:rtl/>
          <w:lang w:eastAsia="he-IL"/>
        </w:rPr>
        <w:t xml:space="preserve"> שמגובה בפיקדון. כמו שהסבירו קודם, כסף שלנו יושב</w:t>
      </w:r>
      <w:bookmarkStart w:id="2265" w:name="_ETM_Q7_526859"/>
      <w:bookmarkEnd w:id="2265"/>
      <w:r>
        <w:rPr>
          <w:rFonts w:hint="cs"/>
          <w:rtl/>
          <w:lang w:eastAsia="he-IL"/>
        </w:rPr>
        <w:t xml:space="preserve"> במרתפי הבנק, בכספות הבנק, ומה שהם נותנים לנו זה חתיכת </w:t>
      </w:r>
      <w:bookmarkStart w:id="2266" w:name="_ETM_Q7_529224"/>
      <w:bookmarkEnd w:id="2266"/>
      <w:r>
        <w:rPr>
          <w:rFonts w:hint="cs"/>
          <w:rtl/>
          <w:lang w:eastAsia="he-IL"/>
        </w:rPr>
        <w:t xml:space="preserve">נייר שאומר: יש לך כסף ששוכב אצלנו, ועל הנייר הזה </w:t>
      </w:r>
      <w:bookmarkStart w:id="2267" w:name="_ETM_Q7_537012"/>
      <w:bookmarkEnd w:id="2267"/>
      <w:r>
        <w:rPr>
          <w:rFonts w:hint="cs"/>
          <w:rtl/>
          <w:lang w:eastAsia="he-IL"/>
        </w:rPr>
        <w:t xml:space="preserve">הם גובים 2%, 3% או 4% ריבית שנתית </w:t>
      </w:r>
      <w:r>
        <w:rPr>
          <w:rtl/>
          <w:lang w:eastAsia="he-IL"/>
        </w:rPr>
        <w:t>–</w:t>
      </w:r>
      <w:r>
        <w:rPr>
          <w:rFonts w:hint="cs"/>
          <w:rtl/>
          <w:lang w:eastAsia="he-IL"/>
        </w:rPr>
        <w:t xml:space="preserve"> על</w:t>
      </w:r>
      <w:bookmarkStart w:id="2268" w:name="_ETM_Q7_537173"/>
      <w:bookmarkEnd w:id="2268"/>
      <w:r>
        <w:rPr>
          <w:rFonts w:hint="cs"/>
          <w:rtl/>
          <w:lang w:eastAsia="he-IL"/>
        </w:rPr>
        <w:t xml:space="preserve"> הכסף שלנו. במקום לשלם לנו על הכסף הזה ריבית, הם </w:t>
      </w:r>
      <w:bookmarkStart w:id="2269" w:name="_ETM_Q7_545478"/>
      <w:bookmarkEnd w:id="2269"/>
      <w:r>
        <w:rPr>
          <w:rFonts w:hint="cs"/>
          <w:rtl/>
          <w:lang w:eastAsia="he-IL"/>
        </w:rPr>
        <w:t xml:space="preserve">משלמים אולי פרומיל, איזה רבע או עשירית אחוז כאילו </w:t>
      </w:r>
      <w:bookmarkStart w:id="2270" w:name="_ETM_Q7_550918"/>
      <w:bookmarkEnd w:id="2270"/>
      <w:r>
        <w:rPr>
          <w:rFonts w:hint="cs"/>
          <w:rtl/>
          <w:lang w:eastAsia="he-IL"/>
        </w:rPr>
        <w:t>ריבית, ומצד שני לוקחים 3%</w:t>
      </w:r>
      <w:r>
        <w:rPr>
          <w:rFonts w:hint="eastAsia"/>
          <w:rtl/>
          <w:lang w:eastAsia="he-IL"/>
        </w:rPr>
        <w:t>–</w:t>
      </w:r>
      <w:r>
        <w:rPr>
          <w:rFonts w:hint="cs"/>
          <w:rtl/>
          <w:lang w:eastAsia="he-IL"/>
        </w:rPr>
        <w:t xml:space="preserve">4% ריבית שנתית. ואז קרנית </w:t>
      </w:r>
      <w:proofErr w:type="spellStart"/>
      <w:r>
        <w:rPr>
          <w:rFonts w:hint="cs"/>
          <w:rtl/>
          <w:lang w:eastAsia="he-IL"/>
        </w:rPr>
        <w:t>פלוג</w:t>
      </w:r>
      <w:proofErr w:type="spellEnd"/>
      <w:r>
        <w:rPr>
          <w:rFonts w:hint="cs"/>
          <w:rtl/>
          <w:lang w:eastAsia="he-IL"/>
        </w:rPr>
        <w:t xml:space="preserve"> </w:t>
      </w:r>
      <w:bookmarkStart w:id="2271" w:name="_ETM_Q7_551713"/>
      <w:bookmarkEnd w:id="2271"/>
      <w:r>
        <w:rPr>
          <w:rFonts w:hint="cs"/>
          <w:rtl/>
          <w:lang w:eastAsia="he-IL"/>
        </w:rPr>
        <w:t>אמרה לנו: לא, יש כאן סיכון. יש כאן עלות ריתוק</w:t>
      </w:r>
      <w:bookmarkStart w:id="2272" w:name="_ETM_Q7_555953"/>
      <w:bookmarkEnd w:id="2272"/>
      <w:r>
        <w:rPr>
          <w:rFonts w:hint="cs"/>
          <w:rtl/>
          <w:lang w:eastAsia="he-IL"/>
        </w:rPr>
        <w:t xml:space="preserve"> הון. אמרתי לה: איזה הון? זה ההון של הציבור שמרותק </w:t>
      </w:r>
      <w:bookmarkStart w:id="2273" w:name="_ETM_Q7_562263"/>
      <w:bookmarkEnd w:id="2273"/>
      <w:r>
        <w:rPr>
          <w:rFonts w:hint="cs"/>
          <w:rtl/>
          <w:lang w:eastAsia="he-IL"/>
        </w:rPr>
        <w:t>כאן. לא ידעה, כן ידעה, חילופי תכתובות</w:t>
      </w:r>
      <w:bookmarkStart w:id="2274" w:name="_ETM_Q7_564383"/>
      <w:bookmarkEnd w:id="2274"/>
      <w:r>
        <w:rPr>
          <w:rFonts w:hint="cs"/>
          <w:rtl/>
          <w:lang w:eastAsia="he-IL"/>
        </w:rPr>
        <w:t xml:space="preserve"> </w:t>
      </w:r>
      <w:r>
        <w:rPr>
          <w:rtl/>
          <w:lang w:eastAsia="he-IL"/>
        </w:rPr>
        <w:t>–</w:t>
      </w:r>
      <w:r>
        <w:rPr>
          <w:rFonts w:hint="cs"/>
          <w:rtl/>
          <w:lang w:eastAsia="he-IL"/>
        </w:rPr>
        <w:t xml:space="preserve"> בסופו של דבר, אחרי שנה וחצי, בדצמבר 2017, בנק </w:t>
      </w:r>
      <w:bookmarkStart w:id="2275" w:name="_ETM_Q7_572158"/>
      <w:bookmarkEnd w:id="2275"/>
      <w:r>
        <w:rPr>
          <w:rFonts w:hint="cs"/>
          <w:rtl/>
          <w:lang w:eastAsia="he-IL"/>
        </w:rPr>
        <w:t xml:space="preserve">ישראל יצא בהצהרה שהוא הולך לחתוך את העמלה הזאת, </w:t>
      </w:r>
      <w:bookmarkStart w:id="2276" w:name="_ETM_Q7_575798"/>
      <w:bookmarkEnd w:id="2276"/>
      <w:r>
        <w:rPr>
          <w:rFonts w:hint="cs"/>
          <w:rtl/>
          <w:lang w:eastAsia="he-IL"/>
        </w:rPr>
        <w:t xml:space="preserve">שהוא הולך לתת הנחיה לבנקים, וכפועל יוצא מההנחיה העמלה </w:t>
      </w:r>
      <w:bookmarkStart w:id="2277" w:name="_ETM_Q7_581681"/>
      <w:bookmarkEnd w:id="2277"/>
      <w:r>
        <w:rPr>
          <w:rFonts w:hint="cs"/>
          <w:rtl/>
          <w:lang w:eastAsia="he-IL"/>
        </w:rPr>
        <w:t xml:space="preserve">תרד דרמטית ותשתנה לחלוטין. מה קרה מאז דצמבר 2017? עברו </w:t>
      </w:r>
      <w:bookmarkStart w:id="2278" w:name="_ETM_Q7_587590"/>
      <w:bookmarkEnd w:id="2278"/>
      <w:r>
        <w:rPr>
          <w:rFonts w:hint="cs"/>
          <w:rtl/>
          <w:lang w:eastAsia="he-IL"/>
        </w:rPr>
        <w:t>שש שנים. לא השתנה שום דבר.</w:t>
      </w:r>
    </w:p>
    <w:p w:rsidR="006A6AD4" w:rsidRPr="005708A9" w:rsidRDefault="006A6AD4" w:rsidP="00C61C62">
      <w:pPr>
        <w:rPr>
          <w:rtl/>
        </w:rPr>
      </w:pPr>
    </w:p>
    <w:p w:rsidR="006A6AD4" w:rsidRDefault="006A6AD4" w:rsidP="00C61C62">
      <w:pPr>
        <w:pStyle w:val="af5"/>
        <w:rPr>
          <w:rtl/>
        </w:rPr>
      </w:pPr>
      <w:bookmarkStart w:id="2279" w:name="ET_interruption_6151_29"/>
      <w:r w:rsidRPr="000A5094">
        <w:rPr>
          <w:rStyle w:val="TagStyle"/>
          <w:rtl/>
        </w:rPr>
        <w:t xml:space="preserve"> &lt;&lt; קריאה &gt;&gt;</w:t>
      </w:r>
      <w:r w:rsidRPr="00971099">
        <w:rPr>
          <w:rStyle w:val="TagStyle"/>
          <w:rtl/>
        </w:rPr>
        <w:t xml:space="preserve"> </w:t>
      </w:r>
      <w:r>
        <w:rPr>
          <w:rtl/>
        </w:rPr>
        <w:t>רון כץ (יש עתיד):</w:t>
      </w:r>
      <w:r w:rsidRPr="00971099">
        <w:rPr>
          <w:rStyle w:val="TagStyle"/>
          <w:rtl/>
        </w:rPr>
        <w:t xml:space="preserve"> </w:t>
      </w:r>
      <w:r w:rsidRPr="000A5094">
        <w:rPr>
          <w:rStyle w:val="TagStyle"/>
          <w:rtl/>
        </w:rPr>
        <w:t>&lt;&lt; קריאה &gt;&gt;</w:t>
      </w:r>
      <w:r>
        <w:rPr>
          <w:rtl/>
        </w:rPr>
        <w:t xml:space="preserve">   </w:t>
      </w:r>
      <w:bookmarkEnd w:id="2279"/>
    </w:p>
    <w:p w:rsidR="006A6AD4" w:rsidRDefault="006A6AD4" w:rsidP="00C05A0F">
      <w:pPr>
        <w:rPr>
          <w:rtl/>
          <w:lang w:eastAsia="he-IL"/>
        </w:rPr>
      </w:pPr>
    </w:p>
    <w:p w:rsidR="006A6AD4" w:rsidRDefault="006A6AD4" w:rsidP="00C61C62">
      <w:pPr>
        <w:rPr>
          <w:rtl/>
          <w:lang w:eastAsia="he-IL"/>
        </w:rPr>
      </w:pPr>
      <w:bookmarkStart w:id="2280" w:name="_ETM_Q7_590275"/>
      <w:bookmarkStart w:id="2281" w:name="_ETM_Q7_590535"/>
      <w:bookmarkStart w:id="2282" w:name="_ETM_Q7_590610"/>
      <w:bookmarkEnd w:id="2280"/>
      <w:bookmarkEnd w:id="2281"/>
      <w:bookmarkEnd w:id="2282"/>
      <w:r>
        <w:rPr>
          <w:rFonts w:hint="cs"/>
          <w:rtl/>
          <w:lang w:eastAsia="he-IL"/>
        </w:rPr>
        <w:t xml:space="preserve">יפה שהיא </w:t>
      </w:r>
      <w:bookmarkStart w:id="2283" w:name="_ETM_Q7_592152"/>
      <w:bookmarkEnd w:id="2283"/>
      <w:r>
        <w:rPr>
          <w:rFonts w:hint="cs"/>
          <w:rtl/>
          <w:lang w:eastAsia="he-IL"/>
        </w:rPr>
        <w:t>לא עלתה.</w:t>
      </w:r>
      <w:bookmarkStart w:id="2284" w:name="_ETM_Q7_589818"/>
      <w:bookmarkEnd w:id="2284"/>
    </w:p>
    <w:p w:rsidR="006A6AD4" w:rsidRDefault="006A6AD4" w:rsidP="00C61C62">
      <w:pPr>
        <w:rPr>
          <w:rtl/>
          <w:lang w:eastAsia="he-IL"/>
        </w:rPr>
      </w:pPr>
      <w:bookmarkStart w:id="2285" w:name="_ETM_Q7_589917"/>
      <w:bookmarkEnd w:id="2285"/>
    </w:p>
    <w:p w:rsidR="006A6AD4" w:rsidRDefault="006A6AD4" w:rsidP="00C61C62">
      <w:pPr>
        <w:pStyle w:val="-"/>
        <w:rPr>
          <w:rtl/>
        </w:rPr>
      </w:pPr>
      <w:bookmarkStart w:id="2286" w:name="ET_speakercontinue_6461_30"/>
      <w:r w:rsidRPr="000A5094">
        <w:rPr>
          <w:rStyle w:val="TagStyle"/>
          <w:rtl/>
        </w:rPr>
        <w:t xml:space="preserve"> &lt;&lt; דובר_המשך &gt;&gt;</w:t>
      </w:r>
      <w:r w:rsidRPr="00971099">
        <w:rPr>
          <w:rStyle w:val="TagStyle"/>
          <w:rtl/>
        </w:rPr>
        <w:t xml:space="preserve"> </w:t>
      </w:r>
      <w:r>
        <w:rPr>
          <w:rtl/>
        </w:rPr>
        <w:t>שר התקשורת שלמה קרעי:</w:t>
      </w:r>
      <w:r w:rsidRPr="00971099">
        <w:rPr>
          <w:rStyle w:val="TagStyle"/>
          <w:rtl/>
        </w:rPr>
        <w:t xml:space="preserve"> </w:t>
      </w:r>
      <w:r w:rsidRPr="000A5094">
        <w:rPr>
          <w:rStyle w:val="TagStyle"/>
          <w:rtl/>
        </w:rPr>
        <w:t>&lt;&lt; דובר_המשך &gt;&gt;</w:t>
      </w:r>
      <w:r>
        <w:rPr>
          <w:rtl/>
        </w:rPr>
        <w:t xml:space="preserve">   </w:t>
      </w:r>
      <w:bookmarkEnd w:id="2286"/>
    </w:p>
    <w:p w:rsidR="006A6AD4" w:rsidRDefault="006A6AD4" w:rsidP="00C05A0F">
      <w:pPr>
        <w:rPr>
          <w:rtl/>
          <w:lang w:eastAsia="he-IL"/>
        </w:rPr>
      </w:pPr>
    </w:p>
    <w:p w:rsidR="006A6AD4" w:rsidRDefault="006A6AD4" w:rsidP="00C05A0F">
      <w:pPr>
        <w:rPr>
          <w:rtl/>
          <w:lang w:eastAsia="he-IL"/>
        </w:rPr>
      </w:pPr>
      <w:bookmarkStart w:id="2287" w:name="_ETM_Q7_591254"/>
      <w:bookmarkEnd w:id="2287"/>
      <w:r>
        <w:rPr>
          <w:rFonts w:hint="cs"/>
          <w:rtl/>
          <w:lang w:eastAsia="he-IL"/>
        </w:rPr>
        <w:t xml:space="preserve">יכול להיות. אני לא בדקתי את זה לאחרונה, לא </w:t>
      </w:r>
      <w:bookmarkStart w:id="2288" w:name="_ETM_Q7_591699"/>
      <w:bookmarkEnd w:id="2288"/>
      <w:r>
        <w:rPr>
          <w:rFonts w:hint="cs"/>
          <w:rtl/>
          <w:lang w:eastAsia="he-IL"/>
        </w:rPr>
        <w:t xml:space="preserve">לקחתי ערבות. אבל לא ידוע לי ולא שמעתי שמשהו קרה </w:t>
      </w:r>
      <w:bookmarkStart w:id="2289" w:name="_ETM_Q7_598779"/>
      <w:bookmarkEnd w:id="2289"/>
      <w:r>
        <w:rPr>
          <w:rFonts w:hint="cs"/>
          <w:rtl/>
          <w:lang w:eastAsia="he-IL"/>
        </w:rPr>
        <w:t xml:space="preserve">ושזה השתנה, ואנחנו יודעים שזה לא השתנה. יש בבנק ישראל </w:t>
      </w:r>
      <w:bookmarkStart w:id="2290" w:name="_ETM_Q7_599449"/>
      <w:bookmarkEnd w:id="2290"/>
      <w:r>
        <w:rPr>
          <w:rFonts w:hint="cs"/>
          <w:rtl/>
          <w:lang w:eastAsia="he-IL"/>
        </w:rPr>
        <w:t xml:space="preserve">עכשיו </w:t>
      </w:r>
      <w:r w:rsidR="00C05A0F">
        <w:rPr>
          <w:rFonts w:hint="cs"/>
          <w:rtl/>
          <w:lang w:eastAsia="he-IL"/>
        </w:rPr>
        <w:t>– – –</w:t>
      </w:r>
    </w:p>
    <w:p w:rsidR="006A6AD4" w:rsidRPr="00971099" w:rsidRDefault="006A6AD4" w:rsidP="00C61C62">
      <w:pPr>
        <w:rPr>
          <w:rtl/>
          <w:lang w:eastAsia="he-IL"/>
        </w:rPr>
      </w:pPr>
      <w:bookmarkStart w:id="2291" w:name="_ETM_Q7_599442"/>
      <w:bookmarkStart w:id="2292" w:name="_ETM_Q7_599542"/>
      <w:bookmarkEnd w:id="2291"/>
      <w:bookmarkEnd w:id="2292"/>
    </w:p>
    <w:p w:rsidR="006A6AD4" w:rsidRDefault="006A6AD4" w:rsidP="00C61C62">
      <w:pPr>
        <w:pStyle w:val="af5"/>
        <w:rPr>
          <w:rtl/>
        </w:rPr>
      </w:pPr>
      <w:bookmarkStart w:id="2293" w:name="ET_interruption_6127_26"/>
      <w:r w:rsidRPr="000A5094">
        <w:rPr>
          <w:rStyle w:val="TagStyle"/>
          <w:rtl/>
        </w:rPr>
        <w:t xml:space="preserve"> &lt;&lt; קריאה &gt;&gt;</w:t>
      </w:r>
      <w:r w:rsidRPr="005E4572">
        <w:rPr>
          <w:rStyle w:val="TagStyle"/>
          <w:rtl/>
        </w:rPr>
        <w:t xml:space="preserve"> </w:t>
      </w:r>
      <w:r>
        <w:rPr>
          <w:rtl/>
        </w:rPr>
        <w:t>ולדימיר בליאק (יש עתיד):</w:t>
      </w:r>
      <w:r w:rsidRPr="005E4572">
        <w:rPr>
          <w:rStyle w:val="TagStyle"/>
          <w:rtl/>
        </w:rPr>
        <w:t xml:space="preserve"> </w:t>
      </w:r>
      <w:r w:rsidRPr="000A5094">
        <w:rPr>
          <w:rStyle w:val="TagStyle"/>
          <w:rtl/>
        </w:rPr>
        <w:t>&lt;&lt; קריאה &gt;&gt;</w:t>
      </w:r>
      <w:r>
        <w:rPr>
          <w:rtl/>
        </w:rPr>
        <w:t xml:space="preserve">   </w:t>
      </w:r>
      <w:bookmarkEnd w:id="2293"/>
    </w:p>
    <w:p w:rsidR="006A6AD4" w:rsidRDefault="006A6AD4" w:rsidP="00C05A0F">
      <w:pPr>
        <w:rPr>
          <w:rtl/>
          <w:lang w:eastAsia="he-IL"/>
        </w:rPr>
      </w:pPr>
    </w:p>
    <w:p w:rsidR="006A6AD4" w:rsidRPr="00BE40C5" w:rsidRDefault="006A6AD4" w:rsidP="00C61C62">
      <w:pPr>
        <w:rPr>
          <w:rtl/>
          <w:lang w:eastAsia="he-IL"/>
        </w:rPr>
      </w:pPr>
      <w:bookmarkStart w:id="2294" w:name="_ETM_Q7_602329"/>
      <w:bookmarkStart w:id="2295" w:name="_ETM_Q7_602413"/>
      <w:bookmarkEnd w:id="2294"/>
      <w:bookmarkEnd w:id="2295"/>
      <w:r>
        <w:rPr>
          <w:rFonts w:hint="cs"/>
          <w:rtl/>
          <w:lang w:eastAsia="he-IL"/>
        </w:rPr>
        <w:t>לא, יש פה ריתוק.</w:t>
      </w:r>
    </w:p>
    <w:p w:rsidR="006A6AD4" w:rsidRDefault="006A6AD4" w:rsidP="00C61C62">
      <w:pPr>
        <w:rPr>
          <w:rtl/>
          <w:lang w:eastAsia="he-IL"/>
        </w:rPr>
      </w:pPr>
      <w:bookmarkStart w:id="2296" w:name="_ETM_Q7_548767"/>
      <w:bookmarkStart w:id="2297" w:name="_ETM_Q7_549132"/>
      <w:bookmarkEnd w:id="2296"/>
      <w:bookmarkEnd w:id="2297"/>
    </w:p>
    <w:p w:rsidR="006A6AD4" w:rsidRDefault="006A6AD4" w:rsidP="00C61C62">
      <w:pPr>
        <w:pStyle w:val="-"/>
        <w:rPr>
          <w:rtl/>
        </w:rPr>
      </w:pPr>
      <w:bookmarkStart w:id="2298" w:name="ET_speakercontinue_6461_28"/>
      <w:r w:rsidRPr="000A5094">
        <w:rPr>
          <w:rStyle w:val="TagStyle"/>
          <w:rtl/>
        </w:rPr>
        <w:t xml:space="preserve"> &lt;&lt; דובר_המשך &gt;&gt;</w:t>
      </w:r>
      <w:r w:rsidRPr="005E4572">
        <w:rPr>
          <w:rStyle w:val="TagStyle"/>
          <w:rtl/>
        </w:rPr>
        <w:t xml:space="preserve"> </w:t>
      </w:r>
      <w:r>
        <w:rPr>
          <w:rtl/>
        </w:rPr>
        <w:t>שר התקשורת שלמה קרעי:</w:t>
      </w:r>
      <w:r w:rsidRPr="005E4572">
        <w:rPr>
          <w:rStyle w:val="TagStyle"/>
          <w:rtl/>
        </w:rPr>
        <w:t xml:space="preserve"> </w:t>
      </w:r>
      <w:r w:rsidRPr="000A5094">
        <w:rPr>
          <w:rStyle w:val="TagStyle"/>
          <w:rtl/>
        </w:rPr>
        <w:t>&lt;&lt; דובר_המשך &gt;&gt;</w:t>
      </w:r>
      <w:r>
        <w:rPr>
          <w:rtl/>
        </w:rPr>
        <w:t xml:space="preserve">   </w:t>
      </w:r>
      <w:bookmarkEnd w:id="2298"/>
    </w:p>
    <w:p w:rsidR="006A6AD4" w:rsidRDefault="006A6AD4" w:rsidP="00C05A0F">
      <w:pPr>
        <w:rPr>
          <w:rtl/>
          <w:lang w:eastAsia="he-IL"/>
        </w:rPr>
      </w:pPr>
    </w:p>
    <w:p w:rsidR="006A6AD4" w:rsidRPr="005E4572" w:rsidRDefault="006A6AD4" w:rsidP="00C61C62">
      <w:pPr>
        <w:rPr>
          <w:rtl/>
          <w:lang w:eastAsia="he-IL"/>
        </w:rPr>
      </w:pPr>
      <w:bookmarkStart w:id="2299" w:name="_ETM_Q7_548184"/>
      <w:bookmarkEnd w:id="2299"/>
      <w:r>
        <w:rPr>
          <w:rFonts w:hint="cs"/>
          <w:rtl/>
          <w:lang w:eastAsia="he-IL"/>
        </w:rPr>
        <w:t>איזה ריתוק?</w:t>
      </w:r>
    </w:p>
    <w:p w:rsidR="006A6AD4" w:rsidRDefault="006A6AD4" w:rsidP="00C61C62">
      <w:pPr>
        <w:rPr>
          <w:rtl/>
          <w:lang w:eastAsia="he-IL"/>
        </w:rPr>
      </w:pPr>
      <w:bookmarkStart w:id="2300" w:name="_ETM_Q7_549218"/>
      <w:bookmarkEnd w:id="2300"/>
    </w:p>
    <w:p w:rsidR="006A6AD4" w:rsidRDefault="006A6AD4" w:rsidP="00C61C62">
      <w:pPr>
        <w:pStyle w:val="af5"/>
        <w:rPr>
          <w:rtl/>
        </w:rPr>
      </w:pPr>
      <w:bookmarkStart w:id="2301" w:name="ET_interruption_6127_27"/>
      <w:r w:rsidRPr="000A5094">
        <w:rPr>
          <w:rStyle w:val="TagStyle"/>
          <w:rtl/>
        </w:rPr>
        <w:t xml:space="preserve"> &lt;&lt; קריאה &gt;&gt;</w:t>
      </w:r>
      <w:r w:rsidRPr="005E4572">
        <w:rPr>
          <w:rStyle w:val="TagStyle"/>
          <w:rtl/>
        </w:rPr>
        <w:t xml:space="preserve"> </w:t>
      </w:r>
      <w:r>
        <w:rPr>
          <w:rtl/>
        </w:rPr>
        <w:t>ולדימיר בליאק (יש עתיד):</w:t>
      </w:r>
      <w:r w:rsidRPr="005E4572">
        <w:rPr>
          <w:rStyle w:val="TagStyle"/>
          <w:rtl/>
        </w:rPr>
        <w:t xml:space="preserve"> </w:t>
      </w:r>
      <w:r w:rsidRPr="000A5094">
        <w:rPr>
          <w:rStyle w:val="TagStyle"/>
          <w:rtl/>
        </w:rPr>
        <w:t>&lt;&lt; קריאה &gt;&gt;</w:t>
      </w:r>
      <w:r>
        <w:rPr>
          <w:rtl/>
        </w:rPr>
        <w:t xml:space="preserve">   </w:t>
      </w:r>
      <w:bookmarkEnd w:id="2301"/>
    </w:p>
    <w:p w:rsidR="006A6AD4" w:rsidRDefault="006A6AD4" w:rsidP="00C05A0F">
      <w:pPr>
        <w:rPr>
          <w:rtl/>
          <w:lang w:eastAsia="he-IL"/>
        </w:rPr>
      </w:pPr>
    </w:p>
    <w:p w:rsidR="006A6AD4" w:rsidRPr="005E4572" w:rsidRDefault="006A6AD4" w:rsidP="00C61C62">
      <w:pPr>
        <w:rPr>
          <w:rtl/>
          <w:lang w:eastAsia="he-IL"/>
        </w:rPr>
      </w:pPr>
      <w:bookmarkStart w:id="2302" w:name="_ETM_Q7_545842"/>
      <w:bookmarkEnd w:id="2302"/>
      <w:r>
        <w:rPr>
          <w:rFonts w:hint="cs"/>
          <w:rtl/>
          <w:lang w:eastAsia="he-IL"/>
        </w:rPr>
        <w:t>כי אתה מפקיד כסף,</w:t>
      </w:r>
      <w:bookmarkStart w:id="2303" w:name="_ETM_Q7_607587"/>
      <w:bookmarkEnd w:id="2303"/>
      <w:r>
        <w:rPr>
          <w:rFonts w:hint="cs"/>
          <w:rtl/>
          <w:lang w:eastAsia="he-IL"/>
        </w:rPr>
        <w:t xml:space="preserve"> ואז הבנק, מכיוון שהוא צריך להחזיר אותו, מרתק אותו.</w:t>
      </w:r>
    </w:p>
    <w:p w:rsidR="006A6AD4" w:rsidRDefault="006A6AD4" w:rsidP="00C61C62">
      <w:pPr>
        <w:rPr>
          <w:rtl/>
          <w:lang w:eastAsia="he-IL"/>
        </w:rPr>
      </w:pPr>
      <w:bookmarkStart w:id="2304" w:name="_ETM_Q7_548442"/>
      <w:bookmarkEnd w:id="2304"/>
    </w:p>
    <w:p w:rsidR="006A6AD4" w:rsidRDefault="006A6AD4" w:rsidP="00C61C62">
      <w:pPr>
        <w:pStyle w:val="-"/>
        <w:rPr>
          <w:rtl/>
        </w:rPr>
      </w:pPr>
      <w:bookmarkStart w:id="2305" w:name="ET_speakercontinue_6461_31"/>
      <w:r w:rsidRPr="000A5094">
        <w:rPr>
          <w:rStyle w:val="TagStyle"/>
          <w:rtl/>
        </w:rPr>
        <w:t xml:space="preserve"> &lt;&lt; דובר_המשך &gt;&gt;</w:t>
      </w:r>
      <w:r w:rsidRPr="00BE40C5">
        <w:rPr>
          <w:rStyle w:val="TagStyle"/>
          <w:rtl/>
        </w:rPr>
        <w:t xml:space="preserve"> </w:t>
      </w:r>
      <w:r>
        <w:rPr>
          <w:rtl/>
        </w:rPr>
        <w:t>שר התקשורת שלמה קרעי:</w:t>
      </w:r>
      <w:r w:rsidRPr="00BE40C5">
        <w:rPr>
          <w:rStyle w:val="TagStyle"/>
          <w:rtl/>
        </w:rPr>
        <w:t xml:space="preserve"> </w:t>
      </w:r>
      <w:r w:rsidRPr="000A5094">
        <w:rPr>
          <w:rStyle w:val="TagStyle"/>
          <w:rtl/>
        </w:rPr>
        <w:t>&lt;&lt; דובר_המשך &gt;&gt;</w:t>
      </w:r>
      <w:r>
        <w:rPr>
          <w:rtl/>
        </w:rPr>
        <w:t xml:space="preserve">   </w:t>
      </w:r>
      <w:bookmarkEnd w:id="2305"/>
    </w:p>
    <w:p w:rsidR="006A6AD4" w:rsidRDefault="006A6AD4" w:rsidP="00C05A0F">
      <w:pPr>
        <w:rPr>
          <w:rtl/>
          <w:lang w:eastAsia="he-IL"/>
        </w:rPr>
      </w:pPr>
    </w:p>
    <w:p w:rsidR="006A6AD4" w:rsidRPr="00BE40C5" w:rsidRDefault="006A6AD4" w:rsidP="00C05A0F">
      <w:pPr>
        <w:rPr>
          <w:rtl/>
          <w:lang w:eastAsia="he-IL"/>
        </w:rPr>
      </w:pPr>
      <w:bookmarkStart w:id="2306" w:name="_ETM_Q7_611608"/>
      <w:bookmarkEnd w:id="2306"/>
      <w:r>
        <w:rPr>
          <w:rFonts w:hint="cs"/>
          <w:rtl/>
          <w:lang w:eastAsia="he-IL"/>
        </w:rPr>
        <w:t xml:space="preserve">הבנתי. </w:t>
      </w:r>
      <w:bookmarkStart w:id="2307" w:name="_ETM_Q7_613498"/>
      <w:bookmarkStart w:id="2308" w:name="_ETM_Q7_613608"/>
      <w:bookmarkStart w:id="2309" w:name="_ETM_Q7_613657"/>
      <w:bookmarkStart w:id="2310" w:name="_ETM_Q7_613755"/>
      <w:bookmarkEnd w:id="2307"/>
      <w:bookmarkEnd w:id="2308"/>
      <w:bookmarkEnd w:id="2309"/>
      <w:bookmarkEnd w:id="2310"/>
      <w:r>
        <w:rPr>
          <w:rFonts w:hint="cs"/>
          <w:rtl/>
          <w:lang w:eastAsia="he-IL"/>
        </w:rPr>
        <w:t xml:space="preserve">בכל מקרה, </w:t>
      </w:r>
      <w:bookmarkStart w:id="2311" w:name="_ETM_Q7_615017"/>
      <w:bookmarkEnd w:id="2311"/>
      <w:r>
        <w:rPr>
          <w:rFonts w:hint="cs"/>
          <w:rtl/>
          <w:lang w:eastAsia="he-IL"/>
        </w:rPr>
        <w:t xml:space="preserve">לצערי </w:t>
      </w:r>
      <w:r w:rsidR="00C05A0F">
        <w:rPr>
          <w:rFonts w:hint="cs"/>
          <w:rtl/>
          <w:lang w:eastAsia="he-IL"/>
        </w:rPr>
        <w:t>– – –</w:t>
      </w:r>
    </w:p>
    <w:p w:rsidR="006A6AD4" w:rsidRDefault="006A6AD4" w:rsidP="00C61C62">
      <w:pPr>
        <w:rPr>
          <w:rtl/>
          <w:lang w:eastAsia="he-IL"/>
        </w:rPr>
      </w:pPr>
      <w:bookmarkStart w:id="2312" w:name="_ETM_Q7_462460"/>
      <w:bookmarkEnd w:id="2312"/>
    </w:p>
    <w:p w:rsidR="006A6AD4" w:rsidRDefault="006A6AD4" w:rsidP="00C61C62">
      <w:pPr>
        <w:pStyle w:val="af5"/>
        <w:rPr>
          <w:rtl/>
        </w:rPr>
      </w:pPr>
      <w:bookmarkStart w:id="2313" w:name="ET_interruption_5561_32"/>
      <w:r w:rsidRPr="000A5094">
        <w:rPr>
          <w:rStyle w:val="TagStyle"/>
          <w:rtl/>
        </w:rPr>
        <w:t xml:space="preserve"> &lt;&lt; קריאה &gt;&gt;</w:t>
      </w:r>
      <w:r w:rsidRPr="00BE40C5">
        <w:rPr>
          <w:rStyle w:val="TagStyle"/>
          <w:rtl/>
        </w:rPr>
        <w:t xml:space="preserve"> </w:t>
      </w:r>
      <w:r>
        <w:rPr>
          <w:rtl/>
        </w:rPr>
        <w:t>משה גפני (יהדות התורה):</w:t>
      </w:r>
      <w:r w:rsidRPr="00BE40C5">
        <w:rPr>
          <w:rStyle w:val="TagStyle"/>
          <w:rtl/>
        </w:rPr>
        <w:t xml:space="preserve"> </w:t>
      </w:r>
      <w:r w:rsidRPr="000A5094">
        <w:rPr>
          <w:rStyle w:val="TagStyle"/>
          <w:rtl/>
        </w:rPr>
        <w:t>&lt;&lt; קריאה &gt;&gt;</w:t>
      </w:r>
      <w:r>
        <w:rPr>
          <w:rtl/>
        </w:rPr>
        <w:t xml:space="preserve">   </w:t>
      </w:r>
      <w:bookmarkEnd w:id="2313"/>
    </w:p>
    <w:p w:rsidR="006A6AD4" w:rsidRDefault="006A6AD4" w:rsidP="00C05A0F">
      <w:pPr>
        <w:rPr>
          <w:rtl/>
          <w:lang w:eastAsia="he-IL"/>
        </w:rPr>
      </w:pPr>
      <w:bookmarkStart w:id="2314" w:name="_ETM_Q7_609823"/>
      <w:bookmarkEnd w:id="2314"/>
    </w:p>
    <w:p w:rsidR="006A6AD4" w:rsidRPr="00BE40C5" w:rsidRDefault="006A6AD4" w:rsidP="00C61C62">
      <w:pPr>
        <w:rPr>
          <w:rtl/>
          <w:lang w:eastAsia="he-IL"/>
        </w:rPr>
      </w:pPr>
      <w:bookmarkStart w:id="2315" w:name="_ETM_Q7_609905"/>
      <w:bookmarkEnd w:id="2315"/>
      <w:r>
        <w:rPr>
          <w:rFonts w:hint="cs"/>
          <w:rtl/>
          <w:lang w:eastAsia="he-IL"/>
        </w:rPr>
        <w:t>לא השתנה שום דבר.</w:t>
      </w:r>
    </w:p>
    <w:p w:rsidR="006A6AD4" w:rsidRDefault="006A6AD4" w:rsidP="00C61C62">
      <w:pPr>
        <w:rPr>
          <w:rtl/>
          <w:lang w:eastAsia="he-IL"/>
        </w:rPr>
      </w:pPr>
      <w:bookmarkStart w:id="2316" w:name="_ETM_Q7_607101"/>
      <w:bookmarkEnd w:id="2316"/>
    </w:p>
    <w:p w:rsidR="006A6AD4" w:rsidRDefault="006A6AD4" w:rsidP="00C61C62">
      <w:pPr>
        <w:pStyle w:val="-"/>
        <w:rPr>
          <w:rtl/>
        </w:rPr>
      </w:pPr>
      <w:bookmarkStart w:id="2317" w:name="ET_speakercontinue_6461_33"/>
      <w:r w:rsidRPr="000A5094">
        <w:rPr>
          <w:rStyle w:val="TagStyle"/>
          <w:rtl/>
        </w:rPr>
        <w:t xml:space="preserve"> &lt;&lt; דובר_המשך &gt;&gt;</w:t>
      </w:r>
      <w:r w:rsidRPr="00BE40C5">
        <w:rPr>
          <w:rStyle w:val="TagStyle"/>
          <w:rtl/>
        </w:rPr>
        <w:t xml:space="preserve"> </w:t>
      </w:r>
      <w:r>
        <w:rPr>
          <w:rtl/>
        </w:rPr>
        <w:t>שר התקשורת שלמה קרעי:</w:t>
      </w:r>
      <w:r w:rsidRPr="00BE40C5">
        <w:rPr>
          <w:rStyle w:val="TagStyle"/>
          <w:rtl/>
        </w:rPr>
        <w:t xml:space="preserve"> </w:t>
      </w:r>
      <w:r w:rsidRPr="000A5094">
        <w:rPr>
          <w:rStyle w:val="TagStyle"/>
          <w:rtl/>
        </w:rPr>
        <w:t>&lt;&lt; דובר_המשך &gt;&gt;</w:t>
      </w:r>
      <w:r>
        <w:rPr>
          <w:rtl/>
        </w:rPr>
        <w:t xml:space="preserve">   </w:t>
      </w:r>
      <w:bookmarkEnd w:id="2317"/>
    </w:p>
    <w:p w:rsidR="006A6AD4" w:rsidRDefault="006A6AD4" w:rsidP="00C05A0F">
      <w:pPr>
        <w:rPr>
          <w:rtl/>
          <w:lang w:eastAsia="he-IL"/>
        </w:rPr>
      </w:pPr>
    </w:p>
    <w:p w:rsidR="006A6AD4" w:rsidRDefault="006A6AD4" w:rsidP="001D392C">
      <w:pPr>
        <w:rPr>
          <w:rtl/>
          <w:lang w:eastAsia="he-IL"/>
        </w:rPr>
      </w:pPr>
      <w:bookmarkStart w:id="2318" w:name="_ETM_Q7_608888"/>
      <w:bookmarkEnd w:id="2318"/>
      <w:r>
        <w:rPr>
          <w:rFonts w:hint="cs"/>
          <w:rtl/>
          <w:lang w:eastAsia="he-IL"/>
        </w:rPr>
        <w:t xml:space="preserve">לא השתנה, </w:t>
      </w:r>
      <w:bookmarkStart w:id="2319" w:name="_ETM_Q7_617340"/>
      <w:bookmarkEnd w:id="2319"/>
      <w:r>
        <w:rPr>
          <w:rFonts w:hint="cs"/>
          <w:rtl/>
          <w:lang w:eastAsia="he-IL"/>
        </w:rPr>
        <w:t>לא השתנה. לצערי ברוב המקרים, ככה במנעד הזה – ואמרנו</w:t>
      </w:r>
      <w:bookmarkStart w:id="2320" w:name="_ETM_Q7_623281"/>
      <w:bookmarkEnd w:id="2320"/>
      <w:r>
        <w:rPr>
          <w:rFonts w:hint="cs"/>
          <w:rtl/>
          <w:lang w:eastAsia="he-IL"/>
        </w:rPr>
        <w:t xml:space="preserve"> את זה כמה פעמים בוועדת הכספים וגם אצל ידידי חבר </w:t>
      </w:r>
      <w:bookmarkStart w:id="2321" w:name="_ETM_Q7_629825"/>
      <w:bookmarkEnd w:id="2321"/>
      <w:r>
        <w:rPr>
          <w:rFonts w:hint="cs"/>
          <w:rtl/>
          <w:lang w:eastAsia="he-IL"/>
        </w:rPr>
        <w:t xml:space="preserve">הכנסת ביטון, שכשהוא ישב בקואליציה כיושב-ראש הוועדה היה לו לב </w:t>
      </w:r>
      <w:bookmarkStart w:id="2322" w:name="_ETM_Q7_630425"/>
      <w:bookmarkEnd w:id="2322"/>
      <w:r>
        <w:rPr>
          <w:rFonts w:hint="cs"/>
          <w:rtl/>
          <w:lang w:eastAsia="he-IL"/>
        </w:rPr>
        <w:t>פתוח, לב רחב וקשוב למצוקות הציבור</w:t>
      </w:r>
      <w:r w:rsidR="001D392C">
        <w:rPr>
          <w:rFonts w:hint="cs"/>
          <w:rtl/>
          <w:lang w:eastAsia="he-IL"/>
        </w:rPr>
        <w:t>.</w:t>
      </w:r>
      <w:r>
        <w:rPr>
          <w:rFonts w:hint="cs"/>
          <w:rtl/>
          <w:lang w:eastAsia="he-IL"/>
        </w:rPr>
        <w:t xml:space="preserve"> גם כשהיינו במאבקים </w:t>
      </w:r>
      <w:bookmarkStart w:id="2323" w:name="_ETM_Q7_639662"/>
      <w:bookmarkEnd w:id="2323"/>
      <w:r>
        <w:rPr>
          <w:rFonts w:hint="cs"/>
          <w:rtl/>
          <w:lang w:eastAsia="he-IL"/>
        </w:rPr>
        <w:t>פה במליאה על הצעות החוק האלה</w:t>
      </w:r>
      <w:r w:rsidR="001D392C">
        <w:rPr>
          <w:rFonts w:hint="cs"/>
          <w:rtl/>
          <w:lang w:eastAsia="he-IL"/>
        </w:rPr>
        <w:t>,</w:t>
      </w:r>
      <w:r>
        <w:rPr>
          <w:rFonts w:hint="cs"/>
          <w:rtl/>
          <w:lang w:eastAsia="he-IL"/>
        </w:rPr>
        <w:t xml:space="preserve"> הוא</w:t>
      </w:r>
      <w:bookmarkStart w:id="2324" w:name="_ETM_Q7_642431"/>
      <w:bookmarkEnd w:id="2324"/>
      <w:r>
        <w:rPr>
          <w:rFonts w:hint="cs"/>
          <w:rtl/>
          <w:lang w:eastAsia="he-IL"/>
        </w:rPr>
        <w:t xml:space="preserve"> אמר: נשמע הגיוני, טובת הציבור </w:t>
      </w:r>
      <w:r>
        <w:rPr>
          <w:rFonts w:hint="eastAsia"/>
          <w:rtl/>
          <w:lang w:eastAsia="he-IL"/>
        </w:rPr>
        <w:t>–</w:t>
      </w:r>
      <w:r>
        <w:rPr>
          <w:rFonts w:hint="cs"/>
          <w:rtl/>
          <w:lang w:eastAsia="he-IL"/>
        </w:rPr>
        <w:t xml:space="preserve"> תביא, אני רוצה לקדם את </w:t>
      </w:r>
      <w:bookmarkStart w:id="2325" w:name="_ETM_Q7_645089"/>
      <w:bookmarkEnd w:id="2325"/>
      <w:r>
        <w:rPr>
          <w:rFonts w:hint="cs"/>
          <w:rtl/>
          <w:lang w:eastAsia="he-IL"/>
        </w:rPr>
        <w:t>זה. באמת יישר כוח. אז ברוב המקרים</w:t>
      </w:r>
      <w:r w:rsidR="001D392C">
        <w:rPr>
          <w:rFonts w:hint="cs"/>
          <w:rtl/>
          <w:lang w:eastAsia="he-IL"/>
        </w:rPr>
        <w:t>,</w:t>
      </w:r>
      <w:r>
        <w:rPr>
          <w:rFonts w:hint="cs"/>
          <w:rtl/>
          <w:lang w:eastAsia="he-IL"/>
        </w:rPr>
        <w:t xml:space="preserve"> במנעד שבין</w:t>
      </w:r>
      <w:bookmarkStart w:id="2326" w:name="_ETM_Q7_651948"/>
      <w:bookmarkEnd w:id="2326"/>
      <w:r>
        <w:rPr>
          <w:rFonts w:hint="cs"/>
          <w:rtl/>
          <w:lang w:eastAsia="he-IL"/>
        </w:rPr>
        <w:t xml:space="preserve"> טובת הציבור לרווחי הבנקים לצערי בנק ישראל נוטה </w:t>
      </w:r>
      <w:bookmarkStart w:id="2327" w:name="_ETM_Q7_652471"/>
      <w:bookmarkEnd w:id="2327"/>
      <w:r>
        <w:rPr>
          <w:rFonts w:hint="cs"/>
          <w:rtl/>
          <w:lang w:eastAsia="he-IL"/>
        </w:rPr>
        <w:t xml:space="preserve">יותר לכיוון רווחי הבנקים בתירוץ הקבוע של שמירה על היציבות. </w:t>
      </w:r>
      <w:bookmarkStart w:id="2328" w:name="_ETM_Q7_661032"/>
      <w:bookmarkEnd w:id="2328"/>
      <w:r>
        <w:rPr>
          <w:rFonts w:hint="cs"/>
          <w:rtl/>
          <w:lang w:eastAsia="he-IL"/>
        </w:rPr>
        <w:t xml:space="preserve">אבל, תגידו לי אתם: 26 מיליארד שקל רווח נקי בשנה </w:t>
      </w:r>
      <w:bookmarkStart w:id="2329" w:name="_ETM_Q7_667102"/>
      <w:bookmarkEnd w:id="2329"/>
      <w:r>
        <w:rPr>
          <w:rFonts w:hint="cs"/>
          <w:rtl/>
          <w:lang w:eastAsia="he-IL"/>
        </w:rPr>
        <w:t xml:space="preserve">לחמשת הבנקים הגדולים זה יציבות? זה לא יציבות </w:t>
      </w:r>
      <w:bookmarkStart w:id="2330" w:name="_ETM_Q7_667287"/>
      <w:bookmarkEnd w:id="2330"/>
      <w:r>
        <w:rPr>
          <w:rtl/>
          <w:lang w:eastAsia="he-IL"/>
        </w:rPr>
        <w:t>–</w:t>
      </w:r>
      <w:r>
        <w:rPr>
          <w:rFonts w:hint="cs"/>
          <w:rtl/>
          <w:lang w:eastAsia="he-IL"/>
        </w:rPr>
        <w:t xml:space="preserve"> זה יותר חזירות.</w:t>
      </w:r>
    </w:p>
    <w:p w:rsidR="006A6AD4" w:rsidRDefault="006A6AD4" w:rsidP="00C61C62">
      <w:pPr>
        <w:rPr>
          <w:rtl/>
          <w:lang w:eastAsia="he-IL"/>
        </w:rPr>
      </w:pPr>
      <w:bookmarkStart w:id="2331" w:name="_ETM_Q7_676022"/>
      <w:bookmarkStart w:id="2332" w:name="_ETM_Q7_676103"/>
      <w:bookmarkStart w:id="2333" w:name="_ETM_Q7_676151"/>
      <w:bookmarkEnd w:id="2331"/>
      <w:bookmarkEnd w:id="2332"/>
      <w:bookmarkEnd w:id="2333"/>
    </w:p>
    <w:p w:rsidR="006A6AD4" w:rsidRDefault="006A6AD4" w:rsidP="001D392C">
      <w:pPr>
        <w:rPr>
          <w:rtl/>
          <w:lang w:eastAsia="he-IL"/>
        </w:rPr>
      </w:pPr>
      <w:bookmarkStart w:id="2334" w:name="_ETM_Q7_676235"/>
      <w:bookmarkEnd w:id="2334"/>
      <w:r>
        <w:rPr>
          <w:rFonts w:hint="cs"/>
          <w:rtl/>
          <w:lang w:eastAsia="he-IL"/>
        </w:rPr>
        <w:t xml:space="preserve">לכן, הצעת החוק הזאת היא צעד </w:t>
      </w:r>
      <w:bookmarkStart w:id="2335" w:name="_ETM_Q7_678855"/>
      <w:bookmarkEnd w:id="2335"/>
      <w:r>
        <w:rPr>
          <w:rFonts w:hint="cs"/>
          <w:rtl/>
          <w:lang w:eastAsia="he-IL"/>
        </w:rPr>
        <w:t>קטן. היא לא באמת נטל כבד על הבנקים. היא</w:t>
      </w:r>
      <w:bookmarkStart w:id="2336" w:name="_ETM_Q7_682062"/>
      <w:bookmarkEnd w:id="2336"/>
      <w:r>
        <w:rPr>
          <w:rFonts w:hint="cs"/>
          <w:rtl/>
          <w:lang w:eastAsia="he-IL"/>
        </w:rPr>
        <w:t xml:space="preserve"> בעצם מבטלת עושק. היא לא פוגעת להם באיזושהי </w:t>
      </w:r>
      <w:bookmarkStart w:id="2337" w:name="_ETM_Q7_684614"/>
      <w:bookmarkEnd w:id="2337"/>
      <w:r>
        <w:rPr>
          <w:rFonts w:hint="cs"/>
          <w:rtl/>
          <w:lang w:eastAsia="he-IL"/>
        </w:rPr>
        <w:t>תחרות שקיימת. להפך</w:t>
      </w:r>
      <w:r w:rsidR="001D392C">
        <w:rPr>
          <w:rFonts w:hint="cs"/>
          <w:rtl/>
          <w:lang w:eastAsia="he-IL"/>
        </w:rPr>
        <w:t>,</w:t>
      </w:r>
      <w:r>
        <w:rPr>
          <w:rFonts w:hint="cs"/>
          <w:rtl/>
          <w:lang w:eastAsia="he-IL"/>
        </w:rPr>
        <w:t xml:space="preserve"> היום הקרטל הבנקאי הזה, אין בו תחרות </w:t>
      </w:r>
      <w:bookmarkStart w:id="2338" w:name="_ETM_Q7_691977"/>
      <w:bookmarkEnd w:id="2338"/>
      <w:r>
        <w:rPr>
          <w:rFonts w:hint="cs"/>
          <w:rtl/>
          <w:lang w:eastAsia="he-IL"/>
        </w:rPr>
        <w:t>כמעט. בנק ישראל, אני יודע, עושה מאמצים</w:t>
      </w:r>
      <w:bookmarkStart w:id="2339" w:name="_ETM_Q7_696610"/>
      <w:bookmarkEnd w:id="2339"/>
      <w:r>
        <w:rPr>
          <w:rFonts w:hint="cs"/>
          <w:rtl/>
          <w:lang w:eastAsia="he-IL"/>
        </w:rPr>
        <w:t xml:space="preserve"> </w:t>
      </w:r>
      <w:r>
        <w:rPr>
          <w:rtl/>
          <w:lang w:eastAsia="he-IL"/>
        </w:rPr>
        <w:t>–</w:t>
      </w:r>
      <w:r>
        <w:rPr>
          <w:rFonts w:hint="cs"/>
          <w:rtl/>
          <w:lang w:eastAsia="he-IL"/>
        </w:rPr>
        <w:t xml:space="preserve"> לא מספיק בכלל לטעמי. צריך להכניס תחרות בין </w:t>
      </w:r>
      <w:bookmarkStart w:id="2340" w:name="_ETM_Q7_693939"/>
      <w:bookmarkEnd w:id="2340"/>
      <w:r>
        <w:rPr>
          <w:rFonts w:hint="cs"/>
          <w:rtl/>
          <w:lang w:eastAsia="he-IL"/>
        </w:rPr>
        <w:t xml:space="preserve">העיניים בשוק הבנקאי הזה. הצעת החוק הזו היא צעד </w:t>
      </w:r>
      <w:bookmarkStart w:id="2341" w:name="_ETM_Q7_700444"/>
      <w:bookmarkEnd w:id="2341"/>
      <w:r>
        <w:rPr>
          <w:rFonts w:hint="cs"/>
          <w:rtl/>
          <w:lang w:eastAsia="he-IL"/>
        </w:rPr>
        <w:t xml:space="preserve">קטן שאנחנו עושים כאן לבנקים, אבל היא צעד גדול לציבור. </w:t>
      </w:r>
      <w:bookmarkStart w:id="2342" w:name="_ETM_Q7_709243"/>
      <w:bookmarkEnd w:id="2342"/>
      <w:r>
        <w:rPr>
          <w:rFonts w:hint="cs"/>
          <w:rtl/>
          <w:lang w:eastAsia="he-IL"/>
        </w:rPr>
        <w:t xml:space="preserve">אנחנו רוצים </w:t>
      </w:r>
      <w:r w:rsidR="001D392C">
        <w:rPr>
          <w:rFonts w:hint="cs"/>
          <w:rtl/>
          <w:lang w:eastAsia="he-IL"/>
        </w:rPr>
        <w:t xml:space="preserve">כאן </w:t>
      </w:r>
      <w:r>
        <w:rPr>
          <w:rFonts w:hint="cs"/>
          <w:rtl/>
          <w:lang w:eastAsia="he-IL"/>
        </w:rPr>
        <w:t>לפעול אל מול דורשי העמלה</w:t>
      </w:r>
      <w:bookmarkStart w:id="2343" w:name="_ETM_Q7_711595"/>
      <w:bookmarkEnd w:id="2343"/>
      <w:r>
        <w:rPr>
          <w:rFonts w:hint="cs"/>
          <w:rtl/>
          <w:lang w:eastAsia="he-IL"/>
        </w:rPr>
        <w:t xml:space="preserve"> ולטובת אנשי העמל – אותם אנשי עמל שדיברת עליהם, חבר הכנסת</w:t>
      </w:r>
      <w:bookmarkStart w:id="2344" w:name="_ETM_Q7_715533"/>
      <w:bookmarkEnd w:id="2344"/>
      <w:r>
        <w:rPr>
          <w:rFonts w:hint="cs"/>
          <w:rtl/>
          <w:lang w:eastAsia="he-IL"/>
        </w:rPr>
        <w:t xml:space="preserve"> ביטון, שעמלים ומביאים את הכסף הזה לפיקדון בז</w:t>
      </w:r>
      <w:r w:rsidR="001D392C">
        <w:rPr>
          <w:rFonts w:hint="cs"/>
          <w:rtl/>
          <w:lang w:eastAsia="he-IL"/>
        </w:rPr>
        <w:t>י</w:t>
      </w:r>
      <w:r>
        <w:rPr>
          <w:rFonts w:hint="cs"/>
          <w:rtl/>
          <w:lang w:eastAsia="he-IL"/>
        </w:rPr>
        <w:t>עת אפם.</w:t>
      </w:r>
      <w:bookmarkStart w:id="2345" w:name="_ETM_Q7_723892"/>
      <w:bookmarkEnd w:id="2345"/>
      <w:r>
        <w:rPr>
          <w:rFonts w:hint="cs"/>
          <w:rtl/>
          <w:lang w:eastAsia="he-IL"/>
        </w:rPr>
        <w:t xml:space="preserve"> לא קל להשיג כסף, להפקיד אותו בפיקדון שאתה לא יכול </w:t>
      </w:r>
      <w:bookmarkStart w:id="2346" w:name="_ETM_Q7_727815"/>
      <w:bookmarkEnd w:id="2346"/>
      <w:r>
        <w:rPr>
          <w:rFonts w:hint="cs"/>
          <w:rtl/>
          <w:lang w:eastAsia="he-IL"/>
        </w:rPr>
        <w:t>להשתמש בו ליום-יום שלך. זה בז</w:t>
      </w:r>
      <w:r w:rsidR="001D392C">
        <w:rPr>
          <w:rFonts w:hint="cs"/>
          <w:rtl/>
          <w:lang w:eastAsia="he-IL"/>
        </w:rPr>
        <w:t>י</w:t>
      </w:r>
      <w:r>
        <w:rPr>
          <w:rFonts w:hint="cs"/>
          <w:rtl/>
          <w:lang w:eastAsia="he-IL"/>
        </w:rPr>
        <w:t>עת אפיך. לא מספיק שהבנ</w:t>
      </w:r>
      <w:bookmarkStart w:id="2347" w:name="_ETM_Q7_730120"/>
      <w:bookmarkEnd w:id="2347"/>
      <w:r>
        <w:rPr>
          <w:rFonts w:hint="cs"/>
          <w:rtl/>
          <w:lang w:eastAsia="he-IL"/>
        </w:rPr>
        <w:t>ק לוקח לך את הכסף</w:t>
      </w:r>
      <w:r w:rsidR="001D392C">
        <w:rPr>
          <w:rFonts w:hint="cs"/>
          <w:rtl/>
          <w:lang w:eastAsia="he-IL"/>
        </w:rPr>
        <w:t>,</w:t>
      </w:r>
      <w:r>
        <w:rPr>
          <w:rFonts w:hint="cs"/>
          <w:rtl/>
          <w:lang w:eastAsia="he-IL"/>
        </w:rPr>
        <w:t xml:space="preserve"> לפעמים גם המדינה שותפה </w:t>
      </w:r>
      <w:bookmarkStart w:id="2348" w:name="_ETM_Q7_732185"/>
      <w:bookmarkEnd w:id="2348"/>
      <w:r>
        <w:rPr>
          <w:rFonts w:hint="cs"/>
          <w:rtl/>
          <w:lang w:eastAsia="he-IL"/>
        </w:rPr>
        <w:t xml:space="preserve">בזה כי המדינה דורשת ממך: כאן תביא ערבות בנקאית, </w:t>
      </w:r>
      <w:bookmarkStart w:id="2349" w:name="_ETM_Q7_740161"/>
      <w:bookmarkEnd w:id="2349"/>
      <w:r>
        <w:rPr>
          <w:rFonts w:hint="cs"/>
          <w:rtl/>
          <w:lang w:eastAsia="he-IL"/>
        </w:rPr>
        <w:t xml:space="preserve">ופה </w:t>
      </w:r>
      <w:proofErr w:type="spellStart"/>
      <w:r>
        <w:rPr>
          <w:rFonts w:hint="cs"/>
          <w:rtl/>
          <w:lang w:eastAsia="he-IL"/>
        </w:rPr>
        <w:t>מינהל</w:t>
      </w:r>
      <w:proofErr w:type="spellEnd"/>
      <w:r>
        <w:rPr>
          <w:rFonts w:hint="cs"/>
          <w:rtl/>
          <w:lang w:eastAsia="he-IL"/>
        </w:rPr>
        <w:t xml:space="preserve"> מקרקעי ישראל: תביא ערבות. דורשים ערבות וממלאים </w:t>
      </w:r>
      <w:bookmarkStart w:id="2350" w:name="_ETM_Q7_740605"/>
      <w:bookmarkEnd w:id="2350"/>
      <w:r>
        <w:rPr>
          <w:rFonts w:hint="cs"/>
          <w:rtl/>
          <w:lang w:eastAsia="he-IL"/>
        </w:rPr>
        <w:t>את הכיסים של הבנקים בכסף שלא מגיע להם.</w:t>
      </w:r>
      <w:bookmarkStart w:id="2351" w:name="_ETM_Q7_748908"/>
      <w:bookmarkEnd w:id="2351"/>
      <w:r>
        <w:rPr>
          <w:rFonts w:hint="cs"/>
          <w:rtl/>
          <w:lang w:eastAsia="he-IL"/>
        </w:rPr>
        <w:t xml:space="preserve"> הם לא עושים כאן שום דבר כדי לקבל את הכסף </w:t>
      </w:r>
      <w:bookmarkStart w:id="2352" w:name="_ETM_Q7_750849"/>
      <w:bookmarkEnd w:id="2352"/>
      <w:r>
        <w:rPr>
          <w:rFonts w:hint="cs"/>
          <w:rtl/>
          <w:lang w:eastAsia="he-IL"/>
        </w:rPr>
        <w:t>הזה.</w:t>
      </w:r>
    </w:p>
    <w:p w:rsidR="006A6AD4" w:rsidRDefault="006A6AD4" w:rsidP="00C61C62">
      <w:pPr>
        <w:rPr>
          <w:rtl/>
          <w:lang w:eastAsia="he-IL"/>
        </w:rPr>
      </w:pPr>
    </w:p>
    <w:p w:rsidR="006A6AD4" w:rsidRDefault="006A6AD4" w:rsidP="001D392C">
      <w:pPr>
        <w:rPr>
          <w:rtl/>
        </w:rPr>
      </w:pPr>
      <w:bookmarkStart w:id="2353" w:name="TOR_Q8"/>
      <w:bookmarkEnd w:id="2353"/>
      <w:r>
        <w:rPr>
          <w:rFonts w:hint="cs"/>
          <w:rtl/>
        </w:rPr>
        <w:t xml:space="preserve">ולכן, אני שמח שכאן, מכל קצוות הבית הזה, מתגייסים לטובת העניין הזה, לטובת הצעד הראשון הזה בהקלה </w:t>
      </w:r>
      <w:bookmarkStart w:id="2354" w:name="_ETM_Q8_166206"/>
      <w:bookmarkEnd w:id="2354"/>
      <w:r>
        <w:rPr>
          <w:rFonts w:hint="cs"/>
          <w:rtl/>
        </w:rPr>
        <w:t xml:space="preserve">של העושק הבנקאי על הציבור בגלל חוסר </w:t>
      </w:r>
      <w:bookmarkStart w:id="2355" w:name="_ETM_Q8_162613"/>
      <w:bookmarkEnd w:id="2355"/>
      <w:r>
        <w:rPr>
          <w:rFonts w:hint="cs"/>
          <w:rtl/>
        </w:rPr>
        <w:t xml:space="preserve">התחרות שקיימת בבנקים. אני רוצה לומר לכם שיחד עם זאת שאני תומך וחושב שצריך להתקדם עם הצעת החוק כמה שיותר </w:t>
      </w:r>
      <w:bookmarkStart w:id="2356" w:name="_ETM_Q8_179641"/>
      <w:bookmarkEnd w:id="2356"/>
      <w:r>
        <w:rPr>
          <w:rFonts w:hint="cs"/>
          <w:rtl/>
        </w:rPr>
        <w:t xml:space="preserve">מהר, תדעו שבנק ישראל </w:t>
      </w:r>
      <w:r>
        <w:rPr>
          <w:rFonts w:hint="eastAsia"/>
          <w:rtl/>
        </w:rPr>
        <w:t>–</w:t>
      </w:r>
      <w:r>
        <w:rPr>
          <w:rFonts w:hint="cs"/>
          <w:rtl/>
        </w:rPr>
        <w:t xml:space="preserve"> </w:t>
      </w:r>
      <w:r>
        <w:rPr>
          <w:rtl/>
        </w:rPr>
        <w:t xml:space="preserve">יש </w:t>
      </w:r>
      <w:bookmarkStart w:id="2357" w:name="_ETM_Q8_180480"/>
      <w:bookmarkEnd w:id="2357"/>
      <w:r>
        <w:rPr>
          <w:rtl/>
        </w:rPr>
        <w:t xml:space="preserve">איתו </w:t>
      </w:r>
      <w:bookmarkStart w:id="2358" w:name="_ETM_Q8_180719"/>
      <w:bookmarkEnd w:id="2358"/>
      <w:r>
        <w:rPr>
          <w:rtl/>
        </w:rPr>
        <w:t>הידברות</w:t>
      </w:r>
      <w:r>
        <w:rPr>
          <w:rFonts w:hint="cs"/>
          <w:rtl/>
        </w:rPr>
        <w:t>,</w:t>
      </w:r>
      <w:r>
        <w:rPr>
          <w:rtl/>
        </w:rPr>
        <w:t xml:space="preserve"> </w:t>
      </w:r>
      <w:bookmarkStart w:id="2359" w:name="_ETM_Q8_181290"/>
      <w:bookmarkEnd w:id="2359"/>
      <w:r>
        <w:rPr>
          <w:rtl/>
        </w:rPr>
        <w:t xml:space="preserve">כמו </w:t>
      </w:r>
      <w:bookmarkStart w:id="2360" w:name="_ETM_Q8_181500"/>
      <w:bookmarkEnd w:id="2360"/>
      <w:r>
        <w:rPr>
          <w:rtl/>
        </w:rPr>
        <w:t xml:space="preserve">שהזכיר </w:t>
      </w:r>
      <w:bookmarkStart w:id="2361" w:name="_ETM_Q8_182040"/>
      <w:bookmarkEnd w:id="2361"/>
      <w:r>
        <w:rPr>
          <w:rtl/>
        </w:rPr>
        <w:t xml:space="preserve">חבר </w:t>
      </w:r>
      <w:bookmarkStart w:id="2362" w:name="_ETM_Q8_182340"/>
      <w:bookmarkEnd w:id="2362"/>
      <w:r>
        <w:rPr>
          <w:rtl/>
        </w:rPr>
        <w:t xml:space="preserve">הכנסת </w:t>
      </w:r>
      <w:bookmarkStart w:id="2363" w:name="_ETM_Q8_182730"/>
      <w:bookmarkEnd w:id="2363"/>
      <w:r>
        <w:rPr>
          <w:rtl/>
        </w:rPr>
        <w:t>ביטון</w:t>
      </w:r>
      <w:r w:rsidR="001D392C">
        <w:rPr>
          <w:rFonts w:hint="cs"/>
          <w:rtl/>
        </w:rPr>
        <w:t>,</w:t>
      </w:r>
      <w:r>
        <w:rPr>
          <w:rtl/>
        </w:rPr>
        <w:t xml:space="preserve"> </w:t>
      </w:r>
      <w:bookmarkStart w:id="2364" w:name="_ETM_Q8_183090"/>
      <w:bookmarkEnd w:id="2364"/>
      <w:r>
        <w:rPr>
          <w:rtl/>
        </w:rPr>
        <w:t xml:space="preserve">וכמו </w:t>
      </w:r>
      <w:bookmarkStart w:id="2365" w:name="_ETM_Q8_183330"/>
      <w:bookmarkEnd w:id="2365"/>
      <w:r>
        <w:rPr>
          <w:rtl/>
        </w:rPr>
        <w:t>שהזכרת</w:t>
      </w:r>
      <w:r>
        <w:rPr>
          <w:rFonts w:hint="cs"/>
          <w:rtl/>
        </w:rPr>
        <w:t>,</w:t>
      </w:r>
      <w:r>
        <w:rPr>
          <w:rtl/>
        </w:rPr>
        <w:t xml:space="preserve"> </w:t>
      </w:r>
      <w:bookmarkStart w:id="2366" w:name="_ETM_Q8_183959"/>
      <w:bookmarkEnd w:id="2366"/>
      <w:r>
        <w:rPr>
          <w:rtl/>
        </w:rPr>
        <w:t xml:space="preserve">הרב </w:t>
      </w:r>
      <w:bookmarkStart w:id="2367" w:name="_ETM_Q8_184170"/>
      <w:bookmarkEnd w:id="2367"/>
      <w:r>
        <w:rPr>
          <w:rtl/>
        </w:rPr>
        <w:t>גפני</w:t>
      </w:r>
      <w:r>
        <w:rPr>
          <w:rFonts w:hint="cs"/>
          <w:rtl/>
        </w:rPr>
        <w:t>,</w:t>
      </w:r>
      <w:r>
        <w:rPr>
          <w:rtl/>
        </w:rPr>
        <w:t xml:space="preserve"> </w:t>
      </w:r>
      <w:bookmarkStart w:id="2368" w:name="_ETM_Q8_185160"/>
      <w:bookmarkStart w:id="2369" w:name="_ETM_Q8_185580"/>
      <w:bookmarkEnd w:id="2368"/>
      <w:bookmarkEnd w:id="2369"/>
      <w:r>
        <w:rPr>
          <w:rtl/>
        </w:rPr>
        <w:t xml:space="preserve">לבנק </w:t>
      </w:r>
      <w:bookmarkStart w:id="2370" w:name="_ETM_Q8_185940"/>
      <w:bookmarkEnd w:id="2370"/>
      <w:r>
        <w:rPr>
          <w:rtl/>
        </w:rPr>
        <w:t xml:space="preserve">ישראל </w:t>
      </w:r>
      <w:bookmarkStart w:id="2371" w:name="_ETM_Q8_186299"/>
      <w:bookmarkEnd w:id="2371"/>
      <w:r>
        <w:rPr>
          <w:rtl/>
        </w:rPr>
        <w:t xml:space="preserve">יש </w:t>
      </w:r>
      <w:bookmarkStart w:id="2372" w:name="_ETM_Q8_186540"/>
      <w:bookmarkEnd w:id="2372"/>
      <w:r>
        <w:rPr>
          <w:rtl/>
        </w:rPr>
        <w:t>תוכניות</w:t>
      </w:r>
      <w:r>
        <w:rPr>
          <w:rFonts w:hint="cs"/>
          <w:rtl/>
        </w:rPr>
        <w:t>,</w:t>
      </w:r>
      <w:r>
        <w:rPr>
          <w:rtl/>
        </w:rPr>
        <w:t xml:space="preserve"> </w:t>
      </w:r>
      <w:bookmarkStart w:id="2373" w:name="_ETM_Q8_187140"/>
      <w:bookmarkEnd w:id="2373"/>
      <w:r>
        <w:rPr>
          <w:rtl/>
        </w:rPr>
        <w:t xml:space="preserve">לפי </w:t>
      </w:r>
      <w:bookmarkStart w:id="2374" w:name="_ETM_Q8_187379"/>
      <w:bookmarkEnd w:id="2374"/>
      <w:r>
        <w:rPr>
          <w:rtl/>
        </w:rPr>
        <w:t xml:space="preserve">מה </w:t>
      </w:r>
      <w:bookmarkStart w:id="2375" w:name="_ETM_Q8_187500"/>
      <w:bookmarkEnd w:id="2375"/>
      <w:r>
        <w:rPr>
          <w:rtl/>
        </w:rPr>
        <w:t xml:space="preserve">שאני </w:t>
      </w:r>
      <w:bookmarkStart w:id="2376" w:name="_ETM_Q8_187710"/>
      <w:bookmarkEnd w:id="2376"/>
      <w:r>
        <w:rPr>
          <w:rtl/>
        </w:rPr>
        <w:t>מבין</w:t>
      </w:r>
      <w:r>
        <w:rPr>
          <w:rFonts w:hint="cs"/>
          <w:rtl/>
        </w:rPr>
        <w:t>,</w:t>
      </w:r>
      <w:r>
        <w:rPr>
          <w:rtl/>
        </w:rPr>
        <w:t xml:space="preserve"> </w:t>
      </w:r>
      <w:bookmarkStart w:id="2377" w:name="_ETM_Q8_188010"/>
      <w:bookmarkEnd w:id="2377"/>
      <w:r>
        <w:rPr>
          <w:rtl/>
        </w:rPr>
        <w:t xml:space="preserve">ממש </w:t>
      </w:r>
      <w:bookmarkStart w:id="2378" w:name="_ETM_Q8_188369"/>
      <w:bookmarkEnd w:id="2378"/>
      <w:r>
        <w:rPr>
          <w:rFonts w:hint="cs"/>
          <w:rtl/>
        </w:rPr>
        <w:t>ב</w:t>
      </w:r>
      <w:r>
        <w:rPr>
          <w:rtl/>
        </w:rPr>
        <w:t xml:space="preserve">קרוב </w:t>
      </w:r>
      <w:bookmarkStart w:id="2379" w:name="_ETM_Q8_189559"/>
      <w:bookmarkEnd w:id="2379"/>
      <w:r>
        <w:rPr>
          <w:rtl/>
        </w:rPr>
        <w:t xml:space="preserve">לממש </w:t>
      </w:r>
      <w:bookmarkStart w:id="2380" w:name="_ETM_Q8_190099"/>
      <w:bookmarkEnd w:id="2380"/>
      <w:r>
        <w:rPr>
          <w:rtl/>
        </w:rPr>
        <w:t xml:space="preserve">את </w:t>
      </w:r>
      <w:bookmarkStart w:id="2381" w:name="_ETM_Q8_190249"/>
      <w:bookmarkEnd w:id="2381"/>
      <w:r>
        <w:rPr>
          <w:rtl/>
        </w:rPr>
        <w:t xml:space="preserve">הצעת </w:t>
      </w:r>
      <w:bookmarkStart w:id="2382" w:name="_ETM_Q8_190639"/>
      <w:bookmarkEnd w:id="2382"/>
      <w:r>
        <w:rPr>
          <w:rtl/>
        </w:rPr>
        <w:t xml:space="preserve">החוק </w:t>
      </w:r>
      <w:bookmarkStart w:id="2383" w:name="_ETM_Q8_190969"/>
      <w:bookmarkEnd w:id="2383"/>
      <w:r>
        <w:rPr>
          <w:rtl/>
        </w:rPr>
        <w:t>הזו</w:t>
      </w:r>
      <w:r>
        <w:rPr>
          <w:rFonts w:hint="cs"/>
          <w:rtl/>
        </w:rPr>
        <w:t xml:space="preserve">. </w:t>
      </w:r>
      <w:bookmarkStart w:id="2384" w:name="_ETM_Q8_193831"/>
      <w:bookmarkStart w:id="2385" w:name="_ETM_Q8_193938"/>
      <w:bookmarkStart w:id="2386" w:name="_ETM_Q8_194022"/>
      <w:bookmarkStart w:id="2387" w:name="_ETM_Q8_194105"/>
      <w:bookmarkStart w:id="2388" w:name="_ETM_Q8_191419"/>
      <w:bookmarkEnd w:id="2384"/>
      <w:bookmarkEnd w:id="2385"/>
      <w:bookmarkEnd w:id="2386"/>
      <w:bookmarkEnd w:id="2387"/>
      <w:bookmarkEnd w:id="2388"/>
      <w:r>
        <w:rPr>
          <w:rtl/>
        </w:rPr>
        <w:t xml:space="preserve">אז </w:t>
      </w:r>
      <w:bookmarkStart w:id="2389" w:name="_ETM_Q8_191599"/>
      <w:bookmarkEnd w:id="2389"/>
      <w:r>
        <w:rPr>
          <w:rtl/>
        </w:rPr>
        <w:t xml:space="preserve">נעשה </w:t>
      </w:r>
      <w:bookmarkStart w:id="2390" w:name="_ETM_Q8_191900"/>
      <w:bookmarkEnd w:id="2390"/>
      <w:r>
        <w:rPr>
          <w:rtl/>
        </w:rPr>
        <w:t>תחרות</w:t>
      </w:r>
      <w:r w:rsidR="001D392C">
        <w:rPr>
          <w:rFonts w:hint="cs"/>
          <w:rtl/>
        </w:rPr>
        <w:t>,</w:t>
      </w:r>
      <w:r>
        <w:rPr>
          <w:rtl/>
        </w:rPr>
        <w:t xml:space="preserve"> </w:t>
      </w:r>
      <w:bookmarkStart w:id="2391" w:name="_ETM_Q8_192690"/>
      <w:bookmarkEnd w:id="2391"/>
      <w:r>
        <w:rPr>
          <w:rtl/>
        </w:rPr>
        <w:t xml:space="preserve">קנאת </w:t>
      </w:r>
      <w:bookmarkStart w:id="2392" w:name="_ETM_Q8_193139"/>
      <w:bookmarkEnd w:id="2392"/>
      <w:r>
        <w:rPr>
          <w:rtl/>
        </w:rPr>
        <w:t xml:space="preserve">סופרים </w:t>
      </w:r>
      <w:bookmarkStart w:id="2393" w:name="_ETM_Q8_193709"/>
      <w:bookmarkEnd w:id="2393"/>
      <w:r>
        <w:rPr>
          <w:rtl/>
        </w:rPr>
        <w:t xml:space="preserve">תרבה </w:t>
      </w:r>
      <w:bookmarkStart w:id="2394" w:name="_ETM_Q8_194070"/>
      <w:bookmarkEnd w:id="2394"/>
      <w:r>
        <w:rPr>
          <w:rtl/>
        </w:rPr>
        <w:t>ח</w:t>
      </w:r>
      <w:r>
        <w:rPr>
          <w:rFonts w:hint="cs"/>
          <w:rtl/>
        </w:rPr>
        <w:t>ו</w:t>
      </w:r>
      <w:r>
        <w:rPr>
          <w:rtl/>
        </w:rPr>
        <w:t>כמה</w:t>
      </w:r>
      <w:r>
        <w:rPr>
          <w:rFonts w:hint="cs"/>
          <w:rtl/>
        </w:rPr>
        <w:t xml:space="preserve"> –</w:t>
      </w:r>
      <w:r>
        <w:rPr>
          <w:rtl/>
        </w:rPr>
        <w:t xml:space="preserve"> </w:t>
      </w:r>
      <w:bookmarkStart w:id="2395" w:name="_ETM_Q8_194940"/>
      <w:bookmarkEnd w:id="2395"/>
      <w:r>
        <w:rPr>
          <w:rtl/>
        </w:rPr>
        <w:t xml:space="preserve">כולם </w:t>
      </w:r>
      <w:bookmarkStart w:id="2396" w:name="_ETM_Q8_195809"/>
      <w:bookmarkEnd w:id="2396"/>
      <w:r>
        <w:rPr>
          <w:rtl/>
        </w:rPr>
        <w:t xml:space="preserve">במרוץ </w:t>
      </w:r>
      <w:bookmarkStart w:id="2397" w:name="_ETM_Q8_197360"/>
      <w:bookmarkEnd w:id="2397"/>
      <w:r>
        <w:rPr>
          <w:rtl/>
        </w:rPr>
        <w:t xml:space="preserve">להיטיב </w:t>
      </w:r>
      <w:bookmarkStart w:id="2398" w:name="_ETM_Q8_197900"/>
      <w:bookmarkEnd w:id="2398"/>
      <w:r>
        <w:rPr>
          <w:rtl/>
        </w:rPr>
        <w:t xml:space="preserve">עם </w:t>
      </w:r>
      <w:bookmarkStart w:id="2399" w:name="_ETM_Q8_198020"/>
      <w:bookmarkEnd w:id="2399"/>
      <w:r>
        <w:rPr>
          <w:rtl/>
        </w:rPr>
        <w:t>הציבור</w:t>
      </w:r>
      <w:r>
        <w:rPr>
          <w:rFonts w:hint="cs"/>
          <w:rtl/>
        </w:rPr>
        <w:t>.</w:t>
      </w:r>
      <w:r>
        <w:rPr>
          <w:rtl/>
        </w:rPr>
        <w:t xml:space="preserve"> </w:t>
      </w:r>
      <w:bookmarkStart w:id="2400" w:name="_ETM_Q8_198890"/>
      <w:bookmarkEnd w:id="2400"/>
      <w:r>
        <w:rPr>
          <w:rtl/>
        </w:rPr>
        <w:t xml:space="preserve">מי </w:t>
      </w:r>
      <w:bookmarkStart w:id="2401" w:name="_ETM_Q8_199130"/>
      <w:bookmarkEnd w:id="2401"/>
      <w:r>
        <w:rPr>
          <w:rtl/>
        </w:rPr>
        <w:t xml:space="preserve">שיעשה </w:t>
      </w:r>
      <w:bookmarkStart w:id="2402" w:name="_ETM_Q8_199670"/>
      <w:bookmarkEnd w:id="2402"/>
      <w:r>
        <w:rPr>
          <w:rtl/>
        </w:rPr>
        <w:t xml:space="preserve">את </w:t>
      </w:r>
      <w:bookmarkStart w:id="2403" w:name="_ETM_Q8_199730"/>
      <w:bookmarkEnd w:id="2403"/>
      <w:r>
        <w:rPr>
          <w:rtl/>
        </w:rPr>
        <w:t xml:space="preserve">זה </w:t>
      </w:r>
      <w:bookmarkStart w:id="2404" w:name="_ETM_Q8_199850"/>
      <w:bookmarkEnd w:id="2404"/>
      <w:r>
        <w:rPr>
          <w:rtl/>
        </w:rPr>
        <w:t>ראשון</w:t>
      </w:r>
      <w:bookmarkStart w:id="2405" w:name="_ETM_Q8_200270"/>
      <w:bookmarkEnd w:id="2405"/>
      <w:r w:rsidR="001D392C">
        <w:rPr>
          <w:rFonts w:hint="cs"/>
          <w:rtl/>
        </w:rPr>
        <w:t xml:space="preserve">, </w:t>
      </w:r>
      <w:r>
        <w:rPr>
          <w:rtl/>
        </w:rPr>
        <w:t>יצליח</w:t>
      </w:r>
      <w:r>
        <w:rPr>
          <w:rFonts w:hint="cs"/>
          <w:rtl/>
        </w:rPr>
        <w:t>.</w:t>
      </w:r>
      <w:bookmarkStart w:id="2406" w:name="_ETM_Q8_201400"/>
      <w:bookmarkEnd w:id="2406"/>
    </w:p>
    <w:p w:rsidR="006A6AD4" w:rsidRDefault="006A6AD4" w:rsidP="00C61C62">
      <w:pPr>
        <w:rPr>
          <w:rtl/>
        </w:rPr>
      </w:pPr>
    </w:p>
    <w:p w:rsidR="006A6AD4" w:rsidRDefault="006A6AD4" w:rsidP="001D392C">
      <w:pPr>
        <w:rPr>
          <w:rtl/>
        </w:rPr>
      </w:pPr>
      <w:r>
        <w:rPr>
          <w:rtl/>
        </w:rPr>
        <w:t xml:space="preserve">אני </w:t>
      </w:r>
      <w:bookmarkStart w:id="2407" w:name="_ETM_Q8_201699"/>
      <w:bookmarkEnd w:id="2407"/>
      <w:r>
        <w:rPr>
          <w:rtl/>
        </w:rPr>
        <w:t xml:space="preserve">רוצה </w:t>
      </w:r>
      <w:bookmarkStart w:id="2408" w:name="_ETM_Q8_203169"/>
      <w:bookmarkEnd w:id="2408"/>
      <w:r>
        <w:rPr>
          <w:rtl/>
        </w:rPr>
        <w:t xml:space="preserve">לסיים </w:t>
      </w:r>
      <w:bookmarkStart w:id="2409" w:name="_ETM_Q8_204160"/>
      <w:bookmarkEnd w:id="2409"/>
      <w:r>
        <w:rPr>
          <w:rtl/>
        </w:rPr>
        <w:t xml:space="preserve">בהקראה </w:t>
      </w:r>
      <w:bookmarkStart w:id="2410" w:name="_ETM_Q8_205029"/>
      <w:bookmarkEnd w:id="2410"/>
      <w:r>
        <w:rPr>
          <w:rtl/>
        </w:rPr>
        <w:t xml:space="preserve">של </w:t>
      </w:r>
      <w:bookmarkStart w:id="2411" w:name="_ETM_Q8_205239"/>
      <w:bookmarkEnd w:id="2411"/>
      <w:r>
        <w:rPr>
          <w:rtl/>
        </w:rPr>
        <w:t>פ</w:t>
      </w:r>
      <w:r>
        <w:rPr>
          <w:rFonts w:hint="cs"/>
          <w:rtl/>
        </w:rPr>
        <w:t>סקה</w:t>
      </w:r>
      <w:r>
        <w:rPr>
          <w:rtl/>
        </w:rPr>
        <w:t xml:space="preserve"> </w:t>
      </w:r>
      <w:bookmarkStart w:id="2412" w:name="_ETM_Q8_205720"/>
      <w:bookmarkEnd w:id="2412"/>
      <w:r>
        <w:rPr>
          <w:rtl/>
        </w:rPr>
        <w:t xml:space="preserve">מטעם </w:t>
      </w:r>
      <w:bookmarkStart w:id="2413" w:name="_ETM_Q8_206140"/>
      <w:bookmarkEnd w:id="2413"/>
      <w:r>
        <w:rPr>
          <w:rtl/>
        </w:rPr>
        <w:t xml:space="preserve">שר </w:t>
      </w:r>
      <w:bookmarkStart w:id="2414" w:name="_ETM_Q8_206349"/>
      <w:bookmarkEnd w:id="2414"/>
      <w:r>
        <w:rPr>
          <w:rtl/>
        </w:rPr>
        <w:t>האוצר</w:t>
      </w:r>
      <w:r>
        <w:rPr>
          <w:rFonts w:hint="cs"/>
          <w:rtl/>
        </w:rPr>
        <w:t>:</w:t>
      </w:r>
      <w:r>
        <w:rPr>
          <w:rtl/>
        </w:rPr>
        <w:t xml:space="preserve"> </w:t>
      </w:r>
      <w:bookmarkStart w:id="2415" w:name="_ETM_Q8_207369"/>
      <w:bookmarkEnd w:id="2415"/>
      <w:r>
        <w:rPr>
          <w:rtl/>
        </w:rPr>
        <w:t xml:space="preserve">ועדת </w:t>
      </w:r>
      <w:bookmarkStart w:id="2416" w:name="_ETM_Q8_207759"/>
      <w:bookmarkEnd w:id="2416"/>
      <w:r>
        <w:rPr>
          <w:rtl/>
        </w:rPr>
        <w:t xml:space="preserve">השרים </w:t>
      </w:r>
      <w:bookmarkStart w:id="2417" w:name="_ETM_Q8_208119"/>
      <w:bookmarkEnd w:id="2417"/>
      <w:r>
        <w:rPr>
          <w:rtl/>
        </w:rPr>
        <w:t xml:space="preserve">לענייני </w:t>
      </w:r>
      <w:bookmarkStart w:id="2418" w:name="_ETM_Q8_208449"/>
      <w:bookmarkEnd w:id="2418"/>
      <w:r>
        <w:rPr>
          <w:rtl/>
        </w:rPr>
        <w:t xml:space="preserve">חקיקה </w:t>
      </w:r>
      <w:bookmarkStart w:id="2419" w:name="_ETM_Q8_208869"/>
      <w:bookmarkEnd w:id="2419"/>
      <w:r>
        <w:rPr>
          <w:rtl/>
        </w:rPr>
        <w:t xml:space="preserve">החליטה </w:t>
      </w:r>
      <w:bookmarkStart w:id="2420" w:name="_ETM_Q8_209320"/>
      <w:bookmarkEnd w:id="2420"/>
      <w:r>
        <w:rPr>
          <w:rtl/>
        </w:rPr>
        <w:t xml:space="preserve">לתמוך </w:t>
      </w:r>
      <w:bookmarkStart w:id="2421" w:name="_ETM_Q8_209680"/>
      <w:bookmarkEnd w:id="2421"/>
      <w:r>
        <w:rPr>
          <w:rtl/>
        </w:rPr>
        <w:t xml:space="preserve">בקריאה </w:t>
      </w:r>
      <w:bookmarkStart w:id="2422" w:name="_ETM_Q8_210099"/>
      <w:bookmarkEnd w:id="2422"/>
      <w:r>
        <w:rPr>
          <w:rtl/>
        </w:rPr>
        <w:t xml:space="preserve">הטרומית </w:t>
      </w:r>
      <w:bookmarkStart w:id="2423" w:name="_ETM_Q8_210519"/>
      <w:bookmarkEnd w:id="2423"/>
      <w:r>
        <w:rPr>
          <w:rtl/>
        </w:rPr>
        <w:t xml:space="preserve">בהצעת </w:t>
      </w:r>
      <w:bookmarkStart w:id="2424" w:name="_ETM_Q8_211000"/>
      <w:bookmarkEnd w:id="2424"/>
      <w:r>
        <w:rPr>
          <w:rtl/>
        </w:rPr>
        <w:t xml:space="preserve">החוק </w:t>
      </w:r>
      <w:bookmarkStart w:id="2425" w:name="_ETM_Q8_211660"/>
      <w:bookmarkEnd w:id="2425"/>
      <w:r>
        <w:rPr>
          <w:rtl/>
        </w:rPr>
        <w:t xml:space="preserve">בכפוף </w:t>
      </w:r>
      <w:bookmarkStart w:id="2426" w:name="_ETM_Q8_212140"/>
      <w:bookmarkEnd w:id="2426"/>
      <w:r>
        <w:rPr>
          <w:rtl/>
        </w:rPr>
        <w:t xml:space="preserve">לקידומה </w:t>
      </w:r>
      <w:bookmarkStart w:id="2427" w:name="_ETM_Q8_212769"/>
      <w:bookmarkEnd w:id="2427"/>
      <w:r>
        <w:rPr>
          <w:rtl/>
        </w:rPr>
        <w:t xml:space="preserve">בתיאום </w:t>
      </w:r>
      <w:bookmarkStart w:id="2428" w:name="_ETM_Q8_213190"/>
      <w:bookmarkEnd w:id="2428"/>
      <w:r>
        <w:rPr>
          <w:rtl/>
        </w:rPr>
        <w:t xml:space="preserve">עם </w:t>
      </w:r>
      <w:bookmarkStart w:id="2429" w:name="_ETM_Q8_213280"/>
      <w:bookmarkEnd w:id="2429"/>
      <w:r>
        <w:rPr>
          <w:rtl/>
        </w:rPr>
        <w:t xml:space="preserve">משרד </w:t>
      </w:r>
      <w:bookmarkStart w:id="2430" w:name="_ETM_Q8_213610"/>
      <w:bookmarkEnd w:id="2430"/>
      <w:r>
        <w:rPr>
          <w:rtl/>
        </w:rPr>
        <w:t xml:space="preserve">האוצר </w:t>
      </w:r>
      <w:bookmarkStart w:id="2431" w:name="_ETM_Q8_214000"/>
      <w:bookmarkEnd w:id="2431"/>
      <w:r>
        <w:rPr>
          <w:rtl/>
        </w:rPr>
        <w:t xml:space="preserve">ובנק </w:t>
      </w:r>
      <w:bookmarkStart w:id="2432" w:name="_ETM_Q8_214300"/>
      <w:bookmarkEnd w:id="2432"/>
      <w:r>
        <w:rPr>
          <w:rtl/>
        </w:rPr>
        <w:t>ישראל</w:t>
      </w:r>
      <w:r>
        <w:rPr>
          <w:rFonts w:hint="cs"/>
          <w:rtl/>
        </w:rPr>
        <w:t>.</w:t>
      </w:r>
      <w:r>
        <w:rPr>
          <w:rtl/>
        </w:rPr>
        <w:t xml:space="preserve"> </w:t>
      </w:r>
      <w:bookmarkStart w:id="2433" w:name="_ETM_Q8_214960"/>
      <w:bookmarkEnd w:id="2433"/>
      <w:r>
        <w:rPr>
          <w:rtl/>
        </w:rPr>
        <w:t>בסדר</w:t>
      </w:r>
      <w:r>
        <w:rPr>
          <w:rFonts w:hint="cs"/>
          <w:rtl/>
        </w:rPr>
        <w:t>,</w:t>
      </w:r>
      <w:r>
        <w:rPr>
          <w:rtl/>
        </w:rPr>
        <w:t xml:space="preserve"> </w:t>
      </w:r>
      <w:bookmarkStart w:id="2434" w:name="_ETM_Q8_215860"/>
      <w:bookmarkEnd w:id="2434"/>
      <w:r>
        <w:rPr>
          <w:rtl/>
        </w:rPr>
        <w:t>וע</w:t>
      </w:r>
      <w:r>
        <w:rPr>
          <w:rFonts w:hint="cs"/>
          <w:rtl/>
        </w:rPr>
        <w:t>ד</w:t>
      </w:r>
      <w:r>
        <w:rPr>
          <w:rtl/>
        </w:rPr>
        <w:t xml:space="preserve">ת </w:t>
      </w:r>
      <w:bookmarkStart w:id="2435" w:name="_ETM_Q8_216220"/>
      <w:bookmarkStart w:id="2436" w:name="_ETM_Q8_216340"/>
      <w:bookmarkEnd w:id="2435"/>
      <w:bookmarkEnd w:id="2436"/>
      <w:r>
        <w:rPr>
          <w:rtl/>
        </w:rPr>
        <w:t xml:space="preserve">השרים </w:t>
      </w:r>
      <w:bookmarkStart w:id="2437" w:name="_ETM_Q8_216640"/>
      <w:bookmarkEnd w:id="2437"/>
      <w:r>
        <w:rPr>
          <w:rtl/>
        </w:rPr>
        <w:t xml:space="preserve">מחליטה </w:t>
      </w:r>
      <w:bookmarkStart w:id="2438" w:name="_ETM_Q8_217449"/>
      <w:bookmarkEnd w:id="2438"/>
      <w:r>
        <w:rPr>
          <w:rtl/>
        </w:rPr>
        <w:t xml:space="preserve">אבל </w:t>
      </w:r>
      <w:bookmarkStart w:id="2439" w:name="_ETM_Q8_217690"/>
      <w:bookmarkEnd w:id="2439"/>
      <w:r>
        <w:rPr>
          <w:rtl/>
        </w:rPr>
        <w:t xml:space="preserve">הכנסת </w:t>
      </w:r>
      <w:bookmarkStart w:id="2440" w:name="_ETM_Q8_218500"/>
      <w:bookmarkEnd w:id="2440"/>
      <w:r>
        <w:rPr>
          <w:rtl/>
        </w:rPr>
        <w:t xml:space="preserve">סוברנית </w:t>
      </w:r>
      <w:bookmarkStart w:id="2441" w:name="_ETM_Q8_219129"/>
      <w:bookmarkEnd w:id="2441"/>
      <w:r>
        <w:rPr>
          <w:rtl/>
        </w:rPr>
        <w:t xml:space="preserve">גם </w:t>
      </w:r>
      <w:bookmarkStart w:id="2442" w:name="_ETM_Q8_219309"/>
      <w:bookmarkEnd w:id="2442"/>
      <w:r>
        <w:rPr>
          <w:rtl/>
        </w:rPr>
        <w:t xml:space="preserve">לעשות </w:t>
      </w:r>
      <w:bookmarkStart w:id="2443" w:name="_ETM_Q8_219610"/>
      <w:bookmarkEnd w:id="2443"/>
      <w:r>
        <w:rPr>
          <w:rtl/>
        </w:rPr>
        <w:t xml:space="preserve">דברים </w:t>
      </w:r>
      <w:bookmarkStart w:id="2444" w:name="_ETM_Q8_219909"/>
      <w:bookmarkEnd w:id="2444"/>
      <w:r>
        <w:rPr>
          <w:rtl/>
        </w:rPr>
        <w:t>אחרים</w:t>
      </w:r>
      <w:r>
        <w:rPr>
          <w:rFonts w:hint="cs"/>
          <w:rtl/>
        </w:rPr>
        <w:t>.</w:t>
      </w:r>
      <w:r>
        <w:rPr>
          <w:rtl/>
        </w:rPr>
        <w:t xml:space="preserve"> </w:t>
      </w:r>
      <w:bookmarkStart w:id="2445" w:name="_ETM_Q8_220659"/>
      <w:bookmarkEnd w:id="2445"/>
      <w:r>
        <w:rPr>
          <w:rtl/>
        </w:rPr>
        <w:t xml:space="preserve">ואני </w:t>
      </w:r>
      <w:bookmarkStart w:id="2446" w:name="_ETM_Q8_220930"/>
      <w:bookmarkEnd w:id="2446"/>
      <w:r>
        <w:rPr>
          <w:rtl/>
        </w:rPr>
        <w:t xml:space="preserve">יכול </w:t>
      </w:r>
      <w:bookmarkStart w:id="2447" w:name="_ETM_Q8_221170"/>
      <w:bookmarkEnd w:id="2447"/>
      <w:r>
        <w:rPr>
          <w:rtl/>
        </w:rPr>
        <w:t xml:space="preserve">להבטיח </w:t>
      </w:r>
      <w:bookmarkStart w:id="2448" w:name="_ETM_Q8_221589"/>
      <w:bookmarkEnd w:id="2448"/>
      <w:r>
        <w:rPr>
          <w:rtl/>
        </w:rPr>
        <w:t>לכם</w:t>
      </w:r>
      <w:r>
        <w:rPr>
          <w:rFonts w:hint="cs"/>
          <w:rtl/>
        </w:rPr>
        <w:t>:</w:t>
      </w:r>
      <w:r>
        <w:rPr>
          <w:rtl/>
        </w:rPr>
        <w:t xml:space="preserve"> </w:t>
      </w:r>
      <w:bookmarkStart w:id="2449" w:name="_ETM_Q8_221860"/>
      <w:bookmarkEnd w:id="2449"/>
      <w:r>
        <w:rPr>
          <w:rtl/>
        </w:rPr>
        <w:t xml:space="preserve">כחבר </w:t>
      </w:r>
      <w:bookmarkStart w:id="2450" w:name="_ETM_Q8_222309"/>
      <w:bookmarkEnd w:id="2450"/>
      <w:r>
        <w:rPr>
          <w:rtl/>
        </w:rPr>
        <w:t xml:space="preserve">ועדת </w:t>
      </w:r>
      <w:bookmarkStart w:id="2451" w:name="_ETM_Q8_222699"/>
      <w:bookmarkEnd w:id="2451"/>
      <w:r>
        <w:rPr>
          <w:rtl/>
        </w:rPr>
        <w:t xml:space="preserve">השרים </w:t>
      </w:r>
      <w:bookmarkStart w:id="2452" w:name="_ETM_Q8_223690"/>
      <w:bookmarkEnd w:id="2452"/>
      <w:r>
        <w:rPr>
          <w:rtl/>
        </w:rPr>
        <w:t xml:space="preserve">אני </w:t>
      </w:r>
      <w:bookmarkStart w:id="2453" w:name="_ETM_Q8_223960"/>
      <w:bookmarkEnd w:id="2453"/>
      <w:r>
        <w:rPr>
          <w:rtl/>
        </w:rPr>
        <w:t xml:space="preserve">לא </w:t>
      </w:r>
      <w:bookmarkStart w:id="2454" w:name="_ETM_Q8_224140"/>
      <w:bookmarkEnd w:id="2454"/>
      <w:r>
        <w:rPr>
          <w:rtl/>
        </w:rPr>
        <w:t xml:space="preserve">הייתי </w:t>
      </w:r>
      <w:bookmarkStart w:id="2455" w:name="_ETM_Q8_224409"/>
      <w:bookmarkEnd w:id="2455"/>
      <w:r>
        <w:rPr>
          <w:rtl/>
        </w:rPr>
        <w:t xml:space="preserve">שותף </w:t>
      </w:r>
      <w:bookmarkStart w:id="2456" w:name="_ETM_Q8_224860"/>
      <w:bookmarkEnd w:id="2456"/>
      <w:r>
        <w:rPr>
          <w:rtl/>
        </w:rPr>
        <w:t xml:space="preserve">לזה </w:t>
      </w:r>
      <w:bookmarkStart w:id="2457" w:name="_ETM_Q8_225129"/>
      <w:bookmarkEnd w:id="2457"/>
      <w:r>
        <w:rPr>
          <w:rtl/>
        </w:rPr>
        <w:t xml:space="preserve">שזה </w:t>
      </w:r>
      <w:bookmarkStart w:id="2458" w:name="_ETM_Q8_225400"/>
      <w:bookmarkEnd w:id="2458"/>
      <w:r>
        <w:rPr>
          <w:rtl/>
        </w:rPr>
        <w:t xml:space="preserve">כפוף </w:t>
      </w:r>
      <w:bookmarkStart w:id="2459" w:name="_ETM_Q8_225760"/>
      <w:bookmarkEnd w:id="2459"/>
      <w:r>
        <w:rPr>
          <w:rtl/>
        </w:rPr>
        <w:t xml:space="preserve">להסכמת </w:t>
      </w:r>
      <w:bookmarkStart w:id="2460" w:name="_ETM_Q8_226420"/>
      <w:bookmarkEnd w:id="2460"/>
      <w:r>
        <w:rPr>
          <w:rtl/>
        </w:rPr>
        <w:t xml:space="preserve">בנק </w:t>
      </w:r>
      <w:bookmarkStart w:id="2461" w:name="_ETM_Q8_226659"/>
      <w:bookmarkEnd w:id="2461"/>
      <w:r>
        <w:rPr>
          <w:rtl/>
        </w:rPr>
        <w:t xml:space="preserve">ישראל </w:t>
      </w:r>
      <w:bookmarkStart w:id="2462" w:name="_ETM_Q8_227019"/>
      <w:bookmarkEnd w:id="2462"/>
      <w:r>
        <w:rPr>
          <w:rtl/>
        </w:rPr>
        <w:t xml:space="preserve">ומשרד </w:t>
      </w:r>
      <w:bookmarkStart w:id="2463" w:name="_ETM_Q8_227470"/>
      <w:bookmarkEnd w:id="2463"/>
      <w:r>
        <w:rPr>
          <w:rtl/>
        </w:rPr>
        <w:t>האוצר</w:t>
      </w:r>
      <w:r>
        <w:rPr>
          <w:rFonts w:hint="cs"/>
          <w:rtl/>
        </w:rPr>
        <w:t>.</w:t>
      </w:r>
      <w:r>
        <w:rPr>
          <w:rtl/>
        </w:rPr>
        <w:t xml:space="preserve"> </w:t>
      </w:r>
      <w:bookmarkStart w:id="2464" w:name="_ETM_Q8_228470"/>
      <w:bookmarkEnd w:id="2464"/>
      <w:r>
        <w:rPr>
          <w:rtl/>
        </w:rPr>
        <w:t xml:space="preserve">ואם </w:t>
      </w:r>
      <w:bookmarkStart w:id="2465" w:name="_ETM_Q8_228860"/>
      <w:bookmarkEnd w:id="2465"/>
      <w:r>
        <w:rPr>
          <w:rtl/>
        </w:rPr>
        <w:t xml:space="preserve">יהיה </w:t>
      </w:r>
      <w:bookmarkStart w:id="2466" w:name="_ETM_Q8_229070"/>
      <w:bookmarkEnd w:id="2466"/>
      <w:r>
        <w:rPr>
          <w:rtl/>
        </w:rPr>
        <w:t>צורך</w:t>
      </w:r>
      <w:r w:rsidR="001D392C">
        <w:rPr>
          <w:rFonts w:hint="cs"/>
          <w:rtl/>
        </w:rPr>
        <w:t>,</w:t>
      </w:r>
      <w:r>
        <w:rPr>
          <w:rtl/>
        </w:rPr>
        <w:t xml:space="preserve"> </w:t>
      </w:r>
      <w:bookmarkStart w:id="2467" w:name="_ETM_Q8_230030"/>
      <w:bookmarkEnd w:id="2467"/>
      <w:r>
        <w:rPr>
          <w:rtl/>
        </w:rPr>
        <w:t xml:space="preserve">נעשה </w:t>
      </w:r>
      <w:bookmarkStart w:id="2468" w:name="_ETM_Q8_230479"/>
      <w:bookmarkEnd w:id="2468"/>
      <w:r>
        <w:rPr>
          <w:rtl/>
        </w:rPr>
        <w:t xml:space="preserve">את </w:t>
      </w:r>
      <w:bookmarkStart w:id="2469" w:name="_ETM_Q8_230570"/>
      <w:bookmarkEnd w:id="2469"/>
      <w:r>
        <w:rPr>
          <w:rtl/>
        </w:rPr>
        <w:t xml:space="preserve">כל </w:t>
      </w:r>
      <w:bookmarkStart w:id="2470" w:name="_ETM_Q8_230780"/>
      <w:bookmarkEnd w:id="2470"/>
      <w:r>
        <w:rPr>
          <w:rtl/>
        </w:rPr>
        <w:t xml:space="preserve">מה </w:t>
      </w:r>
      <w:bookmarkStart w:id="2471" w:name="_ETM_Q8_230870"/>
      <w:bookmarkEnd w:id="2471"/>
      <w:r>
        <w:rPr>
          <w:rtl/>
        </w:rPr>
        <w:t xml:space="preserve">שנדרש </w:t>
      </w:r>
      <w:bookmarkStart w:id="2472" w:name="_ETM_Q8_231440"/>
      <w:bookmarkEnd w:id="2472"/>
      <w:r>
        <w:rPr>
          <w:rtl/>
        </w:rPr>
        <w:t xml:space="preserve">כדי </w:t>
      </w:r>
      <w:bookmarkStart w:id="2473" w:name="_ETM_Q8_231680"/>
      <w:bookmarkEnd w:id="2473"/>
      <w:r>
        <w:rPr>
          <w:rtl/>
        </w:rPr>
        <w:t xml:space="preserve">לקדם </w:t>
      </w:r>
      <w:bookmarkStart w:id="2474" w:name="_ETM_Q8_232100"/>
      <w:bookmarkEnd w:id="2474"/>
      <w:r>
        <w:rPr>
          <w:rtl/>
        </w:rPr>
        <w:t xml:space="preserve">את </w:t>
      </w:r>
      <w:bookmarkStart w:id="2475" w:name="_ETM_Q8_232220"/>
      <w:bookmarkEnd w:id="2475"/>
      <w:r>
        <w:rPr>
          <w:rtl/>
        </w:rPr>
        <w:t xml:space="preserve">ההצעה </w:t>
      </w:r>
      <w:bookmarkStart w:id="2476" w:name="_ETM_Q8_232610"/>
      <w:bookmarkEnd w:id="2476"/>
      <w:r>
        <w:rPr>
          <w:rtl/>
        </w:rPr>
        <w:t xml:space="preserve">הזאת </w:t>
      </w:r>
      <w:bookmarkStart w:id="2477" w:name="_ETM_Q8_232850"/>
      <w:bookmarkEnd w:id="2477"/>
      <w:r>
        <w:rPr>
          <w:rtl/>
        </w:rPr>
        <w:t xml:space="preserve">כמה </w:t>
      </w:r>
      <w:bookmarkStart w:id="2478" w:name="_ETM_Q8_233090"/>
      <w:bookmarkEnd w:id="2478"/>
      <w:r>
        <w:rPr>
          <w:rtl/>
        </w:rPr>
        <w:t xml:space="preserve">שיותר </w:t>
      </w:r>
      <w:bookmarkStart w:id="2479" w:name="_ETM_Q8_233479"/>
      <w:bookmarkEnd w:id="2479"/>
      <w:r>
        <w:rPr>
          <w:rtl/>
        </w:rPr>
        <w:t>מהר</w:t>
      </w:r>
      <w:r>
        <w:rPr>
          <w:rFonts w:hint="cs"/>
          <w:rtl/>
        </w:rPr>
        <w:t>.</w:t>
      </w:r>
      <w:r>
        <w:rPr>
          <w:rtl/>
        </w:rPr>
        <w:t xml:space="preserve"> </w:t>
      </w:r>
      <w:bookmarkStart w:id="2480" w:name="_ETM_Q8_234280"/>
      <w:bookmarkEnd w:id="2480"/>
      <w:r>
        <w:rPr>
          <w:rtl/>
        </w:rPr>
        <w:t xml:space="preserve">יישר </w:t>
      </w:r>
      <w:bookmarkStart w:id="2481" w:name="_ETM_Q8_234730"/>
      <w:bookmarkEnd w:id="2481"/>
      <w:r>
        <w:rPr>
          <w:rtl/>
        </w:rPr>
        <w:t xml:space="preserve">כוח </w:t>
      </w:r>
      <w:bookmarkStart w:id="2482" w:name="_ETM_Q8_235030"/>
      <w:bookmarkEnd w:id="2482"/>
      <w:r>
        <w:rPr>
          <w:rtl/>
        </w:rPr>
        <w:t>למציעים</w:t>
      </w:r>
      <w:r>
        <w:rPr>
          <w:rFonts w:hint="cs"/>
          <w:rtl/>
        </w:rPr>
        <w:t>.</w:t>
      </w:r>
      <w:r>
        <w:rPr>
          <w:rtl/>
        </w:rPr>
        <w:t xml:space="preserve"> </w:t>
      </w:r>
      <w:bookmarkStart w:id="2483" w:name="_ETM_Q8_236079"/>
      <w:bookmarkEnd w:id="2483"/>
      <w:r>
        <w:rPr>
          <w:rtl/>
        </w:rPr>
        <w:t xml:space="preserve">תודה </w:t>
      </w:r>
      <w:bookmarkStart w:id="2484" w:name="_ETM_Q8_236350"/>
      <w:bookmarkEnd w:id="2484"/>
      <w:r>
        <w:rPr>
          <w:rtl/>
        </w:rPr>
        <w:t>רבה</w:t>
      </w:r>
      <w:r>
        <w:rPr>
          <w:rFonts w:hint="cs"/>
          <w:rtl/>
        </w:rPr>
        <w:t>.</w:t>
      </w:r>
    </w:p>
    <w:p w:rsidR="006A6AD4" w:rsidRDefault="006A6AD4" w:rsidP="00C61C62">
      <w:pPr>
        <w:rPr>
          <w:rtl/>
        </w:rPr>
      </w:pPr>
    </w:p>
    <w:p w:rsidR="006A6AD4" w:rsidRDefault="006A6AD4" w:rsidP="00C61C62">
      <w:pPr>
        <w:pStyle w:val="af6"/>
        <w:keepNext/>
        <w:rPr>
          <w:rtl/>
        </w:rPr>
      </w:pPr>
      <w:r w:rsidRPr="00675C50">
        <w:rPr>
          <w:rStyle w:val="TagStyle"/>
          <w:rtl/>
        </w:rPr>
        <w:t xml:space="preserve"> &lt;&lt; יור &gt;&gt; </w:t>
      </w:r>
      <w:r>
        <w:rPr>
          <w:rtl/>
        </w:rPr>
        <w:t>היו"ר חנוך דב מלביצקי:</w:t>
      </w:r>
      <w:r w:rsidRPr="00675C50">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2485" w:name="_ETM_Q8_237490"/>
      <w:bookmarkEnd w:id="2485"/>
      <w:r>
        <w:rPr>
          <w:rtl/>
        </w:rPr>
        <w:t xml:space="preserve">תודה </w:t>
      </w:r>
      <w:bookmarkStart w:id="2486" w:name="_ETM_Q8_237850"/>
      <w:bookmarkEnd w:id="2486"/>
      <w:r>
        <w:rPr>
          <w:rtl/>
        </w:rPr>
        <w:t>רבה</w:t>
      </w:r>
      <w:r>
        <w:rPr>
          <w:rFonts w:hint="cs"/>
          <w:rtl/>
        </w:rPr>
        <w:t>.</w:t>
      </w:r>
      <w:r>
        <w:rPr>
          <w:rtl/>
        </w:rPr>
        <w:t xml:space="preserve"> </w:t>
      </w:r>
      <w:bookmarkStart w:id="2487" w:name="_ETM_Q8_239020"/>
      <w:bookmarkEnd w:id="2487"/>
      <w:r>
        <w:rPr>
          <w:rtl/>
        </w:rPr>
        <w:t xml:space="preserve">יש </w:t>
      </w:r>
      <w:bookmarkStart w:id="2488" w:name="_ETM_Q8_239290"/>
      <w:bookmarkEnd w:id="2488"/>
      <w:r>
        <w:rPr>
          <w:rtl/>
        </w:rPr>
        <w:t xml:space="preserve">שני </w:t>
      </w:r>
      <w:bookmarkStart w:id="2489" w:name="_ETM_Q8_239470"/>
      <w:bookmarkEnd w:id="2489"/>
      <w:r>
        <w:rPr>
          <w:rtl/>
        </w:rPr>
        <w:t xml:space="preserve">מתנגדים </w:t>
      </w:r>
      <w:bookmarkStart w:id="2490" w:name="_ETM_Q8_239920"/>
      <w:bookmarkEnd w:id="2490"/>
      <w:r>
        <w:rPr>
          <w:rtl/>
        </w:rPr>
        <w:t>להצע</w:t>
      </w:r>
      <w:r>
        <w:rPr>
          <w:rFonts w:hint="cs"/>
          <w:rtl/>
        </w:rPr>
        <w:t>ו</w:t>
      </w:r>
      <w:r>
        <w:rPr>
          <w:rtl/>
        </w:rPr>
        <w:t xml:space="preserve">ת </w:t>
      </w:r>
      <w:bookmarkStart w:id="2491" w:name="_ETM_Q8_240340"/>
      <w:bookmarkEnd w:id="2491"/>
      <w:r>
        <w:rPr>
          <w:rtl/>
        </w:rPr>
        <w:t>החוק</w:t>
      </w:r>
      <w:r>
        <w:rPr>
          <w:rFonts w:hint="cs"/>
          <w:rtl/>
        </w:rPr>
        <w:t>.</w:t>
      </w:r>
      <w:r>
        <w:rPr>
          <w:rtl/>
        </w:rPr>
        <w:t xml:space="preserve"> </w:t>
      </w:r>
      <w:bookmarkStart w:id="2492" w:name="_ETM_Q8_240670"/>
      <w:bookmarkEnd w:id="2492"/>
      <w:r>
        <w:rPr>
          <w:rtl/>
        </w:rPr>
        <w:t xml:space="preserve">חבר </w:t>
      </w:r>
      <w:bookmarkStart w:id="2493" w:name="_ETM_Q8_240910"/>
      <w:bookmarkEnd w:id="2493"/>
      <w:r>
        <w:rPr>
          <w:rtl/>
        </w:rPr>
        <w:t xml:space="preserve">הכנסת </w:t>
      </w:r>
      <w:bookmarkStart w:id="2494" w:name="_ETM_Q8_241180"/>
      <w:bookmarkEnd w:id="2494"/>
      <w:r>
        <w:rPr>
          <w:rtl/>
        </w:rPr>
        <w:t xml:space="preserve">יוסף </w:t>
      </w:r>
      <w:bookmarkStart w:id="2495" w:name="_ETM_Q8_241480"/>
      <w:bookmarkEnd w:id="2495"/>
      <w:r>
        <w:rPr>
          <w:rtl/>
        </w:rPr>
        <w:t>עטאונה</w:t>
      </w:r>
      <w:r>
        <w:rPr>
          <w:rFonts w:hint="cs"/>
          <w:rtl/>
        </w:rPr>
        <w:t>,</w:t>
      </w:r>
      <w:r>
        <w:rPr>
          <w:rtl/>
        </w:rPr>
        <w:t xml:space="preserve"> </w:t>
      </w:r>
      <w:bookmarkStart w:id="2496" w:name="_ETM_Q8_242020"/>
      <w:bookmarkEnd w:id="2496"/>
      <w:r>
        <w:rPr>
          <w:rtl/>
        </w:rPr>
        <w:t>בבקשה</w:t>
      </w:r>
      <w:r>
        <w:rPr>
          <w:rFonts w:hint="cs"/>
          <w:rtl/>
        </w:rPr>
        <w:t>.</w:t>
      </w:r>
      <w:bookmarkStart w:id="2497" w:name="_ETM_Q8_246786"/>
      <w:bookmarkEnd w:id="2497"/>
    </w:p>
    <w:p w:rsidR="006A6AD4" w:rsidRDefault="006A6AD4" w:rsidP="00C61C62">
      <w:pPr>
        <w:rPr>
          <w:rtl/>
        </w:rPr>
      </w:pPr>
      <w:bookmarkStart w:id="2498" w:name="_ETM_Q8_246900"/>
      <w:bookmarkEnd w:id="2498"/>
    </w:p>
    <w:p w:rsidR="006A6AD4" w:rsidRDefault="006A6AD4" w:rsidP="00C61C62">
      <w:pPr>
        <w:pStyle w:val="af5"/>
        <w:keepNext/>
        <w:rPr>
          <w:rtl/>
        </w:rPr>
      </w:pPr>
      <w:bookmarkStart w:id="2499" w:name="ET_interruption_5797_6"/>
      <w:r w:rsidRPr="00675C50">
        <w:rPr>
          <w:rStyle w:val="TagStyle"/>
          <w:rtl/>
        </w:rPr>
        <w:t xml:space="preserve"> &lt;&lt; קריאה &gt;&gt; </w:t>
      </w:r>
      <w:r>
        <w:rPr>
          <w:rtl/>
        </w:rPr>
        <w:t>יצחק פינדרוס (יהדות התורה):</w:t>
      </w:r>
      <w:r w:rsidRPr="00675C50">
        <w:rPr>
          <w:rStyle w:val="TagStyle"/>
          <w:rtl/>
        </w:rPr>
        <w:t xml:space="preserve"> &lt;&lt; קריאה &gt;&gt;</w:t>
      </w:r>
      <w:r>
        <w:rPr>
          <w:rtl/>
        </w:rPr>
        <w:t xml:space="preserve">   </w:t>
      </w:r>
      <w:bookmarkEnd w:id="2499"/>
    </w:p>
    <w:p w:rsidR="006A6AD4" w:rsidRDefault="006A6AD4" w:rsidP="00C05A0F">
      <w:pPr>
        <w:rPr>
          <w:rtl/>
          <w:lang w:eastAsia="he-IL"/>
        </w:rPr>
      </w:pPr>
    </w:p>
    <w:p w:rsidR="006A6AD4" w:rsidRDefault="006A6AD4" w:rsidP="00C61C62">
      <w:pPr>
        <w:rPr>
          <w:rtl/>
        </w:rPr>
      </w:pPr>
      <w:r>
        <w:rPr>
          <w:rFonts w:hint="cs"/>
          <w:rtl/>
        </w:rPr>
        <w:t xml:space="preserve">יישר כוח. </w:t>
      </w:r>
    </w:p>
    <w:p w:rsidR="006A6AD4" w:rsidRPr="00675C50" w:rsidRDefault="006A6AD4" w:rsidP="00C61C62">
      <w:pPr>
        <w:rPr>
          <w:rtl/>
        </w:rPr>
      </w:pPr>
      <w:bookmarkStart w:id="2500" w:name="_ETM_Q8_259402"/>
      <w:bookmarkStart w:id="2501" w:name="_ETM_Q8_259487"/>
      <w:bookmarkEnd w:id="2500"/>
      <w:bookmarkEnd w:id="2501"/>
    </w:p>
    <w:p w:rsidR="006A6AD4" w:rsidRDefault="006A6AD4" w:rsidP="00C61C62">
      <w:pPr>
        <w:pStyle w:val="a4"/>
        <w:keepNext/>
        <w:rPr>
          <w:rtl/>
        </w:rPr>
      </w:pPr>
      <w:bookmarkStart w:id="2502" w:name="ET_speaker_5696_4"/>
      <w:r w:rsidRPr="00675C50">
        <w:rPr>
          <w:rStyle w:val="TagStyle"/>
          <w:rtl/>
        </w:rPr>
        <w:t xml:space="preserve"> &lt;&lt; דובר &gt;&gt; </w:t>
      </w:r>
      <w:bookmarkStart w:id="2503" w:name="_Toc161863013"/>
      <w:bookmarkStart w:id="2504" w:name="_Toc161863253"/>
      <w:bookmarkStart w:id="2505" w:name="_Toc161865544"/>
      <w:r>
        <w:rPr>
          <w:rtl/>
        </w:rPr>
        <w:t>יוסף עטאונה (חד"ש-תע"ל):</w:t>
      </w:r>
      <w:bookmarkEnd w:id="2503"/>
      <w:bookmarkEnd w:id="2504"/>
      <w:bookmarkEnd w:id="2505"/>
      <w:r w:rsidRPr="00675C50">
        <w:rPr>
          <w:rStyle w:val="TagStyle"/>
          <w:rtl/>
        </w:rPr>
        <w:t xml:space="preserve"> &lt;&lt; דובר &gt;&gt;</w:t>
      </w:r>
      <w:r>
        <w:rPr>
          <w:rtl/>
        </w:rPr>
        <w:t xml:space="preserve">   </w:t>
      </w:r>
      <w:bookmarkEnd w:id="2502"/>
    </w:p>
    <w:p w:rsidR="006A6AD4" w:rsidRDefault="006A6AD4" w:rsidP="00C05A0F">
      <w:pPr>
        <w:rPr>
          <w:rtl/>
        </w:rPr>
      </w:pPr>
    </w:p>
    <w:p w:rsidR="006A6AD4" w:rsidRDefault="006A6AD4" w:rsidP="001D392C">
      <w:pPr>
        <w:rPr>
          <w:rtl/>
        </w:rPr>
      </w:pPr>
      <w:bookmarkStart w:id="2506" w:name="_ETM_Q8_253837"/>
      <w:bookmarkEnd w:id="2506"/>
      <w:r>
        <w:rPr>
          <w:rtl/>
        </w:rPr>
        <w:t xml:space="preserve"> </w:t>
      </w:r>
      <w:bookmarkStart w:id="2507" w:name="_ETM_Q8_257670"/>
      <w:bookmarkEnd w:id="2507"/>
      <w:r>
        <w:rPr>
          <w:rtl/>
        </w:rPr>
        <w:t xml:space="preserve">כבוד </w:t>
      </w:r>
      <w:bookmarkStart w:id="2508" w:name="_ETM_Q8_267090"/>
      <w:bookmarkEnd w:id="2508"/>
      <w:r>
        <w:rPr>
          <w:rtl/>
        </w:rPr>
        <w:t>היושב-ראש</w:t>
      </w:r>
      <w:r>
        <w:rPr>
          <w:rFonts w:hint="cs"/>
          <w:rtl/>
        </w:rPr>
        <w:t>,</w:t>
      </w:r>
      <w:r>
        <w:rPr>
          <w:rtl/>
        </w:rPr>
        <w:t xml:space="preserve"> </w:t>
      </w:r>
      <w:bookmarkStart w:id="2509" w:name="_ETM_Q8_269209"/>
      <w:bookmarkEnd w:id="2509"/>
      <w:r>
        <w:rPr>
          <w:rtl/>
        </w:rPr>
        <w:t xml:space="preserve">כנסת </w:t>
      </w:r>
      <w:bookmarkStart w:id="2510" w:name="_ETM_Q8_269689"/>
      <w:bookmarkEnd w:id="2510"/>
      <w:r>
        <w:rPr>
          <w:rtl/>
        </w:rPr>
        <w:t>נכבדה</w:t>
      </w:r>
      <w:r>
        <w:rPr>
          <w:rFonts w:hint="cs"/>
          <w:rtl/>
        </w:rPr>
        <w:t>,</w:t>
      </w:r>
      <w:r>
        <w:rPr>
          <w:rtl/>
        </w:rPr>
        <w:t xml:space="preserve"> </w:t>
      </w:r>
      <w:bookmarkStart w:id="2511" w:name="_ETM_Q8_272020"/>
      <w:bookmarkEnd w:id="2511"/>
      <w:r>
        <w:rPr>
          <w:rtl/>
        </w:rPr>
        <w:t xml:space="preserve">בין </w:t>
      </w:r>
      <w:bookmarkStart w:id="2512" w:name="_ETM_Q8_272439"/>
      <w:bookmarkEnd w:id="2512"/>
      <w:r>
        <w:rPr>
          <w:rtl/>
        </w:rPr>
        <w:t xml:space="preserve">עריצות </w:t>
      </w:r>
      <w:bookmarkStart w:id="2513" w:name="_ETM_Q8_273250"/>
      <w:bookmarkEnd w:id="2513"/>
      <w:r>
        <w:rPr>
          <w:rtl/>
        </w:rPr>
        <w:t xml:space="preserve">הרוב </w:t>
      </w:r>
      <w:bookmarkStart w:id="2514" w:name="_ETM_Q8_273850"/>
      <w:bookmarkEnd w:id="2514"/>
      <w:r>
        <w:rPr>
          <w:rtl/>
        </w:rPr>
        <w:t xml:space="preserve">של </w:t>
      </w:r>
      <w:bookmarkStart w:id="2515" w:name="_ETM_Q8_274149"/>
      <w:bookmarkEnd w:id="2515"/>
      <w:r>
        <w:rPr>
          <w:rtl/>
        </w:rPr>
        <w:t xml:space="preserve">הצד </w:t>
      </w:r>
      <w:bookmarkStart w:id="2516" w:name="_ETM_Q8_274869"/>
      <w:bookmarkEnd w:id="2516"/>
      <w:r>
        <w:rPr>
          <w:rtl/>
        </w:rPr>
        <w:t xml:space="preserve">הזה </w:t>
      </w:r>
      <w:bookmarkStart w:id="2517" w:name="_ETM_Q8_275590"/>
      <w:bookmarkEnd w:id="2517"/>
      <w:r>
        <w:rPr>
          <w:rtl/>
        </w:rPr>
        <w:t xml:space="preserve">במליאה </w:t>
      </w:r>
      <w:bookmarkStart w:id="2518" w:name="_ETM_Q8_277590"/>
      <w:bookmarkEnd w:id="2518"/>
      <w:r>
        <w:rPr>
          <w:rtl/>
        </w:rPr>
        <w:t>לב</w:t>
      </w:r>
      <w:r>
        <w:rPr>
          <w:rFonts w:hint="cs"/>
          <w:rtl/>
        </w:rPr>
        <w:t>י</w:t>
      </w:r>
      <w:r>
        <w:rPr>
          <w:rtl/>
        </w:rPr>
        <w:t xml:space="preserve">ן </w:t>
      </w:r>
      <w:bookmarkStart w:id="2519" w:name="_ETM_Q8_278220"/>
      <w:bookmarkEnd w:id="2519"/>
      <w:r w:rsidRPr="001554FD">
        <w:rPr>
          <w:rtl/>
        </w:rPr>
        <w:t>ה</w:t>
      </w:r>
      <w:r w:rsidRPr="001554FD">
        <w:rPr>
          <w:rFonts w:hint="cs"/>
          <w:rtl/>
        </w:rPr>
        <w:t>פטרנליזם</w:t>
      </w:r>
      <w:r>
        <w:rPr>
          <w:rFonts w:hint="cs"/>
          <w:rtl/>
        </w:rPr>
        <w:t xml:space="preserve"> </w:t>
      </w:r>
      <w:bookmarkStart w:id="2520" w:name="_ETM_Q8_278520"/>
      <w:bookmarkStart w:id="2521" w:name="_ETM_Q8_279950"/>
      <w:bookmarkEnd w:id="2520"/>
      <w:bookmarkEnd w:id="2521"/>
      <w:r>
        <w:rPr>
          <w:rtl/>
        </w:rPr>
        <w:t>מ</w:t>
      </w:r>
      <w:bookmarkStart w:id="2522" w:name="_ETM_Q8_280189"/>
      <w:bookmarkEnd w:id="2522"/>
      <w:r>
        <w:rPr>
          <w:rtl/>
        </w:rPr>
        <w:t xml:space="preserve">הצד </w:t>
      </w:r>
      <w:bookmarkStart w:id="2523" w:name="_ETM_Q8_280700"/>
      <w:bookmarkEnd w:id="2523"/>
      <w:r>
        <w:rPr>
          <w:rtl/>
        </w:rPr>
        <w:t xml:space="preserve">הזה </w:t>
      </w:r>
      <w:bookmarkStart w:id="2524" w:name="_ETM_Q8_281600"/>
      <w:bookmarkEnd w:id="2524"/>
      <w:r>
        <w:rPr>
          <w:rtl/>
        </w:rPr>
        <w:t xml:space="preserve">גם </w:t>
      </w:r>
      <w:bookmarkStart w:id="2525" w:name="_ETM_Q8_281930"/>
      <w:bookmarkEnd w:id="2525"/>
      <w:r>
        <w:rPr>
          <w:rtl/>
        </w:rPr>
        <w:t>במליאה</w:t>
      </w:r>
      <w:r>
        <w:rPr>
          <w:rFonts w:hint="cs"/>
          <w:rtl/>
        </w:rPr>
        <w:t>,</w:t>
      </w:r>
      <w:r>
        <w:rPr>
          <w:rtl/>
        </w:rPr>
        <w:t xml:space="preserve"> </w:t>
      </w:r>
      <w:bookmarkStart w:id="2526" w:name="_ETM_Q8_283709"/>
      <w:bookmarkEnd w:id="2526"/>
      <w:r>
        <w:rPr>
          <w:rtl/>
        </w:rPr>
        <w:t xml:space="preserve">אנחנו </w:t>
      </w:r>
      <w:bookmarkStart w:id="2527" w:name="_ETM_Q8_285069"/>
      <w:bookmarkEnd w:id="2527"/>
      <w:r>
        <w:rPr>
          <w:rtl/>
        </w:rPr>
        <w:t xml:space="preserve">מחזיקים </w:t>
      </w:r>
      <w:bookmarkStart w:id="2528" w:name="_ETM_Q8_286060"/>
      <w:bookmarkEnd w:id="2528"/>
      <w:r>
        <w:rPr>
          <w:rtl/>
        </w:rPr>
        <w:t xml:space="preserve">בעמדה </w:t>
      </w:r>
      <w:bookmarkStart w:id="2529" w:name="_ETM_Q8_288240"/>
      <w:bookmarkStart w:id="2530" w:name="_ETM_Q8_289680"/>
      <w:bookmarkEnd w:id="2529"/>
      <w:bookmarkEnd w:id="2530"/>
      <w:r>
        <w:rPr>
          <w:rFonts w:hint="cs"/>
          <w:rtl/>
        </w:rPr>
        <w:t xml:space="preserve">הערכית, </w:t>
      </w:r>
      <w:r>
        <w:rPr>
          <w:rtl/>
        </w:rPr>
        <w:t xml:space="preserve">בעמדה </w:t>
      </w:r>
      <w:bookmarkStart w:id="2531" w:name="_ETM_Q8_290490"/>
      <w:bookmarkEnd w:id="2531"/>
      <w:r>
        <w:rPr>
          <w:rtl/>
        </w:rPr>
        <w:t>המוסרית</w:t>
      </w:r>
      <w:r>
        <w:rPr>
          <w:rFonts w:hint="cs"/>
          <w:rtl/>
        </w:rPr>
        <w:t>.</w:t>
      </w:r>
      <w:r>
        <w:rPr>
          <w:rtl/>
        </w:rPr>
        <w:t xml:space="preserve"> </w:t>
      </w:r>
      <w:bookmarkStart w:id="2532" w:name="_ETM_Q8_292880"/>
      <w:bookmarkEnd w:id="2532"/>
      <w:r>
        <w:rPr>
          <w:rtl/>
        </w:rPr>
        <w:t xml:space="preserve">אנחנו </w:t>
      </w:r>
      <w:bookmarkStart w:id="2533" w:name="_ETM_Q8_293359"/>
      <w:bookmarkEnd w:id="2533"/>
      <w:r>
        <w:rPr>
          <w:rtl/>
        </w:rPr>
        <w:t xml:space="preserve">מחזיקים </w:t>
      </w:r>
      <w:bookmarkStart w:id="2534" w:name="_ETM_Q8_294170"/>
      <w:bookmarkEnd w:id="2534"/>
      <w:r>
        <w:rPr>
          <w:rFonts w:hint="cs"/>
          <w:rtl/>
        </w:rPr>
        <w:t>ב</w:t>
      </w:r>
      <w:r w:rsidR="001D392C">
        <w:rPr>
          <w:rFonts w:hint="cs"/>
          <w:rtl/>
        </w:rPr>
        <w:t>קו</w:t>
      </w:r>
      <w:r>
        <w:rPr>
          <w:rFonts w:hint="cs"/>
          <w:rtl/>
        </w:rPr>
        <w:t>ל</w:t>
      </w:r>
      <w:r>
        <w:rPr>
          <w:rtl/>
        </w:rPr>
        <w:t xml:space="preserve"> </w:t>
      </w:r>
      <w:bookmarkStart w:id="2535" w:name="_ETM_Q8_294799"/>
      <w:bookmarkEnd w:id="2535"/>
      <w:r>
        <w:rPr>
          <w:rtl/>
        </w:rPr>
        <w:t xml:space="preserve">השפיות </w:t>
      </w:r>
      <w:bookmarkStart w:id="2536" w:name="_ETM_Q8_295639"/>
      <w:bookmarkEnd w:id="2536"/>
      <w:r>
        <w:rPr>
          <w:rtl/>
        </w:rPr>
        <w:t xml:space="preserve">בתוך </w:t>
      </w:r>
      <w:bookmarkStart w:id="2537" w:name="_ETM_Q8_296299"/>
      <w:bookmarkEnd w:id="2537"/>
      <w:r>
        <w:rPr>
          <w:rtl/>
        </w:rPr>
        <w:t xml:space="preserve">הבית </w:t>
      </w:r>
      <w:bookmarkStart w:id="2538" w:name="_ETM_Q8_296899"/>
      <w:bookmarkEnd w:id="2538"/>
      <w:r>
        <w:rPr>
          <w:rtl/>
        </w:rPr>
        <w:t>הזה</w:t>
      </w:r>
      <w:r>
        <w:rPr>
          <w:rFonts w:hint="cs"/>
          <w:rtl/>
        </w:rPr>
        <w:t>.</w:t>
      </w:r>
      <w:r>
        <w:rPr>
          <w:rtl/>
        </w:rPr>
        <w:t xml:space="preserve"> </w:t>
      </w:r>
      <w:bookmarkStart w:id="2539" w:name="_ETM_Q8_298520"/>
      <w:bookmarkEnd w:id="2539"/>
      <w:r>
        <w:rPr>
          <w:rtl/>
        </w:rPr>
        <w:t xml:space="preserve">על </w:t>
      </w:r>
      <w:bookmarkStart w:id="2540" w:name="_ETM_Q8_298820"/>
      <w:bookmarkEnd w:id="2540"/>
      <w:r>
        <w:rPr>
          <w:rtl/>
        </w:rPr>
        <w:t xml:space="preserve">מה </w:t>
      </w:r>
      <w:bookmarkStart w:id="2541" w:name="_ETM_Q8_299240"/>
      <w:bookmarkEnd w:id="2541"/>
      <w:r>
        <w:rPr>
          <w:rFonts w:hint="cs"/>
          <w:rtl/>
        </w:rPr>
        <w:t>מתקוממים</w:t>
      </w:r>
      <w:r>
        <w:rPr>
          <w:rtl/>
        </w:rPr>
        <w:t xml:space="preserve"> </w:t>
      </w:r>
      <w:bookmarkStart w:id="2542" w:name="_ETM_Q8_300650"/>
      <w:bookmarkStart w:id="2543" w:name="_ETM_Q8_301070"/>
      <w:bookmarkStart w:id="2544" w:name="_ETM_Q8_301600"/>
      <w:bookmarkEnd w:id="2542"/>
      <w:bookmarkEnd w:id="2543"/>
      <w:bookmarkEnd w:id="2544"/>
      <w:r>
        <w:rPr>
          <w:rFonts w:hint="cs"/>
          <w:rtl/>
        </w:rPr>
        <w:t>בעריצות הרוב</w:t>
      </w:r>
      <w:bookmarkStart w:id="2545" w:name="_ETM_Q8_301184"/>
      <w:bookmarkStart w:id="2546" w:name="_ETM_Q8_302890"/>
      <w:bookmarkEnd w:id="2545"/>
      <w:bookmarkEnd w:id="2546"/>
      <w:r>
        <w:rPr>
          <w:rFonts w:hint="cs"/>
          <w:rtl/>
        </w:rPr>
        <w:t xml:space="preserve"> </w:t>
      </w:r>
      <w:r>
        <w:rPr>
          <w:rtl/>
        </w:rPr>
        <w:t xml:space="preserve">בקואליציה </w:t>
      </w:r>
      <w:bookmarkStart w:id="2547" w:name="_ETM_Q8_304119"/>
      <w:bookmarkEnd w:id="2547"/>
      <w:r>
        <w:rPr>
          <w:rtl/>
        </w:rPr>
        <w:t xml:space="preserve">על </w:t>
      </w:r>
      <w:bookmarkStart w:id="2548" w:name="_ETM_Q8_304360"/>
      <w:bookmarkEnd w:id="2548"/>
      <w:r>
        <w:rPr>
          <w:rtl/>
        </w:rPr>
        <w:t xml:space="preserve">הדברים </w:t>
      </w:r>
      <w:bookmarkStart w:id="2549" w:name="_ETM_Q8_304869"/>
      <w:bookmarkEnd w:id="2549"/>
      <w:r>
        <w:rPr>
          <w:rtl/>
        </w:rPr>
        <w:t>שלנו</w:t>
      </w:r>
      <w:r>
        <w:rPr>
          <w:rFonts w:hint="cs"/>
          <w:rtl/>
        </w:rPr>
        <w:t>?</w:t>
      </w:r>
      <w:r>
        <w:rPr>
          <w:rtl/>
        </w:rPr>
        <w:t xml:space="preserve"> </w:t>
      </w:r>
      <w:bookmarkStart w:id="2550" w:name="_ETM_Q8_306590"/>
      <w:bookmarkStart w:id="2551" w:name="_ETM_Q8_346862"/>
      <w:bookmarkStart w:id="2552" w:name="_ETM_Q8_346996"/>
      <w:bookmarkStart w:id="2553" w:name="_ETM_Q8_347072"/>
      <w:bookmarkStart w:id="2554" w:name="_ETM_Q8_347166"/>
      <w:bookmarkStart w:id="2555" w:name="_ETM_Q8_347718"/>
      <w:bookmarkStart w:id="2556" w:name="_ETM_Q8_347849"/>
      <w:bookmarkEnd w:id="2550"/>
      <w:bookmarkEnd w:id="2551"/>
      <w:bookmarkEnd w:id="2552"/>
      <w:bookmarkEnd w:id="2553"/>
      <w:bookmarkEnd w:id="2554"/>
      <w:bookmarkEnd w:id="2555"/>
      <w:bookmarkEnd w:id="2556"/>
      <w:r>
        <w:rPr>
          <w:rtl/>
        </w:rPr>
        <w:t xml:space="preserve">אנחנו </w:t>
      </w:r>
      <w:bookmarkStart w:id="2557" w:name="_ETM_Q8_307159"/>
      <w:bookmarkEnd w:id="2557"/>
      <w:r>
        <w:rPr>
          <w:rtl/>
        </w:rPr>
        <w:t xml:space="preserve">מהיום </w:t>
      </w:r>
      <w:bookmarkStart w:id="2558" w:name="_ETM_Q8_307849"/>
      <w:bookmarkEnd w:id="2558"/>
      <w:r>
        <w:rPr>
          <w:rtl/>
        </w:rPr>
        <w:t xml:space="preserve">הראשון </w:t>
      </w:r>
      <w:bookmarkStart w:id="2559" w:name="_ETM_Q8_309419"/>
      <w:bookmarkEnd w:id="2559"/>
      <w:r>
        <w:rPr>
          <w:rtl/>
        </w:rPr>
        <w:t>אמר</w:t>
      </w:r>
      <w:r>
        <w:rPr>
          <w:rFonts w:hint="cs"/>
          <w:rtl/>
        </w:rPr>
        <w:t>נו</w:t>
      </w:r>
      <w:bookmarkStart w:id="2560" w:name="_ETM_Q8_309840"/>
      <w:bookmarkStart w:id="2561" w:name="_ETM_Q8_310169"/>
      <w:bookmarkStart w:id="2562" w:name="_ETM_Q8_310650"/>
      <w:bookmarkEnd w:id="2560"/>
      <w:bookmarkEnd w:id="2561"/>
      <w:bookmarkEnd w:id="2562"/>
      <w:r>
        <w:rPr>
          <w:rFonts w:hint="cs"/>
          <w:rtl/>
        </w:rPr>
        <w:t xml:space="preserve"> שהדבר</w:t>
      </w:r>
      <w:r>
        <w:rPr>
          <w:rtl/>
        </w:rPr>
        <w:t xml:space="preserve"> </w:t>
      </w:r>
      <w:bookmarkStart w:id="2563" w:name="_ETM_Q8_311200"/>
      <w:bookmarkEnd w:id="2563"/>
      <w:r>
        <w:rPr>
          <w:rtl/>
        </w:rPr>
        <w:t xml:space="preserve">הטוב </w:t>
      </w:r>
      <w:bookmarkStart w:id="2564" w:name="_ETM_Q8_311800"/>
      <w:bookmarkEnd w:id="2564"/>
      <w:r>
        <w:rPr>
          <w:rtl/>
        </w:rPr>
        <w:t xml:space="preserve">ביותר </w:t>
      </w:r>
      <w:bookmarkStart w:id="2565" w:name="_ETM_Q8_312580"/>
      <w:bookmarkEnd w:id="2565"/>
      <w:r>
        <w:rPr>
          <w:rtl/>
        </w:rPr>
        <w:t>ב</w:t>
      </w:r>
      <w:r>
        <w:rPr>
          <w:rFonts w:hint="cs"/>
          <w:rtl/>
        </w:rPr>
        <w:t xml:space="preserve">מלחמה הזו </w:t>
      </w:r>
      <w:bookmarkStart w:id="2566" w:name="_ETM_Q8_313510"/>
      <w:bookmarkStart w:id="2567" w:name="_ETM_Q8_313840"/>
      <w:bookmarkEnd w:id="2566"/>
      <w:bookmarkEnd w:id="2567"/>
      <w:r>
        <w:rPr>
          <w:rtl/>
        </w:rPr>
        <w:t xml:space="preserve">הוא </w:t>
      </w:r>
      <w:bookmarkStart w:id="2568" w:name="_ETM_Q8_314769"/>
      <w:bookmarkStart w:id="2569" w:name="_ETM_Q8_315280"/>
      <w:bookmarkEnd w:id="2568"/>
      <w:bookmarkEnd w:id="2569"/>
      <w:r>
        <w:rPr>
          <w:rtl/>
        </w:rPr>
        <w:t xml:space="preserve">לסיים </w:t>
      </w:r>
      <w:bookmarkStart w:id="2570" w:name="_ETM_Q8_316150"/>
      <w:bookmarkEnd w:id="2570"/>
      <w:r>
        <w:rPr>
          <w:rtl/>
        </w:rPr>
        <w:t>אותה</w:t>
      </w:r>
      <w:r>
        <w:rPr>
          <w:rFonts w:hint="cs"/>
          <w:rtl/>
        </w:rPr>
        <w:t>.</w:t>
      </w:r>
      <w:r>
        <w:rPr>
          <w:rtl/>
        </w:rPr>
        <w:t xml:space="preserve"> </w:t>
      </w:r>
      <w:bookmarkStart w:id="2571" w:name="_ETM_Q8_317510"/>
      <w:bookmarkEnd w:id="2571"/>
      <w:r>
        <w:rPr>
          <w:rtl/>
        </w:rPr>
        <w:t xml:space="preserve">את </w:t>
      </w:r>
      <w:bookmarkStart w:id="2572" w:name="_ETM_Q8_317660"/>
      <w:bookmarkEnd w:id="2572"/>
      <w:r>
        <w:rPr>
          <w:rtl/>
        </w:rPr>
        <w:t xml:space="preserve">זה </w:t>
      </w:r>
      <w:bookmarkStart w:id="2573" w:name="_ETM_Q8_317959"/>
      <w:bookmarkStart w:id="2574" w:name="_ETM_Q8_317990"/>
      <w:bookmarkEnd w:id="2573"/>
      <w:bookmarkEnd w:id="2574"/>
      <w:r>
        <w:rPr>
          <w:rtl/>
        </w:rPr>
        <w:t>אמר</w:t>
      </w:r>
      <w:bookmarkStart w:id="2575" w:name="_ETM_Q8_318290"/>
      <w:bookmarkEnd w:id="2575"/>
      <w:r>
        <w:rPr>
          <w:rFonts w:hint="cs"/>
          <w:rtl/>
        </w:rPr>
        <w:t>נ</w:t>
      </w:r>
      <w:r>
        <w:rPr>
          <w:rtl/>
        </w:rPr>
        <w:t xml:space="preserve">ו </w:t>
      </w:r>
      <w:bookmarkStart w:id="2576" w:name="_ETM_Q8_318440"/>
      <w:bookmarkEnd w:id="2576"/>
      <w:r>
        <w:rPr>
          <w:rtl/>
        </w:rPr>
        <w:t xml:space="preserve">בכל </w:t>
      </w:r>
      <w:bookmarkStart w:id="2577" w:name="_ETM_Q8_318830"/>
      <w:bookmarkEnd w:id="2577"/>
      <w:r>
        <w:rPr>
          <w:rtl/>
        </w:rPr>
        <w:t>השפות</w:t>
      </w:r>
      <w:bookmarkStart w:id="2578" w:name="_ETM_Q8_320430"/>
      <w:bookmarkEnd w:id="2578"/>
      <w:r>
        <w:rPr>
          <w:rFonts w:hint="cs"/>
          <w:rtl/>
        </w:rPr>
        <w:t xml:space="preserve">, </w:t>
      </w:r>
      <w:r>
        <w:rPr>
          <w:rtl/>
        </w:rPr>
        <w:t xml:space="preserve">את </w:t>
      </w:r>
      <w:bookmarkStart w:id="2579" w:name="_ETM_Q8_320580"/>
      <w:bookmarkEnd w:id="2579"/>
      <w:r>
        <w:rPr>
          <w:rtl/>
        </w:rPr>
        <w:t xml:space="preserve">זה </w:t>
      </w:r>
      <w:bookmarkStart w:id="2580" w:name="_ETM_Q8_320700"/>
      <w:bookmarkStart w:id="2581" w:name="_ETM_Q8_320910"/>
      <w:bookmarkEnd w:id="2580"/>
      <w:bookmarkEnd w:id="2581"/>
      <w:r>
        <w:rPr>
          <w:rtl/>
        </w:rPr>
        <w:t>אמר</w:t>
      </w:r>
      <w:bookmarkStart w:id="2582" w:name="_ETM_Q8_321209"/>
      <w:bookmarkEnd w:id="2582"/>
      <w:r>
        <w:rPr>
          <w:rFonts w:hint="cs"/>
          <w:rtl/>
        </w:rPr>
        <w:t>נ</w:t>
      </w:r>
      <w:r>
        <w:rPr>
          <w:rtl/>
        </w:rPr>
        <w:t xml:space="preserve">ו </w:t>
      </w:r>
      <w:bookmarkStart w:id="2583" w:name="_ETM_Q8_321629"/>
      <w:bookmarkEnd w:id="2583"/>
      <w:r>
        <w:rPr>
          <w:rtl/>
        </w:rPr>
        <w:t xml:space="preserve">בלי </w:t>
      </w:r>
      <w:bookmarkStart w:id="2584" w:name="_ETM_Q8_321870"/>
      <w:bookmarkEnd w:id="2584"/>
      <w:r>
        <w:rPr>
          <w:rtl/>
        </w:rPr>
        <w:t>לגמגם</w:t>
      </w:r>
      <w:r>
        <w:rPr>
          <w:rFonts w:hint="cs"/>
          <w:rtl/>
        </w:rPr>
        <w:t>.</w:t>
      </w:r>
    </w:p>
    <w:p w:rsidR="006A6AD4" w:rsidRDefault="006A6AD4" w:rsidP="00C61C62">
      <w:pPr>
        <w:rPr>
          <w:rtl/>
        </w:rPr>
      </w:pPr>
      <w:bookmarkStart w:id="2585" w:name="_ETM_Q8_326795"/>
      <w:bookmarkStart w:id="2586" w:name="_ETM_Q8_326899"/>
      <w:bookmarkEnd w:id="2585"/>
      <w:bookmarkEnd w:id="2586"/>
    </w:p>
    <w:p w:rsidR="006A6AD4" w:rsidRDefault="006A6AD4" w:rsidP="001D392C">
      <w:pPr>
        <w:rPr>
          <w:rtl/>
        </w:rPr>
      </w:pPr>
      <w:bookmarkStart w:id="2587" w:name="_ETM_Q8_327002"/>
      <w:bookmarkStart w:id="2588" w:name="_ETM_Q8_327087"/>
      <w:bookmarkStart w:id="2589" w:name="_ETM_Q8_323359"/>
      <w:bookmarkStart w:id="2590" w:name="_ETM_Q8_323840"/>
      <w:bookmarkStart w:id="2591" w:name="_ETM_Q8_324049"/>
      <w:bookmarkStart w:id="2592" w:name="_ETM_Q8_324290"/>
      <w:bookmarkStart w:id="2593" w:name="_ETM_Q8_324469"/>
      <w:bookmarkStart w:id="2594" w:name="_ETM_Q8_324739"/>
      <w:bookmarkEnd w:id="2587"/>
      <w:bookmarkEnd w:id="2588"/>
      <w:bookmarkEnd w:id="2589"/>
      <w:bookmarkEnd w:id="2590"/>
      <w:bookmarkEnd w:id="2591"/>
      <w:bookmarkEnd w:id="2592"/>
      <w:bookmarkEnd w:id="2593"/>
      <w:bookmarkEnd w:id="2594"/>
      <w:r>
        <w:rPr>
          <w:rFonts w:hint="cs"/>
          <w:rtl/>
        </w:rPr>
        <w:t>אנחנו מהיום ה</w:t>
      </w:r>
      <w:r>
        <w:rPr>
          <w:rtl/>
        </w:rPr>
        <w:t xml:space="preserve">ראשון </w:t>
      </w:r>
      <w:bookmarkStart w:id="2595" w:name="_ETM_Q8_326090"/>
      <w:bookmarkEnd w:id="2595"/>
      <w:r>
        <w:rPr>
          <w:rtl/>
        </w:rPr>
        <w:t xml:space="preserve">אמרנו </w:t>
      </w:r>
      <w:bookmarkStart w:id="2596" w:name="_ETM_Q8_326780"/>
      <w:bookmarkEnd w:id="2596"/>
      <w:r>
        <w:rPr>
          <w:rtl/>
        </w:rPr>
        <w:t xml:space="preserve">גם </w:t>
      </w:r>
      <w:bookmarkStart w:id="2597" w:name="_ETM_Q8_327019"/>
      <w:bookmarkEnd w:id="2597"/>
      <w:r>
        <w:rPr>
          <w:rtl/>
        </w:rPr>
        <w:t xml:space="preserve">שאנחנו </w:t>
      </w:r>
      <w:bookmarkStart w:id="2598" w:name="_ETM_Q8_328299"/>
      <w:bookmarkEnd w:id="2598"/>
      <w:r>
        <w:rPr>
          <w:rtl/>
        </w:rPr>
        <w:t xml:space="preserve">לא </w:t>
      </w:r>
      <w:bookmarkStart w:id="2599" w:name="_ETM_Q8_328659"/>
      <w:bookmarkEnd w:id="2599"/>
      <w:r>
        <w:rPr>
          <w:rtl/>
        </w:rPr>
        <w:t xml:space="preserve">מבדילים </w:t>
      </w:r>
      <w:bookmarkStart w:id="2600" w:name="_ETM_Q8_329889"/>
      <w:bookmarkEnd w:id="2600"/>
      <w:r>
        <w:rPr>
          <w:rtl/>
        </w:rPr>
        <w:t xml:space="preserve">בין </w:t>
      </w:r>
      <w:bookmarkStart w:id="2601" w:name="_ETM_Q8_330340"/>
      <w:bookmarkEnd w:id="2601"/>
      <w:r>
        <w:rPr>
          <w:rtl/>
        </w:rPr>
        <w:t xml:space="preserve">אדם </w:t>
      </w:r>
      <w:bookmarkStart w:id="2602" w:name="_ETM_Q8_330879"/>
      <w:bookmarkEnd w:id="2602"/>
      <w:r>
        <w:rPr>
          <w:rtl/>
        </w:rPr>
        <w:t>לאדם</w:t>
      </w:r>
      <w:r>
        <w:rPr>
          <w:rFonts w:hint="cs"/>
          <w:rtl/>
        </w:rPr>
        <w:t>,</w:t>
      </w:r>
      <w:r>
        <w:rPr>
          <w:rtl/>
        </w:rPr>
        <w:t xml:space="preserve"> </w:t>
      </w:r>
      <w:bookmarkStart w:id="2603" w:name="_ETM_Q8_332139"/>
      <w:bookmarkEnd w:id="2603"/>
      <w:r>
        <w:rPr>
          <w:rtl/>
        </w:rPr>
        <w:t xml:space="preserve">אנחנו </w:t>
      </w:r>
      <w:bookmarkStart w:id="2604" w:name="_ETM_Q8_332800"/>
      <w:bookmarkEnd w:id="2604"/>
      <w:r>
        <w:rPr>
          <w:rtl/>
        </w:rPr>
        <w:t>מה</w:t>
      </w:r>
      <w:r>
        <w:rPr>
          <w:rFonts w:hint="cs"/>
          <w:rtl/>
        </w:rPr>
        <w:t xml:space="preserve">יום הראשון </w:t>
      </w:r>
      <w:bookmarkStart w:id="2605" w:name="_ETM_Q8_337280"/>
      <w:bookmarkStart w:id="2606" w:name="_ETM_Q8_333040"/>
      <w:bookmarkStart w:id="2607" w:name="_ETM_Q8_333190"/>
      <w:bookmarkStart w:id="2608" w:name="_ETM_Q8_333460"/>
      <w:bookmarkStart w:id="2609" w:name="_ETM_Q8_334680"/>
      <w:bookmarkEnd w:id="2605"/>
      <w:bookmarkEnd w:id="2606"/>
      <w:bookmarkEnd w:id="2607"/>
      <w:bookmarkEnd w:id="2608"/>
      <w:bookmarkEnd w:id="2609"/>
      <w:r>
        <w:rPr>
          <w:rtl/>
        </w:rPr>
        <w:t>אמר</w:t>
      </w:r>
      <w:bookmarkStart w:id="2610" w:name="_ETM_Q8_335129"/>
      <w:bookmarkEnd w:id="2610"/>
      <w:r>
        <w:rPr>
          <w:rFonts w:hint="cs"/>
          <w:rtl/>
        </w:rPr>
        <w:t>נ</w:t>
      </w:r>
      <w:r>
        <w:rPr>
          <w:rtl/>
        </w:rPr>
        <w:t xml:space="preserve">ו </w:t>
      </w:r>
      <w:bookmarkStart w:id="2611" w:name="_ETM_Q8_335549"/>
      <w:bookmarkEnd w:id="2611"/>
      <w:r>
        <w:rPr>
          <w:rtl/>
        </w:rPr>
        <w:t>ש</w:t>
      </w:r>
      <w:bookmarkStart w:id="2612" w:name="_ETM_Q8_335730"/>
      <w:bookmarkEnd w:id="2612"/>
      <w:r>
        <w:rPr>
          <w:rtl/>
        </w:rPr>
        <w:t xml:space="preserve">לא </w:t>
      </w:r>
      <w:bookmarkStart w:id="2613" w:name="_ETM_Q8_335909"/>
      <w:bookmarkEnd w:id="2613"/>
      <w:r>
        <w:rPr>
          <w:rtl/>
        </w:rPr>
        <w:t xml:space="preserve">מבדילים </w:t>
      </w:r>
      <w:bookmarkStart w:id="2614" w:name="_ETM_Q8_336659"/>
      <w:bookmarkEnd w:id="2614"/>
      <w:r>
        <w:rPr>
          <w:rtl/>
        </w:rPr>
        <w:t xml:space="preserve">בין </w:t>
      </w:r>
      <w:bookmarkStart w:id="2615" w:name="_ETM_Q8_336989"/>
      <w:bookmarkEnd w:id="2615"/>
      <w:r>
        <w:rPr>
          <w:rtl/>
        </w:rPr>
        <w:t xml:space="preserve">דם </w:t>
      </w:r>
      <w:bookmarkStart w:id="2616" w:name="_ETM_Q8_337379"/>
      <w:bookmarkEnd w:id="2616"/>
      <w:r>
        <w:rPr>
          <w:rtl/>
        </w:rPr>
        <w:t>לדם</w:t>
      </w:r>
      <w:r>
        <w:rPr>
          <w:rFonts w:hint="cs"/>
          <w:rtl/>
        </w:rPr>
        <w:t>.</w:t>
      </w:r>
      <w:r>
        <w:rPr>
          <w:rtl/>
        </w:rPr>
        <w:t xml:space="preserve"> </w:t>
      </w:r>
      <w:bookmarkStart w:id="2617" w:name="_ETM_Q8_338580"/>
      <w:bookmarkEnd w:id="2617"/>
      <w:r>
        <w:rPr>
          <w:rtl/>
        </w:rPr>
        <w:t xml:space="preserve">אבל </w:t>
      </w:r>
      <w:bookmarkStart w:id="2618" w:name="_ETM_Q8_338940"/>
      <w:bookmarkEnd w:id="2618"/>
      <w:r>
        <w:rPr>
          <w:rtl/>
        </w:rPr>
        <w:t xml:space="preserve">בבית </w:t>
      </w:r>
      <w:bookmarkStart w:id="2619" w:name="_ETM_Q8_339450"/>
      <w:bookmarkEnd w:id="2619"/>
      <w:r>
        <w:rPr>
          <w:rtl/>
        </w:rPr>
        <w:t xml:space="preserve">הזה </w:t>
      </w:r>
      <w:bookmarkStart w:id="2620" w:name="_ETM_Q8_340380"/>
      <w:bookmarkEnd w:id="2620"/>
      <w:r>
        <w:rPr>
          <w:rtl/>
        </w:rPr>
        <w:t xml:space="preserve">יושבים </w:t>
      </w:r>
      <w:bookmarkStart w:id="2621" w:name="_ETM_Q8_341010"/>
      <w:bookmarkEnd w:id="2621"/>
      <w:r>
        <w:rPr>
          <w:rtl/>
        </w:rPr>
        <w:t xml:space="preserve">אנשים </w:t>
      </w:r>
      <w:bookmarkStart w:id="2622" w:name="_ETM_Q8_342120"/>
      <w:bookmarkEnd w:id="2622"/>
      <w:r>
        <w:rPr>
          <w:rtl/>
        </w:rPr>
        <w:t>ו</w:t>
      </w:r>
      <w:bookmarkStart w:id="2623" w:name="_ETM_Q8_342210"/>
      <w:bookmarkEnd w:id="2623"/>
      <w:r>
        <w:rPr>
          <w:rtl/>
        </w:rPr>
        <w:t xml:space="preserve">מבדילים </w:t>
      </w:r>
      <w:bookmarkStart w:id="2624" w:name="_ETM_Q8_343020"/>
      <w:bookmarkEnd w:id="2624"/>
      <w:r>
        <w:rPr>
          <w:rtl/>
        </w:rPr>
        <w:t xml:space="preserve">בין </w:t>
      </w:r>
      <w:bookmarkStart w:id="2625" w:name="_ETM_Q8_343290"/>
      <w:bookmarkEnd w:id="2625"/>
      <w:r>
        <w:rPr>
          <w:rtl/>
        </w:rPr>
        <w:t xml:space="preserve">דם </w:t>
      </w:r>
      <w:bookmarkStart w:id="2626" w:name="_ETM_Q8_343770"/>
      <w:bookmarkEnd w:id="2626"/>
      <w:r>
        <w:rPr>
          <w:rtl/>
        </w:rPr>
        <w:t>לדם</w:t>
      </w:r>
      <w:r>
        <w:rPr>
          <w:rFonts w:hint="cs"/>
          <w:rtl/>
        </w:rPr>
        <w:t>.</w:t>
      </w:r>
      <w:r>
        <w:rPr>
          <w:rtl/>
        </w:rPr>
        <w:t xml:space="preserve"> </w:t>
      </w:r>
      <w:bookmarkStart w:id="2627" w:name="_ETM_Q8_345030"/>
      <w:bookmarkEnd w:id="2627"/>
      <w:r>
        <w:rPr>
          <w:rtl/>
        </w:rPr>
        <w:t xml:space="preserve">אנחנו </w:t>
      </w:r>
      <w:bookmarkStart w:id="2628" w:name="_ETM_Q8_345630"/>
      <w:bookmarkEnd w:id="2628"/>
      <w:r>
        <w:rPr>
          <w:rtl/>
        </w:rPr>
        <w:t xml:space="preserve">קראנו </w:t>
      </w:r>
      <w:bookmarkStart w:id="2629" w:name="_ETM_Q8_346350"/>
      <w:bookmarkEnd w:id="2629"/>
      <w:r>
        <w:rPr>
          <w:rtl/>
        </w:rPr>
        <w:t>ו</w:t>
      </w:r>
      <w:r>
        <w:rPr>
          <w:rFonts w:hint="cs"/>
          <w:rtl/>
        </w:rPr>
        <w:t xml:space="preserve">קוראים מעל </w:t>
      </w:r>
      <w:bookmarkStart w:id="2630" w:name="_ETM_Q8_347639"/>
      <w:bookmarkEnd w:id="2630"/>
      <w:r>
        <w:rPr>
          <w:rFonts w:hint="cs"/>
          <w:rtl/>
        </w:rPr>
        <w:t>כל</w:t>
      </w:r>
      <w:r>
        <w:rPr>
          <w:rtl/>
        </w:rPr>
        <w:t xml:space="preserve"> </w:t>
      </w:r>
      <w:bookmarkStart w:id="2631" w:name="_ETM_Q8_348500"/>
      <w:bookmarkEnd w:id="2631"/>
      <w:r>
        <w:rPr>
          <w:rtl/>
        </w:rPr>
        <w:t>במה</w:t>
      </w:r>
      <w:r>
        <w:rPr>
          <w:rFonts w:hint="cs"/>
          <w:rtl/>
        </w:rPr>
        <w:t>:</w:t>
      </w:r>
      <w:r>
        <w:rPr>
          <w:rtl/>
        </w:rPr>
        <w:t xml:space="preserve"> </w:t>
      </w:r>
      <w:bookmarkStart w:id="2632" w:name="_ETM_Q8_349400"/>
      <w:bookmarkEnd w:id="2632"/>
      <w:r>
        <w:rPr>
          <w:rtl/>
        </w:rPr>
        <w:t xml:space="preserve">את </w:t>
      </w:r>
      <w:bookmarkStart w:id="2633" w:name="_ETM_Q8_349639"/>
      <w:bookmarkEnd w:id="2633"/>
      <w:r>
        <w:rPr>
          <w:rtl/>
        </w:rPr>
        <w:t>המל</w:t>
      </w:r>
      <w:r>
        <w:rPr>
          <w:rFonts w:hint="cs"/>
          <w:rtl/>
        </w:rPr>
        <w:t>חמ</w:t>
      </w:r>
      <w:r>
        <w:rPr>
          <w:rtl/>
        </w:rPr>
        <w:t xml:space="preserve">ה </w:t>
      </w:r>
      <w:bookmarkStart w:id="2634" w:name="_ETM_Q8_350120"/>
      <w:bookmarkStart w:id="2635" w:name="_ETM_Q8_350540"/>
      <w:bookmarkEnd w:id="2634"/>
      <w:bookmarkEnd w:id="2635"/>
      <w:r>
        <w:rPr>
          <w:rtl/>
        </w:rPr>
        <w:t xml:space="preserve">הזו </w:t>
      </w:r>
      <w:bookmarkStart w:id="2636" w:name="_ETM_Q8_351139"/>
      <w:bookmarkEnd w:id="2636"/>
      <w:r>
        <w:rPr>
          <w:rtl/>
        </w:rPr>
        <w:t xml:space="preserve">צריך </w:t>
      </w:r>
      <w:bookmarkStart w:id="2637" w:name="_ETM_Q8_351680"/>
      <w:bookmarkEnd w:id="2637"/>
      <w:r>
        <w:rPr>
          <w:rtl/>
        </w:rPr>
        <w:t>לה</w:t>
      </w:r>
      <w:r>
        <w:rPr>
          <w:rFonts w:hint="cs"/>
          <w:rtl/>
        </w:rPr>
        <w:t xml:space="preserve">פסיק. </w:t>
      </w:r>
      <w:bookmarkStart w:id="2638" w:name="_ETM_Q8_353020"/>
      <w:bookmarkStart w:id="2639" w:name="_ETM_Q8_353590"/>
      <w:bookmarkEnd w:id="2638"/>
      <w:bookmarkEnd w:id="2639"/>
      <w:r>
        <w:rPr>
          <w:rFonts w:hint="cs"/>
          <w:rtl/>
        </w:rPr>
        <w:t>די ל</w:t>
      </w:r>
      <w:bookmarkStart w:id="2640" w:name="_ETM_Q8_353770"/>
      <w:bookmarkEnd w:id="2640"/>
      <w:r>
        <w:rPr>
          <w:rtl/>
        </w:rPr>
        <w:t>רצח</w:t>
      </w:r>
      <w:r>
        <w:rPr>
          <w:rFonts w:hint="cs"/>
          <w:rtl/>
        </w:rPr>
        <w:t>,</w:t>
      </w:r>
      <w:r>
        <w:rPr>
          <w:rtl/>
        </w:rPr>
        <w:t xml:space="preserve"> </w:t>
      </w:r>
      <w:bookmarkStart w:id="2641" w:name="_ETM_Q8_355120"/>
      <w:bookmarkEnd w:id="2641"/>
      <w:r>
        <w:rPr>
          <w:rFonts w:hint="cs"/>
          <w:rtl/>
        </w:rPr>
        <w:t xml:space="preserve">די לדם משני </w:t>
      </w:r>
      <w:bookmarkStart w:id="2642" w:name="_ETM_Q8_355690"/>
      <w:bookmarkStart w:id="2643" w:name="_ETM_Q8_356270"/>
      <w:bookmarkEnd w:id="2642"/>
      <w:bookmarkEnd w:id="2643"/>
      <w:r>
        <w:rPr>
          <w:rtl/>
        </w:rPr>
        <w:t>העמים</w:t>
      </w:r>
      <w:r>
        <w:rPr>
          <w:rFonts w:hint="cs"/>
          <w:rtl/>
        </w:rPr>
        <w:t>.</w:t>
      </w:r>
      <w:r>
        <w:rPr>
          <w:rtl/>
        </w:rPr>
        <w:t xml:space="preserve"> </w:t>
      </w:r>
      <w:bookmarkStart w:id="2644" w:name="_ETM_Q8_357470"/>
      <w:bookmarkEnd w:id="2644"/>
      <w:r>
        <w:rPr>
          <w:rtl/>
        </w:rPr>
        <w:t xml:space="preserve">הדרך </w:t>
      </w:r>
      <w:bookmarkStart w:id="2645" w:name="_ETM_Q8_358040"/>
      <w:bookmarkEnd w:id="2645"/>
      <w:r>
        <w:rPr>
          <w:rtl/>
        </w:rPr>
        <w:t xml:space="preserve">היחידה </w:t>
      </w:r>
      <w:bookmarkStart w:id="2646" w:name="_ETM_Q8_359150"/>
      <w:bookmarkEnd w:id="2646"/>
      <w:r>
        <w:rPr>
          <w:rFonts w:hint="cs"/>
          <w:rtl/>
        </w:rPr>
        <w:t>ש</w:t>
      </w:r>
      <w:r>
        <w:rPr>
          <w:rtl/>
        </w:rPr>
        <w:t>עומד</w:t>
      </w:r>
      <w:r>
        <w:rPr>
          <w:rFonts w:hint="cs"/>
          <w:rtl/>
        </w:rPr>
        <w:t>ת –</w:t>
      </w:r>
      <w:r>
        <w:rPr>
          <w:rtl/>
        </w:rPr>
        <w:t xml:space="preserve"> </w:t>
      </w:r>
      <w:bookmarkStart w:id="2647" w:name="_ETM_Q8_360080"/>
      <w:bookmarkEnd w:id="2647"/>
      <w:r>
        <w:rPr>
          <w:rFonts w:hint="cs"/>
          <w:rtl/>
        </w:rPr>
        <w:t>ו</w:t>
      </w:r>
      <w:r>
        <w:rPr>
          <w:rtl/>
        </w:rPr>
        <w:t>צ</w:t>
      </w:r>
      <w:r>
        <w:rPr>
          <w:rFonts w:hint="cs"/>
          <w:rtl/>
        </w:rPr>
        <w:t>ריך</w:t>
      </w:r>
      <w:r>
        <w:rPr>
          <w:rtl/>
        </w:rPr>
        <w:t xml:space="preserve"> </w:t>
      </w:r>
      <w:bookmarkStart w:id="2648" w:name="_ETM_Q8_360800"/>
      <w:bookmarkEnd w:id="2648"/>
      <w:r>
        <w:rPr>
          <w:rtl/>
        </w:rPr>
        <w:t xml:space="preserve">אומץ </w:t>
      </w:r>
      <w:bookmarkStart w:id="2649" w:name="_ETM_Q8_361310"/>
      <w:bookmarkEnd w:id="2649"/>
      <w:r>
        <w:rPr>
          <w:rtl/>
        </w:rPr>
        <w:t xml:space="preserve">להגיד </w:t>
      </w:r>
      <w:bookmarkStart w:id="2650" w:name="_ETM_Q8_361669"/>
      <w:bookmarkEnd w:id="2650"/>
      <w:r>
        <w:rPr>
          <w:rtl/>
        </w:rPr>
        <w:t>אות</w:t>
      </w:r>
      <w:r>
        <w:rPr>
          <w:rFonts w:hint="cs"/>
          <w:rtl/>
        </w:rPr>
        <w:t xml:space="preserve">ה </w:t>
      </w:r>
      <w:r>
        <w:rPr>
          <w:rFonts w:hint="eastAsia"/>
          <w:rtl/>
        </w:rPr>
        <w:t>–</w:t>
      </w:r>
      <w:r>
        <w:rPr>
          <w:rFonts w:hint="cs"/>
          <w:rtl/>
        </w:rPr>
        <w:t xml:space="preserve"> </w:t>
      </w:r>
      <w:bookmarkStart w:id="2651" w:name="_ETM_Q8_360845"/>
      <w:bookmarkEnd w:id="2651"/>
      <w:r>
        <w:rPr>
          <w:rFonts w:hint="cs"/>
          <w:rtl/>
        </w:rPr>
        <w:t xml:space="preserve">היא </w:t>
      </w:r>
      <w:bookmarkStart w:id="2652" w:name="_ETM_Q8_362470"/>
      <w:bookmarkStart w:id="2653" w:name="_ETM_Q8_362799"/>
      <w:bookmarkEnd w:id="2652"/>
      <w:bookmarkEnd w:id="2653"/>
      <w:r>
        <w:rPr>
          <w:rFonts w:hint="cs"/>
          <w:rtl/>
        </w:rPr>
        <w:t xml:space="preserve">ללכת בדרך של </w:t>
      </w:r>
      <w:bookmarkStart w:id="2654" w:name="_ETM_Q8_362950"/>
      <w:bookmarkStart w:id="2655" w:name="_ETM_Q8_363310"/>
      <w:bookmarkStart w:id="2656" w:name="_ETM_Q8_363970"/>
      <w:bookmarkStart w:id="2657" w:name="_ETM_Q8_364269"/>
      <w:bookmarkEnd w:id="2654"/>
      <w:bookmarkEnd w:id="2655"/>
      <w:bookmarkEnd w:id="2656"/>
      <w:bookmarkEnd w:id="2657"/>
      <w:r>
        <w:rPr>
          <w:rFonts w:hint="cs"/>
          <w:rtl/>
        </w:rPr>
        <w:t>ש</w:t>
      </w:r>
      <w:r>
        <w:rPr>
          <w:rtl/>
        </w:rPr>
        <w:t>לום</w:t>
      </w:r>
      <w:r>
        <w:rPr>
          <w:rFonts w:hint="cs"/>
          <w:rtl/>
        </w:rPr>
        <w:t>, מ</w:t>
      </w:r>
      <w:bookmarkStart w:id="2658" w:name="_ETM_Q8_365169"/>
      <w:bookmarkStart w:id="2659" w:name="_ETM_Q8_365379"/>
      <w:bookmarkStart w:id="2660" w:name="_ETM_Q8_365470"/>
      <w:bookmarkEnd w:id="2658"/>
      <w:bookmarkEnd w:id="2659"/>
      <w:bookmarkEnd w:id="2660"/>
      <w:r>
        <w:rPr>
          <w:rtl/>
        </w:rPr>
        <w:t>שא</w:t>
      </w:r>
      <w:r>
        <w:rPr>
          <w:rFonts w:hint="cs"/>
          <w:rtl/>
        </w:rPr>
        <w:t xml:space="preserve"> </w:t>
      </w:r>
      <w:r>
        <w:rPr>
          <w:rtl/>
        </w:rPr>
        <w:t xml:space="preserve">ומתן </w:t>
      </w:r>
      <w:bookmarkStart w:id="2661" w:name="_ETM_Q8_366610"/>
      <w:bookmarkEnd w:id="2661"/>
      <w:r>
        <w:rPr>
          <w:rtl/>
        </w:rPr>
        <w:t>מדיני</w:t>
      </w:r>
      <w:r>
        <w:rPr>
          <w:rFonts w:hint="cs"/>
          <w:rtl/>
        </w:rPr>
        <w:t xml:space="preserve"> שישים </w:t>
      </w:r>
      <w:bookmarkStart w:id="2662" w:name="_ETM_Q8_367660"/>
      <w:bookmarkStart w:id="2663" w:name="_ETM_Q8_368440"/>
      <w:bookmarkEnd w:id="2662"/>
      <w:bookmarkEnd w:id="2663"/>
      <w:r>
        <w:rPr>
          <w:rtl/>
        </w:rPr>
        <w:t xml:space="preserve">קץ </w:t>
      </w:r>
      <w:bookmarkStart w:id="2664" w:name="_ETM_Q8_368790"/>
      <w:bookmarkStart w:id="2665" w:name="_ETM_Q8_369450"/>
      <w:bookmarkStart w:id="2666" w:name="_ETM_Q8_369599"/>
      <w:bookmarkEnd w:id="2664"/>
      <w:bookmarkEnd w:id="2665"/>
      <w:bookmarkEnd w:id="2666"/>
      <w:r>
        <w:rPr>
          <w:rFonts w:hint="cs"/>
          <w:rtl/>
        </w:rPr>
        <w:t>ל</w:t>
      </w:r>
      <w:r>
        <w:rPr>
          <w:rtl/>
        </w:rPr>
        <w:t xml:space="preserve">סכסוך </w:t>
      </w:r>
      <w:bookmarkStart w:id="2667" w:name="_ETM_Q8_370319"/>
      <w:bookmarkEnd w:id="2667"/>
      <w:r>
        <w:rPr>
          <w:rtl/>
        </w:rPr>
        <w:t>הערבי</w:t>
      </w:r>
      <w:r w:rsidR="001D392C">
        <w:rPr>
          <w:rFonts w:hint="cs"/>
          <w:rtl/>
        </w:rPr>
        <w:t>,</w:t>
      </w:r>
      <w:r>
        <w:rPr>
          <w:rFonts w:hint="cs"/>
          <w:rtl/>
        </w:rPr>
        <w:t xml:space="preserve"> הפלסטיני.</w:t>
      </w:r>
      <w:bookmarkStart w:id="2668" w:name="_ETM_Q8_371290"/>
      <w:bookmarkStart w:id="2669" w:name="_ETM_Q8_371650"/>
      <w:bookmarkEnd w:id="2668"/>
      <w:bookmarkEnd w:id="2669"/>
      <w:r>
        <w:rPr>
          <w:rtl/>
        </w:rPr>
        <w:t xml:space="preserve"> </w:t>
      </w:r>
      <w:bookmarkStart w:id="2670" w:name="_ETM_Q8_372849"/>
      <w:bookmarkEnd w:id="2670"/>
      <w:r>
        <w:rPr>
          <w:rtl/>
        </w:rPr>
        <w:t xml:space="preserve">הדרך </w:t>
      </w:r>
      <w:bookmarkStart w:id="2671" w:name="_ETM_Q8_373389"/>
      <w:bookmarkEnd w:id="2671"/>
      <w:r>
        <w:rPr>
          <w:rtl/>
        </w:rPr>
        <w:t>היחידה</w:t>
      </w:r>
      <w:r>
        <w:rPr>
          <w:rFonts w:hint="cs"/>
          <w:rtl/>
        </w:rPr>
        <w:t xml:space="preserve">, ואין דרך אחרת, היא לסיים את </w:t>
      </w:r>
      <w:bookmarkStart w:id="2672" w:name="_ETM_Q8_374519"/>
      <w:bookmarkStart w:id="2673" w:name="_ETM_Q8_376930"/>
      <w:bookmarkStart w:id="2674" w:name="_ETM_Q8_377019"/>
      <w:bookmarkStart w:id="2675" w:name="_ETM_Q8_377379"/>
      <w:bookmarkStart w:id="2676" w:name="_ETM_Q8_377739"/>
      <w:bookmarkEnd w:id="2672"/>
      <w:bookmarkEnd w:id="2673"/>
      <w:bookmarkEnd w:id="2674"/>
      <w:bookmarkEnd w:id="2675"/>
      <w:bookmarkEnd w:id="2676"/>
      <w:r>
        <w:rPr>
          <w:rFonts w:hint="cs"/>
          <w:rtl/>
        </w:rPr>
        <w:t>ה</w:t>
      </w:r>
      <w:r>
        <w:rPr>
          <w:rtl/>
        </w:rPr>
        <w:t xml:space="preserve">כיבוש </w:t>
      </w:r>
      <w:bookmarkStart w:id="2677" w:name="_ETM_Q8_378639"/>
      <w:bookmarkEnd w:id="2677"/>
      <w:r>
        <w:rPr>
          <w:rtl/>
        </w:rPr>
        <w:t xml:space="preserve">ולהקים </w:t>
      </w:r>
      <w:bookmarkStart w:id="2678" w:name="_ETM_Q8_379480"/>
      <w:bookmarkEnd w:id="2678"/>
      <w:r>
        <w:rPr>
          <w:rtl/>
        </w:rPr>
        <w:t xml:space="preserve">מדינה </w:t>
      </w:r>
      <w:bookmarkStart w:id="2679" w:name="_ETM_Q8_380200"/>
      <w:bookmarkEnd w:id="2679"/>
      <w:r>
        <w:rPr>
          <w:rtl/>
        </w:rPr>
        <w:t xml:space="preserve">פלסטינית </w:t>
      </w:r>
      <w:bookmarkStart w:id="2680" w:name="_ETM_Q8_381370"/>
      <w:bookmarkEnd w:id="2680"/>
      <w:r>
        <w:rPr>
          <w:rtl/>
        </w:rPr>
        <w:t>ל</w:t>
      </w:r>
      <w:r>
        <w:rPr>
          <w:rFonts w:hint="cs"/>
          <w:rtl/>
        </w:rPr>
        <w:t>י</w:t>
      </w:r>
      <w:r>
        <w:rPr>
          <w:rtl/>
        </w:rPr>
        <w:t xml:space="preserve">ד </w:t>
      </w:r>
      <w:bookmarkStart w:id="2681" w:name="_ETM_Q8_381939"/>
      <w:bookmarkEnd w:id="2681"/>
      <w:r>
        <w:rPr>
          <w:rtl/>
        </w:rPr>
        <w:t xml:space="preserve">מדינת </w:t>
      </w:r>
      <w:bookmarkStart w:id="2682" w:name="_ETM_Q8_382599"/>
      <w:bookmarkEnd w:id="2682"/>
      <w:r>
        <w:rPr>
          <w:rtl/>
        </w:rPr>
        <w:t>ישראל</w:t>
      </w:r>
      <w:r>
        <w:rPr>
          <w:rFonts w:hint="cs"/>
          <w:rtl/>
        </w:rPr>
        <w:t xml:space="preserve">. </w:t>
      </w:r>
      <w:bookmarkStart w:id="2683" w:name="_ETM_Q8_381311"/>
      <w:bookmarkEnd w:id="2683"/>
    </w:p>
    <w:p w:rsidR="006A6AD4" w:rsidRDefault="006A6AD4" w:rsidP="00C61C62">
      <w:pPr>
        <w:rPr>
          <w:rtl/>
        </w:rPr>
      </w:pPr>
    </w:p>
    <w:p w:rsidR="006A6AD4" w:rsidRDefault="006A6AD4" w:rsidP="00C61C62">
      <w:pPr>
        <w:pStyle w:val="af5"/>
        <w:keepNext/>
        <w:rPr>
          <w:rtl/>
        </w:rPr>
      </w:pPr>
      <w:bookmarkStart w:id="2684" w:name="_ETM_Q8_381407"/>
      <w:bookmarkStart w:id="2685" w:name="ET_interruption_6525_7"/>
      <w:bookmarkEnd w:id="2684"/>
      <w:r w:rsidRPr="00675C50">
        <w:rPr>
          <w:rStyle w:val="TagStyle"/>
          <w:rtl/>
        </w:rPr>
        <w:t xml:space="preserve">&lt;&lt; קריאה &gt;&gt; </w:t>
      </w:r>
      <w:r>
        <w:rPr>
          <w:rtl/>
        </w:rPr>
        <w:t>צבי ידידיה סוכות (הציונות הדתית):</w:t>
      </w:r>
      <w:r w:rsidRPr="00675C50">
        <w:rPr>
          <w:rStyle w:val="TagStyle"/>
          <w:rtl/>
        </w:rPr>
        <w:t xml:space="preserve"> &lt;&lt; קריאה &gt;&gt;</w:t>
      </w:r>
      <w:r>
        <w:rPr>
          <w:rtl/>
        </w:rPr>
        <w:t xml:space="preserve">   </w:t>
      </w:r>
      <w:bookmarkEnd w:id="2685"/>
    </w:p>
    <w:p w:rsidR="006A6AD4" w:rsidRDefault="006A6AD4" w:rsidP="00C05A0F">
      <w:pPr>
        <w:rPr>
          <w:rtl/>
        </w:rPr>
      </w:pPr>
    </w:p>
    <w:p w:rsidR="006A6AD4" w:rsidRDefault="001D392C" w:rsidP="00C61C62">
      <w:pPr>
        <w:rPr>
          <w:rtl/>
        </w:rPr>
      </w:pPr>
      <w:r>
        <w:rPr>
          <w:rFonts w:hint="cs"/>
          <w:rtl/>
        </w:rPr>
        <w:t xml:space="preserve">לא יקרה. </w:t>
      </w:r>
      <w:r w:rsidR="006A6AD4">
        <w:rPr>
          <w:rFonts w:hint="cs"/>
          <w:rtl/>
        </w:rPr>
        <w:t xml:space="preserve">זה לא יקרה. </w:t>
      </w:r>
    </w:p>
    <w:p w:rsidR="006A6AD4" w:rsidRDefault="006A6AD4" w:rsidP="00C61C62">
      <w:pPr>
        <w:rPr>
          <w:rtl/>
        </w:rPr>
      </w:pPr>
    </w:p>
    <w:p w:rsidR="006A6AD4" w:rsidRDefault="006A6AD4" w:rsidP="00C61C62">
      <w:pPr>
        <w:pStyle w:val="-"/>
        <w:keepNext/>
        <w:rPr>
          <w:rtl/>
        </w:rPr>
      </w:pPr>
      <w:bookmarkStart w:id="2686" w:name="ET_speakercontinue_5696_8"/>
      <w:r w:rsidRPr="00675C50">
        <w:rPr>
          <w:rStyle w:val="TagStyle"/>
          <w:rtl/>
        </w:rPr>
        <w:t xml:space="preserve"> &lt;&lt; דובר_המשך &gt;&gt; </w:t>
      </w:r>
      <w:r>
        <w:rPr>
          <w:rtl/>
        </w:rPr>
        <w:t>יוסף עטאונה (חד"ש-תע"ל):</w:t>
      </w:r>
      <w:r w:rsidRPr="00675C50">
        <w:rPr>
          <w:rStyle w:val="TagStyle"/>
          <w:rtl/>
        </w:rPr>
        <w:t xml:space="preserve"> &lt;&lt; דובר_המשך &gt;&gt;</w:t>
      </w:r>
      <w:r>
        <w:rPr>
          <w:rtl/>
        </w:rPr>
        <w:t xml:space="preserve">   </w:t>
      </w:r>
      <w:bookmarkEnd w:id="2686"/>
    </w:p>
    <w:p w:rsidR="006A6AD4" w:rsidRDefault="006A6AD4" w:rsidP="00C05A0F">
      <w:pPr>
        <w:rPr>
          <w:rtl/>
        </w:rPr>
      </w:pPr>
    </w:p>
    <w:p w:rsidR="006A6AD4" w:rsidRDefault="006A6AD4" w:rsidP="00C05A0F">
      <w:pPr>
        <w:rPr>
          <w:rtl/>
        </w:rPr>
      </w:pPr>
      <w:bookmarkStart w:id="2687" w:name="_ETM_Q8_383760"/>
      <w:bookmarkEnd w:id="2687"/>
      <w:r>
        <w:rPr>
          <w:rtl/>
        </w:rPr>
        <w:t xml:space="preserve">זו </w:t>
      </w:r>
      <w:bookmarkStart w:id="2688" w:name="_ETM_Q8_384090"/>
      <w:bookmarkEnd w:id="2688"/>
      <w:r>
        <w:rPr>
          <w:rtl/>
        </w:rPr>
        <w:t>הדרך</w:t>
      </w:r>
      <w:r>
        <w:rPr>
          <w:rFonts w:hint="cs"/>
          <w:rtl/>
        </w:rPr>
        <w:t>.</w:t>
      </w:r>
      <w:r>
        <w:rPr>
          <w:rtl/>
        </w:rPr>
        <w:t xml:space="preserve"> </w:t>
      </w:r>
      <w:bookmarkStart w:id="2689" w:name="_ETM_Q8_385230"/>
      <w:bookmarkEnd w:id="2689"/>
      <w:r>
        <w:rPr>
          <w:rFonts w:hint="cs"/>
          <w:rtl/>
        </w:rPr>
        <w:t xml:space="preserve">אין דרך אחרת. </w:t>
      </w:r>
      <w:bookmarkStart w:id="2690" w:name="_ETM_Q8_386790"/>
      <w:bookmarkEnd w:id="2690"/>
      <w:r>
        <w:rPr>
          <w:rtl/>
        </w:rPr>
        <w:t xml:space="preserve">אתם </w:t>
      </w:r>
      <w:bookmarkStart w:id="2691" w:name="_ETM_Q8_387209"/>
      <w:bookmarkEnd w:id="2691"/>
      <w:r>
        <w:rPr>
          <w:rtl/>
        </w:rPr>
        <w:t xml:space="preserve">יכולים </w:t>
      </w:r>
      <w:bookmarkStart w:id="2692" w:name="_ETM_Q8_387810"/>
      <w:bookmarkEnd w:id="2692"/>
      <w:r>
        <w:rPr>
          <w:rtl/>
        </w:rPr>
        <w:t>ל</w:t>
      </w:r>
      <w:r>
        <w:rPr>
          <w:rFonts w:hint="cs"/>
          <w:rtl/>
        </w:rPr>
        <w:t>ה</w:t>
      </w:r>
      <w:r>
        <w:rPr>
          <w:rtl/>
        </w:rPr>
        <w:t>ת</w:t>
      </w:r>
      <w:r>
        <w:rPr>
          <w:rFonts w:hint="cs"/>
          <w:rtl/>
        </w:rPr>
        <w:t>ח</w:t>
      </w:r>
      <w:r>
        <w:rPr>
          <w:rtl/>
        </w:rPr>
        <w:t>רו</w:t>
      </w:r>
      <w:r>
        <w:rPr>
          <w:rFonts w:hint="cs"/>
          <w:rtl/>
        </w:rPr>
        <w:t>ת</w:t>
      </w:r>
      <w:r>
        <w:rPr>
          <w:rtl/>
        </w:rPr>
        <w:t xml:space="preserve"> </w:t>
      </w:r>
      <w:bookmarkStart w:id="2693" w:name="_ETM_Q8_388469"/>
      <w:bookmarkEnd w:id="2693"/>
      <w:r>
        <w:rPr>
          <w:rtl/>
        </w:rPr>
        <w:t>ביני</w:t>
      </w:r>
      <w:r>
        <w:rPr>
          <w:rFonts w:hint="cs"/>
          <w:rtl/>
        </w:rPr>
        <w:t>כ</w:t>
      </w:r>
      <w:r>
        <w:rPr>
          <w:rtl/>
        </w:rPr>
        <w:t xml:space="preserve">ם </w:t>
      </w:r>
      <w:bookmarkStart w:id="2694" w:name="_ETM_Q8_389010"/>
      <w:bookmarkEnd w:id="2694"/>
      <w:r>
        <w:rPr>
          <w:rtl/>
        </w:rPr>
        <w:t xml:space="preserve">משני </w:t>
      </w:r>
      <w:bookmarkStart w:id="2695" w:name="_ETM_Q8_389430"/>
      <w:bookmarkEnd w:id="2695"/>
      <w:r>
        <w:rPr>
          <w:rtl/>
        </w:rPr>
        <w:t>הצדדים</w:t>
      </w:r>
      <w:r>
        <w:rPr>
          <w:rFonts w:hint="cs"/>
          <w:rtl/>
        </w:rPr>
        <w:t>,</w:t>
      </w:r>
      <w:r>
        <w:rPr>
          <w:rtl/>
        </w:rPr>
        <w:t xml:space="preserve"> </w:t>
      </w:r>
      <w:bookmarkStart w:id="2696" w:name="_ETM_Q8_390510"/>
      <w:bookmarkEnd w:id="2696"/>
      <w:r>
        <w:rPr>
          <w:rtl/>
        </w:rPr>
        <w:t>מימין</w:t>
      </w:r>
      <w:r>
        <w:rPr>
          <w:rFonts w:hint="cs"/>
          <w:rtl/>
        </w:rPr>
        <w:t>,</w:t>
      </w:r>
      <w:r>
        <w:rPr>
          <w:rtl/>
        </w:rPr>
        <w:t xml:space="preserve"> </w:t>
      </w:r>
      <w:bookmarkStart w:id="2697" w:name="_ETM_Q8_391349"/>
      <w:bookmarkEnd w:id="2697"/>
      <w:r>
        <w:rPr>
          <w:rtl/>
        </w:rPr>
        <w:t xml:space="preserve">מרכז </w:t>
      </w:r>
      <w:bookmarkStart w:id="2698" w:name="_ETM_Q8_392040"/>
      <w:bookmarkEnd w:id="2698"/>
      <w:r>
        <w:rPr>
          <w:rFonts w:hint="cs"/>
          <w:rtl/>
        </w:rPr>
        <w:t>ושמאל,</w:t>
      </w:r>
      <w:r w:rsidR="00C05A0F">
        <w:rPr>
          <w:rFonts w:hint="cs"/>
          <w:rtl/>
        </w:rPr>
        <w:t xml:space="preserve"> </w:t>
      </w:r>
      <w:bookmarkStart w:id="2699" w:name="_ETM_Q8_393239"/>
      <w:bookmarkEnd w:id="2699"/>
      <w:r>
        <w:rPr>
          <w:rtl/>
        </w:rPr>
        <w:t xml:space="preserve">על </w:t>
      </w:r>
      <w:bookmarkStart w:id="2700" w:name="_ETM_Q8_393450"/>
      <w:bookmarkEnd w:id="2700"/>
      <w:r>
        <w:rPr>
          <w:rtl/>
        </w:rPr>
        <w:t>ה</w:t>
      </w:r>
      <w:r>
        <w:rPr>
          <w:rFonts w:hint="cs"/>
          <w:rtl/>
        </w:rPr>
        <w:t xml:space="preserve">שנאה, ולא על </w:t>
      </w:r>
      <w:bookmarkStart w:id="2701" w:name="_ETM_Q8_392293"/>
      <w:bookmarkEnd w:id="2701"/>
      <w:r>
        <w:rPr>
          <w:rFonts w:hint="cs"/>
          <w:rtl/>
        </w:rPr>
        <w:t>משהו אחר</w:t>
      </w:r>
      <w:bookmarkStart w:id="2702" w:name="_ETM_Q8_394139"/>
      <w:bookmarkStart w:id="2703" w:name="_ETM_Q8_394400"/>
      <w:bookmarkStart w:id="2704" w:name="_ETM_Q8_394610"/>
      <w:bookmarkStart w:id="2705" w:name="_ETM_Q8_395000"/>
      <w:bookmarkStart w:id="2706" w:name="_ETM_Q8_395870"/>
      <w:bookmarkEnd w:id="2702"/>
      <w:bookmarkEnd w:id="2703"/>
      <w:bookmarkEnd w:id="2704"/>
      <w:bookmarkEnd w:id="2705"/>
      <w:bookmarkEnd w:id="2706"/>
      <w:r>
        <w:rPr>
          <w:rFonts w:hint="cs"/>
          <w:rtl/>
        </w:rPr>
        <w:t xml:space="preserve">. </w:t>
      </w:r>
      <w:r>
        <w:rPr>
          <w:rtl/>
        </w:rPr>
        <w:t xml:space="preserve">אם </w:t>
      </w:r>
      <w:bookmarkStart w:id="2707" w:name="_ETM_Q8_396140"/>
      <w:bookmarkEnd w:id="2707"/>
      <w:r>
        <w:rPr>
          <w:rtl/>
        </w:rPr>
        <w:t xml:space="preserve">יש </w:t>
      </w:r>
      <w:bookmarkStart w:id="2708" w:name="_ETM_Q8_396860"/>
      <w:bookmarkEnd w:id="2708"/>
      <w:r>
        <w:rPr>
          <w:rtl/>
        </w:rPr>
        <w:t xml:space="preserve">לכם </w:t>
      </w:r>
      <w:bookmarkStart w:id="2709" w:name="_ETM_Q8_397970"/>
      <w:bookmarkEnd w:id="2709"/>
      <w:r>
        <w:rPr>
          <w:rtl/>
        </w:rPr>
        <w:t xml:space="preserve">דברים </w:t>
      </w:r>
      <w:bookmarkStart w:id="2710" w:name="_ETM_Q8_398870"/>
      <w:bookmarkEnd w:id="2710"/>
      <w:r>
        <w:rPr>
          <w:rtl/>
        </w:rPr>
        <w:t xml:space="preserve">שאתם </w:t>
      </w:r>
      <w:bookmarkStart w:id="2711" w:name="_ETM_Q8_399290"/>
      <w:bookmarkEnd w:id="2711"/>
      <w:r>
        <w:rPr>
          <w:rtl/>
        </w:rPr>
        <w:t xml:space="preserve">יכולים </w:t>
      </w:r>
      <w:bookmarkStart w:id="2712" w:name="_ETM_Q8_399739"/>
      <w:bookmarkEnd w:id="2712"/>
      <w:r>
        <w:rPr>
          <w:rtl/>
        </w:rPr>
        <w:t>ל</w:t>
      </w:r>
      <w:r>
        <w:rPr>
          <w:rFonts w:hint="cs"/>
          <w:rtl/>
        </w:rPr>
        <w:t>הפנ</w:t>
      </w:r>
      <w:r>
        <w:rPr>
          <w:rtl/>
        </w:rPr>
        <w:t xml:space="preserve">ות </w:t>
      </w:r>
      <w:bookmarkStart w:id="2713" w:name="_ETM_Q8_400280"/>
      <w:bookmarkEnd w:id="2713"/>
      <w:r>
        <w:rPr>
          <w:rtl/>
        </w:rPr>
        <w:t xml:space="preserve">לציבור </w:t>
      </w:r>
      <w:bookmarkStart w:id="2714" w:name="_ETM_Q8_400849"/>
      <w:bookmarkEnd w:id="2714"/>
      <w:r>
        <w:rPr>
          <w:rtl/>
        </w:rPr>
        <w:t>שלכם</w:t>
      </w:r>
      <w:r>
        <w:rPr>
          <w:rFonts w:hint="cs"/>
          <w:rtl/>
        </w:rPr>
        <w:t xml:space="preserve"> בעיקר </w:t>
      </w:r>
      <w:r>
        <w:rPr>
          <w:rFonts w:hint="eastAsia"/>
          <w:rtl/>
        </w:rPr>
        <w:t>–</w:t>
      </w:r>
      <w:r>
        <w:rPr>
          <w:rFonts w:hint="cs"/>
          <w:rtl/>
        </w:rPr>
        <w:t xml:space="preserve"> תגידו להם את האמת: </w:t>
      </w:r>
      <w:bookmarkStart w:id="2715" w:name="_ETM_Q8_401360"/>
      <w:bookmarkStart w:id="2716" w:name="_ETM_Q8_402319"/>
      <w:bookmarkStart w:id="2717" w:name="_ETM_Q8_402860"/>
      <w:bookmarkStart w:id="2718" w:name="_ETM_Q8_403159"/>
      <w:bookmarkStart w:id="2719" w:name="_ETM_Q8_403340"/>
      <w:bookmarkStart w:id="2720" w:name="_ETM_Q8_404220"/>
      <w:bookmarkStart w:id="2721" w:name="_ETM_Q8_404860"/>
      <w:bookmarkStart w:id="2722" w:name="_ETM_Q8_405580"/>
      <w:bookmarkEnd w:id="2715"/>
      <w:bookmarkEnd w:id="2716"/>
      <w:bookmarkEnd w:id="2717"/>
      <w:bookmarkEnd w:id="2718"/>
      <w:bookmarkEnd w:id="2719"/>
      <w:bookmarkEnd w:id="2720"/>
      <w:bookmarkEnd w:id="2721"/>
      <w:bookmarkEnd w:id="2722"/>
      <w:r>
        <w:rPr>
          <w:rFonts w:hint="cs"/>
          <w:rtl/>
        </w:rPr>
        <w:t xml:space="preserve">במלחמה אין </w:t>
      </w:r>
      <w:bookmarkStart w:id="2723" w:name="_ETM_Q8_407608"/>
      <w:bookmarkEnd w:id="2723"/>
      <w:r>
        <w:rPr>
          <w:rFonts w:hint="cs"/>
          <w:rtl/>
        </w:rPr>
        <w:t xml:space="preserve">מנצחים. במלחמה הזו אתם גם לא תנצחו </w:t>
      </w:r>
      <w:bookmarkStart w:id="2724" w:name="_ETM_Q8_405850"/>
      <w:bookmarkStart w:id="2725" w:name="_ETM_Q8_406900"/>
      <w:bookmarkStart w:id="2726" w:name="_ETM_Q8_407500"/>
      <w:bookmarkStart w:id="2727" w:name="_ETM_Q8_407950"/>
      <w:bookmarkStart w:id="2728" w:name="_ETM_Q8_408760"/>
      <w:bookmarkStart w:id="2729" w:name="_ETM_Q8_408939"/>
      <w:bookmarkStart w:id="2730" w:name="_ETM_Q8_409090"/>
      <w:bookmarkStart w:id="2731" w:name="_ETM_Q8_410200"/>
      <w:bookmarkEnd w:id="2724"/>
      <w:bookmarkEnd w:id="2725"/>
      <w:bookmarkEnd w:id="2726"/>
      <w:bookmarkEnd w:id="2727"/>
      <w:bookmarkEnd w:id="2728"/>
      <w:bookmarkEnd w:id="2729"/>
      <w:bookmarkEnd w:id="2730"/>
      <w:bookmarkEnd w:id="2731"/>
      <w:r>
        <w:rPr>
          <w:rtl/>
        </w:rPr>
        <w:t>כ</w:t>
      </w:r>
      <w:r>
        <w:rPr>
          <w:rFonts w:hint="cs"/>
          <w:rtl/>
        </w:rPr>
        <w:t xml:space="preserve">י הדרך </w:t>
      </w:r>
      <w:bookmarkStart w:id="2732" w:name="_ETM_Q8_410920"/>
      <w:bookmarkStart w:id="2733" w:name="_ETM_Q8_411069"/>
      <w:bookmarkEnd w:id="2732"/>
      <w:bookmarkEnd w:id="2733"/>
      <w:r>
        <w:rPr>
          <w:rtl/>
        </w:rPr>
        <w:t xml:space="preserve">לנצח </w:t>
      </w:r>
      <w:bookmarkStart w:id="2734" w:name="_ETM_Q8_412180"/>
      <w:bookmarkEnd w:id="2734"/>
      <w:r>
        <w:rPr>
          <w:rFonts w:hint="cs"/>
          <w:rtl/>
        </w:rPr>
        <w:t>היא ב</w:t>
      </w:r>
      <w:r>
        <w:rPr>
          <w:rtl/>
        </w:rPr>
        <w:t>דרך</w:t>
      </w:r>
      <w:bookmarkStart w:id="2735" w:name="_ETM_Q8_412900"/>
      <w:bookmarkEnd w:id="2735"/>
      <w:r>
        <w:rPr>
          <w:rFonts w:hint="cs"/>
          <w:rtl/>
        </w:rPr>
        <w:t xml:space="preserve"> אחת, היא דרך השלום</w:t>
      </w:r>
      <w:bookmarkStart w:id="2736" w:name="_ETM_Q8_413580"/>
      <w:bookmarkEnd w:id="2736"/>
      <w:r>
        <w:rPr>
          <w:rFonts w:hint="cs"/>
          <w:rtl/>
        </w:rPr>
        <w:t xml:space="preserve">. </w:t>
      </w:r>
      <w:bookmarkStart w:id="2737" w:name="_ETM_Q8_413760"/>
      <w:bookmarkStart w:id="2738" w:name="_ETM_Q8_413879"/>
      <w:bookmarkStart w:id="2739" w:name="_ETM_Q8_414299"/>
      <w:bookmarkStart w:id="2740" w:name="_ETM_Q8_415260"/>
      <w:bookmarkEnd w:id="2737"/>
      <w:bookmarkEnd w:id="2738"/>
      <w:bookmarkEnd w:id="2739"/>
      <w:bookmarkEnd w:id="2740"/>
      <w:r>
        <w:rPr>
          <w:rFonts w:hint="cs"/>
          <w:rtl/>
        </w:rPr>
        <w:t>אי</w:t>
      </w:r>
      <w:r>
        <w:rPr>
          <w:rtl/>
        </w:rPr>
        <w:t xml:space="preserve">ן </w:t>
      </w:r>
      <w:bookmarkStart w:id="2741" w:name="_ETM_Q8_415469"/>
      <w:bookmarkEnd w:id="2741"/>
      <w:r>
        <w:rPr>
          <w:rtl/>
        </w:rPr>
        <w:t xml:space="preserve">דרך </w:t>
      </w:r>
      <w:bookmarkStart w:id="2742" w:name="_ETM_Q8_415859"/>
      <w:bookmarkEnd w:id="2742"/>
      <w:r>
        <w:rPr>
          <w:rtl/>
        </w:rPr>
        <w:t>אחרת</w:t>
      </w:r>
      <w:r>
        <w:rPr>
          <w:rFonts w:hint="cs"/>
          <w:rtl/>
        </w:rPr>
        <w:t>.</w:t>
      </w:r>
      <w:bookmarkStart w:id="2743" w:name="_ETM_Q8_420102"/>
      <w:bookmarkEnd w:id="2743"/>
      <w:r>
        <w:rPr>
          <w:rFonts w:hint="cs"/>
          <w:rtl/>
        </w:rPr>
        <w:t xml:space="preserve"> </w:t>
      </w:r>
      <w:bookmarkStart w:id="2744" w:name="_ETM_Q8_420187"/>
      <w:bookmarkStart w:id="2745" w:name="_ETM_Q8_420293"/>
      <w:bookmarkStart w:id="2746" w:name="_ETM_Q8_420369"/>
      <w:bookmarkStart w:id="2747" w:name="_ETM_Q8_416710"/>
      <w:bookmarkEnd w:id="2744"/>
      <w:bookmarkEnd w:id="2745"/>
      <w:bookmarkEnd w:id="2746"/>
      <w:bookmarkEnd w:id="2747"/>
      <w:r>
        <w:rPr>
          <w:rtl/>
        </w:rPr>
        <w:t xml:space="preserve">וכל </w:t>
      </w:r>
      <w:bookmarkStart w:id="2748" w:name="_ETM_Q8_417310"/>
      <w:bookmarkEnd w:id="2748"/>
      <w:r>
        <w:rPr>
          <w:rtl/>
        </w:rPr>
        <w:t xml:space="preserve">מי </w:t>
      </w:r>
      <w:bookmarkStart w:id="2749" w:name="_ETM_Q8_417490"/>
      <w:bookmarkEnd w:id="2749"/>
      <w:r>
        <w:rPr>
          <w:rtl/>
        </w:rPr>
        <w:t>שמ</w:t>
      </w:r>
      <w:r>
        <w:rPr>
          <w:rFonts w:hint="cs"/>
          <w:rtl/>
        </w:rPr>
        <w:t>סית ו</w:t>
      </w:r>
      <w:bookmarkStart w:id="2750" w:name="_ETM_Q8_418540"/>
      <w:bookmarkStart w:id="2751" w:name="_ETM_Q8_419080"/>
      <w:bookmarkStart w:id="2752" w:name="_ETM_Q8_419290"/>
      <w:bookmarkStart w:id="2753" w:name="_ETM_Q8_420410"/>
      <w:bookmarkEnd w:id="2750"/>
      <w:bookmarkEnd w:id="2751"/>
      <w:bookmarkEnd w:id="2752"/>
      <w:bookmarkEnd w:id="2753"/>
      <w:r>
        <w:rPr>
          <w:rFonts w:hint="cs"/>
          <w:rtl/>
        </w:rPr>
        <w:t xml:space="preserve">כל מי שמשתיק ומנסה להשתיק </w:t>
      </w:r>
      <w:r>
        <w:rPr>
          <w:rFonts w:hint="eastAsia"/>
          <w:rtl/>
        </w:rPr>
        <w:t>–</w:t>
      </w:r>
      <w:r>
        <w:rPr>
          <w:rFonts w:hint="cs"/>
          <w:rtl/>
        </w:rPr>
        <w:t xml:space="preserve"> אנחנו אמרנו את זה הרבה פעמים: </w:t>
      </w:r>
      <w:bookmarkStart w:id="2754" w:name="_ETM_Q8_428258"/>
      <w:bookmarkEnd w:id="2754"/>
      <w:r>
        <w:rPr>
          <w:rFonts w:hint="cs"/>
          <w:rtl/>
        </w:rPr>
        <w:t xml:space="preserve">אנחנו לא ערבים </w:t>
      </w:r>
      <w:bookmarkStart w:id="2755" w:name="_ETM_Q8_420590"/>
      <w:bookmarkStart w:id="2756" w:name="_ETM_Q8_420770"/>
      <w:bookmarkStart w:id="2757" w:name="_ETM_Q8_420890"/>
      <w:bookmarkStart w:id="2758" w:name="_ETM_Q8_421019"/>
      <w:bookmarkStart w:id="2759" w:name="_ETM_Q8_422099"/>
      <w:bookmarkStart w:id="2760" w:name="_ETM_Q8_422549"/>
      <w:bookmarkStart w:id="2761" w:name="_ETM_Q8_422730"/>
      <w:bookmarkStart w:id="2762" w:name="_ETM_Q8_423269"/>
      <w:bookmarkStart w:id="2763" w:name="_ETM_Q8_423389"/>
      <w:bookmarkStart w:id="2764" w:name="_ETM_Q8_424140"/>
      <w:bookmarkStart w:id="2765" w:name="_ETM_Q8_424860"/>
      <w:bookmarkStart w:id="2766" w:name="_ETM_Q8_426000"/>
      <w:bookmarkStart w:id="2767" w:name="_ETM_Q8_426450"/>
      <w:bookmarkStart w:id="2768" w:name="_ETM_Q8_427140"/>
      <w:bookmarkStart w:id="2769" w:name="_ETM_Q8_427629"/>
      <w:bookmarkStart w:id="2770" w:name="_ETM_Q8_428469"/>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r>
        <w:rPr>
          <w:rtl/>
        </w:rPr>
        <w:t>כבקש</w:t>
      </w:r>
      <w:r>
        <w:rPr>
          <w:rFonts w:hint="cs"/>
          <w:rtl/>
        </w:rPr>
        <w:t xml:space="preserve">תכם, אנחנו מייצגים </w:t>
      </w:r>
      <w:bookmarkStart w:id="2771" w:name="_ETM_Q8_428950"/>
      <w:bookmarkStart w:id="2772" w:name="_ETM_Q8_430030"/>
      <w:bookmarkStart w:id="2773" w:name="_ETM_Q8_430930"/>
      <w:bookmarkStart w:id="2774" w:name="_ETM_Q8_431920"/>
      <w:bookmarkStart w:id="2775" w:name="_ETM_Q8_432069"/>
      <w:bookmarkEnd w:id="2771"/>
      <w:bookmarkEnd w:id="2772"/>
      <w:bookmarkEnd w:id="2773"/>
      <w:bookmarkEnd w:id="2774"/>
      <w:bookmarkEnd w:id="2775"/>
      <w:r>
        <w:rPr>
          <w:rtl/>
        </w:rPr>
        <w:t xml:space="preserve">ציבור </w:t>
      </w:r>
      <w:bookmarkStart w:id="2776" w:name="_ETM_Q8_433090"/>
      <w:bookmarkEnd w:id="2776"/>
      <w:r>
        <w:rPr>
          <w:rFonts w:hint="cs"/>
          <w:rtl/>
        </w:rPr>
        <w:t xml:space="preserve">עם </w:t>
      </w:r>
      <w:bookmarkStart w:id="2777" w:name="_ETM_Q8_433360"/>
      <w:bookmarkEnd w:id="2777"/>
      <w:r>
        <w:rPr>
          <w:rtl/>
        </w:rPr>
        <w:t xml:space="preserve">עמדות </w:t>
      </w:r>
      <w:bookmarkStart w:id="2778" w:name="_ETM_Q8_434080"/>
      <w:bookmarkEnd w:id="2778"/>
      <w:r>
        <w:rPr>
          <w:rtl/>
        </w:rPr>
        <w:t xml:space="preserve">פוליטיות </w:t>
      </w:r>
      <w:bookmarkStart w:id="2779" w:name="_ETM_Q8_435220"/>
      <w:bookmarkEnd w:id="2779"/>
      <w:r>
        <w:rPr>
          <w:rtl/>
        </w:rPr>
        <w:t>ברור</w:t>
      </w:r>
      <w:r>
        <w:rPr>
          <w:rFonts w:hint="cs"/>
          <w:rtl/>
        </w:rPr>
        <w:t xml:space="preserve">ות, על זה </w:t>
      </w:r>
      <w:bookmarkStart w:id="2780" w:name="_ETM_Q8_434726"/>
      <w:bookmarkEnd w:id="2780"/>
      <w:r>
        <w:rPr>
          <w:rFonts w:hint="cs"/>
          <w:rtl/>
        </w:rPr>
        <w:t xml:space="preserve">נבחרנו. </w:t>
      </w:r>
      <w:bookmarkStart w:id="2781" w:name="_ETM_Q8_436169"/>
      <w:bookmarkStart w:id="2782" w:name="_ETM_Q8_436470"/>
      <w:bookmarkStart w:id="2783" w:name="_ETM_Q8_437039"/>
      <w:bookmarkStart w:id="2784" w:name="_ETM_Q8_437400"/>
      <w:bookmarkStart w:id="2785" w:name="_ETM_Q8_438229"/>
      <w:bookmarkEnd w:id="2781"/>
      <w:bookmarkEnd w:id="2782"/>
      <w:bookmarkEnd w:id="2783"/>
      <w:bookmarkEnd w:id="2784"/>
      <w:bookmarkEnd w:id="2785"/>
      <w:r>
        <w:rPr>
          <w:rtl/>
        </w:rPr>
        <w:t>אותנו</w:t>
      </w:r>
      <w:bookmarkStart w:id="2786" w:name="_ETM_Q8_439199"/>
      <w:bookmarkEnd w:id="2786"/>
      <w:r>
        <w:rPr>
          <w:rFonts w:hint="cs"/>
          <w:rtl/>
        </w:rPr>
        <w:t xml:space="preserve"> </w:t>
      </w:r>
      <w:r>
        <w:rPr>
          <w:rtl/>
        </w:rPr>
        <w:t>את</w:t>
      </w:r>
      <w:r>
        <w:rPr>
          <w:rFonts w:hint="cs"/>
          <w:rtl/>
        </w:rPr>
        <w:t>ם</w:t>
      </w:r>
      <w:r>
        <w:rPr>
          <w:rtl/>
        </w:rPr>
        <w:t xml:space="preserve"> </w:t>
      </w:r>
      <w:bookmarkStart w:id="2787" w:name="_ETM_Q8_440279"/>
      <w:bookmarkEnd w:id="2787"/>
      <w:r>
        <w:rPr>
          <w:rtl/>
        </w:rPr>
        <w:t xml:space="preserve">לא </w:t>
      </w:r>
      <w:bookmarkStart w:id="2788" w:name="_ETM_Q8_441830"/>
      <w:bookmarkEnd w:id="2788"/>
      <w:r>
        <w:rPr>
          <w:rFonts w:hint="cs"/>
          <w:rtl/>
        </w:rPr>
        <w:t xml:space="preserve">יכולים להשתיק. </w:t>
      </w:r>
      <w:bookmarkStart w:id="2789" w:name="_ETM_Q8_444309"/>
      <w:bookmarkEnd w:id="2789"/>
    </w:p>
    <w:p w:rsidR="006A6AD4" w:rsidRDefault="006A6AD4" w:rsidP="00C61C62">
      <w:pPr>
        <w:rPr>
          <w:rtl/>
        </w:rPr>
      </w:pPr>
    </w:p>
    <w:p w:rsidR="006A6AD4" w:rsidRDefault="006A6AD4" w:rsidP="00C61C62">
      <w:pPr>
        <w:pStyle w:val="af6"/>
        <w:keepNext/>
        <w:rPr>
          <w:rtl/>
        </w:rPr>
      </w:pPr>
      <w:r w:rsidRPr="00243CA6">
        <w:rPr>
          <w:rStyle w:val="TagStyle"/>
          <w:rtl/>
        </w:rPr>
        <w:t xml:space="preserve"> &lt;&lt; יור &gt;&gt; </w:t>
      </w:r>
      <w:r>
        <w:rPr>
          <w:rtl/>
        </w:rPr>
        <w:t>היו"ר חנוך דב מלביצקי:</w:t>
      </w:r>
      <w:r w:rsidRPr="00243CA6">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tl/>
        </w:rPr>
        <w:t>תודה</w:t>
      </w:r>
      <w:r>
        <w:rPr>
          <w:rFonts w:hint="cs"/>
          <w:rtl/>
        </w:rPr>
        <w:t>.</w:t>
      </w:r>
      <w:r>
        <w:rPr>
          <w:rtl/>
        </w:rPr>
        <w:t xml:space="preserve"> </w:t>
      </w:r>
      <w:bookmarkStart w:id="2790" w:name="_ETM_Q8_445089"/>
      <w:bookmarkEnd w:id="2790"/>
      <w:r>
        <w:rPr>
          <w:rtl/>
        </w:rPr>
        <w:t xml:space="preserve">מתנגד </w:t>
      </w:r>
      <w:bookmarkStart w:id="2791" w:name="_ETM_Q8_445599"/>
      <w:bookmarkEnd w:id="2791"/>
      <w:r>
        <w:rPr>
          <w:rtl/>
        </w:rPr>
        <w:t xml:space="preserve">נוסף </w:t>
      </w:r>
      <w:bookmarkStart w:id="2792" w:name="_ETM_Q8_445960"/>
      <w:bookmarkEnd w:id="2792"/>
      <w:r>
        <w:rPr>
          <w:rtl/>
        </w:rPr>
        <w:t xml:space="preserve">חבר </w:t>
      </w:r>
      <w:bookmarkStart w:id="2793" w:name="_ETM_Q8_446199"/>
      <w:bookmarkEnd w:id="2793"/>
      <w:r>
        <w:rPr>
          <w:rtl/>
        </w:rPr>
        <w:t xml:space="preserve">הכנסת </w:t>
      </w:r>
      <w:bookmarkStart w:id="2794" w:name="_ETM_Q8_446469"/>
      <w:bookmarkEnd w:id="2794"/>
      <w:r>
        <w:rPr>
          <w:rtl/>
        </w:rPr>
        <w:t xml:space="preserve">אחמד </w:t>
      </w:r>
      <w:bookmarkStart w:id="2795" w:name="_ETM_Q8_446710"/>
      <w:bookmarkEnd w:id="2795"/>
      <w:r>
        <w:rPr>
          <w:rtl/>
        </w:rPr>
        <w:t>טיבי</w:t>
      </w:r>
      <w:r>
        <w:rPr>
          <w:rFonts w:hint="cs"/>
          <w:rtl/>
        </w:rPr>
        <w:t>,</w:t>
      </w:r>
      <w:r>
        <w:rPr>
          <w:rtl/>
        </w:rPr>
        <w:t xml:space="preserve"> </w:t>
      </w:r>
      <w:bookmarkStart w:id="2796" w:name="_ETM_Q8_446979"/>
      <w:bookmarkEnd w:id="2796"/>
      <w:r>
        <w:rPr>
          <w:rtl/>
        </w:rPr>
        <w:t>בבקשה</w:t>
      </w:r>
      <w:r>
        <w:rPr>
          <w:rFonts w:hint="cs"/>
          <w:rtl/>
        </w:rPr>
        <w:t>.</w:t>
      </w:r>
    </w:p>
    <w:p w:rsidR="006A6AD4" w:rsidRDefault="006A6AD4" w:rsidP="00C61C62">
      <w:pPr>
        <w:rPr>
          <w:rtl/>
        </w:rPr>
      </w:pPr>
      <w:bookmarkStart w:id="2797" w:name="_ETM_Q8_450882"/>
      <w:bookmarkStart w:id="2798" w:name="_ETM_Q8_450969"/>
      <w:bookmarkEnd w:id="2797"/>
      <w:bookmarkEnd w:id="2798"/>
    </w:p>
    <w:p w:rsidR="006A6AD4" w:rsidRDefault="006A6AD4" w:rsidP="00C61C62">
      <w:pPr>
        <w:pStyle w:val="a4"/>
        <w:keepNext/>
        <w:rPr>
          <w:rtl/>
        </w:rPr>
      </w:pPr>
      <w:bookmarkStart w:id="2799" w:name="ET_speaker_5264_11"/>
      <w:r w:rsidRPr="00243CA6">
        <w:rPr>
          <w:rStyle w:val="TagStyle"/>
          <w:rtl/>
        </w:rPr>
        <w:t xml:space="preserve"> &lt;&lt; דובר &gt;&gt; </w:t>
      </w:r>
      <w:bookmarkStart w:id="2800" w:name="_Toc161863014"/>
      <w:bookmarkStart w:id="2801" w:name="_Toc161863254"/>
      <w:bookmarkStart w:id="2802" w:name="_Toc161865545"/>
      <w:r>
        <w:rPr>
          <w:rtl/>
        </w:rPr>
        <w:t>אחמד טיבי (חד"ש-תע"ל):</w:t>
      </w:r>
      <w:bookmarkEnd w:id="2800"/>
      <w:bookmarkEnd w:id="2801"/>
      <w:bookmarkEnd w:id="2802"/>
      <w:r w:rsidRPr="00243CA6">
        <w:rPr>
          <w:rStyle w:val="TagStyle"/>
          <w:rtl/>
        </w:rPr>
        <w:t xml:space="preserve"> &lt;&lt; דובר &gt;&gt;</w:t>
      </w:r>
      <w:r>
        <w:rPr>
          <w:rtl/>
        </w:rPr>
        <w:t xml:space="preserve">   </w:t>
      </w:r>
      <w:bookmarkEnd w:id="2799"/>
    </w:p>
    <w:p w:rsidR="006A6AD4" w:rsidRDefault="006A6AD4" w:rsidP="00C05A0F">
      <w:pPr>
        <w:rPr>
          <w:rtl/>
        </w:rPr>
      </w:pPr>
    </w:p>
    <w:p w:rsidR="006A6AD4" w:rsidRDefault="006A6AD4" w:rsidP="001D392C">
      <w:pPr>
        <w:rPr>
          <w:rtl/>
        </w:rPr>
      </w:pPr>
      <w:bookmarkStart w:id="2803" w:name="_ETM_Q8_456723"/>
      <w:bookmarkStart w:id="2804" w:name="_ETM_Q8_459580"/>
      <w:bookmarkEnd w:id="2803"/>
      <w:bookmarkEnd w:id="2804"/>
      <w:r>
        <w:rPr>
          <w:rtl/>
        </w:rPr>
        <w:t>תודה</w:t>
      </w:r>
      <w:r>
        <w:rPr>
          <w:rFonts w:hint="cs"/>
          <w:rtl/>
        </w:rPr>
        <w:t>.</w:t>
      </w:r>
      <w:r>
        <w:rPr>
          <w:rtl/>
        </w:rPr>
        <w:t xml:space="preserve"> </w:t>
      </w:r>
      <w:bookmarkStart w:id="2805" w:name="_ETM_Q8_462750"/>
      <w:bookmarkEnd w:id="2805"/>
      <w:r>
        <w:rPr>
          <w:rtl/>
        </w:rPr>
        <w:t xml:space="preserve">אני </w:t>
      </w:r>
      <w:bookmarkStart w:id="2806" w:name="_ETM_Q8_462960"/>
      <w:bookmarkEnd w:id="2806"/>
      <w:r>
        <w:rPr>
          <w:rtl/>
        </w:rPr>
        <w:t xml:space="preserve">רוצה </w:t>
      </w:r>
      <w:bookmarkStart w:id="2807" w:name="_ETM_Q8_463229"/>
      <w:bookmarkEnd w:id="2807"/>
      <w:r>
        <w:rPr>
          <w:rtl/>
        </w:rPr>
        <w:t xml:space="preserve">להתייחס </w:t>
      </w:r>
      <w:bookmarkStart w:id="2808" w:name="_ETM_Q8_463830"/>
      <w:bookmarkEnd w:id="2808"/>
      <w:r>
        <w:rPr>
          <w:rtl/>
        </w:rPr>
        <w:t xml:space="preserve">לשני </w:t>
      </w:r>
      <w:bookmarkStart w:id="2809" w:name="_ETM_Q8_465300"/>
      <w:bookmarkEnd w:id="2809"/>
      <w:r>
        <w:rPr>
          <w:rtl/>
        </w:rPr>
        <w:t>דברים</w:t>
      </w:r>
      <w:r>
        <w:rPr>
          <w:rFonts w:hint="cs"/>
          <w:rtl/>
        </w:rPr>
        <w:t>.</w:t>
      </w:r>
      <w:r>
        <w:rPr>
          <w:rtl/>
        </w:rPr>
        <w:t xml:space="preserve"> </w:t>
      </w:r>
      <w:bookmarkStart w:id="2810" w:name="_ETM_Q8_465900"/>
      <w:bookmarkEnd w:id="2810"/>
      <w:r>
        <w:rPr>
          <w:rtl/>
        </w:rPr>
        <w:t>א</w:t>
      </w:r>
      <w:r>
        <w:rPr>
          <w:rFonts w:hint="cs"/>
          <w:rtl/>
        </w:rPr>
        <w:t>.</w:t>
      </w:r>
      <w:r>
        <w:rPr>
          <w:rtl/>
        </w:rPr>
        <w:t xml:space="preserve"> </w:t>
      </w:r>
      <w:bookmarkStart w:id="2811" w:name="_ETM_Q8_466290"/>
      <w:bookmarkStart w:id="2812" w:name="_ETM_Q8_466470"/>
      <w:bookmarkEnd w:id="2811"/>
      <w:bookmarkEnd w:id="2812"/>
      <w:r>
        <w:rPr>
          <w:rFonts w:hint="cs"/>
          <w:rtl/>
        </w:rPr>
        <w:t>ל</w:t>
      </w:r>
      <w:r>
        <w:rPr>
          <w:rtl/>
        </w:rPr>
        <w:t xml:space="preserve">עצם </w:t>
      </w:r>
      <w:bookmarkStart w:id="2813" w:name="_ETM_Q8_467339"/>
      <w:bookmarkEnd w:id="2813"/>
      <w:r>
        <w:rPr>
          <w:rtl/>
        </w:rPr>
        <w:t xml:space="preserve">ההחלטה </w:t>
      </w:r>
      <w:bookmarkStart w:id="2814" w:name="_ETM_Q8_467910"/>
      <w:bookmarkEnd w:id="2814"/>
      <w:r>
        <w:rPr>
          <w:rtl/>
        </w:rPr>
        <w:t xml:space="preserve">של </w:t>
      </w:r>
      <w:bookmarkStart w:id="2815" w:name="_ETM_Q8_468150"/>
      <w:bookmarkEnd w:id="2815"/>
      <w:r>
        <w:rPr>
          <w:rtl/>
        </w:rPr>
        <w:t xml:space="preserve">היושב-ראש </w:t>
      </w:r>
      <w:bookmarkStart w:id="2816" w:name="_ETM_Q8_468720"/>
      <w:bookmarkEnd w:id="2816"/>
      <w:r>
        <w:rPr>
          <w:rtl/>
        </w:rPr>
        <w:t xml:space="preserve">להוריד </w:t>
      </w:r>
      <w:bookmarkStart w:id="2817" w:name="_ETM_Q8_469110"/>
      <w:bookmarkEnd w:id="2817"/>
      <w:r>
        <w:rPr>
          <w:rtl/>
        </w:rPr>
        <w:t xml:space="preserve">את </w:t>
      </w:r>
      <w:bookmarkStart w:id="2818" w:name="_ETM_Q8_469200"/>
      <w:bookmarkEnd w:id="2818"/>
      <w:r>
        <w:rPr>
          <w:rtl/>
        </w:rPr>
        <w:t xml:space="preserve">חבר </w:t>
      </w:r>
      <w:bookmarkStart w:id="2819" w:name="_ETM_Q8_469410"/>
      <w:bookmarkEnd w:id="2819"/>
      <w:r>
        <w:rPr>
          <w:rtl/>
        </w:rPr>
        <w:t xml:space="preserve">הכנסת </w:t>
      </w:r>
      <w:bookmarkStart w:id="2820" w:name="_ETM_Q8_469830"/>
      <w:bookmarkEnd w:id="2820"/>
      <w:r>
        <w:rPr>
          <w:rtl/>
        </w:rPr>
        <w:t xml:space="preserve">איימן </w:t>
      </w:r>
      <w:bookmarkStart w:id="2821" w:name="_ETM_Q8_470160"/>
      <w:bookmarkEnd w:id="2821"/>
      <w:r>
        <w:rPr>
          <w:rtl/>
        </w:rPr>
        <w:t>עודה</w:t>
      </w:r>
      <w:bookmarkStart w:id="2822" w:name="_ETM_Q8_471060"/>
      <w:bookmarkStart w:id="2823" w:name="_ETM_Q8_471270"/>
      <w:bookmarkStart w:id="2824" w:name="_ETM_Q8_471720"/>
      <w:bookmarkEnd w:id="2822"/>
      <w:bookmarkEnd w:id="2823"/>
      <w:bookmarkEnd w:id="2824"/>
      <w:r>
        <w:rPr>
          <w:rFonts w:hint="cs"/>
          <w:rtl/>
        </w:rPr>
        <w:t xml:space="preserve"> כי הוא אמר את המילה </w:t>
      </w:r>
      <w:bookmarkStart w:id="2825" w:name="_ETM_Q8_471990"/>
      <w:bookmarkEnd w:id="2825"/>
      <w:r w:rsidR="001D392C">
        <w:rPr>
          <w:rFonts w:hint="cs"/>
          <w:rtl/>
        </w:rPr>
        <w:t>"</w:t>
      </w:r>
      <w:r>
        <w:rPr>
          <w:rtl/>
        </w:rPr>
        <w:t>טבח</w:t>
      </w:r>
      <w:r w:rsidR="001D392C">
        <w:rPr>
          <w:rFonts w:hint="cs"/>
          <w:rtl/>
        </w:rPr>
        <w:t>"</w:t>
      </w:r>
      <w:r>
        <w:rPr>
          <w:rFonts w:hint="cs"/>
          <w:rtl/>
        </w:rPr>
        <w:t>.</w:t>
      </w:r>
      <w:r>
        <w:rPr>
          <w:rtl/>
        </w:rPr>
        <w:t xml:space="preserve"> </w:t>
      </w:r>
      <w:bookmarkStart w:id="2826" w:name="_ETM_Q8_472440"/>
      <w:bookmarkEnd w:id="2826"/>
      <w:r>
        <w:rPr>
          <w:rtl/>
        </w:rPr>
        <w:t xml:space="preserve">זה </w:t>
      </w:r>
      <w:bookmarkStart w:id="2827" w:name="_ETM_Q8_472589"/>
      <w:bookmarkEnd w:id="2827"/>
      <w:r>
        <w:rPr>
          <w:rtl/>
        </w:rPr>
        <w:t xml:space="preserve">מה </w:t>
      </w:r>
      <w:bookmarkStart w:id="2828" w:name="_ETM_Q8_472710"/>
      <w:bookmarkEnd w:id="2828"/>
      <w:r>
        <w:rPr>
          <w:rtl/>
        </w:rPr>
        <w:t xml:space="preserve">שאמרו </w:t>
      </w:r>
      <w:bookmarkStart w:id="2829" w:name="_ETM_Q8_473160"/>
      <w:bookmarkEnd w:id="2829"/>
      <w:r>
        <w:rPr>
          <w:rtl/>
        </w:rPr>
        <w:t>לי</w:t>
      </w:r>
      <w:r>
        <w:rPr>
          <w:rFonts w:hint="cs"/>
          <w:rtl/>
        </w:rPr>
        <w:t>.</w:t>
      </w:r>
      <w:r>
        <w:rPr>
          <w:rtl/>
        </w:rPr>
        <w:t xml:space="preserve"> </w:t>
      </w:r>
      <w:bookmarkStart w:id="2830" w:name="_ETM_Q8_473490"/>
      <w:bookmarkEnd w:id="2830"/>
      <w:r>
        <w:rPr>
          <w:rtl/>
        </w:rPr>
        <w:t xml:space="preserve">זאת </w:t>
      </w:r>
      <w:bookmarkStart w:id="2831" w:name="_ETM_Q8_473760"/>
      <w:bookmarkEnd w:id="2831"/>
      <w:r>
        <w:rPr>
          <w:rtl/>
        </w:rPr>
        <w:t>הסיבה</w:t>
      </w:r>
      <w:r>
        <w:rPr>
          <w:rFonts w:hint="cs"/>
          <w:rtl/>
        </w:rPr>
        <w:t>?</w:t>
      </w:r>
    </w:p>
    <w:p w:rsidR="006A6AD4" w:rsidRDefault="006A6AD4" w:rsidP="00C61C62">
      <w:pPr>
        <w:rPr>
          <w:rtl/>
        </w:rPr>
      </w:pPr>
      <w:bookmarkStart w:id="2832" w:name="_ETM_Q8_472555"/>
      <w:bookmarkStart w:id="2833" w:name="_ETM_Q8_472650"/>
      <w:bookmarkEnd w:id="2832"/>
      <w:bookmarkEnd w:id="2833"/>
    </w:p>
    <w:p w:rsidR="006A6AD4" w:rsidRDefault="006A6AD4" w:rsidP="00C61C62">
      <w:pPr>
        <w:pStyle w:val="af6"/>
        <w:keepNext/>
        <w:rPr>
          <w:rtl/>
        </w:rPr>
      </w:pPr>
      <w:bookmarkStart w:id="2834" w:name="ET_yor_6593_12"/>
      <w:r w:rsidRPr="00243CA6">
        <w:rPr>
          <w:rStyle w:val="TagStyle"/>
          <w:rtl/>
        </w:rPr>
        <w:t xml:space="preserve"> &lt;&lt; יור &gt;&gt; </w:t>
      </w:r>
      <w:r>
        <w:rPr>
          <w:rtl/>
        </w:rPr>
        <w:t>היו"ר חנוך דב מלביצקי:</w:t>
      </w:r>
      <w:r w:rsidRPr="00243CA6">
        <w:rPr>
          <w:rStyle w:val="TagStyle"/>
          <w:rtl/>
        </w:rPr>
        <w:t xml:space="preserve"> &lt;&lt; יור &gt;&gt;</w:t>
      </w:r>
      <w:r>
        <w:rPr>
          <w:rtl/>
        </w:rPr>
        <w:t xml:space="preserve">   </w:t>
      </w:r>
      <w:bookmarkEnd w:id="2834"/>
    </w:p>
    <w:p w:rsidR="006A6AD4" w:rsidRDefault="006A6AD4" w:rsidP="00C05A0F">
      <w:pPr>
        <w:rPr>
          <w:rtl/>
        </w:rPr>
      </w:pPr>
    </w:p>
    <w:p w:rsidR="006A6AD4" w:rsidRDefault="006A6AD4" w:rsidP="00C61C62">
      <w:pPr>
        <w:rPr>
          <w:rtl/>
        </w:rPr>
      </w:pPr>
      <w:bookmarkStart w:id="2835" w:name="_ETM_Q8_473615"/>
      <w:bookmarkStart w:id="2836" w:name="_ETM_Q8_474029"/>
      <w:bookmarkEnd w:id="2835"/>
      <w:bookmarkEnd w:id="2836"/>
      <w:r>
        <w:rPr>
          <w:rtl/>
        </w:rPr>
        <w:t xml:space="preserve">יותר </w:t>
      </w:r>
      <w:bookmarkStart w:id="2837" w:name="_ETM_Q8_474270"/>
      <w:bookmarkEnd w:id="2837"/>
      <w:r>
        <w:rPr>
          <w:rtl/>
        </w:rPr>
        <w:t>מזה</w:t>
      </w:r>
      <w:r>
        <w:rPr>
          <w:rFonts w:hint="cs"/>
          <w:rtl/>
        </w:rPr>
        <w:t>,</w:t>
      </w:r>
      <w:r>
        <w:rPr>
          <w:rtl/>
        </w:rPr>
        <w:t xml:space="preserve"> </w:t>
      </w:r>
      <w:bookmarkStart w:id="2838" w:name="_ETM_Q8_474540"/>
      <w:bookmarkEnd w:id="2838"/>
      <w:r>
        <w:rPr>
          <w:rtl/>
        </w:rPr>
        <w:t xml:space="preserve">אני </w:t>
      </w:r>
      <w:bookmarkStart w:id="2839" w:name="_ETM_Q8_474690"/>
      <w:bookmarkEnd w:id="2839"/>
      <w:r>
        <w:rPr>
          <w:rtl/>
        </w:rPr>
        <w:t xml:space="preserve">אגיד </w:t>
      </w:r>
      <w:bookmarkStart w:id="2840" w:name="_ETM_Q8_474870"/>
      <w:bookmarkEnd w:id="2840"/>
      <w:r>
        <w:rPr>
          <w:rtl/>
        </w:rPr>
        <w:t xml:space="preserve">אחר </w:t>
      </w:r>
      <w:bookmarkStart w:id="2841" w:name="_ETM_Q8_475140"/>
      <w:bookmarkEnd w:id="2841"/>
      <w:r>
        <w:rPr>
          <w:rtl/>
        </w:rPr>
        <w:t>כך</w:t>
      </w:r>
      <w:r>
        <w:rPr>
          <w:rFonts w:hint="cs"/>
          <w:rtl/>
        </w:rPr>
        <w:t>.</w:t>
      </w:r>
      <w:bookmarkStart w:id="2842" w:name="_ETM_Q8_474335"/>
      <w:bookmarkEnd w:id="2842"/>
      <w:r>
        <w:rPr>
          <w:rFonts w:hint="cs"/>
          <w:rtl/>
        </w:rPr>
        <w:t xml:space="preserve"> תסיים את הדברים ואני אסביר. </w:t>
      </w:r>
    </w:p>
    <w:p w:rsidR="006A6AD4" w:rsidRDefault="006A6AD4" w:rsidP="00C61C62">
      <w:pPr>
        <w:rPr>
          <w:rtl/>
        </w:rPr>
      </w:pPr>
    </w:p>
    <w:p w:rsidR="006A6AD4" w:rsidRDefault="006A6AD4" w:rsidP="00C61C62">
      <w:pPr>
        <w:pStyle w:val="-"/>
        <w:keepNext/>
        <w:rPr>
          <w:rtl/>
        </w:rPr>
      </w:pPr>
      <w:bookmarkStart w:id="2843" w:name="ET_speakercontinue_5264_13"/>
      <w:r w:rsidRPr="00243CA6">
        <w:rPr>
          <w:rStyle w:val="TagStyle"/>
          <w:rtl/>
        </w:rPr>
        <w:t xml:space="preserve"> &lt;&lt; דובר_המשך &gt;&gt; </w:t>
      </w:r>
      <w:r>
        <w:rPr>
          <w:rtl/>
        </w:rPr>
        <w:t>אחמד טיבי (חד"ש-תע"ל):</w:t>
      </w:r>
      <w:r w:rsidRPr="00243CA6">
        <w:rPr>
          <w:rStyle w:val="TagStyle"/>
          <w:rtl/>
        </w:rPr>
        <w:t xml:space="preserve"> &lt;&lt; דובר_המשך &gt;&gt;</w:t>
      </w:r>
      <w:r>
        <w:rPr>
          <w:rtl/>
        </w:rPr>
        <w:t xml:space="preserve">   </w:t>
      </w:r>
      <w:bookmarkEnd w:id="2843"/>
    </w:p>
    <w:p w:rsidR="006A6AD4" w:rsidRDefault="006A6AD4" w:rsidP="00C05A0F">
      <w:pPr>
        <w:rPr>
          <w:rtl/>
        </w:rPr>
      </w:pPr>
    </w:p>
    <w:p w:rsidR="006A6AD4" w:rsidRDefault="006A6AD4" w:rsidP="00C61C62">
      <w:pPr>
        <w:rPr>
          <w:rtl/>
        </w:rPr>
      </w:pPr>
      <w:r>
        <w:rPr>
          <w:rFonts w:hint="cs"/>
          <w:rtl/>
        </w:rPr>
        <w:t>בבקשה, בבקשה. א. לא מורידים</w:t>
      </w:r>
      <w:bookmarkStart w:id="2844" w:name="_ETM_Q8_480642"/>
      <w:bookmarkEnd w:id="2844"/>
      <w:r>
        <w:rPr>
          <w:rFonts w:hint="cs"/>
          <w:rtl/>
        </w:rPr>
        <w:t xml:space="preserve"> אדם כי הוא אמר מילה שהיושב-ראש או הרוב לא מסכימים</w:t>
      </w:r>
      <w:bookmarkStart w:id="2845" w:name="_ETM_Q8_479188"/>
      <w:bookmarkEnd w:id="2845"/>
      <w:r>
        <w:rPr>
          <w:rFonts w:hint="cs"/>
          <w:rtl/>
        </w:rPr>
        <w:t xml:space="preserve"> לה. </w:t>
      </w:r>
      <w:bookmarkStart w:id="2846" w:name="_ETM_Q8_475290"/>
      <w:bookmarkStart w:id="2847" w:name="_ETM_Q8_475680"/>
      <w:bookmarkStart w:id="2848" w:name="_ETM_Q8_476070"/>
      <w:bookmarkStart w:id="2849" w:name="_ETM_Q8_476279"/>
      <w:bookmarkStart w:id="2850" w:name="_ETM_Q8_476400"/>
      <w:bookmarkStart w:id="2851" w:name="_ETM_Q8_477089"/>
      <w:bookmarkStart w:id="2852" w:name="_ETM_Q8_477510"/>
      <w:bookmarkStart w:id="2853" w:name="_ETM_Q8_477660"/>
      <w:bookmarkStart w:id="2854" w:name="_ETM_Q8_478230"/>
      <w:bookmarkStart w:id="2855" w:name="_ETM_Q8_478589"/>
      <w:bookmarkStart w:id="2856" w:name="_ETM_Q8_478770"/>
      <w:bookmarkStart w:id="2857" w:name="_ETM_Q8_478890"/>
      <w:bookmarkStart w:id="2858" w:name="_ETM_Q8_479279"/>
      <w:bookmarkStart w:id="2859" w:name="_ETM_Q8_479610"/>
      <w:bookmarkStart w:id="2860" w:name="_ETM_Q8_480690"/>
      <w:bookmarkStart w:id="2861" w:name="_ETM_Q8_480930"/>
      <w:bookmarkStart w:id="2862" w:name="_ETM_Q8_481410"/>
      <w:bookmarkStart w:id="2863" w:name="_ETM_Q8_481560"/>
      <w:bookmarkStart w:id="2864" w:name="_ETM_Q8_482130"/>
      <w:bookmarkStart w:id="2865" w:name="_ETM_Q8_480000"/>
      <w:bookmarkStart w:id="2866" w:name="_ETM_Q8_481050"/>
      <w:bookmarkStart w:id="2867" w:name="_ETM_Q8_481199"/>
      <w:bookmarkStart w:id="2868" w:name="_ETM_Q8_481709"/>
      <w:bookmarkStart w:id="2869" w:name="_ETM_Q8_481860"/>
      <w:bookmarkStart w:id="2870" w:name="_ETM_Q8_482429"/>
      <w:bookmarkStart w:id="2871" w:name="_ETM_Q8_482820"/>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r>
        <w:rPr>
          <w:rtl/>
        </w:rPr>
        <w:t xml:space="preserve">אפשר </w:t>
      </w:r>
      <w:bookmarkStart w:id="2872" w:name="_ETM_Q8_483659"/>
      <w:bookmarkEnd w:id="2872"/>
      <w:r>
        <w:rPr>
          <w:rtl/>
        </w:rPr>
        <w:t xml:space="preserve">להגיש </w:t>
      </w:r>
      <w:bookmarkStart w:id="2873" w:name="_ETM_Q8_484049"/>
      <w:bookmarkEnd w:id="2873"/>
      <w:r>
        <w:rPr>
          <w:rtl/>
        </w:rPr>
        <w:t xml:space="preserve">נגדו </w:t>
      </w:r>
      <w:bookmarkStart w:id="2874" w:name="_ETM_Q8_484410"/>
      <w:bookmarkEnd w:id="2874"/>
      <w:r>
        <w:rPr>
          <w:rtl/>
        </w:rPr>
        <w:t xml:space="preserve">תלונה </w:t>
      </w:r>
      <w:bookmarkStart w:id="2875" w:name="_ETM_Q8_484799"/>
      <w:bookmarkEnd w:id="2875"/>
      <w:r>
        <w:rPr>
          <w:rtl/>
        </w:rPr>
        <w:t xml:space="preserve">אחר </w:t>
      </w:r>
      <w:bookmarkStart w:id="2876" w:name="_ETM_Q8_485040"/>
      <w:bookmarkEnd w:id="2876"/>
      <w:r>
        <w:rPr>
          <w:rtl/>
        </w:rPr>
        <w:t xml:space="preserve">כך </w:t>
      </w:r>
      <w:bookmarkStart w:id="2877" w:name="_ETM_Q8_485220"/>
      <w:bookmarkEnd w:id="2877"/>
      <w:r>
        <w:rPr>
          <w:rtl/>
        </w:rPr>
        <w:t xml:space="preserve">בוועדת </w:t>
      </w:r>
      <w:bookmarkStart w:id="2878" w:name="_ETM_Q8_485730"/>
      <w:bookmarkEnd w:id="2878"/>
      <w:r>
        <w:rPr>
          <w:rtl/>
        </w:rPr>
        <w:t>האתיקה</w:t>
      </w:r>
      <w:r>
        <w:rPr>
          <w:rFonts w:hint="cs"/>
          <w:rtl/>
        </w:rPr>
        <w:t>.</w:t>
      </w:r>
      <w:r>
        <w:rPr>
          <w:rtl/>
        </w:rPr>
        <w:t xml:space="preserve"> </w:t>
      </w:r>
      <w:bookmarkStart w:id="2879" w:name="_ETM_Q8_487899"/>
      <w:bookmarkEnd w:id="2879"/>
      <w:r>
        <w:rPr>
          <w:rFonts w:hint="cs"/>
          <w:rtl/>
        </w:rPr>
        <w:t xml:space="preserve">ב. </w:t>
      </w:r>
      <w:r>
        <w:rPr>
          <w:rtl/>
        </w:rPr>
        <w:t xml:space="preserve">הוא </w:t>
      </w:r>
      <w:bookmarkStart w:id="2880" w:name="_ETM_Q8_488049"/>
      <w:bookmarkEnd w:id="2880"/>
      <w:r>
        <w:rPr>
          <w:rtl/>
        </w:rPr>
        <w:t xml:space="preserve">ציטט </w:t>
      </w:r>
      <w:bookmarkStart w:id="2881" w:name="_ETM_Q8_488679"/>
      <w:bookmarkEnd w:id="2881"/>
      <w:r>
        <w:rPr>
          <w:rFonts w:hint="cs"/>
          <w:rtl/>
        </w:rPr>
        <w:t xml:space="preserve">את </w:t>
      </w:r>
      <w:r>
        <w:rPr>
          <w:rtl/>
        </w:rPr>
        <w:t xml:space="preserve">יעל </w:t>
      </w:r>
      <w:bookmarkStart w:id="2882" w:name="_ETM_Q8_489279"/>
      <w:bookmarkEnd w:id="2882"/>
      <w:r>
        <w:rPr>
          <w:rtl/>
        </w:rPr>
        <w:t xml:space="preserve">גרמן </w:t>
      </w:r>
      <w:bookmarkStart w:id="2883" w:name="_ETM_Q8_489879"/>
      <w:bookmarkEnd w:id="2883"/>
      <w:r>
        <w:rPr>
          <w:rFonts w:hint="cs"/>
          <w:rtl/>
        </w:rPr>
        <w:t>מ</w:t>
      </w:r>
      <w:r>
        <w:rPr>
          <w:rtl/>
        </w:rPr>
        <w:t xml:space="preserve">יש </w:t>
      </w:r>
      <w:bookmarkStart w:id="2884" w:name="_ETM_Q8_490120"/>
      <w:bookmarkEnd w:id="2884"/>
      <w:r>
        <w:rPr>
          <w:rtl/>
        </w:rPr>
        <w:t>עתיד</w:t>
      </w:r>
      <w:r>
        <w:rPr>
          <w:rFonts w:hint="cs"/>
          <w:rtl/>
        </w:rPr>
        <w:t>,</w:t>
      </w:r>
      <w:r>
        <w:rPr>
          <w:rtl/>
        </w:rPr>
        <w:t xml:space="preserve"> </w:t>
      </w:r>
      <w:bookmarkStart w:id="2885" w:name="_ETM_Q8_490990"/>
      <w:bookmarkEnd w:id="2885"/>
      <w:r>
        <w:rPr>
          <w:rtl/>
        </w:rPr>
        <w:t>ש</w:t>
      </w:r>
      <w:bookmarkStart w:id="2886" w:name="_ETM_Q8_491230"/>
      <w:bookmarkEnd w:id="2886"/>
      <w:r>
        <w:rPr>
          <w:rtl/>
        </w:rPr>
        <w:t>אמרה</w:t>
      </w:r>
      <w:r>
        <w:rPr>
          <w:rFonts w:hint="cs"/>
          <w:rtl/>
        </w:rPr>
        <w:t>:</w:t>
      </w:r>
      <w:r>
        <w:rPr>
          <w:rtl/>
        </w:rPr>
        <w:t xml:space="preserve"> </w:t>
      </w:r>
      <w:bookmarkStart w:id="2887" w:name="_ETM_Q8_491769"/>
      <w:bookmarkEnd w:id="2887"/>
      <w:r>
        <w:rPr>
          <w:rtl/>
        </w:rPr>
        <w:t xml:space="preserve">פשע </w:t>
      </w:r>
      <w:bookmarkStart w:id="2888" w:name="_ETM_Q8_492219"/>
      <w:bookmarkEnd w:id="2888"/>
      <w:r>
        <w:rPr>
          <w:rtl/>
        </w:rPr>
        <w:t>מלחמה</w:t>
      </w:r>
      <w:r>
        <w:rPr>
          <w:rFonts w:hint="cs"/>
          <w:rtl/>
        </w:rPr>
        <w:t>,</w:t>
      </w:r>
      <w:r>
        <w:rPr>
          <w:rtl/>
        </w:rPr>
        <w:t xml:space="preserve"> </w:t>
      </w:r>
      <w:bookmarkStart w:id="2889" w:name="_ETM_Q8_492940"/>
      <w:bookmarkEnd w:id="2889"/>
      <w:r>
        <w:rPr>
          <w:rtl/>
        </w:rPr>
        <w:t>הר</w:t>
      </w:r>
      <w:r>
        <w:rPr>
          <w:rFonts w:hint="cs"/>
          <w:rtl/>
        </w:rPr>
        <w:t>עבה,</w:t>
      </w:r>
      <w:r>
        <w:rPr>
          <w:rtl/>
        </w:rPr>
        <w:t xml:space="preserve"> </w:t>
      </w:r>
      <w:bookmarkStart w:id="2890" w:name="_ETM_Q8_493660"/>
      <w:bookmarkStart w:id="2891" w:name="_ETM_Q8_493929"/>
      <w:bookmarkStart w:id="2892" w:name="_ETM_Q8_494199"/>
      <w:bookmarkEnd w:id="2890"/>
      <w:bookmarkEnd w:id="2891"/>
      <w:bookmarkEnd w:id="2892"/>
      <w:r>
        <w:rPr>
          <w:rFonts w:hint="cs"/>
          <w:rtl/>
        </w:rPr>
        <w:t xml:space="preserve">חרפה </w:t>
      </w:r>
      <w:r>
        <w:rPr>
          <w:rtl/>
        </w:rPr>
        <w:t>מוסרי</w:t>
      </w:r>
      <w:r>
        <w:rPr>
          <w:rFonts w:hint="cs"/>
          <w:rtl/>
        </w:rPr>
        <w:t xml:space="preserve">ת. </w:t>
      </w:r>
      <w:bookmarkStart w:id="2893" w:name="_ETM_Q8_496089"/>
      <w:bookmarkEnd w:id="2893"/>
      <w:r>
        <w:rPr>
          <w:rtl/>
        </w:rPr>
        <w:t xml:space="preserve">זה </w:t>
      </w:r>
      <w:bookmarkStart w:id="2894" w:name="_ETM_Q8_496539"/>
      <w:bookmarkEnd w:id="2894"/>
      <w:r>
        <w:rPr>
          <w:rFonts w:hint="cs"/>
          <w:rtl/>
        </w:rPr>
        <w:t>מ</w:t>
      </w:r>
      <w:r>
        <w:rPr>
          <w:rtl/>
        </w:rPr>
        <w:t>קומם</w:t>
      </w:r>
      <w:r>
        <w:rPr>
          <w:rFonts w:hint="cs"/>
          <w:rtl/>
        </w:rPr>
        <w:t>.</w:t>
      </w:r>
      <w:r>
        <w:rPr>
          <w:rtl/>
        </w:rPr>
        <w:t xml:space="preserve"> </w:t>
      </w:r>
      <w:bookmarkStart w:id="2895" w:name="_ETM_Q8_498369"/>
      <w:bookmarkEnd w:id="2895"/>
      <w:r>
        <w:rPr>
          <w:rtl/>
        </w:rPr>
        <w:t>בנוסף</w:t>
      </w:r>
      <w:r>
        <w:rPr>
          <w:rFonts w:hint="cs"/>
          <w:rtl/>
        </w:rPr>
        <w:t>,</w:t>
      </w:r>
      <w:r>
        <w:rPr>
          <w:rtl/>
        </w:rPr>
        <w:t xml:space="preserve"> </w:t>
      </w:r>
      <w:bookmarkStart w:id="2896" w:name="_ETM_Q8_498939"/>
      <w:bookmarkEnd w:id="2896"/>
      <w:r>
        <w:rPr>
          <w:rtl/>
        </w:rPr>
        <w:t xml:space="preserve">גם </w:t>
      </w:r>
      <w:bookmarkStart w:id="2897" w:name="_ETM_Q8_499119"/>
      <w:bookmarkEnd w:id="2897"/>
      <w:r>
        <w:rPr>
          <w:rFonts w:hint="cs"/>
          <w:rtl/>
        </w:rPr>
        <w:t>הוצאה אוטומטית של עאידה</w:t>
      </w:r>
      <w:bookmarkStart w:id="2898" w:name="_ETM_Q8_499570"/>
      <w:bookmarkStart w:id="2899" w:name="_ETM_Q8_500020"/>
      <w:bookmarkStart w:id="2900" w:name="_ETM_Q8_500650"/>
      <w:bookmarkStart w:id="2901" w:name="_ETM_Q8_501610"/>
      <w:bookmarkEnd w:id="2898"/>
      <w:bookmarkEnd w:id="2899"/>
      <w:bookmarkEnd w:id="2900"/>
      <w:bookmarkEnd w:id="2901"/>
      <w:r>
        <w:rPr>
          <w:rFonts w:hint="cs"/>
          <w:rtl/>
        </w:rPr>
        <w:t xml:space="preserve">, אחד אחרי השני, כי היא מחתה על </w:t>
      </w:r>
      <w:bookmarkStart w:id="2902" w:name="_ETM_Q8_501939"/>
      <w:bookmarkStart w:id="2903" w:name="_ETM_Q8_502180"/>
      <w:bookmarkStart w:id="2904" w:name="_ETM_Q8_502630"/>
      <w:bookmarkStart w:id="2905" w:name="_ETM_Q8_503020"/>
      <w:bookmarkStart w:id="2906" w:name="_ETM_Q8_503439"/>
      <w:bookmarkStart w:id="2907" w:name="_ETM_Q8_503560"/>
      <w:bookmarkEnd w:id="2902"/>
      <w:bookmarkEnd w:id="2903"/>
      <w:bookmarkEnd w:id="2904"/>
      <w:bookmarkEnd w:id="2905"/>
      <w:bookmarkEnd w:id="2906"/>
      <w:bookmarkEnd w:id="2907"/>
      <w:r>
        <w:rPr>
          <w:rFonts w:hint="cs"/>
          <w:rtl/>
        </w:rPr>
        <w:t xml:space="preserve">החלטת היושב-ראש. </w:t>
      </w:r>
    </w:p>
    <w:p w:rsidR="006A6AD4" w:rsidRDefault="006A6AD4" w:rsidP="00C61C62">
      <w:pPr>
        <w:rPr>
          <w:rtl/>
        </w:rPr>
      </w:pPr>
      <w:bookmarkStart w:id="2908" w:name="_ETM_Q8_503842"/>
      <w:bookmarkStart w:id="2909" w:name="_ETM_Q8_503902"/>
      <w:bookmarkEnd w:id="2908"/>
      <w:bookmarkEnd w:id="2909"/>
    </w:p>
    <w:p w:rsidR="006A6AD4" w:rsidRDefault="006A6AD4" w:rsidP="00C05A0F">
      <w:pPr>
        <w:rPr>
          <w:rtl/>
        </w:rPr>
      </w:pPr>
      <w:bookmarkStart w:id="2910" w:name="_ETM_Q8_504035"/>
      <w:bookmarkStart w:id="2911" w:name="_ETM_Q8_504082"/>
      <w:bookmarkStart w:id="2912" w:name="_ETM_Q8_504039"/>
      <w:bookmarkStart w:id="2913" w:name="_ETM_Q8_505310"/>
      <w:bookmarkEnd w:id="2910"/>
      <w:bookmarkEnd w:id="2911"/>
      <w:bookmarkEnd w:id="2912"/>
      <w:bookmarkEnd w:id="2913"/>
      <w:r>
        <w:rPr>
          <w:rtl/>
        </w:rPr>
        <w:t xml:space="preserve">אני </w:t>
      </w:r>
      <w:bookmarkStart w:id="2914" w:name="_ETM_Q8_505579"/>
      <w:bookmarkEnd w:id="2914"/>
      <w:r>
        <w:rPr>
          <w:rtl/>
        </w:rPr>
        <w:t xml:space="preserve">רוצה </w:t>
      </w:r>
      <w:bookmarkStart w:id="2915" w:name="_ETM_Q8_506589"/>
      <w:bookmarkEnd w:id="2915"/>
      <w:r>
        <w:rPr>
          <w:rtl/>
        </w:rPr>
        <w:t xml:space="preserve">לדבר </w:t>
      </w:r>
      <w:bookmarkStart w:id="2916" w:name="_ETM_Q8_507160"/>
      <w:bookmarkEnd w:id="2916"/>
      <w:r>
        <w:rPr>
          <w:rtl/>
        </w:rPr>
        <w:t xml:space="preserve">על </w:t>
      </w:r>
      <w:bookmarkStart w:id="2917" w:name="_ETM_Q8_507310"/>
      <w:bookmarkEnd w:id="2917"/>
      <w:r>
        <w:rPr>
          <w:rtl/>
        </w:rPr>
        <w:t xml:space="preserve">התגובה </w:t>
      </w:r>
      <w:bookmarkStart w:id="2918" w:name="_ETM_Q8_508329"/>
      <w:bookmarkEnd w:id="2918"/>
      <w:r>
        <w:rPr>
          <w:rtl/>
        </w:rPr>
        <w:t xml:space="preserve">של </w:t>
      </w:r>
      <w:bookmarkStart w:id="2919" w:name="_ETM_Q8_508570"/>
      <w:bookmarkEnd w:id="2919"/>
      <w:r>
        <w:rPr>
          <w:rtl/>
        </w:rPr>
        <w:t xml:space="preserve">נציג </w:t>
      </w:r>
      <w:bookmarkStart w:id="2920" w:name="_ETM_Q8_509169"/>
      <w:bookmarkEnd w:id="2920"/>
      <w:r>
        <w:rPr>
          <w:rtl/>
        </w:rPr>
        <w:t xml:space="preserve">יש </w:t>
      </w:r>
      <w:bookmarkStart w:id="2921" w:name="_ETM_Q8_509349"/>
      <w:bookmarkEnd w:id="2921"/>
      <w:r>
        <w:rPr>
          <w:rtl/>
        </w:rPr>
        <w:t>עתיד</w:t>
      </w:r>
      <w:r>
        <w:rPr>
          <w:rFonts w:hint="cs"/>
          <w:rtl/>
        </w:rPr>
        <w:t>,</w:t>
      </w:r>
      <w:r>
        <w:rPr>
          <w:rtl/>
        </w:rPr>
        <w:t xml:space="preserve"> </w:t>
      </w:r>
      <w:bookmarkStart w:id="2922" w:name="_ETM_Q8_510039"/>
      <w:bookmarkEnd w:id="2922"/>
      <w:r>
        <w:rPr>
          <w:rtl/>
        </w:rPr>
        <w:t xml:space="preserve">חבר </w:t>
      </w:r>
      <w:bookmarkStart w:id="2923" w:name="_ETM_Q8_510400"/>
      <w:bookmarkEnd w:id="2923"/>
      <w:r>
        <w:rPr>
          <w:rFonts w:hint="cs"/>
          <w:rtl/>
        </w:rPr>
        <w:t>ה</w:t>
      </w:r>
      <w:r>
        <w:rPr>
          <w:rtl/>
        </w:rPr>
        <w:t xml:space="preserve">כנסת </w:t>
      </w:r>
      <w:bookmarkStart w:id="2924" w:name="_ETM_Q8_510820"/>
      <w:bookmarkEnd w:id="2924"/>
      <w:r>
        <w:rPr>
          <w:rtl/>
        </w:rPr>
        <w:t xml:space="preserve">ירון </w:t>
      </w:r>
      <w:bookmarkStart w:id="2925" w:name="_ETM_Q8_511150"/>
      <w:bookmarkEnd w:id="2925"/>
      <w:r>
        <w:rPr>
          <w:rtl/>
        </w:rPr>
        <w:t>לוי</w:t>
      </w:r>
      <w:r>
        <w:rPr>
          <w:rFonts w:hint="cs"/>
          <w:rtl/>
        </w:rPr>
        <w:t>,</w:t>
      </w:r>
      <w:r>
        <w:rPr>
          <w:rtl/>
        </w:rPr>
        <w:t xml:space="preserve"> </w:t>
      </w:r>
      <w:bookmarkStart w:id="2926" w:name="_ETM_Q8_511630"/>
      <w:bookmarkEnd w:id="2926"/>
      <w:r>
        <w:rPr>
          <w:rtl/>
        </w:rPr>
        <w:t>ש</w:t>
      </w:r>
      <w:r>
        <w:rPr>
          <w:rFonts w:hint="cs"/>
          <w:rtl/>
        </w:rPr>
        <w:t>ע</w:t>
      </w:r>
      <w:r>
        <w:rPr>
          <w:rtl/>
        </w:rPr>
        <w:t xml:space="preserve">לה </w:t>
      </w:r>
      <w:bookmarkStart w:id="2927" w:name="_ETM_Q8_513200"/>
      <w:bookmarkEnd w:id="2927"/>
      <w:r>
        <w:rPr>
          <w:rtl/>
        </w:rPr>
        <w:t xml:space="preserve">ובדרך </w:t>
      </w:r>
      <w:bookmarkStart w:id="2928" w:name="_ETM_Q8_515630"/>
      <w:bookmarkStart w:id="2929" w:name="_ETM_Q8_516559"/>
      <w:bookmarkEnd w:id="2928"/>
      <w:bookmarkEnd w:id="2929"/>
      <w:r>
        <w:rPr>
          <w:rtl/>
        </w:rPr>
        <w:t xml:space="preserve">ישראלית </w:t>
      </w:r>
      <w:bookmarkStart w:id="2930" w:name="_ETM_Q8_517790"/>
      <w:bookmarkEnd w:id="2930"/>
      <w:r>
        <w:rPr>
          <w:rtl/>
        </w:rPr>
        <w:t>מתנשא</w:t>
      </w:r>
      <w:r>
        <w:rPr>
          <w:rFonts w:hint="cs"/>
          <w:rtl/>
        </w:rPr>
        <w:t xml:space="preserve">ת, יהירה, רגילה, </w:t>
      </w:r>
      <w:bookmarkStart w:id="2931" w:name="_ETM_Q8_518600"/>
      <w:bookmarkStart w:id="2932" w:name="_ETM_Q8_519260"/>
      <w:bookmarkStart w:id="2933" w:name="_ETM_Q8_519860"/>
      <w:bookmarkEnd w:id="2931"/>
      <w:bookmarkEnd w:id="2932"/>
      <w:bookmarkEnd w:id="2933"/>
      <w:r>
        <w:rPr>
          <w:rtl/>
        </w:rPr>
        <w:t xml:space="preserve">אמר </w:t>
      </w:r>
      <w:bookmarkStart w:id="2934" w:name="_ETM_Q8_520250"/>
      <w:bookmarkEnd w:id="2934"/>
      <w:r>
        <w:rPr>
          <w:rtl/>
        </w:rPr>
        <w:t>ל</w:t>
      </w:r>
      <w:bookmarkStart w:id="2935" w:name="_ETM_Q8_520550"/>
      <w:bookmarkEnd w:id="2935"/>
      <w:r>
        <w:rPr>
          <w:rFonts w:hint="cs"/>
          <w:rtl/>
        </w:rPr>
        <w:t>ח"כים ה</w:t>
      </w:r>
      <w:r>
        <w:rPr>
          <w:rtl/>
        </w:rPr>
        <w:t>ערבים</w:t>
      </w:r>
      <w:r>
        <w:rPr>
          <w:rFonts w:hint="cs"/>
          <w:rtl/>
        </w:rPr>
        <w:t>:</w:t>
      </w:r>
      <w:r>
        <w:rPr>
          <w:rtl/>
        </w:rPr>
        <w:t xml:space="preserve"> </w:t>
      </w:r>
      <w:bookmarkStart w:id="2936" w:name="_ETM_Q8_521789"/>
      <w:bookmarkEnd w:id="2936"/>
      <w:r>
        <w:rPr>
          <w:rtl/>
        </w:rPr>
        <w:t xml:space="preserve">אתם </w:t>
      </w:r>
      <w:bookmarkStart w:id="2937" w:name="_ETM_Q8_522300"/>
      <w:bookmarkEnd w:id="2937"/>
      <w:r>
        <w:rPr>
          <w:rtl/>
        </w:rPr>
        <w:t xml:space="preserve">צריכים </w:t>
      </w:r>
      <w:bookmarkStart w:id="2938" w:name="_ETM_Q8_522809"/>
      <w:bookmarkEnd w:id="2938"/>
      <w:r>
        <w:rPr>
          <w:rtl/>
        </w:rPr>
        <w:t>להתבייש</w:t>
      </w:r>
      <w:r>
        <w:rPr>
          <w:rFonts w:hint="cs"/>
          <w:rtl/>
        </w:rPr>
        <w:t>.</w:t>
      </w:r>
      <w:r>
        <w:rPr>
          <w:rtl/>
        </w:rPr>
        <w:t xml:space="preserve"> </w:t>
      </w:r>
      <w:bookmarkStart w:id="2939" w:name="_ETM_Q8_524190"/>
      <w:bookmarkEnd w:id="2939"/>
      <w:r>
        <w:rPr>
          <w:rtl/>
        </w:rPr>
        <w:t xml:space="preserve">רק </w:t>
      </w:r>
      <w:bookmarkStart w:id="2940" w:name="_ETM_Q8_524460"/>
      <w:bookmarkEnd w:id="2940"/>
      <w:r>
        <w:rPr>
          <w:rtl/>
        </w:rPr>
        <w:t xml:space="preserve">אחרי </w:t>
      </w:r>
      <w:bookmarkStart w:id="2941" w:name="_ETM_Q8_524789"/>
      <w:bookmarkEnd w:id="2941"/>
      <w:r>
        <w:rPr>
          <w:rtl/>
        </w:rPr>
        <w:t>ש</w:t>
      </w:r>
      <w:r>
        <w:rPr>
          <w:rFonts w:hint="cs"/>
          <w:rtl/>
        </w:rPr>
        <w:t xml:space="preserve">הערתי לו </w:t>
      </w:r>
      <w:bookmarkStart w:id="2942" w:name="_ETM_Q8_525480"/>
      <w:bookmarkStart w:id="2943" w:name="_ETM_Q8_525690"/>
      <w:bookmarkEnd w:id="2942"/>
      <w:bookmarkEnd w:id="2943"/>
      <w:r>
        <w:rPr>
          <w:rtl/>
        </w:rPr>
        <w:t>ו</w:t>
      </w:r>
      <w:r>
        <w:rPr>
          <w:rFonts w:hint="cs"/>
          <w:rtl/>
        </w:rPr>
        <w:t xml:space="preserve">העיר לו </w:t>
      </w:r>
      <w:bookmarkStart w:id="2944" w:name="_ETM_Q8_526229"/>
      <w:bookmarkStart w:id="2945" w:name="_ETM_Q8_526379"/>
      <w:bookmarkEnd w:id="2944"/>
      <w:bookmarkEnd w:id="2945"/>
      <w:r>
        <w:rPr>
          <w:rtl/>
        </w:rPr>
        <w:t>היושב-ראש</w:t>
      </w:r>
      <w:r>
        <w:rPr>
          <w:rFonts w:hint="cs"/>
          <w:rtl/>
        </w:rPr>
        <w:t>,</w:t>
      </w:r>
      <w:r>
        <w:rPr>
          <w:rtl/>
        </w:rPr>
        <w:t xml:space="preserve"> </w:t>
      </w:r>
      <w:bookmarkStart w:id="2946" w:name="_ETM_Q8_527010"/>
      <w:bookmarkEnd w:id="2946"/>
      <w:r>
        <w:rPr>
          <w:rtl/>
        </w:rPr>
        <w:t xml:space="preserve">רק </w:t>
      </w:r>
      <w:bookmarkStart w:id="2947" w:name="_ETM_Q8_527279"/>
      <w:bookmarkEnd w:id="2947"/>
      <w:r>
        <w:rPr>
          <w:rtl/>
        </w:rPr>
        <w:t xml:space="preserve">אחר </w:t>
      </w:r>
      <w:bookmarkStart w:id="2948" w:name="_ETM_Q8_527579"/>
      <w:bookmarkEnd w:id="2948"/>
      <w:r>
        <w:rPr>
          <w:rtl/>
        </w:rPr>
        <w:t xml:space="preserve">כך </w:t>
      </w:r>
      <w:bookmarkStart w:id="2949" w:name="_ETM_Q8_528390"/>
      <w:bookmarkEnd w:id="2949"/>
      <w:r>
        <w:rPr>
          <w:rtl/>
        </w:rPr>
        <w:t xml:space="preserve">התחלת </w:t>
      </w:r>
      <w:bookmarkStart w:id="2950" w:name="_ETM_Q8_528930"/>
      <w:bookmarkEnd w:id="2950"/>
      <w:r>
        <w:rPr>
          <w:rtl/>
        </w:rPr>
        <w:t>להבדיל</w:t>
      </w:r>
      <w:r>
        <w:rPr>
          <w:rFonts w:hint="cs"/>
          <w:rtl/>
        </w:rPr>
        <w:t>.</w:t>
      </w:r>
      <w:r>
        <w:rPr>
          <w:rtl/>
        </w:rPr>
        <w:t xml:space="preserve"> </w:t>
      </w:r>
      <w:bookmarkStart w:id="2951" w:name="_ETM_Q8_530060"/>
      <w:bookmarkEnd w:id="2951"/>
      <w:r>
        <w:rPr>
          <w:rFonts w:hint="cs"/>
          <w:rtl/>
        </w:rPr>
        <w:t xml:space="preserve">באת </w:t>
      </w:r>
      <w:proofErr w:type="spellStart"/>
      <w:r>
        <w:rPr>
          <w:rFonts w:hint="cs"/>
          <w:rtl/>
        </w:rPr>
        <w:t>בעליהום</w:t>
      </w:r>
      <w:proofErr w:type="spellEnd"/>
      <w:r>
        <w:rPr>
          <w:rFonts w:hint="cs"/>
          <w:rtl/>
        </w:rPr>
        <w:t xml:space="preserve"> </w:t>
      </w:r>
      <w:bookmarkStart w:id="2952" w:name="_ETM_Q8_530390"/>
      <w:bookmarkStart w:id="2953" w:name="_ETM_Q8_530630"/>
      <w:bookmarkStart w:id="2954" w:name="_ETM_Q8_531170"/>
      <w:bookmarkStart w:id="2955" w:name="_ETM_Q8_531800"/>
      <w:bookmarkEnd w:id="2952"/>
      <w:bookmarkEnd w:id="2953"/>
      <w:bookmarkEnd w:id="2954"/>
      <w:bookmarkEnd w:id="2955"/>
      <w:r>
        <w:rPr>
          <w:rtl/>
        </w:rPr>
        <w:t xml:space="preserve">כי </w:t>
      </w:r>
      <w:bookmarkStart w:id="2956" w:name="_ETM_Q8_532010"/>
      <w:bookmarkEnd w:id="2956"/>
      <w:r>
        <w:rPr>
          <w:rtl/>
        </w:rPr>
        <w:t xml:space="preserve">יש </w:t>
      </w:r>
      <w:bookmarkStart w:id="2957" w:name="_ETM_Q8_532339"/>
      <w:bookmarkEnd w:id="2957"/>
      <w:r>
        <w:rPr>
          <w:rFonts w:hint="cs"/>
          <w:rtl/>
        </w:rPr>
        <w:t xml:space="preserve">ח"כים </w:t>
      </w:r>
      <w:bookmarkStart w:id="2958" w:name="_ETM_Q8_532550"/>
      <w:bookmarkStart w:id="2959" w:name="_ETM_Q8_532760"/>
      <w:bookmarkEnd w:id="2958"/>
      <w:bookmarkEnd w:id="2959"/>
      <w:r>
        <w:rPr>
          <w:rtl/>
        </w:rPr>
        <w:t xml:space="preserve">ערבים </w:t>
      </w:r>
      <w:bookmarkStart w:id="2960" w:name="_ETM_Q8_533150"/>
      <w:bookmarkEnd w:id="2960"/>
      <w:r>
        <w:rPr>
          <w:rtl/>
        </w:rPr>
        <w:t xml:space="preserve">שלא </w:t>
      </w:r>
      <w:bookmarkStart w:id="2961" w:name="_ETM_Q8_533450"/>
      <w:bookmarkEnd w:id="2961"/>
      <w:r>
        <w:rPr>
          <w:rtl/>
        </w:rPr>
        <w:t xml:space="preserve">מסכימים </w:t>
      </w:r>
      <w:bookmarkStart w:id="2962" w:name="_ETM_Q8_533960"/>
      <w:bookmarkEnd w:id="2962"/>
      <w:r>
        <w:rPr>
          <w:rtl/>
        </w:rPr>
        <w:t xml:space="preserve">עם </w:t>
      </w:r>
      <w:bookmarkStart w:id="2963" w:name="_ETM_Q8_534080"/>
      <w:bookmarkEnd w:id="2963"/>
      <w:r>
        <w:rPr>
          <w:rtl/>
        </w:rPr>
        <w:t>המלחמה</w:t>
      </w:r>
      <w:r>
        <w:rPr>
          <w:rFonts w:hint="cs"/>
          <w:rtl/>
        </w:rPr>
        <w:t>,</w:t>
      </w:r>
      <w:r>
        <w:rPr>
          <w:rtl/>
        </w:rPr>
        <w:t xml:space="preserve"> </w:t>
      </w:r>
      <w:bookmarkStart w:id="2964" w:name="_ETM_Q8_535049"/>
      <w:bookmarkEnd w:id="2964"/>
      <w:r>
        <w:rPr>
          <w:rtl/>
        </w:rPr>
        <w:t xml:space="preserve">קוראים </w:t>
      </w:r>
      <w:bookmarkStart w:id="2965" w:name="_ETM_Q8_535559"/>
      <w:bookmarkStart w:id="2966" w:name="_ETM_Q8_536079"/>
      <w:bookmarkEnd w:id="2965"/>
      <w:bookmarkEnd w:id="2966"/>
      <w:r>
        <w:rPr>
          <w:rtl/>
        </w:rPr>
        <w:t xml:space="preserve">שצריך </w:t>
      </w:r>
      <w:bookmarkStart w:id="2967" w:name="_ETM_Q8_536589"/>
      <w:bookmarkEnd w:id="2967"/>
      <w:r>
        <w:rPr>
          <w:rtl/>
        </w:rPr>
        <w:t xml:space="preserve">להפסיק </w:t>
      </w:r>
      <w:bookmarkStart w:id="2968" w:name="_ETM_Q8_537040"/>
      <w:bookmarkEnd w:id="2968"/>
      <w:r>
        <w:rPr>
          <w:rtl/>
        </w:rPr>
        <w:t xml:space="preserve">את </w:t>
      </w:r>
      <w:bookmarkStart w:id="2969" w:name="_ETM_Q8_537160"/>
      <w:bookmarkEnd w:id="2969"/>
      <w:r>
        <w:rPr>
          <w:rtl/>
        </w:rPr>
        <w:t>המלחמה</w:t>
      </w:r>
      <w:r>
        <w:rPr>
          <w:rFonts w:hint="cs"/>
          <w:rtl/>
        </w:rPr>
        <w:t>.</w:t>
      </w:r>
      <w:r>
        <w:rPr>
          <w:rtl/>
        </w:rPr>
        <w:t xml:space="preserve"> </w:t>
      </w:r>
      <w:bookmarkStart w:id="2970" w:name="_ETM_Q8_537640"/>
      <w:bookmarkEnd w:id="2970"/>
      <w:r>
        <w:rPr>
          <w:rtl/>
        </w:rPr>
        <w:t xml:space="preserve">זו </w:t>
      </w:r>
      <w:bookmarkStart w:id="2971" w:name="_ETM_Q8_537899"/>
      <w:bookmarkEnd w:id="2971"/>
      <w:r>
        <w:rPr>
          <w:rFonts w:hint="cs"/>
          <w:rtl/>
        </w:rPr>
        <w:t xml:space="preserve">הגישה, </w:t>
      </w:r>
      <w:bookmarkStart w:id="2972" w:name="_ETM_Q8_535209"/>
      <w:bookmarkEnd w:id="2972"/>
      <w:r>
        <w:rPr>
          <w:rFonts w:hint="cs"/>
          <w:rtl/>
        </w:rPr>
        <w:t xml:space="preserve">זה המצע של כל ח"כ ערבי. זה המצע </w:t>
      </w:r>
      <w:bookmarkStart w:id="2973" w:name="_ETM_Q8_543691"/>
      <w:bookmarkEnd w:id="2973"/>
      <w:r>
        <w:rPr>
          <w:rFonts w:hint="cs"/>
          <w:rtl/>
        </w:rPr>
        <w:t xml:space="preserve">שלנו. </w:t>
      </w:r>
      <w:bookmarkStart w:id="2974" w:name="_ETM_Q8_538170"/>
      <w:bookmarkStart w:id="2975" w:name="_ETM_Q8_538529"/>
      <w:bookmarkStart w:id="2976" w:name="_ETM_Q8_538710"/>
      <w:bookmarkStart w:id="2977" w:name="_ETM_Q8_538800"/>
      <w:bookmarkStart w:id="2978" w:name="_ETM_Q8_539609"/>
      <w:bookmarkStart w:id="2979" w:name="_ETM_Q8_540249"/>
      <w:bookmarkStart w:id="2980" w:name="_ETM_Q8_540800"/>
      <w:bookmarkStart w:id="2981" w:name="_ETM_Q8_541339"/>
      <w:bookmarkStart w:id="2982" w:name="_ETM_Q8_542059"/>
      <w:bookmarkEnd w:id="2974"/>
      <w:bookmarkEnd w:id="2975"/>
      <w:bookmarkEnd w:id="2976"/>
      <w:bookmarkEnd w:id="2977"/>
      <w:bookmarkEnd w:id="2978"/>
      <w:bookmarkEnd w:id="2979"/>
      <w:bookmarkEnd w:id="2980"/>
      <w:bookmarkEnd w:id="2981"/>
      <w:bookmarkEnd w:id="2982"/>
      <w:r>
        <w:rPr>
          <w:rFonts w:hint="cs"/>
          <w:rtl/>
        </w:rPr>
        <w:t>א</w:t>
      </w:r>
      <w:r>
        <w:rPr>
          <w:rtl/>
        </w:rPr>
        <w:t>גב</w:t>
      </w:r>
      <w:r>
        <w:rPr>
          <w:rFonts w:hint="cs"/>
          <w:rtl/>
        </w:rPr>
        <w:t>,</w:t>
      </w:r>
      <w:r>
        <w:rPr>
          <w:rtl/>
        </w:rPr>
        <w:t xml:space="preserve"> </w:t>
      </w:r>
      <w:bookmarkStart w:id="2983" w:name="_ETM_Q8_542390"/>
      <w:bookmarkEnd w:id="2983"/>
      <w:r>
        <w:rPr>
          <w:rtl/>
        </w:rPr>
        <w:t xml:space="preserve">יש </w:t>
      </w:r>
      <w:bookmarkStart w:id="2984" w:name="_ETM_Q8_542600"/>
      <w:bookmarkEnd w:id="2984"/>
      <w:r>
        <w:rPr>
          <w:rtl/>
        </w:rPr>
        <w:t xml:space="preserve">ח"כים </w:t>
      </w:r>
      <w:bookmarkStart w:id="2985" w:name="_ETM_Q8_542930"/>
      <w:bookmarkEnd w:id="2985"/>
      <w:r>
        <w:rPr>
          <w:rtl/>
        </w:rPr>
        <w:t xml:space="preserve">יהודים </w:t>
      </w:r>
      <w:bookmarkStart w:id="2986" w:name="_ETM_Q8_543260"/>
      <w:bookmarkEnd w:id="2986"/>
      <w:r>
        <w:rPr>
          <w:rtl/>
        </w:rPr>
        <w:t xml:space="preserve">שחושבים </w:t>
      </w:r>
      <w:bookmarkStart w:id="2987" w:name="_ETM_Q8_543739"/>
      <w:bookmarkEnd w:id="2987"/>
      <w:r>
        <w:rPr>
          <w:rtl/>
        </w:rPr>
        <w:t>ככה</w:t>
      </w:r>
      <w:r>
        <w:rPr>
          <w:rFonts w:hint="cs"/>
          <w:rtl/>
        </w:rPr>
        <w:t>,</w:t>
      </w:r>
      <w:r>
        <w:rPr>
          <w:rtl/>
        </w:rPr>
        <w:t xml:space="preserve"> </w:t>
      </w:r>
      <w:bookmarkStart w:id="2988" w:name="_ETM_Q8_544370"/>
      <w:bookmarkEnd w:id="2988"/>
      <w:r>
        <w:rPr>
          <w:rtl/>
        </w:rPr>
        <w:t xml:space="preserve">יש </w:t>
      </w:r>
      <w:bookmarkStart w:id="2989" w:name="_ETM_Q8_544640"/>
      <w:bookmarkEnd w:id="2989"/>
      <w:r>
        <w:rPr>
          <w:rtl/>
        </w:rPr>
        <w:t xml:space="preserve">ציבור </w:t>
      </w:r>
      <w:bookmarkStart w:id="2990" w:name="_ETM_Q8_545089"/>
      <w:bookmarkEnd w:id="2990"/>
      <w:r>
        <w:rPr>
          <w:rtl/>
        </w:rPr>
        <w:t xml:space="preserve">יהודי </w:t>
      </w:r>
      <w:bookmarkStart w:id="2991" w:name="_ETM_Q8_545540"/>
      <w:bookmarkEnd w:id="2991"/>
      <w:r>
        <w:rPr>
          <w:rtl/>
        </w:rPr>
        <w:t xml:space="preserve">שחושב </w:t>
      </w:r>
      <w:bookmarkStart w:id="2992" w:name="_ETM_Q8_545990"/>
      <w:bookmarkEnd w:id="2992"/>
      <w:r>
        <w:rPr>
          <w:rtl/>
        </w:rPr>
        <w:t xml:space="preserve">שצריך </w:t>
      </w:r>
      <w:bookmarkStart w:id="2993" w:name="_ETM_Q8_546380"/>
      <w:bookmarkEnd w:id="2993"/>
      <w:r>
        <w:rPr>
          <w:rtl/>
        </w:rPr>
        <w:t xml:space="preserve">להפסיק </w:t>
      </w:r>
      <w:bookmarkStart w:id="2994" w:name="_ETM_Q8_546770"/>
      <w:bookmarkEnd w:id="2994"/>
      <w:r>
        <w:rPr>
          <w:rtl/>
        </w:rPr>
        <w:t xml:space="preserve">את </w:t>
      </w:r>
      <w:bookmarkStart w:id="2995" w:name="_ETM_Q8_546860"/>
      <w:bookmarkEnd w:id="2995"/>
      <w:r>
        <w:rPr>
          <w:rtl/>
        </w:rPr>
        <w:t>המלחמה</w:t>
      </w:r>
      <w:r>
        <w:rPr>
          <w:rFonts w:hint="cs"/>
          <w:rtl/>
        </w:rPr>
        <w:t>.</w:t>
      </w:r>
      <w:r w:rsidR="00C05A0F">
        <w:rPr>
          <w:rtl/>
        </w:rPr>
        <w:t xml:space="preserve"> </w:t>
      </w:r>
      <w:r>
        <w:rPr>
          <w:rtl/>
        </w:rPr>
        <w:t xml:space="preserve">מלחמה </w:t>
      </w:r>
      <w:bookmarkStart w:id="2996" w:name="_ETM_Q8_548240"/>
      <w:bookmarkEnd w:id="2996"/>
      <w:r>
        <w:rPr>
          <w:rtl/>
        </w:rPr>
        <w:t xml:space="preserve">של </w:t>
      </w:r>
      <w:bookmarkStart w:id="2997" w:name="_ETM_Q8_548479"/>
      <w:bookmarkEnd w:id="2997"/>
      <w:r>
        <w:rPr>
          <w:rtl/>
        </w:rPr>
        <w:t>זוועות</w:t>
      </w:r>
      <w:r w:rsidR="001D392C">
        <w:rPr>
          <w:rFonts w:hint="cs"/>
          <w:rtl/>
        </w:rPr>
        <w:t>.</w:t>
      </w:r>
      <w:r>
        <w:rPr>
          <w:rtl/>
        </w:rPr>
        <w:t xml:space="preserve"> </w:t>
      </w:r>
      <w:bookmarkStart w:id="2998" w:name="_ETM_Q8_549260"/>
      <w:bookmarkEnd w:id="2998"/>
      <w:r>
        <w:rPr>
          <w:rtl/>
        </w:rPr>
        <w:t xml:space="preserve">זה </w:t>
      </w:r>
      <w:bookmarkStart w:id="2999" w:name="_ETM_Q8_549590"/>
      <w:bookmarkEnd w:id="2999"/>
      <w:r>
        <w:rPr>
          <w:rtl/>
        </w:rPr>
        <w:t>טבח</w:t>
      </w:r>
      <w:r>
        <w:rPr>
          <w:rFonts w:hint="cs"/>
          <w:rtl/>
        </w:rPr>
        <w:t>,</w:t>
      </w:r>
      <w:r>
        <w:rPr>
          <w:rtl/>
        </w:rPr>
        <w:t xml:space="preserve"> </w:t>
      </w:r>
      <w:bookmarkStart w:id="3000" w:name="_ETM_Q8_550150"/>
      <w:bookmarkEnd w:id="3000"/>
      <w:r>
        <w:rPr>
          <w:rtl/>
        </w:rPr>
        <w:t xml:space="preserve">זה </w:t>
      </w:r>
      <w:bookmarkStart w:id="3001" w:name="_ETM_Q8_550480"/>
      <w:bookmarkEnd w:id="3001"/>
      <w:r>
        <w:rPr>
          <w:rtl/>
        </w:rPr>
        <w:t>הרג</w:t>
      </w:r>
      <w:bookmarkStart w:id="3002" w:name="_ETM_Q8_550960"/>
      <w:bookmarkEnd w:id="3002"/>
      <w:r>
        <w:rPr>
          <w:rFonts w:hint="cs"/>
          <w:rtl/>
        </w:rPr>
        <w:t xml:space="preserve">, </w:t>
      </w:r>
      <w:r>
        <w:rPr>
          <w:rtl/>
        </w:rPr>
        <w:t xml:space="preserve">זה </w:t>
      </w:r>
      <w:bookmarkStart w:id="3003" w:name="_ETM_Q8_551200"/>
      <w:bookmarkEnd w:id="3003"/>
      <w:r>
        <w:rPr>
          <w:rFonts w:hint="cs"/>
          <w:rtl/>
        </w:rPr>
        <w:t>הרעבות. לא רעב</w:t>
      </w:r>
      <w:bookmarkStart w:id="3004" w:name="_ETM_Q8_552119"/>
      <w:bookmarkStart w:id="3005" w:name="_ETM_Q8_552959"/>
      <w:bookmarkStart w:id="3006" w:name="_ETM_Q8_553770"/>
      <w:bookmarkEnd w:id="3004"/>
      <w:bookmarkEnd w:id="3005"/>
      <w:bookmarkEnd w:id="3006"/>
      <w:r>
        <w:rPr>
          <w:rFonts w:hint="cs"/>
          <w:rtl/>
        </w:rPr>
        <w:t xml:space="preserve"> </w:t>
      </w:r>
      <w:r>
        <w:rPr>
          <w:rFonts w:hint="eastAsia"/>
          <w:rtl/>
        </w:rPr>
        <w:t>–</w:t>
      </w:r>
      <w:r>
        <w:rPr>
          <w:rFonts w:hint="cs"/>
          <w:rtl/>
        </w:rPr>
        <w:t xml:space="preserve"> הרעבה,</w:t>
      </w:r>
      <w:r>
        <w:rPr>
          <w:rFonts w:hint="eastAsia"/>
          <w:rtl/>
        </w:rPr>
        <w:t xml:space="preserve"> </w:t>
      </w:r>
      <w:r>
        <w:rPr>
          <w:rFonts w:hint="cs"/>
          <w:rtl/>
        </w:rPr>
        <w:t>שז</w:t>
      </w:r>
      <w:r>
        <w:rPr>
          <w:rtl/>
        </w:rPr>
        <w:t xml:space="preserve">ה </w:t>
      </w:r>
      <w:bookmarkStart w:id="3007" w:name="_ETM_Q8_553950"/>
      <w:bookmarkEnd w:id="3007"/>
      <w:r>
        <w:rPr>
          <w:rtl/>
        </w:rPr>
        <w:t xml:space="preserve">פשע </w:t>
      </w:r>
      <w:bookmarkStart w:id="3008" w:name="_ETM_Q8_554279"/>
      <w:bookmarkEnd w:id="3008"/>
      <w:r>
        <w:rPr>
          <w:rtl/>
        </w:rPr>
        <w:t>מלחמה</w:t>
      </w:r>
      <w:r>
        <w:rPr>
          <w:rFonts w:hint="cs"/>
          <w:rtl/>
        </w:rPr>
        <w:t>.</w:t>
      </w:r>
      <w:r>
        <w:rPr>
          <w:rtl/>
        </w:rPr>
        <w:t xml:space="preserve"> </w:t>
      </w:r>
      <w:bookmarkStart w:id="3009" w:name="_ETM_Q8_555950"/>
      <w:bookmarkEnd w:id="3009"/>
      <w:r>
        <w:rPr>
          <w:rFonts w:hint="cs"/>
          <w:rtl/>
        </w:rPr>
        <w:t xml:space="preserve">רציתם להדיח את </w:t>
      </w:r>
      <w:bookmarkStart w:id="3010" w:name="_ETM_Q8_554069"/>
      <w:bookmarkEnd w:id="3010"/>
      <w:r>
        <w:rPr>
          <w:rFonts w:hint="cs"/>
          <w:rtl/>
        </w:rPr>
        <w:t xml:space="preserve">עופר כסיף </w:t>
      </w:r>
      <w:bookmarkStart w:id="3011" w:name="_ETM_Q8_556159"/>
      <w:bookmarkStart w:id="3012" w:name="_ETM_Q8_556400"/>
      <w:bookmarkStart w:id="3013" w:name="_ETM_Q8_556790"/>
      <w:bookmarkStart w:id="3014" w:name="_ETM_Q8_557300"/>
      <w:bookmarkStart w:id="3015" w:name="_ETM_Q8_557870"/>
      <w:bookmarkStart w:id="3016" w:name="_ETM_Q8_558700"/>
      <w:bookmarkEnd w:id="3011"/>
      <w:bookmarkEnd w:id="3012"/>
      <w:bookmarkEnd w:id="3013"/>
      <w:bookmarkEnd w:id="3014"/>
      <w:bookmarkEnd w:id="3015"/>
      <w:bookmarkEnd w:id="3016"/>
      <w:r>
        <w:rPr>
          <w:rFonts w:hint="cs"/>
          <w:rtl/>
        </w:rPr>
        <w:t>כ</w:t>
      </w:r>
      <w:r>
        <w:rPr>
          <w:rtl/>
        </w:rPr>
        <w:t xml:space="preserve">י </w:t>
      </w:r>
      <w:bookmarkStart w:id="3017" w:name="_ETM_Q8_558939"/>
      <w:bookmarkEnd w:id="3017"/>
      <w:r>
        <w:rPr>
          <w:rtl/>
        </w:rPr>
        <w:t xml:space="preserve">הוא </w:t>
      </w:r>
      <w:bookmarkStart w:id="3018" w:name="_ETM_Q8_560409"/>
      <w:bookmarkEnd w:id="3018"/>
      <w:r>
        <w:rPr>
          <w:rtl/>
        </w:rPr>
        <w:t xml:space="preserve">אמר </w:t>
      </w:r>
      <w:bookmarkStart w:id="3019" w:name="_ETM_Q8_560800"/>
      <w:bookmarkEnd w:id="3019"/>
      <w:r>
        <w:rPr>
          <w:rtl/>
        </w:rPr>
        <w:t xml:space="preserve">שיש </w:t>
      </w:r>
      <w:bookmarkStart w:id="3020" w:name="_ETM_Q8_561130"/>
      <w:bookmarkEnd w:id="3020"/>
      <w:r>
        <w:rPr>
          <w:rtl/>
        </w:rPr>
        <w:t xml:space="preserve">אפשרות </w:t>
      </w:r>
      <w:bookmarkStart w:id="3021" w:name="_ETM_Q8_561640"/>
      <w:bookmarkEnd w:id="3021"/>
      <w:r>
        <w:rPr>
          <w:rtl/>
        </w:rPr>
        <w:t xml:space="preserve">של </w:t>
      </w:r>
      <w:bookmarkStart w:id="3022" w:name="_ETM_Q8_563539"/>
      <w:bookmarkEnd w:id="3022"/>
      <w:r>
        <w:rPr>
          <w:rtl/>
        </w:rPr>
        <w:t>ג'נוסייד</w:t>
      </w:r>
      <w:r>
        <w:rPr>
          <w:rFonts w:hint="cs"/>
          <w:rtl/>
        </w:rPr>
        <w:t>;</w:t>
      </w:r>
      <w:r>
        <w:rPr>
          <w:rtl/>
        </w:rPr>
        <w:t xml:space="preserve"> </w:t>
      </w:r>
      <w:bookmarkStart w:id="3023" w:name="_ETM_Q8_564500"/>
      <w:bookmarkEnd w:id="3023"/>
      <w:r>
        <w:rPr>
          <w:rtl/>
        </w:rPr>
        <w:t xml:space="preserve">בינתיים </w:t>
      </w:r>
      <w:bookmarkStart w:id="3024" w:name="_ETM_Q8_565729"/>
      <w:bookmarkEnd w:id="3024"/>
      <w:r>
        <w:rPr>
          <w:rFonts w:hint="cs"/>
          <w:rtl/>
        </w:rPr>
        <w:t xml:space="preserve">ישראל מואשמת </w:t>
      </w:r>
      <w:bookmarkStart w:id="3025" w:name="_ETM_Q8_566539"/>
      <w:bookmarkEnd w:id="3025"/>
      <w:r>
        <w:rPr>
          <w:rtl/>
        </w:rPr>
        <w:t xml:space="preserve">בג'נוסייד </w:t>
      </w:r>
      <w:bookmarkStart w:id="3026" w:name="_ETM_Q8_567170"/>
      <w:bookmarkEnd w:id="3026"/>
      <w:r>
        <w:rPr>
          <w:rtl/>
        </w:rPr>
        <w:t xml:space="preserve">באופן </w:t>
      </w:r>
      <w:bookmarkStart w:id="3027" w:name="_ETM_Q8_567529"/>
      <w:bookmarkEnd w:id="3027"/>
      <w:r>
        <w:rPr>
          <w:rtl/>
        </w:rPr>
        <w:t xml:space="preserve">רשמי </w:t>
      </w:r>
      <w:bookmarkStart w:id="3028" w:name="_ETM_Q8_568339"/>
      <w:bookmarkEnd w:id="3028"/>
      <w:r>
        <w:rPr>
          <w:rtl/>
        </w:rPr>
        <w:t xml:space="preserve">בגלל </w:t>
      </w:r>
      <w:bookmarkStart w:id="3029" w:name="_ETM_Q8_568789"/>
      <w:bookmarkEnd w:id="3029"/>
      <w:r>
        <w:rPr>
          <w:rtl/>
        </w:rPr>
        <w:t>ההצהר</w:t>
      </w:r>
      <w:r>
        <w:rPr>
          <w:rFonts w:hint="cs"/>
          <w:rtl/>
        </w:rPr>
        <w:t>ות</w:t>
      </w:r>
      <w:r>
        <w:rPr>
          <w:rtl/>
        </w:rPr>
        <w:t xml:space="preserve"> </w:t>
      </w:r>
      <w:bookmarkStart w:id="3030" w:name="_ETM_Q8_569270"/>
      <w:bookmarkEnd w:id="3030"/>
      <w:r>
        <w:rPr>
          <w:rtl/>
        </w:rPr>
        <w:t xml:space="preserve">של </w:t>
      </w:r>
      <w:bookmarkStart w:id="3031" w:name="_ETM_Q8_569630"/>
      <w:bookmarkEnd w:id="3031"/>
      <w:r>
        <w:rPr>
          <w:rtl/>
        </w:rPr>
        <w:t xml:space="preserve">כמה </w:t>
      </w:r>
      <w:bookmarkStart w:id="3032" w:name="_ETM_Q8_569960"/>
      <w:bookmarkEnd w:id="3032"/>
      <w:r>
        <w:rPr>
          <w:rtl/>
        </w:rPr>
        <w:t xml:space="preserve">אנשים </w:t>
      </w:r>
      <w:bookmarkStart w:id="3033" w:name="_ETM_Q8_570409"/>
      <w:bookmarkEnd w:id="3033"/>
      <w:r>
        <w:rPr>
          <w:rtl/>
        </w:rPr>
        <w:t>פה</w:t>
      </w:r>
      <w:r>
        <w:rPr>
          <w:rFonts w:hint="cs"/>
          <w:rtl/>
        </w:rPr>
        <w:t>,</w:t>
      </w:r>
      <w:r>
        <w:rPr>
          <w:rtl/>
        </w:rPr>
        <w:t xml:space="preserve"> </w:t>
      </w:r>
      <w:bookmarkStart w:id="3034" w:name="_ETM_Q8_570680"/>
      <w:bookmarkEnd w:id="3034"/>
      <w:r>
        <w:rPr>
          <w:rtl/>
        </w:rPr>
        <w:t>שרים</w:t>
      </w:r>
      <w:r>
        <w:rPr>
          <w:rFonts w:hint="cs"/>
          <w:rtl/>
        </w:rPr>
        <w:t>,</w:t>
      </w:r>
      <w:r>
        <w:rPr>
          <w:rtl/>
        </w:rPr>
        <w:t xml:space="preserve"> </w:t>
      </w:r>
      <w:bookmarkStart w:id="3035" w:name="_ETM_Q8_571460"/>
      <w:bookmarkEnd w:id="3035"/>
      <w:r>
        <w:rPr>
          <w:rtl/>
        </w:rPr>
        <w:t xml:space="preserve">חברי </w:t>
      </w:r>
      <w:bookmarkStart w:id="3036" w:name="_ETM_Q8_571880"/>
      <w:bookmarkEnd w:id="3036"/>
      <w:r>
        <w:rPr>
          <w:rtl/>
        </w:rPr>
        <w:t>כנסת</w:t>
      </w:r>
      <w:r>
        <w:rPr>
          <w:rFonts w:hint="cs"/>
          <w:rtl/>
        </w:rPr>
        <w:t xml:space="preserve">, ומעשים </w:t>
      </w:r>
      <w:bookmarkStart w:id="3037" w:name="_ETM_Q8_572079"/>
      <w:bookmarkStart w:id="3038" w:name="_ETM_Q8_572469"/>
      <w:bookmarkStart w:id="3039" w:name="_ETM_Q8_572770"/>
      <w:bookmarkStart w:id="3040" w:name="_ETM_Q8_573880"/>
      <w:bookmarkEnd w:id="3037"/>
      <w:bookmarkEnd w:id="3038"/>
      <w:bookmarkEnd w:id="3039"/>
      <w:bookmarkEnd w:id="3040"/>
      <w:r>
        <w:rPr>
          <w:rtl/>
        </w:rPr>
        <w:t xml:space="preserve">של </w:t>
      </w:r>
      <w:bookmarkStart w:id="3041" w:name="_ETM_Q8_574149"/>
      <w:bookmarkEnd w:id="3041"/>
      <w:r>
        <w:rPr>
          <w:rtl/>
        </w:rPr>
        <w:t xml:space="preserve">הממשלה </w:t>
      </w:r>
      <w:bookmarkStart w:id="3042" w:name="_ETM_Q8_574689"/>
      <w:bookmarkEnd w:id="3042"/>
      <w:r>
        <w:rPr>
          <w:rFonts w:hint="cs"/>
          <w:rtl/>
        </w:rPr>
        <w:t>ושל ה</w:t>
      </w:r>
      <w:bookmarkStart w:id="3043" w:name="_ETM_Q8_575020"/>
      <w:bookmarkEnd w:id="3043"/>
      <w:r>
        <w:rPr>
          <w:rtl/>
        </w:rPr>
        <w:t>צבא</w:t>
      </w:r>
      <w:r>
        <w:rPr>
          <w:rFonts w:hint="cs"/>
          <w:rtl/>
        </w:rPr>
        <w:t>.</w:t>
      </w:r>
    </w:p>
    <w:p w:rsidR="006A6AD4" w:rsidRDefault="006A6AD4" w:rsidP="00C61C62">
      <w:pPr>
        <w:rPr>
          <w:rtl/>
        </w:rPr>
      </w:pPr>
    </w:p>
    <w:p w:rsidR="006A6AD4" w:rsidRDefault="006A6AD4" w:rsidP="001D392C">
      <w:pPr>
        <w:rPr>
          <w:rtl/>
        </w:rPr>
      </w:pPr>
      <w:bookmarkStart w:id="3044" w:name="_ETM_Q8_575709"/>
      <w:bookmarkEnd w:id="3044"/>
      <w:r>
        <w:rPr>
          <w:rtl/>
        </w:rPr>
        <w:t xml:space="preserve">מותר </w:t>
      </w:r>
      <w:bookmarkStart w:id="3045" w:name="_ETM_Q8_576339"/>
      <w:bookmarkEnd w:id="3045"/>
      <w:r>
        <w:rPr>
          <w:rtl/>
        </w:rPr>
        <w:t xml:space="preserve">להגיד </w:t>
      </w:r>
      <w:bookmarkStart w:id="3046" w:name="_ETM_Q8_576759"/>
      <w:bookmarkEnd w:id="3046"/>
      <w:r w:rsidR="001D392C">
        <w:rPr>
          <w:rFonts w:hint="cs"/>
          <w:rtl/>
        </w:rPr>
        <w:t>"</w:t>
      </w:r>
      <w:r>
        <w:rPr>
          <w:rtl/>
        </w:rPr>
        <w:t>טב</w:t>
      </w:r>
      <w:r>
        <w:rPr>
          <w:rFonts w:hint="cs"/>
          <w:rtl/>
        </w:rPr>
        <w:t>ח</w:t>
      </w:r>
      <w:r w:rsidR="001D392C">
        <w:rPr>
          <w:rFonts w:hint="cs"/>
          <w:rtl/>
        </w:rPr>
        <w:t>"</w:t>
      </w:r>
      <w:r>
        <w:rPr>
          <w:rFonts w:hint="cs"/>
          <w:rtl/>
        </w:rPr>
        <w:t xml:space="preserve">. </w:t>
      </w:r>
      <w:bookmarkStart w:id="3047" w:name="_ETM_Q8_577640"/>
      <w:bookmarkEnd w:id="3047"/>
      <w:r>
        <w:rPr>
          <w:rtl/>
        </w:rPr>
        <w:t>איך</w:t>
      </w:r>
      <w:r w:rsidR="001D392C">
        <w:rPr>
          <w:rFonts w:hint="cs"/>
          <w:rtl/>
        </w:rPr>
        <w:t>,</w:t>
      </w:r>
      <w:r>
        <w:rPr>
          <w:rtl/>
        </w:rPr>
        <w:t xml:space="preserve"> </w:t>
      </w:r>
      <w:bookmarkStart w:id="3048" w:name="_ETM_Q8_578029"/>
      <w:bookmarkEnd w:id="3048"/>
      <w:r>
        <w:rPr>
          <w:rtl/>
        </w:rPr>
        <w:t xml:space="preserve">למה </w:t>
      </w:r>
      <w:bookmarkStart w:id="3049" w:name="_ETM_Q8_578330"/>
      <w:bookmarkEnd w:id="3049"/>
      <w:r>
        <w:rPr>
          <w:rtl/>
        </w:rPr>
        <w:t>מות</w:t>
      </w:r>
      <w:r>
        <w:rPr>
          <w:rFonts w:hint="cs"/>
          <w:rtl/>
        </w:rPr>
        <w:t>ר</w:t>
      </w:r>
      <w:r>
        <w:rPr>
          <w:rtl/>
        </w:rPr>
        <w:t xml:space="preserve"> </w:t>
      </w:r>
      <w:bookmarkStart w:id="3050" w:name="_ETM_Q8_578659"/>
      <w:bookmarkEnd w:id="3050"/>
      <w:r>
        <w:rPr>
          <w:rFonts w:hint="cs"/>
          <w:rtl/>
        </w:rPr>
        <w:t>לה</w:t>
      </w:r>
      <w:r>
        <w:rPr>
          <w:rtl/>
        </w:rPr>
        <w:t xml:space="preserve">גיד </w:t>
      </w:r>
      <w:bookmarkStart w:id="3051" w:name="_ETM_Q8_578990"/>
      <w:bookmarkEnd w:id="3051"/>
      <w:r w:rsidR="001D392C">
        <w:rPr>
          <w:rFonts w:hint="cs"/>
          <w:rtl/>
        </w:rPr>
        <w:t>"</w:t>
      </w:r>
      <w:r>
        <w:rPr>
          <w:rtl/>
        </w:rPr>
        <w:t>טבח</w:t>
      </w:r>
      <w:r w:rsidR="001D392C">
        <w:rPr>
          <w:rFonts w:hint="cs"/>
          <w:rtl/>
        </w:rPr>
        <w:t>"</w:t>
      </w:r>
      <w:r>
        <w:rPr>
          <w:rFonts w:hint="cs"/>
          <w:rtl/>
        </w:rPr>
        <w:t xml:space="preserve">? כי </w:t>
      </w:r>
      <w:bookmarkStart w:id="3052" w:name="_ETM_Q8_577644"/>
      <w:bookmarkEnd w:id="3052"/>
      <w:r>
        <w:rPr>
          <w:rFonts w:hint="cs"/>
          <w:rtl/>
        </w:rPr>
        <w:t xml:space="preserve">הח"כים </w:t>
      </w:r>
      <w:bookmarkStart w:id="3053" w:name="_ETM_Q8_579950"/>
      <w:bookmarkStart w:id="3054" w:name="_ETM_Q8_580250"/>
      <w:bookmarkStart w:id="3055" w:name="_ETM_Q8_580520"/>
      <w:bookmarkEnd w:id="3053"/>
      <w:bookmarkEnd w:id="3054"/>
      <w:bookmarkEnd w:id="3055"/>
      <w:r>
        <w:rPr>
          <w:rFonts w:hint="cs"/>
          <w:rtl/>
        </w:rPr>
        <w:t>האלה, הערבים</w:t>
      </w:r>
      <w:r w:rsidR="001D392C">
        <w:rPr>
          <w:rFonts w:hint="cs"/>
          <w:rtl/>
        </w:rPr>
        <w:t>,</w:t>
      </w:r>
      <w:r>
        <w:rPr>
          <w:rFonts w:hint="cs"/>
          <w:rtl/>
        </w:rPr>
        <w:t xml:space="preserve"> שאתה תקפת אותם, </w:t>
      </w:r>
      <w:bookmarkStart w:id="3056" w:name="_ETM_Q8_581000"/>
      <w:bookmarkStart w:id="3057" w:name="_ETM_Q8_581540"/>
      <w:bookmarkStart w:id="3058" w:name="_ETM_Q8_581810"/>
      <w:bookmarkStart w:id="3059" w:name="_ETM_Q8_582259"/>
      <w:bookmarkStart w:id="3060" w:name="_ETM_Q8_582700"/>
      <w:bookmarkEnd w:id="3056"/>
      <w:bookmarkEnd w:id="3057"/>
      <w:bookmarkEnd w:id="3058"/>
      <w:bookmarkEnd w:id="3059"/>
      <w:bookmarkEnd w:id="3060"/>
      <w:r>
        <w:rPr>
          <w:rtl/>
        </w:rPr>
        <w:t>כול</w:t>
      </w:r>
      <w:bookmarkStart w:id="3061" w:name="_ETM_Q8_583029"/>
      <w:bookmarkEnd w:id="3061"/>
      <w:r>
        <w:rPr>
          <w:rFonts w:hint="cs"/>
          <w:rtl/>
        </w:rPr>
        <w:t xml:space="preserve">ם, אחד אחד, </w:t>
      </w:r>
      <w:bookmarkStart w:id="3062" w:name="_ETM_Q8_584289"/>
      <w:bookmarkEnd w:id="3062"/>
      <w:r>
        <w:rPr>
          <w:rtl/>
        </w:rPr>
        <w:t xml:space="preserve">דיברו </w:t>
      </w:r>
      <w:bookmarkStart w:id="3063" w:name="_ETM_Q8_584679"/>
      <w:bookmarkEnd w:id="3063"/>
      <w:r>
        <w:rPr>
          <w:rtl/>
        </w:rPr>
        <w:t xml:space="preserve">על </w:t>
      </w:r>
      <w:bookmarkStart w:id="3064" w:name="_ETM_Q8_584859"/>
      <w:bookmarkEnd w:id="3064"/>
      <w:r>
        <w:rPr>
          <w:rtl/>
        </w:rPr>
        <w:t xml:space="preserve">הזוועות </w:t>
      </w:r>
      <w:bookmarkStart w:id="3065" w:name="_ETM_Q8_585399"/>
      <w:bookmarkEnd w:id="3065"/>
      <w:r>
        <w:rPr>
          <w:rFonts w:hint="cs"/>
          <w:rtl/>
        </w:rPr>
        <w:t>וה</w:t>
      </w:r>
      <w:bookmarkStart w:id="3066" w:name="_ETM_Q8_585600"/>
      <w:bookmarkEnd w:id="3066"/>
      <w:r>
        <w:rPr>
          <w:rtl/>
        </w:rPr>
        <w:t xml:space="preserve">טבח </w:t>
      </w:r>
      <w:bookmarkStart w:id="3067" w:name="_ETM_Q8_586110"/>
      <w:bookmarkEnd w:id="3067"/>
      <w:r>
        <w:rPr>
          <w:rtl/>
        </w:rPr>
        <w:t>בעוטף</w:t>
      </w:r>
      <w:r>
        <w:rPr>
          <w:rFonts w:hint="cs"/>
          <w:rtl/>
        </w:rPr>
        <w:t xml:space="preserve">. אחד אחד, לא הבדלנו בין דם לדם, </w:t>
      </w:r>
      <w:bookmarkStart w:id="3068" w:name="_ETM_Q8_587170"/>
      <w:bookmarkStart w:id="3069" w:name="_ETM_Q8_588310"/>
      <w:bookmarkStart w:id="3070" w:name="_ETM_Q8_588549"/>
      <w:bookmarkStart w:id="3071" w:name="_ETM_Q8_589209"/>
      <w:bookmarkStart w:id="3072" w:name="_ETM_Q8_589509"/>
      <w:bookmarkStart w:id="3073" w:name="_ETM_Q8_589779"/>
      <w:bookmarkStart w:id="3074" w:name="_ETM_Q8_590499"/>
      <w:bookmarkStart w:id="3075" w:name="_ETM_Q8_590859"/>
      <w:bookmarkStart w:id="3076" w:name="_ETM_Q8_592480"/>
      <w:bookmarkEnd w:id="3068"/>
      <w:bookmarkEnd w:id="3069"/>
      <w:bookmarkEnd w:id="3070"/>
      <w:bookmarkEnd w:id="3071"/>
      <w:bookmarkEnd w:id="3072"/>
      <w:bookmarkEnd w:id="3073"/>
      <w:bookmarkEnd w:id="3074"/>
      <w:bookmarkEnd w:id="3075"/>
      <w:bookmarkEnd w:id="3076"/>
      <w:r>
        <w:rPr>
          <w:rFonts w:hint="cs"/>
          <w:rtl/>
        </w:rPr>
        <w:t xml:space="preserve">אף אחד </w:t>
      </w:r>
      <w:bookmarkStart w:id="3077" w:name="_ETM_Q8_591339"/>
      <w:bookmarkEnd w:id="3077"/>
      <w:r>
        <w:rPr>
          <w:rtl/>
        </w:rPr>
        <w:t xml:space="preserve">לא </w:t>
      </w:r>
      <w:bookmarkStart w:id="3078" w:name="_ETM_Q8_591459"/>
      <w:bookmarkEnd w:id="3078"/>
      <w:r>
        <w:rPr>
          <w:rtl/>
        </w:rPr>
        <w:t>ה</w:t>
      </w:r>
      <w:r>
        <w:rPr>
          <w:rFonts w:hint="cs"/>
          <w:rtl/>
        </w:rPr>
        <w:t xml:space="preserve">בדיל, זה </w:t>
      </w:r>
      <w:r w:rsidR="001D392C">
        <w:rPr>
          <w:rFonts w:hint="eastAsia"/>
          <w:rtl/>
        </w:rPr>
        <w:t>–</w:t>
      </w:r>
      <w:r w:rsidR="001D392C">
        <w:rPr>
          <w:rFonts w:hint="cs"/>
          <w:rtl/>
        </w:rPr>
        <w:t xml:space="preserve"> 1.</w:t>
      </w:r>
    </w:p>
    <w:p w:rsidR="006A6AD4" w:rsidRDefault="006A6AD4" w:rsidP="00C61C62">
      <w:pPr>
        <w:rPr>
          <w:rtl/>
        </w:rPr>
      </w:pPr>
    </w:p>
    <w:p w:rsidR="006A6AD4" w:rsidRDefault="006A6AD4" w:rsidP="00C61C62">
      <w:pPr>
        <w:pStyle w:val="af5"/>
        <w:keepNext/>
        <w:rPr>
          <w:rtl/>
        </w:rPr>
      </w:pPr>
      <w:bookmarkStart w:id="3079" w:name="ET_interruption_6574_14"/>
      <w:r w:rsidRPr="00D01D89">
        <w:rPr>
          <w:rStyle w:val="TagStyle"/>
          <w:rtl/>
        </w:rPr>
        <w:t xml:space="preserve"> &lt;&lt; קריאה &gt;&gt; </w:t>
      </w:r>
      <w:r>
        <w:rPr>
          <w:rtl/>
        </w:rPr>
        <w:t>ירון לוי (יש עתיד):</w:t>
      </w:r>
      <w:r w:rsidRPr="00D01D89">
        <w:rPr>
          <w:rStyle w:val="TagStyle"/>
          <w:rtl/>
        </w:rPr>
        <w:t xml:space="preserve"> &lt;&lt; קריאה &gt;&gt;</w:t>
      </w:r>
      <w:r>
        <w:rPr>
          <w:rtl/>
        </w:rPr>
        <w:t xml:space="preserve">   </w:t>
      </w:r>
      <w:bookmarkEnd w:id="3079"/>
    </w:p>
    <w:p w:rsidR="006A6AD4" w:rsidRDefault="006A6AD4" w:rsidP="00C05A0F">
      <w:pPr>
        <w:rPr>
          <w:rtl/>
        </w:rPr>
      </w:pPr>
    </w:p>
    <w:p w:rsidR="006A6AD4" w:rsidRDefault="006A6AD4" w:rsidP="00C61C62">
      <w:pPr>
        <w:rPr>
          <w:rtl/>
        </w:rPr>
      </w:pPr>
      <w:bookmarkStart w:id="3080" w:name="_ETM_Q8_592450"/>
      <w:bookmarkStart w:id="3081" w:name="_ETM_Q8_592750"/>
      <w:bookmarkStart w:id="3082" w:name="_ETM_Q8_593183"/>
      <w:bookmarkEnd w:id="3080"/>
      <w:bookmarkEnd w:id="3081"/>
      <w:bookmarkEnd w:id="3082"/>
      <w:r>
        <w:rPr>
          <w:rFonts w:hint="cs"/>
          <w:rtl/>
          <w:lang w:eastAsia="he-IL"/>
        </w:rPr>
        <w:t>למה אתה צועק</w:t>
      </w:r>
      <w:r>
        <w:rPr>
          <w:rFonts w:hint="cs"/>
          <w:rtl/>
        </w:rPr>
        <w:t>?</w:t>
      </w:r>
    </w:p>
    <w:p w:rsidR="006A6AD4" w:rsidRDefault="006A6AD4" w:rsidP="00C61C62">
      <w:pPr>
        <w:rPr>
          <w:rtl/>
        </w:rPr>
      </w:pPr>
    </w:p>
    <w:p w:rsidR="006A6AD4" w:rsidRDefault="006A6AD4" w:rsidP="00C61C62">
      <w:pPr>
        <w:pStyle w:val="-"/>
        <w:keepNext/>
        <w:rPr>
          <w:rtl/>
        </w:rPr>
      </w:pPr>
      <w:bookmarkStart w:id="3083" w:name="ET_speakercontinue_5264_15"/>
      <w:r w:rsidRPr="00D01D89">
        <w:rPr>
          <w:rStyle w:val="TagStyle"/>
          <w:rtl/>
        </w:rPr>
        <w:t xml:space="preserve"> &lt;&lt; דובר_המשך &gt;&gt; </w:t>
      </w:r>
      <w:r>
        <w:rPr>
          <w:rtl/>
        </w:rPr>
        <w:t>אחמד טיבי (חד"ש-תע"ל):</w:t>
      </w:r>
      <w:r w:rsidRPr="00D01D89">
        <w:rPr>
          <w:rStyle w:val="TagStyle"/>
          <w:rtl/>
        </w:rPr>
        <w:t xml:space="preserve"> &lt;&lt; דובר_המשך &gt;&gt;</w:t>
      </w:r>
      <w:r>
        <w:rPr>
          <w:rtl/>
        </w:rPr>
        <w:t xml:space="preserve">   </w:t>
      </w:r>
      <w:bookmarkEnd w:id="3083"/>
    </w:p>
    <w:p w:rsidR="006A6AD4" w:rsidRDefault="006A6AD4" w:rsidP="00C05A0F">
      <w:pPr>
        <w:rPr>
          <w:rtl/>
        </w:rPr>
      </w:pPr>
    </w:p>
    <w:p w:rsidR="006A6AD4" w:rsidRDefault="006A6AD4" w:rsidP="003B5F78">
      <w:pPr>
        <w:rPr>
          <w:rtl/>
        </w:rPr>
      </w:pPr>
      <w:bookmarkStart w:id="3084" w:name="_ETM_Q8_596271"/>
      <w:bookmarkEnd w:id="3084"/>
      <w:r>
        <w:rPr>
          <w:rFonts w:hint="cs"/>
          <w:rtl/>
        </w:rPr>
        <w:t xml:space="preserve">2. </w:t>
      </w:r>
      <w:bookmarkStart w:id="3085" w:name="_ETM_Q8_594540"/>
      <w:bookmarkEnd w:id="3085"/>
      <w:r>
        <w:rPr>
          <w:rtl/>
        </w:rPr>
        <w:t xml:space="preserve">בבית </w:t>
      </w:r>
      <w:bookmarkStart w:id="3086" w:name="_ETM_Q8_595229"/>
      <w:bookmarkEnd w:id="3086"/>
      <w:r>
        <w:rPr>
          <w:rtl/>
        </w:rPr>
        <w:t xml:space="preserve">הזה </w:t>
      </w:r>
      <w:bookmarkStart w:id="3087" w:name="_ETM_Q8_595740"/>
      <w:bookmarkEnd w:id="3087"/>
      <w:r>
        <w:rPr>
          <w:rtl/>
        </w:rPr>
        <w:t xml:space="preserve">חושבים </w:t>
      </w:r>
      <w:bookmarkStart w:id="3088" w:name="_ETM_Q8_596760"/>
      <w:bookmarkEnd w:id="3088"/>
      <w:r>
        <w:rPr>
          <w:rFonts w:hint="cs"/>
          <w:rtl/>
        </w:rPr>
        <w:t>שקורבן</w:t>
      </w:r>
      <w:r w:rsidR="001D392C">
        <w:rPr>
          <w:rFonts w:hint="cs"/>
          <w:rtl/>
        </w:rPr>
        <w:t>,</w:t>
      </w:r>
      <w:r>
        <w:rPr>
          <w:rFonts w:hint="cs"/>
          <w:rtl/>
        </w:rPr>
        <w:t xml:space="preserve"> או ילד</w:t>
      </w:r>
      <w:r w:rsidR="001D392C">
        <w:rPr>
          <w:rFonts w:hint="cs"/>
          <w:rtl/>
        </w:rPr>
        <w:t>,</w:t>
      </w:r>
      <w:r>
        <w:rPr>
          <w:rFonts w:hint="cs"/>
          <w:rtl/>
        </w:rPr>
        <w:t xml:space="preserve"> הוא </w:t>
      </w:r>
      <w:bookmarkStart w:id="3089" w:name="_ETM_Q8_597270"/>
      <w:bookmarkStart w:id="3090" w:name="_ETM_Q8_598050"/>
      <w:bookmarkStart w:id="3091" w:name="_ETM_Q8_598399"/>
      <w:bookmarkStart w:id="3092" w:name="_ETM_Q8_598939"/>
      <w:bookmarkStart w:id="3093" w:name="_ETM_Q8_599209"/>
      <w:bookmarkEnd w:id="3089"/>
      <w:bookmarkEnd w:id="3090"/>
      <w:bookmarkEnd w:id="3091"/>
      <w:bookmarkEnd w:id="3092"/>
      <w:bookmarkEnd w:id="3093"/>
      <w:r>
        <w:rPr>
          <w:rtl/>
        </w:rPr>
        <w:t xml:space="preserve">רק </w:t>
      </w:r>
      <w:bookmarkStart w:id="3094" w:name="_ETM_Q8_599569"/>
      <w:bookmarkEnd w:id="3094"/>
      <w:r>
        <w:rPr>
          <w:rtl/>
        </w:rPr>
        <w:t xml:space="preserve">ילד </w:t>
      </w:r>
      <w:bookmarkStart w:id="3095" w:name="_ETM_Q8_599989"/>
      <w:bookmarkEnd w:id="3095"/>
      <w:r>
        <w:rPr>
          <w:rtl/>
        </w:rPr>
        <w:t>יהודי</w:t>
      </w:r>
      <w:r>
        <w:rPr>
          <w:rFonts w:hint="cs"/>
          <w:rtl/>
        </w:rPr>
        <w:t>.</w:t>
      </w:r>
      <w:r>
        <w:rPr>
          <w:rtl/>
        </w:rPr>
        <w:t xml:space="preserve"> </w:t>
      </w:r>
      <w:bookmarkStart w:id="3096" w:name="_ETM_Q8_600409"/>
      <w:bookmarkEnd w:id="3096"/>
      <w:r>
        <w:rPr>
          <w:rtl/>
        </w:rPr>
        <w:t xml:space="preserve">ילד </w:t>
      </w:r>
      <w:bookmarkStart w:id="3097" w:name="_ETM_Q8_600799"/>
      <w:bookmarkEnd w:id="3097"/>
      <w:r>
        <w:rPr>
          <w:rtl/>
        </w:rPr>
        <w:t xml:space="preserve">פלסטיני </w:t>
      </w:r>
      <w:bookmarkStart w:id="3098" w:name="_ETM_Q8_603250"/>
      <w:bookmarkEnd w:id="3098"/>
      <w:r>
        <w:rPr>
          <w:rFonts w:hint="cs"/>
          <w:rtl/>
        </w:rPr>
        <w:t xml:space="preserve">יכול למות, הוא </w:t>
      </w:r>
      <w:r>
        <w:rPr>
          <w:rtl/>
        </w:rPr>
        <w:t xml:space="preserve">ואימא </w:t>
      </w:r>
      <w:bookmarkStart w:id="3099" w:name="_ETM_Q8_603729"/>
      <w:bookmarkEnd w:id="3099"/>
      <w:r>
        <w:rPr>
          <w:rtl/>
        </w:rPr>
        <w:t>שלו</w:t>
      </w:r>
      <w:r>
        <w:rPr>
          <w:rFonts w:hint="cs"/>
          <w:rtl/>
        </w:rPr>
        <w:t xml:space="preserve"> והדודה שלו והשכנים והבניין, כמו שקרה עם המשפחה שלי. </w:t>
      </w:r>
      <w:bookmarkStart w:id="3100" w:name="_ETM_Q8_610696"/>
      <w:bookmarkEnd w:id="3100"/>
      <w:r>
        <w:rPr>
          <w:rFonts w:hint="cs"/>
          <w:rtl/>
        </w:rPr>
        <w:t xml:space="preserve">אפשר להפציץ את כל הבניין </w:t>
      </w:r>
      <w:r>
        <w:rPr>
          <w:rFonts w:hint="eastAsia"/>
          <w:rtl/>
        </w:rPr>
        <w:t>–</w:t>
      </w:r>
      <w:r>
        <w:rPr>
          <w:rFonts w:hint="cs"/>
          <w:rtl/>
        </w:rPr>
        <w:t xml:space="preserve"> זה לא טבח. </w:t>
      </w:r>
      <w:bookmarkStart w:id="3101" w:name="_ETM_Q8_604390"/>
      <w:bookmarkStart w:id="3102" w:name="_ETM_Q8_604990"/>
      <w:bookmarkStart w:id="3103" w:name="_ETM_Q8_605320"/>
      <w:bookmarkStart w:id="3104" w:name="_ETM_Q8_605589"/>
      <w:bookmarkStart w:id="3105" w:name="_ETM_Q8_606490"/>
      <w:bookmarkEnd w:id="3101"/>
      <w:bookmarkEnd w:id="3102"/>
      <w:bookmarkEnd w:id="3103"/>
      <w:bookmarkEnd w:id="3104"/>
      <w:bookmarkEnd w:id="3105"/>
    </w:p>
    <w:p w:rsidR="006A6AD4" w:rsidRDefault="006A6AD4" w:rsidP="00C61C62">
      <w:pPr>
        <w:rPr>
          <w:rtl/>
        </w:rPr>
      </w:pPr>
    </w:p>
    <w:p w:rsidR="006A6AD4" w:rsidRDefault="006A6AD4" w:rsidP="00C61C62">
      <w:pPr>
        <w:pStyle w:val="af5"/>
        <w:keepNext/>
        <w:rPr>
          <w:rtl/>
        </w:rPr>
      </w:pPr>
      <w:r w:rsidRPr="00D01D89">
        <w:rPr>
          <w:rStyle w:val="TagStyle"/>
          <w:rtl/>
        </w:rPr>
        <w:t xml:space="preserve">&lt;&lt; קריאה &gt;&gt; </w:t>
      </w:r>
      <w:r>
        <w:rPr>
          <w:rtl/>
        </w:rPr>
        <w:t>ירון לוי (יש עתיד):</w:t>
      </w:r>
      <w:r w:rsidRPr="00D01D89">
        <w:rPr>
          <w:rStyle w:val="TagStyle"/>
          <w:rtl/>
        </w:rPr>
        <w:t xml:space="preserve"> &lt;&lt; קריאה &gt;&gt;</w:t>
      </w:r>
      <w:r>
        <w:rPr>
          <w:rtl/>
        </w:rPr>
        <w:t xml:space="preserve">   </w:t>
      </w:r>
    </w:p>
    <w:p w:rsidR="006A6AD4" w:rsidRDefault="006A6AD4" w:rsidP="00C05A0F">
      <w:pPr>
        <w:rPr>
          <w:rtl/>
        </w:rPr>
      </w:pPr>
    </w:p>
    <w:p w:rsidR="006A6AD4" w:rsidRDefault="006A6AD4" w:rsidP="00C61C62">
      <w:pPr>
        <w:rPr>
          <w:rtl/>
        </w:rPr>
      </w:pPr>
      <w:r>
        <w:rPr>
          <w:rFonts w:hint="cs"/>
          <w:rtl/>
          <w:lang w:eastAsia="he-IL"/>
        </w:rPr>
        <w:t>למה אתה צועק</w:t>
      </w:r>
      <w:r>
        <w:rPr>
          <w:rFonts w:hint="cs"/>
          <w:rtl/>
        </w:rPr>
        <w:t>?</w:t>
      </w:r>
    </w:p>
    <w:p w:rsidR="006A6AD4" w:rsidRDefault="006A6AD4" w:rsidP="00C61C62">
      <w:pPr>
        <w:rPr>
          <w:rtl/>
        </w:rPr>
      </w:pPr>
    </w:p>
    <w:p w:rsidR="006A6AD4" w:rsidRDefault="006A6AD4" w:rsidP="00C61C62">
      <w:pPr>
        <w:pStyle w:val="-"/>
        <w:keepNext/>
        <w:rPr>
          <w:rtl/>
        </w:rPr>
      </w:pPr>
      <w:bookmarkStart w:id="3106" w:name="ET_speakercontinue_5264_16"/>
      <w:r w:rsidRPr="007F3F40">
        <w:rPr>
          <w:rStyle w:val="TagStyle"/>
          <w:rtl/>
        </w:rPr>
        <w:t xml:space="preserve">&lt;&lt; דובר_המשך &gt;&gt; </w:t>
      </w:r>
      <w:r>
        <w:rPr>
          <w:rtl/>
        </w:rPr>
        <w:t>אחמד טיבי (חד"ש-תע"ל):</w:t>
      </w:r>
      <w:r w:rsidRPr="007F3F40">
        <w:rPr>
          <w:rStyle w:val="TagStyle"/>
          <w:rtl/>
        </w:rPr>
        <w:t xml:space="preserve"> &lt;&lt; דובר_המשך &gt;&gt;</w:t>
      </w:r>
      <w:r>
        <w:rPr>
          <w:rtl/>
        </w:rPr>
        <w:t xml:space="preserve">   </w:t>
      </w:r>
      <w:bookmarkEnd w:id="3106"/>
    </w:p>
    <w:p w:rsidR="006A6AD4" w:rsidRDefault="006A6AD4" w:rsidP="00C05A0F">
      <w:pPr>
        <w:rPr>
          <w:rtl/>
        </w:rPr>
      </w:pPr>
    </w:p>
    <w:p w:rsidR="006A6AD4" w:rsidRDefault="006A6AD4" w:rsidP="003B5F78">
      <w:pPr>
        <w:rPr>
          <w:rtl/>
        </w:rPr>
      </w:pPr>
      <w:bookmarkStart w:id="3107" w:name="_ETM_Q8_608819"/>
      <w:bookmarkStart w:id="3108" w:name="_ETM_Q8_609270"/>
      <w:bookmarkStart w:id="3109" w:name="_ETM_Q8_609660"/>
      <w:bookmarkStart w:id="3110" w:name="_ETM_Q8_610110"/>
      <w:bookmarkStart w:id="3111" w:name="_ETM_Q8_610230"/>
      <w:bookmarkStart w:id="3112" w:name="_ETM_Q8_610440"/>
      <w:bookmarkStart w:id="3113" w:name="_ETM_Q8_610969"/>
      <w:bookmarkStart w:id="3114" w:name="_ETM_Q8_612849"/>
      <w:bookmarkEnd w:id="3107"/>
      <w:bookmarkEnd w:id="3108"/>
      <w:bookmarkEnd w:id="3109"/>
      <w:bookmarkEnd w:id="3110"/>
      <w:bookmarkEnd w:id="3111"/>
      <w:bookmarkEnd w:id="3112"/>
      <w:bookmarkEnd w:id="3113"/>
      <w:bookmarkEnd w:id="3114"/>
      <w:r>
        <w:rPr>
          <w:rFonts w:hint="cs"/>
          <w:rtl/>
        </w:rPr>
        <w:t xml:space="preserve">זה </w:t>
      </w:r>
      <w:bookmarkStart w:id="3115" w:name="_ETM_Q8_613180"/>
      <w:bookmarkEnd w:id="3115"/>
      <w:r>
        <w:rPr>
          <w:rtl/>
        </w:rPr>
        <w:t>טב</w:t>
      </w:r>
      <w:r>
        <w:rPr>
          <w:rFonts w:hint="cs"/>
          <w:rtl/>
        </w:rPr>
        <w:t>ח</w:t>
      </w:r>
      <w:r>
        <w:rPr>
          <w:rtl/>
        </w:rPr>
        <w:t xml:space="preserve"> </w:t>
      </w:r>
      <w:bookmarkStart w:id="3116" w:name="_ETM_Q8_613840"/>
      <w:bookmarkEnd w:id="3116"/>
      <w:r>
        <w:rPr>
          <w:rtl/>
        </w:rPr>
        <w:t xml:space="preserve">וזה </w:t>
      </w:r>
      <w:bookmarkStart w:id="3117" w:name="_ETM_Q8_614279"/>
      <w:bookmarkEnd w:id="3117"/>
      <w:r>
        <w:rPr>
          <w:rtl/>
        </w:rPr>
        <w:t xml:space="preserve">פשע </w:t>
      </w:r>
      <w:bookmarkStart w:id="3118" w:name="_ETM_Q8_614790"/>
      <w:bookmarkEnd w:id="3118"/>
      <w:r>
        <w:rPr>
          <w:rtl/>
        </w:rPr>
        <w:t>וז</w:t>
      </w:r>
      <w:r>
        <w:rPr>
          <w:rFonts w:hint="cs"/>
          <w:rtl/>
        </w:rPr>
        <w:t xml:space="preserve">את חרפה מוסרית. </w:t>
      </w:r>
    </w:p>
    <w:p w:rsidR="006A6AD4" w:rsidRDefault="006A6AD4" w:rsidP="00C61C62">
      <w:pPr>
        <w:rPr>
          <w:rtl/>
        </w:rPr>
      </w:pPr>
      <w:bookmarkStart w:id="3119" w:name="_ETM_Q8_613040"/>
      <w:bookmarkStart w:id="3120" w:name="_ETM_Q8_613120"/>
      <w:bookmarkEnd w:id="3119"/>
      <w:bookmarkEnd w:id="3120"/>
    </w:p>
    <w:p w:rsidR="006A6AD4" w:rsidRDefault="006A6AD4" w:rsidP="00C61C62">
      <w:pPr>
        <w:pStyle w:val="af5"/>
        <w:keepNext/>
        <w:rPr>
          <w:rtl/>
        </w:rPr>
      </w:pPr>
      <w:bookmarkStart w:id="3121" w:name="_ETM_Q8_613424"/>
      <w:bookmarkStart w:id="3122" w:name="_ETM_Q8_613488"/>
      <w:bookmarkStart w:id="3123" w:name="ET_interruption_6525_17"/>
      <w:bookmarkEnd w:id="3121"/>
      <w:bookmarkEnd w:id="3122"/>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123"/>
    </w:p>
    <w:p w:rsidR="006A6AD4" w:rsidRDefault="006A6AD4" w:rsidP="00C05A0F">
      <w:pPr>
        <w:rPr>
          <w:rtl/>
        </w:rPr>
      </w:pPr>
    </w:p>
    <w:p w:rsidR="006A6AD4" w:rsidRPr="007D3246" w:rsidRDefault="006A6AD4" w:rsidP="003B5F78">
      <w:pPr>
        <w:rPr>
          <w:rtl/>
        </w:rPr>
      </w:pPr>
      <w:bookmarkStart w:id="3124" w:name="_ETM_Q8_612752"/>
      <w:bookmarkStart w:id="3125" w:name="_ETM_Q8_612870"/>
      <w:bookmarkEnd w:id="3124"/>
      <w:bookmarkEnd w:id="3125"/>
      <w:r>
        <w:rPr>
          <w:rFonts w:hint="cs"/>
          <w:rtl/>
        </w:rPr>
        <w:t xml:space="preserve">תתבייש לך. תעוף מהבית הזה. </w:t>
      </w:r>
    </w:p>
    <w:p w:rsidR="006A6AD4" w:rsidRDefault="006A6AD4" w:rsidP="00C61C62">
      <w:pPr>
        <w:rPr>
          <w:rtl/>
        </w:rPr>
      </w:pPr>
    </w:p>
    <w:p w:rsidR="006A6AD4" w:rsidRDefault="006A6AD4" w:rsidP="00C61C62">
      <w:pPr>
        <w:pStyle w:val="-"/>
        <w:keepNext/>
        <w:rPr>
          <w:rtl/>
        </w:rPr>
      </w:pPr>
      <w:bookmarkStart w:id="3126" w:name="ET_speakercontinue_5264_18"/>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126"/>
    </w:p>
    <w:p w:rsidR="006A6AD4" w:rsidRDefault="006A6AD4" w:rsidP="00C05A0F">
      <w:pPr>
        <w:rPr>
          <w:rtl/>
        </w:rPr>
      </w:pPr>
    </w:p>
    <w:p w:rsidR="006A6AD4" w:rsidRDefault="006A6AD4" w:rsidP="00C61C62">
      <w:pPr>
        <w:rPr>
          <w:rtl/>
        </w:rPr>
      </w:pPr>
      <w:bookmarkStart w:id="3127" w:name="_ETM_Q8_617164"/>
      <w:bookmarkStart w:id="3128" w:name="_ETM_Q8_615059"/>
      <w:bookmarkStart w:id="3129" w:name="_ETM_Q8_615319"/>
      <w:bookmarkStart w:id="3130" w:name="_ETM_Q8_620790"/>
      <w:bookmarkStart w:id="3131" w:name="_ETM_Q8_620880"/>
      <w:bookmarkStart w:id="3132" w:name="_ETM_Q8_621840"/>
      <w:bookmarkEnd w:id="3127"/>
      <w:bookmarkEnd w:id="3128"/>
      <w:bookmarkEnd w:id="3129"/>
      <w:bookmarkEnd w:id="3130"/>
      <w:bookmarkEnd w:id="3131"/>
      <w:bookmarkEnd w:id="3132"/>
      <w:r>
        <w:rPr>
          <w:rFonts w:hint="cs"/>
          <w:rtl/>
        </w:rPr>
        <w:t>הרעבה</w:t>
      </w:r>
      <w:bookmarkStart w:id="3133" w:name="_ETM_Q8_614876"/>
      <w:bookmarkEnd w:id="3133"/>
      <w:r>
        <w:rPr>
          <w:rFonts w:hint="cs"/>
          <w:rtl/>
        </w:rPr>
        <w:t xml:space="preserve"> היא חרפה מוסרית. ולכן העמדה שלנו היא שצריך להפסיק את המלחמה. </w:t>
      </w:r>
    </w:p>
    <w:p w:rsidR="006A6AD4" w:rsidRDefault="006A6AD4" w:rsidP="00C61C62">
      <w:pPr>
        <w:rPr>
          <w:rtl/>
        </w:rPr>
      </w:pPr>
      <w:bookmarkStart w:id="3134" w:name="_ETM_Q8_620112"/>
      <w:bookmarkStart w:id="3135" w:name="_ETM_Q8_620204"/>
      <w:bookmarkEnd w:id="3134"/>
      <w:bookmarkEnd w:id="3135"/>
    </w:p>
    <w:p w:rsidR="006A6AD4" w:rsidRDefault="006A6AD4" w:rsidP="00C61C62">
      <w:pPr>
        <w:pStyle w:val="af5"/>
        <w:keepNext/>
        <w:rPr>
          <w:rtl/>
        </w:rPr>
      </w:pPr>
      <w:bookmarkStart w:id="3136" w:name="ET_interruption_6525_20"/>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136"/>
    </w:p>
    <w:p w:rsidR="006A6AD4" w:rsidRDefault="006A6AD4" w:rsidP="00C05A0F">
      <w:pPr>
        <w:rPr>
          <w:rtl/>
        </w:rPr>
      </w:pPr>
    </w:p>
    <w:p w:rsidR="006A6AD4" w:rsidRDefault="006A6AD4" w:rsidP="00C05A0F">
      <w:pPr>
        <w:rPr>
          <w:rtl/>
        </w:rPr>
      </w:pPr>
      <w:r>
        <w:rPr>
          <w:rFonts w:hint="cs"/>
          <w:rtl/>
        </w:rPr>
        <w:t>אחמד טיבי</w:t>
      </w:r>
      <w:bookmarkStart w:id="3137" w:name="_ETM_Q8_618028"/>
      <w:bookmarkEnd w:id="3137"/>
      <w:r>
        <w:rPr>
          <w:rFonts w:hint="cs"/>
          <w:rtl/>
        </w:rPr>
        <w:t xml:space="preserve"> </w:t>
      </w:r>
      <w:r w:rsidR="00C05A0F">
        <w:rPr>
          <w:rFonts w:hint="cs"/>
          <w:rtl/>
        </w:rPr>
        <w:t>– – –</w:t>
      </w:r>
      <w:r>
        <w:rPr>
          <w:rFonts w:hint="cs"/>
          <w:rtl/>
        </w:rPr>
        <w:t xml:space="preserve"> </w:t>
      </w:r>
    </w:p>
    <w:p w:rsidR="006A6AD4" w:rsidRDefault="006A6AD4" w:rsidP="00C61C62">
      <w:pPr>
        <w:rPr>
          <w:rtl/>
        </w:rPr>
      </w:pPr>
      <w:bookmarkStart w:id="3138" w:name="_ETM_Q8_621156"/>
      <w:bookmarkStart w:id="3139" w:name="_ETM_Q8_621249"/>
      <w:bookmarkEnd w:id="3138"/>
      <w:bookmarkEnd w:id="3139"/>
    </w:p>
    <w:p w:rsidR="006A6AD4" w:rsidRDefault="006A6AD4" w:rsidP="00C61C62">
      <w:pPr>
        <w:pStyle w:val="-"/>
        <w:keepNext/>
        <w:rPr>
          <w:rtl/>
        </w:rPr>
      </w:pPr>
      <w:bookmarkStart w:id="3140" w:name="ET_speakercontinue_5264_21"/>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140"/>
    </w:p>
    <w:p w:rsidR="006A6AD4" w:rsidRDefault="006A6AD4" w:rsidP="00C05A0F">
      <w:pPr>
        <w:rPr>
          <w:rtl/>
        </w:rPr>
      </w:pPr>
    </w:p>
    <w:p w:rsidR="006A6AD4" w:rsidRDefault="006A6AD4" w:rsidP="00C05A0F">
      <w:pPr>
        <w:rPr>
          <w:rtl/>
        </w:rPr>
      </w:pPr>
      <w:bookmarkStart w:id="3141" w:name="_ETM_Q8_623244"/>
      <w:bookmarkEnd w:id="3141"/>
      <w:r>
        <w:rPr>
          <w:rFonts w:hint="cs"/>
          <w:rtl/>
        </w:rPr>
        <w:t xml:space="preserve">אבל הניסיון </w:t>
      </w:r>
      <w:r w:rsidR="00C05A0F">
        <w:rPr>
          <w:rFonts w:hint="cs"/>
          <w:rtl/>
        </w:rPr>
        <w:t>– – –</w:t>
      </w:r>
    </w:p>
    <w:p w:rsidR="006A6AD4" w:rsidRDefault="006A6AD4" w:rsidP="00C61C62">
      <w:pPr>
        <w:rPr>
          <w:rtl/>
        </w:rPr>
      </w:pPr>
    </w:p>
    <w:p w:rsidR="006A6AD4" w:rsidRDefault="006A6AD4" w:rsidP="00C61C62">
      <w:pPr>
        <w:pStyle w:val="af5"/>
        <w:keepNext/>
        <w:rPr>
          <w:rtl/>
        </w:rPr>
      </w:pPr>
      <w:bookmarkStart w:id="3142" w:name="ET_interruption_6525_22"/>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142"/>
    </w:p>
    <w:p w:rsidR="006A6AD4" w:rsidRDefault="006A6AD4" w:rsidP="00C05A0F">
      <w:pPr>
        <w:rPr>
          <w:rtl/>
        </w:rPr>
      </w:pPr>
    </w:p>
    <w:p w:rsidR="006A6AD4" w:rsidRDefault="006A6AD4" w:rsidP="00C05A0F">
      <w:pPr>
        <w:rPr>
          <w:rtl/>
        </w:rPr>
      </w:pPr>
      <w:bookmarkStart w:id="3143" w:name="_ETM_Q8_624757"/>
      <w:bookmarkEnd w:id="3143"/>
      <w:r>
        <w:rPr>
          <w:rFonts w:hint="cs"/>
          <w:rtl/>
        </w:rPr>
        <w:t xml:space="preserve">הוא לא יכול לעמוד </w:t>
      </w:r>
      <w:bookmarkStart w:id="3144" w:name="_ETM_Q8_620867"/>
      <w:bookmarkEnd w:id="3144"/>
      <w:r w:rsidR="00C05A0F">
        <w:rPr>
          <w:rFonts w:hint="cs"/>
          <w:rtl/>
        </w:rPr>
        <w:t>– – –</w:t>
      </w:r>
      <w:bookmarkStart w:id="3145" w:name="_ETM_Q8_624846"/>
      <w:bookmarkEnd w:id="3145"/>
      <w:r>
        <w:rPr>
          <w:rFonts w:hint="cs"/>
          <w:rtl/>
        </w:rPr>
        <w:t xml:space="preserve"> של ממשלת ישראל. </w:t>
      </w:r>
    </w:p>
    <w:p w:rsidR="006A6AD4" w:rsidRDefault="006A6AD4" w:rsidP="00C61C62">
      <w:pPr>
        <w:rPr>
          <w:rtl/>
        </w:rPr>
      </w:pPr>
      <w:bookmarkStart w:id="3146" w:name="_ETM_Q8_624922"/>
      <w:bookmarkEnd w:id="3146"/>
    </w:p>
    <w:p w:rsidR="006A6AD4" w:rsidRDefault="006A6AD4" w:rsidP="00C61C62">
      <w:pPr>
        <w:pStyle w:val="-"/>
        <w:keepNext/>
        <w:rPr>
          <w:rtl/>
        </w:rPr>
      </w:pPr>
      <w:bookmarkStart w:id="3147" w:name="ET_speakercontinue_5264_23"/>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147"/>
    </w:p>
    <w:p w:rsidR="006A6AD4" w:rsidRDefault="006A6AD4" w:rsidP="00C05A0F">
      <w:pPr>
        <w:rPr>
          <w:rtl/>
        </w:rPr>
      </w:pPr>
    </w:p>
    <w:p w:rsidR="006A6AD4" w:rsidRDefault="006A6AD4" w:rsidP="00C05A0F">
      <w:pPr>
        <w:rPr>
          <w:rtl/>
        </w:rPr>
      </w:pPr>
      <w:bookmarkStart w:id="3148" w:name="_ETM_Q8_626786"/>
      <w:bookmarkEnd w:id="3148"/>
      <w:r>
        <w:rPr>
          <w:rFonts w:hint="cs"/>
          <w:rtl/>
        </w:rPr>
        <w:t xml:space="preserve">אין לי בעיות עם אלה. </w:t>
      </w:r>
      <w:bookmarkStart w:id="3149" w:name="_ETM_Q8_624158"/>
      <w:bookmarkEnd w:id="3149"/>
      <w:r w:rsidR="001D392C">
        <w:rPr>
          <w:rFonts w:hint="cs"/>
          <w:rtl/>
        </w:rPr>
        <w:t xml:space="preserve">הניסיון שלכם להטיף מוסר לערבים </w:t>
      </w:r>
      <w:r w:rsidR="00C05A0F">
        <w:rPr>
          <w:rFonts w:hint="cs"/>
          <w:rtl/>
        </w:rPr>
        <w:t>– –</w:t>
      </w:r>
      <w:r w:rsidR="001D392C">
        <w:rPr>
          <w:rFonts w:hint="cs"/>
          <w:rtl/>
        </w:rPr>
        <w:t xml:space="preserve">  </w:t>
      </w:r>
    </w:p>
    <w:p w:rsidR="006A6AD4" w:rsidRDefault="006A6AD4" w:rsidP="00C61C62">
      <w:pPr>
        <w:rPr>
          <w:rtl/>
        </w:rPr>
      </w:pPr>
      <w:bookmarkStart w:id="3150" w:name="_ETM_Q8_624247"/>
      <w:bookmarkEnd w:id="3150"/>
    </w:p>
    <w:p w:rsidR="006A6AD4" w:rsidRDefault="006A6AD4" w:rsidP="00C61C62">
      <w:pPr>
        <w:pStyle w:val="af5"/>
        <w:keepNext/>
        <w:rPr>
          <w:rtl/>
        </w:rPr>
      </w:pPr>
      <w:bookmarkStart w:id="3151" w:name="ET_interruption_6525_24"/>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151"/>
    </w:p>
    <w:p w:rsidR="006A6AD4" w:rsidRDefault="006A6AD4" w:rsidP="00C05A0F">
      <w:pPr>
        <w:rPr>
          <w:rtl/>
        </w:rPr>
      </w:pPr>
    </w:p>
    <w:p w:rsidR="006A6AD4" w:rsidRDefault="006A6AD4" w:rsidP="00C05A0F">
      <w:pPr>
        <w:rPr>
          <w:rtl/>
        </w:rPr>
      </w:pPr>
      <w:bookmarkStart w:id="3152" w:name="_ETM_Q8_622616"/>
      <w:bookmarkEnd w:id="3152"/>
      <w:r>
        <w:rPr>
          <w:rFonts w:hint="cs"/>
          <w:rtl/>
        </w:rPr>
        <w:t xml:space="preserve">הוא לא יכול לעמוד פה </w:t>
      </w:r>
      <w:bookmarkStart w:id="3153" w:name="_ETM_Q8_625989"/>
      <w:bookmarkEnd w:id="3153"/>
      <w:r w:rsidR="00C05A0F">
        <w:rPr>
          <w:rFonts w:hint="cs"/>
          <w:rtl/>
        </w:rPr>
        <w:t>– – –</w:t>
      </w:r>
      <w:r>
        <w:rPr>
          <w:rFonts w:hint="cs"/>
          <w:rtl/>
        </w:rPr>
        <w:t xml:space="preserve"> </w:t>
      </w:r>
      <w:bookmarkStart w:id="3154" w:name="_ETM_Q8_626047"/>
      <w:bookmarkEnd w:id="3154"/>
      <w:r w:rsidR="001D392C">
        <w:rPr>
          <w:rFonts w:hint="cs"/>
          <w:rtl/>
        </w:rPr>
        <w:t>לה</w:t>
      </w:r>
      <w:r>
        <w:rPr>
          <w:rFonts w:hint="cs"/>
          <w:rtl/>
        </w:rPr>
        <w:t>פסיק את המלחמה</w:t>
      </w:r>
      <w:r w:rsidR="001D392C">
        <w:rPr>
          <w:rFonts w:hint="cs"/>
          <w:rtl/>
        </w:rPr>
        <w:t>,</w:t>
      </w:r>
      <w:r>
        <w:rPr>
          <w:rFonts w:hint="cs"/>
          <w:rtl/>
        </w:rPr>
        <w:t xml:space="preserve"> </w:t>
      </w:r>
      <w:bookmarkStart w:id="3155" w:name="_ETM_Q8_622617"/>
      <w:bookmarkEnd w:id="3155"/>
      <w:r>
        <w:rPr>
          <w:rFonts w:hint="cs"/>
          <w:rtl/>
        </w:rPr>
        <w:t xml:space="preserve">בכנסת ישראל. </w:t>
      </w:r>
      <w:bookmarkStart w:id="3156" w:name="_ETM_Q8_630056"/>
      <w:bookmarkEnd w:id="3156"/>
    </w:p>
    <w:p w:rsidR="006A6AD4" w:rsidRDefault="006A6AD4" w:rsidP="00C61C62">
      <w:pPr>
        <w:rPr>
          <w:rtl/>
        </w:rPr>
      </w:pPr>
      <w:bookmarkStart w:id="3157" w:name="_ETM_Q8_630149"/>
      <w:bookmarkEnd w:id="3157"/>
    </w:p>
    <w:p w:rsidR="006A6AD4" w:rsidRDefault="006A6AD4" w:rsidP="00C61C62">
      <w:pPr>
        <w:pStyle w:val="-"/>
        <w:keepNext/>
        <w:rPr>
          <w:rtl/>
        </w:rPr>
      </w:pPr>
      <w:bookmarkStart w:id="3158" w:name="ET_speakercontinue_5264_27"/>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158"/>
    </w:p>
    <w:p w:rsidR="006A6AD4" w:rsidRDefault="006A6AD4" w:rsidP="00C05A0F">
      <w:pPr>
        <w:rPr>
          <w:rtl/>
        </w:rPr>
      </w:pPr>
    </w:p>
    <w:p w:rsidR="006A6AD4" w:rsidRDefault="00C05A0F" w:rsidP="00C05A0F">
      <w:pPr>
        <w:rPr>
          <w:rtl/>
        </w:rPr>
      </w:pPr>
      <w:bookmarkStart w:id="3159" w:name="_ETM_Q8_625684"/>
      <w:bookmarkEnd w:id="3159"/>
      <w:r>
        <w:rPr>
          <w:rFonts w:hint="cs"/>
          <w:rtl/>
        </w:rPr>
        <w:t>– –</w:t>
      </w:r>
      <w:r w:rsidR="001D392C">
        <w:rPr>
          <w:rFonts w:hint="cs"/>
          <w:rtl/>
        </w:rPr>
        <w:t xml:space="preserve"> </w:t>
      </w:r>
      <w:r w:rsidR="006A6AD4">
        <w:rPr>
          <w:rFonts w:hint="cs"/>
          <w:rtl/>
        </w:rPr>
        <w:t>להגיד: תתנגדו</w:t>
      </w:r>
      <w:bookmarkStart w:id="3160" w:name="_ETM_Q8_630940"/>
      <w:bookmarkEnd w:id="3160"/>
      <w:r w:rsidR="006A6AD4">
        <w:rPr>
          <w:rFonts w:hint="cs"/>
          <w:rtl/>
        </w:rPr>
        <w:t xml:space="preserve"> </w:t>
      </w:r>
      <w:r>
        <w:rPr>
          <w:rFonts w:hint="cs"/>
          <w:rtl/>
        </w:rPr>
        <w:t>– – –</w:t>
      </w:r>
      <w:r w:rsidR="006A6AD4">
        <w:rPr>
          <w:rFonts w:hint="cs"/>
          <w:rtl/>
        </w:rPr>
        <w:t xml:space="preserve"> </w:t>
      </w:r>
    </w:p>
    <w:p w:rsidR="006A6AD4" w:rsidRDefault="006A6AD4" w:rsidP="00C61C62">
      <w:pPr>
        <w:rPr>
          <w:rtl/>
        </w:rPr>
      </w:pPr>
      <w:bookmarkStart w:id="3161" w:name="_ETM_Q8_631005"/>
      <w:bookmarkEnd w:id="3161"/>
    </w:p>
    <w:p w:rsidR="006A6AD4" w:rsidRDefault="006A6AD4" w:rsidP="00C61C62">
      <w:pPr>
        <w:pStyle w:val="af5"/>
        <w:keepNext/>
        <w:rPr>
          <w:rtl/>
        </w:rPr>
      </w:pPr>
      <w:bookmarkStart w:id="3162" w:name="ET_interruption_6525_28"/>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162"/>
    </w:p>
    <w:p w:rsidR="006A6AD4" w:rsidRDefault="006A6AD4" w:rsidP="00C05A0F">
      <w:pPr>
        <w:rPr>
          <w:rtl/>
        </w:rPr>
      </w:pPr>
    </w:p>
    <w:p w:rsidR="006A6AD4" w:rsidRDefault="006A6AD4" w:rsidP="00C05A0F">
      <w:pPr>
        <w:rPr>
          <w:rtl/>
        </w:rPr>
      </w:pPr>
      <w:bookmarkStart w:id="3163" w:name="_ETM_Q8_628089"/>
      <w:bookmarkEnd w:id="3163"/>
      <w:r>
        <w:rPr>
          <w:rFonts w:hint="cs"/>
          <w:rtl/>
        </w:rPr>
        <w:t xml:space="preserve">אחמד טיבי </w:t>
      </w:r>
      <w:r w:rsidR="00C05A0F">
        <w:rPr>
          <w:rFonts w:hint="cs"/>
          <w:rtl/>
        </w:rPr>
        <w:t>– – –</w:t>
      </w:r>
      <w:r>
        <w:rPr>
          <w:rFonts w:hint="cs"/>
          <w:rtl/>
        </w:rPr>
        <w:t xml:space="preserve"> </w:t>
      </w:r>
      <w:bookmarkStart w:id="3164" w:name="_ETM_Q8_633088"/>
      <w:bookmarkEnd w:id="3164"/>
    </w:p>
    <w:p w:rsidR="006A6AD4" w:rsidRDefault="006A6AD4" w:rsidP="00C61C62">
      <w:pPr>
        <w:rPr>
          <w:rtl/>
        </w:rPr>
      </w:pPr>
      <w:bookmarkStart w:id="3165" w:name="_ETM_Q8_628137"/>
      <w:bookmarkEnd w:id="3165"/>
    </w:p>
    <w:p w:rsidR="006A6AD4" w:rsidRDefault="006A6AD4" w:rsidP="00C61C62">
      <w:pPr>
        <w:pStyle w:val="af6"/>
        <w:keepNext/>
        <w:rPr>
          <w:rtl/>
        </w:rPr>
      </w:pPr>
      <w:bookmarkStart w:id="3166" w:name="ET_yor_6593_30"/>
      <w:r w:rsidRPr="007F3F40">
        <w:rPr>
          <w:rStyle w:val="TagStyle"/>
          <w:rtl/>
        </w:rPr>
        <w:t xml:space="preserve"> &lt;&lt; יור &gt;&gt; </w:t>
      </w:r>
      <w:r>
        <w:rPr>
          <w:rtl/>
        </w:rPr>
        <w:t>היו"ר חנוך דב מלביצקי:</w:t>
      </w:r>
      <w:r w:rsidRPr="007F3F40">
        <w:rPr>
          <w:rStyle w:val="TagStyle"/>
          <w:rtl/>
        </w:rPr>
        <w:t xml:space="preserve"> &lt;&lt; יור &gt;&gt;</w:t>
      </w:r>
      <w:r>
        <w:rPr>
          <w:rtl/>
        </w:rPr>
        <w:t xml:space="preserve">   </w:t>
      </w:r>
      <w:bookmarkEnd w:id="3166"/>
    </w:p>
    <w:p w:rsidR="006A6AD4" w:rsidRDefault="006A6AD4" w:rsidP="00C05A0F">
      <w:pPr>
        <w:rPr>
          <w:rtl/>
        </w:rPr>
      </w:pPr>
    </w:p>
    <w:p w:rsidR="006A6AD4" w:rsidRDefault="006A6AD4" w:rsidP="00C61C62">
      <w:pPr>
        <w:rPr>
          <w:rtl/>
        </w:rPr>
      </w:pPr>
      <w:bookmarkStart w:id="3167" w:name="_ETM_Q8_630456"/>
      <w:bookmarkEnd w:id="3167"/>
      <w:r>
        <w:rPr>
          <w:rFonts w:hint="cs"/>
          <w:rtl/>
        </w:rPr>
        <w:t xml:space="preserve">חברי הכנסת. </w:t>
      </w:r>
    </w:p>
    <w:p w:rsidR="006A6AD4" w:rsidRDefault="006A6AD4" w:rsidP="00C61C62">
      <w:pPr>
        <w:rPr>
          <w:rtl/>
        </w:rPr>
      </w:pPr>
      <w:bookmarkStart w:id="3168" w:name="_ETM_Q8_627520"/>
      <w:bookmarkStart w:id="3169" w:name="_ETM_Q8_627611"/>
      <w:bookmarkEnd w:id="3168"/>
      <w:bookmarkEnd w:id="3169"/>
    </w:p>
    <w:p w:rsidR="006A6AD4" w:rsidRDefault="006A6AD4" w:rsidP="00C61C62">
      <w:pPr>
        <w:pStyle w:val="af5"/>
        <w:keepNext/>
        <w:rPr>
          <w:rtl/>
        </w:rPr>
      </w:pPr>
      <w:bookmarkStart w:id="3170" w:name="ET_interruption_6525_31"/>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170"/>
    </w:p>
    <w:p w:rsidR="006A6AD4" w:rsidRDefault="006A6AD4" w:rsidP="00C05A0F">
      <w:pPr>
        <w:rPr>
          <w:rtl/>
        </w:rPr>
      </w:pPr>
    </w:p>
    <w:p w:rsidR="006A6AD4" w:rsidRDefault="006A6AD4" w:rsidP="00C61C62">
      <w:pPr>
        <w:rPr>
          <w:rtl/>
        </w:rPr>
      </w:pPr>
      <w:bookmarkStart w:id="3171" w:name="_ETM_Q8_630355"/>
      <w:bookmarkEnd w:id="3171"/>
      <w:r>
        <w:rPr>
          <w:rFonts w:hint="cs"/>
          <w:rtl/>
        </w:rPr>
        <w:t xml:space="preserve">מה זה הדבר הזה? </w:t>
      </w:r>
      <w:bookmarkStart w:id="3172" w:name="_ETM_Q8_634160"/>
      <w:bookmarkStart w:id="3173" w:name="_ETM_Q8_634719"/>
      <w:bookmarkEnd w:id="3172"/>
      <w:bookmarkEnd w:id="3173"/>
    </w:p>
    <w:p w:rsidR="006A6AD4" w:rsidRPr="007F3F40" w:rsidRDefault="006A6AD4" w:rsidP="00C61C62">
      <w:pPr>
        <w:rPr>
          <w:rtl/>
        </w:rPr>
      </w:pPr>
      <w:bookmarkStart w:id="3174" w:name="_ETM_Q8_634812"/>
      <w:bookmarkEnd w:id="3174"/>
    </w:p>
    <w:p w:rsidR="006A6AD4" w:rsidRDefault="006A6AD4" w:rsidP="00C61C62">
      <w:pPr>
        <w:pStyle w:val="-"/>
        <w:keepNext/>
        <w:rPr>
          <w:rtl/>
        </w:rPr>
      </w:pPr>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p>
    <w:p w:rsidR="006A6AD4" w:rsidRDefault="006A6AD4" w:rsidP="00C05A0F">
      <w:pPr>
        <w:rPr>
          <w:rtl/>
        </w:rPr>
      </w:pPr>
    </w:p>
    <w:p w:rsidR="006A6AD4" w:rsidRDefault="006A6AD4" w:rsidP="00C61C62">
      <w:pPr>
        <w:rPr>
          <w:rtl/>
        </w:rPr>
      </w:pPr>
      <w:r>
        <w:rPr>
          <w:rFonts w:hint="cs"/>
          <w:rtl/>
        </w:rPr>
        <w:t xml:space="preserve">תסתום את הפה ותתרחק, יאללה. </w:t>
      </w:r>
    </w:p>
    <w:p w:rsidR="006A6AD4" w:rsidRDefault="006A6AD4" w:rsidP="00C61C62">
      <w:pPr>
        <w:rPr>
          <w:rtl/>
        </w:rPr>
      </w:pPr>
      <w:bookmarkStart w:id="3175" w:name="_ETM_Q8_631385"/>
      <w:bookmarkStart w:id="3176" w:name="_ETM_Q8_631474"/>
      <w:bookmarkEnd w:id="3175"/>
      <w:bookmarkEnd w:id="3176"/>
    </w:p>
    <w:p w:rsidR="006A6AD4" w:rsidRDefault="006A6AD4" w:rsidP="00C61C62">
      <w:pPr>
        <w:pStyle w:val="af5"/>
        <w:keepNext/>
        <w:rPr>
          <w:rtl/>
        </w:rPr>
      </w:pPr>
      <w:bookmarkStart w:id="3177" w:name="ET_interruption_6525_32"/>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177"/>
    </w:p>
    <w:p w:rsidR="006A6AD4" w:rsidRDefault="006A6AD4" w:rsidP="00C05A0F">
      <w:pPr>
        <w:rPr>
          <w:rtl/>
        </w:rPr>
      </w:pPr>
    </w:p>
    <w:p w:rsidR="006A6AD4" w:rsidRDefault="006A6AD4" w:rsidP="00C61C62">
      <w:pPr>
        <w:rPr>
          <w:rtl/>
        </w:rPr>
      </w:pPr>
      <w:bookmarkStart w:id="3178" w:name="_ETM_Q8_631460"/>
      <w:bookmarkEnd w:id="3178"/>
      <w:r>
        <w:rPr>
          <w:rFonts w:hint="cs"/>
          <w:rtl/>
        </w:rPr>
        <w:t xml:space="preserve">הוא לא יעמוד כאן ויגיד </w:t>
      </w:r>
      <w:bookmarkStart w:id="3179" w:name="_ETM_Q8_635692"/>
      <w:bookmarkEnd w:id="3179"/>
      <w:r>
        <w:rPr>
          <w:rFonts w:hint="cs"/>
          <w:rtl/>
        </w:rPr>
        <w:t xml:space="preserve">"טבח" ו"פשע מלחמה" נגד מדינת ישראל. </w:t>
      </w:r>
      <w:bookmarkStart w:id="3180" w:name="_ETM_Q8_631594"/>
      <w:bookmarkEnd w:id="3180"/>
    </w:p>
    <w:p w:rsidR="006A6AD4" w:rsidRDefault="006A6AD4" w:rsidP="00C61C62">
      <w:pPr>
        <w:rPr>
          <w:rtl/>
        </w:rPr>
      </w:pPr>
      <w:bookmarkStart w:id="3181" w:name="_ETM_Q8_635749"/>
      <w:bookmarkEnd w:id="3181"/>
    </w:p>
    <w:p w:rsidR="006A6AD4" w:rsidRDefault="006A6AD4" w:rsidP="00C61C62">
      <w:pPr>
        <w:pStyle w:val="-"/>
        <w:keepNext/>
        <w:rPr>
          <w:rtl/>
        </w:rPr>
      </w:pPr>
      <w:bookmarkStart w:id="3182" w:name="ET_speakercontinue_5264_33"/>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182"/>
    </w:p>
    <w:p w:rsidR="006A6AD4" w:rsidRDefault="006A6AD4" w:rsidP="00C05A0F">
      <w:pPr>
        <w:rPr>
          <w:rtl/>
        </w:rPr>
      </w:pPr>
    </w:p>
    <w:p w:rsidR="006A6AD4" w:rsidRDefault="006A6AD4" w:rsidP="001D392C">
      <w:pPr>
        <w:rPr>
          <w:rtl/>
        </w:rPr>
      </w:pPr>
      <w:r>
        <w:rPr>
          <w:rFonts w:hint="cs"/>
          <w:rtl/>
        </w:rPr>
        <w:t>(אומר בערבית:</w:t>
      </w:r>
      <w:r w:rsidR="00B2729D">
        <w:rPr>
          <w:rFonts w:hint="cs"/>
          <w:rtl/>
        </w:rPr>
        <w:t xml:space="preserve"> תסתלק.</w:t>
      </w:r>
      <w:r>
        <w:rPr>
          <w:rFonts w:hint="cs"/>
          <w:rtl/>
        </w:rPr>
        <w:t>)</w:t>
      </w:r>
      <w:r w:rsidR="001D392C">
        <w:rPr>
          <w:rFonts w:hint="cs"/>
          <w:rtl/>
        </w:rPr>
        <w:t xml:space="preserve"> </w:t>
      </w:r>
    </w:p>
    <w:p w:rsidR="006A6AD4" w:rsidRDefault="006A6AD4" w:rsidP="00C61C62">
      <w:pPr>
        <w:rPr>
          <w:rtl/>
        </w:rPr>
      </w:pPr>
      <w:bookmarkStart w:id="3183" w:name="_ETM_Q8_632602"/>
      <w:bookmarkStart w:id="3184" w:name="_ETM_Q8_632659"/>
      <w:bookmarkEnd w:id="3183"/>
      <w:bookmarkEnd w:id="3184"/>
    </w:p>
    <w:p w:rsidR="006A6AD4" w:rsidRDefault="006A6AD4" w:rsidP="00C61C62">
      <w:pPr>
        <w:pStyle w:val="af6"/>
        <w:keepNext/>
        <w:rPr>
          <w:rtl/>
        </w:rPr>
      </w:pPr>
      <w:r w:rsidRPr="007F3F40">
        <w:rPr>
          <w:rStyle w:val="TagStyle"/>
          <w:rtl/>
        </w:rPr>
        <w:t xml:space="preserve"> &lt;&lt; יור &gt;&gt; </w:t>
      </w:r>
      <w:r>
        <w:rPr>
          <w:rtl/>
        </w:rPr>
        <w:t>היו"ר חנוך דב מלביצקי:</w:t>
      </w:r>
      <w:r w:rsidRPr="007F3F40">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3185" w:name="_ETM_Q8_634620"/>
      <w:bookmarkEnd w:id="3185"/>
      <w:r>
        <w:rPr>
          <w:rFonts w:hint="cs"/>
          <w:rtl/>
        </w:rPr>
        <w:t>חבר</w:t>
      </w:r>
      <w:bookmarkStart w:id="3186" w:name="_ETM_Q8_635968"/>
      <w:bookmarkEnd w:id="3186"/>
      <w:r>
        <w:rPr>
          <w:rFonts w:hint="cs"/>
          <w:rtl/>
        </w:rPr>
        <w:t xml:space="preserve"> הכנסת, די, די. </w:t>
      </w:r>
    </w:p>
    <w:p w:rsidR="006A6AD4" w:rsidRPr="007F3F40" w:rsidRDefault="006A6AD4" w:rsidP="00C61C62">
      <w:pPr>
        <w:rPr>
          <w:rtl/>
        </w:rPr>
      </w:pPr>
    </w:p>
    <w:p w:rsidR="006A6AD4" w:rsidRDefault="006A6AD4" w:rsidP="00C61C62">
      <w:pPr>
        <w:pStyle w:val="af5"/>
        <w:keepNext/>
        <w:rPr>
          <w:rtl/>
        </w:rPr>
      </w:pPr>
      <w:bookmarkStart w:id="3187" w:name="ET_interruption_6525_34"/>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187"/>
    </w:p>
    <w:p w:rsidR="006A6AD4" w:rsidRDefault="006A6AD4" w:rsidP="00C05A0F">
      <w:pPr>
        <w:rPr>
          <w:rtl/>
        </w:rPr>
      </w:pPr>
    </w:p>
    <w:p w:rsidR="006A6AD4" w:rsidRPr="007F3F40" w:rsidRDefault="006A6AD4" w:rsidP="00C05A0F">
      <w:pPr>
        <w:rPr>
          <w:rtl/>
        </w:rPr>
      </w:pPr>
      <w:bookmarkStart w:id="3188" w:name="_ETM_Q8_637422"/>
      <w:bookmarkEnd w:id="3188"/>
      <w:r>
        <w:rPr>
          <w:rFonts w:hint="cs"/>
          <w:rtl/>
        </w:rPr>
        <w:t xml:space="preserve">לא. זה לא יקרה. הוא לא יעמוד כאן ויגיד שישראל </w:t>
      </w:r>
      <w:bookmarkStart w:id="3189" w:name="_ETM_Q8_637067"/>
      <w:bookmarkEnd w:id="3189"/>
      <w:r>
        <w:rPr>
          <w:rFonts w:hint="cs"/>
          <w:rtl/>
        </w:rPr>
        <w:t xml:space="preserve">היא פושעת מלחמה </w:t>
      </w:r>
      <w:r w:rsidR="00C05A0F">
        <w:rPr>
          <w:rFonts w:hint="cs"/>
          <w:rtl/>
        </w:rPr>
        <w:t>– – –</w:t>
      </w:r>
      <w:r>
        <w:rPr>
          <w:rFonts w:hint="cs"/>
          <w:rtl/>
        </w:rPr>
        <w:t xml:space="preserve">   </w:t>
      </w:r>
    </w:p>
    <w:p w:rsidR="006A6AD4" w:rsidRDefault="006A6AD4" w:rsidP="00C61C62">
      <w:pPr>
        <w:rPr>
          <w:rtl/>
        </w:rPr>
      </w:pPr>
    </w:p>
    <w:p w:rsidR="006A6AD4" w:rsidRDefault="006A6AD4" w:rsidP="00C61C62">
      <w:pPr>
        <w:pStyle w:val="-"/>
        <w:keepNext/>
        <w:rPr>
          <w:rtl/>
        </w:rPr>
      </w:pPr>
      <w:bookmarkStart w:id="3190" w:name="ET_speakercontinue_5264_36"/>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190"/>
    </w:p>
    <w:p w:rsidR="006A6AD4" w:rsidRDefault="006A6AD4" w:rsidP="00C05A0F">
      <w:pPr>
        <w:rPr>
          <w:rtl/>
        </w:rPr>
      </w:pPr>
    </w:p>
    <w:p w:rsidR="006A6AD4" w:rsidRPr="007F3F40" w:rsidRDefault="006A6AD4" w:rsidP="00C05A0F">
      <w:pPr>
        <w:rPr>
          <w:rtl/>
        </w:rPr>
      </w:pPr>
      <w:bookmarkStart w:id="3191" w:name="_ETM_Q8_640696"/>
      <w:bookmarkEnd w:id="3191"/>
      <w:r>
        <w:rPr>
          <w:rFonts w:hint="cs"/>
          <w:rtl/>
        </w:rPr>
        <w:t xml:space="preserve">תסתכל, אתה, הידיים שלך </w:t>
      </w:r>
      <w:bookmarkStart w:id="3192" w:name="_ETM_Q8_638201"/>
      <w:bookmarkEnd w:id="3192"/>
      <w:r w:rsidR="00C05A0F">
        <w:rPr>
          <w:rFonts w:hint="cs"/>
          <w:rtl/>
        </w:rPr>
        <w:t>– –</w:t>
      </w:r>
      <w:r>
        <w:rPr>
          <w:rFonts w:hint="cs"/>
          <w:rtl/>
        </w:rPr>
        <w:t xml:space="preserve"> </w:t>
      </w:r>
    </w:p>
    <w:p w:rsidR="006A6AD4" w:rsidRDefault="006A6AD4" w:rsidP="00C61C62">
      <w:pPr>
        <w:rPr>
          <w:rtl/>
        </w:rPr>
      </w:pPr>
    </w:p>
    <w:p w:rsidR="006A6AD4" w:rsidRDefault="006A6AD4" w:rsidP="00C61C62">
      <w:pPr>
        <w:pStyle w:val="af6"/>
        <w:keepNext/>
        <w:rPr>
          <w:rtl/>
        </w:rPr>
      </w:pPr>
      <w:r w:rsidRPr="007F3F40">
        <w:rPr>
          <w:rStyle w:val="TagStyle"/>
          <w:rtl/>
        </w:rPr>
        <w:t xml:space="preserve"> &lt;&lt; יור &gt;&gt; </w:t>
      </w:r>
      <w:r>
        <w:rPr>
          <w:rtl/>
        </w:rPr>
        <w:t>היו"ר חנוך דב מלביצקי:</w:t>
      </w:r>
      <w:r w:rsidRPr="007F3F40">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Fonts w:hint="cs"/>
          <w:rtl/>
        </w:rPr>
        <w:t xml:space="preserve">חבר הכנסת אני מבקש. </w:t>
      </w:r>
    </w:p>
    <w:p w:rsidR="006A6AD4" w:rsidRPr="007F3F40" w:rsidRDefault="006A6AD4" w:rsidP="00C61C62">
      <w:pPr>
        <w:rPr>
          <w:rtl/>
        </w:rPr>
      </w:pPr>
      <w:bookmarkStart w:id="3193" w:name="_ETM_Q8_639479"/>
      <w:bookmarkStart w:id="3194" w:name="_ETM_Q8_639561"/>
      <w:bookmarkEnd w:id="3193"/>
      <w:bookmarkEnd w:id="3194"/>
    </w:p>
    <w:p w:rsidR="006A6AD4" w:rsidRDefault="006A6AD4" w:rsidP="00C61C62">
      <w:pPr>
        <w:pStyle w:val="af5"/>
        <w:keepNext/>
        <w:rPr>
          <w:rtl/>
        </w:rPr>
      </w:pPr>
      <w:bookmarkStart w:id="3195" w:name="ET_interruption_6525_37"/>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195"/>
    </w:p>
    <w:p w:rsidR="006A6AD4" w:rsidRDefault="006A6AD4" w:rsidP="00C05A0F">
      <w:pPr>
        <w:rPr>
          <w:rtl/>
        </w:rPr>
      </w:pPr>
    </w:p>
    <w:p w:rsidR="006A6AD4" w:rsidRDefault="006A6AD4" w:rsidP="00C05A0F">
      <w:pPr>
        <w:rPr>
          <w:rtl/>
        </w:rPr>
      </w:pPr>
      <w:bookmarkStart w:id="3196" w:name="_ETM_Q8_638747"/>
      <w:bookmarkStart w:id="3197" w:name="_ETM_Q8_638818"/>
      <w:bookmarkEnd w:id="3196"/>
      <w:bookmarkEnd w:id="3197"/>
      <w:r>
        <w:rPr>
          <w:rFonts w:hint="cs"/>
          <w:rtl/>
        </w:rPr>
        <w:t xml:space="preserve">לא יקרה. הוא לא יעמוד כאן </w:t>
      </w:r>
      <w:r w:rsidR="00C05A0F">
        <w:rPr>
          <w:rFonts w:hint="cs"/>
          <w:rtl/>
        </w:rPr>
        <w:t>– – –</w:t>
      </w:r>
      <w:r>
        <w:rPr>
          <w:rFonts w:hint="cs"/>
          <w:rtl/>
        </w:rPr>
        <w:t xml:space="preserve"> </w:t>
      </w:r>
    </w:p>
    <w:p w:rsidR="006A6AD4" w:rsidRDefault="006A6AD4" w:rsidP="00C61C62">
      <w:pPr>
        <w:rPr>
          <w:rtl/>
        </w:rPr>
      </w:pPr>
    </w:p>
    <w:p w:rsidR="006A6AD4" w:rsidRDefault="006A6AD4" w:rsidP="00C61C62">
      <w:pPr>
        <w:pStyle w:val="-"/>
        <w:keepNext/>
        <w:rPr>
          <w:rtl/>
        </w:rPr>
      </w:pPr>
      <w:bookmarkStart w:id="3198" w:name="ET_speakercontinue_5264_39"/>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198"/>
    </w:p>
    <w:p w:rsidR="006A6AD4" w:rsidRDefault="006A6AD4" w:rsidP="00C05A0F">
      <w:pPr>
        <w:rPr>
          <w:rtl/>
        </w:rPr>
      </w:pPr>
    </w:p>
    <w:p w:rsidR="006A6AD4" w:rsidRDefault="00C05A0F" w:rsidP="00C05A0F">
      <w:pPr>
        <w:rPr>
          <w:rtl/>
        </w:rPr>
      </w:pPr>
      <w:bookmarkStart w:id="3199" w:name="_ETM_Q8_644200"/>
      <w:bookmarkEnd w:id="3199"/>
      <w:r>
        <w:rPr>
          <w:rFonts w:hint="cs"/>
          <w:rtl/>
        </w:rPr>
        <w:t>– –</w:t>
      </w:r>
      <w:r w:rsidR="006A6AD4">
        <w:rPr>
          <w:rFonts w:hint="cs"/>
          <w:rtl/>
        </w:rPr>
        <w:t xml:space="preserve"> מגואלות בדם של האנשים בעוטף. </w:t>
      </w:r>
    </w:p>
    <w:p w:rsidR="006A6AD4" w:rsidRDefault="006A6AD4" w:rsidP="00C61C62">
      <w:pPr>
        <w:rPr>
          <w:rtl/>
        </w:rPr>
      </w:pPr>
      <w:bookmarkStart w:id="3200" w:name="_ETM_Q8_641251"/>
      <w:bookmarkStart w:id="3201" w:name="_ETM_Q8_641324"/>
      <w:bookmarkEnd w:id="3200"/>
      <w:bookmarkEnd w:id="3201"/>
    </w:p>
    <w:p w:rsidR="006A6AD4" w:rsidRDefault="006A6AD4" w:rsidP="00C61C62">
      <w:pPr>
        <w:pStyle w:val="af6"/>
        <w:keepNext/>
        <w:rPr>
          <w:rtl/>
        </w:rPr>
      </w:pPr>
      <w:r w:rsidRPr="007F3F40">
        <w:rPr>
          <w:rStyle w:val="TagStyle"/>
          <w:rtl/>
        </w:rPr>
        <w:t xml:space="preserve"> &lt;&lt; יור &gt;&gt; </w:t>
      </w:r>
      <w:r>
        <w:rPr>
          <w:rtl/>
        </w:rPr>
        <w:t>היו"ר חנוך דב מלביצקי:</w:t>
      </w:r>
      <w:r w:rsidRPr="007F3F40">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3202" w:name="_ETM_Q8_642315"/>
      <w:bookmarkEnd w:id="3202"/>
      <w:r>
        <w:rPr>
          <w:rFonts w:hint="cs"/>
          <w:rtl/>
        </w:rPr>
        <w:t xml:space="preserve">חבר הכנסת, אנא ממך. </w:t>
      </w:r>
    </w:p>
    <w:p w:rsidR="006A6AD4" w:rsidRDefault="006A6AD4" w:rsidP="00C61C62">
      <w:pPr>
        <w:rPr>
          <w:rtl/>
        </w:rPr>
      </w:pPr>
      <w:bookmarkStart w:id="3203" w:name="_ETM_Q8_642177"/>
      <w:bookmarkStart w:id="3204" w:name="_ETM_Q8_642262"/>
      <w:bookmarkEnd w:id="3203"/>
      <w:bookmarkEnd w:id="3204"/>
    </w:p>
    <w:p w:rsidR="006A6AD4" w:rsidRDefault="006A6AD4" w:rsidP="00C61C62">
      <w:pPr>
        <w:pStyle w:val="af5"/>
        <w:keepNext/>
        <w:rPr>
          <w:rtl/>
        </w:rPr>
      </w:pPr>
      <w:bookmarkStart w:id="3205" w:name="ET_interruption_6525_43"/>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205"/>
    </w:p>
    <w:p w:rsidR="006A6AD4" w:rsidRDefault="006A6AD4" w:rsidP="00C05A0F">
      <w:pPr>
        <w:rPr>
          <w:rtl/>
        </w:rPr>
      </w:pPr>
    </w:p>
    <w:p w:rsidR="006A6AD4" w:rsidRDefault="006A6AD4" w:rsidP="00C05A0F">
      <w:pPr>
        <w:rPr>
          <w:rtl/>
        </w:rPr>
      </w:pPr>
      <w:bookmarkStart w:id="3206" w:name="_ETM_Q8_642433"/>
      <w:bookmarkEnd w:id="3206"/>
      <w:r>
        <w:rPr>
          <w:rFonts w:hint="cs"/>
          <w:rtl/>
        </w:rPr>
        <w:t xml:space="preserve">הוא לא יעמוד כאן </w:t>
      </w:r>
      <w:r w:rsidR="00C05A0F">
        <w:rPr>
          <w:rFonts w:hint="cs"/>
          <w:rtl/>
        </w:rPr>
        <w:t>– – –</w:t>
      </w:r>
      <w:r>
        <w:rPr>
          <w:rFonts w:hint="cs"/>
          <w:rtl/>
        </w:rPr>
        <w:t xml:space="preserve"> </w:t>
      </w:r>
    </w:p>
    <w:p w:rsidR="006A6AD4" w:rsidRPr="007F3F40" w:rsidRDefault="006A6AD4" w:rsidP="00C61C62">
      <w:pPr>
        <w:rPr>
          <w:rtl/>
        </w:rPr>
      </w:pPr>
      <w:bookmarkStart w:id="3207" w:name="_ETM_Q8_642403"/>
      <w:bookmarkStart w:id="3208" w:name="_ETM_Q8_642508"/>
      <w:bookmarkEnd w:id="3207"/>
      <w:bookmarkEnd w:id="3208"/>
    </w:p>
    <w:p w:rsidR="006A6AD4" w:rsidRDefault="006A6AD4" w:rsidP="00C61C62">
      <w:pPr>
        <w:pStyle w:val="-"/>
        <w:keepNext/>
        <w:rPr>
          <w:rtl/>
        </w:rPr>
      </w:pPr>
      <w:bookmarkStart w:id="3209" w:name="ET_speakercontinue_5264_41"/>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209"/>
    </w:p>
    <w:p w:rsidR="006A6AD4" w:rsidRDefault="006A6AD4" w:rsidP="00C05A0F">
      <w:pPr>
        <w:rPr>
          <w:rtl/>
        </w:rPr>
      </w:pPr>
    </w:p>
    <w:p w:rsidR="006A6AD4" w:rsidRDefault="006A6AD4" w:rsidP="00C61C62">
      <w:pPr>
        <w:rPr>
          <w:rtl/>
        </w:rPr>
      </w:pPr>
      <w:r>
        <w:rPr>
          <w:rFonts w:hint="cs"/>
          <w:rtl/>
        </w:rPr>
        <w:t xml:space="preserve">אתה, באופן אישי. </w:t>
      </w:r>
      <w:r w:rsidR="001D392C">
        <w:rPr>
          <w:rFonts w:hint="cs"/>
          <w:rtl/>
        </w:rPr>
        <w:t xml:space="preserve">אתה והסוכה שלך. </w:t>
      </w:r>
    </w:p>
    <w:p w:rsidR="006A6AD4" w:rsidRDefault="006A6AD4" w:rsidP="00C61C62">
      <w:pPr>
        <w:rPr>
          <w:rtl/>
        </w:rPr>
      </w:pPr>
    </w:p>
    <w:p w:rsidR="006A6AD4" w:rsidRDefault="006A6AD4" w:rsidP="00C61C62">
      <w:pPr>
        <w:pStyle w:val="af6"/>
        <w:keepNext/>
        <w:rPr>
          <w:rtl/>
        </w:rPr>
      </w:pPr>
      <w:r w:rsidRPr="007F3F40">
        <w:rPr>
          <w:rStyle w:val="TagStyle"/>
          <w:rtl/>
        </w:rPr>
        <w:t xml:space="preserve"> &lt;&lt; יור &gt;&gt; </w:t>
      </w:r>
      <w:r>
        <w:rPr>
          <w:rtl/>
        </w:rPr>
        <w:t>היו"ר חנוך דב מלביצקי:</w:t>
      </w:r>
      <w:r w:rsidRPr="007F3F40">
        <w:rPr>
          <w:rStyle w:val="TagStyle"/>
          <w:rtl/>
        </w:rPr>
        <w:t xml:space="preserve"> &lt;&lt; יור &gt;&gt;</w:t>
      </w:r>
      <w:r>
        <w:rPr>
          <w:rtl/>
        </w:rPr>
        <w:t xml:space="preserve">   </w:t>
      </w:r>
    </w:p>
    <w:p w:rsidR="006A6AD4" w:rsidRDefault="006A6AD4" w:rsidP="00C05A0F">
      <w:pPr>
        <w:rPr>
          <w:rtl/>
        </w:rPr>
      </w:pPr>
    </w:p>
    <w:p w:rsidR="006A6AD4" w:rsidRDefault="006A6AD4" w:rsidP="001D392C">
      <w:pPr>
        <w:rPr>
          <w:rtl/>
        </w:rPr>
      </w:pPr>
      <w:r>
        <w:rPr>
          <w:rFonts w:hint="cs"/>
          <w:rtl/>
        </w:rPr>
        <w:t xml:space="preserve">אני קורא אותך לסדר פעם ראשונה. </w:t>
      </w:r>
      <w:bookmarkStart w:id="3210" w:name="_ETM_Q8_638646"/>
      <w:bookmarkStart w:id="3211" w:name="_ETM_Q8_645846"/>
      <w:bookmarkEnd w:id="3210"/>
      <w:bookmarkEnd w:id="3211"/>
      <w:r>
        <w:rPr>
          <w:rFonts w:hint="cs"/>
          <w:rtl/>
        </w:rPr>
        <w:t xml:space="preserve">אל תיתן לי להוציא אותך. אל תיתן לי להוציא אותך, כי אני </w:t>
      </w:r>
      <w:bookmarkStart w:id="3212" w:name="_ETM_Q8_648080"/>
      <w:bookmarkEnd w:id="3212"/>
      <w:r>
        <w:rPr>
          <w:rFonts w:hint="cs"/>
          <w:rtl/>
        </w:rPr>
        <w:t xml:space="preserve">אוציא אותך. אל תיתן לי להוציא אותך, כי אני אוציא </w:t>
      </w:r>
      <w:bookmarkStart w:id="3213" w:name="_ETM_Q8_648400"/>
      <w:bookmarkEnd w:id="3213"/>
      <w:r>
        <w:rPr>
          <w:rFonts w:hint="cs"/>
          <w:rtl/>
        </w:rPr>
        <w:t xml:space="preserve">אותך. </w:t>
      </w:r>
      <w:bookmarkStart w:id="3214" w:name="_ETM_Q8_651623"/>
      <w:bookmarkEnd w:id="3214"/>
    </w:p>
    <w:p w:rsidR="006A6AD4" w:rsidRDefault="006A6AD4" w:rsidP="00C61C62">
      <w:pPr>
        <w:rPr>
          <w:rtl/>
        </w:rPr>
      </w:pPr>
      <w:bookmarkStart w:id="3215" w:name="_ETM_Q8_651694"/>
      <w:bookmarkEnd w:id="3215"/>
    </w:p>
    <w:p w:rsidR="006A6AD4" w:rsidRDefault="006A6AD4" w:rsidP="00C61C62">
      <w:pPr>
        <w:pStyle w:val="af5"/>
        <w:keepNext/>
        <w:rPr>
          <w:rtl/>
        </w:rPr>
      </w:pPr>
      <w:bookmarkStart w:id="3216" w:name="ET_interruption_6525_67"/>
      <w:r w:rsidRPr="00814F49">
        <w:rPr>
          <w:rStyle w:val="TagStyle"/>
          <w:rtl/>
        </w:rPr>
        <w:t xml:space="preserve"> &lt;&lt; קריאה &gt;&gt; </w:t>
      </w:r>
      <w:r>
        <w:rPr>
          <w:rtl/>
        </w:rPr>
        <w:t>צבי ידידיה סוכות (הציונות הדתית):</w:t>
      </w:r>
      <w:r w:rsidRPr="00814F49">
        <w:rPr>
          <w:rStyle w:val="TagStyle"/>
          <w:rtl/>
        </w:rPr>
        <w:t xml:space="preserve"> &lt;&lt; קריאה &gt;&gt;</w:t>
      </w:r>
      <w:r>
        <w:rPr>
          <w:rtl/>
        </w:rPr>
        <w:t xml:space="preserve">   </w:t>
      </w:r>
      <w:bookmarkEnd w:id="3216"/>
    </w:p>
    <w:p w:rsidR="006A6AD4" w:rsidRDefault="006A6AD4" w:rsidP="00C05A0F">
      <w:pPr>
        <w:rPr>
          <w:rtl/>
        </w:rPr>
      </w:pPr>
    </w:p>
    <w:p w:rsidR="006A6AD4" w:rsidRDefault="006A6AD4" w:rsidP="00C05A0F">
      <w:pPr>
        <w:rPr>
          <w:rtl/>
        </w:rPr>
      </w:pPr>
      <w:r>
        <w:rPr>
          <w:rFonts w:hint="cs"/>
          <w:rtl/>
        </w:rPr>
        <w:t xml:space="preserve">לא, הוא לא יעמוד כאן וידבר על טבח </w:t>
      </w:r>
      <w:r w:rsidR="00C05A0F">
        <w:rPr>
          <w:rFonts w:hint="cs"/>
          <w:rtl/>
        </w:rPr>
        <w:t>– – –</w:t>
      </w:r>
      <w:r>
        <w:rPr>
          <w:rFonts w:hint="cs"/>
          <w:rtl/>
        </w:rPr>
        <w:t xml:space="preserve"> </w:t>
      </w:r>
    </w:p>
    <w:p w:rsidR="006A6AD4" w:rsidRPr="00814F49" w:rsidRDefault="006A6AD4" w:rsidP="00C61C62">
      <w:pPr>
        <w:rPr>
          <w:rtl/>
        </w:rPr>
      </w:pPr>
      <w:bookmarkStart w:id="3217" w:name="_ETM_Q8_652026"/>
      <w:bookmarkStart w:id="3218" w:name="_ETM_Q8_652135"/>
      <w:bookmarkEnd w:id="3217"/>
      <w:bookmarkEnd w:id="3218"/>
    </w:p>
    <w:p w:rsidR="006A6AD4" w:rsidRDefault="006A6AD4" w:rsidP="00C61C62">
      <w:pPr>
        <w:pStyle w:val="-"/>
        <w:keepNext/>
        <w:rPr>
          <w:rtl/>
        </w:rPr>
      </w:pPr>
      <w:bookmarkStart w:id="3219" w:name="ET_speakercontinue_5264_46"/>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219"/>
    </w:p>
    <w:p w:rsidR="006A6AD4" w:rsidRDefault="006A6AD4" w:rsidP="00C05A0F">
      <w:pPr>
        <w:rPr>
          <w:rtl/>
        </w:rPr>
      </w:pPr>
    </w:p>
    <w:p w:rsidR="006A6AD4" w:rsidRDefault="006A6AD4" w:rsidP="00C61C62">
      <w:pPr>
        <w:rPr>
          <w:rtl/>
        </w:rPr>
      </w:pPr>
      <w:bookmarkStart w:id="3220" w:name="_ETM_Q8_653983"/>
      <w:bookmarkEnd w:id="3220"/>
      <w:r>
        <w:rPr>
          <w:rFonts w:hint="cs"/>
          <w:rtl/>
        </w:rPr>
        <w:t xml:space="preserve">הוא עשה יותר </w:t>
      </w:r>
      <w:proofErr w:type="spellStart"/>
      <w:r>
        <w:rPr>
          <w:rFonts w:hint="cs"/>
          <w:rtl/>
        </w:rPr>
        <w:t>מעאידה</w:t>
      </w:r>
      <w:proofErr w:type="spellEnd"/>
      <w:r>
        <w:rPr>
          <w:rFonts w:hint="cs"/>
          <w:rtl/>
        </w:rPr>
        <w:t xml:space="preserve">. </w:t>
      </w:r>
    </w:p>
    <w:p w:rsidR="006A6AD4" w:rsidRDefault="006A6AD4" w:rsidP="00C61C62">
      <w:pPr>
        <w:rPr>
          <w:rtl/>
        </w:rPr>
      </w:pPr>
      <w:bookmarkStart w:id="3221" w:name="_ETM_Q8_652497"/>
      <w:bookmarkStart w:id="3222" w:name="_ETM_Q8_652568"/>
      <w:bookmarkEnd w:id="3221"/>
      <w:bookmarkEnd w:id="3222"/>
    </w:p>
    <w:p w:rsidR="006A6AD4" w:rsidRDefault="006A6AD4" w:rsidP="00C61C62">
      <w:pPr>
        <w:pStyle w:val="af5"/>
        <w:keepNext/>
        <w:rPr>
          <w:rtl/>
        </w:rPr>
      </w:pPr>
      <w:bookmarkStart w:id="3223" w:name="ET_interruption_6525_48"/>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223"/>
    </w:p>
    <w:p w:rsidR="006A6AD4" w:rsidRDefault="006A6AD4" w:rsidP="00C05A0F">
      <w:pPr>
        <w:rPr>
          <w:rtl/>
        </w:rPr>
      </w:pPr>
    </w:p>
    <w:p w:rsidR="006A6AD4" w:rsidRDefault="006A6AD4" w:rsidP="00C61C62">
      <w:pPr>
        <w:rPr>
          <w:rtl/>
        </w:rPr>
      </w:pPr>
      <w:bookmarkStart w:id="3224" w:name="_ETM_Q8_653635"/>
      <w:bookmarkEnd w:id="3224"/>
      <w:r>
        <w:rPr>
          <w:rFonts w:hint="cs"/>
          <w:rtl/>
        </w:rPr>
        <w:t xml:space="preserve">הוא לא יקרא לנו </w:t>
      </w:r>
      <w:r w:rsidR="001D392C">
        <w:rPr>
          <w:rFonts w:hint="cs"/>
          <w:rtl/>
        </w:rPr>
        <w:t>"</w:t>
      </w:r>
      <w:r>
        <w:rPr>
          <w:rFonts w:hint="cs"/>
          <w:rtl/>
        </w:rPr>
        <w:t>פושעי מלחמה</w:t>
      </w:r>
      <w:r w:rsidR="001D392C">
        <w:rPr>
          <w:rFonts w:hint="cs"/>
          <w:rtl/>
        </w:rPr>
        <w:t>"</w:t>
      </w:r>
      <w:r>
        <w:rPr>
          <w:rFonts w:hint="cs"/>
          <w:rtl/>
        </w:rPr>
        <w:t>.</w:t>
      </w:r>
      <w:bookmarkStart w:id="3225" w:name="_ETM_Q8_650786"/>
      <w:bookmarkEnd w:id="3225"/>
      <w:r>
        <w:rPr>
          <w:rFonts w:hint="cs"/>
          <w:rtl/>
        </w:rPr>
        <w:t xml:space="preserve"> </w:t>
      </w:r>
    </w:p>
    <w:p w:rsidR="006A6AD4" w:rsidRDefault="006A6AD4" w:rsidP="00C61C62">
      <w:pPr>
        <w:rPr>
          <w:rtl/>
        </w:rPr>
      </w:pPr>
      <w:bookmarkStart w:id="3226" w:name="_ETM_Q8_655338"/>
      <w:bookmarkStart w:id="3227" w:name="_ETM_Q8_655435"/>
      <w:bookmarkEnd w:id="3226"/>
      <w:bookmarkEnd w:id="3227"/>
    </w:p>
    <w:p w:rsidR="006A6AD4" w:rsidRDefault="006A6AD4" w:rsidP="00C61C62">
      <w:pPr>
        <w:pStyle w:val="-"/>
        <w:keepNext/>
        <w:rPr>
          <w:rtl/>
        </w:rPr>
      </w:pPr>
      <w:bookmarkStart w:id="3228" w:name="ET_speakercontinue_5264_51"/>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228"/>
    </w:p>
    <w:p w:rsidR="006A6AD4" w:rsidRDefault="006A6AD4" w:rsidP="00C05A0F">
      <w:pPr>
        <w:rPr>
          <w:rtl/>
        </w:rPr>
      </w:pPr>
    </w:p>
    <w:p w:rsidR="006A6AD4" w:rsidRDefault="006A6AD4" w:rsidP="00C61C62">
      <w:pPr>
        <w:rPr>
          <w:rtl/>
        </w:rPr>
      </w:pPr>
      <w:r>
        <w:rPr>
          <w:rFonts w:hint="cs"/>
          <w:rtl/>
        </w:rPr>
        <w:t>יאללה</w:t>
      </w:r>
      <w:r w:rsidR="001D392C">
        <w:rPr>
          <w:rFonts w:hint="cs"/>
          <w:rtl/>
        </w:rPr>
        <w:t>,</w:t>
      </w:r>
      <w:r>
        <w:rPr>
          <w:rFonts w:hint="cs"/>
          <w:rtl/>
        </w:rPr>
        <w:t xml:space="preserve"> תעוף </w:t>
      </w:r>
      <w:bookmarkStart w:id="3229" w:name="_ETM_Q8_655623"/>
      <w:bookmarkEnd w:id="3229"/>
      <w:r>
        <w:rPr>
          <w:rFonts w:hint="cs"/>
          <w:rtl/>
        </w:rPr>
        <w:t xml:space="preserve">מפה. </w:t>
      </w:r>
      <w:bookmarkStart w:id="3230" w:name="_ETM_Q8_657766"/>
      <w:bookmarkEnd w:id="3230"/>
    </w:p>
    <w:p w:rsidR="006A6AD4" w:rsidRDefault="006A6AD4" w:rsidP="00C61C62">
      <w:pPr>
        <w:rPr>
          <w:rtl/>
        </w:rPr>
      </w:pPr>
      <w:bookmarkStart w:id="3231" w:name="_ETM_Q8_657836"/>
      <w:bookmarkEnd w:id="3231"/>
    </w:p>
    <w:p w:rsidR="006A6AD4" w:rsidRDefault="006A6AD4" w:rsidP="00C61C62">
      <w:pPr>
        <w:pStyle w:val="af5"/>
        <w:keepNext/>
        <w:rPr>
          <w:rtl/>
        </w:rPr>
      </w:pPr>
      <w:bookmarkStart w:id="3232" w:name="ET_interruption_6525_68"/>
      <w:r w:rsidRPr="00814F49">
        <w:rPr>
          <w:rStyle w:val="TagStyle"/>
          <w:rtl/>
        </w:rPr>
        <w:t xml:space="preserve"> &lt;&lt; קריאה &gt;&gt; </w:t>
      </w:r>
      <w:r>
        <w:rPr>
          <w:rtl/>
        </w:rPr>
        <w:t>צבי ידידיה סוכות (הציונות הדתית):</w:t>
      </w:r>
      <w:r w:rsidRPr="00814F49">
        <w:rPr>
          <w:rStyle w:val="TagStyle"/>
          <w:rtl/>
        </w:rPr>
        <w:t xml:space="preserve"> &lt;&lt; קריאה &gt;&gt;</w:t>
      </w:r>
      <w:r>
        <w:rPr>
          <w:rtl/>
        </w:rPr>
        <w:t xml:space="preserve">   </w:t>
      </w:r>
      <w:bookmarkEnd w:id="3232"/>
    </w:p>
    <w:p w:rsidR="006A6AD4" w:rsidRDefault="006A6AD4" w:rsidP="00C05A0F">
      <w:pPr>
        <w:rPr>
          <w:rtl/>
        </w:rPr>
      </w:pPr>
    </w:p>
    <w:p w:rsidR="006A6AD4" w:rsidRDefault="006A6AD4" w:rsidP="00C61C62">
      <w:pPr>
        <w:rPr>
          <w:rtl/>
        </w:rPr>
      </w:pPr>
      <w:bookmarkStart w:id="3233" w:name="_ETM_Q8_658626"/>
      <w:bookmarkEnd w:id="3233"/>
      <w:r>
        <w:rPr>
          <w:rFonts w:hint="cs"/>
          <w:rtl/>
        </w:rPr>
        <w:t xml:space="preserve">הוא לא יעמוד על הדוכן ויקרא </w:t>
      </w:r>
      <w:bookmarkStart w:id="3234" w:name="_ETM_Q8_655798"/>
      <w:bookmarkEnd w:id="3234"/>
      <w:r>
        <w:rPr>
          <w:rFonts w:hint="cs"/>
          <w:rtl/>
        </w:rPr>
        <w:t xml:space="preserve">לנו </w:t>
      </w:r>
      <w:r w:rsidR="001D392C">
        <w:rPr>
          <w:rFonts w:hint="cs"/>
          <w:rtl/>
        </w:rPr>
        <w:t>"</w:t>
      </w:r>
      <w:r>
        <w:rPr>
          <w:rFonts w:hint="cs"/>
          <w:rtl/>
        </w:rPr>
        <w:t>פושעי מלחמה</w:t>
      </w:r>
      <w:r w:rsidR="001D392C">
        <w:rPr>
          <w:rFonts w:hint="cs"/>
          <w:rtl/>
        </w:rPr>
        <w:t>"</w:t>
      </w:r>
      <w:r>
        <w:rPr>
          <w:rFonts w:hint="cs"/>
          <w:rtl/>
        </w:rPr>
        <w:t xml:space="preserve">, עם כל הכבוד. </w:t>
      </w:r>
    </w:p>
    <w:p w:rsidR="006A6AD4" w:rsidRPr="00814F49" w:rsidRDefault="006A6AD4" w:rsidP="00C61C62">
      <w:pPr>
        <w:rPr>
          <w:rtl/>
        </w:rPr>
      </w:pPr>
      <w:bookmarkStart w:id="3235" w:name="_ETM_Q8_656759"/>
      <w:bookmarkStart w:id="3236" w:name="_ETM_Q8_656846"/>
      <w:bookmarkEnd w:id="3235"/>
      <w:bookmarkEnd w:id="3236"/>
    </w:p>
    <w:p w:rsidR="006A6AD4" w:rsidRDefault="006A6AD4" w:rsidP="00C61C62">
      <w:pPr>
        <w:pStyle w:val="af6"/>
        <w:keepNext/>
        <w:rPr>
          <w:rtl/>
        </w:rPr>
      </w:pPr>
      <w:r w:rsidRPr="007F3F40">
        <w:rPr>
          <w:rStyle w:val="TagStyle"/>
          <w:rtl/>
        </w:rPr>
        <w:t xml:space="preserve"> &lt;&lt; יור &gt;&gt; </w:t>
      </w:r>
      <w:r>
        <w:rPr>
          <w:rtl/>
        </w:rPr>
        <w:t>היו"ר חנוך דב מלביצקי:</w:t>
      </w:r>
      <w:r w:rsidRPr="007F3F40">
        <w:rPr>
          <w:rStyle w:val="TagStyle"/>
          <w:rtl/>
        </w:rPr>
        <w:t xml:space="preserve"> &lt;&lt; יור &gt;&gt;</w:t>
      </w:r>
      <w:r>
        <w:rPr>
          <w:rtl/>
        </w:rPr>
        <w:t xml:space="preserve">   </w:t>
      </w:r>
    </w:p>
    <w:p w:rsidR="006A6AD4" w:rsidRDefault="006A6AD4" w:rsidP="00C05A0F">
      <w:pPr>
        <w:rPr>
          <w:rtl/>
        </w:rPr>
      </w:pPr>
    </w:p>
    <w:p w:rsidR="006A6AD4" w:rsidRPr="007F3F40" w:rsidRDefault="006A6AD4" w:rsidP="00C61C62">
      <w:pPr>
        <w:rPr>
          <w:rtl/>
        </w:rPr>
      </w:pPr>
      <w:bookmarkStart w:id="3237" w:name="_ETM_Q8_654010"/>
      <w:bookmarkEnd w:id="3237"/>
      <w:r>
        <w:rPr>
          <w:rFonts w:hint="cs"/>
          <w:rtl/>
        </w:rPr>
        <w:t>אני קורא אותך לסדר פעם</w:t>
      </w:r>
      <w:bookmarkStart w:id="3238" w:name="_ETM_Q8_652285"/>
      <w:bookmarkEnd w:id="3238"/>
      <w:r>
        <w:rPr>
          <w:rFonts w:hint="cs"/>
          <w:rtl/>
        </w:rPr>
        <w:t xml:space="preserve"> שנייה. אני קורא אותך לסדר פעם שנייה. </w:t>
      </w:r>
    </w:p>
    <w:p w:rsidR="006A6AD4" w:rsidRDefault="006A6AD4" w:rsidP="00C61C62">
      <w:pPr>
        <w:rPr>
          <w:rtl/>
        </w:rPr>
      </w:pPr>
    </w:p>
    <w:p w:rsidR="006A6AD4" w:rsidRDefault="006A6AD4" w:rsidP="00C61C62">
      <w:pPr>
        <w:pStyle w:val="-"/>
        <w:keepNext/>
        <w:rPr>
          <w:rtl/>
        </w:rPr>
      </w:pPr>
      <w:bookmarkStart w:id="3239" w:name="ET_speakercontinue_5264_50"/>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239"/>
    </w:p>
    <w:p w:rsidR="006A6AD4" w:rsidRDefault="006A6AD4" w:rsidP="00C05A0F">
      <w:pPr>
        <w:rPr>
          <w:rtl/>
        </w:rPr>
      </w:pPr>
    </w:p>
    <w:p w:rsidR="006A6AD4" w:rsidRDefault="006A6AD4" w:rsidP="00C61C62">
      <w:pPr>
        <w:rPr>
          <w:rtl/>
        </w:rPr>
      </w:pPr>
      <w:r>
        <w:rPr>
          <w:rFonts w:hint="cs"/>
          <w:rtl/>
        </w:rPr>
        <w:t xml:space="preserve">תעוף מפה. </w:t>
      </w:r>
      <w:bookmarkStart w:id="3240" w:name="_ETM_Q8_658491"/>
      <w:bookmarkEnd w:id="3240"/>
    </w:p>
    <w:p w:rsidR="006A6AD4" w:rsidRDefault="006A6AD4" w:rsidP="00C61C62">
      <w:pPr>
        <w:rPr>
          <w:rtl/>
        </w:rPr>
      </w:pPr>
    </w:p>
    <w:p w:rsidR="006A6AD4" w:rsidRDefault="006A6AD4" w:rsidP="00C61C62">
      <w:pPr>
        <w:pStyle w:val="af5"/>
        <w:keepNext/>
        <w:rPr>
          <w:rtl/>
        </w:rPr>
      </w:pPr>
      <w:bookmarkStart w:id="3241" w:name="_ETM_Q8_658567"/>
      <w:bookmarkStart w:id="3242" w:name="ET_interruption_6525_49"/>
      <w:bookmarkEnd w:id="3241"/>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242"/>
    </w:p>
    <w:p w:rsidR="006A6AD4" w:rsidRDefault="006A6AD4" w:rsidP="00C05A0F">
      <w:pPr>
        <w:rPr>
          <w:rtl/>
        </w:rPr>
      </w:pPr>
    </w:p>
    <w:p w:rsidR="006A6AD4" w:rsidRDefault="006A6AD4" w:rsidP="00C61C62">
      <w:pPr>
        <w:rPr>
          <w:rtl/>
        </w:rPr>
      </w:pPr>
      <w:bookmarkStart w:id="3243" w:name="_ETM_Q8_658752"/>
      <w:bookmarkEnd w:id="3243"/>
      <w:r>
        <w:rPr>
          <w:rFonts w:hint="cs"/>
          <w:rtl/>
        </w:rPr>
        <w:t xml:space="preserve">חיילי </w:t>
      </w:r>
      <w:bookmarkStart w:id="3244" w:name="_ETM_Q8_659348"/>
      <w:bookmarkEnd w:id="3244"/>
      <w:r>
        <w:rPr>
          <w:rFonts w:hint="cs"/>
          <w:rtl/>
        </w:rPr>
        <w:t>צה"ל הם לא פושעי מלחמה.</w:t>
      </w:r>
    </w:p>
    <w:p w:rsidR="006A6AD4" w:rsidRDefault="006A6AD4" w:rsidP="00C61C62">
      <w:pPr>
        <w:rPr>
          <w:rtl/>
        </w:rPr>
      </w:pPr>
      <w:bookmarkStart w:id="3245" w:name="_ETM_Q8_658817"/>
      <w:bookmarkStart w:id="3246" w:name="_ETM_Q8_658877"/>
      <w:bookmarkEnd w:id="3245"/>
      <w:bookmarkEnd w:id="3246"/>
    </w:p>
    <w:p w:rsidR="006A6AD4" w:rsidRDefault="006A6AD4" w:rsidP="00C61C62">
      <w:pPr>
        <w:pStyle w:val="af6"/>
        <w:keepNext/>
        <w:rPr>
          <w:rtl/>
        </w:rPr>
      </w:pPr>
      <w:bookmarkStart w:id="3247" w:name="ET_yor_6593_52"/>
      <w:r w:rsidRPr="007F3F40">
        <w:rPr>
          <w:rStyle w:val="TagStyle"/>
          <w:rtl/>
        </w:rPr>
        <w:t xml:space="preserve"> &lt;&lt; יור &gt;&gt; </w:t>
      </w:r>
      <w:r>
        <w:rPr>
          <w:rtl/>
        </w:rPr>
        <w:t>היו"ר חנוך דב מלביצקי:</w:t>
      </w:r>
      <w:r w:rsidRPr="007F3F40">
        <w:rPr>
          <w:rStyle w:val="TagStyle"/>
          <w:rtl/>
        </w:rPr>
        <w:t xml:space="preserve"> &lt;&lt; יור &gt;&gt;</w:t>
      </w:r>
      <w:r>
        <w:rPr>
          <w:rtl/>
        </w:rPr>
        <w:t xml:space="preserve">   </w:t>
      </w:r>
      <w:bookmarkEnd w:id="3247"/>
    </w:p>
    <w:p w:rsidR="006A6AD4" w:rsidRDefault="006A6AD4" w:rsidP="00C05A0F">
      <w:pPr>
        <w:rPr>
          <w:rtl/>
        </w:rPr>
      </w:pPr>
    </w:p>
    <w:p w:rsidR="006A6AD4" w:rsidRDefault="006A6AD4" w:rsidP="00C61C62">
      <w:pPr>
        <w:rPr>
          <w:rtl/>
        </w:rPr>
      </w:pPr>
      <w:r>
        <w:rPr>
          <w:rFonts w:hint="cs"/>
          <w:rtl/>
        </w:rPr>
        <w:t xml:space="preserve">חבר הכנסת טיבי, אתה </w:t>
      </w:r>
      <w:bookmarkStart w:id="3248" w:name="_ETM_Q8_663522"/>
      <w:bookmarkEnd w:id="3248"/>
      <w:r>
        <w:rPr>
          <w:rFonts w:hint="cs"/>
          <w:rtl/>
        </w:rPr>
        <w:t>לא יכול להמשיך לדבר</w:t>
      </w:r>
      <w:r w:rsidR="001D392C">
        <w:rPr>
          <w:rFonts w:hint="cs"/>
          <w:rtl/>
        </w:rPr>
        <w:t>,</w:t>
      </w:r>
      <w:r>
        <w:rPr>
          <w:rFonts w:hint="cs"/>
          <w:rtl/>
        </w:rPr>
        <w:t xml:space="preserve"> אם אתה מדבר ככה מעל הדוכן.</w:t>
      </w:r>
      <w:bookmarkStart w:id="3249" w:name="_ETM_Q8_665079"/>
      <w:bookmarkEnd w:id="3249"/>
      <w:r>
        <w:rPr>
          <w:rFonts w:hint="cs"/>
          <w:rtl/>
        </w:rPr>
        <w:t xml:space="preserve"> </w:t>
      </w:r>
    </w:p>
    <w:p w:rsidR="006A6AD4" w:rsidRDefault="006A6AD4" w:rsidP="00C61C62">
      <w:pPr>
        <w:rPr>
          <w:rtl/>
        </w:rPr>
      </w:pPr>
    </w:p>
    <w:p w:rsidR="006A6AD4" w:rsidRDefault="006A6AD4" w:rsidP="00C61C62">
      <w:pPr>
        <w:pStyle w:val="-"/>
        <w:keepNext/>
        <w:rPr>
          <w:rtl/>
        </w:rPr>
      </w:pPr>
      <w:bookmarkStart w:id="3250" w:name="ET_speakercontinue_5264_53"/>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250"/>
    </w:p>
    <w:p w:rsidR="006A6AD4" w:rsidRDefault="006A6AD4" w:rsidP="00C05A0F">
      <w:pPr>
        <w:rPr>
          <w:rtl/>
        </w:rPr>
      </w:pPr>
    </w:p>
    <w:p w:rsidR="006A6AD4" w:rsidRDefault="006A6AD4" w:rsidP="00C61C62">
      <w:pPr>
        <w:rPr>
          <w:rtl/>
        </w:rPr>
      </w:pPr>
      <w:bookmarkStart w:id="3251" w:name="_ETM_Q8_662023"/>
      <w:bookmarkEnd w:id="3251"/>
      <w:r>
        <w:rPr>
          <w:rFonts w:hint="cs"/>
          <w:rtl/>
        </w:rPr>
        <w:t xml:space="preserve">אבל הוא יותר </w:t>
      </w:r>
      <w:proofErr w:type="spellStart"/>
      <w:r>
        <w:rPr>
          <w:rFonts w:hint="cs"/>
          <w:rtl/>
        </w:rPr>
        <w:t>מעאידה</w:t>
      </w:r>
      <w:proofErr w:type="spellEnd"/>
      <w:r>
        <w:rPr>
          <w:rFonts w:hint="cs"/>
          <w:rtl/>
        </w:rPr>
        <w:t xml:space="preserve">, תראה. </w:t>
      </w:r>
    </w:p>
    <w:p w:rsidR="001D392C" w:rsidRDefault="001D392C" w:rsidP="00C61C62">
      <w:pPr>
        <w:rPr>
          <w:rtl/>
        </w:rPr>
      </w:pPr>
    </w:p>
    <w:p w:rsidR="001D392C" w:rsidRDefault="001D392C" w:rsidP="001D392C">
      <w:pPr>
        <w:pStyle w:val="af5"/>
        <w:rPr>
          <w:rtl/>
        </w:rPr>
      </w:pPr>
      <w:bookmarkStart w:id="3252" w:name="ET_interruption_6525_707"/>
      <w:r w:rsidRPr="001D392C">
        <w:rPr>
          <w:rStyle w:val="TagStyle"/>
          <w:rtl/>
        </w:rPr>
        <w:t xml:space="preserve"> &lt;&lt; קריאה &gt;&gt;</w:t>
      </w:r>
      <w:r w:rsidRPr="00814F49">
        <w:rPr>
          <w:rStyle w:val="TagStyle"/>
          <w:rtl/>
        </w:rPr>
        <w:t xml:space="preserve"> </w:t>
      </w:r>
      <w:r>
        <w:rPr>
          <w:rtl/>
        </w:rPr>
        <w:t>צבי ידידיה סוכות (הציונות הדתית):</w:t>
      </w:r>
      <w:r w:rsidRPr="00814F49">
        <w:rPr>
          <w:rStyle w:val="TagStyle"/>
          <w:rtl/>
        </w:rPr>
        <w:t xml:space="preserve"> </w:t>
      </w:r>
      <w:r w:rsidRPr="001D392C">
        <w:rPr>
          <w:rStyle w:val="TagStyle"/>
          <w:rtl/>
        </w:rPr>
        <w:t>&lt;&lt; קריאה &gt;&gt;</w:t>
      </w:r>
      <w:bookmarkEnd w:id="3252"/>
      <w:r w:rsidRPr="001D392C">
        <w:rPr>
          <w:rStyle w:val="TagStyle"/>
          <w:rtl/>
        </w:rPr>
        <w:t xml:space="preserve"> </w:t>
      </w:r>
      <w:r>
        <w:rPr>
          <w:rtl/>
        </w:rPr>
        <w:t xml:space="preserve">   </w:t>
      </w:r>
    </w:p>
    <w:p w:rsidR="001D392C" w:rsidRDefault="001D392C" w:rsidP="00C61C62">
      <w:pPr>
        <w:rPr>
          <w:rtl/>
        </w:rPr>
      </w:pPr>
    </w:p>
    <w:p w:rsidR="001D392C" w:rsidRDefault="00C05A0F" w:rsidP="00C05A0F">
      <w:pPr>
        <w:rPr>
          <w:rtl/>
        </w:rPr>
      </w:pPr>
      <w:r>
        <w:rPr>
          <w:rFonts w:hint="cs"/>
          <w:rtl/>
        </w:rPr>
        <w:t>– – –</w:t>
      </w:r>
      <w:r w:rsidR="001D392C">
        <w:rPr>
          <w:rFonts w:hint="cs"/>
          <w:rtl/>
        </w:rPr>
        <w:t xml:space="preserve"> </w:t>
      </w:r>
    </w:p>
    <w:p w:rsidR="006A6AD4" w:rsidRDefault="006A6AD4" w:rsidP="00C61C62">
      <w:pPr>
        <w:rPr>
          <w:rtl/>
        </w:rPr>
      </w:pPr>
      <w:bookmarkStart w:id="3253" w:name="_ETM_Q8_660736"/>
      <w:bookmarkStart w:id="3254" w:name="_ETM_Q8_660814"/>
      <w:bookmarkEnd w:id="3253"/>
      <w:bookmarkEnd w:id="3254"/>
    </w:p>
    <w:p w:rsidR="006A6AD4" w:rsidRDefault="006A6AD4" w:rsidP="00C61C62">
      <w:pPr>
        <w:pStyle w:val="af6"/>
        <w:keepNext/>
        <w:rPr>
          <w:rtl/>
        </w:rPr>
      </w:pPr>
      <w:bookmarkStart w:id="3255" w:name="ET_yor_6593_54"/>
      <w:r w:rsidRPr="007F3F40">
        <w:rPr>
          <w:rStyle w:val="TagStyle"/>
          <w:rtl/>
        </w:rPr>
        <w:t xml:space="preserve"> &lt;&lt; יור &gt;&gt; </w:t>
      </w:r>
      <w:r>
        <w:rPr>
          <w:rtl/>
        </w:rPr>
        <w:t>היו"ר חנוך דב מלביצקי:</w:t>
      </w:r>
      <w:r w:rsidRPr="007F3F40">
        <w:rPr>
          <w:rStyle w:val="TagStyle"/>
          <w:rtl/>
        </w:rPr>
        <w:t xml:space="preserve"> &lt;&lt; יור &gt;&gt;</w:t>
      </w:r>
      <w:r>
        <w:rPr>
          <w:rtl/>
        </w:rPr>
        <w:t xml:space="preserve">   </w:t>
      </w:r>
      <w:bookmarkEnd w:id="3255"/>
    </w:p>
    <w:p w:rsidR="006A6AD4" w:rsidRDefault="006A6AD4" w:rsidP="00C05A0F">
      <w:pPr>
        <w:rPr>
          <w:rtl/>
        </w:rPr>
      </w:pPr>
    </w:p>
    <w:p w:rsidR="006A6AD4" w:rsidRDefault="006A6AD4" w:rsidP="001D392C">
      <w:pPr>
        <w:rPr>
          <w:rtl/>
        </w:rPr>
      </w:pPr>
      <w:bookmarkStart w:id="3256" w:name="_ETM_Q8_661664"/>
      <w:bookmarkEnd w:id="3256"/>
      <w:r>
        <w:rPr>
          <w:rFonts w:hint="cs"/>
          <w:rtl/>
        </w:rPr>
        <w:t>אני קורא אותך לסדר</w:t>
      </w:r>
      <w:bookmarkStart w:id="3257" w:name="_ETM_Q8_666799"/>
      <w:bookmarkEnd w:id="3257"/>
      <w:r>
        <w:rPr>
          <w:rFonts w:hint="cs"/>
          <w:rtl/>
        </w:rPr>
        <w:t xml:space="preserve"> פעם שלישית. תמתין</w:t>
      </w:r>
      <w:r w:rsidR="001D392C">
        <w:rPr>
          <w:rFonts w:hint="cs"/>
          <w:rtl/>
        </w:rPr>
        <w:t>,</w:t>
      </w:r>
      <w:r>
        <w:rPr>
          <w:rFonts w:hint="cs"/>
          <w:rtl/>
        </w:rPr>
        <w:t xml:space="preserve"> בבקש</w:t>
      </w:r>
      <w:r w:rsidR="001D392C">
        <w:rPr>
          <w:rFonts w:hint="cs"/>
          <w:rtl/>
        </w:rPr>
        <w:t>ה,</w:t>
      </w:r>
      <w:r>
        <w:rPr>
          <w:rFonts w:hint="cs"/>
          <w:rtl/>
        </w:rPr>
        <w:t xml:space="preserve"> בחוץ. </w:t>
      </w:r>
    </w:p>
    <w:p w:rsidR="006A6AD4" w:rsidRDefault="006A6AD4" w:rsidP="00C61C62">
      <w:pPr>
        <w:rPr>
          <w:rtl/>
        </w:rPr>
      </w:pPr>
      <w:bookmarkStart w:id="3258" w:name="_ETM_Q8_668526"/>
      <w:bookmarkStart w:id="3259" w:name="_ETM_Q8_668598"/>
      <w:bookmarkEnd w:id="3258"/>
      <w:bookmarkEnd w:id="3259"/>
    </w:p>
    <w:p w:rsidR="006A6AD4" w:rsidRDefault="006A6AD4" w:rsidP="00C61C62">
      <w:pPr>
        <w:pStyle w:val="af5"/>
        <w:keepNext/>
        <w:rPr>
          <w:rtl/>
        </w:rPr>
      </w:pPr>
      <w:bookmarkStart w:id="3260" w:name="_ETM_Q8_669411"/>
      <w:bookmarkStart w:id="3261" w:name="_ETM_Q8_669493"/>
      <w:bookmarkStart w:id="3262" w:name="ET_interruption_5696_70"/>
      <w:bookmarkEnd w:id="3260"/>
      <w:bookmarkEnd w:id="3261"/>
      <w:r w:rsidRPr="00814F49">
        <w:rPr>
          <w:rStyle w:val="TagStyle"/>
          <w:rtl/>
        </w:rPr>
        <w:t xml:space="preserve"> &lt;&lt; קריאה &gt;&gt; </w:t>
      </w:r>
      <w:r>
        <w:rPr>
          <w:rtl/>
        </w:rPr>
        <w:t>יוסף עטאונה (חד"ש-תע"ל):</w:t>
      </w:r>
      <w:r w:rsidRPr="00814F49">
        <w:rPr>
          <w:rStyle w:val="TagStyle"/>
          <w:rtl/>
        </w:rPr>
        <w:t xml:space="preserve"> &lt;&lt; קריאה &gt;&gt;</w:t>
      </w:r>
      <w:r>
        <w:rPr>
          <w:rtl/>
        </w:rPr>
        <w:t xml:space="preserve">   </w:t>
      </w:r>
      <w:bookmarkEnd w:id="3262"/>
    </w:p>
    <w:p w:rsidR="006A6AD4" w:rsidRDefault="006A6AD4" w:rsidP="00C05A0F">
      <w:pPr>
        <w:rPr>
          <w:rtl/>
        </w:rPr>
      </w:pPr>
    </w:p>
    <w:p w:rsidR="006A6AD4" w:rsidRDefault="006A6AD4" w:rsidP="00C61C62">
      <w:pPr>
        <w:rPr>
          <w:rtl/>
        </w:rPr>
      </w:pPr>
      <w:bookmarkStart w:id="3263" w:name="_ETM_Q8_667635"/>
      <w:bookmarkEnd w:id="3263"/>
      <w:r>
        <w:rPr>
          <w:rFonts w:hint="cs"/>
          <w:rtl/>
        </w:rPr>
        <w:t xml:space="preserve">מה זה? אתה לא מוציא אותו? </w:t>
      </w:r>
      <w:bookmarkStart w:id="3264" w:name="_ETM_Q8_666877"/>
      <w:bookmarkEnd w:id="3264"/>
    </w:p>
    <w:p w:rsidR="006A6AD4" w:rsidRPr="00814F49" w:rsidRDefault="006A6AD4" w:rsidP="00C61C62">
      <w:pPr>
        <w:rPr>
          <w:rtl/>
        </w:rPr>
      </w:pPr>
      <w:bookmarkStart w:id="3265" w:name="_ETM_Q8_666966"/>
      <w:bookmarkEnd w:id="3265"/>
    </w:p>
    <w:p w:rsidR="006A6AD4" w:rsidRDefault="006A6AD4" w:rsidP="00C61C62">
      <w:pPr>
        <w:pStyle w:val="-"/>
        <w:keepNext/>
        <w:rPr>
          <w:rtl/>
        </w:rPr>
      </w:pPr>
      <w:bookmarkStart w:id="3266" w:name="ET_speakercontinue_5264_55"/>
      <w:r w:rsidRPr="007F3F40">
        <w:rPr>
          <w:rStyle w:val="TagStyle"/>
          <w:rtl/>
        </w:rPr>
        <w:t xml:space="preserve"> &lt;&lt; דובר_המשך &gt;&gt; </w:t>
      </w:r>
      <w:r>
        <w:rPr>
          <w:rtl/>
        </w:rPr>
        <w:t>אחמד טיבי (חד"ש-תע"ל):</w:t>
      </w:r>
      <w:r w:rsidRPr="007F3F40">
        <w:rPr>
          <w:rStyle w:val="TagStyle"/>
          <w:rtl/>
        </w:rPr>
        <w:t xml:space="preserve"> &lt;&lt; דובר_המשך &gt;&gt;</w:t>
      </w:r>
      <w:r>
        <w:rPr>
          <w:rtl/>
        </w:rPr>
        <w:t xml:space="preserve">   </w:t>
      </w:r>
      <w:bookmarkEnd w:id="3266"/>
    </w:p>
    <w:p w:rsidR="006A6AD4" w:rsidRDefault="006A6AD4" w:rsidP="00C05A0F">
      <w:pPr>
        <w:rPr>
          <w:rtl/>
        </w:rPr>
      </w:pPr>
    </w:p>
    <w:p w:rsidR="006A6AD4" w:rsidRDefault="006A6AD4" w:rsidP="00C61C62">
      <w:pPr>
        <w:rPr>
          <w:rtl/>
        </w:rPr>
      </w:pPr>
      <w:bookmarkStart w:id="3267" w:name="_ETM_Q8_665686"/>
      <w:bookmarkEnd w:id="3267"/>
      <w:r>
        <w:rPr>
          <w:rFonts w:hint="cs"/>
          <w:rtl/>
        </w:rPr>
        <w:t>מה זה? מה זה הדבר</w:t>
      </w:r>
      <w:bookmarkStart w:id="3268" w:name="_ETM_Q8_669303"/>
      <w:bookmarkEnd w:id="3268"/>
      <w:r>
        <w:rPr>
          <w:rFonts w:hint="cs"/>
          <w:rtl/>
        </w:rPr>
        <w:t xml:space="preserve"> הזה? </w:t>
      </w:r>
      <w:bookmarkStart w:id="3269" w:name="_ETM_Q8_670680"/>
      <w:bookmarkEnd w:id="3269"/>
    </w:p>
    <w:p w:rsidR="006A6AD4" w:rsidRDefault="006A6AD4" w:rsidP="00C61C62">
      <w:pPr>
        <w:rPr>
          <w:rtl/>
        </w:rPr>
      </w:pPr>
      <w:bookmarkStart w:id="3270" w:name="_ETM_Q8_670753"/>
      <w:bookmarkEnd w:id="3270"/>
    </w:p>
    <w:p w:rsidR="006A6AD4" w:rsidRDefault="006A6AD4" w:rsidP="00C61C62">
      <w:pPr>
        <w:pStyle w:val="af5"/>
        <w:keepNext/>
        <w:rPr>
          <w:rtl/>
        </w:rPr>
      </w:pPr>
      <w:bookmarkStart w:id="3271" w:name="ET_interruption_6525_56"/>
      <w:r w:rsidRPr="007F3F40">
        <w:rPr>
          <w:rStyle w:val="TagStyle"/>
          <w:rtl/>
        </w:rPr>
        <w:t xml:space="preserve"> &lt;&lt; קריאה &gt;&gt; </w:t>
      </w:r>
      <w:r>
        <w:rPr>
          <w:rtl/>
        </w:rPr>
        <w:t>צבי ידידיה סוכות (הציונות הדתית):</w:t>
      </w:r>
      <w:r w:rsidRPr="007F3F40">
        <w:rPr>
          <w:rStyle w:val="TagStyle"/>
          <w:rtl/>
        </w:rPr>
        <w:t xml:space="preserve"> &lt;&lt; קריאה &gt;&gt;</w:t>
      </w:r>
      <w:r>
        <w:rPr>
          <w:rtl/>
        </w:rPr>
        <w:t xml:space="preserve">   </w:t>
      </w:r>
      <w:bookmarkEnd w:id="3271"/>
    </w:p>
    <w:p w:rsidR="006A6AD4" w:rsidRDefault="006A6AD4" w:rsidP="00C05A0F">
      <w:pPr>
        <w:rPr>
          <w:rtl/>
        </w:rPr>
      </w:pPr>
      <w:bookmarkStart w:id="3272" w:name="_ETM_Q8_671932"/>
      <w:bookmarkEnd w:id="3272"/>
    </w:p>
    <w:p w:rsidR="006A6AD4" w:rsidRPr="00814F49" w:rsidRDefault="00C05A0F" w:rsidP="00C05A0F">
      <w:pPr>
        <w:rPr>
          <w:rtl/>
        </w:rPr>
      </w:pPr>
      <w:bookmarkStart w:id="3273" w:name="_ETM_Q8_672033"/>
      <w:bookmarkEnd w:id="3273"/>
      <w:r>
        <w:rPr>
          <w:rFonts w:hint="cs"/>
          <w:rtl/>
        </w:rPr>
        <w:t>– – –</w:t>
      </w:r>
      <w:r w:rsidR="006A6AD4">
        <w:rPr>
          <w:rFonts w:hint="cs"/>
          <w:rtl/>
        </w:rPr>
        <w:t xml:space="preserve"> פושעי מלחמה וטבח</w:t>
      </w:r>
      <w:bookmarkStart w:id="3274" w:name="_ETM_Q8_669983"/>
      <w:bookmarkEnd w:id="3274"/>
      <w:r w:rsidR="006A6AD4">
        <w:rPr>
          <w:rFonts w:hint="cs"/>
          <w:rtl/>
        </w:rPr>
        <w:t xml:space="preserve"> </w:t>
      </w:r>
      <w:r>
        <w:rPr>
          <w:rFonts w:hint="cs"/>
          <w:rtl/>
        </w:rPr>
        <w:t>– – –</w:t>
      </w:r>
      <w:r w:rsidR="006A6AD4">
        <w:rPr>
          <w:rFonts w:hint="cs"/>
          <w:rtl/>
        </w:rPr>
        <w:t xml:space="preserve"> חצוף. </w:t>
      </w:r>
    </w:p>
    <w:p w:rsidR="006A6AD4" w:rsidRDefault="006A6AD4" w:rsidP="00C61C62">
      <w:pPr>
        <w:rPr>
          <w:rtl/>
        </w:rPr>
      </w:pPr>
      <w:bookmarkStart w:id="3275" w:name="_ETM_Q8_669066"/>
      <w:bookmarkEnd w:id="3275"/>
    </w:p>
    <w:p w:rsidR="006A6AD4" w:rsidRDefault="006A6AD4" w:rsidP="00C61C62">
      <w:pPr>
        <w:pStyle w:val="af6"/>
        <w:keepNext/>
        <w:rPr>
          <w:rtl/>
        </w:rPr>
      </w:pPr>
      <w:r w:rsidRPr="006F4705">
        <w:rPr>
          <w:rStyle w:val="TagStyle"/>
          <w:rtl/>
        </w:rPr>
        <w:t xml:space="preserve"> &lt;&lt; יור &gt;&gt; </w:t>
      </w:r>
      <w:r>
        <w:rPr>
          <w:rtl/>
        </w:rPr>
        <w:t>היו"ר חנוך דב מלביצקי:</w:t>
      </w:r>
      <w:r w:rsidRPr="006F4705">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3276" w:name="_ETM_Q8_674745"/>
      <w:bookmarkEnd w:id="3276"/>
      <w:r>
        <w:rPr>
          <w:rFonts w:hint="cs"/>
          <w:rtl/>
        </w:rPr>
        <w:t xml:space="preserve">הוא עכשיו יצא. שב במקום, בבקשה. </w:t>
      </w:r>
    </w:p>
    <w:p w:rsidR="006A6AD4" w:rsidRDefault="006A6AD4" w:rsidP="00C61C62">
      <w:pPr>
        <w:rPr>
          <w:rtl/>
        </w:rPr>
      </w:pPr>
      <w:bookmarkStart w:id="3277" w:name="_ETM_Q8_677169"/>
      <w:bookmarkStart w:id="3278" w:name="_ETM_Q8_677243"/>
      <w:bookmarkEnd w:id="3277"/>
      <w:bookmarkEnd w:id="3278"/>
    </w:p>
    <w:p w:rsidR="006A6AD4" w:rsidRDefault="006A6AD4" w:rsidP="00C61C62">
      <w:pPr>
        <w:pStyle w:val="af5"/>
        <w:keepNext/>
        <w:rPr>
          <w:rtl/>
        </w:rPr>
      </w:pPr>
      <w:bookmarkStart w:id="3279" w:name="ET_interruption_6525_58"/>
      <w:r w:rsidRPr="006F4705">
        <w:rPr>
          <w:rStyle w:val="TagStyle"/>
          <w:rtl/>
        </w:rPr>
        <w:t xml:space="preserve"> &lt;&lt; קריאה &gt;&gt; </w:t>
      </w:r>
      <w:r>
        <w:rPr>
          <w:rtl/>
        </w:rPr>
        <w:t>צבי ידידיה סוכות (הציונות הדתית):</w:t>
      </w:r>
      <w:r w:rsidRPr="006F4705">
        <w:rPr>
          <w:rStyle w:val="TagStyle"/>
          <w:rtl/>
        </w:rPr>
        <w:t xml:space="preserve"> &lt;&lt; קריאה &gt;&gt;</w:t>
      </w:r>
      <w:r>
        <w:rPr>
          <w:rtl/>
        </w:rPr>
        <w:t xml:space="preserve">   </w:t>
      </w:r>
      <w:bookmarkEnd w:id="3279"/>
    </w:p>
    <w:p w:rsidR="006A6AD4" w:rsidRDefault="006A6AD4" w:rsidP="00C05A0F">
      <w:pPr>
        <w:rPr>
          <w:rtl/>
        </w:rPr>
      </w:pPr>
    </w:p>
    <w:p w:rsidR="006A6AD4" w:rsidRDefault="006A6AD4" w:rsidP="003B5F78">
      <w:pPr>
        <w:rPr>
          <w:rtl/>
        </w:rPr>
      </w:pPr>
      <w:bookmarkStart w:id="3280" w:name="_ETM_Q8_676946"/>
      <w:bookmarkEnd w:id="3280"/>
      <w:r>
        <w:rPr>
          <w:rFonts w:hint="cs"/>
          <w:rtl/>
        </w:rPr>
        <w:t>חצוף. תו</w:t>
      </w:r>
      <w:bookmarkStart w:id="3281" w:name="_ETM_Q8_674743"/>
      <w:bookmarkEnd w:id="3281"/>
      <w:r>
        <w:rPr>
          <w:rFonts w:hint="cs"/>
          <w:rtl/>
        </w:rPr>
        <w:t xml:space="preserve">מך טרור. חצוף. </w:t>
      </w:r>
    </w:p>
    <w:p w:rsidR="006A6AD4" w:rsidRDefault="006A6AD4" w:rsidP="00C61C62">
      <w:pPr>
        <w:rPr>
          <w:rtl/>
        </w:rPr>
      </w:pPr>
      <w:bookmarkStart w:id="3282" w:name="_ETM_Q8_680759"/>
      <w:bookmarkStart w:id="3283" w:name="_ETM_Q8_680832"/>
      <w:bookmarkEnd w:id="3282"/>
      <w:bookmarkEnd w:id="3283"/>
    </w:p>
    <w:p w:rsidR="006A6AD4" w:rsidRDefault="006A6AD4" w:rsidP="00C61C62">
      <w:pPr>
        <w:pStyle w:val="-"/>
        <w:keepNext/>
        <w:rPr>
          <w:rtl/>
        </w:rPr>
      </w:pPr>
      <w:bookmarkStart w:id="3284" w:name="ET_speakercontinue_5264_59"/>
      <w:r w:rsidRPr="006F4705">
        <w:rPr>
          <w:rStyle w:val="TagStyle"/>
          <w:rtl/>
        </w:rPr>
        <w:t xml:space="preserve"> &lt;&lt; דובר_המשך &gt;&gt; </w:t>
      </w:r>
      <w:r>
        <w:rPr>
          <w:rtl/>
        </w:rPr>
        <w:t>אחמד טיבי (חד"ש-תע"ל):</w:t>
      </w:r>
      <w:r w:rsidRPr="006F4705">
        <w:rPr>
          <w:rStyle w:val="TagStyle"/>
          <w:rtl/>
        </w:rPr>
        <w:t xml:space="preserve"> &lt;&lt; דובר_המשך &gt;&gt;</w:t>
      </w:r>
      <w:r>
        <w:rPr>
          <w:rtl/>
        </w:rPr>
        <w:t xml:space="preserve">   </w:t>
      </w:r>
      <w:bookmarkEnd w:id="3284"/>
    </w:p>
    <w:p w:rsidR="006A6AD4" w:rsidRDefault="006A6AD4" w:rsidP="00C05A0F">
      <w:pPr>
        <w:rPr>
          <w:rtl/>
        </w:rPr>
      </w:pPr>
    </w:p>
    <w:p w:rsidR="006A6AD4" w:rsidRDefault="006A6AD4" w:rsidP="00C61C62">
      <w:pPr>
        <w:rPr>
          <w:rtl/>
        </w:rPr>
      </w:pPr>
      <w:bookmarkStart w:id="3285" w:name="_ETM_Q8_676176"/>
      <w:bookmarkEnd w:id="3285"/>
      <w:r>
        <w:rPr>
          <w:rFonts w:hint="cs"/>
          <w:rtl/>
        </w:rPr>
        <w:t xml:space="preserve">אני לא תומך בך, איך אני </w:t>
      </w:r>
      <w:bookmarkStart w:id="3286" w:name="_ETM_Q8_681911"/>
      <w:bookmarkEnd w:id="3286"/>
      <w:r>
        <w:rPr>
          <w:rFonts w:hint="cs"/>
          <w:rtl/>
        </w:rPr>
        <w:t xml:space="preserve">תומך טרור? אני מתנגד לך. </w:t>
      </w:r>
    </w:p>
    <w:p w:rsidR="006A6AD4" w:rsidRDefault="006A6AD4" w:rsidP="00C61C62">
      <w:pPr>
        <w:rPr>
          <w:rtl/>
        </w:rPr>
      </w:pPr>
      <w:bookmarkStart w:id="3287" w:name="_ETM_Q8_682335"/>
      <w:bookmarkStart w:id="3288" w:name="_ETM_Q8_682416"/>
      <w:bookmarkEnd w:id="3287"/>
      <w:bookmarkEnd w:id="3288"/>
    </w:p>
    <w:p w:rsidR="006A6AD4" w:rsidRDefault="006A6AD4" w:rsidP="00C61C62">
      <w:pPr>
        <w:pStyle w:val="af5"/>
        <w:keepNext/>
        <w:rPr>
          <w:rtl/>
        </w:rPr>
      </w:pPr>
      <w:bookmarkStart w:id="3289" w:name="ET_interruption_6525_60"/>
      <w:r w:rsidRPr="006F4705">
        <w:rPr>
          <w:rStyle w:val="TagStyle"/>
          <w:rtl/>
        </w:rPr>
        <w:t xml:space="preserve"> &lt;&lt; קריאה &gt;&gt; </w:t>
      </w:r>
      <w:r>
        <w:rPr>
          <w:rtl/>
        </w:rPr>
        <w:t>צבי ידידיה סוכות (הציונות הדתית):</w:t>
      </w:r>
      <w:r w:rsidRPr="006F4705">
        <w:rPr>
          <w:rStyle w:val="TagStyle"/>
          <w:rtl/>
        </w:rPr>
        <w:t xml:space="preserve"> &lt;&lt; קריאה &gt;&gt;</w:t>
      </w:r>
      <w:r>
        <w:rPr>
          <w:rtl/>
        </w:rPr>
        <w:t xml:space="preserve">   </w:t>
      </w:r>
      <w:bookmarkEnd w:id="3289"/>
    </w:p>
    <w:p w:rsidR="006A6AD4" w:rsidRDefault="006A6AD4" w:rsidP="00C61C62">
      <w:pPr>
        <w:rPr>
          <w:rtl/>
          <w:lang w:eastAsia="he-IL"/>
        </w:rPr>
      </w:pPr>
      <w:bookmarkStart w:id="3290" w:name="_ETM_Q8_680327"/>
      <w:bookmarkStart w:id="3291" w:name="_ETM_Q8_683713"/>
      <w:bookmarkStart w:id="3292" w:name="_ETM_Q8_683776"/>
      <w:bookmarkEnd w:id="3290"/>
      <w:bookmarkEnd w:id="3291"/>
      <w:bookmarkEnd w:id="3292"/>
    </w:p>
    <w:p w:rsidR="006A6AD4" w:rsidRDefault="006A6AD4" w:rsidP="00C05A0F">
      <w:pPr>
        <w:rPr>
          <w:rtl/>
        </w:rPr>
      </w:pPr>
      <w:r>
        <w:rPr>
          <w:rFonts w:hint="cs"/>
          <w:rtl/>
        </w:rPr>
        <w:t xml:space="preserve">זה שאתה קורא לחיילי צה"ל </w:t>
      </w:r>
      <w:r w:rsidR="001D392C">
        <w:rPr>
          <w:rFonts w:hint="cs"/>
          <w:rtl/>
        </w:rPr>
        <w:t>"</w:t>
      </w:r>
      <w:r>
        <w:rPr>
          <w:rFonts w:hint="cs"/>
          <w:rtl/>
        </w:rPr>
        <w:t>פושעי מלחמה</w:t>
      </w:r>
      <w:r w:rsidR="001D392C">
        <w:rPr>
          <w:rFonts w:hint="cs"/>
          <w:rtl/>
        </w:rPr>
        <w:t>"</w:t>
      </w:r>
      <w:r>
        <w:rPr>
          <w:rFonts w:hint="cs"/>
          <w:rtl/>
        </w:rPr>
        <w:t xml:space="preserve"> </w:t>
      </w:r>
      <w:r w:rsidR="00C05A0F">
        <w:rPr>
          <w:rFonts w:hint="cs"/>
          <w:rtl/>
        </w:rPr>
        <w:t>– – –</w:t>
      </w:r>
      <w:r>
        <w:rPr>
          <w:rFonts w:hint="cs"/>
          <w:rtl/>
        </w:rPr>
        <w:t xml:space="preserve"> אין לך בושה.</w:t>
      </w:r>
    </w:p>
    <w:p w:rsidR="001D392C" w:rsidRDefault="001D392C" w:rsidP="001D392C">
      <w:pPr>
        <w:ind w:firstLine="0"/>
        <w:rPr>
          <w:rtl/>
        </w:rPr>
      </w:pPr>
    </w:p>
    <w:p w:rsidR="006A6AD4" w:rsidRDefault="006A6AD4" w:rsidP="001D392C">
      <w:pPr>
        <w:ind w:firstLine="0"/>
        <w:jc w:val="center"/>
        <w:rPr>
          <w:rtl/>
        </w:rPr>
      </w:pPr>
      <w:r>
        <w:rPr>
          <w:rFonts w:hint="cs"/>
          <w:rtl/>
        </w:rPr>
        <w:t>(חבר הכנסת צבי ידידיה סוכות יוצא מאולם המליאה.)</w:t>
      </w:r>
    </w:p>
    <w:p w:rsidR="006A6AD4" w:rsidRDefault="006A6AD4" w:rsidP="00C61C62">
      <w:pPr>
        <w:rPr>
          <w:rtl/>
        </w:rPr>
      </w:pPr>
    </w:p>
    <w:p w:rsidR="006A6AD4" w:rsidRDefault="006A6AD4" w:rsidP="00C61C62">
      <w:pPr>
        <w:pStyle w:val="af6"/>
        <w:keepNext/>
        <w:rPr>
          <w:rtl/>
        </w:rPr>
      </w:pPr>
      <w:r w:rsidRPr="006F4705">
        <w:rPr>
          <w:rStyle w:val="TagStyle"/>
          <w:rtl/>
        </w:rPr>
        <w:t xml:space="preserve"> &lt;&lt; יור &gt;&gt; </w:t>
      </w:r>
      <w:r>
        <w:rPr>
          <w:rtl/>
        </w:rPr>
        <w:t>היו"ר חנוך דב מלביצקי:</w:t>
      </w:r>
      <w:r w:rsidRPr="006F4705">
        <w:rPr>
          <w:rStyle w:val="TagStyle"/>
          <w:rtl/>
        </w:rPr>
        <w:t xml:space="preserve"> &lt;&lt; יור &gt;&gt;</w:t>
      </w:r>
      <w:r>
        <w:rPr>
          <w:rtl/>
        </w:rPr>
        <w:t xml:space="preserve">   </w:t>
      </w:r>
    </w:p>
    <w:p w:rsidR="006A6AD4" w:rsidRDefault="006A6AD4" w:rsidP="00C05A0F">
      <w:pPr>
        <w:rPr>
          <w:rtl/>
        </w:rPr>
      </w:pPr>
    </w:p>
    <w:p w:rsidR="006A6AD4" w:rsidRDefault="006A6AD4" w:rsidP="00C05A0F">
      <w:pPr>
        <w:rPr>
          <w:rtl/>
        </w:rPr>
      </w:pPr>
      <w:bookmarkStart w:id="3293" w:name="_ETM_Q8_684845"/>
      <w:bookmarkEnd w:id="3293"/>
      <w:r>
        <w:rPr>
          <w:rFonts w:hint="cs"/>
          <w:rtl/>
        </w:rPr>
        <w:t xml:space="preserve">חבר הכנסת טיבי, סיימת </w:t>
      </w:r>
      <w:bookmarkStart w:id="3294" w:name="_ETM_Q8_680861"/>
      <w:bookmarkEnd w:id="3294"/>
      <w:r>
        <w:rPr>
          <w:rFonts w:hint="cs"/>
          <w:rtl/>
        </w:rPr>
        <w:t xml:space="preserve">לדבר? עוד עשר שניות </w:t>
      </w:r>
      <w:r w:rsidR="00C05A0F">
        <w:rPr>
          <w:rFonts w:hint="cs"/>
          <w:rtl/>
        </w:rPr>
        <w:t>– – –</w:t>
      </w:r>
      <w:r>
        <w:rPr>
          <w:rFonts w:hint="cs"/>
          <w:rtl/>
        </w:rPr>
        <w:t xml:space="preserve"> לא להתנצח עכשיו ככה,</w:t>
      </w:r>
      <w:bookmarkStart w:id="3295" w:name="_ETM_Q8_686998"/>
      <w:bookmarkEnd w:id="3295"/>
      <w:r>
        <w:rPr>
          <w:rFonts w:hint="cs"/>
          <w:rtl/>
        </w:rPr>
        <w:t xml:space="preserve"> בבקשה. </w:t>
      </w:r>
    </w:p>
    <w:p w:rsidR="006A6AD4" w:rsidRDefault="006A6AD4" w:rsidP="00C61C62">
      <w:pPr>
        <w:rPr>
          <w:rtl/>
        </w:rPr>
      </w:pPr>
      <w:bookmarkStart w:id="3296" w:name="_ETM_Q8_688951"/>
      <w:bookmarkStart w:id="3297" w:name="_ETM_Q8_689033"/>
      <w:bookmarkEnd w:id="3296"/>
      <w:bookmarkEnd w:id="3297"/>
    </w:p>
    <w:p w:rsidR="006A6AD4" w:rsidRDefault="006A6AD4" w:rsidP="00C61C62">
      <w:pPr>
        <w:pStyle w:val="-"/>
        <w:keepNext/>
        <w:rPr>
          <w:rtl/>
        </w:rPr>
      </w:pPr>
      <w:bookmarkStart w:id="3298" w:name="ET_speakercontinue_5264_62"/>
      <w:r w:rsidRPr="006F4705">
        <w:rPr>
          <w:rStyle w:val="TagStyle"/>
          <w:rtl/>
        </w:rPr>
        <w:t xml:space="preserve"> &lt;&lt; דובר_המשך &gt;&gt; </w:t>
      </w:r>
      <w:r>
        <w:rPr>
          <w:rtl/>
        </w:rPr>
        <w:t>אחמד טיבי (חד"ש-תע"ל):</w:t>
      </w:r>
      <w:r w:rsidRPr="006F4705">
        <w:rPr>
          <w:rStyle w:val="TagStyle"/>
          <w:rtl/>
        </w:rPr>
        <w:t xml:space="preserve"> &lt;&lt; דובר_המשך &gt;&gt;</w:t>
      </w:r>
      <w:r>
        <w:rPr>
          <w:rtl/>
        </w:rPr>
        <w:t xml:space="preserve">   </w:t>
      </w:r>
      <w:bookmarkEnd w:id="3298"/>
    </w:p>
    <w:p w:rsidR="006A6AD4" w:rsidRDefault="006A6AD4" w:rsidP="00C05A0F">
      <w:pPr>
        <w:rPr>
          <w:rtl/>
        </w:rPr>
      </w:pPr>
    </w:p>
    <w:p w:rsidR="006A6AD4" w:rsidRDefault="006A6AD4" w:rsidP="003B5F78">
      <w:pPr>
        <w:rPr>
          <w:rtl/>
        </w:rPr>
      </w:pPr>
      <w:bookmarkStart w:id="3299" w:name="_ETM_Q8_691655"/>
      <w:bookmarkEnd w:id="3299"/>
      <w:r>
        <w:rPr>
          <w:rFonts w:hint="cs"/>
          <w:rtl/>
        </w:rPr>
        <w:t xml:space="preserve">תודה רבה. תודה רבה. </w:t>
      </w:r>
    </w:p>
    <w:p w:rsidR="006A6AD4" w:rsidRDefault="006A6AD4" w:rsidP="00C61C62">
      <w:pPr>
        <w:rPr>
          <w:rtl/>
        </w:rPr>
      </w:pPr>
      <w:bookmarkStart w:id="3300" w:name="_ETM_Q8_694193"/>
      <w:bookmarkStart w:id="3301" w:name="_ETM_Q8_694293"/>
      <w:bookmarkEnd w:id="3300"/>
      <w:bookmarkEnd w:id="3301"/>
    </w:p>
    <w:p w:rsidR="006A6AD4" w:rsidRDefault="006A6AD4" w:rsidP="00C61C62">
      <w:pPr>
        <w:rPr>
          <w:rtl/>
        </w:rPr>
      </w:pPr>
      <w:bookmarkStart w:id="3302" w:name="_ETM_Q8_694386"/>
      <w:bookmarkStart w:id="3303" w:name="_ETM_Q8_694484"/>
      <w:bookmarkEnd w:id="3302"/>
      <w:bookmarkEnd w:id="3303"/>
      <w:r>
        <w:rPr>
          <w:rFonts w:hint="cs"/>
          <w:rtl/>
        </w:rPr>
        <w:t>ולכן, איתם אני לא רוצה להתווכח</w:t>
      </w:r>
      <w:bookmarkStart w:id="3304" w:name="_ETM_Q8_695842"/>
      <w:bookmarkEnd w:id="3304"/>
      <w:r>
        <w:rPr>
          <w:rFonts w:hint="cs"/>
          <w:rtl/>
        </w:rPr>
        <w:t xml:space="preserve">. אבל סגנון היהירות שלכם, של חלק מיש עתיד, של חברי הספסלים האחוריים ביש עתיד </w:t>
      </w:r>
      <w:r>
        <w:rPr>
          <w:rtl/>
        </w:rPr>
        <w:t>–</w:t>
      </w:r>
      <w:r>
        <w:rPr>
          <w:rFonts w:hint="cs"/>
          <w:rtl/>
        </w:rPr>
        <w:t xml:space="preserve"> די כבר, </w:t>
      </w:r>
      <w:bookmarkStart w:id="3305" w:name="_ETM_Q8_699202"/>
      <w:bookmarkEnd w:id="3305"/>
      <w:r>
        <w:rPr>
          <w:rFonts w:hint="cs"/>
          <w:rtl/>
        </w:rPr>
        <w:t xml:space="preserve">הגזמתם. </w:t>
      </w:r>
      <w:bookmarkStart w:id="3306" w:name="_ETM_Q8_695829"/>
      <w:bookmarkEnd w:id="3306"/>
    </w:p>
    <w:p w:rsidR="006A6AD4" w:rsidRDefault="006A6AD4" w:rsidP="00C61C62">
      <w:pPr>
        <w:rPr>
          <w:rtl/>
        </w:rPr>
      </w:pPr>
      <w:bookmarkStart w:id="3307" w:name="_ETM_Q8_695913"/>
      <w:bookmarkEnd w:id="3307"/>
    </w:p>
    <w:p w:rsidR="006A6AD4" w:rsidRDefault="006A6AD4" w:rsidP="00C61C62">
      <w:pPr>
        <w:pStyle w:val="af5"/>
        <w:keepNext/>
        <w:rPr>
          <w:rtl/>
        </w:rPr>
      </w:pPr>
      <w:bookmarkStart w:id="3308" w:name="ET_interruption_6574_71"/>
      <w:r w:rsidRPr="00814F49">
        <w:rPr>
          <w:rStyle w:val="TagStyle"/>
          <w:rtl/>
        </w:rPr>
        <w:t xml:space="preserve"> &lt;&lt; קריאה &gt;&gt; </w:t>
      </w:r>
      <w:r>
        <w:rPr>
          <w:rtl/>
        </w:rPr>
        <w:t>ירון לוי (יש עתיד):</w:t>
      </w:r>
      <w:r w:rsidRPr="00814F49">
        <w:rPr>
          <w:rStyle w:val="TagStyle"/>
          <w:rtl/>
        </w:rPr>
        <w:t xml:space="preserve"> &lt;&lt; קריאה &gt;&gt;</w:t>
      </w:r>
      <w:r>
        <w:rPr>
          <w:rtl/>
        </w:rPr>
        <w:t xml:space="preserve">   </w:t>
      </w:r>
      <w:bookmarkEnd w:id="3308"/>
    </w:p>
    <w:p w:rsidR="006A6AD4" w:rsidRDefault="006A6AD4" w:rsidP="00C05A0F">
      <w:pPr>
        <w:rPr>
          <w:rtl/>
        </w:rPr>
      </w:pPr>
    </w:p>
    <w:p w:rsidR="006A6AD4" w:rsidRDefault="006A6AD4" w:rsidP="00C61C62">
      <w:pPr>
        <w:rPr>
          <w:rtl/>
        </w:rPr>
      </w:pPr>
      <w:bookmarkStart w:id="3309" w:name="_ETM_Q8_697106"/>
      <w:bookmarkEnd w:id="3309"/>
      <w:r>
        <w:rPr>
          <w:rFonts w:hint="cs"/>
          <w:rtl/>
        </w:rPr>
        <w:t xml:space="preserve">הם אלה שרוצים להקשיב. </w:t>
      </w:r>
    </w:p>
    <w:p w:rsidR="006A6AD4" w:rsidRDefault="006A6AD4" w:rsidP="00C61C62">
      <w:pPr>
        <w:rPr>
          <w:rtl/>
        </w:rPr>
      </w:pPr>
      <w:bookmarkStart w:id="3310" w:name="_ETM_Q8_699186"/>
      <w:bookmarkStart w:id="3311" w:name="_ETM_Q8_699263"/>
      <w:bookmarkEnd w:id="3310"/>
      <w:bookmarkEnd w:id="3311"/>
    </w:p>
    <w:p w:rsidR="006A6AD4" w:rsidRDefault="006A6AD4" w:rsidP="00C61C62">
      <w:pPr>
        <w:pStyle w:val="-"/>
        <w:keepNext/>
        <w:rPr>
          <w:rtl/>
        </w:rPr>
      </w:pPr>
      <w:bookmarkStart w:id="3312" w:name="ET_speakercontinue_5264_72"/>
      <w:r w:rsidRPr="00814F49">
        <w:rPr>
          <w:rStyle w:val="TagStyle"/>
          <w:rtl/>
        </w:rPr>
        <w:t xml:space="preserve"> &lt;&lt; דובר_המשך &gt;&gt; </w:t>
      </w:r>
      <w:r>
        <w:rPr>
          <w:rtl/>
        </w:rPr>
        <w:t>אחמד טיבי (חד"ש-תע"ל):</w:t>
      </w:r>
      <w:r w:rsidRPr="00814F49">
        <w:rPr>
          <w:rStyle w:val="TagStyle"/>
          <w:rtl/>
        </w:rPr>
        <w:t xml:space="preserve"> &lt;&lt; דובר_המשך &gt;&gt;</w:t>
      </w:r>
      <w:r>
        <w:rPr>
          <w:rtl/>
        </w:rPr>
        <w:t xml:space="preserve">   </w:t>
      </w:r>
      <w:bookmarkEnd w:id="3312"/>
    </w:p>
    <w:p w:rsidR="006A6AD4" w:rsidRDefault="006A6AD4" w:rsidP="00C05A0F">
      <w:pPr>
        <w:rPr>
          <w:rtl/>
        </w:rPr>
      </w:pPr>
    </w:p>
    <w:p w:rsidR="006A6AD4" w:rsidRDefault="006A6AD4" w:rsidP="00C61C62">
      <w:pPr>
        <w:rPr>
          <w:rtl/>
        </w:rPr>
      </w:pPr>
      <w:bookmarkStart w:id="3313" w:name="_ETM_Q8_700861"/>
      <w:bookmarkEnd w:id="3313"/>
      <w:r>
        <w:rPr>
          <w:rFonts w:hint="cs"/>
          <w:rtl/>
        </w:rPr>
        <w:t xml:space="preserve">די, אל תפנה לערבים ואל תטיף. אני לא אומר ליש </w:t>
      </w:r>
      <w:bookmarkStart w:id="3314" w:name="_ETM_Q8_708902"/>
      <w:bookmarkEnd w:id="3314"/>
      <w:r>
        <w:rPr>
          <w:rFonts w:hint="cs"/>
          <w:rtl/>
        </w:rPr>
        <w:t xml:space="preserve">עתיד שכולכם </w:t>
      </w:r>
      <w:proofErr w:type="spellStart"/>
      <w:r>
        <w:rPr>
          <w:rFonts w:hint="cs"/>
          <w:rtl/>
        </w:rPr>
        <w:t>כהניסטים</w:t>
      </w:r>
      <w:proofErr w:type="spellEnd"/>
      <w:r>
        <w:rPr>
          <w:rFonts w:hint="cs"/>
          <w:rtl/>
        </w:rPr>
        <w:t xml:space="preserve">. אולי יש אחד </w:t>
      </w:r>
      <w:proofErr w:type="spellStart"/>
      <w:r>
        <w:rPr>
          <w:rFonts w:hint="cs"/>
          <w:rtl/>
        </w:rPr>
        <w:t>כהניסט</w:t>
      </w:r>
      <w:bookmarkStart w:id="3315" w:name="_ETM_Q8_711292"/>
      <w:bookmarkEnd w:id="3315"/>
      <w:proofErr w:type="spellEnd"/>
      <w:r>
        <w:rPr>
          <w:rFonts w:hint="cs"/>
          <w:rtl/>
        </w:rPr>
        <w:t xml:space="preserve">. </w:t>
      </w:r>
    </w:p>
    <w:p w:rsidR="006A6AD4" w:rsidRDefault="006A6AD4" w:rsidP="00C61C62">
      <w:pPr>
        <w:rPr>
          <w:rtl/>
        </w:rPr>
      </w:pPr>
      <w:bookmarkStart w:id="3316" w:name="_ETM_Q8_711394"/>
      <w:bookmarkEnd w:id="3316"/>
    </w:p>
    <w:p w:rsidR="006A6AD4" w:rsidRDefault="006A6AD4" w:rsidP="00C61C62">
      <w:pPr>
        <w:pStyle w:val="af5"/>
        <w:keepNext/>
        <w:rPr>
          <w:rtl/>
        </w:rPr>
      </w:pPr>
      <w:bookmarkStart w:id="3317" w:name="ET_interruption_6574_63"/>
      <w:r w:rsidRPr="006F4705">
        <w:rPr>
          <w:rStyle w:val="TagStyle"/>
          <w:rtl/>
        </w:rPr>
        <w:t xml:space="preserve"> &lt;&lt; קריאה &gt;&gt; </w:t>
      </w:r>
      <w:r>
        <w:rPr>
          <w:rtl/>
        </w:rPr>
        <w:t>ירון לוי (יש עתיד):</w:t>
      </w:r>
      <w:r w:rsidRPr="006F4705">
        <w:rPr>
          <w:rStyle w:val="TagStyle"/>
          <w:rtl/>
        </w:rPr>
        <w:t xml:space="preserve"> &lt;&lt; קריאה &gt;&gt;</w:t>
      </w:r>
      <w:r>
        <w:rPr>
          <w:rtl/>
        </w:rPr>
        <w:t xml:space="preserve">   </w:t>
      </w:r>
      <w:bookmarkEnd w:id="3317"/>
    </w:p>
    <w:p w:rsidR="006A6AD4" w:rsidRDefault="006A6AD4" w:rsidP="00C05A0F">
      <w:pPr>
        <w:rPr>
          <w:rtl/>
        </w:rPr>
      </w:pPr>
    </w:p>
    <w:p w:rsidR="006A6AD4" w:rsidRDefault="00C05A0F" w:rsidP="00C05A0F">
      <w:pPr>
        <w:rPr>
          <w:rtl/>
        </w:rPr>
      </w:pPr>
      <w:r>
        <w:rPr>
          <w:rFonts w:hint="cs"/>
          <w:rtl/>
        </w:rPr>
        <w:t>– – –</w:t>
      </w:r>
      <w:r w:rsidR="006A6AD4">
        <w:rPr>
          <w:rFonts w:hint="cs"/>
          <w:rtl/>
        </w:rPr>
        <w:t xml:space="preserve"> </w:t>
      </w:r>
      <w:bookmarkStart w:id="3318" w:name="_ETM_Q8_709184"/>
      <w:bookmarkEnd w:id="3318"/>
      <w:r w:rsidR="006A6AD4">
        <w:rPr>
          <w:rFonts w:hint="cs"/>
          <w:rtl/>
        </w:rPr>
        <w:t xml:space="preserve">זה מה שהוא עשה. </w:t>
      </w:r>
      <w:r w:rsidR="001D392C">
        <w:rPr>
          <w:rFonts w:hint="cs"/>
          <w:rtl/>
        </w:rPr>
        <w:t xml:space="preserve">זה מה שהוא עשה. </w:t>
      </w:r>
    </w:p>
    <w:p w:rsidR="006A6AD4" w:rsidRDefault="006A6AD4" w:rsidP="00C61C62">
      <w:pPr>
        <w:rPr>
          <w:rtl/>
        </w:rPr>
      </w:pPr>
    </w:p>
    <w:p w:rsidR="006A6AD4" w:rsidRDefault="006A6AD4" w:rsidP="00C61C62">
      <w:pPr>
        <w:pStyle w:val="-"/>
        <w:keepNext/>
        <w:rPr>
          <w:rtl/>
        </w:rPr>
      </w:pPr>
      <w:bookmarkStart w:id="3319" w:name="ET_speakercontinue_5264_64"/>
      <w:r w:rsidRPr="006F4705">
        <w:rPr>
          <w:rStyle w:val="TagStyle"/>
          <w:rtl/>
        </w:rPr>
        <w:t xml:space="preserve"> &lt;&lt; דובר_המשך &gt;&gt; </w:t>
      </w:r>
      <w:r>
        <w:rPr>
          <w:rtl/>
        </w:rPr>
        <w:t>אחמד טיבי (חד"ש-תע"ל):</w:t>
      </w:r>
      <w:r w:rsidRPr="006F4705">
        <w:rPr>
          <w:rStyle w:val="TagStyle"/>
          <w:rtl/>
        </w:rPr>
        <w:t xml:space="preserve"> &lt;&lt; דובר_המשך &gt;&gt;</w:t>
      </w:r>
      <w:r>
        <w:rPr>
          <w:rtl/>
        </w:rPr>
        <w:t xml:space="preserve">   </w:t>
      </w:r>
      <w:bookmarkEnd w:id="3319"/>
    </w:p>
    <w:p w:rsidR="006A6AD4" w:rsidRDefault="006A6AD4" w:rsidP="00C05A0F">
      <w:pPr>
        <w:rPr>
          <w:rtl/>
        </w:rPr>
      </w:pPr>
    </w:p>
    <w:p w:rsidR="006A6AD4" w:rsidRDefault="006A6AD4" w:rsidP="00C05A0F">
      <w:pPr>
        <w:rPr>
          <w:rtl/>
        </w:rPr>
      </w:pPr>
      <w:bookmarkStart w:id="3320" w:name="_ETM_Q8_708940"/>
      <w:bookmarkEnd w:id="3320"/>
      <w:r>
        <w:rPr>
          <w:rFonts w:hint="cs"/>
          <w:rtl/>
        </w:rPr>
        <w:t>אל תטיף לנו מוסר</w:t>
      </w:r>
      <w:bookmarkStart w:id="3321" w:name="_ETM_Q8_646225"/>
      <w:bookmarkStart w:id="3322" w:name="_ETM_Q8_646290"/>
      <w:bookmarkEnd w:id="3321"/>
      <w:bookmarkEnd w:id="3322"/>
      <w:r>
        <w:rPr>
          <w:rFonts w:hint="cs"/>
          <w:rtl/>
        </w:rPr>
        <w:t xml:space="preserve">. </w:t>
      </w:r>
      <w:bookmarkStart w:id="3323" w:name="_ETM_Q8_714093"/>
      <w:bookmarkStart w:id="3324" w:name="_ETM_Q8_712537"/>
      <w:bookmarkStart w:id="3325" w:name="_ETM_Q8_712604"/>
      <w:bookmarkEnd w:id="3323"/>
      <w:bookmarkEnd w:id="3324"/>
      <w:bookmarkEnd w:id="3325"/>
      <w:proofErr w:type="spellStart"/>
      <w:r>
        <w:rPr>
          <w:rFonts w:hint="cs"/>
          <w:rtl/>
        </w:rPr>
        <w:t>ולאיימן</w:t>
      </w:r>
      <w:proofErr w:type="spellEnd"/>
      <w:r>
        <w:rPr>
          <w:rFonts w:hint="cs"/>
          <w:rtl/>
        </w:rPr>
        <w:t xml:space="preserve"> עודה </w:t>
      </w:r>
      <w:bookmarkStart w:id="3326" w:name="_ETM_Q8_712145"/>
      <w:bookmarkEnd w:id="3326"/>
      <w:r>
        <w:rPr>
          <w:rFonts w:hint="cs"/>
          <w:rtl/>
        </w:rPr>
        <w:t xml:space="preserve">מותר להגיד </w:t>
      </w:r>
      <w:r w:rsidR="00C05A0F">
        <w:rPr>
          <w:rFonts w:hint="cs"/>
          <w:rtl/>
        </w:rPr>
        <w:t>– – –</w:t>
      </w:r>
      <w:r>
        <w:rPr>
          <w:rFonts w:hint="cs"/>
          <w:rtl/>
        </w:rPr>
        <w:t xml:space="preserve">  </w:t>
      </w:r>
      <w:bookmarkStart w:id="3327" w:name="_ETM_Q8_715521"/>
      <w:bookmarkEnd w:id="3327"/>
    </w:p>
    <w:p w:rsidR="006A6AD4" w:rsidRDefault="006A6AD4" w:rsidP="00C61C62">
      <w:pPr>
        <w:rPr>
          <w:rtl/>
        </w:rPr>
      </w:pPr>
      <w:bookmarkStart w:id="3328" w:name="_ETM_Q8_715583"/>
      <w:bookmarkEnd w:id="3328"/>
    </w:p>
    <w:p w:rsidR="006A6AD4" w:rsidRDefault="006A6AD4" w:rsidP="00C61C62">
      <w:pPr>
        <w:pStyle w:val="af6"/>
        <w:keepNext/>
        <w:rPr>
          <w:rtl/>
        </w:rPr>
      </w:pPr>
      <w:bookmarkStart w:id="3329" w:name="ET_yor_6593_65"/>
      <w:r w:rsidRPr="006F4705">
        <w:rPr>
          <w:rStyle w:val="TagStyle"/>
          <w:rtl/>
        </w:rPr>
        <w:t xml:space="preserve"> &lt;&lt; יור &gt;&gt; </w:t>
      </w:r>
      <w:r>
        <w:rPr>
          <w:rtl/>
        </w:rPr>
        <w:t>היו"ר חנוך דב מלביצקי:</w:t>
      </w:r>
      <w:r w:rsidRPr="006F4705">
        <w:rPr>
          <w:rStyle w:val="TagStyle"/>
          <w:rtl/>
        </w:rPr>
        <w:t xml:space="preserve"> &lt;&lt; יור &gt;&gt;</w:t>
      </w:r>
      <w:r>
        <w:rPr>
          <w:rtl/>
        </w:rPr>
        <w:t xml:space="preserve">   </w:t>
      </w:r>
      <w:bookmarkEnd w:id="3329"/>
    </w:p>
    <w:p w:rsidR="006A6AD4" w:rsidRDefault="006A6AD4" w:rsidP="00C05A0F">
      <w:pPr>
        <w:rPr>
          <w:rtl/>
        </w:rPr>
      </w:pPr>
    </w:p>
    <w:p w:rsidR="006A6AD4" w:rsidRDefault="006A6AD4" w:rsidP="00C61C62">
      <w:pPr>
        <w:rPr>
          <w:rtl/>
        </w:rPr>
      </w:pPr>
      <w:r>
        <w:rPr>
          <w:rFonts w:hint="cs"/>
          <w:rtl/>
        </w:rPr>
        <w:t xml:space="preserve">תודה רבה, חבר הכנסת טיבי. </w:t>
      </w:r>
      <w:bookmarkStart w:id="3330" w:name="_ETM_Q8_717246"/>
      <w:bookmarkEnd w:id="3330"/>
      <w:r>
        <w:rPr>
          <w:rFonts w:hint="cs"/>
          <w:rtl/>
        </w:rPr>
        <w:t xml:space="preserve">תודה רבה. </w:t>
      </w:r>
    </w:p>
    <w:p w:rsidR="006A6AD4" w:rsidRDefault="006A6AD4" w:rsidP="00C61C62">
      <w:pPr>
        <w:rPr>
          <w:rtl/>
        </w:rPr>
      </w:pPr>
      <w:bookmarkStart w:id="3331" w:name="_ETM_Q8_717321"/>
      <w:bookmarkEnd w:id="3331"/>
    </w:p>
    <w:p w:rsidR="006A6AD4" w:rsidRDefault="006A6AD4" w:rsidP="00C61C62">
      <w:pPr>
        <w:pStyle w:val="-"/>
        <w:keepNext/>
        <w:rPr>
          <w:rtl/>
        </w:rPr>
      </w:pPr>
      <w:bookmarkStart w:id="3332" w:name="ET_speakercontinue_5264_66"/>
      <w:r w:rsidRPr="006F4705">
        <w:rPr>
          <w:rStyle w:val="TagStyle"/>
          <w:rtl/>
        </w:rPr>
        <w:t xml:space="preserve"> &lt;&lt; דובר_המשך &gt;&gt; </w:t>
      </w:r>
      <w:r>
        <w:rPr>
          <w:rtl/>
        </w:rPr>
        <w:t>אחמד טיבי (חד"ש-תע"ל):</w:t>
      </w:r>
      <w:r w:rsidRPr="006F4705">
        <w:rPr>
          <w:rStyle w:val="TagStyle"/>
          <w:rtl/>
        </w:rPr>
        <w:t xml:space="preserve"> &lt;&lt; דובר_המשך &gt;&gt;</w:t>
      </w:r>
      <w:r>
        <w:rPr>
          <w:rtl/>
        </w:rPr>
        <w:t xml:space="preserve">   </w:t>
      </w:r>
      <w:bookmarkEnd w:id="3332"/>
    </w:p>
    <w:p w:rsidR="006A6AD4" w:rsidRDefault="006A6AD4" w:rsidP="00C05A0F">
      <w:pPr>
        <w:rPr>
          <w:rtl/>
        </w:rPr>
      </w:pPr>
    </w:p>
    <w:p w:rsidR="006A6AD4" w:rsidRDefault="006A6AD4" w:rsidP="001D392C">
      <w:pPr>
        <w:rPr>
          <w:rtl/>
        </w:rPr>
      </w:pPr>
      <w:r>
        <w:rPr>
          <w:rFonts w:hint="cs"/>
          <w:rtl/>
        </w:rPr>
        <w:t xml:space="preserve">משפט אחרון ואני מסיים. שר ההגנה של ארצות </w:t>
      </w:r>
      <w:bookmarkStart w:id="3333" w:name="_ETM_Q8_716290"/>
      <w:bookmarkEnd w:id="3333"/>
      <w:r>
        <w:rPr>
          <w:rFonts w:hint="cs"/>
          <w:rtl/>
        </w:rPr>
        <w:t xml:space="preserve">הברית, אוסטין </w:t>
      </w:r>
      <w:r w:rsidR="001D392C">
        <w:rPr>
          <w:rFonts w:hint="eastAsia"/>
          <w:rtl/>
        </w:rPr>
        <w:t>–</w:t>
      </w:r>
      <w:r w:rsidR="001D392C">
        <w:rPr>
          <w:rFonts w:hint="cs"/>
          <w:rtl/>
        </w:rPr>
        <w:t xml:space="preserve"> </w:t>
      </w:r>
      <w:r>
        <w:rPr>
          <w:rFonts w:hint="cs"/>
          <w:rtl/>
        </w:rPr>
        <w:t xml:space="preserve">שאלו אותו כמה נשים וילדים נהרגו </w:t>
      </w:r>
      <w:bookmarkStart w:id="3334" w:name="_ETM_Q8_724436"/>
      <w:bookmarkEnd w:id="3334"/>
      <w:r>
        <w:rPr>
          <w:rFonts w:hint="cs"/>
          <w:rtl/>
        </w:rPr>
        <w:t>בעזה</w:t>
      </w:r>
      <w:r w:rsidR="001D392C">
        <w:rPr>
          <w:rFonts w:hint="cs"/>
          <w:rtl/>
        </w:rPr>
        <w:t>.</w:t>
      </w:r>
      <w:r>
        <w:rPr>
          <w:rFonts w:hint="cs"/>
          <w:rtl/>
        </w:rPr>
        <w:t xml:space="preserve"> הוא אמר: 25,000 נשים וילדים. זה טבח, אדוני. </w:t>
      </w:r>
      <w:bookmarkStart w:id="3335" w:name="_ETM_Q8_728502"/>
      <w:bookmarkEnd w:id="3335"/>
    </w:p>
    <w:p w:rsidR="006A6AD4" w:rsidRPr="006F4705" w:rsidRDefault="006A6AD4" w:rsidP="00C61C62">
      <w:pPr>
        <w:rPr>
          <w:rtl/>
        </w:rPr>
      </w:pPr>
      <w:bookmarkStart w:id="3336" w:name="_ETM_Q8_728590"/>
      <w:bookmarkEnd w:id="3336"/>
    </w:p>
    <w:p w:rsidR="006A6AD4" w:rsidRDefault="006A6AD4" w:rsidP="00C61C62">
      <w:pPr>
        <w:pStyle w:val="af6"/>
        <w:keepNext/>
        <w:rPr>
          <w:rtl/>
        </w:rPr>
      </w:pPr>
      <w:r w:rsidRPr="007F3F40">
        <w:rPr>
          <w:rStyle w:val="TagStyle"/>
          <w:rtl/>
        </w:rPr>
        <w:t xml:space="preserve"> &lt;&lt; יור &gt;&gt; </w:t>
      </w:r>
      <w:r>
        <w:rPr>
          <w:rtl/>
        </w:rPr>
        <w:t>היו"ר חנוך דב מלביצקי:</w:t>
      </w:r>
      <w:r w:rsidRPr="007F3F40">
        <w:rPr>
          <w:rStyle w:val="TagStyle"/>
          <w:rtl/>
        </w:rPr>
        <w:t xml:space="preserve"> &lt;&lt; יור &gt;&gt;</w:t>
      </w:r>
      <w:r>
        <w:rPr>
          <w:rtl/>
        </w:rPr>
        <w:t xml:space="preserve">   </w:t>
      </w:r>
    </w:p>
    <w:p w:rsidR="006A6AD4" w:rsidRDefault="006A6AD4" w:rsidP="00C05A0F">
      <w:pPr>
        <w:rPr>
          <w:rtl/>
        </w:rPr>
      </w:pPr>
    </w:p>
    <w:p w:rsidR="006A6AD4" w:rsidRDefault="006A6AD4" w:rsidP="001D392C">
      <w:pPr>
        <w:rPr>
          <w:rtl/>
        </w:rPr>
      </w:pPr>
      <w:bookmarkStart w:id="3337" w:name="_ETM_Q8_713469"/>
      <w:bookmarkStart w:id="3338" w:name="_ETM_Q8_729969"/>
      <w:bookmarkEnd w:id="3337"/>
      <w:bookmarkEnd w:id="3338"/>
      <w:r>
        <w:rPr>
          <w:rtl/>
        </w:rPr>
        <w:t>בסדר</w:t>
      </w:r>
      <w:r>
        <w:rPr>
          <w:rFonts w:hint="cs"/>
          <w:rtl/>
        </w:rPr>
        <w:t>.</w:t>
      </w:r>
      <w:r>
        <w:rPr>
          <w:rtl/>
        </w:rPr>
        <w:t xml:space="preserve"> </w:t>
      </w:r>
      <w:bookmarkStart w:id="3339" w:name="_ETM_Q8_730809"/>
      <w:bookmarkEnd w:id="3339"/>
      <w:r>
        <w:rPr>
          <w:rtl/>
        </w:rPr>
        <w:t xml:space="preserve">ביקש </w:t>
      </w:r>
      <w:bookmarkStart w:id="3340" w:name="_ETM_Q8_731439"/>
      <w:bookmarkEnd w:id="3340"/>
      <w:r>
        <w:rPr>
          <w:rtl/>
        </w:rPr>
        <w:t xml:space="preserve">להגיב </w:t>
      </w:r>
      <w:bookmarkStart w:id="3341" w:name="_ETM_Q8_731859"/>
      <w:bookmarkEnd w:id="3341"/>
      <w:r>
        <w:rPr>
          <w:rtl/>
        </w:rPr>
        <w:t xml:space="preserve">בשם </w:t>
      </w:r>
      <w:bookmarkStart w:id="3342" w:name="_ETM_Q8_732159"/>
      <w:bookmarkEnd w:id="3342"/>
      <w:r>
        <w:rPr>
          <w:rtl/>
        </w:rPr>
        <w:t xml:space="preserve">חבר </w:t>
      </w:r>
      <w:bookmarkStart w:id="3343" w:name="_ETM_Q8_732400"/>
      <w:bookmarkEnd w:id="3343"/>
      <w:r>
        <w:rPr>
          <w:rtl/>
        </w:rPr>
        <w:t xml:space="preserve">הכנסת </w:t>
      </w:r>
      <w:bookmarkStart w:id="3344" w:name="_ETM_Q8_732790"/>
      <w:bookmarkEnd w:id="3344"/>
      <w:r>
        <w:rPr>
          <w:rtl/>
        </w:rPr>
        <w:t xml:space="preserve">גפני </w:t>
      </w:r>
      <w:bookmarkStart w:id="3345" w:name="_ETM_Q8_733120"/>
      <w:bookmarkEnd w:id="3345"/>
      <w:r w:rsidR="001D392C">
        <w:rPr>
          <w:rFonts w:hint="cs"/>
          <w:rtl/>
        </w:rPr>
        <w:t xml:space="preserve">– </w:t>
      </w:r>
      <w:r>
        <w:rPr>
          <w:rtl/>
        </w:rPr>
        <w:t xml:space="preserve">חבר </w:t>
      </w:r>
      <w:bookmarkStart w:id="3346" w:name="_ETM_Q8_733359"/>
      <w:bookmarkEnd w:id="3346"/>
      <w:r>
        <w:rPr>
          <w:rtl/>
        </w:rPr>
        <w:t xml:space="preserve">הכנסת </w:t>
      </w:r>
      <w:bookmarkStart w:id="3347" w:name="_ETM_Q8_733629"/>
      <w:bookmarkEnd w:id="3347"/>
      <w:r>
        <w:rPr>
          <w:rtl/>
        </w:rPr>
        <w:t xml:space="preserve">ינון </w:t>
      </w:r>
      <w:bookmarkStart w:id="3348" w:name="_ETM_Q8_733870"/>
      <w:bookmarkEnd w:id="3348"/>
      <w:r>
        <w:rPr>
          <w:rtl/>
        </w:rPr>
        <w:t>אזולאי</w:t>
      </w:r>
      <w:r>
        <w:rPr>
          <w:rFonts w:hint="cs"/>
          <w:rtl/>
        </w:rPr>
        <w:t>.</w:t>
      </w:r>
      <w:r>
        <w:rPr>
          <w:rtl/>
        </w:rPr>
        <w:t xml:space="preserve"> </w:t>
      </w:r>
      <w:bookmarkStart w:id="3349" w:name="_ETM_Q8_734260"/>
      <w:bookmarkEnd w:id="3349"/>
    </w:p>
    <w:p w:rsidR="006A6AD4" w:rsidRDefault="006A6AD4" w:rsidP="003B5F78">
      <w:pPr>
        <w:rPr>
          <w:rtl/>
        </w:rPr>
      </w:pPr>
    </w:p>
    <w:p w:rsidR="006A6AD4" w:rsidRDefault="006A6AD4" w:rsidP="00A841B4">
      <w:pPr>
        <w:rPr>
          <w:rtl/>
          <w:lang w:eastAsia="he-IL"/>
        </w:rPr>
      </w:pPr>
      <w:r>
        <w:rPr>
          <w:rtl/>
        </w:rPr>
        <w:t xml:space="preserve">לפני </w:t>
      </w:r>
      <w:bookmarkStart w:id="3350" w:name="_ETM_Q8_734559"/>
      <w:bookmarkEnd w:id="3350"/>
      <w:r>
        <w:rPr>
          <w:rtl/>
        </w:rPr>
        <w:t xml:space="preserve">שהוא </w:t>
      </w:r>
      <w:bookmarkStart w:id="3351" w:name="_ETM_Q8_734769"/>
      <w:bookmarkEnd w:id="3351"/>
      <w:r>
        <w:rPr>
          <w:rtl/>
        </w:rPr>
        <w:t xml:space="preserve">יגיב </w:t>
      </w:r>
      <w:bookmarkStart w:id="3352" w:name="_ETM_Q8_735679"/>
      <w:bookmarkEnd w:id="3352"/>
      <w:r>
        <w:rPr>
          <w:rtl/>
        </w:rPr>
        <w:t xml:space="preserve">חשוב </w:t>
      </w:r>
      <w:bookmarkStart w:id="3353" w:name="_ETM_Q8_736099"/>
      <w:bookmarkEnd w:id="3353"/>
      <w:r>
        <w:rPr>
          <w:rtl/>
        </w:rPr>
        <w:t xml:space="preserve">לי </w:t>
      </w:r>
      <w:bookmarkStart w:id="3354" w:name="_ETM_Q8_736220"/>
      <w:bookmarkEnd w:id="3354"/>
      <w:r>
        <w:rPr>
          <w:rtl/>
        </w:rPr>
        <w:t xml:space="preserve">רק </w:t>
      </w:r>
      <w:bookmarkStart w:id="3355" w:name="_ETM_Q8_736400"/>
      <w:bookmarkEnd w:id="3355"/>
      <w:r>
        <w:rPr>
          <w:rtl/>
        </w:rPr>
        <w:t>לה</w:t>
      </w:r>
      <w:r>
        <w:rPr>
          <w:rFonts w:hint="cs"/>
          <w:rtl/>
        </w:rPr>
        <w:t>בהיר</w:t>
      </w:r>
      <w:bookmarkStart w:id="3356" w:name="_ETM_Q8_737599"/>
      <w:bookmarkEnd w:id="3356"/>
      <w:r>
        <w:rPr>
          <w:rFonts w:hint="cs"/>
          <w:rtl/>
        </w:rPr>
        <w:t xml:space="preserve"> </w:t>
      </w:r>
      <w:r>
        <w:rPr>
          <w:rFonts w:hint="eastAsia"/>
          <w:rtl/>
        </w:rPr>
        <w:t>–</w:t>
      </w:r>
      <w:r>
        <w:rPr>
          <w:rFonts w:hint="cs"/>
          <w:rtl/>
        </w:rPr>
        <w:t xml:space="preserve"> </w:t>
      </w:r>
      <w:r>
        <w:rPr>
          <w:rtl/>
        </w:rPr>
        <w:t xml:space="preserve">אנא </w:t>
      </w:r>
      <w:bookmarkStart w:id="3357" w:name="_ETM_Q8_737870"/>
      <w:bookmarkEnd w:id="3357"/>
      <w:r>
        <w:rPr>
          <w:rtl/>
        </w:rPr>
        <w:t>מכם</w:t>
      </w:r>
      <w:r>
        <w:rPr>
          <w:rFonts w:hint="cs"/>
          <w:rtl/>
        </w:rPr>
        <w:t>,</w:t>
      </w:r>
      <w:r>
        <w:rPr>
          <w:rtl/>
        </w:rPr>
        <w:t xml:space="preserve"> </w:t>
      </w:r>
      <w:bookmarkStart w:id="3358" w:name="_ETM_Q8_738379"/>
      <w:bookmarkEnd w:id="3358"/>
      <w:r>
        <w:rPr>
          <w:rtl/>
        </w:rPr>
        <w:t xml:space="preserve">קצת </w:t>
      </w:r>
      <w:bookmarkStart w:id="3359" w:name="_ETM_Q8_739880"/>
      <w:bookmarkEnd w:id="3359"/>
      <w:r>
        <w:rPr>
          <w:rtl/>
        </w:rPr>
        <w:t xml:space="preserve">פחות </w:t>
      </w:r>
      <w:bookmarkStart w:id="3360" w:name="_ETM_Q8_740270"/>
      <w:bookmarkEnd w:id="3360"/>
      <w:r>
        <w:rPr>
          <w:rtl/>
        </w:rPr>
        <w:t>רעש</w:t>
      </w:r>
      <w:r>
        <w:rPr>
          <w:rFonts w:hint="cs"/>
          <w:rtl/>
        </w:rPr>
        <w:t>,</w:t>
      </w:r>
      <w:r>
        <w:rPr>
          <w:rtl/>
        </w:rPr>
        <w:t xml:space="preserve"> </w:t>
      </w:r>
      <w:bookmarkStart w:id="3361" w:name="_ETM_Q8_740630"/>
      <w:bookmarkEnd w:id="3361"/>
      <w:r>
        <w:rPr>
          <w:rtl/>
        </w:rPr>
        <w:t>תודה</w:t>
      </w:r>
      <w:r>
        <w:rPr>
          <w:rFonts w:hint="cs"/>
          <w:rtl/>
        </w:rPr>
        <w:t>.</w:t>
      </w:r>
      <w:r>
        <w:rPr>
          <w:rtl/>
        </w:rPr>
        <w:t xml:space="preserve"> </w:t>
      </w:r>
      <w:bookmarkStart w:id="3362" w:name="_ETM_Q8_742729"/>
      <w:bookmarkStart w:id="3363" w:name="_ETM_Q8_743479"/>
      <w:bookmarkEnd w:id="3362"/>
      <w:bookmarkEnd w:id="3363"/>
      <w:r>
        <w:rPr>
          <w:rtl/>
        </w:rPr>
        <w:t>כאשר</w:t>
      </w:r>
      <w:bookmarkStart w:id="3364" w:name="_ETM_Q8_744529"/>
      <w:bookmarkEnd w:id="3364"/>
      <w:r>
        <w:rPr>
          <w:rFonts w:hint="cs"/>
          <w:rtl/>
        </w:rPr>
        <w:t xml:space="preserve"> אני </w:t>
      </w:r>
      <w:r>
        <w:rPr>
          <w:rFonts w:hint="eastAsia"/>
          <w:rtl/>
        </w:rPr>
        <w:t>–</w:t>
      </w:r>
      <w:r>
        <w:rPr>
          <w:rFonts w:hint="cs"/>
          <w:rtl/>
        </w:rPr>
        <w:t xml:space="preserve"> </w:t>
      </w:r>
      <w:r>
        <w:rPr>
          <w:rtl/>
        </w:rPr>
        <w:t xml:space="preserve">אני </w:t>
      </w:r>
      <w:bookmarkStart w:id="3365" w:name="_ETM_Q8_744830"/>
      <w:bookmarkEnd w:id="3365"/>
      <w:r>
        <w:rPr>
          <w:rtl/>
        </w:rPr>
        <w:t xml:space="preserve">מקווה </w:t>
      </w:r>
      <w:bookmarkStart w:id="3366" w:name="_ETM_Q8_745189"/>
      <w:bookmarkEnd w:id="3366"/>
      <w:r>
        <w:rPr>
          <w:rtl/>
        </w:rPr>
        <w:t xml:space="preserve">שלא </w:t>
      </w:r>
      <w:bookmarkStart w:id="3367" w:name="_ETM_Q8_745460"/>
      <w:bookmarkEnd w:id="3367"/>
      <w:r>
        <w:rPr>
          <w:rtl/>
        </w:rPr>
        <w:t xml:space="preserve">רק </w:t>
      </w:r>
      <w:bookmarkStart w:id="3368" w:name="_ETM_Q8_745639"/>
      <w:bookmarkEnd w:id="3368"/>
      <w:r>
        <w:rPr>
          <w:rtl/>
        </w:rPr>
        <w:t>אני</w:t>
      </w:r>
      <w:r w:rsidR="001D392C">
        <w:rPr>
          <w:rFonts w:hint="cs"/>
          <w:rtl/>
        </w:rPr>
        <w:t>,</w:t>
      </w:r>
      <w:r>
        <w:rPr>
          <w:rtl/>
        </w:rPr>
        <w:t xml:space="preserve"> </w:t>
      </w:r>
      <w:bookmarkStart w:id="3369" w:name="_ETM_Q8_746509"/>
      <w:bookmarkEnd w:id="3369"/>
      <w:r>
        <w:rPr>
          <w:rtl/>
        </w:rPr>
        <w:t xml:space="preserve">אבל </w:t>
      </w:r>
      <w:bookmarkStart w:id="3370" w:name="_ETM_Q8_746779"/>
      <w:bookmarkEnd w:id="3370"/>
      <w:r>
        <w:rPr>
          <w:rtl/>
        </w:rPr>
        <w:t xml:space="preserve">כאשר </w:t>
      </w:r>
      <w:bookmarkStart w:id="3371" w:name="_ETM_Q8_747199"/>
      <w:bookmarkEnd w:id="3371"/>
      <w:r>
        <w:rPr>
          <w:rtl/>
        </w:rPr>
        <w:t xml:space="preserve">אני </w:t>
      </w:r>
      <w:bookmarkStart w:id="3372" w:name="_ETM_Q8_747379"/>
      <w:bookmarkEnd w:id="3372"/>
      <w:r>
        <w:rPr>
          <w:rtl/>
        </w:rPr>
        <w:t xml:space="preserve">יושב </w:t>
      </w:r>
      <w:bookmarkStart w:id="3373" w:name="_ETM_Q8_747679"/>
      <w:bookmarkEnd w:id="3373"/>
      <w:r>
        <w:rPr>
          <w:rtl/>
        </w:rPr>
        <w:t xml:space="preserve">על </w:t>
      </w:r>
      <w:bookmarkStart w:id="3374" w:name="_ETM_Q8_747800"/>
      <w:bookmarkEnd w:id="3374"/>
      <w:r>
        <w:rPr>
          <w:rtl/>
        </w:rPr>
        <w:t xml:space="preserve">הכיסא </w:t>
      </w:r>
      <w:bookmarkStart w:id="3375" w:name="_ETM_Q8_748189"/>
      <w:bookmarkEnd w:id="3375"/>
      <w:r>
        <w:rPr>
          <w:rtl/>
        </w:rPr>
        <w:t>הזה</w:t>
      </w:r>
      <w:r>
        <w:rPr>
          <w:rFonts w:hint="cs"/>
          <w:rtl/>
        </w:rPr>
        <w:t>,</w:t>
      </w:r>
      <w:r>
        <w:rPr>
          <w:rtl/>
        </w:rPr>
        <w:t xml:space="preserve"> </w:t>
      </w:r>
      <w:bookmarkStart w:id="3376" w:name="_ETM_Q8_748490"/>
      <w:bookmarkEnd w:id="3376"/>
      <w:r>
        <w:rPr>
          <w:rtl/>
        </w:rPr>
        <w:t xml:space="preserve">מבחינתי </w:t>
      </w:r>
      <w:bookmarkStart w:id="3377" w:name="_ETM_Q8_749150"/>
      <w:bookmarkEnd w:id="3377"/>
      <w:r>
        <w:rPr>
          <w:rtl/>
        </w:rPr>
        <w:t xml:space="preserve">לקרוא </w:t>
      </w:r>
      <w:bookmarkStart w:id="3378" w:name="_ETM_Q8_749479"/>
      <w:bookmarkEnd w:id="3378"/>
      <w:r>
        <w:rPr>
          <w:rtl/>
        </w:rPr>
        <w:t xml:space="preserve">לחיילי </w:t>
      </w:r>
      <w:bookmarkStart w:id="3379" w:name="_ETM_Q8_750050"/>
      <w:bookmarkEnd w:id="3379"/>
      <w:r>
        <w:rPr>
          <w:rtl/>
        </w:rPr>
        <w:t xml:space="preserve">צה"ל </w:t>
      </w:r>
      <w:bookmarkStart w:id="3380" w:name="_ETM_Q8_750439"/>
      <w:bookmarkEnd w:id="3380"/>
      <w:r>
        <w:rPr>
          <w:rtl/>
        </w:rPr>
        <w:t xml:space="preserve">כאלה </w:t>
      </w:r>
      <w:bookmarkStart w:id="3381" w:name="_ETM_Q8_750949"/>
      <w:bookmarkEnd w:id="3381"/>
      <w:r>
        <w:rPr>
          <w:rtl/>
        </w:rPr>
        <w:t xml:space="preserve">שמבצעים </w:t>
      </w:r>
      <w:bookmarkStart w:id="3382" w:name="_ETM_Q8_751460"/>
      <w:bookmarkEnd w:id="3382"/>
      <w:r>
        <w:rPr>
          <w:rtl/>
        </w:rPr>
        <w:t xml:space="preserve">פשעי </w:t>
      </w:r>
      <w:bookmarkStart w:id="3383" w:name="_ETM_Q8_751759"/>
      <w:bookmarkEnd w:id="3383"/>
      <w:r>
        <w:rPr>
          <w:rtl/>
        </w:rPr>
        <w:t>מלחמה</w:t>
      </w:r>
      <w:r>
        <w:rPr>
          <w:rFonts w:hint="cs"/>
          <w:rtl/>
        </w:rPr>
        <w:t>,</w:t>
      </w:r>
      <w:r>
        <w:rPr>
          <w:rtl/>
        </w:rPr>
        <w:t xml:space="preserve"> </w:t>
      </w:r>
      <w:bookmarkStart w:id="3384" w:name="_ETM_Q8_752749"/>
      <w:bookmarkEnd w:id="3384"/>
      <w:r>
        <w:rPr>
          <w:rtl/>
        </w:rPr>
        <w:t>טבח</w:t>
      </w:r>
      <w:r>
        <w:rPr>
          <w:rFonts w:hint="cs"/>
          <w:rtl/>
        </w:rPr>
        <w:t>,</w:t>
      </w:r>
      <w:r>
        <w:rPr>
          <w:rtl/>
        </w:rPr>
        <w:t xml:space="preserve"> </w:t>
      </w:r>
      <w:bookmarkStart w:id="3385" w:name="_ETM_Q8_753559"/>
      <w:bookmarkEnd w:id="3385"/>
      <w:r>
        <w:rPr>
          <w:rtl/>
        </w:rPr>
        <w:t>רוצחי</w:t>
      </w:r>
      <w:r>
        <w:rPr>
          <w:rFonts w:hint="cs"/>
          <w:rtl/>
        </w:rPr>
        <w:t xml:space="preserve">ם </w:t>
      </w:r>
      <w:r>
        <w:rPr>
          <w:rFonts w:hint="eastAsia"/>
          <w:rtl/>
        </w:rPr>
        <w:t>–</w:t>
      </w:r>
      <w:r>
        <w:rPr>
          <w:rFonts w:hint="cs"/>
          <w:rtl/>
        </w:rPr>
        <w:t xml:space="preserve"> </w:t>
      </w:r>
      <w:bookmarkStart w:id="3386" w:name="_ETM_Q8_754669"/>
      <w:bookmarkEnd w:id="3386"/>
      <w:r>
        <w:rPr>
          <w:rtl/>
        </w:rPr>
        <w:t>זו</w:t>
      </w:r>
      <w:bookmarkStart w:id="3387" w:name="_ETM_Q8_755119"/>
      <w:bookmarkEnd w:id="3387"/>
      <w:r>
        <w:rPr>
          <w:rFonts w:hint="cs"/>
          <w:rtl/>
        </w:rPr>
        <w:t xml:space="preserve"> </w:t>
      </w:r>
      <w:r>
        <w:rPr>
          <w:rtl/>
        </w:rPr>
        <w:t xml:space="preserve">התנהגות </w:t>
      </w:r>
      <w:bookmarkStart w:id="3388" w:name="_ETM_Q8_755960"/>
      <w:bookmarkEnd w:id="3388"/>
      <w:r>
        <w:rPr>
          <w:rtl/>
        </w:rPr>
        <w:t xml:space="preserve">חמורה </w:t>
      </w:r>
      <w:bookmarkStart w:id="3389" w:name="_ETM_Q8_756860"/>
      <w:bookmarkEnd w:id="3389"/>
      <w:r>
        <w:rPr>
          <w:rtl/>
        </w:rPr>
        <w:t>שמקומ</w:t>
      </w:r>
      <w:r>
        <w:rPr>
          <w:rFonts w:hint="cs"/>
          <w:rtl/>
        </w:rPr>
        <w:t>ה</w:t>
      </w:r>
      <w:r>
        <w:rPr>
          <w:rtl/>
        </w:rPr>
        <w:t xml:space="preserve"> </w:t>
      </w:r>
      <w:bookmarkStart w:id="3390" w:name="_ETM_Q8_757490"/>
      <w:bookmarkEnd w:id="3390"/>
      <w:r>
        <w:rPr>
          <w:rtl/>
        </w:rPr>
        <w:t xml:space="preserve">לא </w:t>
      </w:r>
      <w:bookmarkStart w:id="3391" w:name="_ETM_Q8_757610"/>
      <w:bookmarkEnd w:id="3391"/>
      <w:proofErr w:type="spellStart"/>
      <w:r w:rsidRPr="007D42FD">
        <w:rPr>
          <w:rtl/>
        </w:rPr>
        <w:t>יכיר</w:t>
      </w:r>
      <w:r w:rsidRPr="007D42FD">
        <w:rPr>
          <w:rFonts w:hint="cs"/>
          <w:rtl/>
        </w:rPr>
        <w:t>נה</w:t>
      </w:r>
      <w:proofErr w:type="spellEnd"/>
      <w:r>
        <w:rPr>
          <w:rtl/>
        </w:rPr>
        <w:t xml:space="preserve"> </w:t>
      </w:r>
      <w:bookmarkStart w:id="3392" w:name="_ETM_Q8_758089"/>
      <w:bookmarkEnd w:id="3392"/>
      <w:r>
        <w:rPr>
          <w:rtl/>
        </w:rPr>
        <w:t xml:space="preserve">בבית </w:t>
      </w:r>
      <w:bookmarkStart w:id="3393" w:name="_ETM_Q8_758509"/>
      <w:bookmarkEnd w:id="3393"/>
      <w:r>
        <w:rPr>
          <w:rtl/>
        </w:rPr>
        <w:t>הזה</w:t>
      </w:r>
      <w:bookmarkStart w:id="3394" w:name="_ETM_Q8_758689"/>
      <w:bookmarkEnd w:id="3394"/>
      <w:r>
        <w:rPr>
          <w:rFonts w:hint="cs"/>
          <w:rtl/>
        </w:rPr>
        <w:t xml:space="preserve">. </w:t>
      </w:r>
      <w:bookmarkStart w:id="3395" w:name="TOR_Q9"/>
      <w:bookmarkEnd w:id="3395"/>
      <w:r>
        <w:rPr>
          <w:rFonts w:hint="cs"/>
          <w:rtl/>
          <w:lang w:eastAsia="he-IL"/>
        </w:rPr>
        <w:t xml:space="preserve">זה שיש בחוץ אנשים עם מגפונים שאומרים את הדברים האלה או כותבים, זה לא משנה. פה מהבמה הם לא יגידו את הדברים האלה. ומי שיתבטא באופן </w:t>
      </w:r>
      <w:bookmarkStart w:id="3396" w:name="_ETM_Q9_166000"/>
      <w:bookmarkEnd w:id="3396"/>
      <w:r>
        <w:rPr>
          <w:rFonts w:hint="cs"/>
          <w:rtl/>
          <w:lang w:eastAsia="he-IL"/>
        </w:rPr>
        <w:t xml:space="preserve">הזה, אני לא אתן לו להמשיך לדבר. שזה יהיה ברור לחלוטין, ושלא </w:t>
      </w:r>
      <w:bookmarkStart w:id="3397" w:name="_ETM_Q9_165000"/>
      <w:bookmarkEnd w:id="3397"/>
      <w:r>
        <w:rPr>
          <w:rFonts w:hint="cs"/>
          <w:rtl/>
          <w:lang w:eastAsia="he-IL"/>
        </w:rPr>
        <w:t>יהיו מסביב לזה סימני שאלה.</w:t>
      </w:r>
    </w:p>
    <w:p w:rsidR="006A6AD4" w:rsidRDefault="006A6AD4" w:rsidP="00C61C62">
      <w:pPr>
        <w:ind w:firstLine="0"/>
        <w:rPr>
          <w:rtl/>
          <w:lang w:eastAsia="he-IL"/>
        </w:rPr>
      </w:pPr>
    </w:p>
    <w:p w:rsidR="006A6AD4" w:rsidRDefault="006A6AD4" w:rsidP="00C61C62">
      <w:pPr>
        <w:pStyle w:val="af5"/>
        <w:keepNext/>
        <w:rPr>
          <w:rtl/>
        </w:rPr>
      </w:pPr>
      <w:bookmarkStart w:id="3398" w:name="ET_interruption_5696_20"/>
      <w:r w:rsidRPr="00435F58">
        <w:rPr>
          <w:rStyle w:val="TagStyle"/>
          <w:rtl/>
        </w:rPr>
        <w:t xml:space="preserve"> &lt;&lt; קריאה &gt;&gt; </w:t>
      </w:r>
      <w:r>
        <w:rPr>
          <w:rtl/>
        </w:rPr>
        <w:t>יוסף עטאונה (חד"ש-תע"ל):</w:t>
      </w:r>
      <w:r w:rsidRPr="00435F58">
        <w:rPr>
          <w:rStyle w:val="TagStyle"/>
          <w:rtl/>
        </w:rPr>
        <w:t xml:space="preserve"> &lt;&lt; קריאה &gt;&gt;</w:t>
      </w:r>
      <w:r>
        <w:rPr>
          <w:rtl/>
        </w:rPr>
        <w:t xml:space="preserve"> </w:t>
      </w:r>
      <w:bookmarkEnd w:id="3398"/>
    </w:p>
    <w:p w:rsidR="006A6AD4" w:rsidRDefault="006A6AD4" w:rsidP="00C61C62">
      <w:pPr>
        <w:ind w:firstLine="0"/>
        <w:rPr>
          <w:rtl/>
          <w:lang w:eastAsia="he-IL"/>
        </w:rPr>
      </w:pPr>
    </w:p>
    <w:p w:rsidR="006A6AD4" w:rsidRDefault="006A6AD4" w:rsidP="00C61C62">
      <w:pPr>
        <w:rPr>
          <w:rtl/>
          <w:lang w:eastAsia="he-IL"/>
        </w:rPr>
      </w:pPr>
      <w:bookmarkStart w:id="3399" w:name="_ETM_Q9_175000"/>
      <w:bookmarkEnd w:id="3399"/>
      <w:r>
        <w:rPr>
          <w:rFonts w:hint="cs"/>
          <w:rtl/>
          <w:lang w:eastAsia="he-IL"/>
        </w:rPr>
        <w:t>אבל זאת עמדה פוליטית.</w:t>
      </w:r>
    </w:p>
    <w:p w:rsidR="006A6AD4" w:rsidRDefault="006A6AD4" w:rsidP="00C61C62">
      <w:pPr>
        <w:rPr>
          <w:rtl/>
          <w:lang w:eastAsia="he-IL"/>
        </w:rPr>
      </w:pPr>
    </w:p>
    <w:p w:rsidR="006A6AD4" w:rsidRDefault="006A6AD4" w:rsidP="00C61C62">
      <w:pPr>
        <w:pStyle w:val="af6"/>
        <w:keepNext/>
        <w:rPr>
          <w:rtl/>
        </w:rPr>
      </w:pPr>
      <w:r w:rsidRPr="005E5726">
        <w:rPr>
          <w:rStyle w:val="TagStyle"/>
          <w:rtl/>
        </w:rPr>
        <w:t xml:space="preserve"> &lt;&lt; יור &gt;&gt; </w:t>
      </w:r>
      <w:r>
        <w:rPr>
          <w:rtl/>
        </w:rPr>
        <w:t>היו"ר חנוך דב מלביצקי:</w:t>
      </w:r>
      <w:r w:rsidRPr="005E5726">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אפשר לקרוא להפסקת המלחמה, אפשר להגיד שהמלחמה זה דבר רע.</w:t>
      </w:r>
    </w:p>
    <w:p w:rsidR="006A6AD4" w:rsidRDefault="006A6AD4" w:rsidP="00C61C62">
      <w:pPr>
        <w:ind w:firstLine="0"/>
        <w:rPr>
          <w:rtl/>
          <w:lang w:eastAsia="he-IL"/>
        </w:rPr>
      </w:pPr>
    </w:p>
    <w:p w:rsidR="006A6AD4" w:rsidRDefault="006A6AD4" w:rsidP="00C61C62">
      <w:pPr>
        <w:pStyle w:val="af5"/>
        <w:keepNext/>
        <w:rPr>
          <w:rtl/>
        </w:rPr>
      </w:pPr>
      <w:bookmarkStart w:id="3400" w:name="ET_interruption_5696_22"/>
      <w:r w:rsidRPr="005E5726">
        <w:rPr>
          <w:rStyle w:val="TagStyle"/>
          <w:rtl/>
        </w:rPr>
        <w:t xml:space="preserve"> &lt;&lt; קריאה &gt;&gt; </w:t>
      </w:r>
      <w:r>
        <w:rPr>
          <w:rtl/>
        </w:rPr>
        <w:t>יוסף עטאונה (חד"ש-תע"ל):</w:t>
      </w:r>
      <w:r w:rsidRPr="005E5726">
        <w:rPr>
          <w:rStyle w:val="TagStyle"/>
          <w:rtl/>
        </w:rPr>
        <w:t xml:space="preserve"> &lt;&lt; קריאה &gt;&gt;</w:t>
      </w:r>
      <w:r>
        <w:rPr>
          <w:rtl/>
        </w:rPr>
        <w:t xml:space="preserve"> </w:t>
      </w:r>
      <w:bookmarkEnd w:id="3400"/>
    </w:p>
    <w:p w:rsidR="006A6AD4" w:rsidRDefault="006A6AD4" w:rsidP="00C05A0F">
      <w:pPr>
        <w:rPr>
          <w:rtl/>
          <w:lang w:eastAsia="he-IL"/>
        </w:rPr>
      </w:pPr>
      <w:bookmarkStart w:id="3401" w:name="_ETM_Q9_177000"/>
      <w:bookmarkEnd w:id="3401"/>
    </w:p>
    <w:p w:rsidR="006A6AD4" w:rsidRDefault="006A6AD4" w:rsidP="00C61C62">
      <w:pPr>
        <w:rPr>
          <w:rtl/>
          <w:lang w:eastAsia="he-IL"/>
        </w:rPr>
      </w:pPr>
      <w:bookmarkStart w:id="3402" w:name="_ETM_Q9_169000"/>
      <w:bookmarkEnd w:id="3402"/>
      <w:r>
        <w:rPr>
          <w:rFonts w:hint="cs"/>
          <w:rtl/>
          <w:lang w:eastAsia="he-IL"/>
        </w:rPr>
        <w:t xml:space="preserve">זאת עמדה פוליטית על כל דבר שהוא אומר. אתה לא יכול לשים לחבר כנסת מילים בפה. </w:t>
      </w:r>
    </w:p>
    <w:p w:rsidR="006A6AD4" w:rsidRDefault="006A6AD4" w:rsidP="00C61C62">
      <w:pPr>
        <w:rPr>
          <w:rtl/>
          <w:lang w:eastAsia="he-IL"/>
        </w:rPr>
      </w:pPr>
    </w:p>
    <w:p w:rsidR="006A6AD4" w:rsidRDefault="006A6AD4" w:rsidP="00C61C62">
      <w:pPr>
        <w:pStyle w:val="-"/>
        <w:keepNext/>
        <w:rPr>
          <w:rtl/>
        </w:rPr>
      </w:pPr>
      <w:bookmarkStart w:id="3403" w:name="ET_speakercontinue_5791_23"/>
      <w:r w:rsidRPr="005E5726">
        <w:rPr>
          <w:rStyle w:val="TagStyle"/>
          <w:rtl/>
        </w:rPr>
        <w:t xml:space="preserve"> &lt;&lt; דובר_המשך &gt;&gt; </w:t>
      </w:r>
      <w:r>
        <w:rPr>
          <w:rtl/>
        </w:rPr>
        <w:t>יואב סגלוביץ' (יש עתיד):</w:t>
      </w:r>
      <w:r w:rsidRPr="005E5726">
        <w:rPr>
          <w:rStyle w:val="TagStyle"/>
          <w:rtl/>
        </w:rPr>
        <w:t xml:space="preserve"> &lt;&lt; דובר_המשך &gt;&gt;</w:t>
      </w:r>
      <w:r>
        <w:rPr>
          <w:rtl/>
        </w:rPr>
        <w:t xml:space="preserve"> </w:t>
      </w:r>
      <w:bookmarkEnd w:id="3403"/>
    </w:p>
    <w:p w:rsidR="006A6AD4" w:rsidRDefault="006A6AD4" w:rsidP="00C05A0F">
      <w:pPr>
        <w:rPr>
          <w:rtl/>
          <w:lang w:eastAsia="he-IL"/>
        </w:rPr>
      </w:pPr>
    </w:p>
    <w:p w:rsidR="006A6AD4" w:rsidRDefault="006A6AD4" w:rsidP="00C61C62">
      <w:pPr>
        <w:rPr>
          <w:rtl/>
          <w:lang w:eastAsia="he-IL"/>
        </w:rPr>
      </w:pPr>
      <w:bookmarkStart w:id="3404" w:name="_ETM_Q9_178000"/>
      <w:bookmarkEnd w:id="3404"/>
      <w:r>
        <w:rPr>
          <w:rFonts w:hint="cs"/>
          <w:rtl/>
          <w:lang w:eastAsia="he-IL"/>
        </w:rPr>
        <w:t xml:space="preserve">להשתמש בביטויים האלה כלפי חיילי צה"ל לא יהיה פה. כל </w:t>
      </w:r>
      <w:bookmarkStart w:id="3405" w:name="_ETM_Q9_180000"/>
      <w:bookmarkEnd w:id="3405"/>
      <w:r>
        <w:rPr>
          <w:rFonts w:hint="cs"/>
          <w:rtl/>
          <w:lang w:eastAsia="he-IL"/>
        </w:rPr>
        <w:t xml:space="preserve">עוד אני פה </w:t>
      </w:r>
      <w:r w:rsidRPr="0062616B">
        <w:rPr>
          <w:rFonts w:hint="cs"/>
          <w:rtl/>
          <w:lang w:eastAsia="he-IL"/>
        </w:rPr>
        <w:t>אני אוציא על</w:t>
      </w:r>
      <w:r>
        <w:rPr>
          <w:rFonts w:hint="cs"/>
          <w:rtl/>
          <w:lang w:eastAsia="he-IL"/>
        </w:rPr>
        <w:t xml:space="preserve"> זה, בטוח.</w:t>
      </w:r>
    </w:p>
    <w:p w:rsidR="006A6AD4" w:rsidRDefault="006A6AD4" w:rsidP="00C61C62">
      <w:pPr>
        <w:rPr>
          <w:rtl/>
          <w:lang w:eastAsia="he-IL"/>
        </w:rPr>
      </w:pPr>
    </w:p>
    <w:p w:rsidR="006A6AD4" w:rsidRDefault="006A6AD4" w:rsidP="00C61C62">
      <w:pPr>
        <w:pStyle w:val="af5"/>
        <w:keepNext/>
        <w:rPr>
          <w:rtl/>
        </w:rPr>
      </w:pPr>
      <w:r w:rsidRPr="005E5726">
        <w:rPr>
          <w:rStyle w:val="TagStyle"/>
          <w:rtl/>
        </w:rPr>
        <w:t xml:space="preserve">&lt;&lt; קריאה &gt;&gt; </w:t>
      </w:r>
      <w:r>
        <w:rPr>
          <w:rtl/>
        </w:rPr>
        <w:t>יוסף עטאונה (חד"ש-תע"ל):</w:t>
      </w:r>
      <w:r w:rsidRPr="005E5726">
        <w:rPr>
          <w:rStyle w:val="TagStyle"/>
          <w:rtl/>
        </w:rPr>
        <w:t xml:space="preserve"> &lt;&lt; קריאה &gt;&gt;</w:t>
      </w:r>
      <w:r>
        <w:rPr>
          <w:rtl/>
        </w:rPr>
        <w:t xml:space="preserve"> </w:t>
      </w:r>
    </w:p>
    <w:p w:rsidR="006A6AD4" w:rsidRPr="005E5726" w:rsidRDefault="006A6AD4" w:rsidP="00C61C62">
      <w:pPr>
        <w:rPr>
          <w:rtl/>
          <w:lang w:eastAsia="he-IL"/>
        </w:rPr>
      </w:pPr>
    </w:p>
    <w:p w:rsidR="006A6AD4" w:rsidRDefault="006A6AD4" w:rsidP="00C61C62">
      <w:pPr>
        <w:rPr>
          <w:rtl/>
          <w:lang w:eastAsia="he-IL"/>
        </w:rPr>
      </w:pPr>
      <w:bookmarkStart w:id="3406" w:name="_ETM_Q9_167000"/>
      <w:bookmarkEnd w:id="3406"/>
      <w:r>
        <w:rPr>
          <w:rFonts w:hint="cs"/>
          <w:rtl/>
          <w:lang w:eastAsia="he-IL"/>
        </w:rPr>
        <w:t xml:space="preserve">אתה לא יכול להכניס לחבר כנסת מילים לפה. </w:t>
      </w:r>
      <w:bookmarkStart w:id="3407" w:name="_ETM_Q9_181000"/>
      <w:bookmarkEnd w:id="3407"/>
    </w:p>
    <w:p w:rsidR="006A6AD4" w:rsidRDefault="006A6AD4" w:rsidP="00C61C62">
      <w:pPr>
        <w:ind w:firstLine="0"/>
        <w:rPr>
          <w:rtl/>
          <w:lang w:eastAsia="he-IL"/>
        </w:rPr>
      </w:pPr>
    </w:p>
    <w:p w:rsidR="006A6AD4" w:rsidRDefault="006A6AD4" w:rsidP="00C61C62">
      <w:pPr>
        <w:pStyle w:val="af6"/>
        <w:keepNext/>
        <w:rPr>
          <w:rtl/>
        </w:rPr>
      </w:pPr>
      <w:bookmarkStart w:id="3408" w:name="ET_yor_6593_24"/>
      <w:r w:rsidRPr="00582355">
        <w:rPr>
          <w:rStyle w:val="TagStyle"/>
          <w:rtl/>
        </w:rPr>
        <w:t xml:space="preserve"> &lt;&lt; יור &gt;&gt; </w:t>
      </w:r>
      <w:r>
        <w:rPr>
          <w:rtl/>
        </w:rPr>
        <w:t>היו"ר חנוך דב מלביצקי:</w:t>
      </w:r>
      <w:r w:rsidRPr="00582355">
        <w:rPr>
          <w:rStyle w:val="TagStyle"/>
          <w:rtl/>
        </w:rPr>
        <w:t xml:space="preserve"> &lt;&lt; יור &gt;&gt;</w:t>
      </w:r>
      <w:r>
        <w:rPr>
          <w:rtl/>
        </w:rPr>
        <w:t xml:space="preserve"> </w:t>
      </w:r>
      <w:bookmarkEnd w:id="3408"/>
    </w:p>
    <w:p w:rsidR="006A6AD4" w:rsidRDefault="006A6AD4" w:rsidP="00C05A0F">
      <w:pPr>
        <w:rPr>
          <w:rtl/>
          <w:lang w:eastAsia="he-IL"/>
        </w:rPr>
      </w:pPr>
    </w:p>
    <w:p w:rsidR="006A6AD4" w:rsidRDefault="006A6AD4" w:rsidP="00C61C62">
      <w:pPr>
        <w:rPr>
          <w:rtl/>
          <w:lang w:eastAsia="he-IL"/>
        </w:rPr>
      </w:pPr>
      <w:bookmarkStart w:id="3409" w:name="_ETM_Q9_182000"/>
      <w:bookmarkEnd w:id="3409"/>
      <w:r>
        <w:rPr>
          <w:rFonts w:hint="cs"/>
          <w:rtl/>
          <w:lang w:eastAsia="he-IL"/>
        </w:rPr>
        <w:t>הבנת אותי, חבר הכנסת עטאונה? תודה רבה.</w:t>
      </w:r>
    </w:p>
    <w:p w:rsidR="006A6AD4" w:rsidRDefault="006A6AD4" w:rsidP="00C61C62">
      <w:pPr>
        <w:ind w:firstLine="0"/>
        <w:rPr>
          <w:rtl/>
          <w:lang w:eastAsia="he-IL"/>
        </w:rPr>
      </w:pPr>
      <w:bookmarkStart w:id="3410" w:name="_ETM_Q9_185000"/>
      <w:bookmarkEnd w:id="3410"/>
    </w:p>
    <w:p w:rsidR="006A6AD4" w:rsidRDefault="006A6AD4" w:rsidP="00C61C62">
      <w:pPr>
        <w:pStyle w:val="af5"/>
        <w:keepNext/>
        <w:rPr>
          <w:rtl/>
        </w:rPr>
      </w:pPr>
      <w:bookmarkStart w:id="3411" w:name="ET_interruption_5696_25"/>
      <w:r w:rsidRPr="00472A8C">
        <w:rPr>
          <w:rStyle w:val="TagStyle"/>
          <w:rtl/>
        </w:rPr>
        <w:t xml:space="preserve"> &lt;&lt; קריאה &gt;&gt; </w:t>
      </w:r>
      <w:r>
        <w:rPr>
          <w:rtl/>
        </w:rPr>
        <w:t>יוסף עטאונה (חד"ש-תע"ל):</w:t>
      </w:r>
      <w:r w:rsidRPr="00472A8C">
        <w:rPr>
          <w:rStyle w:val="TagStyle"/>
          <w:rtl/>
        </w:rPr>
        <w:t xml:space="preserve"> &lt;&lt; קריאה &gt;&gt;</w:t>
      </w:r>
      <w:r>
        <w:rPr>
          <w:rtl/>
        </w:rPr>
        <w:t xml:space="preserve"> </w:t>
      </w:r>
      <w:bookmarkEnd w:id="3411"/>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אתה צריך להבין </w:t>
      </w:r>
      <w:bookmarkStart w:id="3412" w:name="_ETM_Q9_191000"/>
      <w:bookmarkEnd w:id="3412"/>
      <w:r>
        <w:rPr>
          <w:rFonts w:hint="cs"/>
          <w:rtl/>
          <w:lang w:eastAsia="he-IL"/>
        </w:rPr>
        <w:t xml:space="preserve">שחבר כנסת יכול </w:t>
      </w:r>
      <w:r w:rsidRPr="00472A8C">
        <w:rPr>
          <w:rtl/>
          <w:lang w:eastAsia="he-IL"/>
        </w:rPr>
        <w:t xml:space="preserve">להגיד כל עמדה פוליטית שהוא </w:t>
      </w:r>
      <w:r>
        <w:rPr>
          <w:rFonts w:hint="cs"/>
          <w:rtl/>
          <w:lang w:eastAsia="he-IL"/>
        </w:rPr>
        <w:t xml:space="preserve">רואה אותה. </w:t>
      </w:r>
    </w:p>
    <w:p w:rsidR="006A6AD4" w:rsidRDefault="006A6AD4" w:rsidP="00C61C62">
      <w:pPr>
        <w:ind w:firstLine="0"/>
        <w:rPr>
          <w:rtl/>
          <w:lang w:eastAsia="he-IL"/>
        </w:rPr>
      </w:pPr>
    </w:p>
    <w:p w:rsidR="006A6AD4" w:rsidRDefault="006A6AD4" w:rsidP="00C61C62">
      <w:pPr>
        <w:pStyle w:val="af6"/>
        <w:keepNext/>
        <w:rPr>
          <w:rtl/>
        </w:rPr>
      </w:pPr>
      <w:r w:rsidRPr="00652AA4">
        <w:rPr>
          <w:rStyle w:val="TagStyle"/>
          <w:rtl/>
        </w:rPr>
        <w:t xml:space="preserve"> &lt;&lt; יור &gt;&gt; </w:t>
      </w:r>
      <w:r>
        <w:rPr>
          <w:rtl/>
        </w:rPr>
        <w:t>היו"ר חנוך דב מלביצקי:</w:t>
      </w:r>
      <w:r w:rsidRPr="00652AA4">
        <w:rPr>
          <w:rStyle w:val="TagStyle"/>
          <w:rtl/>
        </w:rPr>
        <w:t xml:space="preserve"> &lt;&lt; יור &gt;&gt;</w:t>
      </w:r>
      <w:r>
        <w:rPr>
          <w:rtl/>
        </w:rPr>
        <w:t xml:space="preserve"> </w:t>
      </w:r>
    </w:p>
    <w:p w:rsidR="006A6AD4" w:rsidRDefault="006A6AD4" w:rsidP="00C05A0F">
      <w:pPr>
        <w:rPr>
          <w:rtl/>
          <w:lang w:eastAsia="he-IL"/>
        </w:rPr>
      </w:pPr>
    </w:p>
    <w:p w:rsidR="006A6AD4" w:rsidRDefault="006A6AD4" w:rsidP="00A841B4">
      <w:pPr>
        <w:rPr>
          <w:rtl/>
          <w:lang w:eastAsia="he-IL"/>
        </w:rPr>
      </w:pPr>
      <w:bookmarkStart w:id="3413" w:name="_ETM_Q9_195000"/>
      <w:bookmarkEnd w:id="3413"/>
      <w:r>
        <w:rPr>
          <w:rFonts w:hint="cs"/>
          <w:rtl/>
          <w:lang w:eastAsia="he-IL"/>
        </w:rPr>
        <w:t xml:space="preserve">לא, הוא לא יכול לקרוא </w:t>
      </w:r>
      <w:bookmarkStart w:id="3414" w:name="_ETM_Q9_192000"/>
      <w:bookmarkEnd w:id="3414"/>
      <w:r>
        <w:rPr>
          <w:rFonts w:hint="cs"/>
          <w:rtl/>
          <w:lang w:eastAsia="he-IL"/>
        </w:rPr>
        <w:t>לחיילי צה"ל רוצחים וטובחים ומבצעי פשעי מלחמה.</w:t>
      </w:r>
    </w:p>
    <w:p w:rsidR="006A6AD4" w:rsidRDefault="006A6AD4" w:rsidP="00C61C62">
      <w:pPr>
        <w:rPr>
          <w:rtl/>
          <w:lang w:eastAsia="he-IL"/>
        </w:rPr>
      </w:pPr>
    </w:p>
    <w:p w:rsidR="006A6AD4" w:rsidRDefault="006A6AD4" w:rsidP="00C61C62">
      <w:pPr>
        <w:pStyle w:val="af5"/>
        <w:keepNext/>
        <w:rPr>
          <w:rtl/>
        </w:rPr>
      </w:pPr>
      <w:r w:rsidRPr="00652AA4">
        <w:rPr>
          <w:rStyle w:val="TagStyle"/>
          <w:rtl/>
        </w:rPr>
        <w:t xml:space="preserve"> &lt;&lt; קריאה &gt;&gt; </w:t>
      </w:r>
      <w:r>
        <w:rPr>
          <w:rtl/>
        </w:rPr>
        <w:t>יוסף עטאונה (חד"ש-תע"ל):</w:t>
      </w:r>
      <w:r w:rsidRPr="00652AA4">
        <w:rPr>
          <w:rStyle w:val="TagStyle"/>
          <w:rtl/>
        </w:rPr>
        <w:t xml:space="preserve"> &lt;&lt; קריאה &gt;&gt;</w:t>
      </w:r>
      <w:r>
        <w:rPr>
          <w:rtl/>
        </w:rPr>
        <w:t xml:space="preserve"> </w:t>
      </w:r>
    </w:p>
    <w:p w:rsidR="006A6AD4" w:rsidRPr="00652AA4" w:rsidRDefault="006A6AD4" w:rsidP="00C61C62">
      <w:pPr>
        <w:rPr>
          <w:rtl/>
          <w:lang w:eastAsia="he-IL"/>
        </w:rPr>
      </w:pPr>
      <w:bookmarkStart w:id="3415" w:name="_ETM_Q9_186000"/>
      <w:bookmarkEnd w:id="3415"/>
    </w:p>
    <w:p w:rsidR="006A6AD4" w:rsidRPr="00472A8C" w:rsidRDefault="006A6AD4" w:rsidP="00C61C62">
      <w:pPr>
        <w:rPr>
          <w:rtl/>
          <w:lang w:eastAsia="he-IL"/>
        </w:rPr>
      </w:pPr>
      <w:bookmarkStart w:id="3416" w:name="_ETM_Q9_193000"/>
      <w:bookmarkEnd w:id="3416"/>
      <w:r w:rsidRPr="00472A8C">
        <w:rPr>
          <w:rtl/>
          <w:lang w:eastAsia="he-IL"/>
        </w:rPr>
        <w:t>הוא בוחר את המילים שלו</w:t>
      </w:r>
      <w:r>
        <w:rPr>
          <w:rFonts w:hint="cs"/>
          <w:rtl/>
          <w:lang w:eastAsia="he-IL"/>
        </w:rPr>
        <w:t>.</w:t>
      </w:r>
      <w:r w:rsidRPr="00472A8C">
        <w:rPr>
          <w:rtl/>
          <w:lang w:eastAsia="he-IL"/>
        </w:rPr>
        <w:t xml:space="preserve"> </w:t>
      </w:r>
    </w:p>
    <w:p w:rsidR="006A6AD4" w:rsidRDefault="006A6AD4" w:rsidP="00C61C62">
      <w:pPr>
        <w:ind w:firstLine="0"/>
        <w:rPr>
          <w:rtl/>
          <w:lang w:eastAsia="he-IL"/>
        </w:rPr>
      </w:pPr>
    </w:p>
    <w:p w:rsidR="006A6AD4" w:rsidRDefault="006A6AD4" w:rsidP="00C61C62">
      <w:pPr>
        <w:pStyle w:val="af6"/>
        <w:keepNext/>
        <w:rPr>
          <w:rtl/>
        </w:rPr>
      </w:pPr>
      <w:bookmarkStart w:id="3417" w:name="ET_yor_6593_26"/>
      <w:r w:rsidRPr="00652AA4">
        <w:rPr>
          <w:rStyle w:val="TagStyle"/>
          <w:rtl/>
        </w:rPr>
        <w:t xml:space="preserve"> &lt;&lt; יור &gt;&gt; </w:t>
      </w:r>
      <w:r>
        <w:rPr>
          <w:rtl/>
        </w:rPr>
        <w:t>היו"ר חנוך דב מלביצקי:</w:t>
      </w:r>
      <w:r w:rsidRPr="00652AA4">
        <w:rPr>
          <w:rStyle w:val="TagStyle"/>
          <w:rtl/>
        </w:rPr>
        <w:t xml:space="preserve"> &lt;&lt; יור &gt;&gt;</w:t>
      </w:r>
      <w:r>
        <w:rPr>
          <w:rtl/>
        </w:rPr>
        <w:t xml:space="preserve"> </w:t>
      </w:r>
      <w:bookmarkEnd w:id="3417"/>
    </w:p>
    <w:p w:rsidR="006A6AD4" w:rsidRDefault="006A6AD4" w:rsidP="00C05A0F">
      <w:pPr>
        <w:rPr>
          <w:rtl/>
          <w:lang w:eastAsia="he-IL"/>
        </w:rPr>
      </w:pPr>
    </w:p>
    <w:p w:rsidR="006A6AD4" w:rsidRDefault="006A6AD4" w:rsidP="00C61C62">
      <w:pPr>
        <w:rPr>
          <w:rtl/>
          <w:lang w:eastAsia="he-IL"/>
        </w:rPr>
      </w:pPr>
      <w:bookmarkStart w:id="3418" w:name="_ETM_Q9_188000"/>
      <w:bookmarkEnd w:id="3418"/>
      <w:r>
        <w:rPr>
          <w:rFonts w:hint="cs"/>
          <w:rtl/>
          <w:lang w:eastAsia="he-IL"/>
        </w:rPr>
        <w:t xml:space="preserve">את זה הוא לא יכול. הוא </w:t>
      </w:r>
      <w:bookmarkStart w:id="3419" w:name="_ETM_Q9_199000"/>
      <w:bookmarkEnd w:id="3419"/>
      <w:r>
        <w:rPr>
          <w:rFonts w:hint="cs"/>
          <w:rtl/>
          <w:lang w:eastAsia="he-IL"/>
        </w:rPr>
        <w:t>לא יכול. סיימתי להתווכח. תודה רבה. חבר הכנסת אזולאי.</w:t>
      </w:r>
    </w:p>
    <w:p w:rsidR="006A6AD4" w:rsidRDefault="006A6AD4" w:rsidP="00C61C62">
      <w:pPr>
        <w:ind w:firstLine="0"/>
        <w:rPr>
          <w:rtl/>
          <w:lang w:eastAsia="he-IL"/>
        </w:rPr>
      </w:pPr>
      <w:bookmarkStart w:id="3420" w:name="_ETM_Q9_198000"/>
      <w:bookmarkEnd w:id="3420"/>
    </w:p>
    <w:p w:rsidR="006A6AD4" w:rsidRDefault="006A6AD4" w:rsidP="00C61C62">
      <w:pPr>
        <w:pStyle w:val="af5"/>
        <w:keepNext/>
        <w:rPr>
          <w:rtl/>
        </w:rPr>
      </w:pPr>
      <w:bookmarkStart w:id="3421" w:name="ET_interruption_5696_29"/>
      <w:r w:rsidRPr="0053764A">
        <w:rPr>
          <w:rStyle w:val="TagStyle"/>
          <w:rtl/>
        </w:rPr>
        <w:t xml:space="preserve"> &lt;&lt; קריאה &gt;&gt; </w:t>
      </w:r>
      <w:r>
        <w:rPr>
          <w:rtl/>
        </w:rPr>
        <w:t>יוסף עטאונה (חד"ש-תע"ל):</w:t>
      </w:r>
      <w:r w:rsidRPr="0053764A">
        <w:rPr>
          <w:rStyle w:val="TagStyle"/>
          <w:rtl/>
        </w:rPr>
        <w:t xml:space="preserve"> &lt;&lt; קריאה &gt;&gt;</w:t>
      </w:r>
      <w:r>
        <w:rPr>
          <w:rtl/>
        </w:rPr>
        <w:t xml:space="preserve"> </w:t>
      </w:r>
      <w:bookmarkEnd w:id="3421"/>
    </w:p>
    <w:p w:rsidR="006A6AD4" w:rsidRDefault="006A6AD4" w:rsidP="00C05A0F">
      <w:pPr>
        <w:rPr>
          <w:rtl/>
          <w:lang w:eastAsia="he-IL"/>
        </w:rPr>
      </w:pPr>
    </w:p>
    <w:p w:rsidR="006A6AD4" w:rsidRDefault="006A6AD4" w:rsidP="00C61C62">
      <w:pPr>
        <w:rPr>
          <w:rtl/>
          <w:lang w:eastAsia="he-IL"/>
        </w:rPr>
      </w:pPr>
      <w:bookmarkStart w:id="3422" w:name="_ETM_Q9_194000"/>
      <w:bookmarkEnd w:id="3422"/>
      <w:r>
        <w:rPr>
          <w:rFonts w:hint="cs"/>
          <w:rtl/>
          <w:lang w:eastAsia="he-IL"/>
        </w:rPr>
        <w:t xml:space="preserve">הוא בוחר את המילים שלו. </w:t>
      </w:r>
      <w:r w:rsidRPr="00472A8C">
        <w:rPr>
          <w:rtl/>
          <w:lang w:eastAsia="he-IL"/>
        </w:rPr>
        <w:t>הוא לא חייב לדקלם את דף המסרים והשקרים של נתניהו.</w:t>
      </w:r>
    </w:p>
    <w:p w:rsidR="006A6AD4" w:rsidRDefault="006A6AD4" w:rsidP="00C61C62">
      <w:pPr>
        <w:ind w:firstLine="0"/>
        <w:rPr>
          <w:rtl/>
          <w:lang w:eastAsia="he-IL"/>
        </w:rPr>
      </w:pPr>
      <w:bookmarkStart w:id="3423" w:name="_ETM_Q9_196000"/>
      <w:bookmarkEnd w:id="3423"/>
    </w:p>
    <w:p w:rsidR="006A6AD4" w:rsidRDefault="006A6AD4" w:rsidP="00C61C62">
      <w:pPr>
        <w:pStyle w:val="a4"/>
        <w:keepNext/>
        <w:rPr>
          <w:rtl/>
        </w:rPr>
      </w:pPr>
      <w:bookmarkStart w:id="3424" w:name="ET_speaker_5726_31"/>
      <w:r w:rsidRPr="000C7404">
        <w:rPr>
          <w:rStyle w:val="TagStyle"/>
          <w:rtl/>
        </w:rPr>
        <w:t xml:space="preserve"> &lt;&lt; דובר &gt;&gt; </w:t>
      </w:r>
      <w:bookmarkStart w:id="3425" w:name="_Toc161863015"/>
      <w:bookmarkStart w:id="3426" w:name="_Toc161863255"/>
      <w:bookmarkStart w:id="3427" w:name="_Toc161865546"/>
      <w:r>
        <w:rPr>
          <w:rtl/>
        </w:rPr>
        <w:t>ינון אזולאי (ש"ס):</w:t>
      </w:r>
      <w:bookmarkEnd w:id="3425"/>
      <w:bookmarkEnd w:id="3426"/>
      <w:bookmarkEnd w:id="3427"/>
      <w:r w:rsidRPr="000C7404">
        <w:rPr>
          <w:rStyle w:val="TagStyle"/>
          <w:rtl/>
        </w:rPr>
        <w:t xml:space="preserve"> &lt;&lt; דובר &gt;&gt;</w:t>
      </w:r>
      <w:r>
        <w:rPr>
          <w:rtl/>
        </w:rPr>
        <w:t xml:space="preserve"> </w:t>
      </w:r>
      <w:bookmarkEnd w:id="3424"/>
    </w:p>
    <w:p w:rsidR="006A6AD4" w:rsidRDefault="006A6AD4" w:rsidP="00C05A0F">
      <w:pPr>
        <w:rPr>
          <w:rtl/>
          <w:lang w:eastAsia="he-IL"/>
        </w:rPr>
      </w:pPr>
    </w:p>
    <w:p w:rsidR="006A6AD4" w:rsidRDefault="006A6AD4" w:rsidP="00A841B4">
      <w:pPr>
        <w:rPr>
          <w:rtl/>
          <w:lang w:eastAsia="he-IL"/>
        </w:rPr>
      </w:pPr>
      <w:bookmarkStart w:id="3428" w:name="_ETM_Q9_208000"/>
      <w:bookmarkEnd w:id="3428"/>
      <w:r>
        <w:rPr>
          <w:rFonts w:hint="cs"/>
          <w:rtl/>
          <w:lang w:eastAsia="he-IL"/>
        </w:rPr>
        <w:t xml:space="preserve">תודה רבה לך, </w:t>
      </w:r>
      <w:bookmarkStart w:id="3429" w:name="_ETM_Q9_204000"/>
      <w:bookmarkEnd w:id="3429"/>
      <w:r>
        <w:rPr>
          <w:rFonts w:hint="cs"/>
          <w:rtl/>
          <w:lang w:eastAsia="he-IL"/>
        </w:rPr>
        <w:t xml:space="preserve">אדוני היושב-ראש. כבוד השר, חבריי חברי </w:t>
      </w:r>
      <w:bookmarkStart w:id="3430" w:name="_ETM_Q9_206000"/>
      <w:bookmarkEnd w:id="3430"/>
      <w:r>
        <w:rPr>
          <w:rFonts w:hint="cs"/>
          <w:rtl/>
          <w:lang w:eastAsia="he-IL"/>
        </w:rPr>
        <w:t xml:space="preserve">הכנסת, </w:t>
      </w:r>
      <w:bookmarkStart w:id="3431" w:name="_ETM_Q9_202000"/>
      <w:bookmarkStart w:id="3432" w:name="_ETM_Q9_197000"/>
      <w:bookmarkStart w:id="3433" w:name="_ETM_Q9_179000"/>
      <w:bookmarkEnd w:id="3431"/>
      <w:bookmarkEnd w:id="3432"/>
      <w:bookmarkEnd w:id="3433"/>
      <w:r>
        <w:rPr>
          <w:rFonts w:hint="cs"/>
          <w:rtl/>
          <w:lang w:eastAsia="he-IL"/>
        </w:rPr>
        <w:t xml:space="preserve">קודם כול אני רק </w:t>
      </w:r>
      <w:bookmarkStart w:id="3434" w:name="_ETM_Q9_213700"/>
      <w:bookmarkEnd w:id="3434"/>
      <w:r w:rsidRPr="00A72D85">
        <w:rPr>
          <w:rtl/>
          <w:lang w:eastAsia="he-IL"/>
        </w:rPr>
        <w:t xml:space="preserve">אפתח </w:t>
      </w:r>
      <w:bookmarkStart w:id="3435" w:name="_ETM_Q9_214090"/>
      <w:bookmarkEnd w:id="3435"/>
      <w:r w:rsidRPr="00A72D85">
        <w:rPr>
          <w:rtl/>
          <w:lang w:eastAsia="he-IL"/>
        </w:rPr>
        <w:t>ואגיד</w:t>
      </w:r>
      <w:bookmarkStart w:id="3436" w:name="_ETM_Q9_215180"/>
      <w:bookmarkEnd w:id="3436"/>
      <w:r>
        <w:rPr>
          <w:rFonts w:hint="cs"/>
          <w:rtl/>
          <w:lang w:eastAsia="he-IL"/>
        </w:rPr>
        <w:t xml:space="preserve"> ש</w:t>
      </w:r>
      <w:r w:rsidRPr="00A72D85">
        <w:rPr>
          <w:rtl/>
          <w:lang w:eastAsia="he-IL"/>
        </w:rPr>
        <w:t xml:space="preserve">לא </w:t>
      </w:r>
      <w:bookmarkStart w:id="3437" w:name="_ETM_Q9_215450"/>
      <w:bookmarkEnd w:id="3437"/>
      <w:r w:rsidRPr="00A72D85">
        <w:rPr>
          <w:rtl/>
          <w:lang w:eastAsia="he-IL"/>
        </w:rPr>
        <w:t xml:space="preserve">כל </w:t>
      </w:r>
      <w:bookmarkStart w:id="3438" w:name="_ETM_Q9_215630"/>
      <w:bookmarkStart w:id="3439" w:name="_ETM_Q9_215810"/>
      <w:bookmarkEnd w:id="3438"/>
      <w:bookmarkEnd w:id="3439"/>
      <w:r>
        <w:rPr>
          <w:rFonts w:hint="cs"/>
          <w:rtl/>
          <w:lang w:eastAsia="he-IL"/>
        </w:rPr>
        <w:t>אחד י</w:t>
      </w:r>
      <w:r w:rsidRPr="00A72D85">
        <w:rPr>
          <w:rtl/>
          <w:lang w:eastAsia="he-IL"/>
        </w:rPr>
        <w:t xml:space="preserve">כול </w:t>
      </w:r>
      <w:bookmarkStart w:id="3440" w:name="_ETM_Q9_215990"/>
      <w:bookmarkEnd w:id="3440"/>
      <w:r w:rsidRPr="00A72D85">
        <w:rPr>
          <w:rtl/>
          <w:lang w:eastAsia="he-IL"/>
        </w:rPr>
        <w:t xml:space="preserve">להגיד </w:t>
      </w:r>
      <w:bookmarkStart w:id="3441" w:name="_ETM_Q9_216200"/>
      <w:bookmarkEnd w:id="3441"/>
      <w:r w:rsidRPr="00A72D85">
        <w:rPr>
          <w:rtl/>
          <w:lang w:eastAsia="he-IL"/>
        </w:rPr>
        <w:t xml:space="preserve">מה </w:t>
      </w:r>
      <w:bookmarkStart w:id="3442" w:name="_ETM_Q9_216320"/>
      <w:bookmarkEnd w:id="3442"/>
      <w:r w:rsidRPr="00A72D85">
        <w:rPr>
          <w:rtl/>
          <w:lang w:eastAsia="he-IL"/>
        </w:rPr>
        <w:t xml:space="preserve">שהוא </w:t>
      </w:r>
      <w:bookmarkStart w:id="3443" w:name="_ETM_Q9_216530"/>
      <w:bookmarkEnd w:id="3443"/>
      <w:r w:rsidRPr="00A72D85">
        <w:rPr>
          <w:rtl/>
          <w:lang w:eastAsia="he-IL"/>
        </w:rPr>
        <w:t>רוצה</w:t>
      </w:r>
      <w:r>
        <w:rPr>
          <w:rFonts w:hint="cs"/>
          <w:rtl/>
          <w:lang w:eastAsia="he-IL"/>
        </w:rPr>
        <w:t>,</w:t>
      </w:r>
      <w:r w:rsidRPr="00A72D85">
        <w:rPr>
          <w:rtl/>
          <w:lang w:eastAsia="he-IL"/>
        </w:rPr>
        <w:t xml:space="preserve"> </w:t>
      </w:r>
      <w:bookmarkStart w:id="3444" w:name="_ETM_Q9_216860"/>
      <w:bookmarkEnd w:id="3444"/>
      <w:r w:rsidRPr="00A72D85">
        <w:rPr>
          <w:rtl/>
          <w:lang w:eastAsia="he-IL"/>
        </w:rPr>
        <w:t xml:space="preserve">יש </w:t>
      </w:r>
      <w:bookmarkStart w:id="3445" w:name="_ETM_Q9_217190"/>
      <w:bookmarkEnd w:id="3445"/>
      <w:r w:rsidRPr="00A72D85">
        <w:rPr>
          <w:rtl/>
          <w:lang w:eastAsia="he-IL"/>
        </w:rPr>
        <w:t xml:space="preserve">גם </w:t>
      </w:r>
      <w:bookmarkStart w:id="3446" w:name="_ETM_Q9_217340"/>
      <w:bookmarkEnd w:id="3446"/>
      <w:r w:rsidRPr="00A72D85">
        <w:rPr>
          <w:rtl/>
          <w:lang w:eastAsia="he-IL"/>
        </w:rPr>
        <w:t xml:space="preserve">מגבלות </w:t>
      </w:r>
      <w:bookmarkStart w:id="3447" w:name="_ETM_Q9_218390"/>
      <w:bookmarkEnd w:id="3447"/>
      <w:r w:rsidRPr="00A72D85">
        <w:rPr>
          <w:rtl/>
          <w:lang w:eastAsia="he-IL"/>
        </w:rPr>
        <w:t>ש</w:t>
      </w:r>
      <w:r>
        <w:rPr>
          <w:rFonts w:hint="cs"/>
          <w:rtl/>
          <w:lang w:eastAsia="he-IL"/>
        </w:rPr>
        <w:t xml:space="preserve">ל האתיקה בעניין. אבל </w:t>
      </w:r>
      <w:bookmarkStart w:id="3448" w:name="_ETM_Q9_221000"/>
      <w:bookmarkEnd w:id="3448"/>
      <w:r w:rsidR="00A841B4">
        <w:rPr>
          <w:rFonts w:hint="eastAsia"/>
          <w:rtl/>
          <w:lang w:eastAsia="he-IL"/>
        </w:rPr>
        <w:t>–</w:t>
      </w:r>
      <w:r w:rsidR="00A841B4">
        <w:rPr>
          <w:rFonts w:hint="cs"/>
          <w:rtl/>
          <w:lang w:eastAsia="he-IL"/>
        </w:rPr>
        <w:t xml:space="preserve"> א</w:t>
      </w:r>
      <w:r>
        <w:rPr>
          <w:rFonts w:hint="cs"/>
          <w:rtl/>
          <w:lang w:eastAsia="he-IL"/>
        </w:rPr>
        <w:t xml:space="preserve">חזק מפה את </w:t>
      </w:r>
      <w:bookmarkStart w:id="3449" w:name="_ETM_Q9_221540"/>
      <w:bookmarkEnd w:id="3449"/>
      <w:r w:rsidRPr="00A72D85">
        <w:rPr>
          <w:rtl/>
          <w:lang w:eastAsia="he-IL"/>
        </w:rPr>
        <w:t xml:space="preserve">חיילי </w:t>
      </w:r>
      <w:bookmarkStart w:id="3450" w:name="_ETM_Q9_221870"/>
      <w:bookmarkEnd w:id="3450"/>
      <w:r w:rsidRPr="00A72D85">
        <w:rPr>
          <w:rtl/>
          <w:lang w:eastAsia="he-IL"/>
        </w:rPr>
        <w:t xml:space="preserve">צה"ל </w:t>
      </w:r>
      <w:bookmarkStart w:id="3451" w:name="_ETM_Q9_222170"/>
      <w:bookmarkEnd w:id="3451"/>
      <w:r w:rsidRPr="00A72D85">
        <w:rPr>
          <w:rtl/>
          <w:lang w:eastAsia="he-IL"/>
        </w:rPr>
        <w:t xml:space="preserve">בראש </w:t>
      </w:r>
      <w:bookmarkStart w:id="3452" w:name="_ETM_Q9_222500"/>
      <w:bookmarkEnd w:id="3452"/>
      <w:r w:rsidRPr="00A72D85">
        <w:rPr>
          <w:rtl/>
          <w:lang w:eastAsia="he-IL"/>
        </w:rPr>
        <w:t>ובראשונה</w:t>
      </w:r>
      <w:r>
        <w:rPr>
          <w:rFonts w:hint="cs"/>
          <w:rtl/>
          <w:lang w:eastAsia="he-IL"/>
        </w:rPr>
        <w:t>,</w:t>
      </w:r>
      <w:r w:rsidRPr="00A72D85">
        <w:rPr>
          <w:rtl/>
          <w:lang w:eastAsia="he-IL"/>
        </w:rPr>
        <w:t xml:space="preserve"> </w:t>
      </w:r>
      <w:bookmarkStart w:id="3453" w:name="_ETM_Q9_223700"/>
      <w:bookmarkEnd w:id="3453"/>
      <w:r w:rsidRPr="00A72D85">
        <w:rPr>
          <w:rtl/>
          <w:lang w:eastAsia="he-IL"/>
        </w:rPr>
        <w:t xml:space="preserve">את </w:t>
      </w:r>
      <w:bookmarkStart w:id="3454" w:name="_ETM_Q9_223909"/>
      <w:bookmarkEnd w:id="3454"/>
      <w:r w:rsidRPr="00A72D85">
        <w:rPr>
          <w:rtl/>
          <w:lang w:eastAsia="he-IL"/>
        </w:rPr>
        <w:t xml:space="preserve">עם </w:t>
      </w:r>
      <w:bookmarkStart w:id="3455" w:name="_ETM_Q9_224059"/>
      <w:bookmarkEnd w:id="3455"/>
      <w:r w:rsidRPr="00A72D85">
        <w:rPr>
          <w:rtl/>
          <w:lang w:eastAsia="he-IL"/>
        </w:rPr>
        <w:t xml:space="preserve">ישראל </w:t>
      </w:r>
      <w:bookmarkStart w:id="3456" w:name="_ETM_Q9_224479"/>
      <w:bookmarkEnd w:id="3456"/>
      <w:r w:rsidRPr="00A72D85">
        <w:rPr>
          <w:rtl/>
          <w:lang w:eastAsia="he-IL"/>
        </w:rPr>
        <w:t>המאוחד</w:t>
      </w:r>
      <w:r>
        <w:rPr>
          <w:rFonts w:hint="cs"/>
          <w:rtl/>
          <w:lang w:eastAsia="he-IL"/>
        </w:rPr>
        <w:t>. אני חוזר ואומר</w:t>
      </w:r>
      <w:r w:rsidRPr="00A72D85">
        <w:rPr>
          <w:rtl/>
          <w:lang w:eastAsia="he-IL"/>
        </w:rPr>
        <w:t xml:space="preserve"> </w:t>
      </w:r>
      <w:bookmarkStart w:id="3457" w:name="_ETM_Q9_225590"/>
      <w:bookmarkEnd w:id="3457"/>
      <w:r>
        <w:rPr>
          <w:rFonts w:hint="cs"/>
          <w:rtl/>
          <w:lang w:eastAsia="he-IL"/>
        </w:rPr>
        <w:t>שלא</w:t>
      </w:r>
      <w:r w:rsidRPr="00A72D85">
        <w:rPr>
          <w:rtl/>
          <w:lang w:eastAsia="he-IL"/>
        </w:rPr>
        <w:t xml:space="preserve"> </w:t>
      </w:r>
      <w:bookmarkStart w:id="3458" w:name="_ETM_Q9_229579"/>
      <w:bookmarkEnd w:id="3458"/>
      <w:r w:rsidRPr="00A72D85">
        <w:rPr>
          <w:rtl/>
          <w:lang w:eastAsia="he-IL"/>
        </w:rPr>
        <w:t xml:space="preserve">כל </w:t>
      </w:r>
      <w:bookmarkStart w:id="3459" w:name="_ETM_Q9_229790"/>
      <w:bookmarkEnd w:id="3459"/>
      <w:r w:rsidRPr="00A72D85">
        <w:rPr>
          <w:rtl/>
          <w:lang w:eastAsia="he-IL"/>
        </w:rPr>
        <w:t xml:space="preserve">דבר </w:t>
      </w:r>
      <w:bookmarkStart w:id="3460" w:name="_ETM_Q9_230120"/>
      <w:bookmarkEnd w:id="3460"/>
      <w:r w:rsidRPr="00A72D85">
        <w:rPr>
          <w:rtl/>
          <w:lang w:eastAsia="he-IL"/>
        </w:rPr>
        <w:t xml:space="preserve">אפשר </w:t>
      </w:r>
      <w:bookmarkStart w:id="3461" w:name="_ETM_Q9_230450"/>
      <w:bookmarkEnd w:id="3461"/>
      <w:r w:rsidRPr="00A72D85">
        <w:rPr>
          <w:rtl/>
          <w:lang w:eastAsia="he-IL"/>
        </w:rPr>
        <w:t xml:space="preserve">להגיד </w:t>
      </w:r>
      <w:bookmarkStart w:id="3462" w:name="_ETM_Q9_230899"/>
      <w:bookmarkEnd w:id="3462"/>
      <w:r w:rsidRPr="00A72D85">
        <w:rPr>
          <w:rtl/>
          <w:lang w:eastAsia="he-IL"/>
        </w:rPr>
        <w:t>פה</w:t>
      </w:r>
      <w:r>
        <w:rPr>
          <w:rFonts w:hint="cs"/>
          <w:rtl/>
          <w:lang w:eastAsia="he-IL"/>
        </w:rPr>
        <w:t>,</w:t>
      </w:r>
      <w:r w:rsidRPr="00A72D85">
        <w:rPr>
          <w:rtl/>
          <w:lang w:eastAsia="he-IL"/>
        </w:rPr>
        <w:t xml:space="preserve"> </w:t>
      </w:r>
      <w:bookmarkStart w:id="3463" w:name="_ETM_Q9_231260"/>
      <w:bookmarkEnd w:id="3463"/>
      <w:r w:rsidRPr="00A72D85">
        <w:rPr>
          <w:rtl/>
          <w:lang w:eastAsia="he-IL"/>
        </w:rPr>
        <w:t xml:space="preserve">וגם </w:t>
      </w:r>
      <w:bookmarkStart w:id="3464" w:name="_ETM_Q9_231680"/>
      <w:bookmarkEnd w:id="3464"/>
      <w:r>
        <w:rPr>
          <w:rFonts w:hint="cs"/>
          <w:rtl/>
          <w:lang w:eastAsia="he-IL"/>
        </w:rPr>
        <w:t xml:space="preserve">את </w:t>
      </w:r>
      <w:r w:rsidRPr="00A72D85">
        <w:rPr>
          <w:rtl/>
          <w:lang w:eastAsia="he-IL"/>
        </w:rPr>
        <w:t xml:space="preserve">מה </w:t>
      </w:r>
      <w:bookmarkStart w:id="3465" w:name="_ETM_Q9_231770"/>
      <w:bookmarkEnd w:id="3465"/>
      <w:r w:rsidRPr="00A72D85">
        <w:rPr>
          <w:rtl/>
          <w:lang w:eastAsia="he-IL"/>
        </w:rPr>
        <w:t xml:space="preserve">שאפשר </w:t>
      </w:r>
      <w:bookmarkStart w:id="3466" w:name="_ETM_Q9_232040"/>
      <w:bookmarkEnd w:id="3466"/>
      <w:r w:rsidRPr="00A72D85">
        <w:rPr>
          <w:rtl/>
          <w:lang w:eastAsia="he-IL"/>
        </w:rPr>
        <w:t>להגיד</w:t>
      </w:r>
      <w:r>
        <w:rPr>
          <w:rFonts w:hint="cs"/>
          <w:rtl/>
          <w:lang w:eastAsia="he-IL"/>
        </w:rPr>
        <w:t xml:space="preserve"> –</w:t>
      </w:r>
      <w:r w:rsidRPr="00A72D85">
        <w:rPr>
          <w:rtl/>
          <w:lang w:eastAsia="he-IL"/>
        </w:rPr>
        <w:t xml:space="preserve"> </w:t>
      </w:r>
      <w:bookmarkStart w:id="3467" w:name="_ETM_Q9_232280"/>
      <w:bookmarkEnd w:id="3467"/>
      <w:r w:rsidRPr="00A72D85">
        <w:rPr>
          <w:rtl/>
          <w:lang w:eastAsia="he-IL"/>
        </w:rPr>
        <w:t xml:space="preserve">אפשר </w:t>
      </w:r>
      <w:bookmarkStart w:id="3468" w:name="_ETM_Q9_232610"/>
      <w:bookmarkEnd w:id="3468"/>
      <w:r w:rsidRPr="00A72D85">
        <w:rPr>
          <w:rtl/>
          <w:lang w:eastAsia="he-IL"/>
        </w:rPr>
        <w:t xml:space="preserve">להגיד </w:t>
      </w:r>
      <w:bookmarkStart w:id="3469" w:name="_ETM_Q9_233329"/>
      <w:bookmarkEnd w:id="3469"/>
      <w:r w:rsidRPr="00A72D85">
        <w:rPr>
          <w:rtl/>
          <w:lang w:eastAsia="he-IL"/>
        </w:rPr>
        <w:t xml:space="preserve">וצריך </w:t>
      </w:r>
      <w:bookmarkStart w:id="3470" w:name="_ETM_Q9_233659"/>
      <w:bookmarkEnd w:id="3470"/>
      <w:r w:rsidRPr="00A72D85">
        <w:rPr>
          <w:rtl/>
          <w:lang w:eastAsia="he-IL"/>
        </w:rPr>
        <w:t xml:space="preserve">לשמור </w:t>
      </w:r>
      <w:bookmarkStart w:id="3471" w:name="_ETM_Q9_233930"/>
      <w:bookmarkEnd w:id="3471"/>
      <w:r w:rsidRPr="00A72D85">
        <w:rPr>
          <w:rtl/>
          <w:lang w:eastAsia="he-IL"/>
        </w:rPr>
        <w:t xml:space="preserve">על </w:t>
      </w:r>
      <w:bookmarkStart w:id="3472" w:name="_ETM_Q9_233989"/>
      <w:bookmarkEnd w:id="3472"/>
      <w:r w:rsidRPr="00A72D85">
        <w:rPr>
          <w:rtl/>
          <w:lang w:eastAsia="he-IL"/>
        </w:rPr>
        <w:t xml:space="preserve">כבודה </w:t>
      </w:r>
      <w:bookmarkStart w:id="3473" w:name="_ETM_Q9_234230"/>
      <w:bookmarkEnd w:id="3473"/>
      <w:r w:rsidRPr="00A72D85">
        <w:rPr>
          <w:rtl/>
          <w:lang w:eastAsia="he-IL"/>
        </w:rPr>
        <w:t xml:space="preserve">של </w:t>
      </w:r>
      <w:bookmarkStart w:id="3474" w:name="_ETM_Q9_234440"/>
      <w:bookmarkEnd w:id="3474"/>
      <w:r w:rsidRPr="00A72D85">
        <w:rPr>
          <w:rtl/>
          <w:lang w:eastAsia="he-IL"/>
        </w:rPr>
        <w:t>הכנסת</w:t>
      </w:r>
      <w:r>
        <w:rPr>
          <w:rFonts w:hint="cs"/>
          <w:rtl/>
          <w:lang w:eastAsia="he-IL"/>
        </w:rPr>
        <w:t>.</w:t>
      </w:r>
      <w:r w:rsidRPr="00A72D85">
        <w:rPr>
          <w:rtl/>
          <w:lang w:eastAsia="he-IL"/>
        </w:rPr>
        <w:t xml:space="preserve"> </w:t>
      </w:r>
      <w:bookmarkStart w:id="3475" w:name="_ETM_Q9_234920"/>
      <w:bookmarkEnd w:id="3475"/>
      <w:r w:rsidRPr="00A72D85">
        <w:rPr>
          <w:rtl/>
          <w:lang w:eastAsia="he-IL"/>
        </w:rPr>
        <w:t xml:space="preserve">לכן </w:t>
      </w:r>
      <w:bookmarkStart w:id="3476" w:name="_ETM_Q9_235309"/>
      <w:bookmarkEnd w:id="3476"/>
      <w:r w:rsidRPr="00A72D85">
        <w:rPr>
          <w:rtl/>
          <w:lang w:eastAsia="he-IL"/>
        </w:rPr>
        <w:t xml:space="preserve">אני </w:t>
      </w:r>
      <w:bookmarkStart w:id="3477" w:name="_ETM_Q9_235489"/>
      <w:bookmarkStart w:id="3478" w:name="_ETM_Q9_235610"/>
      <w:bookmarkEnd w:id="3477"/>
      <w:bookmarkEnd w:id="3478"/>
      <w:r>
        <w:rPr>
          <w:rFonts w:hint="cs"/>
          <w:rtl/>
          <w:lang w:eastAsia="he-IL"/>
        </w:rPr>
        <w:t>אומר</w:t>
      </w:r>
      <w:r w:rsidR="00A841B4">
        <w:rPr>
          <w:rFonts w:hint="cs"/>
          <w:rtl/>
          <w:lang w:eastAsia="he-IL"/>
        </w:rPr>
        <w:t>,</w:t>
      </w:r>
      <w:r w:rsidRPr="00A72D85">
        <w:rPr>
          <w:rtl/>
          <w:lang w:eastAsia="he-IL"/>
        </w:rPr>
        <w:t xml:space="preserve"> </w:t>
      </w:r>
      <w:bookmarkStart w:id="3479" w:name="_ETM_Q9_235790"/>
      <w:bookmarkStart w:id="3480" w:name="_ETM_Q9_237100"/>
      <w:bookmarkEnd w:id="3479"/>
      <w:bookmarkEnd w:id="3480"/>
      <w:r w:rsidRPr="00A72D85">
        <w:rPr>
          <w:rtl/>
          <w:lang w:eastAsia="he-IL"/>
        </w:rPr>
        <w:t xml:space="preserve">קודם </w:t>
      </w:r>
      <w:bookmarkStart w:id="3481" w:name="_ETM_Q9_237309"/>
      <w:bookmarkEnd w:id="3481"/>
      <w:r w:rsidRPr="00A72D85">
        <w:rPr>
          <w:rtl/>
          <w:lang w:eastAsia="he-IL"/>
        </w:rPr>
        <w:t>כ</w:t>
      </w:r>
      <w:r>
        <w:rPr>
          <w:rFonts w:hint="cs"/>
          <w:rtl/>
          <w:lang w:eastAsia="he-IL"/>
        </w:rPr>
        <w:t>ו</w:t>
      </w:r>
      <w:r w:rsidRPr="00A72D85">
        <w:rPr>
          <w:rtl/>
          <w:lang w:eastAsia="he-IL"/>
        </w:rPr>
        <w:t xml:space="preserve">ל </w:t>
      </w:r>
      <w:bookmarkStart w:id="3482" w:name="_ETM_Q9_237460"/>
      <w:bookmarkEnd w:id="3482"/>
      <w:r w:rsidRPr="00A72D85">
        <w:rPr>
          <w:rtl/>
          <w:lang w:eastAsia="he-IL"/>
        </w:rPr>
        <w:t xml:space="preserve">לחזק </w:t>
      </w:r>
      <w:bookmarkStart w:id="3483" w:name="_ETM_Q9_237789"/>
      <w:bookmarkEnd w:id="3483"/>
      <w:r w:rsidRPr="00A72D85">
        <w:rPr>
          <w:rtl/>
          <w:lang w:eastAsia="he-IL"/>
        </w:rPr>
        <w:t xml:space="preserve">את </w:t>
      </w:r>
      <w:bookmarkStart w:id="3484" w:name="_ETM_Q9_237879"/>
      <w:bookmarkEnd w:id="3484"/>
      <w:r w:rsidRPr="00A72D85">
        <w:rPr>
          <w:rtl/>
          <w:lang w:eastAsia="he-IL"/>
        </w:rPr>
        <w:t xml:space="preserve">חיילי </w:t>
      </w:r>
      <w:bookmarkStart w:id="3485" w:name="_ETM_Q9_238239"/>
      <w:bookmarkEnd w:id="3485"/>
      <w:r w:rsidRPr="00A72D85">
        <w:rPr>
          <w:rtl/>
          <w:lang w:eastAsia="he-IL"/>
        </w:rPr>
        <w:t xml:space="preserve">צה"ל </w:t>
      </w:r>
      <w:bookmarkStart w:id="3486" w:name="_ETM_Q9_238569"/>
      <w:bookmarkEnd w:id="3486"/>
      <w:r w:rsidRPr="00A72D85">
        <w:rPr>
          <w:rtl/>
          <w:lang w:eastAsia="he-IL"/>
        </w:rPr>
        <w:t>שנלחמים</w:t>
      </w:r>
      <w:r>
        <w:rPr>
          <w:rFonts w:hint="cs"/>
          <w:rtl/>
          <w:lang w:eastAsia="he-IL"/>
        </w:rPr>
        <w:t>,</w:t>
      </w:r>
      <w:r w:rsidRPr="00A72D85">
        <w:rPr>
          <w:rtl/>
          <w:lang w:eastAsia="he-IL"/>
        </w:rPr>
        <w:t xml:space="preserve"> </w:t>
      </w:r>
      <w:bookmarkStart w:id="3487" w:name="_ETM_Q9_239319"/>
      <w:bookmarkEnd w:id="3487"/>
      <w:r w:rsidRPr="00A72D85">
        <w:rPr>
          <w:rtl/>
          <w:lang w:eastAsia="he-IL"/>
        </w:rPr>
        <w:t xml:space="preserve">ולחזק </w:t>
      </w:r>
      <w:bookmarkStart w:id="3488" w:name="_ETM_Q9_239859"/>
      <w:bookmarkEnd w:id="3488"/>
      <w:r w:rsidRPr="00A72D85">
        <w:rPr>
          <w:rtl/>
          <w:lang w:eastAsia="he-IL"/>
        </w:rPr>
        <w:t xml:space="preserve">את </w:t>
      </w:r>
      <w:bookmarkStart w:id="3489" w:name="_ETM_Q9_239979"/>
      <w:bookmarkEnd w:id="3489"/>
      <w:r w:rsidRPr="00A72D85">
        <w:rPr>
          <w:rtl/>
          <w:lang w:eastAsia="he-IL"/>
        </w:rPr>
        <w:t xml:space="preserve">עם </w:t>
      </w:r>
      <w:bookmarkStart w:id="3490" w:name="_ETM_Q9_240100"/>
      <w:bookmarkEnd w:id="3490"/>
      <w:r w:rsidRPr="00A72D85">
        <w:rPr>
          <w:rtl/>
          <w:lang w:eastAsia="he-IL"/>
        </w:rPr>
        <w:t xml:space="preserve">ישראל </w:t>
      </w:r>
      <w:bookmarkStart w:id="3491" w:name="_ETM_Q9_240460"/>
      <w:bookmarkEnd w:id="3491"/>
      <w:r>
        <w:rPr>
          <w:rtl/>
          <w:lang w:eastAsia="he-IL"/>
        </w:rPr>
        <w:t>שמאוחד</w:t>
      </w:r>
      <w:r>
        <w:rPr>
          <w:rFonts w:hint="cs"/>
          <w:rtl/>
          <w:lang w:eastAsia="he-IL"/>
        </w:rPr>
        <w:t xml:space="preserve"> על שונאינו. </w:t>
      </w:r>
      <w:bookmarkStart w:id="3492" w:name="_ETM_Q9_240000"/>
      <w:bookmarkEnd w:id="3492"/>
      <w:r>
        <w:rPr>
          <w:rFonts w:hint="cs"/>
          <w:rtl/>
          <w:lang w:eastAsia="he-IL"/>
        </w:rPr>
        <w:t>זה אחד.</w:t>
      </w:r>
      <w:bookmarkStart w:id="3493" w:name="_ETM_Q9_241000"/>
      <w:bookmarkStart w:id="3494" w:name="_ETM_Q9_243200"/>
      <w:bookmarkEnd w:id="3493"/>
      <w:bookmarkEnd w:id="3494"/>
      <w:r>
        <w:rPr>
          <w:rFonts w:hint="cs"/>
          <w:rtl/>
          <w:lang w:eastAsia="he-IL"/>
        </w:rPr>
        <w:t xml:space="preserve"> </w:t>
      </w:r>
    </w:p>
    <w:p w:rsidR="006A6AD4" w:rsidRDefault="006A6AD4" w:rsidP="00C61C62">
      <w:pPr>
        <w:rPr>
          <w:rtl/>
          <w:lang w:eastAsia="he-IL"/>
        </w:rPr>
      </w:pPr>
    </w:p>
    <w:p w:rsidR="006A6AD4" w:rsidRDefault="006A6AD4" w:rsidP="00A841B4">
      <w:pPr>
        <w:rPr>
          <w:rtl/>
          <w:lang w:eastAsia="he-IL"/>
        </w:rPr>
      </w:pPr>
      <w:r w:rsidRPr="00A72D85">
        <w:rPr>
          <w:rtl/>
          <w:lang w:eastAsia="he-IL"/>
        </w:rPr>
        <w:t xml:space="preserve">אבל </w:t>
      </w:r>
      <w:bookmarkStart w:id="3495" w:name="_ETM_Q9_243380"/>
      <w:bookmarkEnd w:id="3495"/>
      <w:r w:rsidRPr="00A72D85">
        <w:rPr>
          <w:rtl/>
          <w:lang w:eastAsia="he-IL"/>
        </w:rPr>
        <w:t xml:space="preserve">אני </w:t>
      </w:r>
      <w:bookmarkStart w:id="3496" w:name="_ETM_Q9_243470"/>
      <w:bookmarkEnd w:id="3496"/>
      <w:r w:rsidRPr="00A72D85">
        <w:rPr>
          <w:rtl/>
          <w:lang w:eastAsia="he-IL"/>
        </w:rPr>
        <w:t xml:space="preserve">חייב </w:t>
      </w:r>
      <w:bookmarkStart w:id="3497" w:name="_ETM_Q9_243710"/>
      <w:bookmarkEnd w:id="3497"/>
      <w:r w:rsidRPr="00A72D85">
        <w:rPr>
          <w:rtl/>
          <w:lang w:eastAsia="he-IL"/>
        </w:rPr>
        <w:t xml:space="preserve">להחזיר </w:t>
      </w:r>
      <w:bookmarkStart w:id="3498" w:name="_ETM_Q9_244220"/>
      <w:bookmarkEnd w:id="3498"/>
      <w:r w:rsidRPr="00A72D85">
        <w:rPr>
          <w:rtl/>
          <w:lang w:eastAsia="he-IL"/>
        </w:rPr>
        <w:t xml:space="preserve">את </w:t>
      </w:r>
      <w:bookmarkStart w:id="3499" w:name="_ETM_Q9_244790"/>
      <w:bookmarkEnd w:id="3499"/>
      <w:r w:rsidRPr="00A72D85">
        <w:rPr>
          <w:rtl/>
          <w:lang w:eastAsia="he-IL"/>
        </w:rPr>
        <w:t xml:space="preserve">הדיון </w:t>
      </w:r>
      <w:bookmarkStart w:id="3500" w:name="_ETM_Q9_245120"/>
      <w:bookmarkEnd w:id="3500"/>
      <w:r w:rsidRPr="00A72D85">
        <w:rPr>
          <w:rtl/>
          <w:lang w:eastAsia="he-IL"/>
        </w:rPr>
        <w:t xml:space="preserve">הזה </w:t>
      </w:r>
      <w:bookmarkStart w:id="3501" w:name="_ETM_Q9_245300"/>
      <w:bookmarkEnd w:id="3501"/>
      <w:r w:rsidRPr="00A72D85">
        <w:rPr>
          <w:rtl/>
          <w:lang w:eastAsia="he-IL"/>
        </w:rPr>
        <w:t xml:space="preserve">לפרופורציות </w:t>
      </w:r>
      <w:bookmarkStart w:id="3502" w:name="_ETM_Q9_245959"/>
      <w:bookmarkEnd w:id="3502"/>
      <w:r w:rsidRPr="00A72D85">
        <w:rPr>
          <w:rtl/>
          <w:lang w:eastAsia="he-IL"/>
        </w:rPr>
        <w:t xml:space="preserve">שלו </w:t>
      </w:r>
      <w:bookmarkStart w:id="3503" w:name="_ETM_Q9_246470"/>
      <w:bookmarkEnd w:id="3503"/>
      <w:r w:rsidR="00A841B4">
        <w:rPr>
          <w:rFonts w:hint="cs"/>
          <w:rtl/>
          <w:lang w:eastAsia="he-IL"/>
        </w:rPr>
        <w:t xml:space="preserve">– </w:t>
      </w:r>
      <w:r w:rsidRPr="00A72D85">
        <w:rPr>
          <w:rtl/>
          <w:lang w:eastAsia="he-IL"/>
        </w:rPr>
        <w:t xml:space="preserve">על </w:t>
      </w:r>
      <w:bookmarkStart w:id="3504" w:name="_ETM_Q9_246650"/>
      <w:bookmarkEnd w:id="3504"/>
      <w:r w:rsidRPr="00A72D85">
        <w:rPr>
          <w:rtl/>
          <w:lang w:eastAsia="he-IL"/>
        </w:rPr>
        <w:t xml:space="preserve">הצעת </w:t>
      </w:r>
      <w:bookmarkStart w:id="3505" w:name="_ETM_Q9_247040"/>
      <w:bookmarkEnd w:id="3505"/>
      <w:r w:rsidRPr="00A72D85">
        <w:rPr>
          <w:rtl/>
          <w:lang w:eastAsia="he-IL"/>
        </w:rPr>
        <w:t xml:space="preserve">החוק </w:t>
      </w:r>
      <w:bookmarkStart w:id="3506" w:name="_ETM_Q9_247250"/>
      <w:bookmarkEnd w:id="3506"/>
      <w:r w:rsidRPr="00A72D85">
        <w:rPr>
          <w:rtl/>
          <w:lang w:eastAsia="he-IL"/>
        </w:rPr>
        <w:t xml:space="preserve">הטובה </w:t>
      </w:r>
      <w:bookmarkStart w:id="3507" w:name="_ETM_Q9_248819"/>
      <w:bookmarkEnd w:id="3507"/>
      <w:r>
        <w:rPr>
          <w:rFonts w:hint="cs"/>
          <w:rtl/>
          <w:lang w:eastAsia="he-IL"/>
        </w:rPr>
        <w:t>שהע</w:t>
      </w:r>
      <w:r w:rsidRPr="00A72D85">
        <w:rPr>
          <w:rtl/>
          <w:lang w:eastAsia="he-IL"/>
        </w:rPr>
        <w:t xml:space="preserve">לו </w:t>
      </w:r>
      <w:bookmarkStart w:id="3508" w:name="_ETM_Q9_249930"/>
      <w:bookmarkStart w:id="3509" w:name="_ETM_Q9_250200"/>
      <w:bookmarkEnd w:id="3508"/>
      <w:bookmarkEnd w:id="3509"/>
      <w:r w:rsidRPr="00A72D85">
        <w:rPr>
          <w:rtl/>
          <w:lang w:eastAsia="he-IL"/>
        </w:rPr>
        <w:t>חבר</w:t>
      </w:r>
      <w:r>
        <w:rPr>
          <w:rFonts w:hint="cs"/>
          <w:rtl/>
          <w:lang w:eastAsia="he-IL"/>
        </w:rPr>
        <w:t>י</w:t>
      </w:r>
      <w:r w:rsidRPr="00A72D85">
        <w:rPr>
          <w:rtl/>
          <w:lang w:eastAsia="he-IL"/>
        </w:rPr>
        <w:t xml:space="preserve"> </w:t>
      </w:r>
      <w:bookmarkStart w:id="3510" w:name="_ETM_Q9_250560"/>
      <w:bookmarkEnd w:id="3510"/>
      <w:r w:rsidRPr="00A72D85">
        <w:rPr>
          <w:rtl/>
          <w:lang w:eastAsia="he-IL"/>
        </w:rPr>
        <w:t>הכנסת</w:t>
      </w:r>
      <w:r>
        <w:rPr>
          <w:rFonts w:hint="cs"/>
          <w:rtl/>
          <w:lang w:eastAsia="he-IL"/>
        </w:rPr>
        <w:t xml:space="preserve"> –</w:t>
      </w:r>
      <w:r w:rsidRPr="00A72D85">
        <w:rPr>
          <w:rtl/>
          <w:lang w:eastAsia="he-IL"/>
        </w:rPr>
        <w:t xml:space="preserve"> </w:t>
      </w:r>
      <w:bookmarkStart w:id="3511" w:name="_ETM_Q9_251369"/>
      <w:bookmarkEnd w:id="3511"/>
      <w:r w:rsidRPr="00A72D85">
        <w:rPr>
          <w:rtl/>
          <w:lang w:eastAsia="he-IL"/>
        </w:rPr>
        <w:t xml:space="preserve">אני </w:t>
      </w:r>
      <w:bookmarkStart w:id="3512" w:name="_ETM_Q9_251579"/>
      <w:bookmarkEnd w:id="3512"/>
      <w:r w:rsidRPr="00A72D85">
        <w:rPr>
          <w:rtl/>
          <w:lang w:eastAsia="he-IL"/>
        </w:rPr>
        <w:t xml:space="preserve">מזכיר </w:t>
      </w:r>
      <w:bookmarkStart w:id="3513" w:name="_ETM_Q9_251880"/>
      <w:bookmarkEnd w:id="3513"/>
      <w:r w:rsidRPr="00A72D85">
        <w:rPr>
          <w:rtl/>
          <w:lang w:eastAsia="he-IL"/>
        </w:rPr>
        <w:t xml:space="preserve">את </w:t>
      </w:r>
      <w:bookmarkStart w:id="3514" w:name="_ETM_Q9_251939"/>
      <w:bookmarkEnd w:id="3514"/>
      <w:r w:rsidRPr="00A72D85">
        <w:rPr>
          <w:rtl/>
          <w:lang w:eastAsia="he-IL"/>
        </w:rPr>
        <w:t xml:space="preserve">הרב </w:t>
      </w:r>
      <w:bookmarkStart w:id="3515" w:name="_ETM_Q9_252119"/>
      <w:bookmarkEnd w:id="3515"/>
      <w:r w:rsidRPr="00A72D85">
        <w:rPr>
          <w:rtl/>
          <w:lang w:eastAsia="he-IL"/>
        </w:rPr>
        <w:t xml:space="preserve">גפני </w:t>
      </w:r>
      <w:bookmarkStart w:id="3516" w:name="_ETM_Q9_252509"/>
      <w:bookmarkEnd w:id="3516"/>
      <w:r w:rsidRPr="00A72D85">
        <w:rPr>
          <w:rtl/>
          <w:lang w:eastAsia="he-IL"/>
        </w:rPr>
        <w:t>לפני</w:t>
      </w:r>
      <w:r>
        <w:rPr>
          <w:rFonts w:hint="cs"/>
          <w:rtl/>
          <w:lang w:eastAsia="he-IL"/>
        </w:rPr>
        <w:t>,</w:t>
      </w:r>
      <w:r w:rsidRPr="00A72D85">
        <w:rPr>
          <w:rtl/>
          <w:lang w:eastAsia="he-IL"/>
        </w:rPr>
        <w:t xml:space="preserve"> </w:t>
      </w:r>
      <w:bookmarkStart w:id="3517" w:name="_ETM_Q9_253600"/>
      <w:bookmarkEnd w:id="3517"/>
      <w:r w:rsidRPr="00A72D85">
        <w:rPr>
          <w:rtl/>
          <w:lang w:eastAsia="he-IL"/>
        </w:rPr>
        <w:t xml:space="preserve">כי </w:t>
      </w:r>
      <w:bookmarkStart w:id="3518" w:name="_ETM_Q9_253780"/>
      <w:bookmarkEnd w:id="3518"/>
      <w:r w:rsidRPr="00A72D85">
        <w:rPr>
          <w:rtl/>
          <w:lang w:eastAsia="he-IL"/>
        </w:rPr>
        <w:t xml:space="preserve">בעבר </w:t>
      </w:r>
      <w:bookmarkStart w:id="3519" w:name="_ETM_Q9_254170"/>
      <w:bookmarkEnd w:id="3519"/>
      <w:r w:rsidR="00A841B4">
        <w:rPr>
          <w:rFonts w:hint="cs"/>
          <w:rtl/>
          <w:lang w:eastAsia="he-IL"/>
        </w:rPr>
        <w:t xml:space="preserve">גם </w:t>
      </w:r>
      <w:r w:rsidRPr="00A72D85">
        <w:rPr>
          <w:rtl/>
          <w:lang w:eastAsia="he-IL"/>
        </w:rPr>
        <w:t xml:space="preserve">הוא </w:t>
      </w:r>
      <w:bookmarkStart w:id="3520" w:name="_ETM_Q9_254290"/>
      <w:bookmarkStart w:id="3521" w:name="_ETM_Q9_254470"/>
      <w:bookmarkEnd w:id="3520"/>
      <w:bookmarkEnd w:id="3521"/>
      <w:r w:rsidRPr="00A72D85">
        <w:rPr>
          <w:rtl/>
          <w:lang w:eastAsia="he-IL"/>
        </w:rPr>
        <w:t xml:space="preserve">כנראה </w:t>
      </w:r>
      <w:bookmarkStart w:id="3522" w:name="_ETM_Q9_254830"/>
      <w:bookmarkEnd w:id="3522"/>
      <w:r w:rsidRPr="00A72D85">
        <w:rPr>
          <w:rtl/>
          <w:lang w:eastAsia="he-IL"/>
        </w:rPr>
        <w:t xml:space="preserve">הציע </w:t>
      </w:r>
      <w:bookmarkStart w:id="3523" w:name="_ETM_Q9_255190"/>
      <w:bookmarkEnd w:id="3523"/>
      <w:r w:rsidRPr="00A72D85">
        <w:rPr>
          <w:rtl/>
          <w:lang w:eastAsia="he-IL"/>
        </w:rPr>
        <w:t>אותה</w:t>
      </w:r>
      <w:r>
        <w:rPr>
          <w:rFonts w:hint="cs"/>
          <w:rtl/>
          <w:lang w:eastAsia="he-IL"/>
        </w:rPr>
        <w:t>,</w:t>
      </w:r>
      <w:r w:rsidRPr="00A72D85">
        <w:rPr>
          <w:rtl/>
          <w:lang w:eastAsia="he-IL"/>
        </w:rPr>
        <w:t xml:space="preserve"> </w:t>
      </w:r>
      <w:bookmarkStart w:id="3524" w:name="_ETM_Q9_255970"/>
      <w:bookmarkEnd w:id="3524"/>
      <w:r w:rsidRPr="00A72D85">
        <w:rPr>
          <w:rtl/>
          <w:lang w:eastAsia="he-IL"/>
        </w:rPr>
        <w:t xml:space="preserve">וחבר </w:t>
      </w:r>
      <w:bookmarkStart w:id="3525" w:name="_ETM_Q9_256390"/>
      <w:bookmarkEnd w:id="3525"/>
      <w:r w:rsidRPr="00A72D85">
        <w:rPr>
          <w:rtl/>
          <w:lang w:eastAsia="he-IL"/>
        </w:rPr>
        <w:t xml:space="preserve">הכנסת </w:t>
      </w:r>
      <w:bookmarkStart w:id="3526" w:name="_ETM_Q9_256720"/>
      <w:bookmarkEnd w:id="3526"/>
      <w:r w:rsidRPr="00A72D85">
        <w:rPr>
          <w:rtl/>
          <w:lang w:eastAsia="he-IL"/>
        </w:rPr>
        <w:t xml:space="preserve">מיכאל </w:t>
      </w:r>
      <w:bookmarkStart w:id="3527" w:name="_ETM_Q9_257020"/>
      <w:bookmarkEnd w:id="3527"/>
      <w:r w:rsidRPr="00A72D85">
        <w:rPr>
          <w:rtl/>
          <w:lang w:eastAsia="he-IL"/>
        </w:rPr>
        <w:t>ביטון</w:t>
      </w:r>
      <w:r>
        <w:rPr>
          <w:rFonts w:hint="cs"/>
          <w:rtl/>
          <w:lang w:eastAsia="he-IL"/>
        </w:rPr>
        <w:t>,</w:t>
      </w:r>
      <w:r w:rsidRPr="00A72D85">
        <w:rPr>
          <w:rtl/>
          <w:lang w:eastAsia="he-IL"/>
        </w:rPr>
        <w:t xml:space="preserve"> </w:t>
      </w:r>
      <w:bookmarkStart w:id="3528" w:name="_ETM_Q9_257290"/>
      <w:bookmarkEnd w:id="3528"/>
      <w:r w:rsidRPr="00A72D85">
        <w:rPr>
          <w:rtl/>
          <w:lang w:eastAsia="he-IL"/>
        </w:rPr>
        <w:t xml:space="preserve">ואתה </w:t>
      </w:r>
      <w:bookmarkStart w:id="3529" w:name="_ETM_Q9_257470"/>
      <w:bookmarkEnd w:id="3529"/>
      <w:r w:rsidRPr="00A72D85">
        <w:rPr>
          <w:rtl/>
          <w:lang w:eastAsia="he-IL"/>
        </w:rPr>
        <w:t xml:space="preserve">בטח </w:t>
      </w:r>
      <w:bookmarkStart w:id="3530" w:name="_ETM_Q9_257709"/>
      <w:bookmarkEnd w:id="3530"/>
      <w:r>
        <w:rPr>
          <w:rtl/>
          <w:lang w:eastAsia="he-IL"/>
        </w:rPr>
        <w:t>מכבד</w:t>
      </w:r>
      <w:r>
        <w:rPr>
          <w:rFonts w:hint="cs"/>
          <w:rtl/>
          <w:lang w:eastAsia="he-IL"/>
        </w:rPr>
        <w:t xml:space="preserve"> את</w:t>
      </w:r>
      <w:r w:rsidRPr="00A72D85">
        <w:rPr>
          <w:rtl/>
          <w:lang w:eastAsia="he-IL"/>
        </w:rPr>
        <w:t xml:space="preserve"> </w:t>
      </w:r>
      <w:bookmarkStart w:id="3531" w:name="_ETM_Q9_258160"/>
      <w:bookmarkEnd w:id="3531"/>
      <w:r w:rsidRPr="00A72D85">
        <w:rPr>
          <w:rtl/>
          <w:lang w:eastAsia="he-IL"/>
        </w:rPr>
        <w:t xml:space="preserve">הרב </w:t>
      </w:r>
      <w:bookmarkStart w:id="3532" w:name="_ETM_Q9_258340"/>
      <w:bookmarkEnd w:id="3532"/>
      <w:r w:rsidRPr="00A72D85">
        <w:rPr>
          <w:rtl/>
          <w:lang w:eastAsia="he-IL"/>
        </w:rPr>
        <w:t xml:space="preserve">גפני </w:t>
      </w:r>
      <w:bookmarkStart w:id="3533" w:name="_ETM_Q9_258670"/>
      <w:bookmarkEnd w:id="3533"/>
      <w:r w:rsidRPr="00A72D85">
        <w:rPr>
          <w:rtl/>
          <w:lang w:eastAsia="he-IL"/>
        </w:rPr>
        <w:t>בעניין</w:t>
      </w:r>
      <w:r>
        <w:rPr>
          <w:rFonts w:hint="cs"/>
          <w:rtl/>
          <w:lang w:eastAsia="he-IL"/>
        </w:rPr>
        <w:t>.</w:t>
      </w:r>
      <w:r w:rsidRPr="00A72D85">
        <w:rPr>
          <w:rtl/>
          <w:lang w:eastAsia="he-IL"/>
        </w:rPr>
        <w:t xml:space="preserve"> </w:t>
      </w:r>
      <w:bookmarkStart w:id="3534" w:name="_ETM_Q9_260109"/>
      <w:bookmarkEnd w:id="3534"/>
      <w:r w:rsidRPr="00A72D85">
        <w:rPr>
          <w:rtl/>
          <w:lang w:eastAsia="he-IL"/>
        </w:rPr>
        <w:t>אז</w:t>
      </w:r>
      <w:bookmarkStart w:id="3535" w:name="_ETM_Q9_260439"/>
      <w:bookmarkEnd w:id="3535"/>
      <w:r w:rsidRPr="00A72D85">
        <w:rPr>
          <w:rtl/>
          <w:lang w:eastAsia="he-IL"/>
        </w:rPr>
        <w:t xml:space="preserve"> </w:t>
      </w:r>
      <w:bookmarkStart w:id="3536" w:name="_ETM_Q9_260799"/>
      <w:bookmarkEnd w:id="3536"/>
      <w:r w:rsidRPr="00A72D85">
        <w:rPr>
          <w:rtl/>
          <w:lang w:eastAsia="he-IL"/>
        </w:rPr>
        <w:t xml:space="preserve">הרב </w:t>
      </w:r>
      <w:bookmarkStart w:id="3537" w:name="_ETM_Q9_261039"/>
      <w:bookmarkEnd w:id="3537"/>
      <w:r w:rsidRPr="00A72D85">
        <w:rPr>
          <w:rtl/>
          <w:lang w:eastAsia="he-IL"/>
        </w:rPr>
        <w:t xml:space="preserve">גפני </w:t>
      </w:r>
      <w:bookmarkStart w:id="3538" w:name="_ETM_Q9_261399"/>
      <w:bookmarkEnd w:id="3538"/>
      <w:r w:rsidRPr="00A72D85">
        <w:rPr>
          <w:rtl/>
          <w:lang w:eastAsia="he-IL"/>
        </w:rPr>
        <w:t>ו</w:t>
      </w:r>
      <w:r>
        <w:rPr>
          <w:rFonts w:hint="cs"/>
          <w:rtl/>
          <w:lang w:eastAsia="he-IL"/>
        </w:rPr>
        <w:t xml:space="preserve">חבר הכנסת </w:t>
      </w:r>
      <w:r w:rsidRPr="00A72D85">
        <w:rPr>
          <w:rtl/>
          <w:lang w:eastAsia="he-IL"/>
        </w:rPr>
        <w:t xml:space="preserve">מיכאל </w:t>
      </w:r>
      <w:bookmarkStart w:id="3539" w:name="_ETM_Q9_262240"/>
      <w:bookmarkStart w:id="3540" w:name="_ETM_Q9_262780"/>
      <w:bookmarkEnd w:id="3539"/>
      <w:bookmarkEnd w:id="3540"/>
      <w:r>
        <w:rPr>
          <w:rFonts w:hint="cs"/>
          <w:rtl/>
          <w:lang w:eastAsia="he-IL"/>
        </w:rPr>
        <w:t xml:space="preserve">ביטון, אני רוצה </w:t>
      </w:r>
      <w:bookmarkStart w:id="3541" w:name="_ETM_Q9_261000"/>
      <w:bookmarkEnd w:id="3541"/>
      <w:r>
        <w:rPr>
          <w:rFonts w:hint="cs"/>
          <w:rtl/>
          <w:lang w:eastAsia="he-IL"/>
        </w:rPr>
        <w:t>להגיד לכם שהצעת החוק טובה</w:t>
      </w:r>
      <w:r w:rsidR="00A841B4">
        <w:rPr>
          <w:rFonts w:hint="cs"/>
          <w:rtl/>
          <w:lang w:eastAsia="he-IL"/>
        </w:rPr>
        <w:t>.</w:t>
      </w:r>
      <w:r w:rsidRPr="00A72D85">
        <w:rPr>
          <w:rtl/>
          <w:lang w:eastAsia="he-IL"/>
        </w:rPr>
        <w:t xml:space="preserve"> </w:t>
      </w:r>
      <w:bookmarkStart w:id="3542" w:name="_ETM_Q9_263049"/>
      <w:bookmarkStart w:id="3543" w:name="_ETM_Q9_265490"/>
      <w:bookmarkEnd w:id="3542"/>
      <w:bookmarkEnd w:id="3543"/>
      <w:r w:rsidRPr="00A72D85">
        <w:rPr>
          <w:rtl/>
          <w:lang w:eastAsia="he-IL"/>
        </w:rPr>
        <w:t xml:space="preserve">אבל </w:t>
      </w:r>
      <w:bookmarkStart w:id="3544" w:name="_ETM_Q9_265789"/>
      <w:bookmarkEnd w:id="3544"/>
      <w:r w:rsidRPr="00A72D85">
        <w:rPr>
          <w:rtl/>
          <w:lang w:eastAsia="he-IL"/>
        </w:rPr>
        <w:t>תשאל</w:t>
      </w:r>
      <w:r w:rsidR="00A841B4">
        <w:rPr>
          <w:rFonts w:hint="cs"/>
          <w:rtl/>
          <w:lang w:eastAsia="he-IL"/>
        </w:rPr>
        <w:t>,</w:t>
      </w:r>
      <w:r w:rsidRPr="00A72D85">
        <w:rPr>
          <w:rtl/>
          <w:lang w:eastAsia="he-IL"/>
        </w:rPr>
        <w:t xml:space="preserve"> </w:t>
      </w:r>
      <w:bookmarkStart w:id="3545" w:name="_ETM_Q9_266119"/>
      <w:bookmarkEnd w:id="3545"/>
      <w:r w:rsidRPr="00A72D85">
        <w:rPr>
          <w:rtl/>
          <w:lang w:eastAsia="he-IL"/>
        </w:rPr>
        <w:t xml:space="preserve">למה </w:t>
      </w:r>
      <w:bookmarkStart w:id="3546" w:name="_ETM_Q9_266359"/>
      <w:bookmarkEnd w:id="3546"/>
      <w:r w:rsidRPr="00A72D85">
        <w:rPr>
          <w:rtl/>
          <w:lang w:eastAsia="he-IL"/>
        </w:rPr>
        <w:t xml:space="preserve">אני </w:t>
      </w:r>
      <w:bookmarkStart w:id="3547" w:name="_ETM_Q9_266509"/>
      <w:bookmarkEnd w:id="3547"/>
      <w:r w:rsidRPr="00A72D85">
        <w:rPr>
          <w:rtl/>
          <w:lang w:eastAsia="he-IL"/>
        </w:rPr>
        <w:t xml:space="preserve">עולה </w:t>
      </w:r>
      <w:bookmarkStart w:id="3548" w:name="_ETM_Q9_266810"/>
      <w:bookmarkEnd w:id="3548"/>
      <w:r w:rsidRPr="00A72D85">
        <w:rPr>
          <w:rtl/>
          <w:lang w:eastAsia="he-IL"/>
        </w:rPr>
        <w:t xml:space="preserve">אם </w:t>
      </w:r>
      <w:bookmarkStart w:id="3549" w:name="_ETM_Q9_266899"/>
      <w:bookmarkEnd w:id="3549"/>
      <w:r w:rsidRPr="00A72D85">
        <w:rPr>
          <w:rtl/>
          <w:lang w:eastAsia="he-IL"/>
        </w:rPr>
        <w:t xml:space="preserve">היא </w:t>
      </w:r>
      <w:bookmarkStart w:id="3550" w:name="_ETM_Q9_266990"/>
      <w:bookmarkEnd w:id="3550"/>
      <w:r w:rsidRPr="00A72D85">
        <w:rPr>
          <w:rtl/>
          <w:lang w:eastAsia="he-IL"/>
        </w:rPr>
        <w:t xml:space="preserve">כל </w:t>
      </w:r>
      <w:bookmarkStart w:id="3551" w:name="_ETM_Q9_267139"/>
      <w:bookmarkEnd w:id="3551"/>
      <w:r w:rsidRPr="00A72D85">
        <w:rPr>
          <w:rtl/>
          <w:lang w:eastAsia="he-IL"/>
        </w:rPr>
        <w:t xml:space="preserve">כך </w:t>
      </w:r>
      <w:bookmarkStart w:id="3552" w:name="_ETM_Q9_267319"/>
      <w:bookmarkEnd w:id="3552"/>
      <w:r w:rsidRPr="00A72D85">
        <w:rPr>
          <w:rtl/>
          <w:lang w:eastAsia="he-IL"/>
        </w:rPr>
        <w:t>טובה</w:t>
      </w:r>
      <w:r w:rsidR="00A841B4">
        <w:rPr>
          <w:rFonts w:hint="cs"/>
          <w:rtl/>
          <w:lang w:eastAsia="he-IL"/>
        </w:rPr>
        <w:t>?</w:t>
      </w:r>
      <w:r w:rsidRPr="00A72D85">
        <w:rPr>
          <w:rtl/>
          <w:lang w:eastAsia="he-IL"/>
        </w:rPr>
        <w:t xml:space="preserve"> </w:t>
      </w:r>
      <w:bookmarkStart w:id="3553" w:name="_ETM_Q9_269380"/>
      <w:bookmarkEnd w:id="3553"/>
      <w:r w:rsidRPr="00A72D85">
        <w:rPr>
          <w:rtl/>
          <w:lang w:eastAsia="he-IL"/>
        </w:rPr>
        <w:t xml:space="preserve">לפעמים </w:t>
      </w:r>
      <w:bookmarkStart w:id="3554" w:name="_ETM_Q9_269709"/>
      <w:bookmarkEnd w:id="3554"/>
      <w:r w:rsidRPr="00A72D85">
        <w:rPr>
          <w:rtl/>
          <w:lang w:eastAsia="he-IL"/>
        </w:rPr>
        <w:t xml:space="preserve">צריך </w:t>
      </w:r>
      <w:bookmarkStart w:id="3555" w:name="_ETM_Q9_269920"/>
      <w:bookmarkEnd w:id="3555"/>
      <w:r w:rsidRPr="00A72D85">
        <w:rPr>
          <w:rtl/>
          <w:lang w:eastAsia="he-IL"/>
        </w:rPr>
        <w:t>לדעת</w:t>
      </w:r>
      <w:bookmarkStart w:id="3556" w:name="_ETM_Q9_270520"/>
      <w:bookmarkEnd w:id="3556"/>
      <w:r>
        <w:rPr>
          <w:rFonts w:hint="cs"/>
          <w:rtl/>
          <w:lang w:eastAsia="he-IL"/>
        </w:rPr>
        <w:t xml:space="preserve"> </w:t>
      </w:r>
      <w:r>
        <w:rPr>
          <w:rFonts w:hint="eastAsia"/>
          <w:rtl/>
          <w:lang w:eastAsia="he-IL"/>
        </w:rPr>
        <w:t>–</w:t>
      </w:r>
      <w:r>
        <w:rPr>
          <w:rFonts w:hint="cs"/>
          <w:rtl/>
          <w:lang w:eastAsia="he-IL"/>
        </w:rPr>
        <w:t xml:space="preserve"> </w:t>
      </w:r>
      <w:r w:rsidRPr="00A72D85">
        <w:rPr>
          <w:rtl/>
          <w:lang w:eastAsia="he-IL"/>
        </w:rPr>
        <w:t xml:space="preserve">אין </w:t>
      </w:r>
      <w:bookmarkStart w:id="3557" w:name="_ETM_Q9_270729"/>
      <w:bookmarkEnd w:id="3557"/>
      <w:r w:rsidRPr="00A72D85">
        <w:rPr>
          <w:rtl/>
          <w:lang w:eastAsia="he-IL"/>
        </w:rPr>
        <w:t xml:space="preserve">שום </w:t>
      </w:r>
      <w:bookmarkStart w:id="3558" w:name="_ETM_Q9_270939"/>
      <w:bookmarkEnd w:id="3558"/>
      <w:r w:rsidRPr="00A72D85">
        <w:rPr>
          <w:rtl/>
          <w:lang w:eastAsia="he-IL"/>
        </w:rPr>
        <w:t xml:space="preserve">סיבה </w:t>
      </w:r>
      <w:bookmarkStart w:id="3559" w:name="_ETM_Q9_272340"/>
      <w:bookmarkEnd w:id="3559"/>
      <w:r w:rsidRPr="00A72D85">
        <w:rPr>
          <w:rtl/>
          <w:lang w:eastAsia="he-IL"/>
        </w:rPr>
        <w:t xml:space="preserve">לתת </w:t>
      </w:r>
      <w:bookmarkStart w:id="3560" w:name="_ETM_Q9_272729"/>
      <w:bookmarkEnd w:id="3560"/>
      <w:r w:rsidRPr="00A72D85">
        <w:rPr>
          <w:rtl/>
          <w:lang w:eastAsia="he-IL"/>
        </w:rPr>
        <w:t>לבנק</w:t>
      </w:r>
      <w:r>
        <w:rPr>
          <w:rFonts w:hint="cs"/>
          <w:rtl/>
          <w:lang w:eastAsia="he-IL"/>
        </w:rPr>
        <w:t>ים</w:t>
      </w:r>
      <w:r w:rsidRPr="00A72D85">
        <w:rPr>
          <w:rtl/>
          <w:lang w:eastAsia="he-IL"/>
        </w:rPr>
        <w:t xml:space="preserve"> </w:t>
      </w:r>
      <w:bookmarkStart w:id="3561" w:name="_ETM_Q9_273179"/>
      <w:bookmarkEnd w:id="3561"/>
      <w:r w:rsidRPr="00A72D85">
        <w:rPr>
          <w:rtl/>
          <w:lang w:eastAsia="he-IL"/>
        </w:rPr>
        <w:t xml:space="preserve">גם </w:t>
      </w:r>
      <w:bookmarkStart w:id="3562" w:name="_ETM_Q9_273329"/>
      <w:bookmarkEnd w:id="3562"/>
      <w:r w:rsidRPr="00A72D85">
        <w:rPr>
          <w:rtl/>
          <w:lang w:eastAsia="he-IL"/>
        </w:rPr>
        <w:t xml:space="preserve">את </w:t>
      </w:r>
      <w:bookmarkStart w:id="3563" w:name="_ETM_Q9_273389"/>
      <w:bookmarkEnd w:id="3563"/>
      <w:r w:rsidRPr="00A72D85">
        <w:rPr>
          <w:rtl/>
          <w:lang w:eastAsia="he-IL"/>
        </w:rPr>
        <w:t xml:space="preserve">ה-200 </w:t>
      </w:r>
      <w:bookmarkStart w:id="3564" w:name="_ETM_Q9_273779"/>
      <w:bookmarkEnd w:id="3564"/>
      <w:r w:rsidRPr="00A72D85">
        <w:rPr>
          <w:rtl/>
          <w:lang w:eastAsia="he-IL"/>
        </w:rPr>
        <w:t xml:space="preserve">שקל </w:t>
      </w:r>
      <w:bookmarkStart w:id="3565" w:name="_ETM_Q9_274139"/>
      <w:bookmarkEnd w:id="3565"/>
      <w:r w:rsidRPr="00A72D85">
        <w:rPr>
          <w:rtl/>
          <w:lang w:eastAsia="he-IL"/>
        </w:rPr>
        <w:t>האלה</w:t>
      </w:r>
      <w:r>
        <w:rPr>
          <w:rFonts w:hint="cs"/>
          <w:rtl/>
          <w:lang w:eastAsia="he-IL"/>
        </w:rPr>
        <w:t>,</w:t>
      </w:r>
      <w:r w:rsidRPr="00A72D85">
        <w:rPr>
          <w:rtl/>
          <w:lang w:eastAsia="he-IL"/>
        </w:rPr>
        <w:t xml:space="preserve"> </w:t>
      </w:r>
      <w:bookmarkStart w:id="3566" w:name="_ETM_Q9_274649"/>
      <w:bookmarkEnd w:id="3566"/>
      <w:r>
        <w:rPr>
          <w:rFonts w:hint="cs"/>
          <w:rtl/>
          <w:lang w:eastAsia="he-IL"/>
        </w:rPr>
        <w:t>ו</w:t>
      </w:r>
      <w:bookmarkStart w:id="3567" w:name="_ETM_Q9_274799"/>
      <w:bookmarkEnd w:id="3567"/>
      <w:r w:rsidRPr="00A72D85">
        <w:rPr>
          <w:rtl/>
          <w:lang w:eastAsia="he-IL"/>
        </w:rPr>
        <w:t xml:space="preserve">אתם </w:t>
      </w:r>
      <w:bookmarkStart w:id="3568" w:name="_ETM_Q9_274950"/>
      <w:bookmarkEnd w:id="3568"/>
      <w:r w:rsidRPr="00A72D85">
        <w:rPr>
          <w:rtl/>
          <w:lang w:eastAsia="he-IL"/>
        </w:rPr>
        <w:t xml:space="preserve">יודעים </w:t>
      </w:r>
      <w:bookmarkStart w:id="3569" w:name="_ETM_Q9_275159"/>
      <w:bookmarkEnd w:id="3569"/>
      <w:r w:rsidRPr="00A72D85">
        <w:rPr>
          <w:rtl/>
          <w:lang w:eastAsia="he-IL"/>
        </w:rPr>
        <w:t xml:space="preserve">את </w:t>
      </w:r>
      <w:bookmarkStart w:id="3570" w:name="_ETM_Q9_275279"/>
      <w:bookmarkEnd w:id="3570"/>
      <w:r w:rsidRPr="00A72D85">
        <w:rPr>
          <w:rtl/>
          <w:lang w:eastAsia="he-IL"/>
        </w:rPr>
        <w:t>זה</w:t>
      </w:r>
      <w:r>
        <w:rPr>
          <w:rFonts w:hint="cs"/>
          <w:rtl/>
          <w:lang w:eastAsia="he-IL"/>
        </w:rPr>
        <w:t>.</w:t>
      </w:r>
      <w:r w:rsidRPr="00A72D85">
        <w:rPr>
          <w:rtl/>
          <w:lang w:eastAsia="he-IL"/>
        </w:rPr>
        <w:t xml:space="preserve"> </w:t>
      </w:r>
      <w:bookmarkStart w:id="3571" w:name="_ETM_Q9_275340"/>
      <w:bookmarkEnd w:id="3571"/>
      <w:r w:rsidRPr="00A72D85">
        <w:rPr>
          <w:rtl/>
          <w:lang w:eastAsia="he-IL"/>
        </w:rPr>
        <w:t xml:space="preserve">אתם </w:t>
      </w:r>
      <w:bookmarkStart w:id="3572" w:name="_ETM_Q9_275520"/>
      <w:bookmarkEnd w:id="3572"/>
      <w:r w:rsidRPr="00A72D85">
        <w:rPr>
          <w:rtl/>
          <w:lang w:eastAsia="he-IL"/>
        </w:rPr>
        <w:t xml:space="preserve">בעצמכם </w:t>
      </w:r>
      <w:bookmarkStart w:id="3573" w:name="_ETM_Q9_276029"/>
      <w:bookmarkEnd w:id="3573"/>
      <w:r w:rsidRPr="00A72D85">
        <w:rPr>
          <w:rtl/>
          <w:lang w:eastAsia="he-IL"/>
        </w:rPr>
        <w:t>אמרתם</w:t>
      </w:r>
      <w:r>
        <w:rPr>
          <w:rFonts w:hint="cs"/>
          <w:rtl/>
          <w:lang w:eastAsia="he-IL"/>
        </w:rPr>
        <w:t>. הרי</w:t>
      </w:r>
      <w:r w:rsidRPr="00A72D85">
        <w:rPr>
          <w:rtl/>
          <w:lang w:eastAsia="he-IL"/>
        </w:rPr>
        <w:t xml:space="preserve"> </w:t>
      </w:r>
      <w:bookmarkStart w:id="3574" w:name="_ETM_Q9_276599"/>
      <w:bookmarkEnd w:id="3574"/>
      <w:r w:rsidRPr="00A72D85">
        <w:rPr>
          <w:rtl/>
          <w:lang w:eastAsia="he-IL"/>
        </w:rPr>
        <w:t xml:space="preserve">אתה </w:t>
      </w:r>
      <w:bookmarkStart w:id="3575" w:name="_ETM_Q9_276719"/>
      <w:bookmarkEnd w:id="3575"/>
      <w:r w:rsidRPr="00A72D85">
        <w:rPr>
          <w:rtl/>
          <w:lang w:eastAsia="he-IL"/>
        </w:rPr>
        <w:t xml:space="preserve">לוקח </w:t>
      </w:r>
      <w:bookmarkStart w:id="3576" w:name="_ETM_Q9_277139"/>
      <w:bookmarkEnd w:id="3576"/>
      <w:r w:rsidRPr="00A72D85">
        <w:rPr>
          <w:rtl/>
          <w:lang w:eastAsia="he-IL"/>
        </w:rPr>
        <w:t>הלוואה</w:t>
      </w:r>
      <w:r>
        <w:rPr>
          <w:rFonts w:hint="cs"/>
          <w:rtl/>
          <w:lang w:eastAsia="he-IL"/>
        </w:rPr>
        <w:t>,</w:t>
      </w:r>
      <w:r w:rsidRPr="00A72D85">
        <w:rPr>
          <w:rtl/>
          <w:lang w:eastAsia="he-IL"/>
        </w:rPr>
        <w:t xml:space="preserve"> </w:t>
      </w:r>
      <w:bookmarkStart w:id="3577" w:name="_ETM_Q9_278780"/>
      <w:bookmarkEnd w:id="3577"/>
      <w:r w:rsidRPr="00A72D85">
        <w:rPr>
          <w:rtl/>
          <w:lang w:eastAsia="he-IL"/>
        </w:rPr>
        <w:t xml:space="preserve">אתה </w:t>
      </w:r>
      <w:bookmarkStart w:id="3578" w:name="_ETM_Q9_279020"/>
      <w:bookmarkEnd w:id="3578"/>
      <w:r>
        <w:rPr>
          <w:rFonts w:hint="cs"/>
          <w:rtl/>
          <w:lang w:eastAsia="he-IL"/>
        </w:rPr>
        <w:t xml:space="preserve">צריך את הערבות. </w:t>
      </w:r>
    </w:p>
    <w:p w:rsidR="006A6AD4" w:rsidRDefault="006A6AD4" w:rsidP="00C61C62">
      <w:pPr>
        <w:ind w:firstLine="0"/>
        <w:rPr>
          <w:rtl/>
          <w:lang w:eastAsia="he-IL"/>
        </w:rPr>
      </w:pPr>
      <w:bookmarkStart w:id="3579" w:name="_ETM_Q9_276000"/>
      <w:bookmarkEnd w:id="3579"/>
    </w:p>
    <w:p w:rsidR="006A6AD4" w:rsidRDefault="006A6AD4" w:rsidP="00C61C62">
      <w:pPr>
        <w:pStyle w:val="af5"/>
        <w:keepNext/>
        <w:rPr>
          <w:rtl/>
        </w:rPr>
      </w:pPr>
      <w:bookmarkStart w:id="3580" w:name="ET_interruption_5765_32"/>
      <w:r w:rsidRPr="00717E81">
        <w:rPr>
          <w:rStyle w:val="TagStyle"/>
          <w:rtl/>
        </w:rPr>
        <w:t xml:space="preserve"> &lt;&lt; קריאה &gt;&gt; </w:t>
      </w:r>
      <w:r>
        <w:rPr>
          <w:rtl/>
        </w:rPr>
        <w:t>מיכאל מרדכי ביטון (המחנה הממלכתי):</w:t>
      </w:r>
      <w:r w:rsidRPr="00717E81">
        <w:rPr>
          <w:rStyle w:val="TagStyle"/>
          <w:rtl/>
        </w:rPr>
        <w:t xml:space="preserve"> &lt;&lt; קריאה &gt;&gt;</w:t>
      </w:r>
      <w:r>
        <w:rPr>
          <w:rtl/>
        </w:rPr>
        <w:t xml:space="preserve"> </w:t>
      </w:r>
      <w:bookmarkEnd w:id="3580"/>
    </w:p>
    <w:p w:rsidR="006A6AD4" w:rsidRDefault="006A6AD4" w:rsidP="00C05A0F">
      <w:pPr>
        <w:rPr>
          <w:rtl/>
          <w:lang w:eastAsia="he-IL"/>
        </w:rPr>
      </w:pPr>
    </w:p>
    <w:p w:rsidR="006A6AD4" w:rsidRDefault="006A6AD4" w:rsidP="00C61C62">
      <w:pPr>
        <w:rPr>
          <w:rtl/>
          <w:lang w:eastAsia="he-IL"/>
        </w:rPr>
      </w:pPr>
      <w:bookmarkStart w:id="3581" w:name="_ETM_Q9_275000"/>
      <w:bookmarkEnd w:id="3581"/>
      <w:r>
        <w:rPr>
          <w:rFonts w:hint="cs"/>
          <w:rtl/>
          <w:lang w:eastAsia="he-IL"/>
        </w:rPr>
        <w:t>עד 200.</w:t>
      </w:r>
    </w:p>
    <w:p w:rsidR="006A6AD4" w:rsidRDefault="006A6AD4" w:rsidP="00C61C62">
      <w:pPr>
        <w:ind w:firstLine="0"/>
        <w:rPr>
          <w:rtl/>
          <w:lang w:eastAsia="he-IL"/>
        </w:rPr>
      </w:pPr>
      <w:bookmarkStart w:id="3582" w:name="_ETM_Q9_277000"/>
      <w:bookmarkEnd w:id="3582"/>
    </w:p>
    <w:p w:rsidR="006A6AD4" w:rsidRDefault="006A6AD4" w:rsidP="00C61C62">
      <w:pPr>
        <w:pStyle w:val="-"/>
        <w:keepNext/>
        <w:rPr>
          <w:rtl/>
        </w:rPr>
      </w:pPr>
      <w:bookmarkStart w:id="3583" w:name="ET_speakercontinue_5726_33"/>
      <w:r w:rsidRPr="00717E81">
        <w:rPr>
          <w:rStyle w:val="TagStyle"/>
          <w:rtl/>
        </w:rPr>
        <w:t xml:space="preserve"> &lt;&lt; דובר_המשך &gt;&gt; </w:t>
      </w:r>
      <w:r>
        <w:rPr>
          <w:rtl/>
        </w:rPr>
        <w:t>ינון אזולאי (ש"ס):</w:t>
      </w:r>
      <w:r w:rsidRPr="00717E81">
        <w:rPr>
          <w:rStyle w:val="TagStyle"/>
          <w:rtl/>
        </w:rPr>
        <w:t xml:space="preserve"> &lt;&lt; דובר_המשך &gt;&gt;</w:t>
      </w:r>
      <w:r>
        <w:rPr>
          <w:rtl/>
        </w:rPr>
        <w:t xml:space="preserve"> </w:t>
      </w:r>
      <w:bookmarkEnd w:id="3583"/>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גם לא הלוואה. כשאתה אומר להם עד </w:t>
      </w:r>
      <w:bookmarkStart w:id="3584" w:name="_ETM_Q9_278000"/>
      <w:bookmarkEnd w:id="3584"/>
      <w:r>
        <w:rPr>
          <w:rFonts w:hint="cs"/>
          <w:rtl/>
          <w:lang w:eastAsia="he-IL"/>
        </w:rPr>
        <w:t xml:space="preserve">200 </w:t>
      </w:r>
      <w:r w:rsidR="00C05A0F">
        <w:rPr>
          <w:rFonts w:hint="cs"/>
          <w:rtl/>
          <w:lang w:eastAsia="he-IL"/>
        </w:rPr>
        <w:t>– – –</w:t>
      </w:r>
    </w:p>
    <w:p w:rsidR="006A6AD4" w:rsidRDefault="006A6AD4" w:rsidP="00C61C62">
      <w:pPr>
        <w:rPr>
          <w:rtl/>
          <w:lang w:eastAsia="he-IL"/>
        </w:rPr>
      </w:pPr>
    </w:p>
    <w:p w:rsidR="006A6AD4" w:rsidRDefault="006A6AD4" w:rsidP="00C61C62">
      <w:pPr>
        <w:pStyle w:val="af5"/>
        <w:keepNext/>
        <w:rPr>
          <w:rtl/>
        </w:rPr>
      </w:pPr>
      <w:r w:rsidRPr="00717E81">
        <w:rPr>
          <w:rStyle w:val="TagStyle"/>
          <w:rtl/>
        </w:rPr>
        <w:t xml:space="preserve">&lt;&lt; קריאה &gt;&gt; </w:t>
      </w:r>
      <w:r>
        <w:rPr>
          <w:rtl/>
        </w:rPr>
        <w:t>מיכאל מרדכי ביטון (המחנה הממלכתי):</w:t>
      </w:r>
      <w:r w:rsidRPr="00717E81">
        <w:rPr>
          <w:rStyle w:val="TagStyle"/>
          <w:rtl/>
        </w:rPr>
        <w:t xml:space="preserve"> &lt;&lt; קריאה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אולי תהיה תחרות בבנקים, אולי זה 20 שקל.</w:t>
      </w:r>
      <w:bookmarkStart w:id="3585" w:name="_ETM_Q9_284000"/>
      <w:bookmarkEnd w:id="3585"/>
    </w:p>
    <w:p w:rsidR="006A6AD4" w:rsidRDefault="006A6AD4" w:rsidP="00C61C62">
      <w:pPr>
        <w:rPr>
          <w:rtl/>
          <w:lang w:eastAsia="he-IL"/>
        </w:rPr>
      </w:pPr>
    </w:p>
    <w:p w:rsidR="006A6AD4" w:rsidRDefault="006A6AD4" w:rsidP="00C61C62">
      <w:pPr>
        <w:pStyle w:val="-"/>
        <w:keepNext/>
        <w:rPr>
          <w:rtl/>
        </w:rPr>
      </w:pPr>
      <w:bookmarkStart w:id="3586" w:name="ET_speakercontinue_5726_34"/>
      <w:r w:rsidRPr="008F1025">
        <w:rPr>
          <w:rStyle w:val="TagStyle"/>
          <w:rtl/>
        </w:rPr>
        <w:t xml:space="preserve"> &lt;&lt; דובר_המשך &gt;&gt; </w:t>
      </w:r>
      <w:r>
        <w:rPr>
          <w:rtl/>
        </w:rPr>
        <w:t>ינון אזולאי (ש"ס):</w:t>
      </w:r>
      <w:r w:rsidRPr="008F1025">
        <w:rPr>
          <w:rStyle w:val="TagStyle"/>
          <w:rtl/>
        </w:rPr>
        <w:t xml:space="preserve"> &lt;&lt; דובר_המשך &gt;&gt;</w:t>
      </w:r>
      <w:r>
        <w:rPr>
          <w:rtl/>
        </w:rPr>
        <w:t xml:space="preserve"> </w:t>
      </w:r>
      <w:bookmarkEnd w:id="3586"/>
    </w:p>
    <w:p w:rsidR="006A6AD4" w:rsidRDefault="006A6AD4" w:rsidP="00C61C62">
      <w:pPr>
        <w:rPr>
          <w:rtl/>
          <w:lang w:eastAsia="he-IL"/>
        </w:rPr>
      </w:pPr>
      <w:bookmarkStart w:id="3587" w:name="_ETM_Q9_283000"/>
      <w:bookmarkEnd w:id="3587"/>
    </w:p>
    <w:p w:rsidR="006A6AD4" w:rsidRDefault="006A6AD4" w:rsidP="00A841B4">
      <w:pPr>
        <w:rPr>
          <w:rtl/>
          <w:lang w:eastAsia="he-IL"/>
        </w:rPr>
      </w:pPr>
      <w:r>
        <w:rPr>
          <w:rFonts w:hint="cs"/>
          <w:rtl/>
          <w:lang w:eastAsia="he-IL"/>
        </w:rPr>
        <w:t>לא ר</w:t>
      </w:r>
      <w:bookmarkStart w:id="3588" w:name="_ETM_Q9_280000"/>
      <w:bookmarkEnd w:id="3588"/>
      <w:r>
        <w:rPr>
          <w:rFonts w:hint="cs"/>
          <w:rtl/>
          <w:lang w:eastAsia="he-IL"/>
        </w:rPr>
        <w:t xml:space="preserve">וצה </w:t>
      </w:r>
      <w:bookmarkStart w:id="3589" w:name="_ETM_Q9_281000"/>
      <w:bookmarkEnd w:id="3589"/>
      <w:r>
        <w:rPr>
          <w:rFonts w:hint="cs"/>
          <w:rtl/>
          <w:lang w:eastAsia="he-IL"/>
        </w:rPr>
        <w:t xml:space="preserve">תחרות. אתה יודע, הבעיה שלהם </w:t>
      </w:r>
      <w:r w:rsidR="00A841B4">
        <w:rPr>
          <w:rFonts w:hint="cs"/>
          <w:rtl/>
          <w:lang w:eastAsia="he-IL"/>
        </w:rPr>
        <w:t xml:space="preserve">היא </w:t>
      </w:r>
      <w:r>
        <w:rPr>
          <w:rFonts w:hint="cs"/>
          <w:rtl/>
          <w:lang w:eastAsia="he-IL"/>
        </w:rPr>
        <w:t>שהם לא מבינים תחרות. אם הם יוכלו לקחת שקל מהאזר</w:t>
      </w:r>
      <w:bookmarkStart w:id="3590" w:name="_ETM_Q9_287000"/>
      <w:bookmarkEnd w:id="3590"/>
      <w:r>
        <w:rPr>
          <w:rFonts w:hint="cs"/>
          <w:rtl/>
          <w:lang w:eastAsia="he-IL"/>
        </w:rPr>
        <w:t xml:space="preserve">ח, הם ייקחו גם את השקל הזה מהאזרח. זה הבנקים. </w:t>
      </w:r>
      <w:bookmarkStart w:id="3591" w:name="_ETM_Q9_289000"/>
      <w:bookmarkStart w:id="3592" w:name="_ETM_Q9_293320"/>
      <w:bookmarkEnd w:id="3591"/>
      <w:bookmarkEnd w:id="3592"/>
      <w:r>
        <w:rPr>
          <w:rFonts w:hint="cs"/>
          <w:rtl/>
          <w:lang w:eastAsia="he-IL"/>
        </w:rPr>
        <w:t xml:space="preserve">זה הבנקים. כשהם יכולים </w:t>
      </w:r>
      <w:bookmarkStart w:id="3593" w:name="_ETM_Q9_294610"/>
      <w:bookmarkEnd w:id="3593"/>
      <w:r w:rsidRPr="00A72D85">
        <w:rPr>
          <w:rtl/>
          <w:lang w:eastAsia="he-IL"/>
        </w:rPr>
        <w:t xml:space="preserve">להכניס </w:t>
      </w:r>
      <w:bookmarkStart w:id="3594" w:name="_ETM_Q9_294909"/>
      <w:bookmarkEnd w:id="3594"/>
      <w:r w:rsidRPr="00A72D85">
        <w:rPr>
          <w:rtl/>
          <w:lang w:eastAsia="he-IL"/>
        </w:rPr>
        <w:t xml:space="preserve">את </w:t>
      </w:r>
      <w:bookmarkStart w:id="3595" w:name="_ETM_Q9_295000"/>
      <w:bookmarkEnd w:id="3595"/>
      <w:r w:rsidRPr="00A72D85">
        <w:rPr>
          <w:rtl/>
          <w:lang w:eastAsia="he-IL"/>
        </w:rPr>
        <w:t xml:space="preserve">היד </w:t>
      </w:r>
      <w:bookmarkStart w:id="3596" w:name="_ETM_Q9_295150"/>
      <w:bookmarkEnd w:id="3596"/>
      <w:r w:rsidRPr="00A72D85">
        <w:rPr>
          <w:rtl/>
          <w:lang w:eastAsia="he-IL"/>
        </w:rPr>
        <w:t xml:space="preserve">שלהם </w:t>
      </w:r>
      <w:bookmarkStart w:id="3597" w:name="_ETM_Q9_295450"/>
      <w:bookmarkEnd w:id="3597"/>
      <w:r>
        <w:rPr>
          <w:rFonts w:hint="cs"/>
          <w:rtl/>
          <w:lang w:eastAsia="he-IL"/>
        </w:rPr>
        <w:t>לכיס של האזרח,</w:t>
      </w:r>
      <w:r w:rsidRPr="00A72D85">
        <w:rPr>
          <w:rtl/>
          <w:lang w:eastAsia="he-IL"/>
        </w:rPr>
        <w:t xml:space="preserve"> </w:t>
      </w:r>
      <w:bookmarkStart w:id="3598" w:name="_ETM_Q9_295780"/>
      <w:bookmarkEnd w:id="3598"/>
      <w:r>
        <w:rPr>
          <w:rFonts w:hint="cs"/>
          <w:rtl/>
          <w:lang w:eastAsia="he-IL"/>
        </w:rPr>
        <w:t>הם</w:t>
      </w:r>
      <w:r w:rsidRPr="00A72D85">
        <w:rPr>
          <w:rtl/>
          <w:lang w:eastAsia="he-IL"/>
        </w:rPr>
        <w:t xml:space="preserve"> </w:t>
      </w:r>
      <w:bookmarkStart w:id="3599" w:name="_ETM_Q9_296229"/>
      <w:bookmarkEnd w:id="3599"/>
      <w:r w:rsidRPr="00A72D85">
        <w:rPr>
          <w:rtl/>
          <w:lang w:eastAsia="he-IL"/>
        </w:rPr>
        <w:t>לוקחים</w:t>
      </w:r>
      <w:r>
        <w:rPr>
          <w:rFonts w:hint="cs"/>
          <w:rtl/>
          <w:lang w:eastAsia="he-IL"/>
        </w:rPr>
        <w:t>.</w:t>
      </w:r>
      <w:r w:rsidRPr="00A72D85">
        <w:rPr>
          <w:rtl/>
          <w:lang w:eastAsia="he-IL"/>
        </w:rPr>
        <w:t xml:space="preserve"> </w:t>
      </w:r>
      <w:bookmarkStart w:id="3600" w:name="_ETM_Q9_296530"/>
      <w:bookmarkEnd w:id="3600"/>
      <w:r w:rsidRPr="00A72D85">
        <w:rPr>
          <w:rtl/>
          <w:lang w:eastAsia="he-IL"/>
        </w:rPr>
        <w:t xml:space="preserve">ואני </w:t>
      </w:r>
      <w:bookmarkStart w:id="3601" w:name="_ETM_Q9_296740"/>
      <w:bookmarkEnd w:id="3601"/>
      <w:r w:rsidRPr="00A72D85">
        <w:rPr>
          <w:rtl/>
          <w:lang w:eastAsia="he-IL"/>
        </w:rPr>
        <w:t xml:space="preserve">אומר </w:t>
      </w:r>
      <w:bookmarkStart w:id="3602" w:name="_ETM_Q9_296860"/>
      <w:bookmarkEnd w:id="3602"/>
      <w:r w:rsidRPr="00A72D85">
        <w:rPr>
          <w:rtl/>
          <w:lang w:eastAsia="he-IL"/>
        </w:rPr>
        <w:t xml:space="preserve">לכם </w:t>
      </w:r>
      <w:bookmarkStart w:id="3603" w:name="_ETM_Q9_297009"/>
      <w:bookmarkEnd w:id="3603"/>
      <w:r>
        <w:rPr>
          <w:rFonts w:hint="cs"/>
          <w:rtl/>
          <w:lang w:eastAsia="he-IL"/>
        </w:rPr>
        <w:t>ש</w:t>
      </w:r>
      <w:r w:rsidRPr="00A72D85">
        <w:rPr>
          <w:rtl/>
          <w:lang w:eastAsia="he-IL"/>
        </w:rPr>
        <w:t xml:space="preserve">צריך </w:t>
      </w:r>
      <w:bookmarkStart w:id="3604" w:name="_ETM_Q9_297189"/>
      <w:bookmarkEnd w:id="3604"/>
      <w:r w:rsidRPr="00A72D85">
        <w:rPr>
          <w:rtl/>
          <w:lang w:eastAsia="he-IL"/>
        </w:rPr>
        <w:t xml:space="preserve">לשנות </w:t>
      </w:r>
      <w:bookmarkStart w:id="3605" w:name="_ETM_Q9_297580"/>
      <w:bookmarkEnd w:id="3605"/>
      <w:r w:rsidRPr="00A72D85">
        <w:rPr>
          <w:rtl/>
          <w:lang w:eastAsia="he-IL"/>
        </w:rPr>
        <w:t xml:space="preserve">את </w:t>
      </w:r>
      <w:bookmarkStart w:id="3606" w:name="_ETM_Q9_297670"/>
      <w:bookmarkEnd w:id="3606"/>
      <w:r w:rsidRPr="00A72D85">
        <w:rPr>
          <w:rtl/>
          <w:lang w:eastAsia="he-IL"/>
        </w:rPr>
        <w:t xml:space="preserve">זה </w:t>
      </w:r>
      <w:bookmarkStart w:id="3607" w:name="_ETM_Q9_297759"/>
      <w:bookmarkEnd w:id="3607"/>
      <w:r w:rsidRPr="00A72D85">
        <w:rPr>
          <w:rtl/>
          <w:lang w:eastAsia="he-IL"/>
        </w:rPr>
        <w:t>בוועדה</w:t>
      </w:r>
      <w:r>
        <w:rPr>
          <w:rFonts w:hint="cs"/>
          <w:rtl/>
          <w:lang w:eastAsia="he-IL"/>
        </w:rPr>
        <w:t>.</w:t>
      </w:r>
      <w:r w:rsidRPr="00A72D85">
        <w:rPr>
          <w:rtl/>
          <w:lang w:eastAsia="he-IL"/>
        </w:rPr>
        <w:t xml:space="preserve"> </w:t>
      </w:r>
      <w:bookmarkStart w:id="3608" w:name="_ETM_Q9_298530"/>
      <w:bookmarkEnd w:id="3608"/>
      <w:r w:rsidRPr="00A72D85">
        <w:rPr>
          <w:rtl/>
          <w:lang w:eastAsia="he-IL"/>
        </w:rPr>
        <w:t xml:space="preserve">ואם </w:t>
      </w:r>
      <w:bookmarkStart w:id="3609" w:name="_ETM_Q9_298800"/>
      <w:bookmarkEnd w:id="3609"/>
      <w:r w:rsidRPr="00A72D85">
        <w:rPr>
          <w:rtl/>
          <w:lang w:eastAsia="he-IL"/>
        </w:rPr>
        <w:t xml:space="preserve">אתה </w:t>
      </w:r>
      <w:bookmarkStart w:id="3610" w:name="_ETM_Q9_298980"/>
      <w:bookmarkEnd w:id="3610"/>
      <w:r w:rsidRPr="00A72D85">
        <w:rPr>
          <w:rtl/>
          <w:lang w:eastAsia="he-IL"/>
        </w:rPr>
        <w:t>אומר</w:t>
      </w:r>
      <w:r w:rsidR="00A841B4">
        <w:rPr>
          <w:rFonts w:hint="cs"/>
          <w:rtl/>
          <w:lang w:eastAsia="he-IL"/>
        </w:rPr>
        <w:t>: ת</w:t>
      </w:r>
      <w:r>
        <w:rPr>
          <w:rFonts w:hint="cs"/>
          <w:rtl/>
          <w:lang w:eastAsia="he-IL"/>
        </w:rPr>
        <w:t xml:space="preserve">עשה </w:t>
      </w:r>
      <w:bookmarkStart w:id="3611" w:name="_ETM_Q9_299250"/>
      <w:bookmarkStart w:id="3612" w:name="_ETM_Q9_299520"/>
      <w:bookmarkEnd w:id="3611"/>
      <w:bookmarkEnd w:id="3612"/>
      <w:r>
        <w:rPr>
          <w:rFonts w:hint="cs"/>
          <w:rtl/>
          <w:lang w:eastAsia="he-IL"/>
        </w:rPr>
        <w:t xml:space="preserve">עד </w:t>
      </w:r>
      <w:r w:rsidRPr="00A72D85">
        <w:rPr>
          <w:rtl/>
          <w:lang w:eastAsia="he-IL"/>
        </w:rPr>
        <w:t xml:space="preserve">50 </w:t>
      </w:r>
      <w:bookmarkStart w:id="3613" w:name="_ETM_Q9_299910"/>
      <w:bookmarkEnd w:id="3613"/>
      <w:r w:rsidRPr="00A72D85">
        <w:rPr>
          <w:rtl/>
          <w:lang w:eastAsia="he-IL"/>
        </w:rPr>
        <w:t xml:space="preserve">שקל </w:t>
      </w:r>
      <w:bookmarkStart w:id="3614" w:name="_ETM_Q9_300210"/>
      <w:bookmarkEnd w:id="3614"/>
      <w:r w:rsidR="00A841B4">
        <w:rPr>
          <w:rFonts w:hint="cs"/>
          <w:rtl/>
          <w:lang w:eastAsia="he-IL"/>
        </w:rPr>
        <w:t xml:space="preserve">– </w:t>
      </w:r>
      <w:r w:rsidRPr="00A72D85">
        <w:rPr>
          <w:rtl/>
          <w:lang w:eastAsia="he-IL"/>
        </w:rPr>
        <w:t xml:space="preserve">למה </w:t>
      </w:r>
      <w:bookmarkStart w:id="3615" w:name="_ETM_Q9_300420"/>
      <w:bookmarkEnd w:id="3615"/>
      <w:r>
        <w:rPr>
          <w:rtl/>
          <w:lang w:eastAsia="he-IL"/>
        </w:rPr>
        <w:t>ע</w:t>
      </w:r>
      <w:r w:rsidRPr="00A72D85">
        <w:rPr>
          <w:rtl/>
          <w:lang w:eastAsia="he-IL"/>
        </w:rPr>
        <w:t xml:space="preserve">ד </w:t>
      </w:r>
      <w:bookmarkStart w:id="3616" w:name="_ETM_Q9_300510"/>
      <w:bookmarkEnd w:id="3616"/>
      <w:r w:rsidRPr="00A72D85">
        <w:rPr>
          <w:rtl/>
          <w:lang w:eastAsia="he-IL"/>
        </w:rPr>
        <w:t xml:space="preserve">200 </w:t>
      </w:r>
      <w:bookmarkStart w:id="3617" w:name="_ETM_Q9_300870"/>
      <w:bookmarkEnd w:id="3617"/>
      <w:r w:rsidRPr="00A72D85">
        <w:rPr>
          <w:rtl/>
          <w:lang w:eastAsia="he-IL"/>
        </w:rPr>
        <w:t>שקל</w:t>
      </w:r>
      <w:r>
        <w:rPr>
          <w:rFonts w:hint="cs"/>
          <w:rtl/>
          <w:lang w:eastAsia="he-IL"/>
        </w:rPr>
        <w:t>?</w:t>
      </w:r>
      <w:r w:rsidRPr="00A72D85">
        <w:rPr>
          <w:rtl/>
          <w:lang w:eastAsia="he-IL"/>
        </w:rPr>
        <w:t xml:space="preserve"> </w:t>
      </w:r>
      <w:bookmarkStart w:id="3618" w:name="_ETM_Q9_301990"/>
      <w:bookmarkEnd w:id="3618"/>
      <w:r w:rsidRPr="00A72D85">
        <w:rPr>
          <w:rtl/>
          <w:lang w:eastAsia="he-IL"/>
        </w:rPr>
        <w:t xml:space="preserve">תן </w:t>
      </w:r>
      <w:bookmarkStart w:id="3619" w:name="_ETM_Q9_302230"/>
      <w:bookmarkEnd w:id="3619"/>
      <w:r w:rsidRPr="00A72D85">
        <w:rPr>
          <w:rtl/>
          <w:lang w:eastAsia="he-IL"/>
        </w:rPr>
        <w:t xml:space="preserve">להם </w:t>
      </w:r>
      <w:bookmarkStart w:id="3620" w:name="_ETM_Q9_302470"/>
      <w:bookmarkEnd w:id="3620"/>
      <w:r w:rsidRPr="00A72D85">
        <w:rPr>
          <w:rtl/>
          <w:lang w:eastAsia="he-IL"/>
        </w:rPr>
        <w:t xml:space="preserve">מרחב </w:t>
      </w:r>
      <w:bookmarkStart w:id="3621" w:name="_ETM_Q9_302800"/>
      <w:bookmarkEnd w:id="3621"/>
      <w:r w:rsidRPr="00A72D85">
        <w:rPr>
          <w:rtl/>
          <w:lang w:eastAsia="he-IL"/>
        </w:rPr>
        <w:t xml:space="preserve">מחיה </w:t>
      </w:r>
      <w:bookmarkStart w:id="3622" w:name="_ETM_Q9_303100"/>
      <w:bookmarkEnd w:id="3622"/>
      <w:r w:rsidRPr="00A72D85">
        <w:rPr>
          <w:rtl/>
          <w:lang w:eastAsia="he-IL"/>
        </w:rPr>
        <w:t>מצומצם</w:t>
      </w:r>
      <w:r>
        <w:rPr>
          <w:rFonts w:hint="cs"/>
          <w:rtl/>
          <w:lang w:eastAsia="he-IL"/>
        </w:rPr>
        <w:t>.</w:t>
      </w:r>
      <w:r w:rsidRPr="00A72D85">
        <w:rPr>
          <w:rtl/>
          <w:lang w:eastAsia="he-IL"/>
        </w:rPr>
        <w:t xml:space="preserve"> </w:t>
      </w:r>
      <w:bookmarkStart w:id="3623" w:name="_ETM_Q9_303580"/>
      <w:bookmarkEnd w:id="3623"/>
      <w:r w:rsidRPr="00A72D85">
        <w:rPr>
          <w:rtl/>
          <w:lang w:eastAsia="he-IL"/>
        </w:rPr>
        <w:t xml:space="preserve">לא </w:t>
      </w:r>
      <w:bookmarkStart w:id="3624" w:name="_ETM_Q9_303670"/>
      <w:bookmarkEnd w:id="3624"/>
      <w:r w:rsidRPr="00A72D85">
        <w:rPr>
          <w:rtl/>
          <w:lang w:eastAsia="he-IL"/>
        </w:rPr>
        <w:t xml:space="preserve">חסר </w:t>
      </w:r>
      <w:bookmarkStart w:id="3625" w:name="_ETM_Q9_303970"/>
      <w:bookmarkEnd w:id="3625"/>
      <w:r w:rsidRPr="00A72D85">
        <w:rPr>
          <w:rtl/>
          <w:lang w:eastAsia="he-IL"/>
        </w:rPr>
        <w:t>להם</w:t>
      </w:r>
      <w:r>
        <w:rPr>
          <w:rFonts w:hint="cs"/>
          <w:rtl/>
          <w:lang w:eastAsia="he-IL"/>
        </w:rPr>
        <w:t>,</w:t>
      </w:r>
      <w:r w:rsidRPr="00A72D85">
        <w:rPr>
          <w:rtl/>
          <w:lang w:eastAsia="he-IL"/>
        </w:rPr>
        <w:t xml:space="preserve"> </w:t>
      </w:r>
      <w:bookmarkStart w:id="3626" w:name="_ETM_Q9_304120"/>
      <w:bookmarkEnd w:id="3626"/>
      <w:r w:rsidRPr="00A72D85">
        <w:rPr>
          <w:rtl/>
          <w:lang w:eastAsia="he-IL"/>
        </w:rPr>
        <w:t xml:space="preserve">אף </w:t>
      </w:r>
      <w:bookmarkStart w:id="3627" w:name="_ETM_Q9_304240"/>
      <w:bookmarkStart w:id="3628" w:name="_ETM_Q9_304360"/>
      <w:bookmarkEnd w:id="3627"/>
      <w:bookmarkEnd w:id="3628"/>
      <w:r>
        <w:rPr>
          <w:rFonts w:hint="cs"/>
          <w:rtl/>
          <w:lang w:eastAsia="he-IL"/>
        </w:rPr>
        <w:t xml:space="preserve">אחד </w:t>
      </w:r>
      <w:r w:rsidRPr="00A72D85">
        <w:rPr>
          <w:rtl/>
          <w:lang w:eastAsia="he-IL"/>
        </w:rPr>
        <w:t xml:space="preserve">מהם </w:t>
      </w:r>
      <w:bookmarkStart w:id="3629" w:name="_ETM_Q9_304510"/>
      <w:bookmarkEnd w:id="3629"/>
      <w:r w:rsidRPr="00A72D85">
        <w:rPr>
          <w:rtl/>
          <w:lang w:eastAsia="he-IL"/>
        </w:rPr>
        <w:t xml:space="preserve">לא </w:t>
      </w:r>
      <w:bookmarkStart w:id="3630" w:name="_ETM_Q9_304600"/>
      <w:bookmarkEnd w:id="3630"/>
      <w:r w:rsidRPr="00A72D85">
        <w:rPr>
          <w:rtl/>
          <w:lang w:eastAsia="he-IL"/>
        </w:rPr>
        <w:t xml:space="preserve">יהיה </w:t>
      </w:r>
      <w:bookmarkStart w:id="3631" w:name="_ETM_Q9_304720"/>
      <w:bookmarkEnd w:id="3631"/>
      <w:r w:rsidRPr="00A72D85">
        <w:rPr>
          <w:rtl/>
          <w:lang w:eastAsia="he-IL"/>
        </w:rPr>
        <w:t>רעב</w:t>
      </w:r>
      <w:r>
        <w:rPr>
          <w:rFonts w:hint="cs"/>
          <w:rtl/>
          <w:lang w:eastAsia="he-IL"/>
        </w:rPr>
        <w:t>.</w:t>
      </w:r>
      <w:r w:rsidRPr="00A72D85">
        <w:rPr>
          <w:rtl/>
          <w:lang w:eastAsia="he-IL"/>
        </w:rPr>
        <w:t xml:space="preserve"> </w:t>
      </w:r>
      <w:bookmarkStart w:id="3632" w:name="_ETM_Q9_305609"/>
      <w:bookmarkEnd w:id="3632"/>
      <w:r w:rsidRPr="00A72D85">
        <w:rPr>
          <w:rtl/>
          <w:lang w:eastAsia="he-IL"/>
        </w:rPr>
        <w:t xml:space="preserve">אף </w:t>
      </w:r>
      <w:bookmarkStart w:id="3633" w:name="_ETM_Q9_305909"/>
      <w:bookmarkStart w:id="3634" w:name="_ETM_Q9_306149"/>
      <w:bookmarkEnd w:id="3633"/>
      <w:bookmarkEnd w:id="3634"/>
      <w:r>
        <w:rPr>
          <w:rFonts w:hint="cs"/>
          <w:rtl/>
          <w:lang w:eastAsia="he-IL"/>
        </w:rPr>
        <w:t xml:space="preserve">אחד </w:t>
      </w:r>
      <w:r w:rsidRPr="00A72D85">
        <w:rPr>
          <w:rtl/>
          <w:lang w:eastAsia="he-IL"/>
        </w:rPr>
        <w:t xml:space="preserve">מהם </w:t>
      </w:r>
      <w:bookmarkStart w:id="3635" w:name="_ETM_Q9_306359"/>
      <w:bookmarkEnd w:id="3635"/>
      <w:r w:rsidRPr="00A72D85">
        <w:rPr>
          <w:rtl/>
          <w:lang w:eastAsia="he-IL"/>
        </w:rPr>
        <w:t xml:space="preserve">לא </w:t>
      </w:r>
      <w:bookmarkStart w:id="3636" w:name="_ETM_Q9_306810"/>
      <w:bookmarkEnd w:id="3636"/>
      <w:r>
        <w:rPr>
          <w:rFonts w:hint="cs"/>
          <w:rtl/>
          <w:lang w:eastAsia="he-IL"/>
        </w:rPr>
        <w:t xml:space="preserve">יהיה רעב. </w:t>
      </w:r>
      <w:r w:rsidRPr="00A72D85">
        <w:rPr>
          <w:rtl/>
          <w:lang w:eastAsia="he-IL"/>
        </w:rPr>
        <w:t>אגב</w:t>
      </w:r>
      <w:r>
        <w:rPr>
          <w:rFonts w:hint="cs"/>
          <w:rtl/>
          <w:lang w:eastAsia="he-IL"/>
        </w:rPr>
        <w:t>,</w:t>
      </w:r>
      <w:r w:rsidRPr="00A72D85">
        <w:rPr>
          <w:rtl/>
          <w:lang w:eastAsia="he-IL"/>
        </w:rPr>
        <w:t xml:space="preserve"> </w:t>
      </w:r>
      <w:bookmarkStart w:id="3637" w:name="_ETM_Q9_307170"/>
      <w:bookmarkEnd w:id="3637"/>
      <w:r w:rsidRPr="00A72D85">
        <w:rPr>
          <w:rtl/>
          <w:lang w:eastAsia="he-IL"/>
        </w:rPr>
        <w:t xml:space="preserve">זה </w:t>
      </w:r>
      <w:bookmarkStart w:id="3638" w:name="_ETM_Q9_307259"/>
      <w:bookmarkEnd w:id="3638"/>
      <w:r w:rsidRPr="00A72D85">
        <w:rPr>
          <w:rtl/>
          <w:lang w:eastAsia="he-IL"/>
        </w:rPr>
        <w:t xml:space="preserve">גם </w:t>
      </w:r>
      <w:bookmarkStart w:id="3639" w:name="_ETM_Q9_307409"/>
      <w:bookmarkEnd w:id="3639"/>
      <w:r w:rsidRPr="00A72D85">
        <w:rPr>
          <w:rtl/>
          <w:lang w:eastAsia="he-IL"/>
        </w:rPr>
        <w:t xml:space="preserve">לא </w:t>
      </w:r>
      <w:bookmarkStart w:id="3640" w:name="_ETM_Q9_307499"/>
      <w:bookmarkEnd w:id="3640"/>
      <w:r w:rsidRPr="00A72D85">
        <w:rPr>
          <w:rtl/>
          <w:lang w:eastAsia="he-IL"/>
        </w:rPr>
        <w:t xml:space="preserve">הולך </w:t>
      </w:r>
      <w:bookmarkStart w:id="3641" w:name="_ETM_Q9_307679"/>
      <w:bookmarkEnd w:id="3641"/>
      <w:r w:rsidRPr="00A72D85">
        <w:rPr>
          <w:rtl/>
          <w:lang w:eastAsia="he-IL"/>
        </w:rPr>
        <w:t xml:space="preserve">למשכורות </w:t>
      </w:r>
      <w:bookmarkStart w:id="3642" w:name="_ETM_Q9_308069"/>
      <w:bookmarkEnd w:id="3642"/>
      <w:r w:rsidRPr="00A72D85">
        <w:rPr>
          <w:rtl/>
          <w:lang w:eastAsia="he-IL"/>
        </w:rPr>
        <w:t xml:space="preserve">של </w:t>
      </w:r>
      <w:bookmarkStart w:id="3643" w:name="_ETM_Q9_308190"/>
      <w:bookmarkEnd w:id="3643"/>
      <w:r w:rsidRPr="00A72D85">
        <w:rPr>
          <w:rtl/>
          <w:lang w:eastAsia="he-IL"/>
        </w:rPr>
        <w:t xml:space="preserve">הפקידים </w:t>
      </w:r>
      <w:bookmarkStart w:id="3644" w:name="_ETM_Q9_308519"/>
      <w:bookmarkEnd w:id="3644"/>
      <w:r w:rsidRPr="00A72D85">
        <w:rPr>
          <w:rtl/>
          <w:lang w:eastAsia="he-IL"/>
        </w:rPr>
        <w:t>הקטנים</w:t>
      </w:r>
      <w:r>
        <w:rPr>
          <w:rFonts w:hint="cs"/>
          <w:rtl/>
          <w:lang w:eastAsia="he-IL"/>
        </w:rPr>
        <w:t>,</w:t>
      </w:r>
      <w:r w:rsidRPr="00A72D85">
        <w:rPr>
          <w:rtl/>
          <w:lang w:eastAsia="he-IL"/>
        </w:rPr>
        <w:t xml:space="preserve"> </w:t>
      </w:r>
      <w:bookmarkStart w:id="3645" w:name="_ETM_Q9_308879"/>
      <w:bookmarkEnd w:id="3645"/>
      <w:r w:rsidRPr="00A72D85">
        <w:rPr>
          <w:rtl/>
          <w:lang w:eastAsia="he-IL"/>
        </w:rPr>
        <w:t xml:space="preserve">זה </w:t>
      </w:r>
      <w:bookmarkStart w:id="3646" w:name="_ETM_Q9_308970"/>
      <w:bookmarkEnd w:id="3646"/>
      <w:r>
        <w:rPr>
          <w:rtl/>
          <w:lang w:eastAsia="he-IL"/>
        </w:rPr>
        <w:t>הול</w:t>
      </w:r>
      <w:r>
        <w:rPr>
          <w:rFonts w:hint="cs"/>
          <w:rtl/>
          <w:lang w:eastAsia="he-IL"/>
        </w:rPr>
        <w:t>ך רק</w:t>
      </w:r>
      <w:r w:rsidRPr="00A72D85">
        <w:rPr>
          <w:rtl/>
          <w:lang w:eastAsia="he-IL"/>
        </w:rPr>
        <w:t xml:space="preserve"> </w:t>
      </w:r>
      <w:bookmarkStart w:id="3647" w:name="_ETM_Q9_309269"/>
      <w:bookmarkEnd w:id="3647"/>
      <w:r w:rsidRPr="00A72D85">
        <w:rPr>
          <w:rtl/>
          <w:lang w:eastAsia="he-IL"/>
        </w:rPr>
        <w:t>לגדולים</w:t>
      </w:r>
      <w:r>
        <w:rPr>
          <w:rFonts w:hint="cs"/>
          <w:rtl/>
          <w:lang w:eastAsia="he-IL"/>
        </w:rPr>
        <w:t>.</w:t>
      </w:r>
      <w:r w:rsidRPr="00A72D85">
        <w:rPr>
          <w:rtl/>
          <w:lang w:eastAsia="he-IL"/>
        </w:rPr>
        <w:t xml:space="preserve"> </w:t>
      </w:r>
      <w:bookmarkStart w:id="3648" w:name="_ETM_Q9_310169"/>
      <w:bookmarkEnd w:id="3648"/>
    </w:p>
    <w:p w:rsidR="006A6AD4" w:rsidRDefault="006A6AD4" w:rsidP="00C61C62">
      <w:pPr>
        <w:ind w:firstLine="0"/>
        <w:rPr>
          <w:rtl/>
          <w:lang w:eastAsia="he-IL"/>
        </w:rPr>
      </w:pPr>
    </w:p>
    <w:p w:rsidR="006A6AD4" w:rsidRDefault="006A6AD4" w:rsidP="00C61C62">
      <w:pPr>
        <w:pStyle w:val="af5"/>
        <w:keepNext/>
        <w:rPr>
          <w:rtl/>
        </w:rPr>
      </w:pPr>
      <w:bookmarkStart w:id="3649" w:name="ET_interruption_6151_35"/>
      <w:r w:rsidRPr="00BA43F5">
        <w:rPr>
          <w:rStyle w:val="TagStyle"/>
          <w:rtl/>
        </w:rPr>
        <w:t xml:space="preserve"> &lt;&lt; קריאה &gt;&gt; </w:t>
      </w:r>
      <w:r>
        <w:rPr>
          <w:rtl/>
        </w:rPr>
        <w:t>רון כץ (יש עתיד):</w:t>
      </w:r>
      <w:r w:rsidRPr="00BA43F5">
        <w:rPr>
          <w:rStyle w:val="TagStyle"/>
          <w:rtl/>
        </w:rPr>
        <w:t xml:space="preserve"> &lt;&lt; קריאה &gt;&gt;</w:t>
      </w:r>
      <w:r>
        <w:rPr>
          <w:rtl/>
        </w:rPr>
        <w:t xml:space="preserve"> </w:t>
      </w:r>
      <w:bookmarkEnd w:id="3649"/>
    </w:p>
    <w:p w:rsidR="006A6AD4" w:rsidRPr="00BA43F5" w:rsidRDefault="006A6AD4" w:rsidP="00C61C62">
      <w:pPr>
        <w:ind w:firstLine="0"/>
        <w:rPr>
          <w:rtl/>
          <w:lang w:eastAsia="he-IL"/>
        </w:rPr>
      </w:pPr>
    </w:p>
    <w:p w:rsidR="006A6AD4" w:rsidRDefault="006A6AD4" w:rsidP="00C61C62">
      <w:pPr>
        <w:rPr>
          <w:rtl/>
          <w:lang w:eastAsia="he-IL"/>
        </w:rPr>
      </w:pPr>
      <w:bookmarkStart w:id="3650" w:name="_ETM_Q9_306000"/>
      <w:bookmarkEnd w:id="3650"/>
      <w:r>
        <w:rPr>
          <w:rFonts w:hint="cs"/>
          <w:rtl/>
          <w:lang w:eastAsia="he-IL"/>
        </w:rPr>
        <w:t>צודק, צודק, צודק.</w:t>
      </w:r>
    </w:p>
    <w:p w:rsidR="006A6AD4" w:rsidRDefault="006A6AD4" w:rsidP="00C61C62">
      <w:pPr>
        <w:ind w:firstLine="0"/>
        <w:rPr>
          <w:rtl/>
          <w:lang w:eastAsia="he-IL"/>
        </w:rPr>
      </w:pPr>
    </w:p>
    <w:p w:rsidR="006A6AD4" w:rsidRDefault="006A6AD4" w:rsidP="00C61C62">
      <w:pPr>
        <w:pStyle w:val="-"/>
        <w:keepNext/>
        <w:rPr>
          <w:rtl/>
        </w:rPr>
      </w:pPr>
      <w:bookmarkStart w:id="3651" w:name="ET_speakercontinue_5726_36"/>
      <w:r w:rsidRPr="00BA43F5">
        <w:rPr>
          <w:rStyle w:val="TagStyle"/>
          <w:rtl/>
        </w:rPr>
        <w:t xml:space="preserve"> &lt;&lt; דובר_המשך &gt;&gt; </w:t>
      </w:r>
      <w:r>
        <w:rPr>
          <w:rtl/>
        </w:rPr>
        <w:t>ינון אזולאי (ש"ס):</w:t>
      </w:r>
      <w:r w:rsidRPr="00BA43F5">
        <w:rPr>
          <w:rStyle w:val="TagStyle"/>
          <w:rtl/>
        </w:rPr>
        <w:t xml:space="preserve"> &lt;&lt; דובר_המשך &gt;&gt;</w:t>
      </w:r>
      <w:r>
        <w:rPr>
          <w:rtl/>
        </w:rPr>
        <w:t xml:space="preserve"> </w:t>
      </w:r>
      <w:bookmarkEnd w:id="3651"/>
    </w:p>
    <w:p w:rsidR="006A6AD4" w:rsidRPr="00BA43F5" w:rsidRDefault="006A6AD4" w:rsidP="00C61C62">
      <w:pPr>
        <w:rPr>
          <w:rtl/>
          <w:lang w:eastAsia="he-IL"/>
        </w:rPr>
      </w:pPr>
      <w:bookmarkStart w:id="3652" w:name="_ETM_Q9_304000"/>
      <w:bookmarkEnd w:id="3652"/>
    </w:p>
    <w:p w:rsidR="006A6AD4" w:rsidRDefault="006A6AD4" w:rsidP="00A841B4">
      <w:pPr>
        <w:rPr>
          <w:rtl/>
          <w:lang w:eastAsia="he-IL"/>
        </w:rPr>
      </w:pPr>
      <w:bookmarkStart w:id="3653" w:name="_ETM_Q9_307000"/>
      <w:bookmarkEnd w:id="3653"/>
      <w:r w:rsidRPr="00A72D85">
        <w:rPr>
          <w:rtl/>
          <w:lang w:eastAsia="he-IL"/>
        </w:rPr>
        <w:t xml:space="preserve">אתה </w:t>
      </w:r>
      <w:bookmarkStart w:id="3654" w:name="_ETM_Q9_310410"/>
      <w:bookmarkEnd w:id="3654"/>
      <w:r w:rsidRPr="00A72D85">
        <w:rPr>
          <w:rtl/>
          <w:lang w:eastAsia="he-IL"/>
        </w:rPr>
        <w:t xml:space="preserve">יודע </w:t>
      </w:r>
      <w:bookmarkStart w:id="3655" w:name="_ETM_Q9_310769"/>
      <w:bookmarkEnd w:id="3655"/>
      <w:r w:rsidRPr="00A72D85">
        <w:rPr>
          <w:rtl/>
          <w:lang w:eastAsia="he-IL"/>
        </w:rPr>
        <w:t xml:space="preserve">שיש </w:t>
      </w:r>
      <w:bookmarkStart w:id="3656" w:name="_ETM_Q9_311040"/>
      <w:bookmarkEnd w:id="3656"/>
      <w:r>
        <w:rPr>
          <w:rtl/>
          <w:lang w:eastAsia="he-IL"/>
        </w:rPr>
        <w:t>הורא</w:t>
      </w:r>
      <w:r w:rsidRPr="00A72D85">
        <w:rPr>
          <w:rtl/>
          <w:lang w:eastAsia="he-IL"/>
        </w:rPr>
        <w:t xml:space="preserve">ת </w:t>
      </w:r>
      <w:bookmarkStart w:id="3657" w:name="_ETM_Q9_311400"/>
      <w:bookmarkEnd w:id="3657"/>
      <w:r w:rsidRPr="00A72D85">
        <w:rPr>
          <w:rtl/>
          <w:lang w:eastAsia="he-IL"/>
        </w:rPr>
        <w:t xml:space="preserve">קבע </w:t>
      </w:r>
      <w:bookmarkStart w:id="3658" w:name="_ETM_Q9_311700"/>
      <w:bookmarkEnd w:id="3658"/>
      <w:r w:rsidRPr="00A72D85">
        <w:rPr>
          <w:rtl/>
          <w:lang w:eastAsia="he-IL"/>
        </w:rPr>
        <w:t>שחוזרת</w:t>
      </w:r>
      <w:r>
        <w:rPr>
          <w:rFonts w:hint="cs"/>
          <w:rtl/>
          <w:lang w:eastAsia="he-IL"/>
        </w:rPr>
        <w:t xml:space="preserve"> </w:t>
      </w:r>
      <w:r>
        <w:rPr>
          <w:rFonts w:hint="eastAsia"/>
          <w:rtl/>
          <w:lang w:eastAsia="he-IL"/>
        </w:rPr>
        <w:t>–</w:t>
      </w:r>
      <w:r w:rsidRPr="00A72D85">
        <w:rPr>
          <w:rtl/>
          <w:lang w:eastAsia="he-IL"/>
        </w:rPr>
        <w:t xml:space="preserve"> </w:t>
      </w:r>
      <w:bookmarkStart w:id="3659" w:name="_ETM_Q9_312750"/>
      <w:bookmarkEnd w:id="3659"/>
      <w:r w:rsidRPr="00A72D85">
        <w:rPr>
          <w:rtl/>
          <w:lang w:eastAsia="he-IL"/>
        </w:rPr>
        <w:t xml:space="preserve">אם </w:t>
      </w:r>
      <w:bookmarkStart w:id="3660" w:name="_ETM_Q9_312930"/>
      <w:bookmarkStart w:id="3661" w:name="_ETM_Q9_313709"/>
      <w:bookmarkEnd w:id="3660"/>
      <w:bookmarkEnd w:id="3661"/>
      <w:r w:rsidRPr="00A72D85">
        <w:rPr>
          <w:rtl/>
          <w:lang w:eastAsia="he-IL"/>
        </w:rPr>
        <w:t xml:space="preserve">נגיד </w:t>
      </w:r>
      <w:bookmarkStart w:id="3662" w:name="_ETM_Q9_314069"/>
      <w:bookmarkEnd w:id="3662"/>
      <w:r w:rsidRPr="00A72D85">
        <w:rPr>
          <w:rtl/>
          <w:lang w:eastAsia="he-IL"/>
        </w:rPr>
        <w:t xml:space="preserve">תרמת </w:t>
      </w:r>
      <w:bookmarkStart w:id="3663" w:name="_ETM_Q9_314790"/>
      <w:bookmarkEnd w:id="3663"/>
      <w:r w:rsidRPr="00A72D85">
        <w:rPr>
          <w:rtl/>
          <w:lang w:eastAsia="he-IL"/>
        </w:rPr>
        <w:t>ח</w:t>
      </w:r>
      <w:r>
        <w:rPr>
          <w:rFonts w:hint="cs"/>
          <w:rtl/>
          <w:lang w:eastAsia="he-IL"/>
        </w:rPr>
        <w:t>"</w:t>
      </w:r>
      <w:r w:rsidRPr="00A72D85">
        <w:rPr>
          <w:rtl/>
          <w:lang w:eastAsia="he-IL"/>
        </w:rPr>
        <w:t xml:space="preserve">י </w:t>
      </w:r>
      <w:bookmarkStart w:id="3664" w:name="_ETM_Q9_315090"/>
      <w:bookmarkEnd w:id="3664"/>
      <w:r w:rsidRPr="00A72D85">
        <w:rPr>
          <w:rtl/>
          <w:lang w:eastAsia="he-IL"/>
        </w:rPr>
        <w:t>שקלים</w:t>
      </w:r>
      <w:r>
        <w:rPr>
          <w:rFonts w:hint="cs"/>
          <w:rtl/>
          <w:lang w:eastAsia="he-IL"/>
        </w:rPr>
        <w:t>,</w:t>
      </w:r>
      <w:r w:rsidRPr="00A72D85">
        <w:rPr>
          <w:rtl/>
          <w:lang w:eastAsia="he-IL"/>
        </w:rPr>
        <w:t xml:space="preserve"> </w:t>
      </w:r>
      <w:bookmarkStart w:id="3665" w:name="_ETM_Q9_315780"/>
      <w:bookmarkEnd w:id="3665"/>
      <w:r w:rsidRPr="00A72D85">
        <w:rPr>
          <w:rtl/>
          <w:lang w:eastAsia="he-IL"/>
        </w:rPr>
        <w:t xml:space="preserve">36 </w:t>
      </w:r>
      <w:bookmarkStart w:id="3666" w:name="_ETM_Q9_316650"/>
      <w:bookmarkEnd w:id="3666"/>
      <w:r w:rsidRPr="00A72D85">
        <w:rPr>
          <w:rtl/>
          <w:lang w:eastAsia="he-IL"/>
        </w:rPr>
        <w:t xml:space="preserve">שקלים </w:t>
      </w:r>
      <w:bookmarkStart w:id="3667" w:name="_ETM_Q9_317040"/>
      <w:bookmarkEnd w:id="3667"/>
      <w:r w:rsidRPr="00A72D85">
        <w:rPr>
          <w:rtl/>
          <w:lang w:eastAsia="he-IL"/>
        </w:rPr>
        <w:t>תרמת</w:t>
      </w:r>
      <w:r>
        <w:rPr>
          <w:rFonts w:hint="cs"/>
          <w:rtl/>
          <w:lang w:eastAsia="he-IL"/>
        </w:rPr>
        <w:t xml:space="preserve"> </w:t>
      </w:r>
      <w:r w:rsidR="00A841B4">
        <w:rPr>
          <w:rFonts w:hint="cs"/>
          <w:rtl/>
          <w:lang w:eastAsia="he-IL"/>
        </w:rPr>
        <w:t>ו</w:t>
      </w:r>
      <w:r>
        <w:rPr>
          <w:rFonts w:hint="cs"/>
          <w:rtl/>
          <w:lang w:eastAsia="he-IL"/>
        </w:rPr>
        <w:t xml:space="preserve">חזרה </w:t>
      </w:r>
      <w:bookmarkStart w:id="3668" w:name="_ETM_Q9_314000"/>
      <w:bookmarkEnd w:id="3668"/>
      <w:r>
        <w:rPr>
          <w:rFonts w:hint="cs"/>
          <w:rtl/>
          <w:lang w:eastAsia="he-IL"/>
        </w:rPr>
        <w:t xml:space="preserve">הוראת הקבע, אתה </w:t>
      </w:r>
      <w:bookmarkStart w:id="3669" w:name="_ETM_Q9_317879"/>
      <w:bookmarkStart w:id="3670" w:name="_ETM_Q9_319709"/>
      <w:bookmarkEnd w:id="3669"/>
      <w:bookmarkEnd w:id="3670"/>
      <w:r w:rsidRPr="00A72D85">
        <w:rPr>
          <w:rtl/>
          <w:lang w:eastAsia="he-IL"/>
        </w:rPr>
        <w:t xml:space="preserve">יודע </w:t>
      </w:r>
      <w:bookmarkStart w:id="3671" w:name="_ETM_Q9_319919"/>
      <w:bookmarkEnd w:id="3671"/>
      <w:r w:rsidRPr="00A72D85">
        <w:rPr>
          <w:rtl/>
          <w:lang w:eastAsia="he-IL"/>
        </w:rPr>
        <w:t xml:space="preserve">שאתה </w:t>
      </w:r>
      <w:bookmarkStart w:id="3672" w:name="_ETM_Q9_320160"/>
      <w:bookmarkEnd w:id="3672"/>
      <w:r w:rsidRPr="00A72D85">
        <w:rPr>
          <w:rtl/>
          <w:lang w:eastAsia="he-IL"/>
        </w:rPr>
        <w:t xml:space="preserve">עלול </w:t>
      </w:r>
      <w:bookmarkStart w:id="3673" w:name="_ETM_Q9_320400"/>
      <w:bookmarkEnd w:id="3673"/>
      <w:r w:rsidRPr="00A72D85">
        <w:rPr>
          <w:rtl/>
          <w:lang w:eastAsia="he-IL"/>
        </w:rPr>
        <w:t xml:space="preserve">לשלם </w:t>
      </w:r>
      <w:bookmarkStart w:id="3674" w:name="_ETM_Q9_320849"/>
      <w:bookmarkEnd w:id="3674"/>
      <w:r w:rsidRPr="00A72D85">
        <w:rPr>
          <w:rtl/>
          <w:lang w:eastAsia="he-IL"/>
        </w:rPr>
        <w:t xml:space="preserve">יותר </w:t>
      </w:r>
      <w:bookmarkStart w:id="3675" w:name="_ETM_Q9_321120"/>
      <w:bookmarkEnd w:id="3675"/>
      <w:r w:rsidRPr="00A72D85">
        <w:rPr>
          <w:rtl/>
          <w:lang w:eastAsia="he-IL"/>
        </w:rPr>
        <w:t xml:space="preserve">ממה </w:t>
      </w:r>
      <w:bookmarkStart w:id="3676" w:name="_ETM_Q9_321360"/>
      <w:bookmarkEnd w:id="3676"/>
      <w:r w:rsidRPr="00A72D85">
        <w:rPr>
          <w:rtl/>
          <w:lang w:eastAsia="he-IL"/>
        </w:rPr>
        <w:t>שחזר</w:t>
      </w:r>
      <w:r>
        <w:rPr>
          <w:rFonts w:hint="cs"/>
          <w:rtl/>
          <w:lang w:eastAsia="he-IL"/>
        </w:rPr>
        <w:t>?</w:t>
      </w:r>
      <w:r w:rsidRPr="00A72D85">
        <w:rPr>
          <w:rtl/>
          <w:lang w:eastAsia="he-IL"/>
        </w:rPr>
        <w:t xml:space="preserve"> </w:t>
      </w:r>
      <w:bookmarkStart w:id="3677" w:name="_ETM_Q9_321840"/>
      <w:bookmarkEnd w:id="3677"/>
      <w:r w:rsidRPr="00A72D85">
        <w:rPr>
          <w:rtl/>
          <w:lang w:eastAsia="he-IL"/>
        </w:rPr>
        <w:t>למה</w:t>
      </w:r>
      <w:r>
        <w:rPr>
          <w:rFonts w:hint="cs"/>
          <w:rtl/>
          <w:lang w:eastAsia="he-IL"/>
        </w:rPr>
        <w:t>?</w:t>
      </w:r>
      <w:r w:rsidRPr="00A72D85">
        <w:rPr>
          <w:rtl/>
          <w:lang w:eastAsia="he-IL"/>
        </w:rPr>
        <w:t xml:space="preserve"> </w:t>
      </w:r>
      <w:bookmarkStart w:id="3678" w:name="_ETM_Q9_322669"/>
      <w:bookmarkEnd w:id="3678"/>
      <w:r w:rsidRPr="00A72D85">
        <w:rPr>
          <w:rtl/>
          <w:lang w:eastAsia="he-IL"/>
        </w:rPr>
        <w:t xml:space="preserve">לבנק </w:t>
      </w:r>
      <w:bookmarkStart w:id="3679" w:name="_ETM_Q9_323150"/>
      <w:bookmarkEnd w:id="3679"/>
      <w:r w:rsidRPr="00A72D85">
        <w:rPr>
          <w:rtl/>
          <w:lang w:eastAsia="he-IL"/>
        </w:rPr>
        <w:t xml:space="preserve">יש </w:t>
      </w:r>
      <w:bookmarkStart w:id="3680" w:name="_ETM_Q9_323269"/>
      <w:bookmarkEnd w:id="3680"/>
      <w:r>
        <w:rPr>
          <w:rtl/>
          <w:lang w:eastAsia="he-IL"/>
        </w:rPr>
        <w:t>כ</w:t>
      </w:r>
      <w:r>
        <w:rPr>
          <w:rFonts w:hint="cs"/>
          <w:rtl/>
          <w:lang w:eastAsia="he-IL"/>
        </w:rPr>
        <w:t>סף ולאותה תרומה אין כסף?</w:t>
      </w:r>
      <w:r w:rsidRPr="00A72D85">
        <w:rPr>
          <w:rtl/>
          <w:lang w:eastAsia="he-IL"/>
        </w:rPr>
        <w:t xml:space="preserve"> </w:t>
      </w:r>
      <w:bookmarkStart w:id="3681" w:name="_ETM_Q9_323629"/>
      <w:bookmarkStart w:id="3682" w:name="_ETM_Q9_324230"/>
      <w:bookmarkEnd w:id="3681"/>
      <w:bookmarkEnd w:id="3682"/>
      <w:r>
        <w:rPr>
          <w:rFonts w:hint="cs"/>
          <w:rtl/>
          <w:lang w:eastAsia="he-IL"/>
        </w:rPr>
        <w:t xml:space="preserve">זאת לא </w:t>
      </w:r>
      <w:bookmarkStart w:id="3683" w:name="_ETM_Q9_324000"/>
      <w:bookmarkEnd w:id="3683"/>
      <w:r>
        <w:rPr>
          <w:rFonts w:hint="cs"/>
          <w:rtl/>
          <w:lang w:eastAsia="he-IL"/>
        </w:rPr>
        <w:t xml:space="preserve">עוולה? </w:t>
      </w:r>
      <w:bookmarkStart w:id="3684" w:name="_ETM_Q9_329909"/>
      <w:bookmarkEnd w:id="3684"/>
      <w:r w:rsidRPr="00A72D85">
        <w:rPr>
          <w:rtl/>
          <w:lang w:eastAsia="he-IL"/>
        </w:rPr>
        <w:t xml:space="preserve">אז </w:t>
      </w:r>
      <w:bookmarkStart w:id="3685" w:name="_ETM_Q9_330120"/>
      <w:bookmarkEnd w:id="3685"/>
      <w:r w:rsidRPr="00A72D85">
        <w:rPr>
          <w:rtl/>
          <w:lang w:eastAsia="he-IL"/>
        </w:rPr>
        <w:t xml:space="preserve">הם </w:t>
      </w:r>
      <w:bookmarkStart w:id="3686" w:name="_ETM_Q9_330209"/>
      <w:bookmarkEnd w:id="3686"/>
      <w:r w:rsidRPr="00A72D85">
        <w:rPr>
          <w:rtl/>
          <w:lang w:eastAsia="he-IL"/>
        </w:rPr>
        <w:t xml:space="preserve">עושים </w:t>
      </w:r>
      <w:bookmarkStart w:id="3687" w:name="_ETM_Q9_330540"/>
      <w:bookmarkEnd w:id="3687"/>
      <w:r>
        <w:rPr>
          <w:rFonts w:hint="cs"/>
          <w:rtl/>
          <w:lang w:eastAsia="he-IL"/>
        </w:rPr>
        <w:t>עוולה ולוקחים עליה עמלה.</w:t>
      </w:r>
      <w:r w:rsidRPr="00A72D85">
        <w:rPr>
          <w:rtl/>
          <w:lang w:eastAsia="he-IL"/>
        </w:rPr>
        <w:t xml:space="preserve"> </w:t>
      </w:r>
      <w:bookmarkStart w:id="3688" w:name="_ETM_Q9_330810"/>
      <w:bookmarkEnd w:id="3688"/>
    </w:p>
    <w:p w:rsidR="006A6AD4" w:rsidRDefault="006A6AD4" w:rsidP="00C61C62">
      <w:pPr>
        <w:rPr>
          <w:rtl/>
          <w:lang w:eastAsia="he-IL"/>
        </w:rPr>
      </w:pPr>
    </w:p>
    <w:p w:rsidR="006A6AD4" w:rsidRDefault="006A6AD4" w:rsidP="00C61C62">
      <w:pPr>
        <w:pStyle w:val="af5"/>
        <w:keepNext/>
        <w:rPr>
          <w:rtl/>
        </w:rPr>
      </w:pPr>
      <w:bookmarkStart w:id="3689" w:name="ET_interruption_5765_37"/>
      <w:r w:rsidRPr="009E4FE6">
        <w:rPr>
          <w:rStyle w:val="TagStyle"/>
          <w:rtl/>
        </w:rPr>
        <w:t xml:space="preserve"> &lt;&lt; קריאה &gt;&gt; </w:t>
      </w:r>
      <w:r>
        <w:rPr>
          <w:rtl/>
        </w:rPr>
        <w:t>מיכאל מרדכי ביטון (המחנה הממלכתי):</w:t>
      </w:r>
      <w:r w:rsidRPr="009E4FE6">
        <w:rPr>
          <w:rStyle w:val="TagStyle"/>
          <w:rtl/>
        </w:rPr>
        <w:t xml:space="preserve"> &lt;&lt; קריאה &gt;&gt;</w:t>
      </w:r>
      <w:r>
        <w:rPr>
          <w:rtl/>
        </w:rPr>
        <w:t xml:space="preserve"> </w:t>
      </w:r>
      <w:bookmarkEnd w:id="3689"/>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נשקול את זה בוועדה. </w:t>
      </w:r>
    </w:p>
    <w:p w:rsidR="006A6AD4" w:rsidRDefault="006A6AD4" w:rsidP="00C61C62">
      <w:pPr>
        <w:rPr>
          <w:rtl/>
          <w:lang w:eastAsia="he-IL"/>
        </w:rPr>
      </w:pPr>
    </w:p>
    <w:p w:rsidR="006A6AD4" w:rsidRDefault="006A6AD4" w:rsidP="00C61C62">
      <w:pPr>
        <w:pStyle w:val="-"/>
        <w:keepNext/>
        <w:rPr>
          <w:rtl/>
        </w:rPr>
      </w:pPr>
      <w:bookmarkStart w:id="3690" w:name="ET_speakercontinue_5726_38"/>
      <w:r w:rsidRPr="009E4FE6">
        <w:rPr>
          <w:rStyle w:val="TagStyle"/>
          <w:rtl/>
        </w:rPr>
        <w:t xml:space="preserve"> &lt;&lt; דובר_המשך &gt;&gt; </w:t>
      </w:r>
      <w:r>
        <w:rPr>
          <w:rtl/>
        </w:rPr>
        <w:t>ינון אזולאי (ש"ס):</w:t>
      </w:r>
      <w:r w:rsidRPr="009E4FE6">
        <w:rPr>
          <w:rStyle w:val="TagStyle"/>
          <w:rtl/>
        </w:rPr>
        <w:t xml:space="preserve"> &lt;&lt; דובר_המשך &gt;&gt;</w:t>
      </w:r>
      <w:r>
        <w:rPr>
          <w:rtl/>
        </w:rPr>
        <w:t xml:space="preserve"> </w:t>
      </w:r>
      <w:bookmarkEnd w:id="3690"/>
    </w:p>
    <w:p w:rsidR="006A6AD4" w:rsidRDefault="006A6AD4" w:rsidP="00C05A0F">
      <w:pPr>
        <w:rPr>
          <w:rtl/>
          <w:lang w:eastAsia="he-IL"/>
        </w:rPr>
      </w:pPr>
    </w:p>
    <w:p w:rsidR="006A6AD4" w:rsidRDefault="006A6AD4" w:rsidP="00C05A0F">
      <w:pPr>
        <w:rPr>
          <w:rtl/>
          <w:lang w:eastAsia="he-IL"/>
        </w:rPr>
      </w:pPr>
      <w:bookmarkStart w:id="3691" w:name="_ETM_Q9_330000"/>
      <w:bookmarkEnd w:id="3691"/>
      <w:r>
        <w:rPr>
          <w:rFonts w:hint="cs"/>
          <w:rtl/>
          <w:lang w:eastAsia="he-IL"/>
        </w:rPr>
        <w:t xml:space="preserve">אני </w:t>
      </w:r>
      <w:bookmarkStart w:id="3692" w:name="_ETM_Q9_331000"/>
      <w:bookmarkEnd w:id="3692"/>
      <w:r>
        <w:rPr>
          <w:rFonts w:hint="cs"/>
          <w:rtl/>
          <w:lang w:eastAsia="he-IL"/>
        </w:rPr>
        <w:t xml:space="preserve">מסכים, ואני אומר לך שהכותרת של הבנקים </w:t>
      </w:r>
      <w:r w:rsidR="00C05A0F">
        <w:rPr>
          <w:rFonts w:hint="cs"/>
          <w:rtl/>
          <w:lang w:eastAsia="he-IL"/>
        </w:rPr>
        <w:t>– – –</w:t>
      </w:r>
    </w:p>
    <w:p w:rsidR="006A6AD4" w:rsidRDefault="006A6AD4" w:rsidP="00C61C62">
      <w:pPr>
        <w:rPr>
          <w:rtl/>
          <w:lang w:eastAsia="he-IL"/>
        </w:rPr>
      </w:pPr>
    </w:p>
    <w:p w:rsidR="006A6AD4" w:rsidRDefault="006A6AD4" w:rsidP="00C61C62">
      <w:pPr>
        <w:pStyle w:val="af5"/>
        <w:keepNext/>
        <w:rPr>
          <w:rtl/>
        </w:rPr>
      </w:pPr>
      <w:r w:rsidRPr="009E4FE6">
        <w:rPr>
          <w:rStyle w:val="TagStyle"/>
          <w:rtl/>
        </w:rPr>
        <w:t xml:space="preserve">&lt;&lt; קריאה &gt;&gt; </w:t>
      </w:r>
      <w:r>
        <w:rPr>
          <w:rtl/>
        </w:rPr>
        <w:t>מיכאל מרדכי ביטון (המחנה הממלכתי):</w:t>
      </w:r>
      <w:r w:rsidRPr="009E4FE6">
        <w:rPr>
          <w:rStyle w:val="TagStyle"/>
          <w:rtl/>
        </w:rPr>
        <w:t xml:space="preserve"> &lt;&lt; קריאה &gt;&gt;</w:t>
      </w:r>
      <w:r>
        <w:rPr>
          <w:rtl/>
        </w:rPr>
        <w:t xml:space="preserve"> </w:t>
      </w:r>
    </w:p>
    <w:p w:rsidR="006A6AD4" w:rsidRDefault="006A6AD4" w:rsidP="00C61C62">
      <w:pPr>
        <w:rPr>
          <w:rtl/>
          <w:lang w:eastAsia="he-IL"/>
        </w:rPr>
      </w:pPr>
    </w:p>
    <w:p w:rsidR="006A6AD4" w:rsidRDefault="006A6AD4" w:rsidP="00C61C62">
      <w:pPr>
        <w:rPr>
          <w:rtl/>
          <w:lang w:eastAsia="he-IL"/>
        </w:rPr>
      </w:pPr>
      <w:bookmarkStart w:id="3693" w:name="_ETM_Q9_336000"/>
      <w:bookmarkEnd w:id="3693"/>
      <w:r>
        <w:rPr>
          <w:rFonts w:hint="cs"/>
          <w:rtl/>
          <w:lang w:eastAsia="he-IL"/>
        </w:rPr>
        <w:t xml:space="preserve">אנחנו רוצים שתבוא לוועדה גם </w:t>
      </w:r>
      <w:bookmarkStart w:id="3694" w:name="_ETM_Q9_340000"/>
      <w:bookmarkEnd w:id="3694"/>
      <w:r>
        <w:rPr>
          <w:rFonts w:hint="cs"/>
          <w:rtl/>
          <w:lang w:eastAsia="he-IL"/>
        </w:rPr>
        <w:t xml:space="preserve">בנושא הזה. </w:t>
      </w:r>
    </w:p>
    <w:p w:rsidR="006A6AD4" w:rsidRDefault="006A6AD4" w:rsidP="00C61C62">
      <w:pPr>
        <w:ind w:firstLine="0"/>
        <w:rPr>
          <w:rtl/>
          <w:lang w:eastAsia="he-IL"/>
        </w:rPr>
      </w:pPr>
      <w:bookmarkStart w:id="3695" w:name="_ETM_Q9_334000"/>
      <w:bookmarkStart w:id="3696" w:name="_ETM_Q9_337000"/>
      <w:bookmarkEnd w:id="3695"/>
      <w:bookmarkEnd w:id="3696"/>
    </w:p>
    <w:p w:rsidR="006A6AD4" w:rsidRDefault="006A6AD4" w:rsidP="00C61C62">
      <w:pPr>
        <w:pStyle w:val="-"/>
        <w:keepNext/>
        <w:rPr>
          <w:rtl/>
        </w:rPr>
      </w:pPr>
      <w:bookmarkStart w:id="3697" w:name="ET_speakercontinue_5726_40"/>
      <w:r w:rsidRPr="00346401">
        <w:rPr>
          <w:rStyle w:val="TagStyle"/>
          <w:rtl/>
        </w:rPr>
        <w:t xml:space="preserve"> &lt;&lt; דובר_המשך &gt;&gt; </w:t>
      </w:r>
      <w:r>
        <w:rPr>
          <w:rtl/>
        </w:rPr>
        <w:t>ינון אזולאי (ש"ס):</w:t>
      </w:r>
      <w:r w:rsidRPr="00346401">
        <w:rPr>
          <w:rStyle w:val="TagStyle"/>
          <w:rtl/>
        </w:rPr>
        <w:t xml:space="preserve"> &lt;&lt; דובר_המשך &gt;&gt;</w:t>
      </w:r>
      <w:r>
        <w:rPr>
          <w:rtl/>
        </w:rPr>
        <w:t xml:space="preserve"> </w:t>
      </w:r>
      <w:bookmarkEnd w:id="3697"/>
    </w:p>
    <w:p w:rsidR="006A6AD4" w:rsidRDefault="006A6AD4" w:rsidP="00C05A0F">
      <w:pPr>
        <w:rPr>
          <w:rtl/>
          <w:lang w:eastAsia="he-IL"/>
        </w:rPr>
      </w:pPr>
    </w:p>
    <w:p w:rsidR="006A6AD4" w:rsidRDefault="006A6AD4" w:rsidP="00C61C62">
      <w:pPr>
        <w:rPr>
          <w:rtl/>
          <w:lang w:eastAsia="he-IL"/>
        </w:rPr>
      </w:pPr>
      <w:bookmarkStart w:id="3698" w:name="_ETM_Q9_332000"/>
      <w:bookmarkEnd w:id="3698"/>
      <w:r>
        <w:rPr>
          <w:rFonts w:hint="cs"/>
          <w:rtl/>
          <w:lang w:eastAsia="he-IL"/>
        </w:rPr>
        <w:t>אני אבו</w:t>
      </w:r>
      <w:bookmarkStart w:id="3699" w:name="_ETM_Q9_333000"/>
      <w:bookmarkEnd w:id="3699"/>
      <w:r>
        <w:rPr>
          <w:rFonts w:hint="cs"/>
          <w:rtl/>
          <w:lang w:eastAsia="he-IL"/>
        </w:rPr>
        <w:t>א.</w:t>
      </w:r>
    </w:p>
    <w:p w:rsidR="006A6AD4" w:rsidRPr="00346401" w:rsidRDefault="006A6AD4" w:rsidP="00C61C62">
      <w:pPr>
        <w:rPr>
          <w:rtl/>
          <w:lang w:eastAsia="he-IL"/>
        </w:rPr>
      </w:pPr>
      <w:bookmarkStart w:id="3700" w:name="_ETM_Q9_335000"/>
      <w:bookmarkEnd w:id="3700"/>
    </w:p>
    <w:p w:rsidR="006A6AD4" w:rsidRDefault="00A841B4" w:rsidP="00C61C62">
      <w:pPr>
        <w:rPr>
          <w:rtl/>
          <w:lang w:eastAsia="he-IL"/>
        </w:rPr>
      </w:pPr>
      <w:r>
        <w:rPr>
          <w:rFonts w:hint="cs"/>
          <w:rtl/>
          <w:lang w:eastAsia="he-IL"/>
        </w:rPr>
        <w:t>ה</w:t>
      </w:r>
      <w:r w:rsidR="006A6AD4">
        <w:rPr>
          <w:rFonts w:hint="cs"/>
          <w:rtl/>
          <w:lang w:eastAsia="he-IL"/>
        </w:rPr>
        <w:t xml:space="preserve">בנקים עושים עוולה, ועל זה הם לוקחים עמלה, </w:t>
      </w:r>
      <w:bookmarkStart w:id="3701" w:name="_ETM_Q9_344000"/>
      <w:bookmarkEnd w:id="3701"/>
      <w:r w:rsidR="006A6AD4">
        <w:rPr>
          <w:rFonts w:hint="cs"/>
          <w:rtl/>
          <w:lang w:eastAsia="he-IL"/>
        </w:rPr>
        <w:t>וזה צריך להיפסק</w:t>
      </w:r>
      <w:bookmarkStart w:id="3702" w:name="_ETM_Q9_329000"/>
      <w:bookmarkStart w:id="3703" w:name="_ETM_Q9_335060"/>
      <w:bookmarkStart w:id="3704" w:name="_ETM_Q9_344700"/>
      <w:bookmarkEnd w:id="3702"/>
      <w:bookmarkEnd w:id="3703"/>
      <w:bookmarkEnd w:id="3704"/>
      <w:r w:rsidR="006A6AD4">
        <w:rPr>
          <w:rFonts w:hint="cs"/>
          <w:rtl/>
          <w:lang w:eastAsia="he-IL"/>
        </w:rPr>
        <w:t xml:space="preserve">. </w:t>
      </w:r>
      <w:r w:rsidR="006A6AD4" w:rsidRPr="00A72D85">
        <w:rPr>
          <w:rtl/>
          <w:lang w:eastAsia="he-IL"/>
        </w:rPr>
        <w:t xml:space="preserve">ולכן </w:t>
      </w:r>
      <w:bookmarkStart w:id="3705" w:name="_ETM_Q9_345090"/>
      <w:bookmarkEnd w:id="3705"/>
      <w:r w:rsidR="006A6AD4" w:rsidRPr="00A72D85">
        <w:rPr>
          <w:rtl/>
          <w:lang w:eastAsia="he-IL"/>
        </w:rPr>
        <w:t xml:space="preserve">אני </w:t>
      </w:r>
      <w:bookmarkStart w:id="3706" w:name="_ETM_Q9_345270"/>
      <w:bookmarkEnd w:id="3706"/>
      <w:r w:rsidR="006A6AD4" w:rsidRPr="00A72D85">
        <w:rPr>
          <w:rtl/>
          <w:lang w:eastAsia="he-IL"/>
        </w:rPr>
        <w:t xml:space="preserve">אומר </w:t>
      </w:r>
      <w:bookmarkStart w:id="3707" w:name="_ETM_Q9_345840"/>
      <w:bookmarkEnd w:id="3707"/>
      <w:r w:rsidR="006A6AD4">
        <w:rPr>
          <w:rtl/>
          <w:lang w:eastAsia="he-IL"/>
        </w:rPr>
        <w:t>שהצע</w:t>
      </w:r>
      <w:r w:rsidR="006A6AD4">
        <w:rPr>
          <w:rFonts w:hint="cs"/>
          <w:rtl/>
          <w:lang w:eastAsia="he-IL"/>
        </w:rPr>
        <w:t>ת החוק הזאת</w:t>
      </w:r>
      <w:r w:rsidR="006A6AD4" w:rsidRPr="00A72D85">
        <w:rPr>
          <w:rtl/>
          <w:lang w:eastAsia="he-IL"/>
        </w:rPr>
        <w:t xml:space="preserve"> </w:t>
      </w:r>
      <w:bookmarkStart w:id="3708" w:name="_ETM_Q9_347130"/>
      <w:bookmarkEnd w:id="3708"/>
      <w:r w:rsidR="006A6AD4" w:rsidRPr="00A72D85">
        <w:rPr>
          <w:rtl/>
          <w:lang w:eastAsia="he-IL"/>
        </w:rPr>
        <w:t>טובה</w:t>
      </w:r>
      <w:r w:rsidR="006A6AD4">
        <w:rPr>
          <w:rFonts w:hint="cs"/>
          <w:rtl/>
          <w:lang w:eastAsia="he-IL"/>
        </w:rPr>
        <w:t xml:space="preserve">. היא צריכה עוד תיקונים </w:t>
      </w:r>
      <w:bookmarkStart w:id="3709" w:name="_ETM_Q9_346000"/>
      <w:bookmarkEnd w:id="3709"/>
      <w:r w:rsidR="006A6AD4">
        <w:rPr>
          <w:rFonts w:hint="cs"/>
          <w:rtl/>
          <w:lang w:eastAsia="he-IL"/>
        </w:rPr>
        <w:t>בוועדה, וכמובן שאני אתמוך בה.</w:t>
      </w:r>
      <w:r w:rsidR="006A6AD4" w:rsidRPr="00A72D85">
        <w:rPr>
          <w:rtl/>
          <w:lang w:eastAsia="he-IL"/>
        </w:rPr>
        <w:t xml:space="preserve"> </w:t>
      </w:r>
      <w:bookmarkStart w:id="3710" w:name="_ETM_Q9_347790"/>
      <w:bookmarkStart w:id="3711" w:name="_ETM_Q9_351150"/>
      <w:bookmarkEnd w:id="3710"/>
      <w:bookmarkEnd w:id="3711"/>
      <w:r w:rsidR="006A6AD4">
        <w:rPr>
          <w:rFonts w:hint="cs"/>
          <w:rtl/>
          <w:lang w:eastAsia="he-IL"/>
        </w:rPr>
        <w:t>תודה רבה.</w:t>
      </w:r>
    </w:p>
    <w:p w:rsidR="006A6AD4" w:rsidRDefault="006A6AD4" w:rsidP="00C61C62">
      <w:pPr>
        <w:ind w:firstLine="0"/>
        <w:rPr>
          <w:rtl/>
          <w:lang w:eastAsia="he-IL"/>
        </w:rPr>
      </w:pPr>
    </w:p>
    <w:p w:rsidR="006A6AD4" w:rsidRDefault="006A6AD4" w:rsidP="00C61C62">
      <w:pPr>
        <w:pStyle w:val="af6"/>
        <w:keepNext/>
        <w:rPr>
          <w:rtl/>
        </w:rPr>
      </w:pPr>
      <w:bookmarkStart w:id="3712" w:name="ET_yor_6593_41"/>
      <w:r w:rsidRPr="00346401">
        <w:rPr>
          <w:rStyle w:val="TagStyle"/>
          <w:rtl/>
        </w:rPr>
        <w:t xml:space="preserve"> &lt;&lt; יור &gt;&gt; </w:t>
      </w:r>
      <w:r>
        <w:rPr>
          <w:rtl/>
        </w:rPr>
        <w:t>היו"ר חנוך דב מלביצקי:</w:t>
      </w:r>
      <w:r w:rsidRPr="00346401">
        <w:rPr>
          <w:rStyle w:val="TagStyle"/>
          <w:rtl/>
        </w:rPr>
        <w:t xml:space="preserve"> &lt;&lt; יור &gt;&gt;</w:t>
      </w:r>
      <w:r>
        <w:rPr>
          <w:rtl/>
        </w:rPr>
        <w:t xml:space="preserve"> </w:t>
      </w:r>
      <w:bookmarkEnd w:id="3712"/>
    </w:p>
    <w:p w:rsidR="006A6AD4" w:rsidRPr="00346401" w:rsidRDefault="006A6AD4" w:rsidP="00C61C62">
      <w:pPr>
        <w:ind w:firstLine="0"/>
        <w:rPr>
          <w:rtl/>
          <w:lang w:eastAsia="he-IL"/>
        </w:rPr>
      </w:pPr>
    </w:p>
    <w:p w:rsidR="00A841B4" w:rsidRDefault="006A6AD4" w:rsidP="00C61C62">
      <w:pPr>
        <w:rPr>
          <w:rtl/>
          <w:lang w:eastAsia="he-IL"/>
        </w:rPr>
      </w:pPr>
      <w:bookmarkStart w:id="3713" w:name="_ETM_Q9_347000"/>
      <w:bookmarkEnd w:id="3713"/>
      <w:r w:rsidRPr="00A72D85">
        <w:rPr>
          <w:rtl/>
          <w:lang w:eastAsia="he-IL"/>
        </w:rPr>
        <w:t xml:space="preserve">תודה </w:t>
      </w:r>
      <w:bookmarkStart w:id="3714" w:name="_ETM_Q9_353310"/>
      <w:bookmarkEnd w:id="3714"/>
      <w:r>
        <w:rPr>
          <w:rFonts w:hint="cs"/>
          <w:rtl/>
          <w:lang w:eastAsia="he-IL"/>
        </w:rPr>
        <w:t xml:space="preserve">רבה. </w:t>
      </w:r>
    </w:p>
    <w:p w:rsidR="00A841B4" w:rsidRDefault="00A841B4" w:rsidP="00C61C62">
      <w:pPr>
        <w:rPr>
          <w:rtl/>
          <w:lang w:eastAsia="he-IL"/>
        </w:rPr>
      </w:pPr>
    </w:p>
    <w:p w:rsidR="006A6AD4" w:rsidRDefault="006A6AD4" w:rsidP="00C61C62">
      <w:pPr>
        <w:rPr>
          <w:rtl/>
          <w:lang w:eastAsia="he-IL"/>
        </w:rPr>
      </w:pPr>
      <w:r>
        <w:rPr>
          <w:rFonts w:hint="cs"/>
          <w:rtl/>
          <w:lang w:eastAsia="he-IL"/>
        </w:rPr>
        <w:t xml:space="preserve">חברי הכנסת, </w:t>
      </w:r>
      <w:r w:rsidRPr="00A72D85">
        <w:rPr>
          <w:rtl/>
          <w:lang w:eastAsia="he-IL"/>
        </w:rPr>
        <w:t xml:space="preserve">אנחנו </w:t>
      </w:r>
      <w:bookmarkStart w:id="3715" w:name="_ETM_Q9_353639"/>
      <w:bookmarkEnd w:id="3715"/>
      <w:r w:rsidRPr="00A72D85">
        <w:rPr>
          <w:rtl/>
          <w:lang w:eastAsia="he-IL"/>
        </w:rPr>
        <w:t xml:space="preserve">עוברים </w:t>
      </w:r>
      <w:bookmarkStart w:id="3716" w:name="_ETM_Q9_353879"/>
      <w:bookmarkEnd w:id="3716"/>
      <w:r w:rsidRPr="00A72D85">
        <w:rPr>
          <w:rtl/>
          <w:lang w:eastAsia="he-IL"/>
        </w:rPr>
        <w:t>להצבעה</w:t>
      </w:r>
      <w:r>
        <w:rPr>
          <w:rFonts w:hint="cs"/>
          <w:rtl/>
          <w:lang w:eastAsia="he-IL"/>
        </w:rPr>
        <w:t xml:space="preserve"> </w:t>
      </w:r>
      <w:bookmarkStart w:id="3717" w:name="_ETM_Q9_356000"/>
      <w:bookmarkEnd w:id="3717"/>
      <w:r>
        <w:rPr>
          <w:rFonts w:hint="cs"/>
          <w:rtl/>
          <w:lang w:eastAsia="he-IL"/>
        </w:rPr>
        <w:t>על הצעת חוק הבנקאות</w:t>
      </w:r>
      <w:r w:rsidRPr="002E34F5">
        <w:rPr>
          <w:rtl/>
        </w:rPr>
        <w:t xml:space="preserve"> </w:t>
      </w:r>
      <w:r w:rsidRPr="002E34F5">
        <w:rPr>
          <w:rtl/>
          <w:lang w:eastAsia="he-IL"/>
        </w:rPr>
        <w:t xml:space="preserve">(שירות ללקוח) (תיקון </w:t>
      </w:r>
      <w:r>
        <w:rPr>
          <w:rFonts w:hint="cs"/>
          <w:rtl/>
          <w:lang w:eastAsia="he-IL"/>
        </w:rPr>
        <w:t>–</w:t>
      </w:r>
      <w:r w:rsidRPr="002E34F5">
        <w:rPr>
          <w:rtl/>
          <w:lang w:eastAsia="he-IL"/>
        </w:rPr>
        <w:t xml:space="preserve"> הגבלת </w:t>
      </w:r>
      <w:r>
        <w:rPr>
          <w:rFonts w:hint="cs"/>
          <w:rtl/>
          <w:lang w:eastAsia="he-IL"/>
        </w:rPr>
        <w:t xml:space="preserve">עמלת </w:t>
      </w:r>
      <w:r w:rsidRPr="002E34F5">
        <w:rPr>
          <w:rtl/>
          <w:lang w:eastAsia="he-IL"/>
        </w:rPr>
        <w:t>ערבות בנקאית שמובטחת בפיקדון כספי מסוים), התשפ"</w:t>
      </w:r>
      <w:r>
        <w:rPr>
          <w:rFonts w:hint="cs"/>
          <w:rtl/>
          <w:lang w:eastAsia="he-IL"/>
        </w:rPr>
        <w:t>ג</w:t>
      </w:r>
      <w:r w:rsidRPr="00F97501">
        <w:rPr>
          <w:rtl/>
          <w:lang w:eastAsia="he-IL"/>
        </w:rPr>
        <w:t>–</w:t>
      </w:r>
      <w:r w:rsidRPr="00F97501">
        <w:rPr>
          <w:rFonts w:hint="cs"/>
          <w:rtl/>
          <w:lang w:eastAsia="he-IL"/>
        </w:rPr>
        <w:t>202</w:t>
      </w:r>
      <w:r>
        <w:rPr>
          <w:rFonts w:hint="cs"/>
          <w:rtl/>
          <w:lang w:eastAsia="he-IL"/>
        </w:rPr>
        <w:t>3</w:t>
      </w:r>
      <w:r w:rsidRPr="00F97501">
        <w:rPr>
          <w:rFonts w:hint="cs"/>
          <w:rtl/>
          <w:lang w:eastAsia="he-IL"/>
        </w:rPr>
        <w:t>, של חבר</w:t>
      </w:r>
      <w:r>
        <w:rPr>
          <w:rFonts w:hint="cs"/>
          <w:rtl/>
          <w:lang w:eastAsia="he-IL"/>
        </w:rPr>
        <w:t xml:space="preserve"> הכנסת מיכאל מרדכי ביטון</w:t>
      </w:r>
      <w:bookmarkStart w:id="3718" w:name="_ETM_Q9_368000"/>
      <w:bookmarkEnd w:id="3718"/>
      <w:r>
        <w:rPr>
          <w:rFonts w:hint="cs"/>
          <w:rtl/>
          <w:lang w:eastAsia="he-IL"/>
        </w:rPr>
        <w:t xml:space="preserve">. אנא תפסו את מקומותיכם. כל מי שיצא </w:t>
      </w:r>
      <w:bookmarkStart w:id="3719" w:name="_ETM_Q9_371000"/>
      <w:bookmarkEnd w:id="3719"/>
      <w:r>
        <w:rPr>
          <w:rFonts w:hint="cs"/>
          <w:rtl/>
          <w:lang w:eastAsia="he-IL"/>
        </w:rPr>
        <w:t>יכול להיכנס להצביע.</w:t>
      </w:r>
    </w:p>
    <w:p w:rsidR="006A6AD4" w:rsidRDefault="006A6AD4" w:rsidP="00C61C62">
      <w:pPr>
        <w:rPr>
          <w:rtl/>
          <w:lang w:eastAsia="he-IL"/>
        </w:rPr>
      </w:pPr>
    </w:p>
    <w:p w:rsidR="006A6AD4" w:rsidRDefault="006A6AD4" w:rsidP="00C61C62">
      <w:pPr>
        <w:rPr>
          <w:rtl/>
          <w:lang w:eastAsia="he-IL"/>
        </w:rPr>
      </w:pPr>
      <w:r>
        <w:rPr>
          <w:rFonts w:hint="cs"/>
          <w:rtl/>
          <w:lang w:eastAsia="he-IL"/>
        </w:rPr>
        <w:t>חברת הכנסת גוטליב, את מעוניינת להצביע? חברת הכנסת גוטליב.</w:t>
      </w:r>
    </w:p>
    <w:p w:rsidR="006A6AD4" w:rsidRDefault="006A6AD4" w:rsidP="00C61C62">
      <w:pPr>
        <w:rPr>
          <w:rtl/>
          <w:lang w:eastAsia="he-IL"/>
        </w:rPr>
      </w:pPr>
    </w:p>
    <w:p w:rsidR="006A6AD4" w:rsidRDefault="006A6AD4" w:rsidP="00C61C62">
      <w:pPr>
        <w:pStyle w:val="af5"/>
        <w:keepNext/>
        <w:rPr>
          <w:rtl/>
        </w:rPr>
      </w:pPr>
      <w:bookmarkStart w:id="3720" w:name="_ETM_Q9_384000"/>
      <w:bookmarkStart w:id="3721" w:name="ET_interruption_5300_42"/>
      <w:bookmarkEnd w:id="3720"/>
      <w:r w:rsidRPr="005A07EF">
        <w:rPr>
          <w:rStyle w:val="TagStyle"/>
          <w:rtl/>
        </w:rPr>
        <w:t xml:space="preserve">&lt;&lt; קריאה &gt;&gt; </w:t>
      </w:r>
      <w:r>
        <w:rPr>
          <w:rtl/>
        </w:rPr>
        <w:t>מירב בן ארי (יש עתיד):</w:t>
      </w:r>
      <w:r w:rsidRPr="005A07EF">
        <w:rPr>
          <w:rStyle w:val="TagStyle"/>
          <w:rtl/>
        </w:rPr>
        <w:t xml:space="preserve"> &lt;&lt; קריאה &gt;&gt;</w:t>
      </w:r>
      <w:r>
        <w:rPr>
          <w:rtl/>
        </w:rPr>
        <w:t xml:space="preserve"> </w:t>
      </w:r>
      <w:bookmarkEnd w:id="3721"/>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זאת לא תוכנית כבקשתך. </w:t>
      </w:r>
      <w:bookmarkStart w:id="3722" w:name="_ETM_Q9_387000"/>
      <w:bookmarkEnd w:id="3722"/>
      <w:r>
        <w:rPr>
          <w:rFonts w:hint="cs"/>
          <w:rtl/>
          <w:lang w:eastAsia="he-IL"/>
        </w:rPr>
        <w:t>נא לעבור להצבעה. מה זה? קדימה.</w:t>
      </w:r>
    </w:p>
    <w:p w:rsidR="006A6AD4" w:rsidRDefault="006A6AD4" w:rsidP="00C61C62">
      <w:pPr>
        <w:ind w:firstLine="0"/>
        <w:rPr>
          <w:rtl/>
          <w:lang w:eastAsia="he-IL"/>
        </w:rPr>
      </w:pPr>
      <w:bookmarkStart w:id="3723" w:name="_ETM_Q9_382000"/>
      <w:bookmarkEnd w:id="3723"/>
    </w:p>
    <w:p w:rsidR="006A6AD4" w:rsidRDefault="006A6AD4" w:rsidP="00C61C62">
      <w:pPr>
        <w:pStyle w:val="af6"/>
        <w:keepNext/>
        <w:rPr>
          <w:rtl/>
        </w:rPr>
      </w:pPr>
      <w:r w:rsidRPr="005C0B8C">
        <w:rPr>
          <w:rStyle w:val="TagStyle"/>
          <w:rtl/>
        </w:rPr>
        <w:t xml:space="preserve"> &lt;&lt; יור &gt;&gt; </w:t>
      </w:r>
      <w:r>
        <w:rPr>
          <w:rtl/>
        </w:rPr>
        <w:t>היו"ר חנוך דב מלביצקי:</w:t>
      </w:r>
      <w:r w:rsidRPr="005C0B8C">
        <w:rPr>
          <w:rStyle w:val="TagStyle"/>
          <w:rtl/>
        </w:rPr>
        <w:t xml:space="preserve"> &lt;&lt; יור &gt;&gt;</w:t>
      </w:r>
      <w:r>
        <w:rPr>
          <w:rtl/>
        </w:rPr>
        <w:t xml:space="preserve"> </w:t>
      </w:r>
    </w:p>
    <w:p w:rsidR="006A6AD4" w:rsidRDefault="006A6AD4" w:rsidP="00C05A0F">
      <w:pPr>
        <w:rPr>
          <w:rtl/>
          <w:lang w:eastAsia="he-IL"/>
        </w:rPr>
      </w:pPr>
    </w:p>
    <w:p w:rsidR="006A6AD4" w:rsidRPr="005C0B8C" w:rsidRDefault="006A6AD4" w:rsidP="00C61C62">
      <w:pPr>
        <w:rPr>
          <w:rtl/>
          <w:lang w:eastAsia="he-IL"/>
        </w:rPr>
      </w:pPr>
      <w:r>
        <w:rPr>
          <w:rFonts w:hint="cs"/>
          <w:rtl/>
          <w:lang w:eastAsia="he-IL"/>
        </w:rPr>
        <w:t>ה</w:t>
      </w:r>
      <w:bookmarkStart w:id="3724" w:name="_ETM_Q9_383000"/>
      <w:bookmarkEnd w:id="3724"/>
      <w:r>
        <w:rPr>
          <w:rFonts w:hint="cs"/>
          <w:rtl/>
          <w:lang w:eastAsia="he-IL"/>
        </w:rPr>
        <w:t>צבעה.</w:t>
      </w:r>
    </w:p>
    <w:p w:rsidR="006A6AD4" w:rsidRPr="005A07EF" w:rsidRDefault="006A6AD4" w:rsidP="00C61C62">
      <w:pPr>
        <w:rPr>
          <w:rtl/>
          <w:lang w:eastAsia="he-IL"/>
        </w:rPr>
      </w:pPr>
      <w:bookmarkStart w:id="3725" w:name="_ETM_Q9_389000"/>
      <w:bookmarkEnd w:id="3725"/>
    </w:p>
    <w:p w:rsidR="006A6AD4" w:rsidRDefault="006A6AD4" w:rsidP="00C61C62">
      <w:pPr>
        <w:pStyle w:val="af1"/>
        <w:keepNext/>
        <w:rPr>
          <w:rtl/>
          <w:lang w:eastAsia="he-IL"/>
        </w:rPr>
      </w:pPr>
      <w:r>
        <w:rPr>
          <w:rtl/>
          <w:lang w:eastAsia="he-IL"/>
        </w:rPr>
        <w:t>הצבעה מס'</w:t>
      </w:r>
      <w:r>
        <w:rPr>
          <w:rFonts w:hint="cs"/>
          <w:rtl/>
          <w:lang w:eastAsia="he-IL"/>
        </w:rPr>
        <w:t xml:space="preserve"> 3</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 ההצעה להעביר את הצעת החוק לוועדה –</w:t>
      </w:r>
      <w:r>
        <w:rPr>
          <w:rFonts w:hint="cs"/>
          <w:rtl/>
          <w:lang w:eastAsia="he-IL"/>
        </w:rPr>
        <w:t xml:space="preserve"> 38</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 xml:space="preserve">נמנעים – </w:t>
      </w:r>
      <w:r>
        <w:rPr>
          <w:rFonts w:hint="cs"/>
          <w:rtl/>
          <w:lang w:eastAsia="he-IL"/>
        </w:rPr>
        <w:t>אין</w:t>
      </w:r>
    </w:p>
    <w:p w:rsidR="006A6AD4" w:rsidRDefault="006A6AD4" w:rsidP="00C61C62">
      <w:pPr>
        <w:pStyle w:val="af2"/>
        <w:rPr>
          <w:rtl/>
          <w:lang w:eastAsia="he-IL"/>
        </w:rPr>
      </w:pPr>
      <w:r>
        <w:rPr>
          <w:rtl/>
          <w:lang w:eastAsia="he-IL"/>
        </w:rPr>
        <w:t>ההצעה להעביר את הצעת חוק</w:t>
      </w:r>
      <w:r>
        <w:rPr>
          <w:rFonts w:hint="cs"/>
          <w:rtl/>
          <w:lang w:eastAsia="he-IL"/>
        </w:rPr>
        <w:t xml:space="preserve"> </w:t>
      </w:r>
      <w:r w:rsidRPr="00A02837">
        <w:rPr>
          <w:rtl/>
          <w:lang w:eastAsia="he-IL"/>
        </w:rPr>
        <w:t xml:space="preserve">הבנקאות (שירות ללקוח) (תיקון </w:t>
      </w:r>
      <w:r>
        <w:rPr>
          <w:rFonts w:hint="cs"/>
          <w:rtl/>
          <w:lang w:eastAsia="he-IL"/>
        </w:rPr>
        <w:t>–</w:t>
      </w:r>
      <w:r w:rsidRPr="00A02837">
        <w:rPr>
          <w:rtl/>
          <w:lang w:eastAsia="he-IL"/>
        </w:rPr>
        <w:t xml:space="preserve"> הגבלת עמלת ערבות בנקאית שמובטחת בפיקדון כספי מסוים), </w:t>
      </w:r>
      <w:r w:rsidRPr="00F97501">
        <w:rPr>
          <w:rtl/>
          <w:lang w:eastAsia="he-IL"/>
        </w:rPr>
        <w:t>התשפ"ג</w:t>
      </w:r>
      <w:r>
        <w:rPr>
          <w:rFonts w:hint="cs"/>
          <w:rtl/>
          <w:lang w:eastAsia="he-IL"/>
        </w:rPr>
        <w:t>–</w:t>
      </w:r>
      <w:r w:rsidRPr="00F97501">
        <w:rPr>
          <w:rtl/>
          <w:lang w:eastAsia="he-IL"/>
        </w:rPr>
        <w:t>2023</w:t>
      </w:r>
      <w:r w:rsidRPr="00F97501">
        <w:rPr>
          <w:rFonts w:hint="cs"/>
          <w:rtl/>
          <w:lang w:eastAsia="he-IL"/>
        </w:rPr>
        <w:t>,</w:t>
      </w:r>
      <w:r>
        <w:rPr>
          <w:rFonts w:hint="cs"/>
          <w:rtl/>
          <w:lang w:eastAsia="he-IL"/>
        </w:rPr>
        <w:t xml:space="preserve"> לוועדת הכלכלה נתקבלה.</w:t>
      </w:r>
    </w:p>
    <w:p w:rsidR="006A6AD4" w:rsidRDefault="006A6AD4" w:rsidP="00C61C62">
      <w:pPr>
        <w:rPr>
          <w:rtl/>
          <w:lang w:eastAsia="he-IL"/>
        </w:rPr>
      </w:pPr>
    </w:p>
    <w:p w:rsidR="006A6AD4" w:rsidRDefault="006A6AD4" w:rsidP="00C61C62">
      <w:pPr>
        <w:pStyle w:val="af6"/>
        <w:keepNext/>
        <w:rPr>
          <w:rtl/>
        </w:rPr>
      </w:pPr>
      <w:r w:rsidRPr="000962D4">
        <w:rPr>
          <w:rStyle w:val="TagStyle"/>
          <w:rtl/>
        </w:rPr>
        <w:t xml:space="preserve"> &lt;&lt; יור &gt;&gt; </w:t>
      </w:r>
      <w:r>
        <w:rPr>
          <w:rtl/>
        </w:rPr>
        <w:t>היו"ר חנוך דב מלביצקי:</w:t>
      </w:r>
      <w:r w:rsidRPr="000962D4">
        <w:rPr>
          <w:rStyle w:val="TagStyle"/>
          <w:rtl/>
        </w:rPr>
        <w:t xml:space="preserve"> &lt;&lt; יור &gt;&gt;</w:t>
      </w:r>
      <w:r>
        <w:rPr>
          <w:rtl/>
        </w:rPr>
        <w:t xml:space="preserve"> </w:t>
      </w:r>
    </w:p>
    <w:p w:rsidR="006A6AD4" w:rsidRDefault="006A6AD4" w:rsidP="00C61C62">
      <w:pPr>
        <w:rPr>
          <w:rtl/>
          <w:lang w:eastAsia="he-IL"/>
        </w:rPr>
      </w:pPr>
    </w:p>
    <w:p w:rsidR="006A6AD4" w:rsidRDefault="006A6AD4" w:rsidP="00A841B4">
      <w:pPr>
        <w:rPr>
          <w:rtl/>
          <w:lang w:eastAsia="he-IL"/>
        </w:rPr>
      </w:pPr>
      <w:r>
        <w:rPr>
          <w:rFonts w:hint="cs"/>
          <w:rtl/>
          <w:lang w:eastAsia="he-IL"/>
        </w:rPr>
        <w:t>38 בעד, אין מתנגדים, אין נמנעים. אני קובע כי</w:t>
      </w:r>
      <w:r w:rsidRPr="001E03F1">
        <w:rPr>
          <w:rtl/>
          <w:lang w:eastAsia="he-IL"/>
        </w:rPr>
        <w:t xml:space="preserve"> הצעת חוק הבנקאות (שירות ללקוח) (תיקון </w:t>
      </w:r>
      <w:r w:rsidR="00A841B4">
        <w:rPr>
          <w:rFonts w:hint="cs"/>
          <w:rtl/>
          <w:lang w:eastAsia="he-IL"/>
        </w:rPr>
        <w:t>–</w:t>
      </w:r>
      <w:r w:rsidRPr="001E03F1">
        <w:rPr>
          <w:rtl/>
          <w:lang w:eastAsia="he-IL"/>
        </w:rPr>
        <w:t xml:space="preserve"> הגבלת עמלת ערבות בנקאית שמובטחת בפיקדון כספי מסוים), התשפ"</w:t>
      </w:r>
      <w:r>
        <w:rPr>
          <w:rFonts w:hint="cs"/>
          <w:rtl/>
          <w:lang w:eastAsia="he-IL"/>
        </w:rPr>
        <w:t>ג</w:t>
      </w:r>
      <w:r w:rsidRPr="001E03F1">
        <w:rPr>
          <w:rtl/>
          <w:lang w:eastAsia="he-IL"/>
        </w:rPr>
        <w:t>–</w:t>
      </w:r>
      <w:r>
        <w:rPr>
          <w:rFonts w:hint="cs"/>
          <w:rtl/>
          <w:lang w:eastAsia="he-IL"/>
        </w:rPr>
        <w:t>2023</w:t>
      </w:r>
      <w:r w:rsidRPr="001E03F1">
        <w:rPr>
          <w:rtl/>
          <w:lang w:eastAsia="he-IL"/>
        </w:rPr>
        <w:t xml:space="preserve">, </w:t>
      </w:r>
      <w:r>
        <w:rPr>
          <w:rFonts w:hint="cs"/>
          <w:rtl/>
          <w:lang w:eastAsia="he-IL"/>
        </w:rPr>
        <w:t xml:space="preserve">אושרה בקריאה טרומית ותעבור </w:t>
      </w:r>
      <w:r w:rsidRPr="001E03F1">
        <w:rPr>
          <w:rtl/>
          <w:lang w:eastAsia="he-IL"/>
        </w:rPr>
        <w:t xml:space="preserve">לוועדת הכלכלה </w:t>
      </w:r>
      <w:r>
        <w:rPr>
          <w:rFonts w:hint="cs"/>
          <w:rtl/>
          <w:lang w:eastAsia="he-IL"/>
        </w:rPr>
        <w:t xml:space="preserve">לצורך הכנתה לקריאה </w:t>
      </w:r>
      <w:bookmarkStart w:id="3726" w:name="_ETM_Q9_426000"/>
      <w:bookmarkEnd w:id="3726"/>
      <w:r>
        <w:rPr>
          <w:rFonts w:hint="cs"/>
          <w:rtl/>
          <w:lang w:eastAsia="he-IL"/>
        </w:rPr>
        <w:t xml:space="preserve">הראשונה.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אנו עוברים להצבעה על הצעת </w:t>
      </w:r>
      <w:r w:rsidRPr="00A02837">
        <w:rPr>
          <w:rtl/>
          <w:lang w:eastAsia="he-IL"/>
        </w:rPr>
        <w:t xml:space="preserve">חוק הבנקאות (שירות ללקוח) (תיקון </w:t>
      </w:r>
      <w:r>
        <w:rPr>
          <w:rFonts w:hint="cs"/>
          <w:rtl/>
          <w:lang w:eastAsia="he-IL"/>
        </w:rPr>
        <w:t>–</w:t>
      </w:r>
      <w:r w:rsidRPr="00A02837">
        <w:rPr>
          <w:rtl/>
          <w:lang w:eastAsia="he-IL"/>
        </w:rPr>
        <w:t xml:space="preserve"> הגבלת עמלת ערבות בנקאית שמובטחת בפיקדון כספי מסוים), התשפ"</w:t>
      </w:r>
      <w:r>
        <w:rPr>
          <w:rFonts w:hint="cs"/>
          <w:rtl/>
          <w:lang w:eastAsia="he-IL"/>
        </w:rPr>
        <w:t>ג</w:t>
      </w:r>
      <w:r w:rsidRPr="00A02837">
        <w:rPr>
          <w:rtl/>
          <w:lang w:eastAsia="he-IL"/>
        </w:rPr>
        <w:t>–</w:t>
      </w:r>
      <w:r>
        <w:rPr>
          <w:rFonts w:hint="cs"/>
          <w:rtl/>
          <w:lang w:eastAsia="he-IL"/>
        </w:rPr>
        <w:t xml:space="preserve">2022, של חבר הכנסת </w:t>
      </w:r>
      <w:bookmarkStart w:id="3727" w:name="_ETM_Q9_437000"/>
      <w:bookmarkEnd w:id="3727"/>
      <w:r>
        <w:rPr>
          <w:rFonts w:hint="cs"/>
          <w:rtl/>
          <w:lang w:eastAsia="he-IL"/>
        </w:rPr>
        <w:t xml:space="preserve">משה גפני. הצבעה. </w:t>
      </w:r>
    </w:p>
    <w:p w:rsidR="006A6AD4" w:rsidRDefault="006A6AD4" w:rsidP="00C61C62">
      <w:pPr>
        <w:rPr>
          <w:rtl/>
          <w:lang w:eastAsia="he-IL"/>
        </w:rPr>
      </w:pPr>
    </w:p>
    <w:p w:rsidR="006A6AD4" w:rsidRDefault="006A6AD4" w:rsidP="00C61C62">
      <w:pPr>
        <w:pStyle w:val="af1"/>
        <w:keepNext/>
        <w:rPr>
          <w:rtl/>
          <w:lang w:eastAsia="he-IL"/>
        </w:rPr>
      </w:pPr>
      <w:r>
        <w:rPr>
          <w:rtl/>
          <w:lang w:eastAsia="he-IL"/>
        </w:rPr>
        <w:t>הצבעה מס'</w:t>
      </w:r>
      <w:r>
        <w:rPr>
          <w:rFonts w:hint="cs"/>
          <w:rtl/>
          <w:lang w:eastAsia="he-IL"/>
        </w:rPr>
        <w:t xml:space="preserve"> 4</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 ההצעה להעביר את הצעת החוק לוועדה –</w:t>
      </w:r>
      <w:r>
        <w:rPr>
          <w:rFonts w:hint="cs"/>
          <w:rtl/>
          <w:lang w:eastAsia="he-IL"/>
        </w:rPr>
        <w:t xml:space="preserve"> 40</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 xml:space="preserve">נמנעים – </w:t>
      </w:r>
      <w:r>
        <w:rPr>
          <w:rFonts w:hint="cs"/>
          <w:rtl/>
          <w:lang w:eastAsia="he-IL"/>
        </w:rPr>
        <w:t>אין</w:t>
      </w:r>
    </w:p>
    <w:p w:rsidR="006A6AD4" w:rsidRDefault="006A6AD4" w:rsidP="00C61C62">
      <w:pPr>
        <w:pStyle w:val="af2"/>
        <w:rPr>
          <w:rtl/>
          <w:lang w:eastAsia="he-IL"/>
        </w:rPr>
      </w:pPr>
      <w:r>
        <w:rPr>
          <w:rtl/>
          <w:lang w:eastAsia="he-IL"/>
        </w:rPr>
        <w:t>ההצעה להעביר את הצעת חוק</w:t>
      </w:r>
      <w:r>
        <w:rPr>
          <w:rFonts w:hint="cs"/>
          <w:rtl/>
          <w:lang w:eastAsia="he-IL"/>
        </w:rPr>
        <w:t xml:space="preserve"> </w:t>
      </w:r>
      <w:r w:rsidRPr="00A02837">
        <w:rPr>
          <w:rtl/>
          <w:lang w:eastAsia="he-IL"/>
        </w:rPr>
        <w:t xml:space="preserve">הבנקאות (שירות ללקוח) (תיקון </w:t>
      </w:r>
      <w:r>
        <w:rPr>
          <w:rFonts w:hint="cs"/>
          <w:rtl/>
          <w:lang w:eastAsia="he-IL"/>
        </w:rPr>
        <w:t>–</w:t>
      </w:r>
      <w:r w:rsidRPr="00A02837">
        <w:rPr>
          <w:rtl/>
          <w:lang w:eastAsia="he-IL"/>
        </w:rPr>
        <w:t xml:space="preserve"> הגבלת עמלת ערבות בנקאית שמובטחת בפיקדון כספי מסוים), </w:t>
      </w:r>
      <w:r w:rsidRPr="00F97501">
        <w:rPr>
          <w:rtl/>
          <w:lang w:eastAsia="he-IL"/>
        </w:rPr>
        <w:t>התשפ"</w:t>
      </w:r>
      <w:r>
        <w:rPr>
          <w:rFonts w:hint="cs"/>
          <w:rtl/>
          <w:lang w:eastAsia="he-IL"/>
        </w:rPr>
        <w:t>ג–</w:t>
      </w:r>
      <w:r w:rsidRPr="00F97501">
        <w:rPr>
          <w:rtl/>
          <w:lang w:eastAsia="he-IL"/>
        </w:rPr>
        <w:t>202</w:t>
      </w:r>
      <w:r>
        <w:rPr>
          <w:rFonts w:hint="cs"/>
          <w:rtl/>
          <w:lang w:eastAsia="he-IL"/>
        </w:rPr>
        <w:t>2</w:t>
      </w:r>
      <w:r w:rsidRPr="00F97501">
        <w:rPr>
          <w:rFonts w:hint="cs"/>
          <w:rtl/>
          <w:lang w:eastAsia="he-IL"/>
        </w:rPr>
        <w:t>,</w:t>
      </w:r>
      <w:r>
        <w:rPr>
          <w:rFonts w:hint="cs"/>
          <w:rtl/>
          <w:lang w:eastAsia="he-IL"/>
        </w:rPr>
        <w:t xml:space="preserve"> לוועדת הכלכלה נתקבלה.</w:t>
      </w:r>
    </w:p>
    <w:p w:rsidR="006A6AD4" w:rsidRDefault="006A6AD4" w:rsidP="00C61C62">
      <w:pPr>
        <w:rPr>
          <w:rtl/>
          <w:lang w:eastAsia="he-IL"/>
        </w:rPr>
      </w:pPr>
      <w:bookmarkStart w:id="3728" w:name="_ETM_Q9_348000"/>
      <w:bookmarkEnd w:id="3728"/>
    </w:p>
    <w:p w:rsidR="006A6AD4" w:rsidRDefault="006A6AD4" w:rsidP="00C61C62">
      <w:pPr>
        <w:pStyle w:val="af6"/>
        <w:keepNext/>
        <w:rPr>
          <w:rtl/>
        </w:rPr>
      </w:pPr>
      <w:bookmarkStart w:id="3729" w:name="ET_yor_6593_13"/>
      <w:r w:rsidRPr="00A84E0B">
        <w:rPr>
          <w:rStyle w:val="TagStyle"/>
          <w:rtl/>
        </w:rPr>
        <w:t xml:space="preserve"> &lt;&lt; יור &gt;&gt; </w:t>
      </w:r>
      <w:r>
        <w:rPr>
          <w:rtl/>
        </w:rPr>
        <w:t>היו"ר חנוך דב מלביצקי:</w:t>
      </w:r>
      <w:r w:rsidRPr="00A84E0B">
        <w:rPr>
          <w:rStyle w:val="TagStyle"/>
          <w:rtl/>
        </w:rPr>
        <w:t xml:space="preserve"> &lt;&lt; יור &gt;&gt;</w:t>
      </w:r>
      <w:r>
        <w:rPr>
          <w:rtl/>
        </w:rPr>
        <w:t xml:space="preserve"> </w:t>
      </w:r>
      <w:bookmarkEnd w:id="3729"/>
    </w:p>
    <w:p w:rsidR="006A6AD4" w:rsidRDefault="006A6AD4" w:rsidP="00C05A0F">
      <w:pPr>
        <w:rPr>
          <w:rtl/>
          <w:lang w:eastAsia="he-IL"/>
        </w:rPr>
      </w:pPr>
    </w:p>
    <w:p w:rsidR="006A6AD4" w:rsidRDefault="006A6AD4" w:rsidP="00C61C62">
      <w:pPr>
        <w:rPr>
          <w:rtl/>
          <w:lang w:eastAsia="he-IL"/>
        </w:rPr>
      </w:pPr>
      <w:r>
        <w:rPr>
          <w:rFonts w:hint="cs"/>
          <w:rtl/>
          <w:lang w:eastAsia="he-IL"/>
        </w:rPr>
        <w:t>40 בעד, אין מתנגדים,</w:t>
      </w:r>
      <w:r w:rsidRPr="007B739E">
        <w:rPr>
          <w:rFonts w:hint="cs"/>
          <w:rtl/>
          <w:lang w:eastAsia="he-IL"/>
        </w:rPr>
        <w:t xml:space="preserve"> </w:t>
      </w:r>
      <w:r>
        <w:rPr>
          <w:rFonts w:hint="cs"/>
          <w:rtl/>
          <w:lang w:eastAsia="he-IL"/>
        </w:rPr>
        <w:t xml:space="preserve">אין נמנעים. אני קובע כי </w:t>
      </w:r>
      <w:r w:rsidRPr="00A02837">
        <w:rPr>
          <w:rtl/>
          <w:lang w:eastAsia="he-IL"/>
        </w:rPr>
        <w:t xml:space="preserve">הצעת חוק הבנקאות (שירות ללקוח) (תיקון </w:t>
      </w:r>
      <w:r>
        <w:rPr>
          <w:rFonts w:hint="cs"/>
          <w:rtl/>
          <w:lang w:eastAsia="he-IL"/>
        </w:rPr>
        <w:t>–</w:t>
      </w:r>
      <w:r w:rsidRPr="00A02837">
        <w:rPr>
          <w:rtl/>
          <w:lang w:eastAsia="he-IL"/>
        </w:rPr>
        <w:t xml:space="preserve"> הגבלת עמלת ערבות בנקאית שמובטחת בפיקדון כספי מסוים), התשפ"</w:t>
      </w:r>
      <w:r>
        <w:rPr>
          <w:rFonts w:hint="cs"/>
          <w:rtl/>
          <w:lang w:eastAsia="he-IL"/>
        </w:rPr>
        <w:t>ג</w:t>
      </w:r>
      <w:r w:rsidRPr="00A02837">
        <w:rPr>
          <w:rtl/>
          <w:lang w:eastAsia="he-IL"/>
        </w:rPr>
        <w:t>–</w:t>
      </w:r>
      <w:r>
        <w:rPr>
          <w:rFonts w:hint="cs"/>
          <w:rtl/>
          <w:lang w:eastAsia="he-IL"/>
        </w:rPr>
        <w:t xml:space="preserve">2022, אושרה בקריאה הטרומית </w:t>
      </w:r>
      <w:bookmarkStart w:id="3730" w:name="_ETM_Q9_463000"/>
      <w:bookmarkEnd w:id="3730"/>
      <w:r>
        <w:rPr>
          <w:rFonts w:hint="cs"/>
          <w:rtl/>
          <w:lang w:eastAsia="he-IL"/>
        </w:rPr>
        <w:t xml:space="preserve">ותעבור גם היא לוועדת הכלכלה לצורך הכנתה לקריאה הראשונה. </w:t>
      </w:r>
    </w:p>
    <w:p w:rsidR="006A6AD4" w:rsidRDefault="006A6AD4" w:rsidP="00C61C62">
      <w:pPr>
        <w:rPr>
          <w:rtl/>
          <w:lang w:eastAsia="he-IL"/>
        </w:rPr>
      </w:pPr>
    </w:p>
    <w:p w:rsidR="006A6AD4" w:rsidRDefault="006A6AD4" w:rsidP="00C61C62">
      <w:pPr>
        <w:rPr>
          <w:rtl/>
          <w:lang w:eastAsia="he-IL"/>
        </w:rPr>
      </w:pPr>
    </w:p>
    <w:p w:rsidR="006A6AD4" w:rsidRDefault="006A6AD4" w:rsidP="00C61C62">
      <w:pPr>
        <w:pStyle w:val="a6"/>
        <w:rPr>
          <w:rtl/>
          <w:lang w:eastAsia="he-IL"/>
        </w:rPr>
      </w:pPr>
      <w:bookmarkStart w:id="3731" w:name="ET_hatsach_642496_43"/>
      <w:r w:rsidRPr="008E42FE">
        <w:rPr>
          <w:rStyle w:val="TagStyle"/>
          <w:rtl/>
        </w:rPr>
        <w:t xml:space="preserve"> &lt;&lt; הצח &gt;&gt; </w:t>
      </w:r>
      <w:bookmarkStart w:id="3732" w:name="_Toc161863016"/>
      <w:bookmarkStart w:id="3733" w:name="_Toc161863256"/>
      <w:bookmarkStart w:id="3734" w:name="_Toc161865547"/>
      <w:r>
        <w:rPr>
          <w:rtl/>
          <w:lang w:eastAsia="he-IL"/>
        </w:rPr>
        <w:t xml:space="preserve">הצעת חוק האזרחים הוותיקים (תיקון </w:t>
      </w:r>
      <w:r>
        <w:rPr>
          <w:rFonts w:hint="cs"/>
          <w:rtl/>
          <w:lang w:eastAsia="he-IL"/>
        </w:rPr>
        <w:t>–</w:t>
      </w:r>
      <w:r>
        <w:rPr>
          <w:rtl/>
          <w:lang w:eastAsia="he-IL"/>
        </w:rPr>
        <w:t xml:space="preserve"> הקצאת מקומות חניה במקום ציבורי לאזרח ותיק), התשפ"ג</w:t>
      </w:r>
      <w:r>
        <w:rPr>
          <w:rFonts w:hint="cs"/>
          <w:rtl/>
          <w:lang w:eastAsia="he-IL"/>
        </w:rPr>
        <w:t>–</w:t>
      </w:r>
      <w:r>
        <w:rPr>
          <w:rtl/>
          <w:lang w:eastAsia="he-IL"/>
        </w:rPr>
        <w:t>2023</w:t>
      </w:r>
      <w:bookmarkEnd w:id="3732"/>
      <w:bookmarkEnd w:id="3733"/>
      <w:bookmarkEnd w:id="3734"/>
      <w:r w:rsidRPr="008E42FE">
        <w:rPr>
          <w:rStyle w:val="TagStyle"/>
          <w:rtl/>
        </w:rPr>
        <w:t xml:space="preserve"> &lt;&lt; הצח &gt;&gt;</w:t>
      </w:r>
      <w:r>
        <w:rPr>
          <w:rtl/>
          <w:lang w:eastAsia="he-IL"/>
        </w:rPr>
        <w:t xml:space="preserve"> </w:t>
      </w:r>
      <w:bookmarkEnd w:id="3731"/>
    </w:p>
    <w:p w:rsidR="006A6AD4" w:rsidRDefault="006A6AD4" w:rsidP="00C61C62">
      <w:pPr>
        <w:rPr>
          <w:rtl/>
          <w:lang w:eastAsia="he-IL"/>
        </w:rPr>
      </w:pPr>
      <w:r>
        <w:rPr>
          <w:rtl/>
          <w:lang w:eastAsia="he-IL"/>
        </w:rPr>
        <w:t>[הצעת חוק פ/</w:t>
      </w:r>
      <w:r>
        <w:rPr>
          <w:rFonts w:hint="cs"/>
          <w:rtl/>
          <w:lang w:eastAsia="he-IL"/>
        </w:rPr>
        <w:t>3923</w:t>
      </w:r>
      <w:r>
        <w:rPr>
          <w:rtl/>
          <w:lang w:eastAsia="he-IL"/>
        </w:rPr>
        <w:t>/</w:t>
      </w:r>
      <w:r>
        <w:rPr>
          <w:rFonts w:hint="cs"/>
          <w:rtl/>
          <w:lang w:eastAsia="he-IL"/>
        </w:rPr>
        <w:t>25</w:t>
      </w:r>
      <w:r>
        <w:rPr>
          <w:rtl/>
          <w:lang w:eastAsia="he-IL"/>
        </w:rPr>
        <w:t>; נספחות.]</w:t>
      </w:r>
    </w:p>
    <w:p w:rsidR="006A6AD4" w:rsidRDefault="006A6AD4" w:rsidP="00C61C62">
      <w:pPr>
        <w:pStyle w:val="-0"/>
        <w:rPr>
          <w:rtl/>
          <w:lang w:eastAsia="he-IL"/>
        </w:rPr>
      </w:pPr>
      <w:r>
        <w:rPr>
          <w:rtl/>
          <w:lang w:eastAsia="he-IL"/>
        </w:rPr>
        <w:t>(הצעת חבר הכנסת</w:t>
      </w:r>
      <w:r>
        <w:rPr>
          <w:rFonts w:hint="cs"/>
          <w:rtl/>
          <w:lang w:eastAsia="he-IL"/>
        </w:rPr>
        <w:t xml:space="preserve"> אחמד טיבי</w:t>
      </w:r>
      <w:r>
        <w:rPr>
          <w:rtl/>
          <w:lang w:eastAsia="he-IL"/>
        </w:rPr>
        <w:t>)</w:t>
      </w:r>
    </w:p>
    <w:p w:rsidR="006A6AD4" w:rsidRDefault="006A6AD4" w:rsidP="00C61C62">
      <w:pPr>
        <w:ind w:firstLine="0"/>
        <w:rPr>
          <w:rtl/>
          <w:lang w:eastAsia="he-IL"/>
        </w:rPr>
      </w:pPr>
      <w:bookmarkStart w:id="3735" w:name="_ETM_Q9_351000"/>
      <w:bookmarkStart w:id="3736" w:name="_ETM_Q9_357799"/>
      <w:bookmarkStart w:id="3737" w:name="_ETM_Q9_467830"/>
      <w:bookmarkEnd w:id="3735"/>
      <w:bookmarkEnd w:id="3736"/>
      <w:bookmarkEnd w:id="3737"/>
    </w:p>
    <w:p w:rsidR="006A6AD4" w:rsidRDefault="006A6AD4" w:rsidP="00C61C62">
      <w:pPr>
        <w:pStyle w:val="af6"/>
        <w:keepNext/>
        <w:rPr>
          <w:rtl/>
        </w:rPr>
      </w:pPr>
      <w:r w:rsidRPr="00423D97">
        <w:rPr>
          <w:rStyle w:val="TagStyle"/>
          <w:rtl/>
        </w:rPr>
        <w:t xml:space="preserve"> &lt;&lt; יור &gt;&gt; </w:t>
      </w:r>
      <w:r>
        <w:rPr>
          <w:rtl/>
        </w:rPr>
        <w:t>היו"ר חנוך דב מלביצקי:</w:t>
      </w:r>
      <w:r w:rsidRPr="00423D97">
        <w:rPr>
          <w:rStyle w:val="TagStyle"/>
          <w:rtl/>
        </w:rPr>
        <w:t xml:space="preserve"> &lt;&lt; יור &gt;&gt;</w:t>
      </w:r>
      <w:r>
        <w:rPr>
          <w:rtl/>
        </w:rPr>
        <w:t xml:space="preserve"> </w:t>
      </w:r>
    </w:p>
    <w:p w:rsidR="006A6AD4" w:rsidRDefault="006A6AD4" w:rsidP="00C05A0F">
      <w:pPr>
        <w:rPr>
          <w:rtl/>
          <w:lang w:eastAsia="he-IL"/>
        </w:rPr>
      </w:pPr>
    </w:p>
    <w:p w:rsidR="006A6AD4" w:rsidRDefault="006A6AD4" w:rsidP="00C05A0F">
      <w:pPr>
        <w:rPr>
          <w:rtl/>
          <w:lang w:eastAsia="he-IL"/>
        </w:rPr>
      </w:pPr>
      <w:r w:rsidRPr="00A72D85">
        <w:rPr>
          <w:rtl/>
          <w:lang w:eastAsia="he-IL"/>
        </w:rPr>
        <w:t xml:space="preserve">הנושא </w:t>
      </w:r>
      <w:bookmarkStart w:id="3738" w:name="_ETM_Q9_468279"/>
      <w:bookmarkEnd w:id="3738"/>
      <w:r w:rsidRPr="00A72D85">
        <w:rPr>
          <w:rtl/>
          <w:lang w:eastAsia="he-IL"/>
        </w:rPr>
        <w:t xml:space="preserve">הבא </w:t>
      </w:r>
      <w:bookmarkStart w:id="3739" w:name="_ETM_Q9_468490"/>
      <w:bookmarkEnd w:id="3739"/>
      <w:r w:rsidRPr="00A72D85">
        <w:rPr>
          <w:rtl/>
          <w:lang w:eastAsia="he-IL"/>
        </w:rPr>
        <w:t xml:space="preserve">על </w:t>
      </w:r>
      <w:bookmarkStart w:id="3740" w:name="_ETM_Q9_468580"/>
      <w:bookmarkEnd w:id="3740"/>
      <w:r w:rsidRPr="00A72D85">
        <w:rPr>
          <w:rtl/>
          <w:lang w:eastAsia="he-IL"/>
        </w:rPr>
        <w:t>סדר</w:t>
      </w:r>
      <w:bookmarkStart w:id="3741" w:name="_ETM_Q9_468940"/>
      <w:bookmarkEnd w:id="3741"/>
      <w:r>
        <w:rPr>
          <w:rFonts w:hint="cs"/>
          <w:rtl/>
          <w:lang w:eastAsia="he-IL"/>
        </w:rPr>
        <w:t>-</w:t>
      </w:r>
      <w:r w:rsidRPr="00A72D85">
        <w:rPr>
          <w:rtl/>
          <w:lang w:eastAsia="he-IL"/>
        </w:rPr>
        <w:t xml:space="preserve">היום </w:t>
      </w:r>
      <w:bookmarkStart w:id="3742" w:name="_ETM_Q9_469270"/>
      <w:bookmarkEnd w:id="3742"/>
      <w:r>
        <w:rPr>
          <w:rFonts w:hint="cs"/>
          <w:rtl/>
          <w:lang w:eastAsia="he-IL"/>
        </w:rPr>
        <w:t xml:space="preserve">– </w:t>
      </w:r>
      <w:r w:rsidRPr="00A72D85">
        <w:rPr>
          <w:rtl/>
          <w:lang w:eastAsia="he-IL"/>
        </w:rPr>
        <w:t xml:space="preserve">הצעת </w:t>
      </w:r>
      <w:bookmarkStart w:id="3743" w:name="_ETM_Q9_469599"/>
      <w:bookmarkEnd w:id="3743"/>
      <w:r w:rsidRPr="00A72D85">
        <w:rPr>
          <w:rtl/>
          <w:lang w:eastAsia="he-IL"/>
        </w:rPr>
        <w:t xml:space="preserve">חוק </w:t>
      </w:r>
      <w:bookmarkStart w:id="3744" w:name="_ETM_Q9_469779"/>
      <w:bookmarkEnd w:id="3744"/>
      <w:r w:rsidRPr="00A72D85">
        <w:rPr>
          <w:rtl/>
          <w:lang w:eastAsia="he-IL"/>
        </w:rPr>
        <w:t xml:space="preserve">האזרחים </w:t>
      </w:r>
      <w:r w:rsidRPr="00423D97">
        <w:rPr>
          <w:rtl/>
          <w:lang w:eastAsia="he-IL"/>
        </w:rPr>
        <w:t xml:space="preserve">הוותיקים (תיקון </w:t>
      </w:r>
      <w:r>
        <w:rPr>
          <w:rFonts w:hint="cs"/>
          <w:rtl/>
          <w:lang w:eastAsia="he-IL"/>
        </w:rPr>
        <w:t>–</w:t>
      </w:r>
      <w:r w:rsidRPr="00423D97">
        <w:rPr>
          <w:rtl/>
          <w:lang w:eastAsia="he-IL"/>
        </w:rPr>
        <w:t xml:space="preserve"> הקצאת מקומות חניה במקום ציבורי לאזרח ותיק), התשפ"</w:t>
      </w:r>
      <w:r>
        <w:rPr>
          <w:rFonts w:hint="cs"/>
          <w:rtl/>
          <w:lang w:eastAsia="he-IL"/>
        </w:rPr>
        <w:t>ד</w:t>
      </w:r>
      <w:r w:rsidRPr="00423D97">
        <w:rPr>
          <w:rtl/>
          <w:lang w:eastAsia="he-IL"/>
        </w:rPr>
        <w:t>–</w:t>
      </w:r>
      <w:r>
        <w:rPr>
          <w:rFonts w:hint="cs"/>
          <w:rtl/>
          <w:lang w:eastAsia="he-IL"/>
        </w:rPr>
        <w:t>2024, של חבר הכנסת אחמד טיבי</w:t>
      </w:r>
      <w:r w:rsidR="00A841B4">
        <w:rPr>
          <w:rFonts w:hint="cs"/>
          <w:rtl/>
          <w:lang w:eastAsia="he-IL"/>
        </w:rPr>
        <w:t>.</w:t>
      </w:r>
      <w:r>
        <w:rPr>
          <w:rFonts w:hint="cs"/>
          <w:rtl/>
          <w:lang w:eastAsia="he-IL"/>
        </w:rPr>
        <w:t xml:space="preserve"> בבקשה, אדוני.</w:t>
      </w:r>
    </w:p>
    <w:p w:rsidR="006A6AD4" w:rsidRDefault="006A6AD4" w:rsidP="00C61C62">
      <w:pPr>
        <w:ind w:firstLine="0"/>
        <w:rPr>
          <w:rtl/>
          <w:lang w:eastAsia="he-IL"/>
        </w:rPr>
      </w:pPr>
      <w:bookmarkStart w:id="3745" w:name="_ETM_Q9_479000"/>
      <w:bookmarkEnd w:id="3745"/>
    </w:p>
    <w:p w:rsidR="006A6AD4" w:rsidRPr="00317B08" w:rsidRDefault="00E753EC" w:rsidP="00E753EC">
      <w:pPr>
        <w:pStyle w:val="a4"/>
        <w:rPr>
          <w:rtl/>
        </w:rPr>
      </w:pPr>
      <w:bookmarkStart w:id="3746" w:name="ET_speaker_5264_718"/>
      <w:r w:rsidRPr="00E753EC">
        <w:rPr>
          <w:rStyle w:val="TagStyle"/>
          <w:rtl/>
        </w:rPr>
        <w:t xml:space="preserve"> &lt;&lt; דובר &gt;&gt;</w:t>
      </w:r>
      <w:r w:rsidR="006A6AD4" w:rsidRPr="00317B08">
        <w:rPr>
          <w:rStyle w:val="TagStyle"/>
          <w:rtl/>
        </w:rPr>
        <w:t xml:space="preserve"> </w:t>
      </w:r>
      <w:bookmarkStart w:id="3747" w:name="_Toc161863257"/>
      <w:bookmarkStart w:id="3748" w:name="_Toc161865548"/>
      <w:r w:rsidR="006A6AD4">
        <w:rPr>
          <w:rtl/>
        </w:rPr>
        <w:t>אחמד טיבי (חד"ש-תע"ל):</w:t>
      </w:r>
      <w:bookmarkEnd w:id="3747"/>
      <w:bookmarkEnd w:id="3748"/>
      <w:r w:rsidR="006A6AD4" w:rsidRPr="00317B08">
        <w:rPr>
          <w:rStyle w:val="TagStyle"/>
          <w:rtl/>
        </w:rPr>
        <w:t xml:space="preserve"> </w:t>
      </w:r>
      <w:r w:rsidRPr="00E753EC">
        <w:rPr>
          <w:rStyle w:val="TagStyle"/>
          <w:rtl/>
        </w:rPr>
        <w:t>&lt;&lt; דובר &gt;&gt;</w:t>
      </w:r>
      <w:bookmarkEnd w:id="3746"/>
      <w:r w:rsidRPr="00E753EC">
        <w:rPr>
          <w:rStyle w:val="TagStyle"/>
          <w:rtl/>
        </w:rPr>
        <w:t xml:space="preserve"> </w:t>
      </w:r>
      <w:r w:rsidR="006A6AD4">
        <w:rPr>
          <w:rtl/>
        </w:rPr>
        <w:t xml:space="preserve"> </w:t>
      </w:r>
      <w:bookmarkStart w:id="3749" w:name="_ETM_Q9_475000"/>
      <w:bookmarkEnd w:id="3749"/>
    </w:p>
    <w:p w:rsidR="006A6AD4" w:rsidRDefault="006A6AD4" w:rsidP="00C61C62">
      <w:pPr>
        <w:rPr>
          <w:rtl/>
          <w:lang w:eastAsia="he-IL"/>
        </w:rPr>
      </w:pPr>
      <w:bookmarkStart w:id="3750" w:name="_ETM_Q9_485160"/>
      <w:bookmarkEnd w:id="3750"/>
    </w:p>
    <w:p w:rsidR="006A6AD4" w:rsidRDefault="006A6AD4" w:rsidP="00C05A0F">
      <w:pPr>
        <w:rPr>
          <w:rtl/>
          <w:lang w:eastAsia="he-IL"/>
        </w:rPr>
      </w:pPr>
      <w:bookmarkStart w:id="3751" w:name="_ETM_Q9_483000"/>
      <w:bookmarkEnd w:id="3751"/>
      <w:r w:rsidRPr="00A72D85">
        <w:rPr>
          <w:rtl/>
          <w:lang w:eastAsia="he-IL"/>
        </w:rPr>
        <w:t xml:space="preserve">תודה </w:t>
      </w:r>
      <w:bookmarkStart w:id="3752" w:name="_ETM_Q9_485399"/>
      <w:bookmarkEnd w:id="3752"/>
      <w:r w:rsidRPr="00A72D85">
        <w:rPr>
          <w:rtl/>
          <w:lang w:eastAsia="he-IL"/>
        </w:rPr>
        <w:t>רבה</w:t>
      </w:r>
      <w:r>
        <w:rPr>
          <w:rFonts w:hint="cs"/>
          <w:rtl/>
          <w:lang w:eastAsia="he-IL"/>
        </w:rPr>
        <w:t>.</w:t>
      </w:r>
      <w:r w:rsidRPr="00A72D85">
        <w:rPr>
          <w:rtl/>
          <w:lang w:eastAsia="he-IL"/>
        </w:rPr>
        <w:t xml:space="preserve"> </w:t>
      </w:r>
      <w:bookmarkStart w:id="3753" w:name="_ETM_Q9_486029"/>
      <w:bookmarkEnd w:id="3753"/>
      <w:r w:rsidRPr="00A72D85">
        <w:rPr>
          <w:rtl/>
          <w:lang w:eastAsia="he-IL"/>
        </w:rPr>
        <w:t xml:space="preserve">הצעת </w:t>
      </w:r>
      <w:bookmarkStart w:id="3754" w:name="_ETM_Q9_486540"/>
      <w:bookmarkEnd w:id="3754"/>
      <w:r w:rsidRPr="00A72D85">
        <w:rPr>
          <w:rtl/>
          <w:lang w:eastAsia="he-IL"/>
        </w:rPr>
        <w:t xml:space="preserve">החוק </w:t>
      </w:r>
      <w:bookmarkStart w:id="3755" w:name="_ETM_Q9_486899"/>
      <w:bookmarkEnd w:id="3755"/>
      <w:r w:rsidRPr="00A72D85">
        <w:rPr>
          <w:rtl/>
          <w:lang w:eastAsia="he-IL"/>
        </w:rPr>
        <w:t>הזאת</w:t>
      </w:r>
      <w:bookmarkStart w:id="3756" w:name="_ETM_Q9_487319"/>
      <w:bookmarkEnd w:id="3756"/>
      <w:r>
        <w:rPr>
          <w:rFonts w:hint="cs"/>
          <w:rtl/>
          <w:lang w:eastAsia="he-IL"/>
        </w:rPr>
        <w:t xml:space="preserve">, </w:t>
      </w:r>
      <w:bookmarkStart w:id="3757" w:name="_ETM_Q9_489000"/>
      <w:bookmarkEnd w:id="3757"/>
      <w:r w:rsidRPr="00A72D85">
        <w:rPr>
          <w:rtl/>
          <w:lang w:eastAsia="he-IL"/>
        </w:rPr>
        <w:t xml:space="preserve">הצעת </w:t>
      </w:r>
      <w:bookmarkStart w:id="3758" w:name="_ETM_Q9_487740"/>
      <w:bookmarkEnd w:id="3758"/>
      <w:r w:rsidRPr="00A72D85">
        <w:rPr>
          <w:rtl/>
          <w:lang w:eastAsia="he-IL"/>
        </w:rPr>
        <w:t xml:space="preserve">חוק </w:t>
      </w:r>
      <w:bookmarkStart w:id="3759" w:name="_ETM_Q9_487979"/>
      <w:bookmarkEnd w:id="3759"/>
      <w:r w:rsidRPr="00A72D85">
        <w:rPr>
          <w:rtl/>
          <w:lang w:eastAsia="he-IL"/>
        </w:rPr>
        <w:t xml:space="preserve">האזרחים </w:t>
      </w:r>
      <w:bookmarkStart w:id="3760" w:name="_ETM_Q9_488459"/>
      <w:bookmarkEnd w:id="3760"/>
      <w:r w:rsidRPr="00A72D85">
        <w:rPr>
          <w:rtl/>
          <w:lang w:eastAsia="he-IL"/>
        </w:rPr>
        <w:t>הוותיקים</w:t>
      </w:r>
      <w:r>
        <w:rPr>
          <w:rFonts w:hint="cs"/>
          <w:rtl/>
          <w:lang w:eastAsia="he-IL"/>
        </w:rPr>
        <w:t>,</w:t>
      </w:r>
      <w:r w:rsidRPr="00A72D85">
        <w:rPr>
          <w:rtl/>
          <w:lang w:eastAsia="he-IL"/>
        </w:rPr>
        <w:t xml:space="preserve"> </w:t>
      </w:r>
      <w:bookmarkStart w:id="3761" w:name="_ETM_Q9_490839"/>
      <w:bookmarkEnd w:id="3761"/>
      <w:r w:rsidRPr="00A72D85">
        <w:rPr>
          <w:rtl/>
          <w:lang w:eastAsia="he-IL"/>
        </w:rPr>
        <w:t xml:space="preserve">היא </w:t>
      </w:r>
      <w:bookmarkStart w:id="3762" w:name="_ETM_Q9_490990"/>
      <w:bookmarkEnd w:id="3762"/>
      <w:r w:rsidRPr="00A72D85">
        <w:rPr>
          <w:rtl/>
          <w:lang w:eastAsia="he-IL"/>
        </w:rPr>
        <w:t xml:space="preserve">הצעה </w:t>
      </w:r>
      <w:bookmarkStart w:id="3763" w:name="_ETM_Q9_491349"/>
      <w:bookmarkEnd w:id="3763"/>
      <w:r w:rsidRPr="00A72D85">
        <w:rPr>
          <w:rtl/>
          <w:lang w:eastAsia="he-IL"/>
        </w:rPr>
        <w:t xml:space="preserve">חברתית </w:t>
      </w:r>
      <w:bookmarkStart w:id="3764" w:name="_ETM_Q9_491860"/>
      <w:bookmarkEnd w:id="3764"/>
      <w:r w:rsidRPr="00A72D85">
        <w:rPr>
          <w:rtl/>
          <w:lang w:eastAsia="he-IL"/>
        </w:rPr>
        <w:t>חשובה</w:t>
      </w:r>
      <w:r>
        <w:rPr>
          <w:rFonts w:hint="cs"/>
          <w:rtl/>
          <w:lang w:eastAsia="he-IL"/>
        </w:rPr>
        <w:t>.</w:t>
      </w:r>
      <w:r w:rsidRPr="00A72D85">
        <w:rPr>
          <w:rtl/>
          <w:lang w:eastAsia="he-IL"/>
        </w:rPr>
        <w:t xml:space="preserve"> </w:t>
      </w:r>
      <w:bookmarkStart w:id="3765" w:name="_ETM_Q9_493389"/>
      <w:bookmarkEnd w:id="3765"/>
      <w:r>
        <w:rPr>
          <w:rtl/>
          <w:lang w:eastAsia="he-IL"/>
        </w:rPr>
        <w:t>הורא</w:t>
      </w:r>
      <w:r>
        <w:rPr>
          <w:rFonts w:hint="cs"/>
          <w:rtl/>
          <w:lang w:eastAsia="he-IL"/>
        </w:rPr>
        <w:t>ות</w:t>
      </w:r>
      <w:r w:rsidRPr="00A72D85">
        <w:rPr>
          <w:rtl/>
          <w:lang w:eastAsia="he-IL"/>
        </w:rPr>
        <w:t xml:space="preserve"> </w:t>
      </w:r>
      <w:bookmarkStart w:id="3766" w:name="_ETM_Q9_493869"/>
      <w:bookmarkEnd w:id="3766"/>
      <w:r w:rsidRPr="00A72D85">
        <w:rPr>
          <w:rtl/>
          <w:lang w:eastAsia="he-IL"/>
        </w:rPr>
        <w:t xml:space="preserve">חוק </w:t>
      </w:r>
      <w:bookmarkStart w:id="3767" w:name="_ETM_Q9_494169"/>
      <w:bookmarkEnd w:id="3767"/>
      <w:r w:rsidRPr="00A72D85">
        <w:rPr>
          <w:rtl/>
          <w:lang w:eastAsia="he-IL"/>
        </w:rPr>
        <w:t xml:space="preserve">התכנון </w:t>
      </w:r>
      <w:bookmarkStart w:id="3768" w:name="_ETM_Q9_494650"/>
      <w:bookmarkEnd w:id="3768"/>
      <w:r w:rsidRPr="00A72D85">
        <w:rPr>
          <w:rtl/>
          <w:lang w:eastAsia="he-IL"/>
        </w:rPr>
        <w:t>והבנייה</w:t>
      </w:r>
      <w:r>
        <w:rPr>
          <w:rFonts w:hint="cs"/>
          <w:rtl/>
          <w:lang w:eastAsia="he-IL"/>
        </w:rPr>
        <w:t xml:space="preserve"> </w:t>
      </w:r>
      <w:r w:rsidR="00C05A0F">
        <w:rPr>
          <w:rFonts w:hint="cs"/>
          <w:rtl/>
          <w:lang w:eastAsia="he-IL"/>
        </w:rPr>
        <w:t>– – –</w:t>
      </w:r>
    </w:p>
    <w:p w:rsidR="006A6AD4" w:rsidRDefault="006A6AD4" w:rsidP="00C61C62">
      <w:pPr>
        <w:ind w:firstLine="0"/>
        <w:rPr>
          <w:rtl/>
          <w:lang w:eastAsia="he-IL"/>
        </w:rPr>
      </w:pPr>
    </w:p>
    <w:p w:rsidR="006A6AD4" w:rsidRDefault="006A6AD4" w:rsidP="00C61C62">
      <w:pPr>
        <w:pStyle w:val="af6"/>
        <w:keepNext/>
        <w:rPr>
          <w:rtl/>
        </w:rPr>
      </w:pPr>
      <w:r w:rsidRPr="00DC7182">
        <w:rPr>
          <w:rStyle w:val="TagStyle"/>
          <w:rtl/>
        </w:rPr>
        <w:t xml:space="preserve"> &lt;&lt; יור &gt;&gt; </w:t>
      </w:r>
      <w:r>
        <w:rPr>
          <w:rtl/>
        </w:rPr>
        <w:t>היו"ר חנוך דב מלביצקי:</w:t>
      </w:r>
      <w:r w:rsidRPr="00DC7182">
        <w:rPr>
          <w:rStyle w:val="TagStyle"/>
          <w:rtl/>
        </w:rPr>
        <w:t xml:space="preserve"> &lt;&lt; יור &gt;&gt;</w:t>
      </w:r>
      <w:r>
        <w:rPr>
          <w:rtl/>
        </w:rPr>
        <w:t xml:space="preserve"> </w:t>
      </w:r>
    </w:p>
    <w:p w:rsidR="006A6AD4" w:rsidRPr="00DC7182" w:rsidRDefault="006A6AD4" w:rsidP="00C61C62">
      <w:pPr>
        <w:ind w:firstLine="0"/>
        <w:rPr>
          <w:rtl/>
          <w:lang w:eastAsia="he-IL"/>
        </w:rPr>
      </w:pPr>
      <w:bookmarkStart w:id="3769" w:name="_ETM_Q9_494000"/>
      <w:bookmarkEnd w:id="3769"/>
    </w:p>
    <w:p w:rsidR="006A6AD4" w:rsidRDefault="006A6AD4" w:rsidP="00C61C62">
      <w:pPr>
        <w:rPr>
          <w:rtl/>
          <w:lang w:eastAsia="he-IL"/>
        </w:rPr>
      </w:pPr>
      <w:bookmarkStart w:id="3770" w:name="_ETM_Q9_493000"/>
      <w:bookmarkStart w:id="3771" w:name="_ETM_Q9_496000"/>
      <w:bookmarkEnd w:id="3770"/>
      <w:bookmarkEnd w:id="3771"/>
      <w:r w:rsidRPr="00A72D85">
        <w:rPr>
          <w:rtl/>
          <w:lang w:eastAsia="he-IL"/>
        </w:rPr>
        <w:t xml:space="preserve">חברי </w:t>
      </w:r>
      <w:bookmarkStart w:id="3772" w:name="_ETM_Q9_496449"/>
      <w:bookmarkEnd w:id="3772"/>
      <w:r w:rsidRPr="00A72D85">
        <w:rPr>
          <w:rtl/>
          <w:lang w:eastAsia="he-IL"/>
        </w:rPr>
        <w:t>הכנסת</w:t>
      </w:r>
      <w:r>
        <w:rPr>
          <w:rFonts w:hint="cs"/>
          <w:rtl/>
          <w:lang w:eastAsia="he-IL"/>
        </w:rPr>
        <w:t>,</w:t>
      </w:r>
      <w:r w:rsidRPr="00A72D85">
        <w:rPr>
          <w:rtl/>
          <w:lang w:eastAsia="he-IL"/>
        </w:rPr>
        <w:t xml:space="preserve"> </w:t>
      </w:r>
      <w:bookmarkStart w:id="3773" w:name="_ETM_Q9_497320"/>
      <w:bookmarkEnd w:id="3773"/>
      <w:r w:rsidRPr="00A72D85">
        <w:rPr>
          <w:rtl/>
          <w:lang w:eastAsia="he-IL"/>
        </w:rPr>
        <w:t xml:space="preserve">חברי </w:t>
      </w:r>
      <w:bookmarkStart w:id="3774" w:name="_ETM_Q9_497680"/>
      <w:bookmarkEnd w:id="3774"/>
      <w:r w:rsidRPr="00A72D85">
        <w:rPr>
          <w:rtl/>
          <w:lang w:eastAsia="he-IL"/>
        </w:rPr>
        <w:t>הכנסת</w:t>
      </w:r>
      <w:r>
        <w:rPr>
          <w:rFonts w:hint="cs"/>
          <w:rtl/>
          <w:lang w:eastAsia="he-IL"/>
        </w:rPr>
        <w:t>,</w:t>
      </w:r>
      <w:r w:rsidRPr="00A72D85">
        <w:rPr>
          <w:rtl/>
          <w:lang w:eastAsia="he-IL"/>
        </w:rPr>
        <w:t xml:space="preserve"> </w:t>
      </w:r>
      <w:bookmarkStart w:id="3775" w:name="_ETM_Q9_498250"/>
      <w:bookmarkEnd w:id="3775"/>
      <w:r>
        <w:rPr>
          <w:rFonts w:hint="cs"/>
          <w:rtl/>
          <w:lang w:eastAsia="he-IL"/>
        </w:rPr>
        <w:t xml:space="preserve">אנא, נא </w:t>
      </w:r>
      <w:bookmarkStart w:id="3776" w:name="_ETM_Q9_499439"/>
      <w:bookmarkEnd w:id="3776"/>
      <w:r w:rsidRPr="00A72D85">
        <w:rPr>
          <w:rtl/>
          <w:lang w:eastAsia="he-IL"/>
        </w:rPr>
        <w:t xml:space="preserve">להוריד </w:t>
      </w:r>
      <w:bookmarkStart w:id="3777" w:name="_ETM_Q9_499829"/>
      <w:bookmarkEnd w:id="3777"/>
      <w:r w:rsidRPr="00A72D85">
        <w:rPr>
          <w:rtl/>
          <w:lang w:eastAsia="he-IL"/>
        </w:rPr>
        <w:t xml:space="preserve">קצת </w:t>
      </w:r>
      <w:bookmarkStart w:id="3778" w:name="_ETM_Q9_500070"/>
      <w:bookmarkEnd w:id="3778"/>
      <w:r w:rsidRPr="00A72D85">
        <w:rPr>
          <w:rtl/>
          <w:lang w:eastAsia="he-IL"/>
        </w:rPr>
        <w:t>ווליום</w:t>
      </w:r>
      <w:r>
        <w:rPr>
          <w:rFonts w:hint="cs"/>
          <w:rtl/>
          <w:lang w:eastAsia="he-IL"/>
        </w:rPr>
        <w:t>.</w:t>
      </w:r>
      <w:r w:rsidRPr="00A72D85">
        <w:rPr>
          <w:rtl/>
          <w:lang w:eastAsia="he-IL"/>
        </w:rPr>
        <w:t xml:space="preserve"> </w:t>
      </w:r>
      <w:bookmarkStart w:id="3779" w:name="_ETM_Q9_501300"/>
      <w:bookmarkEnd w:id="3779"/>
      <w:r w:rsidRPr="00A72D85">
        <w:rPr>
          <w:rtl/>
          <w:lang w:eastAsia="he-IL"/>
        </w:rPr>
        <w:t>תודה</w:t>
      </w:r>
      <w:r>
        <w:rPr>
          <w:rFonts w:hint="cs"/>
          <w:rtl/>
          <w:lang w:eastAsia="he-IL"/>
        </w:rPr>
        <w:t>.</w:t>
      </w:r>
      <w:r w:rsidRPr="00A72D85">
        <w:rPr>
          <w:rtl/>
          <w:lang w:eastAsia="he-IL"/>
        </w:rPr>
        <w:t xml:space="preserve"> </w:t>
      </w:r>
      <w:bookmarkStart w:id="3780" w:name="_ETM_Q9_502320"/>
      <w:bookmarkEnd w:id="3780"/>
    </w:p>
    <w:p w:rsidR="006A6AD4" w:rsidRDefault="006A6AD4" w:rsidP="00C61C62">
      <w:pPr>
        <w:keepNext/>
        <w:rPr>
          <w:rtl/>
        </w:rPr>
      </w:pPr>
      <w:bookmarkStart w:id="3781" w:name="ET_speakercontinue_5264_49"/>
    </w:p>
    <w:p w:rsidR="006A6AD4" w:rsidRDefault="006A6AD4" w:rsidP="00C61C62">
      <w:pPr>
        <w:pStyle w:val="-"/>
        <w:keepNext/>
        <w:rPr>
          <w:rtl/>
        </w:rPr>
      </w:pPr>
      <w:bookmarkStart w:id="3782" w:name="_ETM_Q9_497000"/>
      <w:bookmarkEnd w:id="3782"/>
      <w:r w:rsidRPr="00DC7182">
        <w:rPr>
          <w:rStyle w:val="TagStyle"/>
          <w:rtl/>
        </w:rPr>
        <w:t xml:space="preserve">&lt;&lt; דובר_המשך &gt;&gt; </w:t>
      </w:r>
      <w:r>
        <w:rPr>
          <w:rtl/>
        </w:rPr>
        <w:t>אחמד טיבי (חד"ש-תע"ל):</w:t>
      </w:r>
      <w:r w:rsidRPr="00DC7182">
        <w:rPr>
          <w:rStyle w:val="TagStyle"/>
          <w:rtl/>
        </w:rPr>
        <w:t xml:space="preserve"> &lt;&lt; דובר_המשך &gt;&gt;</w:t>
      </w:r>
      <w:r>
        <w:rPr>
          <w:rtl/>
        </w:rPr>
        <w:t xml:space="preserve"> </w:t>
      </w:r>
      <w:bookmarkEnd w:id="3781"/>
    </w:p>
    <w:p w:rsidR="006A6AD4" w:rsidRPr="00DC7182" w:rsidRDefault="006A6AD4" w:rsidP="00C61C62">
      <w:pPr>
        <w:ind w:firstLine="0"/>
        <w:rPr>
          <w:rtl/>
          <w:lang w:eastAsia="he-IL"/>
        </w:rPr>
      </w:pPr>
      <w:bookmarkStart w:id="3783" w:name="_ETM_Q9_492000"/>
      <w:bookmarkStart w:id="3784" w:name="_ETM_Q9_495000"/>
      <w:bookmarkEnd w:id="3783"/>
      <w:bookmarkEnd w:id="3784"/>
    </w:p>
    <w:p w:rsidR="006A6AD4" w:rsidRDefault="006A6AD4" w:rsidP="00C61C62">
      <w:pPr>
        <w:rPr>
          <w:rtl/>
          <w:lang w:eastAsia="he-IL"/>
        </w:rPr>
      </w:pPr>
      <w:bookmarkStart w:id="3785" w:name="_ETM_Q9_504000"/>
      <w:bookmarkEnd w:id="3785"/>
      <w:r w:rsidRPr="00A72D85">
        <w:rPr>
          <w:rtl/>
          <w:lang w:eastAsia="he-IL"/>
        </w:rPr>
        <w:t>תודה</w:t>
      </w:r>
      <w:r>
        <w:rPr>
          <w:rFonts w:hint="cs"/>
          <w:rtl/>
          <w:lang w:eastAsia="he-IL"/>
        </w:rPr>
        <w:t>.</w:t>
      </w:r>
      <w:r w:rsidRPr="00A72D85">
        <w:rPr>
          <w:rtl/>
          <w:lang w:eastAsia="he-IL"/>
        </w:rPr>
        <w:t xml:space="preserve"> </w:t>
      </w:r>
      <w:bookmarkStart w:id="3786" w:name="_ETM_Q9_502830"/>
      <w:bookmarkStart w:id="3787" w:name="_ETM_Q9_503430"/>
      <w:bookmarkEnd w:id="3786"/>
      <w:bookmarkEnd w:id="3787"/>
      <w:r w:rsidRPr="00A72D85">
        <w:rPr>
          <w:rtl/>
          <w:lang w:eastAsia="he-IL"/>
        </w:rPr>
        <w:t xml:space="preserve">הוראות </w:t>
      </w:r>
      <w:bookmarkStart w:id="3788" w:name="_ETM_Q9_503940"/>
      <w:bookmarkEnd w:id="3788"/>
      <w:r w:rsidRPr="00A72D85">
        <w:rPr>
          <w:rtl/>
          <w:lang w:eastAsia="he-IL"/>
        </w:rPr>
        <w:t xml:space="preserve">חוק </w:t>
      </w:r>
      <w:bookmarkStart w:id="3789" w:name="_ETM_Q9_504180"/>
      <w:bookmarkEnd w:id="3789"/>
      <w:r w:rsidRPr="00A72D85">
        <w:rPr>
          <w:rtl/>
          <w:lang w:eastAsia="he-IL"/>
        </w:rPr>
        <w:t xml:space="preserve">התכנון </w:t>
      </w:r>
      <w:bookmarkStart w:id="3790" w:name="_ETM_Q9_504690"/>
      <w:bookmarkEnd w:id="3790"/>
      <w:r w:rsidRPr="00A72D85">
        <w:rPr>
          <w:rtl/>
          <w:lang w:eastAsia="he-IL"/>
        </w:rPr>
        <w:t xml:space="preserve">והבנייה </w:t>
      </w:r>
      <w:bookmarkStart w:id="3791" w:name="_ETM_Q9_505350"/>
      <w:bookmarkEnd w:id="3791"/>
      <w:r w:rsidRPr="00A72D85">
        <w:rPr>
          <w:rtl/>
          <w:lang w:eastAsia="he-IL"/>
        </w:rPr>
        <w:t>קובע</w:t>
      </w:r>
      <w:r>
        <w:rPr>
          <w:rFonts w:hint="cs"/>
          <w:rtl/>
          <w:lang w:eastAsia="he-IL"/>
        </w:rPr>
        <w:t>ו</w:t>
      </w:r>
      <w:r w:rsidRPr="00A72D85">
        <w:rPr>
          <w:rtl/>
          <w:lang w:eastAsia="he-IL"/>
        </w:rPr>
        <w:t xml:space="preserve">ת </w:t>
      </w:r>
      <w:bookmarkStart w:id="3792" w:name="_ETM_Q9_505890"/>
      <w:bookmarkEnd w:id="3792"/>
      <w:r>
        <w:rPr>
          <w:rFonts w:hint="cs"/>
          <w:rtl/>
          <w:lang w:eastAsia="he-IL"/>
        </w:rPr>
        <w:t>חובה</w:t>
      </w:r>
      <w:r w:rsidRPr="00A72D85">
        <w:rPr>
          <w:rtl/>
          <w:lang w:eastAsia="he-IL"/>
        </w:rPr>
        <w:t xml:space="preserve"> </w:t>
      </w:r>
      <w:bookmarkStart w:id="3793" w:name="_ETM_Q9_506339"/>
      <w:bookmarkEnd w:id="3793"/>
      <w:r w:rsidRPr="00A72D85">
        <w:rPr>
          <w:rtl/>
          <w:lang w:eastAsia="he-IL"/>
        </w:rPr>
        <w:t xml:space="preserve">להקצות </w:t>
      </w:r>
      <w:bookmarkStart w:id="3794" w:name="_ETM_Q9_507310"/>
      <w:bookmarkEnd w:id="3794"/>
      <w:r w:rsidRPr="00A72D85">
        <w:rPr>
          <w:rtl/>
          <w:lang w:eastAsia="he-IL"/>
        </w:rPr>
        <w:t xml:space="preserve">מקומות </w:t>
      </w:r>
      <w:bookmarkStart w:id="3795" w:name="_ETM_Q9_507880"/>
      <w:bookmarkEnd w:id="3795"/>
      <w:r w:rsidRPr="00A72D85">
        <w:rPr>
          <w:rtl/>
          <w:lang w:eastAsia="he-IL"/>
        </w:rPr>
        <w:t xml:space="preserve">חניה </w:t>
      </w:r>
      <w:bookmarkStart w:id="3796" w:name="_ETM_Q9_508300"/>
      <w:bookmarkEnd w:id="3796"/>
      <w:r w:rsidRPr="00A72D85">
        <w:rPr>
          <w:rtl/>
          <w:lang w:eastAsia="he-IL"/>
        </w:rPr>
        <w:t xml:space="preserve">במקומות </w:t>
      </w:r>
      <w:bookmarkStart w:id="3797" w:name="_ETM_Q9_508810"/>
      <w:bookmarkEnd w:id="3797"/>
      <w:r w:rsidRPr="00A72D85">
        <w:rPr>
          <w:rtl/>
          <w:lang w:eastAsia="he-IL"/>
        </w:rPr>
        <w:t xml:space="preserve">ציבוריים </w:t>
      </w:r>
      <w:bookmarkStart w:id="3798" w:name="_ETM_Q9_509380"/>
      <w:bookmarkEnd w:id="3798"/>
      <w:r w:rsidRPr="00A72D85">
        <w:rPr>
          <w:rtl/>
          <w:lang w:eastAsia="he-IL"/>
        </w:rPr>
        <w:t xml:space="preserve">עבור </w:t>
      </w:r>
      <w:bookmarkStart w:id="3799" w:name="_ETM_Q9_509710"/>
      <w:bookmarkEnd w:id="3799"/>
      <w:r w:rsidRPr="00A72D85">
        <w:rPr>
          <w:rtl/>
          <w:lang w:eastAsia="he-IL"/>
        </w:rPr>
        <w:t xml:space="preserve">אנשים </w:t>
      </w:r>
      <w:bookmarkStart w:id="3800" w:name="_ETM_Q9_510190"/>
      <w:bookmarkEnd w:id="3800"/>
      <w:r w:rsidRPr="00A72D85">
        <w:rPr>
          <w:rtl/>
          <w:lang w:eastAsia="he-IL"/>
        </w:rPr>
        <w:t xml:space="preserve">עם </w:t>
      </w:r>
      <w:bookmarkStart w:id="3801" w:name="_ETM_Q9_510369"/>
      <w:bookmarkEnd w:id="3801"/>
      <w:r w:rsidRPr="00A72D85">
        <w:rPr>
          <w:rtl/>
          <w:lang w:eastAsia="he-IL"/>
        </w:rPr>
        <w:t>מוגבלות</w:t>
      </w:r>
      <w:r>
        <w:rPr>
          <w:rFonts w:hint="cs"/>
          <w:rtl/>
          <w:lang w:eastAsia="he-IL"/>
        </w:rPr>
        <w:t>,</w:t>
      </w:r>
      <w:r w:rsidRPr="00A72D85">
        <w:rPr>
          <w:rtl/>
          <w:lang w:eastAsia="he-IL"/>
        </w:rPr>
        <w:t xml:space="preserve"> </w:t>
      </w:r>
      <w:bookmarkStart w:id="3802" w:name="_ETM_Q9_511679"/>
      <w:bookmarkEnd w:id="3802"/>
      <w:r w:rsidRPr="00A72D85">
        <w:rPr>
          <w:rtl/>
          <w:lang w:eastAsia="he-IL"/>
        </w:rPr>
        <w:t xml:space="preserve">לרבות </w:t>
      </w:r>
      <w:bookmarkStart w:id="3803" w:name="_ETM_Q9_512219"/>
      <w:bookmarkEnd w:id="3803"/>
      <w:r w:rsidRPr="00A72D85">
        <w:rPr>
          <w:rtl/>
          <w:lang w:eastAsia="he-IL"/>
        </w:rPr>
        <w:t xml:space="preserve">במקומות </w:t>
      </w:r>
      <w:bookmarkStart w:id="3804" w:name="_ETM_Q9_512820"/>
      <w:bookmarkEnd w:id="3804"/>
      <w:r w:rsidRPr="00A72D85">
        <w:rPr>
          <w:rtl/>
          <w:lang w:eastAsia="he-IL"/>
        </w:rPr>
        <w:t xml:space="preserve">בבעלות </w:t>
      </w:r>
      <w:bookmarkStart w:id="3805" w:name="_ETM_Q9_513359"/>
      <w:bookmarkEnd w:id="3805"/>
      <w:r w:rsidRPr="00A72D85">
        <w:rPr>
          <w:rtl/>
          <w:lang w:eastAsia="he-IL"/>
        </w:rPr>
        <w:t xml:space="preserve">פרטית </w:t>
      </w:r>
      <w:bookmarkStart w:id="3806" w:name="_ETM_Q9_514019"/>
      <w:bookmarkEnd w:id="3806"/>
      <w:r w:rsidRPr="00A72D85">
        <w:rPr>
          <w:rtl/>
          <w:lang w:eastAsia="he-IL"/>
        </w:rPr>
        <w:t xml:space="preserve">המיועדים </w:t>
      </w:r>
      <w:bookmarkStart w:id="3807" w:name="_ETM_Q9_514710"/>
      <w:bookmarkEnd w:id="3807"/>
      <w:r w:rsidRPr="00A72D85">
        <w:rPr>
          <w:rtl/>
          <w:lang w:eastAsia="he-IL"/>
        </w:rPr>
        <w:t xml:space="preserve">לשימוש </w:t>
      </w:r>
      <w:bookmarkStart w:id="3808" w:name="_ETM_Q9_515839"/>
      <w:bookmarkEnd w:id="3808"/>
      <w:r w:rsidRPr="00A72D85">
        <w:rPr>
          <w:rtl/>
          <w:lang w:eastAsia="he-IL"/>
        </w:rPr>
        <w:t xml:space="preserve">כלל </w:t>
      </w:r>
      <w:bookmarkStart w:id="3809" w:name="_ETM_Q9_516170"/>
      <w:bookmarkEnd w:id="3809"/>
      <w:r w:rsidRPr="00A72D85">
        <w:rPr>
          <w:rtl/>
          <w:lang w:eastAsia="he-IL"/>
        </w:rPr>
        <w:t>הציבור</w:t>
      </w:r>
      <w:r>
        <w:rPr>
          <w:rFonts w:hint="cs"/>
          <w:rtl/>
          <w:lang w:eastAsia="he-IL"/>
        </w:rPr>
        <w:t>,</w:t>
      </w:r>
      <w:r w:rsidRPr="00A72D85">
        <w:rPr>
          <w:rtl/>
          <w:lang w:eastAsia="he-IL"/>
        </w:rPr>
        <w:t xml:space="preserve"> </w:t>
      </w:r>
      <w:bookmarkStart w:id="3810" w:name="_ETM_Q9_517109"/>
      <w:bookmarkEnd w:id="3810"/>
      <w:r w:rsidRPr="00A72D85">
        <w:rPr>
          <w:rtl/>
          <w:lang w:eastAsia="he-IL"/>
        </w:rPr>
        <w:t>כגון</w:t>
      </w:r>
      <w:bookmarkStart w:id="3811" w:name="_ETM_Q9_517710"/>
      <w:bookmarkEnd w:id="3811"/>
      <w:r>
        <w:rPr>
          <w:rFonts w:hint="cs"/>
          <w:rtl/>
          <w:lang w:eastAsia="he-IL"/>
        </w:rPr>
        <w:t xml:space="preserve"> </w:t>
      </w:r>
      <w:r w:rsidRPr="00A72D85">
        <w:rPr>
          <w:rtl/>
          <w:lang w:eastAsia="he-IL"/>
        </w:rPr>
        <w:t xml:space="preserve">מרכזי </w:t>
      </w:r>
      <w:bookmarkStart w:id="3812" w:name="_ETM_Q9_518279"/>
      <w:bookmarkEnd w:id="3812"/>
      <w:r w:rsidRPr="00A72D85">
        <w:rPr>
          <w:rtl/>
          <w:lang w:eastAsia="he-IL"/>
        </w:rPr>
        <w:t>קניות</w:t>
      </w:r>
      <w:r>
        <w:rPr>
          <w:rFonts w:hint="cs"/>
          <w:rtl/>
          <w:lang w:eastAsia="he-IL"/>
        </w:rPr>
        <w:t>,</w:t>
      </w:r>
      <w:r w:rsidRPr="00A72D85">
        <w:rPr>
          <w:rtl/>
          <w:lang w:eastAsia="he-IL"/>
        </w:rPr>
        <w:t xml:space="preserve"> </w:t>
      </w:r>
      <w:bookmarkStart w:id="3813" w:name="_ETM_Q9_518969"/>
      <w:bookmarkEnd w:id="3813"/>
      <w:r w:rsidRPr="00A72D85">
        <w:rPr>
          <w:rtl/>
          <w:lang w:eastAsia="he-IL"/>
        </w:rPr>
        <w:t xml:space="preserve">בתי </w:t>
      </w:r>
      <w:bookmarkStart w:id="3814" w:name="_ETM_Q9_519300"/>
      <w:bookmarkEnd w:id="3814"/>
      <w:r w:rsidRPr="00A72D85">
        <w:rPr>
          <w:rtl/>
          <w:lang w:eastAsia="he-IL"/>
        </w:rPr>
        <w:t>מלון</w:t>
      </w:r>
      <w:bookmarkStart w:id="3815" w:name="_ETM_Q9_519839"/>
      <w:bookmarkEnd w:id="3815"/>
      <w:r>
        <w:rPr>
          <w:rFonts w:hint="cs"/>
          <w:rtl/>
          <w:lang w:eastAsia="he-IL"/>
        </w:rPr>
        <w:t xml:space="preserve"> וא</w:t>
      </w:r>
      <w:r w:rsidRPr="00A72D85">
        <w:rPr>
          <w:rtl/>
          <w:lang w:eastAsia="he-IL"/>
        </w:rPr>
        <w:t xml:space="preserve">ולמות </w:t>
      </w:r>
      <w:bookmarkStart w:id="3816" w:name="_ETM_Q9_520230"/>
      <w:bookmarkEnd w:id="3816"/>
      <w:r w:rsidRPr="00A72D85">
        <w:rPr>
          <w:rtl/>
          <w:lang w:eastAsia="he-IL"/>
        </w:rPr>
        <w:t>שמחה</w:t>
      </w:r>
      <w:r>
        <w:rPr>
          <w:rFonts w:hint="cs"/>
          <w:rtl/>
          <w:lang w:eastAsia="he-IL"/>
        </w:rPr>
        <w:t>,</w:t>
      </w:r>
      <w:r w:rsidRPr="00A72D85">
        <w:rPr>
          <w:rtl/>
          <w:lang w:eastAsia="he-IL"/>
        </w:rPr>
        <w:t xml:space="preserve"> </w:t>
      </w:r>
      <w:bookmarkStart w:id="3817" w:name="_ETM_Q9_521219"/>
      <w:bookmarkEnd w:id="3817"/>
      <w:r w:rsidRPr="00A72D85">
        <w:rPr>
          <w:rtl/>
          <w:lang w:eastAsia="he-IL"/>
        </w:rPr>
        <w:t xml:space="preserve">וכן </w:t>
      </w:r>
      <w:bookmarkStart w:id="3818" w:name="_ETM_Q9_521820"/>
      <w:bookmarkEnd w:id="3818"/>
      <w:r w:rsidR="00A841B4">
        <w:rPr>
          <w:rFonts w:hint="cs"/>
          <w:rtl/>
          <w:lang w:eastAsia="he-IL"/>
        </w:rPr>
        <w:t xml:space="preserve">יש </w:t>
      </w:r>
      <w:r w:rsidRPr="00A72D85">
        <w:rPr>
          <w:rtl/>
          <w:lang w:eastAsia="he-IL"/>
        </w:rPr>
        <w:t xml:space="preserve">הוראות </w:t>
      </w:r>
      <w:bookmarkStart w:id="3819" w:name="_ETM_Q9_522300"/>
      <w:bookmarkEnd w:id="3819"/>
      <w:r w:rsidRPr="00A72D85">
        <w:rPr>
          <w:rtl/>
          <w:lang w:eastAsia="he-IL"/>
        </w:rPr>
        <w:t xml:space="preserve">בדבר </w:t>
      </w:r>
      <w:bookmarkStart w:id="3820" w:name="_ETM_Q9_522719"/>
      <w:bookmarkEnd w:id="3820"/>
      <w:r w:rsidRPr="00A72D85">
        <w:rPr>
          <w:rtl/>
          <w:lang w:eastAsia="he-IL"/>
        </w:rPr>
        <w:t>ה</w:t>
      </w:r>
      <w:r>
        <w:rPr>
          <w:rFonts w:hint="cs"/>
          <w:rtl/>
          <w:lang w:eastAsia="he-IL"/>
        </w:rPr>
        <w:t>נ</w:t>
      </w:r>
      <w:r w:rsidRPr="00A72D85">
        <w:rPr>
          <w:rtl/>
          <w:lang w:eastAsia="he-IL"/>
        </w:rPr>
        <w:t xml:space="preserve">גשת </w:t>
      </w:r>
      <w:bookmarkStart w:id="3821" w:name="_ETM_Q9_523350"/>
      <w:bookmarkEnd w:id="3821"/>
      <w:r w:rsidRPr="00A72D85">
        <w:rPr>
          <w:rtl/>
          <w:lang w:eastAsia="he-IL"/>
        </w:rPr>
        <w:t xml:space="preserve">מקומות </w:t>
      </w:r>
      <w:bookmarkStart w:id="3822" w:name="_ETM_Q9_523860"/>
      <w:bookmarkEnd w:id="3822"/>
      <w:r w:rsidRPr="00A72D85">
        <w:rPr>
          <w:rtl/>
          <w:lang w:eastAsia="he-IL"/>
        </w:rPr>
        <w:t xml:space="preserve">החניה </w:t>
      </w:r>
      <w:bookmarkStart w:id="3823" w:name="_ETM_Q9_524370"/>
      <w:bookmarkEnd w:id="3823"/>
      <w:r>
        <w:rPr>
          <w:rFonts w:hint="cs"/>
          <w:rtl/>
          <w:lang w:eastAsia="he-IL"/>
        </w:rPr>
        <w:t>שהוקצו.</w:t>
      </w:r>
      <w:r w:rsidRPr="00A72D85">
        <w:rPr>
          <w:rtl/>
          <w:lang w:eastAsia="he-IL"/>
        </w:rPr>
        <w:t xml:space="preserve"> </w:t>
      </w:r>
      <w:bookmarkStart w:id="3824" w:name="_ETM_Q9_524690"/>
      <w:bookmarkEnd w:id="3824"/>
    </w:p>
    <w:p w:rsidR="006A6AD4" w:rsidRDefault="006A6AD4" w:rsidP="00C61C62">
      <w:pPr>
        <w:rPr>
          <w:rtl/>
          <w:lang w:eastAsia="he-IL"/>
        </w:rPr>
      </w:pPr>
    </w:p>
    <w:p w:rsidR="006A6AD4" w:rsidRDefault="006A6AD4" w:rsidP="00C61C62">
      <w:pPr>
        <w:rPr>
          <w:rtl/>
          <w:lang w:eastAsia="he-IL"/>
        </w:rPr>
      </w:pPr>
      <w:bookmarkStart w:id="3825" w:name="_ETM_Q9_523000"/>
      <w:bookmarkStart w:id="3826" w:name="_ETM_Q9_525699"/>
      <w:bookmarkEnd w:id="3825"/>
      <w:bookmarkEnd w:id="3826"/>
      <w:r w:rsidRPr="00A72D85">
        <w:rPr>
          <w:rtl/>
          <w:lang w:eastAsia="he-IL"/>
        </w:rPr>
        <w:t xml:space="preserve">בפקודת </w:t>
      </w:r>
      <w:bookmarkStart w:id="3827" w:name="_ETM_Q9_526239"/>
      <w:bookmarkEnd w:id="3827"/>
      <w:r w:rsidRPr="00A72D85">
        <w:rPr>
          <w:rtl/>
          <w:lang w:eastAsia="he-IL"/>
        </w:rPr>
        <w:t>התעבורה</w:t>
      </w:r>
      <w:r>
        <w:rPr>
          <w:rFonts w:hint="cs"/>
          <w:rtl/>
          <w:lang w:eastAsia="he-IL"/>
        </w:rPr>
        <w:t>,</w:t>
      </w:r>
      <w:r w:rsidRPr="00A72D85">
        <w:rPr>
          <w:rtl/>
          <w:lang w:eastAsia="he-IL"/>
        </w:rPr>
        <w:t xml:space="preserve"> </w:t>
      </w:r>
      <w:bookmarkStart w:id="3828" w:name="_ETM_Q9_526779"/>
      <w:bookmarkEnd w:id="3828"/>
      <w:r>
        <w:rPr>
          <w:rFonts w:hint="cs"/>
          <w:rtl/>
          <w:lang w:eastAsia="he-IL"/>
        </w:rPr>
        <w:t>ב</w:t>
      </w:r>
      <w:r w:rsidRPr="00A72D85">
        <w:rPr>
          <w:rtl/>
          <w:lang w:eastAsia="he-IL"/>
        </w:rPr>
        <w:t xml:space="preserve">נוסח </w:t>
      </w:r>
      <w:bookmarkStart w:id="3829" w:name="_ETM_Q9_527140"/>
      <w:bookmarkEnd w:id="3829"/>
      <w:r>
        <w:rPr>
          <w:rFonts w:hint="cs"/>
          <w:rtl/>
          <w:lang w:eastAsia="he-IL"/>
        </w:rPr>
        <w:t>ה</w:t>
      </w:r>
      <w:r w:rsidRPr="00A72D85">
        <w:rPr>
          <w:rtl/>
          <w:lang w:eastAsia="he-IL"/>
        </w:rPr>
        <w:t>חדש</w:t>
      </w:r>
      <w:bookmarkStart w:id="3830" w:name="_ETM_Q9_527589"/>
      <w:bookmarkEnd w:id="3830"/>
      <w:r>
        <w:rPr>
          <w:rFonts w:hint="cs"/>
          <w:rtl/>
          <w:lang w:eastAsia="he-IL"/>
        </w:rPr>
        <w:t xml:space="preserve">, </w:t>
      </w:r>
      <w:r w:rsidRPr="00A72D85">
        <w:rPr>
          <w:rtl/>
          <w:lang w:eastAsia="he-IL"/>
        </w:rPr>
        <w:t xml:space="preserve">נקבעו </w:t>
      </w:r>
      <w:bookmarkStart w:id="3831" w:name="_ETM_Q9_528219"/>
      <w:bookmarkEnd w:id="3831"/>
      <w:r w:rsidRPr="00A72D85">
        <w:rPr>
          <w:rtl/>
          <w:lang w:eastAsia="he-IL"/>
        </w:rPr>
        <w:t xml:space="preserve">הוראות </w:t>
      </w:r>
      <w:bookmarkStart w:id="3832" w:name="_ETM_Q9_529149"/>
      <w:bookmarkEnd w:id="3832"/>
      <w:r w:rsidRPr="00A72D85">
        <w:rPr>
          <w:rtl/>
          <w:lang w:eastAsia="he-IL"/>
        </w:rPr>
        <w:t xml:space="preserve">שמטרתן </w:t>
      </w:r>
      <w:bookmarkStart w:id="3833" w:name="_ETM_Q9_529960"/>
      <w:bookmarkEnd w:id="3833"/>
      <w:r w:rsidRPr="00A72D85">
        <w:rPr>
          <w:rtl/>
          <w:lang w:eastAsia="he-IL"/>
        </w:rPr>
        <w:t xml:space="preserve">להבטיח </w:t>
      </w:r>
      <w:bookmarkStart w:id="3834" w:name="_ETM_Q9_530500"/>
      <w:bookmarkEnd w:id="3834"/>
      <w:r w:rsidRPr="00A72D85">
        <w:rPr>
          <w:rtl/>
          <w:lang w:eastAsia="he-IL"/>
        </w:rPr>
        <w:t xml:space="preserve">כי </w:t>
      </w:r>
      <w:bookmarkStart w:id="3835" w:name="_ETM_Q9_530739"/>
      <w:bookmarkEnd w:id="3835"/>
      <w:r>
        <w:rPr>
          <w:rFonts w:hint="cs"/>
          <w:rtl/>
          <w:lang w:eastAsia="he-IL"/>
        </w:rPr>
        <w:t>תיאכף</w:t>
      </w:r>
      <w:r w:rsidRPr="00A72D85">
        <w:rPr>
          <w:rtl/>
          <w:lang w:eastAsia="he-IL"/>
        </w:rPr>
        <w:t xml:space="preserve"> </w:t>
      </w:r>
      <w:bookmarkStart w:id="3836" w:name="_ETM_Q9_531430"/>
      <w:bookmarkEnd w:id="3836"/>
      <w:r w:rsidRPr="00A72D85">
        <w:rPr>
          <w:rtl/>
          <w:lang w:eastAsia="he-IL"/>
        </w:rPr>
        <w:t xml:space="preserve">זכותם </w:t>
      </w:r>
      <w:bookmarkStart w:id="3837" w:name="_ETM_Q9_531940"/>
      <w:bookmarkEnd w:id="3837"/>
      <w:r w:rsidRPr="00A72D85">
        <w:rPr>
          <w:rtl/>
          <w:lang w:eastAsia="he-IL"/>
        </w:rPr>
        <w:t xml:space="preserve">של </w:t>
      </w:r>
      <w:bookmarkStart w:id="3838" w:name="_ETM_Q9_532210"/>
      <w:bookmarkEnd w:id="3838"/>
      <w:r w:rsidRPr="00A72D85">
        <w:rPr>
          <w:rtl/>
          <w:lang w:eastAsia="he-IL"/>
        </w:rPr>
        <w:t xml:space="preserve">אנשים </w:t>
      </w:r>
      <w:bookmarkStart w:id="3839" w:name="_ETM_Q9_533079"/>
      <w:bookmarkEnd w:id="3839"/>
      <w:r w:rsidRPr="00A72D85">
        <w:rPr>
          <w:rtl/>
          <w:lang w:eastAsia="he-IL"/>
        </w:rPr>
        <w:t xml:space="preserve">עם </w:t>
      </w:r>
      <w:bookmarkStart w:id="3840" w:name="_ETM_Q9_533320"/>
      <w:bookmarkEnd w:id="3840"/>
      <w:r w:rsidRPr="00A72D85">
        <w:rPr>
          <w:rtl/>
          <w:lang w:eastAsia="he-IL"/>
        </w:rPr>
        <w:t xml:space="preserve">מוגבלות </w:t>
      </w:r>
      <w:bookmarkStart w:id="3841" w:name="_ETM_Q9_533980"/>
      <w:bookmarkEnd w:id="3841"/>
      <w:r w:rsidRPr="00A72D85">
        <w:rPr>
          <w:rtl/>
          <w:lang w:eastAsia="he-IL"/>
        </w:rPr>
        <w:t xml:space="preserve">לחנות </w:t>
      </w:r>
      <w:bookmarkStart w:id="3842" w:name="_ETM_Q9_534399"/>
      <w:bookmarkStart w:id="3843" w:name="_ETM_Q9_535059"/>
      <w:bookmarkEnd w:id="3842"/>
      <w:bookmarkEnd w:id="3843"/>
      <w:r w:rsidRPr="00A72D85">
        <w:rPr>
          <w:rtl/>
          <w:lang w:eastAsia="he-IL"/>
        </w:rPr>
        <w:t xml:space="preserve">במקומות </w:t>
      </w:r>
      <w:bookmarkStart w:id="3844" w:name="_ETM_Q9_535600"/>
      <w:bookmarkEnd w:id="3844"/>
      <w:r w:rsidRPr="00A72D85">
        <w:rPr>
          <w:rtl/>
          <w:lang w:eastAsia="he-IL"/>
        </w:rPr>
        <w:t xml:space="preserve">שהוקצו </w:t>
      </w:r>
      <w:bookmarkStart w:id="3845" w:name="_ETM_Q9_536050"/>
      <w:bookmarkEnd w:id="3845"/>
      <w:r w:rsidRPr="00A72D85">
        <w:rPr>
          <w:rtl/>
          <w:lang w:eastAsia="he-IL"/>
        </w:rPr>
        <w:t xml:space="preserve">לכך </w:t>
      </w:r>
      <w:bookmarkStart w:id="3846" w:name="_ETM_Q9_536859"/>
      <w:bookmarkEnd w:id="3846"/>
      <w:r>
        <w:rPr>
          <w:rFonts w:hint="cs"/>
          <w:rtl/>
          <w:lang w:eastAsia="he-IL"/>
        </w:rPr>
        <w:t>על ידי</w:t>
      </w:r>
      <w:r w:rsidRPr="00A72D85">
        <w:rPr>
          <w:rtl/>
          <w:lang w:eastAsia="he-IL"/>
        </w:rPr>
        <w:t xml:space="preserve"> </w:t>
      </w:r>
      <w:bookmarkStart w:id="3847" w:name="_ETM_Q9_537250"/>
      <w:bookmarkEnd w:id="3847"/>
      <w:r w:rsidRPr="00A72D85">
        <w:rPr>
          <w:rtl/>
          <w:lang w:eastAsia="he-IL"/>
        </w:rPr>
        <w:t xml:space="preserve">הצבת </w:t>
      </w:r>
      <w:bookmarkStart w:id="3848" w:name="_ETM_Q9_537760"/>
      <w:bookmarkEnd w:id="3848"/>
      <w:r w:rsidRPr="00A72D85">
        <w:rPr>
          <w:rtl/>
          <w:lang w:eastAsia="he-IL"/>
        </w:rPr>
        <w:t xml:space="preserve">תמרור </w:t>
      </w:r>
      <w:bookmarkStart w:id="3849" w:name="_ETM_Q9_538329"/>
      <w:bookmarkEnd w:id="3849"/>
      <w:r w:rsidRPr="00A72D85">
        <w:rPr>
          <w:rtl/>
          <w:lang w:eastAsia="he-IL"/>
        </w:rPr>
        <w:t xml:space="preserve">לסימון </w:t>
      </w:r>
      <w:bookmarkStart w:id="3850" w:name="_ETM_Q9_538930"/>
      <w:bookmarkEnd w:id="3850"/>
      <w:r w:rsidRPr="00A72D85">
        <w:rPr>
          <w:rtl/>
          <w:lang w:eastAsia="he-IL"/>
        </w:rPr>
        <w:t xml:space="preserve">מקום </w:t>
      </w:r>
      <w:bookmarkStart w:id="3851" w:name="_ETM_Q9_539289"/>
      <w:bookmarkEnd w:id="3851"/>
      <w:r w:rsidRPr="00A72D85">
        <w:rPr>
          <w:rtl/>
          <w:lang w:eastAsia="he-IL"/>
        </w:rPr>
        <w:t>החניה</w:t>
      </w:r>
      <w:r>
        <w:rPr>
          <w:rFonts w:hint="cs"/>
          <w:rtl/>
          <w:lang w:eastAsia="he-IL"/>
        </w:rPr>
        <w:t>,</w:t>
      </w:r>
      <w:r w:rsidRPr="00A72D85">
        <w:rPr>
          <w:rtl/>
          <w:lang w:eastAsia="he-IL"/>
        </w:rPr>
        <w:t xml:space="preserve"> </w:t>
      </w:r>
      <w:bookmarkStart w:id="3852" w:name="_ETM_Q9_540190"/>
      <w:bookmarkEnd w:id="3852"/>
      <w:r w:rsidRPr="00A72D85">
        <w:rPr>
          <w:rtl/>
          <w:lang w:eastAsia="he-IL"/>
        </w:rPr>
        <w:t>וה</w:t>
      </w:r>
      <w:r>
        <w:rPr>
          <w:rFonts w:hint="cs"/>
          <w:rtl/>
          <w:lang w:eastAsia="he-IL"/>
        </w:rPr>
        <w:t>ו</w:t>
      </w:r>
      <w:r>
        <w:rPr>
          <w:rtl/>
          <w:lang w:eastAsia="he-IL"/>
        </w:rPr>
        <w:t>ענק</w:t>
      </w:r>
      <w:r>
        <w:rPr>
          <w:rFonts w:hint="cs"/>
          <w:rtl/>
          <w:lang w:eastAsia="he-IL"/>
        </w:rPr>
        <w:t>ו</w:t>
      </w:r>
      <w:r w:rsidRPr="00A72D85">
        <w:rPr>
          <w:rtl/>
          <w:lang w:eastAsia="he-IL"/>
        </w:rPr>
        <w:t xml:space="preserve"> </w:t>
      </w:r>
      <w:bookmarkStart w:id="3853" w:name="_ETM_Q9_541269"/>
      <w:bookmarkEnd w:id="3853"/>
      <w:r w:rsidRPr="00A72D85">
        <w:rPr>
          <w:rtl/>
          <w:lang w:eastAsia="he-IL"/>
        </w:rPr>
        <w:t xml:space="preserve">סמכויות </w:t>
      </w:r>
      <w:bookmarkStart w:id="3854" w:name="_ETM_Q9_542320"/>
      <w:bookmarkEnd w:id="3854"/>
      <w:r w:rsidRPr="00A72D85">
        <w:rPr>
          <w:rtl/>
          <w:lang w:eastAsia="he-IL"/>
        </w:rPr>
        <w:t xml:space="preserve">פיקוח </w:t>
      </w:r>
      <w:bookmarkStart w:id="3855" w:name="_ETM_Q9_542860"/>
      <w:bookmarkEnd w:id="3855"/>
      <w:r w:rsidRPr="00A72D85">
        <w:rPr>
          <w:rtl/>
          <w:lang w:eastAsia="he-IL"/>
        </w:rPr>
        <w:t xml:space="preserve">לעניין </w:t>
      </w:r>
      <w:bookmarkStart w:id="3856" w:name="_ETM_Q9_543460"/>
      <w:bookmarkEnd w:id="3856"/>
      <w:r w:rsidRPr="00A72D85">
        <w:rPr>
          <w:rtl/>
          <w:lang w:eastAsia="he-IL"/>
        </w:rPr>
        <w:t xml:space="preserve">מקום </w:t>
      </w:r>
      <w:bookmarkStart w:id="3857" w:name="_ETM_Q9_543850"/>
      <w:bookmarkEnd w:id="3857"/>
      <w:r w:rsidRPr="00A72D85">
        <w:rPr>
          <w:rtl/>
          <w:lang w:eastAsia="he-IL"/>
        </w:rPr>
        <w:t xml:space="preserve">חניה </w:t>
      </w:r>
      <w:bookmarkStart w:id="3858" w:name="_ETM_Q9_544240"/>
      <w:bookmarkEnd w:id="3858"/>
      <w:r w:rsidRPr="00A72D85">
        <w:rPr>
          <w:rtl/>
          <w:lang w:eastAsia="he-IL"/>
        </w:rPr>
        <w:t>לנכה</w:t>
      </w:r>
      <w:r>
        <w:rPr>
          <w:rFonts w:hint="cs"/>
          <w:rtl/>
          <w:lang w:eastAsia="he-IL"/>
        </w:rPr>
        <w:t>.</w:t>
      </w:r>
      <w:r w:rsidRPr="00A72D85">
        <w:rPr>
          <w:rtl/>
          <w:lang w:eastAsia="he-IL"/>
        </w:rPr>
        <w:t xml:space="preserve"> </w:t>
      </w:r>
      <w:bookmarkStart w:id="3859" w:name="_ETM_Q9_545390"/>
      <w:bookmarkEnd w:id="3859"/>
    </w:p>
    <w:p w:rsidR="006A6AD4" w:rsidRDefault="006A6AD4" w:rsidP="00C61C62">
      <w:pPr>
        <w:rPr>
          <w:rtl/>
          <w:lang w:eastAsia="he-IL"/>
        </w:rPr>
      </w:pPr>
    </w:p>
    <w:p w:rsidR="006A6AD4" w:rsidRDefault="006A6AD4" w:rsidP="00C61C62">
      <w:pPr>
        <w:rPr>
          <w:rtl/>
          <w:lang w:eastAsia="he-IL"/>
        </w:rPr>
      </w:pPr>
      <w:bookmarkStart w:id="3860" w:name="_ETM_Q9_548000"/>
      <w:bookmarkEnd w:id="3860"/>
      <w:r w:rsidRPr="00A72D85">
        <w:rPr>
          <w:rtl/>
          <w:lang w:eastAsia="he-IL"/>
        </w:rPr>
        <w:t xml:space="preserve">בפרק </w:t>
      </w:r>
      <w:bookmarkStart w:id="3861" w:name="_ETM_Q9_545839"/>
      <w:bookmarkEnd w:id="3861"/>
      <w:r w:rsidRPr="00A72D85">
        <w:rPr>
          <w:rtl/>
          <w:lang w:eastAsia="he-IL"/>
        </w:rPr>
        <w:t xml:space="preserve">ג' </w:t>
      </w:r>
      <w:bookmarkStart w:id="3862" w:name="_ETM_Q9_546229"/>
      <w:bookmarkEnd w:id="3862"/>
      <w:r w:rsidRPr="00A72D85">
        <w:rPr>
          <w:rtl/>
          <w:lang w:eastAsia="he-IL"/>
        </w:rPr>
        <w:t xml:space="preserve">לחוק </w:t>
      </w:r>
      <w:bookmarkStart w:id="3863" w:name="_ETM_Q9_546529"/>
      <w:bookmarkEnd w:id="3863"/>
      <w:r w:rsidRPr="00A72D85">
        <w:rPr>
          <w:rtl/>
          <w:lang w:eastAsia="he-IL"/>
        </w:rPr>
        <w:t xml:space="preserve">האזרחים </w:t>
      </w:r>
      <w:bookmarkStart w:id="3864" w:name="_ETM_Q9_546979"/>
      <w:bookmarkEnd w:id="3864"/>
      <w:r w:rsidRPr="00A72D85">
        <w:rPr>
          <w:rtl/>
          <w:lang w:eastAsia="he-IL"/>
        </w:rPr>
        <w:t xml:space="preserve">הוותיקים </w:t>
      </w:r>
      <w:bookmarkStart w:id="3865" w:name="_ETM_Q9_548060"/>
      <w:bookmarkEnd w:id="3865"/>
      <w:r w:rsidRPr="00A72D85">
        <w:rPr>
          <w:rtl/>
          <w:lang w:eastAsia="he-IL"/>
        </w:rPr>
        <w:t xml:space="preserve">נקבע </w:t>
      </w:r>
      <w:bookmarkStart w:id="3866" w:name="_ETM_Q9_548509"/>
      <w:bookmarkEnd w:id="3866"/>
      <w:r w:rsidRPr="00A72D85">
        <w:rPr>
          <w:rtl/>
          <w:lang w:eastAsia="he-IL"/>
        </w:rPr>
        <w:t xml:space="preserve">כי </w:t>
      </w:r>
      <w:bookmarkStart w:id="3867" w:name="_ETM_Q9_548689"/>
      <w:bookmarkEnd w:id="3867"/>
      <w:r w:rsidRPr="00A72D85">
        <w:rPr>
          <w:rtl/>
          <w:lang w:eastAsia="he-IL"/>
        </w:rPr>
        <w:t xml:space="preserve">אזרח </w:t>
      </w:r>
      <w:bookmarkStart w:id="3868" w:name="_ETM_Q9_549020"/>
      <w:bookmarkEnd w:id="3868"/>
      <w:r>
        <w:rPr>
          <w:rFonts w:hint="cs"/>
          <w:rtl/>
          <w:lang w:eastAsia="he-IL"/>
        </w:rPr>
        <w:t>ו</w:t>
      </w:r>
      <w:r w:rsidRPr="00A72D85">
        <w:rPr>
          <w:rtl/>
          <w:lang w:eastAsia="he-IL"/>
        </w:rPr>
        <w:t xml:space="preserve">תיק </w:t>
      </w:r>
      <w:bookmarkStart w:id="3869" w:name="_ETM_Q9_549439"/>
      <w:bookmarkEnd w:id="3869"/>
      <w:r w:rsidRPr="00A72D85">
        <w:rPr>
          <w:rtl/>
          <w:lang w:eastAsia="he-IL"/>
        </w:rPr>
        <w:t xml:space="preserve">זכאי </w:t>
      </w:r>
      <w:bookmarkStart w:id="3870" w:name="_ETM_Q9_549860"/>
      <w:bookmarkEnd w:id="3870"/>
      <w:r w:rsidRPr="00A72D85">
        <w:rPr>
          <w:rtl/>
          <w:lang w:eastAsia="he-IL"/>
        </w:rPr>
        <w:t>ל</w:t>
      </w:r>
      <w:bookmarkStart w:id="3871" w:name="_ETM_Q9_550009"/>
      <w:bookmarkEnd w:id="3871"/>
      <w:r w:rsidRPr="00A72D85">
        <w:rPr>
          <w:rtl/>
          <w:lang w:eastAsia="he-IL"/>
        </w:rPr>
        <w:t xml:space="preserve">תעודת </w:t>
      </w:r>
      <w:bookmarkStart w:id="3872" w:name="_ETM_Q9_550400"/>
      <w:bookmarkEnd w:id="3872"/>
      <w:r w:rsidRPr="00A72D85">
        <w:rPr>
          <w:rtl/>
          <w:lang w:eastAsia="he-IL"/>
        </w:rPr>
        <w:t xml:space="preserve">אזרח </w:t>
      </w:r>
      <w:bookmarkStart w:id="3873" w:name="_ETM_Q9_550820"/>
      <w:bookmarkEnd w:id="3873"/>
      <w:r>
        <w:rPr>
          <w:rFonts w:hint="cs"/>
          <w:rtl/>
          <w:lang w:eastAsia="he-IL"/>
        </w:rPr>
        <w:t>ו</w:t>
      </w:r>
      <w:r w:rsidRPr="00A72D85">
        <w:rPr>
          <w:rtl/>
          <w:lang w:eastAsia="he-IL"/>
        </w:rPr>
        <w:t xml:space="preserve">תיק </w:t>
      </w:r>
      <w:bookmarkStart w:id="3874" w:name="_ETM_Q9_551270"/>
      <w:bookmarkEnd w:id="3874"/>
      <w:r w:rsidRPr="00A72D85">
        <w:rPr>
          <w:rtl/>
          <w:lang w:eastAsia="he-IL"/>
        </w:rPr>
        <w:t xml:space="preserve">המקנה </w:t>
      </w:r>
      <w:bookmarkStart w:id="3875" w:name="_ETM_Q9_551720"/>
      <w:bookmarkEnd w:id="3875"/>
      <w:r w:rsidRPr="00A72D85">
        <w:rPr>
          <w:rtl/>
          <w:lang w:eastAsia="he-IL"/>
        </w:rPr>
        <w:t xml:space="preserve">לו </w:t>
      </w:r>
      <w:bookmarkStart w:id="3876" w:name="_ETM_Q9_551930"/>
      <w:bookmarkEnd w:id="3876"/>
      <w:r w:rsidRPr="00A72D85">
        <w:rPr>
          <w:rtl/>
          <w:lang w:eastAsia="he-IL"/>
        </w:rPr>
        <w:t xml:space="preserve">הטבות </w:t>
      </w:r>
      <w:bookmarkStart w:id="3877" w:name="_ETM_Q9_552470"/>
      <w:bookmarkEnd w:id="3877"/>
      <w:r w:rsidRPr="00A72D85">
        <w:rPr>
          <w:rtl/>
          <w:lang w:eastAsia="he-IL"/>
        </w:rPr>
        <w:t>שונות</w:t>
      </w:r>
      <w:r>
        <w:rPr>
          <w:rFonts w:hint="cs"/>
          <w:rtl/>
          <w:lang w:eastAsia="he-IL"/>
        </w:rPr>
        <w:t>.</w:t>
      </w:r>
      <w:r w:rsidRPr="00A72D85">
        <w:rPr>
          <w:rtl/>
          <w:lang w:eastAsia="he-IL"/>
        </w:rPr>
        <w:t xml:space="preserve"> </w:t>
      </w:r>
      <w:bookmarkStart w:id="3878" w:name="_ETM_Q9_553570"/>
      <w:bookmarkEnd w:id="3878"/>
      <w:r>
        <w:rPr>
          <w:rFonts w:hint="cs"/>
          <w:rtl/>
          <w:lang w:eastAsia="he-IL"/>
        </w:rPr>
        <w:t>עם</w:t>
      </w:r>
      <w:r w:rsidRPr="00A72D85">
        <w:rPr>
          <w:rtl/>
          <w:lang w:eastAsia="he-IL"/>
        </w:rPr>
        <w:t xml:space="preserve"> </w:t>
      </w:r>
      <w:bookmarkStart w:id="3879" w:name="_ETM_Q9_553870"/>
      <w:bookmarkEnd w:id="3879"/>
      <w:r w:rsidRPr="00A72D85">
        <w:rPr>
          <w:rtl/>
          <w:lang w:eastAsia="he-IL"/>
        </w:rPr>
        <w:t>זאת</w:t>
      </w:r>
      <w:r>
        <w:rPr>
          <w:rFonts w:hint="cs"/>
          <w:rtl/>
          <w:lang w:eastAsia="he-IL"/>
        </w:rPr>
        <w:t>,</w:t>
      </w:r>
      <w:r w:rsidRPr="00A72D85">
        <w:rPr>
          <w:rtl/>
          <w:lang w:eastAsia="he-IL"/>
        </w:rPr>
        <w:t xml:space="preserve"> </w:t>
      </w:r>
      <w:bookmarkStart w:id="3880" w:name="_ETM_Q9_554200"/>
      <w:bookmarkEnd w:id="3880"/>
      <w:r w:rsidRPr="00A72D85">
        <w:rPr>
          <w:rtl/>
          <w:lang w:eastAsia="he-IL"/>
        </w:rPr>
        <w:t xml:space="preserve">החוק </w:t>
      </w:r>
      <w:bookmarkStart w:id="3881" w:name="_ETM_Q9_554529"/>
      <w:bookmarkEnd w:id="3881"/>
      <w:r w:rsidRPr="00A72D85">
        <w:rPr>
          <w:rtl/>
          <w:lang w:eastAsia="he-IL"/>
        </w:rPr>
        <w:t xml:space="preserve">האמור </w:t>
      </w:r>
      <w:bookmarkStart w:id="3882" w:name="_ETM_Q9_554950"/>
      <w:bookmarkEnd w:id="3882"/>
      <w:r w:rsidRPr="00A72D85">
        <w:rPr>
          <w:rtl/>
          <w:lang w:eastAsia="he-IL"/>
        </w:rPr>
        <w:t xml:space="preserve">אינו </w:t>
      </w:r>
      <w:bookmarkStart w:id="3883" w:name="_ETM_Q9_555250"/>
      <w:bookmarkEnd w:id="3883"/>
      <w:r w:rsidRPr="00A72D85">
        <w:rPr>
          <w:rtl/>
          <w:lang w:eastAsia="he-IL"/>
        </w:rPr>
        <w:t xml:space="preserve">קובע </w:t>
      </w:r>
      <w:bookmarkStart w:id="3884" w:name="_ETM_Q9_555700"/>
      <w:bookmarkEnd w:id="3884"/>
      <w:r w:rsidRPr="00A72D85">
        <w:rPr>
          <w:rtl/>
          <w:lang w:eastAsia="he-IL"/>
        </w:rPr>
        <w:t xml:space="preserve">הקצאת </w:t>
      </w:r>
      <w:bookmarkStart w:id="3885" w:name="_ETM_Q9_556180"/>
      <w:bookmarkEnd w:id="3885"/>
      <w:r w:rsidRPr="00A72D85">
        <w:rPr>
          <w:rtl/>
          <w:lang w:eastAsia="he-IL"/>
        </w:rPr>
        <w:t xml:space="preserve">מקומות </w:t>
      </w:r>
      <w:bookmarkStart w:id="3886" w:name="_ETM_Q9_556630"/>
      <w:bookmarkEnd w:id="3886"/>
      <w:r w:rsidRPr="00A72D85">
        <w:rPr>
          <w:rtl/>
          <w:lang w:eastAsia="he-IL"/>
        </w:rPr>
        <w:t xml:space="preserve">חניה </w:t>
      </w:r>
      <w:bookmarkStart w:id="3887" w:name="_ETM_Q9_558570"/>
      <w:bookmarkEnd w:id="3887"/>
      <w:r w:rsidRPr="00A72D85">
        <w:rPr>
          <w:rtl/>
          <w:lang w:eastAsia="he-IL"/>
        </w:rPr>
        <w:t xml:space="preserve">במקומות </w:t>
      </w:r>
      <w:bookmarkStart w:id="3888" w:name="_ETM_Q9_559079"/>
      <w:bookmarkEnd w:id="3888"/>
      <w:r w:rsidRPr="00A72D85">
        <w:rPr>
          <w:rtl/>
          <w:lang w:eastAsia="he-IL"/>
        </w:rPr>
        <w:t xml:space="preserve">ציבוריים </w:t>
      </w:r>
      <w:bookmarkStart w:id="3889" w:name="_ETM_Q9_559560"/>
      <w:bookmarkEnd w:id="3889"/>
      <w:r w:rsidRPr="00A72D85">
        <w:rPr>
          <w:rtl/>
          <w:lang w:eastAsia="he-IL"/>
        </w:rPr>
        <w:t xml:space="preserve">לאזרחים </w:t>
      </w:r>
      <w:bookmarkStart w:id="3890" w:name="_ETM_Q9_560069"/>
      <w:bookmarkEnd w:id="3890"/>
      <w:r w:rsidRPr="00A72D85">
        <w:rPr>
          <w:rtl/>
          <w:lang w:eastAsia="he-IL"/>
        </w:rPr>
        <w:t>ותיקים</w:t>
      </w:r>
      <w:r>
        <w:rPr>
          <w:rFonts w:hint="cs"/>
          <w:rtl/>
          <w:lang w:eastAsia="he-IL"/>
        </w:rPr>
        <w:t>.</w:t>
      </w:r>
      <w:r w:rsidRPr="00A72D85">
        <w:rPr>
          <w:rtl/>
          <w:lang w:eastAsia="he-IL"/>
        </w:rPr>
        <w:t xml:space="preserve"> </w:t>
      </w:r>
      <w:bookmarkStart w:id="3891" w:name="_ETM_Q9_561110"/>
      <w:bookmarkEnd w:id="3891"/>
      <w:r>
        <w:rPr>
          <w:rFonts w:hint="cs"/>
          <w:rtl/>
          <w:lang w:eastAsia="he-IL"/>
        </w:rPr>
        <w:t xml:space="preserve">על מנת </w:t>
      </w:r>
      <w:bookmarkStart w:id="3892" w:name="_ETM_Q9_560000"/>
      <w:bookmarkEnd w:id="3892"/>
      <w:r>
        <w:rPr>
          <w:rFonts w:hint="cs"/>
          <w:rtl/>
          <w:lang w:eastAsia="he-IL"/>
        </w:rPr>
        <w:t>לסייע</w:t>
      </w:r>
      <w:r w:rsidRPr="00A72D85">
        <w:rPr>
          <w:rtl/>
          <w:lang w:eastAsia="he-IL"/>
        </w:rPr>
        <w:t xml:space="preserve"> </w:t>
      </w:r>
      <w:bookmarkStart w:id="3893" w:name="_ETM_Q9_561860"/>
      <w:bookmarkStart w:id="3894" w:name="_ETM_Q9_562670"/>
      <w:bookmarkEnd w:id="3893"/>
      <w:bookmarkEnd w:id="3894"/>
      <w:r>
        <w:rPr>
          <w:rFonts w:hint="cs"/>
          <w:rtl/>
          <w:lang w:eastAsia="he-IL"/>
        </w:rPr>
        <w:t>ל</w:t>
      </w:r>
      <w:r w:rsidRPr="00A72D85">
        <w:rPr>
          <w:rtl/>
          <w:lang w:eastAsia="he-IL"/>
        </w:rPr>
        <w:t xml:space="preserve">אזרחים </w:t>
      </w:r>
      <w:bookmarkStart w:id="3895" w:name="_ETM_Q9_563150"/>
      <w:bookmarkEnd w:id="3895"/>
      <w:r w:rsidRPr="00A72D85">
        <w:rPr>
          <w:rtl/>
          <w:lang w:eastAsia="he-IL"/>
        </w:rPr>
        <w:t xml:space="preserve">ותיקים </w:t>
      </w:r>
      <w:bookmarkStart w:id="3896" w:name="_ETM_Q9_563690"/>
      <w:bookmarkEnd w:id="3896"/>
      <w:r w:rsidRPr="00A72D85">
        <w:rPr>
          <w:rtl/>
          <w:lang w:eastAsia="he-IL"/>
        </w:rPr>
        <w:t xml:space="preserve">המתקשים </w:t>
      </w:r>
      <w:bookmarkStart w:id="3897" w:name="_ETM_Q9_564410"/>
      <w:bookmarkEnd w:id="3897"/>
      <w:r w:rsidRPr="00A72D85">
        <w:rPr>
          <w:rtl/>
          <w:lang w:eastAsia="he-IL"/>
        </w:rPr>
        <w:t xml:space="preserve">במציאת </w:t>
      </w:r>
      <w:bookmarkStart w:id="3898" w:name="_ETM_Q9_564980"/>
      <w:bookmarkEnd w:id="3898"/>
      <w:r w:rsidRPr="00A72D85">
        <w:rPr>
          <w:rtl/>
          <w:lang w:eastAsia="he-IL"/>
        </w:rPr>
        <w:t xml:space="preserve">מקומות </w:t>
      </w:r>
      <w:bookmarkStart w:id="3899" w:name="_ETM_Q9_565460"/>
      <w:bookmarkEnd w:id="3899"/>
      <w:r w:rsidRPr="00A72D85">
        <w:rPr>
          <w:rtl/>
          <w:lang w:eastAsia="he-IL"/>
        </w:rPr>
        <w:t xml:space="preserve">חניה </w:t>
      </w:r>
      <w:bookmarkStart w:id="3900" w:name="_ETM_Q9_565910"/>
      <w:bookmarkEnd w:id="3900"/>
      <w:r w:rsidRPr="00A72D85">
        <w:rPr>
          <w:rtl/>
          <w:lang w:eastAsia="he-IL"/>
        </w:rPr>
        <w:t xml:space="preserve">במקומות </w:t>
      </w:r>
      <w:bookmarkStart w:id="3901" w:name="_ETM_Q9_566390"/>
      <w:bookmarkEnd w:id="3901"/>
      <w:r w:rsidRPr="00A72D85">
        <w:rPr>
          <w:rtl/>
          <w:lang w:eastAsia="he-IL"/>
        </w:rPr>
        <w:t>ציבוריים</w:t>
      </w:r>
      <w:r>
        <w:rPr>
          <w:rFonts w:hint="cs"/>
          <w:rtl/>
          <w:lang w:eastAsia="he-IL"/>
        </w:rPr>
        <w:t>,</w:t>
      </w:r>
      <w:r w:rsidRPr="00A72D85">
        <w:rPr>
          <w:rtl/>
          <w:lang w:eastAsia="he-IL"/>
        </w:rPr>
        <w:t xml:space="preserve"> </w:t>
      </w:r>
      <w:bookmarkStart w:id="3902" w:name="_ETM_Q9_567490"/>
      <w:bookmarkEnd w:id="3902"/>
      <w:r w:rsidRPr="00A72D85">
        <w:rPr>
          <w:rtl/>
          <w:lang w:eastAsia="he-IL"/>
        </w:rPr>
        <w:t xml:space="preserve">מוצע </w:t>
      </w:r>
      <w:bookmarkStart w:id="3903" w:name="_ETM_Q9_567969"/>
      <w:bookmarkEnd w:id="3903"/>
      <w:r w:rsidRPr="00A72D85">
        <w:rPr>
          <w:rtl/>
          <w:lang w:eastAsia="he-IL"/>
        </w:rPr>
        <w:t xml:space="preserve">לקבוע </w:t>
      </w:r>
      <w:bookmarkStart w:id="3904" w:name="_ETM_Q9_568600"/>
      <w:bookmarkEnd w:id="3904"/>
      <w:r w:rsidRPr="00A72D85">
        <w:rPr>
          <w:rtl/>
          <w:lang w:eastAsia="he-IL"/>
        </w:rPr>
        <w:t xml:space="preserve">חובה </w:t>
      </w:r>
      <w:bookmarkStart w:id="3905" w:name="_ETM_Q9_569020"/>
      <w:bookmarkEnd w:id="3905"/>
      <w:r w:rsidRPr="00A72D85">
        <w:rPr>
          <w:rtl/>
          <w:lang w:eastAsia="he-IL"/>
        </w:rPr>
        <w:t xml:space="preserve">להקצות </w:t>
      </w:r>
      <w:bookmarkStart w:id="3906" w:name="_ETM_Q9_569649"/>
      <w:bookmarkEnd w:id="3906"/>
      <w:r w:rsidRPr="00A72D85">
        <w:rPr>
          <w:rtl/>
          <w:lang w:eastAsia="he-IL"/>
        </w:rPr>
        <w:t xml:space="preserve">מקומות </w:t>
      </w:r>
      <w:bookmarkStart w:id="3907" w:name="_ETM_Q9_570189"/>
      <w:bookmarkEnd w:id="3907"/>
      <w:r w:rsidRPr="00A72D85">
        <w:rPr>
          <w:rtl/>
          <w:lang w:eastAsia="he-IL"/>
        </w:rPr>
        <w:t xml:space="preserve">חניה </w:t>
      </w:r>
      <w:bookmarkStart w:id="3908" w:name="_ETM_Q9_571130"/>
      <w:bookmarkEnd w:id="3908"/>
      <w:r w:rsidRPr="00A72D85">
        <w:rPr>
          <w:rtl/>
          <w:lang w:eastAsia="he-IL"/>
        </w:rPr>
        <w:t>כאמור</w:t>
      </w:r>
      <w:bookmarkStart w:id="3909" w:name="_ETM_Q9_571700"/>
      <w:bookmarkEnd w:id="3909"/>
      <w:r>
        <w:rPr>
          <w:rFonts w:hint="cs"/>
          <w:rtl/>
          <w:lang w:eastAsia="he-IL"/>
        </w:rPr>
        <w:t xml:space="preserve"> </w:t>
      </w:r>
      <w:r w:rsidRPr="00A72D85">
        <w:rPr>
          <w:rtl/>
          <w:lang w:eastAsia="he-IL"/>
        </w:rPr>
        <w:t xml:space="preserve">לאזרח </w:t>
      </w:r>
      <w:bookmarkStart w:id="3910" w:name="_ETM_Q9_572149"/>
      <w:bookmarkEnd w:id="3910"/>
      <w:r w:rsidRPr="00A72D85">
        <w:rPr>
          <w:rtl/>
          <w:lang w:eastAsia="he-IL"/>
        </w:rPr>
        <w:t xml:space="preserve">ותיק </w:t>
      </w:r>
      <w:bookmarkStart w:id="3911" w:name="_ETM_Q9_572569"/>
      <w:bookmarkEnd w:id="3911"/>
      <w:r w:rsidRPr="00A72D85">
        <w:rPr>
          <w:rtl/>
          <w:lang w:eastAsia="he-IL"/>
        </w:rPr>
        <w:t xml:space="preserve">שגילו </w:t>
      </w:r>
      <w:bookmarkStart w:id="3912" w:name="_ETM_Q9_573560"/>
      <w:bookmarkStart w:id="3913" w:name="_ETM_Q9_574369"/>
      <w:bookmarkEnd w:id="3912"/>
      <w:bookmarkEnd w:id="3913"/>
      <w:r w:rsidRPr="00A72D85">
        <w:rPr>
          <w:rtl/>
          <w:lang w:eastAsia="he-IL"/>
        </w:rPr>
        <w:t xml:space="preserve">עולה </w:t>
      </w:r>
      <w:bookmarkStart w:id="3914" w:name="_ETM_Q9_574849"/>
      <w:bookmarkEnd w:id="3914"/>
      <w:r w:rsidRPr="00A72D85">
        <w:rPr>
          <w:rtl/>
          <w:lang w:eastAsia="he-IL"/>
        </w:rPr>
        <w:t xml:space="preserve">על </w:t>
      </w:r>
      <w:bookmarkStart w:id="3915" w:name="_ETM_Q9_574999"/>
      <w:bookmarkEnd w:id="3915"/>
      <w:r w:rsidRPr="00A72D85">
        <w:rPr>
          <w:rtl/>
          <w:lang w:eastAsia="he-IL"/>
        </w:rPr>
        <w:t xml:space="preserve">גיל </w:t>
      </w:r>
      <w:bookmarkStart w:id="3916" w:name="_ETM_Q9_575239"/>
      <w:bookmarkEnd w:id="3916"/>
      <w:r w:rsidRPr="00A72D85">
        <w:rPr>
          <w:rtl/>
          <w:lang w:eastAsia="he-IL"/>
        </w:rPr>
        <w:t>הפרישה</w:t>
      </w:r>
      <w:r>
        <w:rPr>
          <w:rFonts w:hint="cs"/>
          <w:rtl/>
          <w:lang w:eastAsia="he-IL"/>
        </w:rPr>
        <w:t>,</w:t>
      </w:r>
      <w:r w:rsidRPr="00A72D85">
        <w:rPr>
          <w:rtl/>
          <w:lang w:eastAsia="he-IL"/>
        </w:rPr>
        <w:t xml:space="preserve"> </w:t>
      </w:r>
      <w:bookmarkStart w:id="3917" w:name="_ETM_Q9_575810"/>
      <w:bookmarkEnd w:id="3917"/>
      <w:r w:rsidRPr="00A72D85">
        <w:rPr>
          <w:rtl/>
          <w:lang w:eastAsia="he-IL"/>
        </w:rPr>
        <w:t xml:space="preserve">כפי </w:t>
      </w:r>
      <w:bookmarkStart w:id="3918" w:name="_ETM_Q9_576109"/>
      <w:bookmarkEnd w:id="3918"/>
      <w:r w:rsidRPr="00A72D85">
        <w:rPr>
          <w:rtl/>
          <w:lang w:eastAsia="he-IL"/>
        </w:rPr>
        <w:t xml:space="preserve">שיקבע </w:t>
      </w:r>
      <w:bookmarkStart w:id="3919" w:name="_ETM_Q9_576829"/>
      <w:bookmarkEnd w:id="3919"/>
      <w:r w:rsidRPr="00A72D85">
        <w:rPr>
          <w:rtl/>
          <w:lang w:eastAsia="he-IL"/>
        </w:rPr>
        <w:t xml:space="preserve">שר </w:t>
      </w:r>
      <w:bookmarkStart w:id="3920" w:name="_ETM_Q9_577130"/>
      <w:bookmarkEnd w:id="3920"/>
      <w:r w:rsidRPr="00A72D85">
        <w:rPr>
          <w:rtl/>
          <w:lang w:eastAsia="he-IL"/>
        </w:rPr>
        <w:t xml:space="preserve">הפנים </w:t>
      </w:r>
      <w:bookmarkStart w:id="3921" w:name="_ETM_Q9_577549"/>
      <w:bookmarkEnd w:id="3921"/>
      <w:r w:rsidRPr="00A72D85">
        <w:rPr>
          <w:rtl/>
          <w:lang w:eastAsia="he-IL"/>
        </w:rPr>
        <w:t xml:space="preserve">בהתייעצות </w:t>
      </w:r>
      <w:bookmarkStart w:id="3922" w:name="_ETM_Q9_578719"/>
      <w:bookmarkEnd w:id="3922"/>
      <w:r w:rsidRPr="00A72D85">
        <w:rPr>
          <w:rtl/>
          <w:lang w:eastAsia="he-IL"/>
        </w:rPr>
        <w:t xml:space="preserve">עם </w:t>
      </w:r>
      <w:bookmarkStart w:id="3923" w:name="_ETM_Q9_579139"/>
      <w:bookmarkEnd w:id="3923"/>
      <w:r w:rsidRPr="00A72D85">
        <w:rPr>
          <w:rtl/>
          <w:lang w:eastAsia="he-IL"/>
        </w:rPr>
        <w:t xml:space="preserve">השרה </w:t>
      </w:r>
      <w:bookmarkStart w:id="3924" w:name="_ETM_Q9_579560"/>
      <w:bookmarkEnd w:id="3924"/>
      <w:r w:rsidRPr="00A72D85">
        <w:rPr>
          <w:rtl/>
          <w:lang w:eastAsia="he-IL"/>
        </w:rPr>
        <w:t xml:space="preserve">לשוויון </w:t>
      </w:r>
      <w:bookmarkStart w:id="3925" w:name="_ETM_Q9_580099"/>
      <w:bookmarkEnd w:id="3925"/>
      <w:r w:rsidRPr="00A72D85">
        <w:rPr>
          <w:rtl/>
          <w:lang w:eastAsia="he-IL"/>
        </w:rPr>
        <w:t>חברתי</w:t>
      </w:r>
      <w:r>
        <w:rPr>
          <w:rFonts w:hint="cs"/>
          <w:rtl/>
          <w:lang w:eastAsia="he-IL"/>
        </w:rPr>
        <w:t>.</w:t>
      </w:r>
      <w:r w:rsidRPr="00A72D85">
        <w:rPr>
          <w:rtl/>
          <w:lang w:eastAsia="he-IL"/>
        </w:rPr>
        <w:t xml:space="preserve"> </w:t>
      </w:r>
      <w:bookmarkStart w:id="3926" w:name="_ETM_Q9_581270"/>
      <w:bookmarkStart w:id="3927" w:name="_ETM_Q9_578000"/>
      <w:bookmarkEnd w:id="3926"/>
      <w:bookmarkEnd w:id="3927"/>
      <w:r w:rsidRPr="00A72D85">
        <w:rPr>
          <w:rtl/>
          <w:lang w:eastAsia="he-IL"/>
        </w:rPr>
        <w:t xml:space="preserve">בנוסף </w:t>
      </w:r>
      <w:bookmarkStart w:id="3928" w:name="_ETM_Q9_581839"/>
      <w:bookmarkEnd w:id="3928"/>
      <w:r w:rsidRPr="00A72D85">
        <w:rPr>
          <w:rtl/>
          <w:lang w:eastAsia="he-IL"/>
        </w:rPr>
        <w:t xml:space="preserve">מוצע </w:t>
      </w:r>
      <w:bookmarkStart w:id="3929" w:name="_ETM_Q9_582229"/>
      <w:bookmarkEnd w:id="3929"/>
      <w:r w:rsidRPr="00A72D85">
        <w:rPr>
          <w:rtl/>
          <w:lang w:eastAsia="he-IL"/>
        </w:rPr>
        <w:t xml:space="preserve">לקבוע </w:t>
      </w:r>
      <w:bookmarkStart w:id="3930" w:name="_ETM_Q9_582650"/>
      <w:bookmarkEnd w:id="3930"/>
      <w:r w:rsidRPr="00A72D85">
        <w:rPr>
          <w:rtl/>
          <w:lang w:eastAsia="he-IL"/>
        </w:rPr>
        <w:t xml:space="preserve">כי </w:t>
      </w:r>
      <w:bookmarkStart w:id="3931" w:name="_ETM_Q9_582829"/>
      <w:bookmarkEnd w:id="3931"/>
      <w:r w:rsidRPr="00A72D85">
        <w:rPr>
          <w:rtl/>
          <w:lang w:eastAsia="he-IL"/>
        </w:rPr>
        <w:t xml:space="preserve">במקומות </w:t>
      </w:r>
      <w:bookmarkStart w:id="3932" w:name="_ETM_Q9_583369"/>
      <w:bookmarkEnd w:id="3932"/>
      <w:r w:rsidRPr="00A72D85">
        <w:rPr>
          <w:rtl/>
          <w:lang w:eastAsia="he-IL"/>
        </w:rPr>
        <w:t xml:space="preserve">חניה </w:t>
      </w:r>
      <w:bookmarkStart w:id="3933" w:name="_ETM_Q9_583759"/>
      <w:bookmarkEnd w:id="3933"/>
      <w:r w:rsidRPr="00A72D85">
        <w:rPr>
          <w:rtl/>
          <w:lang w:eastAsia="he-IL"/>
        </w:rPr>
        <w:t xml:space="preserve">כאמור </w:t>
      </w:r>
      <w:bookmarkStart w:id="3934" w:name="_ETM_Q9_584630"/>
      <w:bookmarkEnd w:id="3934"/>
      <w:r w:rsidRPr="00A72D85">
        <w:rPr>
          <w:rtl/>
          <w:lang w:eastAsia="he-IL"/>
        </w:rPr>
        <w:t xml:space="preserve">יוצב </w:t>
      </w:r>
      <w:bookmarkStart w:id="3935" w:name="_ETM_Q9_585140"/>
      <w:bookmarkEnd w:id="3935"/>
      <w:r w:rsidRPr="00A72D85">
        <w:rPr>
          <w:rtl/>
          <w:lang w:eastAsia="he-IL"/>
        </w:rPr>
        <w:t xml:space="preserve">תמרור </w:t>
      </w:r>
      <w:bookmarkStart w:id="3936" w:name="_ETM_Q9_585560"/>
      <w:bookmarkEnd w:id="3936"/>
      <w:r w:rsidRPr="00A72D85">
        <w:rPr>
          <w:rtl/>
          <w:lang w:eastAsia="he-IL"/>
        </w:rPr>
        <w:t>ל</w:t>
      </w:r>
      <w:bookmarkStart w:id="3937" w:name="_ETM_Q9_585680"/>
      <w:bookmarkEnd w:id="3937"/>
      <w:r w:rsidRPr="00A72D85">
        <w:rPr>
          <w:rtl/>
          <w:lang w:eastAsia="he-IL"/>
        </w:rPr>
        <w:t xml:space="preserve">סימון </w:t>
      </w:r>
      <w:bookmarkStart w:id="3938" w:name="_ETM_Q9_586520"/>
      <w:bookmarkEnd w:id="3938"/>
      <w:r w:rsidRPr="00A72D85">
        <w:rPr>
          <w:rtl/>
          <w:lang w:eastAsia="he-IL"/>
        </w:rPr>
        <w:t xml:space="preserve">מקום </w:t>
      </w:r>
      <w:bookmarkStart w:id="3939" w:name="_ETM_Q9_587029"/>
      <w:bookmarkEnd w:id="3939"/>
      <w:r w:rsidRPr="00A72D85">
        <w:rPr>
          <w:rtl/>
          <w:lang w:eastAsia="he-IL"/>
        </w:rPr>
        <w:t>החניה</w:t>
      </w:r>
      <w:r>
        <w:rPr>
          <w:rFonts w:hint="cs"/>
          <w:rtl/>
          <w:lang w:eastAsia="he-IL"/>
        </w:rPr>
        <w:t>,</w:t>
      </w:r>
      <w:r w:rsidRPr="00A72D85">
        <w:rPr>
          <w:rtl/>
          <w:lang w:eastAsia="he-IL"/>
        </w:rPr>
        <w:t xml:space="preserve"> </w:t>
      </w:r>
      <w:bookmarkStart w:id="3940" w:name="_ETM_Q9_587600"/>
      <w:bookmarkEnd w:id="3940"/>
      <w:r w:rsidRPr="00A72D85">
        <w:rPr>
          <w:rtl/>
          <w:lang w:eastAsia="he-IL"/>
        </w:rPr>
        <w:t>ויוענק</w:t>
      </w:r>
      <w:r>
        <w:rPr>
          <w:rFonts w:hint="cs"/>
          <w:rtl/>
          <w:lang w:eastAsia="he-IL"/>
        </w:rPr>
        <w:t>ו</w:t>
      </w:r>
      <w:r w:rsidRPr="00A72D85">
        <w:rPr>
          <w:rtl/>
          <w:lang w:eastAsia="he-IL"/>
        </w:rPr>
        <w:t xml:space="preserve"> </w:t>
      </w:r>
      <w:bookmarkStart w:id="3941" w:name="_ETM_Q9_588140"/>
      <w:bookmarkEnd w:id="3941"/>
      <w:r w:rsidRPr="00A72D85">
        <w:rPr>
          <w:rtl/>
          <w:lang w:eastAsia="he-IL"/>
        </w:rPr>
        <w:t xml:space="preserve">סמכויות </w:t>
      </w:r>
      <w:bookmarkStart w:id="3942" w:name="_ETM_Q9_588710"/>
      <w:bookmarkEnd w:id="3942"/>
      <w:r w:rsidRPr="00A72D85">
        <w:rPr>
          <w:rtl/>
          <w:lang w:eastAsia="he-IL"/>
        </w:rPr>
        <w:t>פיקוח</w:t>
      </w:r>
      <w:r>
        <w:rPr>
          <w:rFonts w:hint="cs"/>
          <w:rtl/>
          <w:lang w:eastAsia="he-IL"/>
        </w:rPr>
        <w:t>.</w:t>
      </w:r>
      <w:r w:rsidRPr="00A72D85">
        <w:rPr>
          <w:rtl/>
          <w:lang w:eastAsia="he-IL"/>
        </w:rPr>
        <w:t xml:space="preserve"> </w:t>
      </w:r>
      <w:bookmarkStart w:id="3943" w:name="_ETM_Q9_589130"/>
      <w:bookmarkEnd w:id="3943"/>
    </w:p>
    <w:p w:rsidR="006A6AD4" w:rsidRDefault="006A6AD4" w:rsidP="00C61C62">
      <w:pPr>
        <w:rPr>
          <w:rtl/>
          <w:lang w:eastAsia="he-IL"/>
        </w:rPr>
      </w:pPr>
    </w:p>
    <w:p w:rsidR="006A6AD4" w:rsidRDefault="006A6AD4" w:rsidP="00C61C62">
      <w:pPr>
        <w:rPr>
          <w:rtl/>
          <w:lang w:eastAsia="he-IL"/>
        </w:rPr>
      </w:pPr>
      <w:bookmarkStart w:id="3944" w:name="_ETM_Q9_587000"/>
      <w:bookmarkEnd w:id="3944"/>
      <w:r w:rsidRPr="00A72D85">
        <w:rPr>
          <w:rtl/>
          <w:lang w:eastAsia="he-IL"/>
        </w:rPr>
        <w:t xml:space="preserve">אדוני </w:t>
      </w:r>
      <w:bookmarkStart w:id="3945" w:name="_ETM_Q9_589399"/>
      <w:bookmarkEnd w:id="3945"/>
      <w:r w:rsidRPr="00A72D85">
        <w:rPr>
          <w:rtl/>
          <w:lang w:eastAsia="he-IL"/>
        </w:rPr>
        <w:t>היושב-ראש</w:t>
      </w:r>
      <w:r>
        <w:rPr>
          <w:rFonts w:hint="cs"/>
          <w:rtl/>
          <w:lang w:eastAsia="he-IL"/>
        </w:rPr>
        <w:t>,</w:t>
      </w:r>
      <w:r w:rsidRPr="00A72D85">
        <w:rPr>
          <w:rtl/>
          <w:lang w:eastAsia="he-IL"/>
        </w:rPr>
        <w:t xml:space="preserve"> </w:t>
      </w:r>
      <w:bookmarkStart w:id="3946" w:name="_ETM_Q9_590240"/>
      <w:bookmarkEnd w:id="3946"/>
      <w:r w:rsidRPr="00A72D85">
        <w:rPr>
          <w:rtl/>
          <w:lang w:eastAsia="he-IL"/>
        </w:rPr>
        <w:t xml:space="preserve">אני </w:t>
      </w:r>
      <w:bookmarkStart w:id="3947" w:name="_ETM_Q9_590990"/>
      <w:bookmarkEnd w:id="3947"/>
      <w:r w:rsidRPr="00A72D85">
        <w:rPr>
          <w:rtl/>
          <w:lang w:eastAsia="he-IL"/>
        </w:rPr>
        <w:t xml:space="preserve">באתי </w:t>
      </w:r>
      <w:bookmarkStart w:id="3948" w:name="_ETM_Q9_591350"/>
      <w:bookmarkEnd w:id="3948"/>
      <w:r w:rsidRPr="00A72D85">
        <w:rPr>
          <w:rtl/>
          <w:lang w:eastAsia="he-IL"/>
        </w:rPr>
        <w:t xml:space="preserve">בדברים </w:t>
      </w:r>
      <w:bookmarkStart w:id="3949" w:name="_ETM_Q9_591979"/>
      <w:bookmarkEnd w:id="3949"/>
      <w:r w:rsidRPr="00A72D85">
        <w:rPr>
          <w:rtl/>
          <w:lang w:eastAsia="he-IL"/>
        </w:rPr>
        <w:t xml:space="preserve">עם </w:t>
      </w:r>
      <w:bookmarkStart w:id="3950" w:name="_ETM_Q9_592250"/>
      <w:bookmarkEnd w:id="3950"/>
      <w:r w:rsidRPr="00A72D85">
        <w:rPr>
          <w:rtl/>
          <w:lang w:eastAsia="he-IL"/>
        </w:rPr>
        <w:t xml:space="preserve">השרים </w:t>
      </w:r>
      <w:bookmarkStart w:id="3951" w:name="_ETM_Q9_592939"/>
      <w:bookmarkEnd w:id="3951"/>
      <w:r w:rsidRPr="00A72D85">
        <w:rPr>
          <w:rtl/>
          <w:lang w:eastAsia="he-IL"/>
        </w:rPr>
        <w:t xml:space="preserve">הנוגעים </w:t>
      </w:r>
      <w:bookmarkStart w:id="3952" w:name="_ETM_Q9_593390"/>
      <w:bookmarkEnd w:id="3952"/>
      <w:r>
        <w:rPr>
          <w:rtl/>
          <w:lang w:eastAsia="he-IL"/>
        </w:rPr>
        <w:t>בדב</w:t>
      </w:r>
      <w:r>
        <w:rPr>
          <w:rFonts w:hint="cs"/>
          <w:rtl/>
          <w:lang w:eastAsia="he-IL"/>
        </w:rPr>
        <w:t>ר;</w:t>
      </w:r>
      <w:r w:rsidRPr="00A72D85">
        <w:rPr>
          <w:rtl/>
          <w:lang w:eastAsia="he-IL"/>
        </w:rPr>
        <w:t xml:space="preserve"> </w:t>
      </w:r>
      <w:bookmarkStart w:id="3953" w:name="_ETM_Q9_594259"/>
      <w:bookmarkEnd w:id="3953"/>
      <w:r w:rsidRPr="00A72D85">
        <w:rPr>
          <w:rtl/>
          <w:lang w:eastAsia="he-IL"/>
        </w:rPr>
        <w:t xml:space="preserve">השרה </w:t>
      </w:r>
      <w:bookmarkStart w:id="3954" w:name="_ETM_Q9_594920"/>
      <w:bookmarkEnd w:id="3954"/>
      <w:r w:rsidRPr="00A72D85">
        <w:rPr>
          <w:rtl/>
          <w:lang w:eastAsia="he-IL"/>
        </w:rPr>
        <w:t xml:space="preserve">לשוויון </w:t>
      </w:r>
      <w:bookmarkStart w:id="3955" w:name="_ETM_Q9_595490"/>
      <w:bookmarkEnd w:id="3955"/>
      <w:r w:rsidRPr="00A72D85">
        <w:rPr>
          <w:rtl/>
          <w:lang w:eastAsia="he-IL"/>
        </w:rPr>
        <w:t xml:space="preserve">חברתי </w:t>
      </w:r>
      <w:bookmarkStart w:id="3956" w:name="_ETM_Q9_596509"/>
      <w:bookmarkEnd w:id="3956"/>
      <w:r w:rsidRPr="00A72D85">
        <w:rPr>
          <w:rtl/>
          <w:lang w:eastAsia="he-IL"/>
        </w:rPr>
        <w:t>הודיע</w:t>
      </w:r>
      <w:r>
        <w:rPr>
          <w:rFonts w:hint="cs"/>
          <w:rtl/>
          <w:lang w:eastAsia="he-IL"/>
        </w:rPr>
        <w:t>ה</w:t>
      </w:r>
      <w:r w:rsidRPr="00A72D85">
        <w:rPr>
          <w:rtl/>
          <w:lang w:eastAsia="he-IL"/>
        </w:rPr>
        <w:t xml:space="preserve"> </w:t>
      </w:r>
      <w:bookmarkStart w:id="3957" w:name="_ETM_Q9_597380"/>
      <w:bookmarkEnd w:id="3957"/>
      <w:r>
        <w:rPr>
          <w:rFonts w:hint="cs"/>
          <w:rtl/>
          <w:lang w:eastAsia="he-IL"/>
        </w:rPr>
        <w:t>ש</w:t>
      </w:r>
      <w:r w:rsidRPr="00A72D85">
        <w:rPr>
          <w:rtl/>
          <w:lang w:eastAsia="he-IL"/>
        </w:rPr>
        <w:t xml:space="preserve">המשרד </w:t>
      </w:r>
      <w:bookmarkStart w:id="3958" w:name="_ETM_Q9_597920"/>
      <w:bookmarkEnd w:id="3958"/>
      <w:r w:rsidRPr="00A72D85">
        <w:rPr>
          <w:rtl/>
          <w:lang w:eastAsia="he-IL"/>
        </w:rPr>
        <w:t>תומך</w:t>
      </w:r>
      <w:r>
        <w:rPr>
          <w:rFonts w:hint="cs"/>
          <w:rtl/>
          <w:lang w:eastAsia="he-IL"/>
        </w:rPr>
        <w:t>,</w:t>
      </w:r>
      <w:r w:rsidRPr="00A72D85">
        <w:rPr>
          <w:rtl/>
          <w:lang w:eastAsia="he-IL"/>
        </w:rPr>
        <w:t xml:space="preserve"> </w:t>
      </w:r>
      <w:bookmarkStart w:id="3959" w:name="_ETM_Q9_599389"/>
      <w:bookmarkEnd w:id="3959"/>
      <w:r>
        <w:rPr>
          <w:rFonts w:hint="cs"/>
          <w:rtl/>
          <w:lang w:eastAsia="he-IL"/>
        </w:rPr>
        <w:t>ו</w:t>
      </w:r>
      <w:r w:rsidRPr="00A72D85">
        <w:rPr>
          <w:rtl/>
          <w:lang w:eastAsia="he-IL"/>
        </w:rPr>
        <w:t xml:space="preserve">גם </w:t>
      </w:r>
      <w:bookmarkStart w:id="3960" w:name="_ETM_Q9_599689"/>
      <w:bookmarkEnd w:id="3960"/>
      <w:r w:rsidRPr="00A72D85">
        <w:rPr>
          <w:rtl/>
          <w:lang w:eastAsia="he-IL"/>
        </w:rPr>
        <w:t xml:space="preserve">שר </w:t>
      </w:r>
      <w:bookmarkStart w:id="3961" w:name="_ETM_Q9_599899"/>
      <w:bookmarkEnd w:id="3961"/>
      <w:r w:rsidRPr="00A72D85">
        <w:rPr>
          <w:rtl/>
          <w:lang w:eastAsia="he-IL"/>
        </w:rPr>
        <w:t>המשפטים</w:t>
      </w:r>
      <w:r>
        <w:rPr>
          <w:rFonts w:hint="cs"/>
          <w:rtl/>
          <w:lang w:eastAsia="he-IL"/>
        </w:rPr>
        <w:t>.</w:t>
      </w:r>
      <w:r w:rsidRPr="00A72D85">
        <w:rPr>
          <w:rtl/>
          <w:lang w:eastAsia="he-IL"/>
        </w:rPr>
        <w:t xml:space="preserve"> </w:t>
      </w:r>
      <w:bookmarkStart w:id="3962" w:name="_ETM_Q9_600649"/>
      <w:bookmarkEnd w:id="3962"/>
      <w:r w:rsidRPr="00A72D85">
        <w:rPr>
          <w:rtl/>
          <w:lang w:eastAsia="he-IL"/>
        </w:rPr>
        <w:t xml:space="preserve">התברר </w:t>
      </w:r>
      <w:bookmarkStart w:id="3963" w:name="_ETM_Q9_601310"/>
      <w:bookmarkEnd w:id="3963"/>
      <w:r w:rsidRPr="00A72D85">
        <w:rPr>
          <w:rtl/>
          <w:lang w:eastAsia="he-IL"/>
        </w:rPr>
        <w:t xml:space="preserve">שיש </w:t>
      </w:r>
      <w:bookmarkStart w:id="3964" w:name="_ETM_Q9_601609"/>
      <w:bookmarkEnd w:id="3964"/>
      <w:r w:rsidRPr="00A72D85">
        <w:rPr>
          <w:rtl/>
          <w:lang w:eastAsia="he-IL"/>
        </w:rPr>
        <w:t xml:space="preserve">חילוקי </w:t>
      </w:r>
      <w:bookmarkStart w:id="3965" w:name="_ETM_Q9_602029"/>
      <w:bookmarkEnd w:id="3965"/>
      <w:r w:rsidRPr="00A72D85">
        <w:rPr>
          <w:rtl/>
          <w:lang w:eastAsia="he-IL"/>
        </w:rPr>
        <w:t xml:space="preserve">דעות </w:t>
      </w:r>
      <w:bookmarkStart w:id="3966" w:name="_ETM_Q9_602389"/>
      <w:bookmarkEnd w:id="3966"/>
      <w:r w:rsidRPr="00A72D85">
        <w:rPr>
          <w:rtl/>
          <w:lang w:eastAsia="he-IL"/>
        </w:rPr>
        <w:t xml:space="preserve">עם </w:t>
      </w:r>
      <w:bookmarkStart w:id="3967" w:name="_ETM_Q9_602539"/>
      <w:bookmarkEnd w:id="3967"/>
      <w:r w:rsidRPr="00A72D85">
        <w:rPr>
          <w:rtl/>
          <w:lang w:eastAsia="he-IL"/>
        </w:rPr>
        <w:t xml:space="preserve">שרים </w:t>
      </w:r>
      <w:bookmarkStart w:id="3968" w:name="_ETM_Q9_602869"/>
      <w:bookmarkEnd w:id="3968"/>
      <w:r w:rsidRPr="00A72D85">
        <w:rPr>
          <w:rtl/>
          <w:lang w:eastAsia="he-IL"/>
        </w:rPr>
        <w:t>נוספים</w:t>
      </w:r>
      <w:r>
        <w:rPr>
          <w:rFonts w:hint="cs"/>
          <w:rtl/>
          <w:lang w:eastAsia="he-IL"/>
        </w:rPr>
        <w:t>,</w:t>
      </w:r>
      <w:r w:rsidRPr="00A72D85">
        <w:rPr>
          <w:rtl/>
          <w:lang w:eastAsia="he-IL"/>
        </w:rPr>
        <w:t xml:space="preserve"> </w:t>
      </w:r>
      <w:bookmarkStart w:id="3969" w:name="_ETM_Q9_603319"/>
      <w:bookmarkEnd w:id="3969"/>
      <w:r w:rsidRPr="00A72D85">
        <w:rPr>
          <w:rtl/>
          <w:lang w:eastAsia="he-IL"/>
        </w:rPr>
        <w:t xml:space="preserve">למשל </w:t>
      </w:r>
      <w:bookmarkStart w:id="3970" w:name="_ETM_Q9_604249"/>
      <w:bookmarkEnd w:id="3970"/>
      <w:r>
        <w:rPr>
          <w:rFonts w:hint="cs"/>
          <w:rtl/>
          <w:lang w:eastAsia="he-IL"/>
        </w:rPr>
        <w:t xml:space="preserve">עם </w:t>
      </w:r>
      <w:r w:rsidRPr="00A72D85">
        <w:rPr>
          <w:rtl/>
          <w:lang w:eastAsia="he-IL"/>
        </w:rPr>
        <w:t xml:space="preserve">שר </w:t>
      </w:r>
      <w:bookmarkStart w:id="3971" w:name="_ETM_Q9_604579"/>
      <w:bookmarkEnd w:id="3971"/>
      <w:r w:rsidRPr="00A72D85">
        <w:rPr>
          <w:rtl/>
          <w:lang w:eastAsia="he-IL"/>
        </w:rPr>
        <w:t>התחבורה</w:t>
      </w:r>
      <w:r>
        <w:rPr>
          <w:rFonts w:hint="cs"/>
          <w:rtl/>
          <w:lang w:eastAsia="he-IL"/>
        </w:rPr>
        <w:t>.</w:t>
      </w:r>
      <w:r w:rsidRPr="00A72D85">
        <w:rPr>
          <w:rtl/>
          <w:lang w:eastAsia="he-IL"/>
        </w:rPr>
        <w:t xml:space="preserve"> </w:t>
      </w:r>
      <w:bookmarkStart w:id="3972" w:name="_ETM_Q9_606409"/>
      <w:bookmarkEnd w:id="3972"/>
    </w:p>
    <w:p w:rsidR="006A6AD4" w:rsidRDefault="006A6AD4" w:rsidP="00C61C62">
      <w:pPr>
        <w:ind w:firstLine="0"/>
        <w:rPr>
          <w:rtl/>
          <w:lang w:eastAsia="he-IL"/>
        </w:rPr>
      </w:pPr>
    </w:p>
    <w:p w:rsidR="006A6AD4" w:rsidRDefault="006A6AD4" w:rsidP="00C61C62">
      <w:pPr>
        <w:pStyle w:val="af6"/>
        <w:keepNext/>
        <w:rPr>
          <w:rtl/>
        </w:rPr>
      </w:pPr>
      <w:bookmarkStart w:id="3973" w:name="ET_yor_6593_50"/>
      <w:r w:rsidRPr="0095752F">
        <w:rPr>
          <w:rStyle w:val="TagStyle"/>
          <w:rtl/>
        </w:rPr>
        <w:t xml:space="preserve"> &lt;&lt; יור &gt;&gt; </w:t>
      </w:r>
      <w:r>
        <w:rPr>
          <w:rtl/>
        </w:rPr>
        <w:t>היו"ר חנוך דב מלביצקי:</w:t>
      </w:r>
      <w:r w:rsidRPr="0095752F">
        <w:rPr>
          <w:rStyle w:val="TagStyle"/>
          <w:rtl/>
        </w:rPr>
        <w:t xml:space="preserve"> &lt;&lt; יור &gt;&gt;</w:t>
      </w:r>
      <w:r>
        <w:rPr>
          <w:rtl/>
        </w:rPr>
        <w:t xml:space="preserve"> </w:t>
      </w:r>
      <w:bookmarkEnd w:id="3973"/>
    </w:p>
    <w:p w:rsidR="006A6AD4" w:rsidRDefault="006A6AD4" w:rsidP="00C05A0F">
      <w:pPr>
        <w:rPr>
          <w:rtl/>
          <w:lang w:eastAsia="he-IL"/>
        </w:rPr>
      </w:pPr>
    </w:p>
    <w:p w:rsidR="006A6AD4" w:rsidRDefault="006A6AD4" w:rsidP="00C61C62">
      <w:pPr>
        <w:rPr>
          <w:rtl/>
          <w:lang w:eastAsia="he-IL"/>
        </w:rPr>
      </w:pPr>
      <w:bookmarkStart w:id="3974" w:name="_ETM_Q9_606000"/>
      <w:bookmarkEnd w:id="3974"/>
      <w:r>
        <w:rPr>
          <w:rFonts w:hint="cs"/>
          <w:rtl/>
          <w:lang w:eastAsia="he-IL"/>
        </w:rPr>
        <w:t>שרת התחבורה.</w:t>
      </w:r>
    </w:p>
    <w:p w:rsidR="006A6AD4" w:rsidRDefault="006A6AD4" w:rsidP="00C61C62">
      <w:pPr>
        <w:ind w:firstLine="0"/>
        <w:rPr>
          <w:rtl/>
          <w:lang w:eastAsia="he-IL"/>
        </w:rPr>
      </w:pPr>
      <w:bookmarkStart w:id="3975" w:name="_ETM_Q9_604000"/>
      <w:bookmarkEnd w:id="3975"/>
    </w:p>
    <w:p w:rsidR="006A6AD4" w:rsidRDefault="006A6AD4" w:rsidP="00C61C62">
      <w:pPr>
        <w:pStyle w:val="-"/>
        <w:keepNext/>
        <w:rPr>
          <w:rtl/>
        </w:rPr>
      </w:pPr>
      <w:r w:rsidRPr="0095752F">
        <w:rPr>
          <w:rStyle w:val="TagStyle"/>
          <w:rtl/>
        </w:rPr>
        <w:t xml:space="preserve"> &lt;&lt; דובר_המשך &gt;&gt; </w:t>
      </w:r>
      <w:r>
        <w:rPr>
          <w:rtl/>
        </w:rPr>
        <w:t>אחמד טיבי (חד"ש-תע"ל):</w:t>
      </w:r>
      <w:r w:rsidRPr="0095752F">
        <w:rPr>
          <w:rStyle w:val="TagStyle"/>
          <w:rtl/>
        </w:rPr>
        <w:t xml:space="preserve"> &lt;&lt; דובר_המשך &gt;&gt;</w:t>
      </w:r>
      <w:r>
        <w:rPr>
          <w:rtl/>
        </w:rPr>
        <w:t xml:space="preserve"> </w:t>
      </w:r>
    </w:p>
    <w:p w:rsidR="006A6AD4" w:rsidRDefault="006A6AD4" w:rsidP="00C05A0F">
      <w:pPr>
        <w:rPr>
          <w:rtl/>
          <w:lang w:eastAsia="he-IL"/>
        </w:rPr>
      </w:pPr>
    </w:p>
    <w:p w:rsidR="006A6AD4" w:rsidRDefault="006A6AD4" w:rsidP="00C61C62">
      <w:pPr>
        <w:rPr>
          <w:rtl/>
          <w:lang w:eastAsia="he-IL"/>
        </w:rPr>
      </w:pPr>
      <w:bookmarkStart w:id="3976" w:name="_ETM_Q9_605000"/>
      <w:bookmarkEnd w:id="3976"/>
      <w:r>
        <w:rPr>
          <w:rFonts w:hint="cs"/>
          <w:rtl/>
          <w:lang w:eastAsia="he-IL"/>
        </w:rPr>
        <w:t xml:space="preserve">שרת התחבורה. </w:t>
      </w:r>
      <w:bookmarkStart w:id="3977" w:name="_ETM_Q9_610720"/>
      <w:bookmarkEnd w:id="3977"/>
      <w:r w:rsidRPr="00A72D85">
        <w:rPr>
          <w:rtl/>
          <w:lang w:eastAsia="he-IL"/>
        </w:rPr>
        <w:t xml:space="preserve">ועדת </w:t>
      </w:r>
      <w:bookmarkStart w:id="3978" w:name="_ETM_Q9_611080"/>
      <w:bookmarkEnd w:id="3978"/>
      <w:r w:rsidRPr="00A72D85">
        <w:rPr>
          <w:rtl/>
          <w:lang w:eastAsia="he-IL"/>
        </w:rPr>
        <w:t xml:space="preserve">שרים </w:t>
      </w:r>
      <w:bookmarkStart w:id="3979" w:name="_ETM_Q9_611590"/>
      <w:bookmarkEnd w:id="3979"/>
      <w:r w:rsidRPr="00A72D85">
        <w:rPr>
          <w:rtl/>
          <w:lang w:eastAsia="he-IL"/>
        </w:rPr>
        <w:t xml:space="preserve">נתנה </w:t>
      </w:r>
      <w:bookmarkStart w:id="3980" w:name="_ETM_Q9_612040"/>
      <w:bookmarkEnd w:id="3980"/>
      <w:r w:rsidRPr="00A72D85">
        <w:rPr>
          <w:rtl/>
          <w:lang w:eastAsia="he-IL"/>
        </w:rPr>
        <w:t xml:space="preserve">ארכה </w:t>
      </w:r>
      <w:bookmarkStart w:id="3981" w:name="_ETM_Q9_612370"/>
      <w:bookmarkEnd w:id="3981"/>
      <w:r w:rsidRPr="00A72D85">
        <w:rPr>
          <w:rtl/>
          <w:lang w:eastAsia="he-IL"/>
        </w:rPr>
        <w:t xml:space="preserve">של </w:t>
      </w:r>
      <w:bookmarkStart w:id="3982" w:name="_ETM_Q9_612640"/>
      <w:bookmarkStart w:id="3983" w:name="_ETM_Q9_613180"/>
      <w:bookmarkEnd w:id="3982"/>
      <w:bookmarkEnd w:id="3983"/>
      <w:r>
        <w:rPr>
          <w:rFonts w:hint="cs"/>
          <w:rtl/>
          <w:lang w:eastAsia="he-IL"/>
        </w:rPr>
        <w:t xml:space="preserve">שלושה </w:t>
      </w:r>
      <w:r w:rsidRPr="00A72D85">
        <w:rPr>
          <w:rtl/>
          <w:lang w:eastAsia="he-IL"/>
        </w:rPr>
        <w:t xml:space="preserve">חודשים </w:t>
      </w:r>
      <w:bookmarkStart w:id="3984" w:name="_ETM_Q9_613780"/>
      <w:bookmarkEnd w:id="3984"/>
      <w:r>
        <w:rPr>
          <w:rtl/>
          <w:lang w:eastAsia="he-IL"/>
        </w:rPr>
        <w:t>בהחלט</w:t>
      </w:r>
      <w:r>
        <w:rPr>
          <w:rFonts w:hint="cs"/>
          <w:rtl/>
          <w:lang w:eastAsia="he-IL"/>
        </w:rPr>
        <w:t>תה.</w:t>
      </w:r>
      <w:bookmarkStart w:id="3985" w:name="_ETM_Q9_612000"/>
      <w:bookmarkStart w:id="3986" w:name="_ETM_Q9_614530"/>
      <w:bookmarkStart w:id="3987" w:name="_ETM_Q9_615099"/>
      <w:bookmarkEnd w:id="3985"/>
      <w:bookmarkEnd w:id="3986"/>
      <w:bookmarkEnd w:id="3987"/>
      <w:r>
        <w:rPr>
          <w:rFonts w:hint="cs"/>
          <w:rtl/>
          <w:lang w:eastAsia="he-IL"/>
        </w:rPr>
        <w:t xml:space="preserve"> </w:t>
      </w:r>
      <w:r w:rsidRPr="00A72D85">
        <w:rPr>
          <w:rtl/>
          <w:lang w:eastAsia="he-IL"/>
        </w:rPr>
        <w:t xml:space="preserve">ועל </w:t>
      </w:r>
      <w:bookmarkStart w:id="3988" w:name="_ETM_Q9_615370"/>
      <w:bookmarkEnd w:id="3988"/>
      <w:r w:rsidRPr="00A72D85">
        <w:rPr>
          <w:rtl/>
          <w:lang w:eastAsia="he-IL"/>
        </w:rPr>
        <w:t xml:space="preserve">מנת </w:t>
      </w:r>
      <w:bookmarkStart w:id="3989" w:name="_ETM_Q9_615700"/>
      <w:bookmarkEnd w:id="3989"/>
      <w:r w:rsidRPr="00A72D85">
        <w:rPr>
          <w:rtl/>
          <w:lang w:eastAsia="he-IL"/>
        </w:rPr>
        <w:t xml:space="preserve">לא </w:t>
      </w:r>
      <w:bookmarkStart w:id="3990" w:name="_ETM_Q9_615849"/>
      <w:bookmarkEnd w:id="3990"/>
      <w:r w:rsidRPr="00A72D85">
        <w:rPr>
          <w:rtl/>
          <w:lang w:eastAsia="he-IL"/>
        </w:rPr>
        <w:t xml:space="preserve">להפיל </w:t>
      </w:r>
      <w:bookmarkStart w:id="3991" w:name="_ETM_Q9_616209"/>
      <w:bookmarkEnd w:id="3991"/>
      <w:r w:rsidRPr="00A72D85">
        <w:rPr>
          <w:rtl/>
          <w:lang w:eastAsia="he-IL"/>
        </w:rPr>
        <w:t xml:space="preserve">את </w:t>
      </w:r>
      <w:bookmarkStart w:id="3992" w:name="_ETM_Q9_616300"/>
      <w:bookmarkEnd w:id="3992"/>
      <w:r w:rsidRPr="00A72D85">
        <w:rPr>
          <w:rtl/>
          <w:lang w:eastAsia="he-IL"/>
        </w:rPr>
        <w:t xml:space="preserve">ההצעה </w:t>
      </w:r>
      <w:bookmarkStart w:id="3993" w:name="_ETM_Q9_616720"/>
      <w:bookmarkEnd w:id="3993"/>
      <w:r w:rsidRPr="00A72D85">
        <w:rPr>
          <w:rtl/>
          <w:lang w:eastAsia="he-IL"/>
        </w:rPr>
        <w:t xml:space="preserve">ולתת </w:t>
      </w:r>
      <w:bookmarkStart w:id="3994" w:name="_ETM_Q9_617110"/>
      <w:bookmarkEnd w:id="3994"/>
      <w:r w:rsidRPr="00A72D85">
        <w:rPr>
          <w:rtl/>
          <w:lang w:eastAsia="he-IL"/>
        </w:rPr>
        <w:t xml:space="preserve">אפשרות </w:t>
      </w:r>
      <w:bookmarkStart w:id="3995" w:name="_ETM_Q9_617620"/>
      <w:bookmarkEnd w:id="3995"/>
      <w:r w:rsidRPr="00A72D85">
        <w:rPr>
          <w:rtl/>
          <w:lang w:eastAsia="he-IL"/>
        </w:rPr>
        <w:t xml:space="preserve">לדיאלוג </w:t>
      </w:r>
      <w:bookmarkStart w:id="3996" w:name="_ETM_Q9_618920"/>
      <w:bookmarkEnd w:id="3996"/>
      <w:r w:rsidRPr="00A72D85">
        <w:rPr>
          <w:rtl/>
          <w:lang w:eastAsia="he-IL"/>
        </w:rPr>
        <w:t xml:space="preserve">עם </w:t>
      </w:r>
      <w:bookmarkStart w:id="3997" w:name="_ETM_Q9_619280"/>
      <w:bookmarkEnd w:id="3997"/>
      <w:r w:rsidRPr="00A72D85">
        <w:rPr>
          <w:rtl/>
          <w:lang w:eastAsia="he-IL"/>
        </w:rPr>
        <w:t xml:space="preserve">שאר </w:t>
      </w:r>
      <w:bookmarkStart w:id="3998" w:name="_ETM_Q9_619670"/>
      <w:bookmarkEnd w:id="3998"/>
      <w:r w:rsidRPr="00A72D85">
        <w:rPr>
          <w:rtl/>
          <w:lang w:eastAsia="he-IL"/>
        </w:rPr>
        <w:t xml:space="preserve">המשרדים </w:t>
      </w:r>
      <w:bookmarkStart w:id="3999" w:name="_ETM_Q9_620630"/>
      <w:bookmarkEnd w:id="3999"/>
      <w:r w:rsidRPr="00A72D85">
        <w:rPr>
          <w:rtl/>
          <w:lang w:eastAsia="he-IL"/>
        </w:rPr>
        <w:t xml:space="preserve">בהסכמה </w:t>
      </w:r>
      <w:bookmarkStart w:id="4000" w:name="_ETM_Q9_621290"/>
      <w:bookmarkEnd w:id="4000"/>
      <w:r w:rsidRPr="00A72D85">
        <w:rPr>
          <w:rtl/>
          <w:lang w:eastAsia="he-IL"/>
        </w:rPr>
        <w:t xml:space="preserve">גם </w:t>
      </w:r>
      <w:bookmarkStart w:id="4001" w:name="_ETM_Q9_621530"/>
      <w:bookmarkEnd w:id="4001"/>
      <w:r w:rsidRPr="00A72D85">
        <w:rPr>
          <w:rtl/>
          <w:lang w:eastAsia="he-IL"/>
        </w:rPr>
        <w:t xml:space="preserve">עם </w:t>
      </w:r>
      <w:bookmarkStart w:id="4002" w:name="_ETM_Q9_621710"/>
      <w:bookmarkEnd w:id="4002"/>
      <w:r w:rsidRPr="00A72D85">
        <w:rPr>
          <w:rtl/>
          <w:lang w:eastAsia="he-IL"/>
        </w:rPr>
        <w:t>ה</w:t>
      </w:r>
      <w:r>
        <w:rPr>
          <w:rFonts w:hint="cs"/>
          <w:rtl/>
          <w:lang w:eastAsia="he-IL"/>
        </w:rPr>
        <w:t>שרה</w:t>
      </w:r>
      <w:r w:rsidRPr="00A72D85">
        <w:rPr>
          <w:rtl/>
          <w:lang w:eastAsia="he-IL"/>
        </w:rPr>
        <w:t xml:space="preserve"> </w:t>
      </w:r>
      <w:bookmarkStart w:id="4003" w:name="_ETM_Q9_622540"/>
      <w:bookmarkEnd w:id="4003"/>
      <w:r w:rsidRPr="00A72D85">
        <w:rPr>
          <w:rtl/>
          <w:lang w:eastAsia="he-IL"/>
        </w:rPr>
        <w:t xml:space="preserve">וגם </w:t>
      </w:r>
      <w:bookmarkStart w:id="4004" w:name="_ETM_Q9_623170"/>
      <w:bookmarkEnd w:id="4004"/>
      <w:r>
        <w:rPr>
          <w:rFonts w:hint="cs"/>
          <w:rtl/>
          <w:lang w:eastAsia="he-IL"/>
        </w:rPr>
        <w:t>ע</w:t>
      </w:r>
      <w:r w:rsidRPr="00A72D85">
        <w:rPr>
          <w:rtl/>
          <w:lang w:eastAsia="he-IL"/>
        </w:rPr>
        <w:t>ם</w:t>
      </w:r>
      <w:bookmarkStart w:id="4005" w:name="_ETM_Q9_623410"/>
      <w:bookmarkEnd w:id="4005"/>
      <w:r w:rsidRPr="00A72D85">
        <w:rPr>
          <w:rtl/>
          <w:lang w:eastAsia="he-IL"/>
        </w:rPr>
        <w:t xml:space="preserve"> </w:t>
      </w:r>
      <w:bookmarkStart w:id="4006" w:name="_ETM_Q9_624090"/>
      <w:bookmarkEnd w:id="4006"/>
      <w:r w:rsidRPr="00A72D85">
        <w:rPr>
          <w:rtl/>
          <w:lang w:eastAsia="he-IL"/>
        </w:rPr>
        <w:t>הקואליציה</w:t>
      </w:r>
      <w:r>
        <w:rPr>
          <w:rFonts w:hint="cs"/>
          <w:rtl/>
          <w:lang w:eastAsia="he-IL"/>
        </w:rPr>
        <w:t>,</w:t>
      </w:r>
      <w:r w:rsidRPr="00A72D85">
        <w:rPr>
          <w:rtl/>
          <w:lang w:eastAsia="he-IL"/>
        </w:rPr>
        <w:t xml:space="preserve"> </w:t>
      </w:r>
      <w:bookmarkStart w:id="4007" w:name="_ETM_Q9_624870"/>
      <w:bookmarkEnd w:id="4007"/>
      <w:r w:rsidRPr="00A72D85">
        <w:rPr>
          <w:rtl/>
          <w:lang w:eastAsia="he-IL"/>
        </w:rPr>
        <w:t xml:space="preserve">אני </w:t>
      </w:r>
      <w:bookmarkStart w:id="4008" w:name="_ETM_Q9_625019"/>
      <w:bookmarkEnd w:id="4008"/>
      <w:r w:rsidRPr="00A72D85">
        <w:rPr>
          <w:rtl/>
          <w:lang w:eastAsia="he-IL"/>
        </w:rPr>
        <w:t xml:space="preserve">מבקש </w:t>
      </w:r>
      <w:bookmarkStart w:id="4009" w:name="_ETM_Q9_626090"/>
      <w:bookmarkEnd w:id="4009"/>
      <w:r w:rsidRPr="00A72D85">
        <w:rPr>
          <w:rtl/>
          <w:lang w:eastAsia="he-IL"/>
        </w:rPr>
        <w:t xml:space="preserve">שתשובה </w:t>
      </w:r>
      <w:bookmarkStart w:id="4010" w:name="_ETM_Q9_627140"/>
      <w:bookmarkEnd w:id="4010"/>
      <w:r w:rsidRPr="00A72D85">
        <w:rPr>
          <w:rtl/>
          <w:lang w:eastAsia="he-IL"/>
        </w:rPr>
        <w:t xml:space="preserve">והצבעה </w:t>
      </w:r>
      <w:bookmarkStart w:id="4011" w:name="_ETM_Q9_627620"/>
      <w:bookmarkEnd w:id="4011"/>
      <w:r>
        <w:rPr>
          <w:rFonts w:hint="cs"/>
          <w:rtl/>
          <w:lang w:eastAsia="he-IL"/>
        </w:rPr>
        <w:t>יהיו</w:t>
      </w:r>
      <w:r w:rsidRPr="00A72D85">
        <w:rPr>
          <w:rtl/>
          <w:lang w:eastAsia="he-IL"/>
        </w:rPr>
        <w:t xml:space="preserve"> </w:t>
      </w:r>
      <w:bookmarkStart w:id="4012" w:name="_ETM_Q9_627860"/>
      <w:bookmarkStart w:id="4013" w:name="_ETM_Q9_628340"/>
      <w:bookmarkEnd w:id="4012"/>
      <w:bookmarkEnd w:id="4013"/>
      <w:r w:rsidRPr="00A72D85">
        <w:rPr>
          <w:rtl/>
          <w:lang w:eastAsia="he-IL"/>
        </w:rPr>
        <w:t xml:space="preserve">במועד </w:t>
      </w:r>
      <w:bookmarkStart w:id="4014" w:name="_ETM_Q9_628849"/>
      <w:bookmarkEnd w:id="4014"/>
      <w:r w:rsidRPr="00A72D85">
        <w:rPr>
          <w:rtl/>
          <w:lang w:eastAsia="he-IL"/>
        </w:rPr>
        <w:t>אחר</w:t>
      </w:r>
      <w:r>
        <w:rPr>
          <w:rFonts w:hint="cs"/>
          <w:rtl/>
          <w:lang w:eastAsia="he-IL"/>
        </w:rPr>
        <w:t>.</w:t>
      </w:r>
      <w:r w:rsidRPr="00A72D85">
        <w:rPr>
          <w:rtl/>
          <w:lang w:eastAsia="he-IL"/>
        </w:rPr>
        <w:t xml:space="preserve"> </w:t>
      </w:r>
      <w:bookmarkStart w:id="4015" w:name="_ETM_Q9_629660"/>
      <w:bookmarkEnd w:id="4015"/>
    </w:p>
    <w:p w:rsidR="006A6AD4" w:rsidRDefault="006A6AD4" w:rsidP="00C61C62">
      <w:pPr>
        <w:rPr>
          <w:rtl/>
          <w:lang w:eastAsia="he-IL"/>
        </w:rPr>
      </w:pPr>
    </w:p>
    <w:p w:rsidR="006A6AD4" w:rsidRDefault="006A6AD4" w:rsidP="00C61C62">
      <w:pPr>
        <w:pStyle w:val="af6"/>
        <w:keepNext/>
        <w:rPr>
          <w:rtl/>
        </w:rPr>
      </w:pPr>
      <w:r w:rsidRPr="00A84A12">
        <w:rPr>
          <w:rStyle w:val="TagStyle"/>
          <w:rtl/>
        </w:rPr>
        <w:t xml:space="preserve"> &lt;&lt; יור &gt;&gt; </w:t>
      </w:r>
      <w:r>
        <w:rPr>
          <w:rtl/>
        </w:rPr>
        <w:t>היו"ר חנוך דב מלביצקי:</w:t>
      </w:r>
      <w:r w:rsidRPr="00A84A12">
        <w:rPr>
          <w:rStyle w:val="TagStyle"/>
          <w:rtl/>
        </w:rPr>
        <w:t xml:space="preserve"> &lt;&lt; יור &gt;&gt;</w:t>
      </w:r>
      <w:r>
        <w:rPr>
          <w:rtl/>
        </w:rPr>
        <w:t xml:space="preserve"> </w:t>
      </w:r>
      <w:bookmarkStart w:id="4016" w:name="_ETM_Q9_630000"/>
      <w:bookmarkEnd w:id="4016"/>
    </w:p>
    <w:p w:rsidR="006A6AD4" w:rsidRPr="00A84A12" w:rsidRDefault="006A6AD4" w:rsidP="00C61C62">
      <w:pPr>
        <w:rPr>
          <w:rtl/>
          <w:lang w:eastAsia="he-IL"/>
        </w:rPr>
      </w:pPr>
      <w:bookmarkStart w:id="4017" w:name="_ETM_Q9_626000"/>
      <w:bookmarkEnd w:id="4017"/>
    </w:p>
    <w:p w:rsidR="006A6AD4" w:rsidRDefault="006A6AD4" w:rsidP="00C61C62">
      <w:pPr>
        <w:rPr>
          <w:rtl/>
          <w:lang w:eastAsia="he-IL"/>
        </w:rPr>
      </w:pPr>
      <w:bookmarkStart w:id="4018" w:name="_ETM_Q9_629000"/>
      <w:bookmarkEnd w:id="4018"/>
      <w:r w:rsidRPr="00A72D85">
        <w:rPr>
          <w:rtl/>
          <w:lang w:eastAsia="he-IL"/>
        </w:rPr>
        <w:t xml:space="preserve">בסדר </w:t>
      </w:r>
      <w:bookmarkStart w:id="4019" w:name="_ETM_Q9_630080"/>
      <w:bookmarkEnd w:id="4019"/>
      <w:r w:rsidRPr="00A72D85">
        <w:rPr>
          <w:rtl/>
          <w:lang w:eastAsia="he-IL"/>
        </w:rPr>
        <w:t>גמור</w:t>
      </w:r>
      <w:r>
        <w:rPr>
          <w:rFonts w:hint="cs"/>
          <w:rtl/>
          <w:lang w:eastAsia="he-IL"/>
        </w:rPr>
        <w:t>,</w:t>
      </w:r>
      <w:r w:rsidRPr="00A72D85">
        <w:rPr>
          <w:rtl/>
          <w:lang w:eastAsia="he-IL"/>
        </w:rPr>
        <w:t xml:space="preserve"> </w:t>
      </w:r>
      <w:bookmarkStart w:id="4020" w:name="_ETM_Q9_630610"/>
      <w:bookmarkEnd w:id="4020"/>
      <w:r w:rsidRPr="00A72D85">
        <w:rPr>
          <w:rtl/>
          <w:lang w:eastAsia="he-IL"/>
        </w:rPr>
        <w:t xml:space="preserve">תשובה </w:t>
      </w:r>
      <w:bookmarkStart w:id="4021" w:name="_ETM_Q9_630970"/>
      <w:bookmarkEnd w:id="4021"/>
      <w:r w:rsidRPr="00A72D85">
        <w:rPr>
          <w:rtl/>
          <w:lang w:eastAsia="he-IL"/>
        </w:rPr>
        <w:t xml:space="preserve">והצבעה </w:t>
      </w:r>
      <w:bookmarkStart w:id="4022" w:name="_ETM_Q9_631420"/>
      <w:bookmarkEnd w:id="4022"/>
      <w:r w:rsidRPr="00A72D85">
        <w:rPr>
          <w:rtl/>
          <w:lang w:eastAsia="he-IL"/>
        </w:rPr>
        <w:t xml:space="preserve">במועד </w:t>
      </w:r>
      <w:bookmarkStart w:id="4023" w:name="_ETM_Q9_631780"/>
      <w:bookmarkEnd w:id="4023"/>
      <w:r w:rsidRPr="00A72D85">
        <w:rPr>
          <w:rtl/>
          <w:lang w:eastAsia="he-IL"/>
        </w:rPr>
        <w:t>אחר</w:t>
      </w:r>
      <w:r>
        <w:rPr>
          <w:rFonts w:hint="cs"/>
          <w:rtl/>
          <w:lang w:eastAsia="he-IL"/>
        </w:rPr>
        <w:t>.</w:t>
      </w:r>
      <w:r w:rsidRPr="00A72D85">
        <w:rPr>
          <w:rtl/>
          <w:lang w:eastAsia="he-IL"/>
        </w:rPr>
        <w:t xml:space="preserve"> </w:t>
      </w:r>
      <w:bookmarkStart w:id="4024" w:name="_ETM_Q9_634150"/>
      <w:bookmarkEnd w:id="4024"/>
    </w:p>
    <w:p w:rsidR="006A6AD4" w:rsidRDefault="006A6AD4" w:rsidP="00C61C62">
      <w:pPr>
        <w:rPr>
          <w:rtl/>
          <w:lang w:eastAsia="he-IL"/>
        </w:rPr>
      </w:pPr>
    </w:p>
    <w:p w:rsidR="006A6AD4" w:rsidRDefault="006A6AD4" w:rsidP="00C61C62">
      <w:pPr>
        <w:rPr>
          <w:rtl/>
          <w:lang w:eastAsia="he-IL"/>
        </w:rPr>
      </w:pPr>
    </w:p>
    <w:p w:rsidR="006A6AD4" w:rsidRDefault="006A6AD4" w:rsidP="00C61C62">
      <w:pPr>
        <w:pStyle w:val="a6"/>
        <w:rPr>
          <w:rtl/>
          <w:lang w:eastAsia="he-IL"/>
        </w:rPr>
      </w:pPr>
      <w:bookmarkStart w:id="4025" w:name="_ETM_Q9_636000"/>
      <w:bookmarkStart w:id="4026" w:name="_ETM_Q9_637000"/>
      <w:bookmarkStart w:id="4027" w:name="ET_hatsach_642489_20"/>
      <w:bookmarkEnd w:id="4025"/>
      <w:bookmarkEnd w:id="4026"/>
      <w:r w:rsidRPr="0063028C">
        <w:rPr>
          <w:rStyle w:val="TagStyle"/>
          <w:rtl/>
        </w:rPr>
        <w:t xml:space="preserve"> &lt;&lt; הצח &gt;&gt; </w:t>
      </w:r>
      <w:bookmarkStart w:id="4028" w:name="_Toc161863017"/>
      <w:bookmarkStart w:id="4029" w:name="_Toc161863258"/>
      <w:bookmarkStart w:id="4030" w:name="_Toc161865549"/>
      <w:r>
        <w:rPr>
          <w:rtl/>
          <w:lang w:eastAsia="he-IL"/>
        </w:rPr>
        <w:t xml:space="preserve">הצעת חוק מס ערך מוסף (תיקון </w:t>
      </w:r>
      <w:r>
        <w:rPr>
          <w:rFonts w:hint="cs"/>
          <w:rtl/>
          <w:lang w:eastAsia="he-IL"/>
        </w:rPr>
        <w:t>–</w:t>
      </w:r>
      <w:r>
        <w:rPr>
          <w:rtl/>
          <w:lang w:eastAsia="he-IL"/>
        </w:rPr>
        <w:t xml:space="preserve"> תשלום המס במתן שירותי כוח אדם ועבודות בנייה), התשפ"ד</w:t>
      </w:r>
      <w:r>
        <w:rPr>
          <w:rFonts w:hint="cs"/>
          <w:rtl/>
          <w:lang w:eastAsia="he-IL"/>
        </w:rPr>
        <w:t>–</w:t>
      </w:r>
      <w:r>
        <w:rPr>
          <w:rtl/>
          <w:lang w:eastAsia="he-IL"/>
        </w:rPr>
        <w:t>2024</w:t>
      </w:r>
      <w:bookmarkEnd w:id="4028"/>
      <w:bookmarkEnd w:id="4029"/>
      <w:bookmarkEnd w:id="4030"/>
      <w:r w:rsidRPr="0063028C">
        <w:rPr>
          <w:rStyle w:val="TagStyle"/>
          <w:rtl/>
        </w:rPr>
        <w:t xml:space="preserve"> &lt;&lt; הצח &gt;&gt;</w:t>
      </w:r>
      <w:r>
        <w:rPr>
          <w:rtl/>
          <w:lang w:eastAsia="he-IL"/>
        </w:rPr>
        <w:t xml:space="preserve"> </w:t>
      </w:r>
      <w:bookmarkEnd w:id="4027"/>
    </w:p>
    <w:p w:rsidR="006A6AD4" w:rsidRDefault="006A6AD4" w:rsidP="00C61C62">
      <w:pPr>
        <w:rPr>
          <w:rtl/>
          <w:lang w:eastAsia="he-IL"/>
        </w:rPr>
      </w:pPr>
      <w:r>
        <w:rPr>
          <w:rtl/>
          <w:lang w:eastAsia="he-IL"/>
        </w:rPr>
        <w:t>[הצעת חוק פ/</w:t>
      </w:r>
      <w:r>
        <w:rPr>
          <w:rFonts w:hint="cs"/>
          <w:rtl/>
          <w:lang w:eastAsia="he-IL"/>
        </w:rPr>
        <w:t>4242</w:t>
      </w:r>
      <w:r>
        <w:rPr>
          <w:rtl/>
          <w:lang w:eastAsia="he-IL"/>
        </w:rPr>
        <w:t>/</w:t>
      </w:r>
      <w:r>
        <w:rPr>
          <w:rFonts w:hint="cs"/>
          <w:rtl/>
          <w:lang w:eastAsia="he-IL"/>
        </w:rPr>
        <w:t>25; נספחות.</w:t>
      </w:r>
      <w:r>
        <w:rPr>
          <w:rtl/>
          <w:lang w:eastAsia="he-IL"/>
        </w:rPr>
        <w:t>]</w:t>
      </w:r>
    </w:p>
    <w:p w:rsidR="006A6AD4" w:rsidRDefault="006A6AD4" w:rsidP="00C61C62">
      <w:pPr>
        <w:pStyle w:val="-0"/>
        <w:rPr>
          <w:rtl/>
          <w:lang w:eastAsia="he-IL"/>
        </w:rPr>
      </w:pPr>
      <w:r>
        <w:rPr>
          <w:rtl/>
          <w:lang w:eastAsia="he-IL"/>
        </w:rPr>
        <w:t>(הצעת חבר הכנסת</w:t>
      </w:r>
      <w:r>
        <w:rPr>
          <w:rFonts w:hint="cs"/>
          <w:rtl/>
          <w:lang w:eastAsia="he-IL"/>
        </w:rPr>
        <w:t xml:space="preserve"> יואב סגלוביץ'</w:t>
      </w:r>
      <w:r>
        <w:rPr>
          <w:rtl/>
          <w:lang w:eastAsia="he-IL"/>
        </w:rPr>
        <w:t>)</w:t>
      </w:r>
    </w:p>
    <w:p w:rsidR="006A6AD4" w:rsidRDefault="006A6AD4" w:rsidP="00C61C62">
      <w:pPr>
        <w:rPr>
          <w:rtl/>
          <w:lang w:eastAsia="he-IL"/>
        </w:rPr>
      </w:pPr>
    </w:p>
    <w:p w:rsidR="006A6AD4" w:rsidRDefault="006A6AD4" w:rsidP="00C61C62">
      <w:pPr>
        <w:pStyle w:val="af6"/>
        <w:keepNext/>
        <w:rPr>
          <w:rtl/>
        </w:rPr>
      </w:pPr>
      <w:r w:rsidRPr="0063028C">
        <w:rPr>
          <w:rStyle w:val="TagStyle"/>
          <w:rtl/>
        </w:rPr>
        <w:t xml:space="preserve"> &lt;&lt; יור &gt;&gt; </w:t>
      </w:r>
      <w:r>
        <w:rPr>
          <w:rtl/>
        </w:rPr>
        <w:t>היו"ר חנוך דב מלביצקי:</w:t>
      </w:r>
      <w:r w:rsidRPr="0063028C">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sidRPr="00A72D85">
        <w:rPr>
          <w:rtl/>
          <w:lang w:eastAsia="he-IL"/>
        </w:rPr>
        <w:t xml:space="preserve">נעבור </w:t>
      </w:r>
      <w:bookmarkStart w:id="4031" w:name="_ETM_Q9_634599"/>
      <w:bookmarkEnd w:id="4031"/>
      <w:r w:rsidRPr="00A72D85">
        <w:rPr>
          <w:rtl/>
          <w:lang w:eastAsia="he-IL"/>
        </w:rPr>
        <w:t xml:space="preserve">לנושא </w:t>
      </w:r>
      <w:bookmarkStart w:id="4032" w:name="_ETM_Q9_635019"/>
      <w:bookmarkEnd w:id="4032"/>
      <w:r w:rsidRPr="00A72D85">
        <w:rPr>
          <w:rtl/>
          <w:lang w:eastAsia="he-IL"/>
        </w:rPr>
        <w:t xml:space="preserve">הבא </w:t>
      </w:r>
      <w:bookmarkStart w:id="4033" w:name="_ETM_Q9_635230"/>
      <w:bookmarkEnd w:id="4033"/>
      <w:r w:rsidRPr="00A72D85">
        <w:rPr>
          <w:rtl/>
          <w:lang w:eastAsia="he-IL"/>
        </w:rPr>
        <w:t xml:space="preserve">על </w:t>
      </w:r>
      <w:bookmarkStart w:id="4034" w:name="_ETM_Q9_635319"/>
      <w:bookmarkEnd w:id="4034"/>
      <w:r w:rsidRPr="00A72D85">
        <w:rPr>
          <w:rtl/>
          <w:lang w:eastAsia="he-IL"/>
        </w:rPr>
        <w:t>סדר</w:t>
      </w:r>
      <w:bookmarkStart w:id="4035" w:name="_ETM_Q9_635680"/>
      <w:bookmarkEnd w:id="4035"/>
      <w:r>
        <w:rPr>
          <w:rFonts w:hint="cs"/>
          <w:rtl/>
          <w:lang w:eastAsia="he-IL"/>
        </w:rPr>
        <w:t>-</w:t>
      </w:r>
      <w:r w:rsidRPr="00A72D85">
        <w:rPr>
          <w:rtl/>
          <w:lang w:eastAsia="he-IL"/>
        </w:rPr>
        <w:t xml:space="preserve">היום </w:t>
      </w:r>
      <w:r>
        <w:rPr>
          <w:rFonts w:hint="cs"/>
          <w:rtl/>
          <w:lang w:eastAsia="he-IL"/>
        </w:rPr>
        <w:t xml:space="preserve">– </w:t>
      </w:r>
      <w:r w:rsidRPr="00F4078D">
        <w:rPr>
          <w:rtl/>
          <w:lang w:eastAsia="he-IL"/>
        </w:rPr>
        <w:t xml:space="preserve">הצעת חוק מס ערך מוסף (תיקון </w:t>
      </w:r>
      <w:r>
        <w:rPr>
          <w:rFonts w:hint="cs"/>
          <w:rtl/>
          <w:lang w:eastAsia="he-IL"/>
        </w:rPr>
        <w:t>–</w:t>
      </w:r>
      <w:r w:rsidRPr="00F4078D">
        <w:rPr>
          <w:rtl/>
          <w:lang w:eastAsia="he-IL"/>
        </w:rPr>
        <w:t xml:space="preserve"> תשלום המס במתן שירותי כוח אדם ועבודות בנייה),</w:t>
      </w:r>
      <w:r>
        <w:rPr>
          <w:rtl/>
          <w:lang w:eastAsia="he-IL"/>
        </w:rPr>
        <w:t xml:space="preserve"> </w:t>
      </w:r>
      <w:r w:rsidRPr="00F4078D">
        <w:rPr>
          <w:rtl/>
          <w:lang w:eastAsia="he-IL"/>
        </w:rPr>
        <w:t>התשפ"ד–2024</w:t>
      </w:r>
      <w:r>
        <w:rPr>
          <w:rFonts w:hint="cs"/>
          <w:rtl/>
          <w:lang w:eastAsia="he-IL"/>
        </w:rPr>
        <w:t xml:space="preserve">, </w:t>
      </w:r>
      <w:bookmarkStart w:id="4036" w:name="_ETM_Q9_636870"/>
      <w:bookmarkStart w:id="4037" w:name="_ETM_Q9_645069"/>
      <w:bookmarkEnd w:id="4036"/>
      <w:bookmarkEnd w:id="4037"/>
      <w:r w:rsidRPr="00A72D85">
        <w:rPr>
          <w:rtl/>
          <w:lang w:eastAsia="he-IL"/>
        </w:rPr>
        <w:t xml:space="preserve">של </w:t>
      </w:r>
      <w:bookmarkStart w:id="4038" w:name="_ETM_Q9_645220"/>
      <w:bookmarkEnd w:id="4038"/>
      <w:r w:rsidRPr="00A72D85">
        <w:rPr>
          <w:rtl/>
          <w:lang w:eastAsia="he-IL"/>
        </w:rPr>
        <w:t xml:space="preserve">חבר </w:t>
      </w:r>
      <w:bookmarkStart w:id="4039" w:name="_ETM_Q9_645459"/>
      <w:bookmarkEnd w:id="4039"/>
      <w:r w:rsidRPr="00A72D85">
        <w:rPr>
          <w:rtl/>
          <w:lang w:eastAsia="he-IL"/>
        </w:rPr>
        <w:t xml:space="preserve">הכנסת </w:t>
      </w:r>
      <w:bookmarkStart w:id="4040" w:name="_ETM_Q9_645670"/>
      <w:bookmarkEnd w:id="4040"/>
      <w:r w:rsidRPr="00A72D85">
        <w:rPr>
          <w:rtl/>
          <w:lang w:eastAsia="he-IL"/>
        </w:rPr>
        <w:t xml:space="preserve">יואב </w:t>
      </w:r>
      <w:bookmarkStart w:id="4041" w:name="_ETM_Q9_645850"/>
      <w:bookmarkEnd w:id="4041"/>
      <w:r w:rsidRPr="00A72D85">
        <w:rPr>
          <w:rtl/>
          <w:lang w:eastAsia="he-IL"/>
        </w:rPr>
        <w:t>סגלוביץ'</w:t>
      </w:r>
      <w:r>
        <w:rPr>
          <w:rFonts w:hint="cs"/>
          <w:rtl/>
          <w:lang w:eastAsia="he-IL"/>
        </w:rPr>
        <w:t>.</w:t>
      </w:r>
    </w:p>
    <w:p w:rsidR="006A6AD4" w:rsidRDefault="006A6AD4" w:rsidP="00C61C62">
      <w:pPr>
        <w:ind w:firstLine="0"/>
        <w:rPr>
          <w:rtl/>
          <w:lang w:eastAsia="he-IL"/>
        </w:rPr>
      </w:pPr>
    </w:p>
    <w:p w:rsidR="006A6AD4" w:rsidRDefault="006A6AD4" w:rsidP="00C61C62">
      <w:pPr>
        <w:pStyle w:val="af5"/>
        <w:keepNext/>
        <w:rPr>
          <w:rtl/>
        </w:rPr>
      </w:pPr>
      <w:bookmarkStart w:id="4042" w:name="ET_interruption_קר_אה_54"/>
      <w:r w:rsidRPr="00BA4D44">
        <w:rPr>
          <w:rStyle w:val="TagStyle"/>
          <w:rtl/>
        </w:rPr>
        <w:t xml:space="preserve"> &lt;&lt; קריאה &gt;&gt; </w:t>
      </w:r>
      <w:r>
        <w:rPr>
          <w:rtl/>
        </w:rPr>
        <w:t>קריאה:</w:t>
      </w:r>
      <w:r w:rsidRPr="00BA4D44">
        <w:rPr>
          <w:rStyle w:val="TagStyle"/>
          <w:rtl/>
        </w:rPr>
        <w:t xml:space="preserve"> &lt;&lt; קריאה &gt;&gt;</w:t>
      </w:r>
      <w:r>
        <w:rPr>
          <w:rtl/>
        </w:rPr>
        <w:t xml:space="preserve"> </w:t>
      </w:r>
      <w:bookmarkEnd w:id="4042"/>
    </w:p>
    <w:p w:rsidR="006A6AD4" w:rsidRPr="00BA4D44" w:rsidRDefault="006A6AD4" w:rsidP="00C61C62">
      <w:pPr>
        <w:ind w:firstLine="0"/>
        <w:rPr>
          <w:rtl/>
          <w:lang w:eastAsia="he-IL"/>
        </w:rPr>
      </w:pPr>
      <w:bookmarkStart w:id="4043" w:name="_ETM_Q9_648000"/>
      <w:bookmarkEnd w:id="4043"/>
    </w:p>
    <w:p w:rsidR="006A6AD4" w:rsidRDefault="006A6AD4" w:rsidP="00C61C62">
      <w:pPr>
        <w:rPr>
          <w:rtl/>
          <w:lang w:eastAsia="he-IL"/>
        </w:rPr>
      </w:pPr>
      <w:bookmarkStart w:id="4044" w:name="_ETM_Q9_645000"/>
      <w:bookmarkEnd w:id="4044"/>
      <w:r>
        <w:rPr>
          <w:rFonts w:hint="cs"/>
          <w:rtl/>
          <w:lang w:eastAsia="he-IL"/>
        </w:rPr>
        <w:t>הינה, הוא כבר נכנס.</w:t>
      </w:r>
    </w:p>
    <w:p w:rsidR="006A6AD4" w:rsidRDefault="006A6AD4" w:rsidP="00C61C62">
      <w:pPr>
        <w:rPr>
          <w:rtl/>
          <w:lang w:eastAsia="he-IL"/>
        </w:rPr>
      </w:pPr>
    </w:p>
    <w:p w:rsidR="006A6AD4" w:rsidRDefault="006A6AD4" w:rsidP="00C61C62">
      <w:pPr>
        <w:pStyle w:val="af5"/>
        <w:keepNext/>
        <w:rPr>
          <w:rtl/>
        </w:rPr>
      </w:pPr>
      <w:bookmarkStart w:id="4045" w:name="ET_interruption_5765_22"/>
      <w:r w:rsidRPr="0063028C">
        <w:rPr>
          <w:rStyle w:val="TagStyle"/>
          <w:rtl/>
        </w:rPr>
        <w:t xml:space="preserve">&lt;&lt; קריאה &gt;&gt; </w:t>
      </w:r>
      <w:r>
        <w:rPr>
          <w:rtl/>
        </w:rPr>
        <w:t>מיכאל מרדכי ביטון (המחנה הממלכתי):</w:t>
      </w:r>
      <w:r w:rsidRPr="0063028C">
        <w:rPr>
          <w:rStyle w:val="TagStyle"/>
          <w:rtl/>
        </w:rPr>
        <w:t xml:space="preserve"> &lt;&lt; קריאה &gt;&gt;</w:t>
      </w:r>
      <w:r>
        <w:rPr>
          <w:rtl/>
        </w:rPr>
        <w:t xml:space="preserve"> </w:t>
      </w:r>
      <w:bookmarkEnd w:id="4045"/>
    </w:p>
    <w:p w:rsidR="006A6AD4" w:rsidRDefault="006A6AD4" w:rsidP="00C05A0F">
      <w:pPr>
        <w:rPr>
          <w:rtl/>
          <w:lang w:eastAsia="he-IL"/>
        </w:rPr>
      </w:pPr>
    </w:p>
    <w:p w:rsidR="006A6AD4" w:rsidRDefault="006A6AD4" w:rsidP="00C61C62">
      <w:pPr>
        <w:rPr>
          <w:rtl/>
          <w:lang w:eastAsia="he-IL"/>
        </w:rPr>
      </w:pPr>
      <w:r>
        <w:rPr>
          <w:rFonts w:hint="cs"/>
          <w:rtl/>
          <w:lang w:eastAsia="he-IL"/>
        </w:rPr>
        <w:t>תגיד משהו כללי על הדברים, הוא מגיע.</w:t>
      </w:r>
    </w:p>
    <w:p w:rsidR="006A6AD4" w:rsidRDefault="006A6AD4" w:rsidP="00C61C62">
      <w:pPr>
        <w:ind w:firstLine="0"/>
        <w:rPr>
          <w:rtl/>
          <w:lang w:eastAsia="he-IL"/>
        </w:rPr>
      </w:pPr>
    </w:p>
    <w:p w:rsidR="006A6AD4" w:rsidRDefault="006A6AD4" w:rsidP="00C61C62">
      <w:pPr>
        <w:pStyle w:val="af5"/>
        <w:keepNext/>
        <w:rPr>
          <w:rtl/>
        </w:rPr>
      </w:pPr>
      <w:bookmarkStart w:id="4046" w:name="ET_interruption_קר_אה_56"/>
      <w:r w:rsidRPr="00BD2D98">
        <w:rPr>
          <w:rStyle w:val="TagStyle"/>
          <w:rtl/>
        </w:rPr>
        <w:t xml:space="preserve"> &lt;&lt; קריאה &gt;&gt; </w:t>
      </w:r>
      <w:r>
        <w:rPr>
          <w:rtl/>
        </w:rPr>
        <w:t>קריאה:</w:t>
      </w:r>
      <w:r w:rsidRPr="00BD2D98">
        <w:rPr>
          <w:rStyle w:val="TagStyle"/>
          <w:rtl/>
        </w:rPr>
        <w:t xml:space="preserve"> &lt;&lt; קריאה &gt;&gt;</w:t>
      </w:r>
      <w:r>
        <w:rPr>
          <w:rtl/>
        </w:rPr>
        <w:t xml:space="preserve"> </w:t>
      </w:r>
      <w:bookmarkEnd w:id="4046"/>
    </w:p>
    <w:p w:rsidR="006A6AD4" w:rsidRPr="003D3166" w:rsidRDefault="006A6AD4" w:rsidP="00C61C62">
      <w:pPr>
        <w:rPr>
          <w:rtl/>
          <w:lang w:eastAsia="he-IL"/>
        </w:rPr>
      </w:pPr>
    </w:p>
    <w:p w:rsidR="006A6AD4" w:rsidRDefault="006A6AD4" w:rsidP="00C61C62">
      <w:pPr>
        <w:rPr>
          <w:rtl/>
          <w:lang w:eastAsia="he-IL"/>
        </w:rPr>
      </w:pPr>
      <w:bookmarkStart w:id="4047" w:name="_ETM_Q9_653000"/>
      <w:bookmarkEnd w:id="4047"/>
      <w:r>
        <w:rPr>
          <w:rFonts w:hint="cs"/>
          <w:rtl/>
          <w:lang w:eastAsia="he-IL"/>
        </w:rPr>
        <w:t>חנוך, הוא שנייה פה, שנייה.</w:t>
      </w:r>
    </w:p>
    <w:p w:rsidR="006A6AD4" w:rsidRDefault="006A6AD4" w:rsidP="00C61C62">
      <w:pPr>
        <w:ind w:firstLine="0"/>
        <w:rPr>
          <w:rtl/>
          <w:lang w:eastAsia="he-IL"/>
        </w:rPr>
      </w:pPr>
      <w:bookmarkStart w:id="4048" w:name="_ETM_Q9_651000"/>
      <w:bookmarkEnd w:id="4048"/>
    </w:p>
    <w:p w:rsidR="006A6AD4" w:rsidRDefault="006A6AD4" w:rsidP="00C61C62">
      <w:pPr>
        <w:pStyle w:val="af6"/>
        <w:keepNext/>
        <w:rPr>
          <w:rtl/>
        </w:rPr>
      </w:pPr>
      <w:r w:rsidRPr="00A858D4">
        <w:rPr>
          <w:rStyle w:val="TagStyle"/>
          <w:rtl/>
        </w:rPr>
        <w:t xml:space="preserve"> &lt;&lt; יור &gt;&gt; </w:t>
      </w:r>
      <w:r>
        <w:rPr>
          <w:rtl/>
        </w:rPr>
        <w:t>היו"ר חנוך דב מלביצקי:</w:t>
      </w:r>
      <w:r w:rsidRPr="00A858D4">
        <w:rPr>
          <w:rStyle w:val="TagStyle"/>
          <w:rtl/>
        </w:rPr>
        <w:t xml:space="preserve"> &lt;&lt; יור &gt;&gt;</w:t>
      </w:r>
      <w:r>
        <w:rPr>
          <w:rtl/>
        </w:rPr>
        <w:t xml:space="preserve"> </w:t>
      </w:r>
    </w:p>
    <w:p w:rsidR="006A6AD4" w:rsidRPr="00A858D4" w:rsidRDefault="006A6AD4" w:rsidP="00C61C62">
      <w:pPr>
        <w:ind w:firstLine="0"/>
        <w:rPr>
          <w:rtl/>
          <w:lang w:eastAsia="he-IL"/>
        </w:rPr>
      </w:pPr>
    </w:p>
    <w:p w:rsidR="006A6AD4" w:rsidRDefault="006A6AD4" w:rsidP="00C61C62">
      <w:pPr>
        <w:rPr>
          <w:rtl/>
          <w:lang w:eastAsia="he-IL"/>
        </w:rPr>
      </w:pPr>
      <w:bookmarkStart w:id="4049" w:name="_ETM_Q9_649000"/>
      <w:bookmarkStart w:id="4050" w:name="_ETM_Q9_654060"/>
      <w:bookmarkEnd w:id="4049"/>
      <w:bookmarkEnd w:id="4050"/>
      <w:r w:rsidRPr="00A72D85">
        <w:rPr>
          <w:rtl/>
          <w:lang w:eastAsia="he-IL"/>
        </w:rPr>
        <w:t xml:space="preserve">חבר </w:t>
      </w:r>
      <w:bookmarkStart w:id="4051" w:name="_ETM_Q9_654360"/>
      <w:bookmarkEnd w:id="4051"/>
      <w:r>
        <w:rPr>
          <w:rFonts w:hint="cs"/>
          <w:rtl/>
          <w:lang w:eastAsia="he-IL"/>
        </w:rPr>
        <w:t xml:space="preserve">הכנסת סגלוביץ' </w:t>
      </w:r>
      <w:bookmarkStart w:id="4052" w:name="_ETM_Q9_642000"/>
      <w:bookmarkEnd w:id="4052"/>
      <w:r>
        <w:rPr>
          <w:rFonts w:hint="cs"/>
          <w:rtl/>
          <w:lang w:eastAsia="he-IL"/>
        </w:rPr>
        <w:t xml:space="preserve">בדרך? הוא שנייה פה. בסדר. אז אנחנו נחזור </w:t>
      </w:r>
      <w:r>
        <w:rPr>
          <w:rtl/>
          <w:lang w:eastAsia="he-IL"/>
        </w:rPr>
        <w:t>–</w:t>
      </w:r>
      <w:r>
        <w:rPr>
          <w:rFonts w:hint="cs"/>
          <w:rtl/>
          <w:lang w:eastAsia="he-IL"/>
        </w:rPr>
        <w:t xml:space="preserve"> נכנס. בבקשה, אדוני, בוא.</w:t>
      </w:r>
    </w:p>
    <w:p w:rsidR="006A6AD4" w:rsidRDefault="006A6AD4" w:rsidP="00C61C62">
      <w:pPr>
        <w:rPr>
          <w:rtl/>
          <w:lang w:eastAsia="he-IL"/>
        </w:rPr>
      </w:pPr>
      <w:bookmarkStart w:id="4053" w:name="_ETM_Q9_655000"/>
      <w:bookmarkEnd w:id="4053"/>
    </w:p>
    <w:p w:rsidR="006A6AD4" w:rsidRDefault="006A6AD4" w:rsidP="00C61C62">
      <w:pPr>
        <w:pStyle w:val="a4"/>
        <w:keepNext/>
        <w:rPr>
          <w:rtl/>
        </w:rPr>
      </w:pPr>
      <w:bookmarkStart w:id="4054" w:name="ET_speaker_5791_23"/>
      <w:r w:rsidRPr="002A5DA3">
        <w:rPr>
          <w:rStyle w:val="TagStyle"/>
          <w:rtl/>
        </w:rPr>
        <w:t xml:space="preserve">&lt;&lt; דובר &gt;&gt; </w:t>
      </w:r>
      <w:bookmarkStart w:id="4055" w:name="_Toc161863018"/>
      <w:bookmarkStart w:id="4056" w:name="_Toc161863259"/>
      <w:bookmarkStart w:id="4057" w:name="_Toc161865550"/>
      <w:r>
        <w:rPr>
          <w:rtl/>
        </w:rPr>
        <w:t>יואב סגלוביץ' (יש עתיד):</w:t>
      </w:r>
      <w:bookmarkEnd w:id="4055"/>
      <w:bookmarkEnd w:id="4056"/>
      <w:bookmarkEnd w:id="4057"/>
      <w:r w:rsidRPr="002A5DA3">
        <w:rPr>
          <w:rStyle w:val="TagStyle"/>
          <w:rtl/>
        </w:rPr>
        <w:t xml:space="preserve"> &lt;&lt; דובר &gt;&gt;</w:t>
      </w:r>
      <w:r>
        <w:rPr>
          <w:rtl/>
        </w:rPr>
        <w:t xml:space="preserve"> </w:t>
      </w:r>
      <w:bookmarkEnd w:id="4054"/>
    </w:p>
    <w:p w:rsidR="006A6AD4" w:rsidRPr="002A5DA3" w:rsidRDefault="006A6AD4" w:rsidP="00C61C62">
      <w:pPr>
        <w:rPr>
          <w:rtl/>
          <w:lang w:eastAsia="he-IL"/>
        </w:rPr>
      </w:pPr>
    </w:p>
    <w:p w:rsidR="006A6AD4" w:rsidRDefault="006A6AD4" w:rsidP="00A841B4">
      <w:pPr>
        <w:rPr>
          <w:rtl/>
          <w:lang w:eastAsia="he-IL"/>
        </w:rPr>
      </w:pPr>
      <w:r>
        <w:rPr>
          <w:rFonts w:hint="cs"/>
          <w:rtl/>
          <w:lang w:eastAsia="he-IL"/>
        </w:rPr>
        <w:t xml:space="preserve">אדוני </w:t>
      </w:r>
      <w:bookmarkStart w:id="4058" w:name="_ETM_Q9_685000"/>
      <w:bookmarkEnd w:id="4058"/>
      <w:r>
        <w:rPr>
          <w:rFonts w:hint="cs"/>
          <w:rtl/>
          <w:lang w:eastAsia="he-IL"/>
        </w:rPr>
        <w:t xml:space="preserve">היושב בראש, חבריי חברי הכנסת, </w:t>
      </w:r>
      <w:r>
        <w:rPr>
          <w:rtl/>
          <w:lang w:eastAsia="he-IL"/>
        </w:rPr>
        <w:t>תרא</w:t>
      </w:r>
      <w:r>
        <w:rPr>
          <w:rFonts w:hint="cs"/>
          <w:rtl/>
          <w:lang w:eastAsia="he-IL"/>
        </w:rPr>
        <w:t>ו,</w:t>
      </w:r>
      <w:r w:rsidRPr="00A72D85">
        <w:rPr>
          <w:rtl/>
          <w:lang w:eastAsia="he-IL"/>
        </w:rPr>
        <w:t xml:space="preserve"> </w:t>
      </w:r>
      <w:bookmarkStart w:id="4059" w:name="_ETM_Q9_688709"/>
      <w:bookmarkStart w:id="4060" w:name="_ETM_Q9_690590"/>
      <w:bookmarkEnd w:id="4059"/>
      <w:bookmarkEnd w:id="4060"/>
      <w:r w:rsidRPr="00A72D85">
        <w:rPr>
          <w:rtl/>
          <w:lang w:eastAsia="he-IL"/>
        </w:rPr>
        <w:t xml:space="preserve">יש </w:t>
      </w:r>
      <w:bookmarkStart w:id="4061" w:name="_ETM_Q9_690769"/>
      <w:bookmarkEnd w:id="4061"/>
      <w:r w:rsidRPr="00A72D85">
        <w:rPr>
          <w:rtl/>
          <w:lang w:eastAsia="he-IL"/>
        </w:rPr>
        <w:t xml:space="preserve">דברים </w:t>
      </w:r>
      <w:bookmarkStart w:id="4062" w:name="_ETM_Q9_691099"/>
      <w:bookmarkEnd w:id="4062"/>
      <w:r w:rsidRPr="00A72D85">
        <w:rPr>
          <w:rtl/>
          <w:lang w:eastAsia="he-IL"/>
        </w:rPr>
        <w:t>ש</w:t>
      </w:r>
      <w:bookmarkStart w:id="4063" w:name="_ETM_Q9_692359"/>
      <w:bookmarkEnd w:id="4063"/>
      <w:r w:rsidRPr="00A72D85">
        <w:rPr>
          <w:rtl/>
          <w:lang w:eastAsia="he-IL"/>
        </w:rPr>
        <w:t xml:space="preserve">כאילו </w:t>
      </w:r>
      <w:bookmarkStart w:id="4064" w:name="_ETM_Q9_692599"/>
      <w:bookmarkEnd w:id="4064"/>
      <w:r w:rsidRPr="00A72D85">
        <w:rPr>
          <w:rtl/>
          <w:lang w:eastAsia="he-IL"/>
        </w:rPr>
        <w:t>נרא</w:t>
      </w:r>
      <w:r w:rsidR="00A841B4">
        <w:rPr>
          <w:rFonts w:hint="cs"/>
          <w:rtl/>
          <w:lang w:eastAsia="he-IL"/>
        </w:rPr>
        <w:t>ים</w:t>
      </w:r>
      <w:r w:rsidRPr="00A72D85">
        <w:rPr>
          <w:rtl/>
          <w:lang w:eastAsia="he-IL"/>
        </w:rPr>
        <w:t xml:space="preserve"> </w:t>
      </w:r>
      <w:bookmarkStart w:id="4065" w:name="_ETM_Q9_692870"/>
      <w:bookmarkEnd w:id="4065"/>
      <w:r w:rsidRPr="00A72D85">
        <w:rPr>
          <w:rtl/>
          <w:lang w:eastAsia="he-IL"/>
        </w:rPr>
        <w:t xml:space="preserve">מן </w:t>
      </w:r>
      <w:bookmarkStart w:id="4066" w:name="_ETM_Q9_693049"/>
      <w:bookmarkEnd w:id="4066"/>
      <w:r w:rsidRPr="00A72D85">
        <w:rPr>
          <w:rtl/>
          <w:lang w:eastAsia="he-IL"/>
        </w:rPr>
        <w:t>הגורל</w:t>
      </w:r>
      <w:r>
        <w:rPr>
          <w:rFonts w:hint="cs"/>
          <w:rtl/>
          <w:lang w:eastAsia="he-IL"/>
        </w:rPr>
        <w:t>, מן אללה,</w:t>
      </w:r>
      <w:r w:rsidRPr="00A72D85">
        <w:rPr>
          <w:rtl/>
          <w:lang w:eastAsia="he-IL"/>
        </w:rPr>
        <w:t xml:space="preserve"> </w:t>
      </w:r>
      <w:bookmarkStart w:id="4067" w:name="_ETM_Q9_693559"/>
      <w:bookmarkStart w:id="4068" w:name="_ETM_Q9_694409"/>
      <w:bookmarkEnd w:id="4067"/>
      <w:bookmarkEnd w:id="4068"/>
      <w:r w:rsidRPr="00A72D85">
        <w:rPr>
          <w:rtl/>
          <w:lang w:eastAsia="he-IL"/>
        </w:rPr>
        <w:t>אלוהים</w:t>
      </w:r>
      <w:r>
        <w:rPr>
          <w:rFonts w:hint="cs"/>
          <w:rtl/>
          <w:lang w:eastAsia="he-IL"/>
        </w:rPr>
        <w:t>.</w:t>
      </w:r>
      <w:r w:rsidRPr="00A72D85">
        <w:rPr>
          <w:rtl/>
          <w:lang w:eastAsia="he-IL"/>
        </w:rPr>
        <w:t xml:space="preserve"> </w:t>
      </w:r>
      <w:bookmarkStart w:id="4069" w:name="_ETM_Q9_696280"/>
      <w:bookmarkEnd w:id="4069"/>
      <w:r w:rsidRPr="00A72D85">
        <w:rPr>
          <w:rtl/>
          <w:lang w:eastAsia="he-IL"/>
        </w:rPr>
        <w:t xml:space="preserve">היום </w:t>
      </w:r>
      <w:bookmarkStart w:id="4070" w:name="_ETM_Q9_696610"/>
      <w:bookmarkEnd w:id="4070"/>
      <w:r>
        <w:rPr>
          <w:rFonts w:hint="cs"/>
          <w:rtl/>
          <w:lang w:eastAsia="he-IL"/>
        </w:rPr>
        <w:t>יעלו פה</w:t>
      </w:r>
      <w:r w:rsidRPr="00A72D85">
        <w:rPr>
          <w:rtl/>
          <w:lang w:eastAsia="he-IL"/>
        </w:rPr>
        <w:t xml:space="preserve"> </w:t>
      </w:r>
      <w:bookmarkStart w:id="4071" w:name="_ETM_Q9_696939"/>
      <w:bookmarkStart w:id="4072" w:name="_ETM_Q9_698650"/>
      <w:bookmarkStart w:id="4073" w:name="_ETM_Q9_699054"/>
      <w:bookmarkEnd w:id="4071"/>
      <w:bookmarkEnd w:id="4072"/>
      <w:bookmarkEnd w:id="4073"/>
      <w:r>
        <w:rPr>
          <w:rFonts w:hint="cs"/>
          <w:rtl/>
          <w:lang w:eastAsia="he-IL"/>
        </w:rPr>
        <w:t xml:space="preserve">שלוש </w:t>
      </w:r>
      <w:r w:rsidRPr="00A72D85">
        <w:rPr>
          <w:rtl/>
          <w:lang w:eastAsia="he-IL"/>
        </w:rPr>
        <w:t xml:space="preserve">הצעות </w:t>
      </w:r>
      <w:bookmarkStart w:id="4074" w:name="_ETM_Q9_699459"/>
      <w:bookmarkEnd w:id="4074"/>
      <w:r w:rsidRPr="00A72D85">
        <w:rPr>
          <w:rtl/>
          <w:lang w:eastAsia="he-IL"/>
        </w:rPr>
        <w:t xml:space="preserve">חוק </w:t>
      </w:r>
      <w:bookmarkStart w:id="4075" w:name="_ETM_Q9_699730"/>
      <w:bookmarkEnd w:id="4075"/>
      <w:r w:rsidRPr="00A72D85">
        <w:rPr>
          <w:rtl/>
          <w:lang w:eastAsia="he-IL"/>
        </w:rPr>
        <w:t>שהגשתי</w:t>
      </w:r>
      <w:r>
        <w:rPr>
          <w:rFonts w:hint="cs"/>
          <w:rtl/>
          <w:lang w:eastAsia="he-IL"/>
        </w:rPr>
        <w:t>,</w:t>
      </w:r>
      <w:r w:rsidRPr="00A72D85">
        <w:rPr>
          <w:rtl/>
          <w:lang w:eastAsia="he-IL"/>
        </w:rPr>
        <w:t xml:space="preserve"> </w:t>
      </w:r>
      <w:bookmarkStart w:id="4076" w:name="_ETM_Q9_702639"/>
      <w:bookmarkEnd w:id="4076"/>
      <w:r>
        <w:rPr>
          <w:rtl/>
          <w:lang w:eastAsia="he-IL"/>
        </w:rPr>
        <w:t>ושלושת</w:t>
      </w:r>
      <w:r>
        <w:rPr>
          <w:rFonts w:hint="cs"/>
          <w:rtl/>
          <w:lang w:eastAsia="he-IL"/>
        </w:rPr>
        <w:t>ן</w:t>
      </w:r>
      <w:r w:rsidRPr="00A72D85">
        <w:rPr>
          <w:rtl/>
          <w:lang w:eastAsia="he-IL"/>
        </w:rPr>
        <w:t xml:space="preserve"> </w:t>
      </w:r>
      <w:bookmarkStart w:id="4077" w:name="_ETM_Q9_704139"/>
      <w:bookmarkEnd w:id="4077"/>
      <w:proofErr w:type="spellStart"/>
      <w:r w:rsidRPr="00A72D85">
        <w:rPr>
          <w:rtl/>
          <w:lang w:eastAsia="he-IL"/>
        </w:rPr>
        <w:t>תידחנה</w:t>
      </w:r>
      <w:proofErr w:type="spellEnd"/>
      <w:r w:rsidRPr="00A72D85">
        <w:rPr>
          <w:rtl/>
          <w:lang w:eastAsia="he-IL"/>
        </w:rPr>
        <w:t xml:space="preserve"> </w:t>
      </w:r>
      <w:bookmarkStart w:id="4078" w:name="_ETM_Q9_705099"/>
      <w:bookmarkEnd w:id="4078"/>
      <w:r>
        <w:rPr>
          <w:rFonts w:hint="cs"/>
          <w:rtl/>
          <w:lang w:eastAsia="he-IL"/>
        </w:rPr>
        <w:t>על ידי</w:t>
      </w:r>
      <w:r w:rsidRPr="00A72D85">
        <w:rPr>
          <w:rtl/>
          <w:lang w:eastAsia="he-IL"/>
        </w:rPr>
        <w:t xml:space="preserve"> </w:t>
      </w:r>
      <w:bookmarkStart w:id="4079" w:name="_ETM_Q9_705459"/>
      <w:bookmarkEnd w:id="4079"/>
      <w:r w:rsidRPr="00A72D85">
        <w:rPr>
          <w:rtl/>
          <w:lang w:eastAsia="he-IL"/>
        </w:rPr>
        <w:t>המליאה</w:t>
      </w:r>
      <w:r w:rsidR="00A841B4">
        <w:rPr>
          <w:rFonts w:hint="cs"/>
          <w:rtl/>
          <w:lang w:eastAsia="he-IL"/>
        </w:rPr>
        <w:t>,</w:t>
      </w:r>
      <w:r w:rsidRPr="00A72D85">
        <w:rPr>
          <w:rtl/>
          <w:lang w:eastAsia="he-IL"/>
        </w:rPr>
        <w:t xml:space="preserve"> </w:t>
      </w:r>
      <w:bookmarkStart w:id="4080" w:name="_ETM_Q9_705879"/>
      <w:bookmarkEnd w:id="4080"/>
      <w:r w:rsidRPr="00A72D85">
        <w:rPr>
          <w:rtl/>
          <w:lang w:eastAsia="he-IL"/>
        </w:rPr>
        <w:t>כנראה</w:t>
      </w:r>
      <w:r>
        <w:rPr>
          <w:rFonts w:hint="cs"/>
          <w:rtl/>
          <w:lang w:eastAsia="he-IL"/>
        </w:rPr>
        <w:t>:</w:t>
      </w:r>
      <w:r w:rsidRPr="00A72D85">
        <w:rPr>
          <w:rtl/>
          <w:lang w:eastAsia="he-IL"/>
        </w:rPr>
        <w:t xml:space="preserve"> </w:t>
      </w:r>
      <w:bookmarkStart w:id="4081" w:name="_ETM_Q9_707980"/>
      <w:bookmarkStart w:id="4082" w:name="_ETM_Q9_707000"/>
      <w:bookmarkEnd w:id="4081"/>
      <w:bookmarkEnd w:id="4082"/>
      <w:r>
        <w:rPr>
          <w:rFonts w:hint="cs"/>
          <w:rtl/>
          <w:lang w:eastAsia="he-IL"/>
        </w:rPr>
        <w:t xml:space="preserve">שתיים </w:t>
      </w:r>
      <w:r w:rsidRPr="00A72D85">
        <w:rPr>
          <w:rtl/>
          <w:lang w:eastAsia="he-IL"/>
        </w:rPr>
        <w:t xml:space="preserve">שנדחו </w:t>
      </w:r>
      <w:bookmarkStart w:id="4083" w:name="_ETM_Q9_709030"/>
      <w:bookmarkStart w:id="4084" w:name="_ETM_Q9_709569"/>
      <w:bookmarkEnd w:id="4083"/>
      <w:bookmarkEnd w:id="4084"/>
      <w:r>
        <w:rPr>
          <w:rFonts w:hint="cs"/>
          <w:rtl/>
          <w:lang w:eastAsia="he-IL"/>
        </w:rPr>
        <w:t>ל</w:t>
      </w:r>
      <w:r w:rsidRPr="00A72D85">
        <w:rPr>
          <w:rtl/>
          <w:lang w:eastAsia="he-IL"/>
        </w:rPr>
        <w:t xml:space="preserve">הצבעה </w:t>
      </w:r>
      <w:bookmarkStart w:id="4085" w:name="_ETM_Q9_709959"/>
      <w:bookmarkStart w:id="4086" w:name="_ETM_Q9_710019"/>
      <w:bookmarkEnd w:id="4085"/>
      <w:bookmarkEnd w:id="4086"/>
      <w:r>
        <w:rPr>
          <w:rFonts w:hint="cs"/>
          <w:rtl/>
          <w:lang w:eastAsia="he-IL"/>
        </w:rPr>
        <w:t>במועד</w:t>
      </w:r>
      <w:r w:rsidRPr="00A72D85">
        <w:rPr>
          <w:rtl/>
          <w:lang w:eastAsia="he-IL"/>
        </w:rPr>
        <w:t xml:space="preserve"> </w:t>
      </w:r>
      <w:bookmarkStart w:id="4087" w:name="_ETM_Q9_710379"/>
      <w:bookmarkEnd w:id="4087"/>
      <w:r w:rsidRPr="00A72D85">
        <w:rPr>
          <w:rtl/>
          <w:lang w:eastAsia="he-IL"/>
        </w:rPr>
        <w:t>אחר</w:t>
      </w:r>
      <w:r>
        <w:rPr>
          <w:rFonts w:hint="cs"/>
          <w:rtl/>
          <w:lang w:eastAsia="he-IL"/>
        </w:rPr>
        <w:t xml:space="preserve">, ואחת שאני </w:t>
      </w:r>
      <w:bookmarkStart w:id="4088" w:name="_ETM_Q9_711909"/>
      <w:bookmarkStart w:id="4089" w:name="_ETM_Q9_712329"/>
      <w:bookmarkStart w:id="4090" w:name="_ETM_Q9_712510"/>
      <w:bookmarkEnd w:id="4088"/>
      <w:bookmarkEnd w:id="4089"/>
      <w:bookmarkEnd w:id="4090"/>
      <w:r>
        <w:rPr>
          <w:rFonts w:hint="cs"/>
          <w:rtl/>
          <w:lang w:eastAsia="he-IL"/>
        </w:rPr>
        <w:t>א</w:t>
      </w:r>
      <w:r w:rsidRPr="00A72D85">
        <w:rPr>
          <w:rtl/>
          <w:lang w:eastAsia="he-IL"/>
        </w:rPr>
        <w:t xml:space="preserve">דבר </w:t>
      </w:r>
      <w:bookmarkStart w:id="4091" w:name="_ETM_Q9_712870"/>
      <w:bookmarkEnd w:id="4091"/>
      <w:r w:rsidRPr="00A72D85">
        <w:rPr>
          <w:rtl/>
          <w:lang w:eastAsia="he-IL"/>
        </w:rPr>
        <w:t xml:space="preserve">עליה </w:t>
      </w:r>
      <w:bookmarkStart w:id="4092" w:name="_ETM_Q9_713170"/>
      <w:bookmarkEnd w:id="4092"/>
      <w:r w:rsidRPr="00A72D85">
        <w:rPr>
          <w:rtl/>
          <w:lang w:eastAsia="he-IL"/>
        </w:rPr>
        <w:t>עכשיו</w:t>
      </w:r>
      <w:r>
        <w:rPr>
          <w:rFonts w:hint="cs"/>
          <w:rtl/>
          <w:lang w:eastAsia="he-IL"/>
        </w:rPr>
        <w:t>.</w:t>
      </w:r>
      <w:r w:rsidRPr="00A72D85">
        <w:rPr>
          <w:rtl/>
          <w:lang w:eastAsia="he-IL"/>
        </w:rPr>
        <w:t xml:space="preserve"> </w:t>
      </w:r>
      <w:bookmarkStart w:id="4093" w:name="_ETM_Q9_714040"/>
      <w:bookmarkEnd w:id="4093"/>
      <w:r w:rsidRPr="00A72D85">
        <w:rPr>
          <w:rtl/>
          <w:lang w:eastAsia="he-IL"/>
        </w:rPr>
        <w:t>תראו</w:t>
      </w:r>
      <w:r>
        <w:rPr>
          <w:rFonts w:hint="cs"/>
          <w:rtl/>
          <w:lang w:eastAsia="he-IL"/>
        </w:rPr>
        <w:t>,</w:t>
      </w:r>
      <w:r w:rsidRPr="00A72D85">
        <w:rPr>
          <w:rtl/>
          <w:lang w:eastAsia="he-IL"/>
        </w:rPr>
        <w:t xml:space="preserve"> </w:t>
      </w:r>
      <w:bookmarkStart w:id="4094" w:name="_ETM_Q9_714279"/>
      <w:bookmarkEnd w:id="4094"/>
      <w:r w:rsidRPr="00A72D85">
        <w:rPr>
          <w:rtl/>
          <w:lang w:eastAsia="he-IL"/>
        </w:rPr>
        <w:t xml:space="preserve">מדוע </w:t>
      </w:r>
      <w:bookmarkStart w:id="4095" w:name="_ETM_Q9_714579"/>
      <w:bookmarkEnd w:id="4095"/>
      <w:r w:rsidRPr="00A72D85">
        <w:rPr>
          <w:rtl/>
          <w:lang w:eastAsia="he-IL"/>
        </w:rPr>
        <w:t xml:space="preserve">אני </w:t>
      </w:r>
      <w:bookmarkStart w:id="4096" w:name="_ETM_Q9_714670"/>
      <w:bookmarkEnd w:id="4096"/>
      <w:r w:rsidRPr="00A72D85">
        <w:rPr>
          <w:rtl/>
          <w:lang w:eastAsia="he-IL"/>
        </w:rPr>
        <w:t xml:space="preserve">אומר </w:t>
      </w:r>
      <w:bookmarkStart w:id="4097" w:name="_ETM_Q9_714879"/>
      <w:bookmarkEnd w:id="4097"/>
      <w:r w:rsidRPr="00A72D85">
        <w:rPr>
          <w:rtl/>
          <w:lang w:eastAsia="he-IL"/>
        </w:rPr>
        <w:t xml:space="preserve">שיש </w:t>
      </w:r>
      <w:bookmarkStart w:id="4098" w:name="_ETM_Q9_715179"/>
      <w:bookmarkEnd w:id="4098"/>
      <w:r w:rsidRPr="00A72D85">
        <w:rPr>
          <w:rtl/>
          <w:lang w:eastAsia="he-IL"/>
        </w:rPr>
        <w:t xml:space="preserve">ככה </w:t>
      </w:r>
      <w:bookmarkStart w:id="4099" w:name="_ETM_Q9_715450"/>
      <w:bookmarkEnd w:id="4099"/>
      <w:r w:rsidRPr="00A72D85">
        <w:rPr>
          <w:rtl/>
          <w:lang w:eastAsia="he-IL"/>
        </w:rPr>
        <w:t xml:space="preserve">אירועים </w:t>
      </w:r>
      <w:bookmarkStart w:id="4100" w:name="_ETM_Q9_715749"/>
      <w:bookmarkEnd w:id="4100"/>
      <w:r w:rsidRPr="00A72D85">
        <w:rPr>
          <w:rtl/>
          <w:lang w:eastAsia="he-IL"/>
        </w:rPr>
        <w:t xml:space="preserve">בזמן </w:t>
      </w:r>
      <w:bookmarkStart w:id="4101" w:name="_ETM_Q9_716200"/>
      <w:bookmarkEnd w:id="4101"/>
      <w:r w:rsidRPr="00A72D85">
        <w:rPr>
          <w:rtl/>
          <w:lang w:eastAsia="he-IL"/>
        </w:rPr>
        <w:t xml:space="preserve">שקורים </w:t>
      </w:r>
      <w:bookmarkStart w:id="4102" w:name="_ETM_Q9_716620"/>
      <w:bookmarkEnd w:id="4102"/>
      <w:r w:rsidRPr="00A72D85">
        <w:rPr>
          <w:rtl/>
          <w:lang w:eastAsia="he-IL"/>
        </w:rPr>
        <w:t>פתאום</w:t>
      </w:r>
      <w:r>
        <w:rPr>
          <w:rFonts w:hint="cs"/>
          <w:rtl/>
          <w:lang w:eastAsia="he-IL"/>
        </w:rPr>
        <w:t>?</w:t>
      </w:r>
      <w:r w:rsidRPr="00A72D85">
        <w:rPr>
          <w:rtl/>
          <w:lang w:eastAsia="he-IL"/>
        </w:rPr>
        <w:t xml:space="preserve"> </w:t>
      </w:r>
      <w:bookmarkStart w:id="4103" w:name="_ETM_Q9_718870"/>
      <w:bookmarkEnd w:id="4103"/>
      <w:r w:rsidRPr="00A72D85">
        <w:rPr>
          <w:rtl/>
          <w:lang w:eastAsia="he-IL"/>
        </w:rPr>
        <w:t xml:space="preserve">כי </w:t>
      </w:r>
      <w:bookmarkStart w:id="4104" w:name="_ETM_Q9_719049"/>
      <w:bookmarkEnd w:id="4104"/>
      <w:r w:rsidRPr="00A72D85">
        <w:rPr>
          <w:rtl/>
          <w:lang w:eastAsia="he-IL"/>
        </w:rPr>
        <w:t xml:space="preserve">אתמול </w:t>
      </w:r>
      <w:bookmarkStart w:id="4105" w:name="_ETM_Q9_719559"/>
      <w:bookmarkEnd w:id="4105"/>
      <w:r>
        <w:rPr>
          <w:rFonts w:hint="cs"/>
          <w:rtl/>
          <w:lang w:eastAsia="he-IL"/>
        </w:rPr>
        <w:t xml:space="preserve">ראש הממשלה </w:t>
      </w:r>
      <w:bookmarkStart w:id="4106" w:name="_ETM_Q9_720819"/>
      <w:bookmarkEnd w:id="4106"/>
      <w:r w:rsidRPr="00A72D85">
        <w:rPr>
          <w:rtl/>
          <w:lang w:eastAsia="he-IL"/>
        </w:rPr>
        <w:t>כ</w:t>
      </w:r>
      <w:r>
        <w:rPr>
          <w:rFonts w:hint="cs"/>
          <w:rtl/>
          <w:lang w:eastAsia="he-IL"/>
        </w:rPr>
        <w:t>י</w:t>
      </w:r>
      <w:r w:rsidRPr="00A72D85">
        <w:rPr>
          <w:rtl/>
          <w:lang w:eastAsia="he-IL"/>
        </w:rPr>
        <w:t xml:space="preserve">נס </w:t>
      </w:r>
      <w:bookmarkStart w:id="4107" w:name="_ETM_Q9_721540"/>
      <w:bookmarkEnd w:id="4107"/>
      <w:r w:rsidRPr="00A72D85">
        <w:rPr>
          <w:rtl/>
          <w:lang w:eastAsia="he-IL"/>
        </w:rPr>
        <w:t xml:space="preserve">עוד </w:t>
      </w:r>
      <w:bookmarkStart w:id="4108" w:name="_ETM_Q9_721779"/>
      <w:bookmarkEnd w:id="4108"/>
      <w:r w:rsidRPr="00A72D85">
        <w:rPr>
          <w:rtl/>
          <w:lang w:eastAsia="he-IL"/>
        </w:rPr>
        <w:t xml:space="preserve">פעם </w:t>
      </w:r>
      <w:bookmarkStart w:id="4109" w:name="_ETM_Q9_722909"/>
      <w:bookmarkEnd w:id="4109"/>
      <w:r w:rsidRPr="00A72D85">
        <w:rPr>
          <w:rtl/>
          <w:lang w:eastAsia="he-IL"/>
        </w:rPr>
        <w:t xml:space="preserve">צוות </w:t>
      </w:r>
      <w:bookmarkStart w:id="4110" w:name="_ETM_Q9_724300"/>
      <w:bookmarkEnd w:id="4110"/>
      <w:r w:rsidRPr="00A72D85">
        <w:rPr>
          <w:rtl/>
          <w:lang w:eastAsia="he-IL"/>
        </w:rPr>
        <w:t xml:space="preserve">לגבי </w:t>
      </w:r>
      <w:bookmarkStart w:id="4111" w:name="_ETM_Q9_724840"/>
      <w:bookmarkEnd w:id="4111"/>
      <w:r w:rsidRPr="00A72D85">
        <w:rPr>
          <w:rtl/>
          <w:lang w:eastAsia="he-IL"/>
        </w:rPr>
        <w:t xml:space="preserve">המאבק </w:t>
      </w:r>
      <w:bookmarkStart w:id="4112" w:name="_ETM_Q9_725410"/>
      <w:bookmarkEnd w:id="4112"/>
      <w:r w:rsidRPr="00A72D85">
        <w:rPr>
          <w:rtl/>
          <w:lang w:eastAsia="he-IL"/>
        </w:rPr>
        <w:t xml:space="preserve">בפשיעה </w:t>
      </w:r>
      <w:bookmarkStart w:id="4113" w:name="_ETM_Q9_725830"/>
      <w:bookmarkEnd w:id="4113"/>
      <w:r w:rsidRPr="00A72D85">
        <w:rPr>
          <w:rtl/>
          <w:lang w:eastAsia="he-IL"/>
        </w:rPr>
        <w:t xml:space="preserve">בחברה </w:t>
      </w:r>
      <w:bookmarkStart w:id="4114" w:name="_ETM_Q9_726520"/>
      <w:bookmarkStart w:id="4115" w:name="_ETM_Q9_726970"/>
      <w:bookmarkEnd w:id="4114"/>
      <w:bookmarkEnd w:id="4115"/>
      <w:r w:rsidRPr="00A72D85">
        <w:rPr>
          <w:rtl/>
          <w:lang w:eastAsia="he-IL"/>
        </w:rPr>
        <w:t>הערבית</w:t>
      </w:r>
      <w:r>
        <w:rPr>
          <w:rFonts w:hint="cs"/>
          <w:rtl/>
          <w:lang w:eastAsia="he-IL"/>
        </w:rPr>
        <w:t>.</w:t>
      </w:r>
      <w:r w:rsidRPr="00A72D85">
        <w:rPr>
          <w:rtl/>
          <w:lang w:eastAsia="he-IL"/>
        </w:rPr>
        <w:t xml:space="preserve"> </w:t>
      </w:r>
      <w:bookmarkStart w:id="4116" w:name="_ETM_Q9_728159"/>
      <w:bookmarkEnd w:id="4116"/>
      <w:r w:rsidRPr="00A72D85">
        <w:rPr>
          <w:rtl/>
          <w:lang w:eastAsia="he-IL"/>
        </w:rPr>
        <w:t xml:space="preserve">אבל </w:t>
      </w:r>
      <w:bookmarkStart w:id="4117" w:name="_ETM_Q9_728400"/>
      <w:bookmarkEnd w:id="4117"/>
      <w:r w:rsidRPr="00A72D85">
        <w:rPr>
          <w:rtl/>
          <w:lang w:eastAsia="he-IL"/>
        </w:rPr>
        <w:t xml:space="preserve">למי </w:t>
      </w:r>
      <w:bookmarkStart w:id="4118" w:name="_ETM_Q9_728579"/>
      <w:bookmarkEnd w:id="4118"/>
      <w:r w:rsidRPr="00A72D85">
        <w:rPr>
          <w:rtl/>
          <w:lang w:eastAsia="he-IL"/>
        </w:rPr>
        <w:t>ששכח</w:t>
      </w:r>
      <w:r>
        <w:rPr>
          <w:rFonts w:hint="cs"/>
          <w:rtl/>
          <w:lang w:eastAsia="he-IL"/>
        </w:rPr>
        <w:t>,</w:t>
      </w:r>
      <w:r w:rsidRPr="00A72D85">
        <w:rPr>
          <w:rtl/>
          <w:lang w:eastAsia="he-IL"/>
        </w:rPr>
        <w:t xml:space="preserve"> </w:t>
      </w:r>
      <w:bookmarkStart w:id="4119" w:name="_ETM_Q9_730400"/>
      <w:bookmarkEnd w:id="4119"/>
      <w:r w:rsidRPr="00A72D85">
        <w:rPr>
          <w:rtl/>
          <w:lang w:eastAsia="he-IL"/>
        </w:rPr>
        <w:t xml:space="preserve">ראש </w:t>
      </w:r>
      <w:bookmarkStart w:id="4120" w:name="_ETM_Q9_730760"/>
      <w:bookmarkEnd w:id="4120"/>
      <w:r w:rsidRPr="00A72D85">
        <w:rPr>
          <w:rtl/>
          <w:lang w:eastAsia="he-IL"/>
        </w:rPr>
        <w:t xml:space="preserve">הממשלה </w:t>
      </w:r>
      <w:bookmarkStart w:id="4121" w:name="_ETM_Q9_731120"/>
      <w:bookmarkEnd w:id="4121"/>
      <w:r w:rsidRPr="00A72D85">
        <w:rPr>
          <w:rtl/>
          <w:lang w:eastAsia="he-IL"/>
        </w:rPr>
        <w:t xml:space="preserve">נתניהו </w:t>
      </w:r>
      <w:bookmarkStart w:id="4122" w:name="_ETM_Q9_731689"/>
      <w:bookmarkEnd w:id="4122"/>
      <w:r w:rsidRPr="00A72D85">
        <w:rPr>
          <w:rtl/>
          <w:lang w:eastAsia="he-IL"/>
        </w:rPr>
        <w:t xml:space="preserve">נמצא </w:t>
      </w:r>
      <w:bookmarkStart w:id="4123" w:name="_ETM_Q9_731989"/>
      <w:bookmarkEnd w:id="4123"/>
      <w:r w:rsidRPr="00A72D85">
        <w:rPr>
          <w:rtl/>
          <w:lang w:eastAsia="he-IL"/>
        </w:rPr>
        <w:t xml:space="preserve">בתפקיד </w:t>
      </w:r>
      <w:bookmarkStart w:id="4124" w:name="_ETM_Q9_732409"/>
      <w:bookmarkEnd w:id="4124"/>
      <w:r w:rsidRPr="00A72D85">
        <w:rPr>
          <w:rtl/>
          <w:lang w:eastAsia="he-IL"/>
        </w:rPr>
        <w:t xml:space="preserve">כבר </w:t>
      </w:r>
      <w:bookmarkStart w:id="4125" w:name="_ETM_Q9_732590"/>
      <w:bookmarkEnd w:id="4125"/>
      <w:r w:rsidRPr="00A72D85">
        <w:rPr>
          <w:rtl/>
          <w:lang w:eastAsia="he-IL"/>
        </w:rPr>
        <w:t xml:space="preserve">לא </w:t>
      </w:r>
      <w:bookmarkStart w:id="4126" w:name="_ETM_Q9_732679"/>
      <w:bookmarkEnd w:id="4126"/>
      <w:r w:rsidRPr="00A72D85">
        <w:rPr>
          <w:rtl/>
          <w:lang w:eastAsia="he-IL"/>
        </w:rPr>
        <w:t xml:space="preserve">מעט </w:t>
      </w:r>
      <w:bookmarkStart w:id="4127" w:name="_ETM_Q9_733519"/>
      <w:bookmarkEnd w:id="4127"/>
      <w:r>
        <w:rPr>
          <w:rFonts w:hint="cs"/>
          <w:rtl/>
          <w:lang w:eastAsia="he-IL"/>
        </w:rPr>
        <w:t xml:space="preserve">שנים, למעט </w:t>
      </w:r>
      <w:bookmarkStart w:id="4128" w:name="_ETM_Q9_732000"/>
      <w:bookmarkEnd w:id="4128"/>
      <w:r w:rsidRPr="00A72D85">
        <w:rPr>
          <w:rtl/>
          <w:lang w:eastAsia="he-IL"/>
        </w:rPr>
        <w:t xml:space="preserve">שנה </w:t>
      </w:r>
      <w:bookmarkStart w:id="4129" w:name="_ETM_Q9_733819"/>
      <w:bookmarkEnd w:id="4129"/>
      <w:r>
        <w:rPr>
          <w:rFonts w:hint="cs"/>
          <w:rtl/>
          <w:lang w:eastAsia="he-IL"/>
        </w:rPr>
        <w:t>אחת,</w:t>
      </w:r>
      <w:r w:rsidRPr="00A72D85">
        <w:rPr>
          <w:rtl/>
          <w:lang w:eastAsia="he-IL"/>
        </w:rPr>
        <w:t xml:space="preserve"> </w:t>
      </w:r>
      <w:bookmarkStart w:id="4130" w:name="_ETM_Q9_734074"/>
      <w:bookmarkEnd w:id="4130"/>
      <w:r w:rsidRPr="00A72D85">
        <w:rPr>
          <w:rtl/>
          <w:lang w:eastAsia="he-IL"/>
        </w:rPr>
        <w:t xml:space="preserve">שנה </w:t>
      </w:r>
      <w:bookmarkStart w:id="4131" w:name="_ETM_Q9_734329"/>
      <w:bookmarkEnd w:id="4131"/>
      <w:r>
        <w:rPr>
          <w:rtl/>
          <w:lang w:eastAsia="he-IL"/>
        </w:rPr>
        <w:t>ו</w:t>
      </w:r>
      <w:r>
        <w:rPr>
          <w:rFonts w:hint="cs"/>
          <w:rtl/>
          <w:lang w:eastAsia="he-IL"/>
        </w:rPr>
        <w:t>שלושה</w:t>
      </w:r>
      <w:r w:rsidRPr="00A72D85">
        <w:rPr>
          <w:rtl/>
          <w:lang w:eastAsia="he-IL"/>
        </w:rPr>
        <w:t xml:space="preserve"> </w:t>
      </w:r>
      <w:bookmarkStart w:id="4132" w:name="_ETM_Q9_734720"/>
      <w:bookmarkEnd w:id="4132"/>
      <w:r w:rsidRPr="00A72D85">
        <w:rPr>
          <w:rtl/>
          <w:lang w:eastAsia="he-IL"/>
        </w:rPr>
        <w:t>חודשים</w:t>
      </w:r>
      <w:r>
        <w:rPr>
          <w:rFonts w:hint="cs"/>
          <w:rtl/>
          <w:lang w:eastAsia="he-IL"/>
        </w:rPr>
        <w:t>,</w:t>
      </w:r>
      <w:r w:rsidRPr="00A72D85">
        <w:rPr>
          <w:rtl/>
          <w:lang w:eastAsia="he-IL"/>
        </w:rPr>
        <w:t xml:space="preserve"> </w:t>
      </w:r>
      <w:bookmarkStart w:id="4133" w:name="_ETM_Q9_736590"/>
      <w:bookmarkEnd w:id="4133"/>
      <w:r>
        <w:rPr>
          <w:rFonts w:hint="cs"/>
          <w:rtl/>
          <w:lang w:eastAsia="he-IL"/>
        </w:rPr>
        <w:t>ב</w:t>
      </w:r>
      <w:r w:rsidRPr="00A72D85">
        <w:rPr>
          <w:rtl/>
          <w:lang w:eastAsia="he-IL"/>
        </w:rPr>
        <w:t>שנת</w:t>
      </w:r>
      <w:r>
        <w:rPr>
          <w:rFonts w:hint="cs"/>
          <w:rtl/>
          <w:lang w:eastAsia="he-IL"/>
        </w:rPr>
        <w:t xml:space="preserve"> 2022.</w:t>
      </w:r>
      <w:bookmarkStart w:id="4134" w:name="_ETM_Q9_736860"/>
      <w:bookmarkEnd w:id="4134"/>
    </w:p>
    <w:p w:rsidR="006A6AD4" w:rsidRDefault="006A6AD4" w:rsidP="00C61C62">
      <w:pPr>
        <w:rPr>
          <w:rtl/>
          <w:lang w:eastAsia="he-IL"/>
        </w:rPr>
      </w:pPr>
    </w:p>
    <w:p w:rsidR="006A6AD4" w:rsidRDefault="006A6AD4" w:rsidP="00A841B4">
      <w:pPr>
        <w:rPr>
          <w:rtl/>
        </w:rPr>
      </w:pPr>
      <w:bookmarkStart w:id="4135" w:name="_ETM_Q9_741000"/>
      <w:bookmarkStart w:id="4136" w:name="TOR_Q10"/>
      <w:bookmarkEnd w:id="4135"/>
      <w:bookmarkEnd w:id="4136"/>
      <w:r>
        <w:rPr>
          <w:rFonts w:hint="cs"/>
          <w:rtl/>
        </w:rPr>
        <w:t>ביולי 2016 כאן בכנסת ראש הממשלה נתניהו בא ואמר לגבי הפשיעה בחברה הערבית: עדיין נותרו פערים מאוד משמעותיים</w:t>
      </w:r>
      <w:r w:rsidR="00A841B4">
        <w:rPr>
          <w:rFonts w:hint="cs"/>
          <w:rtl/>
        </w:rPr>
        <w:t>.</w:t>
      </w:r>
      <w:r>
        <w:rPr>
          <w:rFonts w:hint="cs"/>
          <w:rtl/>
        </w:rPr>
        <w:t xml:space="preserve"> אני לא </w:t>
      </w:r>
      <w:bookmarkStart w:id="4137" w:name="_ETM_Q10_149000"/>
      <w:bookmarkEnd w:id="4137"/>
      <w:r>
        <w:rPr>
          <w:rFonts w:hint="cs"/>
          <w:rtl/>
        </w:rPr>
        <w:t xml:space="preserve">אשכח לעולם את השיחה שקיימתי באחת מוועדות הכנסת </w:t>
      </w:r>
      <w:bookmarkStart w:id="4138" w:name="_ETM_Q10_154000"/>
      <w:bookmarkEnd w:id="4138"/>
      <w:r>
        <w:rPr>
          <w:rFonts w:hint="cs"/>
          <w:rtl/>
        </w:rPr>
        <w:t xml:space="preserve">עם אישה מוסלמית צעירה שבעלה ובניה נרצחו, נורו </w:t>
      </w:r>
      <w:bookmarkStart w:id="4139" w:name="_ETM_Q10_158000"/>
      <w:bookmarkEnd w:id="4139"/>
      <w:r>
        <w:rPr>
          <w:rFonts w:hint="cs"/>
          <w:rtl/>
        </w:rPr>
        <w:t xml:space="preserve">למוות באחת הערים הערביות. היא רעדה, היא התחננה בפניי, היא </w:t>
      </w:r>
      <w:bookmarkStart w:id="4140" w:name="_ETM_Q10_163000"/>
      <w:bookmarkEnd w:id="4140"/>
      <w:r>
        <w:rPr>
          <w:rFonts w:hint="cs"/>
          <w:rtl/>
        </w:rPr>
        <w:t>אמרה לי: ראש הממשלה, תגביר את החוק והסדר ביישוב שבו אני חיה. 2016.</w:t>
      </w:r>
    </w:p>
    <w:p w:rsidR="006A6AD4" w:rsidRDefault="006A6AD4" w:rsidP="00C61C62">
      <w:pPr>
        <w:rPr>
          <w:rtl/>
        </w:rPr>
      </w:pPr>
      <w:bookmarkStart w:id="4141" w:name="_ETM_Q10_173000"/>
      <w:bookmarkEnd w:id="4141"/>
    </w:p>
    <w:p w:rsidR="006A6AD4" w:rsidRDefault="00A841B4" w:rsidP="00C61C62">
      <w:pPr>
        <w:rPr>
          <w:rtl/>
        </w:rPr>
      </w:pPr>
      <w:bookmarkStart w:id="4142" w:name="_ETM_Q10_174000"/>
      <w:bookmarkEnd w:id="4142"/>
      <w:r>
        <w:rPr>
          <w:rFonts w:hint="cs"/>
          <w:rtl/>
        </w:rPr>
        <w:t>ב</w:t>
      </w:r>
      <w:r w:rsidR="006A6AD4">
        <w:rPr>
          <w:rFonts w:hint="cs"/>
          <w:rtl/>
        </w:rPr>
        <w:t xml:space="preserve">שנת 2020 </w:t>
      </w:r>
      <w:r w:rsidR="006A6AD4">
        <w:rPr>
          <w:rtl/>
        </w:rPr>
        <w:t>–</w:t>
      </w:r>
      <w:r w:rsidR="006A6AD4">
        <w:rPr>
          <w:rFonts w:hint="cs"/>
          <w:rtl/>
        </w:rPr>
        <w:t xml:space="preserve"> דיון </w:t>
      </w:r>
      <w:r w:rsidR="006A6AD4">
        <w:rPr>
          <w:rtl/>
        </w:rPr>
        <w:t xml:space="preserve">בוועדה </w:t>
      </w:r>
      <w:bookmarkStart w:id="4143" w:name="_ETM_Q10_180569"/>
      <w:bookmarkEnd w:id="4143"/>
      <w:r w:rsidR="006A6AD4">
        <w:rPr>
          <w:rtl/>
        </w:rPr>
        <w:t xml:space="preserve">המיוחדת </w:t>
      </w:r>
      <w:bookmarkStart w:id="4144" w:name="_ETM_Q10_182139"/>
      <w:bookmarkEnd w:id="4144"/>
      <w:r w:rsidR="006A6AD4">
        <w:rPr>
          <w:rtl/>
        </w:rPr>
        <w:t xml:space="preserve">למיגור </w:t>
      </w:r>
      <w:bookmarkStart w:id="4145" w:name="_ETM_Q10_182739"/>
      <w:bookmarkEnd w:id="4145"/>
      <w:r w:rsidR="006A6AD4">
        <w:rPr>
          <w:rtl/>
        </w:rPr>
        <w:t xml:space="preserve">האלימות </w:t>
      </w:r>
      <w:bookmarkStart w:id="4146" w:name="_ETM_Q10_183129"/>
      <w:bookmarkEnd w:id="4146"/>
      <w:r w:rsidR="006A6AD4">
        <w:rPr>
          <w:rtl/>
        </w:rPr>
        <w:t xml:space="preserve">בחברה </w:t>
      </w:r>
      <w:bookmarkStart w:id="4147" w:name="_ETM_Q10_183550"/>
      <w:bookmarkEnd w:id="4147"/>
      <w:r w:rsidR="006A6AD4">
        <w:rPr>
          <w:rtl/>
        </w:rPr>
        <w:t>הערבית</w:t>
      </w:r>
      <w:r w:rsidR="006A6AD4">
        <w:rPr>
          <w:rFonts w:hint="cs"/>
          <w:rtl/>
        </w:rPr>
        <w:t>.</w:t>
      </w:r>
      <w:r w:rsidR="006A6AD4">
        <w:rPr>
          <w:rtl/>
        </w:rPr>
        <w:t xml:space="preserve"> </w:t>
      </w:r>
      <w:bookmarkStart w:id="4148" w:name="_ETM_Q10_184899"/>
      <w:bookmarkEnd w:id="4148"/>
      <w:r w:rsidR="006A6AD4">
        <w:rPr>
          <w:rtl/>
        </w:rPr>
        <w:t xml:space="preserve">ראש </w:t>
      </w:r>
      <w:bookmarkStart w:id="4149" w:name="_ETM_Q10_185229"/>
      <w:bookmarkEnd w:id="4149"/>
      <w:r w:rsidR="006A6AD4">
        <w:rPr>
          <w:rtl/>
        </w:rPr>
        <w:t>הו</w:t>
      </w:r>
      <w:r w:rsidR="006A6AD4">
        <w:rPr>
          <w:rFonts w:hint="cs"/>
          <w:rtl/>
        </w:rPr>
        <w:t>ו</w:t>
      </w:r>
      <w:r w:rsidR="006A6AD4">
        <w:rPr>
          <w:rtl/>
        </w:rPr>
        <w:t xml:space="preserve">עדה </w:t>
      </w:r>
      <w:bookmarkStart w:id="4150" w:name="_ETM_Q10_185830"/>
      <w:bookmarkEnd w:id="4150"/>
      <w:r w:rsidR="006A6AD4">
        <w:rPr>
          <w:rtl/>
        </w:rPr>
        <w:t xml:space="preserve">אז </w:t>
      </w:r>
      <w:bookmarkStart w:id="4151" w:name="_ETM_Q10_185950"/>
      <w:bookmarkEnd w:id="4151"/>
      <w:r w:rsidR="006A6AD4">
        <w:rPr>
          <w:rtl/>
        </w:rPr>
        <w:t xml:space="preserve">חבר </w:t>
      </w:r>
      <w:bookmarkStart w:id="4152" w:name="_ETM_Q10_186220"/>
      <w:bookmarkEnd w:id="4152"/>
      <w:r w:rsidR="006A6AD4">
        <w:rPr>
          <w:rtl/>
        </w:rPr>
        <w:t xml:space="preserve">הכנסת </w:t>
      </w:r>
      <w:bookmarkStart w:id="4153" w:name="_ETM_Q10_186580"/>
      <w:bookmarkEnd w:id="4153"/>
      <w:r w:rsidR="006A6AD4">
        <w:rPr>
          <w:rtl/>
        </w:rPr>
        <w:t xml:space="preserve">מנסור </w:t>
      </w:r>
      <w:bookmarkStart w:id="4154" w:name="_ETM_Q10_186970"/>
      <w:bookmarkEnd w:id="4154"/>
      <w:r w:rsidR="006A6AD4">
        <w:rPr>
          <w:rtl/>
        </w:rPr>
        <w:t xml:space="preserve">עבאס </w:t>
      </w:r>
      <w:bookmarkStart w:id="4155" w:name="_ETM_Q10_187689"/>
      <w:bookmarkEnd w:id="4155"/>
      <w:r w:rsidR="006A6AD4">
        <w:rPr>
          <w:rtl/>
        </w:rPr>
        <w:t xml:space="preserve">ריכז </w:t>
      </w:r>
      <w:bookmarkStart w:id="4156" w:name="_ETM_Q10_188260"/>
      <w:bookmarkEnd w:id="4156"/>
      <w:r w:rsidR="006A6AD4">
        <w:rPr>
          <w:rtl/>
        </w:rPr>
        <w:t xml:space="preserve">את </w:t>
      </w:r>
      <w:bookmarkStart w:id="4157" w:name="_ETM_Q10_188379"/>
      <w:bookmarkEnd w:id="4157"/>
      <w:r w:rsidR="006A6AD4">
        <w:rPr>
          <w:rtl/>
        </w:rPr>
        <w:t>העבודה</w:t>
      </w:r>
      <w:r w:rsidR="006A6AD4">
        <w:rPr>
          <w:rFonts w:hint="cs"/>
          <w:rtl/>
        </w:rPr>
        <w:t>,</w:t>
      </w:r>
      <w:r w:rsidR="006A6AD4">
        <w:rPr>
          <w:rtl/>
        </w:rPr>
        <w:t xml:space="preserve"> </w:t>
      </w:r>
      <w:bookmarkStart w:id="4158" w:name="_ETM_Q10_189459"/>
      <w:bookmarkEnd w:id="4158"/>
      <w:r w:rsidR="006A6AD4">
        <w:rPr>
          <w:rtl/>
        </w:rPr>
        <w:t xml:space="preserve">ואז </w:t>
      </w:r>
      <w:bookmarkStart w:id="4159" w:name="_ETM_Q10_189730"/>
      <w:bookmarkStart w:id="4160" w:name="_ETM_Q10_189789"/>
      <w:bookmarkEnd w:id="4159"/>
      <w:bookmarkEnd w:id="4160"/>
      <w:r w:rsidR="006A6AD4">
        <w:rPr>
          <w:rtl/>
        </w:rPr>
        <w:t xml:space="preserve">אומר </w:t>
      </w:r>
      <w:bookmarkStart w:id="4161" w:name="_ETM_Q10_189969"/>
      <w:bookmarkEnd w:id="4161"/>
      <w:r w:rsidR="006A6AD4">
        <w:rPr>
          <w:rtl/>
        </w:rPr>
        <w:t>נתניהו</w:t>
      </w:r>
      <w:r w:rsidR="006A6AD4">
        <w:rPr>
          <w:rFonts w:hint="cs"/>
          <w:rtl/>
        </w:rPr>
        <w:t>:</w:t>
      </w:r>
      <w:r w:rsidR="006A6AD4">
        <w:rPr>
          <w:rtl/>
        </w:rPr>
        <w:t xml:space="preserve"> </w:t>
      </w:r>
      <w:bookmarkStart w:id="4162" w:name="_ETM_Q10_191559"/>
      <w:bookmarkEnd w:id="4162"/>
      <w:r w:rsidR="006A6AD4">
        <w:rPr>
          <w:rtl/>
        </w:rPr>
        <w:t xml:space="preserve">אני </w:t>
      </w:r>
      <w:bookmarkStart w:id="4163" w:name="_ETM_Q10_191769"/>
      <w:bookmarkEnd w:id="4163"/>
      <w:r w:rsidR="006A6AD4">
        <w:rPr>
          <w:rtl/>
        </w:rPr>
        <w:t xml:space="preserve">צריך </w:t>
      </w:r>
      <w:bookmarkStart w:id="4164" w:name="_ETM_Q10_192010"/>
      <w:bookmarkEnd w:id="4164"/>
      <w:r w:rsidR="006A6AD4">
        <w:rPr>
          <w:rtl/>
        </w:rPr>
        <w:t xml:space="preserve">את </w:t>
      </w:r>
      <w:bookmarkStart w:id="4165" w:name="_ETM_Q10_192100"/>
      <w:bookmarkEnd w:id="4165"/>
      <w:r w:rsidR="006A6AD4">
        <w:rPr>
          <w:rtl/>
        </w:rPr>
        <w:t xml:space="preserve">שיתוף </w:t>
      </w:r>
      <w:bookmarkStart w:id="4166" w:name="_ETM_Q10_192400"/>
      <w:bookmarkEnd w:id="4166"/>
      <w:r w:rsidR="006A6AD4">
        <w:rPr>
          <w:rtl/>
        </w:rPr>
        <w:t xml:space="preserve">הפעולה </w:t>
      </w:r>
      <w:bookmarkStart w:id="4167" w:name="_ETM_Q10_192820"/>
      <w:bookmarkEnd w:id="4167"/>
      <w:r w:rsidR="006A6AD4">
        <w:rPr>
          <w:rtl/>
        </w:rPr>
        <w:t>שלכם</w:t>
      </w:r>
      <w:r w:rsidR="006A6AD4">
        <w:rPr>
          <w:rFonts w:hint="cs"/>
          <w:rtl/>
        </w:rPr>
        <w:t>,</w:t>
      </w:r>
      <w:r w:rsidR="006A6AD4">
        <w:rPr>
          <w:rtl/>
        </w:rPr>
        <w:t xml:space="preserve"> </w:t>
      </w:r>
      <w:bookmarkStart w:id="4168" w:name="_ETM_Q10_194250"/>
      <w:bookmarkEnd w:id="4168"/>
      <w:r w:rsidR="006A6AD4">
        <w:rPr>
          <w:rtl/>
        </w:rPr>
        <w:t xml:space="preserve">אני </w:t>
      </w:r>
      <w:bookmarkStart w:id="4169" w:name="_ETM_Q10_194490"/>
      <w:bookmarkEnd w:id="4169"/>
      <w:r w:rsidR="006A6AD4">
        <w:rPr>
          <w:rtl/>
        </w:rPr>
        <w:t xml:space="preserve">חושב </w:t>
      </w:r>
      <w:bookmarkStart w:id="4170" w:name="_ETM_Q10_194820"/>
      <w:bookmarkEnd w:id="4170"/>
      <w:r w:rsidR="006A6AD4">
        <w:rPr>
          <w:rtl/>
        </w:rPr>
        <w:t xml:space="preserve">שאתם </w:t>
      </w:r>
      <w:bookmarkStart w:id="4171" w:name="_ETM_Q10_195120"/>
      <w:bookmarkEnd w:id="4171"/>
      <w:r w:rsidR="006A6AD4">
        <w:rPr>
          <w:rtl/>
        </w:rPr>
        <w:t xml:space="preserve">צריכים </w:t>
      </w:r>
      <w:bookmarkStart w:id="4172" w:name="_ETM_Q10_195510"/>
      <w:bookmarkEnd w:id="4172"/>
      <w:r w:rsidR="006A6AD4">
        <w:rPr>
          <w:rtl/>
        </w:rPr>
        <w:t xml:space="preserve">את </w:t>
      </w:r>
      <w:bookmarkStart w:id="4173" w:name="_ETM_Q10_195570"/>
      <w:bookmarkEnd w:id="4173"/>
      <w:r w:rsidR="006A6AD4">
        <w:rPr>
          <w:rtl/>
        </w:rPr>
        <w:t xml:space="preserve">שיתוף </w:t>
      </w:r>
      <w:bookmarkStart w:id="4174" w:name="_ETM_Q10_195809"/>
      <w:bookmarkEnd w:id="4174"/>
      <w:r w:rsidR="006A6AD4">
        <w:rPr>
          <w:rtl/>
        </w:rPr>
        <w:t xml:space="preserve">הפעולה </w:t>
      </w:r>
      <w:bookmarkStart w:id="4175" w:name="_ETM_Q10_196200"/>
      <w:bookmarkEnd w:id="4175"/>
      <w:r w:rsidR="006A6AD4">
        <w:rPr>
          <w:rtl/>
        </w:rPr>
        <w:t>שלי</w:t>
      </w:r>
      <w:r w:rsidR="006A6AD4">
        <w:rPr>
          <w:rFonts w:hint="cs"/>
          <w:rtl/>
        </w:rPr>
        <w:t xml:space="preserve"> </w:t>
      </w:r>
      <w:r w:rsidR="006A6AD4">
        <w:rPr>
          <w:rFonts w:hint="eastAsia"/>
          <w:rtl/>
        </w:rPr>
        <w:t>–</w:t>
      </w:r>
      <w:bookmarkStart w:id="4176" w:name="_ETM_Q10_197250"/>
      <w:bookmarkEnd w:id="4176"/>
      <w:r w:rsidR="006A6AD4">
        <w:rPr>
          <w:rFonts w:hint="cs"/>
          <w:rtl/>
        </w:rPr>
        <w:t xml:space="preserve"> </w:t>
      </w:r>
      <w:r w:rsidR="006A6AD4">
        <w:rPr>
          <w:rtl/>
        </w:rPr>
        <w:t xml:space="preserve">לא </w:t>
      </w:r>
      <w:bookmarkStart w:id="4177" w:name="_ETM_Q10_197400"/>
      <w:bookmarkEnd w:id="4177"/>
      <w:r w:rsidR="006A6AD4">
        <w:rPr>
          <w:rtl/>
        </w:rPr>
        <w:t>שלי</w:t>
      </w:r>
      <w:r w:rsidR="006A6AD4">
        <w:rPr>
          <w:rFonts w:hint="cs"/>
          <w:rtl/>
        </w:rPr>
        <w:t>, זה</w:t>
      </w:r>
      <w:r w:rsidR="006A6AD4">
        <w:rPr>
          <w:rtl/>
        </w:rPr>
        <w:t xml:space="preserve"> </w:t>
      </w:r>
      <w:bookmarkStart w:id="4178" w:name="_ETM_Q10_198329"/>
      <w:bookmarkEnd w:id="4178"/>
      <w:r w:rsidR="006A6AD4">
        <w:rPr>
          <w:rtl/>
        </w:rPr>
        <w:t xml:space="preserve">נתניהו </w:t>
      </w:r>
      <w:bookmarkStart w:id="4179" w:name="_ETM_Q10_198840"/>
      <w:bookmarkEnd w:id="4179"/>
      <w:r w:rsidR="006A6AD4">
        <w:rPr>
          <w:rtl/>
        </w:rPr>
        <w:t xml:space="preserve">אומר </w:t>
      </w:r>
      <w:bookmarkStart w:id="4180" w:name="_ETM_Q10_200189"/>
      <w:bookmarkEnd w:id="4180"/>
      <w:r w:rsidR="006A6AD4">
        <w:rPr>
          <w:rFonts w:hint="cs"/>
          <w:rtl/>
        </w:rPr>
        <w:t xml:space="preserve">– </w:t>
      </w:r>
      <w:r w:rsidR="006A6AD4">
        <w:rPr>
          <w:rtl/>
        </w:rPr>
        <w:t xml:space="preserve">אנחנו </w:t>
      </w:r>
      <w:bookmarkStart w:id="4181" w:name="_ETM_Q10_200489"/>
      <w:bookmarkEnd w:id="4181"/>
      <w:r w:rsidR="006A6AD4">
        <w:rPr>
          <w:rtl/>
        </w:rPr>
        <w:t xml:space="preserve">צריכים </w:t>
      </w:r>
      <w:bookmarkStart w:id="4182" w:name="_ETM_Q10_200789"/>
      <w:bookmarkEnd w:id="4182"/>
      <w:r w:rsidR="006A6AD4">
        <w:rPr>
          <w:rtl/>
        </w:rPr>
        <w:t xml:space="preserve">ללכת </w:t>
      </w:r>
      <w:bookmarkStart w:id="4183" w:name="_ETM_Q10_201119"/>
      <w:bookmarkEnd w:id="4183"/>
      <w:r w:rsidR="006A6AD4">
        <w:rPr>
          <w:rtl/>
        </w:rPr>
        <w:t xml:space="preserve">על </w:t>
      </w:r>
      <w:bookmarkStart w:id="4184" w:name="_ETM_Q10_201239"/>
      <w:bookmarkEnd w:id="4184"/>
      <w:r w:rsidR="006A6AD4">
        <w:rPr>
          <w:rtl/>
        </w:rPr>
        <w:t xml:space="preserve">זה </w:t>
      </w:r>
      <w:bookmarkStart w:id="4185" w:name="_ETM_Q10_201390"/>
      <w:bookmarkEnd w:id="4185"/>
      <w:r w:rsidR="006A6AD4">
        <w:rPr>
          <w:rtl/>
        </w:rPr>
        <w:t>כ</w:t>
      </w:r>
      <w:bookmarkStart w:id="4186" w:name="_ETM_Q10_201509"/>
      <w:bookmarkEnd w:id="4186"/>
      <w:r w:rsidR="006A6AD4">
        <w:rPr>
          <w:rtl/>
        </w:rPr>
        <w:t xml:space="preserve">משימה </w:t>
      </w:r>
      <w:bookmarkStart w:id="4187" w:name="_ETM_Q10_201899"/>
      <w:bookmarkEnd w:id="4187"/>
      <w:r w:rsidR="006A6AD4">
        <w:rPr>
          <w:rtl/>
        </w:rPr>
        <w:t>משותפת</w:t>
      </w:r>
      <w:r w:rsidR="006A6AD4">
        <w:rPr>
          <w:rFonts w:hint="cs"/>
          <w:rtl/>
        </w:rPr>
        <w:t>.</w:t>
      </w:r>
      <w:r w:rsidR="006A6AD4">
        <w:rPr>
          <w:rtl/>
        </w:rPr>
        <w:t xml:space="preserve"> </w:t>
      </w:r>
      <w:bookmarkStart w:id="4188" w:name="_ETM_Q10_204829"/>
      <w:bookmarkEnd w:id="4188"/>
      <w:r w:rsidR="006A6AD4">
        <w:rPr>
          <w:rtl/>
        </w:rPr>
        <w:t xml:space="preserve">אנחנו </w:t>
      </w:r>
      <w:bookmarkStart w:id="4189" w:name="_ETM_Q10_205249"/>
      <w:bookmarkEnd w:id="4189"/>
      <w:r w:rsidR="006A6AD4">
        <w:rPr>
          <w:rtl/>
        </w:rPr>
        <w:t xml:space="preserve">משנים </w:t>
      </w:r>
      <w:bookmarkStart w:id="4190" w:name="_ETM_Q10_205640"/>
      <w:bookmarkEnd w:id="4190"/>
      <w:r w:rsidR="006A6AD4">
        <w:rPr>
          <w:rtl/>
        </w:rPr>
        <w:t xml:space="preserve">את </w:t>
      </w:r>
      <w:bookmarkStart w:id="4191" w:name="_ETM_Q10_205730"/>
      <w:bookmarkEnd w:id="4191"/>
      <w:r w:rsidR="006A6AD4">
        <w:rPr>
          <w:rtl/>
        </w:rPr>
        <w:t xml:space="preserve">פניה </w:t>
      </w:r>
      <w:bookmarkStart w:id="4192" w:name="_ETM_Q10_206089"/>
      <w:bookmarkEnd w:id="4192"/>
      <w:r w:rsidR="006A6AD4">
        <w:rPr>
          <w:rtl/>
        </w:rPr>
        <w:t xml:space="preserve">של </w:t>
      </w:r>
      <w:bookmarkStart w:id="4193" w:name="_ETM_Q10_206239"/>
      <w:bookmarkEnd w:id="4193"/>
      <w:r w:rsidR="006A6AD4">
        <w:rPr>
          <w:rtl/>
        </w:rPr>
        <w:t xml:space="preserve">מדינת </w:t>
      </w:r>
      <w:bookmarkStart w:id="4194" w:name="_ETM_Q10_206630"/>
      <w:bookmarkEnd w:id="4194"/>
      <w:r w:rsidR="006A6AD4">
        <w:rPr>
          <w:rtl/>
        </w:rPr>
        <w:t>ישראל</w:t>
      </w:r>
      <w:r w:rsidR="006A6AD4">
        <w:rPr>
          <w:rFonts w:hint="cs"/>
          <w:rtl/>
        </w:rPr>
        <w:t>.</w:t>
      </w:r>
      <w:r w:rsidR="006A6AD4">
        <w:rPr>
          <w:rtl/>
        </w:rPr>
        <w:t xml:space="preserve"> </w:t>
      </w:r>
      <w:bookmarkStart w:id="4195" w:name="_ETM_Q10_207650"/>
      <w:bookmarkEnd w:id="4195"/>
      <w:r w:rsidR="006A6AD4">
        <w:rPr>
          <w:rtl/>
        </w:rPr>
        <w:t xml:space="preserve">את </w:t>
      </w:r>
      <w:bookmarkStart w:id="4196" w:name="_ETM_Q10_207919"/>
      <w:bookmarkEnd w:id="4196"/>
      <w:r w:rsidR="006A6AD4">
        <w:rPr>
          <w:rtl/>
        </w:rPr>
        <w:t xml:space="preserve">המהפכה </w:t>
      </w:r>
      <w:bookmarkStart w:id="4197" w:name="_ETM_Q10_208489"/>
      <w:bookmarkEnd w:id="4197"/>
      <w:r w:rsidR="006A6AD4">
        <w:rPr>
          <w:rtl/>
        </w:rPr>
        <w:t xml:space="preserve">שאנחנו </w:t>
      </w:r>
      <w:bookmarkStart w:id="4198" w:name="_ETM_Q10_208820"/>
      <w:bookmarkEnd w:id="4198"/>
      <w:r w:rsidR="006A6AD4">
        <w:rPr>
          <w:rtl/>
        </w:rPr>
        <w:t xml:space="preserve">עושים </w:t>
      </w:r>
      <w:bookmarkStart w:id="4199" w:name="_ETM_Q10_209210"/>
      <w:bookmarkEnd w:id="4199"/>
      <w:r w:rsidR="006A6AD4">
        <w:rPr>
          <w:rtl/>
        </w:rPr>
        <w:t xml:space="preserve">מחוץ </w:t>
      </w:r>
      <w:bookmarkStart w:id="4200" w:name="_ETM_Q10_209539"/>
      <w:bookmarkEnd w:id="4200"/>
      <w:r w:rsidR="006A6AD4">
        <w:rPr>
          <w:rtl/>
        </w:rPr>
        <w:t xml:space="preserve">לגבולותיה </w:t>
      </w:r>
      <w:bookmarkStart w:id="4201" w:name="_ETM_Q10_210079"/>
      <w:bookmarkEnd w:id="4201"/>
      <w:r w:rsidR="006A6AD4">
        <w:rPr>
          <w:rtl/>
        </w:rPr>
        <w:t xml:space="preserve">של </w:t>
      </w:r>
      <w:bookmarkStart w:id="4202" w:name="_ETM_Q10_210199"/>
      <w:bookmarkEnd w:id="4202"/>
      <w:r w:rsidR="006A6AD4">
        <w:rPr>
          <w:rtl/>
        </w:rPr>
        <w:t xml:space="preserve">המדינה </w:t>
      </w:r>
      <w:bookmarkStart w:id="4203" w:name="_ETM_Q10_210560"/>
      <w:bookmarkEnd w:id="4203"/>
      <w:r w:rsidR="006A6AD4">
        <w:rPr>
          <w:rtl/>
        </w:rPr>
        <w:t xml:space="preserve">אנחנו </w:t>
      </w:r>
      <w:bookmarkStart w:id="4204" w:name="_ETM_Q10_210769"/>
      <w:bookmarkEnd w:id="4204"/>
      <w:r w:rsidR="006A6AD4">
        <w:rPr>
          <w:rtl/>
        </w:rPr>
        <w:t xml:space="preserve">נעשה </w:t>
      </w:r>
      <w:bookmarkStart w:id="4205" w:name="_ETM_Q10_211009"/>
      <w:bookmarkEnd w:id="4205"/>
      <w:r w:rsidR="006A6AD4">
        <w:rPr>
          <w:rtl/>
        </w:rPr>
        <w:t xml:space="preserve">גם </w:t>
      </w:r>
      <w:bookmarkStart w:id="4206" w:name="_ETM_Q10_211189"/>
      <w:bookmarkEnd w:id="4206"/>
      <w:r w:rsidR="006A6AD4">
        <w:rPr>
          <w:rtl/>
        </w:rPr>
        <w:t>כ</w:t>
      </w:r>
      <w:r w:rsidR="006A6AD4">
        <w:rPr>
          <w:rFonts w:hint="cs"/>
          <w:rtl/>
        </w:rPr>
        <w:t>א</w:t>
      </w:r>
      <w:r w:rsidR="006A6AD4">
        <w:rPr>
          <w:rtl/>
        </w:rPr>
        <w:t>ן</w:t>
      </w:r>
      <w:r w:rsidR="006A6AD4">
        <w:rPr>
          <w:rFonts w:hint="cs"/>
          <w:rtl/>
        </w:rPr>
        <w:t>:</w:t>
      </w:r>
      <w:r w:rsidR="006A6AD4">
        <w:rPr>
          <w:rtl/>
        </w:rPr>
        <w:t xml:space="preserve"> </w:t>
      </w:r>
      <w:bookmarkStart w:id="4207" w:name="_ETM_Q10_212800"/>
      <w:bookmarkEnd w:id="4207"/>
      <w:r w:rsidR="006A6AD4">
        <w:rPr>
          <w:rtl/>
        </w:rPr>
        <w:t xml:space="preserve">מיגור </w:t>
      </w:r>
      <w:bookmarkStart w:id="4208" w:name="_ETM_Q10_213280"/>
      <w:bookmarkEnd w:id="4208"/>
      <w:r w:rsidR="006A6AD4">
        <w:rPr>
          <w:rtl/>
        </w:rPr>
        <w:t xml:space="preserve">כנופיות </w:t>
      </w:r>
      <w:bookmarkStart w:id="4209" w:name="_ETM_Q10_213729"/>
      <w:bookmarkEnd w:id="4209"/>
      <w:r w:rsidR="006A6AD4">
        <w:rPr>
          <w:rtl/>
        </w:rPr>
        <w:t>הפשע</w:t>
      </w:r>
      <w:r w:rsidR="006A6AD4">
        <w:rPr>
          <w:rFonts w:hint="cs"/>
          <w:rtl/>
        </w:rPr>
        <w:t>,</w:t>
      </w:r>
      <w:r w:rsidR="006A6AD4">
        <w:rPr>
          <w:rtl/>
        </w:rPr>
        <w:t xml:space="preserve"> </w:t>
      </w:r>
      <w:bookmarkStart w:id="4210" w:name="_ETM_Q10_214739"/>
      <w:bookmarkEnd w:id="4210"/>
      <w:r w:rsidR="006A6AD4">
        <w:rPr>
          <w:rtl/>
        </w:rPr>
        <w:t xml:space="preserve">מיגור </w:t>
      </w:r>
      <w:bookmarkStart w:id="4211" w:name="_ETM_Q10_215159"/>
      <w:bookmarkEnd w:id="4211"/>
      <w:r w:rsidR="006A6AD4">
        <w:rPr>
          <w:rtl/>
        </w:rPr>
        <w:t xml:space="preserve">שלטון </w:t>
      </w:r>
      <w:bookmarkStart w:id="4212" w:name="_ETM_Q10_215519"/>
      <w:bookmarkEnd w:id="4212"/>
      <w:r w:rsidR="006A6AD4">
        <w:rPr>
          <w:rtl/>
        </w:rPr>
        <w:t>הפחד</w:t>
      </w:r>
      <w:r w:rsidR="006A6AD4">
        <w:rPr>
          <w:rFonts w:hint="cs"/>
          <w:rtl/>
        </w:rPr>
        <w:t>,</w:t>
      </w:r>
      <w:r w:rsidR="006A6AD4">
        <w:rPr>
          <w:rtl/>
        </w:rPr>
        <w:t xml:space="preserve"> </w:t>
      </w:r>
      <w:bookmarkStart w:id="4213" w:name="_ETM_Q10_216530"/>
      <w:bookmarkEnd w:id="4213"/>
      <w:r w:rsidR="006A6AD4">
        <w:rPr>
          <w:rtl/>
        </w:rPr>
        <w:t>מ</w:t>
      </w:r>
      <w:r w:rsidR="006A6AD4">
        <w:rPr>
          <w:rFonts w:hint="cs"/>
          <w:rtl/>
        </w:rPr>
        <w:t>י</w:t>
      </w:r>
      <w:r w:rsidR="006A6AD4">
        <w:rPr>
          <w:rtl/>
        </w:rPr>
        <w:t xml:space="preserve">גור </w:t>
      </w:r>
      <w:bookmarkStart w:id="4214" w:name="_ETM_Q10_216920"/>
      <w:bookmarkEnd w:id="4214"/>
      <w:r w:rsidR="006A6AD4">
        <w:rPr>
          <w:rtl/>
        </w:rPr>
        <w:t>פרוטקשן</w:t>
      </w:r>
      <w:r w:rsidR="006A6AD4">
        <w:rPr>
          <w:rFonts w:hint="cs"/>
          <w:rtl/>
        </w:rPr>
        <w:t xml:space="preserve"> –</w:t>
      </w:r>
      <w:r w:rsidR="006A6AD4">
        <w:rPr>
          <w:rtl/>
        </w:rPr>
        <w:t xml:space="preserve"> </w:t>
      </w:r>
      <w:bookmarkStart w:id="4215" w:name="_ETM_Q10_218370"/>
      <w:bookmarkEnd w:id="4215"/>
      <w:r w:rsidR="006A6AD4">
        <w:rPr>
          <w:rtl/>
        </w:rPr>
        <w:t xml:space="preserve">כל </w:t>
      </w:r>
      <w:bookmarkStart w:id="4216" w:name="_ETM_Q10_218640"/>
      <w:bookmarkEnd w:id="4216"/>
      <w:r w:rsidR="006A6AD4">
        <w:rPr>
          <w:rtl/>
        </w:rPr>
        <w:t xml:space="preserve">הדברים </w:t>
      </w:r>
      <w:bookmarkStart w:id="4217" w:name="_ETM_Q10_218969"/>
      <w:bookmarkEnd w:id="4217"/>
      <w:r w:rsidR="006A6AD4">
        <w:rPr>
          <w:rFonts w:hint="cs"/>
          <w:rtl/>
        </w:rPr>
        <w:t xml:space="preserve">אתם יכולים </w:t>
      </w:r>
      <w:bookmarkStart w:id="4218" w:name="_ETM_Q10_219239"/>
      <w:bookmarkEnd w:id="4218"/>
      <w:r w:rsidR="006A6AD4">
        <w:rPr>
          <w:rtl/>
        </w:rPr>
        <w:t xml:space="preserve">לספר </w:t>
      </w:r>
      <w:bookmarkStart w:id="4219" w:name="_ETM_Q10_219690"/>
      <w:bookmarkEnd w:id="4219"/>
      <w:r w:rsidR="006A6AD4">
        <w:rPr>
          <w:rtl/>
        </w:rPr>
        <w:t>לי</w:t>
      </w:r>
      <w:r w:rsidR="006A6AD4">
        <w:rPr>
          <w:rFonts w:hint="cs"/>
          <w:rtl/>
        </w:rPr>
        <w:t>,</w:t>
      </w:r>
      <w:r w:rsidR="006A6AD4">
        <w:rPr>
          <w:rtl/>
        </w:rPr>
        <w:t xml:space="preserve"> </w:t>
      </w:r>
      <w:bookmarkStart w:id="4220" w:name="_ETM_Q10_219809"/>
      <w:bookmarkEnd w:id="4220"/>
      <w:r w:rsidR="006A6AD4">
        <w:rPr>
          <w:rtl/>
        </w:rPr>
        <w:t xml:space="preserve">אני </w:t>
      </w:r>
      <w:bookmarkStart w:id="4221" w:name="_ETM_Q10_220109"/>
      <w:bookmarkEnd w:id="4221"/>
      <w:r w:rsidR="006A6AD4">
        <w:rPr>
          <w:rtl/>
        </w:rPr>
        <w:t>מודע</w:t>
      </w:r>
      <w:r w:rsidR="006A6AD4">
        <w:rPr>
          <w:rFonts w:hint="cs"/>
          <w:rtl/>
        </w:rPr>
        <w:t xml:space="preserve"> להם. שנת 2020, </w:t>
      </w:r>
      <w:bookmarkStart w:id="4222" w:name="_ETM_Q10_222000"/>
      <w:bookmarkStart w:id="4223" w:name="_ETM_Q10_220500"/>
      <w:bookmarkStart w:id="4224" w:name="_ETM_Q10_221010"/>
      <w:bookmarkStart w:id="4225" w:name="_ETM_Q10_221429"/>
      <w:bookmarkStart w:id="4226" w:name="_ETM_Q10_221850"/>
      <w:bookmarkStart w:id="4227" w:name="_ETM_Q10_223300"/>
      <w:bookmarkEnd w:id="4222"/>
      <w:bookmarkEnd w:id="4223"/>
      <w:bookmarkEnd w:id="4224"/>
      <w:bookmarkEnd w:id="4225"/>
      <w:bookmarkEnd w:id="4226"/>
      <w:bookmarkEnd w:id="4227"/>
      <w:r w:rsidR="006A6AD4">
        <w:rPr>
          <w:rtl/>
        </w:rPr>
        <w:t xml:space="preserve">ראש </w:t>
      </w:r>
      <w:bookmarkStart w:id="4228" w:name="_ETM_Q10_223600"/>
      <w:bookmarkEnd w:id="4228"/>
      <w:r w:rsidR="006A6AD4">
        <w:rPr>
          <w:rtl/>
        </w:rPr>
        <w:t xml:space="preserve">הממשלה </w:t>
      </w:r>
      <w:bookmarkStart w:id="4229" w:name="_ETM_Q10_223990"/>
      <w:bookmarkEnd w:id="4229"/>
      <w:r w:rsidR="006A6AD4">
        <w:rPr>
          <w:rtl/>
        </w:rPr>
        <w:t xml:space="preserve">בנימין </w:t>
      </w:r>
      <w:bookmarkStart w:id="4230" w:name="_ETM_Q10_224290"/>
      <w:bookmarkEnd w:id="4230"/>
      <w:r w:rsidR="006A6AD4">
        <w:rPr>
          <w:rtl/>
        </w:rPr>
        <w:t>נתניהו</w:t>
      </w:r>
      <w:r w:rsidR="006A6AD4">
        <w:rPr>
          <w:rFonts w:hint="cs"/>
          <w:rtl/>
        </w:rPr>
        <w:t>.</w:t>
      </w:r>
    </w:p>
    <w:p w:rsidR="006A6AD4" w:rsidRDefault="006A6AD4" w:rsidP="00C61C62">
      <w:pPr>
        <w:rPr>
          <w:rtl/>
        </w:rPr>
      </w:pPr>
    </w:p>
    <w:p w:rsidR="006A6AD4" w:rsidRDefault="006A6AD4" w:rsidP="00A841B4">
      <w:pPr>
        <w:rPr>
          <w:rtl/>
        </w:rPr>
      </w:pPr>
      <w:bookmarkStart w:id="4231" w:name="_ETM_Q10_226000"/>
      <w:bookmarkEnd w:id="4231"/>
      <w:r>
        <w:rPr>
          <w:rtl/>
        </w:rPr>
        <w:t>ספטמבר</w:t>
      </w:r>
      <w:r>
        <w:rPr>
          <w:rFonts w:hint="cs"/>
          <w:rtl/>
        </w:rPr>
        <w:t xml:space="preserve"> </w:t>
      </w:r>
      <w:bookmarkStart w:id="4232" w:name="_ETM_Q10_226690"/>
      <w:bookmarkEnd w:id="4232"/>
      <w:r>
        <w:rPr>
          <w:rFonts w:hint="cs"/>
          <w:rtl/>
        </w:rPr>
        <w:t>2023,</w:t>
      </w:r>
      <w:r>
        <w:rPr>
          <w:rtl/>
        </w:rPr>
        <w:t xml:space="preserve"> </w:t>
      </w:r>
      <w:bookmarkStart w:id="4233" w:name="_ETM_Q10_228610"/>
      <w:bookmarkEnd w:id="4233"/>
      <w:r>
        <w:rPr>
          <w:rtl/>
        </w:rPr>
        <w:t xml:space="preserve">אחרי </w:t>
      </w:r>
      <w:bookmarkStart w:id="4234" w:name="_ETM_Q10_228850"/>
      <w:bookmarkEnd w:id="4234"/>
      <w:r>
        <w:rPr>
          <w:rtl/>
        </w:rPr>
        <w:t>שבשנת</w:t>
      </w:r>
      <w:r>
        <w:rPr>
          <w:rFonts w:hint="cs"/>
          <w:rtl/>
        </w:rPr>
        <w:t xml:space="preserve"> 2022, </w:t>
      </w:r>
      <w:bookmarkStart w:id="4235" w:name="_ETM_Q10_229360"/>
      <w:bookmarkStart w:id="4236" w:name="_ETM_Q10_229690"/>
      <w:bookmarkStart w:id="4237" w:name="_ETM_Q10_230620"/>
      <w:bookmarkEnd w:id="4235"/>
      <w:bookmarkEnd w:id="4236"/>
      <w:bookmarkEnd w:id="4237"/>
      <w:r>
        <w:rPr>
          <w:rtl/>
        </w:rPr>
        <w:t xml:space="preserve">אתה </w:t>
      </w:r>
      <w:bookmarkStart w:id="4238" w:name="_ETM_Q10_230770"/>
      <w:bookmarkEnd w:id="4238"/>
      <w:r>
        <w:rPr>
          <w:rtl/>
        </w:rPr>
        <w:t>יודע</w:t>
      </w:r>
      <w:r>
        <w:rPr>
          <w:rFonts w:hint="cs"/>
          <w:rtl/>
        </w:rPr>
        <w:t>,</w:t>
      </w:r>
      <w:r>
        <w:rPr>
          <w:rtl/>
        </w:rPr>
        <w:t xml:space="preserve"> </w:t>
      </w:r>
      <w:bookmarkStart w:id="4239" w:name="_ETM_Q10_231100"/>
      <w:bookmarkEnd w:id="4239"/>
      <w:r>
        <w:rPr>
          <w:rtl/>
        </w:rPr>
        <w:t xml:space="preserve">העולם </w:t>
      </w:r>
      <w:bookmarkStart w:id="4240" w:name="_ETM_Q10_232239"/>
      <w:bookmarkEnd w:id="4240"/>
      <w:r>
        <w:rPr>
          <w:rFonts w:hint="cs"/>
          <w:rtl/>
        </w:rPr>
        <w:t>ה</w:t>
      </w:r>
      <w:r>
        <w:rPr>
          <w:rtl/>
        </w:rPr>
        <w:t>תהפך</w:t>
      </w:r>
      <w:r w:rsidR="00A841B4">
        <w:rPr>
          <w:rFonts w:hint="cs"/>
          <w:rtl/>
        </w:rPr>
        <w:t>.</w:t>
      </w:r>
      <w:r>
        <w:rPr>
          <w:rtl/>
        </w:rPr>
        <w:t xml:space="preserve"> </w:t>
      </w:r>
      <w:bookmarkStart w:id="4241" w:name="_ETM_Q10_233659"/>
      <w:bookmarkEnd w:id="4241"/>
      <w:r>
        <w:rPr>
          <w:rtl/>
        </w:rPr>
        <w:t>מנסור</w:t>
      </w:r>
      <w:r>
        <w:rPr>
          <w:rFonts w:hint="cs"/>
          <w:rtl/>
        </w:rPr>
        <w:t>,</w:t>
      </w:r>
      <w:r>
        <w:rPr>
          <w:rtl/>
        </w:rPr>
        <w:t xml:space="preserve"> </w:t>
      </w:r>
      <w:bookmarkStart w:id="4242" w:name="_ETM_Q10_234020"/>
      <w:bookmarkEnd w:id="4242"/>
      <w:r>
        <w:rPr>
          <w:rtl/>
        </w:rPr>
        <w:t xml:space="preserve">שיושב </w:t>
      </w:r>
      <w:bookmarkStart w:id="4243" w:name="_ETM_Q10_234320"/>
      <w:bookmarkEnd w:id="4243"/>
      <w:r>
        <w:rPr>
          <w:rtl/>
        </w:rPr>
        <w:t>כאן</w:t>
      </w:r>
      <w:r>
        <w:rPr>
          <w:rFonts w:hint="cs"/>
          <w:rtl/>
        </w:rPr>
        <w:t>,</w:t>
      </w:r>
      <w:r>
        <w:rPr>
          <w:rtl/>
        </w:rPr>
        <w:t xml:space="preserve"> </w:t>
      </w:r>
      <w:bookmarkStart w:id="4244" w:name="_ETM_Q10_234500"/>
      <w:bookmarkEnd w:id="4244"/>
      <w:r>
        <w:rPr>
          <w:rtl/>
        </w:rPr>
        <w:t xml:space="preserve">היה </w:t>
      </w:r>
      <w:bookmarkStart w:id="4245" w:name="_ETM_Q10_235070"/>
      <w:bookmarkEnd w:id="4245"/>
      <w:r>
        <w:rPr>
          <w:rtl/>
        </w:rPr>
        <w:t xml:space="preserve">בתוך </w:t>
      </w:r>
      <w:bookmarkStart w:id="4246" w:name="_ETM_Q10_235460"/>
      <w:bookmarkEnd w:id="4246"/>
      <w:r>
        <w:rPr>
          <w:rtl/>
        </w:rPr>
        <w:t>הקואליציה</w:t>
      </w:r>
      <w:r>
        <w:rPr>
          <w:rFonts w:hint="cs"/>
          <w:rtl/>
        </w:rPr>
        <w:t>,</w:t>
      </w:r>
      <w:r>
        <w:rPr>
          <w:rtl/>
        </w:rPr>
        <w:t xml:space="preserve"> </w:t>
      </w:r>
      <w:bookmarkStart w:id="4247" w:name="_ETM_Q10_235940"/>
      <w:bookmarkEnd w:id="4247"/>
      <w:r>
        <w:rPr>
          <w:rtl/>
        </w:rPr>
        <w:t>ו</w:t>
      </w:r>
      <w:r>
        <w:rPr>
          <w:rFonts w:hint="cs"/>
          <w:rtl/>
        </w:rPr>
        <w:t xml:space="preserve">הייתה </w:t>
      </w:r>
      <w:bookmarkStart w:id="4248" w:name="_ETM_Q10_237000"/>
      <w:bookmarkStart w:id="4249" w:name="_ETM_Q10_236090"/>
      <w:bookmarkEnd w:id="4248"/>
      <w:bookmarkEnd w:id="4249"/>
      <w:r>
        <w:rPr>
          <w:rtl/>
        </w:rPr>
        <w:t>ת</w:t>
      </w:r>
      <w:r>
        <w:rPr>
          <w:rFonts w:hint="cs"/>
          <w:rtl/>
        </w:rPr>
        <w:t>ו</w:t>
      </w:r>
      <w:r>
        <w:rPr>
          <w:rtl/>
        </w:rPr>
        <w:t xml:space="preserve">כנית </w:t>
      </w:r>
      <w:bookmarkStart w:id="4250" w:name="_ETM_Q10_236510"/>
      <w:bookmarkEnd w:id="4250"/>
      <w:r>
        <w:rPr>
          <w:rtl/>
        </w:rPr>
        <w:t>מסודרת</w:t>
      </w:r>
      <w:r>
        <w:rPr>
          <w:rFonts w:hint="cs"/>
          <w:rtl/>
        </w:rPr>
        <w:t>,</w:t>
      </w:r>
      <w:r>
        <w:rPr>
          <w:rtl/>
        </w:rPr>
        <w:t xml:space="preserve"> </w:t>
      </w:r>
      <w:bookmarkStart w:id="4251" w:name="_ETM_Q10_237140"/>
      <w:bookmarkEnd w:id="4251"/>
      <w:r>
        <w:rPr>
          <w:rtl/>
        </w:rPr>
        <w:t xml:space="preserve">והורדנו </w:t>
      </w:r>
      <w:bookmarkStart w:id="4252" w:name="_ETM_Q10_237590"/>
      <w:bookmarkEnd w:id="4252"/>
      <w:r>
        <w:rPr>
          <w:rtl/>
        </w:rPr>
        <w:t xml:space="preserve">את </w:t>
      </w:r>
      <w:bookmarkStart w:id="4253" w:name="_ETM_Q10_237680"/>
      <w:bookmarkEnd w:id="4253"/>
      <w:r>
        <w:rPr>
          <w:rtl/>
        </w:rPr>
        <w:t>הפשיעה</w:t>
      </w:r>
      <w:r>
        <w:rPr>
          <w:rFonts w:hint="cs"/>
          <w:rtl/>
        </w:rPr>
        <w:t xml:space="preserve"> ב-2022,</w:t>
      </w:r>
      <w:bookmarkStart w:id="4254" w:name="_ETM_Q10_238010"/>
      <w:bookmarkStart w:id="4255" w:name="_ETM_Q10_238340"/>
      <w:bookmarkEnd w:id="4254"/>
      <w:bookmarkEnd w:id="4255"/>
      <w:r>
        <w:rPr>
          <w:rtl/>
        </w:rPr>
        <w:t xml:space="preserve"> </w:t>
      </w:r>
      <w:bookmarkStart w:id="4256" w:name="_ETM_Q10_239149"/>
      <w:bookmarkEnd w:id="4256"/>
      <w:r>
        <w:rPr>
          <w:rtl/>
        </w:rPr>
        <w:t xml:space="preserve">כולל </w:t>
      </w:r>
      <w:bookmarkStart w:id="4257" w:name="_ETM_Q10_239480"/>
      <w:bookmarkEnd w:id="4257"/>
      <w:r>
        <w:rPr>
          <w:rtl/>
        </w:rPr>
        <w:t>מעש</w:t>
      </w:r>
      <w:r>
        <w:rPr>
          <w:rFonts w:hint="cs"/>
          <w:rtl/>
        </w:rPr>
        <w:t>י</w:t>
      </w:r>
      <w:r>
        <w:rPr>
          <w:rtl/>
        </w:rPr>
        <w:t xml:space="preserve"> </w:t>
      </w:r>
      <w:bookmarkStart w:id="4258" w:name="_ETM_Q10_239809"/>
      <w:bookmarkEnd w:id="4258"/>
      <w:r>
        <w:rPr>
          <w:rtl/>
        </w:rPr>
        <w:t>הרצח</w:t>
      </w:r>
      <w:r>
        <w:rPr>
          <w:rFonts w:hint="cs"/>
          <w:rtl/>
        </w:rPr>
        <w:t>,</w:t>
      </w:r>
      <w:r>
        <w:rPr>
          <w:rtl/>
        </w:rPr>
        <w:t xml:space="preserve"> </w:t>
      </w:r>
      <w:bookmarkStart w:id="4259" w:name="_ETM_Q10_240469"/>
      <w:bookmarkEnd w:id="4259"/>
      <w:r>
        <w:rPr>
          <w:rtl/>
        </w:rPr>
        <w:t>ב-16%</w:t>
      </w:r>
      <w:bookmarkStart w:id="4260" w:name="_ETM_Q10_241760"/>
      <w:bookmarkEnd w:id="4260"/>
      <w:r>
        <w:rPr>
          <w:rFonts w:hint="cs"/>
          <w:rtl/>
        </w:rPr>
        <w:t xml:space="preserve">. </w:t>
      </w:r>
      <w:r w:rsidR="00A841B4">
        <w:rPr>
          <w:rFonts w:hint="cs"/>
          <w:rtl/>
        </w:rPr>
        <w:t>ב</w:t>
      </w:r>
      <w:r>
        <w:rPr>
          <w:rtl/>
        </w:rPr>
        <w:t>ספטמבר</w:t>
      </w:r>
      <w:r>
        <w:rPr>
          <w:rFonts w:hint="cs"/>
          <w:rtl/>
        </w:rPr>
        <w:t>,</w:t>
      </w:r>
      <w:r>
        <w:rPr>
          <w:rtl/>
        </w:rPr>
        <w:t xml:space="preserve"> </w:t>
      </w:r>
      <w:bookmarkStart w:id="4261" w:name="_ETM_Q10_242660"/>
      <w:bookmarkEnd w:id="4261"/>
      <w:r>
        <w:rPr>
          <w:rtl/>
        </w:rPr>
        <w:t xml:space="preserve">נתניהו </w:t>
      </w:r>
      <w:bookmarkStart w:id="4262" w:name="_ETM_Q10_243110"/>
      <w:bookmarkEnd w:id="4262"/>
      <w:r>
        <w:rPr>
          <w:rtl/>
        </w:rPr>
        <w:t>בשלטון</w:t>
      </w:r>
      <w:r>
        <w:rPr>
          <w:rFonts w:hint="cs"/>
          <w:rtl/>
        </w:rPr>
        <w:t>,</w:t>
      </w:r>
      <w:r>
        <w:rPr>
          <w:rtl/>
        </w:rPr>
        <w:t xml:space="preserve"> </w:t>
      </w:r>
      <w:bookmarkStart w:id="4263" w:name="_ETM_Q10_243989"/>
      <w:bookmarkEnd w:id="4263"/>
      <w:r>
        <w:rPr>
          <w:rtl/>
        </w:rPr>
        <w:t xml:space="preserve">עוד </w:t>
      </w:r>
      <w:bookmarkStart w:id="4264" w:name="_ETM_Q10_244170"/>
      <w:bookmarkEnd w:id="4264"/>
      <w:r>
        <w:rPr>
          <w:rtl/>
        </w:rPr>
        <w:t xml:space="preserve">פעם </w:t>
      </w:r>
      <w:bookmarkStart w:id="4265" w:name="_ETM_Q10_244439"/>
      <w:bookmarkEnd w:id="4265"/>
      <w:r>
        <w:rPr>
          <w:rFonts w:hint="cs"/>
          <w:rtl/>
        </w:rPr>
        <w:t xml:space="preserve">נאום: </w:t>
      </w:r>
      <w:bookmarkStart w:id="4266" w:name="_ETM_Q10_244770"/>
      <w:bookmarkStart w:id="4267" w:name="_ETM_Q10_245130"/>
      <w:bookmarkStart w:id="4268" w:name="_ETM_Q10_245340"/>
      <w:bookmarkEnd w:id="4266"/>
      <w:bookmarkEnd w:id="4267"/>
      <w:bookmarkEnd w:id="4268"/>
      <w:r>
        <w:rPr>
          <w:rFonts w:hint="cs"/>
          <w:rtl/>
        </w:rPr>
        <w:t>אנחנו ב</w:t>
      </w:r>
      <w:r>
        <w:rPr>
          <w:rtl/>
        </w:rPr>
        <w:t xml:space="preserve">מלחמה </w:t>
      </w:r>
      <w:bookmarkStart w:id="4269" w:name="_ETM_Q10_245790"/>
      <w:bookmarkEnd w:id="4269"/>
      <w:r>
        <w:rPr>
          <w:rtl/>
        </w:rPr>
        <w:t xml:space="preserve">ממש </w:t>
      </w:r>
      <w:bookmarkStart w:id="4270" w:name="_ETM_Q10_246180"/>
      <w:bookmarkEnd w:id="4270"/>
      <w:r>
        <w:rPr>
          <w:rtl/>
        </w:rPr>
        <w:t xml:space="preserve">נגד </w:t>
      </w:r>
      <w:bookmarkStart w:id="4271" w:name="_ETM_Q10_246450"/>
      <w:bookmarkEnd w:id="4271"/>
      <w:r>
        <w:rPr>
          <w:rtl/>
        </w:rPr>
        <w:t xml:space="preserve">הפשיעה </w:t>
      </w:r>
      <w:bookmarkStart w:id="4272" w:name="_ETM_Q10_246780"/>
      <w:bookmarkEnd w:id="4272"/>
      <w:r>
        <w:rPr>
          <w:rtl/>
        </w:rPr>
        <w:t xml:space="preserve">החמורה </w:t>
      </w:r>
      <w:bookmarkStart w:id="4273" w:name="_ETM_Q10_247229"/>
      <w:bookmarkEnd w:id="4273"/>
      <w:r>
        <w:rPr>
          <w:rtl/>
        </w:rPr>
        <w:t xml:space="preserve">במגזר </w:t>
      </w:r>
      <w:bookmarkStart w:id="4274" w:name="_ETM_Q10_247619"/>
      <w:bookmarkEnd w:id="4274"/>
      <w:r>
        <w:rPr>
          <w:rtl/>
        </w:rPr>
        <w:t>הערבי</w:t>
      </w:r>
      <w:r>
        <w:rPr>
          <w:rFonts w:hint="cs"/>
          <w:rtl/>
        </w:rPr>
        <w:t xml:space="preserve">, </w:t>
      </w:r>
      <w:bookmarkStart w:id="4275" w:name="_ETM_Q10_248610"/>
      <w:bookmarkEnd w:id="4275"/>
      <w:r>
        <w:rPr>
          <w:rtl/>
        </w:rPr>
        <w:t>מק</w:t>
      </w:r>
      <w:r>
        <w:rPr>
          <w:rFonts w:hint="cs"/>
          <w:rtl/>
        </w:rPr>
        <w:t>דמ</w:t>
      </w:r>
      <w:r>
        <w:rPr>
          <w:rtl/>
        </w:rPr>
        <w:t>ים</w:t>
      </w:r>
      <w:r>
        <w:rPr>
          <w:rFonts w:hint="cs"/>
          <w:rtl/>
        </w:rPr>
        <w:t xml:space="preserve"> חמישה</w:t>
      </w:r>
      <w:bookmarkStart w:id="4276" w:name="_ETM_Q10_249090"/>
      <w:bookmarkEnd w:id="4276"/>
      <w:r>
        <w:rPr>
          <w:rtl/>
        </w:rPr>
        <w:t xml:space="preserve"> </w:t>
      </w:r>
      <w:bookmarkStart w:id="4277" w:name="_ETM_Q10_249479"/>
      <w:bookmarkEnd w:id="4277"/>
      <w:r>
        <w:rPr>
          <w:rtl/>
        </w:rPr>
        <w:t xml:space="preserve">חוקים </w:t>
      </w:r>
      <w:bookmarkStart w:id="4278" w:name="_ETM_Q10_249780"/>
      <w:bookmarkEnd w:id="4278"/>
      <w:r>
        <w:rPr>
          <w:rtl/>
        </w:rPr>
        <w:t xml:space="preserve">חזקים </w:t>
      </w:r>
      <w:bookmarkStart w:id="4279" w:name="_ETM_Q10_250530"/>
      <w:bookmarkEnd w:id="4279"/>
      <w:r>
        <w:rPr>
          <w:rtl/>
        </w:rPr>
        <w:t>מאוד</w:t>
      </w:r>
      <w:r>
        <w:rPr>
          <w:rFonts w:hint="cs"/>
          <w:rtl/>
        </w:rPr>
        <w:t>.</w:t>
      </w:r>
      <w:r>
        <w:rPr>
          <w:rtl/>
        </w:rPr>
        <w:t xml:space="preserve"> </w:t>
      </w:r>
      <w:bookmarkStart w:id="4280" w:name="_ETM_Q10_251620"/>
      <w:bookmarkEnd w:id="4280"/>
      <w:r>
        <w:rPr>
          <w:rtl/>
        </w:rPr>
        <w:t xml:space="preserve">מיניתי </w:t>
      </w:r>
      <w:bookmarkStart w:id="4281" w:name="_ETM_Q10_252010"/>
      <w:bookmarkEnd w:id="4281"/>
      <w:r>
        <w:rPr>
          <w:rtl/>
        </w:rPr>
        <w:t>פרויקטור</w:t>
      </w:r>
      <w:r>
        <w:rPr>
          <w:rFonts w:hint="cs"/>
          <w:rtl/>
        </w:rPr>
        <w:t xml:space="preserve"> –</w:t>
      </w:r>
      <w:r>
        <w:rPr>
          <w:rtl/>
        </w:rPr>
        <w:t xml:space="preserve"> </w:t>
      </w:r>
      <w:bookmarkStart w:id="4282" w:name="_ETM_Q10_253579"/>
      <w:bookmarkEnd w:id="4282"/>
      <w:r>
        <w:rPr>
          <w:rtl/>
        </w:rPr>
        <w:t xml:space="preserve">וממשיך </w:t>
      </w:r>
      <w:bookmarkStart w:id="4283" w:name="_ETM_Q10_254090"/>
      <w:bookmarkEnd w:id="4283"/>
      <w:proofErr w:type="spellStart"/>
      <w:r>
        <w:rPr>
          <w:rtl/>
        </w:rPr>
        <w:t>וממשיך</w:t>
      </w:r>
      <w:proofErr w:type="spellEnd"/>
      <w:r>
        <w:rPr>
          <w:rFonts w:hint="cs"/>
          <w:rtl/>
        </w:rPr>
        <w:t>.</w:t>
      </w:r>
      <w:r>
        <w:rPr>
          <w:rtl/>
        </w:rPr>
        <w:t xml:space="preserve"> </w:t>
      </w:r>
      <w:bookmarkStart w:id="4284" w:name="_ETM_Q10_255870"/>
      <w:bookmarkEnd w:id="4284"/>
      <w:r>
        <w:rPr>
          <w:rtl/>
        </w:rPr>
        <w:t xml:space="preserve">זה </w:t>
      </w:r>
      <w:bookmarkStart w:id="4285" w:name="_ETM_Q10_256080"/>
      <w:bookmarkEnd w:id="4285"/>
      <w:r>
        <w:rPr>
          <w:rtl/>
        </w:rPr>
        <w:t>בספטמבר</w:t>
      </w:r>
      <w:r>
        <w:rPr>
          <w:rFonts w:hint="cs"/>
          <w:rtl/>
        </w:rPr>
        <w:t xml:space="preserve"> 2023.</w:t>
      </w:r>
    </w:p>
    <w:p w:rsidR="006A6AD4" w:rsidRDefault="006A6AD4" w:rsidP="00C61C62">
      <w:pPr>
        <w:rPr>
          <w:rtl/>
        </w:rPr>
      </w:pPr>
    </w:p>
    <w:p w:rsidR="006A6AD4" w:rsidRDefault="006A6AD4" w:rsidP="00A841B4">
      <w:pPr>
        <w:rPr>
          <w:rtl/>
        </w:rPr>
      </w:pPr>
      <w:bookmarkStart w:id="4286" w:name="_ETM_Q10_259000"/>
      <w:bookmarkStart w:id="4287" w:name="_ETM_Q10_256650"/>
      <w:bookmarkStart w:id="4288" w:name="_ETM_Q10_258870"/>
      <w:bookmarkEnd w:id="4286"/>
      <w:bookmarkEnd w:id="4287"/>
      <w:bookmarkEnd w:id="4288"/>
      <w:r>
        <w:rPr>
          <w:rtl/>
        </w:rPr>
        <w:t xml:space="preserve">אבל </w:t>
      </w:r>
      <w:bookmarkStart w:id="4289" w:name="_ETM_Q10_259110"/>
      <w:bookmarkEnd w:id="4289"/>
      <w:r>
        <w:rPr>
          <w:rtl/>
        </w:rPr>
        <w:t>אתמול</w:t>
      </w:r>
      <w:r>
        <w:rPr>
          <w:rFonts w:hint="cs"/>
          <w:rtl/>
        </w:rPr>
        <w:t xml:space="preserve"> </w:t>
      </w:r>
      <w:r>
        <w:rPr>
          <w:rFonts w:hint="eastAsia"/>
          <w:rtl/>
        </w:rPr>
        <w:t>–</w:t>
      </w:r>
      <w:r>
        <w:rPr>
          <w:rtl/>
        </w:rPr>
        <w:t xml:space="preserve"> </w:t>
      </w:r>
      <w:bookmarkStart w:id="4290" w:name="_ETM_Q10_259680"/>
      <w:bookmarkEnd w:id="4290"/>
      <w:r>
        <w:rPr>
          <w:rtl/>
        </w:rPr>
        <w:t>אמרתי</w:t>
      </w:r>
      <w:r>
        <w:rPr>
          <w:rFonts w:hint="cs"/>
          <w:rtl/>
        </w:rPr>
        <w:t>,</w:t>
      </w:r>
      <w:r>
        <w:rPr>
          <w:rtl/>
        </w:rPr>
        <w:t xml:space="preserve"> </w:t>
      </w:r>
      <w:bookmarkStart w:id="4291" w:name="_ETM_Q10_260040"/>
      <w:bookmarkEnd w:id="4291"/>
      <w:r>
        <w:rPr>
          <w:rtl/>
        </w:rPr>
        <w:t xml:space="preserve">עוד </w:t>
      </w:r>
      <w:bookmarkStart w:id="4292" w:name="_ETM_Q10_260160"/>
      <w:bookmarkEnd w:id="4292"/>
      <w:r>
        <w:rPr>
          <w:rtl/>
        </w:rPr>
        <w:t>פעם</w:t>
      </w:r>
      <w:r>
        <w:rPr>
          <w:rFonts w:hint="cs"/>
          <w:rtl/>
        </w:rPr>
        <w:t>,</w:t>
      </w:r>
      <w:r>
        <w:rPr>
          <w:rtl/>
        </w:rPr>
        <w:t xml:space="preserve"> </w:t>
      </w:r>
      <w:bookmarkStart w:id="4293" w:name="_ETM_Q10_260310"/>
      <w:bookmarkEnd w:id="4293"/>
      <w:r>
        <w:rPr>
          <w:rFonts w:hint="cs"/>
          <w:rtl/>
        </w:rPr>
        <w:t>שלוש</w:t>
      </w:r>
      <w:bookmarkStart w:id="4294" w:name="_ETM_Q10_260520"/>
      <w:bookmarkEnd w:id="4294"/>
      <w:r>
        <w:rPr>
          <w:rtl/>
        </w:rPr>
        <w:t xml:space="preserve"> </w:t>
      </w:r>
      <w:bookmarkStart w:id="4295" w:name="_ETM_Q10_260850"/>
      <w:bookmarkEnd w:id="4295"/>
      <w:r>
        <w:rPr>
          <w:rtl/>
        </w:rPr>
        <w:t xml:space="preserve">הצעות </w:t>
      </w:r>
      <w:bookmarkStart w:id="4296" w:name="_ETM_Q10_261180"/>
      <w:bookmarkEnd w:id="4296"/>
      <w:r>
        <w:rPr>
          <w:rtl/>
        </w:rPr>
        <w:t xml:space="preserve">טובות </w:t>
      </w:r>
      <w:bookmarkStart w:id="4297" w:name="_ETM_Q10_261810"/>
      <w:bookmarkEnd w:id="4297"/>
      <w:r>
        <w:rPr>
          <w:rtl/>
        </w:rPr>
        <w:t xml:space="preserve">שאני </w:t>
      </w:r>
      <w:bookmarkStart w:id="4298" w:name="_ETM_Q10_262170"/>
      <w:bookmarkEnd w:id="4298"/>
      <w:r>
        <w:rPr>
          <w:rtl/>
        </w:rPr>
        <w:t>הגשתי</w:t>
      </w:r>
      <w:r>
        <w:rPr>
          <w:rFonts w:hint="cs"/>
          <w:rtl/>
        </w:rPr>
        <w:t>,</w:t>
      </w:r>
      <w:r>
        <w:rPr>
          <w:rtl/>
        </w:rPr>
        <w:t xml:space="preserve"> </w:t>
      </w:r>
      <w:bookmarkStart w:id="4299" w:name="_ETM_Q10_263020"/>
      <w:bookmarkEnd w:id="4299"/>
      <w:r>
        <w:rPr>
          <w:rtl/>
        </w:rPr>
        <w:t>שה</w:t>
      </w:r>
      <w:r>
        <w:rPr>
          <w:rFonts w:hint="cs"/>
          <w:rtl/>
        </w:rPr>
        <w:t>ן</w:t>
      </w:r>
      <w:r>
        <w:rPr>
          <w:rtl/>
        </w:rPr>
        <w:t xml:space="preserve"> </w:t>
      </w:r>
      <w:bookmarkStart w:id="4300" w:name="_ETM_Q10_263290"/>
      <w:bookmarkEnd w:id="4300"/>
      <w:r>
        <w:rPr>
          <w:rtl/>
        </w:rPr>
        <w:t xml:space="preserve">תולדה </w:t>
      </w:r>
      <w:bookmarkStart w:id="4301" w:name="_ETM_Q10_263860"/>
      <w:bookmarkEnd w:id="4301"/>
      <w:r>
        <w:rPr>
          <w:rtl/>
        </w:rPr>
        <w:t xml:space="preserve">של </w:t>
      </w:r>
      <w:bookmarkStart w:id="4302" w:name="_ETM_Q10_264130"/>
      <w:bookmarkEnd w:id="4302"/>
      <w:r>
        <w:rPr>
          <w:rtl/>
        </w:rPr>
        <w:t xml:space="preserve">ממשלה </w:t>
      </w:r>
      <w:bookmarkStart w:id="4303" w:name="_ETM_Q10_264580"/>
      <w:bookmarkEnd w:id="4303"/>
      <w:r>
        <w:rPr>
          <w:rtl/>
        </w:rPr>
        <w:t>קודמת</w:t>
      </w:r>
      <w:r>
        <w:rPr>
          <w:rFonts w:hint="cs"/>
          <w:rtl/>
        </w:rPr>
        <w:t>,</w:t>
      </w:r>
      <w:r>
        <w:rPr>
          <w:rtl/>
        </w:rPr>
        <w:t xml:space="preserve"> </w:t>
      </w:r>
      <w:bookmarkStart w:id="4304" w:name="_ETM_Q10_265450"/>
      <w:bookmarkEnd w:id="4304"/>
      <w:r>
        <w:rPr>
          <w:rtl/>
        </w:rPr>
        <w:t xml:space="preserve">של </w:t>
      </w:r>
      <w:bookmarkStart w:id="4305" w:name="_ETM_Q10_265630"/>
      <w:bookmarkEnd w:id="4305"/>
      <w:r>
        <w:rPr>
          <w:rtl/>
        </w:rPr>
        <w:t xml:space="preserve">עבודה </w:t>
      </w:r>
      <w:bookmarkStart w:id="4306" w:name="_ETM_Q10_265869"/>
      <w:bookmarkEnd w:id="4306"/>
      <w:r>
        <w:rPr>
          <w:rtl/>
        </w:rPr>
        <w:t xml:space="preserve">של </w:t>
      </w:r>
      <w:bookmarkStart w:id="4307" w:name="_ETM_Q10_266020"/>
      <w:bookmarkEnd w:id="4307"/>
      <w:r>
        <w:rPr>
          <w:rtl/>
        </w:rPr>
        <w:t xml:space="preserve">צוות </w:t>
      </w:r>
      <w:bookmarkStart w:id="4308" w:name="_ETM_Q10_266319"/>
      <w:bookmarkEnd w:id="4308"/>
      <w:r>
        <w:rPr>
          <w:rtl/>
        </w:rPr>
        <w:t>מקצועי</w:t>
      </w:r>
      <w:r>
        <w:rPr>
          <w:rFonts w:hint="cs"/>
          <w:rtl/>
        </w:rPr>
        <w:t xml:space="preserve"> –</w:t>
      </w:r>
      <w:r>
        <w:rPr>
          <w:rtl/>
        </w:rPr>
        <w:t xml:space="preserve"> </w:t>
      </w:r>
      <w:bookmarkStart w:id="4309" w:name="_ETM_Q10_266590"/>
      <w:bookmarkEnd w:id="4309"/>
      <w:r>
        <w:rPr>
          <w:rtl/>
        </w:rPr>
        <w:t>כול</w:t>
      </w:r>
      <w:r>
        <w:rPr>
          <w:rFonts w:hint="cs"/>
          <w:rtl/>
        </w:rPr>
        <w:t>ן</w:t>
      </w:r>
      <w:r>
        <w:rPr>
          <w:rtl/>
        </w:rPr>
        <w:t xml:space="preserve"> </w:t>
      </w:r>
      <w:bookmarkStart w:id="4310" w:name="_ETM_Q10_266860"/>
      <w:bookmarkEnd w:id="4310"/>
      <w:r>
        <w:rPr>
          <w:rtl/>
        </w:rPr>
        <w:t xml:space="preserve">יידחו </w:t>
      </w:r>
      <w:bookmarkStart w:id="4311" w:name="_ETM_Q10_267220"/>
      <w:bookmarkEnd w:id="4311"/>
      <w:r>
        <w:rPr>
          <w:rtl/>
        </w:rPr>
        <w:t>היום</w:t>
      </w:r>
      <w:r>
        <w:rPr>
          <w:rFonts w:hint="cs"/>
          <w:rtl/>
        </w:rPr>
        <w:t>.</w:t>
      </w:r>
      <w:r>
        <w:rPr>
          <w:rtl/>
        </w:rPr>
        <w:t xml:space="preserve"> </w:t>
      </w:r>
      <w:bookmarkStart w:id="4312" w:name="_ETM_Q10_267400"/>
      <w:bookmarkEnd w:id="4312"/>
      <w:r>
        <w:rPr>
          <w:rtl/>
        </w:rPr>
        <w:t xml:space="preserve">אתם </w:t>
      </w:r>
      <w:bookmarkStart w:id="4313" w:name="_ETM_Q10_267610"/>
      <w:bookmarkEnd w:id="4313"/>
      <w:r>
        <w:rPr>
          <w:rtl/>
        </w:rPr>
        <w:t xml:space="preserve">תצביעו </w:t>
      </w:r>
      <w:bookmarkStart w:id="4314" w:name="_ETM_Q10_267970"/>
      <w:bookmarkEnd w:id="4314"/>
      <w:r>
        <w:rPr>
          <w:rtl/>
        </w:rPr>
        <w:t>נגד</w:t>
      </w:r>
      <w:r>
        <w:rPr>
          <w:rFonts w:hint="cs"/>
          <w:rtl/>
        </w:rPr>
        <w:t>,</w:t>
      </w:r>
      <w:r>
        <w:rPr>
          <w:rtl/>
        </w:rPr>
        <w:t xml:space="preserve"> </w:t>
      </w:r>
      <w:bookmarkStart w:id="4315" w:name="_ETM_Q10_268540"/>
      <w:bookmarkEnd w:id="4315"/>
      <w:r>
        <w:rPr>
          <w:rtl/>
        </w:rPr>
        <w:t>כולכם</w:t>
      </w:r>
      <w:r>
        <w:rPr>
          <w:rFonts w:hint="cs"/>
          <w:rtl/>
        </w:rPr>
        <w:t>.</w:t>
      </w:r>
      <w:r>
        <w:rPr>
          <w:rtl/>
        </w:rPr>
        <w:t xml:space="preserve"> </w:t>
      </w:r>
      <w:bookmarkStart w:id="4316" w:name="_ETM_Q10_270260"/>
      <w:bookmarkEnd w:id="4316"/>
      <w:r>
        <w:rPr>
          <w:rtl/>
        </w:rPr>
        <w:t xml:space="preserve">אבל </w:t>
      </w:r>
      <w:bookmarkStart w:id="4317" w:name="_ETM_Q10_270440"/>
      <w:bookmarkEnd w:id="4317"/>
      <w:r>
        <w:rPr>
          <w:rtl/>
        </w:rPr>
        <w:t xml:space="preserve">ראש </w:t>
      </w:r>
      <w:bookmarkStart w:id="4318" w:name="_ETM_Q10_270590"/>
      <w:bookmarkEnd w:id="4318"/>
      <w:r>
        <w:rPr>
          <w:rtl/>
        </w:rPr>
        <w:t xml:space="preserve">הממשלה </w:t>
      </w:r>
      <w:bookmarkStart w:id="4319" w:name="_ETM_Q10_270920"/>
      <w:bookmarkEnd w:id="4319"/>
      <w:r>
        <w:rPr>
          <w:rtl/>
        </w:rPr>
        <w:t xml:space="preserve">אתמול </w:t>
      </w:r>
      <w:bookmarkStart w:id="4320" w:name="_ETM_Q10_271220"/>
      <w:bookmarkEnd w:id="4320"/>
      <w:r>
        <w:rPr>
          <w:rFonts w:hint="cs"/>
          <w:rtl/>
        </w:rPr>
        <w:t>עשה</w:t>
      </w:r>
      <w:bookmarkStart w:id="4321" w:name="_ETM_Q10_271459"/>
      <w:bookmarkEnd w:id="4321"/>
      <w:r>
        <w:rPr>
          <w:rFonts w:hint="cs"/>
          <w:rtl/>
        </w:rPr>
        <w:t xml:space="preserve"> </w:t>
      </w:r>
      <w:r>
        <w:rPr>
          <w:rtl/>
        </w:rPr>
        <w:t xml:space="preserve">עוד </w:t>
      </w:r>
      <w:bookmarkStart w:id="4322" w:name="_ETM_Q10_271550"/>
      <w:bookmarkEnd w:id="4322"/>
      <w:r>
        <w:rPr>
          <w:rtl/>
        </w:rPr>
        <w:t xml:space="preserve">פעם </w:t>
      </w:r>
      <w:bookmarkStart w:id="4323" w:name="_ETM_Q10_271730"/>
      <w:bookmarkEnd w:id="4323"/>
      <w:r>
        <w:rPr>
          <w:rtl/>
        </w:rPr>
        <w:t xml:space="preserve">דיון </w:t>
      </w:r>
      <w:bookmarkStart w:id="4324" w:name="_ETM_Q10_271970"/>
      <w:bookmarkEnd w:id="4324"/>
      <w:r>
        <w:rPr>
          <w:rtl/>
        </w:rPr>
        <w:t>בצוות</w:t>
      </w:r>
      <w:r>
        <w:rPr>
          <w:rFonts w:hint="cs"/>
          <w:rtl/>
        </w:rPr>
        <w:t>,</w:t>
      </w:r>
      <w:r>
        <w:rPr>
          <w:rtl/>
        </w:rPr>
        <w:t xml:space="preserve"> </w:t>
      </w:r>
      <w:bookmarkStart w:id="4325" w:name="_ETM_Q10_272330"/>
      <w:bookmarkEnd w:id="4325"/>
      <w:r>
        <w:rPr>
          <w:rFonts w:hint="cs"/>
          <w:rtl/>
        </w:rPr>
        <w:t>ו</w:t>
      </w:r>
      <w:r>
        <w:rPr>
          <w:rtl/>
        </w:rPr>
        <w:t xml:space="preserve">מה </w:t>
      </w:r>
      <w:bookmarkStart w:id="4326" w:name="_ETM_Q10_272480"/>
      <w:bookmarkEnd w:id="4326"/>
      <w:r>
        <w:rPr>
          <w:rFonts w:hint="cs"/>
          <w:rtl/>
        </w:rPr>
        <w:t xml:space="preserve">הוא </w:t>
      </w:r>
      <w:r>
        <w:rPr>
          <w:rtl/>
        </w:rPr>
        <w:t xml:space="preserve">אומר </w:t>
      </w:r>
      <w:bookmarkStart w:id="4327" w:name="_ETM_Q10_272690"/>
      <w:bookmarkEnd w:id="4327"/>
      <w:r>
        <w:rPr>
          <w:rtl/>
        </w:rPr>
        <w:t>אתמול</w:t>
      </w:r>
      <w:r>
        <w:rPr>
          <w:rFonts w:hint="cs"/>
          <w:rtl/>
        </w:rPr>
        <w:t>?</w:t>
      </w:r>
      <w:r>
        <w:rPr>
          <w:rtl/>
        </w:rPr>
        <w:t xml:space="preserve"> </w:t>
      </w:r>
      <w:bookmarkStart w:id="4328" w:name="_ETM_Q10_274240"/>
      <w:bookmarkEnd w:id="4328"/>
      <w:r>
        <w:rPr>
          <w:rtl/>
        </w:rPr>
        <w:t xml:space="preserve">נמשכת </w:t>
      </w:r>
      <w:bookmarkStart w:id="4329" w:name="_ETM_Q10_274840"/>
      <w:bookmarkEnd w:id="4329"/>
      <w:r>
        <w:rPr>
          <w:rtl/>
        </w:rPr>
        <w:t xml:space="preserve">התעצמות </w:t>
      </w:r>
      <w:bookmarkStart w:id="4330" w:name="_ETM_Q10_275319"/>
      <w:bookmarkEnd w:id="4330"/>
      <w:r>
        <w:rPr>
          <w:rtl/>
        </w:rPr>
        <w:t>ש</w:t>
      </w:r>
      <w:r>
        <w:rPr>
          <w:rFonts w:hint="cs"/>
          <w:rtl/>
        </w:rPr>
        <w:t xml:space="preserve">ל ארגוני </w:t>
      </w:r>
      <w:bookmarkStart w:id="4331" w:name="_ETM_Q10_275770"/>
      <w:bookmarkEnd w:id="4331"/>
      <w:r>
        <w:rPr>
          <w:rtl/>
        </w:rPr>
        <w:t xml:space="preserve">הפשיעה </w:t>
      </w:r>
      <w:bookmarkStart w:id="4332" w:name="_ETM_Q10_276069"/>
      <w:bookmarkEnd w:id="4332"/>
      <w:r>
        <w:rPr>
          <w:rFonts w:hint="cs"/>
          <w:rtl/>
        </w:rPr>
        <w:t xml:space="preserve">– </w:t>
      </w:r>
      <w:bookmarkStart w:id="4333" w:name="_ETM_Q10_276399"/>
      <w:bookmarkEnd w:id="4333"/>
      <w:r>
        <w:rPr>
          <w:rtl/>
        </w:rPr>
        <w:t xml:space="preserve">צריך </w:t>
      </w:r>
      <w:bookmarkStart w:id="4334" w:name="_ETM_Q10_276609"/>
      <w:bookmarkEnd w:id="4334"/>
      <w:r>
        <w:rPr>
          <w:rtl/>
        </w:rPr>
        <w:t xml:space="preserve">באמת </w:t>
      </w:r>
      <w:bookmarkStart w:id="4335" w:name="_ETM_Q10_277179"/>
      <w:bookmarkEnd w:id="4335"/>
      <w:r>
        <w:rPr>
          <w:rtl/>
        </w:rPr>
        <w:t xml:space="preserve">לשמוע </w:t>
      </w:r>
      <w:bookmarkStart w:id="4336" w:name="_ETM_Q10_277479"/>
      <w:bookmarkEnd w:id="4336"/>
      <w:r>
        <w:rPr>
          <w:rtl/>
        </w:rPr>
        <w:t xml:space="preserve">את </w:t>
      </w:r>
      <w:bookmarkStart w:id="4337" w:name="_ETM_Q10_277539"/>
      <w:bookmarkEnd w:id="4337"/>
      <w:r>
        <w:rPr>
          <w:rtl/>
        </w:rPr>
        <w:t xml:space="preserve">זה </w:t>
      </w:r>
      <w:bookmarkStart w:id="4338" w:name="_ETM_Q10_277600"/>
      <w:bookmarkEnd w:id="4338"/>
      <w:r>
        <w:rPr>
          <w:rtl/>
        </w:rPr>
        <w:t>ממנו</w:t>
      </w:r>
      <w:r>
        <w:rPr>
          <w:rFonts w:hint="cs"/>
          <w:rtl/>
        </w:rPr>
        <w:t>?</w:t>
      </w:r>
      <w:r>
        <w:rPr>
          <w:rtl/>
        </w:rPr>
        <w:t xml:space="preserve"> </w:t>
      </w:r>
      <w:bookmarkStart w:id="4339" w:name="_ETM_Q10_278200"/>
      <w:bookmarkEnd w:id="4339"/>
      <w:r>
        <w:rPr>
          <w:rtl/>
        </w:rPr>
        <w:t xml:space="preserve">אני </w:t>
      </w:r>
      <w:bookmarkStart w:id="4340" w:name="_ETM_Q10_278380"/>
      <w:bookmarkEnd w:id="4340"/>
      <w:r>
        <w:rPr>
          <w:rtl/>
        </w:rPr>
        <w:t xml:space="preserve">מדבר </w:t>
      </w:r>
      <w:bookmarkStart w:id="4341" w:name="_ETM_Q10_278709"/>
      <w:bookmarkEnd w:id="4341"/>
      <w:r>
        <w:rPr>
          <w:rtl/>
        </w:rPr>
        <w:t xml:space="preserve">פה </w:t>
      </w:r>
      <w:bookmarkStart w:id="4342" w:name="_ETM_Q10_278829"/>
      <w:bookmarkEnd w:id="4342"/>
      <w:r>
        <w:rPr>
          <w:rtl/>
        </w:rPr>
        <w:t xml:space="preserve">בכל </w:t>
      </w:r>
      <w:bookmarkStart w:id="4343" w:name="_ETM_Q10_279100"/>
      <w:bookmarkEnd w:id="4343"/>
      <w:r>
        <w:rPr>
          <w:rtl/>
        </w:rPr>
        <w:t xml:space="preserve">ועדה </w:t>
      </w:r>
      <w:bookmarkStart w:id="4344" w:name="_ETM_Q10_279369"/>
      <w:bookmarkEnd w:id="4344"/>
      <w:r>
        <w:rPr>
          <w:rtl/>
        </w:rPr>
        <w:t xml:space="preserve">בכנסת </w:t>
      </w:r>
      <w:bookmarkStart w:id="4345" w:name="_ETM_Q10_279909"/>
      <w:bookmarkEnd w:id="4345"/>
      <w:r>
        <w:rPr>
          <w:rtl/>
        </w:rPr>
        <w:t>מולו</w:t>
      </w:r>
      <w:r>
        <w:rPr>
          <w:rFonts w:hint="cs"/>
          <w:rtl/>
        </w:rPr>
        <w:t>,</w:t>
      </w:r>
      <w:r>
        <w:rPr>
          <w:rtl/>
        </w:rPr>
        <w:t xml:space="preserve"> </w:t>
      </w:r>
      <w:bookmarkStart w:id="4346" w:name="_ETM_Q10_280270"/>
      <w:bookmarkEnd w:id="4346"/>
      <w:r>
        <w:rPr>
          <w:rtl/>
        </w:rPr>
        <w:t xml:space="preserve">מול </w:t>
      </w:r>
      <w:bookmarkStart w:id="4347" w:name="_ETM_Q10_280479"/>
      <w:bookmarkEnd w:id="4347"/>
      <w:r>
        <w:rPr>
          <w:rtl/>
        </w:rPr>
        <w:t xml:space="preserve">פניו </w:t>
      </w:r>
      <w:bookmarkStart w:id="4348" w:name="_ETM_Q10_280840"/>
      <w:bookmarkEnd w:id="4348"/>
      <w:r>
        <w:rPr>
          <w:rtl/>
        </w:rPr>
        <w:t xml:space="preserve">במליאה </w:t>
      </w:r>
      <w:bookmarkStart w:id="4349" w:name="_ETM_Q10_281289"/>
      <w:bookmarkEnd w:id="4349"/>
      <w:r>
        <w:rPr>
          <w:rtl/>
        </w:rPr>
        <w:t>גם</w:t>
      </w:r>
      <w:r>
        <w:rPr>
          <w:rFonts w:hint="cs"/>
          <w:rtl/>
        </w:rPr>
        <w:t>,</w:t>
      </w:r>
      <w:r>
        <w:rPr>
          <w:rtl/>
        </w:rPr>
        <w:t xml:space="preserve"> </w:t>
      </w:r>
      <w:bookmarkStart w:id="4350" w:name="_ETM_Q10_281590"/>
      <w:bookmarkEnd w:id="4350"/>
      <w:r>
        <w:rPr>
          <w:rtl/>
        </w:rPr>
        <w:t xml:space="preserve">אומר </w:t>
      </w:r>
      <w:bookmarkStart w:id="4351" w:name="_ETM_Q10_281799"/>
      <w:bookmarkEnd w:id="4351"/>
      <w:r>
        <w:rPr>
          <w:rtl/>
        </w:rPr>
        <w:t>ל</w:t>
      </w:r>
      <w:r>
        <w:rPr>
          <w:rFonts w:hint="cs"/>
          <w:rtl/>
        </w:rPr>
        <w:t>ו</w:t>
      </w:r>
      <w:r>
        <w:rPr>
          <w:rtl/>
        </w:rPr>
        <w:t xml:space="preserve"> </w:t>
      </w:r>
      <w:bookmarkStart w:id="4352" w:name="_ETM_Q10_281979"/>
      <w:bookmarkEnd w:id="4352"/>
      <w:r>
        <w:rPr>
          <w:rFonts w:hint="cs"/>
          <w:rtl/>
        </w:rPr>
        <w:t xml:space="preserve">גם </w:t>
      </w:r>
      <w:r>
        <w:rPr>
          <w:rtl/>
        </w:rPr>
        <w:t xml:space="preserve">מה </w:t>
      </w:r>
      <w:bookmarkStart w:id="4353" w:name="_ETM_Q10_282100"/>
      <w:bookmarkEnd w:id="4353"/>
      <w:r>
        <w:rPr>
          <w:rtl/>
        </w:rPr>
        <w:t xml:space="preserve">צריך </w:t>
      </w:r>
      <w:bookmarkStart w:id="4354" w:name="_ETM_Q10_282310"/>
      <w:bookmarkEnd w:id="4354"/>
      <w:r>
        <w:rPr>
          <w:rtl/>
        </w:rPr>
        <w:t>לעשות</w:t>
      </w:r>
      <w:r>
        <w:rPr>
          <w:rFonts w:hint="cs"/>
          <w:rtl/>
        </w:rPr>
        <w:t>.</w:t>
      </w:r>
      <w:r>
        <w:rPr>
          <w:rtl/>
        </w:rPr>
        <w:t xml:space="preserve"> </w:t>
      </w:r>
      <w:bookmarkStart w:id="4355" w:name="_ETM_Q10_282969"/>
      <w:bookmarkEnd w:id="4355"/>
      <w:r>
        <w:rPr>
          <w:rFonts w:hint="cs"/>
          <w:rtl/>
        </w:rPr>
        <w:t>כ</w:t>
      </w:r>
      <w:r>
        <w:rPr>
          <w:rtl/>
        </w:rPr>
        <w:t xml:space="preserve">שהיו </w:t>
      </w:r>
      <w:bookmarkStart w:id="4356" w:name="_ETM_Q10_283240"/>
      <w:bookmarkEnd w:id="4356"/>
      <w:r>
        <w:rPr>
          <w:rtl/>
        </w:rPr>
        <w:t xml:space="preserve">80 </w:t>
      </w:r>
      <w:bookmarkStart w:id="4357" w:name="_ETM_Q10_283719"/>
      <w:bookmarkEnd w:id="4357"/>
      <w:r>
        <w:rPr>
          <w:rtl/>
        </w:rPr>
        <w:t xml:space="preserve">נרצחים </w:t>
      </w:r>
      <w:bookmarkStart w:id="4358" w:name="_ETM_Q10_284229"/>
      <w:bookmarkEnd w:id="4358"/>
      <w:r>
        <w:rPr>
          <w:rtl/>
        </w:rPr>
        <w:t xml:space="preserve">היה </w:t>
      </w:r>
      <w:bookmarkStart w:id="4359" w:name="_ETM_Q10_284380"/>
      <w:bookmarkEnd w:id="4359"/>
      <w:r>
        <w:rPr>
          <w:rtl/>
        </w:rPr>
        <w:t xml:space="preserve">פה </w:t>
      </w:r>
      <w:bookmarkStart w:id="4360" w:name="_ETM_Q10_284500"/>
      <w:bookmarkEnd w:id="4360"/>
      <w:r>
        <w:rPr>
          <w:rtl/>
        </w:rPr>
        <w:t xml:space="preserve">דיון </w:t>
      </w:r>
      <w:bookmarkStart w:id="4361" w:name="_ETM_Q10_284859"/>
      <w:bookmarkEnd w:id="4361"/>
      <w:r>
        <w:rPr>
          <w:rtl/>
        </w:rPr>
        <w:t xml:space="preserve">40 </w:t>
      </w:r>
      <w:bookmarkStart w:id="4362" w:name="_ETM_Q10_285219"/>
      <w:bookmarkEnd w:id="4362"/>
      <w:r>
        <w:rPr>
          <w:rtl/>
        </w:rPr>
        <w:t>חתימות</w:t>
      </w:r>
      <w:r>
        <w:rPr>
          <w:rFonts w:hint="cs"/>
          <w:rtl/>
        </w:rPr>
        <w:t>,</w:t>
      </w:r>
      <w:r>
        <w:rPr>
          <w:rtl/>
        </w:rPr>
        <w:t xml:space="preserve"> </w:t>
      </w:r>
      <w:bookmarkStart w:id="4363" w:name="_ETM_Q10_285729"/>
      <w:bookmarkEnd w:id="4363"/>
      <w:r w:rsidR="002F7975">
        <w:rPr>
          <w:rFonts w:hint="cs"/>
          <w:rtl/>
        </w:rPr>
        <w:t>ו</w:t>
      </w:r>
      <w:r>
        <w:rPr>
          <w:rtl/>
        </w:rPr>
        <w:t xml:space="preserve">אמרתי </w:t>
      </w:r>
      <w:bookmarkStart w:id="4364" w:name="_ETM_Q10_286149"/>
      <w:bookmarkEnd w:id="4364"/>
      <w:r>
        <w:rPr>
          <w:rtl/>
        </w:rPr>
        <w:t>ל</w:t>
      </w:r>
      <w:r>
        <w:rPr>
          <w:rFonts w:hint="cs"/>
          <w:rtl/>
        </w:rPr>
        <w:t>ו:</w:t>
      </w:r>
      <w:r>
        <w:rPr>
          <w:rtl/>
        </w:rPr>
        <w:t xml:space="preserve"> </w:t>
      </w:r>
      <w:bookmarkStart w:id="4365" w:name="_ETM_Q10_286270"/>
      <w:bookmarkEnd w:id="4365"/>
      <w:r>
        <w:rPr>
          <w:rtl/>
        </w:rPr>
        <w:t xml:space="preserve">נעבור </w:t>
      </w:r>
      <w:bookmarkStart w:id="4366" w:name="_ETM_Q10_286659"/>
      <w:bookmarkEnd w:id="4366"/>
      <w:r>
        <w:rPr>
          <w:rtl/>
        </w:rPr>
        <w:t xml:space="preserve">את </w:t>
      </w:r>
      <w:bookmarkStart w:id="4367" w:name="_ETM_Q10_286780"/>
      <w:bookmarkEnd w:id="4367"/>
      <w:r>
        <w:rPr>
          <w:rtl/>
        </w:rPr>
        <w:t>ה-200</w:t>
      </w:r>
      <w:bookmarkStart w:id="4368" w:name="_ETM_Q10_288689"/>
      <w:bookmarkEnd w:id="4368"/>
      <w:r>
        <w:rPr>
          <w:rFonts w:hint="cs"/>
          <w:rtl/>
        </w:rPr>
        <w:t xml:space="preserve">. </w:t>
      </w:r>
      <w:r>
        <w:rPr>
          <w:rtl/>
        </w:rPr>
        <w:t xml:space="preserve">אבל </w:t>
      </w:r>
      <w:bookmarkStart w:id="4369" w:name="_ETM_Q10_288930"/>
      <w:bookmarkEnd w:id="4369"/>
      <w:r>
        <w:rPr>
          <w:rtl/>
        </w:rPr>
        <w:t xml:space="preserve">זה </w:t>
      </w:r>
      <w:bookmarkStart w:id="4370" w:name="_ETM_Q10_289020"/>
      <w:bookmarkEnd w:id="4370"/>
      <w:r>
        <w:rPr>
          <w:rtl/>
        </w:rPr>
        <w:t xml:space="preserve">לא </w:t>
      </w:r>
      <w:bookmarkStart w:id="4371" w:name="_ETM_Q10_289079"/>
      <w:bookmarkEnd w:id="4371"/>
      <w:r>
        <w:rPr>
          <w:rtl/>
        </w:rPr>
        <w:t xml:space="preserve">מפריע </w:t>
      </w:r>
      <w:bookmarkStart w:id="4372" w:name="_ETM_Q10_289409"/>
      <w:bookmarkEnd w:id="4372"/>
      <w:r>
        <w:rPr>
          <w:rFonts w:hint="cs"/>
          <w:rtl/>
        </w:rPr>
        <w:t xml:space="preserve">לו </w:t>
      </w:r>
      <w:r>
        <w:rPr>
          <w:rtl/>
        </w:rPr>
        <w:t xml:space="preserve">לעשות </w:t>
      </w:r>
      <w:bookmarkStart w:id="4373" w:name="_ETM_Q10_289649"/>
      <w:bookmarkEnd w:id="4373"/>
      <w:r>
        <w:rPr>
          <w:rtl/>
        </w:rPr>
        <w:t xml:space="preserve">אתמול </w:t>
      </w:r>
      <w:bookmarkStart w:id="4374" w:name="_ETM_Q10_290039"/>
      <w:bookmarkEnd w:id="4374"/>
      <w:r>
        <w:rPr>
          <w:rtl/>
        </w:rPr>
        <w:t xml:space="preserve">עוד </w:t>
      </w:r>
      <w:bookmarkStart w:id="4375" w:name="_ETM_Q10_290219"/>
      <w:bookmarkEnd w:id="4375"/>
      <w:r>
        <w:rPr>
          <w:rtl/>
        </w:rPr>
        <w:t>פעם</w:t>
      </w:r>
      <w:r>
        <w:rPr>
          <w:rFonts w:hint="cs"/>
          <w:rtl/>
        </w:rPr>
        <w:t>,</w:t>
      </w:r>
      <w:r>
        <w:rPr>
          <w:rtl/>
        </w:rPr>
        <w:t xml:space="preserve"> </w:t>
      </w:r>
      <w:bookmarkStart w:id="4376" w:name="_ETM_Q10_291899"/>
      <w:bookmarkEnd w:id="4376"/>
      <w:r>
        <w:rPr>
          <w:rtl/>
        </w:rPr>
        <w:t xml:space="preserve">והוא </w:t>
      </w:r>
      <w:bookmarkStart w:id="4377" w:name="_ETM_Q10_292020"/>
      <w:bookmarkEnd w:id="4377"/>
      <w:r>
        <w:rPr>
          <w:rtl/>
        </w:rPr>
        <w:t>אומר</w:t>
      </w:r>
      <w:r>
        <w:rPr>
          <w:rFonts w:hint="cs"/>
          <w:rtl/>
        </w:rPr>
        <w:t>:</w:t>
      </w:r>
      <w:r>
        <w:rPr>
          <w:rtl/>
        </w:rPr>
        <w:t xml:space="preserve"> </w:t>
      </w:r>
      <w:bookmarkStart w:id="4378" w:name="_ETM_Q10_292229"/>
      <w:bookmarkEnd w:id="4378"/>
      <w:r>
        <w:rPr>
          <w:rtl/>
        </w:rPr>
        <w:t xml:space="preserve">נמשכת </w:t>
      </w:r>
      <w:bookmarkStart w:id="4379" w:name="_ETM_Q10_292739"/>
      <w:bookmarkEnd w:id="4379"/>
      <w:r>
        <w:rPr>
          <w:rtl/>
        </w:rPr>
        <w:t xml:space="preserve">התעצמות </w:t>
      </w:r>
      <w:bookmarkStart w:id="4380" w:name="_ETM_Q10_293249"/>
      <w:bookmarkEnd w:id="4380"/>
      <w:r>
        <w:rPr>
          <w:rtl/>
        </w:rPr>
        <w:t xml:space="preserve">של </w:t>
      </w:r>
      <w:bookmarkStart w:id="4381" w:name="_ETM_Q10_293369"/>
      <w:bookmarkEnd w:id="4381"/>
      <w:r>
        <w:rPr>
          <w:rtl/>
        </w:rPr>
        <w:t xml:space="preserve">ארגוני </w:t>
      </w:r>
      <w:bookmarkStart w:id="4382" w:name="_ETM_Q10_293700"/>
      <w:bookmarkEnd w:id="4382"/>
      <w:r>
        <w:rPr>
          <w:rtl/>
        </w:rPr>
        <w:t>הפשיעה</w:t>
      </w:r>
      <w:r>
        <w:rPr>
          <w:rFonts w:hint="cs"/>
          <w:rtl/>
        </w:rPr>
        <w:t>,</w:t>
      </w:r>
      <w:r>
        <w:rPr>
          <w:rtl/>
        </w:rPr>
        <w:t xml:space="preserve"> </w:t>
      </w:r>
      <w:bookmarkStart w:id="4383" w:name="_ETM_Q10_295370"/>
      <w:bookmarkEnd w:id="4383"/>
      <w:r>
        <w:rPr>
          <w:rtl/>
        </w:rPr>
        <w:t xml:space="preserve">משתמשים </w:t>
      </w:r>
      <w:bookmarkStart w:id="4384" w:name="_ETM_Q10_295970"/>
      <w:bookmarkEnd w:id="4384"/>
      <w:r>
        <w:rPr>
          <w:rtl/>
        </w:rPr>
        <w:t xml:space="preserve">בכלי </w:t>
      </w:r>
      <w:bookmarkStart w:id="4385" w:name="_ETM_Q10_296330"/>
      <w:bookmarkEnd w:id="4385"/>
      <w:r>
        <w:rPr>
          <w:rtl/>
        </w:rPr>
        <w:t xml:space="preserve">נשק </w:t>
      </w:r>
      <w:bookmarkStart w:id="4386" w:name="_ETM_Q10_296690"/>
      <w:bookmarkEnd w:id="4386"/>
      <w:r>
        <w:rPr>
          <w:rtl/>
        </w:rPr>
        <w:t xml:space="preserve">קטלניים </w:t>
      </w:r>
      <w:bookmarkStart w:id="4387" w:name="_ETM_Q10_297800"/>
      <w:bookmarkEnd w:id="4387"/>
      <w:r>
        <w:rPr>
          <w:rtl/>
        </w:rPr>
        <w:t xml:space="preserve">יותר </w:t>
      </w:r>
      <w:bookmarkStart w:id="4388" w:name="_ETM_Q10_298130"/>
      <w:bookmarkEnd w:id="4388"/>
      <w:proofErr w:type="spellStart"/>
      <w:r>
        <w:rPr>
          <w:rtl/>
        </w:rPr>
        <w:t>מבעבר</w:t>
      </w:r>
      <w:proofErr w:type="spellEnd"/>
      <w:r>
        <w:rPr>
          <w:rFonts w:hint="cs"/>
          <w:rtl/>
        </w:rPr>
        <w:t xml:space="preserve">, </w:t>
      </w:r>
      <w:bookmarkStart w:id="4389" w:name="_ETM_Q10_298730"/>
      <w:bookmarkEnd w:id="4389"/>
      <w:r>
        <w:rPr>
          <w:rtl/>
        </w:rPr>
        <w:t xml:space="preserve">חובה </w:t>
      </w:r>
      <w:bookmarkStart w:id="4390" w:name="_ETM_Q10_299120"/>
      <w:bookmarkEnd w:id="4390"/>
      <w:r>
        <w:rPr>
          <w:rtl/>
        </w:rPr>
        <w:t>לה</w:t>
      </w:r>
      <w:r>
        <w:rPr>
          <w:rFonts w:hint="cs"/>
          <w:rtl/>
        </w:rPr>
        <w:t>ע</w:t>
      </w:r>
      <w:r>
        <w:rPr>
          <w:rtl/>
        </w:rPr>
        <w:t>צי</w:t>
      </w:r>
      <w:r>
        <w:rPr>
          <w:rFonts w:hint="cs"/>
          <w:rtl/>
        </w:rPr>
        <w:t>ם</w:t>
      </w:r>
      <w:r>
        <w:rPr>
          <w:rtl/>
        </w:rPr>
        <w:t xml:space="preserve"> </w:t>
      </w:r>
      <w:bookmarkStart w:id="4391" w:name="_ETM_Q10_299600"/>
      <w:bookmarkEnd w:id="4391"/>
      <w:r>
        <w:rPr>
          <w:rtl/>
        </w:rPr>
        <w:t xml:space="preserve">את </w:t>
      </w:r>
      <w:bookmarkStart w:id="4392" w:name="_ETM_Q10_299660"/>
      <w:bookmarkEnd w:id="4392"/>
      <w:r>
        <w:rPr>
          <w:rtl/>
        </w:rPr>
        <w:t>המאבק</w:t>
      </w:r>
      <w:r>
        <w:rPr>
          <w:rFonts w:hint="cs"/>
          <w:rtl/>
        </w:rPr>
        <w:t>.</w:t>
      </w:r>
      <w:r>
        <w:rPr>
          <w:rtl/>
        </w:rPr>
        <w:t xml:space="preserve"> </w:t>
      </w:r>
      <w:bookmarkStart w:id="4393" w:name="_ETM_Q10_300890"/>
      <w:bookmarkEnd w:id="4393"/>
      <w:r>
        <w:rPr>
          <w:rtl/>
        </w:rPr>
        <w:t xml:space="preserve">אני </w:t>
      </w:r>
      <w:bookmarkStart w:id="4394" w:name="_ETM_Q10_301190"/>
      <w:bookmarkEnd w:id="4394"/>
      <w:r>
        <w:rPr>
          <w:rtl/>
        </w:rPr>
        <w:t xml:space="preserve">אעשה </w:t>
      </w:r>
      <w:bookmarkStart w:id="4395" w:name="_ETM_Q10_301400"/>
      <w:bookmarkEnd w:id="4395"/>
      <w:r>
        <w:rPr>
          <w:rtl/>
        </w:rPr>
        <w:t xml:space="preserve">חקיקה </w:t>
      </w:r>
      <w:bookmarkStart w:id="4396" w:name="_ETM_Q10_301850"/>
      <w:bookmarkEnd w:id="4396"/>
      <w:r>
        <w:rPr>
          <w:rtl/>
        </w:rPr>
        <w:t xml:space="preserve">נגד </w:t>
      </w:r>
      <w:bookmarkStart w:id="4397" w:name="_ETM_Q10_302120"/>
      <w:bookmarkEnd w:id="4397"/>
      <w:r>
        <w:rPr>
          <w:rFonts w:hint="cs"/>
          <w:rtl/>
        </w:rPr>
        <w:t xml:space="preserve">אמל"ח, </w:t>
      </w:r>
      <w:bookmarkStart w:id="4398" w:name="_ETM_Q10_302300"/>
      <w:bookmarkStart w:id="4399" w:name="_ETM_Q10_302780"/>
      <w:bookmarkEnd w:id="4398"/>
      <w:bookmarkEnd w:id="4399"/>
      <w:r>
        <w:rPr>
          <w:rtl/>
        </w:rPr>
        <w:t xml:space="preserve">אני </w:t>
      </w:r>
      <w:bookmarkStart w:id="4400" w:name="_ETM_Q10_303080"/>
      <w:bookmarkEnd w:id="4400"/>
      <w:r>
        <w:rPr>
          <w:rtl/>
        </w:rPr>
        <w:t xml:space="preserve">אכנס </w:t>
      </w:r>
      <w:bookmarkStart w:id="4401" w:name="_ETM_Q10_303590"/>
      <w:bookmarkStart w:id="4402" w:name="_ETM_Q10_303920"/>
      <w:bookmarkEnd w:id="4401"/>
      <w:bookmarkEnd w:id="4402"/>
      <w:r>
        <w:rPr>
          <w:rFonts w:hint="cs"/>
          <w:rtl/>
        </w:rPr>
        <w:t xml:space="preserve">צוות </w:t>
      </w:r>
      <w:bookmarkStart w:id="4403" w:name="_ETM_Q10_304000"/>
      <w:bookmarkEnd w:id="4403"/>
      <w:r>
        <w:rPr>
          <w:rFonts w:hint="cs"/>
          <w:rtl/>
        </w:rPr>
        <w:t>מ</w:t>
      </w:r>
      <w:r>
        <w:rPr>
          <w:rtl/>
        </w:rPr>
        <w:t xml:space="preserve">די </w:t>
      </w:r>
      <w:bookmarkStart w:id="4404" w:name="_ETM_Q10_304250"/>
      <w:bookmarkEnd w:id="4404"/>
      <w:r>
        <w:rPr>
          <w:rtl/>
        </w:rPr>
        <w:t xml:space="preserve">שבוע </w:t>
      </w:r>
      <w:bookmarkStart w:id="4405" w:name="_ETM_Q10_304730"/>
      <w:bookmarkEnd w:id="4405"/>
      <w:r>
        <w:rPr>
          <w:rtl/>
        </w:rPr>
        <w:t xml:space="preserve">למאבק </w:t>
      </w:r>
      <w:bookmarkStart w:id="4406" w:name="_ETM_Q10_305240"/>
      <w:bookmarkEnd w:id="4406"/>
      <w:r>
        <w:rPr>
          <w:rtl/>
        </w:rPr>
        <w:t>רצוף</w:t>
      </w:r>
      <w:r>
        <w:rPr>
          <w:rFonts w:hint="cs"/>
          <w:rtl/>
        </w:rPr>
        <w:t>,</w:t>
      </w:r>
      <w:r>
        <w:rPr>
          <w:rtl/>
        </w:rPr>
        <w:t xml:space="preserve"> </w:t>
      </w:r>
      <w:bookmarkStart w:id="4407" w:name="_ETM_Q10_306470"/>
      <w:bookmarkEnd w:id="4407"/>
      <w:r>
        <w:rPr>
          <w:rtl/>
        </w:rPr>
        <w:t xml:space="preserve">אני </w:t>
      </w:r>
      <w:bookmarkStart w:id="4408" w:name="_ETM_Q10_306680"/>
      <w:bookmarkEnd w:id="4408"/>
      <w:r>
        <w:rPr>
          <w:rtl/>
        </w:rPr>
        <w:t xml:space="preserve">אקים </w:t>
      </w:r>
      <w:bookmarkStart w:id="4409" w:name="_ETM_Q10_306920"/>
      <w:bookmarkEnd w:id="4409"/>
      <w:r>
        <w:rPr>
          <w:rtl/>
        </w:rPr>
        <w:t xml:space="preserve">צוותי </w:t>
      </w:r>
      <w:bookmarkStart w:id="4410" w:name="_ETM_Q10_307280"/>
      <w:bookmarkEnd w:id="4410"/>
      <w:r>
        <w:rPr>
          <w:rtl/>
        </w:rPr>
        <w:t xml:space="preserve">עבודה </w:t>
      </w:r>
      <w:bookmarkStart w:id="4411" w:name="_ETM_Q10_307640"/>
      <w:bookmarkEnd w:id="4411"/>
      <w:r>
        <w:rPr>
          <w:rtl/>
        </w:rPr>
        <w:t>נוספים</w:t>
      </w:r>
      <w:r>
        <w:rPr>
          <w:rFonts w:hint="cs"/>
          <w:rtl/>
        </w:rPr>
        <w:t xml:space="preserve">. </w:t>
      </w:r>
      <w:bookmarkStart w:id="4412" w:name="_ETM_Q10_308000"/>
      <w:bookmarkStart w:id="4413" w:name="_ETM_Q10_308569"/>
      <w:bookmarkEnd w:id="4412"/>
      <w:bookmarkEnd w:id="4413"/>
      <w:r>
        <w:rPr>
          <w:rtl/>
        </w:rPr>
        <w:t xml:space="preserve">אולי </w:t>
      </w:r>
      <w:bookmarkStart w:id="4414" w:name="_ETM_Q10_308959"/>
      <w:bookmarkEnd w:id="4414"/>
      <w:r>
        <w:rPr>
          <w:rtl/>
        </w:rPr>
        <w:t>סוף</w:t>
      </w:r>
      <w:bookmarkStart w:id="4415" w:name="_ETM_Q10_309290"/>
      <w:bookmarkEnd w:id="4415"/>
      <w:r>
        <w:rPr>
          <w:rFonts w:hint="cs"/>
          <w:rtl/>
        </w:rPr>
        <w:t>-</w:t>
      </w:r>
      <w:r>
        <w:rPr>
          <w:rtl/>
        </w:rPr>
        <w:t xml:space="preserve">סוף </w:t>
      </w:r>
      <w:bookmarkStart w:id="4416" w:name="_ETM_Q10_309500"/>
      <w:bookmarkEnd w:id="4416"/>
      <w:r>
        <w:rPr>
          <w:rtl/>
        </w:rPr>
        <w:t xml:space="preserve">תתחיל </w:t>
      </w:r>
      <w:bookmarkStart w:id="4417" w:name="_ETM_Q10_309860"/>
      <w:bookmarkEnd w:id="4417"/>
      <w:r>
        <w:rPr>
          <w:rtl/>
        </w:rPr>
        <w:t xml:space="preserve">לעשות </w:t>
      </w:r>
      <w:bookmarkStart w:id="4418" w:name="_ETM_Q10_310250"/>
      <w:bookmarkEnd w:id="4418"/>
      <w:r>
        <w:rPr>
          <w:rtl/>
        </w:rPr>
        <w:t xml:space="preserve">משהו </w:t>
      </w:r>
      <w:bookmarkStart w:id="4419" w:name="_ETM_Q10_310550"/>
      <w:bookmarkEnd w:id="4419"/>
      <w:r>
        <w:rPr>
          <w:rtl/>
        </w:rPr>
        <w:t xml:space="preserve">חוץ </w:t>
      </w:r>
      <w:bookmarkStart w:id="4420" w:name="_ETM_Q10_310760"/>
      <w:bookmarkEnd w:id="4420"/>
      <w:r>
        <w:rPr>
          <w:rFonts w:hint="cs"/>
          <w:rtl/>
        </w:rPr>
        <w:t>מ</w:t>
      </w:r>
      <w:r>
        <w:rPr>
          <w:rtl/>
        </w:rPr>
        <w:t xml:space="preserve">לנאום </w:t>
      </w:r>
      <w:bookmarkStart w:id="4421" w:name="_ETM_Q10_311120"/>
      <w:bookmarkEnd w:id="4421"/>
      <w:r>
        <w:rPr>
          <w:rtl/>
        </w:rPr>
        <w:t xml:space="preserve">נאומים </w:t>
      </w:r>
      <w:bookmarkStart w:id="4422" w:name="_ETM_Q10_311480"/>
      <w:bookmarkEnd w:id="4422"/>
      <w:r>
        <w:rPr>
          <w:rtl/>
        </w:rPr>
        <w:t>מ-2016</w:t>
      </w:r>
      <w:bookmarkStart w:id="4423" w:name="_ETM_Q10_313669"/>
      <w:bookmarkEnd w:id="4423"/>
      <w:r>
        <w:rPr>
          <w:rFonts w:hint="cs"/>
          <w:rtl/>
        </w:rPr>
        <w:t>?</w:t>
      </w:r>
    </w:p>
    <w:p w:rsidR="006A6AD4" w:rsidRDefault="006A6AD4" w:rsidP="00C61C62">
      <w:pPr>
        <w:rPr>
          <w:rtl/>
        </w:rPr>
      </w:pPr>
    </w:p>
    <w:p w:rsidR="006A6AD4" w:rsidRDefault="006A6AD4" w:rsidP="002F7975">
      <w:pPr>
        <w:rPr>
          <w:rtl/>
        </w:rPr>
      </w:pPr>
      <w:r>
        <w:rPr>
          <w:rtl/>
        </w:rPr>
        <w:t xml:space="preserve">אני </w:t>
      </w:r>
      <w:bookmarkStart w:id="4424" w:name="_ETM_Q10_313879"/>
      <w:bookmarkEnd w:id="4424"/>
      <w:r>
        <w:rPr>
          <w:rtl/>
        </w:rPr>
        <w:t xml:space="preserve">אומר </w:t>
      </w:r>
      <w:bookmarkStart w:id="4425" w:name="_ETM_Q10_313999"/>
      <w:bookmarkEnd w:id="4425"/>
      <w:r>
        <w:rPr>
          <w:rtl/>
        </w:rPr>
        <w:t xml:space="preserve">את </w:t>
      </w:r>
      <w:bookmarkStart w:id="4426" w:name="_ETM_Q10_314060"/>
      <w:bookmarkEnd w:id="4426"/>
      <w:r>
        <w:rPr>
          <w:rtl/>
        </w:rPr>
        <w:t xml:space="preserve">הדברים </w:t>
      </w:r>
      <w:bookmarkStart w:id="4427" w:name="_ETM_Q10_314450"/>
      <w:bookmarkEnd w:id="4427"/>
      <w:r>
        <w:rPr>
          <w:rtl/>
        </w:rPr>
        <w:t xml:space="preserve">האלה </w:t>
      </w:r>
      <w:bookmarkStart w:id="4428" w:name="_ETM_Q10_314629"/>
      <w:bookmarkEnd w:id="4428"/>
      <w:r>
        <w:rPr>
          <w:rtl/>
        </w:rPr>
        <w:t xml:space="preserve">על </w:t>
      </w:r>
      <w:bookmarkStart w:id="4429" w:name="_ETM_Q10_314749"/>
      <w:bookmarkEnd w:id="4429"/>
      <w:r>
        <w:rPr>
          <w:rtl/>
        </w:rPr>
        <w:t xml:space="preserve">רקע </w:t>
      </w:r>
      <w:bookmarkStart w:id="4430" w:name="_ETM_Q10_315079"/>
      <w:bookmarkEnd w:id="4430"/>
      <w:r>
        <w:rPr>
          <w:rtl/>
        </w:rPr>
        <w:t xml:space="preserve">שלוש </w:t>
      </w:r>
      <w:bookmarkStart w:id="4431" w:name="_ETM_Q10_315379"/>
      <w:bookmarkEnd w:id="4431"/>
      <w:r>
        <w:rPr>
          <w:rtl/>
        </w:rPr>
        <w:t xml:space="preserve">הצעות </w:t>
      </w:r>
      <w:bookmarkStart w:id="4432" w:name="_ETM_Q10_315680"/>
      <w:bookmarkEnd w:id="4432"/>
      <w:r>
        <w:rPr>
          <w:rtl/>
        </w:rPr>
        <w:t xml:space="preserve">החוק </w:t>
      </w:r>
      <w:bookmarkStart w:id="4433" w:name="_ETM_Q10_315919"/>
      <w:bookmarkEnd w:id="4433"/>
      <w:r>
        <w:rPr>
          <w:rtl/>
        </w:rPr>
        <w:t>ש</w:t>
      </w:r>
      <w:bookmarkStart w:id="4434" w:name="_ETM_Q10_316609"/>
      <w:bookmarkEnd w:id="4434"/>
      <w:r>
        <w:rPr>
          <w:rtl/>
        </w:rPr>
        <w:t>היום</w:t>
      </w:r>
      <w:r>
        <w:rPr>
          <w:rFonts w:hint="cs"/>
          <w:rtl/>
        </w:rPr>
        <w:t>,</w:t>
      </w:r>
      <w:r>
        <w:rPr>
          <w:rtl/>
        </w:rPr>
        <w:t xml:space="preserve"> </w:t>
      </w:r>
      <w:bookmarkStart w:id="4435" w:name="_ETM_Q10_317150"/>
      <w:bookmarkEnd w:id="4435"/>
      <w:r>
        <w:rPr>
          <w:rtl/>
        </w:rPr>
        <w:t xml:space="preserve">בצער </w:t>
      </w:r>
      <w:bookmarkStart w:id="4436" w:name="_ETM_Q10_317629"/>
      <w:bookmarkEnd w:id="4436"/>
      <w:r>
        <w:rPr>
          <w:rtl/>
        </w:rPr>
        <w:t>רב</w:t>
      </w:r>
      <w:r>
        <w:rPr>
          <w:rFonts w:hint="cs"/>
          <w:rtl/>
        </w:rPr>
        <w:t>,</w:t>
      </w:r>
      <w:r>
        <w:rPr>
          <w:rtl/>
        </w:rPr>
        <w:t xml:space="preserve"> </w:t>
      </w:r>
      <w:bookmarkStart w:id="4437" w:name="_ETM_Q10_317840"/>
      <w:bookmarkEnd w:id="4437"/>
      <w:r>
        <w:rPr>
          <w:rtl/>
        </w:rPr>
        <w:t xml:space="preserve">הקואליציה </w:t>
      </w:r>
      <w:bookmarkStart w:id="4438" w:name="_ETM_Q10_318319"/>
      <w:bookmarkEnd w:id="4438"/>
      <w:r>
        <w:rPr>
          <w:rtl/>
        </w:rPr>
        <w:t xml:space="preserve">תדחה </w:t>
      </w:r>
      <w:bookmarkStart w:id="4439" w:name="_ETM_Q10_318620"/>
      <w:bookmarkEnd w:id="4439"/>
      <w:r>
        <w:rPr>
          <w:rtl/>
        </w:rPr>
        <w:t>אות</w:t>
      </w:r>
      <w:r>
        <w:rPr>
          <w:rFonts w:hint="cs"/>
          <w:rtl/>
        </w:rPr>
        <w:t xml:space="preserve">ן. </w:t>
      </w:r>
      <w:bookmarkStart w:id="4440" w:name="_ETM_Q10_319000"/>
      <w:bookmarkStart w:id="4441" w:name="_ETM_Q10_319490"/>
      <w:bookmarkEnd w:id="4440"/>
      <w:bookmarkEnd w:id="4441"/>
      <w:r>
        <w:rPr>
          <w:rtl/>
        </w:rPr>
        <w:t xml:space="preserve">והיה </w:t>
      </w:r>
      <w:bookmarkStart w:id="4442" w:name="_ETM_Q10_319819"/>
      <w:bookmarkEnd w:id="4442"/>
      <w:r>
        <w:rPr>
          <w:rtl/>
        </w:rPr>
        <w:t xml:space="preserve">זמן </w:t>
      </w:r>
      <w:bookmarkStart w:id="4443" w:name="_ETM_Q10_320150"/>
      <w:bookmarkEnd w:id="4443"/>
      <w:r>
        <w:rPr>
          <w:rtl/>
        </w:rPr>
        <w:t xml:space="preserve">לעניין </w:t>
      </w:r>
      <w:bookmarkStart w:id="4444" w:name="_ETM_Q10_320510"/>
      <w:bookmarkEnd w:id="4444"/>
      <w:r>
        <w:rPr>
          <w:rtl/>
        </w:rPr>
        <w:t>הזה</w:t>
      </w:r>
      <w:r>
        <w:rPr>
          <w:rFonts w:hint="cs"/>
          <w:rtl/>
        </w:rPr>
        <w:t>,</w:t>
      </w:r>
      <w:r>
        <w:rPr>
          <w:rtl/>
        </w:rPr>
        <w:t xml:space="preserve"> </w:t>
      </w:r>
      <w:bookmarkStart w:id="4445" w:name="_ETM_Q10_320720"/>
      <w:bookmarkEnd w:id="4445"/>
      <w:r>
        <w:rPr>
          <w:rtl/>
        </w:rPr>
        <w:t xml:space="preserve">כי </w:t>
      </w:r>
      <w:bookmarkStart w:id="4446" w:name="_ETM_Q10_321020"/>
      <w:bookmarkEnd w:id="4446"/>
      <w:r>
        <w:rPr>
          <w:rFonts w:hint="cs"/>
          <w:rtl/>
        </w:rPr>
        <w:t>נ</w:t>
      </w:r>
      <w:r>
        <w:rPr>
          <w:rtl/>
        </w:rPr>
        <w:t xml:space="preserve">דברתי </w:t>
      </w:r>
      <w:bookmarkStart w:id="4447" w:name="_ETM_Q10_321919"/>
      <w:bookmarkEnd w:id="4447"/>
      <w:r>
        <w:rPr>
          <w:rtl/>
        </w:rPr>
        <w:t xml:space="preserve">גם </w:t>
      </w:r>
      <w:bookmarkStart w:id="4448" w:name="_ETM_Q10_322280"/>
      <w:bookmarkEnd w:id="4448"/>
      <w:r>
        <w:rPr>
          <w:rtl/>
        </w:rPr>
        <w:t xml:space="preserve">עם </w:t>
      </w:r>
      <w:bookmarkStart w:id="4449" w:name="_ETM_Q10_322340"/>
      <w:bookmarkEnd w:id="4449"/>
      <w:r w:rsidR="002F7975">
        <w:rPr>
          <w:rFonts w:hint="cs"/>
          <w:rtl/>
        </w:rPr>
        <w:t>מ</w:t>
      </w:r>
      <w:r>
        <w:rPr>
          <w:rtl/>
        </w:rPr>
        <w:t xml:space="preserve">שרד </w:t>
      </w:r>
      <w:bookmarkStart w:id="4450" w:name="_ETM_Q10_322610"/>
      <w:bookmarkEnd w:id="4450"/>
      <w:r>
        <w:rPr>
          <w:rtl/>
        </w:rPr>
        <w:t xml:space="preserve">המשפטים </w:t>
      </w:r>
      <w:bookmarkStart w:id="4451" w:name="_ETM_Q10_323150"/>
      <w:bookmarkEnd w:id="4451"/>
      <w:r w:rsidR="002F7975">
        <w:rPr>
          <w:rFonts w:hint="cs"/>
          <w:rtl/>
        </w:rPr>
        <w:t>ו</w:t>
      </w:r>
      <w:r>
        <w:rPr>
          <w:rtl/>
        </w:rPr>
        <w:t xml:space="preserve">יריב </w:t>
      </w:r>
      <w:bookmarkStart w:id="4452" w:name="_ETM_Q10_323450"/>
      <w:bookmarkEnd w:id="4452"/>
      <w:r>
        <w:rPr>
          <w:rtl/>
        </w:rPr>
        <w:t xml:space="preserve">לוין </w:t>
      </w:r>
      <w:bookmarkStart w:id="4453" w:name="_ETM_Q10_323720"/>
      <w:bookmarkEnd w:id="4453"/>
      <w:r>
        <w:rPr>
          <w:rtl/>
        </w:rPr>
        <w:t>בע</w:t>
      </w:r>
      <w:r>
        <w:rPr>
          <w:rFonts w:hint="cs"/>
          <w:rtl/>
        </w:rPr>
        <w:t xml:space="preserve">צמו. </w:t>
      </w:r>
      <w:bookmarkStart w:id="4454" w:name="_ETM_Q10_323989"/>
      <w:bookmarkStart w:id="4455" w:name="_ETM_Q10_325040"/>
      <w:bookmarkEnd w:id="4454"/>
      <w:bookmarkEnd w:id="4455"/>
      <w:r>
        <w:rPr>
          <w:rFonts w:hint="cs"/>
          <w:rtl/>
        </w:rPr>
        <w:t xml:space="preserve">אחת מהן </w:t>
      </w:r>
      <w:bookmarkStart w:id="4456" w:name="_ETM_Q10_325430"/>
      <w:bookmarkStart w:id="4457" w:name="_ETM_Q10_325669"/>
      <w:bookmarkEnd w:id="4456"/>
      <w:bookmarkEnd w:id="4457"/>
      <w:r>
        <w:rPr>
          <w:rtl/>
        </w:rPr>
        <w:t xml:space="preserve">זה </w:t>
      </w:r>
      <w:bookmarkStart w:id="4458" w:name="_ETM_Q10_325850"/>
      <w:bookmarkEnd w:id="4458"/>
      <w:r>
        <w:rPr>
          <w:rtl/>
        </w:rPr>
        <w:t xml:space="preserve">מעצר </w:t>
      </w:r>
      <w:bookmarkStart w:id="4459" w:name="_ETM_Q10_326210"/>
      <w:bookmarkEnd w:id="4459"/>
      <w:r>
        <w:rPr>
          <w:rtl/>
        </w:rPr>
        <w:t xml:space="preserve">עד </w:t>
      </w:r>
      <w:bookmarkStart w:id="4460" w:name="_ETM_Q10_326270"/>
      <w:bookmarkEnd w:id="4460"/>
      <w:r>
        <w:rPr>
          <w:rtl/>
        </w:rPr>
        <w:t xml:space="preserve">תום </w:t>
      </w:r>
      <w:bookmarkStart w:id="4461" w:name="_ETM_Q10_326450"/>
      <w:bookmarkEnd w:id="4461"/>
      <w:r>
        <w:rPr>
          <w:rtl/>
        </w:rPr>
        <w:t xml:space="preserve">ההליכים </w:t>
      </w:r>
      <w:bookmarkStart w:id="4462" w:name="_ETM_Q10_326780"/>
      <w:bookmarkEnd w:id="4462"/>
      <w:proofErr w:type="spellStart"/>
      <w:r>
        <w:rPr>
          <w:rtl/>
        </w:rPr>
        <w:t>בסד</w:t>
      </w:r>
      <w:r>
        <w:rPr>
          <w:rFonts w:hint="cs"/>
          <w:rtl/>
        </w:rPr>
        <w:t>"ח</w:t>
      </w:r>
      <w:proofErr w:type="spellEnd"/>
      <w:r w:rsidR="002F7975">
        <w:rPr>
          <w:rFonts w:hint="cs"/>
          <w:rtl/>
        </w:rPr>
        <w:t>;</w:t>
      </w:r>
      <w:r>
        <w:rPr>
          <w:rtl/>
        </w:rPr>
        <w:t xml:space="preserve"> </w:t>
      </w:r>
      <w:bookmarkStart w:id="4463" w:name="_ETM_Q10_328770"/>
      <w:bookmarkEnd w:id="4463"/>
      <w:r>
        <w:rPr>
          <w:rtl/>
        </w:rPr>
        <w:t>השני</w:t>
      </w:r>
      <w:r>
        <w:rPr>
          <w:rFonts w:hint="cs"/>
          <w:rtl/>
        </w:rPr>
        <w:t>יה</w:t>
      </w:r>
      <w:r>
        <w:rPr>
          <w:rtl/>
        </w:rPr>
        <w:t xml:space="preserve"> </w:t>
      </w:r>
      <w:bookmarkStart w:id="4464" w:name="_ETM_Q10_329160"/>
      <w:bookmarkEnd w:id="4464"/>
      <w:r>
        <w:rPr>
          <w:rtl/>
        </w:rPr>
        <w:t>שבה</w:t>
      </w:r>
      <w:r>
        <w:rPr>
          <w:rFonts w:hint="cs"/>
          <w:rtl/>
        </w:rPr>
        <w:t>ן</w:t>
      </w:r>
      <w:r>
        <w:rPr>
          <w:rtl/>
        </w:rPr>
        <w:t xml:space="preserve"> </w:t>
      </w:r>
      <w:bookmarkStart w:id="4465" w:name="_ETM_Q10_329580"/>
      <w:bookmarkEnd w:id="4465"/>
      <w:r>
        <w:rPr>
          <w:rtl/>
        </w:rPr>
        <w:t>עוסק</w:t>
      </w:r>
      <w:r>
        <w:rPr>
          <w:rFonts w:hint="cs"/>
          <w:rtl/>
        </w:rPr>
        <w:t>ת</w:t>
      </w:r>
      <w:r>
        <w:rPr>
          <w:rtl/>
        </w:rPr>
        <w:t xml:space="preserve"> </w:t>
      </w:r>
      <w:bookmarkStart w:id="4466" w:name="_ETM_Q10_329819"/>
      <w:bookmarkEnd w:id="4466"/>
      <w:r>
        <w:rPr>
          <w:rtl/>
        </w:rPr>
        <w:t>בחשבו</w:t>
      </w:r>
      <w:r>
        <w:rPr>
          <w:rFonts w:hint="cs"/>
          <w:rtl/>
        </w:rPr>
        <w:t xml:space="preserve">ניות </w:t>
      </w:r>
      <w:bookmarkStart w:id="4467" w:name="_ETM_Q10_330300"/>
      <w:bookmarkEnd w:id="4467"/>
      <w:r>
        <w:rPr>
          <w:rtl/>
        </w:rPr>
        <w:t>פיקטיביות</w:t>
      </w:r>
      <w:r w:rsidR="002F7975">
        <w:rPr>
          <w:rFonts w:hint="cs"/>
          <w:rtl/>
        </w:rPr>
        <w:t>;</w:t>
      </w:r>
      <w:r>
        <w:rPr>
          <w:rtl/>
        </w:rPr>
        <w:t xml:space="preserve"> </w:t>
      </w:r>
      <w:bookmarkStart w:id="4468" w:name="_ETM_Q10_331650"/>
      <w:bookmarkEnd w:id="4468"/>
      <w:r>
        <w:rPr>
          <w:rtl/>
        </w:rPr>
        <w:t>השלישי</w:t>
      </w:r>
      <w:r>
        <w:rPr>
          <w:rFonts w:hint="cs"/>
          <w:rtl/>
        </w:rPr>
        <w:t>ת</w:t>
      </w:r>
      <w:r>
        <w:rPr>
          <w:rtl/>
        </w:rPr>
        <w:t xml:space="preserve"> </w:t>
      </w:r>
      <w:bookmarkStart w:id="4469" w:name="_ETM_Q10_332159"/>
      <w:bookmarkEnd w:id="4469"/>
      <w:r>
        <w:rPr>
          <w:rtl/>
        </w:rPr>
        <w:t>עוסק</w:t>
      </w:r>
      <w:r>
        <w:rPr>
          <w:rFonts w:hint="cs"/>
          <w:rtl/>
        </w:rPr>
        <w:t>ת</w:t>
      </w:r>
      <w:r>
        <w:rPr>
          <w:rtl/>
        </w:rPr>
        <w:t xml:space="preserve"> </w:t>
      </w:r>
      <w:bookmarkStart w:id="4470" w:name="_ETM_Q10_332459"/>
      <w:bookmarkEnd w:id="4470"/>
      <w:r>
        <w:rPr>
          <w:rtl/>
        </w:rPr>
        <w:t>בסוגי</w:t>
      </w:r>
      <w:r>
        <w:rPr>
          <w:rFonts w:hint="cs"/>
          <w:rtl/>
        </w:rPr>
        <w:t>ית</w:t>
      </w:r>
      <w:r>
        <w:rPr>
          <w:rtl/>
        </w:rPr>
        <w:t xml:space="preserve"> </w:t>
      </w:r>
      <w:bookmarkStart w:id="4471" w:name="_ETM_Q10_332879"/>
      <w:bookmarkStart w:id="4472" w:name="_ETM_Q10_332970"/>
      <w:bookmarkEnd w:id="4471"/>
      <w:bookmarkEnd w:id="4472"/>
      <w:proofErr w:type="spellStart"/>
      <w:r>
        <w:rPr>
          <w:rtl/>
        </w:rPr>
        <w:t>הצ'יינג'ים</w:t>
      </w:r>
      <w:proofErr w:type="spellEnd"/>
      <w:r>
        <w:rPr>
          <w:rFonts w:hint="cs"/>
          <w:rtl/>
        </w:rPr>
        <w:t>.</w:t>
      </w:r>
      <w:r>
        <w:rPr>
          <w:rtl/>
        </w:rPr>
        <w:t xml:space="preserve"> </w:t>
      </w:r>
      <w:bookmarkStart w:id="4473" w:name="_ETM_Q10_334159"/>
      <w:bookmarkEnd w:id="4473"/>
      <w:r>
        <w:rPr>
          <w:rtl/>
        </w:rPr>
        <w:t>חשבונ</w:t>
      </w:r>
      <w:r>
        <w:rPr>
          <w:rFonts w:hint="cs"/>
          <w:rtl/>
        </w:rPr>
        <w:t>י</w:t>
      </w:r>
      <w:r>
        <w:rPr>
          <w:rtl/>
        </w:rPr>
        <w:t xml:space="preserve">ות </w:t>
      </w:r>
      <w:bookmarkStart w:id="4474" w:name="_ETM_Q10_334700"/>
      <w:bookmarkEnd w:id="4474"/>
      <w:r>
        <w:rPr>
          <w:rtl/>
        </w:rPr>
        <w:t>פיקטיבי</w:t>
      </w:r>
      <w:r>
        <w:rPr>
          <w:rFonts w:hint="cs"/>
          <w:rtl/>
        </w:rPr>
        <w:t>ות</w:t>
      </w:r>
      <w:r>
        <w:rPr>
          <w:rtl/>
        </w:rPr>
        <w:t xml:space="preserve"> </w:t>
      </w:r>
      <w:bookmarkStart w:id="4475" w:name="_ETM_Q10_335209"/>
      <w:bookmarkEnd w:id="4475"/>
      <w:proofErr w:type="spellStart"/>
      <w:r>
        <w:rPr>
          <w:rtl/>
        </w:rPr>
        <w:t>וצ'יינג'ים</w:t>
      </w:r>
      <w:proofErr w:type="spellEnd"/>
      <w:r>
        <w:rPr>
          <w:rtl/>
        </w:rPr>
        <w:t xml:space="preserve"> </w:t>
      </w:r>
      <w:bookmarkStart w:id="4476" w:name="_ETM_Q10_336290"/>
      <w:bookmarkEnd w:id="4476"/>
      <w:r>
        <w:rPr>
          <w:rtl/>
        </w:rPr>
        <w:t xml:space="preserve">הם </w:t>
      </w:r>
      <w:bookmarkStart w:id="4477" w:name="_ETM_Q10_336499"/>
      <w:bookmarkEnd w:id="4477"/>
      <w:r>
        <w:rPr>
          <w:rtl/>
        </w:rPr>
        <w:t xml:space="preserve">נושאים </w:t>
      </w:r>
      <w:bookmarkStart w:id="4478" w:name="_ETM_Q10_336829"/>
      <w:bookmarkEnd w:id="4478"/>
      <w:r>
        <w:rPr>
          <w:rtl/>
        </w:rPr>
        <w:t>שעלו</w:t>
      </w:r>
      <w:r>
        <w:rPr>
          <w:rFonts w:hint="cs"/>
          <w:rtl/>
        </w:rPr>
        <w:t>,</w:t>
      </w:r>
      <w:r>
        <w:rPr>
          <w:rtl/>
        </w:rPr>
        <w:t xml:space="preserve"> </w:t>
      </w:r>
      <w:bookmarkStart w:id="4479" w:name="_ETM_Q10_337249"/>
      <w:bookmarkEnd w:id="4479"/>
      <w:r>
        <w:rPr>
          <w:rtl/>
        </w:rPr>
        <w:t xml:space="preserve">ויש </w:t>
      </w:r>
      <w:bookmarkStart w:id="4480" w:name="_ETM_Q10_337519"/>
      <w:bookmarkEnd w:id="4480"/>
      <w:r>
        <w:rPr>
          <w:rtl/>
        </w:rPr>
        <w:t xml:space="preserve">הצעת </w:t>
      </w:r>
      <w:bookmarkStart w:id="4481" w:name="_ETM_Q10_337849"/>
      <w:bookmarkEnd w:id="4481"/>
      <w:r>
        <w:rPr>
          <w:rtl/>
        </w:rPr>
        <w:t xml:space="preserve">חוק </w:t>
      </w:r>
      <w:bookmarkStart w:id="4482" w:name="_ETM_Q10_338090"/>
      <w:bookmarkEnd w:id="4482"/>
      <w:r>
        <w:rPr>
          <w:rtl/>
        </w:rPr>
        <w:t>מסודרת</w:t>
      </w:r>
      <w:r>
        <w:rPr>
          <w:rFonts w:hint="cs"/>
          <w:rtl/>
        </w:rPr>
        <w:t xml:space="preserve"> </w:t>
      </w:r>
      <w:r>
        <w:rPr>
          <w:rFonts w:hint="eastAsia"/>
          <w:rtl/>
        </w:rPr>
        <w:t>–</w:t>
      </w:r>
      <w:r>
        <w:rPr>
          <w:rtl/>
        </w:rPr>
        <w:t xml:space="preserve"> </w:t>
      </w:r>
      <w:bookmarkStart w:id="4483" w:name="_ETM_Q10_338719"/>
      <w:bookmarkEnd w:id="4483"/>
      <w:r>
        <w:rPr>
          <w:rtl/>
        </w:rPr>
        <w:t xml:space="preserve">ואני </w:t>
      </w:r>
      <w:bookmarkStart w:id="4484" w:name="_ETM_Q10_338900"/>
      <w:bookmarkEnd w:id="4484"/>
      <w:r>
        <w:rPr>
          <w:rtl/>
        </w:rPr>
        <w:t>זוכר</w:t>
      </w:r>
      <w:r>
        <w:rPr>
          <w:rFonts w:hint="cs"/>
          <w:rtl/>
        </w:rPr>
        <w:t xml:space="preserve"> ש</w:t>
      </w:r>
      <w:bookmarkStart w:id="4485" w:name="_ETM_Q10_339109"/>
      <w:bookmarkEnd w:id="4485"/>
      <w:r>
        <w:rPr>
          <w:rtl/>
        </w:rPr>
        <w:t>בדיוני</w:t>
      </w:r>
      <w:r>
        <w:rPr>
          <w:rFonts w:hint="cs"/>
          <w:rtl/>
        </w:rPr>
        <w:t>ם</w:t>
      </w:r>
      <w:r>
        <w:rPr>
          <w:rtl/>
        </w:rPr>
        <w:t xml:space="preserve"> </w:t>
      </w:r>
      <w:bookmarkStart w:id="4486" w:name="_ETM_Q10_339439"/>
      <w:bookmarkEnd w:id="4486"/>
      <w:r>
        <w:rPr>
          <w:rtl/>
        </w:rPr>
        <w:t xml:space="preserve">קודמים </w:t>
      </w:r>
      <w:bookmarkStart w:id="4487" w:name="_ETM_Q10_340100"/>
      <w:bookmarkEnd w:id="4487"/>
      <w:r>
        <w:rPr>
          <w:rFonts w:hint="cs"/>
          <w:rtl/>
        </w:rPr>
        <w:t xml:space="preserve">גם </w:t>
      </w:r>
      <w:r>
        <w:rPr>
          <w:rtl/>
        </w:rPr>
        <w:t>דחיתי</w:t>
      </w:r>
      <w:bookmarkStart w:id="4488" w:name="_ETM_Q10_340550"/>
      <w:bookmarkEnd w:id="4488"/>
      <w:r>
        <w:rPr>
          <w:rFonts w:hint="cs"/>
          <w:rtl/>
        </w:rPr>
        <w:t>,</w:t>
      </w:r>
      <w:r>
        <w:rPr>
          <w:rtl/>
        </w:rPr>
        <w:t xml:space="preserve"> </w:t>
      </w:r>
      <w:bookmarkStart w:id="4489" w:name="_ETM_Q10_340730"/>
      <w:bookmarkEnd w:id="4489"/>
      <w:r>
        <w:rPr>
          <w:rtl/>
        </w:rPr>
        <w:t>אמרתי</w:t>
      </w:r>
      <w:r>
        <w:rPr>
          <w:rFonts w:hint="cs"/>
          <w:rtl/>
        </w:rPr>
        <w:t>:</w:t>
      </w:r>
      <w:r>
        <w:rPr>
          <w:rtl/>
        </w:rPr>
        <w:t xml:space="preserve"> </w:t>
      </w:r>
      <w:bookmarkStart w:id="4490" w:name="_ETM_Q10_341389"/>
      <w:bookmarkEnd w:id="4490"/>
      <w:r>
        <w:rPr>
          <w:rtl/>
        </w:rPr>
        <w:t xml:space="preserve">בואו </w:t>
      </w:r>
      <w:bookmarkStart w:id="4491" w:name="_ETM_Q10_341660"/>
      <w:bookmarkEnd w:id="4491"/>
      <w:r>
        <w:rPr>
          <w:rtl/>
        </w:rPr>
        <w:t xml:space="preserve">נראה </w:t>
      </w:r>
      <w:bookmarkStart w:id="4492" w:name="_ETM_Q10_341900"/>
      <w:bookmarkEnd w:id="4492"/>
      <w:r>
        <w:rPr>
          <w:rFonts w:hint="cs"/>
          <w:rtl/>
        </w:rPr>
        <w:t xml:space="preserve">את </w:t>
      </w:r>
      <w:r>
        <w:rPr>
          <w:rtl/>
        </w:rPr>
        <w:t xml:space="preserve">משרד </w:t>
      </w:r>
      <w:bookmarkStart w:id="4493" w:name="_ETM_Q10_342260"/>
      <w:bookmarkEnd w:id="4493"/>
      <w:r>
        <w:rPr>
          <w:rtl/>
        </w:rPr>
        <w:t>המשפטים</w:t>
      </w:r>
      <w:r w:rsidR="002F7975">
        <w:rPr>
          <w:rFonts w:hint="cs"/>
          <w:rtl/>
        </w:rPr>
        <w:t>.</w:t>
      </w:r>
      <w:r>
        <w:rPr>
          <w:rtl/>
        </w:rPr>
        <w:t xml:space="preserve"> </w:t>
      </w:r>
      <w:bookmarkStart w:id="4494" w:name="_ETM_Q10_342740"/>
      <w:bookmarkEnd w:id="4494"/>
      <w:r>
        <w:rPr>
          <w:rtl/>
        </w:rPr>
        <w:t xml:space="preserve">אני </w:t>
      </w:r>
      <w:bookmarkStart w:id="4495" w:name="_ETM_Q10_342860"/>
      <w:bookmarkEnd w:id="4495"/>
      <w:r>
        <w:rPr>
          <w:rtl/>
        </w:rPr>
        <w:t xml:space="preserve">מוכן </w:t>
      </w:r>
      <w:bookmarkStart w:id="4496" w:name="_ETM_Q10_343160"/>
      <w:bookmarkEnd w:id="4496"/>
      <w:r>
        <w:rPr>
          <w:rtl/>
        </w:rPr>
        <w:t xml:space="preserve">לכל </w:t>
      </w:r>
      <w:bookmarkStart w:id="4497" w:name="_ETM_Q10_343400"/>
      <w:bookmarkEnd w:id="4497"/>
      <w:r>
        <w:rPr>
          <w:rtl/>
        </w:rPr>
        <w:t xml:space="preserve">דבר </w:t>
      </w:r>
      <w:bookmarkStart w:id="4498" w:name="_ETM_Q10_343669"/>
      <w:bookmarkEnd w:id="4498"/>
      <w:r>
        <w:rPr>
          <w:rtl/>
        </w:rPr>
        <w:t xml:space="preserve">כי </w:t>
      </w:r>
      <w:bookmarkStart w:id="4499" w:name="_ETM_Q10_343760"/>
      <w:bookmarkEnd w:id="4499"/>
      <w:r>
        <w:rPr>
          <w:rtl/>
        </w:rPr>
        <w:t xml:space="preserve">אני </w:t>
      </w:r>
      <w:bookmarkStart w:id="4500" w:name="_ETM_Q10_343880"/>
      <w:bookmarkEnd w:id="4500"/>
      <w:r>
        <w:rPr>
          <w:rtl/>
        </w:rPr>
        <w:t xml:space="preserve">מכיר </w:t>
      </w:r>
      <w:bookmarkStart w:id="4501" w:name="_ETM_Q10_344120"/>
      <w:bookmarkEnd w:id="4501"/>
      <w:r>
        <w:rPr>
          <w:rFonts w:hint="cs"/>
          <w:rtl/>
        </w:rPr>
        <w:t xml:space="preserve">את ההצעות האלה, </w:t>
      </w:r>
      <w:bookmarkStart w:id="4502" w:name="_ETM_Q10_345000"/>
      <w:bookmarkEnd w:id="4502"/>
      <w:r>
        <w:rPr>
          <w:rFonts w:hint="cs"/>
          <w:rtl/>
        </w:rPr>
        <w:t xml:space="preserve">הן הצעות </w:t>
      </w:r>
      <w:bookmarkStart w:id="4503" w:name="_ETM_Q10_344480"/>
      <w:bookmarkStart w:id="4504" w:name="_ETM_Q10_344660"/>
      <w:bookmarkStart w:id="4505" w:name="_ETM_Q10_345440"/>
      <w:bookmarkEnd w:id="4503"/>
      <w:bookmarkEnd w:id="4504"/>
      <w:bookmarkEnd w:id="4505"/>
      <w:r>
        <w:rPr>
          <w:rtl/>
        </w:rPr>
        <w:t>שעבד</w:t>
      </w:r>
      <w:r>
        <w:rPr>
          <w:rFonts w:hint="cs"/>
          <w:rtl/>
        </w:rPr>
        <w:t xml:space="preserve"> </w:t>
      </w:r>
      <w:bookmarkStart w:id="4506" w:name="_ETM_Q10_345889"/>
      <w:bookmarkEnd w:id="4506"/>
      <w:r>
        <w:rPr>
          <w:rtl/>
        </w:rPr>
        <w:t>ע</w:t>
      </w:r>
      <w:r>
        <w:rPr>
          <w:rFonts w:hint="cs"/>
          <w:rtl/>
        </w:rPr>
        <w:t>ליהן</w:t>
      </w:r>
      <w:r>
        <w:rPr>
          <w:rtl/>
        </w:rPr>
        <w:t xml:space="preserve"> </w:t>
      </w:r>
      <w:bookmarkStart w:id="4507" w:name="_ETM_Q10_345950"/>
      <w:bookmarkEnd w:id="4507"/>
      <w:r>
        <w:rPr>
          <w:rtl/>
        </w:rPr>
        <w:t xml:space="preserve">צוות </w:t>
      </w:r>
      <w:bookmarkStart w:id="4508" w:name="_ETM_Q10_346250"/>
      <w:bookmarkEnd w:id="4508"/>
      <w:r>
        <w:rPr>
          <w:rtl/>
        </w:rPr>
        <w:t>מקצועי</w:t>
      </w:r>
      <w:r>
        <w:rPr>
          <w:rFonts w:hint="cs"/>
          <w:rtl/>
        </w:rPr>
        <w:t>,</w:t>
      </w:r>
      <w:r>
        <w:rPr>
          <w:rtl/>
        </w:rPr>
        <w:t xml:space="preserve"> </w:t>
      </w:r>
      <w:bookmarkStart w:id="4509" w:name="_ETM_Q10_346669"/>
      <w:bookmarkEnd w:id="4509"/>
      <w:r>
        <w:rPr>
          <w:rtl/>
        </w:rPr>
        <w:t xml:space="preserve">אני </w:t>
      </w:r>
      <w:bookmarkStart w:id="4510" w:name="_ETM_Q10_346850"/>
      <w:bookmarkEnd w:id="4510"/>
      <w:r>
        <w:rPr>
          <w:rtl/>
        </w:rPr>
        <w:t xml:space="preserve">הגשתי </w:t>
      </w:r>
      <w:bookmarkStart w:id="4511" w:name="_ETM_Q10_347270"/>
      <w:bookmarkEnd w:id="4511"/>
      <w:r>
        <w:rPr>
          <w:rtl/>
        </w:rPr>
        <w:t>אות</w:t>
      </w:r>
      <w:r>
        <w:rPr>
          <w:rFonts w:hint="cs"/>
          <w:rtl/>
        </w:rPr>
        <w:t>ן</w:t>
      </w:r>
      <w:r>
        <w:rPr>
          <w:rtl/>
        </w:rPr>
        <w:t xml:space="preserve"> </w:t>
      </w:r>
      <w:bookmarkStart w:id="4512" w:name="_ETM_Q10_347569"/>
      <w:bookmarkEnd w:id="4512"/>
      <w:r>
        <w:rPr>
          <w:rtl/>
        </w:rPr>
        <w:t xml:space="preserve">בצוק </w:t>
      </w:r>
      <w:bookmarkStart w:id="4513" w:name="_ETM_Q10_347990"/>
      <w:bookmarkEnd w:id="4513"/>
      <w:r>
        <w:rPr>
          <w:rtl/>
        </w:rPr>
        <w:t>הע</w:t>
      </w:r>
      <w:r>
        <w:rPr>
          <w:rFonts w:hint="cs"/>
          <w:rtl/>
        </w:rPr>
        <w:t>י</w:t>
      </w:r>
      <w:r>
        <w:rPr>
          <w:rtl/>
        </w:rPr>
        <w:t xml:space="preserve">תים </w:t>
      </w:r>
      <w:bookmarkStart w:id="4514" w:name="_ETM_Q10_348740"/>
      <w:bookmarkEnd w:id="4514"/>
      <w:r>
        <w:rPr>
          <w:rtl/>
        </w:rPr>
        <w:t>כהצע</w:t>
      </w:r>
      <w:r>
        <w:rPr>
          <w:rFonts w:hint="cs"/>
          <w:rtl/>
        </w:rPr>
        <w:t>ת חוק</w:t>
      </w:r>
      <w:r>
        <w:rPr>
          <w:rtl/>
        </w:rPr>
        <w:t xml:space="preserve"> </w:t>
      </w:r>
      <w:bookmarkStart w:id="4515" w:name="_ETM_Q10_349280"/>
      <w:bookmarkEnd w:id="4515"/>
      <w:r>
        <w:rPr>
          <w:rtl/>
        </w:rPr>
        <w:t>פרטית</w:t>
      </w:r>
      <w:r>
        <w:rPr>
          <w:rFonts w:hint="cs"/>
          <w:rtl/>
        </w:rPr>
        <w:t>.</w:t>
      </w:r>
      <w:r>
        <w:rPr>
          <w:rtl/>
        </w:rPr>
        <w:t xml:space="preserve"> </w:t>
      </w:r>
      <w:bookmarkStart w:id="4516" w:name="_ETM_Q10_349669"/>
      <w:bookmarkEnd w:id="4516"/>
      <w:r>
        <w:rPr>
          <w:rtl/>
        </w:rPr>
        <w:t xml:space="preserve">אמרתי </w:t>
      </w:r>
      <w:bookmarkStart w:id="4517" w:name="_ETM_Q10_350000"/>
      <w:bookmarkEnd w:id="4517"/>
      <w:r>
        <w:rPr>
          <w:rFonts w:hint="cs"/>
          <w:rtl/>
        </w:rPr>
        <w:t xml:space="preserve">אז </w:t>
      </w:r>
      <w:r>
        <w:rPr>
          <w:rtl/>
        </w:rPr>
        <w:t xml:space="preserve">לשר </w:t>
      </w:r>
      <w:bookmarkStart w:id="4518" w:name="_ETM_Q10_350569"/>
      <w:bookmarkEnd w:id="4518"/>
      <w:r>
        <w:rPr>
          <w:rtl/>
        </w:rPr>
        <w:t>לוין</w:t>
      </w:r>
      <w:r>
        <w:rPr>
          <w:rFonts w:hint="cs"/>
          <w:rtl/>
        </w:rPr>
        <w:t>:</w:t>
      </w:r>
      <w:r>
        <w:rPr>
          <w:rtl/>
        </w:rPr>
        <w:t xml:space="preserve"> </w:t>
      </w:r>
      <w:bookmarkStart w:id="4519" w:name="_ETM_Q10_351169"/>
      <w:bookmarkEnd w:id="4519"/>
      <w:r>
        <w:rPr>
          <w:rtl/>
        </w:rPr>
        <w:t xml:space="preserve">קח </w:t>
      </w:r>
      <w:bookmarkStart w:id="4520" w:name="_ETM_Q10_351440"/>
      <w:bookmarkEnd w:id="4520"/>
      <w:r>
        <w:rPr>
          <w:rtl/>
        </w:rPr>
        <w:t xml:space="preserve">את </w:t>
      </w:r>
      <w:bookmarkStart w:id="4521" w:name="_ETM_Q10_351530"/>
      <w:bookmarkEnd w:id="4521"/>
      <w:r>
        <w:rPr>
          <w:rtl/>
        </w:rPr>
        <w:t xml:space="preserve">זה </w:t>
      </w:r>
      <w:bookmarkStart w:id="4522" w:name="_ETM_Q10_351680"/>
      <w:bookmarkEnd w:id="4522"/>
      <w:r>
        <w:rPr>
          <w:rtl/>
        </w:rPr>
        <w:t>אתה</w:t>
      </w:r>
      <w:r>
        <w:rPr>
          <w:rFonts w:hint="cs"/>
          <w:rtl/>
        </w:rPr>
        <w:t>,</w:t>
      </w:r>
      <w:r>
        <w:rPr>
          <w:rtl/>
        </w:rPr>
        <w:t xml:space="preserve"> </w:t>
      </w:r>
      <w:bookmarkStart w:id="4523" w:name="_ETM_Q10_351950"/>
      <w:bookmarkEnd w:id="4523"/>
      <w:r>
        <w:rPr>
          <w:rtl/>
        </w:rPr>
        <w:t xml:space="preserve">תגיש </w:t>
      </w:r>
      <w:bookmarkStart w:id="4524" w:name="_ETM_Q10_352280"/>
      <w:bookmarkEnd w:id="4524"/>
      <w:r>
        <w:rPr>
          <w:rtl/>
        </w:rPr>
        <w:t xml:space="preserve">את </w:t>
      </w:r>
      <w:bookmarkStart w:id="4525" w:name="_ETM_Q10_352370"/>
      <w:bookmarkEnd w:id="4525"/>
      <w:r>
        <w:rPr>
          <w:rtl/>
        </w:rPr>
        <w:t xml:space="preserve">זה </w:t>
      </w:r>
      <w:bookmarkStart w:id="4526" w:name="_ETM_Q10_352490"/>
      <w:bookmarkEnd w:id="4526"/>
      <w:r>
        <w:rPr>
          <w:rtl/>
        </w:rPr>
        <w:t>אתה</w:t>
      </w:r>
      <w:r>
        <w:rPr>
          <w:rFonts w:hint="cs"/>
          <w:rtl/>
        </w:rPr>
        <w:t>,</w:t>
      </w:r>
      <w:bookmarkStart w:id="4527" w:name="_ETM_Q10_353240"/>
      <w:bookmarkEnd w:id="4527"/>
      <w:r>
        <w:rPr>
          <w:rtl/>
        </w:rPr>
        <w:t xml:space="preserve"> </w:t>
      </w:r>
      <w:bookmarkStart w:id="4528" w:name="_ETM_Q10_353450"/>
      <w:bookmarkEnd w:id="4528"/>
      <w:r>
        <w:rPr>
          <w:rtl/>
        </w:rPr>
        <w:t xml:space="preserve">אין </w:t>
      </w:r>
      <w:bookmarkStart w:id="4529" w:name="_ETM_Q10_353570"/>
      <w:bookmarkEnd w:id="4529"/>
      <w:r>
        <w:rPr>
          <w:rtl/>
        </w:rPr>
        <w:t xml:space="preserve">לי </w:t>
      </w:r>
      <w:bookmarkStart w:id="4530" w:name="_ETM_Q10_353660"/>
      <w:bookmarkEnd w:id="4530"/>
      <w:r>
        <w:rPr>
          <w:rtl/>
        </w:rPr>
        <w:t xml:space="preserve">בעיה </w:t>
      </w:r>
      <w:bookmarkStart w:id="4531" w:name="_ETM_Q10_353990"/>
      <w:bookmarkEnd w:id="4531"/>
      <w:r>
        <w:rPr>
          <w:rtl/>
        </w:rPr>
        <w:t xml:space="preserve">עם </w:t>
      </w:r>
      <w:bookmarkStart w:id="4532" w:name="_ETM_Q10_354080"/>
      <w:bookmarkEnd w:id="4532"/>
      <w:r>
        <w:rPr>
          <w:rtl/>
        </w:rPr>
        <w:t>זה</w:t>
      </w:r>
      <w:r>
        <w:rPr>
          <w:rFonts w:hint="cs"/>
          <w:rtl/>
        </w:rPr>
        <w:t>.</w:t>
      </w:r>
      <w:r>
        <w:rPr>
          <w:rtl/>
        </w:rPr>
        <w:t xml:space="preserve"> </w:t>
      </w:r>
      <w:bookmarkStart w:id="4533" w:name="_ETM_Q10_354870"/>
      <w:bookmarkEnd w:id="4533"/>
      <w:r>
        <w:rPr>
          <w:rtl/>
        </w:rPr>
        <w:t>תגי</w:t>
      </w:r>
      <w:r>
        <w:rPr>
          <w:rFonts w:hint="cs"/>
          <w:rtl/>
        </w:rPr>
        <w:t>ש,</w:t>
      </w:r>
      <w:r>
        <w:rPr>
          <w:rtl/>
        </w:rPr>
        <w:t xml:space="preserve"> </w:t>
      </w:r>
      <w:bookmarkStart w:id="4534" w:name="_ETM_Q10_355319"/>
      <w:bookmarkEnd w:id="4534"/>
      <w:r>
        <w:rPr>
          <w:rtl/>
        </w:rPr>
        <w:t>תעשה</w:t>
      </w:r>
      <w:r>
        <w:rPr>
          <w:rFonts w:hint="cs"/>
          <w:rtl/>
        </w:rPr>
        <w:t xml:space="preserve"> –</w:t>
      </w:r>
      <w:r>
        <w:rPr>
          <w:rtl/>
        </w:rPr>
        <w:t xml:space="preserve"> </w:t>
      </w:r>
      <w:bookmarkStart w:id="4535" w:name="_ETM_Q10_357120"/>
      <w:bookmarkEnd w:id="4535"/>
      <w:r>
        <w:rPr>
          <w:rtl/>
        </w:rPr>
        <w:t xml:space="preserve">שום </w:t>
      </w:r>
      <w:bookmarkStart w:id="4536" w:name="_ETM_Q10_357359"/>
      <w:bookmarkEnd w:id="4536"/>
      <w:r>
        <w:rPr>
          <w:rtl/>
        </w:rPr>
        <w:t>דבר</w:t>
      </w:r>
      <w:r>
        <w:rPr>
          <w:rFonts w:hint="cs"/>
          <w:rtl/>
        </w:rPr>
        <w:t>.</w:t>
      </w:r>
    </w:p>
    <w:p w:rsidR="006A6AD4" w:rsidRDefault="006A6AD4" w:rsidP="00C61C62">
      <w:pPr>
        <w:rPr>
          <w:rtl/>
        </w:rPr>
      </w:pPr>
    </w:p>
    <w:p w:rsidR="006A6AD4" w:rsidRDefault="006A6AD4" w:rsidP="002F7975">
      <w:pPr>
        <w:rPr>
          <w:rtl/>
        </w:rPr>
      </w:pPr>
      <w:bookmarkStart w:id="4537" w:name="_ETM_Q10_360000"/>
      <w:bookmarkStart w:id="4538" w:name="_ETM_Q10_358079"/>
      <w:bookmarkEnd w:id="4537"/>
      <w:bookmarkEnd w:id="4538"/>
      <w:r>
        <w:rPr>
          <w:rtl/>
        </w:rPr>
        <w:t xml:space="preserve">בחוק </w:t>
      </w:r>
      <w:bookmarkStart w:id="4539" w:name="_ETM_Q10_358469"/>
      <w:bookmarkEnd w:id="4539"/>
      <w:r>
        <w:rPr>
          <w:rtl/>
        </w:rPr>
        <w:t xml:space="preserve">ההסדרים </w:t>
      </w:r>
      <w:bookmarkStart w:id="4540" w:name="_ETM_Q10_360209"/>
      <w:bookmarkEnd w:id="4540"/>
      <w:r>
        <w:rPr>
          <w:rtl/>
        </w:rPr>
        <w:t xml:space="preserve">היה </w:t>
      </w:r>
      <w:bookmarkStart w:id="4541" w:name="_ETM_Q10_360450"/>
      <w:bookmarkEnd w:id="4541"/>
      <w:r>
        <w:rPr>
          <w:rtl/>
        </w:rPr>
        <w:t>נו</w:t>
      </w:r>
      <w:r>
        <w:rPr>
          <w:rFonts w:hint="cs"/>
          <w:rtl/>
        </w:rPr>
        <w:t>שא</w:t>
      </w:r>
      <w:r>
        <w:rPr>
          <w:rtl/>
        </w:rPr>
        <w:t xml:space="preserve"> </w:t>
      </w:r>
      <w:bookmarkStart w:id="4542" w:name="_ETM_Q10_360810"/>
      <w:bookmarkEnd w:id="4542"/>
      <w:r>
        <w:rPr>
          <w:rFonts w:hint="cs"/>
          <w:rtl/>
        </w:rPr>
        <w:t>ה</w:t>
      </w:r>
      <w:r>
        <w:rPr>
          <w:rtl/>
        </w:rPr>
        <w:t>מזומן</w:t>
      </w:r>
      <w:r>
        <w:rPr>
          <w:rFonts w:hint="cs"/>
          <w:rtl/>
        </w:rPr>
        <w:t>.</w:t>
      </w:r>
      <w:r>
        <w:rPr>
          <w:rtl/>
        </w:rPr>
        <w:t xml:space="preserve"> </w:t>
      </w:r>
      <w:bookmarkStart w:id="4543" w:name="_ETM_Q10_361500"/>
      <w:bookmarkEnd w:id="4543"/>
      <w:r>
        <w:rPr>
          <w:rtl/>
        </w:rPr>
        <w:t xml:space="preserve">אני </w:t>
      </w:r>
      <w:bookmarkStart w:id="4544" w:name="_ETM_Q10_361650"/>
      <w:bookmarkEnd w:id="4544"/>
      <w:r>
        <w:rPr>
          <w:rtl/>
        </w:rPr>
        <w:t xml:space="preserve">אגיד </w:t>
      </w:r>
      <w:bookmarkStart w:id="4545" w:name="_ETM_Q10_361800"/>
      <w:bookmarkEnd w:id="4545"/>
      <w:r>
        <w:rPr>
          <w:rtl/>
        </w:rPr>
        <w:t xml:space="preserve">מדוע </w:t>
      </w:r>
      <w:bookmarkStart w:id="4546" w:name="_ETM_Q10_362069"/>
      <w:bookmarkEnd w:id="4546"/>
      <w:r>
        <w:rPr>
          <w:rtl/>
        </w:rPr>
        <w:t xml:space="preserve">אני </w:t>
      </w:r>
      <w:bookmarkStart w:id="4547" w:name="_ETM_Q10_362160"/>
      <w:bookmarkEnd w:id="4547"/>
      <w:r>
        <w:rPr>
          <w:rtl/>
        </w:rPr>
        <w:t xml:space="preserve">מדבר </w:t>
      </w:r>
      <w:bookmarkStart w:id="4548" w:name="_ETM_Q10_362430"/>
      <w:bookmarkEnd w:id="4548"/>
      <w:r>
        <w:rPr>
          <w:rtl/>
        </w:rPr>
        <w:t xml:space="preserve">על </w:t>
      </w:r>
      <w:bookmarkStart w:id="4549" w:name="_ETM_Q10_362520"/>
      <w:bookmarkEnd w:id="4549"/>
      <w:r>
        <w:rPr>
          <w:rtl/>
        </w:rPr>
        <w:t xml:space="preserve">הדברים </w:t>
      </w:r>
      <w:bookmarkStart w:id="4550" w:name="_ETM_Q10_362879"/>
      <w:bookmarkEnd w:id="4550"/>
      <w:r>
        <w:rPr>
          <w:rtl/>
        </w:rPr>
        <w:t xml:space="preserve">בצורה </w:t>
      </w:r>
      <w:bookmarkStart w:id="4551" w:name="_ETM_Q10_363239"/>
      <w:bookmarkEnd w:id="4551"/>
      <w:r>
        <w:rPr>
          <w:rtl/>
        </w:rPr>
        <w:t xml:space="preserve">כללית </w:t>
      </w:r>
      <w:bookmarkStart w:id="4552" w:name="_ETM_Q10_363599"/>
      <w:bookmarkEnd w:id="4552"/>
      <w:r>
        <w:rPr>
          <w:rtl/>
        </w:rPr>
        <w:t>יותר</w:t>
      </w:r>
      <w:r>
        <w:rPr>
          <w:rFonts w:hint="cs"/>
          <w:rtl/>
        </w:rPr>
        <w:t>.</w:t>
      </w:r>
      <w:r>
        <w:rPr>
          <w:rtl/>
        </w:rPr>
        <w:t xml:space="preserve"> </w:t>
      </w:r>
      <w:bookmarkStart w:id="4553" w:name="_ETM_Q10_364349"/>
      <w:bookmarkEnd w:id="4553"/>
      <w:r>
        <w:rPr>
          <w:rFonts w:hint="cs"/>
          <w:rtl/>
        </w:rPr>
        <w:t>על מנת</w:t>
      </w:r>
      <w:r>
        <w:rPr>
          <w:rtl/>
        </w:rPr>
        <w:t xml:space="preserve"> </w:t>
      </w:r>
      <w:bookmarkStart w:id="4554" w:name="_ETM_Q10_364680"/>
      <w:bookmarkEnd w:id="4554"/>
      <w:r>
        <w:rPr>
          <w:rtl/>
        </w:rPr>
        <w:t xml:space="preserve">להיאבק </w:t>
      </w:r>
      <w:bookmarkStart w:id="4555" w:name="_ETM_Q10_365040"/>
      <w:bookmarkEnd w:id="4555"/>
      <w:r>
        <w:rPr>
          <w:rtl/>
        </w:rPr>
        <w:t xml:space="preserve">בפשיעה </w:t>
      </w:r>
      <w:bookmarkStart w:id="4556" w:name="_ETM_Q10_365430"/>
      <w:bookmarkEnd w:id="4556"/>
      <w:r>
        <w:rPr>
          <w:rtl/>
        </w:rPr>
        <w:t xml:space="preserve">באמת </w:t>
      </w:r>
      <w:bookmarkStart w:id="4557" w:name="_ETM_Q10_365760"/>
      <w:bookmarkEnd w:id="4557"/>
      <w:r>
        <w:rPr>
          <w:rtl/>
        </w:rPr>
        <w:t xml:space="preserve">לא </w:t>
      </w:r>
      <w:bookmarkStart w:id="4558" w:name="_ETM_Q10_365849"/>
      <w:bookmarkEnd w:id="4558"/>
      <w:r>
        <w:rPr>
          <w:rtl/>
        </w:rPr>
        <w:t xml:space="preserve">צריך </w:t>
      </w:r>
      <w:bookmarkStart w:id="4559" w:name="_ETM_Q10_366090"/>
      <w:bookmarkEnd w:id="4559"/>
      <w:r>
        <w:rPr>
          <w:rtl/>
        </w:rPr>
        <w:t xml:space="preserve">עוד </w:t>
      </w:r>
      <w:bookmarkStart w:id="4560" w:name="_ETM_Q10_366209"/>
      <w:bookmarkEnd w:id="4560"/>
      <w:r>
        <w:rPr>
          <w:rtl/>
        </w:rPr>
        <w:t xml:space="preserve">חוקים </w:t>
      </w:r>
      <w:bookmarkStart w:id="4561" w:name="_ETM_Q10_366569"/>
      <w:bookmarkStart w:id="4562" w:name="_ETM_Q10_367319"/>
      <w:bookmarkEnd w:id="4561"/>
      <w:bookmarkEnd w:id="4562"/>
      <w:r w:rsidR="002F7975">
        <w:rPr>
          <w:rFonts w:hint="cs"/>
          <w:rtl/>
        </w:rPr>
        <w:t>ו</w:t>
      </w:r>
      <w:r>
        <w:rPr>
          <w:rtl/>
        </w:rPr>
        <w:t xml:space="preserve">להעלות </w:t>
      </w:r>
      <w:bookmarkStart w:id="4563" w:name="_ETM_Q10_367769"/>
      <w:bookmarkEnd w:id="4563"/>
      <w:r>
        <w:rPr>
          <w:rFonts w:hint="cs"/>
          <w:rtl/>
        </w:rPr>
        <w:t xml:space="preserve">עוד </w:t>
      </w:r>
      <w:r>
        <w:rPr>
          <w:rtl/>
        </w:rPr>
        <w:t xml:space="preserve">את </w:t>
      </w:r>
      <w:bookmarkStart w:id="4564" w:name="_ETM_Q10_368519"/>
      <w:bookmarkEnd w:id="4564"/>
      <w:r>
        <w:rPr>
          <w:rFonts w:hint="cs"/>
          <w:rtl/>
        </w:rPr>
        <w:t>ה</w:t>
      </w:r>
      <w:r>
        <w:rPr>
          <w:rtl/>
        </w:rPr>
        <w:t>מעצר</w:t>
      </w:r>
      <w:r>
        <w:rPr>
          <w:rFonts w:hint="cs"/>
          <w:rtl/>
        </w:rPr>
        <w:t>;</w:t>
      </w:r>
      <w:r>
        <w:rPr>
          <w:rtl/>
        </w:rPr>
        <w:t xml:space="preserve"> </w:t>
      </w:r>
      <w:bookmarkStart w:id="4565" w:name="_ETM_Q10_368819"/>
      <w:bookmarkEnd w:id="4565"/>
      <w:r>
        <w:rPr>
          <w:rtl/>
        </w:rPr>
        <w:t xml:space="preserve">צריך </w:t>
      </w:r>
      <w:bookmarkStart w:id="4566" w:name="_ETM_Q10_368970"/>
      <w:bookmarkEnd w:id="4566"/>
      <w:r>
        <w:rPr>
          <w:rtl/>
        </w:rPr>
        <w:t xml:space="preserve">לשבור </w:t>
      </w:r>
      <w:bookmarkStart w:id="4567" w:name="_ETM_Q10_369419"/>
      <w:bookmarkEnd w:id="4567"/>
      <w:r>
        <w:rPr>
          <w:rtl/>
        </w:rPr>
        <w:t xml:space="preserve">את </w:t>
      </w:r>
      <w:bookmarkStart w:id="4568" w:name="_ETM_Q10_369510"/>
      <w:bookmarkEnd w:id="4568"/>
      <w:r>
        <w:rPr>
          <w:rtl/>
        </w:rPr>
        <w:t xml:space="preserve">המנוע </w:t>
      </w:r>
      <w:bookmarkStart w:id="4569" w:name="_ETM_Q10_369840"/>
      <w:bookmarkEnd w:id="4569"/>
      <w:r>
        <w:rPr>
          <w:rtl/>
        </w:rPr>
        <w:t xml:space="preserve">הכלכלי </w:t>
      </w:r>
      <w:bookmarkStart w:id="4570" w:name="_ETM_Q10_370260"/>
      <w:bookmarkEnd w:id="4570"/>
      <w:r>
        <w:rPr>
          <w:rtl/>
        </w:rPr>
        <w:t xml:space="preserve">של </w:t>
      </w:r>
      <w:bookmarkStart w:id="4571" w:name="_ETM_Q10_370379"/>
      <w:bookmarkEnd w:id="4571"/>
      <w:r>
        <w:rPr>
          <w:rtl/>
        </w:rPr>
        <w:t xml:space="preserve">ארגוני </w:t>
      </w:r>
      <w:bookmarkStart w:id="4572" w:name="_ETM_Q10_370680"/>
      <w:bookmarkEnd w:id="4572"/>
      <w:r>
        <w:rPr>
          <w:rtl/>
        </w:rPr>
        <w:t>הפשיעה</w:t>
      </w:r>
      <w:r>
        <w:rPr>
          <w:rFonts w:hint="cs"/>
          <w:rtl/>
        </w:rPr>
        <w:t>.</w:t>
      </w:r>
      <w:bookmarkStart w:id="4573" w:name="_ETM_Q10_370000"/>
      <w:bookmarkStart w:id="4574" w:name="_ETM_Q10_370950"/>
      <w:bookmarkEnd w:id="4573"/>
      <w:bookmarkEnd w:id="4574"/>
      <w:r>
        <w:rPr>
          <w:rFonts w:hint="cs"/>
          <w:rtl/>
        </w:rPr>
        <w:t xml:space="preserve"> </w:t>
      </w:r>
      <w:r>
        <w:rPr>
          <w:rtl/>
        </w:rPr>
        <w:t xml:space="preserve">אני </w:t>
      </w:r>
      <w:bookmarkStart w:id="4575" w:name="_ETM_Q10_371099"/>
      <w:bookmarkEnd w:id="4575"/>
      <w:r>
        <w:rPr>
          <w:rtl/>
        </w:rPr>
        <w:t xml:space="preserve">יודע </w:t>
      </w:r>
      <w:bookmarkStart w:id="4576" w:name="_ETM_Q10_371310"/>
      <w:bookmarkEnd w:id="4576"/>
      <w:r>
        <w:rPr>
          <w:rtl/>
        </w:rPr>
        <w:t xml:space="preserve">איך </w:t>
      </w:r>
      <w:bookmarkStart w:id="4577" w:name="_ETM_Q10_371400"/>
      <w:bookmarkEnd w:id="4577"/>
      <w:r>
        <w:rPr>
          <w:rtl/>
        </w:rPr>
        <w:t xml:space="preserve">לעשות </w:t>
      </w:r>
      <w:bookmarkStart w:id="4578" w:name="_ETM_Q10_371790"/>
      <w:bookmarkEnd w:id="4578"/>
      <w:r>
        <w:rPr>
          <w:rFonts w:hint="cs"/>
          <w:rtl/>
        </w:rPr>
        <w:t xml:space="preserve">– לא </w:t>
      </w:r>
      <w:bookmarkStart w:id="4579" w:name="_ETM_Q10_372000"/>
      <w:bookmarkEnd w:id="4579"/>
      <w:r>
        <w:rPr>
          <w:rtl/>
        </w:rPr>
        <w:t xml:space="preserve">אני </w:t>
      </w:r>
      <w:bookmarkStart w:id="4580" w:name="_ETM_Q10_371970"/>
      <w:bookmarkStart w:id="4581" w:name="_ETM_Q10_372090"/>
      <w:bookmarkEnd w:id="4580"/>
      <w:bookmarkEnd w:id="4581"/>
      <w:r>
        <w:rPr>
          <w:rFonts w:hint="cs"/>
          <w:rtl/>
        </w:rPr>
        <w:t>–</w:t>
      </w:r>
      <w:r>
        <w:rPr>
          <w:rtl/>
        </w:rPr>
        <w:t xml:space="preserve"> </w:t>
      </w:r>
      <w:bookmarkStart w:id="4582" w:name="_ETM_Q10_372660"/>
      <w:bookmarkEnd w:id="4582"/>
      <w:r>
        <w:rPr>
          <w:rtl/>
        </w:rPr>
        <w:t xml:space="preserve">יודעים </w:t>
      </w:r>
      <w:bookmarkStart w:id="4583" w:name="_ETM_Q10_373019"/>
      <w:bookmarkEnd w:id="4583"/>
      <w:r>
        <w:rPr>
          <w:rtl/>
        </w:rPr>
        <w:t xml:space="preserve">איך </w:t>
      </w:r>
      <w:bookmarkStart w:id="4584" w:name="_ETM_Q10_373139"/>
      <w:bookmarkEnd w:id="4584"/>
      <w:r>
        <w:rPr>
          <w:rtl/>
        </w:rPr>
        <w:t xml:space="preserve">לעשות </w:t>
      </w:r>
      <w:bookmarkStart w:id="4585" w:name="_ETM_Q10_373530"/>
      <w:bookmarkEnd w:id="4585"/>
      <w:r>
        <w:rPr>
          <w:rtl/>
        </w:rPr>
        <w:t xml:space="preserve">את </w:t>
      </w:r>
      <w:bookmarkStart w:id="4586" w:name="_ETM_Q10_373650"/>
      <w:bookmarkEnd w:id="4586"/>
      <w:r>
        <w:rPr>
          <w:rtl/>
        </w:rPr>
        <w:t>זה</w:t>
      </w:r>
      <w:r>
        <w:rPr>
          <w:rFonts w:hint="cs"/>
          <w:rtl/>
        </w:rPr>
        <w:t>,</w:t>
      </w:r>
      <w:r>
        <w:rPr>
          <w:rtl/>
        </w:rPr>
        <w:t xml:space="preserve"> </w:t>
      </w:r>
      <w:bookmarkStart w:id="4587" w:name="_ETM_Q10_374690"/>
      <w:bookmarkEnd w:id="4587"/>
      <w:r>
        <w:rPr>
          <w:rtl/>
        </w:rPr>
        <w:t xml:space="preserve">עבדנו </w:t>
      </w:r>
      <w:bookmarkStart w:id="4588" w:name="_ETM_Q10_375169"/>
      <w:bookmarkEnd w:id="4588"/>
      <w:r>
        <w:rPr>
          <w:rtl/>
        </w:rPr>
        <w:t xml:space="preserve">על </w:t>
      </w:r>
      <w:bookmarkStart w:id="4589" w:name="_ETM_Q10_375260"/>
      <w:bookmarkEnd w:id="4589"/>
      <w:r>
        <w:rPr>
          <w:rtl/>
        </w:rPr>
        <w:t xml:space="preserve">זה </w:t>
      </w:r>
      <w:bookmarkStart w:id="4590" w:name="_ETM_Q10_375379"/>
      <w:bookmarkEnd w:id="4590"/>
      <w:r w:rsidR="002F7975">
        <w:rPr>
          <w:rFonts w:hint="eastAsia"/>
          <w:rtl/>
        </w:rPr>
        <w:t>–</w:t>
      </w:r>
      <w:bookmarkStart w:id="4591" w:name="_ETM_Q10_375500"/>
      <w:bookmarkEnd w:id="4591"/>
      <w:r w:rsidR="002F7975">
        <w:rPr>
          <w:rFonts w:hint="cs"/>
          <w:rtl/>
        </w:rPr>
        <w:t xml:space="preserve"> </w:t>
      </w:r>
      <w:r>
        <w:rPr>
          <w:rtl/>
        </w:rPr>
        <w:t xml:space="preserve">לטפל </w:t>
      </w:r>
      <w:bookmarkStart w:id="4592" w:name="_ETM_Q10_375889"/>
      <w:bookmarkEnd w:id="4592"/>
      <w:r>
        <w:rPr>
          <w:rtl/>
        </w:rPr>
        <w:t>במזומן</w:t>
      </w:r>
      <w:r>
        <w:rPr>
          <w:rFonts w:hint="cs"/>
          <w:rtl/>
        </w:rPr>
        <w:t>.</w:t>
      </w:r>
      <w:r>
        <w:rPr>
          <w:rtl/>
        </w:rPr>
        <w:t xml:space="preserve"> </w:t>
      </w:r>
      <w:bookmarkStart w:id="4593" w:name="_ETM_Q10_376939"/>
      <w:bookmarkEnd w:id="4593"/>
      <w:r>
        <w:rPr>
          <w:rtl/>
        </w:rPr>
        <w:t xml:space="preserve">הייתה </w:t>
      </w:r>
      <w:bookmarkStart w:id="4594" w:name="_ETM_Q10_377359"/>
      <w:bookmarkEnd w:id="4594"/>
      <w:r>
        <w:rPr>
          <w:rtl/>
        </w:rPr>
        <w:t xml:space="preserve">עבודה </w:t>
      </w:r>
      <w:bookmarkStart w:id="4595" w:name="_ETM_Q10_378079"/>
      <w:bookmarkEnd w:id="4595"/>
      <w:r>
        <w:rPr>
          <w:rtl/>
        </w:rPr>
        <w:t xml:space="preserve">אדירה </w:t>
      </w:r>
      <w:bookmarkStart w:id="4596" w:name="_ETM_Q10_378499"/>
      <w:bookmarkEnd w:id="4596"/>
      <w:r>
        <w:rPr>
          <w:rtl/>
        </w:rPr>
        <w:t>שנעש</w:t>
      </w:r>
      <w:r>
        <w:rPr>
          <w:rFonts w:hint="cs"/>
          <w:rtl/>
        </w:rPr>
        <w:t>ת</w:t>
      </w:r>
      <w:r>
        <w:rPr>
          <w:rtl/>
        </w:rPr>
        <w:t>ה</w:t>
      </w:r>
      <w:r>
        <w:rPr>
          <w:rFonts w:hint="cs"/>
          <w:rtl/>
        </w:rPr>
        <w:t>,</w:t>
      </w:r>
      <w:r>
        <w:rPr>
          <w:rtl/>
        </w:rPr>
        <w:t xml:space="preserve"> </w:t>
      </w:r>
      <w:bookmarkStart w:id="4597" w:name="_ETM_Q10_379010"/>
      <w:bookmarkEnd w:id="4597"/>
      <w:r>
        <w:rPr>
          <w:rtl/>
        </w:rPr>
        <w:t xml:space="preserve">זה </w:t>
      </w:r>
      <w:bookmarkStart w:id="4598" w:name="_ETM_Q10_379099"/>
      <w:bookmarkEnd w:id="4598"/>
      <w:r>
        <w:rPr>
          <w:rtl/>
        </w:rPr>
        <w:t xml:space="preserve">היה </w:t>
      </w:r>
      <w:bookmarkStart w:id="4599" w:name="_ETM_Q10_379219"/>
      <w:bookmarkEnd w:id="4599"/>
      <w:r>
        <w:rPr>
          <w:rtl/>
        </w:rPr>
        <w:t xml:space="preserve">בחוק </w:t>
      </w:r>
      <w:bookmarkStart w:id="4600" w:name="_ETM_Q10_379489"/>
      <w:bookmarkEnd w:id="4600"/>
      <w:r>
        <w:rPr>
          <w:rtl/>
        </w:rPr>
        <w:t>ההסדרים</w:t>
      </w:r>
      <w:bookmarkStart w:id="4601" w:name="_ETM_Q10_381230"/>
      <w:bookmarkEnd w:id="4601"/>
      <w:r w:rsidR="002F7975">
        <w:rPr>
          <w:rFonts w:hint="cs"/>
          <w:rtl/>
        </w:rPr>
        <w:t>.</w:t>
      </w:r>
      <w:r>
        <w:rPr>
          <w:rFonts w:hint="cs"/>
          <w:rtl/>
        </w:rPr>
        <w:t xml:space="preserve"> </w:t>
      </w:r>
      <w:r>
        <w:rPr>
          <w:rtl/>
        </w:rPr>
        <w:t xml:space="preserve">אני </w:t>
      </w:r>
      <w:bookmarkStart w:id="4602" w:name="_ETM_Q10_381320"/>
      <w:bookmarkEnd w:id="4602"/>
      <w:r>
        <w:rPr>
          <w:rtl/>
        </w:rPr>
        <w:t xml:space="preserve">לא </w:t>
      </w:r>
      <w:bookmarkStart w:id="4603" w:name="_ETM_Q10_381410"/>
      <w:bookmarkEnd w:id="4603"/>
      <w:r>
        <w:rPr>
          <w:rtl/>
        </w:rPr>
        <w:t xml:space="preserve">אגיד </w:t>
      </w:r>
      <w:bookmarkStart w:id="4604" w:name="_ETM_Q10_381650"/>
      <w:bookmarkEnd w:id="4604"/>
      <w:r>
        <w:rPr>
          <w:rtl/>
        </w:rPr>
        <w:t>מי</w:t>
      </w:r>
      <w:r>
        <w:rPr>
          <w:rFonts w:hint="cs"/>
          <w:rtl/>
        </w:rPr>
        <w:t>,</w:t>
      </w:r>
      <w:r>
        <w:rPr>
          <w:rtl/>
        </w:rPr>
        <w:t xml:space="preserve"> </w:t>
      </w:r>
      <w:bookmarkStart w:id="4605" w:name="_ETM_Q10_381860"/>
      <w:bookmarkEnd w:id="4605"/>
      <w:r>
        <w:rPr>
          <w:rtl/>
        </w:rPr>
        <w:t xml:space="preserve">אבל </w:t>
      </w:r>
      <w:bookmarkStart w:id="4606" w:name="_ETM_Q10_382220"/>
      <w:bookmarkEnd w:id="4606"/>
      <w:r>
        <w:rPr>
          <w:rtl/>
        </w:rPr>
        <w:t xml:space="preserve">אני </w:t>
      </w:r>
      <w:bookmarkStart w:id="4607" w:name="_ETM_Q10_382400"/>
      <w:bookmarkEnd w:id="4607"/>
      <w:r>
        <w:rPr>
          <w:rtl/>
        </w:rPr>
        <w:t xml:space="preserve">חושב </w:t>
      </w:r>
      <w:bookmarkStart w:id="4608" w:name="_ETM_Q10_382610"/>
      <w:bookmarkEnd w:id="4608"/>
      <w:r>
        <w:rPr>
          <w:rtl/>
        </w:rPr>
        <w:t xml:space="preserve">שכן </w:t>
      </w:r>
      <w:bookmarkStart w:id="4609" w:name="_ETM_Q10_382940"/>
      <w:bookmarkEnd w:id="4609"/>
      <w:r w:rsidR="002F7975">
        <w:rPr>
          <w:rFonts w:hint="cs"/>
          <w:rtl/>
        </w:rPr>
        <w:t xml:space="preserve">– </w:t>
      </w:r>
      <w:r>
        <w:rPr>
          <w:rtl/>
        </w:rPr>
        <w:t xml:space="preserve">אני </w:t>
      </w:r>
      <w:bookmarkStart w:id="4610" w:name="_ETM_Q10_383090"/>
      <w:bookmarkEnd w:id="4610"/>
      <w:r>
        <w:rPr>
          <w:rtl/>
        </w:rPr>
        <w:t xml:space="preserve">לא </w:t>
      </w:r>
      <w:bookmarkStart w:id="4611" w:name="_ETM_Q10_383210"/>
      <w:bookmarkEnd w:id="4611"/>
      <w:r>
        <w:rPr>
          <w:rtl/>
        </w:rPr>
        <w:t xml:space="preserve">הייתי </w:t>
      </w:r>
      <w:bookmarkStart w:id="4612" w:name="_ETM_Q10_383360"/>
      <w:bookmarkEnd w:id="4612"/>
      <w:r>
        <w:rPr>
          <w:rtl/>
        </w:rPr>
        <w:t xml:space="preserve">באותו </w:t>
      </w:r>
      <w:bookmarkStart w:id="4613" w:name="_ETM_Q10_383630"/>
      <w:bookmarkEnd w:id="4613"/>
      <w:r>
        <w:rPr>
          <w:rtl/>
        </w:rPr>
        <w:t xml:space="preserve">דיון </w:t>
      </w:r>
      <w:bookmarkStart w:id="4614" w:name="_ETM_Q10_384200"/>
      <w:bookmarkEnd w:id="4614"/>
      <w:r w:rsidR="002F7975">
        <w:rPr>
          <w:rFonts w:hint="cs"/>
          <w:rtl/>
        </w:rPr>
        <w:t xml:space="preserve">– </w:t>
      </w:r>
      <w:r>
        <w:rPr>
          <w:rtl/>
        </w:rPr>
        <w:t xml:space="preserve">גפני </w:t>
      </w:r>
      <w:bookmarkStart w:id="4615" w:name="_ETM_Q10_384710"/>
      <w:bookmarkEnd w:id="4615"/>
      <w:r>
        <w:rPr>
          <w:rFonts w:hint="cs"/>
          <w:rtl/>
        </w:rPr>
        <w:t xml:space="preserve">העיף </w:t>
      </w:r>
      <w:r>
        <w:rPr>
          <w:rtl/>
        </w:rPr>
        <w:t xml:space="preserve">את </w:t>
      </w:r>
      <w:bookmarkStart w:id="4616" w:name="_ETM_Q10_384889"/>
      <w:bookmarkEnd w:id="4616"/>
      <w:r>
        <w:rPr>
          <w:rtl/>
        </w:rPr>
        <w:t xml:space="preserve">זה </w:t>
      </w:r>
      <w:bookmarkStart w:id="4617" w:name="_ETM_Q10_385010"/>
      <w:bookmarkEnd w:id="4617"/>
      <w:r>
        <w:rPr>
          <w:rtl/>
        </w:rPr>
        <w:t>החוצה</w:t>
      </w:r>
      <w:r>
        <w:rPr>
          <w:rFonts w:hint="cs"/>
          <w:rtl/>
        </w:rPr>
        <w:t>,</w:t>
      </w:r>
      <w:r>
        <w:rPr>
          <w:rtl/>
        </w:rPr>
        <w:t xml:space="preserve"> </w:t>
      </w:r>
      <w:bookmarkStart w:id="4618" w:name="_ETM_Q10_385370"/>
      <w:bookmarkEnd w:id="4618"/>
      <w:r>
        <w:rPr>
          <w:rtl/>
        </w:rPr>
        <w:t xml:space="preserve">הממשלה </w:t>
      </w:r>
      <w:bookmarkStart w:id="4619" w:name="_ETM_Q10_385730"/>
      <w:bookmarkEnd w:id="4619"/>
      <w:r>
        <w:rPr>
          <w:rtl/>
        </w:rPr>
        <w:t xml:space="preserve">לא </w:t>
      </w:r>
      <w:bookmarkStart w:id="4620" w:name="_ETM_Q10_385850"/>
      <w:bookmarkEnd w:id="4620"/>
      <w:r>
        <w:rPr>
          <w:rtl/>
        </w:rPr>
        <w:t>רצ</w:t>
      </w:r>
      <w:r>
        <w:rPr>
          <w:rFonts w:hint="cs"/>
          <w:rtl/>
        </w:rPr>
        <w:t>ת</w:t>
      </w:r>
      <w:r>
        <w:rPr>
          <w:rtl/>
        </w:rPr>
        <w:t xml:space="preserve">ה </w:t>
      </w:r>
      <w:bookmarkStart w:id="4621" w:name="_ETM_Q10_386150"/>
      <w:bookmarkEnd w:id="4621"/>
      <w:r>
        <w:rPr>
          <w:rtl/>
        </w:rPr>
        <w:t xml:space="preserve">לטפל </w:t>
      </w:r>
      <w:bookmarkStart w:id="4622" w:name="_ETM_Q10_386450"/>
      <w:bookmarkEnd w:id="4622"/>
      <w:r>
        <w:rPr>
          <w:rtl/>
        </w:rPr>
        <w:t>במזומן</w:t>
      </w:r>
      <w:r>
        <w:rPr>
          <w:rFonts w:hint="cs"/>
          <w:rtl/>
        </w:rPr>
        <w:t>.</w:t>
      </w:r>
    </w:p>
    <w:p w:rsidR="006A6AD4" w:rsidRDefault="006A6AD4" w:rsidP="00C61C62">
      <w:pPr>
        <w:rPr>
          <w:rtl/>
        </w:rPr>
      </w:pPr>
    </w:p>
    <w:p w:rsidR="006A6AD4" w:rsidRDefault="006A6AD4" w:rsidP="002F7975">
      <w:pPr>
        <w:rPr>
          <w:rtl/>
        </w:rPr>
      </w:pPr>
      <w:bookmarkStart w:id="4623" w:name="_ETM_Q10_389000"/>
      <w:bookmarkStart w:id="4624" w:name="_ETM_Q10_389309"/>
      <w:bookmarkEnd w:id="4623"/>
      <w:bookmarkEnd w:id="4624"/>
      <w:r>
        <w:rPr>
          <w:rtl/>
        </w:rPr>
        <w:t xml:space="preserve">חשבוניות </w:t>
      </w:r>
      <w:bookmarkStart w:id="4625" w:name="_ETM_Q10_389819"/>
      <w:bookmarkEnd w:id="4625"/>
      <w:r>
        <w:rPr>
          <w:rtl/>
        </w:rPr>
        <w:t>פיקטיביות</w:t>
      </w:r>
      <w:r>
        <w:rPr>
          <w:rFonts w:hint="cs"/>
          <w:rtl/>
        </w:rPr>
        <w:t xml:space="preserve"> </w:t>
      </w:r>
      <w:r>
        <w:rPr>
          <w:rtl/>
        </w:rPr>
        <w:t>–</w:t>
      </w:r>
      <w:r>
        <w:rPr>
          <w:rFonts w:hint="cs"/>
          <w:rtl/>
        </w:rPr>
        <w:t xml:space="preserve"> </w:t>
      </w:r>
      <w:bookmarkStart w:id="4626" w:name="_ETM_Q10_391130"/>
      <w:bookmarkEnd w:id="4626"/>
      <w:r>
        <w:rPr>
          <w:rtl/>
        </w:rPr>
        <w:t xml:space="preserve">עדיין </w:t>
      </w:r>
      <w:bookmarkStart w:id="4627" w:name="_ETM_Q10_391760"/>
      <w:bookmarkEnd w:id="4627"/>
      <w:r>
        <w:rPr>
          <w:rtl/>
        </w:rPr>
        <w:t xml:space="preserve">בתקופת </w:t>
      </w:r>
      <w:bookmarkStart w:id="4628" w:name="_ETM_Q10_392300"/>
      <w:bookmarkEnd w:id="4628"/>
      <w:r>
        <w:rPr>
          <w:rtl/>
        </w:rPr>
        <w:t xml:space="preserve">ממשלת </w:t>
      </w:r>
      <w:bookmarkStart w:id="4629" w:name="_ETM_Q10_392810"/>
      <w:bookmarkEnd w:id="4629"/>
      <w:r>
        <w:rPr>
          <w:rtl/>
        </w:rPr>
        <w:t>המעבר</w:t>
      </w:r>
      <w:r>
        <w:rPr>
          <w:rFonts w:hint="cs"/>
          <w:rtl/>
        </w:rPr>
        <w:t>,</w:t>
      </w:r>
      <w:r>
        <w:rPr>
          <w:rtl/>
        </w:rPr>
        <w:t xml:space="preserve"> </w:t>
      </w:r>
      <w:bookmarkStart w:id="4630" w:name="_ETM_Q10_393380"/>
      <w:bookmarkEnd w:id="4630"/>
      <w:r>
        <w:rPr>
          <w:rtl/>
        </w:rPr>
        <w:t xml:space="preserve">טרם </w:t>
      </w:r>
      <w:bookmarkStart w:id="4631" w:name="_ETM_Q10_393680"/>
      <w:bookmarkEnd w:id="4631"/>
      <w:r>
        <w:rPr>
          <w:rtl/>
        </w:rPr>
        <w:t>הבחירות</w:t>
      </w:r>
      <w:r>
        <w:rPr>
          <w:rFonts w:hint="cs"/>
          <w:rtl/>
        </w:rPr>
        <w:t>,</w:t>
      </w:r>
      <w:r>
        <w:rPr>
          <w:rtl/>
        </w:rPr>
        <w:t xml:space="preserve"> </w:t>
      </w:r>
      <w:bookmarkStart w:id="4632" w:name="_ETM_Q10_394220"/>
      <w:bookmarkEnd w:id="4632"/>
      <w:r>
        <w:rPr>
          <w:rtl/>
        </w:rPr>
        <w:t xml:space="preserve">לפני </w:t>
      </w:r>
      <w:bookmarkStart w:id="4633" w:name="_ETM_Q10_394490"/>
      <w:bookmarkEnd w:id="4633"/>
      <w:r>
        <w:rPr>
          <w:rtl/>
        </w:rPr>
        <w:t xml:space="preserve">עלייתה </w:t>
      </w:r>
      <w:bookmarkStart w:id="4634" w:name="_ETM_Q10_394850"/>
      <w:bookmarkEnd w:id="4634"/>
      <w:r>
        <w:rPr>
          <w:rtl/>
        </w:rPr>
        <w:t xml:space="preserve">של </w:t>
      </w:r>
      <w:bookmarkStart w:id="4635" w:name="_ETM_Q10_395030"/>
      <w:bookmarkEnd w:id="4635"/>
      <w:r>
        <w:rPr>
          <w:rtl/>
        </w:rPr>
        <w:t xml:space="preserve">הממשלה </w:t>
      </w:r>
      <w:bookmarkStart w:id="4636" w:name="_ETM_Q10_395450"/>
      <w:bookmarkEnd w:id="4636"/>
      <w:r>
        <w:rPr>
          <w:rtl/>
        </w:rPr>
        <w:t>הזאת</w:t>
      </w:r>
      <w:r>
        <w:rPr>
          <w:rFonts w:hint="cs"/>
          <w:rtl/>
        </w:rPr>
        <w:t>,</w:t>
      </w:r>
      <w:r>
        <w:rPr>
          <w:rtl/>
        </w:rPr>
        <w:t xml:space="preserve"> </w:t>
      </w:r>
      <w:bookmarkStart w:id="4637" w:name="_ETM_Q10_396500"/>
      <w:bookmarkEnd w:id="4637"/>
      <w:r>
        <w:rPr>
          <w:rtl/>
        </w:rPr>
        <w:t xml:space="preserve">ניסיתי </w:t>
      </w:r>
      <w:bookmarkStart w:id="4638" w:name="_ETM_Q10_396920"/>
      <w:bookmarkEnd w:id="4638"/>
      <w:r>
        <w:rPr>
          <w:rtl/>
        </w:rPr>
        <w:t xml:space="preserve">לתקן </w:t>
      </w:r>
      <w:bookmarkStart w:id="4639" w:name="_ETM_Q10_397400"/>
      <w:bookmarkEnd w:id="4639"/>
      <w:r>
        <w:rPr>
          <w:rtl/>
        </w:rPr>
        <w:t xml:space="preserve">את </w:t>
      </w:r>
      <w:bookmarkStart w:id="4640" w:name="_ETM_Q10_397460"/>
      <w:bookmarkEnd w:id="4640"/>
      <w:r>
        <w:rPr>
          <w:rtl/>
        </w:rPr>
        <w:t xml:space="preserve">התקנה </w:t>
      </w:r>
      <w:bookmarkStart w:id="4641" w:name="_ETM_Q10_398000"/>
      <w:bookmarkEnd w:id="4641"/>
      <w:r>
        <w:rPr>
          <w:rtl/>
        </w:rPr>
        <w:t xml:space="preserve">בוועדת </w:t>
      </w:r>
      <w:bookmarkStart w:id="4642" w:name="_ETM_Q10_398990"/>
      <w:bookmarkEnd w:id="4642"/>
      <w:r>
        <w:rPr>
          <w:rtl/>
        </w:rPr>
        <w:t>הכספים</w:t>
      </w:r>
      <w:r>
        <w:rPr>
          <w:rFonts w:hint="cs"/>
          <w:rtl/>
        </w:rPr>
        <w:t>.</w:t>
      </w:r>
      <w:bookmarkStart w:id="4643" w:name="_ETM_Q10_401150"/>
      <w:bookmarkStart w:id="4644" w:name="_ETM_Q10_401540"/>
      <w:bookmarkEnd w:id="4643"/>
      <w:bookmarkEnd w:id="4644"/>
      <w:r>
        <w:rPr>
          <w:rtl/>
        </w:rPr>
        <w:t xml:space="preserve"> </w:t>
      </w:r>
      <w:bookmarkStart w:id="4645" w:name="_ETM_Q10_401870"/>
      <w:bookmarkEnd w:id="4645"/>
      <w:r>
        <w:rPr>
          <w:rtl/>
        </w:rPr>
        <w:t xml:space="preserve">הקואליציה </w:t>
      </w:r>
      <w:bookmarkStart w:id="4646" w:name="_ETM_Q10_403099"/>
      <w:bookmarkEnd w:id="4646"/>
      <w:r>
        <w:rPr>
          <w:rtl/>
        </w:rPr>
        <w:t xml:space="preserve">התנגדה </w:t>
      </w:r>
      <w:bookmarkStart w:id="4647" w:name="_ETM_Q10_403520"/>
      <w:bookmarkEnd w:id="4647"/>
      <w:r>
        <w:rPr>
          <w:rtl/>
        </w:rPr>
        <w:t>לזה</w:t>
      </w:r>
      <w:r>
        <w:rPr>
          <w:rFonts w:hint="cs"/>
          <w:rtl/>
        </w:rPr>
        <w:t>,</w:t>
      </w:r>
      <w:r>
        <w:rPr>
          <w:rtl/>
        </w:rPr>
        <w:t xml:space="preserve"> </w:t>
      </w:r>
      <w:bookmarkStart w:id="4648" w:name="_ETM_Q10_404540"/>
      <w:bookmarkEnd w:id="4648"/>
      <w:r>
        <w:rPr>
          <w:rtl/>
        </w:rPr>
        <w:t xml:space="preserve">אז </w:t>
      </w:r>
      <w:bookmarkStart w:id="4649" w:name="_ETM_Q10_404689"/>
      <w:bookmarkEnd w:id="4649"/>
      <w:r>
        <w:rPr>
          <w:rtl/>
        </w:rPr>
        <w:t>אמרתי</w:t>
      </w:r>
      <w:r>
        <w:rPr>
          <w:rFonts w:hint="cs"/>
          <w:rtl/>
        </w:rPr>
        <w:t xml:space="preserve">: אוקיי, </w:t>
      </w:r>
      <w:bookmarkStart w:id="4650" w:name="_ETM_Q10_404930"/>
      <w:bookmarkStart w:id="4651" w:name="_ETM_Q10_405290"/>
      <w:bookmarkEnd w:id="4650"/>
      <w:bookmarkEnd w:id="4651"/>
      <w:r>
        <w:rPr>
          <w:rtl/>
        </w:rPr>
        <w:t xml:space="preserve">נעשה </w:t>
      </w:r>
      <w:bookmarkStart w:id="4652" w:name="_ETM_Q10_405650"/>
      <w:bookmarkEnd w:id="4652"/>
      <w:r>
        <w:rPr>
          <w:rtl/>
        </w:rPr>
        <w:t xml:space="preserve">את </w:t>
      </w:r>
      <w:bookmarkStart w:id="4653" w:name="_ETM_Q10_405709"/>
      <w:bookmarkEnd w:id="4653"/>
      <w:r>
        <w:rPr>
          <w:rtl/>
        </w:rPr>
        <w:t xml:space="preserve">זה </w:t>
      </w:r>
      <w:bookmarkStart w:id="4654" w:name="_ETM_Q10_405829"/>
      <w:bookmarkEnd w:id="4654"/>
      <w:r>
        <w:rPr>
          <w:rtl/>
        </w:rPr>
        <w:t>אחרת</w:t>
      </w:r>
      <w:r>
        <w:rPr>
          <w:rFonts w:hint="cs"/>
          <w:rtl/>
        </w:rPr>
        <w:t xml:space="preserve">. </w:t>
      </w:r>
      <w:bookmarkStart w:id="4655" w:name="_ETM_Q10_407000"/>
      <w:bookmarkStart w:id="4656" w:name="_ETM_Q10_406189"/>
      <w:bookmarkEnd w:id="4655"/>
      <w:bookmarkEnd w:id="4656"/>
      <w:r>
        <w:rPr>
          <w:rtl/>
        </w:rPr>
        <w:t xml:space="preserve">ההצעה </w:t>
      </w:r>
      <w:bookmarkStart w:id="4657" w:name="_ETM_Q10_406849"/>
      <w:bookmarkEnd w:id="4657"/>
      <w:r>
        <w:rPr>
          <w:rtl/>
        </w:rPr>
        <w:t xml:space="preserve">הזאת </w:t>
      </w:r>
      <w:bookmarkStart w:id="4658" w:name="_ETM_Q10_407029"/>
      <w:bookmarkEnd w:id="4658"/>
      <w:r>
        <w:rPr>
          <w:rtl/>
        </w:rPr>
        <w:t xml:space="preserve">שאני </w:t>
      </w:r>
      <w:bookmarkStart w:id="4659" w:name="_ETM_Q10_407209"/>
      <w:bookmarkEnd w:id="4659"/>
      <w:r>
        <w:rPr>
          <w:rtl/>
        </w:rPr>
        <w:t xml:space="preserve">מדבר </w:t>
      </w:r>
      <w:bookmarkStart w:id="4660" w:name="_ETM_Q10_407480"/>
      <w:bookmarkEnd w:id="4660"/>
      <w:r>
        <w:rPr>
          <w:rtl/>
        </w:rPr>
        <w:t xml:space="preserve">עליה </w:t>
      </w:r>
      <w:bookmarkStart w:id="4661" w:name="_ETM_Q10_407659"/>
      <w:bookmarkEnd w:id="4661"/>
      <w:r>
        <w:rPr>
          <w:rtl/>
        </w:rPr>
        <w:t>עכשיו</w:t>
      </w:r>
      <w:r>
        <w:rPr>
          <w:rFonts w:hint="cs"/>
          <w:rtl/>
        </w:rPr>
        <w:t xml:space="preserve">, של </w:t>
      </w:r>
      <w:bookmarkStart w:id="4662" w:name="_ETM_Q10_407959"/>
      <w:bookmarkEnd w:id="4662"/>
      <w:r>
        <w:rPr>
          <w:rtl/>
        </w:rPr>
        <w:t>חשבו</w:t>
      </w:r>
      <w:r>
        <w:rPr>
          <w:rFonts w:hint="cs"/>
          <w:rtl/>
        </w:rPr>
        <w:t>ניות</w:t>
      </w:r>
      <w:r>
        <w:rPr>
          <w:rtl/>
        </w:rPr>
        <w:t xml:space="preserve"> </w:t>
      </w:r>
      <w:bookmarkStart w:id="4663" w:name="_ETM_Q10_408290"/>
      <w:bookmarkEnd w:id="4663"/>
      <w:r>
        <w:rPr>
          <w:rtl/>
        </w:rPr>
        <w:t>פיקטיביות</w:t>
      </w:r>
      <w:r>
        <w:rPr>
          <w:rFonts w:hint="cs"/>
          <w:rtl/>
        </w:rPr>
        <w:t>,</w:t>
      </w:r>
      <w:r>
        <w:rPr>
          <w:rtl/>
        </w:rPr>
        <w:t xml:space="preserve"> </w:t>
      </w:r>
      <w:bookmarkStart w:id="4664" w:name="_ETM_Q10_408769"/>
      <w:bookmarkEnd w:id="4664"/>
      <w:r>
        <w:rPr>
          <w:rtl/>
        </w:rPr>
        <w:t>הוגשה</w:t>
      </w:r>
      <w:r>
        <w:rPr>
          <w:rFonts w:hint="cs"/>
          <w:rtl/>
        </w:rPr>
        <w:t>;</w:t>
      </w:r>
      <w:r>
        <w:rPr>
          <w:rtl/>
        </w:rPr>
        <w:t xml:space="preserve"> </w:t>
      </w:r>
      <w:bookmarkStart w:id="4665" w:name="_ETM_Q10_410000"/>
      <w:bookmarkEnd w:id="4665"/>
      <w:r>
        <w:rPr>
          <w:rtl/>
        </w:rPr>
        <w:t>ביוני</w:t>
      </w:r>
      <w:r>
        <w:rPr>
          <w:rFonts w:hint="cs"/>
          <w:rtl/>
        </w:rPr>
        <w:t xml:space="preserve"> 2023</w:t>
      </w:r>
      <w:bookmarkStart w:id="4666" w:name="_ETM_Q10_410480"/>
      <w:bookmarkStart w:id="4667" w:name="_ETM_Q10_410750"/>
      <w:bookmarkStart w:id="4668" w:name="_ETM_Q10_411320"/>
      <w:bookmarkStart w:id="4669" w:name="_ETM_Q10_411500"/>
      <w:bookmarkEnd w:id="4666"/>
      <w:bookmarkEnd w:id="4667"/>
      <w:bookmarkEnd w:id="4668"/>
      <w:bookmarkEnd w:id="4669"/>
      <w:r>
        <w:rPr>
          <w:rFonts w:hint="cs"/>
          <w:rtl/>
        </w:rPr>
        <w:t xml:space="preserve"> היה </w:t>
      </w:r>
      <w:bookmarkStart w:id="4670" w:name="_ETM_Q10_412000"/>
      <w:bookmarkEnd w:id="4670"/>
      <w:r>
        <w:rPr>
          <w:rtl/>
        </w:rPr>
        <w:t xml:space="preserve">פה </w:t>
      </w:r>
      <w:bookmarkStart w:id="4671" w:name="_ETM_Q10_411650"/>
      <w:bookmarkEnd w:id="4671"/>
      <w:r>
        <w:rPr>
          <w:rtl/>
        </w:rPr>
        <w:t>דיון</w:t>
      </w:r>
      <w:r>
        <w:rPr>
          <w:rFonts w:hint="cs"/>
          <w:rtl/>
        </w:rPr>
        <w:t>.</w:t>
      </w:r>
      <w:r>
        <w:rPr>
          <w:rtl/>
        </w:rPr>
        <w:t xml:space="preserve"> </w:t>
      </w:r>
      <w:bookmarkStart w:id="4672" w:name="_ETM_Q10_412780"/>
      <w:bookmarkEnd w:id="4672"/>
      <w:r>
        <w:rPr>
          <w:rtl/>
        </w:rPr>
        <w:t xml:space="preserve">סגנית </w:t>
      </w:r>
      <w:bookmarkStart w:id="4673" w:name="_ETM_Q10_413230"/>
      <w:bookmarkEnd w:id="4673"/>
      <w:r>
        <w:rPr>
          <w:rtl/>
        </w:rPr>
        <w:t xml:space="preserve">שר </w:t>
      </w:r>
      <w:bookmarkStart w:id="4674" w:name="_ETM_Q10_413440"/>
      <w:bookmarkEnd w:id="4674"/>
      <w:r>
        <w:rPr>
          <w:rtl/>
        </w:rPr>
        <w:t xml:space="preserve">האוצר </w:t>
      </w:r>
      <w:bookmarkStart w:id="4675" w:name="_ETM_Q10_414160"/>
      <w:bookmarkEnd w:id="4675"/>
      <w:r>
        <w:rPr>
          <w:rtl/>
        </w:rPr>
        <w:t xml:space="preserve">חברת </w:t>
      </w:r>
      <w:bookmarkStart w:id="4676" w:name="_ETM_Q10_414520"/>
      <w:bookmarkEnd w:id="4676"/>
      <w:r>
        <w:rPr>
          <w:rFonts w:hint="cs"/>
          <w:rtl/>
        </w:rPr>
        <w:t xml:space="preserve">הכנסת וולדיגר, </w:t>
      </w:r>
      <w:bookmarkStart w:id="4677" w:name="_ETM_Q10_414910"/>
      <w:bookmarkStart w:id="4678" w:name="_ETM_Q10_415120"/>
      <w:bookmarkEnd w:id="4677"/>
      <w:bookmarkEnd w:id="4678"/>
      <w:r>
        <w:rPr>
          <w:rtl/>
        </w:rPr>
        <w:t xml:space="preserve">שהייתה </w:t>
      </w:r>
      <w:bookmarkStart w:id="4679" w:name="_ETM_Q10_415390"/>
      <w:bookmarkEnd w:id="4679"/>
      <w:r>
        <w:rPr>
          <w:rtl/>
        </w:rPr>
        <w:t xml:space="preserve">אז </w:t>
      </w:r>
      <w:bookmarkStart w:id="4680" w:name="_ETM_Q10_415480"/>
      <w:bookmarkEnd w:id="4680"/>
      <w:r>
        <w:rPr>
          <w:rFonts w:hint="cs"/>
          <w:rtl/>
        </w:rPr>
        <w:t>ב</w:t>
      </w:r>
      <w:r>
        <w:rPr>
          <w:rtl/>
        </w:rPr>
        <w:t>תפקידה</w:t>
      </w:r>
      <w:r>
        <w:rPr>
          <w:rFonts w:hint="cs"/>
          <w:rtl/>
        </w:rPr>
        <w:t>,</w:t>
      </w:r>
      <w:r>
        <w:rPr>
          <w:rtl/>
        </w:rPr>
        <w:t xml:space="preserve"> </w:t>
      </w:r>
      <w:bookmarkStart w:id="4681" w:name="_ETM_Q10_416110"/>
      <w:bookmarkEnd w:id="4681"/>
      <w:r>
        <w:rPr>
          <w:rtl/>
        </w:rPr>
        <w:t xml:space="preserve">עלתה </w:t>
      </w:r>
      <w:bookmarkStart w:id="4682" w:name="_ETM_Q10_416380"/>
      <w:bookmarkEnd w:id="4682"/>
      <w:r>
        <w:rPr>
          <w:rtl/>
        </w:rPr>
        <w:t xml:space="preserve">פה </w:t>
      </w:r>
      <w:bookmarkStart w:id="4683" w:name="_ETM_Q10_416560"/>
      <w:bookmarkEnd w:id="4683"/>
      <w:r>
        <w:rPr>
          <w:rtl/>
        </w:rPr>
        <w:t xml:space="preserve">בלי </w:t>
      </w:r>
      <w:bookmarkStart w:id="4684" w:name="_ETM_Q10_416689"/>
      <w:bookmarkEnd w:id="4684"/>
      <w:r>
        <w:rPr>
          <w:rFonts w:hint="cs"/>
          <w:rtl/>
        </w:rPr>
        <w:t>לה</w:t>
      </w:r>
      <w:bookmarkStart w:id="4685" w:name="_ETM_Q10_416779"/>
      <w:bookmarkEnd w:id="4685"/>
      <w:r>
        <w:rPr>
          <w:rFonts w:hint="cs"/>
          <w:rtl/>
        </w:rPr>
        <w:t>ת</w:t>
      </w:r>
      <w:r>
        <w:rPr>
          <w:rtl/>
        </w:rPr>
        <w:t xml:space="preserve">בלבל </w:t>
      </w:r>
      <w:bookmarkStart w:id="4686" w:name="_ETM_Q10_417769"/>
      <w:bookmarkEnd w:id="4686"/>
      <w:r>
        <w:rPr>
          <w:rFonts w:hint="cs"/>
          <w:rtl/>
        </w:rPr>
        <w:t>ו</w:t>
      </w:r>
      <w:r>
        <w:rPr>
          <w:rtl/>
        </w:rPr>
        <w:t>אמר</w:t>
      </w:r>
      <w:r>
        <w:rPr>
          <w:rFonts w:hint="cs"/>
          <w:rtl/>
        </w:rPr>
        <w:t>ה</w:t>
      </w:r>
      <w:r>
        <w:rPr>
          <w:rtl/>
        </w:rPr>
        <w:t xml:space="preserve"> </w:t>
      </w:r>
      <w:bookmarkStart w:id="4687" w:name="_ETM_Q10_418069"/>
      <w:bookmarkEnd w:id="4687"/>
      <w:r>
        <w:rPr>
          <w:rtl/>
        </w:rPr>
        <w:t>לי</w:t>
      </w:r>
      <w:r>
        <w:rPr>
          <w:rFonts w:hint="cs"/>
          <w:rtl/>
        </w:rPr>
        <w:t>:</w:t>
      </w:r>
      <w:r>
        <w:rPr>
          <w:rtl/>
        </w:rPr>
        <w:t xml:space="preserve"> </w:t>
      </w:r>
      <w:bookmarkStart w:id="4688" w:name="_ETM_Q10_418159"/>
      <w:bookmarkEnd w:id="4688"/>
      <w:r>
        <w:rPr>
          <w:rtl/>
        </w:rPr>
        <w:t xml:space="preserve">חשבנו </w:t>
      </w:r>
      <w:bookmarkStart w:id="4689" w:name="_ETM_Q10_418669"/>
      <w:bookmarkEnd w:id="4689"/>
      <w:r>
        <w:rPr>
          <w:rtl/>
        </w:rPr>
        <w:t xml:space="preserve">במשרד </w:t>
      </w:r>
      <w:bookmarkStart w:id="4690" w:name="_ETM_Q10_419180"/>
      <w:bookmarkEnd w:id="4690"/>
      <w:r>
        <w:rPr>
          <w:rtl/>
        </w:rPr>
        <w:t xml:space="preserve">האוצר </w:t>
      </w:r>
      <w:bookmarkStart w:id="4691" w:name="_ETM_Q10_420119"/>
      <w:bookmarkEnd w:id="4691"/>
      <w:r>
        <w:rPr>
          <w:rtl/>
        </w:rPr>
        <w:t xml:space="preserve">ויש </w:t>
      </w:r>
      <w:bookmarkStart w:id="4692" w:name="_ETM_Q10_420359"/>
      <w:bookmarkEnd w:id="4692"/>
      <w:r>
        <w:rPr>
          <w:rtl/>
        </w:rPr>
        <w:t xml:space="preserve">לנו </w:t>
      </w:r>
      <w:bookmarkStart w:id="4693" w:name="_ETM_Q10_420540"/>
      <w:bookmarkEnd w:id="4693"/>
      <w:r>
        <w:rPr>
          <w:rtl/>
        </w:rPr>
        <w:t>ר</w:t>
      </w:r>
      <w:r>
        <w:rPr>
          <w:rFonts w:hint="cs"/>
          <w:rtl/>
        </w:rPr>
        <w:t xml:space="preserve">עיונות </w:t>
      </w:r>
      <w:bookmarkStart w:id="4694" w:name="_ETM_Q10_420809"/>
      <w:bookmarkEnd w:id="4694"/>
      <w:r>
        <w:rPr>
          <w:rtl/>
        </w:rPr>
        <w:t xml:space="preserve">טובים </w:t>
      </w:r>
      <w:bookmarkStart w:id="4695" w:name="_ETM_Q10_421199"/>
      <w:bookmarkEnd w:id="4695"/>
      <w:r>
        <w:rPr>
          <w:rtl/>
        </w:rPr>
        <w:t>יותר</w:t>
      </w:r>
      <w:r>
        <w:rPr>
          <w:rFonts w:hint="cs"/>
          <w:rtl/>
        </w:rPr>
        <w:t>.</w:t>
      </w:r>
      <w:bookmarkStart w:id="4696" w:name="_ETM_Q10_421000"/>
      <w:bookmarkStart w:id="4697" w:name="_ETM_Q10_421589"/>
      <w:bookmarkEnd w:id="4696"/>
      <w:bookmarkEnd w:id="4697"/>
      <w:r>
        <w:rPr>
          <w:rFonts w:hint="cs"/>
          <w:rtl/>
        </w:rPr>
        <w:t xml:space="preserve"> </w:t>
      </w:r>
      <w:r>
        <w:rPr>
          <w:rtl/>
        </w:rPr>
        <w:t xml:space="preserve">מה </w:t>
      </w:r>
      <w:bookmarkStart w:id="4698" w:name="_ETM_Q10_421739"/>
      <w:bookmarkEnd w:id="4698"/>
      <w:r>
        <w:rPr>
          <w:rtl/>
        </w:rPr>
        <w:t xml:space="preserve">זה </w:t>
      </w:r>
      <w:bookmarkStart w:id="4699" w:name="_ETM_Q10_421859"/>
      <w:bookmarkEnd w:id="4699"/>
      <w:r>
        <w:rPr>
          <w:rFonts w:hint="cs"/>
          <w:rtl/>
        </w:rPr>
        <w:t>"</w:t>
      </w:r>
      <w:r>
        <w:rPr>
          <w:rtl/>
        </w:rPr>
        <w:t>חשבנו</w:t>
      </w:r>
      <w:r>
        <w:rPr>
          <w:rFonts w:hint="cs"/>
          <w:rtl/>
        </w:rPr>
        <w:t>"?</w:t>
      </w:r>
      <w:r>
        <w:rPr>
          <w:rtl/>
        </w:rPr>
        <w:t xml:space="preserve"> </w:t>
      </w:r>
      <w:bookmarkStart w:id="4700" w:name="_ETM_Q10_422669"/>
      <w:bookmarkEnd w:id="4700"/>
      <w:r>
        <w:rPr>
          <w:rtl/>
        </w:rPr>
        <w:t xml:space="preserve">אני </w:t>
      </w:r>
      <w:bookmarkStart w:id="4701" w:name="_ETM_Q10_422909"/>
      <w:bookmarkEnd w:id="4701"/>
      <w:r>
        <w:rPr>
          <w:rtl/>
        </w:rPr>
        <w:t xml:space="preserve">ריכזתי </w:t>
      </w:r>
      <w:bookmarkStart w:id="4702" w:name="_ETM_Q10_423359"/>
      <w:bookmarkEnd w:id="4702"/>
      <w:r>
        <w:rPr>
          <w:rtl/>
        </w:rPr>
        <w:t xml:space="preserve">את </w:t>
      </w:r>
      <w:bookmarkStart w:id="4703" w:name="_ETM_Q10_423419"/>
      <w:bookmarkEnd w:id="4703"/>
      <w:r>
        <w:rPr>
          <w:rtl/>
        </w:rPr>
        <w:t xml:space="preserve">הצוות </w:t>
      </w:r>
      <w:bookmarkStart w:id="4704" w:name="_ETM_Q10_423719"/>
      <w:bookmarkEnd w:id="4704"/>
      <w:r>
        <w:rPr>
          <w:rtl/>
        </w:rPr>
        <w:t xml:space="preserve">שעבד </w:t>
      </w:r>
      <w:bookmarkStart w:id="4705" w:name="_ETM_Q10_424049"/>
      <w:bookmarkEnd w:id="4705"/>
      <w:r>
        <w:rPr>
          <w:rtl/>
        </w:rPr>
        <w:t xml:space="preserve">על </w:t>
      </w:r>
      <w:bookmarkStart w:id="4706" w:name="_ETM_Q10_424139"/>
      <w:bookmarkEnd w:id="4706"/>
      <w:r>
        <w:rPr>
          <w:rtl/>
        </w:rPr>
        <w:t xml:space="preserve">זה </w:t>
      </w:r>
      <w:bookmarkStart w:id="4707" w:name="_ETM_Q10_424229"/>
      <w:bookmarkEnd w:id="4707"/>
      <w:r>
        <w:rPr>
          <w:rtl/>
        </w:rPr>
        <w:t xml:space="preserve">עם </w:t>
      </w:r>
      <w:bookmarkStart w:id="4708" w:name="_ETM_Q10_424290"/>
      <w:bookmarkEnd w:id="4708"/>
      <w:r>
        <w:rPr>
          <w:rtl/>
        </w:rPr>
        <w:t xml:space="preserve">מנכ"ל </w:t>
      </w:r>
      <w:bookmarkStart w:id="4709" w:name="_ETM_Q10_424589"/>
      <w:bookmarkEnd w:id="4709"/>
      <w:r>
        <w:rPr>
          <w:rtl/>
        </w:rPr>
        <w:t>האוצר</w:t>
      </w:r>
      <w:r>
        <w:rPr>
          <w:rFonts w:hint="cs"/>
          <w:rtl/>
        </w:rPr>
        <w:t>,</w:t>
      </w:r>
      <w:r>
        <w:rPr>
          <w:rtl/>
        </w:rPr>
        <w:t xml:space="preserve"> </w:t>
      </w:r>
      <w:bookmarkStart w:id="4710" w:name="_ETM_Q10_424919"/>
      <w:bookmarkEnd w:id="4710"/>
      <w:r>
        <w:rPr>
          <w:rtl/>
        </w:rPr>
        <w:t xml:space="preserve">אני </w:t>
      </w:r>
      <w:bookmarkStart w:id="4711" w:name="_ETM_Q10_425069"/>
      <w:bookmarkEnd w:id="4711"/>
      <w:r>
        <w:rPr>
          <w:rtl/>
        </w:rPr>
        <w:t xml:space="preserve">ישבתי </w:t>
      </w:r>
      <w:bookmarkStart w:id="4712" w:name="_ETM_Q10_425489"/>
      <w:bookmarkEnd w:id="4712"/>
      <w:r>
        <w:rPr>
          <w:rtl/>
        </w:rPr>
        <w:t>ב</w:t>
      </w:r>
      <w:r>
        <w:rPr>
          <w:rFonts w:hint="cs"/>
          <w:rtl/>
        </w:rPr>
        <w:t>ראש ה</w:t>
      </w:r>
      <w:r>
        <w:rPr>
          <w:rtl/>
        </w:rPr>
        <w:t>שולחן</w:t>
      </w:r>
      <w:r>
        <w:rPr>
          <w:rFonts w:hint="cs"/>
          <w:rtl/>
        </w:rPr>
        <w:t>,</w:t>
      </w:r>
      <w:r>
        <w:rPr>
          <w:rtl/>
        </w:rPr>
        <w:t xml:space="preserve"> </w:t>
      </w:r>
      <w:bookmarkStart w:id="4713" w:name="_ETM_Q10_426029"/>
      <w:bookmarkEnd w:id="4713"/>
      <w:r>
        <w:rPr>
          <w:rtl/>
        </w:rPr>
        <w:t xml:space="preserve">על </w:t>
      </w:r>
      <w:bookmarkStart w:id="4714" w:name="_ETM_Q10_426119"/>
      <w:bookmarkEnd w:id="4714"/>
      <w:r>
        <w:rPr>
          <w:rtl/>
        </w:rPr>
        <w:t xml:space="preserve">מה </w:t>
      </w:r>
      <w:bookmarkStart w:id="4715" w:name="_ETM_Q10_426209"/>
      <w:bookmarkEnd w:id="4715"/>
      <w:r>
        <w:rPr>
          <w:rtl/>
        </w:rPr>
        <w:t xml:space="preserve">אתם </w:t>
      </w:r>
      <w:bookmarkStart w:id="4716" w:name="_ETM_Q10_426359"/>
      <w:bookmarkEnd w:id="4716"/>
      <w:r>
        <w:rPr>
          <w:rtl/>
        </w:rPr>
        <w:t>מדברים</w:t>
      </w:r>
      <w:r>
        <w:rPr>
          <w:rFonts w:hint="cs"/>
          <w:rtl/>
        </w:rPr>
        <w:t>?</w:t>
      </w:r>
      <w:r>
        <w:rPr>
          <w:rtl/>
        </w:rPr>
        <w:t xml:space="preserve"> </w:t>
      </w:r>
      <w:bookmarkStart w:id="4717" w:name="_ETM_Q10_427620"/>
      <w:bookmarkEnd w:id="4717"/>
      <w:r>
        <w:rPr>
          <w:rtl/>
        </w:rPr>
        <w:t xml:space="preserve">הגענו </w:t>
      </w:r>
      <w:bookmarkStart w:id="4718" w:name="_ETM_Q10_428040"/>
      <w:bookmarkEnd w:id="4718"/>
      <w:r>
        <w:rPr>
          <w:rtl/>
        </w:rPr>
        <w:t xml:space="preserve">לרעיון </w:t>
      </w:r>
      <w:bookmarkStart w:id="4719" w:name="_ETM_Q10_428370"/>
      <w:bookmarkEnd w:id="4719"/>
      <w:r>
        <w:rPr>
          <w:rtl/>
        </w:rPr>
        <w:t xml:space="preserve">טוב </w:t>
      </w:r>
      <w:bookmarkStart w:id="4720" w:name="_ETM_Q10_428610"/>
      <w:bookmarkEnd w:id="4720"/>
      <w:r>
        <w:rPr>
          <w:rtl/>
        </w:rPr>
        <w:t xml:space="preserve">יותר </w:t>
      </w:r>
      <w:bookmarkStart w:id="4721" w:name="_ETM_Q10_429689"/>
      <w:bookmarkEnd w:id="4721"/>
      <w:r w:rsidR="002F7975">
        <w:rPr>
          <w:rFonts w:hint="cs"/>
          <w:rtl/>
        </w:rPr>
        <w:t xml:space="preserve">– </w:t>
      </w:r>
      <w:r>
        <w:rPr>
          <w:rtl/>
        </w:rPr>
        <w:t>יהי</w:t>
      </w:r>
      <w:r>
        <w:rPr>
          <w:rFonts w:hint="cs"/>
          <w:rtl/>
        </w:rPr>
        <w:t>ו</w:t>
      </w:r>
      <w:r>
        <w:rPr>
          <w:rtl/>
        </w:rPr>
        <w:t xml:space="preserve"> </w:t>
      </w:r>
      <w:bookmarkStart w:id="4722" w:name="_ETM_Q10_429989"/>
      <w:bookmarkEnd w:id="4722"/>
      <w:r>
        <w:rPr>
          <w:rtl/>
        </w:rPr>
        <w:t xml:space="preserve">חשבוניות </w:t>
      </w:r>
      <w:bookmarkStart w:id="4723" w:name="_ETM_Q10_430530"/>
      <w:bookmarkEnd w:id="4723"/>
      <w:r>
        <w:rPr>
          <w:rtl/>
        </w:rPr>
        <w:t>מקוונות</w:t>
      </w:r>
      <w:r>
        <w:rPr>
          <w:rFonts w:hint="cs"/>
          <w:rtl/>
        </w:rPr>
        <w:t>.</w:t>
      </w:r>
      <w:r>
        <w:rPr>
          <w:rtl/>
        </w:rPr>
        <w:t xml:space="preserve"> </w:t>
      </w:r>
      <w:bookmarkStart w:id="4724" w:name="_ETM_Q10_431800"/>
      <w:bookmarkEnd w:id="4724"/>
      <w:r>
        <w:rPr>
          <w:rtl/>
        </w:rPr>
        <w:t>בסדר</w:t>
      </w:r>
      <w:r>
        <w:rPr>
          <w:rFonts w:hint="cs"/>
          <w:rtl/>
        </w:rPr>
        <w:t>.</w:t>
      </w:r>
      <w:r>
        <w:rPr>
          <w:rtl/>
        </w:rPr>
        <w:t xml:space="preserve"> </w:t>
      </w:r>
      <w:bookmarkStart w:id="4725" w:name="_ETM_Q10_433019"/>
      <w:bookmarkEnd w:id="4725"/>
      <w:r>
        <w:rPr>
          <w:rtl/>
        </w:rPr>
        <w:t>אמרתי</w:t>
      </w:r>
      <w:r>
        <w:rPr>
          <w:rFonts w:hint="cs"/>
          <w:rtl/>
        </w:rPr>
        <w:t>:</w:t>
      </w:r>
      <w:r>
        <w:rPr>
          <w:rtl/>
        </w:rPr>
        <w:t xml:space="preserve"> </w:t>
      </w:r>
      <w:bookmarkStart w:id="4726" w:name="_ETM_Q10_433379"/>
      <w:bookmarkEnd w:id="4726"/>
      <w:r>
        <w:rPr>
          <w:rtl/>
        </w:rPr>
        <w:t>חברים</w:t>
      </w:r>
      <w:r>
        <w:rPr>
          <w:rFonts w:hint="cs"/>
          <w:rtl/>
        </w:rPr>
        <w:t>,</w:t>
      </w:r>
      <w:r>
        <w:rPr>
          <w:rtl/>
        </w:rPr>
        <w:t xml:space="preserve"> </w:t>
      </w:r>
      <w:bookmarkStart w:id="4727" w:name="_ETM_Q10_433709"/>
      <w:bookmarkEnd w:id="4727"/>
      <w:r>
        <w:rPr>
          <w:rtl/>
        </w:rPr>
        <w:t xml:space="preserve">זה </w:t>
      </w:r>
      <w:bookmarkStart w:id="4728" w:name="_ETM_Q10_433829"/>
      <w:bookmarkEnd w:id="4728"/>
      <w:r>
        <w:rPr>
          <w:rtl/>
        </w:rPr>
        <w:t xml:space="preserve">לא </w:t>
      </w:r>
      <w:bookmarkStart w:id="4729" w:name="_ETM_Q10_433949"/>
      <w:bookmarkEnd w:id="4729"/>
      <w:r>
        <w:rPr>
          <w:rtl/>
        </w:rPr>
        <w:t>יעבוד</w:t>
      </w:r>
      <w:r>
        <w:rPr>
          <w:rFonts w:hint="cs"/>
          <w:rtl/>
        </w:rPr>
        <w:t>.</w:t>
      </w:r>
      <w:r>
        <w:rPr>
          <w:rtl/>
        </w:rPr>
        <w:t xml:space="preserve"> </w:t>
      </w:r>
      <w:bookmarkStart w:id="4730" w:name="_ETM_Q10_434279"/>
      <w:bookmarkEnd w:id="4730"/>
      <w:r>
        <w:rPr>
          <w:rtl/>
        </w:rPr>
        <w:t>אמרתי</w:t>
      </w:r>
      <w:r w:rsidR="002F7975">
        <w:rPr>
          <w:rFonts w:hint="cs"/>
          <w:rtl/>
        </w:rPr>
        <w:t>:</w:t>
      </w:r>
      <w:r>
        <w:rPr>
          <w:rtl/>
        </w:rPr>
        <w:t xml:space="preserve"> </w:t>
      </w:r>
      <w:bookmarkStart w:id="4731" w:name="_ETM_Q10_434549"/>
      <w:bookmarkEnd w:id="4731"/>
      <w:r>
        <w:rPr>
          <w:rtl/>
        </w:rPr>
        <w:t>מתי</w:t>
      </w:r>
      <w:r>
        <w:rPr>
          <w:rFonts w:hint="cs"/>
          <w:rtl/>
        </w:rPr>
        <w:t>?</w:t>
      </w:r>
      <w:r>
        <w:rPr>
          <w:rtl/>
        </w:rPr>
        <w:t xml:space="preserve"> </w:t>
      </w:r>
      <w:bookmarkStart w:id="4732" w:name="_ETM_Q10_434909"/>
      <w:bookmarkEnd w:id="4732"/>
      <w:r>
        <w:rPr>
          <w:rtl/>
        </w:rPr>
        <w:t xml:space="preserve">בינואר </w:t>
      </w:r>
      <w:bookmarkStart w:id="4733" w:name="_ETM_Q10_435629"/>
      <w:bookmarkEnd w:id="4733"/>
      <w:r>
        <w:rPr>
          <w:rtl/>
        </w:rPr>
        <w:t xml:space="preserve">הכול </w:t>
      </w:r>
      <w:bookmarkStart w:id="4734" w:name="_ETM_Q10_435900"/>
      <w:bookmarkEnd w:id="4734"/>
      <w:r>
        <w:rPr>
          <w:rtl/>
        </w:rPr>
        <w:t>עובד</w:t>
      </w:r>
      <w:r>
        <w:rPr>
          <w:rFonts w:hint="cs"/>
          <w:rtl/>
        </w:rPr>
        <w:t>?</w:t>
      </w:r>
      <w:r>
        <w:rPr>
          <w:rtl/>
        </w:rPr>
        <w:t xml:space="preserve"> </w:t>
      </w:r>
      <w:bookmarkStart w:id="4735" w:name="_ETM_Q10_437189"/>
      <w:bookmarkEnd w:id="4735"/>
      <w:r>
        <w:rPr>
          <w:rFonts w:hint="cs"/>
          <w:rtl/>
        </w:rPr>
        <w:t xml:space="preserve">– </w:t>
      </w:r>
      <w:r>
        <w:rPr>
          <w:rtl/>
        </w:rPr>
        <w:t>ה</w:t>
      </w:r>
      <w:r>
        <w:rPr>
          <w:rFonts w:hint="cs"/>
          <w:rtl/>
        </w:rPr>
        <w:t>י</w:t>
      </w:r>
      <w:r>
        <w:rPr>
          <w:rtl/>
        </w:rPr>
        <w:t>נה</w:t>
      </w:r>
      <w:r>
        <w:rPr>
          <w:rFonts w:hint="cs"/>
          <w:rtl/>
        </w:rPr>
        <w:t>,</w:t>
      </w:r>
      <w:r>
        <w:rPr>
          <w:rtl/>
        </w:rPr>
        <w:t xml:space="preserve"> </w:t>
      </w:r>
      <w:bookmarkStart w:id="4736" w:name="_ETM_Q10_437430"/>
      <w:bookmarkEnd w:id="4736"/>
      <w:r>
        <w:rPr>
          <w:rtl/>
        </w:rPr>
        <w:t xml:space="preserve">חברת </w:t>
      </w:r>
      <w:bookmarkStart w:id="4737" w:name="_ETM_Q10_437969"/>
      <w:bookmarkEnd w:id="4737"/>
      <w:r>
        <w:rPr>
          <w:rtl/>
        </w:rPr>
        <w:t xml:space="preserve">הכנסת </w:t>
      </w:r>
      <w:bookmarkStart w:id="4738" w:name="_ETM_Q10_438300"/>
      <w:bookmarkEnd w:id="4738"/>
      <w:r>
        <w:rPr>
          <w:rtl/>
        </w:rPr>
        <w:t>ו</w:t>
      </w:r>
      <w:r>
        <w:rPr>
          <w:rFonts w:hint="cs"/>
          <w:rtl/>
        </w:rPr>
        <w:t xml:space="preserve">ולדיגר הגיעה, </w:t>
      </w:r>
      <w:bookmarkStart w:id="4739" w:name="_ETM_Q10_438449"/>
      <w:bookmarkStart w:id="4740" w:name="_ETM_Q10_438870"/>
      <w:bookmarkEnd w:id="4739"/>
      <w:bookmarkEnd w:id="4740"/>
      <w:r>
        <w:rPr>
          <w:rtl/>
        </w:rPr>
        <w:t>שלום</w:t>
      </w:r>
      <w:bookmarkStart w:id="4741" w:name="_ETM_Q10_440379"/>
      <w:bookmarkEnd w:id="4741"/>
      <w:r>
        <w:rPr>
          <w:rFonts w:hint="cs"/>
          <w:rtl/>
        </w:rPr>
        <w:t xml:space="preserve">. </w:t>
      </w:r>
      <w:r>
        <w:rPr>
          <w:rtl/>
        </w:rPr>
        <w:t xml:space="preserve">בינואר </w:t>
      </w:r>
      <w:bookmarkStart w:id="4742" w:name="_ETM_Q10_441069"/>
      <w:bookmarkEnd w:id="4742"/>
      <w:r>
        <w:rPr>
          <w:rtl/>
        </w:rPr>
        <w:t xml:space="preserve">המערכת </w:t>
      </w:r>
      <w:bookmarkStart w:id="4743" w:name="_ETM_Q10_441460"/>
      <w:bookmarkEnd w:id="4743"/>
      <w:r>
        <w:rPr>
          <w:rtl/>
        </w:rPr>
        <w:t xml:space="preserve">הממוחשבת </w:t>
      </w:r>
      <w:bookmarkStart w:id="4744" w:name="_ETM_Q10_442210"/>
      <w:bookmarkEnd w:id="4744"/>
      <w:r>
        <w:rPr>
          <w:rtl/>
        </w:rPr>
        <w:t xml:space="preserve">של </w:t>
      </w:r>
      <w:bookmarkStart w:id="4745" w:name="_ETM_Q10_442360"/>
      <w:bookmarkEnd w:id="4745"/>
      <w:r>
        <w:rPr>
          <w:rtl/>
        </w:rPr>
        <w:t>החשבונ</w:t>
      </w:r>
      <w:r>
        <w:rPr>
          <w:rFonts w:hint="cs"/>
          <w:rtl/>
        </w:rPr>
        <w:t>י</w:t>
      </w:r>
      <w:r>
        <w:rPr>
          <w:rtl/>
        </w:rPr>
        <w:t xml:space="preserve">ות </w:t>
      </w:r>
      <w:bookmarkStart w:id="4746" w:name="_ETM_Q10_442779"/>
      <w:bookmarkEnd w:id="4746"/>
      <w:r>
        <w:rPr>
          <w:rFonts w:hint="cs"/>
          <w:rtl/>
        </w:rPr>
        <w:t xml:space="preserve">הפיקטיביות </w:t>
      </w:r>
      <w:bookmarkStart w:id="4747" w:name="_ETM_Q10_443050"/>
      <w:bookmarkEnd w:id="4747"/>
      <w:r>
        <w:rPr>
          <w:rtl/>
        </w:rPr>
        <w:t>תעבוד</w:t>
      </w:r>
      <w:r>
        <w:rPr>
          <w:rFonts w:hint="cs"/>
          <w:rtl/>
        </w:rPr>
        <w:t xml:space="preserve"> </w:t>
      </w:r>
      <w:r>
        <w:rPr>
          <w:rtl/>
        </w:rPr>
        <w:t xml:space="preserve">– </w:t>
      </w:r>
      <w:bookmarkStart w:id="4748" w:name="_ETM_Q10_443650"/>
      <w:bookmarkEnd w:id="4748"/>
      <w:r>
        <w:rPr>
          <w:rtl/>
        </w:rPr>
        <w:t xml:space="preserve">היא </w:t>
      </w:r>
      <w:bookmarkStart w:id="4749" w:name="_ETM_Q10_443800"/>
      <w:bookmarkEnd w:id="4749"/>
      <w:r>
        <w:rPr>
          <w:rtl/>
        </w:rPr>
        <w:t xml:space="preserve">לא </w:t>
      </w:r>
      <w:bookmarkStart w:id="4750" w:name="_ETM_Q10_443949"/>
      <w:bookmarkEnd w:id="4750"/>
      <w:r>
        <w:rPr>
          <w:rtl/>
        </w:rPr>
        <w:t xml:space="preserve">עובדת </w:t>
      </w:r>
      <w:bookmarkStart w:id="4751" w:name="_ETM_Q10_444279"/>
      <w:bookmarkEnd w:id="4751"/>
      <w:r>
        <w:rPr>
          <w:rtl/>
        </w:rPr>
        <w:t xml:space="preserve">גם </w:t>
      </w:r>
      <w:bookmarkStart w:id="4752" w:name="_ETM_Q10_444460"/>
      <w:bookmarkEnd w:id="4752"/>
      <w:r>
        <w:rPr>
          <w:rtl/>
        </w:rPr>
        <w:t>עכשיו</w:t>
      </w:r>
      <w:r>
        <w:rPr>
          <w:rFonts w:hint="cs"/>
          <w:rtl/>
        </w:rPr>
        <w:t>,</w:t>
      </w:r>
      <w:r>
        <w:rPr>
          <w:rtl/>
        </w:rPr>
        <w:t xml:space="preserve"> </w:t>
      </w:r>
      <w:bookmarkStart w:id="4753" w:name="_ETM_Q10_445210"/>
      <w:bookmarkEnd w:id="4753"/>
      <w:r>
        <w:rPr>
          <w:rtl/>
        </w:rPr>
        <w:t xml:space="preserve">היא </w:t>
      </w:r>
      <w:bookmarkStart w:id="4754" w:name="_ETM_Q10_445360"/>
      <w:bookmarkEnd w:id="4754"/>
      <w:r>
        <w:rPr>
          <w:rtl/>
        </w:rPr>
        <w:t xml:space="preserve">לא </w:t>
      </w:r>
      <w:bookmarkStart w:id="4755" w:name="_ETM_Q10_445479"/>
      <w:bookmarkEnd w:id="4755"/>
      <w:r>
        <w:rPr>
          <w:rtl/>
        </w:rPr>
        <w:t xml:space="preserve">תעבוד </w:t>
      </w:r>
      <w:bookmarkStart w:id="4756" w:name="_ETM_Q10_445809"/>
      <w:bookmarkEnd w:id="4756"/>
      <w:r>
        <w:rPr>
          <w:rtl/>
        </w:rPr>
        <w:t xml:space="preserve">גם </w:t>
      </w:r>
      <w:bookmarkStart w:id="4757" w:name="_ETM_Q10_445960"/>
      <w:bookmarkEnd w:id="4757"/>
      <w:r>
        <w:rPr>
          <w:rtl/>
        </w:rPr>
        <w:t>באפריל</w:t>
      </w:r>
      <w:r>
        <w:rPr>
          <w:rFonts w:hint="cs"/>
          <w:rtl/>
        </w:rPr>
        <w:t>,</w:t>
      </w:r>
      <w:r>
        <w:rPr>
          <w:rtl/>
        </w:rPr>
        <w:t xml:space="preserve"> </w:t>
      </w:r>
      <w:bookmarkStart w:id="4758" w:name="_ETM_Q10_446770"/>
      <w:bookmarkEnd w:id="4758"/>
      <w:r>
        <w:rPr>
          <w:rtl/>
        </w:rPr>
        <w:t xml:space="preserve">היא </w:t>
      </w:r>
      <w:bookmarkStart w:id="4759" w:name="_ETM_Q10_446860"/>
      <w:bookmarkEnd w:id="4759"/>
      <w:r>
        <w:rPr>
          <w:rtl/>
        </w:rPr>
        <w:t xml:space="preserve">לא </w:t>
      </w:r>
      <w:bookmarkStart w:id="4760" w:name="_ETM_Q10_446979"/>
      <w:bookmarkEnd w:id="4760"/>
      <w:r>
        <w:rPr>
          <w:rtl/>
        </w:rPr>
        <w:t xml:space="preserve">תעבוד </w:t>
      </w:r>
      <w:bookmarkStart w:id="4761" w:name="_ETM_Q10_447279"/>
      <w:bookmarkEnd w:id="4761"/>
      <w:r>
        <w:rPr>
          <w:rtl/>
        </w:rPr>
        <w:t xml:space="preserve">גם </w:t>
      </w:r>
      <w:bookmarkStart w:id="4762" w:name="_ETM_Q10_447460"/>
      <w:bookmarkEnd w:id="4762"/>
      <w:r>
        <w:rPr>
          <w:rtl/>
        </w:rPr>
        <w:t>במאי</w:t>
      </w:r>
      <w:r>
        <w:rPr>
          <w:rFonts w:hint="cs"/>
          <w:rtl/>
        </w:rPr>
        <w:t>.</w:t>
      </w:r>
    </w:p>
    <w:p w:rsidR="006A6AD4" w:rsidRDefault="006A6AD4" w:rsidP="00C61C62">
      <w:pPr>
        <w:rPr>
          <w:rtl/>
        </w:rPr>
      </w:pPr>
    </w:p>
    <w:p w:rsidR="006A6AD4" w:rsidRDefault="006A6AD4" w:rsidP="00C61C62">
      <w:pPr>
        <w:rPr>
          <w:rtl/>
        </w:rPr>
      </w:pPr>
      <w:bookmarkStart w:id="4763" w:name="_ETM_Q10_450000"/>
      <w:bookmarkStart w:id="4764" w:name="_ETM_Q10_448300"/>
      <w:bookmarkEnd w:id="4763"/>
      <w:bookmarkEnd w:id="4764"/>
      <w:r>
        <w:rPr>
          <w:rtl/>
        </w:rPr>
        <w:t xml:space="preserve">וההצעה </w:t>
      </w:r>
      <w:bookmarkStart w:id="4765" w:name="_ETM_Q10_448719"/>
      <w:bookmarkEnd w:id="4765"/>
      <w:r>
        <w:rPr>
          <w:rtl/>
        </w:rPr>
        <w:t xml:space="preserve">שאני </w:t>
      </w:r>
      <w:bookmarkStart w:id="4766" w:name="_ETM_Q10_448960"/>
      <w:bookmarkEnd w:id="4766"/>
      <w:r>
        <w:rPr>
          <w:rtl/>
        </w:rPr>
        <w:t xml:space="preserve">שמתי </w:t>
      </w:r>
      <w:bookmarkStart w:id="4767" w:name="_ETM_Q10_449289"/>
      <w:bookmarkEnd w:id="4767"/>
      <w:r>
        <w:rPr>
          <w:rtl/>
        </w:rPr>
        <w:t xml:space="preserve">על </w:t>
      </w:r>
      <w:bookmarkStart w:id="4768" w:name="_ETM_Q10_449379"/>
      <w:bookmarkEnd w:id="4768"/>
      <w:r>
        <w:rPr>
          <w:rtl/>
        </w:rPr>
        <w:t>השולחן</w:t>
      </w:r>
      <w:r>
        <w:rPr>
          <w:rFonts w:hint="cs"/>
          <w:rtl/>
        </w:rPr>
        <w:t>,</w:t>
      </w:r>
      <w:r>
        <w:rPr>
          <w:rtl/>
        </w:rPr>
        <w:t xml:space="preserve"> </w:t>
      </w:r>
      <w:bookmarkStart w:id="4769" w:name="_ETM_Q10_450219"/>
      <w:bookmarkEnd w:id="4769"/>
      <w:r>
        <w:rPr>
          <w:rtl/>
        </w:rPr>
        <w:t xml:space="preserve">פרי </w:t>
      </w:r>
      <w:bookmarkStart w:id="4770" w:name="_ETM_Q10_450460"/>
      <w:bookmarkEnd w:id="4770"/>
      <w:r>
        <w:rPr>
          <w:rtl/>
        </w:rPr>
        <w:t xml:space="preserve">תולדה </w:t>
      </w:r>
      <w:bookmarkStart w:id="4771" w:name="_ETM_Q10_450849"/>
      <w:bookmarkEnd w:id="4771"/>
      <w:r>
        <w:rPr>
          <w:rtl/>
        </w:rPr>
        <w:t xml:space="preserve">של </w:t>
      </w:r>
      <w:bookmarkStart w:id="4772" w:name="_ETM_Q10_451029"/>
      <w:bookmarkEnd w:id="4772"/>
      <w:r>
        <w:rPr>
          <w:rtl/>
        </w:rPr>
        <w:t xml:space="preserve">ניסיון </w:t>
      </w:r>
      <w:bookmarkStart w:id="4773" w:name="_ETM_Q10_451569"/>
      <w:bookmarkEnd w:id="4773"/>
      <w:r>
        <w:rPr>
          <w:rtl/>
        </w:rPr>
        <w:t xml:space="preserve">עבר </w:t>
      </w:r>
      <w:bookmarkStart w:id="4774" w:name="_ETM_Q10_451900"/>
      <w:bookmarkEnd w:id="4774"/>
      <w:r>
        <w:rPr>
          <w:rtl/>
        </w:rPr>
        <w:t xml:space="preserve">שלי </w:t>
      </w:r>
      <w:bookmarkStart w:id="4775" w:name="_ETM_Q10_452169"/>
      <w:bookmarkEnd w:id="4775"/>
      <w:r>
        <w:rPr>
          <w:rtl/>
        </w:rPr>
        <w:t xml:space="preserve">בהרבה </w:t>
      </w:r>
      <w:bookmarkStart w:id="4776" w:name="_ETM_Q10_452529"/>
      <w:bookmarkEnd w:id="4776"/>
      <w:r>
        <w:rPr>
          <w:rtl/>
        </w:rPr>
        <w:t xml:space="preserve">מאוד </w:t>
      </w:r>
      <w:bookmarkStart w:id="4777" w:name="_ETM_Q10_452710"/>
      <w:bookmarkEnd w:id="4777"/>
      <w:r>
        <w:rPr>
          <w:rtl/>
        </w:rPr>
        <w:t>ענפים</w:t>
      </w:r>
      <w:r>
        <w:rPr>
          <w:rFonts w:hint="cs"/>
          <w:rtl/>
        </w:rPr>
        <w:t>,</w:t>
      </w:r>
      <w:r>
        <w:rPr>
          <w:rtl/>
        </w:rPr>
        <w:t xml:space="preserve"> </w:t>
      </w:r>
      <w:bookmarkStart w:id="4778" w:name="_ETM_Q10_453219"/>
      <w:bookmarkEnd w:id="4778"/>
      <w:r>
        <w:rPr>
          <w:rtl/>
        </w:rPr>
        <w:t xml:space="preserve">היא </w:t>
      </w:r>
      <w:bookmarkStart w:id="4779" w:name="_ETM_Q10_453279"/>
      <w:bookmarkEnd w:id="4779"/>
      <w:r>
        <w:rPr>
          <w:rtl/>
        </w:rPr>
        <w:t>לטפל</w:t>
      </w:r>
      <w:r>
        <w:rPr>
          <w:rFonts w:hint="cs"/>
          <w:rtl/>
        </w:rPr>
        <w:t xml:space="preserve"> בארבעה </w:t>
      </w:r>
      <w:bookmarkStart w:id="4780" w:name="_ETM_Q10_453669"/>
      <w:bookmarkStart w:id="4781" w:name="_ETM_Q10_454120"/>
      <w:bookmarkEnd w:id="4780"/>
      <w:bookmarkEnd w:id="4781"/>
      <w:r>
        <w:rPr>
          <w:rtl/>
        </w:rPr>
        <w:t xml:space="preserve">ענפים </w:t>
      </w:r>
      <w:bookmarkStart w:id="4782" w:name="_ETM_Q10_454419"/>
      <w:bookmarkEnd w:id="4782"/>
      <w:r>
        <w:rPr>
          <w:rtl/>
        </w:rPr>
        <w:t xml:space="preserve">נבחרים </w:t>
      </w:r>
      <w:bookmarkStart w:id="4783" w:name="_ETM_Q10_455199"/>
      <w:bookmarkEnd w:id="4783"/>
      <w:r>
        <w:rPr>
          <w:rtl/>
        </w:rPr>
        <w:t>ש</w:t>
      </w:r>
      <w:bookmarkStart w:id="4784" w:name="_ETM_Q10_456000"/>
      <w:bookmarkEnd w:id="4784"/>
      <w:r>
        <w:rPr>
          <w:rFonts w:hint="cs"/>
          <w:rtl/>
        </w:rPr>
        <w:t xml:space="preserve">הם </w:t>
      </w:r>
      <w:r>
        <w:rPr>
          <w:rtl/>
        </w:rPr>
        <w:t xml:space="preserve">מנועים </w:t>
      </w:r>
      <w:bookmarkStart w:id="4785" w:name="_ETM_Q10_455979"/>
      <w:bookmarkEnd w:id="4785"/>
      <w:r>
        <w:rPr>
          <w:rFonts w:hint="cs"/>
          <w:rtl/>
        </w:rPr>
        <w:t xml:space="preserve">כלכליים </w:t>
      </w:r>
      <w:bookmarkStart w:id="4786" w:name="_ETM_Q10_456699"/>
      <w:bookmarkEnd w:id="4786"/>
      <w:r>
        <w:rPr>
          <w:rtl/>
        </w:rPr>
        <w:t xml:space="preserve">של </w:t>
      </w:r>
      <w:bookmarkStart w:id="4787" w:name="_ETM_Q10_456879"/>
      <w:bookmarkEnd w:id="4787"/>
      <w:r>
        <w:rPr>
          <w:rtl/>
        </w:rPr>
        <w:t>הפשיעה</w:t>
      </w:r>
      <w:r>
        <w:rPr>
          <w:rFonts w:hint="cs"/>
          <w:rtl/>
        </w:rPr>
        <w:t xml:space="preserve"> </w:t>
      </w:r>
      <w:r>
        <w:rPr>
          <w:rtl/>
        </w:rPr>
        <w:t>–</w:t>
      </w:r>
      <w:r>
        <w:rPr>
          <w:rFonts w:hint="cs"/>
          <w:rtl/>
        </w:rPr>
        <w:t xml:space="preserve"> כוח אדם, </w:t>
      </w:r>
      <w:bookmarkStart w:id="4788" w:name="_ETM_Q10_458029"/>
      <w:bookmarkStart w:id="4789" w:name="_ETM_Q10_459479"/>
      <w:bookmarkEnd w:id="4788"/>
      <w:bookmarkEnd w:id="4789"/>
      <w:r>
        <w:rPr>
          <w:rtl/>
        </w:rPr>
        <w:t xml:space="preserve">בנייה </w:t>
      </w:r>
      <w:bookmarkStart w:id="4790" w:name="_ETM_Q10_460680"/>
      <w:bookmarkEnd w:id="4790"/>
      <w:r>
        <w:rPr>
          <w:rtl/>
        </w:rPr>
        <w:t>ושמירה</w:t>
      </w:r>
      <w:r>
        <w:rPr>
          <w:rFonts w:hint="cs"/>
          <w:rtl/>
        </w:rPr>
        <w:t xml:space="preserve"> </w:t>
      </w:r>
      <w:r>
        <w:rPr>
          <w:rFonts w:hint="eastAsia"/>
          <w:rtl/>
        </w:rPr>
        <w:t>–</w:t>
      </w:r>
      <w:r>
        <w:rPr>
          <w:rFonts w:hint="cs"/>
          <w:rtl/>
        </w:rPr>
        <w:t xml:space="preserve"> זה</w:t>
      </w:r>
      <w:r>
        <w:rPr>
          <w:rtl/>
        </w:rPr>
        <w:t xml:space="preserve"> </w:t>
      </w:r>
      <w:bookmarkStart w:id="4791" w:name="_ETM_Q10_461589"/>
      <w:bookmarkEnd w:id="4791"/>
      <w:r>
        <w:rPr>
          <w:rtl/>
        </w:rPr>
        <w:t xml:space="preserve">מתחבר </w:t>
      </w:r>
      <w:bookmarkStart w:id="4792" w:name="_ETM_Q10_461949"/>
      <w:bookmarkEnd w:id="4792"/>
      <w:r>
        <w:rPr>
          <w:rtl/>
        </w:rPr>
        <w:t>ל</w:t>
      </w:r>
      <w:r>
        <w:rPr>
          <w:rFonts w:hint="cs"/>
          <w:rtl/>
        </w:rPr>
        <w:t xml:space="preserve">יריעה </w:t>
      </w:r>
      <w:bookmarkStart w:id="4793" w:name="_ETM_Q10_462310"/>
      <w:bookmarkEnd w:id="4793"/>
      <w:r>
        <w:rPr>
          <w:rtl/>
        </w:rPr>
        <w:t xml:space="preserve">הרבה </w:t>
      </w:r>
      <w:bookmarkStart w:id="4794" w:name="_ETM_Q10_462490"/>
      <w:bookmarkEnd w:id="4794"/>
      <w:r>
        <w:rPr>
          <w:rtl/>
        </w:rPr>
        <w:t xml:space="preserve">יותר </w:t>
      </w:r>
      <w:bookmarkStart w:id="4795" w:name="_ETM_Q10_462669"/>
      <w:bookmarkEnd w:id="4795"/>
      <w:r>
        <w:rPr>
          <w:rtl/>
        </w:rPr>
        <w:t xml:space="preserve">רחבה </w:t>
      </w:r>
      <w:bookmarkStart w:id="4796" w:name="_ETM_Q10_463000"/>
      <w:bookmarkEnd w:id="4796"/>
      <w:r>
        <w:rPr>
          <w:rtl/>
        </w:rPr>
        <w:t xml:space="preserve">של </w:t>
      </w:r>
      <w:bookmarkStart w:id="4797" w:name="_ETM_Q10_463120"/>
      <w:bookmarkEnd w:id="4797"/>
      <w:r>
        <w:rPr>
          <w:rtl/>
        </w:rPr>
        <w:t>העניין</w:t>
      </w:r>
      <w:r>
        <w:rPr>
          <w:rFonts w:hint="cs"/>
          <w:rtl/>
        </w:rPr>
        <w:t>:</w:t>
      </w:r>
      <w:r>
        <w:rPr>
          <w:rtl/>
        </w:rPr>
        <w:t xml:space="preserve"> </w:t>
      </w:r>
      <w:bookmarkStart w:id="4798" w:name="_ETM_Q10_464050"/>
      <w:bookmarkEnd w:id="4798"/>
      <w:r>
        <w:rPr>
          <w:rtl/>
        </w:rPr>
        <w:t xml:space="preserve">חשבוניות </w:t>
      </w:r>
      <w:bookmarkStart w:id="4799" w:name="_ETM_Q10_464560"/>
      <w:bookmarkEnd w:id="4799"/>
      <w:r>
        <w:rPr>
          <w:rtl/>
        </w:rPr>
        <w:t>פיקטיביות</w:t>
      </w:r>
      <w:r>
        <w:rPr>
          <w:rFonts w:hint="cs"/>
          <w:rtl/>
        </w:rPr>
        <w:t>,</w:t>
      </w:r>
      <w:r>
        <w:rPr>
          <w:rtl/>
        </w:rPr>
        <w:t xml:space="preserve"> </w:t>
      </w:r>
      <w:bookmarkStart w:id="4800" w:name="_ETM_Q10_465490"/>
      <w:bookmarkEnd w:id="4800"/>
      <w:proofErr w:type="spellStart"/>
      <w:r>
        <w:rPr>
          <w:rtl/>
        </w:rPr>
        <w:t>צ'יינג'ים</w:t>
      </w:r>
      <w:proofErr w:type="spellEnd"/>
      <w:r>
        <w:rPr>
          <w:rtl/>
        </w:rPr>
        <w:t xml:space="preserve"> </w:t>
      </w:r>
      <w:bookmarkStart w:id="4801" w:name="_ETM_Q10_466600"/>
      <w:bookmarkEnd w:id="4801"/>
      <w:r>
        <w:rPr>
          <w:rtl/>
        </w:rPr>
        <w:t>ומזומן</w:t>
      </w:r>
      <w:r>
        <w:rPr>
          <w:rFonts w:hint="cs"/>
          <w:rtl/>
        </w:rPr>
        <w:t>,</w:t>
      </w:r>
      <w:r>
        <w:rPr>
          <w:rtl/>
        </w:rPr>
        <w:t xml:space="preserve"> </w:t>
      </w:r>
      <w:bookmarkStart w:id="4802" w:name="_ETM_Q10_467730"/>
      <w:bookmarkEnd w:id="4802"/>
      <w:r>
        <w:rPr>
          <w:rtl/>
        </w:rPr>
        <w:t xml:space="preserve">ועוד </w:t>
      </w:r>
      <w:bookmarkStart w:id="4803" w:name="_ETM_Q10_468089"/>
      <w:bookmarkEnd w:id="4803"/>
      <w:r>
        <w:rPr>
          <w:rtl/>
        </w:rPr>
        <w:t xml:space="preserve">תהליכים </w:t>
      </w:r>
      <w:bookmarkStart w:id="4804" w:name="_ETM_Q10_468570"/>
      <w:bookmarkEnd w:id="4804"/>
      <w:r>
        <w:rPr>
          <w:rtl/>
        </w:rPr>
        <w:t>נוספים</w:t>
      </w:r>
      <w:r>
        <w:rPr>
          <w:rFonts w:hint="cs"/>
          <w:rtl/>
        </w:rPr>
        <w:t>.</w:t>
      </w:r>
      <w:bookmarkStart w:id="4805" w:name="_ETM_Q10_469000"/>
      <w:bookmarkStart w:id="4806" w:name="_ETM_Q10_470009"/>
      <w:bookmarkEnd w:id="4805"/>
      <w:bookmarkEnd w:id="4806"/>
      <w:r>
        <w:rPr>
          <w:rFonts w:hint="cs"/>
          <w:rtl/>
        </w:rPr>
        <w:t xml:space="preserve"> </w:t>
      </w:r>
      <w:r>
        <w:rPr>
          <w:rtl/>
        </w:rPr>
        <w:t xml:space="preserve">הנושא </w:t>
      </w:r>
      <w:bookmarkStart w:id="4807" w:name="_ETM_Q10_470370"/>
      <w:bookmarkEnd w:id="4807"/>
      <w:r>
        <w:rPr>
          <w:rtl/>
        </w:rPr>
        <w:t>ש</w:t>
      </w:r>
      <w:r>
        <w:rPr>
          <w:rFonts w:hint="cs"/>
          <w:rtl/>
        </w:rPr>
        <w:t>ל</w:t>
      </w:r>
      <w:bookmarkStart w:id="4808" w:name="_ETM_Q10_472000"/>
      <w:bookmarkEnd w:id="4808"/>
      <w:r>
        <w:rPr>
          <w:rFonts w:hint="cs"/>
          <w:rtl/>
        </w:rPr>
        <w:t xml:space="preserve"> </w:t>
      </w:r>
      <w:r>
        <w:rPr>
          <w:rtl/>
        </w:rPr>
        <w:t>חשבו</w:t>
      </w:r>
      <w:r>
        <w:rPr>
          <w:rFonts w:hint="cs"/>
          <w:rtl/>
        </w:rPr>
        <w:t>ניות</w:t>
      </w:r>
      <w:r>
        <w:rPr>
          <w:rtl/>
        </w:rPr>
        <w:t xml:space="preserve"> </w:t>
      </w:r>
      <w:bookmarkStart w:id="4809" w:name="_ETM_Q10_470849"/>
      <w:bookmarkEnd w:id="4809"/>
      <w:r>
        <w:rPr>
          <w:rtl/>
        </w:rPr>
        <w:t xml:space="preserve">פיקטיביות </w:t>
      </w:r>
      <w:bookmarkStart w:id="4810" w:name="_ETM_Q10_471479"/>
      <w:bookmarkEnd w:id="4810"/>
      <w:r>
        <w:rPr>
          <w:rtl/>
        </w:rPr>
        <w:t xml:space="preserve">והיפוך </w:t>
      </w:r>
      <w:bookmarkStart w:id="4811" w:name="_ETM_Q10_471930"/>
      <w:bookmarkEnd w:id="4811"/>
      <w:r>
        <w:rPr>
          <w:rtl/>
        </w:rPr>
        <w:t xml:space="preserve">החיוב </w:t>
      </w:r>
      <w:bookmarkStart w:id="4812" w:name="_ETM_Q10_472319"/>
      <w:bookmarkEnd w:id="4812"/>
      <w:r>
        <w:rPr>
          <w:rtl/>
        </w:rPr>
        <w:t xml:space="preserve">לא </w:t>
      </w:r>
      <w:bookmarkStart w:id="4813" w:name="_ETM_Q10_472499"/>
      <w:bookmarkEnd w:id="4813"/>
      <w:r>
        <w:rPr>
          <w:rtl/>
        </w:rPr>
        <w:t xml:space="preserve">קיים </w:t>
      </w:r>
      <w:bookmarkStart w:id="4814" w:name="_ETM_Q10_472889"/>
      <w:bookmarkEnd w:id="4814"/>
      <w:r>
        <w:rPr>
          <w:rtl/>
        </w:rPr>
        <w:t xml:space="preserve">במדינת </w:t>
      </w:r>
      <w:bookmarkStart w:id="4815" w:name="_ETM_Q10_473339"/>
      <w:bookmarkEnd w:id="4815"/>
      <w:r>
        <w:rPr>
          <w:rtl/>
        </w:rPr>
        <w:t>ישראל</w:t>
      </w:r>
      <w:r>
        <w:rPr>
          <w:rFonts w:hint="cs"/>
          <w:rtl/>
        </w:rPr>
        <w:t>.</w:t>
      </w:r>
      <w:r>
        <w:rPr>
          <w:rtl/>
        </w:rPr>
        <w:t xml:space="preserve"> </w:t>
      </w:r>
      <w:bookmarkStart w:id="4816" w:name="_ETM_Q10_474180"/>
      <w:bookmarkEnd w:id="4816"/>
      <w:r>
        <w:rPr>
          <w:rtl/>
        </w:rPr>
        <w:t xml:space="preserve">השוק </w:t>
      </w:r>
      <w:bookmarkStart w:id="4817" w:name="_ETM_Q10_474539"/>
      <w:bookmarkEnd w:id="4817"/>
      <w:r>
        <w:rPr>
          <w:rtl/>
        </w:rPr>
        <w:t xml:space="preserve">השחור </w:t>
      </w:r>
      <w:bookmarkStart w:id="4818" w:name="_ETM_Q10_475080"/>
      <w:bookmarkEnd w:id="4818"/>
      <w:r>
        <w:rPr>
          <w:rtl/>
        </w:rPr>
        <w:t xml:space="preserve">עולה </w:t>
      </w:r>
      <w:bookmarkStart w:id="4819" w:name="_ETM_Q10_475469"/>
      <w:bookmarkEnd w:id="4819"/>
      <w:r>
        <w:rPr>
          <w:rtl/>
        </w:rPr>
        <w:t>ועולה</w:t>
      </w:r>
      <w:r>
        <w:rPr>
          <w:rFonts w:hint="cs"/>
          <w:rtl/>
        </w:rPr>
        <w:t>,</w:t>
      </w:r>
      <w:r>
        <w:rPr>
          <w:rtl/>
        </w:rPr>
        <w:t xml:space="preserve"> </w:t>
      </w:r>
      <w:bookmarkStart w:id="4820" w:name="_ETM_Q10_476279"/>
      <w:bookmarkEnd w:id="4820"/>
      <w:r>
        <w:rPr>
          <w:rtl/>
        </w:rPr>
        <w:t xml:space="preserve">ואנחנו </w:t>
      </w:r>
      <w:bookmarkStart w:id="4821" w:name="_ETM_Q10_476669"/>
      <w:bookmarkEnd w:id="4821"/>
      <w:r>
        <w:rPr>
          <w:rtl/>
        </w:rPr>
        <w:t xml:space="preserve">שומעים </w:t>
      </w:r>
      <w:bookmarkStart w:id="4822" w:name="_ETM_Q10_476969"/>
      <w:bookmarkEnd w:id="4822"/>
      <w:r>
        <w:rPr>
          <w:rtl/>
        </w:rPr>
        <w:t xml:space="preserve">בסוף </w:t>
      </w:r>
      <w:bookmarkStart w:id="4823" w:name="_ETM_Q10_477240"/>
      <w:bookmarkEnd w:id="4823"/>
      <w:r>
        <w:rPr>
          <w:rtl/>
        </w:rPr>
        <w:t xml:space="preserve">נאומים </w:t>
      </w:r>
      <w:bookmarkStart w:id="4824" w:name="_ETM_Q10_477569"/>
      <w:bookmarkEnd w:id="4824"/>
      <w:r>
        <w:rPr>
          <w:rtl/>
        </w:rPr>
        <w:t xml:space="preserve">של </w:t>
      </w:r>
      <w:bookmarkStart w:id="4825" w:name="_ETM_Q10_477719"/>
      <w:bookmarkEnd w:id="4825"/>
      <w:r>
        <w:rPr>
          <w:rtl/>
        </w:rPr>
        <w:t xml:space="preserve">נתניהו </w:t>
      </w:r>
      <w:bookmarkStart w:id="4826" w:name="_ETM_Q10_478469"/>
      <w:bookmarkEnd w:id="4826"/>
      <w:r>
        <w:rPr>
          <w:rFonts w:hint="cs"/>
          <w:rtl/>
        </w:rPr>
        <w:t xml:space="preserve">או </w:t>
      </w:r>
      <w:r>
        <w:rPr>
          <w:rtl/>
        </w:rPr>
        <w:t xml:space="preserve">קשקושים </w:t>
      </w:r>
      <w:bookmarkStart w:id="4827" w:name="_ETM_Q10_478889"/>
      <w:bookmarkEnd w:id="4827"/>
      <w:r>
        <w:rPr>
          <w:rtl/>
        </w:rPr>
        <w:t xml:space="preserve">של </w:t>
      </w:r>
      <w:bookmarkStart w:id="4828" w:name="_ETM_Q10_479039"/>
      <w:bookmarkEnd w:id="4828"/>
      <w:r>
        <w:rPr>
          <w:rtl/>
        </w:rPr>
        <w:t xml:space="preserve">בן </w:t>
      </w:r>
      <w:bookmarkStart w:id="4829" w:name="_ETM_Q10_479279"/>
      <w:bookmarkEnd w:id="4829"/>
      <w:r>
        <w:rPr>
          <w:rtl/>
        </w:rPr>
        <w:t>גביר</w:t>
      </w:r>
      <w:r>
        <w:rPr>
          <w:rFonts w:hint="cs"/>
          <w:rtl/>
        </w:rPr>
        <w:t>,</w:t>
      </w:r>
      <w:r>
        <w:rPr>
          <w:rtl/>
        </w:rPr>
        <w:t xml:space="preserve"> </w:t>
      </w:r>
      <w:bookmarkStart w:id="4830" w:name="_ETM_Q10_479490"/>
      <w:bookmarkEnd w:id="4830"/>
      <w:r>
        <w:rPr>
          <w:rtl/>
        </w:rPr>
        <w:t>של</w:t>
      </w:r>
      <w:r>
        <w:rPr>
          <w:rFonts w:hint="cs"/>
          <w:rtl/>
        </w:rPr>
        <w:t>א מבין</w:t>
      </w:r>
      <w:bookmarkStart w:id="4831" w:name="_ETM_Q10_479729"/>
      <w:bookmarkEnd w:id="4831"/>
      <w:r>
        <w:rPr>
          <w:rtl/>
        </w:rPr>
        <w:t xml:space="preserve"> </w:t>
      </w:r>
      <w:bookmarkStart w:id="4832" w:name="_ETM_Q10_479819"/>
      <w:bookmarkEnd w:id="4832"/>
      <w:r>
        <w:rPr>
          <w:rtl/>
        </w:rPr>
        <w:t xml:space="preserve">דבר </w:t>
      </w:r>
      <w:bookmarkStart w:id="4833" w:name="_ETM_Q10_480059"/>
      <w:bookmarkEnd w:id="4833"/>
      <w:r>
        <w:rPr>
          <w:rtl/>
        </w:rPr>
        <w:t xml:space="preserve">וחצי </w:t>
      </w:r>
      <w:bookmarkStart w:id="4834" w:name="_ETM_Q10_480389"/>
      <w:bookmarkEnd w:id="4834"/>
      <w:r>
        <w:rPr>
          <w:rtl/>
        </w:rPr>
        <w:t>דבר</w:t>
      </w:r>
      <w:r>
        <w:rPr>
          <w:rFonts w:hint="cs"/>
          <w:rtl/>
        </w:rPr>
        <w:t>.</w:t>
      </w:r>
    </w:p>
    <w:p w:rsidR="006A6AD4" w:rsidRDefault="006A6AD4" w:rsidP="00C61C62">
      <w:pPr>
        <w:rPr>
          <w:rtl/>
        </w:rPr>
      </w:pPr>
    </w:p>
    <w:p w:rsidR="006A6AD4" w:rsidRDefault="006A6AD4" w:rsidP="002F7975">
      <w:pPr>
        <w:rPr>
          <w:rtl/>
        </w:rPr>
      </w:pPr>
      <w:bookmarkStart w:id="4835" w:name="_ETM_Q10_480000"/>
      <w:bookmarkStart w:id="4836" w:name="_ETM_Q10_481400"/>
      <w:bookmarkEnd w:id="4835"/>
      <w:bookmarkEnd w:id="4836"/>
      <w:r>
        <w:rPr>
          <w:rtl/>
        </w:rPr>
        <w:t>חבר'ה</w:t>
      </w:r>
      <w:r>
        <w:rPr>
          <w:rFonts w:hint="cs"/>
          <w:rtl/>
        </w:rPr>
        <w:t>,</w:t>
      </w:r>
      <w:r>
        <w:rPr>
          <w:rtl/>
        </w:rPr>
        <w:t xml:space="preserve"> </w:t>
      </w:r>
      <w:bookmarkStart w:id="4837" w:name="_ETM_Q10_481819"/>
      <w:bookmarkEnd w:id="4837"/>
      <w:r>
        <w:rPr>
          <w:rtl/>
        </w:rPr>
        <w:t xml:space="preserve">הפשיעה </w:t>
      </w:r>
      <w:bookmarkStart w:id="4838" w:name="_ETM_Q10_482300"/>
      <w:bookmarkEnd w:id="4838"/>
      <w:r>
        <w:rPr>
          <w:rtl/>
        </w:rPr>
        <w:t xml:space="preserve">עולה </w:t>
      </w:r>
      <w:bookmarkStart w:id="4839" w:name="_ETM_Q10_480390"/>
      <w:bookmarkStart w:id="4840" w:name="_ETM_Q10_480719"/>
      <w:bookmarkStart w:id="4841" w:name="_ETM_Q10_481839"/>
      <w:bookmarkStart w:id="4842" w:name="_ETM_Q10_482139"/>
      <w:bookmarkStart w:id="4843" w:name="_ETM_Q10_482620"/>
      <w:bookmarkStart w:id="4844" w:name="_ETM_Q10_483130"/>
      <w:bookmarkEnd w:id="4839"/>
      <w:bookmarkEnd w:id="4840"/>
      <w:bookmarkEnd w:id="4841"/>
      <w:bookmarkEnd w:id="4842"/>
      <w:bookmarkEnd w:id="4843"/>
      <w:bookmarkEnd w:id="4844"/>
      <w:r>
        <w:rPr>
          <w:rtl/>
        </w:rPr>
        <w:t xml:space="preserve">ומתעצמת </w:t>
      </w:r>
      <w:bookmarkStart w:id="4845" w:name="_ETM_Q10_483909"/>
      <w:bookmarkEnd w:id="4845"/>
      <w:r>
        <w:rPr>
          <w:rtl/>
        </w:rPr>
        <w:t xml:space="preserve">לא </w:t>
      </w:r>
      <w:bookmarkStart w:id="4846" w:name="_ETM_Q10_484000"/>
      <w:bookmarkEnd w:id="4846"/>
      <w:r>
        <w:rPr>
          <w:rtl/>
        </w:rPr>
        <w:t xml:space="preserve">רק </w:t>
      </w:r>
      <w:bookmarkStart w:id="4847" w:name="_ETM_Q10_484120"/>
      <w:bookmarkEnd w:id="4847"/>
      <w:r>
        <w:rPr>
          <w:rtl/>
        </w:rPr>
        <w:t xml:space="preserve">בחברה </w:t>
      </w:r>
      <w:bookmarkStart w:id="4848" w:name="_ETM_Q10_484480"/>
      <w:bookmarkEnd w:id="4848"/>
      <w:r>
        <w:rPr>
          <w:rtl/>
        </w:rPr>
        <w:t>הערבית</w:t>
      </w:r>
      <w:r>
        <w:rPr>
          <w:rFonts w:hint="cs"/>
          <w:rtl/>
        </w:rPr>
        <w:t>.</w:t>
      </w:r>
      <w:r>
        <w:rPr>
          <w:rtl/>
        </w:rPr>
        <w:t xml:space="preserve"> </w:t>
      </w:r>
      <w:bookmarkStart w:id="4849" w:name="_ETM_Q10_485549"/>
      <w:bookmarkEnd w:id="4849"/>
      <w:r>
        <w:rPr>
          <w:rtl/>
        </w:rPr>
        <w:t xml:space="preserve">אנחנו </w:t>
      </w:r>
      <w:bookmarkStart w:id="4850" w:name="_ETM_Q10_485970"/>
      <w:bookmarkEnd w:id="4850"/>
      <w:r>
        <w:rPr>
          <w:rFonts w:hint="cs"/>
          <w:rtl/>
        </w:rPr>
        <w:t>עם</w:t>
      </w:r>
      <w:r>
        <w:rPr>
          <w:rtl/>
        </w:rPr>
        <w:t xml:space="preserve"> </w:t>
      </w:r>
      <w:bookmarkStart w:id="4851" w:name="_ETM_Q10_486149"/>
      <w:bookmarkEnd w:id="4851"/>
      <w:r>
        <w:rPr>
          <w:rtl/>
        </w:rPr>
        <w:t xml:space="preserve">44 </w:t>
      </w:r>
      <w:bookmarkStart w:id="4852" w:name="_ETM_Q10_486870"/>
      <w:bookmarkEnd w:id="4852"/>
      <w:r>
        <w:rPr>
          <w:rtl/>
        </w:rPr>
        <w:t xml:space="preserve">נרצחים </w:t>
      </w:r>
      <w:bookmarkStart w:id="4853" w:name="_ETM_Q10_487379"/>
      <w:bookmarkEnd w:id="4853"/>
      <w:r>
        <w:rPr>
          <w:rtl/>
        </w:rPr>
        <w:t xml:space="preserve">בחברה </w:t>
      </w:r>
      <w:bookmarkStart w:id="4854" w:name="_ETM_Q10_487799"/>
      <w:bookmarkEnd w:id="4854"/>
      <w:r>
        <w:rPr>
          <w:rtl/>
        </w:rPr>
        <w:t xml:space="preserve">הערבית </w:t>
      </w:r>
      <w:bookmarkStart w:id="4855" w:name="_ETM_Q10_488099"/>
      <w:bookmarkEnd w:id="4855"/>
      <w:r>
        <w:rPr>
          <w:rtl/>
        </w:rPr>
        <w:t xml:space="preserve">נכון </w:t>
      </w:r>
      <w:bookmarkStart w:id="4856" w:name="_ETM_Q10_488370"/>
      <w:bookmarkEnd w:id="4856"/>
      <w:r>
        <w:rPr>
          <w:rtl/>
        </w:rPr>
        <w:t>להיום</w:t>
      </w:r>
      <w:r>
        <w:rPr>
          <w:rFonts w:hint="cs"/>
          <w:rtl/>
        </w:rPr>
        <w:t>.</w:t>
      </w:r>
      <w:r>
        <w:rPr>
          <w:rtl/>
        </w:rPr>
        <w:t xml:space="preserve"> </w:t>
      </w:r>
      <w:bookmarkStart w:id="4857" w:name="_ETM_Q10_489820"/>
      <w:bookmarkEnd w:id="4857"/>
      <w:r>
        <w:rPr>
          <w:rtl/>
        </w:rPr>
        <w:t xml:space="preserve">זה </w:t>
      </w:r>
      <w:bookmarkStart w:id="4858" w:name="_ETM_Q10_490059"/>
      <w:bookmarkEnd w:id="4858"/>
      <w:r>
        <w:rPr>
          <w:rtl/>
        </w:rPr>
        <w:t xml:space="preserve">בסדרי </w:t>
      </w:r>
      <w:bookmarkStart w:id="4859" w:name="_ETM_Q10_490450"/>
      <w:bookmarkEnd w:id="4859"/>
      <w:r>
        <w:rPr>
          <w:rtl/>
        </w:rPr>
        <w:t xml:space="preserve">גודל </w:t>
      </w:r>
      <w:bookmarkStart w:id="4860" w:name="_ETM_Q10_490750"/>
      <w:bookmarkEnd w:id="4860"/>
      <w:r>
        <w:rPr>
          <w:rtl/>
        </w:rPr>
        <w:t xml:space="preserve">יותר </w:t>
      </w:r>
      <w:bookmarkStart w:id="4861" w:name="_ETM_Q10_491050"/>
      <w:bookmarkEnd w:id="4861"/>
      <w:r>
        <w:rPr>
          <w:rtl/>
        </w:rPr>
        <w:t xml:space="preserve">ממה </w:t>
      </w:r>
      <w:bookmarkStart w:id="4862" w:name="_ETM_Q10_491290"/>
      <w:bookmarkEnd w:id="4862"/>
      <w:r>
        <w:rPr>
          <w:rtl/>
        </w:rPr>
        <w:t xml:space="preserve">שהיה </w:t>
      </w:r>
      <w:bookmarkStart w:id="4863" w:name="_ETM_Q10_491469"/>
      <w:bookmarkEnd w:id="4863"/>
      <w:r>
        <w:rPr>
          <w:rtl/>
        </w:rPr>
        <w:t>בשנת</w:t>
      </w:r>
      <w:r>
        <w:rPr>
          <w:rFonts w:hint="cs"/>
          <w:rtl/>
        </w:rPr>
        <w:t xml:space="preserve"> 2023</w:t>
      </w:r>
      <w:bookmarkStart w:id="4864" w:name="_ETM_Q10_491799"/>
      <w:bookmarkStart w:id="4865" w:name="_ETM_Q10_492130"/>
      <w:bookmarkEnd w:id="4864"/>
      <w:bookmarkEnd w:id="4865"/>
      <w:r>
        <w:rPr>
          <w:rtl/>
        </w:rPr>
        <w:t xml:space="preserve"> </w:t>
      </w:r>
      <w:bookmarkStart w:id="4866" w:name="_ETM_Q10_492820"/>
      <w:bookmarkEnd w:id="4866"/>
      <w:r>
        <w:rPr>
          <w:rtl/>
        </w:rPr>
        <w:t xml:space="preserve">בזמן </w:t>
      </w:r>
      <w:bookmarkStart w:id="4867" w:name="_ETM_Q10_493209"/>
      <w:bookmarkEnd w:id="4867"/>
      <w:r>
        <w:rPr>
          <w:rtl/>
        </w:rPr>
        <w:t>הזה</w:t>
      </w:r>
      <w:r>
        <w:rPr>
          <w:rFonts w:hint="cs"/>
          <w:rtl/>
        </w:rPr>
        <w:t>,</w:t>
      </w:r>
      <w:r>
        <w:rPr>
          <w:rtl/>
        </w:rPr>
        <w:t xml:space="preserve"> </w:t>
      </w:r>
      <w:bookmarkStart w:id="4868" w:name="_ETM_Q10_493570"/>
      <w:bookmarkEnd w:id="4868"/>
      <w:r w:rsidR="002F7975">
        <w:rPr>
          <w:rFonts w:hint="cs"/>
          <w:rtl/>
        </w:rPr>
        <w:t>ו</w:t>
      </w:r>
      <w:r>
        <w:rPr>
          <w:rtl/>
        </w:rPr>
        <w:t xml:space="preserve">זה </w:t>
      </w:r>
      <w:bookmarkStart w:id="4869" w:name="_ETM_Q10_493839"/>
      <w:bookmarkEnd w:id="4869"/>
      <w:r>
        <w:rPr>
          <w:rtl/>
        </w:rPr>
        <w:t xml:space="preserve">הרבה </w:t>
      </w:r>
      <w:bookmarkStart w:id="4870" w:name="_ETM_Q10_494080"/>
      <w:bookmarkEnd w:id="4870"/>
      <w:r>
        <w:rPr>
          <w:rtl/>
        </w:rPr>
        <w:t xml:space="preserve">יותר </w:t>
      </w:r>
      <w:bookmarkStart w:id="4871" w:name="_ETM_Q10_494320"/>
      <w:bookmarkEnd w:id="4871"/>
      <w:r>
        <w:rPr>
          <w:rtl/>
        </w:rPr>
        <w:t xml:space="preserve">נורא </w:t>
      </w:r>
      <w:bookmarkStart w:id="4872" w:name="_ETM_Q10_495010"/>
      <w:bookmarkEnd w:id="4872"/>
      <w:r>
        <w:rPr>
          <w:rtl/>
        </w:rPr>
        <w:t xml:space="preserve">ממה </w:t>
      </w:r>
      <w:bookmarkStart w:id="4873" w:name="_ETM_Q10_495339"/>
      <w:bookmarkEnd w:id="4873"/>
      <w:r>
        <w:rPr>
          <w:rtl/>
        </w:rPr>
        <w:t xml:space="preserve">שהיה </w:t>
      </w:r>
      <w:bookmarkStart w:id="4874" w:name="_ETM_Q10_495610"/>
      <w:bookmarkEnd w:id="4874"/>
      <w:r>
        <w:rPr>
          <w:rtl/>
        </w:rPr>
        <w:t>אי</w:t>
      </w:r>
      <w:r>
        <w:rPr>
          <w:rFonts w:hint="cs"/>
          <w:rtl/>
        </w:rPr>
        <w:t xml:space="preserve"> </w:t>
      </w:r>
      <w:r>
        <w:rPr>
          <w:rtl/>
        </w:rPr>
        <w:t xml:space="preserve">פעם </w:t>
      </w:r>
      <w:bookmarkStart w:id="4875" w:name="_ETM_Q10_495969"/>
      <w:bookmarkEnd w:id="4875"/>
      <w:r>
        <w:rPr>
          <w:rtl/>
        </w:rPr>
        <w:t xml:space="preserve">במדינת </w:t>
      </w:r>
      <w:bookmarkStart w:id="4876" w:name="_ETM_Q10_496300"/>
      <w:bookmarkEnd w:id="4876"/>
      <w:r>
        <w:rPr>
          <w:rtl/>
        </w:rPr>
        <w:t>ישראל</w:t>
      </w:r>
      <w:r>
        <w:rPr>
          <w:rFonts w:hint="cs"/>
          <w:rtl/>
        </w:rPr>
        <w:t>.</w:t>
      </w:r>
      <w:r>
        <w:rPr>
          <w:rtl/>
        </w:rPr>
        <w:t xml:space="preserve"> </w:t>
      </w:r>
      <w:bookmarkStart w:id="4877" w:name="_ETM_Q10_496869"/>
      <w:bookmarkEnd w:id="4877"/>
      <w:r>
        <w:rPr>
          <w:rtl/>
        </w:rPr>
        <w:t xml:space="preserve">החדשות </w:t>
      </w:r>
      <w:bookmarkStart w:id="4878" w:name="_ETM_Q10_497500"/>
      <w:bookmarkEnd w:id="4878"/>
      <w:r>
        <w:rPr>
          <w:rFonts w:hint="cs"/>
          <w:rtl/>
        </w:rPr>
        <w:t>ה</w:t>
      </w:r>
      <w:r>
        <w:rPr>
          <w:rtl/>
        </w:rPr>
        <w:t>יותר</w:t>
      </w:r>
      <w:bookmarkStart w:id="4879" w:name="_ETM_Q10_497800"/>
      <w:bookmarkEnd w:id="4879"/>
      <w:r>
        <w:rPr>
          <w:rFonts w:hint="cs"/>
          <w:rtl/>
        </w:rPr>
        <w:t>-</w:t>
      </w:r>
      <w:r>
        <w:rPr>
          <w:rtl/>
        </w:rPr>
        <w:t>ר</w:t>
      </w:r>
      <w:r>
        <w:rPr>
          <w:rFonts w:hint="cs"/>
          <w:rtl/>
        </w:rPr>
        <w:t>ע</w:t>
      </w:r>
      <w:r>
        <w:rPr>
          <w:rtl/>
        </w:rPr>
        <w:t>ו</w:t>
      </w:r>
      <w:r>
        <w:rPr>
          <w:rFonts w:hint="cs"/>
          <w:rtl/>
        </w:rPr>
        <w:t>ת:</w:t>
      </w:r>
      <w:r>
        <w:rPr>
          <w:rtl/>
        </w:rPr>
        <w:t xml:space="preserve"> </w:t>
      </w:r>
      <w:bookmarkStart w:id="4880" w:name="_ETM_Q10_498009"/>
      <w:bookmarkEnd w:id="4880"/>
      <w:r>
        <w:rPr>
          <w:rtl/>
        </w:rPr>
        <w:t xml:space="preserve">זה </w:t>
      </w:r>
      <w:bookmarkStart w:id="4881" w:name="_ETM_Q10_498130"/>
      <w:bookmarkEnd w:id="4881"/>
      <w:r>
        <w:rPr>
          <w:rtl/>
        </w:rPr>
        <w:t xml:space="preserve">לא </w:t>
      </w:r>
      <w:bookmarkStart w:id="4882" w:name="_ETM_Q10_498220"/>
      <w:bookmarkEnd w:id="4882"/>
      <w:r>
        <w:rPr>
          <w:rtl/>
        </w:rPr>
        <w:t xml:space="preserve">רק </w:t>
      </w:r>
      <w:bookmarkStart w:id="4883" w:name="_ETM_Q10_498339"/>
      <w:bookmarkEnd w:id="4883"/>
      <w:r>
        <w:rPr>
          <w:rtl/>
        </w:rPr>
        <w:t xml:space="preserve">בחברה </w:t>
      </w:r>
      <w:bookmarkStart w:id="4884" w:name="_ETM_Q10_498730"/>
      <w:bookmarkEnd w:id="4884"/>
      <w:r>
        <w:rPr>
          <w:rtl/>
        </w:rPr>
        <w:t>הערבית</w:t>
      </w:r>
      <w:r>
        <w:rPr>
          <w:rFonts w:hint="cs"/>
          <w:rtl/>
        </w:rPr>
        <w:t xml:space="preserve">. מעשי </w:t>
      </w:r>
      <w:bookmarkStart w:id="4885" w:name="_ETM_Q10_499949"/>
      <w:bookmarkStart w:id="4886" w:name="_ETM_Q10_500130"/>
      <w:bookmarkStart w:id="4887" w:name="_ETM_Q10_500279"/>
      <w:bookmarkStart w:id="4888" w:name="_ETM_Q10_500369"/>
      <w:bookmarkEnd w:id="4885"/>
      <w:bookmarkEnd w:id="4886"/>
      <w:bookmarkEnd w:id="4887"/>
      <w:bookmarkEnd w:id="4888"/>
      <w:r>
        <w:rPr>
          <w:rFonts w:hint="cs"/>
          <w:rtl/>
        </w:rPr>
        <w:t>ה</w:t>
      </w:r>
      <w:r>
        <w:rPr>
          <w:rtl/>
        </w:rPr>
        <w:t xml:space="preserve">רצח </w:t>
      </w:r>
      <w:bookmarkStart w:id="4889" w:name="_ETM_Q10_500759"/>
      <w:bookmarkEnd w:id="4889"/>
      <w:r>
        <w:rPr>
          <w:rtl/>
        </w:rPr>
        <w:t xml:space="preserve">בחברה </w:t>
      </w:r>
      <w:bookmarkStart w:id="4890" w:name="_ETM_Q10_501449"/>
      <w:bookmarkEnd w:id="4890"/>
      <w:r>
        <w:rPr>
          <w:rtl/>
        </w:rPr>
        <w:t xml:space="preserve">היהודית </w:t>
      </w:r>
      <w:bookmarkStart w:id="4891" w:name="_ETM_Q10_502619"/>
      <w:bookmarkEnd w:id="4891"/>
      <w:r>
        <w:rPr>
          <w:rtl/>
        </w:rPr>
        <w:t>עולים</w:t>
      </w:r>
      <w:r>
        <w:rPr>
          <w:rFonts w:hint="cs"/>
          <w:rtl/>
        </w:rPr>
        <w:t>.</w:t>
      </w:r>
      <w:r>
        <w:rPr>
          <w:rtl/>
        </w:rPr>
        <w:t xml:space="preserve"> </w:t>
      </w:r>
      <w:bookmarkStart w:id="4892" w:name="_ETM_Q10_504490"/>
      <w:bookmarkEnd w:id="4892"/>
      <w:r>
        <w:rPr>
          <w:rtl/>
        </w:rPr>
        <w:t>תאונ</w:t>
      </w:r>
      <w:r>
        <w:rPr>
          <w:rFonts w:hint="cs"/>
          <w:rtl/>
        </w:rPr>
        <w:t>ו</w:t>
      </w:r>
      <w:r>
        <w:rPr>
          <w:rtl/>
        </w:rPr>
        <w:t xml:space="preserve">ת </w:t>
      </w:r>
      <w:bookmarkStart w:id="4893" w:name="_ETM_Q10_504880"/>
      <w:bookmarkEnd w:id="4893"/>
      <w:r>
        <w:rPr>
          <w:rtl/>
        </w:rPr>
        <w:t>דרכים</w:t>
      </w:r>
      <w:bookmarkStart w:id="4894" w:name="_ETM_Q10_505449"/>
      <w:bookmarkEnd w:id="4894"/>
      <w:r>
        <w:rPr>
          <w:rFonts w:hint="cs"/>
          <w:rtl/>
        </w:rPr>
        <w:t xml:space="preserve"> </w:t>
      </w:r>
      <w:r>
        <w:rPr>
          <w:rtl/>
        </w:rPr>
        <w:t>–</w:t>
      </w:r>
      <w:r>
        <w:rPr>
          <w:rFonts w:hint="cs"/>
          <w:rtl/>
        </w:rPr>
        <w:t xml:space="preserve"> </w:t>
      </w:r>
      <w:r>
        <w:rPr>
          <w:rtl/>
        </w:rPr>
        <w:t>עלי</w:t>
      </w:r>
      <w:r>
        <w:rPr>
          <w:rFonts w:hint="cs"/>
          <w:rtl/>
        </w:rPr>
        <w:t>י</w:t>
      </w:r>
      <w:r>
        <w:rPr>
          <w:rtl/>
        </w:rPr>
        <w:t xml:space="preserve">ה </w:t>
      </w:r>
      <w:bookmarkStart w:id="4895" w:name="_ETM_Q10_505869"/>
      <w:bookmarkEnd w:id="4895"/>
      <w:r>
        <w:rPr>
          <w:rtl/>
        </w:rPr>
        <w:t xml:space="preserve">של </w:t>
      </w:r>
      <w:bookmarkStart w:id="4896" w:name="_ETM_Q10_505989"/>
      <w:bookmarkEnd w:id="4896"/>
      <w:r>
        <w:rPr>
          <w:rtl/>
        </w:rPr>
        <w:t>4%</w:t>
      </w:r>
      <w:bookmarkStart w:id="4897" w:name="_ETM_Q10_507310"/>
      <w:bookmarkEnd w:id="4897"/>
      <w:r>
        <w:rPr>
          <w:rFonts w:hint="cs"/>
          <w:rtl/>
        </w:rPr>
        <w:t xml:space="preserve">; </w:t>
      </w:r>
      <w:r>
        <w:rPr>
          <w:rtl/>
        </w:rPr>
        <w:t xml:space="preserve">עבירות </w:t>
      </w:r>
      <w:bookmarkStart w:id="4898" w:name="_ETM_Q10_507730"/>
      <w:bookmarkEnd w:id="4898"/>
      <w:r>
        <w:rPr>
          <w:rtl/>
        </w:rPr>
        <w:t>רכוש</w:t>
      </w:r>
      <w:bookmarkStart w:id="4899" w:name="_ETM_Q10_507000"/>
      <w:bookmarkEnd w:id="4899"/>
      <w:r>
        <w:rPr>
          <w:rFonts w:hint="cs"/>
          <w:rtl/>
        </w:rPr>
        <w:t xml:space="preserve"> </w:t>
      </w:r>
      <w:r>
        <w:rPr>
          <w:rtl/>
        </w:rPr>
        <w:t>–</w:t>
      </w:r>
      <w:r>
        <w:rPr>
          <w:rFonts w:hint="cs"/>
          <w:rtl/>
        </w:rPr>
        <w:t xml:space="preserve"> הכפלה של עבירות הרכוש ב-2023. </w:t>
      </w:r>
      <w:bookmarkStart w:id="4900" w:name="_ETM_Q10_508529"/>
      <w:bookmarkStart w:id="4901" w:name="_ETM_Q10_508739"/>
      <w:bookmarkStart w:id="4902" w:name="_ETM_Q10_508890"/>
      <w:bookmarkStart w:id="4903" w:name="_ETM_Q10_509070"/>
      <w:bookmarkStart w:id="4904" w:name="_ETM_Q10_509429"/>
      <w:bookmarkStart w:id="4905" w:name="_ETM_Q10_509489"/>
      <w:bookmarkStart w:id="4906" w:name="_ETM_Q10_509789"/>
      <w:bookmarkStart w:id="4907" w:name="_ETM_Q10_510119"/>
      <w:bookmarkStart w:id="4908" w:name="_ETM_Q10_510810"/>
      <w:bookmarkEnd w:id="4900"/>
      <w:bookmarkEnd w:id="4901"/>
      <w:bookmarkEnd w:id="4902"/>
      <w:bookmarkEnd w:id="4903"/>
      <w:bookmarkEnd w:id="4904"/>
      <w:bookmarkEnd w:id="4905"/>
      <w:bookmarkEnd w:id="4906"/>
      <w:bookmarkEnd w:id="4907"/>
      <w:bookmarkEnd w:id="4908"/>
      <w:r>
        <w:rPr>
          <w:rtl/>
        </w:rPr>
        <w:t xml:space="preserve">יש </w:t>
      </w:r>
      <w:bookmarkStart w:id="4909" w:name="_ETM_Q10_510899"/>
      <w:bookmarkEnd w:id="4909"/>
      <w:r>
        <w:rPr>
          <w:rtl/>
        </w:rPr>
        <w:t xml:space="preserve">פה </w:t>
      </w:r>
      <w:bookmarkStart w:id="4910" w:name="_ETM_Q10_511230"/>
      <w:bookmarkEnd w:id="4910"/>
      <w:r>
        <w:rPr>
          <w:rFonts w:hint="cs"/>
          <w:rtl/>
        </w:rPr>
        <w:t xml:space="preserve">התפרקות </w:t>
      </w:r>
      <w:bookmarkStart w:id="4911" w:name="_ETM_Q10_511649"/>
      <w:bookmarkEnd w:id="4911"/>
      <w:r>
        <w:rPr>
          <w:rtl/>
        </w:rPr>
        <w:t xml:space="preserve">טוטלית </w:t>
      </w:r>
      <w:bookmarkStart w:id="4912" w:name="_ETM_Q10_512579"/>
      <w:bookmarkEnd w:id="4912"/>
      <w:r>
        <w:rPr>
          <w:rtl/>
        </w:rPr>
        <w:t xml:space="preserve">של </w:t>
      </w:r>
      <w:bookmarkStart w:id="4913" w:name="_ETM_Q10_512730"/>
      <w:bookmarkEnd w:id="4913"/>
      <w:r>
        <w:rPr>
          <w:rtl/>
        </w:rPr>
        <w:t xml:space="preserve">הביטחון </w:t>
      </w:r>
      <w:bookmarkStart w:id="4914" w:name="_ETM_Q10_513210"/>
      <w:bookmarkEnd w:id="4914"/>
      <w:r>
        <w:rPr>
          <w:rtl/>
        </w:rPr>
        <w:t>האישי</w:t>
      </w:r>
      <w:r>
        <w:rPr>
          <w:rFonts w:hint="cs"/>
          <w:rtl/>
        </w:rPr>
        <w:t>.</w:t>
      </w:r>
    </w:p>
    <w:p w:rsidR="006A6AD4" w:rsidRDefault="006A6AD4" w:rsidP="00C61C62">
      <w:pPr>
        <w:rPr>
          <w:rtl/>
        </w:rPr>
      </w:pPr>
    </w:p>
    <w:p w:rsidR="006A6AD4" w:rsidRDefault="006A6AD4" w:rsidP="002F7975">
      <w:pPr>
        <w:rPr>
          <w:rtl/>
        </w:rPr>
      </w:pPr>
      <w:bookmarkStart w:id="4915" w:name="_ETM_Q10_512000"/>
      <w:bookmarkStart w:id="4916" w:name="_ETM_Q10_513600"/>
      <w:bookmarkEnd w:id="4915"/>
      <w:bookmarkEnd w:id="4916"/>
      <w:r>
        <w:rPr>
          <w:rtl/>
        </w:rPr>
        <w:t xml:space="preserve">אני </w:t>
      </w:r>
      <w:bookmarkStart w:id="4917" w:name="_ETM_Q10_513779"/>
      <w:bookmarkEnd w:id="4917"/>
      <w:r>
        <w:rPr>
          <w:rtl/>
        </w:rPr>
        <w:t xml:space="preserve">חוזר </w:t>
      </w:r>
      <w:bookmarkStart w:id="4918" w:name="_ETM_Q10_514110"/>
      <w:bookmarkEnd w:id="4918"/>
      <w:r>
        <w:rPr>
          <w:rtl/>
        </w:rPr>
        <w:t xml:space="preserve">לעניין </w:t>
      </w:r>
      <w:bookmarkStart w:id="4919" w:name="_ETM_Q10_514529"/>
      <w:bookmarkEnd w:id="4919"/>
      <w:r>
        <w:rPr>
          <w:rtl/>
        </w:rPr>
        <w:t>עצמו</w:t>
      </w:r>
      <w:r>
        <w:rPr>
          <w:rFonts w:hint="cs"/>
          <w:rtl/>
        </w:rPr>
        <w:t>:</w:t>
      </w:r>
      <w:r>
        <w:rPr>
          <w:rtl/>
        </w:rPr>
        <w:t xml:space="preserve"> </w:t>
      </w:r>
      <w:bookmarkStart w:id="4920" w:name="_ETM_Q10_515420"/>
      <w:bookmarkEnd w:id="4920"/>
      <w:r>
        <w:rPr>
          <w:rtl/>
        </w:rPr>
        <w:t xml:space="preserve">ממשלה </w:t>
      </w:r>
      <w:bookmarkStart w:id="4921" w:name="_ETM_Q10_515960"/>
      <w:bookmarkEnd w:id="4921"/>
      <w:r>
        <w:rPr>
          <w:rtl/>
        </w:rPr>
        <w:t xml:space="preserve">שבאמת </w:t>
      </w:r>
      <w:bookmarkStart w:id="4922" w:name="_ETM_Q10_516440"/>
      <w:bookmarkEnd w:id="4922"/>
      <w:r>
        <w:rPr>
          <w:rtl/>
        </w:rPr>
        <w:t xml:space="preserve">רוצה </w:t>
      </w:r>
      <w:bookmarkStart w:id="4923" w:name="_ETM_Q10_516830"/>
      <w:bookmarkEnd w:id="4923"/>
      <w:r>
        <w:rPr>
          <w:rtl/>
        </w:rPr>
        <w:t xml:space="preserve">לעשות </w:t>
      </w:r>
      <w:bookmarkStart w:id="4924" w:name="_ETM_Q10_517250"/>
      <w:bookmarkEnd w:id="4924"/>
      <w:r>
        <w:rPr>
          <w:rtl/>
        </w:rPr>
        <w:t>מעשה</w:t>
      </w:r>
      <w:r>
        <w:rPr>
          <w:rFonts w:hint="cs"/>
          <w:rtl/>
        </w:rPr>
        <w:t>,</w:t>
      </w:r>
      <w:r>
        <w:rPr>
          <w:rtl/>
        </w:rPr>
        <w:t xml:space="preserve"> </w:t>
      </w:r>
      <w:bookmarkStart w:id="4925" w:name="_ETM_Q10_517820"/>
      <w:bookmarkEnd w:id="4925"/>
      <w:r>
        <w:rPr>
          <w:rtl/>
        </w:rPr>
        <w:t xml:space="preserve">מה </w:t>
      </w:r>
      <w:bookmarkStart w:id="4926" w:name="_ETM_Q10_518030"/>
      <w:bookmarkEnd w:id="4926"/>
      <w:r>
        <w:rPr>
          <w:rtl/>
        </w:rPr>
        <w:t xml:space="preserve">שהיא </w:t>
      </w:r>
      <w:bookmarkStart w:id="4927" w:name="_ETM_Q10_518180"/>
      <w:bookmarkEnd w:id="4927"/>
      <w:r>
        <w:rPr>
          <w:rtl/>
        </w:rPr>
        <w:t xml:space="preserve">צריכה </w:t>
      </w:r>
      <w:bookmarkStart w:id="4928" w:name="_ETM_Q10_518480"/>
      <w:bookmarkEnd w:id="4928"/>
      <w:r>
        <w:rPr>
          <w:rtl/>
        </w:rPr>
        <w:t xml:space="preserve">לעשות </w:t>
      </w:r>
      <w:bookmarkStart w:id="4929" w:name="_ETM_Q10_519370"/>
      <w:bookmarkEnd w:id="4929"/>
      <w:r>
        <w:rPr>
          <w:rFonts w:hint="cs"/>
          <w:rtl/>
        </w:rPr>
        <w:t xml:space="preserve">זה </w:t>
      </w:r>
      <w:r>
        <w:rPr>
          <w:rtl/>
        </w:rPr>
        <w:t xml:space="preserve">לפתוח </w:t>
      </w:r>
      <w:bookmarkStart w:id="4930" w:name="_ETM_Q10_520000"/>
      <w:bookmarkEnd w:id="4930"/>
      <w:r>
        <w:rPr>
          <w:rtl/>
        </w:rPr>
        <w:t xml:space="preserve">את </w:t>
      </w:r>
      <w:bookmarkStart w:id="4931" w:name="_ETM_Q10_520179"/>
      <w:bookmarkEnd w:id="4931"/>
      <w:r>
        <w:rPr>
          <w:rtl/>
        </w:rPr>
        <w:t xml:space="preserve">הראש </w:t>
      </w:r>
      <w:bookmarkStart w:id="4932" w:name="_ETM_Q10_520449"/>
      <w:bookmarkEnd w:id="4932"/>
      <w:r>
        <w:rPr>
          <w:rtl/>
        </w:rPr>
        <w:t xml:space="preserve">ולא </w:t>
      </w:r>
      <w:bookmarkStart w:id="4933" w:name="_ETM_Q10_520690"/>
      <w:bookmarkEnd w:id="4933"/>
      <w:r>
        <w:rPr>
          <w:rtl/>
        </w:rPr>
        <w:t xml:space="preserve">להתנגד </w:t>
      </w:r>
      <w:bookmarkStart w:id="4934" w:name="_ETM_Q10_521260"/>
      <w:bookmarkEnd w:id="4934"/>
      <w:r>
        <w:rPr>
          <w:rtl/>
        </w:rPr>
        <w:t>סתם</w:t>
      </w:r>
      <w:r>
        <w:rPr>
          <w:rFonts w:hint="cs"/>
          <w:rtl/>
        </w:rPr>
        <w:t>.</w:t>
      </w:r>
      <w:r>
        <w:rPr>
          <w:rtl/>
        </w:rPr>
        <w:t xml:space="preserve"> </w:t>
      </w:r>
      <w:bookmarkStart w:id="4935" w:name="_ETM_Q10_522589"/>
      <w:bookmarkEnd w:id="4935"/>
      <w:r>
        <w:rPr>
          <w:rtl/>
        </w:rPr>
        <w:t>חשבו</w:t>
      </w:r>
      <w:r>
        <w:rPr>
          <w:rFonts w:hint="cs"/>
          <w:rtl/>
        </w:rPr>
        <w:t xml:space="preserve">ניות </w:t>
      </w:r>
      <w:bookmarkStart w:id="4936" w:name="_ETM_Q10_522980"/>
      <w:bookmarkEnd w:id="4936"/>
      <w:r>
        <w:rPr>
          <w:rtl/>
        </w:rPr>
        <w:t>פיקטיבי</w:t>
      </w:r>
      <w:r>
        <w:rPr>
          <w:rFonts w:hint="cs"/>
          <w:rtl/>
        </w:rPr>
        <w:t>ו</w:t>
      </w:r>
      <w:r>
        <w:rPr>
          <w:rtl/>
        </w:rPr>
        <w:t xml:space="preserve">ת </w:t>
      </w:r>
      <w:bookmarkStart w:id="4937" w:name="_ETM_Q10_523430"/>
      <w:bookmarkEnd w:id="4937"/>
      <w:r>
        <w:rPr>
          <w:rtl/>
        </w:rPr>
        <w:t xml:space="preserve">זה </w:t>
      </w:r>
      <w:bookmarkStart w:id="4938" w:name="_ETM_Q10_523519"/>
      <w:bookmarkEnd w:id="4938"/>
      <w:r>
        <w:rPr>
          <w:rtl/>
        </w:rPr>
        <w:t xml:space="preserve">לא </w:t>
      </w:r>
      <w:bookmarkStart w:id="4939" w:name="_ETM_Q10_523640"/>
      <w:bookmarkEnd w:id="4939"/>
      <w:r>
        <w:rPr>
          <w:rtl/>
        </w:rPr>
        <w:t>המצאה שלי</w:t>
      </w:r>
      <w:r>
        <w:rPr>
          <w:rFonts w:hint="cs"/>
          <w:rtl/>
        </w:rPr>
        <w:t>,</w:t>
      </w:r>
      <w:r>
        <w:rPr>
          <w:rtl/>
        </w:rPr>
        <w:t xml:space="preserve"> </w:t>
      </w:r>
      <w:bookmarkStart w:id="4940" w:name="_ETM_Q10_525199"/>
      <w:bookmarkEnd w:id="4940"/>
      <w:r>
        <w:rPr>
          <w:rtl/>
        </w:rPr>
        <w:t xml:space="preserve">זה </w:t>
      </w:r>
      <w:bookmarkStart w:id="4941" w:name="_ETM_Q10_525410"/>
      <w:bookmarkEnd w:id="4941"/>
      <w:r>
        <w:rPr>
          <w:rtl/>
        </w:rPr>
        <w:t xml:space="preserve">המצאה </w:t>
      </w:r>
      <w:bookmarkStart w:id="4942" w:name="_ETM_Q10_526129"/>
      <w:bookmarkEnd w:id="4942"/>
      <w:r>
        <w:rPr>
          <w:rFonts w:hint="cs"/>
          <w:rtl/>
        </w:rPr>
        <w:t xml:space="preserve">– או </w:t>
      </w:r>
      <w:bookmarkStart w:id="4943" w:name="_ETM_Q10_524000"/>
      <w:bookmarkEnd w:id="4943"/>
      <w:r>
        <w:rPr>
          <w:rFonts w:hint="cs"/>
          <w:rtl/>
        </w:rPr>
        <w:t>לא ה</w:t>
      </w:r>
      <w:r>
        <w:rPr>
          <w:rtl/>
        </w:rPr>
        <w:t xml:space="preserve">מצאה </w:t>
      </w:r>
      <w:bookmarkStart w:id="4944" w:name="_ETM_Q10_526370"/>
      <w:bookmarkEnd w:id="4944"/>
      <w:r>
        <w:rPr>
          <w:rFonts w:hint="cs"/>
          <w:rtl/>
        </w:rPr>
        <w:t xml:space="preserve">– </w:t>
      </w:r>
      <w:r>
        <w:rPr>
          <w:rtl/>
        </w:rPr>
        <w:t>ז</w:t>
      </w:r>
      <w:r>
        <w:rPr>
          <w:rFonts w:hint="cs"/>
          <w:rtl/>
        </w:rPr>
        <w:t>ו</w:t>
      </w:r>
      <w:r>
        <w:rPr>
          <w:rtl/>
        </w:rPr>
        <w:t xml:space="preserve"> </w:t>
      </w:r>
      <w:bookmarkStart w:id="4945" w:name="_ETM_Q10_526519"/>
      <w:bookmarkEnd w:id="4945"/>
      <w:r>
        <w:rPr>
          <w:rtl/>
        </w:rPr>
        <w:t>ת</w:t>
      </w:r>
      <w:r>
        <w:rPr>
          <w:rFonts w:hint="cs"/>
          <w:rtl/>
        </w:rPr>
        <w:t>ו</w:t>
      </w:r>
      <w:r>
        <w:rPr>
          <w:rtl/>
        </w:rPr>
        <w:t xml:space="preserve">כנית </w:t>
      </w:r>
      <w:bookmarkStart w:id="4946" w:name="_ETM_Q10_527149"/>
      <w:bookmarkEnd w:id="4946"/>
      <w:r>
        <w:rPr>
          <w:rtl/>
        </w:rPr>
        <w:t xml:space="preserve">מסודרת </w:t>
      </w:r>
      <w:bookmarkStart w:id="4947" w:name="_ETM_Q10_527809"/>
      <w:bookmarkEnd w:id="4947"/>
      <w:r>
        <w:rPr>
          <w:rtl/>
        </w:rPr>
        <w:t xml:space="preserve">שהממשלה </w:t>
      </w:r>
      <w:bookmarkStart w:id="4948" w:name="_ETM_Q10_528289"/>
      <w:bookmarkEnd w:id="4948"/>
      <w:r>
        <w:rPr>
          <w:rtl/>
        </w:rPr>
        <w:t xml:space="preserve">זרקה </w:t>
      </w:r>
      <w:bookmarkStart w:id="4949" w:name="_ETM_Q10_528710"/>
      <w:bookmarkEnd w:id="4949"/>
      <w:r>
        <w:rPr>
          <w:rtl/>
        </w:rPr>
        <w:t xml:space="preserve">אותה </w:t>
      </w:r>
      <w:bookmarkStart w:id="4950" w:name="_ETM_Q10_528890"/>
      <w:bookmarkEnd w:id="4950"/>
      <w:r>
        <w:rPr>
          <w:rtl/>
        </w:rPr>
        <w:t xml:space="preserve">לפח </w:t>
      </w:r>
      <w:bookmarkStart w:id="4951" w:name="_ETM_Q10_529219"/>
      <w:bookmarkEnd w:id="4951"/>
      <w:r>
        <w:rPr>
          <w:rtl/>
        </w:rPr>
        <w:t xml:space="preserve">ולא </w:t>
      </w:r>
      <w:bookmarkStart w:id="4952" w:name="_ETM_Q10_529399"/>
      <w:bookmarkEnd w:id="4952"/>
      <w:r>
        <w:rPr>
          <w:rtl/>
        </w:rPr>
        <w:t>ש</w:t>
      </w:r>
      <w:r>
        <w:rPr>
          <w:rFonts w:hint="cs"/>
          <w:rtl/>
        </w:rPr>
        <w:t>מה</w:t>
      </w:r>
      <w:r>
        <w:rPr>
          <w:rtl/>
        </w:rPr>
        <w:t xml:space="preserve"> </w:t>
      </w:r>
      <w:bookmarkStart w:id="4953" w:name="_ETM_Q10_529610"/>
      <w:bookmarkEnd w:id="4953"/>
      <w:r>
        <w:rPr>
          <w:rtl/>
        </w:rPr>
        <w:t xml:space="preserve">שום </w:t>
      </w:r>
      <w:bookmarkStart w:id="4954" w:name="_ETM_Q10_529820"/>
      <w:bookmarkEnd w:id="4954"/>
      <w:r>
        <w:rPr>
          <w:rtl/>
        </w:rPr>
        <w:t>ת</w:t>
      </w:r>
      <w:r>
        <w:rPr>
          <w:rFonts w:hint="cs"/>
          <w:rtl/>
        </w:rPr>
        <w:t>ו</w:t>
      </w:r>
      <w:r>
        <w:rPr>
          <w:rtl/>
        </w:rPr>
        <w:t xml:space="preserve">כנית </w:t>
      </w:r>
      <w:bookmarkStart w:id="4955" w:name="_ETM_Q10_530120"/>
      <w:bookmarkEnd w:id="4955"/>
      <w:r>
        <w:rPr>
          <w:rtl/>
        </w:rPr>
        <w:t>במקום</w:t>
      </w:r>
      <w:bookmarkStart w:id="4956" w:name="_ETM_Q10_530779"/>
      <w:bookmarkStart w:id="4957" w:name="_ETM_Q10_530989"/>
      <w:bookmarkStart w:id="4958" w:name="_ETM_Q10_531260"/>
      <w:bookmarkEnd w:id="4956"/>
      <w:bookmarkEnd w:id="4957"/>
      <w:bookmarkEnd w:id="4958"/>
      <w:r>
        <w:rPr>
          <w:rFonts w:hint="cs"/>
          <w:rtl/>
        </w:rPr>
        <w:t>.</w:t>
      </w:r>
      <w:bookmarkStart w:id="4959" w:name="_ETM_Q10_532000"/>
      <w:bookmarkStart w:id="4960" w:name="_ETM_Q10_532399"/>
      <w:bookmarkEnd w:id="4959"/>
      <w:bookmarkEnd w:id="4960"/>
      <w:r w:rsidR="002F7975">
        <w:rPr>
          <w:rFonts w:hint="cs"/>
          <w:rtl/>
        </w:rPr>
        <w:t xml:space="preserve"> </w:t>
      </w:r>
      <w:r>
        <w:rPr>
          <w:rtl/>
        </w:rPr>
        <w:t xml:space="preserve">אז </w:t>
      </w:r>
      <w:bookmarkStart w:id="4961" w:name="_ETM_Q10_532579"/>
      <w:bookmarkEnd w:id="4961"/>
      <w:r>
        <w:rPr>
          <w:rtl/>
        </w:rPr>
        <w:t xml:space="preserve">אפשר </w:t>
      </w:r>
      <w:bookmarkStart w:id="4962" w:name="_ETM_Q10_532879"/>
      <w:bookmarkEnd w:id="4962"/>
      <w:r>
        <w:rPr>
          <w:rtl/>
        </w:rPr>
        <w:t xml:space="preserve">לעלות </w:t>
      </w:r>
      <w:bookmarkStart w:id="4963" w:name="_ETM_Q10_533179"/>
      <w:bookmarkEnd w:id="4963"/>
      <w:r>
        <w:rPr>
          <w:rtl/>
        </w:rPr>
        <w:t xml:space="preserve">פה </w:t>
      </w:r>
      <w:bookmarkStart w:id="4964" w:name="_ETM_Q10_533269"/>
      <w:bookmarkEnd w:id="4964"/>
      <w:r>
        <w:rPr>
          <w:rtl/>
        </w:rPr>
        <w:t>ל</w:t>
      </w:r>
      <w:bookmarkStart w:id="4965" w:name="_ETM_Q10_533329"/>
      <w:bookmarkEnd w:id="4965"/>
      <w:r>
        <w:rPr>
          <w:rtl/>
        </w:rPr>
        <w:t>דוכן</w:t>
      </w:r>
      <w:r>
        <w:rPr>
          <w:rFonts w:hint="cs"/>
          <w:rtl/>
        </w:rPr>
        <w:t>,</w:t>
      </w:r>
      <w:r>
        <w:rPr>
          <w:rtl/>
        </w:rPr>
        <w:t xml:space="preserve"> </w:t>
      </w:r>
      <w:bookmarkStart w:id="4966" w:name="_ETM_Q10_534170"/>
      <w:bookmarkEnd w:id="4966"/>
      <w:r>
        <w:rPr>
          <w:rtl/>
        </w:rPr>
        <w:t>סמוטריץ</w:t>
      </w:r>
      <w:r>
        <w:rPr>
          <w:rFonts w:hint="cs"/>
          <w:rtl/>
        </w:rPr>
        <w:t>'</w:t>
      </w:r>
      <w:r>
        <w:rPr>
          <w:rtl/>
        </w:rPr>
        <w:t xml:space="preserve"> </w:t>
      </w:r>
      <w:bookmarkStart w:id="4967" w:name="_ETM_Q10_534710"/>
      <w:bookmarkEnd w:id="4967"/>
      <w:r>
        <w:rPr>
          <w:rtl/>
        </w:rPr>
        <w:t>וחבריו</w:t>
      </w:r>
      <w:bookmarkStart w:id="4968" w:name="_ETM_Q10_535279"/>
      <w:bookmarkEnd w:id="4968"/>
      <w:r>
        <w:rPr>
          <w:rFonts w:hint="cs"/>
          <w:rtl/>
        </w:rPr>
        <w:t xml:space="preserve">, </w:t>
      </w:r>
      <w:r>
        <w:rPr>
          <w:rtl/>
        </w:rPr>
        <w:t xml:space="preserve">ולצעוק </w:t>
      </w:r>
      <w:bookmarkStart w:id="4969" w:name="_ETM_Q10_535760"/>
      <w:bookmarkEnd w:id="4969"/>
      <w:r>
        <w:rPr>
          <w:rtl/>
        </w:rPr>
        <w:t xml:space="preserve">כמה </w:t>
      </w:r>
      <w:bookmarkStart w:id="4970" w:name="_ETM_Q10_535999"/>
      <w:bookmarkEnd w:id="4970"/>
      <w:r>
        <w:rPr>
          <w:rtl/>
        </w:rPr>
        <w:t>שרוצים</w:t>
      </w:r>
      <w:bookmarkStart w:id="4971" w:name="_ETM_Q10_536929"/>
      <w:bookmarkEnd w:id="4971"/>
      <w:r>
        <w:rPr>
          <w:rFonts w:hint="cs"/>
          <w:rtl/>
        </w:rPr>
        <w:t xml:space="preserve"> "</w:t>
      </w:r>
      <w:r>
        <w:rPr>
          <w:rtl/>
        </w:rPr>
        <w:t xml:space="preserve">האחים </w:t>
      </w:r>
      <w:bookmarkStart w:id="4972" w:name="_ETM_Q10_537289"/>
      <w:bookmarkEnd w:id="4972"/>
      <w:r>
        <w:rPr>
          <w:rtl/>
        </w:rPr>
        <w:t>המוסלמים</w:t>
      </w:r>
      <w:r>
        <w:rPr>
          <w:rFonts w:hint="cs"/>
          <w:rtl/>
        </w:rPr>
        <w:t>"</w:t>
      </w:r>
      <w:r>
        <w:rPr>
          <w:rtl/>
        </w:rPr>
        <w:t xml:space="preserve"> </w:t>
      </w:r>
      <w:bookmarkStart w:id="4973" w:name="_ETM_Q10_537890"/>
      <w:bookmarkEnd w:id="4973"/>
      <w:r>
        <w:rPr>
          <w:rtl/>
        </w:rPr>
        <w:t>ו</w:t>
      </w:r>
      <w:r>
        <w:rPr>
          <w:rFonts w:hint="cs"/>
          <w:rtl/>
        </w:rPr>
        <w:t>"</w:t>
      </w:r>
      <w:r>
        <w:rPr>
          <w:rtl/>
        </w:rPr>
        <w:t xml:space="preserve">מנסור </w:t>
      </w:r>
      <w:bookmarkStart w:id="4974" w:name="_ETM_Q10_538370"/>
      <w:bookmarkEnd w:id="4974"/>
      <w:r>
        <w:rPr>
          <w:rtl/>
        </w:rPr>
        <w:t>עבאס</w:t>
      </w:r>
      <w:r>
        <w:rPr>
          <w:rFonts w:hint="cs"/>
          <w:rtl/>
        </w:rPr>
        <w:t>"</w:t>
      </w:r>
      <w:r w:rsidR="002F7975">
        <w:rPr>
          <w:rFonts w:hint="cs"/>
          <w:rtl/>
        </w:rPr>
        <w:t>.</w:t>
      </w:r>
      <w:r>
        <w:rPr>
          <w:rFonts w:hint="cs"/>
          <w:rtl/>
        </w:rPr>
        <w:t xml:space="preserve"> תצעקו </w:t>
      </w:r>
      <w:bookmarkStart w:id="4975" w:name="_ETM_Q10_539239"/>
      <w:bookmarkStart w:id="4976" w:name="_ETM_Q10_539660"/>
      <w:bookmarkEnd w:id="4975"/>
      <w:bookmarkEnd w:id="4976"/>
      <w:r>
        <w:rPr>
          <w:rtl/>
        </w:rPr>
        <w:t xml:space="preserve">מה </w:t>
      </w:r>
      <w:bookmarkStart w:id="4977" w:name="_ETM_Q10_539809"/>
      <w:bookmarkEnd w:id="4977"/>
      <w:r>
        <w:rPr>
          <w:rtl/>
        </w:rPr>
        <w:t xml:space="preserve">שאתם </w:t>
      </w:r>
      <w:bookmarkStart w:id="4978" w:name="_ETM_Q10_540019"/>
      <w:bookmarkEnd w:id="4978"/>
      <w:r>
        <w:rPr>
          <w:rtl/>
        </w:rPr>
        <w:t>רוצים</w:t>
      </w:r>
      <w:r>
        <w:rPr>
          <w:rFonts w:hint="cs"/>
          <w:rtl/>
        </w:rPr>
        <w:t>.</w:t>
      </w:r>
      <w:r>
        <w:rPr>
          <w:rtl/>
        </w:rPr>
        <w:t xml:space="preserve"> </w:t>
      </w:r>
      <w:bookmarkStart w:id="4979" w:name="_ETM_Q10_540350"/>
      <w:bookmarkEnd w:id="4979"/>
      <w:r>
        <w:rPr>
          <w:rtl/>
        </w:rPr>
        <w:t xml:space="preserve">בתקופה </w:t>
      </w:r>
      <w:bookmarkStart w:id="4980" w:name="_ETM_Q10_540829"/>
      <w:bookmarkEnd w:id="4980"/>
      <w:r>
        <w:rPr>
          <w:rtl/>
        </w:rPr>
        <w:t xml:space="preserve">הזאת </w:t>
      </w:r>
      <w:bookmarkStart w:id="4981" w:name="_ETM_Q10_542020"/>
      <w:bookmarkEnd w:id="4981"/>
      <w:r>
        <w:rPr>
          <w:rtl/>
        </w:rPr>
        <w:t xml:space="preserve">הייתה </w:t>
      </w:r>
      <w:bookmarkStart w:id="4982" w:name="_ETM_Q10_542290"/>
      <w:bookmarkEnd w:id="4982"/>
      <w:r>
        <w:rPr>
          <w:rtl/>
        </w:rPr>
        <w:t xml:space="preserve">ירידה </w:t>
      </w:r>
      <w:bookmarkStart w:id="4983" w:name="_ETM_Q10_542589"/>
      <w:bookmarkEnd w:id="4983"/>
      <w:r>
        <w:rPr>
          <w:rtl/>
        </w:rPr>
        <w:t>בפ</w:t>
      </w:r>
      <w:r>
        <w:rPr>
          <w:rFonts w:hint="cs"/>
          <w:rtl/>
        </w:rPr>
        <w:t>ש</w:t>
      </w:r>
      <w:r>
        <w:rPr>
          <w:rtl/>
        </w:rPr>
        <w:t>יעה</w:t>
      </w:r>
      <w:r>
        <w:rPr>
          <w:rFonts w:hint="cs"/>
          <w:rtl/>
        </w:rPr>
        <w:t>;</w:t>
      </w:r>
      <w:r>
        <w:rPr>
          <w:rtl/>
        </w:rPr>
        <w:t xml:space="preserve"> </w:t>
      </w:r>
      <w:bookmarkStart w:id="4984" w:name="_ETM_Q10_543850"/>
      <w:bookmarkEnd w:id="4984"/>
      <w:r>
        <w:rPr>
          <w:rtl/>
        </w:rPr>
        <w:t xml:space="preserve">בתקופה </w:t>
      </w:r>
      <w:bookmarkStart w:id="4985" w:name="_ETM_Q10_544329"/>
      <w:bookmarkEnd w:id="4985"/>
      <w:r>
        <w:rPr>
          <w:rtl/>
        </w:rPr>
        <w:t xml:space="preserve">הזאת </w:t>
      </w:r>
      <w:bookmarkStart w:id="4986" w:name="_ETM_Q10_544570"/>
      <w:bookmarkEnd w:id="4986"/>
      <w:r>
        <w:rPr>
          <w:rtl/>
        </w:rPr>
        <w:t xml:space="preserve">הייתה </w:t>
      </w:r>
      <w:bookmarkStart w:id="4987" w:name="_ETM_Q10_544810"/>
      <w:bookmarkEnd w:id="4987"/>
      <w:r>
        <w:rPr>
          <w:rtl/>
        </w:rPr>
        <w:t xml:space="preserve">עבודה </w:t>
      </w:r>
      <w:bookmarkStart w:id="4988" w:name="_ETM_Q10_545049"/>
      <w:bookmarkEnd w:id="4988"/>
      <w:r>
        <w:rPr>
          <w:rtl/>
        </w:rPr>
        <w:t xml:space="preserve">מסודרת </w:t>
      </w:r>
      <w:bookmarkStart w:id="4989" w:name="_ETM_Q10_545560"/>
      <w:bookmarkEnd w:id="4989"/>
      <w:r>
        <w:rPr>
          <w:rtl/>
        </w:rPr>
        <w:t xml:space="preserve">עם </w:t>
      </w:r>
      <w:bookmarkStart w:id="4990" w:name="_ETM_Q10_545680"/>
      <w:bookmarkEnd w:id="4990"/>
      <w:r>
        <w:rPr>
          <w:rtl/>
        </w:rPr>
        <w:t xml:space="preserve">החברה </w:t>
      </w:r>
      <w:bookmarkStart w:id="4991" w:name="_ETM_Q10_546040"/>
      <w:bookmarkEnd w:id="4991"/>
      <w:r>
        <w:rPr>
          <w:rtl/>
        </w:rPr>
        <w:t>הערבית</w:t>
      </w:r>
      <w:r>
        <w:rPr>
          <w:rFonts w:hint="cs"/>
          <w:rtl/>
        </w:rPr>
        <w:t>.</w:t>
      </w:r>
      <w:bookmarkStart w:id="4992" w:name="_ETM_Q10_547029"/>
      <w:bookmarkEnd w:id="4992"/>
      <w:r>
        <w:rPr>
          <w:rFonts w:hint="cs"/>
          <w:rtl/>
        </w:rPr>
        <w:t xml:space="preserve"> </w:t>
      </w:r>
      <w:r>
        <w:rPr>
          <w:rtl/>
        </w:rPr>
        <w:t xml:space="preserve">אפשר </w:t>
      </w:r>
      <w:bookmarkStart w:id="4993" w:name="_ETM_Q10_547390"/>
      <w:bookmarkEnd w:id="4993"/>
      <w:r>
        <w:rPr>
          <w:rtl/>
        </w:rPr>
        <w:t xml:space="preserve">להתווכח </w:t>
      </w:r>
      <w:bookmarkStart w:id="4994" w:name="_ETM_Q10_547810"/>
      <w:bookmarkEnd w:id="4994"/>
      <w:r>
        <w:rPr>
          <w:rtl/>
        </w:rPr>
        <w:t xml:space="preserve">על </w:t>
      </w:r>
      <w:bookmarkStart w:id="4995" w:name="_ETM_Q10_547899"/>
      <w:bookmarkEnd w:id="4995"/>
      <w:r>
        <w:rPr>
          <w:rtl/>
        </w:rPr>
        <w:t xml:space="preserve">דברים </w:t>
      </w:r>
      <w:bookmarkStart w:id="4996" w:name="_ETM_Q10_548170"/>
      <w:bookmarkEnd w:id="4996"/>
      <w:r>
        <w:rPr>
          <w:rtl/>
        </w:rPr>
        <w:t xml:space="preserve">אחרים </w:t>
      </w:r>
      <w:bookmarkStart w:id="4997" w:name="_ETM_Q10_548529"/>
      <w:bookmarkEnd w:id="4997"/>
      <w:r>
        <w:rPr>
          <w:rtl/>
        </w:rPr>
        <w:t xml:space="preserve">שקשורים </w:t>
      </w:r>
      <w:bookmarkStart w:id="4998" w:name="_ETM_Q10_549009"/>
      <w:bookmarkEnd w:id="4998"/>
      <w:r>
        <w:rPr>
          <w:rtl/>
        </w:rPr>
        <w:t xml:space="preserve">לערבים </w:t>
      </w:r>
      <w:bookmarkStart w:id="4999" w:name="_ETM_Q10_549430"/>
      <w:bookmarkEnd w:id="4999"/>
      <w:r>
        <w:rPr>
          <w:rtl/>
        </w:rPr>
        <w:t>ויהודים</w:t>
      </w:r>
      <w:r>
        <w:rPr>
          <w:rFonts w:hint="cs"/>
          <w:rtl/>
        </w:rPr>
        <w:t>;</w:t>
      </w:r>
      <w:r>
        <w:rPr>
          <w:rtl/>
        </w:rPr>
        <w:t xml:space="preserve"> </w:t>
      </w:r>
      <w:bookmarkStart w:id="5000" w:name="_ETM_Q10_549970"/>
      <w:bookmarkEnd w:id="5000"/>
      <w:r>
        <w:rPr>
          <w:rtl/>
        </w:rPr>
        <w:t xml:space="preserve">על </w:t>
      </w:r>
      <w:bookmarkStart w:id="5001" w:name="_ETM_Q10_550570"/>
      <w:bookmarkEnd w:id="5001"/>
      <w:r>
        <w:rPr>
          <w:rtl/>
        </w:rPr>
        <w:t xml:space="preserve">הפשיעה לא </w:t>
      </w:r>
      <w:bookmarkStart w:id="5002" w:name="_ETM_Q10_550060"/>
      <w:bookmarkEnd w:id="5002"/>
      <w:r>
        <w:rPr>
          <w:rtl/>
        </w:rPr>
        <w:t xml:space="preserve">חייבים </w:t>
      </w:r>
      <w:bookmarkStart w:id="5003" w:name="_ETM_Q10_550450"/>
      <w:bookmarkStart w:id="5004" w:name="_ETM_Q10_550899"/>
      <w:bookmarkEnd w:id="5003"/>
      <w:bookmarkEnd w:id="5004"/>
      <w:r>
        <w:rPr>
          <w:rtl/>
        </w:rPr>
        <w:t>להתווכח</w:t>
      </w:r>
      <w:r>
        <w:rPr>
          <w:rFonts w:hint="cs"/>
          <w:rtl/>
        </w:rPr>
        <w:t xml:space="preserve">, היא </w:t>
      </w:r>
      <w:bookmarkStart w:id="5005" w:name="_ETM_Q10_552240"/>
      <w:bookmarkStart w:id="5006" w:name="_ETM_Q10_552360"/>
      <w:bookmarkEnd w:id="5005"/>
      <w:bookmarkEnd w:id="5006"/>
      <w:r>
        <w:rPr>
          <w:rtl/>
        </w:rPr>
        <w:t>משות</w:t>
      </w:r>
      <w:r>
        <w:rPr>
          <w:rFonts w:hint="cs"/>
          <w:rtl/>
        </w:rPr>
        <w:t>פת</w:t>
      </w:r>
      <w:r>
        <w:rPr>
          <w:rtl/>
        </w:rPr>
        <w:t xml:space="preserve"> </w:t>
      </w:r>
      <w:bookmarkStart w:id="5007" w:name="_ETM_Q10_552779"/>
      <w:bookmarkEnd w:id="5007"/>
      <w:r>
        <w:rPr>
          <w:rtl/>
        </w:rPr>
        <w:t>לכולנו</w:t>
      </w:r>
      <w:r>
        <w:rPr>
          <w:rFonts w:hint="cs"/>
          <w:rtl/>
        </w:rPr>
        <w:t>.</w:t>
      </w:r>
    </w:p>
    <w:p w:rsidR="006A6AD4" w:rsidRDefault="006A6AD4" w:rsidP="00C61C62">
      <w:pPr>
        <w:rPr>
          <w:rtl/>
        </w:rPr>
      </w:pPr>
    </w:p>
    <w:p w:rsidR="006A6AD4" w:rsidRDefault="006A6AD4" w:rsidP="002F7975">
      <w:pPr>
        <w:rPr>
          <w:rtl/>
        </w:rPr>
      </w:pPr>
      <w:bookmarkStart w:id="5008" w:name="_ETM_Q10_552000"/>
      <w:bookmarkStart w:id="5009" w:name="_ETM_Q10_553850"/>
      <w:bookmarkEnd w:id="5008"/>
      <w:bookmarkEnd w:id="5009"/>
      <w:r>
        <w:rPr>
          <w:rtl/>
        </w:rPr>
        <w:t xml:space="preserve">ואתם </w:t>
      </w:r>
      <w:bookmarkStart w:id="5010" w:name="_ETM_Q10_554299"/>
      <w:bookmarkEnd w:id="5010"/>
      <w:r>
        <w:rPr>
          <w:rtl/>
        </w:rPr>
        <w:t>היום</w:t>
      </w:r>
      <w:r>
        <w:rPr>
          <w:rFonts w:hint="cs"/>
          <w:rtl/>
        </w:rPr>
        <w:t>,</w:t>
      </w:r>
      <w:r>
        <w:rPr>
          <w:rtl/>
        </w:rPr>
        <w:t xml:space="preserve"> </w:t>
      </w:r>
      <w:bookmarkStart w:id="5011" w:name="_ETM_Q10_554539"/>
      <w:bookmarkEnd w:id="5011"/>
      <w:r>
        <w:rPr>
          <w:rtl/>
        </w:rPr>
        <w:t xml:space="preserve">חבריי </w:t>
      </w:r>
      <w:bookmarkStart w:id="5012" w:name="_ETM_Q10_554959"/>
      <w:bookmarkEnd w:id="5012"/>
      <w:r>
        <w:rPr>
          <w:rtl/>
        </w:rPr>
        <w:t xml:space="preserve">חברי </w:t>
      </w:r>
      <w:bookmarkStart w:id="5013" w:name="_ETM_Q10_555289"/>
      <w:bookmarkEnd w:id="5013"/>
      <w:r>
        <w:rPr>
          <w:rtl/>
        </w:rPr>
        <w:t xml:space="preserve">הכנסת </w:t>
      </w:r>
      <w:bookmarkStart w:id="5014" w:name="_ETM_Q10_555709"/>
      <w:bookmarkEnd w:id="5014"/>
      <w:r>
        <w:rPr>
          <w:rtl/>
        </w:rPr>
        <w:t>בקואליציה</w:t>
      </w:r>
      <w:r>
        <w:rPr>
          <w:rFonts w:hint="cs"/>
          <w:rtl/>
        </w:rPr>
        <w:t>,</w:t>
      </w:r>
      <w:r>
        <w:rPr>
          <w:rtl/>
        </w:rPr>
        <w:t xml:space="preserve"> </w:t>
      </w:r>
      <w:bookmarkStart w:id="5015" w:name="_ETM_Q10_556940"/>
      <w:bookmarkEnd w:id="5015"/>
      <w:r>
        <w:rPr>
          <w:rtl/>
        </w:rPr>
        <w:t xml:space="preserve">הולכים </w:t>
      </w:r>
      <w:bookmarkStart w:id="5016" w:name="_ETM_Q10_557420"/>
      <w:bookmarkEnd w:id="5016"/>
      <w:r>
        <w:rPr>
          <w:rtl/>
        </w:rPr>
        <w:t xml:space="preserve">להצביע </w:t>
      </w:r>
      <w:bookmarkStart w:id="5017" w:name="_ETM_Q10_558050"/>
      <w:bookmarkEnd w:id="5017"/>
      <w:r>
        <w:rPr>
          <w:rtl/>
        </w:rPr>
        <w:t>על</w:t>
      </w:r>
      <w:r>
        <w:rPr>
          <w:rFonts w:hint="cs"/>
          <w:rtl/>
        </w:rPr>
        <w:t xml:space="preserve"> שלושה</w:t>
      </w:r>
      <w:bookmarkStart w:id="5018" w:name="_ETM_Q10_558140"/>
      <w:bookmarkEnd w:id="5018"/>
      <w:r>
        <w:rPr>
          <w:rtl/>
        </w:rPr>
        <w:t xml:space="preserve"> </w:t>
      </w:r>
      <w:bookmarkStart w:id="5019" w:name="_ETM_Q10_558620"/>
      <w:bookmarkEnd w:id="5019"/>
      <w:r>
        <w:rPr>
          <w:rtl/>
        </w:rPr>
        <w:t xml:space="preserve">חוקים </w:t>
      </w:r>
      <w:bookmarkStart w:id="5020" w:name="_ETM_Q10_559250"/>
      <w:bookmarkEnd w:id="5020"/>
      <w:r>
        <w:rPr>
          <w:rtl/>
        </w:rPr>
        <w:t xml:space="preserve">טובים </w:t>
      </w:r>
      <w:bookmarkStart w:id="5021" w:name="_ETM_Q10_559909"/>
      <w:bookmarkEnd w:id="5021"/>
      <w:r>
        <w:rPr>
          <w:rtl/>
        </w:rPr>
        <w:t xml:space="preserve">שיעזרו </w:t>
      </w:r>
      <w:bookmarkStart w:id="5022" w:name="_ETM_Q10_560450"/>
      <w:bookmarkEnd w:id="5022"/>
      <w:r>
        <w:rPr>
          <w:rtl/>
        </w:rPr>
        <w:t xml:space="preserve">למדינת </w:t>
      </w:r>
      <w:bookmarkStart w:id="5023" w:name="_ETM_Q10_560930"/>
      <w:bookmarkEnd w:id="5023"/>
      <w:r>
        <w:rPr>
          <w:rtl/>
        </w:rPr>
        <w:t>ישראל</w:t>
      </w:r>
      <w:r>
        <w:rPr>
          <w:rFonts w:hint="cs"/>
          <w:rtl/>
        </w:rPr>
        <w:t>,</w:t>
      </w:r>
      <w:r>
        <w:rPr>
          <w:rtl/>
        </w:rPr>
        <w:t xml:space="preserve"> </w:t>
      </w:r>
      <w:bookmarkStart w:id="5024" w:name="_ETM_Q10_561710"/>
      <w:bookmarkEnd w:id="5024"/>
      <w:r>
        <w:rPr>
          <w:rtl/>
        </w:rPr>
        <w:t xml:space="preserve">ותעשו </w:t>
      </w:r>
      <w:bookmarkStart w:id="5025" w:name="_ETM_Q10_562250"/>
      <w:bookmarkEnd w:id="5025"/>
      <w:r>
        <w:rPr>
          <w:rFonts w:hint="cs"/>
          <w:rtl/>
        </w:rPr>
        <w:t>את</w:t>
      </w:r>
      <w:bookmarkStart w:id="5026" w:name="_ETM_Q10_563000"/>
      <w:bookmarkEnd w:id="5026"/>
      <w:r>
        <w:rPr>
          <w:rFonts w:hint="cs"/>
          <w:rtl/>
        </w:rPr>
        <w:t xml:space="preserve"> </w:t>
      </w:r>
      <w:r>
        <w:rPr>
          <w:rtl/>
        </w:rPr>
        <w:t xml:space="preserve">זה </w:t>
      </w:r>
      <w:bookmarkStart w:id="5027" w:name="_ETM_Q10_562430"/>
      <w:bookmarkEnd w:id="5027"/>
      <w:r>
        <w:rPr>
          <w:rtl/>
        </w:rPr>
        <w:t xml:space="preserve">רק </w:t>
      </w:r>
      <w:bookmarkStart w:id="5028" w:name="_ETM_Q10_562670"/>
      <w:bookmarkEnd w:id="5028"/>
      <w:r>
        <w:rPr>
          <w:rtl/>
        </w:rPr>
        <w:t>בגלל ש</w:t>
      </w:r>
      <w:bookmarkStart w:id="5029" w:name="_ETM_Q10_563420"/>
      <w:bookmarkStart w:id="5030" w:name="_ETM_Q10_563600"/>
      <w:bookmarkEnd w:id="5029"/>
      <w:bookmarkEnd w:id="5030"/>
      <w:r>
        <w:rPr>
          <w:rFonts w:hint="cs"/>
          <w:rtl/>
        </w:rPr>
        <w:t>ל</w:t>
      </w:r>
      <w:r>
        <w:rPr>
          <w:rtl/>
        </w:rPr>
        <w:t xml:space="preserve">מגיש </w:t>
      </w:r>
      <w:bookmarkStart w:id="5031" w:name="_ETM_Q10_564050"/>
      <w:bookmarkEnd w:id="5031"/>
      <w:r>
        <w:rPr>
          <w:rtl/>
        </w:rPr>
        <w:t xml:space="preserve">קוראים </w:t>
      </w:r>
      <w:bookmarkStart w:id="5032" w:name="_ETM_Q10_564409"/>
      <w:bookmarkEnd w:id="5032"/>
      <w:r>
        <w:rPr>
          <w:rtl/>
        </w:rPr>
        <w:t xml:space="preserve">יואב </w:t>
      </w:r>
      <w:bookmarkStart w:id="5033" w:name="_ETM_Q10_564589"/>
      <w:bookmarkEnd w:id="5033"/>
      <w:r>
        <w:rPr>
          <w:rtl/>
        </w:rPr>
        <w:t>סגלוביץ'</w:t>
      </w:r>
      <w:r>
        <w:rPr>
          <w:rFonts w:hint="cs"/>
          <w:rtl/>
        </w:rPr>
        <w:t xml:space="preserve">. קחו את </w:t>
      </w:r>
      <w:bookmarkStart w:id="5034" w:name="_ETM_Q10_565970"/>
      <w:bookmarkStart w:id="5035" w:name="_ETM_Q10_566270"/>
      <w:bookmarkEnd w:id="5034"/>
      <w:bookmarkEnd w:id="5035"/>
      <w:r>
        <w:rPr>
          <w:rtl/>
        </w:rPr>
        <w:t xml:space="preserve">זה </w:t>
      </w:r>
      <w:bookmarkStart w:id="5036" w:name="_ETM_Q10_566390"/>
      <w:bookmarkEnd w:id="5036"/>
      <w:r>
        <w:rPr>
          <w:rtl/>
        </w:rPr>
        <w:t>אתם</w:t>
      </w:r>
      <w:r>
        <w:rPr>
          <w:rFonts w:hint="cs"/>
          <w:rtl/>
        </w:rPr>
        <w:t>,</w:t>
      </w:r>
      <w:r>
        <w:rPr>
          <w:rtl/>
        </w:rPr>
        <w:t xml:space="preserve"> </w:t>
      </w:r>
      <w:bookmarkStart w:id="5037" w:name="_ETM_Q10_566600"/>
      <w:bookmarkEnd w:id="5037"/>
      <w:r>
        <w:rPr>
          <w:rtl/>
        </w:rPr>
        <w:t xml:space="preserve">תגישו </w:t>
      </w:r>
      <w:bookmarkStart w:id="5038" w:name="_ETM_Q10_566930"/>
      <w:bookmarkEnd w:id="5038"/>
      <w:r>
        <w:rPr>
          <w:rtl/>
        </w:rPr>
        <w:t xml:space="preserve">את </w:t>
      </w:r>
      <w:bookmarkStart w:id="5039" w:name="_ETM_Q10_566990"/>
      <w:bookmarkEnd w:id="5039"/>
      <w:r>
        <w:rPr>
          <w:rtl/>
        </w:rPr>
        <w:t xml:space="preserve">זה </w:t>
      </w:r>
      <w:bookmarkStart w:id="5040" w:name="_ETM_Q10_567050"/>
      <w:bookmarkEnd w:id="5040"/>
      <w:r>
        <w:rPr>
          <w:rtl/>
        </w:rPr>
        <w:t>מחר</w:t>
      </w:r>
      <w:r>
        <w:rPr>
          <w:rFonts w:hint="cs"/>
          <w:rtl/>
        </w:rPr>
        <w:t>,</w:t>
      </w:r>
      <w:r>
        <w:rPr>
          <w:rtl/>
        </w:rPr>
        <w:t xml:space="preserve"> </w:t>
      </w:r>
      <w:bookmarkStart w:id="5041" w:name="_ETM_Q10_568100"/>
      <w:bookmarkEnd w:id="5041"/>
      <w:r>
        <w:rPr>
          <w:rtl/>
        </w:rPr>
        <w:t xml:space="preserve">אבל </w:t>
      </w:r>
      <w:bookmarkStart w:id="5042" w:name="_ETM_Q10_568279"/>
      <w:bookmarkEnd w:id="5042"/>
      <w:r>
        <w:rPr>
          <w:rtl/>
        </w:rPr>
        <w:t xml:space="preserve">תאשרו </w:t>
      </w:r>
      <w:bookmarkStart w:id="5043" w:name="_ETM_Q10_568640"/>
      <w:bookmarkEnd w:id="5043"/>
      <w:r>
        <w:rPr>
          <w:rtl/>
        </w:rPr>
        <w:t xml:space="preserve">את </w:t>
      </w:r>
      <w:bookmarkStart w:id="5044" w:name="_ETM_Q10_568729"/>
      <w:bookmarkEnd w:id="5044"/>
      <w:r>
        <w:rPr>
          <w:rtl/>
        </w:rPr>
        <w:t>זה</w:t>
      </w:r>
      <w:r>
        <w:rPr>
          <w:rFonts w:hint="cs"/>
          <w:rtl/>
        </w:rPr>
        <w:t>.</w:t>
      </w:r>
      <w:r w:rsidR="002F7975">
        <w:rPr>
          <w:rFonts w:hint="cs"/>
          <w:rtl/>
        </w:rPr>
        <w:t xml:space="preserve"> </w:t>
      </w:r>
      <w:bookmarkStart w:id="5045" w:name="_ETM_Q10_569000"/>
      <w:bookmarkStart w:id="5046" w:name="_ETM_Q10_569829"/>
      <w:bookmarkEnd w:id="5045"/>
      <w:bookmarkEnd w:id="5046"/>
      <w:r>
        <w:rPr>
          <w:rtl/>
        </w:rPr>
        <w:t xml:space="preserve">פונים </w:t>
      </w:r>
      <w:bookmarkStart w:id="5047" w:name="_ETM_Q10_570159"/>
      <w:bookmarkEnd w:id="5047"/>
      <w:r>
        <w:rPr>
          <w:rtl/>
        </w:rPr>
        <w:t>אל</w:t>
      </w:r>
      <w:r>
        <w:rPr>
          <w:rFonts w:hint="cs"/>
          <w:rtl/>
        </w:rPr>
        <w:t>י</w:t>
      </w:r>
      <w:r>
        <w:rPr>
          <w:rtl/>
        </w:rPr>
        <w:t xml:space="preserve">י </w:t>
      </w:r>
      <w:bookmarkStart w:id="5048" w:name="_ETM_Q10_570339"/>
      <w:bookmarkEnd w:id="5048"/>
      <w:r>
        <w:rPr>
          <w:rtl/>
        </w:rPr>
        <w:t xml:space="preserve">חברי </w:t>
      </w:r>
      <w:bookmarkStart w:id="5049" w:name="_ETM_Q10_570639"/>
      <w:bookmarkEnd w:id="5049"/>
      <w:r>
        <w:rPr>
          <w:rtl/>
        </w:rPr>
        <w:t xml:space="preserve">כנסת </w:t>
      </w:r>
      <w:bookmarkStart w:id="5050" w:name="_ETM_Q10_570999"/>
      <w:bookmarkEnd w:id="5050"/>
      <w:r>
        <w:rPr>
          <w:rtl/>
        </w:rPr>
        <w:t xml:space="preserve">מהקואליציה </w:t>
      </w:r>
      <w:bookmarkStart w:id="5051" w:name="_ETM_Q10_571539"/>
      <w:bookmarkEnd w:id="5051"/>
      <w:r>
        <w:rPr>
          <w:rtl/>
        </w:rPr>
        <w:t xml:space="preserve">לפעמים </w:t>
      </w:r>
      <w:bookmarkStart w:id="5052" w:name="_ETM_Q10_571899"/>
      <w:bookmarkEnd w:id="5052"/>
      <w:r>
        <w:rPr>
          <w:rtl/>
        </w:rPr>
        <w:t>ב</w:t>
      </w:r>
      <w:r>
        <w:rPr>
          <w:rFonts w:hint="cs"/>
          <w:rtl/>
        </w:rPr>
        <w:t xml:space="preserve">הצעות </w:t>
      </w:r>
      <w:bookmarkStart w:id="5053" w:name="_ETM_Q10_572319"/>
      <w:bookmarkEnd w:id="5053"/>
      <w:r>
        <w:rPr>
          <w:rtl/>
        </w:rPr>
        <w:t xml:space="preserve">טובות </w:t>
      </w:r>
      <w:bookmarkStart w:id="5054" w:name="_ETM_Q10_573130"/>
      <w:bookmarkEnd w:id="5054"/>
      <w:r>
        <w:rPr>
          <w:rtl/>
        </w:rPr>
        <w:t xml:space="preserve">על </w:t>
      </w:r>
      <w:bookmarkStart w:id="5055" w:name="_ETM_Q10_573279"/>
      <w:bookmarkEnd w:id="5055"/>
      <w:r>
        <w:rPr>
          <w:rtl/>
        </w:rPr>
        <w:t xml:space="preserve">הצעות </w:t>
      </w:r>
      <w:bookmarkStart w:id="5056" w:name="_ETM_Q10_573579"/>
      <w:bookmarkEnd w:id="5056"/>
      <w:r>
        <w:rPr>
          <w:rtl/>
        </w:rPr>
        <w:t>חוק</w:t>
      </w:r>
      <w:r>
        <w:rPr>
          <w:rFonts w:hint="cs"/>
          <w:rtl/>
        </w:rPr>
        <w:t xml:space="preserve">, </w:t>
      </w:r>
      <w:bookmarkStart w:id="5057" w:name="_ETM_Q10_573819"/>
      <w:bookmarkStart w:id="5058" w:name="_ETM_Q10_573969"/>
      <w:bookmarkStart w:id="5059" w:name="_ETM_Q10_574089"/>
      <w:bookmarkStart w:id="5060" w:name="_ETM_Q10_574149"/>
      <w:bookmarkEnd w:id="5057"/>
      <w:bookmarkEnd w:id="5058"/>
      <w:bookmarkEnd w:id="5059"/>
      <w:bookmarkEnd w:id="5060"/>
      <w:r>
        <w:rPr>
          <w:rtl/>
        </w:rPr>
        <w:t xml:space="preserve">כולם </w:t>
      </w:r>
      <w:bookmarkStart w:id="5061" w:name="_ETM_Q10_574420"/>
      <w:bookmarkEnd w:id="5061"/>
      <w:r>
        <w:rPr>
          <w:rtl/>
        </w:rPr>
        <w:t xml:space="preserve">פה </w:t>
      </w:r>
      <w:bookmarkStart w:id="5062" w:name="_ETM_Q10_574569"/>
      <w:bookmarkEnd w:id="5062"/>
      <w:r>
        <w:rPr>
          <w:rtl/>
        </w:rPr>
        <w:t xml:space="preserve">עובדים </w:t>
      </w:r>
      <w:bookmarkStart w:id="5063" w:name="_ETM_Q10_574810"/>
      <w:bookmarkEnd w:id="5063"/>
      <w:r>
        <w:rPr>
          <w:rtl/>
        </w:rPr>
        <w:t>במשותף</w:t>
      </w:r>
      <w:r>
        <w:rPr>
          <w:rFonts w:hint="cs"/>
          <w:rtl/>
        </w:rPr>
        <w:t>.</w:t>
      </w:r>
      <w:r>
        <w:rPr>
          <w:rtl/>
        </w:rPr>
        <w:t xml:space="preserve"> </w:t>
      </w:r>
      <w:bookmarkStart w:id="5064" w:name="_ETM_Q10_576610"/>
      <w:bookmarkEnd w:id="5064"/>
      <w:r>
        <w:rPr>
          <w:rtl/>
        </w:rPr>
        <w:t xml:space="preserve">פנו </w:t>
      </w:r>
      <w:bookmarkStart w:id="5065" w:name="_ETM_Q10_576909"/>
      <w:bookmarkEnd w:id="5065"/>
      <w:r>
        <w:rPr>
          <w:rFonts w:hint="cs"/>
          <w:rtl/>
        </w:rPr>
        <w:t xml:space="preserve">אליי </w:t>
      </w:r>
      <w:r>
        <w:rPr>
          <w:rtl/>
        </w:rPr>
        <w:t xml:space="preserve">חברי </w:t>
      </w:r>
      <w:bookmarkStart w:id="5066" w:name="_ETM_Q10_577210"/>
      <w:bookmarkEnd w:id="5066"/>
      <w:r>
        <w:rPr>
          <w:rtl/>
        </w:rPr>
        <w:t xml:space="preserve">כנסת </w:t>
      </w:r>
      <w:bookmarkStart w:id="5067" w:name="_ETM_Q10_577600"/>
      <w:bookmarkEnd w:id="5067"/>
      <w:r>
        <w:rPr>
          <w:rtl/>
        </w:rPr>
        <w:t>מהקואליציה</w:t>
      </w:r>
      <w:bookmarkStart w:id="5068" w:name="_ETM_Q10_578259"/>
      <w:bookmarkEnd w:id="5068"/>
      <w:r>
        <w:rPr>
          <w:rtl/>
        </w:rPr>
        <w:t xml:space="preserve"> </w:t>
      </w:r>
      <w:bookmarkStart w:id="5069" w:name="_ETM_Q10_578529"/>
      <w:bookmarkEnd w:id="5069"/>
      <w:r>
        <w:rPr>
          <w:rtl/>
        </w:rPr>
        <w:t xml:space="preserve">ואמרו </w:t>
      </w:r>
      <w:bookmarkStart w:id="5070" w:name="_ETM_Q10_578799"/>
      <w:bookmarkEnd w:id="5070"/>
      <w:r>
        <w:rPr>
          <w:rtl/>
        </w:rPr>
        <w:t>לי</w:t>
      </w:r>
      <w:r>
        <w:rPr>
          <w:rFonts w:hint="cs"/>
          <w:rtl/>
        </w:rPr>
        <w:t xml:space="preserve">: יואב, </w:t>
      </w:r>
      <w:bookmarkStart w:id="5071" w:name="_ETM_Q10_578920"/>
      <w:bookmarkEnd w:id="5071"/>
      <w:r>
        <w:rPr>
          <w:rtl/>
        </w:rPr>
        <w:t xml:space="preserve">אנחנו </w:t>
      </w:r>
      <w:bookmarkStart w:id="5072" w:name="_ETM_Q10_579220"/>
      <w:bookmarkEnd w:id="5072"/>
      <w:r>
        <w:rPr>
          <w:rtl/>
        </w:rPr>
        <w:t xml:space="preserve">נדבר </w:t>
      </w:r>
      <w:bookmarkStart w:id="5073" w:name="_ETM_Q10_579700"/>
      <w:bookmarkEnd w:id="5073"/>
      <w:r>
        <w:rPr>
          <w:rtl/>
        </w:rPr>
        <w:t xml:space="preserve">ונשפיע </w:t>
      </w:r>
      <w:bookmarkStart w:id="5074" w:name="_ETM_Q10_580240"/>
      <w:bookmarkEnd w:id="5074"/>
      <w:r>
        <w:rPr>
          <w:rtl/>
        </w:rPr>
        <w:t xml:space="preserve">על </w:t>
      </w:r>
      <w:bookmarkStart w:id="5075" w:name="_ETM_Q10_580330"/>
      <w:bookmarkEnd w:id="5075"/>
      <w:r>
        <w:rPr>
          <w:rtl/>
        </w:rPr>
        <w:t xml:space="preserve">שר </w:t>
      </w:r>
      <w:bookmarkStart w:id="5076" w:name="_ETM_Q10_580509"/>
      <w:bookmarkEnd w:id="5076"/>
      <w:r>
        <w:rPr>
          <w:rtl/>
        </w:rPr>
        <w:t>האוצר</w:t>
      </w:r>
      <w:r>
        <w:rPr>
          <w:rFonts w:hint="cs"/>
          <w:rtl/>
        </w:rPr>
        <w:t>,</w:t>
      </w:r>
      <w:r>
        <w:rPr>
          <w:rtl/>
        </w:rPr>
        <w:t xml:space="preserve"> </w:t>
      </w:r>
      <w:bookmarkStart w:id="5077" w:name="_ETM_Q10_581049"/>
      <w:bookmarkEnd w:id="5077"/>
      <w:r>
        <w:rPr>
          <w:rtl/>
        </w:rPr>
        <w:t xml:space="preserve">נשפיע </w:t>
      </w:r>
      <w:bookmarkStart w:id="5078" w:name="_ETM_Q10_581409"/>
      <w:bookmarkEnd w:id="5078"/>
      <w:r>
        <w:rPr>
          <w:rFonts w:hint="cs"/>
          <w:rtl/>
        </w:rPr>
        <w:t xml:space="preserve">על </w:t>
      </w:r>
      <w:r>
        <w:rPr>
          <w:rtl/>
        </w:rPr>
        <w:t xml:space="preserve">שר </w:t>
      </w:r>
      <w:bookmarkStart w:id="5079" w:name="_ETM_Q10_581589"/>
      <w:bookmarkEnd w:id="5079"/>
      <w:r>
        <w:rPr>
          <w:rtl/>
        </w:rPr>
        <w:t>המשפטים</w:t>
      </w:r>
      <w:r>
        <w:rPr>
          <w:rFonts w:hint="cs"/>
          <w:rtl/>
        </w:rPr>
        <w:t>.</w:t>
      </w:r>
      <w:r>
        <w:rPr>
          <w:rtl/>
        </w:rPr>
        <w:t xml:space="preserve"> </w:t>
      </w:r>
      <w:bookmarkStart w:id="5080" w:name="_ETM_Q10_582610"/>
      <w:bookmarkEnd w:id="5080"/>
      <w:r>
        <w:rPr>
          <w:rtl/>
        </w:rPr>
        <w:t xml:space="preserve">שום </w:t>
      </w:r>
      <w:bookmarkStart w:id="5081" w:name="_ETM_Q10_582850"/>
      <w:bookmarkEnd w:id="5081"/>
      <w:r>
        <w:rPr>
          <w:rtl/>
        </w:rPr>
        <w:t xml:space="preserve">דבר </w:t>
      </w:r>
      <w:bookmarkStart w:id="5082" w:name="_ETM_Q10_583150"/>
      <w:bookmarkEnd w:id="5082"/>
      <w:r>
        <w:rPr>
          <w:rtl/>
        </w:rPr>
        <w:t xml:space="preserve">לא </w:t>
      </w:r>
      <w:bookmarkStart w:id="5083" w:name="_ETM_Q10_583270"/>
      <w:bookmarkEnd w:id="5083"/>
      <w:r>
        <w:rPr>
          <w:rtl/>
        </w:rPr>
        <w:t xml:space="preserve">עובר </w:t>
      </w:r>
      <w:bookmarkStart w:id="5084" w:name="_ETM_Q10_583479"/>
      <w:bookmarkEnd w:id="5084"/>
      <w:r>
        <w:rPr>
          <w:rtl/>
        </w:rPr>
        <w:t>אתכם</w:t>
      </w:r>
      <w:r>
        <w:rPr>
          <w:rFonts w:hint="cs"/>
          <w:rtl/>
        </w:rPr>
        <w:t>,</w:t>
      </w:r>
      <w:r>
        <w:rPr>
          <w:rtl/>
        </w:rPr>
        <w:t xml:space="preserve"> </w:t>
      </w:r>
      <w:bookmarkStart w:id="5085" w:name="_ETM_Q10_584229"/>
      <w:bookmarkEnd w:id="5085"/>
      <w:r>
        <w:rPr>
          <w:rtl/>
        </w:rPr>
        <w:t xml:space="preserve">שום </w:t>
      </w:r>
      <w:bookmarkStart w:id="5086" w:name="_ETM_Q10_584440"/>
      <w:bookmarkEnd w:id="5086"/>
      <w:r>
        <w:rPr>
          <w:rtl/>
        </w:rPr>
        <w:t>דבר</w:t>
      </w:r>
      <w:r>
        <w:rPr>
          <w:rFonts w:hint="cs"/>
          <w:rtl/>
        </w:rPr>
        <w:t>,</w:t>
      </w:r>
      <w:r>
        <w:rPr>
          <w:rtl/>
        </w:rPr>
        <w:t xml:space="preserve"> </w:t>
      </w:r>
      <w:bookmarkStart w:id="5087" w:name="_ETM_Q10_584830"/>
      <w:bookmarkEnd w:id="5087"/>
      <w:r>
        <w:rPr>
          <w:rtl/>
        </w:rPr>
        <w:t xml:space="preserve">כי </w:t>
      </w:r>
      <w:bookmarkStart w:id="5088" w:name="_ETM_Q10_585009"/>
      <w:bookmarkEnd w:id="5088"/>
      <w:r>
        <w:rPr>
          <w:rtl/>
        </w:rPr>
        <w:t xml:space="preserve">שכל </w:t>
      </w:r>
      <w:bookmarkStart w:id="5089" w:name="_ETM_Q10_585430"/>
      <w:bookmarkEnd w:id="5089"/>
      <w:r>
        <w:rPr>
          <w:rtl/>
        </w:rPr>
        <w:t xml:space="preserve">ישר </w:t>
      </w:r>
      <w:bookmarkStart w:id="5090" w:name="_ETM_Q10_585909"/>
      <w:bookmarkEnd w:id="5090"/>
      <w:r>
        <w:rPr>
          <w:rtl/>
        </w:rPr>
        <w:t xml:space="preserve">ואכפתיות </w:t>
      </w:r>
      <w:bookmarkStart w:id="5091" w:name="_ETM_Q10_586600"/>
      <w:bookmarkEnd w:id="5091"/>
      <w:r>
        <w:rPr>
          <w:rtl/>
        </w:rPr>
        <w:t xml:space="preserve">ממה </w:t>
      </w:r>
      <w:bookmarkStart w:id="5092" w:name="_ETM_Q10_586839"/>
      <w:bookmarkEnd w:id="5092"/>
      <w:r>
        <w:rPr>
          <w:rtl/>
        </w:rPr>
        <w:t xml:space="preserve">שקורה </w:t>
      </w:r>
      <w:bookmarkStart w:id="5093" w:name="_ETM_Q10_587110"/>
      <w:bookmarkEnd w:id="5093"/>
      <w:r>
        <w:rPr>
          <w:rtl/>
        </w:rPr>
        <w:t xml:space="preserve">במדינת </w:t>
      </w:r>
      <w:bookmarkStart w:id="5094" w:name="_ETM_Q10_587380"/>
      <w:bookmarkEnd w:id="5094"/>
      <w:r>
        <w:rPr>
          <w:rtl/>
        </w:rPr>
        <w:t xml:space="preserve">ישראל </w:t>
      </w:r>
      <w:bookmarkStart w:id="5095" w:name="_ETM_Q10_587710"/>
      <w:bookmarkEnd w:id="5095"/>
      <w:r>
        <w:rPr>
          <w:rtl/>
        </w:rPr>
        <w:t xml:space="preserve">אין </w:t>
      </w:r>
      <w:bookmarkStart w:id="5096" w:name="_ETM_Q10_587890"/>
      <w:bookmarkEnd w:id="5096"/>
      <w:r>
        <w:rPr>
          <w:rtl/>
        </w:rPr>
        <w:t>פה</w:t>
      </w:r>
      <w:r>
        <w:rPr>
          <w:rFonts w:hint="cs"/>
          <w:rtl/>
        </w:rPr>
        <w:t>.</w:t>
      </w:r>
    </w:p>
    <w:p w:rsidR="006A6AD4" w:rsidRDefault="006A6AD4" w:rsidP="00C61C62">
      <w:pPr>
        <w:rPr>
          <w:rtl/>
        </w:rPr>
      </w:pPr>
    </w:p>
    <w:p w:rsidR="002F7975" w:rsidRDefault="006A6AD4" w:rsidP="002F7975">
      <w:pPr>
        <w:rPr>
          <w:rtl/>
        </w:rPr>
      </w:pPr>
      <w:bookmarkStart w:id="5097" w:name="_ETM_Q10_590000"/>
      <w:bookmarkStart w:id="5098" w:name="_ETM_Q10_588880"/>
      <w:bookmarkEnd w:id="5097"/>
      <w:bookmarkEnd w:id="5098"/>
      <w:r>
        <w:rPr>
          <w:rtl/>
        </w:rPr>
        <w:t xml:space="preserve">והיום </w:t>
      </w:r>
      <w:bookmarkStart w:id="5099" w:name="_ETM_Q10_589389"/>
      <w:bookmarkEnd w:id="5099"/>
      <w:r>
        <w:rPr>
          <w:rtl/>
        </w:rPr>
        <w:t xml:space="preserve">אני </w:t>
      </w:r>
      <w:bookmarkStart w:id="5100" w:name="_ETM_Q10_589509"/>
      <w:bookmarkEnd w:id="5100"/>
      <w:r>
        <w:rPr>
          <w:rtl/>
        </w:rPr>
        <w:t xml:space="preserve">אומר </w:t>
      </w:r>
      <w:bookmarkStart w:id="5101" w:name="_ETM_Q10_589630"/>
      <w:bookmarkEnd w:id="5101"/>
      <w:r>
        <w:rPr>
          <w:rtl/>
        </w:rPr>
        <w:t>לכם</w:t>
      </w:r>
      <w:r>
        <w:rPr>
          <w:rFonts w:hint="cs"/>
          <w:rtl/>
        </w:rPr>
        <w:t>,</w:t>
      </w:r>
      <w:r>
        <w:rPr>
          <w:rtl/>
        </w:rPr>
        <w:t xml:space="preserve"> </w:t>
      </w:r>
      <w:bookmarkStart w:id="5102" w:name="_ETM_Q10_589869"/>
      <w:bookmarkEnd w:id="5102"/>
      <w:r>
        <w:rPr>
          <w:rtl/>
        </w:rPr>
        <w:t xml:space="preserve">זה </w:t>
      </w:r>
      <w:bookmarkStart w:id="5103" w:name="_ETM_Q10_589990"/>
      <w:bookmarkEnd w:id="5103"/>
      <w:r>
        <w:rPr>
          <w:rtl/>
        </w:rPr>
        <w:t xml:space="preserve">החוק </w:t>
      </w:r>
      <w:bookmarkStart w:id="5104" w:name="_ETM_Q10_590229"/>
      <w:bookmarkEnd w:id="5104"/>
      <w:r>
        <w:rPr>
          <w:rtl/>
        </w:rPr>
        <w:t>הראשון</w:t>
      </w:r>
      <w:r>
        <w:rPr>
          <w:rFonts w:hint="cs"/>
          <w:rtl/>
        </w:rPr>
        <w:t>,</w:t>
      </w:r>
      <w:r>
        <w:rPr>
          <w:rtl/>
        </w:rPr>
        <w:t xml:space="preserve"> </w:t>
      </w:r>
      <w:bookmarkStart w:id="5105" w:name="_ETM_Q10_590649"/>
      <w:bookmarkEnd w:id="5105"/>
      <w:r>
        <w:rPr>
          <w:rFonts w:hint="cs"/>
          <w:rtl/>
        </w:rPr>
        <w:t>ו</w:t>
      </w:r>
      <w:r>
        <w:rPr>
          <w:rtl/>
        </w:rPr>
        <w:t xml:space="preserve">עוד </w:t>
      </w:r>
      <w:bookmarkStart w:id="5106" w:name="_ETM_Q10_590859"/>
      <w:bookmarkEnd w:id="5106"/>
      <w:r>
        <w:rPr>
          <w:rtl/>
        </w:rPr>
        <w:t xml:space="preserve">מעט </w:t>
      </w:r>
      <w:bookmarkStart w:id="5107" w:name="_ETM_Q10_591130"/>
      <w:bookmarkEnd w:id="5107"/>
      <w:r>
        <w:rPr>
          <w:rtl/>
        </w:rPr>
        <w:t xml:space="preserve">יעלה </w:t>
      </w:r>
      <w:bookmarkStart w:id="5108" w:name="_ETM_Q10_591429"/>
      <w:bookmarkEnd w:id="5108"/>
      <w:r>
        <w:rPr>
          <w:rtl/>
        </w:rPr>
        <w:t xml:space="preserve">פה </w:t>
      </w:r>
      <w:bookmarkStart w:id="5109" w:name="_ETM_Q10_591579"/>
      <w:bookmarkEnd w:id="5109"/>
      <w:r>
        <w:rPr>
          <w:rtl/>
        </w:rPr>
        <w:t xml:space="preserve">מי </w:t>
      </w:r>
      <w:bookmarkStart w:id="5110" w:name="_ETM_Q10_591729"/>
      <w:bookmarkEnd w:id="5110"/>
      <w:r>
        <w:rPr>
          <w:rtl/>
        </w:rPr>
        <w:t>ש</w:t>
      </w:r>
      <w:bookmarkStart w:id="5111" w:name="_ETM_Q10_591880"/>
      <w:bookmarkEnd w:id="5111"/>
      <w:r>
        <w:rPr>
          <w:rtl/>
        </w:rPr>
        <w:t xml:space="preserve">יעלה </w:t>
      </w:r>
      <w:bookmarkStart w:id="5112" w:name="_ETM_Q10_592569"/>
      <w:bookmarkEnd w:id="5112"/>
      <w:r>
        <w:rPr>
          <w:rtl/>
        </w:rPr>
        <w:t xml:space="preserve">ויסביר </w:t>
      </w:r>
      <w:bookmarkStart w:id="5113" w:name="_ETM_Q10_593439"/>
      <w:bookmarkEnd w:id="5113"/>
      <w:r>
        <w:rPr>
          <w:rtl/>
        </w:rPr>
        <w:t xml:space="preserve">מדוע </w:t>
      </w:r>
      <w:bookmarkStart w:id="5114" w:name="_ETM_Q10_593859"/>
      <w:bookmarkEnd w:id="5114"/>
      <w:r>
        <w:rPr>
          <w:rtl/>
        </w:rPr>
        <w:t xml:space="preserve">החוק </w:t>
      </w:r>
      <w:bookmarkStart w:id="5115" w:name="_ETM_Q10_594099"/>
      <w:bookmarkEnd w:id="5115"/>
      <w:r>
        <w:rPr>
          <w:rtl/>
        </w:rPr>
        <w:t xml:space="preserve">הזה </w:t>
      </w:r>
      <w:bookmarkStart w:id="5116" w:name="_ETM_Q10_594339"/>
      <w:bookmarkEnd w:id="5116"/>
      <w:r>
        <w:rPr>
          <w:rFonts w:hint="cs"/>
          <w:rtl/>
        </w:rPr>
        <w:t xml:space="preserve">על חשבוניות פיקטיביות </w:t>
      </w:r>
      <w:r>
        <w:rPr>
          <w:rtl/>
        </w:rPr>
        <w:t xml:space="preserve">הוא </w:t>
      </w:r>
      <w:bookmarkStart w:id="5117" w:name="_ETM_Q10_594459"/>
      <w:bookmarkEnd w:id="5117"/>
      <w:r>
        <w:rPr>
          <w:rtl/>
        </w:rPr>
        <w:t xml:space="preserve">לא </w:t>
      </w:r>
      <w:bookmarkStart w:id="5118" w:name="_ETM_Q10_594849"/>
      <w:bookmarkStart w:id="5119" w:name="_ETM_Q10_594969"/>
      <w:bookmarkStart w:id="5120" w:name="_ETM_Q10_595119"/>
      <w:bookmarkEnd w:id="5118"/>
      <w:bookmarkEnd w:id="5119"/>
      <w:bookmarkEnd w:id="5120"/>
      <w:r>
        <w:rPr>
          <w:rtl/>
        </w:rPr>
        <w:t>טוב</w:t>
      </w:r>
      <w:bookmarkStart w:id="5121" w:name="_ETM_Q10_595419"/>
      <w:bookmarkStart w:id="5122" w:name="_ETM_Q10_595509"/>
      <w:bookmarkStart w:id="5123" w:name="_ETM_Q10_595839"/>
      <w:bookmarkEnd w:id="5121"/>
      <w:bookmarkEnd w:id="5122"/>
      <w:bookmarkEnd w:id="5123"/>
      <w:r>
        <w:rPr>
          <w:rFonts w:hint="cs"/>
          <w:rtl/>
        </w:rPr>
        <w:t>.</w:t>
      </w:r>
      <w:r>
        <w:rPr>
          <w:rtl/>
        </w:rPr>
        <w:t xml:space="preserve"> </w:t>
      </w:r>
      <w:bookmarkStart w:id="5124" w:name="_ETM_Q10_596289"/>
      <w:bookmarkEnd w:id="5124"/>
      <w:r>
        <w:rPr>
          <w:rtl/>
        </w:rPr>
        <w:t xml:space="preserve">ואני </w:t>
      </w:r>
      <w:bookmarkStart w:id="5125" w:name="_ETM_Q10_596469"/>
      <w:bookmarkEnd w:id="5125"/>
      <w:r>
        <w:rPr>
          <w:rtl/>
        </w:rPr>
        <w:t xml:space="preserve">אומר </w:t>
      </w:r>
      <w:bookmarkStart w:id="5126" w:name="_ETM_Q10_596619"/>
      <w:bookmarkEnd w:id="5126"/>
      <w:r>
        <w:rPr>
          <w:rtl/>
        </w:rPr>
        <w:t xml:space="preserve">מראש </w:t>
      </w:r>
      <w:bookmarkStart w:id="5127" w:name="_ETM_Q10_596979"/>
      <w:bookmarkEnd w:id="5127"/>
      <w:r>
        <w:rPr>
          <w:rtl/>
        </w:rPr>
        <w:t xml:space="preserve">למי </w:t>
      </w:r>
      <w:bookmarkStart w:id="5128" w:name="_ETM_Q10_597219"/>
      <w:bookmarkEnd w:id="5128"/>
      <w:r>
        <w:rPr>
          <w:rtl/>
        </w:rPr>
        <w:t>ש</w:t>
      </w:r>
      <w:r>
        <w:rPr>
          <w:rFonts w:hint="cs"/>
          <w:rtl/>
        </w:rPr>
        <w:t>י</w:t>
      </w:r>
      <w:r>
        <w:rPr>
          <w:rtl/>
        </w:rPr>
        <w:t xml:space="preserve">עלה </w:t>
      </w:r>
      <w:bookmarkStart w:id="5129" w:name="_ETM_Q10_597670"/>
      <w:bookmarkEnd w:id="5129"/>
      <w:r>
        <w:rPr>
          <w:rtl/>
        </w:rPr>
        <w:t xml:space="preserve">לייצג </w:t>
      </w:r>
      <w:bookmarkStart w:id="5130" w:name="_ETM_Q10_598060"/>
      <w:bookmarkEnd w:id="5130"/>
      <w:r>
        <w:rPr>
          <w:rtl/>
        </w:rPr>
        <w:t xml:space="preserve">את </w:t>
      </w:r>
      <w:bookmarkStart w:id="5131" w:name="_ETM_Q10_598119"/>
      <w:bookmarkEnd w:id="5131"/>
      <w:r>
        <w:rPr>
          <w:rtl/>
        </w:rPr>
        <w:t xml:space="preserve">הממשלה </w:t>
      </w:r>
      <w:bookmarkStart w:id="5132" w:name="_ETM_Q10_598810"/>
      <w:bookmarkEnd w:id="5132"/>
      <w:r>
        <w:rPr>
          <w:rtl/>
        </w:rPr>
        <w:t xml:space="preserve">ולהשיב </w:t>
      </w:r>
      <w:bookmarkStart w:id="5133" w:name="_ETM_Q10_599319"/>
      <w:bookmarkEnd w:id="5133"/>
      <w:r>
        <w:rPr>
          <w:rtl/>
        </w:rPr>
        <w:t xml:space="preserve">על </w:t>
      </w:r>
      <w:bookmarkStart w:id="5134" w:name="_ETM_Q10_599409"/>
      <w:bookmarkEnd w:id="5134"/>
      <w:r>
        <w:rPr>
          <w:rtl/>
        </w:rPr>
        <w:t>זה</w:t>
      </w:r>
      <w:r>
        <w:rPr>
          <w:rFonts w:hint="cs"/>
          <w:rtl/>
        </w:rPr>
        <w:t xml:space="preserve"> –</w:t>
      </w:r>
      <w:r>
        <w:rPr>
          <w:rtl/>
        </w:rPr>
        <w:t xml:space="preserve"> </w:t>
      </w:r>
      <w:bookmarkStart w:id="5135" w:name="_ETM_Q10_599889"/>
      <w:bookmarkEnd w:id="5135"/>
      <w:r>
        <w:rPr>
          <w:rtl/>
        </w:rPr>
        <w:t xml:space="preserve">רק </w:t>
      </w:r>
      <w:bookmarkStart w:id="5136" w:name="_ETM_Q10_600099"/>
      <w:bookmarkEnd w:id="5136"/>
      <w:r>
        <w:rPr>
          <w:rtl/>
        </w:rPr>
        <w:t>דבר</w:t>
      </w:r>
      <w:r>
        <w:rPr>
          <w:rFonts w:hint="cs"/>
          <w:rtl/>
        </w:rPr>
        <w:t xml:space="preserve"> אחד</w:t>
      </w:r>
      <w:bookmarkStart w:id="5137" w:name="_ETM_Q10_600399"/>
      <w:bookmarkEnd w:id="5137"/>
      <w:r>
        <w:rPr>
          <w:rtl/>
        </w:rPr>
        <w:t xml:space="preserve"> </w:t>
      </w:r>
      <w:bookmarkStart w:id="5138" w:name="_ETM_Q10_600579"/>
      <w:bookmarkEnd w:id="5138"/>
      <w:r>
        <w:rPr>
          <w:rtl/>
        </w:rPr>
        <w:t xml:space="preserve">אני </w:t>
      </w:r>
      <w:bookmarkStart w:id="5139" w:name="_ETM_Q10_600729"/>
      <w:bookmarkEnd w:id="5139"/>
      <w:r>
        <w:rPr>
          <w:rtl/>
        </w:rPr>
        <w:t>אומר</w:t>
      </w:r>
      <w:r>
        <w:rPr>
          <w:rFonts w:hint="cs"/>
          <w:rtl/>
        </w:rPr>
        <w:t>,</w:t>
      </w:r>
      <w:r>
        <w:rPr>
          <w:rtl/>
        </w:rPr>
        <w:t xml:space="preserve"> </w:t>
      </w:r>
      <w:bookmarkStart w:id="5140" w:name="_ETM_Q10_600879"/>
      <w:bookmarkEnd w:id="5140"/>
      <w:r>
        <w:rPr>
          <w:rtl/>
        </w:rPr>
        <w:t xml:space="preserve">אדוני </w:t>
      </w:r>
      <w:bookmarkStart w:id="5141" w:name="_ETM_Q10_601179"/>
      <w:bookmarkEnd w:id="5141"/>
      <w:r>
        <w:rPr>
          <w:rtl/>
        </w:rPr>
        <w:t>היושב-ראש</w:t>
      </w:r>
      <w:r>
        <w:rPr>
          <w:rFonts w:hint="cs"/>
          <w:rtl/>
        </w:rPr>
        <w:t>:</w:t>
      </w:r>
      <w:r>
        <w:rPr>
          <w:rtl/>
        </w:rPr>
        <w:t xml:space="preserve"> </w:t>
      </w:r>
      <w:bookmarkStart w:id="5142" w:name="_ETM_Q10_603759"/>
      <w:bookmarkEnd w:id="5142"/>
      <w:r>
        <w:rPr>
          <w:rtl/>
        </w:rPr>
        <w:t>החשבונ</w:t>
      </w:r>
      <w:r>
        <w:rPr>
          <w:rFonts w:hint="cs"/>
          <w:rtl/>
        </w:rPr>
        <w:t>י</w:t>
      </w:r>
      <w:r>
        <w:rPr>
          <w:rtl/>
        </w:rPr>
        <w:t xml:space="preserve">ות </w:t>
      </w:r>
      <w:bookmarkStart w:id="5143" w:name="_ETM_Q10_604240"/>
      <w:bookmarkEnd w:id="5143"/>
      <w:r>
        <w:rPr>
          <w:rtl/>
        </w:rPr>
        <w:t>הפיקטיביות</w:t>
      </w:r>
      <w:r>
        <w:rPr>
          <w:rFonts w:hint="cs"/>
          <w:rtl/>
        </w:rPr>
        <w:t>,</w:t>
      </w:r>
      <w:r>
        <w:rPr>
          <w:rtl/>
        </w:rPr>
        <w:t xml:space="preserve"> </w:t>
      </w:r>
      <w:bookmarkStart w:id="5144" w:name="_ETM_Q10_604779"/>
      <w:bookmarkEnd w:id="5144"/>
      <w:r>
        <w:rPr>
          <w:rtl/>
        </w:rPr>
        <w:t xml:space="preserve">שאמורות </w:t>
      </w:r>
      <w:bookmarkStart w:id="5145" w:name="_ETM_Q10_605710"/>
      <w:bookmarkEnd w:id="5145"/>
      <w:r>
        <w:rPr>
          <w:rtl/>
        </w:rPr>
        <w:t xml:space="preserve">היו </w:t>
      </w:r>
      <w:bookmarkStart w:id="5146" w:name="_ETM_Q10_605860"/>
      <w:bookmarkEnd w:id="5146"/>
      <w:r>
        <w:rPr>
          <w:rtl/>
        </w:rPr>
        <w:t xml:space="preserve">לעבור </w:t>
      </w:r>
      <w:bookmarkStart w:id="5147" w:name="_ETM_Q10_606220"/>
      <w:bookmarkEnd w:id="5147"/>
      <w:r>
        <w:rPr>
          <w:rtl/>
        </w:rPr>
        <w:t xml:space="preserve">שינוי </w:t>
      </w:r>
      <w:bookmarkStart w:id="5148" w:name="_ETM_Q10_607990"/>
      <w:bookmarkEnd w:id="5148"/>
      <w:r>
        <w:rPr>
          <w:rtl/>
        </w:rPr>
        <w:t>בינואר</w:t>
      </w:r>
      <w:r>
        <w:rPr>
          <w:rFonts w:hint="cs"/>
          <w:rtl/>
        </w:rPr>
        <w:t xml:space="preserve"> 2023</w:t>
      </w:r>
      <w:bookmarkStart w:id="5149" w:name="_ETM_Q10_608860"/>
      <w:bookmarkStart w:id="5150" w:name="_ETM_Q10_609339"/>
      <w:bookmarkEnd w:id="5149"/>
      <w:bookmarkEnd w:id="5150"/>
      <w:r>
        <w:rPr>
          <w:rFonts w:hint="cs"/>
          <w:rtl/>
        </w:rPr>
        <w:t xml:space="preserve"> –</w:t>
      </w:r>
      <w:r>
        <w:rPr>
          <w:rtl/>
        </w:rPr>
        <w:t xml:space="preserve"> </w:t>
      </w:r>
      <w:bookmarkStart w:id="5151" w:name="_ETM_Q10_610240"/>
      <w:bookmarkEnd w:id="5151"/>
      <w:r>
        <w:rPr>
          <w:rtl/>
        </w:rPr>
        <w:t xml:space="preserve">אנחנו </w:t>
      </w:r>
      <w:bookmarkStart w:id="5152" w:name="_ETM_Q10_610600"/>
      <w:bookmarkEnd w:id="5152"/>
      <w:r>
        <w:rPr>
          <w:rtl/>
        </w:rPr>
        <w:t xml:space="preserve">עכשיו </w:t>
      </w:r>
      <w:bookmarkStart w:id="5153" w:name="_ETM_Q10_610840"/>
      <w:bookmarkEnd w:id="5153"/>
      <w:r>
        <w:rPr>
          <w:rtl/>
        </w:rPr>
        <w:t xml:space="preserve">נמצאים </w:t>
      </w:r>
      <w:bookmarkStart w:id="5154" w:name="_ETM_Q10_611440"/>
      <w:bookmarkEnd w:id="5154"/>
      <w:r>
        <w:rPr>
          <w:rtl/>
        </w:rPr>
        <w:t xml:space="preserve">בסוף </w:t>
      </w:r>
      <w:bookmarkStart w:id="5155" w:name="_ETM_Q10_611860"/>
      <w:bookmarkEnd w:id="5155"/>
      <w:r>
        <w:rPr>
          <w:rtl/>
        </w:rPr>
        <w:t xml:space="preserve">חודש </w:t>
      </w:r>
      <w:bookmarkStart w:id="5156" w:name="_ETM_Q10_612220"/>
      <w:bookmarkEnd w:id="5156"/>
      <w:r>
        <w:rPr>
          <w:rtl/>
        </w:rPr>
        <w:t>מרץ</w:t>
      </w:r>
      <w:r>
        <w:rPr>
          <w:rFonts w:hint="cs"/>
          <w:rtl/>
        </w:rPr>
        <w:t xml:space="preserve"> 2024</w:t>
      </w:r>
      <w:bookmarkStart w:id="5157" w:name="_ETM_Q10_612880"/>
      <w:bookmarkStart w:id="5158" w:name="_ETM_Q10_613270"/>
      <w:bookmarkEnd w:id="5157"/>
      <w:bookmarkEnd w:id="5158"/>
      <w:r>
        <w:rPr>
          <w:rFonts w:hint="cs"/>
          <w:rtl/>
        </w:rPr>
        <w:t>,</w:t>
      </w:r>
      <w:r>
        <w:rPr>
          <w:rtl/>
        </w:rPr>
        <w:t xml:space="preserve"> </w:t>
      </w:r>
      <w:bookmarkStart w:id="5159" w:name="_ETM_Q10_613900"/>
      <w:bookmarkEnd w:id="5159"/>
      <w:r>
        <w:rPr>
          <w:rtl/>
        </w:rPr>
        <w:t xml:space="preserve">ואני </w:t>
      </w:r>
      <w:bookmarkStart w:id="5160" w:name="_ETM_Q10_614050"/>
      <w:bookmarkEnd w:id="5160"/>
      <w:r>
        <w:rPr>
          <w:rtl/>
        </w:rPr>
        <w:t xml:space="preserve">אומר </w:t>
      </w:r>
      <w:bookmarkStart w:id="5161" w:name="_ETM_Q10_614170"/>
      <w:bookmarkEnd w:id="5161"/>
      <w:r>
        <w:rPr>
          <w:rtl/>
        </w:rPr>
        <w:t>לכם</w:t>
      </w:r>
      <w:r>
        <w:rPr>
          <w:rFonts w:hint="cs"/>
          <w:rtl/>
        </w:rPr>
        <w:t>,</w:t>
      </w:r>
      <w:r>
        <w:rPr>
          <w:rtl/>
        </w:rPr>
        <w:t xml:space="preserve"> </w:t>
      </w:r>
      <w:bookmarkStart w:id="5162" w:name="_ETM_Q10_614350"/>
      <w:bookmarkEnd w:id="5162"/>
      <w:r>
        <w:rPr>
          <w:rtl/>
        </w:rPr>
        <w:t xml:space="preserve">מקצועית </w:t>
      </w:r>
      <w:bookmarkStart w:id="5163" w:name="_ETM_Q10_614800"/>
      <w:bookmarkEnd w:id="5163"/>
      <w:r>
        <w:rPr>
          <w:rtl/>
        </w:rPr>
        <w:t>לגמרי</w:t>
      </w:r>
      <w:r>
        <w:rPr>
          <w:rFonts w:hint="cs"/>
          <w:rtl/>
        </w:rPr>
        <w:t>,</w:t>
      </w:r>
      <w:r>
        <w:rPr>
          <w:rtl/>
        </w:rPr>
        <w:t xml:space="preserve"> </w:t>
      </w:r>
      <w:bookmarkStart w:id="5164" w:name="_ETM_Q10_615790"/>
      <w:bookmarkEnd w:id="5164"/>
      <w:r>
        <w:rPr>
          <w:rtl/>
        </w:rPr>
        <w:t xml:space="preserve">זה </w:t>
      </w:r>
      <w:bookmarkStart w:id="5165" w:name="_ETM_Q10_616209"/>
      <w:bookmarkEnd w:id="5165"/>
      <w:r>
        <w:rPr>
          <w:rFonts w:hint="cs"/>
          <w:rtl/>
        </w:rPr>
        <w:t xml:space="preserve">יכול להיות </w:t>
      </w:r>
      <w:r>
        <w:rPr>
          <w:rtl/>
        </w:rPr>
        <w:t xml:space="preserve">שינוי </w:t>
      </w:r>
      <w:bookmarkStart w:id="5166" w:name="_ETM_Q10_616600"/>
      <w:bookmarkEnd w:id="5166"/>
      <w:r>
        <w:rPr>
          <w:rtl/>
        </w:rPr>
        <w:t xml:space="preserve">דרמטי </w:t>
      </w:r>
      <w:bookmarkStart w:id="5167" w:name="_ETM_Q10_617350"/>
      <w:bookmarkEnd w:id="5167"/>
      <w:r>
        <w:rPr>
          <w:rtl/>
        </w:rPr>
        <w:t xml:space="preserve">אל </w:t>
      </w:r>
      <w:bookmarkStart w:id="5168" w:name="_ETM_Q10_617530"/>
      <w:bookmarkEnd w:id="5168"/>
      <w:r>
        <w:rPr>
          <w:rtl/>
        </w:rPr>
        <w:t xml:space="preserve">מול </w:t>
      </w:r>
      <w:bookmarkStart w:id="5169" w:name="_ETM_Q10_617740"/>
      <w:bookmarkEnd w:id="5169"/>
      <w:r>
        <w:rPr>
          <w:rtl/>
        </w:rPr>
        <w:t xml:space="preserve">הפשיעה </w:t>
      </w:r>
      <w:bookmarkStart w:id="5170" w:name="_ETM_Q10_618160"/>
      <w:bookmarkEnd w:id="5170"/>
      <w:r>
        <w:rPr>
          <w:rtl/>
        </w:rPr>
        <w:t>החמורה</w:t>
      </w:r>
      <w:r>
        <w:rPr>
          <w:rFonts w:hint="cs"/>
          <w:rtl/>
        </w:rPr>
        <w:t>,</w:t>
      </w:r>
      <w:r>
        <w:rPr>
          <w:rtl/>
        </w:rPr>
        <w:t xml:space="preserve"> </w:t>
      </w:r>
      <w:bookmarkStart w:id="5171" w:name="_ETM_Q10_619150"/>
      <w:bookmarkEnd w:id="5171"/>
      <w:r>
        <w:rPr>
          <w:rtl/>
        </w:rPr>
        <w:t xml:space="preserve">הפשיעה </w:t>
      </w:r>
      <w:bookmarkStart w:id="5172" w:name="_ETM_Q10_619600"/>
      <w:bookmarkEnd w:id="5172"/>
      <w:r>
        <w:rPr>
          <w:rtl/>
        </w:rPr>
        <w:t>המאורגנת</w:t>
      </w:r>
      <w:r>
        <w:rPr>
          <w:rFonts w:hint="cs"/>
          <w:rtl/>
        </w:rPr>
        <w:t>.</w:t>
      </w:r>
      <w:r>
        <w:rPr>
          <w:rtl/>
        </w:rPr>
        <w:t xml:space="preserve"> </w:t>
      </w:r>
      <w:bookmarkStart w:id="5173" w:name="_ETM_Q10_620230"/>
      <w:bookmarkStart w:id="5174" w:name="_ETM_Q10_621000"/>
      <w:bookmarkEnd w:id="5173"/>
      <w:bookmarkEnd w:id="5174"/>
      <w:r>
        <w:rPr>
          <w:rtl/>
        </w:rPr>
        <w:t>ז</w:t>
      </w:r>
      <w:r>
        <w:rPr>
          <w:rFonts w:hint="cs"/>
          <w:rtl/>
        </w:rPr>
        <w:t>ו</w:t>
      </w:r>
      <w:r>
        <w:rPr>
          <w:rtl/>
        </w:rPr>
        <w:t xml:space="preserve"> </w:t>
      </w:r>
      <w:bookmarkStart w:id="5175" w:name="_ETM_Q10_620350"/>
      <w:bookmarkEnd w:id="5175"/>
      <w:r>
        <w:rPr>
          <w:rtl/>
        </w:rPr>
        <w:t xml:space="preserve">שרשרת </w:t>
      </w:r>
      <w:bookmarkStart w:id="5176" w:name="_ETM_Q10_620860"/>
      <w:bookmarkEnd w:id="5176"/>
      <w:r>
        <w:rPr>
          <w:rtl/>
        </w:rPr>
        <w:t xml:space="preserve">שלמה </w:t>
      </w:r>
      <w:bookmarkStart w:id="5177" w:name="_ETM_Q10_621610"/>
      <w:bookmarkEnd w:id="5177"/>
      <w:r>
        <w:rPr>
          <w:rtl/>
        </w:rPr>
        <w:t xml:space="preserve">שהדרך </w:t>
      </w:r>
      <w:bookmarkStart w:id="5178" w:name="_ETM_Q10_622240"/>
      <w:bookmarkEnd w:id="5178"/>
      <w:r>
        <w:rPr>
          <w:rtl/>
        </w:rPr>
        <w:t xml:space="preserve">לטפל </w:t>
      </w:r>
      <w:bookmarkStart w:id="5179" w:name="_ETM_Q10_622720"/>
      <w:bookmarkEnd w:id="5179"/>
      <w:r>
        <w:rPr>
          <w:rtl/>
        </w:rPr>
        <w:t>ב</w:t>
      </w:r>
      <w:r>
        <w:rPr>
          <w:rFonts w:hint="cs"/>
          <w:rtl/>
        </w:rPr>
        <w:t xml:space="preserve">ה היא </w:t>
      </w:r>
      <w:r>
        <w:rPr>
          <w:rtl/>
        </w:rPr>
        <w:t>ז</w:t>
      </w:r>
      <w:r>
        <w:rPr>
          <w:rFonts w:hint="cs"/>
          <w:rtl/>
        </w:rPr>
        <w:t>את.</w:t>
      </w:r>
      <w:bookmarkStart w:id="5180" w:name="_ETM_Q10_623260"/>
      <w:bookmarkEnd w:id="5180"/>
      <w:r>
        <w:rPr>
          <w:rFonts w:hint="cs"/>
          <w:rtl/>
        </w:rPr>
        <w:t xml:space="preserve"> </w:t>
      </w:r>
      <w:r>
        <w:rPr>
          <w:rtl/>
        </w:rPr>
        <w:t xml:space="preserve">זה </w:t>
      </w:r>
      <w:bookmarkStart w:id="5181" w:name="_ETM_Q10_623440"/>
      <w:bookmarkEnd w:id="5181"/>
      <w:r>
        <w:rPr>
          <w:rtl/>
        </w:rPr>
        <w:t xml:space="preserve">לא </w:t>
      </w:r>
      <w:bookmarkStart w:id="5182" w:name="_ETM_Q10_623709"/>
      <w:bookmarkStart w:id="5183" w:name="_ETM_Q10_623980"/>
      <w:bookmarkEnd w:id="5182"/>
      <w:bookmarkEnd w:id="5183"/>
      <w:r>
        <w:rPr>
          <w:rtl/>
        </w:rPr>
        <w:t>להביא</w:t>
      </w:r>
      <w:r w:rsidR="002F7975">
        <w:rPr>
          <w:rFonts w:hint="cs"/>
          <w:rtl/>
        </w:rPr>
        <w:t xml:space="preserve"> עוד</w:t>
      </w:r>
      <w:r>
        <w:rPr>
          <w:rtl/>
        </w:rPr>
        <w:t xml:space="preserve"> </w:t>
      </w:r>
      <w:bookmarkStart w:id="5184" w:name="_ETM_Q10_624250"/>
      <w:bookmarkEnd w:id="5184"/>
      <w:r>
        <w:rPr>
          <w:rtl/>
        </w:rPr>
        <w:t xml:space="preserve">חוקים </w:t>
      </w:r>
      <w:bookmarkStart w:id="5185" w:name="_ETM_Q10_624580"/>
      <w:bookmarkEnd w:id="5185"/>
      <w:r>
        <w:rPr>
          <w:rtl/>
        </w:rPr>
        <w:t xml:space="preserve">פופוליסטיים </w:t>
      </w:r>
      <w:bookmarkStart w:id="5186" w:name="_ETM_Q10_625569"/>
      <w:bookmarkEnd w:id="5186"/>
      <w:r>
        <w:rPr>
          <w:rtl/>
        </w:rPr>
        <w:t>ל</w:t>
      </w:r>
      <w:r>
        <w:rPr>
          <w:rFonts w:hint="cs"/>
          <w:rtl/>
        </w:rPr>
        <w:t>ה</w:t>
      </w:r>
      <w:r>
        <w:rPr>
          <w:rtl/>
        </w:rPr>
        <w:t xml:space="preserve">עלות </w:t>
      </w:r>
      <w:bookmarkStart w:id="5187" w:name="_ETM_Q10_625989"/>
      <w:bookmarkEnd w:id="5187"/>
      <w:r>
        <w:rPr>
          <w:rtl/>
        </w:rPr>
        <w:t>ענישה</w:t>
      </w:r>
      <w:r>
        <w:rPr>
          <w:rFonts w:hint="cs"/>
          <w:rtl/>
        </w:rPr>
        <w:t>;</w:t>
      </w:r>
      <w:r>
        <w:rPr>
          <w:rtl/>
        </w:rPr>
        <w:t xml:space="preserve"> </w:t>
      </w:r>
      <w:bookmarkStart w:id="5188" w:name="_ETM_Q10_626680"/>
      <w:bookmarkEnd w:id="5188"/>
      <w:r>
        <w:rPr>
          <w:rtl/>
        </w:rPr>
        <w:t xml:space="preserve">זה </w:t>
      </w:r>
      <w:bookmarkStart w:id="5189" w:name="_ETM_Q10_627190"/>
      <w:bookmarkEnd w:id="5189"/>
      <w:r>
        <w:rPr>
          <w:rFonts w:hint="cs"/>
          <w:rtl/>
        </w:rPr>
        <w:t>לט</w:t>
      </w:r>
      <w:r>
        <w:rPr>
          <w:rtl/>
        </w:rPr>
        <w:t xml:space="preserve">פל </w:t>
      </w:r>
      <w:bookmarkStart w:id="5190" w:name="_ETM_Q10_627490"/>
      <w:bookmarkEnd w:id="5190"/>
      <w:r>
        <w:rPr>
          <w:rtl/>
        </w:rPr>
        <w:t xml:space="preserve">בתהליכי </w:t>
      </w:r>
      <w:bookmarkStart w:id="5191" w:name="_ETM_Q10_628180"/>
      <w:bookmarkEnd w:id="5191"/>
      <w:r>
        <w:rPr>
          <w:rtl/>
        </w:rPr>
        <w:t>הפשיעה</w:t>
      </w:r>
      <w:r>
        <w:rPr>
          <w:rFonts w:hint="cs"/>
          <w:rtl/>
        </w:rPr>
        <w:t>,</w:t>
      </w:r>
      <w:r>
        <w:rPr>
          <w:rtl/>
        </w:rPr>
        <w:t xml:space="preserve"> </w:t>
      </w:r>
      <w:bookmarkStart w:id="5192" w:name="_ETM_Q10_629080"/>
      <w:bookmarkEnd w:id="5192"/>
      <w:r w:rsidR="002F7975">
        <w:rPr>
          <w:rFonts w:hint="cs"/>
          <w:rtl/>
        </w:rPr>
        <w:t xml:space="preserve">עם </w:t>
      </w:r>
      <w:r>
        <w:rPr>
          <w:rtl/>
        </w:rPr>
        <w:t xml:space="preserve">מי </w:t>
      </w:r>
      <w:bookmarkStart w:id="5193" w:name="_ETM_Q10_629380"/>
      <w:bookmarkEnd w:id="5193"/>
      <w:r>
        <w:rPr>
          <w:rtl/>
        </w:rPr>
        <w:t xml:space="preserve">שיודע </w:t>
      </w:r>
      <w:bookmarkStart w:id="5194" w:name="_ETM_Q10_629800"/>
      <w:bookmarkEnd w:id="5194"/>
      <w:r>
        <w:rPr>
          <w:rtl/>
        </w:rPr>
        <w:t xml:space="preserve">לעשות </w:t>
      </w:r>
      <w:bookmarkStart w:id="5195" w:name="_ETM_Q10_630250"/>
      <w:bookmarkEnd w:id="5195"/>
      <w:r>
        <w:rPr>
          <w:rtl/>
        </w:rPr>
        <w:t xml:space="preserve">את </w:t>
      </w:r>
      <w:bookmarkStart w:id="5196" w:name="_ETM_Q10_630370"/>
      <w:bookmarkEnd w:id="5196"/>
      <w:r>
        <w:rPr>
          <w:rtl/>
        </w:rPr>
        <w:t xml:space="preserve">זה </w:t>
      </w:r>
      <w:bookmarkStart w:id="5197" w:name="_ETM_Q10_630490"/>
      <w:bookmarkEnd w:id="5197"/>
      <w:r>
        <w:rPr>
          <w:rtl/>
        </w:rPr>
        <w:t xml:space="preserve">ומי </w:t>
      </w:r>
      <w:bookmarkStart w:id="5198" w:name="_ETM_Q10_630730"/>
      <w:bookmarkEnd w:id="5198"/>
      <w:r>
        <w:rPr>
          <w:rtl/>
        </w:rPr>
        <w:t xml:space="preserve">שרוצה </w:t>
      </w:r>
      <w:bookmarkStart w:id="5199" w:name="_ETM_Q10_631180"/>
      <w:bookmarkEnd w:id="5199"/>
      <w:r>
        <w:rPr>
          <w:rtl/>
        </w:rPr>
        <w:t xml:space="preserve">לעשות </w:t>
      </w:r>
      <w:bookmarkStart w:id="5200" w:name="_ETM_Q10_631570"/>
      <w:bookmarkEnd w:id="5200"/>
      <w:r>
        <w:rPr>
          <w:rtl/>
        </w:rPr>
        <w:t xml:space="preserve">את </w:t>
      </w:r>
      <w:bookmarkStart w:id="5201" w:name="_ETM_Q10_631660"/>
      <w:bookmarkEnd w:id="5201"/>
      <w:r>
        <w:rPr>
          <w:rtl/>
        </w:rPr>
        <w:t>זה</w:t>
      </w:r>
      <w:r w:rsidR="002F7975">
        <w:rPr>
          <w:rFonts w:hint="cs"/>
          <w:rtl/>
        </w:rPr>
        <w:t>.</w:t>
      </w:r>
      <w:r>
        <w:rPr>
          <w:rtl/>
        </w:rPr>
        <w:t xml:space="preserve"> </w:t>
      </w:r>
      <w:bookmarkStart w:id="5202" w:name="_ETM_Q10_632110"/>
      <w:bookmarkEnd w:id="5202"/>
      <w:r>
        <w:rPr>
          <w:rtl/>
        </w:rPr>
        <w:t xml:space="preserve">אבל </w:t>
      </w:r>
      <w:bookmarkStart w:id="5203" w:name="_ETM_Q10_632380"/>
      <w:bookmarkStart w:id="5204" w:name="_ETM_Q10_632500"/>
      <w:bookmarkEnd w:id="5203"/>
      <w:bookmarkEnd w:id="5204"/>
      <w:r>
        <w:rPr>
          <w:rtl/>
        </w:rPr>
        <w:t xml:space="preserve">בסוף </w:t>
      </w:r>
      <w:bookmarkStart w:id="5205" w:name="_ETM_Q10_632860"/>
      <w:bookmarkEnd w:id="5205"/>
      <w:r>
        <w:rPr>
          <w:rtl/>
        </w:rPr>
        <w:t xml:space="preserve">זה </w:t>
      </w:r>
      <w:bookmarkStart w:id="5206" w:name="_ETM_Q10_632950"/>
      <w:bookmarkEnd w:id="5206"/>
      <w:r>
        <w:rPr>
          <w:rtl/>
        </w:rPr>
        <w:t xml:space="preserve">ייגמר </w:t>
      </w:r>
      <w:bookmarkStart w:id="5207" w:name="_ETM_Q10_633310"/>
      <w:bookmarkEnd w:id="5207"/>
      <w:r>
        <w:rPr>
          <w:rtl/>
        </w:rPr>
        <w:t xml:space="preserve">רק </w:t>
      </w:r>
      <w:bookmarkStart w:id="5208" w:name="_ETM_Q10_633490"/>
      <w:bookmarkEnd w:id="5208"/>
      <w:r>
        <w:rPr>
          <w:rtl/>
        </w:rPr>
        <w:t>במילים</w:t>
      </w:r>
      <w:r>
        <w:rPr>
          <w:rFonts w:hint="cs"/>
          <w:rtl/>
        </w:rPr>
        <w:t>,</w:t>
      </w:r>
      <w:r>
        <w:rPr>
          <w:rtl/>
        </w:rPr>
        <w:t xml:space="preserve"> </w:t>
      </w:r>
      <w:bookmarkStart w:id="5209" w:name="_ETM_Q10_634620"/>
      <w:bookmarkEnd w:id="5209"/>
      <w:r>
        <w:rPr>
          <w:rtl/>
        </w:rPr>
        <w:t xml:space="preserve">והדוגמה </w:t>
      </w:r>
      <w:bookmarkStart w:id="5210" w:name="_ETM_Q10_635189"/>
      <w:bookmarkEnd w:id="5210"/>
      <w:r>
        <w:rPr>
          <w:rtl/>
        </w:rPr>
        <w:t>–</w:t>
      </w:r>
      <w:r>
        <w:rPr>
          <w:rFonts w:hint="cs"/>
          <w:rtl/>
        </w:rPr>
        <w:t xml:space="preserve"> זה מ</w:t>
      </w:r>
      <w:r>
        <w:rPr>
          <w:rtl/>
        </w:rPr>
        <w:t>מש</w:t>
      </w:r>
      <w:bookmarkStart w:id="5211" w:name="_ETM_Q10_635519"/>
      <w:bookmarkEnd w:id="5211"/>
      <w:r>
        <w:rPr>
          <w:rtl/>
        </w:rPr>
        <w:t xml:space="preserve"> </w:t>
      </w:r>
      <w:bookmarkStart w:id="5212" w:name="_ETM_Q10_635849"/>
      <w:bookmarkEnd w:id="5212"/>
      <w:r>
        <w:rPr>
          <w:rtl/>
        </w:rPr>
        <w:t>בזמן</w:t>
      </w:r>
      <w:r>
        <w:rPr>
          <w:rFonts w:hint="cs"/>
          <w:rtl/>
        </w:rPr>
        <w:t xml:space="preserve"> </w:t>
      </w:r>
      <w:r>
        <w:rPr>
          <w:rtl/>
        </w:rPr>
        <w:t>–</w:t>
      </w:r>
      <w:r>
        <w:rPr>
          <w:rFonts w:hint="cs"/>
          <w:rtl/>
        </w:rPr>
        <w:t xml:space="preserve"> </w:t>
      </w:r>
      <w:bookmarkStart w:id="5213" w:name="_ETM_Q10_636420"/>
      <w:bookmarkStart w:id="5214" w:name="_ETM_Q10_635000"/>
      <w:bookmarkEnd w:id="5213"/>
      <w:bookmarkEnd w:id="5214"/>
      <w:r>
        <w:rPr>
          <w:rFonts w:hint="cs"/>
          <w:rtl/>
        </w:rPr>
        <w:t>שלושה</w:t>
      </w:r>
      <w:bookmarkStart w:id="5215" w:name="_ETM_Q10_636719"/>
      <w:bookmarkStart w:id="5216" w:name="_ETM_Q10_637049"/>
      <w:bookmarkEnd w:id="5215"/>
      <w:bookmarkEnd w:id="5216"/>
      <w:r>
        <w:rPr>
          <w:rFonts w:hint="cs"/>
          <w:rtl/>
        </w:rPr>
        <w:t xml:space="preserve"> </w:t>
      </w:r>
      <w:r>
        <w:rPr>
          <w:rtl/>
        </w:rPr>
        <w:t xml:space="preserve">חוקים </w:t>
      </w:r>
      <w:bookmarkStart w:id="5217" w:name="_ETM_Q10_637379"/>
      <w:bookmarkEnd w:id="5217"/>
      <w:r>
        <w:rPr>
          <w:rtl/>
        </w:rPr>
        <w:t xml:space="preserve">היום </w:t>
      </w:r>
      <w:bookmarkStart w:id="5218" w:name="_ETM_Q10_637620"/>
      <w:bookmarkEnd w:id="5218"/>
      <w:r>
        <w:rPr>
          <w:rtl/>
        </w:rPr>
        <w:t xml:space="preserve">עולים </w:t>
      </w:r>
      <w:bookmarkStart w:id="5219" w:name="_ETM_Q10_637920"/>
      <w:bookmarkEnd w:id="5219"/>
      <w:r>
        <w:rPr>
          <w:rtl/>
        </w:rPr>
        <w:t xml:space="preserve">אחרי </w:t>
      </w:r>
      <w:bookmarkStart w:id="5220" w:name="_ETM_Q10_638099"/>
      <w:bookmarkEnd w:id="5220"/>
      <w:r>
        <w:rPr>
          <w:rtl/>
        </w:rPr>
        <w:t xml:space="preserve">שדחיתי </w:t>
      </w:r>
      <w:bookmarkStart w:id="5221" w:name="_ETM_Q10_638609"/>
      <w:bookmarkEnd w:id="5221"/>
      <w:r>
        <w:rPr>
          <w:rtl/>
        </w:rPr>
        <w:t xml:space="preserve">אותם </w:t>
      </w:r>
      <w:bookmarkStart w:id="5222" w:name="_ETM_Q10_639209"/>
      <w:bookmarkEnd w:id="5222"/>
      <w:r>
        <w:rPr>
          <w:rtl/>
        </w:rPr>
        <w:t xml:space="preserve">במשך </w:t>
      </w:r>
      <w:bookmarkStart w:id="5223" w:name="_ETM_Q10_639689"/>
      <w:bookmarkEnd w:id="5223"/>
      <w:r>
        <w:rPr>
          <w:rtl/>
        </w:rPr>
        <w:t xml:space="preserve">כמה </w:t>
      </w:r>
      <w:bookmarkStart w:id="5224" w:name="_ETM_Q10_639930"/>
      <w:bookmarkEnd w:id="5224"/>
      <w:r>
        <w:rPr>
          <w:rtl/>
        </w:rPr>
        <w:t xml:space="preserve">חודשים </w:t>
      </w:r>
      <w:bookmarkStart w:id="5225" w:name="_ETM_Q10_640349"/>
      <w:bookmarkEnd w:id="5225"/>
      <w:r>
        <w:rPr>
          <w:rtl/>
        </w:rPr>
        <w:t>טובים</w:t>
      </w:r>
      <w:r w:rsidR="002F7975">
        <w:rPr>
          <w:rFonts w:hint="cs"/>
          <w:rtl/>
        </w:rPr>
        <w:t>.</w:t>
      </w:r>
      <w:r>
        <w:rPr>
          <w:rtl/>
        </w:rPr>
        <w:t xml:space="preserve"> </w:t>
      </w:r>
      <w:bookmarkStart w:id="5226" w:name="_ETM_Q10_640680"/>
      <w:bookmarkEnd w:id="5226"/>
    </w:p>
    <w:p w:rsidR="002F7975" w:rsidRDefault="002F7975" w:rsidP="002F7975">
      <w:pPr>
        <w:rPr>
          <w:rtl/>
        </w:rPr>
      </w:pPr>
    </w:p>
    <w:p w:rsidR="006A6AD4" w:rsidRDefault="006A6AD4" w:rsidP="002F7975">
      <w:pPr>
        <w:rPr>
          <w:rtl/>
        </w:rPr>
      </w:pPr>
      <w:r>
        <w:rPr>
          <w:rtl/>
        </w:rPr>
        <w:t xml:space="preserve">אולי </w:t>
      </w:r>
      <w:bookmarkStart w:id="5227" w:name="_ETM_Q10_641099"/>
      <w:bookmarkEnd w:id="5227"/>
      <w:r>
        <w:rPr>
          <w:rFonts w:hint="cs"/>
          <w:rtl/>
        </w:rPr>
        <w:t xml:space="preserve">יתעשתו </w:t>
      </w:r>
      <w:r>
        <w:rPr>
          <w:rtl/>
        </w:rPr>
        <w:t xml:space="preserve">על </w:t>
      </w:r>
      <w:bookmarkStart w:id="5228" w:name="_ETM_Q10_642090"/>
      <w:bookmarkEnd w:id="5228"/>
      <w:r>
        <w:rPr>
          <w:rtl/>
        </w:rPr>
        <w:t xml:space="preserve">עצמם </w:t>
      </w:r>
      <w:bookmarkStart w:id="5229" w:name="_ETM_Q10_642389"/>
      <w:bookmarkEnd w:id="5229"/>
      <w:r>
        <w:rPr>
          <w:rFonts w:hint="cs"/>
          <w:rtl/>
        </w:rPr>
        <w:t>ב</w:t>
      </w:r>
      <w:r>
        <w:rPr>
          <w:rtl/>
        </w:rPr>
        <w:t xml:space="preserve">ממשלה </w:t>
      </w:r>
      <w:bookmarkStart w:id="5230" w:name="_ETM_Q10_643629"/>
      <w:bookmarkEnd w:id="5230"/>
      <w:r w:rsidR="002F7975">
        <w:rPr>
          <w:rFonts w:hint="cs"/>
          <w:rtl/>
        </w:rPr>
        <w:t xml:space="preserve">– </w:t>
      </w:r>
      <w:r>
        <w:rPr>
          <w:rtl/>
        </w:rPr>
        <w:t xml:space="preserve">עולה </w:t>
      </w:r>
      <w:bookmarkStart w:id="5231" w:name="_ETM_Q10_643930"/>
      <w:bookmarkEnd w:id="5231"/>
      <w:r>
        <w:rPr>
          <w:rtl/>
        </w:rPr>
        <w:t>אתמול</w:t>
      </w:r>
      <w:r>
        <w:rPr>
          <w:rFonts w:hint="cs"/>
          <w:rtl/>
        </w:rPr>
        <w:t xml:space="preserve"> ראש הממשלה </w:t>
      </w:r>
      <w:bookmarkStart w:id="5232" w:name="_ETM_Q10_644230"/>
      <w:bookmarkStart w:id="5233" w:name="_ETM_Q10_645040"/>
      <w:bookmarkEnd w:id="5232"/>
      <w:bookmarkEnd w:id="5233"/>
      <w:r>
        <w:rPr>
          <w:rtl/>
        </w:rPr>
        <w:t xml:space="preserve">ומדבר </w:t>
      </w:r>
      <w:bookmarkStart w:id="5234" w:name="_ETM_Q10_645519"/>
      <w:bookmarkEnd w:id="5234"/>
      <w:r>
        <w:rPr>
          <w:rtl/>
        </w:rPr>
        <w:t xml:space="preserve">על </w:t>
      </w:r>
      <w:bookmarkStart w:id="5235" w:name="_ETM_Q10_645610"/>
      <w:bookmarkEnd w:id="5235"/>
      <w:r>
        <w:rPr>
          <w:rtl/>
        </w:rPr>
        <w:t xml:space="preserve">הפשיעה </w:t>
      </w:r>
      <w:bookmarkStart w:id="5236" w:name="_ETM_Q10_645879"/>
      <w:bookmarkEnd w:id="5236"/>
      <w:r>
        <w:rPr>
          <w:rtl/>
        </w:rPr>
        <w:t xml:space="preserve">בחברה </w:t>
      </w:r>
      <w:bookmarkStart w:id="5237" w:name="_ETM_Q10_646239"/>
      <w:bookmarkEnd w:id="5237"/>
      <w:r>
        <w:rPr>
          <w:rtl/>
        </w:rPr>
        <w:t>הערבית</w:t>
      </w:r>
      <w:r>
        <w:rPr>
          <w:rFonts w:hint="cs"/>
          <w:rtl/>
        </w:rPr>
        <w:t xml:space="preserve"> כאילו</w:t>
      </w:r>
      <w:r>
        <w:rPr>
          <w:rtl/>
        </w:rPr>
        <w:t xml:space="preserve"> </w:t>
      </w:r>
      <w:bookmarkStart w:id="5238" w:name="_ETM_Q10_646629"/>
      <w:bookmarkEnd w:id="5238"/>
      <w:r>
        <w:rPr>
          <w:rtl/>
        </w:rPr>
        <w:t xml:space="preserve">הוא </w:t>
      </w:r>
      <w:bookmarkStart w:id="5239" w:name="_ETM_Q10_646750"/>
      <w:bookmarkEnd w:id="5239"/>
      <w:r>
        <w:rPr>
          <w:rtl/>
        </w:rPr>
        <w:t xml:space="preserve">המציא </w:t>
      </w:r>
      <w:bookmarkStart w:id="5240" w:name="_ETM_Q10_646989"/>
      <w:bookmarkEnd w:id="5240"/>
      <w:r>
        <w:rPr>
          <w:rtl/>
        </w:rPr>
        <w:t>גלגל</w:t>
      </w:r>
      <w:r>
        <w:rPr>
          <w:rFonts w:hint="cs"/>
          <w:rtl/>
        </w:rPr>
        <w:t>.</w:t>
      </w:r>
      <w:bookmarkStart w:id="5241" w:name="_ETM_Q10_647000"/>
      <w:bookmarkStart w:id="5242" w:name="_ETM_Q10_647650"/>
      <w:bookmarkEnd w:id="5241"/>
      <w:bookmarkEnd w:id="5242"/>
      <w:r w:rsidR="002F7975">
        <w:rPr>
          <w:rFonts w:hint="cs"/>
          <w:rtl/>
        </w:rPr>
        <w:t xml:space="preserve"> </w:t>
      </w:r>
      <w:r>
        <w:rPr>
          <w:rtl/>
        </w:rPr>
        <w:t xml:space="preserve">הקראתי </w:t>
      </w:r>
      <w:bookmarkStart w:id="5243" w:name="_ETM_Q10_648099"/>
      <w:bookmarkEnd w:id="5243"/>
      <w:r>
        <w:rPr>
          <w:rtl/>
        </w:rPr>
        <w:t xml:space="preserve">לכם </w:t>
      </w:r>
      <w:bookmarkStart w:id="5244" w:name="_ETM_Q10_648370"/>
      <w:bookmarkEnd w:id="5244"/>
      <w:r>
        <w:rPr>
          <w:rFonts w:hint="cs"/>
          <w:rtl/>
        </w:rPr>
        <w:t xml:space="preserve">מה </w:t>
      </w:r>
      <w:r>
        <w:rPr>
          <w:rtl/>
        </w:rPr>
        <w:t xml:space="preserve">הוא </w:t>
      </w:r>
      <w:bookmarkStart w:id="5245" w:name="_ETM_Q10_648430"/>
      <w:bookmarkEnd w:id="5245"/>
      <w:r>
        <w:rPr>
          <w:rtl/>
        </w:rPr>
        <w:t xml:space="preserve">אמר </w:t>
      </w:r>
      <w:bookmarkStart w:id="5246" w:name="_ETM_Q10_648610"/>
      <w:bookmarkEnd w:id="5246"/>
      <w:r>
        <w:rPr>
          <w:rtl/>
        </w:rPr>
        <w:t>ב-2016</w:t>
      </w:r>
      <w:r>
        <w:rPr>
          <w:rFonts w:hint="cs"/>
          <w:rtl/>
        </w:rPr>
        <w:t xml:space="preserve">, </w:t>
      </w:r>
      <w:bookmarkStart w:id="5247" w:name="_ETM_Q10_649720"/>
      <w:bookmarkStart w:id="5248" w:name="_ETM_Q10_650620"/>
      <w:bookmarkStart w:id="5249" w:name="_ETM_Q10_651459"/>
      <w:bookmarkStart w:id="5250" w:name="_ETM_Q10_652180"/>
      <w:bookmarkStart w:id="5251" w:name="_ETM_Q10_653170"/>
      <w:bookmarkStart w:id="5252" w:name="_ETM_Q10_654580"/>
      <w:bookmarkEnd w:id="5247"/>
      <w:bookmarkEnd w:id="5248"/>
      <w:bookmarkEnd w:id="5249"/>
      <w:bookmarkEnd w:id="5250"/>
      <w:bookmarkEnd w:id="5251"/>
      <w:bookmarkEnd w:id="5252"/>
      <w:r>
        <w:rPr>
          <w:rFonts w:hint="cs"/>
          <w:rtl/>
        </w:rPr>
        <w:t xml:space="preserve">2017, </w:t>
      </w:r>
      <w:bookmarkStart w:id="5253" w:name="_ETM_Q10_650000"/>
      <w:bookmarkEnd w:id="5253"/>
      <w:r>
        <w:rPr>
          <w:rFonts w:hint="cs"/>
          <w:rtl/>
        </w:rPr>
        <w:t>2019, 2020, 2021, 2022, 2023 –</w:t>
      </w:r>
      <w:r>
        <w:rPr>
          <w:rtl/>
        </w:rPr>
        <w:t xml:space="preserve"> </w:t>
      </w:r>
      <w:bookmarkStart w:id="5254" w:name="_ETM_Q10_655300"/>
      <w:bookmarkEnd w:id="5254"/>
      <w:r>
        <w:rPr>
          <w:rtl/>
        </w:rPr>
        <w:t xml:space="preserve">מה </w:t>
      </w:r>
      <w:bookmarkStart w:id="5255" w:name="_ETM_Q10_655390"/>
      <w:bookmarkEnd w:id="5255"/>
      <w:r>
        <w:rPr>
          <w:rtl/>
        </w:rPr>
        <w:t xml:space="preserve">שנקרא </w:t>
      </w:r>
      <w:bookmarkStart w:id="5256" w:name="_ETM_Q10_655660"/>
      <w:bookmarkEnd w:id="5256"/>
      <w:r w:rsidR="002F7975">
        <w:rPr>
          <w:rFonts w:hint="cs"/>
          <w:rtl/>
        </w:rPr>
        <w:t>"</w:t>
      </w:r>
      <w:r>
        <w:rPr>
          <w:rtl/>
        </w:rPr>
        <w:t>פ</w:t>
      </w:r>
      <w:r>
        <w:rPr>
          <w:rFonts w:hint="cs"/>
          <w:rtl/>
        </w:rPr>
        <w:t>וצץ</w:t>
      </w:r>
      <w:r w:rsidR="002F7975">
        <w:rPr>
          <w:rFonts w:hint="cs"/>
          <w:rtl/>
        </w:rPr>
        <w:t>"</w:t>
      </w:r>
      <w:r>
        <w:rPr>
          <w:rFonts w:hint="cs"/>
          <w:rtl/>
        </w:rPr>
        <w:t xml:space="preserve">, </w:t>
      </w:r>
      <w:bookmarkStart w:id="5257" w:name="_ETM_Q10_655989"/>
      <w:bookmarkStart w:id="5258" w:name="_ETM_Q10_656290"/>
      <w:bookmarkEnd w:id="5257"/>
      <w:bookmarkEnd w:id="5258"/>
      <w:r>
        <w:rPr>
          <w:rtl/>
        </w:rPr>
        <w:t xml:space="preserve">כמו </w:t>
      </w:r>
      <w:bookmarkStart w:id="5259" w:name="_ETM_Q10_656499"/>
      <w:bookmarkEnd w:id="5259"/>
      <w:r>
        <w:rPr>
          <w:rtl/>
        </w:rPr>
        <w:t xml:space="preserve">שאומרים </w:t>
      </w:r>
      <w:bookmarkStart w:id="5260" w:name="_ETM_Q10_656799"/>
      <w:bookmarkEnd w:id="5260"/>
      <w:r>
        <w:rPr>
          <w:rFonts w:hint="cs"/>
          <w:rtl/>
        </w:rPr>
        <w:t>כ</w:t>
      </w:r>
      <w:r>
        <w:rPr>
          <w:rtl/>
        </w:rPr>
        <w:t xml:space="preserve">שיש </w:t>
      </w:r>
      <w:bookmarkStart w:id="5261" w:name="_ETM_Q10_657010"/>
      <w:bookmarkEnd w:id="5261"/>
      <w:r>
        <w:rPr>
          <w:rtl/>
        </w:rPr>
        <w:t>רימון</w:t>
      </w:r>
      <w:r>
        <w:rPr>
          <w:rFonts w:hint="cs"/>
          <w:rtl/>
        </w:rPr>
        <w:t xml:space="preserve">. זה </w:t>
      </w:r>
      <w:bookmarkStart w:id="5262" w:name="_ETM_Q10_657920"/>
      <w:bookmarkEnd w:id="5262"/>
      <w:r>
        <w:rPr>
          <w:rtl/>
        </w:rPr>
        <w:t>התפוצץ</w:t>
      </w:r>
      <w:r>
        <w:rPr>
          <w:rFonts w:hint="cs"/>
          <w:rtl/>
        </w:rPr>
        <w:t xml:space="preserve"> ב-2023, </w:t>
      </w:r>
      <w:bookmarkStart w:id="5263" w:name="_ETM_Q10_659000"/>
      <w:bookmarkStart w:id="5264" w:name="_ETM_Q10_658730"/>
      <w:bookmarkStart w:id="5265" w:name="_ETM_Q10_660140"/>
      <w:bookmarkEnd w:id="5263"/>
      <w:bookmarkEnd w:id="5264"/>
      <w:bookmarkEnd w:id="5265"/>
      <w:r>
        <w:rPr>
          <w:rtl/>
        </w:rPr>
        <w:t xml:space="preserve">ואם </w:t>
      </w:r>
      <w:bookmarkStart w:id="5266" w:name="_ETM_Q10_660379"/>
      <w:bookmarkEnd w:id="5266"/>
      <w:r>
        <w:rPr>
          <w:rtl/>
        </w:rPr>
        <w:t xml:space="preserve">תוסיפו </w:t>
      </w:r>
      <w:bookmarkStart w:id="5267" w:name="_ETM_Q10_660829"/>
      <w:bookmarkEnd w:id="5267"/>
      <w:r>
        <w:rPr>
          <w:rtl/>
        </w:rPr>
        <w:t xml:space="preserve">על </w:t>
      </w:r>
      <w:bookmarkStart w:id="5268" w:name="_ETM_Q10_660950"/>
      <w:bookmarkEnd w:id="5268"/>
      <w:r>
        <w:rPr>
          <w:rtl/>
        </w:rPr>
        <w:t xml:space="preserve">זה </w:t>
      </w:r>
      <w:bookmarkStart w:id="5269" w:name="_ETM_Q10_661549"/>
      <w:bookmarkEnd w:id="5269"/>
      <w:r>
        <w:rPr>
          <w:rtl/>
        </w:rPr>
        <w:t xml:space="preserve">אנשים </w:t>
      </w:r>
      <w:bookmarkStart w:id="5270" w:name="_ETM_Q10_662000"/>
      <w:bookmarkEnd w:id="5270"/>
      <w:r>
        <w:rPr>
          <w:rtl/>
        </w:rPr>
        <w:t xml:space="preserve">בלתי </w:t>
      </w:r>
      <w:bookmarkStart w:id="5271" w:name="_ETM_Q10_662390"/>
      <w:bookmarkEnd w:id="5271"/>
      <w:r>
        <w:rPr>
          <w:rFonts w:hint="cs"/>
          <w:rtl/>
        </w:rPr>
        <w:t>כ</w:t>
      </w:r>
      <w:r>
        <w:rPr>
          <w:rtl/>
        </w:rPr>
        <w:t xml:space="preserve">שירים </w:t>
      </w:r>
      <w:bookmarkStart w:id="5272" w:name="_ETM_Q10_662690"/>
      <w:bookmarkEnd w:id="5272"/>
      <w:r>
        <w:rPr>
          <w:rtl/>
        </w:rPr>
        <w:t>שאמ</w:t>
      </w:r>
      <w:r>
        <w:rPr>
          <w:rFonts w:hint="cs"/>
          <w:rtl/>
        </w:rPr>
        <w:t>ו</w:t>
      </w:r>
      <w:r>
        <w:rPr>
          <w:rtl/>
        </w:rPr>
        <w:t xml:space="preserve">רים </w:t>
      </w:r>
      <w:bookmarkStart w:id="5273" w:name="_ETM_Q10_663050"/>
      <w:bookmarkEnd w:id="5273"/>
      <w:r>
        <w:rPr>
          <w:rtl/>
        </w:rPr>
        <w:t xml:space="preserve">לנהל </w:t>
      </w:r>
      <w:bookmarkStart w:id="5274" w:name="_ETM_Q10_663319"/>
      <w:bookmarkEnd w:id="5274"/>
      <w:r>
        <w:rPr>
          <w:rtl/>
        </w:rPr>
        <w:t xml:space="preserve">את </w:t>
      </w:r>
      <w:bookmarkStart w:id="5275" w:name="_ETM_Q10_663380"/>
      <w:bookmarkEnd w:id="5275"/>
      <w:r>
        <w:rPr>
          <w:rtl/>
        </w:rPr>
        <w:t xml:space="preserve">המאבק </w:t>
      </w:r>
      <w:bookmarkStart w:id="5276" w:name="_ETM_Q10_663890"/>
      <w:bookmarkEnd w:id="5276"/>
      <w:r>
        <w:rPr>
          <w:rtl/>
        </w:rPr>
        <w:t>הזה</w:t>
      </w:r>
      <w:r>
        <w:rPr>
          <w:rFonts w:hint="cs"/>
          <w:rtl/>
        </w:rPr>
        <w:t>,</w:t>
      </w:r>
      <w:r>
        <w:rPr>
          <w:rtl/>
        </w:rPr>
        <w:t xml:space="preserve"> </w:t>
      </w:r>
      <w:bookmarkStart w:id="5277" w:name="_ETM_Q10_664069"/>
      <w:bookmarkEnd w:id="5277"/>
      <w:r>
        <w:rPr>
          <w:rtl/>
        </w:rPr>
        <w:t xml:space="preserve">אתם </w:t>
      </w:r>
      <w:bookmarkStart w:id="5278" w:name="_ETM_Q10_664250"/>
      <w:bookmarkEnd w:id="5278"/>
      <w:r>
        <w:rPr>
          <w:rtl/>
        </w:rPr>
        <w:t xml:space="preserve">רואים </w:t>
      </w:r>
      <w:bookmarkStart w:id="5279" w:name="_ETM_Q10_664460"/>
      <w:bookmarkEnd w:id="5279"/>
      <w:r>
        <w:rPr>
          <w:rFonts w:hint="cs"/>
          <w:rtl/>
        </w:rPr>
        <w:t>ס</w:t>
      </w:r>
      <w:r>
        <w:rPr>
          <w:rtl/>
        </w:rPr>
        <w:t xml:space="preserve">יפור </w:t>
      </w:r>
      <w:bookmarkStart w:id="5280" w:name="_ETM_Q10_665210"/>
      <w:bookmarkEnd w:id="5280"/>
      <w:r>
        <w:rPr>
          <w:rtl/>
        </w:rPr>
        <w:t xml:space="preserve">בלתי </w:t>
      </w:r>
      <w:bookmarkStart w:id="5281" w:name="_ETM_Q10_665630"/>
      <w:bookmarkEnd w:id="5281"/>
      <w:r>
        <w:rPr>
          <w:rtl/>
        </w:rPr>
        <w:t xml:space="preserve">ענייני </w:t>
      </w:r>
      <w:bookmarkStart w:id="5282" w:name="_ETM_Q10_665870"/>
      <w:bookmarkEnd w:id="5282"/>
      <w:r>
        <w:rPr>
          <w:rtl/>
        </w:rPr>
        <w:t>לחלוטין</w:t>
      </w:r>
      <w:r>
        <w:rPr>
          <w:rFonts w:hint="cs"/>
          <w:rtl/>
        </w:rPr>
        <w:t>.</w:t>
      </w:r>
      <w:bookmarkStart w:id="5283" w:name="_ETM_Q10_666470"/>
      <w:bookmarkEnd w:id="5283"/>
      <w:r>
        <w:rPr>
          <w:rtl/>
        </w:rPr>
        <w:t xml:space="preserve"> </w:t>
      </w:r>
      <w:bookmarkStart w:id="5284" w:name="_ETM_Q10_667340"/>
      <w:bookmarkEnd w:id="5284"/>
      <w:r>
        <w:rPr>
          <w:rtl/>
        </w:rPr>
        <w:t xml:space="preserve">דיבורים </w:t>
      </w:r>
      <w:bookmarkStart w:id="5285" w:name="_ETM_Q10_667819"/>
      <w:bookmarkEnd w:id="5285"/>
      <w:r>
        <w:rPr>
          <w:rtl/>
        </w:rPr>
        <w:t xml:space="preserve">כמו </w:t>
      </w:r>
      <w:bookmarkStart w:id="5286" w:name="_ETM_Q10_668030"/>
      <w:bookmarkEnd w:id="5286"/>
      <w:r>
        <w:rPr>
          <w:rtl/>
        </w:rPr>
        <w:t xml:space="preserve">חול </w:t>
      </w:r>
      <w:bookmarkStart w:id="5287" w:name="_ETM_Q10_668580"/>
      <w:bookmarkEnd w:id="5287"/>
      <w:r>
        <w:rPr>
          <w:rtl/>
        </w:rPr>
        <w:t xml:space="preserve">ואין </w:t>
      </w:r>
      <w:bookmarkStart w:id="5288" w:name="_ETM_Q10_668940"/>
      <w:bookmarkEnd w:id="5288"/>
      <w:r>
        <w:rPr>
          <w:rtl/>
        </w:rPr>
        <w:t xml:space="preserve">מה </w:t>
      </w:r>
      <w:bookmarkStart w:id="5289" w:name="_ETM_Q10_669090"/>
      <w:bookmarkEnd w:id="5289"/>
      <w:r>
        <w:rPr>
          <w:rtl/>
        </w:rPr>
        <w:t>לאכול</w:t>
      </w:r>
      <w:r>
        <w:rPr>
          <w:rFonts w:hint="cs"/>
          <w:rtl/>
        </w:rPr>
        <w:t>.</w:t>
      </w:r>
      <w:r>
        <w:rPr>
          <w:rtl/>
        </w:rPr>
        <w:t xml:space="preserve"> </w:t>
      </w:r>
      <w:bookmarkStart w:id="5290" w:name="_ETM_Q10_669450"/>
      <w:bookmarkEnd w:id="5290"/>
      <w:r>
        <w:rPr>
          <w:rtl/>
        </w:rPr>
        <w:t xml:space="preserve">אבל </w:t>
      </w:r>
      <w:bookmarkStart w:id="5291" w:name="_ETM_Q10_669600"/>
      <w:bookmarkEnd w:id="5291"/>
      <w:r>
        <w:rPr>
          <w:rtl/>
        </w:rPr>
        <w:t xml:space="preserve">הבעיה </w:t>
      </w:r>
      <w:bookmarkStart w:id="5292" w:name="_ETM_Q10_669840"/>
      <w:bookmarkEnd w:id="5292"/>
      <w:r>
        <w:rPr>
          <w:rtl/>
        </w:rPr>
        <w:t xml:space="preserve">הגדולה </w:t>
      </w:r>
      <w:bookmarkStart w:id="5293" w:name="_ETM_Q10_670170"/>
      <w:bookmarkEnd w:id="5293"/>
      <w:r>
        <w:rPr>
          <w:rtl/>
        </w:rPr>
        <w:t xml:space="preserve">היא </w:t>
      </w:r>
      <w:bookmarkStart w:id="5294" w:name="_ETM_Q10_670260"/>
      <w:bookmarkEnd w:id="5294"/>
      <w:r>
        <w:rPr>
          <w:rtl/>
        </w:rPr>
        <w:t xml:space="preserve">שאנשים </w:t>
      </w:r>
      <w:bookmarkStart w:id="5295" w:name="_ETM_Q10_670680"/>
      <w:bookmarkEnd w:id="5295"/>
      <w:r>
        <w:rPr>
          <w:rtl/>
        </w:rPr>
        <w:t xml:space="preserve">משלמים </w:t>
      </w:r>
      <w:bookmarkStart w:id="5296" w:name="_ETM_Q10_671010"/>
      <w:bookmarkEnd w:id="5296"/>
      <w:r>
        <w:rPr>
          <w:rtl/>
        </w:rPr>
        <w:t xml:space="preserve">על </w:t>
      </w:r>
      <w:bookmarkStart w:id="5297" w:name="_ETM_Q10_671070"/>
      <w:bookmarkEnd w:id="5297"/>
      <w:r>
        <w:rPr>
          <w:rtl/>
        </w:rPr>
        <w:t xml:space="preserve">זה </w:t>
      </w:r>
      <w:bookmarkStart w:id="5298" w:name="_ETM_Q10_671190"/>
      <w:bookmarkEnd w:id="5298"/>
      <w:r>
        <w:rPr>
          <w:rtl/>
        </w:rPr>
        <w:t>בדם</w:t>
      </w:r>
      <w:r>
        <w:rPr>
          <w:rFonts w:hint="cs"/>
          <w:rtl/>
        </w:rPr>
        <w:t>,</w:t>
      </w:r>
      <w:r>
        <w:rPr>
          <w:rtl/>
        </w:rPr>
        <w:t xml:space="preserve"> </w:t>
      </w:r>
      <w:bookmarkStart w:id="5299" w:name="_ETM_Q10_672040"/>
      <w:bookmarkEnd w:id="5299"/>
      <w:r>
        <w:rPr>
          <w:rtl/>
        </w:rPr>
        <w:t xml:space="preserve">את </w:t>
      </w:r>
      <w:bookmarkStart w:id="5300" w:name="_ETM_Q10_672280"/>
      <w:bookmarkEnd w:id="5300"/>
      <w:r>
        <w:rPr>
          <w:rtl/>
        </w:rPr>
        <w:t xml:space="preserve">הדם </w:t>
      </w:r>
      <w:bookmarkStart w:id="5301" w:name="_ETM_Q10_672520"/>
      <w:bookmarkEnd w:id="5301"/>
      <w:r>
        <w:rPr>
          <w:rtl/>
        </w:rPr>
        <w:t xml:space="preserve">הזה </w:t>
      </w:r>
      <w:bookmarkStart w:id="5302" w:name="_ETM_Q10_672730"/>
      <w:bookmarkEnd w:id="5302"/>
      <w:r>
        <w:rPr>
          <w:rtl/>
        </w:rPr>
        <w:t xml:space="preserve">עליכם </w:t>
      </w:r>
      <w:bookmarkStart w:id="5303" w:name="_ETM_Q10_673210"/>
      <w:bookmarkEnd w:id="5303"/>
      <w:r>
        <w:rPr>
          <w:rtl/>
        </w:rPr>
        <w:t>לעצור</w:t>
      </w:r>
      <w:r>
        <w:rPr>
          <w:rFonts w:hint="cs"/>
          <w:rtl/>
        </w:rPr>
        <w:t>,</w:t>
      </w:r>
      <w:r>
        <w:rPr>
          <w:rtl/>
        </w:rPr>
        <w:t xml:space="preserve"> </w:t>
      </w:r>
      <w:bookmarkStart w:id="5304" w:name="_ETM_Q10_673930"/>
      <w:bookmarkEnd w:id="5304"/>
      <w:r>
        <w:rPr>
          <w:rtl/>
        </w:rPr>
        <w:t xml:space="preserve">ואתם </w:t>
      </w:r>
      <w:bookmarkStart w:id="5305" w:name="_ETM_Q10_674260"/>
      <w:bookmarkEnd w:id="5305"/>
      <w:r>
        <w:rPr>
          <w:rtl/>
        </w:rPr>
        <w:t xml:space="preserve">לא </w:t>
      </w:r>
      <w:bookmarkStart w:id="5306" w:name="_ETM_Q10_674380"/>
      <w:bookmarkEnd w:id="5306"/>
      <w:r>
        <w:rPr>
          <w:rFonts w:hint="cs"/>
          <w:rtl/>
        </w:rPr>
        <w:t>עו</w:t>
      </w:r>
      <w:r>
        <w:rPr>
          <w:rtl/>
        </w:rPr>
        <w:t>צ</w:t>
      </w:r>
      <w:r>
        <w:rPr>
          <w:rFonts w:hint="cs"/>
          <w:rtl/>
        </w:rPr>
        <w:t>ר</w:t>
      </w:r>
      <w:r>
        <w:rPr>
          <w:rtl/>
        </w:rPr>
        <w:t xml:space="preserve">ים </w:t>
      </w:r>
      <w:bookmarkStart w:id="5307" w:name="_ETM_Q10_674710"/>
      <w:bookmarkEnd w:id="5307"/>
      <w:r>
        <w:rPr>
          <w:rtl/>
        </w:rPr>
        <w:t xml:space="preserve">את </w:t>
      </w:r>
      <w:bookmarkStart w:id="5308" w:name="_ETM_Q10_674800"/>
      <w:bookmarkEnd w:id="5308"/>
      <w:r>
        <w:rPr>
          <w:rtl/>
        </w:rPr>
        <w:t>זה</w:t>
      </w:r>
      <w:r>
        <w:rPr>
          <w:rFonts w:hint="cs"/>
          <w:rtl/>
        </w:rPr>
        <w:t>.</w:t>
      </w:r>
    </w:p>
    <w:p w:rsidR="006A6AD4" w:rsidRDefault="006A6AD4" w:rsidP="00C61C62">
      <w:pPr>
        <w:rPr>
          <w:rtl/>
        </w:rPr>
      </w:pPr>
    </w:p>
    <w:p w:rsidR="006A6AD4" w:rsidRDefault="006A6AD4" w:rsidP="002F7975">
      <w:pPr>
        <w:rPr>
          <w:rtl/>
        </w:rPr>
      </w:pPr>
      <w:bookmarkStart w:id="5309" w:name="_ETM_Q10_675000"/>
      <w:bookmarkStart w:id="5310" w:name="_ETM_Q10_674920"/>
      <w:bookmarkEnd w:id="5309"/>
      <w:bookmarkEnd w:id="5310"/>
      <w:r>
        <w:rPr>
          <w:rtl/>
        </w:rPr>
        <w:t xml:space="preserve">אז </w:t>
      </w:r>
      <w:bookmarkStart w:id="5311" w:name="_ETM_Q10_675069"/>
      <w:bookmarkEnd w:id="5311"/>
      <w:r>
        <w:rPr>
          <w:rtl/>
        </w:rPr>
        <w:t xml:space="preserve">אני </w:t>
      </w:r>
      <w:bookmarkStart w:id="5312" w:name="_ETM_Q10_675190"/>
      <w:bookmarkEnd w:id="5312"/>
      <w:r>
        <w:rPr>
          <w:rtl/>
        </w:rPr>
        <w:t xml:space="preserve">מזמין </w:t>
      </w:r>
      <w:bookmarkStart w:id="5313" w:name="_ETM_Q10_675520"/>
      <w:bookmarkEnd w:id="5313"/>
      <w:r>
        <w:rPr>
          <w:rtl/>
        </w:rPr>
        <w:t>אתכם</w:t>
      </w:r>
      <w:bookmarkStart w:id="5314" w:name="_ETM_Q10_676180"/>
      <w:bookmarkStart w:id="5315" w:name="_ETM_Q10_676330"/>
      <w:bookmarkStart w:id="5316" w:name="_ETM_Q10_676600"/>
      <w:bookmarkEnd w:id="5314"/>
      <w:bookmarkEnd w:id="5315"/>
      <w:bookmarkEnd w:id="5316"/>
      <w:r>
        <w:rPr>
          <w:rFonts w:hint="cs"/>
          <w:rtl/>
        </w:rPr>
        <w:t xml:space="preserve"> </w:t>
      </w:r>
      <w:r>
        <w:rPr>
          <w:rtl/>
        </w:rPr>
        <w:t>–</w:t>
      </w:r>
      <w:r>
        <w:rPr>
          <w:rFonts w:hint="cs"/>
          <w:rtl/>
        </w:rPr>
        <w:t xml:space="preserve"> </w:t>
      </w:r>
      <w:r>
        <w:rPr>
          <w:rtl/>
        </w:rPr>
        <w:t xml:space="preserve">אולי </w:t>
      </w:r>
      <w:bookmarkStart w:id="5317" w:name="_ETM_Q10_676840"/>
      <w:bookmarkEnd w:id="5317"/>
      <w:r>
        <w:rPr>
          <w:rtl/>
        </w:rPr>
        <w:t>תקרא</w:t>
      </w:r>
      <w:r>
        <w:rPr>
          <w:rFonts w:hint="cs"/>
          <w:rtl/>
        </w:rPr>
        <w:t>ו</w:t>
      </w:r>
      <w:r>
        <w:rPr>
          <w:rtl/>
        </w:rPr>
        <w:t xml:space="preserve"> </w:t>
      </w:r>
      <w:bookmarkStart w:id="5318" w:name="_ETM_Q10_677230"/>
      <w:bookmarkStart w:id="5319" w:name="_ETM_Q10_677290"/>
      <w:bookmarkEnd w:id="5318"/>
      <w:bookmarkEnd w:id="5319"/>
      <w:r>
        <w:rPr>
          <w:rtl/>
        </w:rPr>
        <w:t>פעם</w:t>
      </w:r>
      <w:r>
        <w:rPr>
          <w:rFonts w:hint="cs"/>
          <w:rtl/>
        </w:rPr>
        <w:t xml:space="preserve"> אחת</w:t>
      </w:r>
      <w:bookmarkStart w:id="5320" w:name="_ETM_Q10_677500"/>
      <w:bookmarkEnd w:id="5320"/>
      <w:r>
        <w:rPr>
          <w:rtl/>
        </w:rPr>
        <w:t xml:space="preserve"> </w:t>
      </w:r>
      <w:bookmarkStart w:id="5321" w:name="_ETM_Q10_677709"/>
      <w:bookmarkEnd w:id="5321"/>
      <w:r>
        <w:rPr>
          <w:rtl/>
        </w:rPr>
        <w:t xml:space="preserve">או </w:t>
      </w:r>
      <w:bookmarkStart w:id="5322" w:name="_ETM_Q10_677770"/>
      <w:bookmarkEnd w:id="5322"/>
      <w:r>
        <w:rPr>
          <w:rtl/>
        </w:rPr>
        <w:t xml:space="preserve">תקשיבו </w:t>
      </w:r>
      <w:bookmarkStart w:id="5323" w:name="_ETM_Q10_678190"/>
      <w:bookmarkEnd w:id="5323"/>
      <w:r>
        <w:rPr>
          <w:rtl/>
        </w:rPr>
        <w:t xml:space="preserve">למה </w:t>
      </w:r>
      <w:bookmarkStart w:id="5324" w:name="_ETM_Q10_678400"/>
      <w:bookmarkEnd w:id="5324"/>
      <w:r>
        <w:rPr>
          <w:rtl/>
        </w:rPr>
        <w:t xml:space="preserve">שאומרים </w:t>
      </w:r>
      <w:bookmarkStart w:id="5325" w:name="_ETM_Q10_678790"/>
      <w:bookmarkEnd w:id="5325"/>
      <w:r>
        <w:rPr>
          <w:rtl/>
        </w:rPr>
        <w:t xml:space="preserve">אנשים </w:t>
      </w:r>
      <w:bookmarkStart w:id="5326" w:name="_ETM_Q10_679420"/>
      <w:bookmarkEnd w:id="5326"/>
      <w:r>
        <w:rPr>
          <w:rtl/>
        </w:rPr>
        <w:t xml:space="preserve">קצת </w:t>
      </w:r>
      <w:bookmarkStart w:id="5327" w:name="_ETM_Q10_679720"/>
      <w:bookmarkEnd w:id="5327"/>
      <w:r>
        <w:rPr>
          <w:rtl/>
        </w:rPr>
        <w:t>מנו</w:t>
      </w:r>
      <w:r>
        <w:rPr>
          <w:rFonts w:hint="cs"/>
          <w:rtl/>
        </w:rPr>
        <w:t>ס</w:t>
      </w:r>
      <w:r>
        <w:rPr>
          <w:rtl/>
        </w:rPr>
        <w:t>ים</w:t>
      </w:r>
      <w:r>
        <w:rPr>
          <w:rFonts w:hint="cs"/>
          <w:rtl/>
        </w:rPr>
        <w:t xml:space="preserve"> </w:t>
      </w:r>
      <w:bookmarkStart w:id="5328" w:name="_ETM_Q10_680110"/>
      <w:bookmarkEnd w:id="5328"/>
      <w:r>
        <w:rPr>
          <w:rtl/>
        </w:rPr>
        <w:t xml:space="preserve">בתחום </w:t>
      </w:r>
      <w:bookmarkStart w:id="5329" w:name="_ETM_Q10_680410"/>
      <w:bookmarkEnd w:id="5329"/>
      <w:r>
        <w:rPr>
          <w:rtl/>
        </w:rPr>
        <w:t xml:space="preserve">המקצועי </w:t>
      </w:r>
      <w:bookmarkStart w:id="5330" w:name="_ETM_Q10_680890"/>
      <w:bookmarkEnd w:id="5330"/>
      <w:r>
        <w:rPr>
          <w:rtl/>
        </w:rPr>
        <w:t>לפחות</w:t>
      </w:r>
      <w:r>
        <w:rPr>
          <w:rFonts w:hint="cs"/>
          <w:rtl/>
        </w:rPr>
        <w:t>,</w:t>
      </w:r>
      <w:r>
        <w:rPr>
          <w:rtl/>
        </w:rPr>
        <w:t xml:space="preserve"> </w:t>
      </w:r>
      <w:bookmarkStart w:id="5331" w:name="_ETM_Q10_681590"/>
      <w:bookmarkEnd w:id="5331"/>
      <w:r>
        <w:rPr>
          <w:rtl/>
        </w:rPr>
        <w:t xml:space="preserve">ותעשו </w:t>
      </w:r>
      <w:bookmarkStart w:id="5332" w:name="_ETM_Q10_682129"/>
      <w:bookmarkEnd w:id="5332"/>
      <w:r>
        <w:rPr>
          <w:rtl/>
        </w:rPr>
        <w:t xml:space="preserve">את </w:t>
      </w:r>
      <w:bookmarkStart w:id="5333" w:name="_ETM_Q10_682190"/>
      <w:bookmarkEnd w:id="5333"/>
      <w:r>
        <w:rPr>
          <w:rtl/>
        </w:rPr>
        <w:t xml:space="preserve">המעשה </w:t>
      </w:r>
      <w:bookmarkStart w:id="5334" w:name="_ETM_Q10_682550"/>
      <w:bookmarkEnd w:id="5334"/>
      <w:r>
        <w:rPr>
          <w:rtl/>
        </w:rPr>
        <w:t xml:space="preserve">הנכון </w:t>
      </w:r>
      <w:bookmarkStart w:id="5335" w:name="_ETM_Q10_682910"/>
      <w:bookmarkEnd w:id="5335"/>
      <w:r>
        <w:rPr>
          <w:rtl/>
        </w:rPr>
        <w:t>פעם</w:t>
      </w:r>
      <w:r>
        <w:rPr>
          <w:rFonts w:hint="cs"/>
          <w:rtl/>
        </w:rPr>
        <w:t xml:space="preserve"> אחת</w:t>
      </w:r>
      <w:bookmarkStart w:id="5336" w:name="_ETM_Q10_683180"/>
      <w:bookmarkEnd w:id="5336"/>
      <w:r>
        <w:rPr>
          <w:rFonts w:hint="cs"/>
          <w:rtl/>
        </w:rPr>
        <w:t>.</w:t>
      </w:r>
      <w:r>
        <w:rPr>
          <w:rtl/>
        </w:rPr>
        <w:t xml:space="preserve"> </w:t>
      </w:r>
      <w:bookmarkStart w:id="5337" w:name="_ETM_Q10_683660"/>
      <w:bookmarkEnd w:id="5337"/>
      <w:r>
        <w:rPr>
          <w:rtl/>
        </w:rPr>
        <w:t xml:space="preserve">אבל </w:t>
      </w:r>
      <w:bookmarkStart w:id="5338" w:name="_ETM_Q10_683900"/>
      <w:bookmarkEnd w:id="5338"/>
      <w:r>
        <w:rPr>
          <w:rtl/>
        </w:rPr>
        <w:t>כנראה</w:t>
      </w:r>
      <w:r>
        <w:rPr>
          <w:rFonts w:hint="cs"/>
          <w:rtl/>
        </w:rPr>
        <w:t>,</w:t>
      </w:r>
      <w:r>
        <w:rPr>
          <w:rtl/>
        </w:rPr>
        <w:t xml:space="preserve"> </w:t>
      </w:r>
      <w:bookmarkStart w:id="5339" w:name="_ETM_Q10_684260"/>
      <w:bookmarkEnd w:id="5339"/>
      <w:r>
        <w:rPr>
          <w:rtl/>
        </w:rPr>
        <w:t>לצערי</w:t>
      </w:r>
      <w:r>
        <w:rPr>
          <w:rFonts w:hint="cs"/>
          <w:rtl/>
        </w:rPr>
        <w:t>,</w:t>
      </w:r>
      <w:r>
        <w:rPr>
          <w:rtl/>
        </w:rPr>
        <w:t xml:space="preserve"> </w:t>
      </w:r>
      <w:bookmarkStart w:id="5340" w:name="_ETM_Q10_685040"/>
      <w:bookmarkEnd w:id="5340"/>
      <w:r>
        <w:rPr>
          <w:rtl/>
        </w:rPr>
        <w:t xml:space="preserve">אתם </w:t>
      </w:r>
      <w:bookmarkStart w:id="5341" w:name="_ETM_Q10_685310"/>
      <w:bookmarkEnd w:id="5341"/>
      <w:r>
        <w:rPr>
          <w:rtl/>
        </w:rPr>
        <w:t xml:space="preserve">תצביעו </w:t>
      </w:r>
      <w:bookmarkStart w:id="5342" w:name="_ETM_Q10_685700"/>
      <w:bookmarkEnd w:id="5342"/>
      <w:r>
        <w:rPr>
          <w:rtl/>
        </w:rPr>
        <w:t>נגד</w:t>
      </w:r>
      <w:r>
        <w:rPr>
          <w:rFonts w:hint="cs"/>
          <w:rtl/>
        </w:rPr>
        <w:t>,</w:t>
      </w:r>
      <w:r>
        <w:rPr>
          <w:rtl/>
        </w:rPr>
        <w:t xml:space="preserve"> </w:t>
      </w:r>
      <w:bookmarkStart w:id="5343" w:name="_ETM_Q10_686060"/>
      <w:bookmarkEnd w:id="5343"/>
      <w:r>
        <w:rPr>
          <w:rtl/>
        </w:rPr>
        <w:t xml:space="preserve">כי </w:t>
      </w:r>
      <w:bookmarkStart w:id="5344" w:name="_ETM_Q10_686180"/>
      <w:bookmarkEnd w:id="5344"/>
      <w:r>
        <w:rPr>
          <w:rtl/>
        </w:rPr>
        <w:t xml:space="preserve">זה </w:t>
      </w:r>
      <w:bookmarkStart w:id="5345" w:name="_ETM_Q10_686330"/>
      <w:bookmarkEnd w:id="5345"/>
      <w:r>
        <w:rPr>
          <w:rtl/>
        </w:rPr>
        <w:t xml:space="preserve">מה </w:t>
      </w:r>
      <w:bookmarkStart w:id="5346" w:name="_ETM_Q10_686450"/>
      <w:bookmarkEnd w:id="5346"/>
      <w:r>
        <w:rPr>
          <w:rtl/>
        </w:rPr>
        <w:t xml:space="preserve">שהחליטה </w:t>
      </w:r>
      <w:bookmarkStart w:id="5347" w:name="_ETM_Q10_686930"/>
      <w:bookmarkEnd w:id="5347"/>
      <w:r>
        <w:rPr>
          <w:rtl/>
        </w:rPr>
        <w:t>הממשלה</w:t>
      </w:r>
      <w:r>
        <w:rPr>
          <w:rFonts w:hint="cs"/>
          <w:rtl/>
        </w:rPr>
        <w:t>,</w:t>
      </w:r>
      <w:r>
        <w:rPr>
          <w:rtl/>
        </w:rPr>
        <w:t xml:space="preserve"> </w:t>
      </w:r>
      <w:bookmarkStart w:id="5348" w:name="_ETM_Q10_687739"/>
      <w:bookmarkEnd w:id="5348"/>
      <w:r>
        <w:rPr>
          <w:rtl/>
        </w:rPr>
        <w:t>ו</w:t>
      </w:r>
      <w:r>
        <w:rPr>
          <w:rFonts w:hint="cs"/>
          <w:rtl/>
        </w:rPr>
        <w:t xml:space="preserve">היא </w:t>
      </w:r>
      <w:r>
        <w:rPr>
          <w:rtl/>
        </w:rPr>
        <w:t>החליט</w:t>
      </w:r>
      <w:r>
        <w:rPr>
          <w:rFonts w:hint="cs"/>
          <w:rtl/>
        </w:rPr>
        <w:t xml:space="preserve">ה עבורכם </w:t>
      </w:r>
      <w:bookmarkStart w:id="5349" w:name="_ETM_Q10_688129"/>
      <w:bookmarkStart w:id="5350" w:name="_ETM_Q10_688430"/>
      <w:bookmarkStart w:id="5351" w:name="_ETM_Q10_688550"/>
      <w:bookmarkStart w:id="5352" w:name="_ETM_Q10_688760"/>
      <w:bookmarkEnd w:id="5349"/>
      <w:bookmarkEnd w:id="5350"/>
      <w:bookmarkEnd w:id="5351"/>
      <w:bookmarkEnd w:id="5352"/>
      <w:r>
        <w:rPr>
          <w:rtl/>
        </w:rPr>
        <w:t xml:space="preserve">כנגד </w:t>
      </w:r>
      <w:bookmarkStart w:id="5353" w:name="_ETM_Q10_689209"/>
      <w:bookmarkEnd w:id="5353"/>
      <w:r>
        <w:rPr>
          <w:rtl/>
        </w:rPr>
        <w:t xml:space="preserve">המאבק </w:t>
      </w:r>
      <w:bookmarkStart w:id="5354" w:name="_ETM_Q10_689540"/>
      <w:bookmarkEnd w:id="5354"/>
      <w:r>
        <w:rPr>
          <w:rtl/>
        </w:rPr>
        <w:t>בפשיעה</w:t>
      </w:r>
      <w:r>
        <w:rPr>
          <w:rFonts w:hint="cs"/>
          <w:rtl/>
        </w:rPr>
        <w:t>.</w:t>
      </w:r>
      <w:r w:rsidR="002F7975">
        <w:rPr>
          <w:rFonts w:hint="cs"/>
          <w:rtl/>
        </w:rPr>
        <w:t xml:space="preserve"> </w:t>
      </w:r>
      <w:bookmarkStart w:id="5355" w:name="_ETM_Q10_690379"/>
      <w:bookmarkStart w:id="5356" w:name="_ETM_Q10_691099"/>
      <w:bookmarkEnd w:id="5355"/>
      <w:bookmarkEnd w:id="5356"/>
      <w:r>
        <w:rPr>
          <w:rtl/>
        </w:rPr>
        <w:t xml:space="preserve">בנימין </w:t>
      </w:r>
      <w:bookmarkStart w:id="5357" w:name="_ETM_Q10_691489"/>
      <w:bookmarkEnd w:id="5357"/>
      <w:r>
        <w:rPr>
          <w:rtl/>
        </w:rPr>
        <w:t>נתניהו</w:t>
      </w:r>
      <w:r>
        <w:rPr>
          <w:rFonts w:hint="cs"/>
          <w:rtl/>
        </w:rPr>
        <w:t>,</w:t>
      </w:r>
      <w:r>
        <w:rPr>
          <w:rtl/>
        </w:rPr>
        <w:t xml:space="preserve"> </w:t>
      </w:r>
      <w:bookmarkStart w:id="5358" w:name="_ETM_Q10_692300"/>
      <w:bookmarkEnd w:id="5358"/>
      <w:r>
        <w:rPr>
          <w:rtl/>
        </w:rPr>
        <w:t xml:space="preserve">הדבר </w:t>
      </w:r>
      <w:bookmarkStart w:id="5359" w:name="_ETM_Q10_692660"/>
      <w:bookmarkEnd w:id="5359"/>
      <w:r>
        <w:rPr>
          <w:rtl/>
        </w:rPr>
        <w:t>היחידי</w:t>
      </w:r>
      <w:bookmarkStart w:id="5360" w:name="_ETM_Q10_693050"/>
      <w:bookmarkEnd w:id="5360"/>
      <w:r>
        <w:rPr>
          <w:rFonts w:hint="cs"/>
          <w:rtl/>
        </w:rPr>
        <w:t xml:space="preserve"> – </w:t>
      </w:r>
      <w:r>
        <w:rPr>
          <w:rtl/>
        </w:rPr>
        <w:t xml:space="preserve">המאבק </w:t>
      </w:r>
      <w:bookmarkStart w:id="5361" w:name="_ETM_Q10_693679"/>
      <w:bookmarkEnd w:id="5361"/>
      <w:r>
        <w:rPr>
          <w:rtl/>
        </w:rPr>
        <w:t xml:space="preserve">שהוא </w:t>
      </w:r>
      <w:bookmarkStart w:id="5362" w:name="_ETM_Q10_693830"/>
      <w:bookmarkEnd w:id="5362"/>
      <w:r>
        <w:rPr>
          <w:rtl/>
        </w:rPr>
        <w:t xml:space="preserve">מנהל </w:t>
      </w:r>
      <w:bookmarkStart w:id="5363" w:name="_ETM_Q10_694510"/>
      <w:bookmarkEnd w:id="5363"/>
      <w:r>
        <w:rPr>
          <w:rtl/>
        </w:rPr>
        <w:t xml:space="preserve">זה </w:t>
      </w:r>
      <w:bookmarkStart w:id="5364" w:name="_ETM_Q10_694690"/>
      <w:bookmarkEnd w:id="5364"/>
      <w:r>
        <w:rPr>
          <w:rtl/>
        </w:rPr>
        <w:t xml:space="preserve">המאבק </w:t>
      </w:r>
      <w:bookmarkStart w:id="5365" w:name="_ETM_Q10_695230"/>
      <w:bookmarkEnd w:id="5365"/>
      <w:r>
        <w:rPr>
          <w:rtl/>
        </w:rPr>
        <w:t xml:space="preserve">במאבק </w:t>
      </w:r>
      <w:bookmarkStart w:id="5366" w:name="_ETM_Q10_695679"/>
      <w:bookmarkEnd w:id="5366"/>
      <w:r>
        <w:rPr>
          <w:rtl/>
        </w:rPr>
        <w:t>בפשיעה</w:t>
      </w:r>
      <w:r>
        <w:rPr>
          <w:rFonts w:hint="cs"/>
          <w:rtl/>
        </w:rPr>
        <w:t>.</w:t>
      </w:r>
      <w:bookmarkStart w:id="5367" w:name="_ETM_Q10_696429"/>
      <w:bookmarkEnd w:id="5367"/>
      <w:r>
        <w:rPr>
          <w:rFonts w:hint="cs"/>
          <w:rtl/>
        </w:rPr>
        <w:t xml:space="preserve"> </w:t>
      </w:r>
      <w:r>
        <w:rPr>
          <w:rtl/>
        </w:rPr>
        <w:t xml:space="preserve">בזה </w:t>
      </w:r>
      <w:bookmarkStart w:id="5368" w:name="_ETM_Q10_696760"/>
      <w:bookmarkEnd w:id="5368"/>
      <w:r>
        <w:rPr>
          <w:rtl/>
        </w:rPr>
        <w:t xml:space="preserve">הוא </w:t>
      </w:r>
      <w:bookmarkStart w:id="5369" w:name="_ETM_Q10_696819"/>
      <w:bookmarkEnd w:id="5369"/>
      <w:r>
        <w:rPr>
          <w:rtl/>
        </w:rPr>
        <w:t>מצליח</w:t>
      </w:r>
      <w:r>
        <w:rPr>
          <w:rFonts w:hint="cs"/>
          <w:rtl/>
        </w:rPr>
        <w:t>.</w:t>
      </w:r>
      <w:r>
        <w:rPr>
          <w:rtl/>
        </w:rPr>
        <w:t xml:space="preserve"> </w:t>
      </w:r>
      <w:bookmarkStart w:id="5370" w:name="_ETM_Q10_697360"/>
      <w:bookmarkEnd w:id="5370"/>
      <w:r>
        <w:rPr>
          <w:rtl/>
        </w:rPr>
        <w:t xml:space="preserve">תודה </w:t>
      </w:r>
      <w:bookmarkStart w:id="5371" w:name="_ETM_Q10_699540"/>
      <w:bookmarkEnd w:id="5371"/>
      <w:r>
        <w:rPr>
          <w:rFonts w:hint="cs"/>
          <w:rtl/>
        </w:rPr>
        <w:t xml:space="preserve">רבה. </w:t>
      </w:r>
    </w:p>
    <w:p w:rsidR="006A6AD4" w:rsidRDefault="006A6AD4" w:rsidP="00C61C62">
      <w:pPr>
        <w:rPr>
          <w:rtl/>
        </w:rPr>
      </w:pPr>
    </w:p>
    <w:p w:rsidR="006A6AD4" w:rsidRDefault="006A6AD4" w:rsidP="00C61C62">
      <w:pPr>
        <w:pStyle w:val="af6"/>
        <w:keepNext/>
        <w:rPr>
          <w:rtl/>
        </w:rPr>
      </w:pPr>
      <w:r w:rsidRPr="00885B12">
        <w:rPr>
          <w:rStyle w:val="TagStyle"/>
          <w:rtl/>
        </w:rPr>
        <w:t xml:space="preserve"> &lt;&lt; יור &gt;&gt; </w:t>
      </w:r>
      <w:r>
        <w:rPr>
          <w:rtl/>
        </w:rPr>
        <w:t>היו"ר חנוך דב מלביצקי:</w:t>
      </w:r>
      <w:r w:rsidRPr="00885B12">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tl/>
        </w:rPr>
        <w:t xml:space="preserve">תודה </w:t>
      </w:r>
      <w:bookmarkStart w:id="5372" w:name="_ETM_Q10_699900"/>
      <w:bookmarkEnd w:id="5372"/>
      <w:r>
        <w:rPr>
          <w:rtl/>
        </w:rPr>
        <w:t>רבה</w:t>
      </w:r>
      <w:r>
        <w:rPr>
          <w:rFonts w:hint="cs"/>
          <w:rtl/>
        </w:rPr>
        <w:t>.</w:t>
      </w:r>
      <w:r>
        <w:rPr>
          <w:rtl/>
        </w:rPr>
        <w:t xml:space="preserve"> </w:t>
      </w:r>
      <w:bookmarkStart w:id="5373" w:name="_ETM_Q10_701409"/>
      <w:bookmarkEnd w:id="5373"/>
      <w:r>
        <w:rPr>
          <w:rtl/>
        </w:rPr>
        <w:t xml:space="preserve">מי </w:t>
      </w:r>
      <w:bookmarkStart w:id="5374" w:name="_ETM_Q10_701559"/>
      <w:bookmarkEnd w:id="5374"/>
      <w:r>
        <w:rPr>
          <w:rtl/>
        </w:rPr>
        <w:t>משיב</w:t>
      </w:r>
      <w:r>
        <w:rPr>
          <w:rFonts w:hint="cs"/>
          <w:rtl/>
        </w:rPr>
        <w:t xml:space="preserve">? השר עמיחי </w:t>
      </w:r>
      <w:bookmarkStart w:id="5375" w:name="_ETM_Q10_701950"/>
      <w:bookmarkStart w:id="5376" w:name="_ETM_Q10_702340"/>
      <w:bookmarkStart w:id="5377" w:name="_ETM_Q10_702609"/>
      <w:bookmarkEnd w:id="5375"/>
      <w:bookmarkEnd w:id="5376"/>
      <w:bookmarkEnd w:id="5377"/>
      <w:r>
        <w:rPr>
          <w:rtl/>
        </w:rPr>
        <w:t>אליהו</w:t>
      </w:r>
      <w:r>
        <w:rPr>
          <w:rFonts w:hint="cs"/>
          <w:rtl/>
        </w:rPr>
        <w:t xml:space="preserve">, אתה משיב? בבקשה, אדוני. </w:t>
      </w:r>
    </w:p>
    <w:p w:rsidR="006A6AD4" w:rsidRDefault="006A6AD4" w:rsidP="00C61C62">
      <w:pPr>
        <w:rPr>
          <w:rtl/>
        </w:rPr>
      </w:pPr>
      <w:bookmarkStart w:id="5378" w:name="_ETM_Q10_703000"/>
      <w:bookmarkEnd w:id="5378"/>
    </w:p>
    <w:p w:rsidR="006A6AD4" w:rsidRDefault="006A6AD4" w:rsidP="00C61C62">
      <w:pPr>
        <w:pStyle w:val="a4"/>
        <w:keepNext/>
        <w:rPr>
          <w:rtl/>
        </w:rPr>
      </w:pPr>
      <w:bookmarkStart w:id="5379" w:name="ET_speaker_6550_4"/>
      <w:r w:rsidRPr="0035600E">
        <w:rPr>
          <w:rStyle w:val="TagStyle"/>
          <w:rtl/>
        </w:rPr>
        <w:t xml:space="preserve"> &lt;&lt; דובר &gt;&gt; </w:t>
      </w:r>
      <w:bookmarkStart w:id="5380" w:name="_Toc161863019"/>
      <w:bookmarkStart w:id="5381" w:name="_Toc161863260"/>
      <w:bookmarkStart w:id="5382" w:name="_Toc161865551"/>
      <w:r>
        <w:rPr>
          <w:rtl/>
        </w:rPr>
        <w:t>שר המורשת עמיחי אליהו:</w:t>
      </w:r>
      <w:bookmarkEnd w:id="5380"/>
      <w:bookmarkEnd w:id="5381"/>
      <w:bookmarkEnd w:id="5382"/>
      <w:r w:rsidRPr="0035600E">
        <w:rPr>
          <w:rStyle w:val="TagStyle"/>
          <w:rtl/>
        </w:rPr>
        <w:t xml:space="preserve"> &lt;&lt; דובר &gt;&gt;</w:t>
      </w:r>
      <w:r>
        <w:rPr>
          <w:rtl/>
        </w:rPr>
        <w:t xml:space="preserve"> </w:t>
      </w:r>
      <w:bookmarkEnd w:id="5379"/>
    </w:p>
    <w:p w:rsidR="006A6AD4" w:rsidRDefault="006A6AD4" w:rsidP="00C05A0F">
      <w:pPr>
        <w:rPr>
          <w:rtl/>
        </w:rPr>
      </w:pPr>
    </w:p>
    <w:p w:rsidR="006A6AD4" w:rsidRDefault="006A6AD4" w:rsidP="002F7975">
      <w:pPr>
        <w:rPr>
          <w:rtl/>
        </w:rPr>
      </w:pPr>
      <w:bookmarkStart w:id="5383" w:name="_ETM_Q10_717000"/>
      <w:bookmarkStart w:id="5384" w:name="_ETM_Q10_704000"/>
      <w:bookmarkStart w:id="5385" w:name="_ETM_Q10_703780"/>
      <w:bookmarkStart w:id="5386" w:name="_ETM_Q10_704590"/>
      <w:bookmarkStart w:id="5387" w:name="_ETM_Q10_705070"/>
      <w:bookmarkStart w:id="5388" w:name="_ETM_Q10_720290"/>
      <w:bookmarkStart w:id="5389" w:name="_ETM_Q10_724890"/>
      <w:bookmarkStart w:id="5390" w:name="_ETM_Q10_726709"/>
      <w:bookmarkStart w:id="5391" w:name="_ETM_Q10_732130"/>
      <w:bookmarkEnd w:id="5383"/>
      <w:bookmarkEnd w:id="5384"/>
      <w:bookmarkEnd w:id="5385"/>
      <w:bookmarkEnd w:id="5386"/>
      <w:bookmarkEnd w:id="5387"/>
      <w:bookmarkEnd w:id="5388"/>
      <w:bookmarkEnd w:id="5389"/>
      <w:bookmarkEnd w:id="5390"/>
      <w:bookmarkEnd w:id="5391"/>
      <w:r>
        <w:rPr>
          <w:rtl/>
        </w:rPr>
        <w:t xml:space="preserve">אדוני </w:t>
      </w:r>
      <w:bookmarkStart w:id="5392" w:name="_ETM_Q10_732460"/>
      <w:bookmarkEnd w:id="5392"/>
      <w:r>
        <w:rPr>
          <w:rtl/>
        </w:rPr>
        <w:t>היושב</w:t>
      </w:r>
      <w:r>
        <w:rPr>
          <w:rFonts w:hint="cs"/>
          <w:rtl/>
        </w:rPr>
        <w:t xml:space="preserve"> </w:t>
      </w:r>
      <w:bookmarkStart w:id="5393" w:name="_ETM_Q10_739299"/>
      <w:bookmarkEnd w:id="5393"/>
      <w:r>
        <w:rPr>
          <w:rFonts w:hint="cs"/>
          <w:rtl/>
        </w:rPr>
        <w:t>ב</w:t>
      </w:r>
      <w:r>
        <w:rPr>
          <w:rtl/>
        </w:rPr>
        <w:t>ראש</w:t>
      </w:r>
      <w:r>
        <w:rPr>
          <w:rFonts w:hint="cs"/>
          <w:rtl/>
        </w:rPr>
        <w:t>,</w:t>
      </w:r>
      <w:r>
        <w:rPr>
          <w:rtl/>
        </w:rPr>
        <w:t xml:space="preserve"> </w:t>
      </w:r>
      <w:bookmarkStart w:id="5394" w:name="_ETM_Q10_733059"/>
      <w:bookmarkStart w:id="5395" w:name="_ETM_Q10_733570"/>
      <w:bookmarkStart w:id="5396" w:name="_ETM_Q10_734020"/>
      <w:bookmarkStart w:id="5397" w:name="_ETM_Q10_734410"/>
      <w:bookmarkEnd w:id="5394"/>
      <w:bookmarkEnd w:id="5395"/>
      <w:bookmarkEnd w:id="5396"/>
      <w:bookmarkEnd w:id="5397"/>
      <w:r>
        <w:rPr>
          <w:rFonts w:hint="cs"/>
          <w:rtl/>
        </w:rPr>
        <w:t xml:space="preserve">חבריי </w:t>
      </w:r>
      <w:r>
        <w:rPr>
          <w:rtl/>
        </w:rPr>
        <w:t xml:space="preserve">חברי </w:t>
      </w:r>
      <w:bookmarkStart w:id="5398" w:name="_ETM_Q10_734770"/>
      <w:bookmarkEnd w:id="5398"/>
      <w:r>
        <w:rPr>
          <w:rtl/>
        </w:rPr>
        <w:t>הכנסת</w:t>
      </w:r>
      <w:r>
        <w:rPr>
          <w:rFonts w:hint="cs"/>
          <w:rtl/>
        </w:rPr>
        <w:t>,</w:t>
      </w:r>
      <w:r>
        <w:rPr>
          <w:rtl/>
        </w:rPr>
        <w:t xml:space="preserve"> </w:t>
      </w:r>
      <w:bookmarkStart w:id="5399" w:name="_ETM_Q10_736080"/>
      <w:bookmarkEnd w:id="5399"/>
      <w:r>
        <w:rPr>
          <w:rtl/>
        </w:rPr>
        <w:t xml:space="preserve">אני </w:t>
      </w:r>
      <w:bookmarkStart w:id="5400" w:name="_ETM_Q10_736320"/>
      <w:bookmarkEnd w:id="5400"/>
      <w:r>
        <w:rPr>
          <w:rtl/>
        </w:rPr>
        <w:t>משיב</w:t>
      </w:r>
      <w:bookmarkStart w:id="5401" w:name="_ETM_Q10_738000"/>
      <w:bookmarkEnd w:id="5401"/>
      <w:r>
        <w:rPr>
          <w:rFonts w:hint="cs"/>
          <w:rtl/>
        </w:rPr>
        <w:t xml:space="preserve"> בשם שר האוצר.</w:t>
      </w:r>
      <w:bookmarkStart w:id="5402" w:name="_ETM_Q10_737000"/>
      <w:bookmarkStart w:id="5403" w:name="_ETM_Q10_740000"/>
      <w:bookmarkStart w:id="5404" w:name="_ETM_Q10_740900"/>
      <w:bookmarkStart w:id="5405" w:name="_ETM_Q10_741710"/>
      <w:bookmarkEnd w:id="5402"/>
      <w:bookmarkEnd w:id="5403"/>
      <w:bookmarkEnd w:id="5404"/>
      <w:bookmarkEnd w:id="5405"/>
      <w:r w:rsidR="002F7975">
        <w:rPr>
          <w:rFonts w:hint="cs"/>
          <w:rtl/>
        </w:rPr>
        <w:t xml:space="preserve"> </w:t>
      </w:r>
      <w:r>
        <w:rPr>
          <w:rtl/>
        </w:rPr>
        <w:t xml:space="preserve">ועדת </w:t>
      </w:r>
      <w:bookmarkStart w:id="5406" w:name="_ETM_Q10_742009"/>
      <w:bookmarkEnd w:id="5406"/>
      <w:r>
        <w:rPr>
          <w:rtl/>
        </w:rPr>
        <w:t xml:space="preserve">השרים </w:t>
      </w:r>
      <w:bookmarkStart w:id="5407" w:name="_ETM_Q10_742490"/>
      <w:bookmarkEnd w:id="5407"/>
      <w:r>
        <w:rPr>
          <w:rtl/>
        </w:rPr>
        <w:t xml:space="preserve">לענייני </w:t>
      </w:r>
      <w:bookmarkStart w:id="5408" w:name="_ETM_Q10_742819"/>
      <w:bookmarkEnd w:id="5408"/>
      <w:r>
        <w:rPr>
          <w:rtl/>
        </w:rPr>
        <w:t xml:space="preserve">חקיקה </w:t>
      </w:r>
      <w:bookmarkStart w:id="5409" w:name="_ETM_Q10_743179"/>
      <w:bookmarkEnd w:id="5409"/>
      <w:r>
        <w:rPr>
          <w:rtl/>
        </w:rPr>
        <w:t xml:space="preserve">החליטה </w:t>
      </w:r>
      <w:bookmarkStart w:id="5410" w:name="_ETM_Q10_743449"/>
      <w:bookmarkEnd w:id="5410"/>
      <w:r>
        <w:rPr>
          <w:rtl/>
        </w:rPr>
        <w:t xml:space="preserve">להתנגד </w:t>
      </w:r>
      <w:bookmarkStart w:id="5411" w:name="_ETM_Q10_744110"/>
      <w:bookmarkEnd w:id="5411"/>
      <w:r>
        <w:rPr>
          <w:rtl/>
        </w:rPr>
        <w:t xml:space="preserve">להצעת </w:t>
      </w:r>
      <w:bookmarkStart w:id="5412" w:name="_ETM_Q10_744469"/>
      <w:bookmarkEnd w:id="5412"/>
      <w:r>
        <w:rPr>
          <w:rtl/>
        </w:rPr>
        <w:t>החוק</w:t>
      </w:r>
      <w:r>
        <w:rPr>
          <w:rFonts w:hint="cs"/>
          <w:rtl/>
        </w:rPr>
        <w:t>.</w:t>
      </w:r>
      <w:r>
        <w:rPr>
          <w:rtl/>
        </w:rPr>
        <w:t xml:space="preserve"> </w:t>
      </w:r>
      <w:bookmarkStart w:id="5413" w:name="_ETM_Q10_745830"/>
      <w:bookmarkEnd w:id="5413"/>
      <w:r>
        <w:rPr>
          <w:rtl/>
        </w:rPr>
        <w:t xml:space="preserve">אבקש </w:t>
      </w:r>
      <w:bookmarkStart w:id="5414" w:name="_ETM_Q10_746280"/>
      <w:bookmarkEnd w:id="5414"/>
      <w:r>
        <w:rPr>
          <w:rtl/>
        </w:rPr>
        <w:t xml:space="preserve">מחברי </w:t>
      </w:r>
      <w:bookmarkStart w:id="5415" w:name="_ETM_Q10_746760"/>
      <w:bookmarkEnd w:id="5415"/>
      <w:r>
        <w:rPr>
          <w:rtl/>
        </w:rPr>
        <w:t xml:space="preserve">הכנסת </w:t>
      </w:r>
      <w:bookmarkStart w:id="5416" w:name="_ETM_Q10_747210"/>
      <w:bookmarkEnd w:id="5416"/>
      <w:r>
        <w:rPr>
          <w:rtl/>
        </w:rPr>
        <w:t xml:space="preserve">להסיר </w:t>
      </w:r>
      <w:bookmarkStart w:id="5417" w:name="_ETM_Q10_747570"/>
      <w:bookmarkEnd w:id="5417"/>
      <w:r>
        <w:rPr>
          <w:rtl/>
        </w:rPr>
        <w:t xml:space="preserve">את </w:t>
      </w:r>
      <w:bookmarkStart w:id="5418" w:name="_ETM_Q10_747690"/>
      <w:bookmarkEnd w:id="5418"/>
      <w:r>
        <w:rPr>
          <w:rtl/>
        </w:rPr>
        <w:t xml:space="preserve">הצעת </w:t>
      </w:r>
      <w:bookmarkStart w:id="5419" w:name="_ETM_Q10_748020"/>
      <w:bookmarkEnd w:id="5419"/>
      <w:r>
        <w:rPr>
          <w:rtl/>
        </w:rPr>
        <w:t xml:space="preserve">החוק </w:t>
      </w:r>
      <w:bookmarkStart w:id="5420" w:name="_ETM_Q10_748229"/>
      <w:bookmarkEnd w:id="5420"/>
      <w:r>
        <w:rPr>
          <w:rtl/>
        </w:rPr>
        <w:t>מסדר</w:t>
      </w:r>
      <w:r>
        <w:rPr>
          <w:rFonts w:hint="cs"/>
          <w:rtl/>
        </w:rPr>
        <w:t>-</w:t>
      </w:r>
      <w:bookmarkStart w:id="5421" w:name="_ETM_Q10_748620"/>
      <w:bookmarkEnd w:id="5421"/>
      <w:r>
        <w:rPr>
          <w:rtl/>
        </w:rPr>
        <w:t>היום</w:t>
      </w:r>
      <w:r>
        <w:rPr>
          <w:rFonts w:hint="cs"/>
          <w:rtl/>
        </w:rPr>
        <w:t xml:space="preserve">. </w:t>
      </w:r>
      <w:bookmarkStart w:id="5422" w:name="_ETM_Q10_750000"/>
      <w:bookmarkStart w:id="5423" w:name="_ETM_Q10_749179"/>
      <w:bookmarkEnd w:id="5422"/>
      <w:bookmarkEnd w:id="5423"/>
      <w:r>
        <w:rPr>
          <w:rFonts w:hint="cs"/>
          <w:rtl/>
        </w:rPr>
        <w:t xml:space="preserve">אבל </w:t>
      </w:r>
      <w:r>
        <w:rPr>
          <w:rtl/>
        </w:rPr>
        <w:t>בינתיים</w:t>
      </w:r>
      <w:bookmarkStart w:id="5424" w:name="_ETM_Q10_749720"/>
      <w:bookmarkEnd w:id="5424"/>
      <w:r>
        <w:rPr>
          <w:rFonts w:hint="cs"/>
          <w:rtl/>
        </w:rPr>
        <w:t>,</w:t>
      </w:r>
      <w:r>
        <w:rPr>
          <w:rtl/>
        </w:rPr>
        <w:t xml:space="preserve"> </w:t>
      </w:r>
      <w:bookmarkStart w:id="5425" w:name="_ETM_Q10_750050"/>
      <w:bookmarkEnd w:id="5425"/>
      <w:r>
        <w:rPr>
          <w:rtl/>
        </w:rPr>
        <w:t xml:space="preserve">אני </w:t>
      </w:r>
      <w:bookmarkStart w:id="5426" w:name="_ETM_Q10_750169"/>
      <w:bookmarkEnd w:id="5426"/>
      <w:r>
        <w:rPr>
          <w:rtl/>
        </w:rPr>
        <w:t xml:space="preserve">רוצה </w:t>
      </w:r>
      <w:bookmarkStart w:id="5427" w:name="_ETM_Q10_750440"/>
      <w:bookmarkEnd w:id="5427"/>
      <w:r>
        <w:rPr>
          <w:rtl/>
        </w:rPr>
        <w:t xml:space="preserve">להגיד </w:t>
      </w:r>
      <w:bookmarkStart w:id="5428" w:name="_ETM_Q10_751280"/>
      <w:bookmarkEnd w:id="5428"/>
      <w:r>
        <w:rPr>
          <w:rtl/>
        </w:rPr>
        <w:t xml:space="preserve">כמה </w:t>
      </w:r>
      <w:bookmarkStart w:id="5429" w:name="_ETM_Q10_751550"/>
      <w:bookmarkEnd w:id="5429"/>
      <w:r>
        <w:rPr>
          <w:rtl/>
        </w:rPr>
        <w:t xml:space="preserve">דברים </w:t>
      </w:r>
      <w:bookmarkStart w:id="5430" w:name="_ETM_Q10_751819"/>
      <w:bookmarkEnd w:id="5430"/>
      <w:r>
        <w:rPr>
          <w:rtl/>
        </w:rPr>
        <w:t>חשובים</w:t>
      </w:r>
      <w:r>
        <w:rPr>
          <w:rFonts w:hint="cs"/>
          <w:rtl/>
        </w:rPr>
        <w:t>.</w:t>
      </w:r>
    </w:p>
    <w:p w:rsidR="006A6AD4" w:rsidRDefault="006A6AD4" w:rsidP="00C61C62">
      <w:pPr>
        <w:rPr>
          <w:rtl/>
        </w:rPr>
      </w:pPr>
    </w:p>
    <w:p w:rsidR="006A6AD4" w:rsidRDefault="006A6AD4" w:rsidP="00C61C62">
      <w:pPr>
        <w:pStyle w:val="af5"/>
        <w:keepNext/>
        <w:rPr>
          <w:rtl/>
        </w:rPr>
      </w:pPr>
      <w:bookmarkStart w:id="5431" w:name="ET_interruption_5109_8"/>
      <w:r w:rsidRPr="00B83576">
        <w:rPr>
          <w:rStyle w:val="TagStyle"/>
          <w:rtl/>
        </w:rPr>
        <w:t xml:space="preserve"> &lt;&lt; קריאה &gt;&gt; </w:t>
      </w:r>
      <w:r>
        <w:rPr>
          <w:rtl/>
        </w:rPr>
        <w:t>אלעזר שטרן (יש עתיד):</w:t>
      </w:r>
      <w:r w:rsidRPr="00B83576">
        <w:rPr>
          <w:rStyle w:val="TagStyle"/>
          <w:rtl/>
        </w:rPr>
        <w:t xml:space="preserve"> &lt;&lt; קריאה &gt;&gt;</w:t>
      </w:r>
      <w:r>
        <w:rPr>
          <w:rtl/>
        </w:rPr>
        <w:t xml:space="preserve"> </w:t>
      </w:r>
      <w:bookmarkEnd w:id="5431"/>
    </w:p>
    <w:p w:rsidR="006A6AD4" w:rsidRDefault="006A6AD4" w:rsidP="00C05A0F">
      <w:pPr>
        <w:rPr>
          <w:rtl/>
        </w:rPr>
      </w:pPr>
    </w:p>
    <w:p w:rsidR="006A6AD4" w:rsidRDefault="006A6AD4" w:rsidP="00C61C62">
      <w:pPr>
        <w:rPr>
          <w:rtl/>
        </w:rPr>
      </w:pPr>
      <w:r>
        <w:rPr>
          <w:rFonts w:hint="cs"/>
          <w:rtl/>
        </w:rPr>
        <w:t>רגע, יש נימוקים לזה?</w:t>
      </w:r>
    </w:p>
    <w:p w:rsidR="006A6AD4" w:rsidRDefault="006A6AD4" w:rsidP="00C61C62">
      <w:pPr>
        <w:rPr>
          <w:rtl/>
        </w:rPr>
      </w:pPr>
    </w:p>
    <w:p w:rsidR="006A6AD4" w:rsidRDefault="006A6AD4" w:rsidP="00C61C62">
      <w:pPr>
        <w:pStyle w:val="-"/>
        <w:keepNext/>
        <w:rPr>
          <w:rtl/>
        </w:rPr>
      </w:pPr>
      <w:bookmarkStart w:id="5432" w:name="ET_speakercontinue_6550_9"/>
      <w:r w:rsidRPr="00785020">
        <w:rPr>
          <w:rStyle w:val="TagStyle"/>
          <w:rtl/>
        </w:rPr>
        <w:t xml:space="preserve"> &lt;&lt; דובר_המשך &gt;&gt; </w:t>
      </w:r>
      <w:r>
        <w:rPr>
          <w:rtl/>
        </w:rPr>
        <w:t>שר המורשת עמיחי אליהו:</w:t>
      </w:r>
      <w:r w:rsidRPr="00785020">
        <w:rPr>
          <w:rStyle w:val="TagStyle"/>
          <w:rtl/>
        </w:rPr>
        <w:t xml:space="preserve"> &lt;&lt; דובר_המשך &gt;&gt;</w:t>
      </w:r>
      <w:r>
        <w:rPr>
          <w:rtl/>
        </w:rPr>
        <w:t xml:space="preserve"> </w:t>
      </w:r>
      <w:bookmarkEnd w:id="5432"/>
    </w:p>
    <w:p w:rsidR="006A6AD4" w:rsidRDefault="006A6AD4" w:rsidP="00C05A0F">
      <w:pPr>
        <w:rPr>
          <w:rtl/>
        </w:rPr>
      </w:pPr>
    </w:p>
    <w:p w:rsidR="006A6AD4" w:rsidRDefault="006A6AD4" w:rsidP="00C61C62">
      <w:pPr>
        <w:rPr>
          <w:rtl/>
        </w:rPr>
      </w:pPr>
      <w:r>
        <w:rPr>
          <w:rFonts w:hint="cs"/>
          <w:rtl/>
        </w:rPr>
        <w:t xml:space="preserve">זה מה שאני משיב בשמו. </w:t>
      </w:r>
    </w:p>
    <w:p w:rsidR="006A6AD4" w:rsidRDefault="006A6AD4" w:rsidP="00C61C62">
      <w:pPr>
        <w:rPr>
          <w:rtl/>
        </w:rPr>
      </w:pPr>
    </w:p>
    <w:p w:rsidR="006A6AD4" w:rsidRDefault="006A6AD4" w:rsidP="00C61C62">
      <w:pPr>
        <w:pStyle w:val="af6"/>
        <w:keepNext/>
        <w:rPr>
          <w:rtl/>
        </w:rPr>
      </w:pPr>
      <w:r w:rsidRPr="00785020">
        <w:rPr>
          <w:rStyle w:val="TagStyle"/>
          <w:rtl/>
        </w:rPr>
        <w:t xml:space="preserve"> &lt;&lt; יור &gt;&gt; </w:t>
      </w:r>
      <w:r>
        <w:rPr>
          <w:rtl/>
        </w:rPr>
        <w:t>היו"ר חנוך דב מלביצקי:</w:t>
      </w:r>
      <w:r w:rsidRPr="00785020">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Fonts w:hint="cs"/>
          <w:rtl/>
        </w:rPr>
        <w:t xml:space="preserve">חבר הכנסת שטרן, אנא. </w:t>
      </w:r>
    </w:p>
    <w:p w:rsidR="006A6AD4" w:rsidRDefault="006A6AD4" w:rsidP="00C61C62">
      <w:pPr>
        <w:rPr>
          <w:rtl/>
        </w:rPr>
      </w:pPr>
      <w:bookmarkStart w:id="5433" w:name="_ETM_Q10_760000"/>
      <w:bookmarkEnd w:id="5433"/>
    </w:p>
    <w:p w:rsidR="006A6AD4" w:rsidRDefault="006A6AD4" w:rsidP="00C61C62">
      <w:pPr>
        <w:pStyle w:val="-"/>
        <w:keepNext/>
        <w:rPr>
          <w:rtl/>
        </w:rPr>
      </w:pPr>
      <w:bookmarkStart w:id="5434" w:name="ET_speakercontinue_6550_11"/>
      <w:r w:rsidRPr="003052E1">
        <w:rPr>
          <w:rStyle w:val="TagStyle"/>
          <w:rtl/>
        </w:rPr>
        <w:t xml:space="preserve"> &lt;&lt; דובר_המשך &gt;&gt; </w:t>
      </w:r>
      <w:r>
        <w:rPr>
          <w:rtl/>
        </w:rPr>
        <w:t>שר המורשת עמיחי אליהו:</w:t>
      </w:r>
      <w:r w:rsidRPr="003052E1">
        <w:rPr>
          <w:rStyle w:val="TagStyle"/>
          <w:rtl/>
        </w:rPr>
        <w:t xml:space="preserve"> &lt;&lt; דובר_המשך &gt;&gt;</w:t>
      </w:r>
      <w:r>
        <w:rPr>
          <w:rtl/>
        </w:rPr>
        <w:t xml:space="preserve"> </w:t>
      </w:r>
      <w:bookmarkEnd w:id="5434"/>
    </w:p>
    <w:p w:rsidR="006A6AD4" w:rsidRDefault="006A6AD4" w:rsidP="00C05A0F">
      <w:pPr>
        <w:rPr>
          <w:rtl/>
        </w:rPr>
      </w:pPr>
    </w:p>
    <w:p w:rsidR="006A6AD4" w:rsidRDefault="006A6AD4" w:rsidP="00C05A0F">
      <w:pPr>
        <w:rPr>
          <w:rtl/>
        </w:rPr>
      </w:pPr>
      <w:bookmarkStart w:id="5435" w:name="_ETM_Q10_762000"/>
      <w:bookmarkEnd w:id="5435"/>
      <w:r>
        <w:rPr>
          <w:rFonts w:hint="cs"/>
          <w:rtl/>
        </w:rPr>
        <w:t xml:space="preserve">כנראה שיש דברים שהם בעומקם של </w:t>
      </w:r>
      <w:r w:rsidR="00C05A0F">
        <w:rPr>
          <w:rFonts w:hint="cs"/>
          <w:rtl/>
        </w:rPr>
        <w:t>– – –</w:t>
      </w:r>
    </w:p>
    <w:p w:rsidR="006A6AD4" w:rsidRDefault="006A6AD4" w:rsidP="00C61C62">
      <w:pPr>
        <w:rPr>
          <w:rtl/>
        </w:rPr>
      </w:pPr>
    </w:p>
    <w:p w:rsidR="006A6AD4" w:rsidRDefault="006A6AD4" w:rsidP="00C61C62">
      <w:pPr>
        <w:pStyle w:val="af6"/>
        <w:keepNext/>
        <w:rPr>
          <w:rtl/>
        </w:rPr>
      </w:pPr>
      <w:r w:rsidRPr="00EC742D">
        <w:rPr>
          <w:rStyle w:val="TagStyle"/>
          <w:rtl/>
        </w:rPr>
        <w:t xml:space="preserve"> &lt;&lt; יור &gt;&gt; </w:t>
      </w:r>
      <w:r>
        <w:rPr>
          <w:rtl/>
        </w:rPr>
        <w:t>היו"ר חנוך דב מלביצקי:</w:t>
      </w:r>
      <w:r w:rsidRPr="00EC742D">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Fonts w:hint="cs"/>
          <w:rtl/>
        </w:rPr>
        <w:t>בסדר, אבל לא לצעוק.</w:t>
      </w:r>
    </w:p>
    <w:p w:rsidR="006A6AD4" w:rsidRDefault="006A6AD4" w:rsidP="00C61C62">
      <w:pPr>
        <w:rPr>
          <w:rtl/>
        </w:rPr>
      </w:pPr>
    </w:p>
    <w:p w:rsidR="006A6AD4" w:rsidRDefault="006A6AD4" w:rsidP="00C61C62">
      <w:pPr>
        <w:pStyle w:val="af5"/>
        <w:keepNext/>
        <w:rPr>
          <w:rtl/>
        </w:rPr>
      </w:pPr>
      <w:bookmarkStart w:id="5436" w:name="ET_interruption_5109_16"/>
      <w:r w:rsidRPr="00EC742D">
        <w:rPr>
          <w:rStyle w:val="TagStyle"/>
          <w:rtl/>
        </w:rPr>
        <w:t xml:space="preserve"> &lt;&lt; קריאה &gt;&gt; </w:t>
      </w:r>
      <w:r>
        <w:rPr>
          <w:rtl/>
        </w:rPr>
        <w:t>אלעזר שטרן (יש עתיד):</w:t>
      </w:r>
      <w:r w:rsidRPr="00EC742D">
        <w:rPr>
          <w:rStyle w:val="TagStyle"/>
          <w:rtl/>
        </w:rPr>
        <w:t xml:space="preserve"> &lt;&lt; קריאה &gt;&gt;</w:t>
      </w:r>
      <w:r>
        <w:rPr>
          <w:rtl/>
        </w:rPr>
        <w:t xml:space="preserve"> </w:t>
      </w:r>
      <w:bookmarkEnd w:id="5436"/>
    </w:p>
    <w:p w:rsidR="006A6AD4" w:rsidRDefault="006A6AD4" w:rsidP="00C05A0F">
      <w:pPr>
        <w:rPr>
          <w:rtl/>
        </w:rPr>
      </w:pPr>
    </w:p>
    <w:p w:rsidR="006A6AD4" w:rsidRDefault="006A6AD4" w:rsidP="00C61C62">
      <w:pPr>
        <w:rPr>
          <w:rtl/>
        </w:rPr>
      </w:pPr>
      <w:r>
        <w:rPr>
          <w:rFonts w:hint="cs"/>
          <w:rtl/>
        </w:rPr>
        <w:t>לא, אבל</w:t>
      </w:r>
      <w:bookmarkStart w:id="5437" w:name="_ETM_Q10_758000"/>
      <w:bookmarkEnd w:id="5437"/>
      <w:r>
        <w:rPr>
          <w:rFonts w:hint="cs"/>
          <w:rtl/>
        </w:rPr>
        <w:t xml:space="preserve"> גם אתה צריך להגיד.</w:t>
      </w:r>
    </w:p>
    <w:p w:rsidR="006A6AD4" w:rsidRDefault="006A6AD4" w:rsidP="00C61C62">
      <w:pPr>
        <w:rPr>
          <w:rtl/>
        </w:rPr>
      </w:pPr>
    </w:p>
    <w:p w:rsidR="006A6AD4" w:rsidRDefault="006A6AD4" w:rsidP="00C61C62">
      <w:pPr>
        <w:pStyle w:val="af6"/>
        <w:keepNext/>
        <w:rPr>
          <w:rtl/>
        </w:rPr>
      </w:pPr>
      <w:bookmarkStart w:id="5438" w:name="ET_yor_6593_1"/>
      <w:r w:rsidRPr="001168DA">
        <w:rPr>
          <w:rStyle w:val="TagStyle"/>
          <w:rtl/>
        </w:rPr>
        <w:t xml:space="preserve">&lt;&lt; יור &gt;&gt; </w:t>
      </w:r>
      <w:r>
        <w:rPr>
          <w:rtl/>
        </w:rPr>
        <w:t>היו"ר חנוך דב מלביצקי:</w:t>
      </w:r>
      <w:r w:rsidRPr="001168DA">
        <w:rPr>
          <w:rStyle w:val="TagStyle"/>
          <w:rtl/>
        </w:rPr>
        <w:t xml:space="preserve"> &lt;&lt; יור &gt;&gt;</w:t>
      </w:r>
      <w:r>
        <w:rPr>
          <w:rtl/>
        </w:rPr>
        <w:t xml:space="preserve">   </w:t>
      </w:r>
      <w:bookmarkEnd w:id="5438"/>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בסדר, אבל </w:t>
      </w:r>
      <w:bookmarkStart w:id="5439" w:name="_ETM_Q11_164581"/>
      <w:bookmarkEnd w:id="5439"/>
      <w:r>
        <w:rPr>
          <w:rFonts w:hint="cs"/>
          <w:rtl/>
          <w:lang w:eastAsia="he-IL"/>
        </w:rPr>
        <w:t>לא לצעוק.</w:t>
      </w:r>
    </w:p>
    <w:p w:rsidR="006A6AD4" w:rsidRDefault="006A6AD4" w:rsidP="00C61C62">
      <w:pPr>
        <w:rPr>
          <w:rtl/>
          <w:lang w:eastAsia="he-IL"/>
        </w:rPr>
      </w:pPr>
    </w:p>
    <w:p w:rsidR="006A6AD4" w:rsidRDefault="006A6AD4" w:rsidP="00C61C62">
      <w:pPr>
        <w:pStyle w:val="af5"/>
        <w:keepNext/>
        <w:rPr>
          <w:rtl/>
        </w:rPr>
      </w:pPr>
      <w:r w:rsidRPr="000063A7">
        <w:rPr>
          <w:rStyle w:val="TagStyle"/>
          <w:rtl/>
        </w:rPr>
        <w:t xml:space="preserve"> &lt;&lt; קריאה &gt;&gt; </w:t>
      </w:r>
      <w:r>
        <w:rPr>
          <w:rtl/>
        </w:rPr>
        <w:t>אלעזר שטרן (יש עתיד):</w:t>
      </w:r>
      <w:r w:rsidRPr="000063A7">
        <w:rPr>
          <w:rStyle w:val="TagStyle"/>
          <w:rtl/>
        </w:rPr>
        <w:t xml:space="preserve"> &lt;&lt; קריאה &gt;&gt;</w:t>
      </w:r>
      <w:r>
        <w:rPr>
          <w:rtl/>
        </w:rPr>
        <w:t xml:space="preserve">   </w:t>
      </w:r>
    </w:p>
    <w:p w:rsidR="006A6AD4" w:rsidRDefault="006A6AD4" w:rsidP="00C61C62">
      <w:pPr>
        <w:ind w:firstLine="0"/>
        <w:rPr>
          <w:rtl/>
          <w:lang w:eastAsia="he-IL"/>
        </w:rPr>
      </w:pPr>
      <w:r>
        <w:rPr>
          <w:rtl/>
          <w:lang w:eastAsia="he-IL"/>
        </w:rPr>
        <w:tab/>
      </w:r>
    </w:p>
    <w:p w:rsidR="006A6AD4" w:rsidRDefault="006A6AD4" w:rsidP="00C61C62">
      <w:pPr>
        <w:ind w:firstLine="0"/>
        <w:rPr>
          <w:rtl/>
          <w:lang w:eastAsia="he-IL"/>
        </w:rPr>
      </w:pPr>
      <w:r>
        <w:rPr>
          <w:rFonts w:hint="cs"/>
          <w:rtl/>
          <w:lang w:eastAsia="he-IL"/>
        </w:rPr>
        <w:tab/>
        <w:t xml:space="preserve">לא, אבל גם אתה גם אתה לא שומר על זה, תדע לך. </w:t>
      </w:r>
    </w:p>
    <w:p w:rsidR="006A6AD4" w:rsidRDefault="006A6AD4" w:rsidP="00C61C62">
      <w:pPr>
        <w:rPr>
          <w:rtl/>
          <w:lang w:eastAsia="he-IL"/>
        </w:rPr>
      </w:pPr>
    </w:p>
    <w:p w:rsidR="006A6AD4" w:rsidRDefault="006A6AD4" w:rsidP="00C61C62">
      <w:pPr>
        <w:pStyle w:val="af6"/>
        <w:keepNext/>
        <w:rPr>
          <w:rtl/>
        </w:rPr>
      </w:pPr>
      <w:r w:rsidRPr="000063A7">
        <w:rPr>
          <w:rStyle w:val="TagStyle"/>
          <w:rtl/>
        </w:rPr>
        <w:t xml:space="preserve"> &lt;&lt; יור &gt;&gt; </w:t>
      </w:r>
      <w:r>
        <w:rPr>
          <w:rtl/>
        </w:rPr>
        <w:t>היו"ר חנוך דב מלביצקי:</w:t>
      </w:r>
      <w:r w:rsidRPr="000063A7">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5440" w:name="_ETM_Q11_165387"/>
      <w:bookmarkEnd w:id="5440"/>
      <w:r>
        <w:rPr>
          <w:rFonts w:hint="cs"/>
          <w:rtl/>
          <w:lang w:eastAsia="he-IL"/>
        </w:rPr>
        <w:t xml:space="preserve">בסדר. לא לצעוק, אני </w:t>
      </w:r>
      <w:bookmarkStart w:id="5441" w:name="_ETM_Q11_170253"/>
      <w:bookmarkEnd w:id="5441"/>
      <w:r>
        <w:rPr>
          <w:rFonts w:hint="cs"/>
          <w:rtl/>
          <w:lang w:eastAsia="he-IL"/>
        </w:rPr>
        <w:t xml:space="preserve">מבקש לא לצעוק. </w:t>
      </w:r>
    </w:p>
    <w:p w:rsidR="006A6AD4" w:rsidRPr="000063A7" w:rsidRDefault="006A6AD4" w:rsidP="00C61C62">
      <w:pPr>
        <w:rPr>
          <w:rtl/>
          <w:lang w:eastAsia="he-IL"/>
        </w:rPr>
      </w:pPr>
    </w:p>
    <w:p w:rsidR="006A6AD4" w:rsidRDefault="00E753EC" w:rsidP="00E753EC">
      <w:pPr>
        <w:pStyle w:val="-"/>
        <w:rPr>
          <w:rtl/>
        </w:rPr>
      </w:pPr>
      <w:bookmarkStart w:id="5442" w:name="ET_speakercontinue_6550_2"/>
      <w:r w:rsidRPr="00E753EC">
        <w:rPr>
          <w:rStyle w:val="TagStyle"/>
          <w:rtl/>
        </w:rPr>
        <w:t xml:space="preserve"> &lt;&lt; דובר_המשך &gt;&gt;</w:t>
      </w:r>
      <w:r w:rsidR="006A6AD4" w:rsidRPr="001168DA">
        <w:rPr>
          <w:rStyle w:val="TagStyle"/>
          <w:rtl/>
        </w:rPr>
        <w:t xml:space="preserve"> </w:t>
      </w:r>
      <w:bookmarkStart w:id="5443" w:name="_Toc161863020"/>
      <w:r w:rsidR="006A6AD4">
        <w:rPr>
          <w:rtl/>
        </w:rPr>
        <w:t>שר המורשת עמיחי אליהו:</w:t>
      </w:r>
      <w:bookmarkEnd w:id="5443"/>
      <w:r w:rsidR="006A6AD4" w:rsidRPr="001168DA">
        <w:rPr>
          <w:rStyle w:val="TagStyle"/>
          <w:rtl/>
        </w:rPr>
        <w:t xml:space="preserve"> </w:t>
      </w:r>
      <w:r w:rsidRPr="00E753EC">
        <w:rPr>
          <w:rStyle w:val="TagStyle"/>
          <w:rtl/>
        </w:rPr>
        <w:t xml:space="preserve">&lt;&lt; דובר_המשך &gt;&gt; </w:t>
      </w:r>
      <w:r w:rsidR="006A6AD4">
        <w:rPr>
          <w:rtl/>
        </w:rPr>
        <w:t xml:space="preserve">   </w:t>
      </w:r>
      <w:bookmarkEnd w:id="5442"/>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הכול בסדר, הכול בסדר. הוא לא צועק, </w:t>
      </w:r>
      <w:bookmarkStart w:id="5444" w:name="_ETM_Q11_173844"/>
      <w:bookmarkEnd w:id="5444"/>
      <w:r>
        <w:rPr>
          <w:rFonts w:hint="cs"/>
          <w:rtl/>
          <w:lang w:eastAsia="he-IL"/>
        </w:rPr>
        <w:t xml:space="preserve">הוא מדבר מכובד. </w:t>
      </w:r>
    </w:p>
    <w:p w:rsidR="006A6AD4" w:rsidRDefault="006A6AD4" w:rsidP="00C61C62">
      <w:pPr>
        <w:rPr>
          <w:rtl/>
          <w:lang w:eastAsia="he-IL"/>
        </w:rPr>
      </w:pPr>
    </w:p>
    <w:p w:rsidR="006A6AD4" w:rsidRDefault="006A6AD4" w:rsidP="00C61C62">
      <w:pPr>
        <w:pStyle w:val="af5"/>
        <w:keepNext/>
        <w:rPr>
          <w:rtl/>
        </w:rPr>
      </w:pPr>
      <w:bookmarkStart w:id="5445" w:name="ET_interruption_5109_18"/>
      <w:r w:rsidRPr="000063A7">
        <w:rPr>
          <w:rStyle w:val="TagStyle"/>
          <w:rtl/>
        </w:rPr>
        <w:t xml:space="preserve"> &lt;&lt; קריאה &gt;&gt; </w:t>
      </w:r>
      <w:r>
        <w:rPr>
          <w:rtl/>
        </w:rPr>
        <w:t>אלעזר שטרן (יש עתיד):</w:t>
      </w:r>
      <w:r w:rsidRPr="000063A7">
        <w:rPr>
          <w:rStyle w:val="TagStyle"/>
          <w:rtl/>
        </w:rPr>
        <w:t xml:space="preserve"> &lt;&lt; קריאה &gt;&gt;</w:t>
      </w:r>
      <w:r>
        <w:rPr>
          <w:rtl/>
        </w:rPr>
        <w:t xml:space="preserve">   </w:t>
      </w:r>
      <w:bookmarkEnd w:id="5445"/>
    </w:p>
    <w:p w:rsidR="006A6AD4" w:rsidRDefault="006A6AD4" w:rsidP="00C05A0F">
      <w:pPr>
        <w:rPr>
          <w:rtl/>
          <w:lang w:eastAsia="he-IL"/>
        </w:rPr>
      </w:pPr>
    </w:p>
    <w:p w:rsidR="006A6AD4" w:rsidRDefault="00C05A0F" w:rsidP="00C05A0F">
      <w:pPr>
        <w:rPr>
          <w:rtl/>
          <w:lang w:eastAsia="he-IL"/>
        </w:rPr>
      </w:pPr>
      <w:r>
        <w:rPr>
          <w:rFonts w:hint="cs"/>
          <w:rtl/>
          <w:lang w:eastAsia="he-IL"/>
        </w:rPr>
        <w:t>– – –</w:t>
      </w:r>
      <w:r w:rsidR="006A6AD4">
        <w:rPr>
          <w:rFonts w:hint="cs"/>
          <w:rtl/>
          <w:lang w:eastAsia="he-IL"/>
        </w:rPr>
        <w:t xml:space="preserve"> </w:t>
      </w:r>
    </w:p>
    <w:p w:rsidR="006A6AD4" w:rsidRDefault="006A6AD4" w:rsidP="00C61C62">
      <w:pPr>
        <w:rPr>
          <w:rtl/>
          <w:lang w:eastAsia="he-IL"/>
        </w:rPr>
      </w:pPr>
    </w:p>
    <w:p w:rsidR="006A6AD4" w:rsidRDefault="006A6AD4" w:rsidP="00C61C62">
      <w:pPr>
        <w:pStyle w:val="-"/>
        <w:keepNext/>
        <w:rPr>
          <w:rtl/>
        </w:rPr>
      </w:pPr>
      <w:bookmarkStart w:id="5446" w:name="ET_speakercontinue_6550_19"/>
      <w:r w:rsidRPr="000063A7">
        <w:rPr>
          <w:rStyle w:val="TagStyle"/>
          <w:rtl/>
        </w:rPr>
        <w:t xml:space="preserve"> &lt;&lt; דובר_המשך &gt;&gt; </w:t>
      </w:r>
      <w:r>
        <w:rPr>
          <w:rtl/>
        </w:rPr>
        <w:t>שר המורשת עמיחי אליהו:</w:t>
      </w:r>
      <w:r w:rsidRPr="000063A7">
        <w:rPr>
          <w:rStyle w:val="TagStyle"/>
          <w:rtl/>
        </w:rPr>
        <w:t xml:space="preserve"> &lt;&lt; דובר_המשך &gt;&gt;</w:t>
      </w:r>
      <w:r>
        <w:rPr>
          <w:rtl/>
        </w:rPr>
        <w:t xml:space="preserve">   </w:t>
      </w:r>
      <w:bookmarkEnd w:id="5446"/>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בהחלט, בהחלט. </w:t>
      </w:r>
      <w:bookmarkStart w:id="5447" w:name="_ETM_Q11_177153"/>
      <w:bookmarkStart w:id="5448" w:name="_ETM_Q11_177239"/>
      <w:bookmarkEnd w:id="5447"/>
      <w:bookmarkEnd w:id="5448"/>
      <w:r>
        <w:rPr>
          <w:rFonts w:hint="cs"/>
          <w:rtl/>
          <w:lang w:eastAsia="he-IL"/>
        </w:rPr>
        <w:t xml:space="preserve">אבל אני רוצה </w:t>
      </w:r>
      <w:bookmarkStart w:id="5449" w:name="_ETM_Q11_178529"/>
      <w:bookmarkEnd w:id="5449"/>
      <w:r>
        <w:rPr>
          <w:rFonts w:hint="cs"/>
          <w:rtl/>
          <w:lang w:eastAsia="he-IL"/>
        </w:rPr>
        <w:t xml:space="preserve">להתייחס למשהו שהיה אתמול בכנסת. </w:t>
      </w:r>
    </w:p>
    <w:p w:rsidR="006A6AD4" w:rsidRDefault="006A6AD4" w:rsidP="00C61C62">
      <w:pPr>
        <w:rPr>
          <w:rtl/>
          <w:lang w:eastAsia="he-IL"/>
        </w:rPr>
      </w:pPr>
    </w:p>
    <w:p w:rsidR="006A6AD4" w:rsidRDefault="006A6AD4" w:rsidP="00C61C62">
      <w:pPr>
        <w:pStyle w:val="af5"/>
        <w:keepNext/>
        <w:rPr>
          <w:rtl/>
        </w:rPr>
      </w:pPr>
      <w:bookmarkStart w:id="5450" w:name="ET_interruption_5109_20"/>
      <w:r w:rsidRPr="000063A7">
        <w:rPr>
          <w:rStyle w:val="TagStyle"/>
          <w:rtl/>
        </w:rPr>
        <w:t xml:space="preserve"> &lt;&lt; קריאה &gt;&gt; </w:t>
      </w:r>
      <w:r>
        <w:rPr>
          <w:rtl/>
        </w:rPr>
        <w:t>אלעזר שטרן (יש עתיד):</w:t>
      </w:r>
      <w:r w:rsidRPr="000063A7">
        <w:rPr>
          <w:rStyle w:val="TagStyle"/>
          <w:rtl/>
        </w:rPr>
        <w:t xml:space="preserve"> &lt;&lt; קריאה &gt;&gt;</w:t>
      </w:r>
      <w:r>
        <w:rPr>
          <w:rtl/>
        </w:rPr>
        <w:t xml:space="preserve">   </w:t>
      </w:r>
      <w:bookmarkEnd w:id="5450"/>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למה אתה לא שומר על זה? אתה היושב-ראש. </w:t>
      </w:r>
    </w:p>
    <w:p w:rsidR="006A6AD4" w:rsidRDefault="006A6AD4" w:rsidP="00C61C62">
      <w:pPr>
        <w:rPr>
          <w:rtl/>
          <w:lang w:eastAsia="he-IL"/>
        </w:rPr>
      </w:pPr>
    </w:p>
    <w:p w:rsidR="006A6AD4" w:rsidRDefault="006A6AD4" w:rsidP="00C61C62">
      <w:pPr>
        <w:pStyle w:val="af5"/>
        <w:keepNext/>
        <w:rPr>
          <w:rtl/>
        </w:rPr>
      </w:pPr>
      <w:bookmarkStart w:id="5451" w:name="ET_interruption_5791_21"/>
      <w:r w:rsidRPr="000063A7">
        <w:rPr>
          <w:rStyle w:val="TagStyle"/>
          <w:rtl/>
        </w:rPr>
        <w:t xml:space="preserve"> &lt;&lt; קריאה &gt;&gt; </w:t>
      </w:r>
      <w:r>
        <w:rPr>
          <w:rtl/>
        </w:rPr>
        <w:t>יואב סגלוביץ' (יש עתיד):</w:t>
      </w:r>
      <w:r w:rsidRPr="000063A7">
        <w:rPr>
          <w:rStyle w:val="TagStyle"/>
          <w:rtl/>
        </w:rPr>
        <w:t xml:space="preserve"> &lt;&lt; קריאה &gt;&gt;</w:t>
      </w:r>
      <w:r>
        <w:rPr>
          <w:rtl/>
        </w:rPr>
        <w:t xml:space="preserve">   </w:t>
      </w:r>
      <w:bookmarkEnd w:id="5451"/>
    </w:p>
    <w:p w:rsidR="006A6AD4" w:rsidRDefault="006A6AD4" w:rsidP="00C05A0F">
      <w:pPr>
        <w:rPr>
          <w:rtl/>
          <w:lang w:eastAsia="he-IL"/>
        </w:rPr>
      </w:pPr>
    </w:p>
    <w:p w:rsidR="006A6AD4" w:rsidRDefault="00C05A0F" w:rsidP="00C05A0F">
      <w:pPr>
        <w:rPr>
          <w:rtl/>
          <w:lang w:eastAsia="he-IL"/>
        </w:rPr>
      </w:pPr>
      <w:r>
        <w:rPr>
          <w:rFonts w:hint="cs"/>
          <w:rtl/>
          <w:lang w:eastAsia="he-IL"/>
        </w:rPr>
        <w:t>– – –</w:t>
      </w:r>
      <w:r w:rsidR="006A6AD4">
        <w:rPr>
          <w:rFonts w:hint="cs"/>
          <w:rtl/>
          <w:lang w:eastAsia="he-IL"/>
        </w:rPr>
        <w:t xml:space="preserve"> </w:t>
      </w:r>
    </w:p>
    <w:p w:rsidR="006A6AD4" w:rsidRDefault="006A6AD4" w:rsidP="00C61C62">
      <w:pPr>
        <w:rPr>
          <w:rtl/>
          <w:lang w:eastAsia="he-IL"/>
        </w:rPr>
      </w:pPr>
    </w:p>
    <w:p w:rsidR="006A6AD4" w:rsidRDefault="006A6AD4" w:rsidP="00C61C62">
      <w:pPr>
        <w:pStyle w:val="af6"/>
        <w:keepNext/>
        <w:rPr>
          <w:rtl/>
        </w:rPr>
      </w:pPr>
      <w:bookmarkStart w:id="5452" w:name="ET_yor_6593_22"/>
      <w:r w:rsidRPr="000063A7">
        <w:rPr>
          <w:rStyle w:val="TagStyle"/>
          <w:rtl/>
        </w:rPr>
        <w:t xml:space="preserve"> &lt;&lt; יור &gt;&gt; </w:t>
      </w:r>
      <w:r>
        <w:rPr>
          <w:rtl/>
        </w:rPr>
        <w:t>היו"ר חנוך דב מלביצקי:</w:t>
      </w:r>
      <w:r w:rsidRPr="000063A7">
        <w:rPr>
          <w:rStyle w:val="TagStyle"/>
          <w:rtl/>
        </w:rPr>
        <w:t xml:space="preserve"> &lt;&lt; יור &gt;&gt;</w:t>
      </w:r>
      <w:r>
        <w:rPr>
          <w:rtl/>
        </w:rPr>
        <w:t xml:space="preserve">   </w:t>
      </w:r>
      <w:bookmarkEnd w:id="5452"/>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יהיה לך זמן </w:t>
      </w:r>
      <w:r w:rsidR="00C05A0F">
        <w:rPr>
          <w:rFonts w:hint="cs"/>
          <w:rtl/>
          <w:lang w:eastAsia="he-IL"/>
        </w:rPr>
        <w:t>– – –</w:t>
      </w:r>
      <w:r>
        <w:rPr>
          <w:rFonts w:hint="cs"/>
          <w:rtl/>
          <w:lang w:eastAsia="he-IL"/>
        </w:rPr>
        <w:t xml:space="preserve">  </w:t>
      </w:r>
    </w:p>
    <w:p w:rsidR="006A6AD4" w:rsidRPr="000063A7" w:rsidRDefault="006A6AD4" w:rsidP="00C61C62">
      <w:pPr>
        <w:rPr>
          <w:rtl/>
          <w:lang w:eastAsia="he-IL"/>
        </w:rPr>
      </w:pPr>
      <w:bookmarkStart w:id="5453" w:name="_ETM_Q11_190283"/>
      <w:bookmarkStart w:id="5454" w:name="_ETM_Q11_190368"/>
      <w:bookmarkEnd w:id="5453"/>
      <w:bookmarkEnd w:id="5454"/>
    </w:p>
    <w:p w:rsidR="006A6AD4" w:rsidRDefault="006A6AD4" w:rsidP="00C61C62">
      <w:pPr>
        <w:pStyle w:val="af5"/>
        <w:keepNext/>
        <w:rPr>
          <w:rtl/>
        </w:rPr>
      </w:pPr>
      <w:bookmarkStart w:id="5455" w:name="ET_interruption_5791_3"/>
      <w:r w:rsidRPr="001168DA">
        <w:rPr>
          <w:rStyle w:val="TagStyle"/>
          <w:rtl/>
        </w:rPr>
        <w:t xml:space="preserve"> &lt;&lt; קריאה &gt;&gt; </w:t>
      </w:r>
      <w:r>
        <w:rPr>
          <w:rtl/>
        </w:rPr>
        <w:t>יואב סגלוביץ' (יש עתיד):</w:t>
      </w:r>
      <w:r w:rsidRPr="001168DA">
        <w:rPr>
          <w:rStyle w:val="TagStyle"/>
          <w:rtl/>
        </w:rPr>
        <w:t xml:space="preserve"> &lt;&lt; קריאה &gt;&gt;</w:t>
      </w:r>
      <w:r>
        <w:rPr>
          <w:rtl/>
        </w:rPr>
        <w:t xml:space="preserve">   </w:t>
      </w:r>
      <w:bookmarkEnd w:id="5455"/>
    </w:p>
    <w:p w:rsidR="006A6AD4" w:rsidRDefault="006A6AD4" w:rsidP="00C05A0F">
      <w:pPr>
        <w:rPr>
          <w:rtl/>
          <w:lang w:eastAsia="he-IL"/>
        </w:rPr>
      </w:pPr>
    </w:p>
    <w:p w:rsidR="006A6AD4" w:rsidRDefault="006A6AD4" w:rsidP="002F7975">
      <w:pPr>
        <w:rPr>
          <w:rtl/>
          <w:lang w:eastAsia="he-IL"/>
        </w:rPr>
      </w:pPr>
      <w:r>
        <w:rPr>
          <w:rFonts w:hint="cs"/>
          <w:rtl/>
          <w:lang w:eastAsia="he-IL"/>
        </w:rPr>
        <w:t xml:space="preserve">אני </w:t>
      </w:r>
      <w:bookmarkStart w:id="5456" w:name="_ETM_Q11_192299"/>
      <w:bookmarkEnd w:id="5456"/>
      <w:r>
        <w:rPr>
          <w:rFonts w:hint="cs"/>
          <w:rtl/>
          <w:lang w:eastAsia="he-IL"/>
        </w:rPr>
        <w:t>חושב שאולי כדאי</w:t>
      </w:r>
      <w:r w:rsidR="002F7975">
        <w:rPr>
          <w:rFonts w:hint="cs"/>
          <w:rtl/>
          <w:lang w:eastAsia="he-IL"/>
        </w:rPr>
        <w:t>,</w:t>
      </w:r>
      <w:r>
        <w:rPr>
          <w:rFonts w:hint="cs"/>
          <w:rtl/>
          <w:lang w:eastAsia="he-IL"/>
        </w:rPr>
        <w:t xml:space="preserve"> לפחות, בשביל לכבד </w:t>
      </w:r>
      <w:r>
        <w:rPr>
          <w:rFonts w:hint="eastAsia"/>
          <w:rtl/>
          <w:lang w:eastAsia="he-IL"/>
        </w:rPr>
        <w:t>–</w:t>
      </w:r>
      <w:r>
        <w:rPr>
          <w:rFonts w:hint="cs"/>
          <w:rtl/>
          <w:lang w:eastAsia="he-IL"/>
        </w:rPr>
        <w:t xml:space="preserve"> גם אותנו, לא אותי: </w:t>
      </w:r>
      <w:bookmarkStart w:id="5457" w:name="_ETM_Q11_197814"/>
      <w:bookmarkEnd w:id="5457"/>
      <w:r>
        <w:rPr>
          <w:rFonts w:hint="cs"/>
          <w:rtl/>
          <w:lang w:eastAsia="he-IL"/>
        </w:rPr>
        <w:t xml:space="preserve">הצעה עניינית ומקצועית, שעברה במשרד האוצר </w:t>
      </w:r>
      <w:r>
        <w:rPr>
          <w:rFonts w:hint="eastAsia"/>
          <w:rtl/>
          <w:lang w:eastAsia="he-IL"/>
        </w:rPr>
        <w:t>–</w:t>
      </w:r>
      <w:r>
        <w:rPr>
          <w:rFonts w:hint="cs"/>
          <w:rtl/>
          <w:lang w:eastAsia="he-IL"/>
        </w:rPr>
        <w:t xml:space="preserve"> להגיד שוועדת שרים </w:t>
      </w:r>
      <w:bookmarkStart w:id="5458" w:name="_ETM_Q11_196716"/>
      <w:bookmarkEnd w:id="5458"/>
      <w:r>
        <w:rPr>
          <w:rFonts w:hint="cs"/>
          <w:rtl/>
          <w:lang w:eastAsia="he-IL"/>
        </w:rPr>
        <w:t xml:space="preserve">החליטה להתנגד, כשכולם שם יודעים שאני הייתי בראש הצוות שעסק </w:t>
      </w:r>
      <w:bookmarkStart w:id="5459" w:name="_ETM_Q11_198318"/>
      <w:bookmarkEnd w:id="5459"/>
      <w:r>
        <w:rPr>
          <w:rFonts w:hint="cs"/>
          <w:rtl/>
          <w:lang w:eastAsia="he-IL"/>
        </w:rPr>
        <w:t xml:space="preserve">בעניין </w:t>
      </w:r>
      <w:r w:rsidR="002F7975">
        <w:rPr>
          <w:rFonts w:hint="eastAsia"/>
          <w:rtl/>
          <w:lang w:eastAsia="he-IL"/>
        </w:rPr>
        <w:t>–</w:t>
      </w:r>
      <w:r w:rsidR="002F7975">
        <w:rPr>
          <w:rFonts w:hint="cs"/>
          <w:rtl/>
          <w:lang w:eastAsia="he-IL"/>
        </w:rPr>
        <w:t xml:space="preserve"> </w:t>
      </w:r>
      <w:r>
        <w:rPr>
          <w:rFonts w:hint="cs"/>
          <w:rtl/>
          <w:lang w:eastAsia="he-IL"/>
        </w:rPr>
        <w:t xml:space="preserve">זה לא מכובד. </w:t>
      </w:r>
    </w:p>
    <w:p w:rsidR="006A6AD4" w:rsidRDefault="006A6AD4" w:rsidP="00C61C62">
      <w:pPr>
        <w:rPr>
          <w:rtl/>
          <w:lang w:eastAsia="he-IL"/>
        </w:rPr>
      </w:pPr>
      <w:bookmarkStart w:id="5460" w:name="_ETM_Q11_196567"/>
      <w:bookmarkStart w:id="5461" w:name="_ETM_Q11_196677"/>
      <w:bookmarkEnd w:id="5460"/>
      <w:bookmarkEnd w:id="5461"/>
    </w:p>
    <w:p w:rsidR="006A6AD4" w:rsidRDefault="006A6AD4" w:rsidP="00C61C62">
      <w:pPr>
        <w:pStyle w:val="af6"/>
        <w:keepNext/>
        <w:rPr>
          <w:rtl/>
        </w:rPr>
      </w:pPr>
      <w:r w:rsidRPr="000063A7">
        <w:rPr>
          <w:rStyle w:val="TagStyle"/>
          <w:rtl/>
        </w:rPr>
        <w:t xml:space="preserve"> &lt;&lt; יור &gt;&gt; </w:t>
      </w:r>
      <w:r>
        <w:rPr>
          <w:rtl/>
        </w:rPr>
        <w:t>היו"ר חנוך דב מלביצקי:</w:t>
      </w:r>
      <w:r w:rsidRPr="000063A7">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חבר הכנסת סגלוביץ', תוכל לחזור על זה שוב אחר כך. </w:t>
      </w:r>
    </w:p>
    <w:p w:rsidR="006A6AD4" w:rsidRPr="000063A7" w:rsidRDefault="006A6AD4" w:rsidP="00C61C62">
      <w:pPr>
        <w:rPr>
          <w:rtl/>
          <w:lang w:eastAsia="he-IL"/>
        </w:rPr>
      </w:pPr>
    </w:p>
    <w:p w:rsidR="006A6AD4" w:rsidRDefault="006A6AD4" w:rsidP="00C61C62">
      <w:pPr>
        <w:pStyle w:val="-"/>
        <w:keepNext/>
        <w:rPr>
          <w:rtl/>
        </w:rPr>
      </w:pPr>
      <w:bookmarkStart w:id="5462" w:name="ET_speakercontinue_6550_4"/>
      <w:r w:rsidRPr="001168DA">
        <w:rPr>
          <w:rStyle w:val="TagStyle"/>
          <w:rtl/>
        </w:rPr>
        <w:t xml:space="preserve"> &lt;&lt; דובר_המשך &gt;&gt; </w:t>
      </w:r>
      <w:r>
        <w:rPr>
          <w:rtl/>
        </w:rPr>
        <w:t>שר המורשת עמיחי אליהו:</w:t>
      </w:r>
      <w:r w:rsidRPr="001168DA">
        <w:rPr>
          <w:rStyle w:val="TagStyle"/>
          <w:rtl/>
        </w:rPr>
        <w:t xml:space="preserve"> &lt;&lt; דובר_המשך &gt;&gt;</w:t>
      </w:r>
      <w:r>
        <w:rPr>
          <w:rtl/>
        </w:rPr>
        <w:t xml:space="preserve">   </w:t>
      </w:r>
      <w:bookmarkEnd w:id="5462"/>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חבר </w:t>
      </w:r>
      <w:bookmarkStart w:id="5463" w:name="_ETM_Q11_208788"/>
      <w:bookmarkEnd w:id="5463"/>
      <w:r>
        <w:rPr>
          <w:rFonts w:hint="cs"/>
          <w:rtl/>
          <w:lang w:eastAsia="he-IL"/>
        </w:rPr>
        <w:t xml:space="preserve">הכנסת סגלוביץ', ממה שאני מבין, גם מדברי ההסבר שמצורפים פה </w:t>
      </w:r>
      <w:r w:rsidR="00C05A0F">
        <w:rPr>
          <w:rFonts w:hint="cs"/>
          <w:rtl/>
          <w:lang w:eastAsia="he-IL"/>
        </w:rPr>
        <w:t>– –</w:t>
      </w:r>
      <w:r>
        <w:rPr>
          <w:rFonts w:hint="cs"/>
          <w:rtl/>
          <w:lang w:eastAsia="he-IL"/>
        </w:rPr>
        <w:t xml:space="preserve"> </w:t>
      </w:r>
    </w:p>
    <w:p w:rsidR="006A6AD4" w:rsidRDefault="006A6AD4" w:rsidP="00C61C62">
      <w:pPr>
        <w:rPr>
          <w:rtl/>
          <w:lang w:eastAsia="he-IL"/>
        </w:rPr>
      </w:pPr>
    </w:p>
    <w:p w:rsidR="006A6AD4" w:rsidRDefault="006A6AD4" w:rsidP="00C61C62">
      <w:pPr>
        <w:pStyle w:val="af5"/>
        <w:keepNext/>
        <w:rPr>
          <w:rtl/>
        </w:rPr>
      </w:pPr>
      <w:bookmarkStart w:id="5464" w:name="ET_interruption_5109_24"/>
      <w:r w:rsidRPr="000063A7">
        <w:rPr>
          <w:rStyle w:val="TagStyle"/>
          <w:rtl/>
        </w:rPr>
        <w:t xml:space="preserve"> &lt;&lt; קריאה &gt;&gt; </w:t>
      </w:r>
      <w:r>
        <w:rPr>
          <w:rtl/>
        </w:rPr>
        <w:t>אלעזר שטרן (יש עתיד):</w:t>
      </w:r>
      <w:r w:rsidRPr="000063A7">
        <w:rPr>
          <w:rStyle w:val="TagStyle"/>
          <w:rtl/>
        </w:rPr>
        <w:t xml:space="preserve"> &lt;&lt; קריאה &gt;&gt;</w:t>
      </w:r>
      <w:r>
        <w:rPr>
          <w:rtl/>
        </w:rPr>
        <w:t xml:space="preserve">   </w:t>
      </w:r>
      <w:bookmarkEnd w:id="5464"/>
    </w:p>
    <w:p w:rsidR="006A6AD4" w:rsidRDefault="006A6AD4" w:rsidP="00C05A0F">
      <w:pPr>
        <w:rPr>
          <w:rtl/>
          <w:lang w:eastAsia="he-IL"/>
        </w:rPr>
      </w:pPr>
    </w:p>
    <w:p w:rsidR="006A6AD4" w:rsidRDefault="006A6AD4" w:rsidP="00C61C62">
      <w:pPr>
        <w:rPr>
          <w:rtl/>
          <w:lang w:eastAsia="he-IL"/>
        </w:rPr>
      </w:pPr>
      <w:r>
        <w:rPr>
          <w:rFonts w:hint="cs"/>
          <w:rtl/>
          <w:lang w:eastAsia="he-IL"/>
        </w:rPr>
        <w:t>אז אולי תקרא את דברי ההסבר?</w:t>
      </w:r>
    </w:p>
    <w:p w:rsidR="006A6AD4" w:rsidRDefault="006A6AD4" w:rsidP="00C61C62">
      <w:pPr>
        <w:rPr>
          <w:rtl/>
          <w:lang w:eastAsia="he-IL"/>
        </w:rPr>
      </w:pPr>
    </w:p>
    <w:p w:rsidR="006A6AD4" w:rsidRDefault="006A6AD4" w:rsidP="00C61C62">
      <w:pPr>
        <w:pStyle w:val="-"/>
        <w:keepNext/>
        <w:rPr>
          <w:rtl/>
        </w:rPr>
      </w:pPr>
      <w:bookmarkStart w:id="5465" w:name="ET_speakercontinue_6550_25"/>
      <w:r w:rsidRPr="000063A7">
        <w:rPr>
          <w:rStyle w:val="TagStyle"/>
          <w:rtl/>
        </w:rPr>
        <w:t xml:space="preserve"> &lt;&lt; דובר_המשך &gt;&gt; </w:t>
      </w:r>
      <w:r>
        <w:rPr>
          <w:rtl/>
        </w:rPr>
        <w:t>שר המורשת עמיחי אליהו:</w:t>
      </w:r>
      <w:r w:rsidRPr="000063A7">
        <w:rPr>
          <w:rStyle w:val="TagStyle"/>
          <w:rtl/>
        </w:rPr>
        <w:t xml:space="preserve"> &lt;&lt; דובר_המשך &gt;&gt;</w:t>
      </w:r>
      <w:r>
        <w:rPr>
          <w:rtl/>
        </w:rPr>
        <w:t xml:space="preserve">   </w:t>
      </w:r>
      <w:bookmarkEnd w:id="5465"/>
    </w:p>
    <w:p w:rsidR="006A6AD4" w:rsidRDefault="006A6AD4" w:rsidP="00C05A0F">
      <w:pPr>
        <w:rPr>
          <w:rtl/>
          <w:lang w:eastAsia="he-IL"/>
        </w:rPr>
      </w:pPr>
    </w:p>
    <w:p w:rsidR="006A6AD4" w:rsidRDefault="00C05A0F" w:rsidP="00C05A0F">
      <w:pPr>
        <w:rPr>
          <w:rtl/>
          <w:lang w:eastAsia="he-IL"/>
        </w:rPr>
      </w:pPr>
      <w:bookmarkStart w:id="5466" w:name="_ETM_Q11_215931"/>
      <w:bookmarkEnd w:id="5466"/>
      <w:r>
        <w:rPr>
          <w:rFonts w:hint="cs"/>
          <w:rtl/>
          <w:lang w:eastAsia="he-IL"/>
        </w:rPr>
        <w:t>– –</w:t>
      </w:r>
      <w:r w:rsidR="006C56A9">
        <w:rPr>
          <w:rFonts w:hint="cs"/>
          <w:rtl/>
          <w:lang w:eastAsia="he-IL"/>
        </w:rPr>
        <w:t xml:space="preserve"> </w:t>
      </w:r>
      <w:r w:rsidR="006A6AD4">
        <w:rPr>
          <w:rFonts w:hint="cs"/>
          <w:rtl/>
          <w:lang w:eastAsia="he-IL"/>
        </w:rPr>
        <w:t xml:space="preserve">אני מבין שפשוט לא הספיקו </w:t>
      </w:r>
      <w:bookmarkStart w:id="5467" w:name="_ETM_Q11_219478"/>
      <w:bookmarkEnd w:id="5467"/>
      <w:r w:rsidR="006A6AD4">
        <w:rPr>
          <w:rFonts w:hint="cs"/>
          <w:rtl/>
          <w:lang w:eastAsia="he-IL"/>
        </w:rPr>
        <w:t xml:space="preserve">לבדוק. </w:t>
      </w:r>
    </w:p>
    <w:p w:rsidR="006A6AD4" w:rsidRDefault="006A6AD4" w:rsidP="00C61C62">
      <w:pPr>
        <w:rPr>
          <w:rtl/>
          <w:lang w:eastAsia="he-IL"/>
        </w:rPr>
      </w:pPr>
      <w:bookmarkStart w:id="5468" w:name="_ETM_Q11_223060"/>
      <w:bookmarkStart w:id="5469" w:name="_ETM_Q11_223149"/>
      <w:bookmarkEnd w:id="5468"/>
      <w:bookmarkEnd w:id="5469"/>
    </w:p>
    <w:p w:rsidR="006A6AD4" w:rsidRDefault="006A6AD4" w:rsidP="00C61C62">
      <w:pPr>
        <w:rPr>
          <w:rtl/>
          <w:lang w:eastAsia="he-IL"/>
        </w:rPr>
      </w:pPr>
      <w:bookmarkStart w:id="5470" w:name="_ETM_Q11_223234"/>
      <w:bookmarkStart w:id="5471" w:name="_ETM_Q11_223287"/>
      <w:bookmarkEnd w:id="5470"/>
      <w:bookmarkEnd w:id="5471"/>
      <w:r>
        <w:rPr>
          <w:rFonts w:hint="cs"/>
          <w:rtl/>
          <w:lang w:eastAsia="he-IL"/>
        </w:rPr>
        <w:t xml:space="preserve">הצעת חוק זהה הוגשה לכנסת, ולפיכך </w:t>
      </w:r>
      <w:bookmarkStart w:id="5472" w:name="_ETM_Q11_223886"/>
      <w:bookmarkEnd w:id="5472"/>
      <w:r>
        <w:rPr>
          <w:rFonts w:hint="cs"/>
          <w:rtl/>
          <w:lang w:eastAsia="he-IL"/>
        </w:rPr>
        <w:t xml:space="preserve">לא נבדקה מחדש על ידי הלשכה המשפטית בכנסת. אני לא חושב </w:t>
      </w:r>
      <w:bookmarkStart w:id="5473" w:name="_ETM_Q11_230942"/>
      <w:bookmarkEnd w:id="5473"/>
      <w:r>
        <w:rPr>
          <w:rFonts w:hint="cs"/>
          <w:rtl/>
          <w:lang w:eastAsia="he-IL"/>
        </w:rPr>
        <w:t xml:space="preserve">שיש פה שלילה. שוב, אני אומר את מה שאני מבין </w:t>
      </w:r>
      <w:bookmarkStart w:id="5474" w:name="_ETM_Q11_227429"/>
      <w:bookmarkEnd w:id="5474"/>
      <w:r>
        <w:rPr>
          <w:rFonts w:hint="cs"/>
          <w:rtl/>
          <w:lang w:eastAsia="he-IL"/>
        </w:rPr>
        <w:t xml:space="preserve">כרגע. אני מבין שהלשכה רוצה להגיש את זה באופן עצמאי. אני לא חושב שיש פה משהו ענייני נגד ההצעה שלך, </w:t>
      </w:r>
      <w:bookmarkStart w:id="5475" w:name="_ETM_Q11_241726"/>
      <w:bookmarkEnd w:id="5475"/>
      <w:r>
        <w:rPr>
          <w:rFonts w:hint="cs"/>
          <w:rtl/>
          <w:lang w:eastAsia="he-IL"/>
        </w:rPr>
        <w:t xml:space="preserve">אבל זה מה שאני צריך לקרוא. </w:t>
      </w:r>
    </w:p>
    <w:p w:rsidR="006A6AD4" w:rsidRPr="00487D9A" w:rsidRDefault="006A6AD4" w:rsidP="00C61C62">
      <w:pPr>
        <w:rPr>
          <w:rtl/>
        </w:rPr>
      </w:pPr>
    </w:p>
    <w:p w:rsidR="006A6AD4" w:rsidRDefault="006A6AD4" w:rsidP="00C61C62">
      <w:pPr>
        <w:pStyle w:val="af5"/>
        <w:keepNext/>
        <w:rPr>
          <w:rtl/>
        </w:rPr>
      </w:pPr>
      <w:bookmarkStart w:id="5476" w:name="ET_interruption_5791_28"/>
      <w:r w:rsidRPr="000063A7">
        <w:rPr>
          <w:rStyle w:val="TagStyle"/>
          <w:rtl/>
        </w:rPr>
        <w:t xml:space="preserve"> &lt;&lt; קריאה &gt;&gt; </w:t>
      </w:r>
      <w:r>
        <w:rPr>
          <w:rtl/>
        </w:rPr>
        <w:t>יואב סגלוביץ' (יש עתיד):</w:t>
      </w:r>
      <w:r w:rsidRPr="000063A7">
        <w:rPr>
          <w:rStyle w:val="TagStyle"/>
          <w:rtl/>
        </w:rPr>
        <w:t xml:space="preserve"> &lt;&lt; קריאה &gt;&gt;</w:t>
      </w:r>
      <w:r>
        <w:rPr>
          <w:rtl/>
        </w:rPr>
        <w:t xml:space="preserve">   </w:t>
      </w:r>
      <w:bookmarkEnd w:id="5476"/>
    </w:p>
    <w:p w:rsidR="006A6AD4" w:rsidRPr="000063A7" w:rsidRDefault="006A6AD4" w:rsidP="00C61C62">
      <w:pPr>
        <w:rPr>
          <w:rtl/>
          <w:lang w:eastAsia="he-IL"/>
        </w:rPr>
      </w:pPr>
    </w:p>
    <w:p w:rsidR="006A6AD4" w:rsidRDefault="006A6AD4" w:rsidP="00C61C62">
      <w:pPr>
        <w:rPr>
          <w:rtl/>
          <w:lang w:eastAsia="he-IL"/>
        </w:rPr>
      </w:pPr>
      <w:r>
        <w:rPr>
          <w:rFonts w:hint="cs"/>
          <w:rtl/>
          <w:lang w:eastAsia="he-IL"/>
        </w:rPr>
        <w:t>היית בוועדת השרים?</w:t>
      </w:r>
    </w:p>
    <w:p w:rsidR="006A6AD4" w:rsidRDefault="006A6AD4" w:rsidP="00C61C62">
      <w:pPr>
        <w:rPr>
          <w:rtl/>
          <w:lang w:eastAsia="he-IL"/>
        </w:rPr>
      </w:pPr>
    </w:p>
    <w:p w:rsidR="006A6AD4" w:rsidRDefault="006A6AD4" w:rsidP="00C61C62">
      <w:pPr>
        <w:pStyle w:val="-"/>
        <w:keepNext/>
        <w:rPr>
          <w:rtl/>
        </w:rPr>
      </w:pPr>
      <w:bookmarkStart w:id="5477" w:name="ET_speakercontinue_6550_27"/>
      <w:r w:rsidRPr="000063A7">
        <w:rPr>
          <w:rStyle w:val="TagStyle"/>
          <w:rtl/>
        </w:rPr>
        <w:t xml:space="preserve"> &lt;&lt; דובר_המשך &gt;&gt; </w:t>
      </w:r>
      <w:r>
        <w:rPr>
          <w:rtl/>
        </w:rPr>
        <w:t>שר המורשת עמיחי אליהו:</w:t>
      </w:r>
      <w:r w:rsidRPr="000063A7">
        <w:rPr>
          <w:rStyle w:val="TagStyle"/>
          <w:rtl/>
        </w:rPr>
        <w:t xml:space="preserve"> &lt;&lt; דובר_המשך &gt;&gt;</w:t>
      </w:r>
      <w:r>
        <w:rPr>
          <w:rtl/>
        </w:rPr>
        <w:t xml:space="preserve">   </w:t>
      </w:r>
      <w:bookmarkEnd w:id="5477"/>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לא, לא הייתי. לא הייתי, ואני גם לא </w:t>
      </w:r>
      <w:r w:rsidR="00C05A0F">
        <w:rPr>
          <w:rFonts w:hint="cs"/>
          <w:rtl/>
          <w:lang w:eastAsia="he-IL"/>
        </w:rPr>
        <w:t>– – –</w:t>
      </w:r>
      <w:r>
        <w:rPr>
          <w:rFonts w:hint="cs"/>
          <w:rtl/>
          <w:lang w:eastAsia="he-IL"/>
        </w:rPr>
        <w:t xml:space="preserve"> בנושא, אז חבל לשאול אותי בנושא. </w:t>
      </w:r>
    </w:p>
    <w:p w:rsidR="006A6AD4" w:rsidRPr="000063A7" w:rsidRDefault="006A6AD4" w:rsidP="00C61C62">
      <w:pPr>
        <w:rPr>
          <w:rtl/>
          <w:lang w:eastAsia="he-IL"/>
        </w:rPr>
      </w:pPr>
    </w:p>
    <w:p w:rsidR="006A6AD4" w:rsidRDefault="006A6AD4" w:rsidP="00C61C62">
      <w:pPr>
        <w:pStyle w:val="af6"/>
        <w:keepNext/>
        <w:rPr>
          <w:rtl/>
        </w:rPr>
      </w:pPr>
      <w:bookmarkStart w:id="5478" w:name="_ETM_Q11_229429"/>
      <w:bookmarkStart w:id="5479" w:name="_ETM_Q11_229488"/>
      <w:bookmarkEnd w:id="5478"/>
      <w:bookmarkEnd w:id="5479"/>
      <w:r w:rsidRPr="00044CC3">
        <w:rPr>
          <w:rStyle w:val="TagStyle"/>
          <w:rtl/>
        </w:rPr>
        <w:t xml:space="preserve"> &lt;&lt; יור &gt;&gt; </w:t>
      </w:r>
      <w:r>
        <w:rPr>
          <w:rtl/>
        </w:rPr>
        <w:t>היו"ר חנוך דב מלביצקי:</w:t>
      </w:r>
      <w:r w:rsidRPr="00044CC3">
        <w:rPr>
          <w:rStyle w:val="TagStyle"/>
          <w:rtl/>
        </w:rPr>
        <w:t xml:space="preserve"> &lt;&lt; יור &gt;&gt;</w:t>
      </w:r>
      <w:r>
        <w:rPr>
          <w:rtl/>
        </w:rPr>
        <w:t xml:space="preserve">   </w:t>
      </w:r>
    </w:p>
    <w:p w:rsidR="006A6AD4" w:rsidRDefault="006A6AD4" w:rsidP="00C05A0F">
      <w:pPr>
        <w:rPr>
          <w:rtl/>
          <w:lang w:eastAsia="he-IL"/>
        </w:rPr>
      </w:pPr>
    </w:p>
    <w:p w:rsidR="006A6AD4" w:rsidRPr="00044CC3" w:rsidRDefault="006A6AD4" w:rsidP="00C61C62">
      <w:pPr>
        <w:rPr>
          <w:rtl/>
          <w:lang w:eastAsia="he-IL"/>
        </w:rPr>
      </w:pPr>
      <w:bookmarkStart w:id="5480" w:name="_ETM_Q11_249845"/>
      <w:bookmarkEnd w:id="5480"/>
      <w:r>
        <w:rPr>
          <w:rFonts w:hint="cs"/>
          <w:rtl/>
          <w:lang w:eastAsia="he-IL"/>
        </w:rPr>
        <w:t xml:space="preserve">חבר הכנסת סגלוביץ', יהיה לך זמן אחר כך לדבר. </w:t>
      </w:r>
    </w:p>
    <w:p w:rsidR="006A6AD4" w:rsidRDefault="006A6AD4" w:rsidP="00C61C62">
      <w:pPr>
        <w:rPr>
          <w:rtl/>
          <w:lang w:eastAsia="he-IL"/>
        </w:rPr>
      </w:pPr>
    </w:p>
    <w:p w:rsidR="006A6AD4" w:rsidRDefault="006A6AD4" w:rsidP="00C61C62">
      <w:pPr>
        <w:pStyle w:val="-"/>
        <w:keepNext/>
        <w:rPr>
          <w:rtl/>
        </w:rPr>
      </w:pPr>
      <w:bookmarkStart w:id="5481" w:name="ET_speakercontinue_6550_5"/>
      <w:r w:rsidRPr="001168DA">
        <w:rPr>
          <w:rStyle w:val="TagStyle"/>
          <w:rtl/>
        </w:rPr>
        <w:t xml:space="preserve"> &lt;&lt; דובר_המשך &gt;&gt; </w:t>
      </w:r>
      <w:r>
        <w:rPr>
          <w:rtl/>
        </w:rPr>
        <w:t>שר המורשת עמיחי אליהו:</w:t>
      </w:r>
      <w:r w:rsidRPr="001168DA">
        <w:rPr>
          <w:rStyle w:val="TagStyle"/>
          <w:rtl/>
        </w:rPr>
        <w:t xml:space="preserve"> &lt;&lt; דובר_המשך &gt;&gt;</w:t>
      </w:r>
      <w:r>
        <w:rPr>
          <w:rtl/>
        </w:rPr>
        <w:t xml:space="preserve">   </w:t>
      </w:r>
      <w:bookmarkEnd w:id="5481"/>
    </w:p>
    <w:p w:rsidR="006A6AD4" w:rsidRDefault="006A6AD4" w:rsidP="00C05A0F">
      <w:pPr>
        <w:rPr>
          <w:rtl/>
          <w:lang w:eastAsia="he-IL"/>
        </w:rPr>
      </w:pPr>
    </w:p>
    <w:p w:rsidR="006A6AD4" w:rsidRPr="00044CC3" w:rsidRDefault="006A6AD4" w:rsidP="00C61C62">
      <w:pPr>
        <w:rPr>
          <w:rtl/>
          <w:lang w:eastAsia="he-IL"/>
        </w:rPr>
      </w:pPr>
      <w:r>
        <w:rPr>
          <w:rFonts w:hint="cs"/>
          <w:rtl/>
          <w:lang w:eastAsia="he-IL"/>
        </w:rPr>
        <w:t xml:space="preserve">טוב, חברים, אני רוצה להתייחס. </w:t>
      </w:r>
    </w:p>
    <w:p w:rsidR="006A6AD4" w:rsidRDefault="006A6AD4" w:rsidP="00C61C62">
      <w:pPr>
        <w:rPr>
          <w:rtl/>
          <w:lang w:eastAsia="he-IL"/>
        </w:rPr>
      </w:pPr>
    </w:p>
    <w:p w:rsidR="006A6AD4" w:rsidRDefault="006A6AD4" w:rsidP="00C61C62">
      <w:pPr>
        <w:pStyle w:val="af6"/>
        <w:keepNext/>
        <w:rPr>
          <w:rtl/>
        </w:rPr>
      </w:pPr>
      <w:r w:rsidRPr="001168DA">
        <w:rPr>
          <w:rStyle w:val="TagStyle"/>
          <w:rtl/>
        </w:rPr>
        <w:t xml:space="preserve"> &lt;&lt; יור &gt;&gt; </w:t>
      </w:r>
      <w:r>
        <w:rPr>
          <w:rtl/>
        </w:rPr>
        <w:t>היו"ר חנוך דב מלביצקי:</w:t>
      </w:r>
      <w:r w:rsidRPr="001168DA">
        <w:rPr>
          <w:rStyle w:val="TagStyle"/>
          <w:rtl/>
        </w:rPr>
        <w:t xml:space="preserve"> &lt;&lt; יור &gt;&gt;</w:t>
      </w:r>
      <w:r>
        <w:rPr>
          <w:rtl/>
        </w:rPr>
        <w:t xml:space="preserve">   </w:t>
      </w:r>
    </w:p>
    <w:p w:rsidR="006A6AD4" w:rsidRDefault="006A6AD4" w:rsidP="00C61C62">
      <w:pPr>
        <w:rPr>
          <w:rtl/>
          <w:lang w:eastAsia="he-IL"/>
        </w:rPr>
      </w:pPr>
    </w:p>
    <w:p w:rsidR="006A6AD4" w:rsidRDefault="006A6AD4" w:rsidP="00C61C62">
      <w:pPr>
        <w:rPr>
          <w:rtl/>
          <w:lang w:eastAsia="he-IL"/>
        </w:rPr>
      </w:pPr>
      <w:bookmarkStart w:id="5482" w:name="_ETM_Q11_254340"/>
      <w:bookmarkStart w:id="5483" w:name="_ETM_Q11_254383"/>
      <w:bookmarkEnd w:id="5482"/>
      <w:bookmarkEnd w:id="5483"/>
      <w:r>
        <w:rPr>
          <w:rFonts w:hint="cs"/>
          <w:rtl/>
          <w:lang w:eastAsia="he-IL"/>
        </w:rPr>
        <w:t xml:space="preserve">מנהלי הסיעות שם, אנא. </w:t>
      </w:r>
      <w:proofErr w:type="spellStart"/>
      <w:r>
        <w:rPr>
          <w:rFonts w:hint="cs"/>
          <w:rtl/>
          <w:lang w:eastAsia="he-IL"/>
        </w:rPr>
        <w:t>ג'רמי</w:t>
      </w:r>
      <w:proofErr w:type="spellEnd"/>
      <w:r>
        <w:rPr>
          <w:rFonts w:hint="cs"/>
          <w:rtl/>
          <w:lang w:eastAsia="he-IL"/>
        </w:rPr>
        <w:t xml:space="preserve">, </w:t>
      </w:r>
      <w:proofErr w:type="spellStart"/>
      <w:r>
        <w:rPr>
          <w:rFonts w:hint="cs"/>
          <w:rtl/>
          <w:lang w:eastAsia="he-IL"/>
        </w:rPr>
        <w:t>ג'רמי</w:t>
      </w:r>
      <w:proofErr w:type="spellEnd"/>
      <w:r>
        <w:rPr>
          <w:rFonts w:hint="cs"/>
          <w:rtl/>
          <w:lang w:eastAsia="he-IL"/>
        </w:rPr>
        <w:t xml:space="preserve">, בבקשה קצת להנמיך את הווליום בפינה שם. אנא מכם, תודה </w:t>
      </w:r>
      <w:bookmarkStart w:id="5484" w:name="_ETM_Q11_266596"/>
      <w:bookmarkEnd w:id="5484"/>
      <w:r>
        <w:rPr>
          <w:rFonts w:hint="cs"/>
          <w:rtl/>
          <w:lang w:eastAsia="he-IL"/>
        </w:rPr>
        <w:t xml:space="preserve">רבה. חברי הכנסת, גם בצד הזה, לא שומעים. </w:t>
      </w:r>
    </w:p>
    <w:p w:rsidR="006A6AD4" w:rsidRDefault="006A6AD4" w:rsidP="00C61C62">
      <w:pPr>
        <w:rPr>
          <w:rtl/>
          <w:lang w:eastAsia="he-IL"/>
        </w:rPr>
      </w:pPr>
    </w:p>
    <w:p w:rsidR="006A6AD4" w:rsidRDefault="006A6AD4" w:rsidP="00C61C62">
      <w:pPr>
        <w:pStyle w:val="-"/>
        <w:keepNext/>
        <w:rPr>
          <w:rtl/>
        </w:rPr>
      </w:pPr>
      <w:r w:rsidRPr="001168DA">
        <w:rPr>
          <w:rStyle w:val="TagStyle"/>
          <w:rtl/>
        </w:rPr>
        <w:t xml:space="preserve"> &lt;&lt; דובר_המשך &gt;&gt; </w:t>
      </w:r>
      <w:r>
        <w:rPr>
          <w:rtl/>
        </w:rPr>
        <w:t>שר המורשת עמיחי אליהו:</w:t>
      </w:r>
      <w:r w:rsidRPr="001168DA">
        <w:rPr>
          <w:rStyle w:val="TagStyle"/>
          <w:rtl/>
        </w:rPr>
        <w:t xml:space="preserve"> &lt;&lt; דובר_המשך &gt;&gt;</w:t>
      </w:r>
      <w:r>
        <w:rPr>
          <w:rtl/>
        </w:rPr>
        <w:t xml:space="preserve">   </w:t>
      </w:r>
    </w:p>
    <w:p w:rsidR="006A6AD4" w:rsidRDefault="006A6AD4" w:rsidP="00C05A0F">
      <w:pPr>
        <w:rPr>
          <w:rtl/>
          <w:lang w:eastAsia="he-IL"/>
        </w:rPr>
      </w:pPr>
    </w:p>
    <w:p w:rsidR="006A6AD4" w:rsidRDefault="006A6AD4" w:rsidP="006C56A9">
      <w:pPr>
        <w:rPr>
          <w:rtl/>
          <w:lang w:eastAsia="he-IL"/>
        </w:rPr>
      </w:pPr>
      <w:r>
        <w:rPr>
          <w:rFonts w:hint="cs"/>
          <w:rtl/>
          <w:lang w:eastAsia="he-IL"/>
        </w:rPr>
        <w:t>חברים, אני רוצה להתייחס לוועדה, לשדולה שהוקמה אתמול בכנסת שהקימה חברתי לימור סון הר מלך, שדולה מאוד חשובה. אני חושב שכולנו</w:t>
      </w:r>
      <w:r w:rsidR="006C56A9">
        <w:rPr>
          <w:rFonts w:hint="cs"/>
          <w:rtl/>
          <w:lang w:eastAsia="he-IL"/>
        </w:rPr>
        <w:t>,</w:t>
      </w:r>
      <w:r>
        <w:rPr>
          <w:rFonts w:hint="cs"/>
          <w:rtl/>
          <w:lang w:eastAsia="he-IL"/>
        </w:rPr>
        <w:t xml:space="preserve"> גם מימין וגם משמאל</w:t>
      </w:r>
      <w:r w:rsidR="006C56A9">
        <w:rPr>
          <w:rFonts w:hint="cs"/>
          <w:rtl/>
          <w:lang w:eastAsia="he-IL"/>
        </w:rPr>
        <w:t>,</w:t>
      </w:r>
      <w:r>
        <w:rPr>
          <w:rFonts w:hint="cs"/>
          <w:rtl/>
          <w:lang w:eastAsia="he-IL"/>
        </w:rPr>
        <w:t xml:space="preserve"> היו צריכים להיות חלק מהוועדה הזאת. לצערי נחשפתי לסוגיה הזאת עוד בטרם היותי </w:t>
      </w:r>
      <w:bookmarkStart w:id="5485" w:name="_ETM_Q11_296034"/>
      <w:bookmarkEnd w:id="5485"/>
      <w:r>
        <w:rPr>
          <w:rFonts w:hint="cs"/>
          <w:rtl/>
          <w:lang w:eastAsia="he-IL"/>
        </w:rPr>
        <w:t xml:space="preserve">חבר כנסת ובכלל לפני שנכנסתי לממשלה, הנושא של פגיעות מיניות, גם בחברה החרדית ובכלל. אני רוצה לומר שאני נחשפתי לזה בעקבות מי שהיה בעברו חבר של אבי ומורי, קראו לו אז, במירכאות, "הרב" עזרא </w:t>
      </w:r>
      <w:bookmarkStart w:id="5486" w:name="_ETM_Q11_315206"/>
      <w:bookmarkEnd w:id="5486"/>
      <w:proofErr w:type="spellStart"/>
      <w:r>
        <w:rPr>
          <w:rFonts w:hint="cs"/>
          <w:rtl/>
          <w:lang w:eastAsia="he-IL"/>
        </w:rPr>
        <w:t>שיינברג</w:t>
      </w:r>
      <w:proofErr w:type="spellEnd"/>
      <w:r>
        <w:rPr>
          <w:rFonts w:hint="cs"/>
          <w:rtl/>
          <w:lang w:eastAsia="he-IL"/>
        </w:rPr>
        <w:t xml:space="preserve">. הבן אדם באצטלה של רב ניצל ופגע מינית בהרבה מאות נשים, ריסק משפחות והכול באצטלה של תורה. </w:t>
      </w:r>
    </w:p>
    <w:p w:rsidR="006A6AD4" w:rsidRDefault="006A6AD4" w:rsidP="00C61C62">
      <w:pPr>
        <w:rPr>
          <w:rtl/>
          <w:lang w:eastAsia="he-IL"/>
        </w:rPr>
      </w:pPr>
    </w:p>
    <w:p w:rsidR="006A6AD4" w:rsidRDefault="006A6AD4" w:rsidP="006C56A9">
      <w:pPr>
        <w:rPr>
          <w:rtl/>
          <w:lang w:eastAsia="he-IL"/>
        </w:rPr>
      </w:pPr>
      <w:r>
        <w:rPr>
          <w:rFonts w:hint="cs"/>
          <w:rtl/>
          <w:lang w:eastAsia="he-IL"/>
        </w:rPr>
        <w:t xml:space="preserve">כשהדברים האלה התגלו לאבא שלי, הוא החליט לפעול נגד מי שהיה חברו הטוב </w:t>
      </w:r>
      <w:r>
        <w:rPr>
          <w:rFonts w:hint="eastAsia"/>
          <w:rtl/>
          <w:lang w:eastAsia="he-IL"/>
        </w:rPr>
        <w:t>–</w:t>
      </w:r>
      <w:r>
        <w:rPr>
          <w:rFonts w:hint="cs"/>
          <w:rtl/>
          <w:lang w:eastAsia="he-IL"/>
        </w:rPr>
        <w:t xml:space="preserve"> לא רק חברו הטוב, מי שאבא עזר לו במשך השנים לגייס כספים למוסדות שלו, לקהילה שלו. אתם יכולים להבין לבד את האתגר הנפשי הקשה. אבל תורת ישראל אומרת בצורה שאין שנייה לה: כשיש פגיעה מינית באדם זה כמו רצח. התורה אומרת, תורת ישראל הטהורה שלנו אומרת: </w:t>
      </w:r>
      <w:bookmarkStart w:id="5487" w:name="_ETM_Q11_366926"/>
      <w:bookmarkEnd w:id="5487"/>
      <w:r>
        <w:rPr>
          <w:rFonts w:hint="cs"/>
          <w:rtl/>
          <w:lang w:eastAsia="he-IL"/>
        </w:rPr>
        <w:t>"כי כאשר יקום איש על רעהו ורצחו נפש כן הדבר הזה" – זה כמו רצח. כיוון שזה כמו רצח, מדינת ישראל היום, המדינה היהודית, שאמורה להוביל את המוסר בעולם, צריכה להתייחס לנושא הזה בדיוק כמו שאנחנו מנסים למגר רצח</w:t>
      </w:r>
      <w:r w:rsidR="006C56A9">
        <w:rPr>
          <w:rFonts w:hint="cs"/>
          <w:rtl/>
          <w:lang w:eastAsia="he-IL"/>
        </w:rPr>
        <w:t>,</w:t>
      </w:r>
      <w:r>
        <w:rPr>
          <w:rFonts w:hint="cs"/>
          <w:rtl/>
          <w:lang w:eastAsia="he-IL"/>
        </w:rPr>
        <w:t xml:space="preserve"> כמו שאנחנו מנסים להילחם בתופעה של אנשים שנוסעים ועולים על ההגה כשהם שיכורים ורוצחים</w:t>
      </w:r>
      <w:r w:rsidR="006C56A9">
        <w:rPr>
          <w:rFonts w:hint="cs"/>
          <w:rtl/>
          <w:lang w:eastAsia="he-IL"/>
        </w:rPr>
        <w:t>,</w:t>
      </w:r>
      <w:r>
        <w:rPr>
          <w:rFonts w:hint="cs"/>
          <w:rtl/>
          <w:lang w:eastAsia="he-IL"/>
        </w:rPr>
        <w:t xml:space="preserve"> כמו שאנחנו מנסים להילחם בתופעה של רצח על רקע פלילי, וכמובן רצח על רקע לאומני. </w:t>
      </w:r>
    </w:p>
    <w:p w:rsidR="006A6AD4" w:rsidRDefault="006A6AD4" w:rsidP="00C61C62">
      <w:pPr>
        <w:rPr>
          <w:rtl/>
          <w:lang w:eastAsia="he-IL"/>
        </w:rPr>
      </w:pPr>
      <w:bookmarkStart w:id="5488" w:name="_ETM_Q11_412417"/>
      <w:bookmarkStart w:id="5489" w:name="_ETM_Q11_412481"/>
      <w:bookmarkEnd w:id="5488"/>
      <w:bookmarkEnd w:id="5489"/>
    </w:p>
    <w:p w:rsidR="006A6AD4" w:rsidRDefault="006A6AD4" w:rsidP="00C05A0F">
      <w:pPr>
        <w:rPr>
          <w:rtl/>
          <w:lang w:eastAsia="he-IL"/>
        </w:rPr>
      </w:pPr>
      <w:bookmarkStart w:id="5490" w:name="_ETM_Q11_412561"/>
      <w:bookmarkStart w:id="5491" w:name="_ETM_Q11_412620"/>
      <w:bookmarkEnd w:id="5490"/>
      <w:bookmarkEnd w:id="5491"/>
      <w:r>
        <w:rPr>
          <w:rFonts w:hint="cs"/>
          <w:rtl/>
          <w:lang w:eastAsia="he-IL"/>
        </w:rPr>
        <w:t xml:space="preserve">אדם שעבר תקיפה, אם זה איש או אישה, קם כל בוקר מחדש </w:t>
      </w:r>
      <w:r>
        <w:rPr>
          <w:rFonts w:hint="eastAsia"/>
          <w:rtl/>
          <w:lang w:eastAsia="he-IL"/>
        </w:rPr>
        <w:t>–</w:t>
      </w:r>
      <w:r>
        <w:rPr>
          <w:rFonts w:hint="cs"/>
          <w:rtl/>
          <w:lang w:eastAsia="he-IL"/>
        </w:rPr>
        <w:t xml:space="preserve"> כל בוקר מחדש הוא קם למציאות חיים שבה הוא צריך להסתכל על עצמו ולאסוף את השברים ולהחיות את עצמו מחדש. לצערי לא ראיתי את כל חברי הכנסת מגיעים לשדולה החשובה הזאת. כשאנחנו היינו שם הסתכלנו, אפשר לומר שגם בכינו יחד עם אותם אנשים שנפגעו, עמדנו והקשבנו. אני חושב שהבית</w:t>
      </w:r>
      <w:r w:rsidR="00C05A0F">
        <w:rPr>
          <w:rFonts w:hint="cs"/>
          <w:rtl/>
          <w:lang w:eastAsia="he-IL"/>
        </w:rPr>
        <w:t xml:space="preserve"> </w:t>
      </w:r>
      <w:r>
        <w:rPr>
          <w:rFonts w:hint="cs"/>
          <w:rtl/>
          <w:lang w:eastAsia="he-IL"/>
        </w:rPr>
        <w:t xml:space="preserve">הזה יכול להתאחד כולו בסוגיה החשובה הזו.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עמד שם ראש המטה של חברת הכנסת לימור סון הר מלך וסיפר את החוויה האישית שלו, שכילד בן 12 הוא נפגע מינית. היה מסתכל </w:t>
      </w:r>
      <w:bookmarkStart w:id="5492" w:name="_ETM_Q11_477080"/>
      <w:bookmarkEnd w:id="5492"/>
      <w:r>
        <w:rPr>
          <w:rFonts w:hint="cs"/>
          <w:rtl/>
          <w:lang w:eastAsia="he-IL"/>
        </w:rPr>
        <w:t xml:space="preserve">על עצמו, שונא את עצמו, מתעב את עצמו. למרבה הצער, היום מדינת ישראל לא משקיעה בנושא הזה מספיק משאבים, לא משקיעה בטיפולים. לפעמים עוברת שנה עד שאדם שעבר סיפור כזה מקבל טיפול ראשוני. </w:t>
      </w:r>
    </w:p>
    <w:p w:rsidR="006A6AD4" w:rsidRDefault="006A6AD4" w:rsidP="00C61C62">
      <w:pPr>
        <w:rPr>
          <w:rtl/>
          <w:lang w:eastAsia="he-IL"/>
        </w:rPr>
      </w:pPr>
      <w:bookmarkStart w:id="5493" w:name="_ETM_Q11_502569"/>
      <w:bookmarkStart w:id="5494" w:name="_ETM_Q11_502619"/>
      <w:bookmarkEnd w:id="5493"/>
      <w:bookmarkEnd w:id="5494"/>
    </w:p>
    <w:p w:rsidR="006A6AD4" w:rsidRDefault="006A6AD4" w:rsidP="00C05A0F">
      <w:pPr>
        <w:rPr>
          <w:rtl/>
          <w:lang w:eastAsia="he-IL"/>
        </w:rPr>
      </w:pPr>
      <w:bookmarkStart w:id="5495" w:name="_ETM_Q11_502713"/>
      <w:bookmarkStart w:id="5496" w:name="_ETM_Q11_502795"/>
      <w:bookmarkEnd w:id="5495"/>
      <w:bookmarkEnd w:id="5496"/>
      <w:r>
        <w:rPr>
          <w:rFonts w:hint="cs"/>
          <w:rtl/>
          <w:lang w:eastAsia="he-IL"/>
        </w:rPr>
        <w:t xml:space="preserve">לפני שנה וחצי פנתה אליי אישה שניסתה לשלוח יד בנפשה, ואף אחד לא יכול היה לקלוט אותה. לא היה מקום, חברת הכנסת מיכל וולדיגר, לא היה מקום במדינת ישראל שהיה מוכן לקלוט בחורה שעברה פגיעה מתמשכת. היא כבר חתכה לעצמה את הוורידים בידיים וניסתה לשלוח יד בנפשה. היינו צריכים לריב על מקום שיהיה מוכן לקלוט אותה, שיהיה מוכן </w:t>
      </w:r>
      <w:r w:rsidR="00C05A0F">
        <w:rPr>
          <w:rFonts w:hint="cs"/>
          <w:rtl/>
          <w:lang w:eastAsia="he-IL"/>
        </w:rPr>
        <w:t>– – –</w:t>
      </w:r>
      <w:r>
        <w:rPr>
          <w:rFonts w:hint="cs"/>
          <w:rtl/>
          <w:lang w:eastAsia="he-IL"/>
        </w:rPr>
        <w:t xml:space="preserve">  </w:t>
      </w:r>
    </w:p>
    <w:p w:rsidR="006A6AD4" w:rsidRDefault="006A6AD4" w:rsidP="00C61C62">
      <w:pPr>
        <w:rPr>
          <w:rtl/>
          <w:lang w:eastAsia="he-IL"/>
        </w:rPr>
      </w:pPr>
    </w:p>
    <w:p w:rsidR="006A6AD4" w:rsidRDefault="006A6AD4" w:rsidP="00C61C62">
      <w:pPr>
        <w:pStyle w:val="af5"/>
        <w:keepNext/>
        <w:rPr>
          <w:rtl/>
        </w:rPr>
      </w:pPr>
      <w:bookmarkStart w:id="5497" w:name="ET_interruption_6150_30"/>
      <w:r w:rsidRPr="00044CC3">
        <w:rPr>
          <w:rStyle w:val="TagStyle"/>
          <w:rtl/>
        </w:rPr>
        <w:t xml:space="preserve"> &lt;&lt; קריאה &gt;&gt; </w:t>
      </w:r>
      <w:r>
        <w:rPr>
          <w:rtl/>
        </w:rPr>
        <w:t>מיכל מרים וולדיגר (הציונות הדתית):</w:t>
      </w:r>
      <w:r w:rsidRPr="00044CC3">
        <w:rPr>
          <w:rStyle w:val="TagStyle"/>
          <w:rtl/>
        </w:rPr>
        <w:t xml:space="preserve"> &lt;&lt; קריאה &gt;&gt;</w:t>
      </w:r>
      <w:r>
        <w:rPr>
          <w:rtl/>
        </w:rPr>
        <w:t xml:space="preserve">   </w:t>
      </w:r>
      <w:bookmarkEnd w:id="5497"/>
    </w:p>
    <w:p w:rsidR="006A6AD4" w:rsidRDefault="006A6AD4" w:rsidP="00C05A0F">
      <w:pPr>
        <w:rPr>
          <w:rtl/>
          <w:lang w:eastAsia="he-IL"/>
        </w:rPr>
      </w:pPr>
    </w:p>
    <w:p w:rsidR="006A6AD4" w:rsidRDefault="006A6AD4" w:rsidP="00C61C62">
      <w:pPr>
        <w:rPr>
          <w:rtl/>
          <w:lang w:eastAsia="he-IL"/>
        </w:rPr>
      </w:pPr>
      <w:r>
        <w:rPr>
          <w:rFonts w:hint="cs"/>
          <w:rtl/>
          <w:lang w:eastAsia="he-IL"/>
        </w:rPr>
        <w:t>שר הבריאות כאן.</w:t>
      </w:r>
    </w:p>
    <w:p w:rsidR="006A6AD4" w:rsidRDefault="006A6AD4" w:rsidP="00C61C62">
      <w:pPr>
        <w:rPr>
          <w:rtl/>
          <w:lang w:eastAsia="he-IL"/>
        </w:rPr>
      </w:pPr>
    </w:p>
    <w:p w:rsidR="006A6AD4" w:rsidRDefault="006A6AD4" w:rsidP="00C61C62">
      <w:pPr>
        <w:pStyle w:val="-"/>
        <w:keepNext/>
        <w:rPr>
          <w:rtl/>
        </w:rPr>
      </w:pPr>
      <w:bookmarkStart w:id="5498" w:name="ET_speakercontinue_6550_31"/>
      <w:r w:rsidRPr="00044CC3">
        <w:rPr>
          <w:rStyle w:val="TagStyle"/>
          <w:rtl/>
        </w:rPr>
        <w:t xml:space="preserve"> &lt;&lt; דובר_המשך &gt;&gt; </w:t>
      </w:r>
      <w:r>
        <w:rPr>
          <w:rtl/>
        </w:rPr>
        <w:t>שר המורשת עמיחי אליהו:</w:t>
      </w:r>
      <w:r w:rsidRPr="00044CC3">
        <w:rPr>
          <w:rStyle w:val="TagStyle"/>
          <w:rtl/>
        </w:rPr>
        <w:t xml:space="preserve"> &lt;&lt; דובר_המשך &gt;&gt;</w:t>
      </w:r>
      <w:r>
        <w:rPr>
          <w:rtl/>
        </w:rPr>
        <w:t xml:space="preserve">   </w:t>
      </w:r>
      <w:bookmarkEnd w:id="5498"/>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זה לא רק שר הבריאות, זה אנחנו כמדינה. אני לא זורק את </w:t>
      </w:r>
      <w:bookmarkStart w:id="5499" w:name="_ETM_Q11_542314"/>
      <w:bookmarkEnd w:id="5499"/>
      <w:r>
        <w:rPr>
          <w:rFonts w:hint="cs"/>
          <w:rtl/>
          <w:lang w:eastAsia="he-IL"/>
        </w:rPr>
        <w:t xml:space="preserve">האחריות על אף אחד. אני אומר עד כמה הנושא הזה </w:t>
      </w:r>
      <w:bookmarkStart w:id="5500" w:name="_ETM_Q11_551079"/>
      <w:bookmarkEnd w:id="5500"/>
      <w:r>
        <w:rPr>
          <w:rFonts w:hint="cs"/>
          <w:rtl/>
          <w:lang w:eastAsia="he-IL"/>
        </w:rPr>
        <w:t xml:space="preserve">בדמנו. אנחנו כמדינה יהודית אמורים להוביל את הנושא הזה. המוסר היהודי </w:t>
      </w:r>
      <w:bookmarkStart w:id="5501" w:name="_ETM_Q11_503844"/>
      <w:bookmarkEnd w:id="5501"/>
      <w:r>
        <w:rPr>
          <w:rFonts w:hint="eastAsia"/>
          <w:rtl/>
          <w:lang w:eastAsia="he-IL"/>
        </w:rPr>
        <w:t>–</w:t>
      </w:r>
      <w:r w:rsidR="00C05A0F">
        <w:rPr>
          <w:rFonts w:hint="cs"/>
          <w:rtl/>
          <w:lang w:eastAsia="he-IL"/>
        </w:rPr>
        <w:t xml:space="preserve"> </w:t>
      </w:r>
      <w:r>
        <w:rPr>
          <w:rFonts w:hint="cs"/>
          <w:rtl/>
          <w:lang w:eastAsia="he-IL"/>
        </w:rPr>
        <w:t xml:space="preserve">אנחנו </w:t>
      </w:r>
      <w:bookmarkStart w:id="5502" w:name="_ETM_Q11_561551"/>
      <w:bookmarkEnd w:id="5502"/>
      <w:r>
        <w:rPr>
          <w:rFonts w:hint="cs"/>
          <w:rtl/>
          <w:lang w:eastAsia="he-IL"/>
        </w:rPr>
        <w:t xml:space="preserve">לא צריכים להיגרר אחרי מדינות עולם אחרות. התורה שלנו אומרת </w:t>
      </w:r>
      <w:bookmarkStart w:id="5503" w:name="_ETM_Q11_566377"/>
      <w:bookmarkEnd w:id="5503"/>
      <w:r>
        <w:rPr>
          <w:rFonts w:hint="cs"/>
          <w:rtl/>
          <w:lang w:eastAsia="he-IL"/>
        </w:rPr>
        <w:t xml:space="preserve">שזה רצח. </w:t>
      </w:r>
    </w:p>
    <w:p w:rsidR="006A6AD4" w:rsidRDefault="006A6AD4" w:rsidP="00C61C62">
      <w:pPr>
        <w:rPr>
          <w:rtl/>
          <w:lang w:eastAsia="he-IL"/>
        </w:rPr>
      </w:pPr>
      <w:bookmarkStart w:id="5504" w:name="_ETM_Q11_568968"/>
      <w:bookmarkStart w:id="5505" w:name="_ETM_Q11_569024"/>
      <w:bookmarkEnd w:id="5504"/>
      <w:bookmarkEnd w:id="5505"/>
    </w:p>
    <w:p w:rsidR="006A6AD4" w:rsidRDefault="006A6AD4" w:rsidP="00C61C62">
      <w:pPr>
        <w:pStyle w:val="af5"/>
        <w:keepNext/>
        <w:rPr>
          <w:rtl/>
        </w:rPr>
      </w:pPr>
      <w:bookmarkStart w:id="5506" w:name="ET_interruption_6150_9"/>
      <w:r w:rsidRPr="001168DA">
        <w:rPr>
          <w:rStyle w:val="TagStyle"/>
          <w:rtl/>
        </w:rPr>
        <w:t xml:space="preserve"> &lt;&lt; קריאה &gt;&gt; </w:t>
      </w:r>
      <w:r>
        <w:rPr>
          <w:rtl/>
        </w:rPr>
        <w:t>מיכל מרים וולדיגר (הציונות הדתית):</w:t>
      </w:r>
      <w:r w:rsidRPr="001168DA">
        <w:rPr>
          <w:rStyle w:val="TagStyle"/>
          <w:rtl/>
        </w:rPr>
        <w:t xml:space="preserve"> &lt;&lt; קריאה &gt;&gt;</w:t>
      </w:r>
      <w:r>
        <w:rPr>
          <w:rtl/>
        </w:rPr>
        <w:t xml:space="preserve">   </w:t>
      </w:r>
      <w:bookmarkEnd w:id="5506"/>
    </w:p>
    <w:p w:rsidR="006A6AD4" w:rsidRDefault="006A6AD4" w:rsidP="00C05A0F">
      <w:pPr>
        <w:rPr>
          <w:rtl/>
          <w:lang w:eastAsia="he-IL"/>
        </w:rPr>
      </w:pPr>
    </w:p>
    <w:p w:rsidR="006A6AD4" w:rsidRDefault="00C05A0F" w:rsidP="00C05A0F">
      <w:pPr>
        <w:rPr>
          <w:rtl/>
          <w:lang w:eastAsia="he-IL"/>
        </w:rPr>
      </w:pPr>
      <w:r>
        <w:rPr>
          <w:rFonts w:hint="cs"/>
          <w:rtl/>
          <w:lang w:eastAsia="he-IL"/>
        </w:rPr>
        <w:t>– – –</w:t>
      </w:r>
      <w:r w:rsidR="006A6AD4">
        <w:rPr>
          <w:rFonts w:hint="cs"/>
          <w:rtl/>
          <w:lang w:eastAsia="he-IL"/>
        </w:rPr>
        <w:t xml:space="preserve"> אפשר ללמוד ממדינות אחרות </w:t>
      </w:r>
      <w:r>
        <w:rPr>
          <w:rFonts w:hint="cs"/>
          <w:rtl/>
          <w:lang w:eastAsia="he-IL"/>
        </w:rPr>
        <w:t>– – –</w:t>
      </w:r>
      <w:r w:rsidR="006A6AD4">
        <w:rPr>
          <w:rFonts w:hint="cs"/>
          <w:rtl/>
          <w:lang w:eastAsia="he-IL"/>
        </w:rPr>
        <w:t xml:space="preserve">  </w:t>
      </w:r>
    </w:p>
    <w:p w:rsidR="006A6AD4" w:rsidRDefault="006A6AD4" w:rsidP="00C61C62">
      <w:pPr>
        <w:rPr>
          <w:rtl/>
          <w:lang w:eastAsia="he-IL"/>
        </w:rPr>
      </w:pPr>
    </w:p>
    <w:p w:rsidR="006A6AD4" w:rsidRDefault="006A6AD4" w:rsidP="00C61C62">
      <w:pPr>
        <w:pStyle w:val="-"/>
        <w:keepNext/>
        <w:rPr>
          <w:rtl/>
        </w:rPr>
      </w:pPr>
      <w:bookmarkStart w:id="5507" w:name="ET_speakercontinue_6550_10"/>
      <w:r w:rsidRPr="001168DA">
        <w:rPr>
          <w:rStyle w:val="TagStyle"/>
          <w:rtl/>
        </w:rPr>
        <w:t xml:space="preserve"> &lt;&lt; דובר_המשך &gt;&gt; </w:t>
      </w:r>
      <w:r>
        <w:rPr>
          <w:rtl/>
        </w:rPr>
        <w:t>שר המורשת עמיחי אליהו:</w:t>
      </w:r>
      <w:r w:rsidRPr="001168DA">
        <w:rPr>
          <w:rStyle w:val="TagStyle"/>
          <w:rtl/>
        </w:rPr>
        <w:t xml:space="preserve"> &lt;&lt; דובר_המשך &gt;&gt;</w:t>
      </w:r>
      <w:r>
        <w:rPr>
          <w:rtl/>
        </w:rPr>
        <w:t xml:space="preserve">   </w:t>
      </w:r>
      <w:bookmarkEnd w:id="5507"/>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לא אכפת לי ללמוד, העיקר </w:t>
      </w:r>
      <w:bookmarkStart w:id="5508" w:name="_ETM_Q11_574385"/>
      <w:bookmarkEnd w:id="5508"/>
      <w:r>
        <w:rPr>
          <w:rFonts w:hint="cs"/>
          <w:rtl/>
          <w:lang w:eastAsia="he-IL"/>
        </w:rPr>
        <w:t xml:space="preserve">שנלמד את הבעיה. </w:t>
      </w:r>
    </w:p>
    <w:p w:rsidR="006A6AD4" w:rsidRDefault="006A6AD4" w:rsidP="00C61C62">
      <w:pPr>
        <w:rPr>
          <w:rtl/>
          <w:lang w:eastAsia="he-IL"/>
        </w:rPr>
      </w:pPr>
      <w:bookmarkStart w:id="5509" w:name="_ETM_Q11_576369"/>
      <w:bookmarkStart w:id="5510" w:name="_ETM_Q11_576422"/>
      <w:bookmarkEnd w:id="5509"/>
      <w:bookmarkEnd w:id="5510"/>
    </w:p>
    <w:p w:rsidR="006A6AD4" w:rsidRDefault="006A6AD4" w:rsidP="00C61C62">
      <w:pPr>
        <w:pStyle w:val="af5"/>
        <w:keepNext/>
        <w:rPr>
          <w:rtl/>
        </w:rPr>
      </w:pPr>
      <w:bookmarkStart w:id="5511" w:name="ET_interruption_6150_11"/>
      <w:r w:rsidRPr="001168DA">
        <w:rPr>
          <w:rStyle w:val="TagStyle"/>
          <w:rtl/>
        </w:rPr>
        <w:t xml:space="preserve"> &lt;&lt; קריאה &gt;&gt; </w:t>
      </w:r>
      <w:r>
        <w:rPr>
          <w:rtl/>
        </w:rPr>
        <w:t>מיכל מרים וולדיגר (הציונות הדתית):</w:t>
      </w:r>
      <w:r w:rsidRPr="001168DA">
        <w:rPr>
          <w:rStyle w:val="TagStyle"/>
          <w:rtl/>
        </w:rPr>
        <w:t xml:space="preserve"> &lt;&lt; קריאה &gt;&gt;</w:t>
      </w:r>
      <w:r>
        <w:rPr>
          <w:rtl/>
        </w:rPr>
        <w:t xml:space="preserve">   </w:t>
      </w:r>
      <w:bookmarkEnd w:id="5511"/>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יש מדינות שכן עושות את זה. </w:t>
      </w:r>
    </w:p>
    <w:p w:rsidR="006A6AD4" w:rsidRDefault="006A6AD4" w:rsidP="00C61C62">
      <w:pPr>
        <w:rPr>
          <w:rtl/>
          <w:lang w:eastAsia="he-IL"/>
        </w:rPr>
      </w:pPr>
      <w:bookmarkStart w:id="5512" w:name="_ETM_Q11_573145"/>
      <w:bookmarkStart w:id="5513" w:name="_ETM_Q11_573198"/>
      <w:bookmarkEnd w:id="5512"/>
      <w:bookmarkEnd w:id="5513"/>
    </w:p>
    <w:p w:rsidR="006A6AD4" w:rsidRDefault="006A6AD4" w:rsidP="00C61C62">
      <w:pPr>
        <w:pStyle w:val="-"/>
        <w:keepNext/>
        <w:rPr>
          <w:rtl/>
        </w:rPr>
      </w:pPr>
      <w:bookmarkStart w:id="5514" w:name="ET_speakercontinue_6550_12"/>
      <w:r w:rsidRPr="001168DA">
        <w:rPr>
          <w:rStyle w:val="TagStyle"/>
          <w:rtl/>
        </w:rPr>
        <w:t xml:space="preserve"> &lt;&lt; דובר_המשך &gt;&gt; </w:t>
      </w:r>
      <w:r>
        <w:rPr>
          <w:rtl/>
        </w:rPr>
        <w:t>שר המורשת עמיחי אליהו:</w:t>
      </w:r>
      <w:r w:rsidRPr="001168DA">
        <w:rPr>
          <w:rStyle w:val="TagStyle"/>
          <w:rtl/>
        </w:rPr>
        <w:t xml:space="preserve"> &lt;&lt; דובר_המשך &gt;&gt;</w:t>
      </w:r>
      <w:r>
        <w:rPr>
          <w:rtl/>
        </w:rPr>
        <w:t xml:space="preserve">   </w:t>
      </w:r>
      <w:bookmarkEnd w:id="5514"/>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אפשר ללמוד, תמיד טוב ללמוד </w:t>
      </w:r>
      <w:bookmarkStart w:id="5515" w:name="_ETM_Q11_580658"/>
      <w:bookmarkEnd w:id="5515"/>
      <w:r>
        <w:rPr>
          <w:rFonts w:hint="cs"/>
          <w:rtl/>
          <w:lang w:eastAsia="he-IL"/>
        </w:rPr>
        <w:t xml:space="preserve">ממי שכבר יודע לעשות את זה. אבל במקומות שבהם </w:t>
      </w:r>
      <w:r w:rsidR="006C56A9">
        <w:rPr>
          <w:rFonts w:hint="cs"/>
          <w:rtl/>
          <w:lang w:eastAsia="he-IL"/>
        </w:rPr>
        <w:t xml:space="preserve">אנחנו </w:t>
      </w:r>
      <w:r>
        <w:rPr>
          <w:rFonts w:hint="cs"/>
          <w:rtl/>
          <w:lang w:eastAsia="he-IL"/>
        </w:rPr>
        <w:t xml:space="preserve">יכולים </w:t>
      </w:r>
      <w:bookmarkStart w:id="5516" w:name="_ETM_Q11_585757"/>
      <w:bookmarkEnd w:id="5516"/>
      <w:r>
        <w:rPr>
          <w:rFonts w:hint="cs"/>
          <w:rtl/>
          <w:lang w:eastAsia="he-IL"/>
        </w:rPr>
        <w:t xml:space="preserve">להוביל עם המוסר שלנו, אנחנו לא צריכים להיות אחרונים בתור, בוודאי בתוך הציבור </w:t>
      </w:r>
      <w:proofErr w:type="spellStart"/>
      <w:r>
        <w:rPr>
          <w:rFonts w:hint="cs"/>
          <w:rtl/>
          <w:lang w:eastAsia="he-IL"/>
        </w:rPr>
        <w:t>האמוני</w:t>
      </w:r>
      <w:proofErr w:type="spellEnd"/>
      <w:r>
        <w:rPr>
          <w:rFonts w:hint="cs"/>
          <w:rtl/>
          <w:lang w:eastAsia="he-IL"/>
        </w:rPr>
        <w:t xml:space="preserve">. איך יכול להיות שצריך לגרור אותנו באף בנושאים האלה? אנחנו צריכים להיות אלה שמרימים את הדגל, אלה שמושכים את הספינה. </w:t>
      </w:r>
    </w:p>
    <w:p w:rsidR="006A6AD4" w:rsidRDefault="006A6AD4" w:rsidP="00C61C62">
      <w:pPr>
        <w:rPr>
          <w:rtl/>
          <w:lang w:eastAsia="he-IL"/>
        </w:rPr>
      </w:pPr>
      <w:bookmarkStart w:id="5517" w:name="_ETM_Q11_601575"/>
      <w:bookmarkStart w:id="5518" w:name="_ETM_Q11_601621"/>
      <w:bookmarkEnd w:id="5517"/>
      <w:bookmarkEnd w:id="5518"/>
    </w:p>
    <w:p w:rsidR="006A6AD4" w:rsidRDefault="006A6AD4" w:rsidP="00C61C62">
      <w:pPr>
        <w:rPr>
          <w:rtl/>
          <w:lang w:eastAsia="he-IL"/>
        </w:rPr>
      </w:pPr>
      <w:bookmarkStart w:id="5519" w:name="_ETM_Q11_601736"/>
      <w:bookmarkStart w:id="5520" w:name="_ETM_Q11_601773"/>
      <w:bookmarkEnd w:id="5519"/>
      <w:bookmarkEnd w:id="5520"/>
      <w:r>
        <w:rPr>
          <w:rFonts w:hint="cs"/>
          <w:rtl/>
          <w:lang w:eastAsia="he-IL"/>
        </w:rPr>
        <w:t>לכן אני כל כך שמח בשדולה שאתמול הוקמה. אני מבקש מכם, חברי הכנסת: תתמכו בוועדה הזאת, תעזרו לשדולה הזאת. תעזרו להם להציל נפשות</w:t>
      </w:r>
      <w:r w:rsidR="006C56A9">
        <w:rPr>
          <w:rFonts w:hint="cs"/>
          <w:rtl/>
          <w:lang w:eastAsia="he-IL"/>
        </w:rPr>
        <w:t>,</w:t>
      </w:r>
      <w:r>
        <w:rPr>
          <w:rFonts w:hint="cs"/>
          <w:rtl/>
          <w:lang w:eastAsia="he-IL"/>
        </w:rPr>
        <w:t xml:space="preserve"> כפשוטו. זאת הצלת נפשות, גם </w:t>
      </w:r>
      <w:bookmarkStart w:id="5521" w:name="_ETM_Q11_619358"/>
      <w:bookmarkEnd w:id="5521"/>
      <w:r>
        <w:rPr>
          <w:rFonts w:hint="cs"/>
          <w:rtl/>
          <w:lang w:eastAsia="he-IL"/>
        </w:rPr>
        <w:t xml:space="preserve">בחקיקה, גם בתיקון חקיקה וגם בתקציבים שצריך להפנות דרך משרד הרווחה ומשרד הבריאות. </w:t>
      </w:r>
    </w:p>
    <w:p w:rsidR="006A6AD4" w:rsidRDefault="006A6AD4" w:rsidP="00C61C62">
      <w:pPr>
        <w:rPr>
          <w:rtl/>
          <w:lang w:eastAsia="he-IL"/>
        </w:rPr>
      </w:pPr>
      <w:bookmarkStart w:id="5522" w:name="_ETM_Q11_625934"/>
      <w:bookmarkStart w:id="5523" w:name="_ETM_Q11_625978"/>
      <w:bookmarkEnd w:id="5522"/>
      <w:bookmarkEnd w:id="5523"/>
    </w:p>
    <w:p w:rsidR="006A6AD4" w:rsidRDefault="006A6AD4" w:rsidP="006C56A9">
      <w:pPr>
        <w:rPr>
          <w:rtl/>
          <w:lang w:eastAsia="he-IL"/>
        </w:rPr>
      </w:pPr>
      <w:bookmarkStart w:id="5524" w:name="_ETM_Q11_626046"/>
      <w:bookmarkStart w:id="5525" w:name="_ETM_Q11_626085"/>
      <w:bookmarkEnd w:id="5524"/>
      <w:bookmarkEnd w:id="5525"/>
      <w:r>
        <w:rPr>
          <w:rFonts w:hint="cs"/>
          <w:rtl/>
          <w:lang w:eastAsia="he-IL"/>
        </w:rPr>
        <w:t xml:space="preserve">חברת הכנסת לימור סון, ישבתי בוועדה שלך. התרגשתי מהחשיבות ומהשליחות של מה שלקחתם על עצמכם. אני חושב שהסוגיה הזו יכולה ואמורה לאחד את הבית הזה מימין ומשמאל, חילונים ודתיים. גם המפלגות האחרות אמורות לקחת חלק בנושא הזה. כולם צריכים לקחת חלק, לרתום </w:t>
      </w:r>
      <w:bookmarkStart w:id="5526" w:name="_ETM_Q11_655027"/>
      <w:bookmarkEnd w:id="5526"/>
      <w:r>
        <w:rPr>
          <w:rFonts w:hint="cs"/>
          <w:rtl/>
          <w:lang w:eastAsia="he-IL"/>
        </w:rPr>
        <w:t xml:space="preserve">את כל המערכת על מנת שנוכל לפעול ולתקן, להחזיר לאנשים האלה </w:t>
      </w:r>
      <w:bookmarkStart w:id="5527" w:name="_ETM_Q11_662002"/>
      <w:bookmarkEnd w:id="5527"/>
      <w:r>
        <w:rPr>
          <w:rFonts w:hint="cs"/>
          <w:rtl/>
          <w:lang w:eastAsia="he-IL"/>
        </w:rPr>
        <w:t xml:space="preserve">את הביטחון שלהם, להחזיר לאנשים האלה את האמון שלהם בעצמם; </w:t>
      </w:r>
      <w:bookmarkStart w:id="5528" w:name="_ETM_Q11_666392"/>
      <w:bookmarkEnd w:id="5528"/>
      <w:r>
        <w:rPr>
          <w:rFonts w:hint="cs"/>
          <w:rtl/>
          <w:lang w:eastAsia="he-IL"/>
        </w:rPr>
        <w:t xml:space="preserve">שידעו שהם טהורים, הם לא עשו שום דבר, לא הגברים </w:t>
      </w:r>
      <w:bookmarkStart w:id="5529" w:name="_ETM_Q11_665150"/>
      <w:bookmarkEnd w:id="5529"/>
      <w:r>
        <w:rPr>
          <w:rFonts w:hint="cs"/>
          <w:rtl/>
          <w:lang w:eastAsia="he-IL"/>
        </w:rPr>
        <w:t xml:space="preserve">ולא הנשים. לא הגברים ולא הנשים אמורים להרגיש טמאים או </w:t>
      </w:r>
      <w:bookmarkStart w:id="5530" w:name="_ETM_Q11_683518"/>
      <w:bookmarkEnd w:id="5530"/>
      <w:r>
        <w:rPr>
          <w:rFonts w:hint="cs"/>
          <w:rtl/>
          <w:lang w:eastAsia="he-IL"/>
        </w:rPr>
        <w:t xml:space="preserve">אשמים. בידנו הכוח לשנות את זה. בידנו הכוח לתת להם </w:t>
      </w:r>
      <w:bookmarkStart w:id="5531" w:name="_ETM_Q11_689950"/>
      <w:bookmarkEnd w:id="5531"/>
      <w:r>
        <w:rPr>
          <w:rFonts w:hint="cs"/>
          <w:rtl/>
          <w:lang w:eastAsia="he-IL"/>
        </w:rPr>
        <w:t xml:space="preserve">תמיכה. </w:t>
      </w:r>
      <w:bookmarkStart w:id="5532" w:name="_ETM_Q11_691230"/>
      <w:bookmarkStart w:id="5533" w:name="_ETM_Q11_691292"/>
      <w:bookmarkStart w:id="5534" w:name="_ETM_Q11_691357"/>
      <w:bookmarkStart w:id="5535" w:name="_ETM_Q11_691425"/>
      <w:bookmarkEnd w:id="5532"/>
      <w:bookmarkEnd w:id="5533"/>
      <w:bookmarkEnd w:id="5534"/>
      <w:bookmarkEnd w:id="5535"/>
      <w:r>
        <w:rPr>
          <w:rFonts w:hint="cs"/>
          <w:rtl/>
          <w:lang w:eastAsia="he-IL"/>
        </w:rPr>
        <w:t>מעל בימת המקום החשוב הזה</w:t>
      </w:r>
      <w:r w:rsidR="006C56A9">
        <w:rPr>
          <w:rFonts w:hint="cs"/>
          <w:rtl/>
          <w:lang w:eastAsia="he-IL"/>
        </w:rPr>
        <w:t>,</w:t>
      </w:r>
      <w:r>
        <w:rPr>
          <w:rFonts w:hint="cs"/>
          <w:rtl/>
          <w:lang w:eastAsia="he-IL"/>
        </w:rPr>
        <w:t xml:space="preserve"> חוץ מזה שאני </w:t>
      </w:r>
      <w:bookmarkStart w:id="5536" w:name="_ETM_Q11_691965"/>
      <w:bookmarkEnd w:id="5536"/>
      <w:r>
        <w:rPr>
          <w:rFonts w:hint="cs"/>
          <w:rtl/>
          <w:lang w:eastAsia="he-IL"/>
        </w:rPr>
        <w:t xml:space="preserve">מתפעל מהתהליך, אני קורא לכולם לשתף פעולה בצורה עניינית, לא </w:t>
      </w:r>
      <w:bookmarkStart w:id="5537" w:name="_ETM_Q11_700205"/>
      <w:bookmarkEnd w:id="5537"/>
      <w:r>
        <w:rPr>
          <w:rFonts w:hint="cs"/>
          <w:rtl/>
          <w:lang w:eastAsia="he-IL"/>
        </w:rPr>
        <w:t xml:space="preserve">בצורה פוליטית. אין שם מקום לחשבונות, אין שם מקום לכל מיני </w:t>
      </w:r>
      <w:proofErr w:type="spellStart"/>
      <w:r>
        <w:rPr>
          <w:rFonts w:hint="cs"/>
          <w:rtl/>
          <w:lang w:eastAsia="he-IL"/>
        </w:rPr>
        <w:t>התקטננויות</w:t>
      </w:r>
      <w:proofErr w:type="spellEnd"/>
      <w:r>
        <w:rPr>
          <w:rFonts w:hint="cs"/>
          <w:rtl/>
          <w:lang w:eastAsia="he-IL"/>
        </w:rPr>
        <w:t xml:space="preserve"> ותרגילים. </w:t>
      </w:r>
      <w:bookmarkStart w:id="5538" w:name="_ETM_Q11_705067"/>
      <w:bookmarkEnd w:id="5538"/>
      <w:r>
        <w:rPr>
          <w:rFonts w:hint="cs"/>
          <w:rtl/>
          <w:lang w:eastAsia="he-IL"/>
        </w:rPr>
        <w:t xml:space="preserve">זה מקום שבו כולנו צריכים לעמוד אחריו כאיש אחד בלב </w:t>
      </w:r>
      <w:bookmarkStart w:id="5539" w:name="_ETM_Q11_714827"/>
      <w:bookmarkEnd w:id="5539"/>
      <w:r>
        <w:rPr>
          <w:rFonts w:hint="cs"/>
          <w:rtl/>
          <w:lang w:eastAsia="he-IL"/>
        </w:rPr>
        <w:t xml:space="preserve">אחד. </w:t>
      </w:r>
    </w:p>
    <w:p w:rsidR="006A6AD4" w:rsidRDefault="006A6AD4" w:rsidP="00C61C62">
      <w:pPr>
        <w:rPr>
          <w:rtl/>
          <w:lang w:eastAsia="he-IL"/>
        </w:rPr>
      </w:pPr>
      <w:bookmarkStart w:id="5540" w:name="_ETM_Q11_715564"/>
      <w:bookmarkStart w:id="5541" w:name="_ETM_Q11_715638"/>
      <w:bookmarkEnd w:id="5540"/>
      <w:bookmarkEnd w:id="5541"/>
    </w:p>
    <w:p w:rsidR="006A6AD4" w:rsidRDefault="006A6AD4" w:rsidP="00C61C62">
      <w:pPr>
        <w:rPr>
          <w:rtl/>
          <w:lang w:eastAsia="he-IL"/>
        </w:rPr>
      </w:pPr>
      <w:bookmarkStart w:id="5542" w:name="_ETM_Q11_715691"/>
      <w:bookmarkStart w:id="5543" w:name="_ETM_Q11_715752"/>
      <w:bookmarkEnd w:id="5542"/>
      <w:bookmarkEnd w:id="5543"/>
      <w:r>
        <w:rPr>
          <w:rFonts w:hint="cs"/>
          <w:rtl/>
          <w:lang w:eastAsia="he-IL"/>
        </w:rPr>
        <w:t xml:space="preserve">אני רוצה לומר עוד נקודה. אחת. הפסוק אומר: "בונה </w:t>
      </w:r>
      <w:bookmarkStart w:id="5544" w:name="_ETM_Q11_718058"/>
      <w:bookmarkEnd w:id="5544"/>
      <w:r>
        <w:rPr>
          <w:rFonts w:hint="cs"/>
          <w:rtl/>
          <w:lang w:eastAsia="he-IL"/>
        </w:rPr>
        <w:t xml:space="preserve">ירושלים ה', </w:t>
      </w:r>
      <w:proofErr w:type="spellStart"/>
      <w:r>
        <w:rPr>
          <w:rFonts w:hint="cs"/>
          <w:rtl/>
          <w:lang w:eastAsia="he-IL"/>
        </w:rPr>
        <w:t>נדחי</w:t>
      </w:r>
      <w:proofErr w:type="spellEnd"/>
      <w:r>
        <w:rPr>
          <w:rFonts w:hint="cs"/>
          <w:rtl/>
          <w:lang w:eastAsia="he-IL"/>
        </w:rPr>
        <w:t xml:space="preserve"> ישראל יכנס. </w:t>
      </w:r>
      <w:proofErr w:type="spellStart"/>
      <w:r>
        <w:rPr>
          <w:rFonts w:hint="cs"/>
          <w:rtl/>
          <w:lang w:eastAsia="he-IL"/>
        </w:rPr>
        <w:t>הרפא</w:t>
      </w:r>
      <w:proofErr w:type="spellEnd"/>
      <w:r>
        <w:rPr>
          <w:rFonts w:hint="cs"/>
          <w:rtl/>
          <w:lang w:eastAsia="he-IL"/>
        </w:rPr>
        <w:t xml:space="preserve"> לשבורי לב" </w:t>
      </w:r>
      <w:r>
        <w:rPr>
          <w:rFonts w:hint="eastAsia"/>
          <w:rtl/>
          <w:lang w:eastAsia="he-IL"/>
        </w:rPr>
        <w:t>–</w:t>
      </w:r>
      <w:r>
        <w:rPr>
          <w:rFonts w:hint="cs"/>
          <w:rtl/>
          <w:lang w:eastAsia="he-IL"/>
        </w:rPr>
        <w:t xml:space="preserve"> אם </w:t>
      </w:r>
      <w:bookmarkStart w:id="5545" w:name="_ETM_Q11_728827"/>
      <w:bookmarkEnd w:id="5545"/>
      <w:r>
        <w:rPr>
          <w:rFonts w:hint="cs"/>
          <w:rtl/>
          <w:lang w:eastAsia="he-IL"/>
        </w:rPr>
        <w:t xml:space="preserve">אנחנו רוצים לבנות את ירושלים, ואנחנו רוצים לבנות את ירושלים, </w:t>
      </w:r>
      <w:bookmarkStart w:id="5546" w:name="_ETM_Q11_735403"/>
      <w:bookmarkEnd w:id="5546"/>
      <w:r>
        <w:rPr>
          <w:rFonts w:hint="cs"/>
          <w:rtl/>
          <w:lang w:eastAsia="he-IL"/>
        </w:rPr>
        <w:t xml:space="preserve">זה חייב לעבור דרך ריפוי שבורי הלב. שבורי הלב האלה, </w:t>
      </w:r>
      <w:bookmarkStart w:id="5547" w:name="_ETM_Q11_741367"/>
      <w:bookmarkEnd w:id="5547"/>
      <w:r>
        <w:rPr>
          <w:rFonts w:hint="cs"/>
          <w:rtl/>
          <w:lang w:eastAsia="he-IL"/>
        </w:rPr>
        <w:t xml:space="preserve">שעסקנו בהם אתמול בשדולה שהקמת, לטפל בהם זה לבנות את </w:t>
      </w:r>
      <w:bookmarkStart w:id="5548" w:name="_ETM_Q11_745436"/>
      <w:bookmarkEnd w:id="5548"/>
      <w:r>
        <w:rPr>
          <w:rFonts w:hint="cs"/>
          <w:rtl/>
          <w:lang w:eastAsia="he-IL"/>
        </w:rPr>
        <w:t xml:space="preserve">ירושלים. </w:t>
      </w:r>
    </w:p>
    <w:p w:rsidR="006A6AD4" w:rsidRDefault="006A6AD4" w:rsidP="00C61C62">
      <w:pPr>
        <w:rPr>
          <w:rtl/>
          <w:lang w:eastAsia="he-IL"/>
        </w:rPr>
      </w:pPr>
      <w:bookmarkStart w:id="5549" w:name="_ETM_Q11_747068"/>
      <w:bookmarkStart w:id="5550" w:name="_ETM_Q11_747120"/>
      <w:bookmarkEnd w:id="5549"/>
      <w:bookmarkEnd w:id="5550"/>
    </w:p>
    <w:p w:rsidR="006A6AD4" w:rsidRDefault="006A6AD4" w:rsidP="00C61C62">
      <w:pPr>
        <w:rPr>
          <w:rtl/>
          <w:lang w:eastAsia="he-IL"/>
        </w:rPr>
      </w:pPr>
      <w:bookmarkStart w:id="5551" w:name="_ETM_Q11_747197"/>
      <w:bookmarkStart w:id="5552" w:name="_ETM_Q11_747246"/>
      <w:bookmarkEnd w:id="5551"/>
      <w:bookmarkEnd w:id="5552"/>
      <w:r>
        <w:rPr>
          <w:rFonts w:hint="cs"/>
          <w:rtl/>
          <w:lang w:eastAsia="he-IL"/>
        </w:rPr>
        <w:t xml:space="preserve">זהו, אני רוצה להודות לכם, ואני מקווה שהתשובה שאמרתי בשם שר האוצר, התשובה הנרחבת, הניחה את דעתכם. תודה רבה. </w:t>
      </w:r>
      <w:bookmarkStart w:id="5553" w:name="_ETM_Q11_754455"/>
      <w:bookmarkEnd w:id="5553"/>
    </w:p>
    <w:p w:rsidR="006A6AD4" w:rsidRDefault="006A6AD4" w:rsidP="00C61C62">
      <w:pPr>
        <w:rPr>
          <w:rtl/>
          <w:lang w:eastAsia="he-IL"/>
        </w:rPr>
      </w:pPr>
    </w:p>
    <w:p w:rsidR="006A6AD4" w:rsidRDefault="006A6AD4" w:rsidP="00C61C62">
      <w:pPr>
        <w:pStyle w:val="af6"/>
        <w:keepNext/>
        <w:rPr>
          <w:rtl/>
        </w:rPr>
      </w:pPr>
      <w:r w:rsidRPr="002C1F2E">
        <w:rPr>
          <w:rStyle w:val="TagStyle"/>
          <w:rtl/>
        </w:rPr>
        <w:t>&lt;&lt; יור &gt;&gt;</w:t>
      </w:r>
      <w:r w:rsidRPr="00323E3A">
        <w:rPr>
          <w:rStyle w:val="TagStyle"/>
          <w:rtl/>
        </w:rPr>
        <w:t xml:space="preserve"> </w:t>
      </w:r>
      <w:r>
        <w:rPr>
          <w:rtl/>
        </w:rPr>
        <w:t>היו"ר חנוך דב מלביצקי:</w:t>
      </w:r>
      <w:r w:rsidRPr="00323E3A">
        <w:rPr>
          <w:rStyle w:val="TagStyle"/>
          <w:rtl/>
        </w:rPr>
        <w:t xml:space="preserve"> </w:t>
      </w:r>
      <w:r w:rsidRPr="002C1F2E">
        <w:rPr>
          <w:rStyle w:val="TagStyle"/>
          <w:rtl/>
        </w:rPr>
        <w:t>&lt;&lt; יור &gt;&gt;</w:t>
      </w:r>
      <w:r>
        <w:rPr>
          <w:rtl/>
        </w:rPr>
        <w:t xml:space="preserve">   </w:t>
      </w:r>
    </w:p>
    <w:p w:rsidR="006A6AD4" w:rsidRDefault="006A6AD4" w:rsidP="00C05A0F">
      <w:pPr>
        <w:rPr>
          <w:rtl/>
        </w:rPr>
      </w:pPr>
    </w:p>
    <w:p w:rsidR="006A6AD4" w:rsidRDefault="006A6AD4" w:rsidP="00C61C62">
      <w:pPr>
        <w:rPr>
          <w:rtl/>
        </w:rPr>
      </w:pPr>
      <w:r>
        <w:rPr>
          <w:rFonts w:hint="cs"/>
          <w:rtl/>
        </w:rPr>
        <w:t>תודה רבה. חבר הכנסת סגלוביץ', אתה רוצה להשיב, אני מבי</w:t>
      </w:r>
      <w:bookmarkStart w:id="5554" w:name="_ETM_Q12_161113"/>
      <w:bookmarkEnd w:id="5554"/>
      <w:r>
        <w:rPr>
          <w:rFonts w:hint="cs"/>
          <w:rtl/>
        </w:rPr>
        <w:t xml:space="preserve">ן. בבקשה. </w:t>
      </w:r>
    </w:p>
    <w:p w:rsidR="006A6AD4" w:rsidRDefault="006A6AD4" w:rsidP="00C61C62">
      <w:pPr>
        <w:rPr>
          <w:rtl/>
        </w:rPr>
      </w:pPr>
      <w:bookmarkStart w:id="5555" w:name="_ETM_Q12_172629"/>
      <w:bookmarkStart w:id="5556" w:name="_ETM_Q12_172740"/>
      <w:bookmarkEnd w:id="5555"/>
      <w:bookmarkEnd w:id="5556"/>
    </w:p>
    <w:p w:rsidR="006A6AD4" w:rsidRDefault="006A6AD4" w:rsidP="00C61C62">
      <w:pPr>
        <w:pStyle w:val="a4"/>
        <w:keepNext/>
        <w:rPr>
          <w:rtl/>
        </w:rPr>
      </w:pPr>
      <w:bookmarkStart w:id="5557" w:name="_ETM_Q12_172805"/>
      <w:bookmarkStart w:id="5558" w:name="_ETM_Q12_172921"/>
      <w:bookmarkStart w:id="5559" w:name="ET_speaker_5791_4"/>
      <w:bookmarkEnd w:id="5557"/>
      <w:bookmarkEnd w:id="5558"/>
      <w:r w:rsidRPr="002C1F2E">
        <w:rPr>
          <w:rStyle w:val="TagStyle"/>
          <w:rtl/>
        </w:rPr>
        <w:t xml:space="preserve"> &lt;&lt; דובר &gt;&gt;</w:t>
      </w:r>
      <w:r w:rsidRPr="00323E3A">
        <w:rPr>
          <w:rStyle w:val="TagStyle"/>
          <w:rtl/>
        </w:rPr>
        <w:t xml:space="preserve"> </w:t>
      </w:r>
      <w:bookmarkStart w:id="5560" w:name="_Toc161863021"/>
      <w:bookmarkStart w:id="5561" w:name="_Toc161863261"/>
      <w:bookmarkStart w:id="5562" w:name="_Toc161865552"/>
      <w:r>
        <w:rPr>
          <w:rtl/>
        </w:rPr>
        <w:t>יואב סגלוביץ' (יש עתיד):</w:t>
      </w:r>
      <w:bookmarkEnd w:id="5560"/>
      <w:bookmarkEnd w:id="5561"/>
      <w:bookmarkEnd w:id="5562"/>
      <w:r w:rsidRPr="00323E3A">
        <w:rPr>
          <w:rStyle w:val="TagStyle"/>
          <w:rtl/>
        </w:rPr>
        <w:t xml:space="preserve"> </w:t>
      </w:r>
      <w:r w:rsidRPr="002C1F2E">
        <w:rPr>
          <w:rStyle w:val="TagStyle"/>
          <w:rtl/>
        </w:rPr>
        <w:t>&lt;&lt; דובר &gt;&gt;</w:t>
      </w:r>
      <w:r>
        <w:rPr>
          <w:rtl/>
        </w:rPr>
        <w:t xml:space="preserve">   </w:t>
      </w:r>
      <w:bookmarkEnd w:id="5559"/>
    </w:p>
    <w:p w:rsidR="006A6AD4" w:rsidRDefault="006A6AD4" w:rsidP="00C05A0F">
      <w:pPr>
        <w:rPr>
          <w:rtl/>
        </w:rPr>
      </w:pPr>
    </w:p>
    <w:p w:rsidR="006A6AD4" w:rsidRDefault="006A6AD4" w:rsidP="006C56A9">
      <w:pPr>
        <w:rPr>
          <w:rtl/>
        </w:rPr>
      </w:pPr>
      <w:r>
        <w:rPr>
          <w:rFonts w:hint="cs"/>
          <w:rtl/>
        </w:rPr>
        <w:t xml:space="preserve">חבריי חברי הכנסת, אדוני היושב-ראש, אני </w:t>
      </w:r>
      <w:bookmarkStart w:id="5563" w:name="_ETM_Q12_173581"/>
      <w:bookmarkEnd w:id="5563"/>
      <w:r>
        <w:rPr>
          <w:rFonts w:hint="cs"/>
          <w:rtl/>
        </w:rPr>
        <w:t xml:space="preserve">מבקש רגע את תשומת הלב של חברי הכנסת, ואני אומר </w:t>
      </w:r>
      <w:bookmarkStart w:id="5564" w:name="_ETM_Q12_175616"/>
      <w:bookmarkEnd w:id="5564"/>
      <w:r>
        <w:rPr>
          <w:rFonts w:hint="cs"/>
          <w:rtl/>
        </w:rPr>
        <w:t xml:space="preserve">את זה עכשיו במנותק מהצעת החוק שאני הגשתי. </w:t>
      </w:r>
      <w:bookmarkStart w:id="5565" w:name="_ETM_Q12_180269"/>
      <w:bookmarkStart w:id="5566" w:name="_ETM_Q12_180510"/>
      <w:bookmarkStart w:id="5567" w:name="_ETM_Q12_180750"/>
      <w:bookmarkEnd w:id="5565"/>
      <w:bookmarkEnd w:id="5566"/>
      <w:bookmarkEnd w:id="5567"/>
      <w:r>
        <w:rPr>
          <w:rFonts w:hint="cs"/>
          <w:rtl/>
        </w:rPr>
        <w:t>הגיש</w:t>
      </w:r>
      <w:bookmarkStart w:id="5568" w:name="_ETM_Q12_178623"/>
      <w:bookmarkEnd w:id="5568"/>
      <w:r>
        <w:rPr>
          <w:rFonts w:hint="cs"/>
          <w:rtl/>
        </w:rPr>
        <w:t xml:space="preserve"> חבר </w:t>
      </w:r>
      <w:r>
        <w:rPr>
          <w:rtl/>
        </w:rPr>
        <w:t xml:space="preserve">כנסת </w:t>
      </w:r>
      <w:bookmarkStart w:id="5569" w:name="_ETM_Q12_181170"/>
      <w:bookmarkEnd w:id="5569"/>
      <w:r>
        <w:rPr>
          <w:rtl/>
        </w:rPr>
        <w:t>בישראל</w:t>
      </w:r>
      <w:r>
        <w:rPr>
          <w:rFonts w:hint="cs"/>
          <w:rtl/>
        </w:rPr>
        <w:t>,</w:t>
      </w:r>
      <w:r>
        <w:rPr>
          <w:rtl/>
        </w:rPr>
        <w:t xml:space="preserve"> </w:t>
      </w:r>
      <w:bookmarkStart w:id="5570" w:name="_ETM_Q12_181860"/>
      <w:bookmarkEnd w:id="5570"/>
      <w:r>
        <w:rPr>
          <w:rtl/>
        </w:rPr>
        <w:t xml:space="preserve">במקרה </w:t>
      </w:r>
      <w:bookmarkStart w:id="5571" w:name="_ETM_Q12_182250"/>
      <w:bookmarkEnd w:id="5571"/>
      <w:r>
        <w:rPr>
          <w:rtl/>
        </w:rPr>
        <w:t xml:space="preserve">הזה </w:t>
      </w:r>
      <w:bookmarkStart w:id="5572" w:name="_ETM_Q12_182429"/>
      <w:bookmarkEnd w:id="5572"/>
      <w:r>
        <w:rPr>
          <w:rtl/>
        </w:rPr>
        <w:t>אני</w:t>
      </w:r>
      <w:r>
        <w:rPr>
          <w:rFonts w:hint="cs"/>
          <w:rtl/>
        </w:rPr>
        <w:t>,</w:t>
      </w:r>
      <w:r>
        <w:rPr>
          <w:rtl/>
        </w:rPr>
        <w:t xml:space="preserve"> </w:t>
      </w:r>
      <w:bookmarkStart w:id="5573" w:name="_ETM_Q12_183770"/>
      <w:bookmarkEnd w:id="5573"/>
      <w:r>
        <w:rPr>
          <w:rtl/>
        </w:rPr>
        <w:t xml:space="preserve">הצעת </w:t>
      </w:r>
      <w:bookmarkStart w:id="5574" w:name="_ETM_Q12_184220"/>
      <w:bookmarkEnd w:id="5574"/>
      <w:r>
        <w:rPr>
          <w:rtl/>
        </w:rPr>
        <w:t xml:space="preserve">חוק </w:t>
      </w:r>
      <w:bookmarkStart w:id="5575" w:name="_ETM_Q12_184550"/>
      <w:bookmarkEnd w:id="5575"/>
      <w:r>
        <w:rPr>
          <w:rtl/>
        </w:rPr>
        <w:t xml:space="preserve">עניינית </w:t>
      </w:r>
      <w:bookmarkStart w:id="5576" w:name="_ETM_Q12_185210"/>
      <w:bookmarkEnd w:id="5576"/>
      <w:r>
        <w:rPr>
          <w:rtl/>
        </w:rPr>
        <w:t xml:space="preserve">בנושא </w:t>
      </w:r>
      <w:bookmarkStart w:id="5577" w:name="_ETM_Q12_185569"/>
      <w:bookmarkEnd w:id="5577"/>
      <w:r>
        <w:rPr>
          <w:rtl/>
        </w:rPr>
        <w:t xml:space="preserve">חשבוניות </w:t>
      </w:r>
      <w:bookmarkStart w:id="5578" w:name="_ETM_Q12_185990"/>
      <w:bookmarkEnd w:id="5578"/>
      <w:r>
        <w:rPr>
          <w:rtl/>
        </w:rPr>
        <w:t>פיקטיביות</w:t>
      </w:r>
      <w:r>
        <w:rPr>
          <w:rFonts w:hint="cs"/>
          <w:rtl/>
        </w:rPr>
        <w:t>,</w:t>
      </w:r>
      <w:r>
        <w:rPr>
          <w:rtl/>
        </w:rPr>
        <w:t xml:space="preserve"> </w:t>
      </w:r>
      <w:bookmarkStart w:id="5579" w:name="_ETM_Q12_187100"/>
      <w:bookmarkEnd w:id="5579"/>
      <w:r>
        <w:rPr>
          <w:rtl/>
        </w:rPr>
        <w:t xml:space="preserve">לא </w:t>
      </w:r>
      <w:bookmarkStart w:id="5580" w:name="_ETM_Q12_187370"/>
      <w:bookmarkEnd w:id="5580"/>
      <w:r>
        <w:rPr>
          <w:rtl/>
        </w:rPr>
        <w:t xml:space="preserve">בפעם </w:t>
      </w:r>
      <w:bookmarkStart w:id="5581" w:name="_ETM_Q12_187759"/>
      <w:bookmarkEnd w:id="5581"/>
      <w:r>
        <w:rPr>
          <w:rtl/>
        </w:rPr>
        <w:t>הראשונה</w:t>
      </w:r>
      <w:r>
        <w:rPr>
          <w:rFonts w:hint="cs"/>
          <w:rtl/>
        </w:rPr>
        <w:t>.</w:t>
      </w:r>
      <w:r>
        <w:rPr>
          <w:rtl/>
        </w:rPr>
        <w:t xml:space="preserve"> </w:t>
      </w:r>
      <w:bookmarkStart w:id="5582" w:name="_ETM_Q12_190190"/>
      <w:bookmarkEnd w:id="5582"/>
      <w:r>
        <w:rPr>
          <w:rFonts w:hint="cs"/>
          <w:rtl/>
        </w:rPr>
        <w:t xml:space="preserve">הוא </w:t>
      </w:r>
      <w:r>
        <w:rPr>
          <w:rtl/>
        </w:rPr>
        <w:t xml:space="preserve">מסביר </w:t>
      </w:r>
      <w:bookmarkStart w:id="5583" w:name="_ETM_Q12_190700"/>
      <w:bookmarkEnd w:id="5583"/>
      <w:r>
        <w:rPr>
          <w:rtl/>
        </w:rPr>
        <w:t xml:space="preserve">פה </w:t>
      </w:r>
      <w:bookmarkStart w:id="5584" w:name="_ETM_Q12_190849"/>
      <w:bookmarkEnd w:id="5584"/>
      <w:r>
        <w:rPr>
          <w:rtl/>
        </w:rPr>
        <w:t xml:space="preserve">מדוע </w:t>
      </w:r>
      <w:bookmarkStart w:id="5585" w:name="_ETM_Q12_191240"/>
      <w:bookmarkEnd w:id="5585"/>
      <w:r>
        <w:rPr>
          <w:rtl/>
        </w:rPr>
        <w:t xml:space="preserve">ההצעה </w:t>
      </w:r>
      <w:bookmarkStart w:id="5586" w:name="_ETM_Q12_191570"/>
      <w:bookmarkEnd w:id="5586"/>
      <w:r>
        <w:rPr>
          <w:rtl/>
        </w:rPr>
        <w:t xml:space="preserve">הזאת </w:t>
      </w:r>
      <w:bookmarkStart w:id="5587" w:name="_ETM_Q12_192599"/>
      <w:bookmarkEnd w:id="5587"/>
      <w:r>
        <w:rPr>
          <w:rtl/>
        </w:rPr>
        <w:t xml:space="preserve">חשובה </w:t>
      </w:r>
      <w:bookmarkStart w:id="5588" w:name="_ETM_Q12_193200"/>
      <w:bookmarkEnd w:id="5588"/>
      <w:r>
        <w:rPr>
          <w:rtl/>
        </w:rPr>
        <w:t xml:space="preserve">לטובת </w:t>
      </w:r>
      <w:bookmarkStart w:id="5589" w:name="_ETM_Q12_193589"/>
      <w:bookmarkEnd w:id="5589"/>
      <w:r>
        <w:rPr>
          <w:rtl/>
        </w:rPr>
        <w:t xml:space="preserve">המאבק </w:t>
      </w:r>
      <w:bookmarkStart w:id="5590" w:name="_ETM_Q12_194009"/>
      <w:bookmarkEnd w:id="5590"/>
      <w:r>
        <w:rPr>
          <w:rtl/>
        </w:rPr>
        <w:t xml:space="preserve">בפשיעה </w:t>
      </w:r>
      <w:bookmarkStart w:id="5591" w:name="_ETM_Q12_194580"/>
      <w:bookmarkEnd w:id="5591"/>
      <w:r>
        <w:rPr>
          <w:rtl/>
        </w:rPr>
        <w:t xml:space="preserve">במדינת </w:t>
      </w:r>
      <w:bookmarkStart w:id="5592" w:name="_ETM_Q12_195000"/>
      <w:bookmarkEnd w:id="5592"/>
      <w:r>
        <w:rPr>
          <w:rtl/>
        </w:rPr>
        <w:t>ישראל</w:t>
      </w:r>
      <w:r>
        <w:rPr>
          <w:rFonts w:hint="cs"/>
          <w:rtl/>
        </w:rPr>
        <w:t xml:space="preserve">, ועולה </w:t>
      </w:r>
      <w:bookmarkStart w:id="5593" w:name="_ETM_Q12_195269"/>
      <w:bookmarkStart w:id="5594" w:name="_ETM_Q12_195419"/>
      <w:bookmarkEnd w:id="5593"/>
      <w:bookmarkEnd w:id="5594"/>
      <w:r>
        <w:rPr>
          <w:rtl/>
        </w:rPr>
        <w:t xml:space="preserve">שר </w:t>
      </w:r>
      <w:bookmarkStart w:id="5595" w:name="_ETM_Q12_195750"/>
      <w:bookmarkEnd w:id="5595"/>
      <w:r>
        <w:rPr>
          <w:rtl/>
        </w:rPr>
        <w:t xml:space="preserve">במדינת </w:t>
      </w:r>
      <w:bookmarkStart w:id="5596" w:name="_ETM_Q12_196170"/>
      <w:bookmarkEnd w:id="5596"/>
      <w:r>
        <w:rPr>
          <w:rtl/>
        </w:rPr>
        <w:t>ישראל</w:t>
      </w:r>
      <w:r>
        <w:rPr>
          <w:rFonts w:hint="cs"/>
          <w:rtl/>
        </w:rPr>
        <w:t>,</w:t>
      </w:r>
      <w:r>
        <w:rPr>
          <w:rtl/>
        </w:rPr>
        <w:t xml:space="preserve"> </w:t>
      </w:r>
      <w:bookmarkStart w:id="5597" w:name="_ETM_Q12_197099"/>
      <w:bookmarkEnd w:id="5597"/>
      <w:r>
        <w:rPr>
          <w:rtl/>
        </w:rPr>
        <w:t xml:space="preserve">והתשובה </w:t>
      </w:r>
      <w:bookmarkStart w:id="5598" w:name="_ETM_Q12_197670"/>
      <w:bookmarkEnd w:id="5598"/>
      <w:r>
        <w:rPr>
          <w:rtl/>
        </w:rPr>
        <w:t xml:space="preserve">שלו </w:t>
      </w:r>
      <w:bookmarkStart w:id="5599" w:name="_ETM_Q12_198270"/>
      <w:bookmarkEnd w:id="5599"/>
      <w:r>
        <w:rPr>
          <w:rtl/>
        </w:rPr>
        <w:t xml:space="preserve">להצעת </w:t>
      </w:r>
      <w:bookmarkStart w:id="5600" w:name="_ETM_Q12_198720"/>
      <w:bookmarkEnd w:id="5600"/>
      <w:r>
        <w:rPr>
          <w:rtl/>
        </w:rPr>
        <w:t xml:space="preserve">החוק </w:t>
      </w:r>
      <w:bookmarkStart w:id="5601" w:name="_ETM_Q12_198989"/>
      <w:bookmarkEnd w:id="5601"/>
      <w:r>
        <w:rPr>
          <w:rtl/>
        </w:rPr>
        <w:t xml:space="preserve">שהגשתי </w:t>
      </w:r>
      <w:bookmarkStart w:id="5602" w:name="_ETM_Q12_200009"/>
      <w:bookmarkEnd w:id="5602"/>
      <w:r>
        <w:rPr>
          <w:rtl/>
        </w:rPr>
        <w:t>היא</w:t>
      </w:r>
      <w:r>
        <w:rPr>
          <w:rFonts w:hint="cs"/>
          <w:rtl/>
        </w:rPr>
        <w:t>:</w:t>
      </w:r>
      <w:r>
        <w:rPr>
          <w:rtl/>
        </w:rPr>
        <w:t xml:space="preserve"> </w:t>
      </w:r>
      <w:bookmarkStart w:id="5603" w:name="_ETM_Q12_201989"/>
      <w:bookmarkEnd w:id="5603"/>
      <w:r>
        <w:rPr>
          <w:rtl/>
        </w:rPr>
        <w:t xml:space="preserve">ועדת </w:t>
      </w:r>
      <w:bookmarkStart w:id="5604" w:name="_ETM_Q12_202320"/>
      <w:bookmarkEnd w:id="5604"/>
      <w:r>
        <w:rPr>
          <w:rtl/>
        </w:rPr>
        <w:t xml:space="preserve">שרים </w:t>
      </w:r>
      <w:bookmarkStart w:id="5605" w:name="_ETM_Q12_202529"/>
      <w:bookmarkEnd w:id="5605"/>
      <w:r>
        <w:rPr>
          <w:rtl/>
        </w:rPr>
        <w:t xml:space="preserve">לחקיקה </w:t>
      </w:r>
      <w:bookmarkStart w:id="5606" w:name="_ETM_Q12_203009"/>
      <w:bookmarkEnd w:id="5606"/>
      <w:r>
        <w:rPr>
          <w:rFonts w:hint="cs"/>
          <w:rtl/>
        </w:rPr>
        <w:t xml:space="preserve">החליטה </w:t>
      </w:r>
      <w:bookmarkStart w:id="5607" w:name="_ETM_Q12_203279"/>
      <w:bookmarkStart w:id="5608" w:name="_ETM_Q12_203429"/>
      <w:bookmarkEnd w:id="5607"/>
      <w:bookmarkEnd w:id="5608"/>
      <w:r>
        <w:rPr>
          <w:rtl/>
        </w:rPr>
        <w:t>להתנגד</w:t>
      </w:r>
      <w:bookmarkStart w:id="5609" w:name="_ETM_Q12_205040"/>
      <w:bookmarkEnd w:id="5609"/>
      <w:r>
        <w:rPr>
          <w:rFonts w:hint="cs"/>
          <w:rtl/>
        </w:rPr>
        <w:t xml:space="preserve"> </w:t>
      </w:r>
      <w:r w:rsidR="006C56A9">
        <w:rPr>
          <w:rFonts w:hint="eastAsia"/>
          <w:rtl/>
        </w:rPr>
        <w:t>–</w:t>
      </w:r>
      <w:r w:rsidR="006C56A9">
        <w:rPr>
          <w:rFonts w:hint="cs"/>
          <w:rtl/>
        </w:rPr>
        <w:t xml:space="preserve"> </w:t>
      </w:r>
      <w:r>
        <w:rPr>
          <w:rtl/>
        </w:rPr>
        <w:t xml:space="preserve">בלי </w:t>
      </w:r>
      <w:bookmarkStart w:id="5610" w:name="_ETM_Q12_205280"/>
      <w:bookmarkEnd w:id="5610"/>
      <w:r>
        <w:rPr>
          <w:rtl/>
        </w:rPr>
        <w:t xml:space="preserve">שום </w:t>
      </w:r>
      <w:bookmarkStart w:id="5611" w:name="_ETM_Q12_205579"/>
      <w:bookmarkEnd w:id="5611"/>
      <w:r>
        <w:rPr>
          <w:rtl/>
        </w:rPr>
        <w:t xml:space="preserve">נימוק </w:t>
      </w:r>
      <w:bookmarkStart w:id="5612" w:name="_ETM_Q12_205970"/>
      <w:bookmarkEnd w:id="5612"/>
      <w:r>
        <w:rPr>
          <w:rtl/>
        </w:rPr>
        <w:t>ענייני</w:t>
      </w:r>
      <w:r>
        <w:rPr>
          <w:rFonts w:hint="cs"/>
          <w:rtl/>
        </w:rPr>
        <w:t>.</w:t>
      </w:r>
      <w:r>
        <w:rPr>
          <w:rtl/>
        </w:rPr>
        <w:t xml:space="preserve"> </w:t>
      </w:r>
      <w:bookmarkStart w:id="5613" w:name="_ETM_Q12_206360"/>
      <w:bookmarkEnd w:id="5613"/>
      <w:r>
        <w:rPr>
          <w:rtl/>
        </w:rPr>
        <w:t>עכשיו</w:t>
      </w:r>
      <w:r>
        <w:rPr>
          <w:rFonts w:hint="cs"/>
          <w:rtl/>
        </w:rPr>
        <w:t>,</w:t>
      </w:r>
      <w:r>
        <w:rPr>
          <w:rtl/>
        </w:rPr>
        <w:t xml:space="preserve"> </w:t>
      </w:r>
      <w:bookmarkStart w:id="5614" w:name="_ETM_Q12_206570"/>
      <w:bookmarkEnd w:id="5614"/>
      <w:r>
        <w:rPr>
          <w:rtl/>
        </w:rPr>
        <w:t xml:space="preserve">אני </w:t>
      </w:r>
      <w:bookmarkStart w:id="5615" w:name="_ETM_Q12_206690"/>
      <w:bookmarkEnd w:id="5615"/>
      <w:r>
        <w:rPr>
          <w:rtl/>
        </w:rPr>
        <w:t xml:space="preserve">לא </w:t>
      </w:r>
      <w:bookmarkStart w:id="5616" w:name="_ETM_Q12_206840"/>
      <w:bookmarkEnd w:id="5616"/>
      <w:r>
        <w:rPr>
          <w:rtl/>
        </w:rPr>
        <w:t xml:space="preserve">בא </w:t>
      </w:r>
      <w:bookmarkStart w:id="5617" w:name="_ETM_Q12_207230"/>
      <w:bookmarkEnd w:id="5617"/>
      <w:r>
        <w:rPr>
          <w:rtl/>
        </w:rPr>
        <w:t xml:space="preserve">בטענה </w:t>
      </w:r>
      <w:bookmarkStart w:id="5618" w:name="_ETM_Q12_208250"/>
      <w:bookmarkEnd w:id="5618"/>
      <w:r>
        <w:rPr>
          <w:rtl/>
        </w:rPr>
        <w:t xml:space="preserve">ברמה </w:t>
      </w:r>
      <w:bookmarkStart w:id="5619" w:name="_ETM_Q12_208730"/>
      <w:bookmarkEnd w:id="5619"/>
      <w:r>
        <w:rPr>
          <w:rtl/>
        </w:rPr>
        <w:t xml:space="preserve">הפרטנית </w:t>
      </w:r>
      <w:bookmarkStart w:id="5620" w:name="_ETM_Q12_209300"/>
      <w:bookmarkEnd w:id="5620"/>
      <w:r>
        <w:rPr>
          <w:rtl/>
        </w:rPr>
        <w:t xml:space="preserve">לשר </w:t>
      </w:r>
      <w:bookmarkStart w:id="5621" w:name="_ETM_Q12_209600"/>
      <w:bookmarkEnd w:id="5621"/>
      <w:r>
        <w:rPr>
          <w:rtl/>
        </w:rPr>
        <w:t xml:space="preserve">כזה </w:t>
      </w:r>
      <w:bookmarkStart w:id="5622" w:name="_ETM_Q12_209869"/>
      <w:bookmarkEnd w:id="5622"/>
      <w:r>
        <w:rPr>
          <w:rtl/>
        </w:rPr>
        <w:t xml:space="preserve">או </w:t>
      </w:r>
      <w:bookmarkStart w:id="5623" w:name="_ETM_Q12_209990"/>
      <w:bookmarkEnd w:id="5623"/>
      <w:r>
        <w:rPr>
          <w:rtl/>
        </w:rPr>
        <w:t>אחר</w:t>
      </w:r>
      <w:r>
        <w:rPr>
          <w:rFonts w:hint="cs"/>
          <w:rtl/>
        </w:rPr>
        <w:t>.</w:t>
      </w:r>
      <w:r>
        <w:rPr>
          <w:rtl/>
        </w:rPr>
        <w:t xml:space="preserve"> </w:t>
      </w:r>
      <w:bookmarkStart w:id="5624" w:name="_ETM_Q12_210200"/>
      <w:bookmarkEnd w:id="5624"/>
      <w:r>
        <w:rPr>
          <w:rtl/>
        </w:rPr>
        <w:t xml:space="preserve">אני </w:t>
      </w:r>
      <w:bookmarkStart w:id="5625" w:name="_ETM_Q12_210290"/>
      <w:bookmarkEnd w:id="5625"/>
      <w:r>
        <w:rPr>
          <w:rtl/>
        </w:rPr>
        <w:t xml:space="preserve">מדבר </w:t>
      </w:r>
      <w:bookmarkStart w:id="5626" w:name="_ETM_Q12_210590"/>
      <w:bookmarkEnd w:id="5626"/>
      <w:r>
        <w:rPr>
          <w:rFonts w:hint="cs"/>
          <w:rtl/>
        </w:rPr>
        <w:t xml:space="preserve">רגע </w:t>
      </w:r>
      <w:bookmarkStart w:id="5627" w:name="_ETM_Q12_210680"/>
      <w:bookmarkEnd w:id="5627"/>
      <w:r>
        <w:rPr>
          <w:rFonts w:hint="cs"/>
          <w:rtl/>
        </w:rPr>
        <w:t>ל</w:t>
      </w:r>
      <w:r>
        <w:rPr>
          <w:rtl/>
        </w:rPr>
        <w:t>ממשלה</w:t>
      </w:r>
      <w:bookmarkStart w:id="5628" w:name="_ETM_Q12_212340"/>
      <w:bookmarkEnd w:id="5628"/>
      <w:r>
        <w:rPr>
          <w:rFonts w:hint="cs"/>
          <w:rtl/>
        </w:rPr>
        <w:t xml:space="preserve">: עד </w:t>
      </w:r>
      <w:bookmarkStart w:id="5629" w:name="_ETM_Q12_214753"/>
      <w:bookmarkEnd w:id="5629"/>
      <w:r>
        <w:rPr>
          <w:rFonts w:hint="cs"/>
          <w:rtl/>
        </w:rPr>
        <w:t xml:space="preserve">כדי כך </w:t>
      </w:r>
      <w:bookmarkStart w:id="5630" w:name="_ETM_Q12_214149"/>
      <w:bookmarkStart w:id="5631" w:name="_ETM_Q12_214570"/>
      <w:bookmarkStart w:id="5632" w:name="_ETM_Q12_214719"/>
      <w:bookmarkStart w:id="5633" w:name="_ETM_Q12_214960"/>
      <w:bookmarkEnd w:id="5630"/>
      <w:bookmarkEnd w:id="5631"/>
      <w:bookmarkEnd w:id="5632"/>
      <w:bookmarkEnd w:id="5633"/>
      <w:r>
        <w:rPr>
          <w:rtl/>
        </w:rPr>
        <w:t xml:space="preserve">אתם </w:t>
      </w:r>
      <w:bookmarkStart w:id="5634" w:name="_ETM_Q12_215140"/>
      <w:bookmarkEnd w:id="5634"/>
      <w:r>
        <w:rPr>
          <w:rtl/>
        </w:rPr>
        <w:t xml:space="preserve">לא </w:t>
      </w:r>
      <w:bookmarkStart w:id="5635" w:name="_ETM_Q12_215229"/>
      <w:bookmarkEnd w:id="5635"/>
      <w:r>
        <w:rPr>
          <w:rtl/>
        </w:rPr>
        <w:t xml:space="preserve">מסוגלים </w:t>
      </w:r>
      <w:bookmarkStart w:id="5636" w:name="_ETM_Q12_215770"/>
      <w:bookmarkEnd w:id="5636"/>
      <w:r>
        <w:rPr>
          <w:rtl/>
        </w:rPr>
        <w:t xml:space="preserve">לשבת </w:t>
      </w:r>
      <w:bookmarkStart w:id="5637" w:name="_ETM_Q12_216159"/>
      <w:bookmarkEnd w:id="5637"/>
      <w:r>
        <w:rPr>
          <w:rtl/>
        </w:rPr>
        <w:t>להתעמת</w:t>
      </w:r>
      <w:bookmarkStart w:id="5638" w:name="_ETM_Q12_218890"/>
      <w:bookmarkEnd w:id="5638"/>
      <w:r>
        <w:rPr>
          <w:rFonts w:hint="cs"/>
          <w:rtl/>
        </w:rPr>
        <w:t xml:space="preserve"> </w:t>
      </w:r>
      <w:r>
        <w:rPr>
          <w:rFonts w:hint="eastAsia"/>
          <w:rtl/>
        </w:rPr>
        <w:t>–</w:t>
      </w:r>
      <w:r>
        <w:rPr>
          <w:rFonts w:hint="cs"/>
          <w:rtl/>
        </w:rPr>
        <w:t xml:space="preserve"> </w:t>
      </w:r>
      <w:r>
        <w:rPr>
          <w:rtl/>
        </w:rPr>
        <w:t xml:space="preserve">חבר </w:t>
      </w:r>
      <w:bookmarkStart w:id="5639" w:name="_ETM_Q12_219159"/>
      <w:bookmarkEnd w:id="5639"/>
      <w:r>
        <w:rPr>
          <w:rtl/>
        </w:rPr>
        <w:t xml:space="preserve">כנסת </w:t>
      </w:r>
      <w:bookmarkStart w:id="5640" w:name="_ETM_Q12_219430"/>
      <w:bookmarkEnd w:id="5640"/>
      <w:r>
        <w:rPr>
          <w:rtl/>
        </w:rPr>
        <w:t>רוט</w:t>
      </w:r>
      <w:r>
        <w:rPr>
          <w:rFonts w:hint="cs"/>
          <w:rtl/>
        </w:rPr>
        <w:t xml:space="preserve">מן, אתה מפריע לי </w:t>
      </w:r>
      <w:r w:rsidR="006C56A9">
        <w:rPr>
          <w:rFonts w:hint="eastAsia"/>
          <w:rtl/>
        </w:rPr>
        <w:t>–</w:t>
      </w:r>
      <w:r w:rsidR="006C56A9">
        <w:rPr>
          <w:rFonts w:hint="cs"/>
          <w:rtl/>
        </w:rPr>
        <w:t xml:space="preserve"> </w:t>
      </w:r>
      <w:r>
        <w:rPr>
          <w:rFonts w:hint="cs"/>
          <w:rtl/>
        </w:rPr>
        <w:t xml:space="preserve">עד כדי כך </w:t>
      </w:r>
      <w:bookmarkStart w:id="5641" w:name="_ETM_Q12_222320"/>
      <w:bookmarkEnd w:id="5641"/>
      <w:r>
        <w:rPr>
          <w:rFonts w:hint="cs"/>
          <w:rtl/>
        </w:rPr>
        <w:t xml:space="preserve">אין לכם את הכבוד המינימלי לתפקיד שלכם, לא לתפקיד שלי? </w:t>
      </w:r>
      <w:bookmarkStart w:id="5642" w:name="_ETM_Q12_225778"/>
      <w:bookmarkEnd w:id="5642"/>
      <w:r>
        <w:rPr>
          <w:rFonts w:hint="cs"/>
          <w:rtl/>
        </w:rPr>
        <w:t xml:space="preserve">הרי </w:t>
      </w:r>
      <w:bookmarkStart w:id="5643" w:name="_ETM_Q12_219670"/>
      <w:bookmarkStart w:id="5644" w:name="_ETM_Q12_219790"/>
      <w:bookmarkStart w:id="5645" w:name="_ETM_Q12_219909"/>
      <w:bookmarkStart w:id="5646" w:name="_ETM_Q12_220270"/>
      <w:bookmarkStart w:id="5647" w:name="_ETM_Q12_221590"/>
      <w:bookmarkStart w:id="5648" w:name="_ETM_Q12_223399"/>
      <w:bookmarkStart w:id="5649" w:name="_ETM_Q12_223640"/>
      <w:bookmarkStart w:id="5650" w:name="_ETM_Q12_223909"/>
      <w:bookmarkStart w:id="5651" w:name="_ETM_Q12_224059"/>
      <w:bookmarkStart w:id="5652" w:name="_ETM_Q12_225109"/>
      <w:bookmarkStart w:id="5653" w:name="_ETM_Q12_225739"/>
      <w:bookmarkStart w:id="5654" w:name="_ETM_Q12_226280"/>
      <w:bookmarkStart w:id="5655" w:name="_ETM_Q12_226729"/>
      <w:bookmarkStart w:id="5656" w:name="_ETM_Q12_226850"/>
      <w:bookmarkStart w:id="5657" w:name="_ETM_Q12_227210"/>
      <w:bookmarkStart w:id="5658" w:name="_ETM_Q12_228679"/>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r>
        <w:rPr>
          <w:rtl/>
        </w:rPr>
        <w:t xml:space="preserve">הצעת </w:t>
      </w:r>
      <w:bookmarkStart w:id="5659" w:name="_ETM_Q12_229280"/>
      <w:bookmarkEnd w:id="5659"/>
      <w:r>
        <w:rPr>
          <w:rtl/>
        </w:rPr>
        <w:t xml:space="preserve">החוק </w:t>
      </w:r>
      <w:bookmarkStart w:id="5660" w:name="_ETM_Q12_229550"/>
      <w:bookmarkEnd w:id="5660"/>
      <w:r>
        <w:rPr>
          <w:rtl/>
        </w:rPr>
        <w:t xml:space="preserve">שאני </w:t>
      </w:r>
      <w:bookmarkStart w:id="5661" w:name="_ETM_Q12_229820"/>
      <w:bookmarkEnd w:id="5661"/>
      <w:r>
        <w:rPr>
          <w:rtl/>
        </w:rPr>
        <w:t>הגשתי</w:t>
      </w:r>
      <w:r>
        <w:rPr>
          <w:rFonts w:hint="cs"/>
          <w:rtl/>
        </w:rPr>
        <w:t>,</w:t>
      </w:r>
      <w:r>
        <w:rPr>
          <w:rtl/>
        </w:rPr>
        <w:t xml:space="preserve"> </w:t>
      </w:r>
      <w:bookmarkStart w:id="5662" w:name="_ETM_Q12_231010"/>
      <w:bookmarkEnd w:id="5662"/>
      <w:r>
        <w:rPr>
          <w:rtl/>
        </w:rPr>
        <w:t xml:space="preserve">אתם </w:t>
      </w:r>
      <w:bookmarkStart w:id="5663" w:name="_ETM_Q12_231519"/>
      <w:bookmarkEnd w:id="5663"/>
      <w:r>
        <w:rPr>
          <w:rtl/>
        </w:rPr>
        <w:t xml:space="preserve">הייתם </w:t>
      </w:r>
      <w:bookmarkStart w:id="5664" w:name="_ETM_Q12_231760"/>
      <w:bookmarkEnd w:id="5664"/>
      <w:r>
        <w:rPr>
          <w:rtl/>
        </w:rPr>
        <w:t xml:space="preserve">צריכים </w:t>
      </w:r>
      <w:bookmarkStart w:id="5665" w:name="_ETM_Q12_231999"/>
      <w:bookmarkEnd w:id="5665"/>
      <w:r>
        <w:rPr>
          <w:rtl/>
        </w:rPr>
        <w:t xml:space="preserve">לקחת </w:t>
      </w:r>
      <w:bookmarkStart w:id="5666" w:name="_ETM_Q12_232390"/>
      <w:bookmarkEnd w:id="5666"/>
      <w:r>
        <w:rPr>
          <w:rtl/>
        </w:rPr>
        <w:t xml:space="preserve">אותה </w:t>
      </w:r>
      <w:bookmarkStart w:id="5667" w:name="_ETM_Q12_232600"/>
      <w:bookmarkEnd w:id="5667"/>
      <w:r>
        <w:rPr>
          <w:rtl/>
        </w:rPr>
        <w:t xml:space="preserve">ולהגיש </w:t>
      </w:r>
      <w:bookmarkStart w:id="5668" w:name="_ETM_Q12_233050"/>
      <w:bookmarkEnd w:id="5668"/>
      <w:r>
        <w:rPr>
          <w:rtl/>
        </w:rPr>
        <w:t xml:space="preserve">אותה </w:t>
      </w:r>
      <w:bookmarkStart w:id="5669" w:name="_ETM_Q12_233260"/>
      <w:bookmarkEnd w:id="5669"/>
      <w:r>
        <w:rPr>
          <w:rtl/>
        </w:rPr>
        <w:t xml:space="preserve">לפני </w:t>
      </w:r>
      <w:bookmarkStart w:id="5670" w:name="_ETM_Q12_233530"/>
      <w:bookmarkEnd w:id="5670"/>
      <w:r>
        <w:rPr>
          <w:rtl/>
        </w:rPr>
        <w:t xml:space="preserve">שנה </w:t>
      </w:r>
      <w:bookmarkStart w:id="5671" w:name="_ETM_Q12_233769"/>
      <w:bookmarkEnd w:id="5671"/>
      <w:r>
        <w:rPr>
          <w:rtl/>
        </w:rPr>
        <w:t>וחצי</w:t>
      </w:r>
      <w:r>
        <w:rPr>
          <w:rFonts w:hint="cs"/>
          <w:rtl/>
        </w:rPr>
        <w:t>,</w:t>
      </w:r>
      <w:r>
        <w:rPr>
          <w:rtl/>
        </w:rPr>
        <w:t xml:space="preserve"> </w:t>
      </w:r>
      <w:bookmarkStart w:id="5672" w:name="_ETM_Q12_236010"/>
      <w:bookmarkEnd w:id="5672"/>
      <w:r>
        <w:rPr>
          <w:rtl/>
        </w:rPr>
        <w:t xml:space="preserve">כי </w:t>
      </w:r>
      <w:bookmarkStart w:id="5673" w:name="_ETM_Q12_236160"/>
      <w:bookmarkEnd w:id="5673"/>
      <w:r>
        <w:rPr>
          <w:rtl/>
        </w:rPr>
        <w:t xml:space="preserve">זו </w:t>
      </w:r>
      <w:bookmarkStart w:id="5674" w:name="_ETM_Q12_236309"/>
      <w:bookmarkEnd w:id="5674"/>
      <w:r>
        <w:rPr>
          <w:rtl/>
        </w:rPr>
        <w:t xml:space="preserve">הצעת </w:t>
      </w:r>
      <w:bookmarkStart w:id="5675" w:name="_ETM_Q12_236640"/>
      <w:bookmarkEnd w:id="5675"/>
      <w:r>
        <w:rPr>
          <w:rtl/>
        </w:rPr>
        <w:t xml:space="preserve">חוק </w:t>
      </w:r>
      <w:bookmarkStart w:id="5676" w:name="_ETM_Q12_236970"/>
      <w:bookmarkEnd w:id="5676"/>
      <w:r>
        <w:rPr>
          <w:rtl/>
        </w:rPr>
        <w:t xml:space="preserve">שנדונה </w:t>
      </w:r>
      <w:bookmarkStart w:id="5677" w:name="_ETM_Q12_238290"/>
      <w:bookmarkEnd w:id="5677"/>
      <w:r>
        <w:rPr>
          <w:rtl/>
        </w:rPr>
        <w:t xml:space="preserve">במשרד </w:t>
      </w:r>
      <w:bookmarkStart w:id="5678" w:name="_ETM_Q12_238860"/>
      <w:bookmarkEnd w:id="5678"/>
      <w:r>
        <w:rPr>
          <w:rtl/>
        </w:rPr>
        <w:t>האוצר</w:t>
      </w:r>
      <w:r>
        <w:rPr>
          <w:rFonts w:hint="cs"/>
          <w:rtl/>
        </w:rPr>
        <w:t>.</w:t>
      </w:r>
      <w:r>
        <w:rPr>
          <w:rtl/>
        </w:rPr>
        <w:t xml:space="preserve"> </w:t>
      </w:r>
      <w:bookmarkStart w:id="5679" w:name="_ETM_Q12_239430"/>
      <w:bookmarkEnd w:id="5679"/>
      <w:r>
        <w:rPr>
          <w:rtl/>
        </w:rPr>
        <w:t xml:space="preserve">אני </w:t>
      </w:r>
      <w:bookmarkStart w:id="5680" w:name="_ETM_Q12_239670"/>
      <w:bookmarkEnd w:id="5680"/>
      <w:r>
        <w:rPr>
          <w:rtl/>
        </w:rPr>
        <w:t xml:space="preserve">הגשתי </w:t>
      </w:r>
      <w:bookmarkStart w:id="5681" w:name="_ETM_Q12_240090"/>
      <w:bookmarkEnd w:id="5681"/>
      <w:r>
        <w:rPr>
          <w:rtl/>
        </w:rPr>
        <w:t xml:space="preserve">אותה </w:t>
      </w:r>
      <w:bookmarkStart w:id="5682" w:name="_ETM_Q12_240890"/>
      <w:bookmarkEnd w:id="5682"/>
      <w:r>
        <w:rPr>
          <w:rtl/>
        </w:rPr>
        <w:t xml:space="preserve">בלית </w:t>
      </w:r>
      <w:bookmarkStart w:id="5683" w:name="_ETM_Q12_241220"/>
      <w:bookmarkEnd w:id="5683"/>
      <w:r>
        <w:rPr>
          <w:rtl/>
        </w:rPr>
        <w:t>ברירה</w:t>
      </w:r>
      <w:r>
        <w:rPr>
          <w:rFonts w:hint="cs"/>
          <w:rtl/>
        </w:rPr>
        <w:t>.</w:t>
      </w:r>
      <w:r>
        <w:rPr>
          <w:rtl/>
        </w:rPr>
        <w:t xml:space="preserve"> </w:t>
      </w:r>
      <w:bookmarkStart w:id="5684" w:name="_ETM_Q12_243370"/>
      <w:bookmarkEnd w:id="5684"/>
    </w:p>
    <w:p w:rsidR="006A6AD4" w:rsidRDefault="006A6AD4" w:rsidP="00C61C62">
      <w:pPr>
        <w:rPr>
          <w:rtl/>
        </w:rPr>
      </w:pPr>
      <w:bookmarkStart w:id="5685" w:name="_ETM_Q12_249806"/>
      <w:bookmarkStart w:id="5686" w:name="_ETM_Q12_249895"/>
      <w:bookmarkEnd w:id="5685"/>
      <w:bookmarkEnd w:id="5686"/>
    </w:p>
    <w:p w:rsidR="006A6AD4" w:rsidRDefault="006A6AD4" w:rsidP="00C61C62">
      <w:pPr>
        <w:rPr>
          <w:rtl/>
        </w:rPr>
      </w:pPr>
      <w:bookmarkStart w:id="5687" w:name="_ETM_Q12_249995"/>
      <w:bookmarkStart w:id="5688" w:name="_ETM_Q12_250075"/>
      <w:bookmarkEnd w:id="5687"/>
      <w:bookmarkEnd w:id="5688"/>
      <w:r>
        <w:rPr>
          <w:rtl/>
        </w:rPr>
        <w:t xml:space="preserve">אדוני </w:t>
      </w:r>
      <w:bookmarkStart w:id="5689" w:name="_ETM_Q12_243670"/>
      <w:bookmarkEnd w:id="5689"/>
      <w:r>
        <w:rPr>
          <w:rFonts w:hint="cs"/>
          <w:rtl/>
        </w:rPr>
        <w:t>היושב-ראש, אם תוכל לעזור לי לגבי שקט.</w:t>
      </w:r>
    </w:p>
    <w:p w:rsidR="006A6AD4" w:rsidRDefault="006A6AD4" w:rsidP="00C61C62">
      <w:pPr>
        <w:rPr>
          <w:rtl/>
        </w:rPr>
      </w:pPr>
      <w:bookmarkStart w:id="5690" w:name="_ETM_Q12_248342"/>
      <w:bookmarkStart w:id="5691" w:name="_ETM_Q12_248434"/>
      <w:bookmarkStart w:id="5692" w:name="_ETM_Q12_248519"/>
      <w:bookmarkEnd w:id="5690"/>
      <w:bookmarkEnd w:id="5691"/>
      <w:bookmarkEnd w:id="5692"/>
    </w:p>
    <w:p w:rsidR="006A6AD4" w:rsidRDefault="006A6AD4" w:rsidP="00C61C62">
      <w:pPr>
        <w:pStyle w:val="af6"/>
        <w:keepNext/>
        <w:rPr>
          <w:rtl/>
        </w:rPr>
      </w:pPr>
      <w:bookmarkStart w:id="5693" w:name="_ETM_Q12_248610"/>
      <w:bookmarkStart w:id="5694" w:name="ET_yor_6593_5"/>
      <w:bookmarkEnd w:id="5693"/>
      <w:r w:rsidRPr="002C1F2E">
        <w:rPr>
          <w:rStyle w:val="TagStyle"/>
          <w:rtl/>
        </w:rPr>
        <w:t xml:space="preserve"> &lt;&lt; יור &gt;&gt;</w:t>
      </w:r>
      <w:r w:rsidRPr="00A64DCD">
        <w:rPr>
          <w:rStyle w:val="TagStyle"/>
          <w:rtl/>
        </w:rPr>
        <w:t xml:space="preserve"> </w:t>
      </w:r>
      <w:r>
        <w:rPr>
          <w:rtl/>
        </w:rPr>
        <w:t>היו"ר חנוך דב מלביצקי:</w:t>
      </w:r>
      <w:r w:rsidRPr="00A64DCD">
        <w:rPr>
          <w:rStyle w:val="TagStyle"/>
          <w:rtl/>
        </w:rPr>
        <w:t xml:space="preserve"> </w:t>
      </w:r>
      <w:r w:rsidRPr="002C1F2E">
        <w:rPr>
          <w:rStyle w:val="TagStyle"/>
          <w:rtl/>
        </w:rPr>
        <w:t>&lt;&lt; יור &gt;&gt;</w:t>
      </w:r>
      <w:r>
        <w:rPr>
          <w:rtl/>
        </w:rPr>
        <w:t xml:space="preserve">   </w:t>
      </w:r>
      <w:bookmarkEnd w:id="5694"/>
    </w:p>
    <w:p w:rsidR="006A6AD4" w:rsidRDefault="006A6AD4" w:rsidP="00C05A0F">
      <w:pPr>
        <w:rPr>
          <w:rtl/>
        </w:rPr>
      </w:pPr>
    </w:p>
    <w:p w:rsidR="006A6AD4" w:rsidRDefault="006A6AD4" w:rsidP="00C61C62">
      <w:pPr>
        <w:rPr>
          <w:rtl/>
        </w:rPr>
      </w:pPr>
      <w:r>
        <w:rPr>
          <w:rFonts w:hint="cs"/>
          <w:rtl/>
        </w:rPr>
        <w:t xml:space="preserve">חברים, אנא </w:t>
      </w:r>
      <w:bookmarkStart w:id="5695" w:name="_ETM_Q12_248094"/>
      <w:bookmarkEnd w:id="5695"/>
      <w:r>
        <w:rPr>
          <w:rFonts w:hint="cs"/>
          <w:rtl/>
        </w:rPr>
        <w:t xml:space="preserve">מכם, קצת להוריד ווליום. תודה רבה לכולם. </w:t>
      </w:r>
    </w:p>
    <w:p w:rsidR="006A6AD4" w:rsidRDefault="006A6AD4" w:rsidP="00C61C62">
      <w:pPr>
        <w:rPr>
          <w:rtl/>
        </w:rPr>
      </w:pPr>
      <w:bookmarkStart w:id="5696" w:name="_ETM_Q12_250404"/>
      <w:bookmarkStart w:id="5697" w:name="_ETM_Q12_250522"/>
      <w:bookmarkEnd w:id="5696"/>
      <w:bookmarkEnd w:id="5697"/>
    </w:p>
    <w:p w:rsidR="006A6AD4" w:rsidRDefault="006A6AD4" w:rsidP="00C61C62">
      <w:pPr>
        <w:pStyle w:val="-"/>
        <w:keepNext/>
        <w:rPr>
          <w:rtl/>
        </w:rPr>
      </w:pPr>
      <w:bookmarkStart w:id="5698" w:name="_ETM_Q12_250548"/>
      <w:bookmarkStart w:id="5699" w:name="_ETM_Q12_250656"/>
      <w:bookmarkStart w:id="5700" w:name="ET_speakercontinue_5791_6"/>
      <w:bookmarkEnd w:id="5698"/>
      <w:bookmarkEnd w:id="5699"/>
      <w:r w:rsidRPr="002C1F2E">
        <w:rPr>
          <w:rStyle w:val="TagStyle"/>
          <w:rtl/>
        </w:rPr>
        <w:t xml:space="preserve"> &lt;&lt; דובר_המשך &gt;&gt;</w:t>
      </w:r>
      <w:r w:rsidRPr="00A64DCD">
        <w:rPr>
          <w:rStyle w:val="TagStyle"/>
          <w:rtl/>
        </w:rPr>
        <w:t xml:space="preserve"> </w:t>
      </w:r>
      <w:r>
        <w:rPr>
          <w:rtl/>
        </w:rPr>
        <w:t>יואב סגלוביץ' (יש עתיד):</w:t>
      </w:r>
      <w:r w:rsidRPr="00A64DCD">
        <w:rPr>
          <w:rStyle w:val="TagStyle"/>
          <w:rtl/>
        </w:rPr>
        <w:t xml:space="preserve"> </w:t>
      </w:r>
      <w:r w:rsidRPr="002C1F2E">
        <w:rPr>
          <w:rStyle w:val="TagStyle"/>
          <w:rtl/>
        </w:rPr>
        <w:t>&lt;&lt; דובר_המשך &gt;&gt;</w:t>
      </w:r>
      <w:r>
        <w:rPr>
          <w:rtl/>
        </w:rPr>
        <w:t xml:space="preserve">   </w:t>
      </w:r>
      <w:bookmarkEnd w:id="5700"/>
    </w:p>
    <w:p w:rsidR="006A6AD4" w:rsidRDefault="006A6AD4" w:rsidP="00C05A0F">
      <w:pPr>
        <w:rPr>
          <w:rtl/>
        </w:rPr>
      </w:pPr>
    </w:p>
    <w:p w:rsidR="006A6AD4" w:rsidRDefault="006A6AD4" w:rsidP="006C56A9">
      <w:pPr>
        <w:rPr>
          <w:rtl/>
        </w:rPr>
      </w:pPr>
      <w:bookmarkStart w:id="5701" w:name="_ETM_Q12_250984"/>
      <w:bookmarkStart w:id="5702" w:name="_ETM_Q12_248695"/>
      <w:bookmarkStart w:id="5703" w:name="_ETM_Q12_248783"/>
      <w:bookmarkStart w:id="5704" w:name="_ETM_Q12_248870"/>
      <w:bookmarkStart w:id="5705" w:name="_ETM_Q12_248960"/>
      <w:bookmarkStart w:id="5706" w:name="_ETM_Q12_249063"/>
      <w:bookmarkStart w:id="5707" w:name="_ETM_Q12_249145"/>
      <w:bookmarkStart w:id="5708" w:name="_ETM_Q12_243999"/>
      <w:bookmarkStart w:id="5709" w:name="_ETM_Q12_244119"/>
      <w:bookmarkStart w:id="5710" w:name="_ETM_Q12_244360"/>
      <w:bookmarkStart w:id="5711" w:name="_ETM_Q12_244689"/>
      <w:bookmarkStart w:id="5712" w:name="_ETM_Q12_244780"/>
      <w:bookmarkStart w:id="5713" w:name="_ETM_Q12_245049"/>
      <w:bookmarkStart w:id="5714" w:name="_ETM_Q12_246380"/>
      <w:bookmarkStart w:id="5715" w:name="_ETM_Q12_246980"/>
      <w:bookmarkStart w:id="5716" w:name="_ETM_Q12_247100"/>
      <w:bookmarkStart w:id="5717" w:name="_ETM_Q12_247280"/>
      <w:bookmarkStart w:id="5718" w:name="_ETM_Q12_248630"/>
      <w:bookmarkStart w:id="5719" w:name="_ETM_Q12_249080"/>
      <w:bookmarkStart w:id="5720" w:name="_ETM_Q12_249440"/>
      <w:bookmarkStart w:id="5721" w:name="_ETM_Q12_249920"/>
      <w:bookmarkStart w:id="5722" w:name="_ETM_Q12_250220"/>
      <w:bookmarkStart w:id="5723" w:name="_ETM_Q12_250459"/>
      <w:bookmarkStart w:id="5724" w:name="_ETM_Q12_25106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r>
        <w:rPr>
          <w:rtl/>
        </w:rPr>
        <w:t xml:space="preserve">אני </w:t>
      </w:r>
      <w:bookmarkStart w:id="5725" w:name="_ETM_Q12_251270"/>
      <w:bookmarkEnd w:id="5725"/>
      <w:r>
        <w:rPr>
          <w:rtl/>
        </w:rPr>
        <w:t xml:space="preserve">פונה </w:t>
      </w:r>
      <w:bookmarkStart w:id="5726" w:name="_ETM_Q12_251569"/>
      <w:bookmarkEnd w:id="5726"/>
      <w:r>
        <w:rPr>
          <w:rtl/>
        </w:rPr>
        <w:t xml:space="preserve">לחבריי </w:t>
      </w:r>
      <w:bookmarkStart w:id="5727" w:name="_ETM_Q12_251990"/>
      <w:bookmarkEnd w:id="5727"/>
      <w:r>
        <w:rPr>
          <w:rtl/>
        </w:rPr>
        <w:t>בקואליציה</w:t>
      </w:r>
      <w:r>
        <w:rPr>
          <w:rFonts w:hint="cs"/>
          <w:rtl/>
        </w:rPr>
        <w:t>, כי</w:t>
      </w:r>
      <w:r>
        <w:rPr>
          <w:rtl/>
        </w:rPr>
        <w:t xml:space="preserve"> </w:t>
      </w:r>
      <w:bookmarkStart w:id="5728" w:name="_ETM_Q12_252980"/>
      <w:bookmarkEnd w:id="5728"/>
      <w:r>
        <w:rPr>
          <w:rtl/>
        </w:rPr>
        <w:t xml:space="preserve">אתם </w:t>
      </w:r>
      <w:bookmarkStart w:id="5729" w:name="_ETM_Q12_253190"/>
      <w:bookmarkEnd w:id="5729"/>
      <w:r>
        <w:rPr>
          <w:rtl/>
        </w:rPr>
        <w:t xml:space="preserve">הולכים </w:t>
      </w:r>
      <w:bookmarkStart w:id="5730" w:name="_ETM_Q12_253400"/>
      <w:bookmarkEnd w:id="5730"/>
      <w:r>
        <w:rPr>
          <w:rtl/>
        </w:rPr>
        <w:t xml:space="preserve">להצביע </w:t>
      </w:r>
      <w:bookmarkStart w:id="5731" w:name="_ETM_Q12_253730"/>
      <w:bookmarkEnd w:id="5731"/>
      <w:r>
        <w:rPr>
          <w:rtl/>
        </w:rPr>
        <w:t xml:space="preserve">על </w:t>
      </w:r>
      <w:bookmarkStart w:id="5732" w:name="_ETM_Q12_253819"/>
      <w:bookmarkEnd w:id="5732"/>
      <w:r>
        <w:rPr>
          <w:rtl/>
        </w:rPr>
        <w:t xml:space="preserve">משהו </w:t>
      </w:r>
      <w:bookmarkStart w:id="5733" w:name="_ETM_Q12_254060"/>
      <w:bookmarkEnd w:id="5733"/>
      <w:r>
        <w:rPr>
          <w:rtl/>
        </w:rPr>
        <w:t xml:space="preserve">שאין </w:t>
      </w:r>
      <w:bookmarkStart w:id="5734" w:name="_ETM_Q12_254240"/>
      <w:bookmarkEnd w:id="5734"/>
      <w:r>
        <w:rPr>
          <w:rtl/>
        </w:rPr>
        <w:t xml:space="preserve">לכם </w:t>
      </w:r>
      <w:bookmarkStart w:id="5735" w:name="_ETM_Q12_254450"/>
      <w:bookmarkEnd w:id="5735"/>
      <w:r>
        <w:rPr>
          <w:rtl/>
        </w:rPr>
        <w:t xml:space="preserve">מושג </w:t>
      </w:r>
      <w:bookmarkStart w:id="5736" w:name="_ETM_Q12_254780"/>
      <w:bookmarkEnd w:id="5736"/>
      <w:r>
        <w:rPr>
          <w:rtl/>
        </w:rPr>
        <w:t>עליו</w:t>
      </w:r>
      <w:r>
        <w:rPr>
          <w:rFonts w:hint="cs"/>
          <w:rtl/>
        </w:rPr>
        <w:t>,</w:t>
      </w:r>
      <w:r>
        <w:rPr>
          <w:rtl/>
        </w:rPr>
        <w:t xml:space="preserve"> </w:t>
      </w:r>
      <w:bookmarkStart w:id="5737" w:name="_ETM_Q12_255490"/>
      <w:bookmarkEnd w:id="5737"/>
      <w:r>
        <w:rPr>
          <w:rtl/>
        </w:rPr>
        <w:t xml:space="preserve">כי </w:t>
      </w:r>
      <w:bookmarkStart w:id="5738" w:name="_ETM_Q12_255610"/>
      <w:bookmarkEnd w:id="5738"/>
      <w:r>
        <w:rPr>
          <w:rtl/>
        </w:rPr>
        <w:t xml:space="preserve">אפילו </w:t>
      </w:r>
      <w:bookmarkStart w:id="5739" w:name="_ETM_Q12_255909"/>
      <w:bookmarkEnd w:id="5739"/>
      <w:r>
        <w:rPr>
          <w:rtl/>
        </w:rPr>
        <w:t xml:space="preserve">השר </w:t>
      </w:r>
      <w:bookmarkStart w:id="5740" w:name="_ETM_Q12_256240"/>
      <w:bookmarkEnd w:id="5740"/>
      <w:r>
        <w:rPr>
          <w:rtl/>
        </w:rPr>
        <w:t>הממונה</w:t>
      </w:r>
      <w:r>
        <w:rPr>
          <w:rFonts w:hint="cs"/>
          <w:rtl/>
        </w:rPr>
        <w:t xml:space="preserve">, או </w:t>
      </w:r>
      <w:bookmarkStart w:id="5741" w:name="_ETM_Q12_256399"/>
      <w:bookmarkStart w:id="5742" w:name="_ETM_Q12_256780"/>
      <w:bookmarkStart w:id="5743" w:name="_ETM_Q12_256870"/>
      <w:bookmarkEnd w:id="5741"/>
      <w:bookmarkEnd w:id="5742"/>
      <w:bookmarkEnd w:id="5743"/>
      <w:r>
        <w:rPr>
          <w:rtl/>
        </w:rPr>
        <w:t xml:space="preserve">השר </w:t>
      </w:r>
      <w:bookmarkStart w:id="5744" w:name="_ETM_Q12_257140"/>
      <w:bookmarkEnd w:id="5744"/>
      <w:r>
        <w:rPr>
          <w:rtl/>
        </w:rPr>
        <w:t>שהשיב</w:t>
      </w:r>
      <w:r w:rsidR="006C56A9">
        <w:rPr>
          <w:rFonts w:hint="cs"/>
          <w:rtl/>
        </w:rPr>
        <w:t>,</w:t>
      </w:r>
      <w:r>
        <w:rPr>
          <w:rtl/>
        </w:rPr>
        <w:t xml:space="preserve"> </w:t>
      </w:r>
      <w:bookmarkStart w:id="5745" w:name="_ETM_Q12_258159"/>
      <w:bookmarkEnd w:id="5745"/>
      <w:r>
        <w:rPr>
          <w:rtl/>
        </w:rPr>
        <w:t xml:space="preserve">לא </w:t>
      </w:r>
      <w:bookmarkStart w:id="5746" w:name="_ETM_Q12_258340"/>
      <w:bookmarkEnd w:id="5746"/>
      <w:r>
        <w:rPr>
          <w:rtl/>
        </w:rPr>
        <w:t xml:space="preserve">הסביר </w:t>
      </w:r>
      <w:bookmarkStart w:id="5747" w:name="_ETM_Q12_258760"/>
      <w:bookmarkEnd w:id="5747"/>
      <w:r>
        <w:rPr>
          <w:rtl/>
        </w:rPr>
        <w:t xml:space="preserve">למה </w:t>
      </w:r>
      <w:bookmarkStart w:id="5748" w:name="_ETM_Q12_259000"/>
      <w:bookmarkEnd w:id="5748"/>
      <w:r>
        <w:rPr>
          <w:rtl/>
        </w:rPr>
        <w:t xml:space="preserve">אתם </w:t>
      </w:r>
      <w:bookmarkStart w:id="5749" w:name="_ETM_Q12_259150"/>
      <w:bookmarkEnd w:id="5749"/>
      <w:r>
        <w:rPr>
          <w:rtl/>
        </w:rPr>
        <w:t>מתנגדים</w:t>
      </w:r>
      <w:r>
        <w:rPr>
          <w:rFonts w:hint="cs"/>
          <w:rtl/>
        </w:rPr>
        <w:t xml:space="preserve"> </w:t>
      </w:r>
      <w:r>
        <w:rPr>
          <w:rtl/>
        </w:rPr>
        <w:t xml:space="preserve">– </w:t>
      </w:r>
      <w:bookmarkStart w:id="5750" w:name="_ETM_Q12_259720"/>
      <w:bookmarkEnd w:id="5750"/>
      <w:r>
        <w:rPr>
          <w:rtl/>
        </w:rPr>
        <w:t xml:space="preserve">אז </w:t>
      </w:r>
      <w:bookmarkStart w:id="5751" w:name="_ETM_Q12_259930"/>
      <w:bookmarkEnd w:id="5751"/>
      <w:r>
        <w:rPr>
          <w:rtl/>
        </w:rPr>
        <w:t xml:space="preserve">על </w:t>
      </w:r>
      <w:bookmarkStart w:id="5752" w:name="_ETM_Q12_260020"/>
      <w:bookmarkEnd w:id="5752"/>
      <w:r>
        <w:rPr>
          <w:rtl/>
        </w:rPr>
        <w:t xml:space="preserve">מה </w:t>
      </w:r>
      <w:bookmarkStart w:id="5753" w:name="_ETM_Q12_260140"/>
      <w:bookmarkEnd w:id="5753"/>
      <w:r>
        <w:rPr>
          <w:rtl/>
        </w:rPr>
        <w:t>תצביעו</w:t>
      </w:r>
      <w:bookmarkStart w:id="5754" w:name="_ETM_Q12_261880"/>
      <w:bookmarkEnd w:id="5754"/>
      <w:r>
        <w:rPr>
          <w:rFonts w:hint="cs"/>
          <w:rtl/>
        </w:rPr>
        <w:t xml:space="preserve">? אז </w:t>
      </w:r>
      <w:r>
        <w:rPr>
          <w:rtl/>
        </w:rPr>
        <w:t xml:space="preserve">אני </w:t>
      </w:r>
      <w:bookmarkStart w:id="5755" w:name="_ETM_Q12_262119"/>
      <w:bookmarkEnd w:id="5755"/>
      <w:r>
        <w:rPr>
          <w:rFonts w:hint="cs"/>
          <w:rtl/>
        </w:rPr>
        <w:t xml:space="preserve">אומר לכם </w:t>
      </w:r>
      <w:bookmarkStart w:id="5756" w:name="_ETM_Q12_262360"/>
      <w:bookmarkStart w:id="5757" w:name="_ETM_Q12_262450"/>
      <w:bookmarkStart w:id="5758" w:name="_ETM_Q12_262509"/>
      <w:bookmarkEnd w:id="5756"/>
      <w:bookmarkEnd w:id="5757"/>
      <w:bookmarkEnd w:id="5758"/>
      <w:r>
        <w:rPr>
          <w:rFonts w:hint="cs"/>
          <w:rtl/>
        </w:rPr>
        <w:t xml:space="preserve">על </w:t>
      </w:r>
      <w:r>
        <w:rPr>
          <w:rtl/>
        </w:rPr>
        <w:t xml:space="preserve">מה </w:t>
      </w:r>
      <w:bookmarkStart w:id="5759" w:name="_ETM_Q12_262659"/>
      <w:bookmarkEnd w:id="5759"/>
      <w:r>
        <w:rPr>
          <w:rtl/>
        </w:rPr>
        <w:t xml:space="preserve">אתם </w:t>
      </w:r>
      <w:bookmarkStart w:id="5760" w:name="_ETM_Q12_262810"/>
      <w:bookmarkEnd w:id="5760"/>
      <w:r>
        <w:rPr>
          <w:rtl/>
        </w:rPr>
        <w:t xml:space="preserve">הולכים </w:t>
      </w:r>
      <w:bookmarkStart w:id="5761" w:name="_ETM_Q12_263049"/>
      <w:bookmarkEnd w:id="5761"/>
      <w:r>
        <w:rPr>
          <w:rtl/>
        </w:rPr>
        <w:t xml:space="preserve">להצביע </w:t>
      </w:r>
      <w:bookmarkStart w:id="5762" w:name="_ETM_Q12_263409"/>
      <w:bookmarkEnd w:id="5762"/>
      <w:r>
        <w:rPr>
          <w:rtl/>
        </w:rPr>
        <w:t>נגד</w:t>
      </w:r>
      <w:r>
        <w:rPr>
          <w:rFonts w:hint="cs"/>
          <w:rtl/>
        </w:rPr>
        <w:t>:</w:t>
      </w:r>
      <w:r>
        <w:rPr>
          <w:rtl/>
        </w:rPr>
        <w:t xml:space="preserve"> </w:t>
      </w:r>
      <w:bookmarkStart w:id="5763" w:name="_ETM_Q12_264340"/>
      <w:bookmarkEnd w:id="5763"/>
      <w:r>
        <w:rPr>
          <w:rtl/>
        </w:rPr>
        <w:t xml:space="preserve">אתם </w:t>
      </w:r>
      <w:bookmarkStart w:id="5764" w:name="_ETM_Q12_264670"/>
      <w:bookmarkEnd w:id="5764"/>
      <w:r>
        <w:rPr>
          <w:rtl/>
        </w:rPr>
        <w:t xml:space="preserve">הולכים </w:t>
      </w:r>
      <w:bookmarkStart w:id="5765" w:name="_ETM_Q12_265000"/>
      <w:bookmarkEnd w:id="5765"/>
      <w:r>
        <w:rPr>
          <w:rtl/>
        </w:rPr>
        <w:t xml:space="preserve">להצביע </w:t>
      </w:r>
      <w:bookmarkStart w:id="5766" w:name="_ETM_Q12_265509"/>
      <w:bookmarkEnd w:id="5766"/>
      <w:r>
        <w:rPr>
          <w:rtl/>
        </w:rPr>
        <w:t xml:space="preserve">נגד </w:t>
      </w:r>
      <w:bookmarkStart w:id="5767" w:name="_ETM_Q12_265959"/>
      <w:bookmarkEnd w:id="5767"/>
      <w:r>
        <w:rPr>
          <w:rtl/>
        </w:rPr>
        <w:t xml:space="preserve">מאבק </w:t>
      </w:r>
      <w:bookmarkStart w:id="5768" w:name="_ETM_Q12_266290"/>
      <w:bookmarkEnd w:id="5768"/>
      <w:r>
        <w:rPr>
          <w:rtl/>
        </w:rPr>
        <w:t>בפשיעה</w:t>
      </w:r>
      <w:r>
        <w:rPr>
          <w:rFonts w:hint="cs"/>
          <w:rtl/>
        </w:rPr>
        <w:t>;</w:t>
      </w:r>
      <w:r>
        <w:rPr>
          <w:rtl/>
        </w:rPr>
        <w:t xml:space="preserve"> </w:t>
      </w:r>
      <w:bookmarkStart w:id="5769" w:name="_ETM_Q12_267490"/>
      <w:bookmarkEnd w:id="5769"/>
      <w:r>
        <w:rPr>
          <w:rtl/>
        </w:rPr>
        <w:t xml:space="preserve">אתם </w:t>
      </w:r>
      <w:bookmarkStart w:id="5770" w:name="_ETM_Q12_267759"/>
      <w:bookmarkEnd w:id="5770"/>
      <w:r>
        <w:rPr>
          <w:rtl/>
        </w:rPr>
        <w:t xml:space="preserve">הולכים </w:t>
      </w:r>
      <w:bookmarkStart w:id="5771" w:name="_ETM_Q12_268090"/>
      <w:bookmarkEnd w:id="5771"/>
      <w:r>
        <w:rPr>
          <w:rtl/>
        </w:rPr>
        <w:t xml:space="preserve">להצביע </w:t>
      </w:r>
      <w:bookmarkStart w:id="5772" w:name="_ETM_Q12_268630"/>
      <w:bookmarkEnd w:id="5772"/>
      <w:r>
        <w:rPr>
          <w:rtl/>
        </w:rPr>
        <w:t xml:space="preserve">נגד </w:t>
      </w:r>
      <w:bookmarkStart w:id="5773" w:name="_ETM_Q12_269109"/>
      <w:bookmarkEnd w:id="5773"/>
      <w:r>
        <w:rPr>
          <w:rtl/>
        </w:rPr>
        <w:t xml:space="preserve">מאבק </w:t>
      </w:r>
      <w:bookmarkStart w:id="5774" w:name="_ETM_Q12_269469"/>
      <w:bookmarkEnd w:id="5774"/>
      <w:r>
        <w:rPr>
          <w:rtl/>
        </w:rPr>
        <w:t xml:space="preserve">בפשיעה </w:t>
      </w:r>
      <w:bookmarkStart w:id="5775" w:name="_ETM_Q12_269920"/>
      <w:bookmarkEnd w:id="5775"/>
      <w:r>
        <w:rPr>
          <w:rtl/>
        </w:rPr>
        <w:t xml:space="preserve">בחברה </w:t>
      </w:r>
      <w:bookmarkStart w:id="5776" w:name="_ETM_Q12_270369"/>
      <w:bookmarkEnd w:id="5776"/>
      <w:r>
        <w:rPr>
          <w:rtl/>
        </w:rPr>
        <w:t>הערבית</w:t>
      </w:r>
      <w:r>
        <w:rPr>
          <w:rFonts w:hint="cs"/>
          <w:rtl/>
        </w:rPr>
        <w:t>;</w:t>
      </w:r>
      <w:r>
        <w:rPr>
          <w:rtl/>
        </w:rPr>
        <w:t xml:space="preserve"> </w:t>
      </w:r>
      <w:bookmarkStart w:id="5777" w:name="_ETM_Q12_271179"/>
      <w:bookmarkEnd w:id="5777"/>
      <w:r>
        <w:rPr>
          <w:rtl/>
        </w:rPr>
        <w:t xml:space="preserve">אתם </w:t>
      </w:r>
      <w:bookmarkStart w:id="5778" w:name="_ETM_Q12_271450"/>
      <w:bookmarkEnd w:id="5778"/>
      <w:r>
        <w:rPr>
          <w:rtl/>
        </w:rPr>
        <w:t xml:space="preserve">הולכים </w:t>
      </w:r>
      <w:bookmarkStart w:id="5779" w:name="_ETM_Q12_271659"/>
      <w:bookmarkEnd w:id="5779"/>
      <w:r>
        <w:rPr>
          <w:rtl/>
        </w:rPr>
        <w:t>להצ</w:t>
      </w:r>
      <w:r>
        <w:rPr>
          <w:rFonts w:hint="cs"/>
          <w:rtl/>
        </w:rPr>
        <w:t>ביע</w:t>
      </w:r>
      <w:r>
        <w:rPr>
          <w:rtl/>
        </w:rPr>
        <w:t xml:space="preserve"> </w:t>
      </w:r>
      <w:bookmarkStart w:id="5780" w:name="_ETM_Q12_272109"/>
      <w:bookmarkEnd w:id="5780"/>
      <w:r>
        <w:rPr>
          <w:rtl/>
        </w:rPr>
        <w:t xml:space="preserve">נגד </w:t>
      </w:r>
      <w:bookmarkStart w:id="5781" w:name="_ETM_Q12_272890"/>
      <w:bookmarkEnd w:id="5781"/>
      <w:r>
        <w:rPr>
          <w:rtl/>
        </w:rPr>
        <w:t xml:space="preserve">היכולת </w:t>
      </w:r>
      <w:bookmarkStart w:id="5782" w:name="_ETM_Q12_273400"/>
      <w:bookmarkEnd w:id="5782"/>
      <w:r>
        <w:rPr>
          <w:rtl/>
        </w:rPr>
        <w:t xml:space="preserve">של </w:t>
      </w:r>
      <w:bookmarkStart w:id="5783" w:name="_ETM_Q12_273549"/>
      <w:bookmarkEnd w:id="5783"/>
      <w:r>
        <w:rPr>
          <w:rtl/>
        </w:rPr>
        <w:t xml:space="preserve">כנסת </w:t>
      </w:r>
      <w:bookmarkStart w:id="5784" w:name="_ETM_Q12_273940"/>
      <w:bookmarkEnd w:id="5784"/>
      <w:r>
        <w:rPr>
          <w:rtl/>
        </w:rPr>
        <w:t xml:space="preserve">ישראל </w:t>
      </w:r>
      <w:bookmarkStart w:id="5785" w:name="_ETM_Q12_274299"/>
      <w:bookmarkEnd w:id="5785"/>
      <w:r>
        <w:rPr>
          <w:rtl/>
        </w:rPr>
        <w:t xml:space="preserve">לייצר </w:t>
      </w:r>
      <w:bookmarkStart w:id="5786" w:name="_ETM_Q12_274569"/>
      <w:bookmarkEnd w:id="5786"/>
      <w:r>
        <w:rPr>
          <w:rtl/>
        </w:rPr>
        <w:t xml:space="preserve">פה </w:t>
      </w:r>
      <w:bookmarkStart w:id="5787" w:name="_ETM_Q12_274690"/>
      <w:bookmarkEnd w:id="5787"/>
      <w:r>
        <w:rPr>
          <w:rtl/>
        </w:rPr>
        <w:t xml:space="preserve">תהליכים </w:t>
      </w:r>
      <w:bookmarkStart w:id="5788" w:name="_ETM_Q12_275110"/>
      <w:bookmarkEnd w:id="5788"/>
      <w:r>
        <w:rPr>
          <w:rtl/>
        </w:rPr>
        <w:t>נורמליים</w:t>
      </w:r>
      <w:r>
        <w:rPr>
          <w:rFonts w:hint="cs"/>
          <w:rtl/>
        </w:rPr>
        <w:t>,</w:t>
      </w:r>
      <w:r>
        <w:rPr>
          <w:rtl/>
        </w:rPr>
        <w:t xml:space="preserve"> </w:t>
      </w:r>
      <w:bookmarkStart w:id="5789" w:name="_ETM_Q12_275990"/>
      <w:bookmarkEnd w:id="5789"/>
      <w:r>
        <w:rPr>
          <w:rtl/>
        </w:rPr>
        <w:t xml:space="preserve">ואתם </w:t>
      </w:r>
      <w:bookmarkStart w:id="5790" w:name="_ETM_Q12_276380"/>
      <w:bookmarkEnd w:id="5790"/>
      <w:r>
        <w:rPr>
          <w:rtl/>
        </w:rPr>
        <w:t xml:space="preserve">פשוט </w:t>
      </w:r>
      <w:bookmarkStart w:id="5791" w:name="_ETM_Q12_276680"/>
      <w:bookmarkEnd w:id="5791"/>
      <w:r>
        <w:rPr>
          <w:rtl/>
        </w:rPr>
        <w:t xml:space="preserve">בלתי </w:t>
      </w:r>
      <w:bookmarkStart w:id="5792" w:name="_ETM_Q12_276920"/>
      <w:bookmarkEnd w:id="5792"/>
      <w:r>
        <w:rPr>
          <w:rtl/>
        </w:rPr>
        <w:t xml:space="preserve">מקצועיים </w:t>
      </w:r>
      <w:bookmarkStart w:id="5793" w:name="_ETM_Q12_278829"/>
      <w:bookmarkEnd w:id="5793"/>
      <w:r>
        <w:rPr>
          <w:rtl/>
        </w:rPr>
        <w:t xml:space="preserve">וחסרי </w:t>
      </w:r>
      <w:bookmarkStart w:id="5794" w:name="_ETM_Q12_279280"/>
      <w:bookmarkEnd w:id="5794"/>
      <w:r>
        <w:rPr>
          <w:rtl/>
        </w:rPr>
        <w:t>לב</w:t>
      </w:r>
      <w:r>
        <w:rPr>
          <w:rFonts w:hint="cs"/>
          <w:rtl/>
        </w:rPr>
        <w:t>,</w:t>
      </w:r>
      <w:r>
        <w:rPr>
          <w:rtl/>
        </w:rPr>
        <w:t xml:space="preserve"> </w:t>
      </w:r>
      <w:bookmarkStart w:id="5795" w:name="_ETM_Q12_280590"/>
      <w:bookmarkEnd w:id="5795"/>
      <w:r>
        <w:rPr>
          <w:rtl/>
        </w:rPr>
        <w:t xml:space="preserve">כי </w:t>
      </w:r>
      <w:bookmarkStart w:id="5796" w:name="_ETM_Q12_280740"/>
      <w:bookmarkEnd w:id="5796"/>
      <w:r>
        <w:rPr>
          <w:rtl/>
        </w:rPr>
        <w:t xml:space="preserve">אנשים </w:t>
      </w:r>
      <w:bookmarkStart w:id="5797" w:name="_ETM_Q12_281040"/>
      <w:bookmarkEnd w:id="5797"/>
      <w:r>
        <w:rPr>
          <w:rFonts w:hint="cs"/>
          <w:rtl/>
        </w:rPr>
        <w:t>מתי</w:t>
      </w:r>
      <w:r>
        <w:rPr>
          <w:rtl/>
        </w:rPr>
        <w:t>ם</w:t>
      </w:r>
      <w:r>
        <w:rPr>
          <w:rFonts w:hint="cs"/>
          <w:rtl/>
        </w:rPr>
        <w:t>,</w:t>
      </w:r>
      <w:r>
        <w:rPr>
          <w:rtl/>
        </w:rPr>
        <w:t xml:space="preserve"> </w:t>
      </w:r>
      <w:bookmarkStart w:id="5798" w:name="_ETM_Q12_281340"/>
      <w:bookmarkEnd w:id="5798"/>
      <w:r>
        <w:rPr>
          <w:rtl/>
        </w:rPr>
        <w:t xml:space="preserve">ולא </w:t>
      </w:r>
      <w:bookmarkStart w:id="5799" w:name="_ETM_Q12_281520"/>
      <w:bookmarkEnd w:id="5799"/>
      <w:r>
        <w:rPr>
          <w:rtl/>
        </w:rPr>
        <w:t xml:space="preserve">אכפת </w:t>
      </w:r>
      <w:bookmarkStart w:id="5800" w:name="_ETM_Q12_281790"/>
      <w:bookmarkEnd w:id="5800"/>
      <w:r>
        <w:rPr>
          <w:rtl/>
        </w:rPr>
        <w:t>לכם</w:t>
      </w:r>
      <w:r>
        <w:rPr>
          <w:rFonts w:hint="cs"/>
          <w:rtl/>
        </w:rPr>
        <w:t>.</w:t>
      </w:r>
      <w:r>
        <w:rPr>
          <w:rtl/>
        </w:rPr>
        <w:t xml:space="preserve"> </w:t>
      </w:r>
      <w:bookmarkStart w:id="5801" w:name="_ETM_Q12_283859"/>
      <w:bookmarkStart w:id="5802" w:name="_ETM_Q12_284039"/>
      <w:bookmarkEnd w:id="5801"/>
      <w:bookmarkEnd w:id="5802"/>
      <w:r>
        <w:rPr>
          <w:rtl/>
        </w:rPr>
        <w:t xml:space="preserve">הנושא </w:t>
      </w:r>
      <w:bookmarkStart w:id="5803" w:name="_ETM_Q12_284310"/>
      <w:bookmarkEnd w:id="5803"/>
      <w:r>
        <w:rPr>
          <w:rtl/>
        </w:rPr>
        <w:t xml:space="preserve">של </w:t>
      </w:r>
      <w:bookmarkStart w:id="5804" w:name="_ETM_Q12_284429"/>
      <w:bookmarkEnd w:id="5804"/>
      <w:r>
        <w:rPr>
          <w:rtl/>
        </w:rPr>
        <w:t xml:space="preserve">חשבוניות </w:t>
      </w:r>
      <w:bookmarkStart w:id="5805" w:name="_ETM_Q12_284850"/>
      <w:bookmarkEnd w:id="5805"/>
      <w:r>
        <w:rPr>
          <w:rtl/>
        </w:rPr>
        <w:t xml:space="preserve">פיקטיביות </w:t>
      </w:r>
      <w:bookmarkStart w:id="5806" w:name="_ETM_Q12_285869"/>
      <w:bookmarkEnd w:id="5806"/>
      <w:r>
        <w:rPr>
          <w:rtl/>
        </w:rPr>
        <w:t xml:space="preserve">הוא </w:t>
      </w:r>
      <w:bookmarkStart w:id="5807" w:name="_ETM_Q12_285959"/>
      <w:bookmarkEnd w:id="5807"/>
      <w:r>
        <w:rPr>
          <w:rtl/>
        </w:rPr>
        <w:t xml:space="preserve">לא </w:t>
      </w:r>
      <w:bookmarkStart w:id="5808" w:name="_ETM_Q12_286079"/>
      <w:bookmarkEnd w:id="5808"/>
      <w:r>
        <w:rPr>
          <w:rtl/>
        </w:rPr>
        <w:t xml:space="preserve">סיפור </w:t>
      </w:r>
      <w:bookmarkStart w:id="5809" w:name="_ETM_Q12_286380"/>
      <w:bookmarkEnd w:id="5809"/>
      <w:r>
        <w:rPr>
          <w:rtl/>
        </w:rPr>
        <w:t xml:space="preserve">פרטי </w:t>
      </w:r>
      <w:bookmarkStart w:id="5810" w:name="_ETM_Q12_286740"/>
      <w:bookmarkEnd w:id="5810"/>
      <w:r>
        <w:rPr>
          <w:rtl/>
        </w:rPr>
        <w:t>שלי</w:t>
      </w:r>
      <w:r>
        <w:rPr>
          <w:rFonts w:hint="cs"/>
          <w:rtl/>
        </w:rPr>
        <w:t>;</w:t>
      </w:r>
      <w:r>
        <w:rPr>
          <w:rtl/>
        </w:rPr>
        <w:t xml:space="preserve"> </w:t>
      </w:r>
      <w:bookmarkStart w:id="5811" w:name="_ETM_Q12_287670"/>
      <w:bookmarkEnd w:id="5811"/>
      <w:r>
        <w:rPr>
          <w:rtl/>
        </w:rPr>
        <w:t xml:space="preserve">הוא </w:t>
      </w:r>
      <w:bookmarkStart w:id="5812" w:name="_ETM_Q12_287789"/>
      <w:bookmarkEnd w:id="5812"/>
      <w:r>
        <w:rPr>
          <w:rtl/>
        </w:rPr>
        <w:t xml:space="preserve">מופיע </w:t>
      </w:r>
      <w:bookmarkStart w:id="5813" w:name="_ETM_Q12_288210"/>
      <w:bookmarkEnd w:id="5813"/>
      <w:r>
        <w:rPr>
          <w:rtl/>
        </w:rPr>
        <w:t xml:space="preserve">בכל </w:t>
      </w:r>
      <w:bookmarkStart w:id="5814" w:name="_ETM_Q12_288630"/>
      <w:bookmarkEnd w:id="5814"/>
      <w:r>
        <w:rPr>
          <w:rtl/>
        </w:rPr>
        <w:t xml:space="preserve">העבודות </w:t>
      </w:r>
      <w:bookmarkStart w:id="5815" w:name="_ETM_Q12_289079"/>
      <w:bookmarkEnd w:id="5815"/>
      <w:r>
        <w:rPr>
          <w:rtl/>
        </w:rPr>
        <w:t xml:space="preserve">שנעשו </w:t>
      </w:r>
      <w:bookmarkStart w:id="5816" w:name="_ETM_Q12_289409"/>
      <w:bookmarkEnd w:id="5816"/>
      <w:r>
        <w:rPr>
          <w:rtl/>
        </w:rPr>
        <w:t xml:space="preserve">בממשלה </w:t>
      </w:r>
      <w:bookmarkStart w:id="5817" w:name="_ETM_Q12_289890"/>
      <w:bookmarkEnd w:id="5817"/>
      <w:r>
        <w:rPr>
          <w:rtl/>
        </w:rPr>
        <w:t>שלכם</w:t>
      </w:r>
      <w:r>
        <w:rPr>
          <w:rFonts w:hint="cs"/>
          <w:rtl/>
        </w:rPr>
        <w:t>.</w:t>
      </w:r>
      <w:r>
        <w:rPr>
          <w:rtl/>
        </w:rPr>
        <w:t xml:space="preserve"> </w:t>
      </w:r>
      <w:bookmarkStart w:id="5818" w:name="_ETM_Q12_291450"/>
      <w:bookmarkStart w:id="5819" w:name="_ETM_Q12_291749"/>
      <w:bookmarkEnd w:id="5818"/>
      <w:bookmarkEnd w:id="5819"/>
      <w:r>
        <w:rPr>
          <w:rtl/>
        </w:rPr>
        <w:t xml:space="preserve">בסך </w:t>
      </w:r>
      <w:bookmarkStart w:id="5820" w:name="_ETM_Q12_292049"/>
      <w:bookmarkEnd w:id="5820"/>
      <w:r>
        <w:rPr>
          <w:rtl/>
        </w:rPr>
        <w:t>הכ</w:t>
      </w:r>
      <w:r>
        <w:rPr>
          <w:rFonts w:hint="cs"/>
          <w:rtl/>
        </w:rPr>
        <w:t>ו</w:t>
      </w:r>
      <w:r>
        <w:rPr>
          <w:rtl/>
        </w:rPr>
        <w:t>ל</w:t>
      </w:r>
      <w:r>
        <w:rPr>
          <w:rFonts w:hint="cs"/>
          <w:rtl/>
        </w:rPr>
        <w:t>,</w:t>
      </w:r>
      <w:r>
        <w:rPr>
          <w:rtl/>
        </w:rPr>
        <w:t xml:space="preserve"> </w:t>
      </w:r>
      <w:bookmarkStart w:id="5821" w:name="_ETM_Q12_292259"/>
      <w:bookmarkEnd w:id="5821"/>
      <w:r>
        <w:rPr>
          <w:rtl/>
        </w:rPr>
        <w:t xml:space="preserve">בשנה </w:t>
      </w:r>
      <w:bookmarkStart w:id="5822" w:name="_ETM_Q12_292619"/>
      <w:bookmarkEnd w:id="5822"/>
      <w:r>
        <w:rPr>
          <w:rtl/>
        </w:rPr>
        <w:t xml:space="preserve">וקצת </w:t>
      </w:r>
      <w:bookmarkStart w:id="5823" w:name="_ETM_Q12_292979"/>
      <w:bookmarkEnd w:id="5823"/>
      <w:r>
        <w:rPr>
          <w:rtl/>
        </w:rPr>
        <w:t xml:space="preserve">שהיינו </w:t>
      </w:r>
      <w:bookmarkStart w:id="5824" w:name="_ETM_Q12_293279"/>
      <w:bookmarkEnd w:id="5824"/>
      <w:r>
        <w:rPr>
          <w:rtl/>
        </w:rPr>
        <w:t xml:space="preserve">בממשלה </w:t>
      </w:r>
      <w:bookmarkStart w:id="5825" w:name="_ETM_Q12_293700"/>
      <w:bookmarkEnd w:id="5825"/>
      <w:r>
        <w:rPr>
          <w:rtl/>
        </w:rPr>
        <w:t>אחרת</w:t>
      </w:r>
      <w:r>
        <w:rPr>
          <w:rFonts w:hint="cs"/>
          <w:rtl/>
        </w:rPr>
        <w:t>,</w:t>
      </w:r>
      <w:r>
        <w:rPr>
          <w:rtl/>
        </w:rPr>
        <w:t xml:space="preserve"> </w:t>
      </w:r>
      <w:bookmarkStart w:id="5826" w:name="_ETM_Q12_294880"/>
      <w:bookmarkEnd w:id="5826"/>
      <w:r>
        <w:rPr>
          <w:rFonts w:hint="cs"/>
          <w:rtl/>
        </w:rPr>
        <w:t xml:space="preserve">עשינו שינוי עם זה, אבל נכון </w:t>
      </w:r>
      <w:bookmarkStart w:id="5827" w:name="_ETM_Q12_299267"/>
      <w:bookmarkEnd w:id="5827"/>
      <w:r>
        <w:rPr>
          <w:rFonts w:hint="cs"/>
          <w:rtl/>
        </w:rPr>
        <w:t xml:space="preserve">להיום </w:t>
      </w:r>
      <w:r>
        <w:rPr>
          <w:rtl/>
        </w:rPr>
        <w:t>–</w:t>
      </w:r>
      <w:r>
        <w:rPr>
          <w:rFonts w:hint="cs"/>
          <w:rtl/>
        </w:rPr>
        <w:t xml:space="preserve"> 44 נרצחים בחברה הערבית; </w:t>
      </w:r>
      <w:bookmarkStart w:id="5828" w:name="_ETM_Q12_295240"/>
      <w:bookmarkStart w:id="5829" w:name="_ETM_Q12_295660"/>
      <w:bookmarkStart w:id="5830" w:name="_ETM_Q12_296530"/>
      <w:bookmarkStart w:id="5831" w:name="_ETM_Q12_296770"/>
      <w:bookmarkStart w:id="5832" w:name="_ETM_Q12_297100"/>
      <w:bookmarkStart w:id="5833" w:name="_ETM_Q12_297369"/>
      <w:bookmarkStart w:id="5834" w:name="_ETM_Q12_298060"/>
      <w:bookmarkStart w:id="5835" w:name="_ETM_Q12_298390"/>
      <w:bookmarkStart w:id="5836" w:name="_ETM_Q12_298570"/>
      <w:bookmarkStart w:id="5837" w:name="_ETM_Q12_298960"/>
      <w:bookmarkStart w:id="5838" w:name="_ETM_Q12_300030"/>
      <w:bookmarkEnd w:id="5828"/>
      <w:bookmarkEnd w:id="5829"/>
      <w:bookmarkEnd w:id="5830"/>
      <w:bookmarkEnd w:id="5831"/>
      <w:bookmarkEnd w:id="5832"/>
      <w:bookmarkEnd w:id="5833"/>
      <w:bookmarkEnd w:id="5834"/>
      <w:bookmarkEnd w:id="5835"/>
      <w:bookmarkEnd w:id="5836"/>
      <w:bookmarkEnd w:id="5837"/>
      <w:bookmarkEnd w:id="5838"/>
      <w:r>
        <w:rPr>
          <w:rtl/>
        </w:rPr>
        <w:t>עלי</w:t>
      </w:r>
      <w:r>
        <w:rPr>
          <w:rFonts w:hint="cs"/>
          <w:rtl/>
        </w:rPr>
        <w:t>י</w:t>
      </w:r>
      <w:r>
        <w:rPr>
          <w:rtl/>
        </w:rPr>
        <w:t xml:space="preserve">ה </w:t>
      </w:r>
      <w:bookmarkStart w:id="5839" w:name="_ETM_Q12_300570"/>
      <w:bookmarkEnd w:id="5839"/>
      <w:r>
        <w:rPr>
          <w:rtl/>
        </w:rPr>
        <w:t xml:space="preserve">בפשיעה </w:t>
      </w:r>
      <w:bookmarkStart w:id="5840" w:name="_ETM_Q12_301020"/>
      <w:bookmarkEnd w:id="5840"/>
      <w:r>
        <w:rPr>
          <w:rtl/>
        </w:rPr>
        <w:t xml:space="preserve">בחברה </w:t>
      </w:r>
      <w:bookmarkStart w:id="5841" w:name="_ETM_Q12_301439"/>
      <w:bookmarkEnd w:id="5841"/>
      <w:r>
        <w:rPr>
          <w:rtl/>
        </w:rPr>
        <w:t xml:space="preserve">היהודית </w:t>
      </w:r>
      <w:bookmarkStart w:id="5842" w:name="_ETM_Q12_301799"/>
      <w:bookmarkEnd w:id="5842"/>
      <w:r>
        <w:rPr>
          <w:rtl/>
        </w:rPr>
        <w:t xml:space="preserve">בכל </w:t>
      </w:r>
      <w:bookmarkStart w:id="5843" w:name="_ETM_Q12_302070"/>
      <w:bookmarkEnd w:id="5843"/>
      <w:r>
        <w:rPr>
          <w:rtl/>
        </w:rPr>
        <w:t>הממדים</w:t>
      </w:r>
      <w:r>
        <w:rPr>
          <w:rFonts w:hint="cs"/>
          <w:rtl/>
        </w:rPr>
        <w:t>;</w:t>
      </w:r>
      <w:r>
        <w:rPr>
          <w:rtl/>
        </w:rPr>
        <w:t xml:space="preserve"> </w:t>
      </w:r>
      <w:bookmarkStart w:id="5844" w:name="_ETM_Q12_303469"/>
      <w:bookmarkEnd w:id="5844"/>
      <w:r>
        <w:rPr>
          <w:rtl/>
        </w:rPr>
        <w:t>עלי</w:t>
      </w:r>
      <w:r>
        <w:rPr>
          <w:rFonts w:hint="cs"/>
          <w:rtl/>
        </w:rPr>
        <w:t>י</w:t>
      </w:r>
      <w:r>
        <w:rPr>
          <w:rtl/>
        </w:rPr>
        <w:t xml:space="preserve">ה </w:t>
      </w:r>
      <w:bookmarkStart w:id="5845" w:name="_ETM_Q12_303770"/>
      <w:bookmarkEnd w:id="5845"/>
      <w:r>
        <w:rPr>
          <w:rtl/>
        </w:rPr>
        <w:t>במקר</w:t>
      </w:r>
      <w:r>
        <w:rPr>
          <w:rFonts w:hint="cs"/>
          <w:rtl/>
        </w:rPr>
        <w:t>י</w:t>
      </w:r>
      <w:r>
        <w:rPr>
          <w:rtl/>
        </w:rPr>
        <w:t xml:space="preserve"> </w:t>
      </w:r>
      <w:bookmarkStart w:id="5846" w:name="_ETM_Q12_304219"/>
      <w:bookmarkEnd w:id="5846"/>
      <w:r>
        <w:rPr>
          <w:rtl/>
        </w:rPr>
        <w:t>הרצח</w:t>
      </w:r>
      <w:bookmarkStart w:id="5847" w:name="_ETM_Q12_305409"/>
      <w:bookmarkEnd w:id="5847"/>
      <w:r>
        <w:rPr>
          <w:rFonts w:hint="cs"/>
          <w:rtl/>
        </w:rPr>
        <w:t xml:space="preserve">; </w:t>
      </w:r>
      <w:r>
        <w:rPr>
          <w:rtl/>
        </w:rPr>
        <w:t>עלי</w:t>
      </w:r>
      <w:r>
        <w:rPr>
          <w:rFonts w:hint="cs"/>
          <w:rtl/>
        </w:rPr>
        <w:t>י</w:t>
      </w:r>
      <w:r>
        <w:rPr>
          <w:rtl/>
        </w:rPr>
        <w:t xml:space="preserve">ה </w:t>
      </w:r>
      <w:bookmarkStart w:id="5848" w:name="_ETM_Q12_305679"/>
      <w:bookmarkEnd w:id="5848"/>
      <w:r>
        <w:rPr>
          <w:rtl/>
        </w:rPr>
        <w:t xml:space="preserve">בסחיטה </w:t>
      </w:r>
      <w:bookmarkStart w:id="5849" w:name="_ETM_Q12_306130"/>
      <w:bookmarkEnd w:id="5849"/>
      <w:r>
        <w:rPr>
          <w:rtl/>
        </w:rPr>
        <w:t>באיומים</w:t>
      </w:r>
      <w:r>
        <w:rPr>
          <w:rFonts w:hint="cs"/>
          <w:rtl/>
        </w:rPr>
        <w:t>.</w:t>
      </w:r>
    </w:p>
    <w:p w:rsidR="006A6AD4" w:rsidRDefault="006A6AD4" w:rsidP="00C61C62">
      <w:pPr>
        <w:rPr>
          <w:rtl/>
        </w:rPr>
      </w:pPr>
      <w:bookmarkStart w:id="5850" w:name="_ETM_Q12_307631"/>
      <w:bookmarkStart w:id="5851" w:name="_ETM_Q12_307748"/>
      <w:bookmarkEnd w:id="5850"/>
      <w:bookmarkEnd w:id="5851"/>
    </w:p>
    <w:p w:rsidR="006A6AD4" w:rsidRDefault="006A6AD4" w:rsidP="00C61C62">
      <w:pPr>
        <w:rPr>
          <w:rtl/>
        </w:rPr>
      </w:pPr>
      <w:bookmarkStart w:id="5852" w:name="_ETM_Q12_307806"/>
      <w:bookmarkStart w:id="5853" w:name="_ETM_Q12_307989"/>
      <w:bookmarkEnd w:id="5852"/>
      <w:bookmarkEnd w:id="5853"/>
      <w:r>
        <w:rPr>
          <w:rtl/>
        </w:rPr>
        <w:t xml:space="preserve"> </w:t>
      </w:r>
      <w:bookmarkStart w:id="5854" w:name="_ETM_Q12_307450"/>
      <w:bookmarkEnd w:id="5854"/>
      <w:r>
        <w:rPr>
          <w:rtl/>
        </w:rPr>
        <w:t xml:space="preserve">היום </w:t>
      </w:r>
      <w:bookmarkStart w:id="5855" w:name="_ETM_Q12_307750"/>
      <w:bookmarkEnd w:id="5855"/>
      <w:r>
        <w:rPr>
          <w:rtl/>
        </w:rPr>
        <w:t xml:space="preserve">תהיה </w:t>
      </w:r>
      <w:bookmarkStart w:id="5856" w:name="_ETM_Q12_307899"/>
      <w:bookmarkEnd w:id="5856"/>
      <w:r>
        <w:rPr>
          <w:rtl/>
        </w:rPr>
        <w:t>ל</w:t>
      </w:r>
      <w:r>
        <w:rPr>
          <w:rFonts w:hint="cs"/>
          <w:rtl/>
        </w:rPr>
        <w:t xml:space="preserve">כם </w:t>
      </w:r>
      <w:bookmarkStart w:id="5857" w:name="_ETM_Q12_307990"/>
      <w:bookmarkEnd w:id="5857"/>
      <w:r>
        <w:rPr>
          <w:rtl/>
        </w:rPr>
        <w:t xml:space="preserve">הזדמנות </w:t>
      </w:r>
      <w:bookmarkStart w:id="5858" w:name="_ETM_Q12_308440"/>
      <w:bookmarkEnd w:id="5858"/>
      <w:r>
        <w:rPr>
          <w:rFonts w:hint="cs"/>
          <w:rtl/>
        </w:rPr>
        <w:t>– ו</w:t>
      </w:r>
      <w:r>
        <w:rPr>
          <w:rtl/>
        </w:rPr>
        <w:t xml:space="preserve">לא </w:t>
      </w:r>
      <w:bookmarkStart w:id="5859" w:name="_ETM_Q12_308560"/>
      <w:bookmarkEnd w:id="5859"/>
      <w:r>
        <w:rPr>
          <w:rtl/>
        </w:rPr>
        <w:t xml:space="preserve">רק </w:t>
      </w:r>
      <w:bookmarkStart w:id="5860" w:name="_ETM_Q12_308680"/>
      <w:bookmarkEnd w:id="5860"/>
      <w:r>
        <w:rPr>
          <w:rtl/>
        </w:rPr>
        <w:t xml:space="preserve">את </w:t>
      </w:r>
      <w:bookmarkStart w:id="5861" w:name="_ETM_Q12_308739"/>
      <w:bookmarkEnd w:id="5861"/>
      <w:r>
        <w:rPr>
          <w:rtl/>
        </w:rPr>
        <w:t xml:space="preserve">החוק </w:t>
      </w:r>
      <w:bookmarkStart w:id="5862" w:name="_ETM_Q12_308980"/>
      <w:bookmarkEnd w:id="5862"/>
      <w:r>
        <w:rPr>
          <w:rtl/>
        </w:rPr>
        <w:t xml:space="preserve">הזה </w:t>
      </w:r>
      <w:bookmarkStart w:id="5863" w:name="_ETM_Q12_309190"/>
      <w:bookmarkEnd w:id="5863"/>
      <w:r>
        <w:rPr>
          <w:rtl/>
        </w:rPr>
        <w:t>תדחו</w:t>
      </w:r>
      <w:r>
        <w:rPr>
          <w:rFonts w:hint="cs"/>
          <w:rtl/>
        </w:rPr>
        <w:t>,</w:t>
      </w:r>
      <w:r>
        <w:rPr>
          <w:rtl/>
        </w:rPr>
        <w:t xml:space="preserve"> </w:t>
      </w:r>
      <w:bookmarkStart w:id="5864" w:name="_ETM_Q12_309819"/>
      <w:bookmarkEnd w:id="5864"/>
      <w:r>
        <w:rPr>
          <w:rtl/>
        </w:rPr>
        <w:t xml:space="preserve">יש </w:t>
      </w:r>
      <w:bookmarkStart w:id="5865" w:name="_ETM_Q12_310000"/>
      <w:bookmarkEnd w:id="5865"/>
      <w:r>
        <w:rPr>
          <w:rFonts w:hint="cs"/>
          <w:rtl/>
        </w:rPr>
        <w:t xml:space="preserve">לכם הזדמנות לעוד שניים: אחד על </w:t>
      </w:r>
      <w:proofErr w:type="spellStart"/>
      <w:r>
        <w:rPr>
          <w:rFonts w:hint="cs"/>
          <w:rtl/>
        </w:rPr>
        <w:t>הצ'יינג'ים</w:t>
      </w:r>
      <w:proofErr w:type="spellEnd"/>
      <w:r>
        <w:rPr>
          <w:rFonts w:hint="cs"/>
          <w:rtl/>
        </w:rPr>
        <w:t xml:space="preserve">, שאין עליהם שום פיקוח </w:t>
      </w:r>
      <w:bookmarkStart w:id="5866" w:name="_ETM_Q12_311965"/>
      <w:bookmarkEnd w:id="5866"/>
      <w:r>
        <w:rPr>
          <w:rFonts w:hint="cs"/>
          <w:rtl/>
        </w:rPr>
        <w:t xml:space="preserve">ובקרה בממשלה שלכם, ואחד על סחיטה באיומים, שגם לזה אתם תתנגדו ותמשיכו להתנגד. אבל הבושה </w:t>
      </w:r>
      <w:bookmarkStart w:id="5867" w:name="_ETM_Q12_310120"/>
      <w:bookmarkStart w:id="5868" w:name="_ETM_Q12_310270"/>
      <w:bookmarkStart w:id="5869" w:name="_ETM_Q12_310569"/>
      <w:bookmarkStart w:id="5870" w:name="_ETM_Q12_311330"/>
      <w:bookmarkStart w:id="5871" w:name="_ETM_Q12_311629"/>
      <w:bookmarkStart w:id="5872" w:name="_ETM_Q12_312590"/>
      <w:bookmarkStart w:id="5873" w:name="_ETM_Q12_312889"/>
      <w:bookmarkStart w:id="5874" w:name="_ETM_Q12_313010"/>
      <w:bookmarkStart w:id="5875" w:name="_ETM_Q12_313220"/>
      <w:bookmarkStart w:id="5876" w:name="_ETM_Q12_313489"/>
      <w:bookmarkStart w:id="5877" w:name="_ETM_Q12_313849"/>
      <w:bookmarkStart w:id="5878" w:name="_ETM_Q12_314300"/>
      <w:bookmarkStart w:id="5879" w:name="_ETM_Q12_315139"/>
      <w:bookmarkStart w:id="5880" w:name="_ETM_Q12_315470"/>
      <w:bookmarkStart w:id="5881" w:name="_ETM_Q12_315560"/>
      <w:bookmarkStart w:id="5882" w:name="_ETM_Q12_315889"/>
      <w:bookmarkStart w:id="5883" w:name="_ETM_Q12_316519"/>
      <w:bookmarkStart w:id="5884" w:name="_ETM_Q12_316849"/>
      <w:bookmarkStart w:id="5885" w:name="_ETM_Q12_316940"/>
      <w:bookmarkStart w:id="5886" w:name="_ETM_Q12_317090"/>
      <w:bookmarkStart w:id="5887" w:name="_ETM_Q12_317300"/>
      <w:bookmarkStart w:id="5888" w:name="_ETM_Q12_318260"/>
      <w:bookmarkStart w:id="5889" w:name="_ETM_Q12_318470"/>
      <w:bookmarkStart w:id="5890" w:name="_ETM_Q12_318919"/>
      <w:bookmarkStart w:id="5891" w:name="_ETM_Q12_320030"/>
      <w:bookmarkStart w:id="5892" w:name="_ETM_Q12_320299"/>
      <w:bookmarkStart w:id="5893" w:name="_ETM_Q12_320720"/>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r>
        <w:rPr>
          <w:rtl/>
        </w:rPr>
        <w:t>הזאת</w:t>
      </w:r>
      <w:r>
        <w:rPr>
          <w:rFonts w:hint="cs"/>
          <w:rtl/>
        </w:rPr>
        <w:t>,</w:t>
      </w:r>
      <w:r>
        <w:rPr>
          <w:rtl/>
        </w:rPr>
        <w:t xml:space="preserve"> </w:t>
      </w:r>
      <w:bookmarkStart w:id="5894" w:name="_ETM_Q12_321799"/>
      <w:bookmarkEnd w:id="5894"/>
      <w:r>
        <w:rPr>
          <w:rtl/>
        </w:rPr>
        <w:t>ש</w:t>
      </w:r>
      <w:r>
        <w:rPr>
          <w:rFonts w:hint="cs"/>
          <w:rtl/>
        </w:rPr>
        <w:t xml:space="preserve">עולה </w:t>
      </w:r>
      <w:bookmarkStart w:id="5895" w:name="_ETM_Q12_322110"/>
      <w:bookmarkEnd w:id="5895"/>
      <w:r>
        <w:rPr>
          <w:rFonts w:hint="cs"/>
          <w:rtl/>
        </w:rPr>
        <w:t xml:space="preserve">שר </w:t>
      </w:r>
      <w:bookmarkStart w:id="5896" w:name="_ETM_Q12_322159"/>
      <w:bookmarkStart w:id="5897" w:name="_ETM_Q12_322459"/>
      <w:bookmarkEnd w:id="5896"/>
      <w:bookmarkEnd w:id="5897"/>
      <w:r>
        <w:rPr>
          <w:rtl/>
        </w:rPr>
        <w:t xml:space="preserve">בממשלת </w:t>
      </w:r>
      <w:bookmarkStart w:id="5898" w:name="_ETM_Q12_322939"/>
      <w:bookmarkEnd w:id="5898"/>
      <w:r>
        <w:rPr>
          <w:rtl/>
        </w:rPr>
        <w:t>ישראל</w:t>
      </w:r>
      <w:r>
        <w:rPr>
          <w:rFonts w:hint="cs"/>
          <w:rtl/>
        </w:rPr>
        <w:t>,</w:t>
      </w:r>
      <w:r>
        <w:rPr>
          <w:rtl/>
        </w:rPr>
        <w:t xml:space="preserve"> </w:t>
      </w:r>
      <w:bookmarkStart w:id="5899" w:name="_ETM_Q12_323840"/>
      <w:bookmarkEnd w:id="5899"/>
      <w:r>
        <w:rPr>
          <w:rtl/>
        </w:rPr>
        <w:t xml:space="preserve">ומה </w:t>
      </w:r>
      <w:bookmarkStart w:id="5900" w:name="_ETM_Q12_324260"/>
      <w:bookmarkEnd w:id="5900"/>
      <w:r>
        <w:rPr>
          <w:rtl/>
        </w:rPr>
        <w:t xml:space="preserve">שיש </w:t>
      </w:r>
      <w:bookmarkStart w:id="5901" w:name="_ETM_Q12_324590"/>
      <w:bookmarkEnd w:id="5901"/>
      <w:r>
        <w:rPr>
          <w:rtl/>
        </w:rPr>
        <w:t xml:space="preserve">לו </w:t>
      </w:r>
      <w:bookmarkStart w:id="5902" w:name="_ETM_Q12_324769"/>
      <w:bookmarkEnd w:id="5902"/>
      <w:r>
        <w:rPr>
          <w:rtl/>
        </w:rPr>
        <w:t xml:space="preserve">להגיד </w:t>
      </w:r>
      <w:bookmarkStart w:id="5903" w:name="_ETM_Q12_325249"/>
      <w:bookmarkEnd w:id="5903"/>
      <w:r>
        <w:rPr>
          <w:rFonts w:hint="cs"/>
          <w:rtl/>
        </w:rPr>
        <w:t xml:space="preserve">על </w:t>
      </w:r>
      <w:r>
        <w:rPr>
          <w:rtl/>
        </w:rPr>
        <w:t xml:space="preserve">הצעת </w:t>
      </w:r>
      <w:bookmarkStart w:id="5904" w:name="_ETM_Q12_325760"/>
      <w:bookmarkEnd w:id="5904"/>
      <w:r>
        <w:rPr>
          <w:rtl/>
        </w:rPr>
        <w:t xml:space="preserve">חוק </w:t>
      </w:r>
      <w:bookmarkStart w:id="5905" w:name="_ETM_Q12_326719"/>
      <w:bookmarkEnd w:id="5905"/>
      <w:r>
        <w:rPr>
          <w:rtl/>
        </w:rPr>
        <w:t xml:space="preserve">עניינית </w:t>
      </w:r>
      <w:bookmarkStart w:id="5906" w:name="_ETM_Q12_327319"/>
      <w:bookmarkEnd w:id="5906"/>
      <w:r>
        <w:rPr>
          <w:rtl/>
        </w:rPr>
        <w:t>ומקצועית</w:t>
      </w:r>
      <w:r>
        <w:rPr>
          <w:rFonts w:hint="cs"/>
          <w:rtl/>
        </w:rPr>
        <w:t xml:space="preserve"> </w:t>
      </w:r>
      <w:bookmarkStart w:id="5907" w:name="_ETM_Q12_328620"/>
      <w:bookmarkEnd w:id="5907"/>
      <w:r>
        <w:rPr>
          <w:rFonts w:hint="cs"/>
          <w:rtl/>
        </w:rPr>
        <w:t xml:space="preserve">הוא </w:t>
      </w:r>
      <w:bookmarkStart w:id="5908" w:name="_ETM_Q12_329099"/>
      <w:bookmarkEnd w:id="5908"/>
      <w:r>
        <w:rPr>
          <w:rFonts w:hint="cs"/>
          <w:rtl/>
        </w:rPr>
        <w:t>שו</w:t>
      </w:r>
      <w:r>
        <w:rPr>
          <w:rtl/>
        </w:rPr>
        <w:t xml:space="preserve">ועדת </w:t>
      </w:r>
      <w:bookmarkStart w:id="5909" w:name="_ETM_Q12_329430"/>
      <w:bookmarkEnd w:id="5909"/>
      <w:r>
        <w:rPr>
          <w:rtl/>
        </w:rPr>
        <w:t xml:space="preserve">שרים </w:t>
      </w:r>
      <w:bookmarkStart w:id="5910" w:name="_ETM_Q12_329730"/>
      <w:bookmarkEnd w:id="5910"/>
      <w:r>
        <w:rPr>
          <w:rtl/>
        </w:rPr>
        <w:t xml:space="preserve">לחקיקה </w:t>
      </w:r>
      <w:bookmarkStart w:id="5911" w:name="_ETM_Q12_330629"/>
      <w:bookmarkEnd w:id="5911"/>
      <w:r>
        <w:rPr>
          <w:rtl/>
        </w:rPr>
        <w:t xml:space="preserve">התנגדה </w:t>
      </w:r>
      <w:bookmarkStart w:id="5912" w:name="_ETM_Q12_331230"/>
      <w:bookmarkEnd w:id="5912"/>
      <w:r>
        <w:rPr>
          <w:rtl/>
        </w:rPr>
        <w:t xml:space="preserve">להצעת </w:t>
      </w:r>
      <w:bookmarkStart w:id="5913" w:name="_ETM_Q12_331680"/>
      <w:bookmarkEnd w:id="5913"/>
      <w:r>
        <w:rPr>
          <w:rtl/>
        </w:rPr>
        <w:t xml:space="preserve">החוק </w:t>
      </w:r>
      <w:bookmarkStart w:id="5914" w:name="_ETM_Q12_332510"/>
      <w:bookmarkEnd w:id="5914"/>
      <w:r>
        <w:rPr>
          <w:rFonts w:hint="cs"/>
          <w:rtl/>
        </w:rPr>
        <w:t xml:space="preserve">– </w:t>
      </w:r>
      <w:r>
        <w:rPr>
          <w:rtl/>
        </w:rPr>
        <w:t xml:space="preserve">הבושה </w:t>
      </w:r>
      <w:bookmarkStart w:id="5915" w:name="_ETM_Q12_333020"/>
      <w:bookmarkEnd w:id="5915"/>
      <w:r>
        <w:rPr>
          <w:rtl/>
        </w:rPr>
        <w:t xml:space="preserve">על </w:t>
      </w:r>
      <w:bookmarkStart w:id="5916" w:name="_ETM_Q12_333110"/>
      <w:bookmarkEnd w:id="5916"/>
      <w:r>
        <w:rPr>
          <w:rtl/>
        </w:rPr>
        <w:t>ראשכם</w:t>
      </w:r>
      <w:r>
        <w:rPr>
          <w:rFonts w:hint="cs"/>
          <w:rtl/>
        </w:rPr>
        <w:t xml:space="preserve">. לכו תצביעו נגד. </w:t>
      </w:r>
    </w:p>
    <w:p w:rsidR="006A6AD4" w:rsidRDefault="006A6AD4" w:rsidP="00C61C62">
      <w:pPr>
        <w:rPr>
          <w:rtl/>
        </w:rPr>
      </w:pPr>
      <w:bookmarkStart w:id="5917" w:name="_ETM_Q12_338993"/>
      <w:bookmarkStart w:id="5918" w:name="_ETM_Q12_339130"/>
      <w:bookmarkEnd w:id="5917"/>
      <w:bookmarkEnd w:id="5918"/>
    </w:p>
    <w:p w:rsidR="006A6AD4" w:rsidRDefault="006A6AD4" w:rsidP="00C61C62">
      <w:pPr>
        <w:pStyle w:val="af6"/>
        <w:keepNext/>
        <w:rPr>
          <w:rtl/>
        </w:rPr>
      </w:pPr>
      <w:bookmarkStart w:id="5919" w:name="_ETM_Q12_339169"/>
      <w:bookmarkStart w:id="5920" w:name="_ETM_Q12_339287"/>
      <w:bookmarkStart w:id="5921" w:name="ET_yor_6593_7"/>
      <w:bookmarkEnd w:id="5919"/>
      <w:bookmarkEnd w:id="5920"/>
      <w:r w:rsidRPr="002C1F2E">
        <w:rPr>
          <w:rStyle w:val="TagStyle"/>
          <w:rtl/>
        </w:rPr>
        <w:t xml:space="preserve"> &lt;&lt; יור &gt;&gt;</w:t>
      </w:r>
      <w:r w:rsidRPr="00A64DCD">
        <w:rPr>
          <w:rStyle w:val="TagStyle"/>
          <w:rtl/>
        </w:rPr>
        <w:t xml:space="preserve"> </w:t>
      </w:r>
      <w:r>
        <w:rPr>
          <w:rtl/>
        </w:rPr>
        <w:t>היו"ר חנוך דב מלביצקי:</w:t>
      </w:r>
      <w:r w:rsidRPr="00A64DCD">
        <w:rPr>
          <w:rStyle w:val="TagStyle"/>
          <w:rtl/>
        </w:rPr>
        <w:t xml:space="preserve"> </w:t>
      </w:r>
      <w:r w:rsidRPr="002C1F2E">
        <w:rPr>
          <w:rStyle w:val="TagStyle"/>
          <w:rtl/>
        </w:rPr>
        <w:t>&lt;&lt; יור &gt;&gt;</w:t>
      </w:r>
      <w:r>
        <w:rPr>
          <w:rtl/>
        </w:rPr>
        <w:t xml:space="preserve">   </w:t>
      </w:r>
      <w:bookmarkEnd w:id="5921"/>
    </w:p>
    <w:p w:rsidR="006A6AD4" w:rsidRDefault="006A6AD4" w:rsidP="00C05A0F">
      <w:pPr>
        <w:rPr>
          <w:rtl/>
        </w:rPr>
      </w:pPr>
    </w:p>
    <w:p w:rsidR="006A6AD4" w:rsidRDefault="006A6AD4" w:rsidP="00C61C62">
      <w:pPr>
        <w:rPr>
          <w:rtl/>
        </w:rPr>
      </w:pPr>
      <w:r>
        <w:rPr>
          <w:rFonts w:hint="cs"/>
          <w:rtl/>
        </w:rPr>
        <w:t xml:space="preserve">תודה רבה. </w:t>
      </w:r>
    </w:p>
    <w:p w:rsidR="006A6AD4" w:rsidRDefault="006A6AD4" w:rsidP="00C61C62">
      <w:pPr>
        <w:rPr>
          <w:rtl/>
        </w:rPr>
      </w:pPr>
      <w:bookmarkStart w:id="5922" w:name="_ETM_Q12_338485"/>
      <w:bookmarkStart w:id="5923" w:name="_ETM_Q12_338561"/>
      <w:bookmarkEnd w:id="5922"/>
      <w:bookmarkEnd w:id="5923"/>
    </w:p>
    <w:p w:rsidR="006A6AD4" w:rsidRDefault="006A6AD4" w:rsidP="00C61C62">
      <w:pPr>
        <w:rPr>
          <w:rtl/>
        </w:rPr>
      </w:pPr>
      <w:bookmarkStart w:id="5924" w:name="_ETM_Q12_338626"/>
      <w:bookmarkStart w:id="5925" w:name="_ETM_Q12_338671"/>
      <w:bookmarkEnd w:id="5924"/>
      <w:bookmarkEnd w:id="5925"/>
      <w:r>
        <w:rPr>
          <w:rFonts w:hint="cs"/>
          <w:rtl/>
        </w:rPr>
        <w:t xml:space="preserve">אנחנו עוברים להצבעה על </w:t>
      </w:r>
      <w:r>
        <w:rPr>
          <w:rtl/>
        </w:rPr>
        <w:t xml:space="preserve">הצעת חוק מס ערך מוסף (תיקון </w:t>
      </w:r>
      <w:r>
        <w:rPr>
          <w:rFonts w:hint="cs"/>
          <w:rtl/>
        </w:rPr>
        <w:t>–</w:t>
      </w:r>
      <w:r>
        <w:rPr>
          <w:rtl/>
        </w:rPr>
        <w:t xml:space="preserve"> תשלום המס במתן שירותי כוח אדם ועבודות בנייה), התשפ"ד</w:t>
      </w:r>
      <w:r>
        <w:rPr>
          <w:rFonts w:hint="cs"/>
          <w:rtl/>
        </w:rPr>
        <w:t>–</w:t>
      </w:r>
      <w:r>
        <w:rPr>
          <w:rtl/>
        </w:rPr>
        <w:t>2024</w:t>
      </w:r>
      <w:r>
        <w:rPr>
          <w:rFonts w:hint="cs"/>
          <w:rtl/>
        </w:rPr>
        <w:t>. אנא תפסו מקומותיכם. הצבעה.</w:t>
      </w:r>
    </w:p>
    <w:p w:rsidR="006A6AD4" w:rsidRDefault="006A6AD4" w:rsidP="00C61C62">
      <w:pPr>
        <w:rPr>
          <w:rtl/>
        </w:rPr>
      </w:pPr>
    </w:p>
    <w:p w:rsidR="006A6AD4" w:rsidRDefault="006A6AD4" w:rsidP="00C61C62">
      <w:pPr>
        <w:pStyle w:val="af1"/>
        <w:keepNext/>
        <w:rPr>
          <w:rtl/>
        </w:rPr>
      </w:pPr>
      <w:bookmarkStart w:id="5926" w:name="_ETM_Q12_358905"/>
      <w:bookmarkStart w:id="5927" w:name="_ETM_Q12_359062"/>
      <w:bookmarkEnd w:id="5926"/>
      <w:bookmarkEnd w:id="5927"/>
      <w:r>
        <w:rPr>
          <w:rtl/>
        </w:rPr>
        <w:t>הצבעה מס'</w:t>
      </w:r>
      <w:r>
        <w:rPr>
          <w:rFonts w:hint="cs"/>
          <w:rtl/>
        </w:rPr>
        <w:t xml:space="preserve"> 5</w:t>
      </w:r>
    </w:p>
    <w:p w:rsidR="006A6AD4" w:rsidRDefault="006A6AD4" w:rsidP="00C61C62">
      <w:pPr>
        <w:pStyle w:val="--"/>
        <w:keepNext/>
        <w:rPr>
          <w:rtl/>
        </w:rPr>
      </w:pPr>
    </w:p>
    <w:p w:rsidR="006A6AD4" w:rsidRDefault="006A6AD4" w:rsidP="00C61C62">
      <w:pPr>
        <w:pStyle w:val="--"/>
        <w:keepNext/>
        <w:rPr>
          <w:rtl/>
        </w:rPr>
      </w:pPr>
      <w:r>
        <w:rPr>
          <w:rtl/>
        </w:rPr>
        <w:t>בעד ההצעה להעביר את הצעת החוק לוועדה –</w:t>
      </w:r>
      <w:r>
        <w:rPr>
          <w:rFonts w:hint="cs"/>
          <w:rtl/>
        </w:rPr>
        <w:t xml:space="preserve"> 31</w:t>
      </w:r>
    </w:p>
    <w:p w:rsidR="006A6AD4" w:rsidRDefault="006A6AD4" w:rsidP="00C61C62">
      <w:pPr>
        <w:pStyle w:val="--"/>
        <w:keepNext/>
        <w:rPr>
          <w:rtl/>
        </w:rPr>
      </w:pPr>
      <w:r>
        <w:rPr>
          <w:rFonts w:hint="cs"/>
          <w:rtl/>
        </w:rPr>
        <w:t xml:space="preserve">בעד ההצעה להסיר מסדר-היום את הצעת החוק </w:t>
      </w:r>
      <w:r>
        <w:rPr>
          <w:rtl/>
        </w:rPr>
        <w:t xml:space="preserve">– </w:t>
      </w:r>
      <w:r>
        <w:rPr>
          <w:rFonts w:hint="cs"/>
          <w:rtl/>
        </w:rPr>
        <w:t>50</w:t>
      </w:r>
    </w:p>
    <w:p w:rsidR="006A6AD4" w:rsidRDefault="006A6AD4" w:rsidP="00C61C62">
      <w:pPr>
        <w:pStyle w:val="--"/>
        <w:keepNext/>
        <w:rPr>
          <w:rtl/>
        </w:rPr>
      </w:pPr>
      <w:r>
        <w:rPr>
          <w:rtl/>
        </w:rPr>
        <w:t xml:space="preserve">נמנעים – </w:t>
      </w:r>
      <w:r>
        <w:rPr>
          <w:rFonts w:hint="cs"/>
          <w:rtl/>
        </w:rPr>
        <w:t>אין</w:t>
      </w:r>
    </w:p>
    <w:p w:rsidR="006A6AD4" w:rsidRPr="00A64DCD" w:rsidRDefault="006A6AD4" w:rsidP="00C61C62">
      <w:pPr>
        <w:pStyle w:val="--"/>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rPr>
        <w:t xml:space="preserve">מס ערך מוסף (תיקון </w:t>
      </w:r>
      <w:r>
        <w:rPr>
          <w:rFonts w:hint="cs"/>
          <w:rtl/>
        </w:rPr>
        <w:t>–</w:t>
      </w:r>
      <w:r>
        <w:rPr>
          <w:rtl/>
        </w:rPr>
        <w:t xml:space="preserve"> תשלום המס במתן שירותי כוח אדם ועבודות בנייה), התשפ"ד</w:t>
      </w:r>
      <w:r>
        <w:rPr>
          <w:rFonts w:hint="cs"/>
          <w:rtl/>
        </w:rPr>
        <w:t>–</w:t>
      </w:r>
      <w:r>
        <w:rPr>
          <w:rtl/>
        </w:rPr>
        <w:t>2024</w:t>
      </w:r>
      <w:r>
        <w:rPr>
          <w:rFonts w:hint="cs"/>
          <w:rtl/>
        </w:rPr>
        <w:t xml:space="preserve">, לא נתקבלה. </w:t>
      </w:r>
    </w:p>
    <w:p w:rsidR="006A6AD4" w:rsidRDefault="006A6AD4" w:rsidP="00C61C62">
      <w:pPr>
        <w:rPr>
          <w:rtl/>
        </w:rPr>
      </w:pPr>
      <w:bookmarkStart w:id="5928" w:name="_ETM_Q12_337996"/>
      <w:bookmarkStart w:id="5929" w:name="_ETM_Q12_338122"/>
      <w:bookmarkStart w:id="5930" w:name="_ETM_Q12_338156"/>
      <w:bookmarkStart w:id="5931" w:name="_ETM_Q12_338292"/>
      <w:bookmarkStart w:id="5932" w:name="_ETM_Q12_339362"/>
      <w:bookmarkStart w:id="5933" w:name="_ETM_Q12_339504"/>
      <w:bookmarkEnd w:id="5928"/>
      <w:bookmarkEnd w:id="5929"/>
      <w:bookmarkEnd w:id="5930"/>
      <w:bookmarkEnd w:id="5931"/>
      <w:bookmarkEnd w:id="5932"/>
      <w:bookmarkEnd w:id="5933"/>
    </w:p>
    <w:p w:rsidR="006A6AD4" w:rsidRDefault="006A6AD4" w:rsidP="00C61C62">
      <w:pPr>
        <w:pStyle w:val="af6"/>
        <w:keepNext/>
        <w:rPr>
          <w:rtl/>
        </w:rPr>
      </w:pPr>
      <w:bookmarkStart w:id="5934" w:name="ET_yor_6593_9"/>
      <w:r w:rsidRPr="002C1F2E">
        <w:rPr>
          <w:rStyle w:val="TagStyle"/>
          <w:rtl/>
        </w:rPr>
        <w:t xml:space="preserve"> &lt;&lt; יור &gt;&gt;</w:t>
      </w:r>
      <w:r w:rsidRPr="00145EDE">
        <w:rPr>
          <w:rStyle w:val="TagStyle"/>
          <w:rtl/>
        </w:rPr>
        <w:t xml:space="preserve"> </w:t>
      </w:r>
      <w:r>
        <w:rPr>
          <w:rtl/>
        </w:rPr>
        <w:t>היו"ר חנוך דב מלביצקי:</w:t>
      </w:r>
      <w:r w:rsidRPr="00145EDE">
        <w:rPr>
          <w:rStyle w:val="TagStyle"/>
          <w:rtl/>
        </w:rPr>
        <w:t xml:space="preserve"> </w:t>
      </w:r>
      <w:r w:rsidRPr="002C1F2E">
        <w:rPr>
          <w:rStyle w:val="TagStyle"/>
          <w:rtl/>
        </w:rPr>
        <w:t>&lt;&lt; יור &gt;&gt;</w:t>
      </w:r>
      <w:r>
        <w:rPr>
          <w:rtl/>
        </w:rPr>
        <w:t xml:space="preserve">   </w:t>
      </w:r>
      <w:bookmarkEnd w:id="5934"/>
    </w:p>
    <w:p w:rsidR="006A6AD4" w:rsidRDefault="006A6AD4" w:rsidP="00C05A0F">
      <w:pPr>
        <w:rPr>
          <w:rtl/>
        </w:rPr>
      </w:pPr>
    </w:p>
    <w:p w:rsidR="006A6AD4" w:rsidRDefault="006A6AD4" w:rsidP="00C61C62">
      <w:pPr>
        <w:rPr>
          <w:rtl/>
        </w:rPr>
      </w:pPr>
      <w:r>
        <w:rPr>
          <w:rFonts w:hint="cs"/>
          <w:rtl/>
        </w:rPr>
        <w:t xml:space="preserve">31 בעד, 50 </w:t>
      </w:r>
      <w:bookmarkStart w:id="5935" w:name="_ETM_Q12_355668"/>
      <w:bookmarkEnd w:id="5935"/>
      <w:r>
        <w:rPr>
          <w:rFonts w:hint="cs"/>
          <w:rtl/>
        </w:rPr>
        <w:t xml:space="preserve">נגד, אין נמנעים. </w:t>
      </w:r>
      <w:bookmarkStart w:id="5936" w:name="_ETM_Q12_380019"/>
      <w:bookmarkEnd w:id="5936"/>
      <w:r>
        <w:rPr>
          <w:rFonts w:hint="cs"/>
          <w:rtl/>
        </w:rPr>
        <w:t xml:space="preserve">אני קובע כי </w:t>
      </w:r>
      <w:r>
        <w:rPr>
          <w:rtl/>
        </w:rPr>
        <w:t xml:space="preserve">הצעת חוק מס ערך מוסף (תיקון </w:t>
      </w:r>
      <w:r>
        <w:rPr>
          <w:rFonts w:hint="cs"/>
          <w:rtl/>
        </w:rPr>
        <w:t>–</w:t>
      </w:r>
      <w:r>
        <w:rPr>
          <w:rtl/>
        </w:rPr>
        <w:t xml:space="preserve"> תשלום המס במתן שירותי כוח אדם ועבודות בנייה), </w:t>
      </w:r>
      <w:r>
        <w:rPr>
          <w:rFonts w:hint="cs"/>
          <w:rtl/>
        </w:rPr>
        <w:t>ה</w:t>
      </w:r>
      <w:r>
        <w:rPr>
          <w:rtl/>
        </w:rPr>
        <w:t>תשפ"ד</w:t>
      </w:r>
      <w:r>
        <w:rPr>
          <w:rFonts w:hint="cs"/>
          <w:rtl/>
        </w:rPr>
        <w:t>–</w:t>
      </w:r>
      <w:r>
        <w:rPr>
          <w:rtl/>
        </w:rPr>
        <w:t>2024</w:t>
      </w:r>
      <w:r>
        <w:rPr>
          <w:rFonts w:hint="cs"/>
          <w:rtl/>
        </w:rPr>
        <w:t xml:space="preserve">, לא אושרה, ותוסר מסדר-היום. </w:t>
      </w:r>
    </w:p>
    <w:p w:rsidR="006A6AD4" w:rsidRDefault="006A6AD4" w:rsidP="00C61C62">
      <w:pPr>
        <w:rPr>
          <w:rtl/>
        </w:rPr>
      </w:pPr>
    </w:p>
    <w:p w:rsidR="006A6AD4" w:rsidRDefault="006A6AD4" w:rsidP="00C61C62">
      <w:pPr>
        <w:rPr>
          <w:rtl/>
        </w:rPr>
      </w:pPr>
    </w:p>
    <w:p w:rsidR="006A6AD4" w:rsidRDefault="006A6AD4" w:rsidP="00C61C62">
      <w:pPr>
        <w:pStyle w:val="a6"/>
        <w:rPr>
          <w:rtl/>
        </w:rPr>
      </w:pPr>
      <w:bookmarkStart w:id="5937" w:name="_ETM_Q12_390172"/>
      <w:bookmarkStart w:id="5938" w:name="_ETM_Q12_390312"/>
      <w:bookmarkStart w:id="5939" w:name="_ETM_Q12_390347"/>
      <w:bookmarkStart w:id="5940" w:name="_ETM_Q12_390456"/>
      <w:bookmarkStart w:id="5941" w:name="ET_hatsach_641785_11"/>
      <w:bookmarkEnd w:id="5937"/>
      <w:bookmarkEnd w:id="5938"/>
      <w:bookmarkEnd w:id="5939"/>
      <w:bookmarkEnd w:id="5940"/>
      <w:r w:rsidRPr="002C1F2E">
        <w:rPr>
          <w:rStyle w:val="TagStyle"/>
          <w:rtl/>
        </w:rPr>
        <w:t>&lt;&lt; הצח &gt;&gt;</w:t>
      </w:r>
      <w:r w:rsidRPr="00CA4664">
        <w:rPr>
          <w:rStyle w:val="TagStyle"/>
          <w:rtl/>
        </w:rPr>
        <w:t xml:space="preserve"> </w:t>
      </w:r>
      <w:bookmarkStart w:id="5942" w:name="_Toc161863022"/>
      <w:bookmarkStart w:id="5943" w:name="_Toc161863262"/>
      <w:bookmarkStart w:id="5944" w:name="_Toc161865553"/>
      <w:r>
        <w:rPr>
          <w:rtl/>
        </w:rPr>
        <w:t xml:space="preserve">הצעת חוק שירות ביטחון (תיקון </w:t>
      </w:r>
      <w:r>
        <w:rPr>
          <w:rFonts w:hint="cs"/>
          <w:rtl/>
        </w:rPr>
        <w:t>–</w:t>
      </w:r>
      <w:r>
        <w:rPr>
          <w:rtl/>
        </w:rPr>
        <w:t xml:space="preserve"> השוואת תהליכי המיון, השיבוץ, התקינה וההכשרה, המסלולים המקצועיים ואופקי הקידום לנשים וגברים), התשפ"</w:t>
      </w:r>
      <w:r>
        <w:rPr>
          <w:rFonts w:hint="cs"/>
          <w:rtl/>
        </w:rPr>
        <w:t>ג–</w:t>
      </w:r>
      <w:r>
        <w:rPr>
          <w:rtl/>
        </w:rPr>
        <w:t>202</w:t>
      </w:r>
      <w:r>
        <w:rPr>
          <w:rFonts w:hint="cs"/>
          <w:rtl/>
        </w:rPr>
        <w:t>3</w:t>
      </w:r>
      <w:bookmarkEnd w:id="5942"/>
      <w:bookmarkEnd w:id="5943"/>
      <w:bookmarkEnd w:id="5944"/>
      <w:r w:rsidRPr="00CA4664">
        <w:rPr>
          <w:rStyle w:val="TagStyle"/>
          <w:rtl/>
        </w:rPr>
        <w:t xml:space="preserve"> </w:t>
      </w:r>
      <w:r w:rsidRPr="002C1F2E">
        <w:rPr>
          <w:rStyle w:val="TagStyle"/>
          <w:rtl/>
        </w:rPr>
        <w:t>&lt;&lt; הצח &gt;&gt;</w:t>
      </w:r>
      <w:r>
        <w:rPr>
          <w:rtl/>
        </w:rPr>
        <w:t xml:space="preserve">   </w:t>
      </w:r>
      <w:bookmarkEnd w:id="5941"/>
    </w:p>
    <w:p w:rsidR="006A6AD4" w:rsidRDefault="006A6AD4" w:rsidP="00C05A0F">
      <w:pPr>
        <w:rPr>
          <w:rtl/>
        </w:rPr>
      </w:pPr>
      <w:r>
        <w:rPr>
          <w:rtl/>
        </w:rPr>
        <w:t>[הצעת חוק</w:t>
      </w:r>
      <w:r>
        <w:rPr>
          <w:rFonts w:hint="cs"/>
          <w:rtl/>
        </w:rPr>
        <w:t xml:space="preserve"> פ/2041/25</w:t>
      </w:r>
      <w:r>
        <w:rPr>
          <w:rtl/>
        </w:rPr>
        <w:t>; נספחות.]</w:t>
      </w:r>
    </w:p>
    <w:p w:rsidR="006A6AD4" w:rsidRDefault="006A6AD4" w:rsidP="00C61C62">
      <w:pPr>
        <w:pStyle w:val="-0"/>
        <w:rPr>
          <w:rtl/>
        </w:rPr>
      </w:pPr>
      <w:r>
        <w:rPr>
          <w:rtl/>
        </w:rPr>
        <w:t>(הצעת חבר</w:t>
      </w:r>
      <w:r>
        <w:rPr>
          <w:rFonts w:hint="cs"/>
          <w:rtl/>
        </w:rPr>
        <w:t>ת</w:t>
      </w:r>
      <w:bookmarkStart w:id="5945" w:name="_ETM_Q12_405259"/>
      <w:bookmarkEnd w:id="5945"/>
      <w:r>
        <w:rPr>
          <w:rFonts w:hint="cs"/>
          <w:rtl/>
        </w:rPr>
        <w:t xml:space="preserve"> </w:t>
      </w:r>
      <w:r>
        <w:rPr>
          <w:rtl/>
        </w:rPr>
        <w:t>הכנסת</w:t>
      </w:r>
      <w:r>
        <w:rPr>
          <w:rFonts w:hint="cs"/>
          <w:rtl/>
        </w:rPr>
        <w:t xml:space="preserve"> מרב מיכאלי</w:t>
      </w:r>
      <w:r>
        <w:rPr>
          <w:rtl/>
        </w:rPr>
        <w:t>)</w:t>
      </w:r>
    </w:p>
    <w:p w:rsidR="006A6AD4" w:rsidRDefault="006A6AD4" w:rsidP="00C61C62">
      <w:pPr>
        <w:rPr>
          <w:rtl/>
        </w:rPr>
      </w:pPr>
    </w:p>
    <w:p w:rsidR="006A6AD4" w:rsidRDefault="006A6AD4" w:rsidP="00C61C62">
      <w:pPr>
        <w:pStyle w:val="af6"/>
        <w:keepNext/>
        <w:rPr>
          <w:rtl/>
        </w:rPr>
      </w:pPr>
      <w:r w:rsidRPr="002C1F2E">
        <w:rPr>
          <w:rStyle w:val="TagStyle"/>
          <w:rtl/>
        </w:rPr>
        <w:t xml:space="preserve"> &lt;&lt; יור &gt;&gt;</w:t>
      </w:r>
      <w:r w:rsidRPr="00CA4664">
        <w:rPr>
          <w:rStyle w:val="TagStyle"/>
          <w:rtl/>
        </w:rPr>
        <w:t xml:space="preserve"> </w:t>
      </w:r>
      <w:r>
        <w:rPr>
          <w:rtl/>
        </w:rPr>
        <w:t>היו"ר חנוך דב מלביצקי:</w:t>
      </w:r>
      <w:r w:rsidRPr="00CA4664">
        <w:rPr>
          <w:rStyle w:val="TagStyle"/>
          <w:rtl/>
        </w:rPr>
        <w:t xml:space="preserve"> </w:t>
      </w:r>
      <w:r w:rsidRPr="002C1F2E">
        <w:rPr>
          <w:rStyle w:val="TagStyle"/>
          <w:rtl/>
        </w:rPr>
        <w:t>&lt;&lt; יור &gt;&gt;</w:t>
      </w:r>
      <w:r>
        <w:rPr>
          <w:rtl/>
        </w:rPr>
        <w:t xml:space="preserve">   </w:t>
      </w:r>
    </w:p>
    <w:p w:rsidR="006A6AD4" w:rsidRDefault="006A6AD4" w:rsidP="00C05A0F">
      <w:pPr>
        <w:rPr>
          <w:rtl/>
        </w:rPr>
      </w:pPr>
    </w:p>
    <w:p w:rsidR="006A6AD4" w:rsidRDefault="006A6AD4" w:rsidP="00C61C62">
      <w:pPr>
        <w:rPr>
          <w:rtl/>
        </w:rPr>
      </w:pPr>
      <w:r>
        <w:rPr>
          <w:rFonts w:hint="cs"/>
          <w:rtl/>
        </w:rPr>
        <w:t>נעבור לנושא הבא על סדר-היום</w:t>
      </w:r>
      <w:bookmarkStart w:id="5946" w:name="_ETM_Q12_392541"/>
      <w:bookmarkEnd w:id="5946"/>
      <w:r>
        <w:rPr>
          <w:rFonts w:hint="cs"/>
          <w:rtl/>
        </w:rPr>
        <w:t xml:space="preserve"> </w:t>
      </w:r>
      <w:r>
        <w:rPr>
          <w:rFonts w:hint="eastAsia"/>
          <w:rtl/>
        </w:rPr>
        <w:t xml:space="preserve">– </w:t>
      </w:r>
      <w:r>
        <w:rPr>
          <w:rtl/>
        </w:rPr>
        <w:t xml:space="preserve">הצעת חוק שירות ביטחון (תיקון </w:t>
      </w:r>
      <w:r>
        <w:rPr>
          <w:rFonts w:hint="cs"/>
          <w:rtl/>
        </w:rPr>
        <w:t>–</w:t>
      </w:r>
      <w:r>
        <w:rPr>
          <w:rtl/>
        </w:rPr>
        <w:t xml:space="preserve"> השוואת תהליכי המיון, השיבוץ, התקינה וההכשרה, המסלולים המקצועיים ואופקי הקידום לנשים וגברים), התשפ"</w:t>
      </w:r>
      <w:r>
        <w:rPr>
          <w:rFonts w:hint="cs"/>
          <w:rtl/>
        </w:rPr>
        <w:t>ג</w:t>
      </w:r>
      <w:r>
        <w:rPr>
          <w:rFonts w:hint="eastAsia"/>
          <w:rtl/>
        </w:rPr>
        <w:t>–</w:t>
      </w:r>
      <w:r>
        <w:rPr>
          <w:rtl/>
        </w:rPr>
        <w:t>202</w:t>
      </w:r>
      <w:r>
        <w:rPr>
          <w:rFonts w:hint="cs"/>
          <w:rtl/>
        </w:rPr>
        <w:t xml:space="preserve">3, </w:t>
      </w:r>
      <w:bookmarkStart w:id="5947" w:name="_ETM_Q12_404507"/>
      <w:bookmarkEnd w:id="5947"/>
      <w:r>
        <w:rPr>
          <w:rFonts w:hint="cs"/>
          <w:rtl/>
        </w:rPr>
        <w:t xml:space="preserve">של חברת הכנסת מרב מיכאלי. בבקשה, גברתי. </w:t>
      </w:r>
      <w:bookmarkStart w:id="5948" w:name="_ETM_Q12_450922"/>
      <w:bookmarkStart w:id="5949" w:name="_ETM_Q12_451043"/>
      <w:bookmarkStart w:id="5950" w:name="_ETM_Q12_411341"/>
      <w:bookmarkEnd w:id="5948"/>
      <w:bookmarkEnd w:id="5949"/>
      <w:bookmarkEnd w:id="5950"/>
    </w:p>
    <w:p w:rsidR="006A6AD4" w:rsidRDefault="006A6AD4" w:rsidP="00C61C62">
      <w:pPr>
        <w:rPr>
          <w:rtl/>
        </w:rPr>
      </w:pPr>
      <w:bookmarkStart w:id="5951" w:name="_ETM_Q12_411467"/>
      <w:bookmarkEnd w:id="5951"/>
    </w:p>
    <w:p w:rsidR="006A6AD4" w:rsidRDefault="006A6AD4" w:rsidP="006C56A9">
      <w:pPr>
        <w:rPr>
          <w:rtl/>
        </w:rPr>
      </w:pPr>
      <w:bookmarkStart w:id="5952" w:name="_ETM_Q12_411555"/>
      <w:bookmarkStart w:id="5953" w:name="_ETM_Q12_411627"/>
      <w:bookmarkEnd w:id="5952"/>
      <w:bookmarkEnd w:id="5953"/>
      <w:r>
        <w:rPr>
          <w:rFonts w:hint="cs"/>
          <w:rtl/>
        </w:rPr>
        <w:t>חברי הכנסת, יש פה רעש נורא גדול. אנא. חבר הכנסת</w:t>
      </w:r>
      <w:bookmarkStart w:id="5954" w:name="_ETM_Q12_457398"/>
      <w:bookmarkEnd w:id="5954"/>
      <w:r>
        <w:rPr>
          <w:rFonts w:hint="cs"/>
          <w:rtl/>
        </w:rPr>
        <w:t xml:space="preserve"> אלמוג כהן. </w:t>
      </w:r>
      <w:bookmarkStart w:id="5955" w:name="_ETM_Q12_460215"/>
      <w:bookmarkEnd w:id="5955"/>
      <w:r>
        <w:rPr>
          <w:rFonts w:hint="cs"/>
          <w:rtl/>
        </w:rPr>
        <w:t xml:space="preserve">תודה. </w:t>
      </w:r>
    </w:p>
    <w:p w:rsidR="006A6AD4" w:rsidRDefault="006A6AD4" w:rsidP="00C61C62">
      <w:pPr>
        <w:rPr>
          <w:rtl/>
        </w:rPr>
      </w:pPr>
      <w:bookmarkStart w:id="5956" w:name="_ETM_Q12_468414"/>
      <w:bookmarkStart w:id="5957" w:name="_ETM_Q12_468476"/>
      <w:bookmarkStart w:id="5958" w:name="_ETM_Q12_468573"/>
      <w:bookmarkEnd w:id="5956"/>
      <w:bookmarkEnd w:id="5957"/>
      <w:bookmarkEnd w:id="5958"/>
    </w:p>
    <w:p w:rsidR="006A6AD4" w:rsidRDefault="006A6AD4" w:rsidP="00C61C62">
      <w:pPr>
        <w:rPr>
          <w:rtl/>
        </w:rPr>
      </w:pPr>
      <w:bookmarkStart w:id="5959" w:name="_ETM_Q12_468625"/>
      <w:bookmarkEnd w:id="5959"/>
      <w:r>
        <w:rPr>
          <w:rFonts w:hint="cs"/>
          <w:rtl/>
        </w:rPr>
        <w:t xml:space="preserve">בבקשה, גברתי. </w:t>
      </w:r>
    </w:p>
    <w:p w:rsidR="006A6AD4" w:rsidRDefault="006A6AD4" w:rsidP="00C61C62">
      <w:pPr>
        <w:rPr>
          <w:rtl/>
        </w:rPr>
      </w:pPr>
      <w:bookmarkStart w:id="5960" w:name="_ETM_Q12_460315"/>
      <w:bookmarkEnd w:id="5960"/>
    </w:p>
    <w:p w:rsidR="006A6AD4" w:rsidRDefault="006A6AD4" w:rsidP="00C61C62">
      <w:pPr>
        <w:pStyle w:val="a4"/>
        <w:keepNext/>
        <w:rPr>
          <w:rtl/>
        </w:rPr>
      </w:pPr>
      <w:bookmarkStart w:id="5961" w:name="_ETM_Q12_410534"/>
      <w:bookmarkStart w:id="5962" w:name="ET_speaker_5090_13"/>
      <w:bookmarkEnd w:id="5961"/>
      <w:r w:rsidRPr="002C1F2E">
        <w:rPr>
          <w:rStyle w:val="TagStyle"/>
          <w:rtl/>
        </w:rPr>
        <w:t xml:space="preserve"> &lt;&lt; דובר &gt;&gt;</w:t>
      </w:r>
      <w:r w:rsidRPr="00CA4664">
        <w:rPr>
          <w:rStyle w:val="TagStyle"/>
          <w:rtl/>
        </w:rPr>
        <w:t xml:space="preserve"> </w:t>
      </w:r>
      <w:bookmarkStart w:id="5963" w:name="_Toc161863023"/>
      <w:bookmarkStart w:id="5964" w:name="_Toc161863263"/>
      <w:bookmarkStart w:id="5965" w:name="_Toc161865554"/>
      <w:r>
        <w:rPr>
          <w:rtl/>
        </w:rPr>
        <w:t>מרב מיכאלי (העבודה):</w:t>
      </w:r>
      <w:bookmarkEnd w:id="5963"/>
      <w:bookmarkEnd w:id="5964"/>
      <w:bookmarkEnd w:id="5965"/>
      <w:r w:rsidRPr="00CA4664">
        <w:rPr>
          <w:rStyle w:val="TagStyle"/>
          <w:rtl/>
        </w:rPr>
        <w:t xml:space="preserve"> </w:t>
      </w:r>
      <w:r w:rsidRPr="002C1F2E">
        <w:rPr>
          <w:rStyle w:val="TagStyle"/>
          <w:rtl/>
        </w:rPr>
        <w:t>&lt;&lt; דובר &gt;&gt;</w:t>
      </w:r>
      <w:r>
        <w:rPr>
          <w:rtl/>
        </w:rPr>
        <w:t xml:space="preserve">   </w:t>
      </w:r>
      <w:bookmarkEnd w:id="5962"/>
    </w:p>
    <w:p w:rsidR="006A6AD4" w:rsidRDefault="006A6AD4" w:rsidP="00C05A0F">
      <w:pPr>
        <w:rPr>
          <w:rtl/>
        </w:rPr>
      </w:pPr>
    </w:p>
    <w:p w:rsidR="006A6AD4" w:rsidRDefault="006A6AD4" w:rsidP="006C56A9">
      <w:pPr>
        <w:rPr>
          <w:rtl/>
        </w:rPr>
      </w:pPr>
      <w:bookmarkStart w:id="5966" w:name="_ETM_Q12_466620"/>
      <w:bookmarkStart w:id="5967" w:name="_ETM_Q12_466733"/>
      <w:bookmarkEnd w:id="5966"/>
      <w:bookmarkEnd w:id="5967"/>
      <w:r>
        <w:rPr>
          <w:rFonts w:hint="cs"/>
          <w:rtl/>
        </w:rPr>
        <w:t xml:space="preserve">תודה, אדוני. ובכן, חברותיי וחבריי, </w:t>
      </w:r>
      <w:bookmarkStart w:id="5968" w:name="_ETM_Q12_466721"/>
      <w:bookmarkStart w:id="5969" w:name="_ETM_Q12_411403"/>
      <w:bookmarkStart w:id="5970" w:name="_ETM_Q12_411469"/>
      <w:bookmarkStart w:id="5971" w:name="_ETM_Q12_339554"/>
      <w:bookmarkStart w:id="5972" w:name="_ETM_Q12_339676"/>
      <w:bookmarkStart w:id="5973" w:name="_ETM_Q12_402099"/>
      <w:bookmarkStart w:id="5974" w:name="_ETM_Q12_402370"/>
      <w:bookmarkStart w:id="5975" w:name="_ETM_Q12_403370"/>
      <w:bookmarkStart w:id="5976" w:name="_ETM_Q12_404000"/>
      <w:bookmarkStart w:id="5977" w:name="_ETM_Q12_423790"/>
      <w:bookmarkStart w:id="5978" w:name="_ETM_Q12_439450"/>
      <w:bookmarkStart w:id="5979" w:name="_ETM_Q12_447150"/>
      <w:bookmarkStart w:id="5980" w:name="_ETM_Q12_447630"/>
      <w:bookmarkStart w:id="5981" w:name="_ETM_Q12_448320"/>
      <w:bookmarkStart w:id="5982" w:name="_ETM_Q12_448710"/>
      <w:bookmarkStart w:id="5983" w:name="_ETM_Q12_449490"/>
      <w:bookmarkStart w:id="5984" w:name="_ETM_Q12_449730"/>
      <w:bookmarkStart w:id="5985" w:name="_ETM_Q12_449940"/>
      <w:bookmarkStart w:id="5986" w:name="_ETM_Q12_450570"/>
      <w:bookmarkStart w:id="5987" w:name="_ETM_Q12_451080"/>
      <w:bookmarkStart w:id="5988" w:name="_ETM_Q12_451500"/>
      <w:bookmarkStart w:id="5989" w:name="_ETM_Q12_451860"/>
      <w:bookmarkStart w:id="5990" w:name="_ETM_Q12_452640"/>
      <w:bookmarkStart w:id="5991" w:name="_ETM_Q12_454770"/>
      <w:bookmarkStart w:id="5992" w:name="_ETM_Q12_455099"/>
      <w:bookmarkStart w:id="5993" w:name="_ETM_Q12_455339"/>
      <w:bookmarkStart w:id="5994" w:name="_ETM_Q12_455849"/>
      <w:bookmarkStart w:id="5995" w:name="_ETM_Q12_462589"/>
      <w:bookmarkStart w:id="5996" w:name="_ETM_Q12_462949"/>
      <w:bookmarkStart w:id="5997" w:name="_ETM_Q12_463279"/>
      <w:bookmarkStart w:id="5998" w:name="_ETM_Q12_463930"/>
      <w:bookmarkStart w:id="5999" w:name="_ETM_Q12_464260"/>
      <w:bookmarkStart w:id="6000" w:name="_ETM_Q12_466529"/>
      <w:bookmarkStart w:id="6001" w:name="_ETM_Q12_467589"/>
      <w:bookmarkStart w:id="6002" w:name="_ETM_Q12_468250"/>
      <w:bookmarkStart w:id="6003" w:name="_ETM_Q12_471629"/>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r>
        <w:rPr>
          <w:rtl/>
        </w:rPr>
        <w:t xml:space="preserve">7 </w:t>
      </w:r>
      <w:bookmarkStart w:id="6004" w:name="_ETM_Q12_472050"/>
      <w:bookmarkEnd w:id="6004"/>
      <w:r>
        <w:rPr>
          <w:rtl/>
        </w:rPr>
        <w:t>באוקטובר</w:t>
      </w:r>
      <w:r>
        <w:rPr>
          <w:rFonts w:hint="cs"/>
          <w:rtl/>
        </w:rPr>
        <w:t>,</w:t>
      </w:r>
      <w:r>
        <w:rPr>
          <w:rtl/>
        </w:rPr>
        <w:t xml:space="preserve"> </w:t>
      </w:r>
      <w:bookmarkStart w:id="6005" w:name="_ETM_Q12_473860"/>
      <w:bookmarkEnd w:id="6005"/>
      <w:r>
        <w:rPr>
          <w:rtl/>
        </w:rPr>
        <w:t xml:space="preserve">האירוע </w:t>
      </w:r>
      <w:bookmarkStart w:id="6006" w:name="_ETM_Q12_474339"/>
      <w:bookmarkEnd w:id="6006"/>
      <w:r>
        <w:rPr>
          <w:rtl/>
        </w:rPr>
        <w:t xml:space="preserve">שבאמת </w:t>
      </w:r>
      <w:bookmarkStart w:id="6007" w:name="_ETM_Q12_476980"/>
      <w:bookmarkEnd w:id="6007"/>
      <w:r>
        <w:rPr>
          <w:rtl/>
        </w:rPr>
        <w:t xml:space="preserve">הפך </w:t>
      </w:r>
      <w:bookmarkStart w:id="6008" w:name="_ETM_Q12_477589"/>
      <w:bookmarkEnd w:id="6008"/>
      <w:r>
        <w:rPr>
          <w:rtl/>
        </w:rPr>
        <w:t xml:space="preserve">את </w:t>
      </w:r>
      <w:bookmarkStart w:id="6009" w:name="_ETM_Q12_477889"/>
      <w:bookmarkEnd w:id="6009"/>
      <w:r>
        <w:rPr>
          <w:rtl/>
        </w:rPr>
        <w:t xml:space="preserve">חיינו </w:t>
      </w:r>
      <w:bookmarkStart w:id="6010" w:name="_ETM_Q12_478790"/>
      <w:bookmarkEnd w:id="6010"/>
      <w:r>
        <w:rPr>
          <w:rtl/>
        </w:rPr>
        <w:t xml:space="preserve">באופן </w:t>
      </w:r>
      <w:bookmarkStart w:id="6011" w:name="_ETM_Q12_480669"/>
      <w:bookmarkEnd w:id="6011"/>
      <w:r>
        <w:rPr>
          <w:rtl/>
        </w:rPr>
        <w:t xml:space="preserve">שלא </w:t>
      </w:r>
      <w:bookmarkStart w:id="6012" w:name="_ETM_Q12_481000"/>
      <w:bookmarkEnd w:id="6012"/>
      <w:r>
        <w:rPr>
          <w:rtl/>
        </w:rPr>
        <w:t xml:space="preserve">נראה </w:t>
      </w:r>
      <w:bookmarkStart w:id="6013" w:name="_ETM_Q12_481270"/>
      <w:bookmarkEnd w:id="6013"/>
      <w:r>
        <w:rPr>
          <w:rtl/>
        </w:rPr>
        <w:t>כמותו</w:t>
      </w:r>
      <w:r>
        <w:rPr>
          <w:rFonts w:hint="cs"/>
          <w:rtl/>
        </w:rPr>
        <w:t xml:space="preserve">, </w:t>
      </w:r>
      <w:bookmarkStart w:id="6014" w:name="_ETM_Q12_480179"/>
      <w:bookmarkStart w:id="6015" w:name="_ETM_Q12_480480"/>
      <w:bookmarkStart w:id="6016" w:name="_ETM_Q12_480750"/>
      <w:bookmarkStart w:id="6017" w:name="_ETM_Q12_482830"/>
      <w:bookmarkEnd w:id="6014"/>
      <w:bookmarkEnd w:id="6015"/>
      <w:bookmarkEnd w:id="6016"/>
      <w:bookmarkEnd w:id="6017"/>
      <w:r>
        <w:rPr>
          <w:rtl/>
        </w:rPr>
        <w:t xml:space="preserve">הביא </w:t>
      </w:r>
      <w:bookmarkStart w:id="6018" w:name="_ETM_Q12_483159"/>
      <w:bookmarkEnd w:id="6018"/>
      <w:r>
        <w:rPr>
          <w:rtl/>
        </w:rPr>
        <w:t>לחיינו</w:t>
      </w:r>
      <w:r>
        <w:rPr>
          <w:rFonts w:hint="cs"/>
          <w:rtl/>
        </w:rPr>
        <w:t>,</w:t>
      </w:r>
      <w:r>
        <w:rPr>
          <w:rtl/>
        </w:rPr>
        <w:t xml:space="preserve"> </w:t>
      </w:r>
      <w:bookmarkStart w:id="6019" w:name="_ETM_Q12_483670"/>
      <w:bookmarkEnd w:id="6019"/>
      <w:r>
        <w:rPr>
          <w:rtl/>
        </w:rPr>
        <w:t xml:space="preserve">בין </w:t>
      </w:r>
      <w:bookmarkStart w:id="6020" w:name="_ETM_Q12_483909"/>
      <w:bookmarkEnd w:id="6020"/>
      <w:r>
        <w:rPr>
          <w:rtl/>
        </w:rPr>
        <w:t>השאר</w:t>
      </w:r>
      <w:r>
        <w:rPr>
          <w:rFonts w:hint="cs"/>
          <w:rtl/>
        </w:rPr>
        <w:t>,</w:t>
      </w:r>
      <w:r>
        <w:rPr>
          <w:rtl/>
        </w:rPr>
        <w:t xml:space="preserve"> </w:t>
      </w:r>
      <w:bookmarkStart w:id="6021" w:name="_ETM_Q12_484390"/>
      <w:bookmarkEnd w:id="6021"/>
      <w:r>
        <w:rPr>
          <w:rtl/>
        </w:rPr>
        <w:t xml:space="preserve">את </w:t>
      </w:r>
      <w:bookmarkStart w:id="6022" w:name="_ETM_Q12_484509"/>
      <w:bookmarkEnd w:id="6022"/>
      <w:r>
        <w:rPr>
          <w:rtl/>
        </w:rPr>
        <w:t xml:space="preserve">המודעות </w:t>
      </w:r>
      <w:bookmarkStart w:id="6023" w:name="_ETM_Q12_488120"/>
      <w:bookmarkEnd w:id="6023"/>
      <w:r>
        <w:rPr>
          <w:rtl/>
        </w:rPr>
        <w:t xml:space="preserve">למה </w:t>
      </w:r>
      <w:bookmarkStart w:id="6024" w:name="_ETM_Q12_488480"/>
      <w:bookmarkEnd w:id="6024"/>
      <w:r>
        <w:rPr>
          <w:rtl/>
        </w:rPr>
        <w:t xml:space="preserve">שעושות </w:t>
      </w:r>
      <w:bookmarkStart w:id="6025" w:name="_ETM_Q12_489020"/>
      <w:bookmarkEnd w:id="6025"/>
      <w:r>
        <w:rPr>
          <w:rtl/>
        </w:rPr>
        <w:t xml:space="preserve">נשים </w:t>
      </w:r>
      <w:bookmarkStart w:id="6026" w:name="_ETM_Q12_489589"/>
      <w:bookmarkEnd w:id="6026"/>
      <w:r>
        <w:rPr>
          <w:rtl/>
        </w:rPr>
        <w:t xml:space="preserve">לוחמות </w:t>
      </w:r>
      <w:bookmarkStart w:id="6027" w:name="_ETM_Q12_490250"/>
      <w:bookmarkEnd w:id="6027"/>
      <w:r>
        <w:rPr>
          <w:rtl/>
        </w:rPr>
        <w:t>בצה"ל</w:t>
      </w:r>
      <w:r>
        <w:rPr>
          <w:rFonts w:hint="cs"/>
          <w:rtl/>
        </w:rPr>
        <w:t>.</w:t>
      </w:r>
      <w:r>
        <w:rPr>
          <w:rtl/>
        </w:rPr>
        <w:t xml:space="preserve"> </w:t>
      </w:r>
      <w:bookmarkStart w:id="6028" w:name="_ETM_Q12_492809"/>
      <w:bookmarkEnd w:id="6028"/>
      <w:r>
        <w:rPr>
          <w:rtl/>
        </w:rPr>
        <w:t xml:space="preserve">כולם </w:t>
      </w:r>
      <w:bookmarkStart w:id="6029" w:name="_ETM_Q12_493199"/>
      <w:bookmarkStart w:id="6030" w:name="_ETM_Q12_493469"/>
      <w:bookmarkEnd w:id="6029"/>
      <w:bookmarkEnd w:id="6030"/>
      <w:r>
        <w:rPr>
          <w:rtl/>
        </w:rPr>
        <w:t>מא</w:t>
      </w:r>
      <w:r>
        <w:rPr>
          <w:rFonts w:hint="cs"/>
          <w:rtl/>
        </w:rPr>
        <w:t>ו</w:t>
      </w:r>
      <w:r>
        <w:rPr>
          <w:rtl/>
        </w:rPr>
        <w:t xml:space="preserve">ד </w:t>
      </w:r>
      <w:bookmarkStart w:id="6031" w:name="_ETM_Q12_493709"/>
      <w:bookmarkEnd w:id="6031"/>
      <w:r>
        <w:rPr>
          <w:rtl/>
        </w:rPr>
        <w:t xml:space="preserve">הופתעו </w:t>
      </w:r>
      <w:bookmarkStart w:id="6032" w:name="_ETM_Q12_494160"/>
      <w:bookmarkEnd w:id="6032"/>
      <w:r>
        <w:rPr>
          <w:rtl/>
        </w:rPr>
        <w:t xml:space="preserve">לראות </w:t>
      </w:r>
      <w:bookmarkStart w:id="6033" w:name="_ETM_Q12_494669"/>
      <w:bookmarkEnd w:id="6033"/>
      <w:r>
        <w:rPr>
          <w:rtl/>
        </w:rPr>
        <w:t>שנשים</w:t>
      </w:r>
      <w:r>
        <w:rPr>
          <w:rFonts w:hint="cs"/>
          <w:rtl/>
        </w:rPr>
        <w:t>,</w:t>
      </w:r>
      <w:r>
        <w:rPr>
          <w:rtl/>
        </w:rPr>
        <w:t xml:space="preserve"> </w:t>
      </w:r>
      <w:bookmarkStart w:id="6034" w:name="_ETM_Q12_496260"/>
      <w:bookmarkEnd w:id="6034"/>
      <w:r>
        <w:rPr>
          <w:rtl/>
        </w:rPr>
        <w:t xml:space="preserve">אפילו </w:t>
      </w:r>
      <w:bookmarkStart w:id="6035" w:name="_ETM_Q12_496619"/>
      <w:bookmarkEnd w:id="6035"/>
      <w:r>
        <w:rPr>
          <w:rtl/>
        </w:rPr>
        <w:t>שה</w:t>
      </w:r>
      <w:r>
        <w:rPr>
          <w:rFonts w:hint="cs"/>
          <w:rtl/>
        </w:rPr>
        <w:t>ן</w:t>
      </w:r>
      <w:r>
        <w:rPr>
          <w:rtl/>
        </w:rPr>
        <w:t xml:space="preserve"> </w:t>
      </w:r>
      <w:bookmarkStart w:id="6036" w:name="_ETM_Q12_497310"/>
      <w:bookmarkEnd w:id="6036"/>
      <w:r>
        <w:rPr>
          <w:rtl/>
        </w:rPr>
        <w:t>נשים</w:t>
      </w:r>
      <w:r>
        <w:rPr>
          <w:rFonts w:hint="cs"/>
          <w:rtl/>
        </w:rPr>
        <w:t>,</w:t>
      </w:r>
      <w:r>
        <w:rPr>
          <w:rtl/>
        </w:rPr>
        <w:t xml:space="preserve"> </w:t>
      </w:r>
      <w:bookmarkStart w:id="6037" w:name="_ETM_Q12_498660"/>
      <w:bookmarkEnd w:id="6037"/>
      <w:r>
        <w:rPr>
          <w:rtl/>
        </w:rPr>
        <w:t xml:space="preserve">מסוגלות </w:t>
      </w:r>
      <w:bookmarkStart w:id="6038" w:name="_ETM_Q12_499230"/>
      <w:bookmarkEnd w:id="6038"/>
      <w:r>
        <w:rPr>
          <w:rtl/>
        </w:rPr>
        <w:t>להילחם</w:t>
      </w:r>
      <w:r>
        <w:rPr>
          <w:rFonts w:hint="cs"/>
          <w:rtl/>
        </w:rPr>
        <w:t>;</w:t>
      </w:r>
      <w:r>
        <w:rPr>
          <w:rtl/>
        </w:rPr>
        <w:t xml:space="preserve"> </w:t>
      </w:r>
      <w:bookmarkStart w:id="6039" w:name="_ETM_Q12_499830"/>
      <w:bookmarkEnd w:id="6039"/>
      <w:r>
        <w:rPr>
          <w:rtl/>
        </w:rPr>
        <w:t xml:space="preserve">ולא </w:t>
      </w:r>
      <w:bookmarkStart w:id="6040" w:name="_ETM_Q12_500009"/>
      <w:bookmarkEnd w:id="6040"/>
      <w:r>
        <w:rPr>
          <w:rtl/>
        </w:rPr>
        <w:t xml:space="preserve">רק </w:t>
      </w:r>
      <w:bookmarkStart w:id="6041" w:name="_ETM_Q12_500189"/>
      <w:bookmarkEnd w:id="6041"/>
      <w:r>
        <w:rPr>
          <w:rtl/>
        </w:rPr>
        <w:t xml:space="preserve">מסוגלות </w:t>
      </w:r>
      <w:bookmarkStart w:id="6042" w:name="_ETM_Q12_501750"/>
      <w:bookmarkEnd w:id="6042"/>
      <w:r>
        <w:rPr>
          <w:rFonts w:hint="cs"/>
          <w:rtl/>
        </w:rPr>
        <w:t xml:space="preserve">– </w:t>
      </w:r>
      <w:r>
        <w:rPr>
          <w:rtl/>
        </w:rPr>
        <w:t xml:space="preserve">מביאות </w:t>
      </w:r>
      <w:bookmarkStart w:id="6043" w:name="_ETM_Q12_503270"/>
      <w:bookmarkEnd w:id="6043"/>
      <w:r>
        <w:rPr>
          <w:rtl/>
        </w:rPr>
        <w:t>למעש</w:t>
      </w:r>
      <w:r>
        <w:rPr>
          <w:rFonts w:hint="cs"/>
          <w:rtl/>
        </w:rPr>
        <w:t>י</w:t>
      </w:r>
      <w:r>
        <w:rPr>
          <w:rtl/>
        </w:rPr>
        <w:t xml:space="preserve"> </w:t>
      </w:r>
      <w:bookmarkStart w:id="6044" w:name="_ETM_Q12_505220"/>
      <w:bookmarkEnd w:id="6044"/>
      <w:r>
        <w:rPr>
          <w:rtl/>
        </w:rPr>
        <w:t xml:space="preserve">גבורה </w:t>
      </w:r>
      <w:bookmarkStart w:id="6045" w:name="_ETM_Q12_505820"/>
      <w:bookmarkEnd w:id="6045"/>
      <w:r>
        <w:rPr>
          <w:rtl/>
        </w:rPr>
        <w:t>אדירים</w:t>
      </w:r>
      <w:r>
        <w:rPr>
          <w:rFonts w:hint="cs"/>
          <w:rtl/>
        </w:rPr>
        <w:t>,</w:t>
      </w:r>
      <w:r>
        <w:rPr>
          <w:rtl/>
        </w:rPr>
        <w:t xml:space="preserve"> </w:t>
      </w:r>
      <w:bookmarkStart w:id="6046" w:name="_ETM_Q12_506900"/>
      <w:bookmarkEnd w:id="6046"/>
      <w:r>
        <w:rPr>
          <w:rtl/>
        </w:rPr>
        <w:t xml:space="preserve">להצלת </w:t>
      </w:r>
      <w:bookmarkStart w:id="6047" w:name="_ETM_Q12_507620"/>
      <w:bookmarkEnd w:id="6047"/>
      <w:r>
        <w:rPr>
          <w:rtl/>
        </w:rPr>
        <w:t xml:space="preserve">חיים </w:t>
      </w:r>
      <w:bookmarkStart w:id="6048" w:name="_ETM_Q12_508490"/>
      <w:bookmarkEnd w:id="6048"/>
      <w:r>
        <w:rPr>
          <w:rtl/>
        </w:rPr>
        <w:t>ה</w:t>
      </w:r>
      <w:r>
        <w:rPr>
          <w:rFonts w:hint="cs"/>
          <w:rtl/>
        </w:rPr>
        <w:t xml:space="preserve">מונית. </w:t>
      </w:r>
      <w:bookmarkStart w:id="6049" w:name="_ETM_Q12_510140"/>
      <w:bookmarkEnd w:id="6049"/>
      <w:r>
        <w:rPr>
          <w:rtl/>
        </w:rPr>
        <w:t xml:space="preserve">ולא </w:t>
      </w:r>
      <w:bookmarkStart w:id="6050" w:name="_ETM_Q12_510380"/>
      <w:bookmarkEnd w:id="6050"/>
      <w:r>
        <w:rPr>
          <w:rtl/>
        </w:rPr>
        <w:t xml:space="preserve">רק </w:t>
      </w:r>
      <w:bookmarkStart w:id="6051" w:name="_ETM_Q12_510920"/>
      <w:bookmarkEnd w:id="6051"/>
      <w:r>
        <w:rPr>
          <w:rtl/>
        </w:rPr>
        <w:t xml:space="preserve">נשים </w:t>
      </w:r>
      <w:bookmarkStart w:id="6052" w:name="_ETM_Q12_511279"/>
      <w:bookmarkEnd w:id="6052"/>
      <w:r>
        <w:rPr>
          <w:rtl/>
        </w:rPr>
        <w:t>צעירות</w:t>
      </w:r>
      <w:r>
        <w:rPr>
          <w:rFonts w:hint="cs"/>
          <w:rtl/>
        </w:rPr>
        <w:t>,</w:t>
      </w:r>
      <w:r>
        <w:rPr>
          <w:rtl/>
        </w:rPr>
        <w:t xml:space="preserve"> </w:t>
      </w:r>
      <w:bookmarkStart w:id="6053" w:name="_ETM_Q12_512500"/>
      <w:bookmarkEnd w:id="6053"/>
      <w:r>
        <w:rPr>
          <w:rtl/>
        </w:rPr>
        <w:t xml:space="preserve">שזה </w:t>
      </w:r>
      <w:bookmarkStart w:id="6054" w:name="_ETM_Q12_512830"/>
      <w:bookmarkEnd w:id="6054"/>
      <w:r>
        <w:rPr>
          <w:rtl/>
        </w:rPr>
        <w:t xml:space="preserve">מקרוב </w:t>
      </w:r>
      <w:bookmarkStart w:id="6055" w:name="_ETM_Q12_513310"/>
      <w:bookmarkEnd w:id="6055"/>
      <w:r>
        <w:rPr>
          <w:rtl/>
        </w:rPr>
        <w:t>באו</w:t>
      </w:r>
      <w:r w:rsidR="006C56A9">
        <w:rPr>
          <w:rFonts w:hint="cs"/>
          <w:rtl/>
        </w:rPr>
        <w:t>,</w:t>
      </w:r>
      <w:r>
        <w:rPr>
          <w:rtl/>
        </w:rPr>
        <w:t xml:space="preserve"> </w:t>
      </w:r>
      <w:bookmarkStart w:id="6056" w:name="_ETM_Q12_514559"/>
      <w:bookmarkEnd w:id="6056"/>
      <w:r>
        <w:rPr>
          <w:rtl/>
        </w:rPr>
        <w:t xml:space="preserve">שמו </w:t>
      </w:r>
      <w:bookmarkStart w:id="6057" w:name="_ETM_Q12_515070"/>
      <w:bookmarkEnd w:id="6057"/>
      <w:r>
        <w:rPr>
          <w:rtl/>
        </w:rPr>
        <w:t>אות</w:t>
      </w:r>
      <w:r>
        <w:rPr>
          <w:rFonts w:hint="cs"/>
          <w:rtl/>
        </w:rPr>
        <w:t>ן</w:t>
      </w:r>
      <w:r>
        <w:rPr>
          <w:rtl/>
        </w:rPr>
        <w:t xml:space="preserve"> </w:t>
      </w:r>
      <w:bookmarkStart w:id="6058" w:name="_ETM_Q12_515370"/>
      <w:bookmarkEnd w:id="6058"/>
      <w:r>
        <w:rPr>
          <w:rtl/>
        </w:rPr>
        <w:t xml:space="preserve">בטנק </w:t>
      </w:r>
      <w:bookmarkStart w:id="6059" w:name="_ETM_Q12_516239"/>
      <w:bookmarkEnd w:id="6059"/>
      <w:r>
        <w:rPr>
          <w:rtl/>
        </w:rPr>
        <w:t xml:space="preserve">אחרי </w:t>
      </w:r>
      <w:bookmarkStart w:id="6060" w:name="_ETM_Q12_516690"/>
      <w:bookmarkEnd w:id="6060"/>
      <w:r>
        <w:rPr>
          <w:rtl/>
        </w:rPr>
        <w:t>פיילוט</w:t>
      </w:r>
      <w:r>
        <w:rPr>
          <w:rFonts w:hint="cs"/>
          <w:rtl/>
        </w:rPr>
        <w:t>,</w:t>
      </w:r>
      <w:r>
        <w:rPr>
          <w:rtl/>
        </w:rPr>
        <w:t xml:space="preserve"> </w:t>
      </w:r>
      <w:bookmarkStart w:id="6061" w:name="_ETM_Q12_517170"/>
      <w:bookmarkEnd w:id="6061"/>
      <w:r>
        <w:rPr>
          <w:rtl/>
        </w:rPr>
        <w:t>ואמרו</w:t>
      </w:r>
      <w:r>
        <w:rPr>
          <w:rFonts w:hint="cs"/>
          <w:rtl/>
        </w:rPr>
        <w:t>:</w:t>
      </w:r>
      <w:r>
        <w:rPr>
          <w:rtl/>
        </w:rPr>
        <w:t xml:space="preserve"> </w:t>
      </w:r>
      <w:bookmarkStart w:id="6062" w:name="_ETM_Q12_517529"/>
      <w:bookmarkEnd w:id="6062"/>
      <w:r>
        <w:rPr>
          <w:rtl/>
        </w:rPr>
        <w:t>את</w:t>
      </w:r>
      <w:r>
        <w:rPr>
          <w:rFonts w:hint="cs"/>
          <w:rtl/>
        </w:rPr>
        <w:t>ן</w:t>
      </w:r>
      <w:r>
        <w:rPr>
          <w:rtl/>
        </w:rPr>
        <w:t xml:space="preserve"> </w:t>
      </w:r>
      <w:bookmarkStart w:id="6063" w:name="_ETM_Q12_517829"/>
      <w:bookmarkEnd w:id="6063"/>
      <w:r>
        <w:rPr>
          <w:rtl/>
        </w:rPr>
        <w:t xml:space="preserve">רק </w:t>
      </w:r>
      <w:bookmarkStart w:id="6064" w:name="_ETM_Q12_518070"/>
      <w:bookmarkEnd w:id="6064"/>
      <w:r>
        <w:rPr>
          <w:rtl/>
        </w:rPr>
        <w:t xml:space="preserve">לשמירת </w:t>
      </w:r>
      <w:bookmarkStart w:id="6065" w:name="_ETM_Q12_521470"/>
      <w:bookmarkEnd w:id="6065"/>
      <w:r>
        <w:rPr>
          <w:rtl/>
        </w:rPr>
        <w:t>גבולות</w:t>
      </w:r>
      <w:r>
        <w:rPr>
          <w:rFonts w:hint="cs"/>
          <w:rtl/>
        </w:rPr>
        <w:t>,</w:t>
      </w:r>
      <w:r>
        <w:rPr>
          <w:rtl/>
        </w:rPr>
        <w:t xml:space="preserve"> </w:t>
      </w:r>
      <w:bookmarkStart w:id="6066" w:name="_ETM_Q12_522220"/>
      <w:bookmarkEnd w:id="6066"/>
      <w:r>
        <w:rPr>
          <w:rtl/>
        </w:rPr>
        <w:t xml:space="preserve">לא </w:t>
      </w:r>
      <w:bookmarkStart w:id="6067" w:name="_ETM_Q12_523180"/>
      <w:bookmarkStart w:id="6068" w:name="_ETM_Q12_523390"/>
      <w:bookmarkStart w:id="6069" w:name="_ETM_Q12_523779"/>
      <w:bookmarkEnd w:id="6067"/>
      <w:bookmarkEnd w:id="6068"/>
      <w:bookmarkEnd w:id="6069"/>
      <w:r>
        <w:rPr>
          <w:rFonts w:hint="cs"/>
          <w:rtl/>
        </w:rPr>
        <w:t xml:space="preserve">לאיזה </w:t>
      </w:r>
      <w:r>
        <w:rPr>
          <w:rtl/>
        </w:rPr>
        <w:t>מבצעים</w:t>
      </w:r>
      <w:bookmarkStart w:id="6070" w:name="_ETM_Q12_525620"/>
      <w:bookmarkEnd w:id="6070"/>
      <w:r>
        <w:rPr>
          <w:rFonts w:hint="cs"/>
          <w:rtl/>
        </w:rPr>
        <w:t xml:space="preserve">, והן </w:t>
      </w:r>
      <w:r>
        <w:rPr>
          <w:rtl/>
        </w:rPr>
        <w:t xml:space="preserve">הוכיחו </w:t>
      </w:r>
      <w:bookmarkStart w:id="6071" w:name="_ETM_Q12_526430"/>
      <w:bookmarkEnd w:id="6071"/>
      <w:r>
        <w:rPr>
          <w:rtl/>
        </w:rPr>
        <w:t>שה</w:t>
      </w:r>
      <w:r>
        <w:rPr>
          <w:rFonts w:hint="cs"/>
          <w:rtl/>
        </w:rPr>
        <w:t>ן</w:t>
      </w:r>
      <w:r>
        <w:rPr>
          <w:rtl/>
        </w:rPr>
        <w:t xml:space="preserve"> </w:t>
      </w:r>
      <w:bookmarkStart w:id="6072" w:name="_ETM_Q12_526760"/>
      <w:bookmarkEnd w:id="6072"/>
      <w:r>
        <w:rPr>
          <w:rtl/>
        </w:rPr>
        <w:t xml:space="preserve">יודעות </w:t>
      </w:r>
      <w:bookmarkStart w:id="6073" w:name="_ETM_Q12_527089"/>
      <w:bookmarkEnd w:id="6073"/>
      <w:r>
        <w:rPr>
          <w:rtl/>
        </w:rPr>
        <w:t xml:space="preserve">לבוא </w:t>
      </w:r>
      <w:bookmarkStart w:id="6074" w:name="_ETM_Q12_527420"/>
      <w:bookmarkEnd w:id="6074"/>
      <w:r>
        <w:rPr>
          <w:rtl/>
        </w:rPr>
        <w:t xml:space="preserve">עם </w:t>
      </w:r>
      <w:bookmarkStart w:id="6075" w:name="_ETM_Q12_527539"/>
      <w:bookmarkEnd w:id="6075"/>
      <w:r>
        <w:rPr>
          <w:rFonts w:hint="cs"/>
          <w:rtl/>
        </w:rPr>
        <w:t>הטנק</w:t>
      </w:r>
      <w:r>
        <w:rPr>
          <w:rtl/>
        </w:rPr>
        <w:t xml:space="preserve"> </w:t>
      </w:r>
      <w:bookmarkStart w:id="6076" w:name="_ETM_Q12_528930"/>
      <w:bookmarkEnd w:id="6076"/>
      <w:r>
        <w:rPr>
          <w:rtl/>
        </w:rPr>
        <w:t xml:space="preserve">ולחסל </w:t>
      </w:r>
      <w:bookmarkStart w:id="6077" w:name="_ETM_Q12_529740"/>
      <w:bookmarkEnd w:id="6077"/>
      <w:r>
        <w:rPr>
          <w:rtl/>
        </w:rPr>
        <w:t>המונ</w:t>
      </w:r>
      <w:r>
        <w:rPr>
          <w:rFonts w:hint="cs"/>
          <w:rtl/>
        </w:rPr>
        <w:t>י</w:t>
      </w:r>
      <w:r>
        <w:rPr>
          <w:rtl/>
        </w:rPr>
        <w:t xml:space="preserve"> </w:t>
      </w:r>
      <w:bookmarkStart w:id="6078" w:name="_ETM_Q12_530100"/>
      <w:bookmarkStart w:id="6079" w:name="_ETM_Q12_530190"/>
      <w:bookmarkEnd w:id="6078"/>
      <w:bookmarkEnd w:id="6079"/>
      <w:r>
        <w:rPr>
          <w:rtl/>
        </w:rPr>
        <w:t>מחבלים</w:t>
      </w:r>
      <w:r>
        <w:rPr>
          <w:rFonts w:hint="cs"/>
          <w:rtl/>
        </w:rPr>
        <w:t>.</w:t>
      </w:r>
      <w:r>
        <w:rPr>
          <w:rtl/>
        </w:rPr>
        <w:t xml:space="preserve"> </w:t>
      </w:r>
      <w:bookmarkStart w:id="6080" w:name="_ETM_Q12_531520"/>
      <w:bookmarkEnd w:id="6080"/>
      <w:r>
        <w:rPr>
          <w:rtl/>
        </w:rPr>
        <w:t xml:space="preserve">כשבא </w:t>
      </w:r>
      <w:bookmarkStart w:id="6081" w:name="_ETM_Q12_531970"/>
      <w:bookmarkEnd w:id="6081"/>
      <w:r>
        <w:rPr>
          <w:rtl/>
        </w:rPr>
        <w:t xml:space="preserve">דני </w:t>
      </w:r>
      <w:bookmarkStart w:id="6082" w:name="_ETM_Q12_532270"/>
      <w:bookmarkEnd w:id="6082"/>
      <w:proofErr w:type="spellStart"/>
      <w:r>
        <w:rPr>
          <w:rtl/>
        </w:rPr>
        <w:t>קושמרו</w:t>
      </w:r>
      <w:proofErr w:type="spellEnd"/>
      <w:r>
        <w:rPr>
          <w:rtl/>
        </w:rPr>
        <w:t xml:space="preserve"> </w:t>
      </w:r>
      <w:bookmarkStart w:id="6083" w:name="_ETM_Q12_532810"/>
      <w:bookmarkEnd w:id="6083"/>
      <w:r>
        <w:rPr>
          <w:rtl/>
        </w:rPr>
        <w:t>ושאל</w:t>
      </w:r>
      <w:bookmarkStart w:id="6084" w:name="_ETM_Q12_533470"/>
      <w:bookmarkEnd w:id="6084"/>
      <w:r>
        <w:rPr>
          <w:rFonts w:hint="cs"/>
          <w:rtl/>
        </w:rPr>
        <w:t xml:space="preserve">: </w:t>
      </w:r>
      <w:r>
        <w:rPr>
          <w:rtl/>
        </w:rPr>
        <w:t xml:space="preserve">אתן </w:t>
      </w:r>
      <w:bookmarkStart w:id="6085" w:name="_ETM_Q12_533680"/>
      <w:bookmarkEnd w:id="6085"/>
      <w:r>
        <w:rPr>
          <w:rtl/>
        </w:rPr>
        <w:t xml:space="preserve">יודעות </w:t>
      </w:r>
      <w:bookmarkStart w:id="6086" w:name="_ETM_Q12_534040"/>
      <w:bookmarkEnd w:id="6086"/>
      <w:r>
        <w:rPr>
          <w:rtl/>
        </w:rPr>
        <w:t xml:space="preserve">שזה </w:t>
      </w:r>
      <w:bookmarkStart w:id="6087" w:name="_ETM_Q12_534430"/>
      <w:bookmarkEnd w:id="6087"/>
      <w:r>
        <w:rPr>
          <w:rtl/>
        </w:rPr>
        <w:t xml:space="preserve">קרב </w:t>
      </w:r>
      <w:bookmarkStart w:id="6088" w:name="_ETM_Q12_535600"/>
      <w:bookmarkEnd w:id="6088"/>
      <w:r>
        <w:rPr>
          <w:rtl/>
        </w:rPr>
        <w:t xml:space="preserve">השריון </w:t>
      </w:r>
      <w:bookmarkStart w:id="6089" w:name="_ETM_Q12_536080"/>
      <w:bookmarkEnd w:id="6089"/>
      <w:r>
        <w:rPr>
          <w:rtl/>
        </w:rPr>
        <w:t xml:space="preserve">הנשי </w:t>
      </w:r>
      <w:bookmarkStart w:id="6090" w:name="_ETM_Q12_536440"/>
      <w:bookmarkEnd w:id="6090"/>
      <w:r>
        <w:rPr>
          <w:rtl/>
        </w:rPr>
        <w:t xml:space="preserve">הראשון </w:t>
      </w:r>
      <w:bookmarkStart w:id="6091" w:name="_ETM_Q12_536800"/>
      <w:bookmarkEnd w:id="6091"/>
      <w:r>
        <w:rPr>
          <w:rtl/>
        </w:rPr>
        <w:t>בהיסטוריה</w:t>
      </w:r>
      <w:r>
        <w:rPr>
          <w:rFonts w:hint="cs"/>
          <w:rtl/>
        </w:rPr>
        <w:t>?</w:t>
      </w:r>
      <w:r>
        <w:rPr>
          <w:rtl/>
        </w:rPr>
        <w:t xml:space="preserve"> </w:t>
      </w:r>
      <w:bookmarkStart w:id="6092" w:name="_ETM_Q12_538870"/>
      <w:bookmarkEnd w:id="6092"/>
      <w:r>
        <w:rPr>
          <w:rFonts w:hint="cs"/>
          <w:rtl/>
        </w:rPr>
        <w:t>הן</w:t>
      </w:r>
      <w:bookmarkStart w:id="6093" w:name="_ETM_Q12_540684"/>
      <w:bookmarkEnd w:id="6093"/>
      <w:r>
        <w:rPr>
          <w:rFonts w:hint="cs"/>
          <w:rtl/>
        </w:rPr>
        <w:t xml:space="preserve"> </w:t>
      </w:r>
      <w:r>
        <w:rPr>
          <w:rtl/>
        </w:rPr>
        <w:t>אמרו</w:t>
      </w:r>
      <w:r>
        <w:rPr>
          <w:rFonts w:hint="cs"/>
          <w:rtl/>
        </w:rPr>
        <w:t>:</w:t>
      </w:r>
      <w:r>
        <w:rPr>
          <w:rtl/>
        </w:rPr>
        <w:t xml:space="preserve"> </w:t>
      </w:r>
      <w:bookmarkStart w:id="6094" w:name="_ETM_Q12_539710"/>
      <w:bookmarkEnd w:id="6094"/>
      <w:r>
        <w:rPr>
          <w:rtl/>
        </w:rPr>
        <w:t xml:space="preserve">מה </w:t>
      </w:r>
      <w:bookmarkStart w:id="6095" w:name="_ETM_Q12_539890"/>
      <w:bookmarkEnd w:id="6095"/>
      <w:r>
        <w:rPr>
          <w:rtl/>
        </w:rPr>
        <w:t xml:space="preserve">זה </w:t>
      </w:r>
      <w:bookmarkStart w:id="6096" w:name="_ETM_Q12_540010"/>
      <w:bookmarkEnd w:id="6096"/>
      <w:r>
        <w:rPr>
          <w:rtl/>
        </w:rPr>
        <w:t>משנה</w:t>
      </w:r>
      <w:r>
        <w:rPr>
          <w:rFonts w:hint="cs"/>
          <w:rtl/>
        </w:rPr>
        <w:t>?</w:t>
      </w:r>
      <w:r>
        <w:rPr>
          <w:rtl/>
        </w:rPr>
        <w:t xml:space="preserve"> </w:t>
      </w:r>
      <w:bookmarkStart w:id="6097" w:name="_ETM_Q12_541140"/>
      <w:bookmarkEnd w:id="6097"/>
      <w:r>
        <w:rPr>
          <w:rtl/>
        </w:rPr>
        <w:t xml:space="preserve">המחבל </w:t>
      </w:r>
      <w:bookmarkStart w:id="6098" w:name="_ETM_Q12_541680"/>
      <w:bookmarkEnd w:id="6098"/>
      <w:r>
        <w:rPr>
          <w:rtl/>
        </w:rPr>
        <w:t>יד</w:t>
      </w:r>
      <w:r>
        <w:rPr>
          <w:rFonts w:hint="cs"/>
          <w:rtl/>
        </w:rPr>
        <w:t>ע</w:t>
      </w:r>
      <w:r>
        <w:rPr>
          <w:rtl/>
        </w:rPr>
        <w:t xml:space="preserve"> </w:t>
      </w:r>
      <w:bookmarkStart w:id="6099" w:name="_ETM_Q12_542100"/>
      <w:bookmarkEnd w:id="6099"/>
      <w:r>
        <w:rPr>
          <w:rFonts w:hint="cs"/>
          <w:rtl/>
        </w:rPr>
        <w:t xml:space="preserve">מי </w:t>
      </w:r>
      <w:r>
        <w:rPr>
          <w:rtl/>
        </w:rPr>
        <w:t xml:space="preserve">יושבת </w:t>
      </w:r>
      <w:bookmarkStart w:id="6100" w:name="_ETM_Q12_542579"/>
      <w:bookmarkEnd w:id="6100"/>
      <w:r>
        <w:rPr>
          <w:rtl/>
        </w:rPr>
        <w:t xml:space="preserve">בתוך </w:t>
      </w:r>
      <w:bookmarkStart w:id="6101" w:name="_ETM_Q12_542880"/>
      <w:bookmarkEnd w:id="6101"/>
      <w:r>
        <w:rPr>
          <w:rtl/>
        </w:rPr>
        <w:t>הטנק</w:t>
      </w:r>
      <w:bookmarkStart w:id="6102" w:name="_ETM_Q12_543660"/>
      <w:bookmarkEnd w:id="6102"/>
      <w:r>
        <w:rPr>
          <w:rFonts w:hint="cs"/>
          <w:rtl/>
        </w:rPr>
        <w:t xml:space="preserve">, </w:t>
      </w:r>
      <w:r>
        <w:rPr>
          <w:rtl/>
        </w:rPr>
        <w:t xml:space="preserve">אם </w:t>
      </w:r>
      <w:bookmarkStart w:id="6103" w:name="_ETM_Q12_543839"/>
      <w:bookmarkEnd w:id="6103"/>
      <w:r>
        <w:rPr>
          <w:rtl/>
        </w:rPr>
        <w:t xml:space="preserve">זה </w:t>
      </w:r>
      <w:bookmarkStart w:id="6104" w:name="_ETM_Q12_544680"/>
      <w:bookmarkEnd w:id="6104"/>
      <w:r>
        <w:rPr>
          <w:rtl/>
        </w:rPr>
        <w:t xml:space="preserve">לוחמת </w:t>
      </w:r>
      <w:bookmarkStart w:id="6105" w:name="_ETM_Q12_545250"/>
      <w:bookmarkEnd w:id="6105"/>
      <w:r>
        <w:rPr>
          <w:rtl/>
        </w:rPr>
        <w:t xml:space="preserve">או </w:t>
      </w:r>
      <w:bookmarkStart w:id="6106" w:name="_ETM_Q12_545310"/>
      <w:bookmarkEnd w:id="6106"/>
      <w:r>
        <w:rPr>
          <w:rtl/>
        </w:rPr>
        <w:t>לוחם</w:t>
      </w:r>
      <w:r>
        <w:rPr>
          <w:rFonts w:hint="cs"/>
          <w:rtl/>
        </w:rPr>
        <w:t>?</w:t>
      </w:r>
      <w:r>
        <w:rPr>
          <w:rtl/>
        </w:rPr>
        <w:t xml:space="preserve"> </w:t>
      </w:r>
      <w:bookmarkStart w:id="6107" w:name="_ETM_Q12_551460"/>
      <w:bookmarkStart w:id="6108" w:name="_ETM_Q12_554318"/>
      <w:bookmarkStart w:id="6109" w:name="_ETM_Q12_554425"/>
      <w:bookmarkStart w:id="6110" w:name="_ETM_Q12_554492"/>
      <w:bookmarkStart w:id="6111" w:name="_ETM_Q12_554578"/>
      <w:bookmarkStart w:id="6112" w:name="_ETM_Q12_548973"/>
      <w:bookmarkEnd w:id="6107"/>
      <w:bookmarkEnd w:id="6108"/>
      <w:bookmarkEnd w:id="6109"/>
      <w:bookmarkEnd w:id="6110"/>
      <w:bookmarkEnd w:id="6111"/>
      <w:bookmarkEnd w:id="6112"/>
    </w:p>
    <w:p w:rsidR="006A6AD4" w:rsidRDefault="006A6AD4" w:rsidP="00C61C62">
      <w:pPr>
        <w:rPr>
          <w:rtl/>
        </w:rPr>
      </w:pPr>
      <w:bookmarkStart w:id="6113" w:name="_ETM_Q12_549025"/>
      <w:bookmarkEnd w:id="6113"/>
    </w:p>
    <w:p w:rsidR="006A6AD4" w:rsidRDefault="006A6AD4" w:rsidP="00C61C62">
      <w:pPr>
        <w:rPr>
          <w:rtl/>
        </w:rPr>
      </w:pPr>
      <w:bookmarkStart w:id="6114" w:name="_ETM_Q12_549117"/>
      <w:bookmarkStart w:id="6115" w:name="_ETM_Q12_549168"/>
      <w:bookmarkEnd w:id="6114"/>
      <w:bookmarkEnd w:id="6115"/>
      <w:r>
        <w:rPr>
          <w:rtl/>
        </w:rPr>
        <w:t xml:space="preserve">אז </w:t>
      </w:r>
      <w:bookmarkStart w:id="6116" w:name="_ETM_Q12_551670"/>
      <w:bookmarkEnd w:id="6116"/>
      <w:r>
        <w:rPr>
          <w:rFonts w:hint="cs"/>
          <w:rtl/>
        </w:rPr>
        <w:t xml:space="preserve">הייתה התרגשות גדולה </w:t>
      </w:r>
      <w:bookmarkStart w:id="6117" w:name="_ETM_Q12_560557"/>
      <w:bookmarkEnd w:id="6117"/>
      <w:r>
        <w:rPr>
          <w:rFonts w:hint="cs"/>
          <w:rtl/>
        </w:rPr>
        <w:t xml:space="preserve">מביצועי הלוחמות. </w:t>
      </w:r>
      <w:bookmarkStart w:id="6118" w:name="_ETM_Q12_560589"/>
      <w:bookmarkStart w:id="6119" w:name="_ETM_Q12_560711"/>
      <w:bookmarkStart w:id="6120" w:name="_ETM_Q12_560748"/>
      <w:bookmarkStart w:id="6121" w:name="_ETM_Q12_560819"/>
      <w:bookmarkStart w:id="6122" w:name="_ETM_Q12_551759"/>
      <w:bookmarkStart w:id="6123" w:name="_ETM_Q12_551990"/>
      <w:bookmarkStart w:id="6124" w:name="_ETM_Q12_552140"/>
      <w:bookmarkStart w:id="6125" w:name="_ETM_Q12_552529"/>
      <w:bookmarkStart w:id="6126" w:name="_ETM_Q12_555170"/>
      <w:bookmarkStart w:id="6127" w:name="_ETM_Q12_556279"/>
      <w:bookmarkStart w:id="6128" w:name="_ETM_Q12_558929"/>
      <w:bookmarkEnd w:id="6118"/>
      <w:bookmarkEnd w:id="6119"/>
      <w:bookmarkEnd w:id="6120"/>
      <w:bookmarkEnd w:id="6121"/>
      <w:bookmarkEnd w:id="6122"/>
      <w:bookmarkEnd w:id="6123"/>
      <w:bookmarkEnd w:id="6124"/>
      <w:bookmarkEnd w:id="6125"/>
      <w:bookmarkEnd w:id="6126"/>
      <w:bookmarkEnd w:id="6127"/>
      <w:bookmarkEnd w:id="6128"/>
      <w:r>
        <w:rPr>
          <w:rtl/>
        </w:rPr>
        <w:t xml:space="preserve">אבל </w:t>
      </w:r>
      <w:bookmarkStart w:id="6129" w:name="_ETM_Q12_559229"/>
      <w:bookmarkEnd w:id="6129"/>
      <w:r>
        <w:rPr>
          <w:rtl/>
        </w:rPr>
        <w:t>עכשיו</w:t>
      </w:r>
      <w:r>
        <w:rPr>
          <w:rFonts w:hint="cs"/>
          <w:rtl/>
        </w:rPr>
        <w:t>,</w:t>
      </w:r>
      <w:r>
        <w:rPr>
          <w:rtl/>
        </w:rPr>
        <w:t xml:space="preserve"> </w:t>
      </w:r>
      <w:bookmarkStart w:id="6130" w:name="_ETM_Q12_559820"/>
      <w:bookmarkEnd w:id="6130"/>
      <w:r>
        <w:rPr>
          <w:rtl/>
        </w:rPr>
        <w:t xml:space="preserve">חברותיי </w:t>
      </w:r>
      <w:bookmarkStart w:id="6131" w:name="_ETM_Q12_560480"/>
      <w:bookmarkEnd w:id="6131"/>
      <w:r>
        <w:rPr>
          <w:rtl/>
        </w:rPr>
        <w:t>וחבריי</w:t>
      </w:r>
      <w:r>
        <w:rPr>
          <w:rFonts w:hint="cs"/>
          <w:rtl/>
        </w:rPr>
        <w:t>,</w:t>
      </w:r>
      <w:r>
        <w:rPr>
          <w:rtl/>
        </w:rPr>
        <w:t xml:space="preserve"> </w:t>
      </w:r>
      <w:bookmarkStart w:id="6132" w:name="_ETM_Q12_561050"/>
      <w:bookmarkEnd w:id="6132"/>
      <w:r>
        <w:rPr>
          <w:rtl/>
        </w:rPr>
        <w:t xml:space="preserve">הגיע </w:t>
      </w:r>
      <w:bookmarkStart w:id="6133" w:name="_ETM_Q12_561350"/>
      <w:bookmarkEnd w:id="6133"/>
      <w:r>
        <w:rPr>
          <w:rtl/>
        </w:rPr>
        <w:t>הזמן</w:t>
      </w:r>
      <w:r>
        <w:rPr>
          <w:rFonts w:hint="cs"/>
          <w:rtl/>
        </w:rPr>
        <w:t>,</w:t>
      </w:r>
      <w:r>
        <w:rPr>
          <w:rtl/>
        </w:rPr>
        <w:t xml:space="preserve"> </w:t>
      </w:r>
      <w:bookmarkStart w:id="6134" w:name="_ETM_Q12_562999"/>
      <w:bookmarkEnd w:id="6134"/>
      <w:r>
        <w:rPr>
          <w:rtl/>
        </w:rPr>
        <w:t xml:space="preserve">מה </w:t>
      </w:r>
      <w:bookmarkStart w:id="6135" w:name="_ETM_Q12_563179"/>
      <w:bookmarkEnd w:id="6135"/>
      <w:r>
        <w:rPr>
          <w:rtl/>
        </w:rPr>
        <w:t>שנקרא</w:t>
      </w:r>
      <w:bookmarkStart w:id="6136" w:name="_ETM_Q12_563659"/>
      <w:bookmarkEnd w:id="6136"/>
      <w:r>
        <w:rPr>
          <w:rFonts w:hint="cs"/>
          <w:rtl/>
        </w:rPr>
        <w:t xml:space="preserve">, </w:t>
      </w:r>
      <w:r>
        <w:rPr>
          <w:rtl/>
        </w:rPr>
        <w:t xml:space="preserve">לפדות </w:t>
      </w:r>
      <w:bookmarkStart w:id="6137" w:name="_ETM_Q12_564170"/>
      <w:bookmarkEnd w:id="6137"/>
      <w:r>
        <w:rPr>
          <w:rtl/>
        </w:rPr>
        <w:t xml:space="preserve">את </w:t>
      </w:r>
      <w:bookmarkStart w:id="6138" w:name="_ETM_Q12_564319"/>
      <w:bookmarkEnd w:id="6138"/>
      <w:r>
        <w:rPr>
          <w:rtl/>
        </w:rPr>
        <w:t>הצ'ק</w:t>
      </w:r>
      <w:r>
        <w:rPr>
          <w:rFonts w:hint="cs"/>
          <w:rtl/>
        </w:rPr>
        <w:t xml:space="preserve"> הזה,</w:t>
      </w:r>
      <w:r>
        <w:rPr>
          <w:rtl/>
        </w:rPr>
        <w:t xml:space="preserve"> </w:t>
      </w:r>
      <w:bookmarkStart w:id="6139" w:name="_ETM_Q12_564710"/>
      <w:bookmarkStart w:id="6140" w:name="_ETM_Q12_565189"/>
      <w:bookmarkEnd w:id="6139"/>
      <w:bookmarkEnd w:id="6140"/>
      <w:r>
        <w:rPr>
          <w:rtl/>
        </w:rPr>
        <w:t xml:space="preserve">את </w:t>
      </w:r>
      <w:bookmarkStart w:id="6141" w:name="_ETM_Q12_565339"/>
      <w:bookmarkEnd w:id="6141"/>
      <w:r>
        <w:rPr>
          <w:rtl/>
        </w:rPr>
        <w:t xml:space="preserve">כל </w:t>
      </w:r>
      <w:bookmarkStart w:id="6142" w:name="_ETM_Q12_565579"/>
      <w:bookmarkEnd w:id="6142"/>
      <w:r>
        <w:rPr>
          <w:rtl/>
        </w:rPr>
        <w:t xml:space="preserve">המילים </w:t>
      </w:r>
      <w:bookmarkStart w:id="6143" w:name="_ETM_Q12_566089"/>
      <w:bookmarkEnd w:id="6143"/>
      <w:r>
        <w:rPr>
          <w:rtl/>
        </w:rPr>
        <w:t>היפות</w:t>
      </w:r>
      <w:r>
        <w:rPr>
          <w:rFonts w:hint="cs"/>
          <w:rtl/>
        </w:rPr>
        <w:t>,</w:t>
      </w:r>
      <w:r>
        <w:rPr>
          <w:rtl/>
        </w:rPr>
        <w:t xml:space="preserve"> </w:t>
      </w:r>
      <w:bookmarkStart w:id="6144" w:name="_ETM_Q12_566290"/>
      <w:bookmarkEnd w:id="6144"/>
      <w:r>
        <w:rPr>
          <w:rFonts w:hint="cs"/>
          <w:rtl/>
        </w:rPr>
        <w:t xml:space="preserve">להפוך </w:t>
      </w:r>
      <w:bookmarkStart w:id="6145" w:name="_ETM_Q12_567299"/>
      <w:bookmarkStart w:id="6146" w:name="_ETM_Q12_567990"/>
      <w:bookmarkEnd w:id="6145"/>
      <w:bookmarkEnd w:id="6146"/>
      <w:r>
        <w:rPr>
          <w:rtl/>
        </w:rPr>
        <w:t xml:space="preserve">אותן </w:t>
      </w:r>
      <w:bookmarkStart w:id="6147" w:name="_ETM_Q12_568619"/>
      <w:bookmarkEnd w:id="6147"/>
      <w:r>
        <w:rPr>
          <w:rtl/>
        </w:rPr>
        <w:t xml:space="preserve">לשוויון </w:t>
      </w:r>
      <w:bookmarkStart w:id="6148" w:name="_ETM_Q12_569279"/>
      <w:bookmarkEnd w:id="6148"/>
      <w:r>
        <w:rPr>
          <w:rtl/>
        </w:rPr>
        <w:t>הזדמנויות</w:t>
      </w:r>
      <w:r>
        <w:rPr>
          <w:rFonts w:hint="cs"/>
          <w:rtl/>
        </w:rPr>
        <w:t>.</w:t>
      </w:r>
      <w:r>
        <w:rPr>
          <w:rtl/>
        </w:rPr>
        <w:t xml:space="preserve"> </w:t>
      </w:r>
      <w:bookmarkStart w:id="6149" w:name="_ETM_Q12_572260"/>
      <w:bookmarkEnd w:id="6149"/>
    </w:p>
    <w:p w:rsidR="006A6AD4" w:rsidRDefault="006A6AD4" w:rsidP="00C61C62">
      <w:pPr>
        <w:rPr>
          <w:rtl/>
        </w:rPr>
      </w:pPr>
    </w:p>
    <w:p w:rsidR="006A6AD4" w:rsidRDefault="006A6AD4" w:rsidP="00E753EC">
      <w:pPr>
        <w:rPr>
          <w:rtl/>
        </w:rPr>
      </w:pPr>
      <w:r>
        <w:rPr>
          <w:rtl/>
        </w:rPr>
        <w:t xml:space="preserve">במדינה </w:t>
      </w:r>
      <w:bookmarkStart w:id="6150" w:name="_ETM_Q12_572790"/>
      <w:bookmarkEnd w:id="6150"/>
      <w:r>
        <w:rPr>
          <w:rtl/>
        </w:rPr>
        <w:t xml:space="preserve">ישראל </w:t>
      </w:r>
      <w:bookmarkStart w:id="6151" w:name="_ETM_Q12_573390"/>
      <w:bookmarkEnd w:id="6151"/>
      <w:r>
        <w:rPr>
          <w:rtl/>
        </w:rPr>
        <w:t xml:space="preserve">מתקיים </w:t>
      </w:r>
      <w:bookmarkStart w:id="6152" w:name="_ETM_Q12_573900"/>
      <w:bookmarkEnd w:id="6152"/>
      <w:r>
        <w:rPr>
          <w:rtl/>
        </w:rPr>
        <w:t xml:space="preserve">המצב </w:t>
      </w:r>
      <w:bookmarkStart w:id="6153" w:name="_ETM_Q12_574560"/>
      <w:bookmarkEnd w:id="6153"/>
      <w:r>
        <w:rPr>
          <w:rtl/>
        </w:rPr>
        <w:t>הבלתי</w:t>
      </w:r>
      <w:bookmarkStart w:id="6154" w:name="_ETM_Q12_575220"/>
      <w:bookmarkEnd w:id="6154"/>
      <w:r>
        <w:rPr>
          <w:rFonts w:hint="cs"/>
          <w:rtl/>
        </w:rPr>
        <w:t>-</w:t>
      </w:r>
      <w:r>
        <w:rPr>
          <w:rtl/>
        </w:rPr>
        <w:t>מתקבל</w:t>
      </w:r>
      <w:bookmarkStart w:id="6155" w:name="_ETM_Q12_575790"/>
      <w:bookmarkEnd w:id="6155"/>
      <w:r w:rsidR="00E753EC">
        <w:rPr>
          <w:rFonts w:hint="cs"/>
          <w:rtl/>
        </w:rPr>
        <w:t xml:space="preserve"> </w:t>
      </w:r>
      <w:r>
        <w:rPr>
          <w:rtl/>
        </w:rPr>
        <w:t>על</w:t>
      </w:r>
      <w:bookmarkStart w:id="6156" w:name="_ETM_Q12_575910"/>
      <w:bookmarkEnd w:id="6156"/>
      <w:r w:rsidR="00E753EC">
        <w:rPr>
          <w:rFonts w:hint="cs"/>
          <w:rtl/>
        </w:rPr>
        <w:t xml:space="preserve"> </w:t>
      </w:r>
      <w:r>
        <w:rPr>
          <w:rtl/>
        </w:rPr>
        <w:t xml:space="preserve">הדעת </w:t>
      </w:r>
      <w:bookmarkStart w:id="6157" w:name="_ETM_Q12_577600"/>
      <w:bookmarkEnd w:id="6157"/>
      <w:r>
        <w:rPr>
          <w:rtl/>
        </w:rPr>
        <w:t xml:space="preserve">שבו </w:t>
      </w:r>
      <w:bookmarkStart w:id="6158" w:name="_ETM_Q12_577930"/>
      <w:bookmarkEnd w:id="6158"/>
      <w:r>
        <w:rPr>
          <w:rtl/>
        </w:rPr>
        <w:t xml:space="preserve">יש </w:t>
      </w:r>
      <w:bookmarkStart w:id="6159" w:name="_ETM_Q12_578170"/>
      <w:bookmarkEnd w:id="6159"/>
      <w:r>
        <w:rPr>
          <w:rtl/>
        </w:rPr>
        <w:t xml:space="preserve">חובת </w:t>
      </w:r>
      <w:bookmarkStart w:id="6160" w:name="_ETM_Q12_578650"/>
      <w:bookmarkEnd w:id="6160"/>
      <w:r>
        <w:rPr>
          <w:rtl/>
        </w:rPr>
        <w:t xml:space="preserve">גיוס </w:t>
      </w:r>
      <w:bookmarkStart w:id="6161" w:name="_ETM_Q12_579100"/>
      <w:bookmarkEnd w:id="6161"/>
      <w:r>
        <w:rPr>
          <w:rtl/>
        </w:rPr>
        <w:t>ש</w:t>
      </w:r>
      <w:r>
        <w:rPr>
          <w:rFonts w:hint="cs"/>
          <w:rtl/>
        </w:rPr>
        <w:t xml:space="preserve">ווה </w:t>
      </w:r>
      <w:bookmarkStart w:id="6162" w:name="_ETM_Q12_579880"/>
      <w:bookmarkEnd w:id="6162"/>
      <w:r>
        <w:rPr>
          <w:rtl/>
        </w:rPr>
        <w:t xml:space="preserve">לגברים </w:t>
      </w:r>
      <w:bookmarkStart w:id="6163" w:name="_ETM_Q12_580450"/>
      <w:bookmarkEnd w:id="6163"/>
      <w:r>
        <w:rPr>
          <w:rtl/>
        </w:rPr>
        <w:t>ונשים</w:t>
      </w:r>
      <w:r>
        <w:rPr>
          <w:rFonts w:hint="cs"/>
          <w:rtl/>
        </w:rPr>
        <w:t>,</w:t>
      </w:r>
      <w:r>
        <w:rPr>
          <w:rtl/>
        </w:rPr>
        <w:t xml:space="preserve"> </w:t>
      </w:r>
      <w:bookmarkStart w:id="6164" w:name="_ETM_Q12_581820"/>
      <w:bookmarkEnd w:id="6164"/>
      <w:r>
        <w:rPr>
          <w:rtl/>
        </w:rPr>
        <w:t xml:space="preserve">אבל </w:t>
      </w:r>
      <w:bookmarkStart w:id="6165" w:name="_ETM_Q12_582740"/>
      <w:bookmarkEnd w:id="6165"/>
      <w:r>
        <w:rPr>
          <w:rtl/>
        </w:rPr>
        <w:t>כשה</w:t>
      </w:r>
      <w:r>
        <w:rPr>
          <w:rFonts w:hint="cs"/>
          <w:rtl/>
        </w:rPr>
        <w:t>ן</w:t>
      </w:r>
      <w:r>
        <w:rPr>
          <w:rtl/>
        </w:rPr>
        <w:t xml:space="preserve"> </w:t>
      </w:r>
      <w:bookmarkStart w:id="6166" w:name="_ETM_Q12_583159"/>
      <w:bookmarkEnd w:id="6166"/>
      <w:r>
        <w:rPr>
          <w:rtl/>
        </w:rPr>
        <w:t>מתגייס</w:t>
      </w:r>
      <w:r>
        <w:rPr>
          <w:rFonts w:hint="cs"/>
          <w:rtl/>
        </w:rPr>
        <w:t xml:space="preserve">ות הן מגלות </w:t>
      </w:r>
      <w:bookmarkStart w:id="6167" w:name="_ETM_Q12_584270"/>
      <w:bookmarkStart w:id="6168" w:name="_ETM_Q12_584479"/>
      <w:bookmarkStart w:id="6169" w:name="_ETM_Q12_585729"/>
      <w:bookmarkStart w:id="6170" w:name="_ETM_Q12_586000"/>
      <w:bookmarkEnd w:id="6167"/>
      <w:bookmarkEnd w:id="6168"/>
      <w:bookmarkEnd w:id="6169"/>
      <w:bookmarkEnd w:id="6170"/>
      <w:r>
        <w:rPr>
          <w:rFonts w:hint="cs"/>
          <w:rtl/>
        </w:rPr>
        <w:t>של</w:t>
      </w:r>
      <w:r>
        <w:rPr>
          <w:rtl/>
        </w:rPr>
        <w:t xml:space="preserve">גברים </w:t>
      </w:r>
      <w:bookmarkStart w:id="6171" w:name="_ETM_Q12_586810"/>
      <w:bookmarkEnd w:id="6171"/>
      <w:r>
        <w:rPr>
          <w:rtl/>
        </w:rPr>
        <w:t xml:space="preserve">יש </w:t>
      </w:r>
      <w:bookmarkStart w:id="6172" w:name="_ETM_Q12_587200"/>
      <w:bookmarkEnd w:id="6172"/>
      <w:r>
        <w:rPr>
          <w:rtl/>
        </w:rPr>
        <w:t xml:space="preserve">מסלול </w:t>
      </w:r>
      <w:bookmarkStart w:id="6173" w:name="_ETM_Q12_589279"/>
      <w:bookmarkEnd w:id="6173"/>
      <w:r>
        <w:rPr>
          <w:rtl/>
        </w:rPr>
        <w:t xml:space="preserve">שמבטיח </w:t>
      </w:r>
      <w:bookmarkStart w:id="6174" w:name="_ETM_Q12_590270"/>
      <w:bookmarkEnd w:id="6174"/>
      <w:r>
        <w:rPr>
          <w:rtl/>
        </w:rPr>
        <w:t xml:space="preserve">התקדמות </w:t>
      </w:r>
      <w:bookmarkStart w:id="6175" w:name="_ETM_Q12_591200"/>
      <w:bookmarkEnd w:id="6175"/>
      <w:r>
        <w:rPr>
          <w:rtl/>
        </w:rPr>
        <w:t>מקצועי</w:t>
      </w:r>
      <w:r>
        <w:rPr>
          <w:rFonts w:hint="cs"/>
          <w:rtl/>
        </w:rPr>
        <w:t xml:space="preserve">ת, פיקוד, </w:t>
      </w:r>
      <w:bookmarkStart w:id="6176" w:name="_ETM_Q12_592693"/>
      <w:bookmarkEnd w:id="6176"/>
      <w:r>
        <w:rPr>
          <w:rFonts w:hint="cs"/>
          <w:rtl/>
        </w:rPr>
        <w:t xml:space="preserve">פיקוד </w:t>
      </w:r>
      <w:bookmarkStart w:id="6177" w:name="_ETM_Q12_592810"/>
      <w:bookmarkStart w:id="6178" w:name="_ETM_Q12_594420"/>
      <w:bookmarkStart w:id="6179" w:name="_ETM_Q12_594930"/>
      <w:bookmarkEnd w:id="6177"/>
      <w:bookmarkEnd w:id="6178"/>
      <w:bookmarkEnd w:id="6179"/>
      <w:r>
        <w:rPr>
          <w:rtl/>
        </w:rPr>
        <w:t xml:space="preserve">בדרגות </w:t>
      </w:r>
      <w:bookmarkStart w:id="6180" w:name="_ETM_Q12_595469"/>
      <w:bookmarkEnd w:id="6180"/>
      <w:r>
        <w:rPr>
          <w:rtl/>
        </w:rPr>
        <w:t xml:space="preserve">הבכירות </w:t>
      </w:r>
      <w:bookmarkStart w:id="6181" w:name="_ETM_Q12_595920"/>
      <w:bookmarkEnd w:id="6181"/>
      <w:r>
        <w:rPr>
          <w:rtl/>
        </w:rPr>
        <w:t>ביותר</w:t>
      </w:r>
      <w:r>
        <w:rPr>
          <w:rFonts w:hint="cs"/>
          <w:rtl/>
        </w:rPr>
        <w:t>,</w:t>
      </w:r>
      <w:r>
        <w:rPr>
          <w:rtl/>
        </w:rPr>
        <w:t xml:space="preserve"> </w:t>
      </w:r>
      <w:bookmarkStart w:id="6182" w:name="_ETM_Q12_596339"/>
      <w:bookmarkEnd w:id="6182"/>
      <w:r>
        <w:rPr>
          <w:rtl/>
        </w:rPr>
        <w:t xml:space="preserve">ומשם </w:t>
      </w:r>
      <w:bookmarkStart w:id="6183" w:name="_ETM_Q12_596850"/>
      <w:bookmarkEnd w:id="6183"/>
      <w:r>
        <w:rPr>
          <w:rtl/>
        </w:rPr>
        <w:t xml:space="preserve">כמובן </w:t>
      </w:r>
      <w:bookmarkStart w:id="6184" w:name="_ETM_Q12_597390"/>
      <w:bookmarkEnd w:id="6184"/>
      <w:r>
        <w:rPr>
          <w:rtl/>
        </w:rPr>
        <w:t xml:space="preserve">דרך </w:t>
      </w:r>
      <w:bookmarkStart w:id="6185" w:name="_ETM_Q12_597750"/>
      <w:bookmarkEnd w:id="6185"/>
      <w:r>
        <w:rPr>
          <w:rtl/>
        </w:rPr>
        <w:t xml:space="preserve">סלולה </w:t>
      </w:r>
      <w:bookmarkStart w:id="6186" w:name="_ETM_Q12_598409"/>
      <w:bookmarkEnd w:id="6186"/>
      <w:r>
        <w:rPr>
          <w:rtl/>
        </w:rPr>
        <w:t xml:space="preserve">אל </w:t>
      </w:r>
      <w:bookmarkStart w:id="6187" w:name="_ETM_Q12_598529"/>
      <w:bookmarkEnd w:id="6187"/>
      <w:r>
        <w:rPr>
          <w:rtl/>
        </w:rPr>
        <w:t xml:space="preserve">החיים </w:t>
      </w:r>
      <w:bookmarkStart w:id="6188" w:name="_ETM_Q12_598829"/>
      <w:bookmarkEnd w:id="6188"/>
      <w:r>
        <w:rPr>
          <w:rtl/>
        </w:rPr>
        <w:t xml:space="preserve">הציבוריים </w:t>
      </w:r>
      <w:bookmarkStart w:id="6189" w:name="_ETM_Q12_599549"/>
      <w:bookmarkEnd w:id="6189"/>
      <w:r>
        <w:rPr>
          <w:rtl/>
        </w:rPr>
        <w:t xml:space="preserve">ואל </w:t>
      </w:r>
      <w:bookmarkStart w:id="6190" w:name="_ETM_Q12_599820"/>
      <w:bookmarkEnd w:id="6190"/>
      <w:r>
        <w:rPr>
          <w:rtl/>
        </w:rPr>
        <w:t xml:space="preserve">ההנהגה </w:t>
      </w:r>
      <w:bookmarkStart w:id="6191" w:name="_ETM_Q12_600329"/>
      <w:bookmarkEnd w:id="6191"/>
      <w:r>
        <w:rPr>
          <w:rtl/>
        </w:rPr>
        <w:t>הישראלית</w:t>
      </w:r>
      <w:r>
        <w:rPr>
          <w:rFonts w:hint="cs"/>
          <w:rtl/>
        </w:rPr>
        <w:t>;</w:t>
      </w:r>
      <w:r>
        <w:rPr>
          <w:rtl/>
        </w:rPr>
        <w:t xml:space="preserve"> </w:t>
      </w:r>
      <w:bookmarkStart w:id="6192" w:name="_ETM_Q12_601850"/>
      <w:bookmarkEnd w:id="6192"/>
      <w:r>
        <w:rPr>
          <w:rtl/>
        </w:rPr>
        <w:t>ול</w:t>
      </w:r>
      <w:r>
        <w:rPr>
          <w:rFonts w:hint="cs"/>
          <w:rtl/>
        </w:rPr>
        <w:t>נ</w:t>
      </w:r>
      <w:r>
        <w:rPr>
          <w:rtl/>
        </w:rPr>
        <w:t xml:space="preserve">שים </w:t>
      </w:r>
      <w:bookmarkStart w:id="6193" w:name="_ETM_Q12_603589"/>
      <w:bookmarkEnd w:id="6193"/>
      <w:r>
        <w:rPr>
          <w:rtl/>
        </w:rPr>
        <w:t xml:space="preserve">יש </w:t>
      </w:r>
      <w:bookmarkStart w:id="6194" w:name="_ETM_Q12_604160"/>
      <w:bookmarkEnd w:id="6194"/>
      <w:r>
        <w:rPr>
          <w:rtl/>
        </w:rPr>
        <w:t xml:space="preserve">שטיח </w:t>
      </w:r>
      <w:bookmarkStart w:id="6195" w:name="_ETM_Q12_604670"/>
      <w:bookmarkEnd w:id="6195"/>
      <w:r>
        <w:rPr>
          <w:rtl/>
        </w:rPr>
        <w:t>ורוד</w:t>
      </w:r>
      <w:r>
        <w:rPr>
          <w:rFonts w:hint="cs"/>
          <w:rtl/>
        </w:rPr>
        <w:t xml:space="preserve"> שמסליל אותן להיות עוזרות של, משרתות אצל, </w:t>
      </w:r>
      <w:bookmarkStart w:id="6196" w:name="_ETM_Q12_613453"/>
      <w:bookmarkEnd w:id="6196"/>
      <w:r>
        <w:rPr>
          <w:rFonts w:hint="cs"/>
          <w:rtl/>
        </w:rPr>
        <w:t xml:space="preserve">מסייעות לכל מיני גברים בכל מיני דרגות, בכל מיני תפקידים. </w:t>
      </w:r>
      <w:bookmarkStart w:id="6197" w:name="_ETM_Q12_618680"/>
      <w:bookmarkEnd w:id="6197"/>
    </w:p>
    <w:p w:rsidR="006A6AD4" w:rsidRDefault="006A6AD4" w:rsidP="00C61C62">
      <w:pPr>
        <w:rPr>
          <w:rtl/>
        </w:rPr>
      </w:pPr>
      <w:bookmarkStart w:id="6198" w:name="_ETM_Q12_619496"/>
      <w:bookmarkStart w:id="6199" w:name="_ETM_Q12_619616"/>
      <w:bookmarkEnd w:id="6198"/>
      <w:bookmarkEnd w:id="6199"/>
    </w:p>
    <w:p w:rsidR="006A6AD4" w:rsidRDefault="006A6AD4" w:rsidP="006C56A9">
      <w:pPr>
        <w:rPr>
          <w:rtl/>
        </w:rPr>
      </w:pPr>
      <w:bookmarkStart w:id="6200" w:name="_ETM_Q12_619673"/>
      <w:bookmarkStart w:id="6201" w:name="_ETM_Q12_619794"/>
      <w:bookmarkStart w:id="6202" w:name="_ETM_Q12_606329"/>
      <w:bookmarkStart w:id="6203" w:name="_ETM_Q12_606570"/>
      <w:bookmarkStart w:id="6204" w:name="_ETM_Q12_606990"/>
      <w:bookmarkStart w:id="6205" w:name="_ETM_Q12_607409"/>
      <w:bookmarkStart w:id="6206" w:name="_ETM_Q12_607939"/>
      <w:bookmarkStart w:id="6207" w:name="_ETM_Q12_608450"/>
      <w:bookmarkStart w:id="6208" w:name="_ETM_Q12_609540"/>
      <w:bookmarkStart w:id="6209" w:name="_ETM_Q12_609830"/>
      <w:bookmarkStart w:id="6210" w:name="_ETM_Q12_610250"/>
      <w:bookmarkStart w:id="6211" w:name="_ETM_Q12_611550"/>
      <w:bookmarkStart w:id="6212" w:name="_ETM_Q12_612390"/>
      <w:bookmarkStart w:id="6213" w:name="_ETM_Q12_613470"/>
      <w:bookmarkStart w:id="6214" w:name="_ETM_Q12_613709"/>
      <w:bookmarkStart w:id="6215" w:name="_ETM_Q12_613980"/>
      <w:bookmarkStart w:id="6216" w:name="_ETM_Q12_614400"/>
      <w:bookmarkStart w:id="6217" w:name="_ETM_Q12_614730"/>
      <w:bookmarkStart w:id="6218" w:name="_ETM_Q12_614940"/>
      <w:bookmarkStart w:id="6219" w:name="_ETM_Q12_615780"/>
      <w:bookmarkStart w:id="6220" w:name="_ETM_Q12_616110"/>
      <w:bookmarkStart w:id="6221" w:name="_ETM_Q12_616349"/>
      <w:bookmarkStart w:id="6222" w:name="_ETM_Q12_623560"/>
      <w:bookmarkStart w:id="6223" w:name="_ETM_Q12_62406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r>
        <w:rPr>
          <w:rFonts w:hint="cs"/>
          <w:rtl/>
        </w:rPr>
        <w:t xml:space="preserve">הייתם חושבות וחושבים שאחרי 7 </w:t>
      </w:r>
      <w:bookmarkStart w:id="6224" w:name="_ETM_Q12_624550"/>
      <w:bookmarkStart w:id="6225" w:name="_ETM_Q12_625000"/>
      <w:bookmarkStart w:id="6226" w:name="_ETM_Q12_625360"/>
      <w:bookmarkEnd w:id="6224"/>
      <w:bookmarkEnd w:id="6225"/>
      <w:bookmarkEnd w:id="6226"/>
      <w:r>
        <w:rPr>
          <w:rFonts w:hint="cs"/>
          <w:rtl/>
        </w:rPr>
        <w:t>בא</w:t>
      </w:r>
      <w:r>
        <w:rPr>
          <w:rtl/>
        </w:rPr>
        <w:t xml:space="preserve">וקטובר </w:t>
      </w:r>
      <w:bookmarkStart w:id="6227" w:name="_ETM_Q12_627160"/>
      <w:bookmarkEnd w:id="6227"/>
      <w:r>
        <w:rPr>
          <w:rtl/>
        </w:rPr>
        <w:t xml:space="preserve">הדבר </w:t>
      </w:r>
      <w:bookmarkStart w:id="6228" w:name="_ETM_Q12_627580"/>
      <w:bookmarkEnd w:id="6228"/>
      <w:r>
        <w:rPr>
          <w:rtl/>
        </w:rPr>
        <w:t xml:space="preserve">הזה </w:t>
      </w:r>
      <w:bookmarkStart w:id="6229" w:name="_ETM_Q12_627880"/>
      <w:bookmarkEnd w:id="6229"/>
      <w:r>
        <w:rPr>
          <w:rFonts w:hint="cs"/>
          <w:rtl/>
        </w:rPr>
        <w:t>י</w:t>
      </w:r>
      <w:r>
        <w:rPr>
          <w:rtl/>
        </w:rPr>
        <w:t xml:space="preserve">שתנה </w:t>
      </w:r>
      <w:bookmarkStart w:id="6230" w:name="_ETM_Q12_628360"/>
      <w:bookmarkEnd w:id="6230"/>
      <w:r>
        <w:rPr>
          <w:rtl/>
        </w:rPr>
        <w:t>לבלי</w:t>
      </w:r>
      <w:r>
        <w:rPr>
          <w:rFonts w:hint="cs"/>
          <w:rtl/>
        </w:rPr>
        <w:t xml:space="preserve"> הכר. ובכן, לא. יש </w:t>
      </w:r>
      <w:bookmarkStart w:id="6231" w:name="_ETM_Q12_631146"/>
      <w:bookmarkEnd w:id="6231"/>
      <w:r>
        <w:rPr>
          <w:rFonts w:hint="cs"/>
          <w:rtl/>
        </w:rPr>
        <w:t xml:space="preserve">כבר </w:t>
      </w:r>
      <w:bookmarkStart w:id="6232" w:name="_ETM_Q12_628810"/>
      <w:bookmarkStart w:id="6233" w:name="_ETM_Q12_629640"/>
      <w:bookmarkStart w:id="6234" w:name="_ETM_Q12_631370"/>
      <w:bookmarkStart w:id="6235" w:name="_ETM_Q12_632030"/>
      <w:bookmarkStart w:id="6236" w:name="_ETM_Q12_634029"/>
      <w:bookmarkEnd w:id="6232"/>
      <w:bookmarkEnd w:id="6233"/>
      <w:bookmarkEnd w:id="6234"/>
      <w:bookmarkEnd w:id="6235"/>
      <w:bookmarkEnd w:id="6236"/>
      <w:r>
        <w:rPr>
          <w:rFonts w:hint="cs"/>
          <w:rtl/>
        </w:rPr>
        <w:t xml:space="preserve">מי </w:t>
      </w:r>
      <w:r>
        <w:rPr>
          <w:rtl/>
        </w:rPr>
        <w:t>שמשת</w:t>
      </w:r>
      <w:r>
        <w:rPr>
          <w:rFonts w:hint="cs"/>
          <w:rtl/>
        </w:rPr>
        <w:t xml:space="preserve">ייכים </w:t>
      </w:r>
      <w:bookmarkStart w:id="6237" w:name="_ETM_Q12_634930"/>
      <w:bookmarkEnd w:id="6237"/>
      <w:r>
        <w:rPr>
          <w:rtl/>
        </w:rPr>
        <w:t xml:space="preserve">לקואליציה </w:t>
      </w:r>
      <w:bookmarkStart w:id="6238" w:name="_ETM_Q12_635739"/>
      <w:bookmarkEnd w:id="6238"/>
      <w:r>
        <w:rPr>
          <w:rtl/>
        </w:rPr>
        <w:t>הזאת</w:t>
      </w:r>
      <w:r>
        <w:rPr>
          <w:rFonts w:hint="cs"/>
          <w:rtl/>
        </w:rPr>
        <w:t>,</w:t>
      </w:r>
      <w:r>
        <w:rPr>
          <w:rtl/>
        </w:rPr>
        <w:t xml:space="preserve"> </w:t>
      </w:r>
      <w:bookmarkStart w:id="6239" w:name="_ETM_Q12_636489"/>
      <w:bookmarkEnd w:id="6239"/>
      <w:r>
        <w:rPr>
          <w:rtl/>
        </w:rPr>
        <w:t xml:space="preserve">וגם </w:t>
      </w:r>
      <w:bookmarkStart w:id="6240" w:name="_ETM_Q12_636879"/>
      <w:bookmarkEnd w:id="6240"/>
      <w:r>
        <w:rPr>
          <w:rtl/>
        </w:rPr>
        <w:t xml:space="preserve">אחרי </w:t>
      </w:r>
      <w:bookmarkStart w:id="6241" w:name="_ETM_Q12_637419"/>
      <w:bookmarkEnd w:id="6241"/>
      <w:r>
        <w:rPr>
          <w:rFonts w:hint="cs"/>
          <w:rtl/>
        </w:rPr>
        <w:t xml:space="preserve">7 באוקטובר </w:t>
      </w:r>
      <w:bookmarkStart w:id="6242" w:name="_ETM_Q12_637900"/>
      <w:bookmarkStart w:id="6243" w:name="_ETM_Q12_638499"/>
      <w:bookmarkEnd w:id="6242"/>
      <w:bookmarkEnd w:id="6243"/>
      <w:r>
        <w:rPr>
          <w:rtl/>
        </w:rPr>
        <w:t xml:space="preserve">טורחים </w:t>
      </w:r>
      <w:bookmarkStart w:id="6244" w:name="_ETM_Q12_639010"/>
      <w:bookmarkEnd w:id="6244"/>
      <w:r>
        <w:rPr>
          <w:rtl/>
        </w:rPr>
        <w:t>להגיד</w:t>
      </w:r>
      <w:bookmarkStart w:id="6245" w:name="_ETM_Q12_640100"/>
      <w:bookmarkEnd w:id="6245"/>
      <w:r>
        <w:rPr>
          <w:rFonts w:hint="cs"/>
          <w:rtl/>
        </w:rPr>
        <w:t xml:space="preserve">: </w:t>
      </w:r>
      <w:r>
        <w:rPr>
          <w:rtl/>
        </w:rPr>
        <w:t xml:space="preserve">הכנסת </w:t>
      </w:r>
      <w:bookmarkStart w:id="6246" w:name="_ETM_Q12_640940"/>
      <w:bookmarkEnd w:id="6246"/>
      <w:r>
        <w:rPr>
          <w:rtl/>
        </w:rPr>
        <w:t xml:space="preserve">הבנות </w:t>
      </w:r>
      <w:bookmarkStart w:id="6247" w:name="_ETM_Q12_641510"/>
      <w:bookmarkEnd w:id="6247"/>
      <w:r>
        <w:rPr>
          <w:rtl/>
        </w:rPr>
        <w:t xml:space="preserve">למערך </w:t>
      </w:r>
      <w:bookmarkStart w:id="6248" w:name="_ETM_Q12_642080"/>
      <w:bookmarkEnd w:id="6248"/>
      <w:r>
        <w:rPr>
          <w:rtl/>
        </w:rPr>
        <w:t xml:space="preserve">הלוחם </w:t>
      </w:r>
      <w:bookmarkStart w:id="6249" w:name="_ETM_Q12_642980"/>
      <w:bookmarkEnd w:id="6249"/>
      <w:r>
        <w:rPr>
          <w:rtl/>
        </w:rPr>
        <w:t xml:space="preserve">פגעה </w:t>
      </w:r>
      <w:bookmarkStart w:id="6250" w:name="_ETM_Q12_643520"/>
      <w:bookmarkEnd w:id="6250"/>
      <w:r>
        <w:rPr>
          <w:rtl/>
        </w:rPr>
        <w:t>בלכידות</w:t>
      </w:r>
      <w:r>
        <w:rPr>
          <w:rFonts w:hint="cs"/>
          <w:rtl/>
        </w:rPr>
        <w:t>,</w:t>
      </w:r>
      <w:r>
        <w:rPr>
          <w:rtl/>
        </w:rPr>
        <w:t xml:space="preserve"> </w:t>
      </w:r>
      <w:bookmarkStart w:id="6251" w:name="_ETM_Q12_644840"/>
      <w:bookmarkEnd w:id="6251"/>
      <w:r>
        <w:rPr>
          <w:rtl/>
        </w:rPr>
        <w:t>פגע</w:t>
      </w:r>
      <w:r>
        <w:rPr>
          <w:rFonts w:hint="cs"/>
          <w:rtl/>
        </w:rPr>
        <w:t>ה</w:t>
      </w:r>
      <w:r>
        <w:rPr>
          <w:rtl/>
        </w:rPr>
        <w:t xml:space="preserve"> </w:t>
      </w:r>
      <w:bookmarkStart w:id="6252" w:name="_ETM_Q12_645349"/>
      <w:bookmarkEnd w:id="6252"/>
      <w:r>
        <w:rPr>
          <w:rtl/>
        </w:rPr>
        <w:t>ב</w:t>
      </w:r>
      <w:r>
        <w:rPr>
          <w:rFonts w:hint="cs"/>
          <w:rtl/>
        </w:rPr>
        <w:t xml:space="preserve">כושר </w:t>
      </w:r>
      <w:bookmarkStart w:id="6253" w:name="_ETM_Q12_645950"/>
      <w:bookmarkEnd w:id="6253"/>
      <w:r>
        <w:rPr>
          <w:rtl/>
        </w:rPr>
        <w:t>הלחימה</w:t>
      </w:r>
      <w:r>
        <w:rPr>
          <w:rFonts w:hint="cs"/>
          <w:rtl/>
        </w:rPr>
        <w:t xml:space="preserve"> ופגעה בבנות </w:t>
      </w:r>
      <w:bookmarkStart w:id="6254" w:name="_ETM_Q12_651490"/>
      <w:bookmarkEnd w:id="6254"/>
      <w:r>
        <w:rPr>
          <w:rFonts w:hint="cs"/>
          <w:rtl/>
        </w:rPr>
        <w:t xml:space="preserve">עצמן. זה ארגון "בוחרים במשפחה", שהוא מסתנף לארגון "חותם", שהם </w:t>
      </w:r>
      <w:bookmarkStart w:id="6255" w:name="_ETM_Q12_659561"/>
      <w:bookmarkEnd w:id="6255"/>
      <w:r>
        <w:rPr>
          <w:rFonts w:hint="cs"/>
          <w:rtl/>
        </w:rPr>
        <w:t xml:space="preserve">במשפחה של נעם, כל האנשים הטובים האלה, שרוצים כל </w:t>
      </w:r>
      <w:bookmarkStart w:id="6256" w:name="_ETM_Q12_665874"/>
      <w:bookmarkEnd w:id="6256"/>
      <w:r>
        <w:rPr>
          <w:rFonts w:hint="cs"/>
          <w:rtl/>
        </w:rPr>
        <w:t xml:space="preserve">הזמן להכניס את הנשים בחזרה למטבח, למיטה, הביתה. </w:t>
      </w:r>
      <w:bookmarkStart w:id="6257" w:name="_ETM_Q12_677170"/>
      <w:bookmarkStart w:id="6258" w:name="_ETM_Q12_677335"/>
      <w:bookmarkStart w:id="6259" w:name="_ETM_Q12_673290"/>
      <w:bookmarkEnd w:id="6257"/>
      <w:bookmarkEnd w:id="6258"/>
      <w:bookmarkEnd w:id="6259"/>
      <w:r>
        <w:rPr>
          <w:rtl/>
        </w:rPr>
        <w:t xml:space="preserve">אז </w:t>
      </w:r>
      <w:bookmarkStart w:id="6260" w:name="_ETM_Q12_673590"/>
      <w:bookmarkEnd w:id="6260"/>
      <w:r>
        <w:rPr>
          <w:rtl/>
        </w:rPr>
        <w:t xml:space="preserve">כל </w:t>
      </w:r>
      <w:bookmarkStart w:id="6261" w:name="_ETM_Q12_673950"/>
      <w:bookmarkEnd w:id="6261"/>
      <w:r>
        <w:rPr>
          <w:rtl/>
        </w:rPr>
        <w:t xml:space="preserve">העובדות </w:t>
      </w:r>
      <w:bookmarkStart w:id="6262" w:name="_ETM_Q12_674580"/>
      <w:bookmarkEnd w:id="6262"/>
      <w:r>
        <w:rPr>
          <w:rtl/>
        </w:rPr>
        <w:t xml:space="preserve">לא </w:t>
      </w:r>
      <w:bookmarkStart w:id="6263" w:name="_ETM_Q12_674700"/>
      <w:bookmarkEnd w:id="6263"/>
      <w:r>
        <w:rPr>
          <w:rtl/>
        </w:rPr>
        <w:t>משנ</w:t>
      </w:r>
      <w:r>
        <w:rPr>
          <w:rFonts w:hint="cs"/>
          <w:rtl/>
        </w:rPr>
        <w:t>ות</w:t>
      </w:r>
      <w:r>
        <w:rPr>
          <w:rtl/>
        </w:rPr>
        <w:t xml:space="preserve"> </w:t>
      </w:r>
      <w:bookmarkStart w:id="6264" w:name="_ETM_Q12_675180"/>
      <w:bookmarkEnd w:id="6264"/>
      <w:r>
        <w:rPr>
          <w:rtl/>
        </w:rPr>
        <w:t>לה</w:t>
      </w:r>
      <w:r>
        <w:rPr>
          <w:rFonts w:hint="cs"/>
          <w:rtl/>
        </w:rPr>
        <w:t>ם.</w:t>
      </w:r>
      <w:r>
        <w:rPr>
          <w:rtl/>
        </w:rPr>
        <w:t xml:space="preserve"> </w:t>
      </w:r>
      <w:bookmarkStart w:id="6265" w:name="_ETM_Q12_675810"/>
      <w:bookmarkEnd w:id="6265"/>
      <w:r>
        <w:rPr>
          <w:rtl/>
        </w:rPr>
        <w:t xml:space="preserve">אין </w:t>
      </w:r>
      <w:bookmarkStart w:id="6266" w:name="_ETM_Q12_676020"/>
      <w:bookmarkEnd w:id="6266"/>
      <w:r>
        <w:rPr>
          <w:rtl/>
        </w:rPr>
        <w:t>לה</w:t>
      </w:r>
      <w:r>
        <w:rPr>
          <w:rFonts w:hint="cs"/>
          <w:rtl/>
        </w:rPr>
        <w:t>ם</w:t>
      </w:r>
      <w:r>
        <w:rPr>
          <w:rtl/>
        </w:rPr>
        <w:t xml:space="preserve"> </w:t>
      </w:r>
      <w:bookmarkStart w:id="6267" w:name="_ETM_Q12_676260"/>
      <w:bookmarkEnd w:id="6267"/>
      <w:r>
        <w:rPr>
          <w:rtl/>
        </w:rPr>
        <w:t xml:space="preserve">מספיק </w:t>
      </w:r>
      <w:bookmarkStart w:id="6268" w:name="_ETM_Q12_676709"/>
      <w:bookmarkEnd w:id="6268"/>
      <w:r>
        <w:rPr>
          <w:rtl/>
        </w:rPr>
        <w:t xml:space="preserve">לכידות </w:t>
      </w:r>
      <w:bookmarkStart w:id="6269" w:name="_ETM_Q12_677310"/>
      <w:bookmarkEnd w:id="6269"/>
      <w:r>
        <w:rPr>
          <w:rtl/>
        </w:rPr>
        <w:t xml:space="preserve">בלחימה </w:t>
      </w:r>
      <w:bookmarkStart w:id="6270" w:name="_ETM_Q12_677910"/>
      <w:bookmarkEnd w:id="6270"/>
      <w:r>
        <w:rPr>
          <w:rtl/>
        </w:rPr>
        <w:t xml:space="preserve">ב-7 </w:t>
      </w:r>
      <w:bookmarkStart w:id="6271" w:name="_ETM_Q12_678300"/>
      <w:bookmarkEnd w:id="6271"/>
      <w:r>
        <w:rPr>
          <w:rtl/>
        </w:rPr>
        <w:t>באוקטובר</w:t>
      </w:r>
      <w:r>
        <w:rPr>
          <w:rFonts w:hint="cs"/>
          <w:rtl/>
        </w:rPr>
        <w:t>,</w:t>
      </w:r>
      <w:r>
        <w:rPr>
          <w:rtl/>
        </w:rPr>
        <w:t xml:space="preserve"> </w:t>
      </w:r>
      <w:bookmarkStart w:id="6272" w:name="_ETM_Q12_679340"/>
      <w:bookmarkEnd w:id="6272"/>
      <w:r>
        <w:rPr>
          <w:rtl/>
        </w:rPr>
        <w:t xml:space="preserve">אין </w:t>
      </w:r>
      <w:bookmarkStart w:id="6273" w:name="_ETM_Q12_679610"/>
      <w:bookmarkEnd w:id="6273"/>
      <w:r>
        <w:rPr>
          <w:rtl/>
        </w:rPr>
        <w:t>לה</w:t>
      </w:r>
      <w:r>
        <w:rPr>
          <w:rFonts w:hint="cs"/>
          <w:rtl/>
        </w:rPr>
        <w:t>ם</w:t>
      </w:r>
      <w:r>
        <w:rPr>
          <w:rtl/>
        </w:rPr>
        <w:t xml:space="preserve"> </w:t>
      </w:r>
      <w:bookmarkStart w:id="6274" w:name="_ETM_Q12_679849"/>
      <w:bookmarkEnd w:id="6274"/>
      <w:r>
        <w:rPr>
          <w:rtl/>
        </w:rPr>
        <w:t xml:space="preserve">מספיק </w:t>
      </w:r>
      <w:bookmarkStart w:id="6275" w:name="_ETM_Q12_680689"/>
      <w:bookmarkEnd w:id="6275"/>
      <w:r>
        <w:rPr>
          <w:rtl/>
        </w:rPr>
        <w:t xml:space="preserve">כושר </w:t>
      </w:r>
      <w:bookmarkStart w:id="6276" w:name="_ETM_Q12_681170"/>
      <w:bookmarkEnd w:id="6276"/>
      <w:r>
        <w:rPr>
          <w:rtl/>
        </w:rPr>
        <w:t>לחימה</w:t>
      </w:r>
      <w:r>
        <w:rPr>
          <w:rFonts w:hint="cs"/>
          <w:rtl/>
        </w:rPr>
        <w:t>,</w:t>
      </w:r>
      <w:r>
        <w:rPr>
          <w:rtl/>
        </w:rPr>
        <w:t xml:space="preserve"> </w:t>
      </w:r>
      <w:bookmarkStart w:id="6277" w:name="_ETM_Q12_682069"/>
      <w:bookmarkEnd w:id="6277"/>
      <w:r>
        <w:rPr>
          <w:rtl/>
        </w:rPr>
        <w:t xml:space="preserve">וגם </w:t>
      </w:r>
      <w:bookmarkStart w:id="6278" w:name="_ETM_Q12_682430"/>
      <w:bookmarkEnd w:id="6278"/>
      <w:r>
        <w:rPr>
          <w:rFonts w:hint="cs"/>
          <w:rtl/>
        </w:rPr>
        <w:t>ב</w:t>
      </w:r>
      <w:r>
        <w:rPr>
          <w:rtl/>
        </w:rPr>
        <w:t xml:space="preserve">ביצועים </w:t>
      </w:r>
      <w:bookmarkStart w:id="6279" w:name="_ETM_Q12_683000"/>
      <w:bookmarkEnd w:id="6279"/>
      <w:r>
        <w:rPr>
          <w:rtl/>
        </w:rPr>
        <w:t xml:space="preserve">של </w:t>
      </w:r>
      <w:bookmarkStart w:id="6280" w:name="_ETM_Q12_683180"/>
      <w:bookmarkEnd w:id="6280"/>
      <w:r>
        <w:rPr>
          <w:rtl/>
        </w:rPr>
        <w:t>הבנות</w:t>
      </w:r>
      <w:bookmarkStart w:id="6281" w:name="_ETM_Q12_683659"/>
      <w:bookmarkEnd w:id="6281"/>
      <w:r>
        <w:rPr>
          <w:rFonts w:hint="cs"/>
          <w:rtl/>
        </w:rPr>
        <w:t xml:space="preserve">, </w:t>
      </w:r>
      <w:bookmarkStart w:id="6282" w:name="_ETM_Q12_684715"/>
      <w:bookmarkEnd w:id="6282"/>
      <w:r>
        <w:rPr>
          <w:rtl/>
        </w:rPr>
        <w:t xml:space="preserve">הם </w:t>
      </w:r>
      <w:bookmarkStart w:id="6283" w:name="_ETM_Q12_683780"/>
      <w:bookmarkEnd w:id="6283"/>
      <w:r>
        <w:rPr>
          <w:rtl/>
        </w:rPr>
        <w:t xml:space="preserve">דואגים </w:t>
      </w:r>
      <w:bookmarkStart w:id="6284" w:name="_ETM_Q12_684200"/>
      <w:bookmarkEnd w:id="6284"/>
      <w:r>
        <w:rPr>
          <w:rtl/>
        </w:rPr>
        <w:t xml:space="preserve">לבנות </w:t>
      </w:r>
      <w:bookmarkStart w:id="6285" w:name="_ETM_Q12_684920"/>
      <w:bookmarkEnd w:id="6285"/>
      <w:r>
        <w:rPr>
          <w:rtl/>
        </w:rPr>
        <w:t>שה</w:t>
      </w:r>
      <w:r>
        <w:rPr>
          <w:rFonts w:hint="cs"/>
          <w:rtl/>
        </w:rPr>
        <w:t>ן</w:t>
      </w:r>
      <w:r>
        <w:rPr>
          <w:rtl/>
        </w:rPr>
        <w:t xml:space="preserve"> </w:t>
      </w:r>
      <w:bookmarkStart w:id="6286" w:name="_ETM_Q12_685459"/>
      <w:bookmarkEnd w:id="6286"/>
      <w:r>
        <w:rPr>
          <w:rtl/>
        </w:rPr>
        <w:t xml:space="preserve">נפגעו </w:t>
      </w:r>
      <w:bookmarkStart w:id="6287" w:name="_ETM_Q12_685939"/>
      <w:bookmarkEnd w:id="6287"/>
      <w:r>
        <w:rPr>
          <w:rtl/>
        </w:rPr>
        <w:t xml:space="preserve">מזה </w:t>
      </w:r>
      <w:bookmarkStart w:id="6288" w:name="_ETM_Q12_686209"/>
      <w:bookmarkEnd w:id="6288"/>
      <w:r>
        <w:rPr>
          <w:rtl/>
        </w:rPr>
        <w:t>עצמן</w:t>
      </w:r>
      <w:r>
        <w:rPr>
          <w:rFonts w:hint="cs"/>
          <w:rtl/>
        </w:rPr>
        <w:t xml:space="preserve"> </w:t>
      </w:r>
      <w:r>
        <w:rPr>
          <w:rtl/>
        </w:rPr>
        <w:t xml:space="preserve">– </w:t>
      </w:r>
      <w:bookmarkStart w:id="6289" w:name="_ETM_Q12_686959"/>
      <w:bookmarkEnd w:id="6289"/>
      <w:r>
        <w:rPr>
          <w:rtl/>
        </w:rPr>
        <w:t>מרגש</w:t>
      </w:r>
      <w:r>
        <w:rPr>
          <w:rFonts w:hint="cs"/>
          <w:rtl/>
        </w:rPr>
        <w:t>,</w:t>
      </w:r>
      <w:r>
        <w:rPr>
          <w:rtl/>
        </w:rPr>
        <w:t xml:space="preserve"> </w:t>
      </w:r>
      <w:bookmarkStart w:id="6290" w:name="_ETM_Q12_687620"/>
      <w:bookmarkEnd w:id="6290"/>
      <w:r>
        <w:rPr>
          <w:rtl/>
        </w:rPr>
        <w:t xml:space="preserve">נוגע </w:t>
      </w:r>
      <w:bookmarkStart w:id="6291" w:name="_ETM_Q12_687980"/>
      <w:bookmarkEnd w:id="6291"/>
      <w:r>
        <w:rPr>
          <w:rtl/>
        </w:rPr>
        <w:t>ללב</w:t>
      </w:r>
      <w:r>
        <w:rPr>
          <w:rFonts w:hint="cs"/>
          <w:rtl/>
        </w:rPr>
        <w:t>,</w:t>
      </w:r>
      <w:bookmarkStart w:id="6292" w:name="_ETM_Q12_688612"/>
      <w:bookmarkEnd w:id="6292"/>
      <w:r>
        <w:rPr>
          <w:rFonts w:hint="cs"/>
          <w:rtl/>
        </w:rPr>
        <w:t xml:space="preserve"> האין זאת, חברי</w:t>
      </w:r>
      <w:r w:rsidR="006C56A9">
        <w:rPr>
          <w:rFonts w:hint="cs"/>
          <w:rtl/>
        </w:rPr>
        <w:t>י</w:t>
      </w:r>
      <w:r>
        <w:rPr>
          <w:rFonts w:hint="cs"/>
          <w:rtl/>
        </w:rPr>
        <w:t>?</w:t>
      </w:r>
      <w:bookmarkStart w:id="6293" w:name="_ETM_Q12_694821"/>
      <w:bookmarkEnd w:id="6293"/>
      <w:r w:rsidR="006C56A9">
        <w:rPr>
          <w:rFonts w:hint="cs"/>
          <w:rtl/>
        </w:rPr>
        <w:t xml:space="preserve"> </w:t>
      </w:r>
      <w:bookmarkStart w:id="6294" w:name="_ETM_Q12_694964"/>
      <w:bookmarkStart w:id="6295" w:name="_ETM_Q12_694997"/>
      <w:bookmarkStart w:id="6296" w:name="_ETM_Q12_695136"/>
      <w:bookmarkStart w:id="6297" w:name="_ETM_Q12_688310"/>
      <w:bookmarkStart w:id="6298" w:name="_ETM_Q12_688610"/>
      <w:bookmarkStart w:id="6299" w:name="_ETM_Q12_689360"/>
      <w:bookmarkStart w:id="6300" w:name="_ETM_Q12_692590"/>
      <w:bookmarkStart w:id="6301" w:name="_ETM_Q12_693250"/>
      <w:bookmarkEnd w:id="6294"/>
      <w:bookmarkEnd w:id="6295"/>
      <w:bookmarkEnd w:id="6296"/>
      <w:bookmarkEnd w:id="6297"/>
      <w:bookmarkEnd w:id="6298"/>
      <w:bookmarkEnd w:id="6299"/>
      <w:bookmarkEnd w:id="6300"/>
      <w:bookmarkEnd w:id="6301"/>
      <w:r>
        <w:rPr>
          <w:rFonts w:hint="cs"/>
          <w:rtl/>
        </w:rPr>
        <w:t>אבל ב</w:t>
      </w:r>
      <w:r>
        <w:rPr>
          <w:rtl/>
        </w:rPr>
        <w:t xml:space="preserve">סך </w:t>
      </w:r>
      <w:bookmarkStart w:id="6302" w:name="_ETM_Q12_693640"/>
      <w:bookmarkEnd w:id="6302"/>
      <w:r>
        <w:rPr>
          <w:rtl/>
        </w:rPr>
        <w:t xml:space="preserve">הכול </w:t>
      </w:r>
      <w:bookmarkStart w:id="6303" w:name="_ETM_Q12_693849"/>
      <w:bookmarkEnd w:id="6303"/>
      <w:r>
        <w:rPr>
          <w:rtl/>
        </w:rPr>
        <w:t xml:space="preserve">מדובר </w:t>
      </w:r>
      <w:bookmarkStart w:id="6304" w:name="_ETM_Q12_694480"/>
      <w:bookmarkEnd w:id="6304"/>
      <w:r>
        <w:rPr>
          <w:rtl/>
        </w:rPr>
        <w:t xml:space="preserve">באמת </w:t>
      </w:r>
      <w:bookmarkStart w:id="6305" w:name="_ETM_Q12_695049"/>
      <w:bookmarkEnd w:id="6305"/>
      <w:r>
        <w:rPr>
          <w:rtl/>
        </w:rPr>
        <w:t xml:space="preserve">במסורת </w:t>
      </w:r>
      <w:bookmarkStart w:id="6306" w:name="_ETM_Q12_695679"/>
      <w:bookmarkEnd w:id="6306"/>
      <w:r>
        <w:rPr>
          <w:rtl/>
        </w:rPr>
        <w:t>ארוכה</w:t>
      </w:r>
      <w:r>
        <w:rPr>
          <w:rFonts w:hint="cs"/>
          <w:rtl/>
        </w:rPr>
        <w:t>.</w:t>
      </w:r>
      <w:r>
        <w:rPr>
          <w:rtl/>
        </w:rPr>
        <w:t xml:space="preserve"> </w:t>
      </w:r>
      <w:bookmarkStart w:id="6307" w:name="_ETM_Q12_697340"/>
      <w:bookmarkStart w:id="6308" w:name="_ETM_Q12_697700"/>
      <w:bookmarkStart w:id="6309" w:name="_ETM_Q12_697970"/>
      <w:bookmarkEnd w:id="6307"/>
      <w:bookmarkEnd w:id="6308"/>
      <w:bookmarkEnd w:id="6309"/>
      <w:r>
        <w:rPr>
          <w:rtl/>
        </w:rPr>
        <w:t xml:space="preserve">במשפחת </w:t>
      </w:r>
      <w:bookmarkStart w:id="6310" w:name="_ETM_Q12_698540"/>
      <w:bookmarkEnd w:id="6310"/>
      <w:r>
        <w:rPr>
          <w:rtl/>
        </w:rPr>
        <w:t xml:space="preserve">נעם </w:t>
      </w:r>
      <w:bookmarkStart w:id="6311" w:name="_ETM_Q12_698900"/>
      <w:bookmarkEnd w:id="6311"/>
      <w:r>
        <w:rPr>
          <w:rtl/>
        </w:rPr>
        <w:t xml:space="preserve">יש </w:t>
      </w:r>
      <w:bookmarkStart w:id="6312" w:name="_ETM_Q12_699080"/>
      <w:bookmarkEnd w:id="6312"/>
      <w:r>
        <w:rPr>
          <w:rtl/>
        </w:rPr>
        <w:t xml:space="preserve">את </w:t>
      </w:r>
      <w:bookmarkStart w:id="6313" w:name="_ETM_Q12_699200"/>
      <w:bookmarkEnd w:id="6313"/>
      <w:r>
        <w:rPr>
          <w:rtl/>
        </w:rPr>
        <w:t xml:space="preserve">הרב </w:t>
      </w:r>
      <w:bookmarkStart w:id="6314" w:name="_ETM_Q12_699500"/>
      <w:bookmarkEnd w:id="6314"/>
      <w:proofErr w:type="spellStart"/>
      <w:r>
        <w:rPr>
          <w:rtl/>
        </w:rPr>
        <w:t>לוינשטיין</w:t>
      </w:r>
      <w:proofErr w:type="spellEnd"/>
      <w:r>
        <w:rPr>
          <w:rFonts w:hint="cs"/>
          <w:rtl/>
        </w:rPr>
        <w:t>,</w:t>
      </w:r>
      <w:r>
        <w:rPr>
          <w:rtl/>
        </w:rPr>
        <w:t xml:space="preserve"> </w:t>
      </w:r>
      <w:bookmarkStart w:id="6315" w:name="_ETM_Q12_700220"/>
      <w:bookmarkEnd w:id="6315"/>
      <w:r>
        <w:rPr>
          <w:rtl/>
        </w:rPr>
        <w:t>שאומר</w:t>
      </w:r>
      <w:r>
        <w:rPr>
          <w:rFonts w:hint="cs"/>
          <w:rtl/>
        </w:rPr>
        <w:t>:</w:t>
      </w:r>
      <w:r>
        <w:rPr>
          <w:rtl/>
        </w:rPr>
        <w:t xml:space="preserve"> </w:t>
      </w:r>
      <w:bookmarkStart w:id="6316" w:name="_ETM_Q12_700640"/>
      <w:bookmarkEnd w:id="6316"/>
      <w:r>
        <w:rPr>
          <w:rtl/>
        </w:rPr>
        <w:t xml:space="preserve">הורידו </w:t>
      </w:r>
      <w:bookmarkStart w:id="6317" w:name="_ETM_Q12_701030"/>
      <w:bookmarkEnd w:id="6317"/>
      <w:r>
        <w:rPr>
          <w:rtl/>
        </w:rPr>
        <w:t>לה</w:t>
      </w:r>
      <w:r>
        <w:rPr>
          <w:rFonts w:hint="cs"/>
          <w:rtl/>
        </w:rPr>
        <w:t>ן</w:t>
      </w:r>
      <w:r>
        <w:rPr>
          <w:rtl/>
        </w:rPr>
        <w:t xml:space="preserve"> </w:t>
      </w:r>
      <w:bookmarkStart w:id="6318" w:name="_ETM_Q12_701150"/>
      <w:bookmarkEnd w:id="6318"/>
      <w:r>
        <w:rPr>
          <w:rFonts w:hint="cs"/>
          <w:rtl/>
        </w:rPr>
        <w:t xml:space="preserve">את הקיר כדי שהן יוכלו </w:t>
      </w:r>
      <w:bookmarkStart w:id="6319" w:name="_ETM_Q12_702041"/>
      <w:bookmarkEnd w:id="6319"/>
      <w:r>
        <w:rPr>
          <w:rFonts w:hint="cs"/>
          <w:rtl/>
        </w:rPr>
        <w:t xml:space="preserve">לקפוץ מעליו, תיאמו עם חמאס את החומות. </w:t>
      </w:r>
    </w:p>
    <w:p w:rsidR="006A6AD4" w:rsidRDefault="006A6AD4" w:rsidP="00C61C62">
      <w:pPr>
        <w:rPr>
          <w:rtl/>
        </w:rPr>
      </w:pPr>
      <w:bookmarkStart w:id="6320" w:name="_ETM_Q12_706332"/>
      <w:bookmarkStart w:id="6321" w:name="_ETM_Q12_706432"/>
      <w:bookmarkEnd w:id="6320"/>
      <w:bookmarkEnd w:id="6321"/>
    </w:p>
    <w:p w:rsidR="006A6AD4" w:rsidRDefault="006A6AD4" w:rsidP="00C61C62">
      <w:pPr>
        <w:pStyle w:val="af5"/>
        <w:keepNext/>
        <w:rPr>
          <w:rtl/>
        </w:rPr>
      </w:pPr>
      <w:bookmarkStart w:id="6322" w:name="ET_interruption_קר_אה_14"/>
      <w:r w:rsidRPr="002C1F2E">
        <w:rPr>
          <w:rStyle w:val="TagStyle"/>
          <w:rtl/>
        </w:rPr>
        <w:t xml:space="preserve"> &lt;&lt; קריאה &gt;&gt;</w:t>
      </w:r>
      <w:r w:rsidRPr="00C5407B">
        <w:rPr>
          <w:rStyle w:val="TagStyle"/>
          <w:rtl/>
        </w:rPr>
        <w:t xml:space="preserve"> </w:t>
      </w:r>
      <w:r>
        <w:rPr>
          <w:rtl/>
        </w:rPr>
        <w:t>קריאה:</w:t>
      </w:r>
      <w:r w:rsidRPr="00C5407B">
        <w:rPr>
          <w:rStyle w:val="TagStyle"/>
          <w:rtl/>
        </w:rPr>
        <w:t xml:space="preserve"> </w:t>
      </w:r>
      <w:r w:rsidRPr="002C1F2E">
        <w:rPr>
          <w:rStyle w:val="TagStyle"/>
          <w:rtl/>
        </w:rPr>
        <w:t>&lt;&lt; קריאה &gt;&gt;</w:t>
      </w:r>
      <w:r>
        <w:rPr>
          <w:rtl/>
        </w:rPr>
        <w:t xml:space="preserve">   </w:t>
      </w:r>
      <w:bookmarkEnd w:id="6322"/>
    </w:p>
    <w:p w:rsidR="006A6AD4" w:rsidRDefault="006A6AD4" w:rsidP="00C05A0F">
      <w:pPr>
        <w:rPr>
          <w:rtl/>
        </w:rPr>
      </w:pPr>
    </w:p>
    <w:p w:rsidR="006A6AD4" w:rsidRDefault="00C05A0F" w:rsidP="00C05A0F">
      <w:pPr>
        <w:rPr>
          <w:rtl/>
        </w:rPr>
      </w:pPr>
      <w:bookmarkStart w:id="6323" w:name="_ETM_Q12_709812"/>
      <w:bookmarkEnd w:id="6323"/>
      <w:r>
        <w:rPr>
          <w:rFonts w:hint="cs"/>
          <w:rtl/>
        </w:rPr>
        <w:t>– – –</w:t>
      </w:r>
      <w:r w:rsidR="006A6AD4">
        <w:rPr>
          <w:rFonts w:hint="cs"/>
          <w:rtl/>
        </w:rPr>
        <w:t xml:space="preserve"> </w:t>
      </w:r>
    </w:p>
    <w:p w:rsidR="006A6AD4" w:rsidRDefault="006A6AD4" w:rsidP="00C61C62">
      <w:pPr>
        <w:rPr>
          <w:rtl/>
        </w:rPr>
      </w:pPr>
      <w:bookmarkStart w:id="6324" w:name="_ETM_Q12_711334"/>
      <w:bookmarkStart w:id="6325" w:name="_ETM_Q12_711478"/>
      <w:bookmarkStart w:id="6326" w:name="_ETM_Q12_711520"/>
      <w:bookmarkStart w:id="6327" w:name="_ETM_Q12_711630"/>
      <w:bookmarkEnd w:id="6324"/>
      <w:bookmarkEnd w:id="6325"/>
      <w:bookmarkEnd w:id="6326"/>
      <w:bookmarkEnd w:id="6327"/>
    </w:p>
    <w:p w:rsidR="006A6AD4" w:rsidRDefault="006A6AD4" w:rsidP="00C61C62">
      <w:pPr>
        <w:pStyle w:val="-"/>
        <w:keepNext/>
        <w:rPr>
          <w:rtl/>
        </w:rPr>
      </w:pPr>
      <w:bookmarkStart w:id="6328" w:name="ET_speakercontinue_5090_15"/>
      <w:r w:rsidRPr="002C1F2E">
        <w:rPr>
          <w:rStyle w:val="TagStyle"/>
          <w:rtl/>
        </w:rPr>
        <w:t xml:space="preserve"> &lt;&lt; דובר_המשך &gt;&gt;</w:t>
      </w:r>
      <w:r w:rsidRPr="00C5407B">
        <w:rPr>
          <w:rStyle w:val="TagStyle"/>
          <w:rtl/>
        </w:rPr>
        <w:t xml:space="preserve"> </w:t>
      </w:r>
      <w:r>
        <w:rPr>
          <w:rtl/>
        </w:rPr>
        <w:t>מרב מיכאלי (העבודה):</w:t>
      </w:r>
      <w:r w:rsidRPr="00C5407B">
        <w:rPr>
          <w:rStyle w:val="TagStyle"/>
          <w:rtl/>
        </w:rPr>
        <w:t xml:space="preserve"> </w:t>
      </w:r>
      <w:r w:rsidRPr="002C1F2E">
        <w:rPr>
          <w:rStyle w:val="TagStyle"/>
          <w:rtl/>
        </w:rPr>
        <w:t>&lt;&lt; דובר_המשך &gt;&gt;</w:t>
      </w:r>
      <w:r>
        <w:rPr>
          <w:rtl/>
        </w:rPr>
        <w:t xml:space="preserve">   </w:t>
      </w:r>
      <w:bookmarkEnd w:id="6328"/>
    </w:p>
    <w:p w:rsidR="006A6AD4" w:rsidRDefault="006A6AD4" w:rsidP="00C61C62">
      <w:pPr>
        <w:rPr>
          <w:rtl/>
        </w:rPr>
      </w:pPr>
    </w:p>
    <w:p w:rsidR="006A6AD4" w:rsidRDefault="006A6AD4" w:rsidP="00C61C62">
      <w:pPr>
        <w:rPr>
          <w:rtl/>
        </w:rPr>
      </w:pPr>
      <w:bookmarkStart w:id="6329" w:name="_ETM_Q12_706492"/>
      <w:bookmarkStart w:id="6330" w:name="_ETM_Q12_706614"/>
      <w:bookmarkStart w:id="6331" w:name="_ETM_Q12_706684"/>
      <w:bookmarkStart w:id="6332" w:name="_ETM_Q12_706794"/>
      <w:bookmarkStart w:id="6333" w:name="_ETM_Q12_706860"/>
      <w:bookmarkStart w:id="6334" w:name="_ETM_Q12_706963"/>
      <w:bookmarkEnd w:id="6329"/>
      <w:bookmarkEnd w:id="6330"/>
      <w:bookmarkEnd w:id="6331"/>
      <w:bookmarkEnd w:id="6332"/>
      <w:bookmarkEnd w:id="6333"/>
      <w:bookmarkEnd w:id="6334"/>
      <w:r>
        <w:rPr>
          <w:rFonts w:hint="cs"/>
          <w:rtl/>
        </w:rPr>
        <w:t>ברור, נשים</w:t>
      </w:r>
      <w:bookmarkStart w:id="6335" w:name="_ETM_Q12_708845"/>
      <w:bookmarkEnd w:id="6335"/>
      <w:r>
        <w:rPr>
          <w:rFonts w:hint="cs"/>
          <w:rtl/>
        </w:rPr>
        <w:t xml:space="preserve"> שדורשות לשרת כלוחמות בצה"ל משתפות </w:t>
      </w:r>
      <w:bookmarkStart w:id="6336" w:name="_ETM_Q12_711289"/>
      <w:bookmarkEnd w:id="6336"/>
      <w:r>
        <w:rPr>
          <w:rFonts w:hint="cs"/>
          <w:rtl/>
        </w:rPr>
        <w:t>פעולה עם חמאס, מה, איזו עוד אופציה יכולה בכלל</w:t>
      </w:r>
      <w:bookmarkStart w:id="6337" w:name="_ETM_Q12_715122"/>
      <w:bookmarkEnd w:id="6337"/>
      <w:r>
        <w:rPr>
          <w:rFonts w:hint="cs"/>
          <w:rtl/>
        </w:rPr>
        <w:t xml:space="preserve"> להיות? כל הפמיניסטיות האלה. </w:t>
      </w:r>
      <w:bookmarkStart w:id="6338" w:name="_ETM_Q12_701300"/>
      <w:bookmarkStart w:id="6339" w:name="_ETM_Q12_701780"/>
      <w:bookmarkStart w:id="6340" w:name="_ETM_Q12_702110"/>
      <w:bookmarkStart w:id="6341" w:name="_ETM_Q12_702349"/>
      <w:bookmarkStart w:id="6342" w:name="_ETM_Q12_702620"/>
      <w:bookmarkStart w:id="6343" w:name="_ETM_Q12_703190"/>
      <w:bookmarkStart w:id="6344" w:name="_ETM_Q12_704130"/>
      <w:bookmarkStart w:id="6345" w:name="_ETM_Q12_704730"/>
      <w:bookmarkStart w:id="6346" w:name="_ETM_Q12_704880"/>
      <w:bookmarkStart w:id="6347" w:name="_ETM_Q12_706239"/>
      <w:bookmarkStart w:id="6348" w:name="_ETM_Q12_706510"/>
      <w:bookmarkStart w:id="6349" w:name="_ETM_Q12_708780"/>
      <w:bookmarkStart w:id="6350" w:name="_ETM_Q12_709379"/>
      <w:bookmarkStart w:id="6351" w:name="_ETM_Q12_709890"/>
      <w:bookmarkStart w:id="6352" w:name="_ETM_Q12_710550"/>
      <w:bookmarkStart w:id="6353" w:name="_ETM_Q12_711000"/>
      <w:bookmarkStart w:id="6354" w:name="_ETM_Q12_711629"/>
      <w:bookmarkStart w:id="6355" w:name="_ETM_Q12_712050"/>
      <w:bookmarkStart w:id="6356" w:name="_ETM_Q12_712530"/>
      <w:bookmarkStart w:id="6357" w:name="_ETM_Q12_712860"/>
      <w:bookmarkStart w:id="6358" w:name="_ETM_Q12_712980"/>
      <w:bookmarkStart w:id="6359" w:name="_ETM_Q12_713819"/>
      <w:bookmarkStart w:id="6360" w:name="_ETM_Q12_714179"/>
      <w:bookmarkStart w:id="6361" w:name="_ETM_Q12_714629"/>
      <w:bookmarkStart w:id="6362" w:name="_ETM_Q12_714929"/>
      <w:bookmarkStart w:id="6363" w:name="_ETM_Q12_715139"/>
      <w:bookmarkStart w:id="6364" w:name="_ETM_Q12_715499"/>
      <w:bookmarkStart w:id="6365" w:name="_ETM_Q12_715859"/>
      <w:bookmarkStart w:id="6366" w:name="_ETM_Q12_716749"/>
      <w:bookmarkStart w:id="6367" w:name="_ETM_Q12_716989"/>
      <w:bookmarkStart w:id="6368" w:name="_ETM_Q12_717859"/>
      <w:bookmarkStart w:id="6369" w:name="_ETM_Q12_720000"/>
      <w:bookmarkStart w:id="6370" w:name="_ETM_Q12_720210"/>
      <w:bookmarkStart w:id="6371" w:name="_ETM_Q12_720900"/>
      <w:bookmarkStart w:id="6372" w:name="_ETM_Q12_721230"/>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r>
        <w:rPr>
          <w:rFonts w:hint="cs"/>
          <w:rtl/>
        </w:rPr>
        <w:t>חבר הכנסת שמחה רוטמן:</w:t>
      </w:r>
      <w:r>
        <w:rPr>
          <w:rtl/>
        </w:rPr>
        <w:t xml:space="preserve"> </w:t>
      </w:r>
      <w:bookmarkStart w:id="6373" w:name="_ETM_Q12_721980"/>
      <w:bookmarkEnd w:id="6373"/>
      <w:r>
        <w:rPr>
          <w:rFonts w:hint="cs"/>
          <w:rtl/>
        </w:rPr>
        <w:t>"</w:t>
      </w:r>
      <w:r>
        <w:rPr>
          <w:rtl/>
        </w:rPr>
        <w:t xml:space="preserve">העירוב </w:t>
      </w:r>
      <w:bookmarkStart w:id="6374" w:name="_ETM_Q12_722490"/>
      <w:bookmarkEnd w:id="6374"/>
      <w:r>
        <w:rPr>
          <w:rtl/>
        </w:rPr>
        <w:t xml:space="preserve">בין </w:t>
      </w:r>
      <w:bookmarkStart w:id="6375" w:name="_ETM_Q12_722640"/>
      <w:bookmarkEnd w:id="6375"/>
      <w:r>
        <w:rPr>
          <w:rtl/>
        </w:rPr>
        <w:t xml:space="preserve">נשים </w:t>
      </w:r>
      <w:bookmarkStart w:id="6376" w:name="_ETM_Q12_723000"/>
      <w:bookmarkEnd w:id="6376"/>
      <w:r>
        <w:rPr>
          <w:rtl/>
        </w:rPr>
        <w:t xml:space="preserve">וגברים </w:t>
      </w:r>
      <w:bookmarkStart w:id="6377" w:name="_ETM_Q12_723510"/>
      <w:bookmarkEnd w:id="6377"/>
      <w:r>
        <w:rPr>
          <w:rtl/>
        </w:rPr>
        <w:t xml:space="preserve">מעורר </w:t>
      </w:r>
      <w:bookmarkStart w:id="6378" w:name="_ETM_Q12_723960"/>
      <w:bookmarkEnd w:id="6378"/>
      <w:r>
        <w:rPr>
          <w:rtl/>
        </w:rPr>
        <w:t xml:space="preserve">בעיות </w:t>
      </w:r>
      <w:bookmarkStart w:id="6379" w:name="_ETM_Q12_724350"/>
      <w:bookmarkEnd w:id="6379"/>
      <w:r>
        <w:rPr>
          <w:rtl/>
        </w:rPr>
        <w:t xml:space="preserve">מסוגים </w:t>
      </w:r>
      <w:bookmarkStart w:id="6380" w:name="_ETM_Q12_724890"/>
      <w:bookmarkEnd w:id="6380"/>
      <w:r>
        <w:rPr>
          <w:rtl/>
        </w:rPr>
        <w:t>שונים</w:t>
      </w:r>
      <w:r>
        <w:rPr>
          <w:rFonts w:hint="cs"/>
          <w:rtl/>
        </w:rPr>
        <w:t>,</w:t>
      </w:r>
      <w:r>
        <w:rPr>
          <w:rtl/>
        </w:rPr>
        <w:t xml:space="preserve"> </w:t>
      </w:r>
      <w:bookmarkStart w:id="6381" w:name="_ETM_Q12_725340"/>
      <w:bookmarkEnd w:id="6381"/>
      <w:r>
        <w:rPr>
          <w:rtl/>
        </w:rPr>
        <w:t xml:space="preserve">למשל </w:t>
      </w:r>
      <w:bookmarkStart w:id="6382" w:name="_ETM_Q12_725820"/>
      <w:bookmarkEnd w:id="6382"/>
      <w:r>
        <w:rPr>
          <w:rtl/>
        </w:rPr>
        <w:t xml:space="preserve">כמו </w:t>
      </w:r>
      <w:bookmarkStart w:id="6383" w:name="_ETM_Q12_726090"/>
      <w:bookmarkEnd w:id="6383"/>
      <w:r>
        <w:rPr>
          <w:rtl/>
        </w:rPr>
        <w:t xml:space="preserve">הנמכת </w:t>
      </w:r>
      <w:bookmarkStart w:id="6384" w:name="_ETM_Q12_726540"/>
      <w:bookmarkEnd w:id="6384"/>
      <w:r>
        <w:rPr>
          <w:rtl/>
        </w:rPr>
        <w:t>סטנדרטים</w:t>
      </w:r>
      <w:r>
        <w:rPr>
          <w:rFonts w:hint="cs"/>
          <w:rtl/>
        </w:rPr>
        <w:t>"</w:t>
      </w:r>
      <w:r>
        <w:rPr>
          <w:rtl/>
        </w:rPr>
        <w:t xml:space="preserve"> </w:t>
      </w:r>
      <w:bookmarkStart w:id="6385" w:name="_ETM_Q12_727710"/>
      <w:bookmarkEnd w:id="6385"/>
      <w:r>
        <w:rPr>
          <w:rtl/>
        </w:rPr>
        <w:t>–</w:t>
      </w:r>
      <w:r>
        <w:rPr>
          <w:rFonts w:hint="cs"/>
          <w:rtl/>
        </w:rPr>
        <w:t xml:space="preserve"> </w:t>
      </w:r>
      <w:r>
        <w:rPr>
          <w:rtl/>
        </w:rPr>
        <w:t>שקר</w:t>
      </w:r>
      <w:r>
        <w:rPr>
          <w:rFonts w:hint="cs"/>
          <w:rtl/>
        </w:rPr>
        <w:t>;</w:t>
      </w:r>
      <w:r>
        <w:rPr>
          <w:rtl/>
        </w:rPr>
        <w:t xml:space="preserve"> </w:t>
      </w:r>
      <w:bookmarkStart w:id="6386" w:name="_ETM_Q12_729529"/>
      <w:bookmarkEnd w:id="6386"/>
      <w:r>
        <w:rPr>
          <w:rFonts w:hint="cs"/>
          <w:rtl/>
        </w:rPr>
        <w:t>"</w:t>
      </w:r>
      <w:r>
        <w:rPr>
          <w:rtl/>
        </w:rPr>
        <w:t xml:space="preserve">אין </w:t>
      </w:r>
      <w:bookmarkStart w:id="6387" w:name="_ETM_Q12_729799"/>
      <w:bookmarkEnd w:id="6387"/>
      <w:r>
        <w:rPr>
          <w:rtl/>
        </w:rPr>
        <w:t xml:space="preserve">הרבה </w:t>
      </w:r>
      <w:bookmarkStart w:id="6388" w:name="_ETM_Q12_730069"/>
      <w:bookmarkEnd w:id="6388"/>
      <w:r>
        <w:rPr>
          <w:rtl/>
        </w:rPr>
        <w:t>נשים</w:t>
      </w:r>
      <w:r>
        <w:rPr>
          <w:rFonts w:hint="cs"/>
          <w:rtl/>
        </w:rPr>
        <w:t>,</w:t>
      </w:r>
      <w:r>
        <w:rPr>
          <w:rtl/>
        </w:rPr>
        <w:t xml:space="preserve"> </w:t>
      </w:r>
      <w:bookmarkStart w:id="6389" w:name="_ETM_Q12_730549"/>
      <w:bookmarkEnd w:id="6389"/>
      <w:r>
        <w:rPr>
          <w:rtl/>
        </w:rPr>
        <w:t>ז</w:t>
      </w:r>
      <w:r>
        <w:rPr>
          <w:rFonts w:hint="cs"/>
          <w:rtl/>
        </w:rPr>
        <w:t>ו</w:t>
      </w:r>
      <w:r>
        <w:rPr>
          <w:rtl/>
        </w:rPr>
        <w:t xml:space="preserve"> </w:t>
      </w:r>
      <w:bookmarkStart w:id="6390" w:name="_ETM_Q12_730730"/>
      <w:bookmarkEnd w:id="6390"/>
      <w:r>
        <w:rPr>
          <w:rtl/>
        </w:rPr>
        <w:t>היסטוריה</w:t>
      </w:r>
      <w:r>
        <w:rPr>
          <w:rFonts w:hint="cs"/>
          <w:rtl/>
        </w:rPr>
        <w:t>,</w:t>
      </w:r>
      <w:r>
        <w:rPr>
          <w:rtl/>
        </w:rPr>
        <w:t xml:space="preserve"> </w:t>
      </w:r>
      <w:bookmarkStart w:id="6391" w:name="_ETM_Q12_731359"/>
      <w:bookmarkEnd w:id="6391"/>
      <w:r>
        <w:rPr>
          <w:rFonts w:hint="cs"/>
          <w:rtl/>
        </w:rPr>
        <w:t xml:space="preserve">זה </w:t>
      </w:r>
      <w:bookmarkStart w:id="6392" w:name="_ETM_Q12_729483"/>
      <w:bookmarkEnd w:id="6392"/>
      <w:r>
        <w:rPr>
          <w:rFonts w:hint="cs"/>
          <w:rtl/>
        </w:rPr>
        <w:t xml:space="preserve">תיאור עובדתי, </w:t>
      </w:r>
      <w:bookmarkStart w:id="6393" w:name="_ETM_Q12_731510"/>
      <w:bookmarkStart w:id="6394" w:name="_ETM_Q12_731870"/>
      <w:bookmarkStart w:id="6395" w:name="_ETM_Q12_732290"/>
      <w:bookmarkStart w:id="6396" w:name="_ETM_Q12_732559"/>
      <w:bookmarkEnd w:id="6393"/>
      <w:bookmarkEnd w:id="6394"/>
      <w:bookmarkEnd w:id="6395"/>
      <w:bookmarkEnd w:id="6396"/>
      <w:r>
        <w:rPr>
          <w:rFonts w:hint="cs"/>
          <w:rtl/>
        </w:rPr>
        <w:t>היו י</w:t>
      </w:r>
      <w:r>
        <w:rPr>
          <w:rtl/>
        </w:rPr>
        <w:t xml:space="preserve">חידות </w:t>
      </w:r>
      <w:bookmarkStart w:id="6397" w:name="_ETM_Q12_733129"/>
      <w:bookmarkEnd w:id="6397"/>
      <w:r>
        <w:rPr>
          <w:rtl/>
        </w:rPr>
        <w:t xml:space="preserve">שבעבר </w:t>
      </w:r>
      <w:bookmarkStart w:id="6398" w:name="_ETM_Q12_733699"/>
      <w:bookmarkEnd w:id="6398"/>
      <w:r>
        <w:rPr>
          <w:rtl/>
        </w:rPr>
        <w:t xml:space="preserve">נפתחו </w:t>
      </w:r>
      <w:bookmarkStart w:id="6399" w:name="_ETM_Q12_734179"/>
      <w:bookmarkEnd w:id="6399"/>
      <w:r>
        <w:rPr>
          <w:rtl/>
        </w:rPr>
        <w:t xml:space="preserve">לנשים </w:t>
      </w:r>
      <w:bookmarkStart w:id="6400" w:name="_ETM_Q12_735079"/>
      <w:bookmarkEnd w:id="6400"/>
      <w:r>
        <w:rPr>
          <w:rtl/>
        </w:rPr>
        <w:t xml:space="preserve">שעברו </w:t>
      </w:r>
      <w:bookmarkStart w:id="6401" w:name="_ETM_Q12_735529"/>
      <w:bookmarkEnd w:id="6401"/>
      <w:r>
        <w:rPr>
          <w:rtl/>
        </w:rPr>
        <w:t xml:space="preserve">מבחנים </w:t>
      </w:r>
      <w:bookmarkStart w:id="6402" w:name="_ETM_Q12_736069"/>
      <w:bookmarkEnd w:id="6402"/>
      <w:r>
        <w:rPr>
          <w:rtl/>
        </w:rPr>
        <w:t xml:space="preserve">באופן </w:t>
      </w:r>
      <w:bookmarkStart w:id="6403" w:name="_ETM_Q12_736460"/>
      <w:bookmarkEnd w:id="6403"/>
      <w:r>
        <w:rPr>
          <w:rtl/>
        </w:rPr>
        <w:t>שוויוני</w:t>
      </w:r>
      <w:r>
        <w:rPr>
          <w:rFonts w:hint="cs"/>
          <w:rtl/>
        </w:rPr>
        <w:t>,</w:t>
      </w:r>
      <w:r>
        <w:rPr>
          <w:rtl/>
        </w:rPr>
        <w:t xml:space="preserve"> </w:t>
      </w:r>
      <w:bookmarkStart w:id="6404" w:name="_ETM_Q12_737270"/>
      <w:bookmarkEnd w:id="6404"/>
      <w:r>
        <w:rPr>
          <w:rtl/>
        </w:rPr>
        <w:t xml:space="preserve">ובגלל </w:t>
      </w:r>
      <w:bookmarkStart w:id="6405" w:name="_ETM_Q12_737720"/>
      <w:bookmarkEnd w:id="6405"/>
      <w:r>
        <w:rPr>
          <w:rtl/>
        </w:rPr>
        <w:t>שה</w:t>
      </w:r>
      <w:r>
        <w:rPr>
          <w:rFonts w:hint="cs"/>
          <w:rtl/>
        </w:rPr>
        <w:t>ן</w:t>
      </w:r>
      <w:r>
        <w:rPr>
          <w:rtl/>
        </w:rPr>
        <w:t xml:space="preserve"> </w:t>
      </w:r>
      <w:bookmarkStart w:id="6406" w:name="_ETM_Q12_737990"/>
      <w:bookmarkEnd w:id="6406"/>
      <w:r>
        <w:rPr>
          <w:rtl/>
        </w:rPr>
        <w:t xml:space="preserve">לא </w:t>
      </w:r>
      <w:bookmarkStart w:id="6407" w:name="_ETM_Q12_738110"/>
      <w:bookmarkEnd w:id="6407"/>
      <w:r>
        <w:rPr>
          <w:rtl/>
        </w:rPr>
        <w:t xml:space="preserve">עברו </w:t>
      </w:r>
      <w:bookmarkStart w:id="6408" w:name="_ETM_Q12_738380"/>
      <w:bookmarkEnd w:id="6408"/>
      <w:r>
        <w:rPr>
          <w:rtl/>
        </w:rPr>
        <w:t xml:space="preserve">הורידו </w:t>
      </w:r>
      <w:bookmarkStart w:id="6409" w:name="_ETM_Q12_738979"/>
      <w:bookmarkEnd w:id="6409"/>
      <w:r>
        <w:rPr>
          <w:rFonts w:hint="cs"/>
          <w:rtl/>
        </w:rPr>
        <w:t xml:space="preserve">את </w:t>
      </w:r>
      <w:bookmarkStart w:id="6410" w:name="_ETM_Q12_739789"/>
      <w:bookmarkStart w:id="6411" w:name="_ETM_Q12_739940"/>
      <w:bookmarkEnd w:id="6410"/>
      <w:bookmarkEnd w:id="6411"/>
      <w:r>
        <w:rPr>
          <w:rtl/>
        </w:rPr>
        <w:t xml:space="preserve">הסטנדרטים </w:t>
      </w:r>
      <w:bookmarkStart w:id="6412" w:name="_ETM_Q12_740539"/>
      <w:bookmarkEnd w:id="6412"/>
      <w:r>
        <w:rPr>
          <w:rtl/>
        </w:rPr>
        <w:t xml:space="preserve">הגופניים </w:t>
      </w:r>
      <w:bookmarkStart w:id="6413" w:name="_ETM_Q12_741050"/>
      <w:bookmarkEnd w:id="6413"/>
      <w:r>
        <w:rPr>
          <w:rtl/>
        </w:rPr>
        <w:t xml:space="preserve">של </w:t>
      </w:r>
      <w:bookmarkStart w:id="6414" w:name="_ETM_Q12_741229"/>
      <w:bookmarkEnd w:id="6414"/>
      <w:r>
        <w:rPr>
          <w:rtl/>
        </w:rPr>
        <w:t>היחידות</w:t>
      </w:r>
      <w:r>
        <w:rPr>
          <w:rFonts w:hint="cs"/>
          <w:rtl/>
        </w:rPr>
        <w:t>"</w:t>
      </w:r>
      <w:r>
        <w:rPr>
          <w:rtl/>
        </w:rPr>
        <w:t xml:space="preserve"> </w:t>
      </w:r>
      <w:bookmarkStart w:id="6415" w:name="_ETM_Q12_742529"/>
      <w:bookmarkEnd w:id="6415"/>
      <w:r>
        <w:rPr>
          <w:rFonts w:hint="cs"/>
          <w:rtl/>
        </w:rPr>
        <w:t xml:space="preserve">– </w:t>
      </w:r>
      <w:r>
        <w:rPr>
          <w:rtl/>
        </w:rPr>
        <w:t xml:space="preserve">לא </w:t>
      </w:r>
      <w:bookmarkStart w:id="6416" w:name="_ETM_Q12_742770"/>
      <w:bookmarkEnd w:id="6416"/>
      <w:r>
        <w:rPr>
          <w:rtl/>
        </w:rPr>
        <w:t>נכון</w:t>
      </w:r>
      <w:r>
        <w:rPr>
          <w:rFonts w:hint="cs"/>
          <w:rtl/>
        </w:rPr>
        <w:t>;</w:t>
      </w:r>
      <w:r>
        <w:rPr>
          <w:rtl/>
        </w:rPr>
        <w:t xml:space="preserve"> </w:t>
      </w:r>
      <w:bookmarkStart w:id="6417" w:name="_ETM_Q12_744169"/>
      <w:bookmarkEnd w:id="6417"/>
      <w:r>
        <w:rPr>
          <w:rFonts w:hint="cs"/>
          <w:rtl/>
        </w:rPr>
        <w:t>"</w:t>
      </w:r>
      <w:r>
        <w:rPr>
          <w:rtl/>
        </w:rPr>
        <w:t xml:space="preserve">ביחידות </w:t>
      </w:r>
      <w:bookmarkStart w:id="6418" w:name="_ETM_Q12_744679"/>
      <w:bookmarkEnd w:id="6418"/>
      <w:r>
        <w:rPr>
          <w:rtl/>
        </w:rPr>
        <w:t xml:space="preserve">עורפיות </w:t>
      </w:r>
      <w:bookmarkStart w:id="6419" w:name="_ETM_Q12_745130"/>
      <w:bookmarkEnd w:id="6419"/>
      <w:r>
        <w:rPr>
          <w:rFonts w:hint="cs"/>
          <w:rtl/>
        </w:rPr>
        <w:t xml:space="preserve">או </w:t>
      </w:r>
      <w:r>
        <w:rPr>
          <w:rtl/>
        </w:rPr>
        <w:t xml:space="preserve">לוחמות </w:t>
      </w:r>
      <w:bookmarkStart w:id="6420" w:name="_ETM_Q12_745580"/>
      <w:bookmarkEnd w:id="6420"/>
      <w:r>
        <w:rPr>
          <w:rtl/>
        </w:rPr>
        <w:t xml:space="preserve">שלא </w:t>
      </w:r>
      <w:bookmarkStart w:id="6421" w:name="_ETM_Q12_745789"/>
      <w:bookmarkEnd w:id="6421"/>
      <w:r>
        <w:rPr>
          <w:rtl/>
        </w:rPr>
        <w:t xml:space="preserve">מסתערות </w:t>
      </w:r>
      <w:bookmarkStart w:id="6422" w:name="_ETM_Q12_746449"/>
      <w:bookmarkEnd w:id="6422"/>
      <w:r>
        <w:rPr>
          <w:rFonts w:hint="cs"/>
          <w:rtl/>
        </w:rPr>
        <w:t xml:space="preserve">– </w:t>
      </w:r>
      <w:r>
        <w:rPr>
          <w:rtl/>
        </w:rPr>
        <w:t xml:space="preserve">זה </w:t>
      </w:r>
      <w:bookmarkStart w:id="6423" w:name="_ETM_Q12_746600"/>
      <w:bookmarkEnd w:id="6423"/>
      <w:r>
        <w:rPr>
          <w:rtl/>
        </w:rPr>
        <w:t xml:space="preserve">לא </w:t>
      </w:r>
      <w:bookmarkStart w:id="6424" w:name="_ETM_Q12_746780"/>
      <w:bookmarkEnd w:id="6424"/>
      <w:r>
        <w:rPr>
          <w:rtl/>
        </w:rPr>
        <w:t xml:space="preserve">כזה </w:t>
      </w:r>
      <w:bookmarkStart w:id="6425" w:name="_ETM_Q12_747110"/>
      <w:bookmarkEnd w:id="6425"/>
      <w:r>
        <w:rPr>
          <w:rtl/>
        </w:rPr>
        <w:t xml:space="preserve">נורא </w:t>
      </w:r>
      <w:bookmarkStart w:id="6426" w:name="_ETM_Q12_747470"/>
      <w:bookmarkEnd w:id="6426"/>
      <w:r>
        <w:rPr>
          <w:rtl/>
        </w:rPr>
        <w:t xml:space="preserve">שיורידו </w:t>
      </w:r>
      <w:bookmarkStart w:id="6427" w:name="_ETM_Q12_747949"/>
      <w:bookmarkEnd w:id="6427"/>
      <w:r>
        <w:rPr>
          <w:rtl/>
        </w:rPr>
        <w:t xml:space="preserve">את </w:t>
      </w:r>
      <w:bookmarkStart w:id="6428" w:name="_ETM_Q12_748009"/>
      <w:bookmarkEnd w:id="6428"/>
      <w:r>
        <w:rPr>
          <w:rtl/>
        </w:rPr>
        <w:t>הסטנדרטים</w:t>
      </w:r>
      <w:r>
        <w:rPr>
          <w:rFonts w:hint="cs"/>
          <w:rtl/>
        </w:rPr>
        <w:t>".</w:t>
      </w:r>
    </w:p>
    <w:p w:rsidR="006A6AD4" w:rsidRDefault="006A6AD4" w:rsidP="00C61C62">
      <w:pPr>
        <w:rPr>
          <w:rtl/>
        </w:rPr>
      </w:pPr>
    </w:p>
    <w:p w:rsidR="006A6AD4" w:rsidRDefault="006A6AD4" w:rsidP="00C61C62">
      <w:pPr>
        <w:pStyle w:val="af5"/>
        <w:keepNext/>
        <w:rPr>
          <w:rtl/>
        </w:rPr>
      </w:pPr>
      <w:bookmarkStart w:id="6429" w:name="ET_interruption_קר_אה_16"/>
      <w:r w:rsidRPr="002C1F2E">
        <w:rPr>
          <w:rStyle w:val="TagStyle"/>
          <w:rtl/>
        </w:rPr>
        <w:t xml:space="preserve"> &lt;&lt; קריאה &gt;&gt;</w:t>
      </w:r>
      <w:r w:rsidRPr="00C5407B">
        <w:rPr>
          <w:rStyle w:val="TagStyle"/>
          <w:rtl/>
        </w:rPr>
        <w:t xml:space="preserve"> </w:t>
      </w:r>
      <w:r>
        <w:rPr>
          <w:rtl/>
        </w:rPr>
        <w:t>קריאה:</w:t>
      </w:r>
      <w:r w:rsidRPr="00C5407B">
        <w:rPr>
          <w:rStyle w:val="TagStyle"/>
          <w:rtl/>
        </w:rPr>
        <w:t xml:space="preserve"> </w:t>
      </w:r>
      <w:r w:rsidRPr="002C1F2E">
        <w:rPr>
          <w:rStyle w:val="TagStyle"/>
          <w:rtl/>
        </w:rPr>
        <w:t>&lt;&lt; קריאה &gt;&gt;</w:t>
      </w:r>
      <w:r>
        <w:rPr>
          <w:rtl/>
        </w:rPr>
        <w:t xml:space="preserve">   </w:t>
      </w:r>
      <w:bookmarkEnd w:id="6429"/>
    </w:p>
    <w:p w:rsidR="006A6AD4" w:rsidRDefault="006A6AD4" w:rsidP="00C05A0F">
      <w:pPr>
        <w:rPr>
          <w:rtl/>
        </w:rPr>
      </w:pPr>
    </w:p>
    <w:p w:rsidR="006A6AD4" w:rsidRDefault="006A6AD4" w:rsidP="00C61C62">
      <w:pPr>
        <w:rPr>
          <w:rtl/>
        </w:rPr>
      </w:pPr>
      <w:r>
        <w:rPr>
          <w:rFonts w:hint="cs"/>
          <w:rtl/>
        </w:rPr>
        <w:t xml:space="preserve">מה פתאום. מה פתאום. </w:t>
      </w:r>
    </w:p>
    <w:p w:rsidR="006A6AD4" w:rsidRDefault="006A6AD4" w:rsidP="00C61C62">
      <w:pPr>
        <w:rPr>
          <w:rtl/>
        </w:rPr>
      </w:pPr>
      <w:bookmarkStart w:id="6430" w:name="_ETM_Q12_751197"/>
      <w:bookmarkStart w:id="6431" w:name="_ETM_Q12_751330"/>
      <w:bookmarkEnd w:id="6430"/>
      <w:bookmarkEnd w:id="6431"/>
    </w:p>
    <w:p w:rsidR="006A6AD4" w:rsidRDefault="006A6AD4" w:rsidP="00C61C62">
      <w:pPr>
        <w:pStyle w:val="-"/>
        <w:keepNext/>
        <w:rPr>
          <w:rtl/>
        </w:rPr>
      </w:pPr>
      <w:r w:rsidRPr="002C1F2E">
        <w:rPr>
          <w:rStyle w:val="TagStyle"/>
          <w:rtl/>
        </w:rPr>
        <w:t>&lt;&lt; דובר_המשך &gt;&gt;</w:t>
      </w:r>
      <w:r w:rsidRPr="00C5407B">
        <w:rPr>
          <w:rStyle w:val="TagStyle"/>
          <w:rtl/>
        </w:rPr>
        <w:t xml:space="preserve"> </w:t>
      </w:r>
      <w:r>
        <w:rPr>
          <w:rtl/>
        </w:rPr>
        <w:t>מרב מיכאלי (העבודה):</w:t>
      </w:r>
      <w:r w:rsidRPr="00C5407B">
        <w:rPr>
          <w:rStyle w:val="TagStyle"/>
          <w:rtl/>
        </w:rPr>
        <w:t xml:space="preserve"> </w:t>
      </w:r>
      <w:r w:rsidRPr="002C1F2E">
        <w:rPr>
          <w:rStyle w:val="TagStyle"/>
          <w:rtl/>
        </w:rPr>
        <w:t>&lt;&lt; דובר_המשך &gt;&gt;</w:t>
      </w:r>
      <w:r>
        <w:rPr>
          <w:rtl/>
        </w:rPr>
        <w:t xml:space="preserve">   </w:t>
      </w:r>
    </w:p>
    <w:p w:rsidR="006A6AD4" w:rsidRDefault="006A6AD4" w:rsidP="00C61C62">
      <w:pPr>
        <w:rPr>
          <w:rtl/>
        </w:rPr>
      </w:pPr>
    </w:p>
    <w:p w:rsidR="006A6AD4" w:rsidRDefault="006A6AD4" w:rsidP="00C61C62">
      <w:pPr>
        <w:rPr>
          <w:rtl/>
          <w:lang w:eastAsia="he-IL"/>
        </w:rPr>
      </w:pPr>
      <w:bookmarkStart w:id="6432" w:name="TOR_Q13"/>
      <w:bookmarkEnd w:id="6432"/>
      <w:r>
        <w:rPr>
          <w:rFonts w:hint="cs"/>
          <w:rtl/>
          <w:lang w:eastAsia="he-IL"/>
        </w:rPr>
        <w:t xml:space="preserve">שר האוצר סמוטריץ': "יחידות קרביות מעורבות פוגעות במבצעיות של צה"ל, בכשירות שלו </w:t>
      </w:r>
      <w:bookmarkStart w:id="6433" w:name="_ETM_Q13_156000"/>
      <w:bookmarkEnd w:id="6433"/>
      <w:r>
        <w:rPr>
          <w:rFonts w:hint="cs"/>
          <w:rtl/>
          <w:lang w:eastAsia="he-IL"/>
        </w:rPr>
        <w:t>וביכולות שלו לעמוד במשימות. הציפייה שלי מצה"ל שלא יתקדם בלקדם אג'נדה". לא, הציפייה של חבר הכנסת השר סמוטריץ' מצה"ל היא שרק הוא יוכל לקדם אג'נדה</w:t>
      </w:r>
      <w:bookmarkStart w:id="6434" w:name="_ETM_Q13_172000"/>
      <w:bookmarkEnd w:id="6434"/>
      <w:r>
        <w:rPr>
          <w:rFonts w:hint="cs"/>
          <w:rtl/>
          <w:lang w:eastAsia="he-IL"/>
        </w:rPr>
        <w:t xml:space="preserve"> בצה"ל, על צה"ל, מחוץ לצה"ל, בתוך צה"ל </w:t>
      </w:r>
      <w:r>
        <w:rPr>
          <w:rtl/>
          <w:lang w:eastAsia="he-IL"/>
        </w:rPr>
        <w:t>–</w:t>
      </w:r>
      <w:r>
        <w:rPr>
          <w:rFonts w:hint="cs"/>
          <w:rtl/>
          <w:lang w:eastAsia="he-IL"/>
        </w:rPr>
        <w:t xml:space="preserve"> </w:t>
      </w:r>
      <w:proofErr w:type="spellStart"/>
      <w:r>
        <w:rPr>
          <w:rFonts w:hint="cs"/>
          <w:rtl/>
          <w:lang w:eastAsia="he-IL"/>
        </w:rPr>
        <w:t>אג'נדת</w:t>
      </w:r>
      <w:proofErr w:type="spellEnd"/>
      <w:r>
        <w:rPr>
          <w:rFonts w:hint="cs"/>
          <w:rtl/>
          <w:lang w:eastAsia="he-IL"/>
        </w:rPr>
        <w:t xml:space="preserve"> צבא</w:t>
      </w:r>
      <w:bookmarkStart w:id="6435" w:name="_ETM_Q13_174000"/>
      <w:bookmarkEnd w:id="6435"/>
      <w:r>
        <w:rPr>
          <w:rFonts w:hint="cs"/>
          <w:rtl/>
          <w:lang w:eastAsia="he-IL"/>
        </w:rPr>
        <w:t xml:space="preserve"> השם, ואיך נפיל על צה"ל את התיק של </w:t>
      </w:r>
      <w:bookmarkStart w:id="6436" w:name="_ETM_Q13_179000"/>
      <w:bookmarkEnd w:id="6436"/>
      <w:r>
        <w:rPr>
          <w:rFonts w:hint="cs"/>
          <w:rtl/>
          <w:lang w:eastAsia="he-IL"/>
        </w:rPr>
        <w:t xml:space="preserve">האחריות שלנו למחדל וטבח 7 באוקטובר.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מה צה"ל כן מייצר עבור חיילות </w:t>
      </w:r>
      <w:bookmarkStart w:id="6437" w:name="_ETM_Q13_185000"/>
      <w:bookmarkEnd w:id="6437"/>
      <w:r>
        <w:rPr>
          <w:rFonts w:hint="cs"/>
          <w:rtl/>
          <w:lang w:eastAsia="he-IL"/>
        </w:rPr>
        <w:t xml:space="preserve">בשנים האלה? התעסקות בלתי פוסקת בגוף שלהן: איסור ללבוש חולצות לבנות, חובה על לבישת </w:t>
      </w:r>
      <w:bookmarkStart w:id="6438" w:name="_ETM_Q13_195000"/>
      <w:bookmarkEnd w:id="6438"/>
      <w:r>
        <w:rPr>
          <w:rFonts w:hint="cs"/>
          <w:rtl/>
          <w:lang w:eastAsia="he-IL"/>
        </w:rPr>
        <w:t xml:space="preserve">חזייה, חובה לישון בבגדים ארוכים מחשש להקפצה, איסור </w:t>
      </w:r>
      <w:bookmarkStart w:id="6439" w:name="_ETM_Q13_200000"/>
      <w:bookmarkEnd w:id="6439"/>
      <w:r>
        <w:rPr>
          <w:rFonts w:hint="cs"/>
          <w:rtl/>
          <w:lang w:eastAsia="he-IL"/>
        </w:rPr>
        <w:t xml:space="preserve">לצאת לשירותים בלילה בזמן תורנות על חיילים דתיים בבסיס, חיוב </w:t>
      </w:r>
      <w:bookmarkStart w:id="6440" w:name="_ETM_Q13_204000"/>
      <w:bookmarkEnd w:id="6440"/>
      <w:r>
        <w:rPr>
          <w:rFonts w:hint="cs"/>
          <w:rtl/>
          <w:lang w:eastAsia="he-IL"/>
        </w:rPr>
        <w:t>ללבוש מכנסונים מעל טייץ, איסור</w:t>
      </w:r>
      <w:bookmarkStart w:id="6441" w:name="_ETM_Q13_206000"/>
      <w:bookmarkEnd w:id="6441"/>
      <w:r>
        <w:rPr>
          <w:rFonts w:hint="cs"/>
          <w:rtl/>
          <w:lang w:eastAsia="he-IL"/>
        </w:rPr>
        <w:t xml:space="preserve"> להיכנס לבסיס בתפקיד או בצורך מבצעי בגלל שזה בסיס שיש </w:t>
      </w:r>
      <w:bookmarkStart w:id="6442" w:name="_ETM_Q13_208000"/>
      <w:bookmarkEnd w:id="6442"/>
      <w:r>
        <w:rPr>
          <w:rFonts w:hint="cs"/>
          <w:rtl/>
          <w:lang w:eastAsia="he-IL"/>
        </w:rPr>
        <w:t xml:space="preserve">בו חיילים חרדים וכו' וכו' </w:t>
      </w:r>
      <w:proofErr w:type="spellStart"/>
      <w:r>
        <w:rPr>
          <w:rFonts w:hint="cs"/>
          <w:rtl/>
          <w:lang w:eastAsia="he-IL"/>
        </w:rPr>
        <w:t>וכו</w:t>
      </w:r>
      <w:proofErr w:type="spellEnd"/>
      <w:r>
        <w:rPr>
          <w:rFonts w:hint="cs"/>
          <w:rtl/>
          <w:lang w:eastAsia="he-IL"/>
        </w:rPr>
        <w:t xml:space="preserve">'. </w:t>
      </w:r>
    </w:p>
    <w:p w:rsidR="006A6AD4" w:rsidRDefault="006A6AD4" w:rsidP="00C61C62">
      <w:pPr>
        <w:rPr>
          <w:rtl/>
          <w:lang w:eastAsia="he-IL"/>
        </w:rPr>
      </w:pPr>
    </w:p>
    <w:p w:rsidR="006A6AD4" w:rsidRDefault="006A6AD4" w:rsidP="00C61C62">
      <w:pPr>
        <w:rPr>
          <w:rtl/>
          <w:lang w:eastAsia="he-IL"/>
        </w:rPr>
      </w:pPr>
      <w:bookmarkStart w:id="6443" w:name="_ETM_Q13_217000"/>
      <w:bookmarkEnd w:id="6443"/>
      <w:r>
        <w:rPr>
          <w:rFonts w:hint="cs"/>
          <w:rtl/>
          <w:lang w:eastAsia="he-IL"/>
        </w:rPr>
        <w:t>חברות וחברים,</w:t>
      </w:r>
      <w:bookmarkStart w:id="6444" w:name="_ETM_Q13_219000"/>
      <w:bookmarkEnd w:id="6444"/>
      <w:r>
        <w:rPr>
          <w:rFonts w:hint="cs"/>
          <w:rtl/>
          <w:lang w:eastAsia="he-IL"/>
        </w:rPr>
        <w:t xml:space="preserve"> אני רוצה להגיד לכם נורא </w:t>
      </w:r>
      <w:proofErr w:type="spellStart"/>
      <w:r>
        <w:rPr>
          <w:rFonts w:hint="cs"/>
          <w:rtl/>
          <w:lang w:eastAsia="he-IL"/>
        </w:rPr>
        <w:t>נורא</w:t>
      </w:r>
      <w:proofErr w:type="spellEnd"/>
      <w:r>
        <w:rPr>
          <w:rFonts w:hint="cs"/>
          <w:rtl/>
          <w:lang w:eastAsia="he-IL"/>
        </w:rPr>
        <w:t xml:space="preserve"> ברור: צה"ל צריך את </w:t>
      </w:r>
      <w:bookmarkStart w:id="6445" w:name="_ETM_Q13_218000"/>
      <w:bookmarkEnd w:id="6445"/>
      <w:r>
        <w:rPr>
          <w:rFonts w:hint="cs"/>
          <w:rtl/>
          <w:lang w:eastAsia="he-IL"/>
        </w:rPr>
        <w:t xml:space="preserve">כוח האדם הטוב ביותר שהוא יכול לקבל כדי לעמוד במשימות </w:t>
      </w:r>
      <w:bookmarkStart w:id="6446" w:name="_ETM_Q13_223000"/>
      <w:bookmarkEnd w:id="6446"/>
      <w:r>
        <w:rPr>
          <w:rFonts w:hint="cs"/>
          <w:rtl/>
          <w:lang w:eastAsia="he-IL"/>
        </w:rPr>
        <w:t xml:space="preserve">שלו. זה נורא פשוט. נשים </w:t>
      </w:r>
      <w:r>
        <w:rPr>
          <w:rFonts w:hint="eastAsia"/>
          <w:rtl/>
          <w:lang w:eastAsia="he-IL"/>
        </w:rPr>
        <w:t>–</w:t>
      </w:r>
      <w:r>
        <w:rPr>
          <w:rFonts w:hint="cs"/>
          <w:rtl/>
          <w:lang w:eastAsia="he-IL"/>
        </w:rPr>
        <w:t xml:space="preserve"> ואו </w:t>
      </w:r>
      <w:r>
        <w:rPr>
          <w:rFonts w:hint="eastAsia"/>
          <w:rtl/>
          <w:lang w:eastAsia="he-IL"/>
        </w:rPr>
        <w:t>–</w:t>
      </w:r>
      <w:r>
        <w:rPr>
          <w:rFonts w:hint="cs"/>
          <w:rtl/>
          <w:lang w:eastAsia="he-IL"/>
        </w:rPr>
        <w:t xml:space="preserve"> הן בני אדם. כמו</w:t>
      </w:r>
      <w:bookmarkStart w:id="6447" w:name="_ETM_Q13_234000"/>
      <w:bookmarkEnd w:id="6447"/>
      <w:r>
        <w:rPr>
          <w:rFonts w:hint="cs"/>
          <w:rtl/>
          <w:lang w:eastAsia="he-IL"/>
        </w:rPr>
        <w:t xml:space="preserve"> שלא כל הגברים יכולים לעמוד במשימות שנדרשות לתפקידים, ליחידות </w:t>
      </w:r>
      <w:bookmarkStart w:id="6448" w:name="_ETM_Q13_240000"/>
      <w:bookmarkEnd w:id="6448"/>
      <w:r>
        <w:rPr>
          <w:rFonts w:hint="cs"/>
          <w:rtl/>
          <w:lang w:eastAsia="he-IL"/>
        </w:rPr>
        <w:t xml:space="preserve">ולמשימות מסוימים, ככה גם לא כל הנשים, ודאי. כל </w:t>
      </w:r>
      <w:bookmarkStart w:id="6449" w:name="_ETM_Q13_246000"/>
      <w:bookmarkEnd w:id="6449"/>
      <w:r>
        <w:rPr>
          <w:rFonts w:hint="cs"/>
          <w:rtl/>
          <w:lang w:eastAsia="he-IL"/>
        </w:rPr>
        <w:t xml:space="preserve">מה שאנחנו אומרות </w:t>
      </w:r>
      <w:r>
        <w:rPr>
          <w:rFonts w:hint="eastAsia"/>
          <w:rtl/>
          <w:lang w:eastAsia="he-IL"/>
        </w:rPr>
        <w:t>–</w:t>
      </w:r>
      <w:r>
        <w:rPr>
          <w:rFonts w:hint="cs"/>
          <w:rtl/>
          <w:lang w:eastAsia="he-IL"/>
        </w:rPr>
        <w:t xml:space="preserve"> ואומרים, אגב </w:t>
      </w:r>
      <w:r>
        <w:rPr>
          <w:rFonts w:hint="eastAsia"/>
          <w:rtl/>
          <w:lang w:eastAsia="he-IL"/>
        </w:rPr>
        <w:t>–</w:t>
      </w:r>
      <w:r>
        <w:rPr>
          <w:rFonts w:hint="cs"/>
          <w:rtl/>
          <w:lang w:eastAsia="he-IL"/>
        </w:rPr>
        <w:t xml:space="preserve"> זה: תבדקו, תמיינו, תאבחנו</w:t>
      </w:r>
      <w:bookmarkStart w:id="6450" w:name="_ETM_Q13_250000"/>
      <w:bookmarkEnd w:id="6450"/>
      <w:r>
        <w:rPr>
          <w:rFonts w:hint="cs"/>
          <w:rtl/>
          <w:lang w:eastAsia="he-IL"/>
        </w:rPr>
        <w:t xml:space="preserve"> ותשבצו בנות ובני אדם לפי הכישורים שלהם ולא לפי </w:t>
      </w:r>
      <w:bookmarkStart w:id="6451" w:name="_ETM_Q13_259000"/>
      <w:bookmarkEnd w:id="6451"/>
      <w:r>
        <w:rPr>
          <w:rFonts w:hint="cs"/>
          <w:rtl/>
          <w:lang w:eastAsia="he-IL"/>
        </w:rPr>
        <w:t>איברי הרבייה שלהם. לא אפליה על בסיס ביולוגיה, שהיא לא</w:t>
      </w:r>
      <w:bookmarkStart w:id="6452" w:name="_ETM_Q13_267000"/>
      <w:bookmarkEnd w:id="6452"/>
      <w:r>
        <w:rPr>
          <w:rFonts w:hint="cs"/>
          <w:rtl/>
          <w:lang w:eastAsia="he-IL"/>
        </w:rPr>
        <w:t xml:space="preserve"> שונה מאשר צבע עור, ולא אפליה על בסיס מגדר, </w:t>
      </w:r>
      <w:bookmarkStart w:id="6453" w:name="_ETM_Q13_272000"/>
      <w:bookmarkEnd w:id="6453"/>
      <w:r>
        <w:rPr>
          <w:rFonts w:hint="cs"/>
          <w:rtl/>
          <w:lang w:eastAsia="he-IL"/>
        </w:rPr>
        <w:t xml:space="preserve">דעות קדומות וסתם שוביניזם או שוביניזם דתי המגובה </w:t>
      </w:r>
      <w:bookmarkStart w:id="6454" w:name="_ETM_Q13_280000"/>
      <w:bookmarkEnd w:id="6454"/>
      <w:r>
        <w:rPr>
          <w:rFonts w:hint="cs"/>
          <w:rtl/>
          <w:lang w:eastAsia="he-IL"/>
        </w:rPr>
        <w:t>בכל מיני הלכות ישנות מתקופות חשוכות, שאין דרך להצדיק אותן,</w:t>
      </w:r>
      <w:bookmarkStart w:id="6455" w:name="_ETM_Q13_289000"/>
      <w:bookmarkEnd w:id="6455"/>
      <w:r>
        <w:rPr>
          <w:rFonts w:hint="cs"/>
          <w:rtl/>
          <w:lang w:eastAsia="he-IL"/>
        </w:rPr>
        <w:t xml:space="preserve"> בכל הכבוד. </w:t>
      </w:r>
    </w:p>
    <w:p w:rsidR="006A6AD4" w:rsidRDefault="006A6AD4" w:rsidP="00C61C62">
      <w:pPr>
        <w:rPr>
          <w:rtl/>
          <w:lang w:eastAsia="he-IL"/>
        </w:rPr>
      </w:pPr>
    </w:p>
    <w:p w:rsidR="006A6AD4" w:rsidRDefault="006A6AD4" w:rsidP="00A511E6">
      <w:pPr>
        <w:rPr>
          <w:rtl/>
          <w:lang w:eastAsia="he-IL"/>
        </w:rPr>
      </w:pPr>
      <w:r>
        <w:rPr>
          <w:rFonts w:hint="cs"/>
          <w:rtl/>
          <w:lang w:eastAsia="he-IL"/>
        </w:rPr>
        <w:t>אבל למה שתשמעו לי? בואו</w:t>
      </w:r>
      <w:bookmarkStart w:id="6456" w:name="_ETM_Q13_293000"/>
      <w:bookmarkEnd w:id="6456"/>
      <w:r>
        <w:rPr>
          <w:rFonts w:hint="cs"/>
          <w:rtl/>
          <w:lang w:eastAsia="he-IL"/>
        </w:rPr>
        <w:t xml:space="preserve">, אני </w:t>
      </w:r>
      <w:proofErr w:type="spellStart"/>
      <w:r>
        <w:rPr>
          <w:rFonts w:hint="cs"/>
          <w:rtl/>
          <w:lang w:eastAsia="he-IL"/>
        </w:rPr>
        <w:t>איתלה</w:t>
      </w:r>
      <w:proofErr w:type="spellEnd"/>
      <w:r>
        <w:rPr>
          <w:rFonts w:hint="cs"/>
          <w:rtl/>
          <w:lang w:eastAsia="he-IL"/>
        </w:rPr>
        <w:t xml:space="preserve"> באילן ממש גבוה. אלוף במילואים ראש אכ"א בדימוס יהודה שגב כתב אחרי הטבח והגבורה שראינו מאמר שאומר: אלה שזלזלו בנשים, בוועדה ובי, </w:t>
      </w:r>
      <w:bookmarkStart w:id="6457" w:name="_ETM_Q13_310000"/>
      <w:bookmarkEnd w:id="6457"/>
      <w:r>
        <w:rPr>
          <w:rFonts w:hint="cs"/>
          <w:rtl/>
          <w:lang w:eastAsia="he-IL"/>
        </w:rPr>
        <w:t xml:space="preserve">הרכינו ראש ותתביישו. </w:t>
      </w:r>
      <w:proofErr w:type="spellStart"/>
      <w:r>
        <w:rPr>
          <w:rFonts w:hint="cs"/>
          <w:rtl/>
          <w:lang w:eastAsia="he-IL"/>
        </w:rPr>
        <w:t>יודקה</w:t>
      </w:r>
      <w:proofErr w:type="spellEnd"/>
      <w:r>
        <w:rPr>
          <w:rFonts w:hint="cs"/>
          <w:rtl/>
          <w:lang w:eastAsia="he-IL"/>
        </w:rPr>
        <w:t xml:space="preserve"> שגב עמד בראש ועדת שגב שלפני 17 שנה הגישה לצה"ל המלצות למיין את האדם הנכון לתפקיד הנכון, לפתוח את כל המקצועות והתפקידים לכולן ולכולם; לעבור למיון </w:t>
      </w:r>
      <w:bookmarkStart w:id="6458" w:name="_ETM_Q13_334000"/>
      <w:bookmarkEnd w:id="6458"/>
      <w:r>
        <w:rPr>
          <w:rFonts w:hint="cs"/>
          <w:rtl/>
          <w:lang w:eastAsia="he-IL"/>
        </w:rPr>
        <w:t xml:space="preserve">שישרת את הצבא ולא את אלה שרוצים לקחת את צה"ל להיות צבא השם. זלזלו בו, זלזלו בכל אלה שישבו שם והמליצו </w:t>
      </w:r>
      <w:bookmarkStart w:id="6459" w:name="_ETM_Q13_345000"/>
      <w:bookmarkEnd w:id="6459"/>
      <w:r>
        <w:rPr>
          <w:rFonts w:hint="cs"/>
          <w:rtl/>
          <w:lang w:eastAsia="he-IL"/>
        </w:rPr>
        <w:t>את זה, אחרי מאות ראיונות ועבודות השוואה, זלזלו ומזלזלים עדיין</w:t>
      </w:r>
      <w:bookmarkStart w:id="6460" w:name="_ETM_Q13_350000"/>
      <w:bookmarkEnd w:id="6460"/>
      <w:r>
        <w:rPr>
          <w:rFonts w:hint="cs"/>
          <w:rtl/>
          <w:lang w:eastAsia="he-IL"/>
        </w:rPr>
        <w:t xml:space="preserve"> בנשים. </w:t>
      </w:r>
      <w:proofErr w:type="spellStart"/>
      <w:r>
        <w:rPr>
          <w:rFonts w:hint="cs"/>
          <w:rtl/>
          <w:lang w:eastAsia="he-IL"/>
        </w:rPr>
        <w:t>יודקה</w:t>
      </w:r>
      <w:proofErr w:type="spellEnd"/>
      <w:r>
        <w:rPr>
          <w:rFonts w:hint="cs"/>
          <w:rtl/>
          <w:lang w:eastAsia="he-IL"/>
        </w:rPr>
        <w:t xml:space="preserve"> שגב כותב מאמר שבו הוא פורס את מה שנאמר, כאמור, כבר </w:t>
      </w:r>
      <w:bookmarkStart w:id="6461" w:name="_ETM_Q13_358000"/>
      <w:bookmarkEnd w:id="6461"/>
      <w:r>
        <w:rPr>
          <w:rFonts w:hint="cs"/>
          <w:rtl/>
          <w:lang w:eastAsia="he-IL"/>
        </w:rPr>
        <w:t xml:space="preserve">לפני 17 שנה בעבודה יסודית ומקצועית לעילא ולעילא. נורא ברור. צה"ל צריך את כוח האדם הטוב ביותר, תמיינו את כוח האדם </w:t>
      </w:r>
      <w:bookmarkStart w:id="6462" w:name="_ETM_Q13_370000"/>
      <w:bookmarkEnd w:id="6462"/>
      <w:r>
        <w:rPr>
          <w:rFonts w:hint="cs"/>
          <w:rtl/>
          <w:lang w:eastAsia="he-IL"/>
        </w:rPr>
        <w:t xml:space="preserve">שעומד לרשותכם בהתאם. </w:t>
      </w:r>
    </w:p>
    <w:p w:rsidR="006A6AD4" w:rsidRDefault="006A6AD4" w:rsidP="00C61C62">
      <w:pPr>
        <w:rPr>
          <w:rtl/>
          <w:lang w:eastAsia="he-IL"/>
        </w:rPr>
      </w:pPr>
    </w:p>
    <w:p w:rsidR="006A6AD4" w:rsidRDefault="006A6AD4" w:rsidP="00A511E6">
      <w:pPr>
        <w:rPr>
          <w:rtl/>
          <w:lang w:eastAsia="he-IL"/>
        </w:rPr>
      </w:pPr>
      <w:bookmarkStart w:id="6463" w:name="_ETM_Q13_374000"/>
      <w:bookmarkEnd w:id="6463"/>
      <w:r>
        <w:rPr>
          <w:rFonts w:hint="cs"/>
          <w:rtl/>
          <w:lang w:eastAsia="he-IL"/>
        </w:rPr>
        <w:t>צה"ל יכול וצריך היה להיות פורץ דרך בתחום הזה. במקום זה, היום</w:t>
      </w:r>
      <w:bookmarkStart w:id="6464" w:name="_ETM_Q13_383000"/>
      <w:bookmarkEnd w:id="6464"/>
      <w:r>
        <w:rPr>
          <w:rFonts w:hint="cs"/>
          <w:rtl/>
          <w:lang w:eastAsia="he-IL"/>
        </w:rPr>
        <w:t xml:space="preserve"> הוא הצבא האחרון, האחרון </w:t>
      </w:r>
      <w:bookmarkStart w:id="6465" w:name="_ETM_Q13_389057"/>
      <w:bookmarkEnd w:id="6465"/>
      <w:r>
        <w:rPr>
          <w:rFonts w:hint="cs"/>
          <w:rtl/>
          <w:lang w:eastAsia="he-IL"/>
        </w:rPr>
        <w:t xml:space="preserve">שנשאר, שממיין בני אדם לפי </w:t>
      </w:r>
      <w:bookmarkStart w:id="6466" w:name="_ETM_Q13_388000"/>
      <w:bookmarkEnd w:id="6466"/>
      <w:r>
        <w:rPr>
          <w:rFonts w:hint="cs"/>
          <w:rtl/>
          <w:lang w:eastAsia="he-IL"/>
        </w:rPr>
        <w:t xml:space="preserve">אברי רבייה. הצבא האמריקאי, שנלחם באפגניסטאן ובעיראק מלחמות </w:t>
      </w:r>
      <w:bookmarkStart w:id="6467" w:name="_ETM_Q13_394000"/>
      <w:bookmarkEnd w:id="6467"/>
      <w:r>
        <w:rPr>
          <w:rFonts w:hint="cs"/>
          <w:rtl/>
          <w:lang w:eastAsia="he-IL"/>
        </w:rPr>
        <w:t xml:space="preserve">מסובכות מאוד וקשות מאוד </w:t>
      </w:r>
      <w:r>
        <w:rPr>
          <w:rtl/>
          <w:lang w:eastAsia="he-IL"/>
        </w:rPr>
        <w:t>–</w:t>
      </w:r>
      <w:r>
        <w:rPr>
          <w:rFonts w:hint="cs"/>
          <w:rtl/>
          <w:lang w:eastAsia="he-IL"/>
        </w:rPr>
        <w:t xml:space="preserve"> כל הצבאות המודרניים ממיינים היום את </w:t>
      </w:r>
      <w:bookmarkStart w:id="6468" w:name="_ETM_Q13_401000"/>
      <w:bookmarkEnd w:id="6468"/>
      <w:r>
        <w:rPr>
          <w:rFonts w:hint="cs"/>
          <w:rtl/>
          <w:lang w:eastAsia="he-IL"/>
        </w:rPr>
        <w:t xml:space="preserve">כוח האדם שלהם לפי כישורים ויכולות, ופותחים בפני גברים ונשים </w:t>
      </w:r>
      <w:bookmarkStart w:id="6469" w:name="_ETM_Q13_408000"/>
      <w:bookmarkEnd w:id="6469"/>
      <w:r>
        <w:rPr>
          <w:rFonts w:hint="cs"/>
          <w:rtl/>
          <w:lang w:eastAsia="he-IL"/>
        </w:rPr>
        <w:t xml:space="preserve">את כל האפשרויות כדי למצות את היכולת המבצעית שלהם. </w:t>
      </w:r>
    </w:p>
    <w:p w:rsidR="006A6AD4" w:rsidRDefault="006A6AD4" w:rsidP="00C61C62">
      <w:pPr>
        <w:rPr>
          <w:rtl/>
          <w:lang w:eastAsia="he-IL"/>
        </w:rPr>
      </w:pPr>
      <w:bookmarkStart w:id="6470" w:name="_ETM_Q13_413000"/>
      <w:bookmarkEnd w:id="6470"/>
    </w:p>
    <w:p w:rsidR="006A6AD4" w:rsidRDefault="006A6AD4" w:rsidP="00A511E6">
      <w:pPr>
        <w:rPr>
          <w:rtl/>
          <w:lang w:eastAsia="he-IL"/>
        </w:rPr>
      </w:pPr>
      <w:r>
        <w:rPr>
          <w:rFonts w:hint="cs"/>
          <w:rtl/>
          <w:lang w:eastAsia="he-IL"/>
        </w:rPr>
        <w:t>הצעת החוק שמונחת לפניכם אומרת את הדבר המתבקש</w:t>
      </w:r>
      <w:bookmarkStart w:id="6471" w:name="_ETM_Q13_416000"/>
      <w:bookmarkEnd w:id="6471"/>
      <w:r>
        <w:rPr>
          <w:rFonts w:hint="cs"/>
          <w:rtl/>
          <w:lang w:eastAsia="he-IL"/>
        </w:rPr>
        <w:t xml:space="preserve"> הזה: שצה"ל ימיין את כוח האדם שלו לפי כישורים ויכולות ולא </w:t>
      </w:r>
      <w:bookmarkStart w:id="6472" w:name="_ETM_Q13_424000"/>
      <w:bookmarkEnd w:id="6472"/>
      <w:r>
        <w:rPr>
          <w:rFonts w:hint="cs"/>
          <w:rtl/>
          <w:lang w:eastAsia="he-IL"/>
        </w:rPr>
        <w:t xml:space="preserve">לפי שוביניזם, דתי, חילוני או סתם </w:t>
      </w:r>
      <w:r w:rsidR="00A511E6">
        <w:rPr>
          <w:rFonts w:hint="cs"/>
          <w:rtl/>
          <w:lang w:eastAsia="he-IL"/>
        </w:rPr>
        <w:t>א</w:t>
      </w:r>
      <w:r>
        <w:rPr>
          <w:rFonts w:hint="cs"/>
          <w:rtl/>
          <w:lang w:eastAsia="he-IL"/>
        </w:rPr>
        <w:t>פל</w:t>
      </w:r>
      <w:r w:rsidR="00A511E6">
        <w:rPr>
          <w:rFonts w:hint="cs"/>
          <w:rtl/>
          <w:lang w:eastAsia="he-IL"/>
        </w:rPr>
        <w:t>י</w:t>
      </w:r>
      <w:r>
        <w:rPr>
          <w:rFonts w:hint="cs"/>
          <w:rtl/>
          <w:lang w:eastAsia="he-IL"/>
        </w:rPr>
        <w:t xml:space="preserve">ה לפי מה שבא לו. גם לא, אגב, לפי הרצון לשמור את המסטינג לבנים בלבד. עם כל </w:t>
      </w:r>
      <w:bookmarkStart w:id="6473" w:name="_ETM_Q13_438000"/>
      <w:bookmarkEnd w:id="6473"/>
      <w:r>
        <w:rPr>
          <w:rFonts w:hint="cs"/>
          <w:rtl/>
          <w:lang w:eastAsia="he-IL"/>
        </w:rPr>
        <w:t>הכבוד, איך לומר, זה לא מוכיח את עצמו במבחן התוצאה המבצעית, הביטחונית, הצבאית והמדינית.</w:t>
      </w:r>
      <w:bookmarkStart w:id="6474" w:name="_ETM_Q13_446000"/>
      <w:bookmarkEnd w:id="6474"/>
      <w:r>
        <w:rPr>
          <w:rFonts w:hint="cs"/>
          <w:rtl/>
          <w:lang w:eastAsia="he-IL"/>
        </w:rPr>
        <w:t xml:space="preserve"> </w:t>
      </w:r>
    </w:p>
    <w:p w:rsidR="006A6AD4" w:rsidRDefault="006A6AD4" w:rsidP="00C61C62">
      <w:pPr>
        <w:rPr>
          <w:rtl/>
          <w:lang w:eastAsia="he-IL"/>
        </w:rPr>
      </w:pPr>
    </w:p>
    <w:p w:rsidR="006A6AD4" w:rsidRDefault="006A6AD4" w:rsidP="00C61C62">
      <w:pPr>
        <w:pStyle w:val="af6"/>
        <w:keepNext/>
        <w:rPr>
          <w:rtl/>
        </w:rPr>
      </w:pPr>
      <w:r w:rsidRPr="003915D2">
        <w:rPr>
          <w:rStyle w:val="TagStyle"/>
          <w:rtl/>
        </w:rPr>
        <w:t xml:space="preserve"> &lt;&lt; יור &gt;&gt;</w:t>
      </w:r>
      <w:r w:rsidRPr="00806152">
        <w:rPr>
          <w:rStyle w:val="TagStyle"/>
          <w:rtl/>
        </w:rPr>
        <w:t xml:space="preserve"> </w:t>
      </w:r>
      <w:r>
        <w:rPr>
          <w:rtl/>
        </w:rPr>
        <w:t>היו"ר חנוך דב מלביצקי:</w:t>
      </w:r>
      <w:r w:rsidRPr="00806152">
        <w:rPr>
          <w:rStyle w:val="TagStyle"/>
          <w:rtl/>
        </w:rPr>
        <w:t xml:space="preserve"> </w:t>
      </w:r>
      <w:r w:rsidRPr="003915D2">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תודה. אני מזמין את השר. מי עונה, השר דיכטר</w:t>
      </w:r>
      <w:bookmarkStart w:id="6475" w:name="_ETM_Q13_456000"/>
      <w:bookmarkEnd w:id="6475"/>
      <w:r>
        <w:rPr>
          <w:rFonts w:hint="cs"/>
          <w:rtl/>
          <w:lang w:eastAsia="he-IL"/>
        </w:rPr>
        <w:t xml:space="preserve"> או השר אליהו, מי מכם משיב? </w:t>
      </w:r>
      <w:bookmarkStart w:id="6476" w:name="_ETM_Q13_458000"/>
      <w:bookmarkEnd w:id="6476"/>
      <w:r>
        <w:rPr>
          <w:rFonts w:hint="cs"/>
          <w:rtl/>
          <w:lang w:eastAsia="he-IL"/>
        </w:rPr>
        <w:t xml:space="preserve">השר עמיחי אליהו, בשם שר הביטחון, יציג את עמדת הממשלה, </w:t>
      </w:r>
      <w:bookmarkStart w:id="6477" w:name="_ETM_Q13_463000"/>
      <w:bookmarkEnd w:id="6477"/>
      <w:r>
        <w:rPr>
          <w:rFonts w:hint="cs"/>
          <w:rtl/>
          <w:lang w:eastAsia="he-IL"/>
        </w:rPr>
        <w:t xml:space="preserve">בבקשה. </w:t>
      </w:r>
    </w:p>
    <w:p w:rsidR="006A6AD4" w:rsidRDefault="006A6AD4" w:rsidP="00C61C62">
      <w:pPr>
        <w:rPr>
          <w:rtl/>
          <w:lang w:eastAsia="he-IL"/>
        </w:rPr>
      </w:pPr>
      <w:bookmarkStart w:id="6478" w:name="_ETM_Q13_464000"/>
      <w:bookmarkEnd w:id="6478"/>
    </w:p>
    <w:p w:rsidR="006A6AD4" w:rsidRDefault="006A6AD4" w:rsidP="00C61C62">
      <w:pPr>
        <w:pStyle w:val="a4"/>
        <w:keepNext/>
        <w:rPr>
          <w:rtl/>
        </w:rPr>
      </w:pPr>
      <w:bookmarkStart w:id="6479" w:name="ET_speaker_6550_3"/>
      <w:r w:rsidRPr="003915D2">
        <w:rPr>
          <w:rStyle w:val="TagStyle"/>
          <w:rtl/>
        </w:rPr>
        <w:t xml:space="preserve"> &lt;&lt; דובר &gt;&gt;</w:t>
      </w:r>
      <w:r w:rsidRPr="00806152">
        <w:rPr>
          <w:rStyle w:val="TagStyle"/>
          <w:rtl/>
        </w:rPr>
        <w:t xml:space="preserve"> </w:t>
      </w:r>
      <w:bookmarkStart w:id="6480" w:name="_Toc161863024"/>
      <w:bookmarkStart w:id="6481" w:name="_Toc161863264"/>
      <w:bookmarkStart w:id="6482" w:name="_Toc161865555"/>
      <w:r>
        <w:rPr>
          <w:rtl/>
        </w:rPr>
        <w:t>שר המורשת עמיחי אליהו:</w:t>
      </w:r>
      <w:bookmarkEnd w:id="6480"/>
      <w:bookmarkEnd w:id="6481"/>
      <w:bookmarkEnd w:id="6482"/>
      <w:r w:rsidRPr="00806152">
        <w:rPr>
          <w:rStyle w:val="TagStyle"/>
          <w:rtl/>
        </w:rPr>
        <w:t xml:space="preserve"> </w:t>
      </w:r>
      <w:r w:rsidRPr="003915D2">
        <w:rPr>
          <w:rStyle w:val="TagStyle"/>
          <w:rtl/>
        </w:rPr>
        <w:t>&lt;&lt; דובר &gt;&gt;</w:t>
      </w:r>
      <w:r>
        <w:rPr>
          <w:rtl/>
        </w:rPr>
        <w:t xml:space="preserve">  </w:t>
      </w:r>
      <w:bookmarkEnd w:id="6479"/>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אדוני היושב </w:t>
      </w:r>
      <w:bookmarkStart w:id="6483" w:name="_ETM_Q13_489104"/>
      <w:bookmarkEnd w:id="6483"/>
      <w:r>
        <w:rPr>
          <w:rFonts w:hint="cs"/>
          <w:rtl/>
          <w:lang w:eastAsia="he-IL"/>
        </w:rPr>
        <w:t xml:space="preserve">בראש, חבריי חברי הכנסת, אני משיב דברים בשם משרד הביטחון. </w:t>
      </w:r>
    </w:p>
    <w:p w:rsidR="006A6AD4" w:rsidRDefault="006A6AD4" w:rsidP="00C61C62">
      <w:pPr>
        <w:rPr>
          <w:rtl/>
          <w:lang w:eastAsia="he-IL"/>
        </w:rPr>
      </w:pPr>
    </w:p>
    <w:p w:rsidR="006A6AD4" w:rsidRDefault="006A6AD4" w:rsidP="00C61C62">
      <w:pPr>
        <w:pStyle w:val="af5"/>
        <w:keepNext/>
        <w:rPr>
          <w:rtl/>
        </w:rPr>
      </w:pPr>
      <w:bookmarkStart w:id="6484" w:name="ET_interruption_6359_4"/>
      <w:r w:rsidRPr="003915D2">
        <w:rPr>
          <w:rStyle w:val="TagStyle"/>
          <w:rtl/>
        </w:rPr>
        <w:t xml:space="preserve"> &lt;&lt; קריאה &gt;&gt;</w:t>
      </w:r>
      <w:r w:rsidRPr="00806152">
        <w:rPr>
          <w:rStyle w:val="TagStyle"/>
          <w:rtl/>
        </w:rPr>
        <w:t xml:space="preserve"> </w:t>
      </w:r>
      <w:r>
        <w:rPr>
          <w:rtl/>
        </w:rPr>
        <w:t>מטי צרפתי הרכבי (יש עתיד):</w:t>
      </w:r>
      <w:r w:rsidRPr="00806152">
        <w:rPr>
          <w:rStyle w:val="TagStyle"/>
          <w:rtl/>
        </w:rPr>
        <w:t xml:space="preserve"> </w:t>
      </w:r>
      <w:r w:rsidRPr="003915D2">
        <w:rPr>
          <w:rStyle w:val="TagStyle"/>
          <w:rtl/>
        </w:rPr>
        <w:t>&lt;&lt; קריאה &gt;&gt;</w:t>
      </w:r>
      <w:r>
        <w:rPr>
          <w:rtl/>
        </w:rPr>
        <w:t xml:space="preserve">  </w:t>
      </w:r>
      <w:bookmarkEnd w:id="6484"/>
    </w:p>
    <w:p w:rsidR="006A6AD4" w:rsidRDefault="006A6AD4" w:rsidP="00C05A0F">
      <w:pPr>
        <w:rPr>
          <w:rtl/>
          <w:lang w:eastAsia="he-IL"/>
        </w:rPr>
      </w:pPr>
    </w:p>
    <w:p w:rsidR="006A6AD4" w:rsidRDefault="006A6AD4" w:rsidP="00C61C62">
      <w:pPr>
        <w:rPr>
          <w:rtl/>
          <w:lang w:eastAsia="he-IL"/>
        </w:rPr>
      </w:pPr>
      <w:r>
        <w:rPr>
          <w:rFonts w:hint="cs"/>
          <w:rtl/>
          <w:lang w:eastAsia="he-IL"/>
        </w:rPr>
        <w:t>דבר לאט, שנבין. אנחנו נשים, דבר לאט.</w:t>
      </w:r>
    </w:p>
    <w:p w:rsidR="006A6AD4" w:rsidRDefault="006A6AD4" w:rsidP="00C61C62">
      <w:pPr>
        <w:rPr>
          <w:rtl/>
          <w:lang w:eastAsia="he-IL"/>
        </w:rPr>
      </w:pPr>
    </w:p>
    <w:p w:rsidR="006A6AD4" w:rsidRDefault="006A6AD4" w:rsidP="00C61C62">
      <w:pPr>
        <w:pStyle w:val="-"/>
        <w:keepNext/>
        <w:rPr>
          <w:rtl/>
        </w:rPr>
      </w:pPr>
      <w:r w:rsidRPr="003915D2">
        <w:rPr>
          <w:rStyle w:val="TagStyle"/>
          <w:rtl/>
        </w:rPr>
        <w:t xml:space="preserve"> &lt;&lt; דובר_המשך &gt;&gt;</w:t>
      </w:r>
      <w:r w:rsidRPr="00806152">
        <w:rPr>
          <w:rStyle w:val="TagStyle"/>
          <w:rtl/>
        </w:rPr>
        <w:t xml:space="preserve"> </w:t>
      </w:r>
      <w:r>
        <w:rPr>
          <w:rtl/>
        </w:rPr>
        <w:t>שר המורשת עמיחי אליהו:</w:t>
      </w:r>
      <w:r w:rsidRPr="00806152">
        <w:rPr>
          <w:rStyle w:val="TagStyle"/>
          <w:rtl/>
        </w:rPr>
        <w:t xml:space="preserve"> </w:t>
      </w:r>
      <w:r w:rsidRPr="003915D2">
        <w:rPr>
          <w:rStyle w:val="TagStyle"/>
          <w:rtl/>
        </w:rPr>
        <w:t>&lt;&lt; דובר_המשך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אני אדבר לאט, הכול בסדר. </w:t>
      </w:r>
    </w:p>
    <w:p w:rsidR="006A6AD4" w:rsidRDefault="006A6AD4" w:rsidP="00C61C62">
      <w:pPr>
        <w:rPr>
          <w:rtl/>
          <w:lang w:eastAsia="he-IL"/>
        </w:rPr>
      </w:pPr>
      <w:bookmarkStart w:id="6485" w:name="_ETM_Q13_498000"/>
      <w:bookmarkEnd w:id="6485"/>
    </w:p>
    <w:p w:rsidR="006A6AD4" w:rsidRDefault="006A6AD4" w:rsidP="00C61C62">
      <w:pPr>
        <w:pStyle w:val="af6"/>
        <w:keepNext/>
        <w:rPr>
          <w:rtl/>
        </w:rPr>
      </w:pPr>
      <w:r w:rsidRPr="003915D2">
        <w:rPr>
          <w:rStyle w:val="TagStyle"/>
          <w:rtl/>
        </w:rPr>
        <w:t xml:space="preserve"> &lt;&lt; יור &gt;&gt;</w:t>
      </w:r>
      <w:r w:rsidRPr="00794042">
        <w:rPr>
          <w:rStyle w:val="TagStyle"/>
          <w:rtl/>
        </w:rPr>
        <w:t xml:space="preserve"> </w:t>
      </w:r>
      <w:r>
        <w:rPr>
          <w:rtl/>
        </w:rPr>
        <w:t>היו"ר חנוך דב מלביצקי:</w:t>
      </w:r>
      <w:r w:rsidRPr="00794042">
        <w:rPr>
          <w:rStyle w:val="TagStyle"/>
          <w:rtl/>
        </w:rPr>
        <w:t xml:space="preserve"> </w:t>
      </w:r>
      <w:r w:rsidRPr="003915D2">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חברת הכנסת הרכבי, אנא. </w:t>
      </w:r>
    </w:p>
    <w:p w:rsidR="006A6AD4" w:rsidRDefault="006A6AD4" w:rsidP="00C61C62">
      <w:pPr>
        <w:rPr>
          <w:rtl/>
          <w:lang w:eastAsia="he-IL"/>
        </w:rPr>
      </w:pPr>
      <w:bookmarkStart w:id="6486" w:name="_ETM_Q13_500000"/>
      <w:bookmarkEnd w:id="6486"/>
    </w:p>
    <w:p w:rsidR="006A6AD4" w:rsidRDefault="006A6AD4" w:rsidP="00C61C62">
      <w:pPr>
        <w:pStyle w:val="-"/>
        <w:keepNext/>
        <w:rPr>
          <w:rtl/>
        </w:rPr>
      </w:pPr>
      <w:bookmarkStart w:id="6487" w:name="ET_speakercontinue_6550_17"/>
      <w:r w:rsidRPr="003915D2">
        <w:rPr>
          <w:rStyle w:val="TagStyle"/>
          <w:rtl/>
        </w:rPr>
        <w:t xml:space="preserve"> &lt;&lt; דובר_המשך &gt;&gt;</w:t>
      </w:r>
      <w:r w:rsidRPr="00794042">
        <w:rPr>
          <w:rStyle w:val="TagStyle"/>
          <w:rtl/>
        </w:rPr>
        <w:t xml:space="preserve"> </w:t>
      </w:r>
      <w:r>
        <w:rPr>
          <w:rtl/>
        </w:rPr>
        <w:t>שר המורשת עמיחי אליהו:</w:t>
      </w:r>
      <w:r w:rsidRPr="00794042">
        <w:rPr>
          <w:rStyle w:val="TagStyle"/>
          <w:rtl/>
        </w:rPr>
        <w:t xml:space="preserve"> </w:t>
      </w:r>
      <w:r w:rsidRPr="003915D2">
        <w:rPr>
          <w:rStyle w:val="TagStyle"/>
          <w:rtl/>
        </w:rPr>
        <w:t>&lt;&lt; דובר_המשך &gt;&gt;</w:t>
      </w:r>
      <w:r>
        <w:rPr>
          <w:rtl/>
        </w:rPr>
        <w:t xml:space="preserve">  </w:t>
      </w:r>
      <w:bookmarkEnd w:id="6487"/>
    </w:p>
    <w:p w:rsidR="006A6AD4" w:rsidRDefault="006A6AD4" w:rsidP="00C05A0F">
      <w:pPr>
        <w:rPr>
          <w:rtl/>
          <w:lang w:eastAsia="he-IL"/>
        </w:rPr>
      </w:pPr>
    </w:p>
    <w:p w:rsidR="006A6AD4" w:rsidRDefault="006A6AD4" w:rsidP="00A511E6">
      <w:pPr>
        <w:rPr>
          <w:rtl/>
          <w:lang w:eastAsia="he-IL"/>
        </w:rPr>
      </w:pPr>
      <w:bookmarkStart w:id="6488" w:name="_ETM_Q13_497000"/>
      <w:bookmarkEnd w:id="6488"/>
      <w:r>
        <w:rPr>
          <w:rFonts w:hint="cs"/>
          <w:rtl/>
          <w:lang w:eastAsia="he-IL"/>
        </w:rPr>
        <w:t>אני לא יודע אם אני מסכים עם כל הדברים שכתובים</w:t>
      </w:r>
      <w:bookmarkStart w:id="6489" w:name="_ETM_Q13_501000"/>
      <w:bookmarkEnd w:id="6489"/>
      <w:r>
        <w:rPr>
          <w:rFonts w:hint="cs"/>
          <w:rtl/>
          <w:lang w:eastAsia="he-IL"/>
        </w:rPr>
        <w:t xml:space="preserve"> פה. אני מקריא את הדברים, אחרי זה אני אתייחס </w:t>
      </w:r>
      <w:bookmarkStart w:id="6490" w:name="_ETM_Q13_505000"/>
      <w:bookmarkEnd w:id="6490"/>
      <w:r>
        <w:rPr>
          <w:rFonts w:hint="cs"/>
          <w:rtl/>
          <w:lang w:eastAsia="he-IL"/>
        </w:rPr>
        <w:t xml:space="preserve">לדברים בעל פה. אדוני היושב-ראש, חבריי חברי הכנסת, </w:t>
      </w:r>
      <w:bookmarkStart w:id="6491" w:name="_ETM_Q13_509000"/>
      <w:bookmarkStart w:id="6492" w:name="_ETM_Q13_499000"/>
      <w:bookmarkEnd w:id="6491"/>
      <w:bookmarkEnd w:id="6492"/>
      <w:r>
        <w:rPr>
          <w:rFonts w:hint="cs"/>
          <w:rtl/>
          <w:lang w:eastAsia="he-IL"/>
        </w:rPr>
        <w:t>חברת הכנסת מרב מיכאלי מציעה לתקן את חוק שירות ביטחון בנושא</w:t>
      </w:r>
      <w:bookmarkStart w:id="6493" w:name="_ETM_Q13_516000"/>
      <w:bookmarkEnd w:id="6493"/>
      <w:r>
        <w:rPr>
          <w:rFonts w:hint="cs"/>
          <w:rtl/>
          <w:lang w:eastAsia="he-IL"/>
        </w:rPr>
        <w:t xml:space="preserve"> שירות הנשים בצה"ל במטרה להביא להשוואה מלאה בין נשים לגברים בהיבטים השונים: אורך השירות, השוואת תהליכי המיון והשיבוץ, ביצוע הכשרות משותפות ועוד. במסגרת זאת מציעה חברת הכנסת </w:t>
      </w:r>
      <w:bookmarkStart w:id="6494" w:name="_ETM_Q13_532000"/>
      <w:bookmarkEnd w:id="6494"/>
      <w:r>
        <w:rPr>
          <w:rFonts w:hint="cs"/>
          <w:rtl/>
          <w:lang w:eastAsia="he-IL"/>
        </w:rPr>
        <w:t xml:space="preserve">מיכאלי כי משך שירות הנשים יעלה מ-24 חודשים ל-28 חודשים, </w:t>
      </w:r>
      <w:bookmarkStart w:id="6495" w:name="_ETM_Q13_542000"/>
      <w:bookmarkEnd w:id="6495"/>
      <w:r>
        <w:rPr>
          <w:rFonts w:hint="cs"/>
          <w:rtl/>
          <w:lang w:eastAsia="he-IL"/>
        </w:rPr>
        <w:t xml:space="preserve">כל זאת כחלק מקידום השוויון בין המינים. </w:t>
      </w:r>
    </w:p>
    <w:p w:rsidR="006A6AD4" w:rsidRDefault="006A6AD4" w:rsidP="00C61C62">
      <w:pPr>
        <w:rPr>
          <w:rtl/>
          <w:lang w:eastAsia="he-IL"/>
        </w:rPr>
      </w:pPr>
      <w:bookmarkStart w:id="6496" w:name="_ETM_Q13_547000"/>
      <w:bookmarkEnd w:id="6496"/>
    </w:p>
    <w:p w:rsidR="006A6AD4" w:rsidRDefault="006A6AD4" w:rsidP="00C05A0F">
      <w:pPr>
        <w:rPr>
          <w:rtl/>
          <w:lang w:eastAsia="he-IL"/>
        </w:rPr>
      </w:pPr>
      <w:bookmarkStart w:id="6497" w:name="_ETM_Q13_548000"/>
      <w:bookmarkEnd w:id="6497"/>
      <w:r>
        <w:rPr>
          <w:rFonts w:hint="cs"/>
          <w:rtl/>
          <w:lang w:eastAsia="he-IL"/>
        </w:rPr>
        <w:t>צה"ל הוא צבא</w:t>
      </w:r>
      <w:bookmarkStart w:id="6498" w:name="_ETM_Q13_546000"/>
      <w:bookmarkEnd w:id="6498"/>
      <w:r>
        <w:rPr>
          <w:rFonts w:hint="cs"/>
          <w:rtl/>
          <w:lang w:eastAsia="he-IL"/>
        </w:rPr>
        <w:t xml:space="preserve"> העם, אשר משרתים בו חיילים וחיילות בני כל המינים, </w:t>
      </w:r>
      <w:bookmarkStart w:id="6499" w:name="_ETM_Q13_551000"/>
      <w:bookmarkEnd w:id="6499"/>
      <w:r>
        <w:rPr>
          <w:rFonts w:hint="cs"/>
          <w:rtl/>
          <w:lang w:eastAsia="he-IL"/>
        </w:rPr>
        <w:t>הדתות והעדות, ותרומתם של כולם, גברים ונשים, חיונית להצלחתו</w:t>
      </w:r>
      <w:bookmarkStart w:id="6500" w:name="_ETM_Q13_557000"/>
      <w:bookmarkEnd w:id="6500"/>
      <w:r>
        <w:rPr>
          <w:rFonts w:hint="cs"/>
          <w:rtl/>
          <w:lang w:eastAsia="he-IL"/>
        </w:rPr>
        <w:t xml:space="preserve"> במילוי משימותיו. בהתאם </w:t>
      </w:r>
      <w:r>
        <w:rPr>
          <w:rtl/>
          <w:lang w:eastAsia="he-IL"/>
        </w:rPr>
        <w:t>–</w:t>
      </w:r>
      <w:r>
        <w:rPr>
          <w:rFonts w:hint="cs"/>
          <w:rtl/>
          <w:lang w:eastAsia="he-IL"/>
        </w:rPr>
        <w:t xml:space="preserve"> עונה משרד הביטחון </w:t>
      </w:r>
      <w:r>
        <w:rPr>
          <w:rtl/>
          <w:lang w:eastAsia="he-IL"/>
        </w:rPr>
        <w:t>–</w:t>
      </w:r>
      <w:r>
        <w:rPr>
          <w:rFonts w:hint="cs"/>
          <w:rtl/>
          <w:lang w:eastAsia="he-IL"/>
        </w:rPr>
        <w:t xml:space="preserve"> צה"ל רואה </w:t>
      </w:r>
      <w:bookmarkStart w:id="6501" w:name="_ETM_Q13_561000"/>
      <w:bookmarkEnd w:id="6501"/>
      <w:r>
        <w:rPr>
          <w:rFonts w:hint="cs"/>
          <w:rtl/>
          <w:lang w:eastAsia="he-IL"/>
        </w:rPr>
        <w:t>חשיבות רבה במתן הזדמנות שווה לכלל המתגייסות והמתגייסים לשורותיו למצות</w:t>
      </w:r>
      <w:bookmarkStart w:id="6502" w:name="_ETM_Q13_569000"/>
      <w:bookmarkEnd w:id="6502"/>
      <w:r>
        <w:rPr>
          <w:rFonts w:hint="cs"/>
          <w:rtl/>
          <w:lang w:eastAsia="he-IL"/>
        </w:rPr>
        <w:t xml:space="preserve"> את כישוריהם ואת יכולותיהם ולשרת שירות משמעותי ותורם. זאת, יחד </w:t>
      </w:r>
      <w:bookmarkStart w:id="6503" w:name="_ETM_Q13_577000"/>
      <w:bookmarkEnd w:id="6503"/>
      <w:r>
        <w:rPr>
          <w:rFonts w:hint="cs"/>
          <w:rtl/>
          <w:lang w:eastAsia="he-IL"/>
        </w:rPr>
        <w:t xml:space="preserve">עם החשיבות הרבה שרואה צה"ל במיצוי ההון האנושי הטמון </w:t>
      </w:r>
      <w:bookmarkStart w:id="6504" w:name="_ETM_Q13_578000"/>
      <w:bookmarkEnd w:id="6504"/>
      <w:r>
        <w:rPr>
          <w:rFonts w:hint="cs"/>
          <w:rtl/>
          <w:lang w:eastAsia="he-IL"/>
        </w:rPr>
        <w:t xml:space="preserve">במתגייסות ובמתגייסים לשורותיו. צה"ל פועל לאור </w:t>
      </w:r>
      <w:r w:rsidR="00C05A0F">
        <w:rPr>
          <w:rFonts w:hint="cs"/>
          <w:rtl/>
          <w:lang w:eastAsia="he-IL"/>
        </w:rPr>
        <w:t>– – –</w:t>
      </w:r>
    </w:p>
    <w:p w:rsidR="006A6AD4" w:rsidRDefault="006A6AD4" w:rsidP="00C61C62">
      <w:pPr>
        <w:rPr>
          <w:rtl/>
          <w:lang w:eastAsia="he-IL"/>
        </w:rPr>
      </w:pPr>
    </w:p>
    <w:p w:rsidR="006A6AD4" w:rsidRDefault="006A6AD4" w:rsidP="00C61C62">
      <w:pPr>
        <w:pStyle w:val="af5"/>
        <w:keepNext/>
        <w:rPr>
          <w:rtl/>
        </w:rPr>
      </w:pPr>
      <w:bookmarkStart w:id="6505" w:name="ET_interruption_5787_6"/>
      <w:r w:rsidRPr="003915D2">
        <w:rPr>
          <w:rStyle w:val="TagStyle"/>
          <w:rtl/>
        </w:rPr>
        <w:t xml:space="preserve"> &lt;&lt; קריאה &gt;&gt;</w:t>
      </w:r>
      <w:r w:rsidRPr="00806152">
        <w:rPr>
          <w:rStyle w:val="TagStyle"/>
          <w:rtl/>
        </w:rPr>
        <w:t xml:space="preserve"> </w:t>
      </w:r>
      <w:r>
        <w:rPr>
          <w:rtl/>
        </w:rPr>
        <w:t>יוראי להב הרצנו (יש עתיד):</w:t>
      </w:r>
      <w:r w:rsidRPr="00806152">
        <w:rPr>
          <w:rStyle w:val="TagStyle"/>
          <w:rtl/>
        </w:rPr>
        <w:t xml:space="preserve"> </w:t>
      </w:r>
      <w:r w:rsidRPr="003915D2">
        <w:rPr>
          <w:rStyle w:val="TagStyle"/>
          <w:rtl/>
        </w:rPr>
        <w:t>&lt;&lt; קריאה &gt;&gt;</w:t>
      </w:r>
      <w:r>
        <w:rPr>
          <w:rtl/>
        </w:rPr>
        <w:t xml:space="preserve">  </w:t>
      </w:r>
      <w:bookmarkEnd w:id="6505"/>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אתה מסכים עם מה שאתה קורא? </w:t>
      </w:r>
    </w:p>
    <w:p w:rsidR="006A6AD4" w:rsidRDefault="006A6AD4" w:rsidP="00C61C62">
      <w:pPr>
        <w:rPr>
          <w:rtl/>
          <w:lang w:eastAsia="he-IL"/>
        </w:rPr>
      </w:pPr>
    </w:p>
    <w:p w:rsidR="006A6AD4" w:rsidRDefault="006A6AD4" w:rsidP="00C61C62">
      <w:pPr>
        <w:pStyle w:val="-"/>
        <w:keepNext/>
        <w:rPr>
          <w:rtl/>
        </w:rPr>
      </w:pPr>
      <w:r w:rsidRPr="003915D2">
        <w:rPr>
          <w:rStyle w:val="TagStyle"/>
          <w:rtl/>
        </w:rPr>
        <w:t xml:space="preserve"> &lt;&lt; דובר_המשך &gt;&gt;</w:t>
      </w:r>
      <w:r w:rsidRPr="00806152">
        <w:rPr>
          <w:rStyle w:val="TagStyle"/>
          <w:rtl/>
        </w:rPr>
        <w:t xml:space="preserve"> </w:t>
      </w:r>
      <w:r>
        <w:rPr>
          <w:rtl/>
        </w:rPr>
        <w:t>שר המורשת עמיחי אליהו:</w:t>
      </w:r>
      <w:r w:rsidRPr="00806152">
        <w:rPr>
          <w:rStyle w:val="TagStyle"/>
          <w:rtl/>
        </w:rPr>
        <w:t xml:space="preserve"> </w:t>
      </w:r>
      <w:r w:rsidRPr="003915D2">
        <w:rPr>
          <w:rStyle w:val="TagStyle"/>
          <w:rtl/>
        </w:rPr>
        <w:t>&lt;&lt; דובר_המשך &gt;&gt;</w:t>
      </w:r>
      <w:r>
        <w:rPr>
          <w:rtl/>
        </w:rPr>
        <w:t xml:space="preserve">  </w:t>
      </w:r>
    </w:p>
    <w:p w:rsidR="006A6AD4" w:rsidRDefault="006A6AD4" w:rsidP="00C05A0F">
      <w:pPr>
        <w:rPr>
          <w:rtl/>
          <w:lang w:eastAsia="he-IL"/>
        </w:rPr>
      </w:pPr>
    </w:p>
    <w:p w:rsidR="006A6AD4" w:rsidRDefault="00A511E6" w:rsidP="00C61C62">
      <w:pPr>
        <w:rPr>
          <w:rtl/>
          <w:lang w:eastAsia="he-IL"/>
        </w:rPr>
      </w:pPr>
      <w:r>
        <w:rPr>
          <w:rFonts w:hint="cs"/>
          <w:rtl/>
          <w:lang w:eastAsia="he-IL"/>
        </w:rPr>
        <w:t xml:space="preserve">אחרי זה אני אתן זמן לשאלות </w:t>
      </w:r>
      <w:r w:rsidR="006A6AD4">
        <w:rPr>
          <w:rFonts w:hint="cs"/>
          <w:rtl/>
          <w:lang w:eastAsia="he-IL"/>
        </w:rPr>
        <w:t xml:space="preserve">כמה שאתם רוצים, </w:t>
      </w:r>
      <w:bookmarkStart w:id="6506" w:name="_ETM_Q13_589000"/>
      <w:bookmarkEnd w:id="6506"/>
      <w:r w:rsidR="006A6AD4">
        <w:rPr>
          <w:rFonts w:hint="cs"/>
          <w:rtl/>
          <w:lang w:eastAsia="he-IL"/>
        </w:rPr>
        <w:t xml:space="preserve">עשר דקות לפחות. </w:t>
      </w:r>
    </w:p>
    <w:p w:rsidR="006A6AD4" w:rsidRDefault="006A6AD4" w:rsidP="00C61C62">
      <w:pPr>
        <w:rPr>
          <w:rtl/>
          <w:lang w:eastAsia="he-IL"/>
        </w:rPr>
      </w:pPr>
      <w:bookmarkStart w:id="6507" w:name="_ETM_Q13_596844"/>
      <w:bookmarkStart w:id="6508" w:name="_ETM_Q13_596915"/>
      <w:bookmarkEnd w:id="6507"/>
      <w:bookmarkEnd w:id="6508"/>
    </w:p>
    <w:p w:rsidR="006A6AD4" w:rsidRDefault="006A6AD4" w:rsidP="00A511E6">
      <w:pPr>
        <w:rPr>
          <w:rtl/>
          <w:lang w:eastAsia="he-IL"/>
        </w:rPr>
      </w:pPr>
      <w:bookmarkStart w:id="6509" w:name="_ETM_Q13_596987"/>
      <w:bookmarkStart w:id="6510" w:name="_ETM_Q13_597064"/>
      <w:bookmarkEnd w:id="6509"/>
      <w:bookmarkEnd w:id="6510"/>
      <w:r>
        <w:rPr>
          <w:rFonts w:hint="cs"/>
          <w:rtl/>
          <w:lang w:eastAsia="he-IL"/>
        </w:rPr>
        <w:t xml:space="preserve">צה"ל פועל לאור התפיסה הזאת משך </w:t>
      </w:r>
      <w:bookmarkStart w:id="6511" w:name="_ETM_Q13_594000"/>
      <w:bookmarkEnd w:id="6511"/>
      <w:r>
        <w:rPr>
          <w:rFonts w:hint="cs"/>
          <w:rtl/>
          <w:lang w:eastAsia="he-IL"/>
        </w:rPr>
        <w:t xml:space="preserve">שנים, גם בימים הללו. מלחמת חרבות ברזל </w:t>
      </w:r>
      <w:r>
        <w:rPr>
          <w:rFonts w:hint="eastAsia"/>
          <w:rtl/>
          <w:lang w:eastAsia="he-IL"/>
        </w:rPr>
        <w:t>–</w:t>
      </w:r>
      <w:r>
        <w:rPr>
          <w:rFonts w:hint="cs"/>
          <w:rtl/>
          <w:lang w:eastAsia="he-IL"/>
        </w:rPr>
        <w:t xml:space="preserve"> זה שם זמני למלחמה; </w:t>
      </w:r>
      <w:bookmarkStart w:id="6512" w:name="_ETM_Q13_599000"/>
      <w:bookmarkEnd w:id="6512"/>
      <w:r>
        <w:rPr>
          <w:rFonts w:hint="cs"/>
          <w:rtl/>
          <w:lang w:eastAsia="he-IL"/>
        </w:rPr>
        <w:t xml:space="preserve">לדעתי צריך לשנות את השם הזה למשהו אחר לגמרי, </w:t>
      </w:r>
      <w:bookmarkStart w:id="6513" w:name="_ETM_Q13_602000"/>
      <w:bookmarkEnd w:id="6513"/>
      <w:r>
        <w:rPr>
          <w:rFonts w:hint="cs"/>
          <w:rtl/>
          <w:lang w:eastAsia="he-IL"/>
        </w:rPr>
        <w:t xml:space="preserve">יכול להיות </w:t>
      </w:r>
      <w:r w:rsidR="00A511E6">
        <w:rPr>
          <w:rFonts w:hint="cs"/>
          <w:rtl/>
          <w:lang w:eastAsia="he-IL"/>
        </w:rPr>
        <w:t>"</w:t>
      </w:r>
      <w:r>
        <w:rPr>
          <w:rFonts w:hint="cs"/>
          <w:rtl/>
          <w:lang w:eastAsia="he-IL"/>
        </w:rPr>
        <w:t>מלחמת שמיני עצרת</w:t>
      </w:r>
      <w:r w:rsidR="00A511E6">
        <w:rPr>
          <w:rFonts w:hint="cs"/>
          <w:rtl/>
          <w:lang w:eastAsia="he-IL"/>
        </w:rPr>
        <w:t>"</w:t>
      </w:r>
      <w:r>
        <w:rPr>
          <w:rFonts w:hint="cs"/>
          <w:rtl/>
          <w:lang w:eastAsia="he-IL"/>
        </w:rPr>
        <w:t xml:space="preserve">, מה זה חרבות ברזל </w:t>
      </w:r>
      <w:r>
        <w:rPr>
          <w:rtl/>
          <w:lang w:eastAsia="he-IL"/>
        </w:rPr>
        <w:t>–</w:t>
      </w:r>
      <w:r>
        <w:rPr>
          <w:rFonts w:hint="cs"/>
          <w:rtl/>
          <w:lang w:eastAsia="he-IL"/>
        </w:rPr>
        <w:t xml:space="preserve"> וגבורת </w:t>
      </w:r>
      <w:bookmarkStart w:id="6514" w:name="_ETM_Q13_606000"/>
      <w:bookmarkEnd w:id="6514"/>
      <w:r>
        <w:rPr>
          <w:rFonts w:hint="cs"/>
          <w:rtl/>
          <w:lang w:eastAsia="he-IL"/>
        </w:rPr>
        <w:t>הנשים, שאליה נחשף הציבור כולו, אף מחזקות תפיסה זו, המשפיעה</w:t>
      </w:r>
      <w:bookmarkStart w:id="6515" w:name="_ETM_Q13_611000"/>
      <w:bookmarkEnd w:id="6515"/>
      <w:r>
        <w:rPr>
          <w:rFonts w:hint="cs"/>
          <w:rtl/>
          <w:lang w:eastAsia="he-IL"/>
        </w:rPr>
        <w:t xml:space="preserve">, מטבע הדברים, על החברה כולה. על רקע זה מערכת </w:t>
      </w:r>
      <w:bookmarkStart w:id="6516" w:name="_ETM_Q13_618000"/>
      <w:bookmarkEnd w:id="6516"/>
      <w:r>
        <w:rPr>
          <w:rFonts w:hint="cs"/>
          <w:rtl/>
          <w:lang w:eastAsia="he-IL"/>
        </w:rPr>
        <w:t>הביטחון וצה"ל רואים חשיבות רבה בפתיחת מסלולים ותפקידים</w:t>
      </w:r>
      <w:bookmarkStart w:id="6517" w:name="_ETM_Q13_621000"/>
      <w:bookmarkEnd w:id="6517"/>
      <w:r>
        <w:rPr>
          <w:rFonts w:hint="cs"/>
          <w:rtl/>
          <w:lang w:eastAsia="he-IL"/>
        </w:rPr>
        <w:t xml:space="preserve"> רבים ככל הניתן לנשים </w:t>
      </w:r>
      <w:r>
        <w:rPr>
          <w:rtl/>
          <w:lang w:eastAsia="he-IL"/>
        </w:rPr>
        <w:t>–</w:t>
      </w:r>
      <w:r>
        <w:rPr>
          <w:rFonts w:hint="cs"/>
          <w:rtl/>
          <w:lang w:eastAsia="he-IL"/>
        </w:rPr>
        <w:t xml:space="preserve"> ככה טוען משרד</w:t>
      </w:r>
      <w:bookmarkStart w:id="6518" w:name="_ETM_Q13_628000"/>
      <w:bookmarkEnd w:id="6518"/>
      <w:r>
        <w:rPr>
          <w:rFonts w:hint="cs"/>
          <w:rtl/>
          <w:lang w:eastAsia="he-IL"/>
        </w:rPr>
        <w:t xml:space="preserve"> הביטחון </w:t>
      </w:r>
      <w:r>
        <w:rPr>
          <w:rtl/>
          <w:lang w:eastAsia="he-IL"/>
        </w:rPr>
        <w:t>–</w:t>
      </w:r>
      <w:r>
        <w:rPr>
          <w:rFonts w:hint="cs"/>
          <w:rtl/>
          <w:lang w:eastAsia="he-IL"/>
        </w:rPr>
        <w:t xml:space="preserve"> באופן שיאפשר שילוב מיטבי של הנשים בצה"ל ומיצוי </w:t>
      </w:r>
      <w:bookmarkStart w:id="6519" w:name="_ETM_Q13_630000"/>
      <w:bookmarkEnd w:id="6519"/>
      <w:r>
        <w:rPr>
          <w:rFonts w:hint="cs"/>
          <w:rtl/>
          <w:lang w:eastAsia="he-IL"/>
        </w:rPr>
        <w:t xml:space="preserve">יכולותיהן, והכול בהתאם לצורכי צה"ל. </w:t>
      </w:r>
    </w:p>
    <w:p w:rsidR="006A6AD4" w:rsidRDefault="006A6AD4" w:rsidP="00C61C62">
      <w:pPr>
        <w:rPr>
          <w:rtl/>
          <w:lang w:eastAsia="he-IL"/>
        </w:rPr>
      </w:pPr>
    </w:p>
    <w:p w:rsidR="006A6AD4" w:rsidRDefault="006A6AD4" w:rsidP="00C61C62">
      <w:pPr>
        <w:pStyle w:val="af5"/>
        <w:keepNext/>
        <w:rPr>
          <w:rtl/>
        </w:rPr>
      </w:pPr>
      <w:bookmarkStart w:id="6520" w:name="ET_interruption_5787_8"/>
      <w:r w:rsidRPr="003915D2">
        <w:rPr>
          <w:rStyle w:val="TagStyle"/>
          <w:rtl/>
        </w:rPr>
        <w:t xml:space="preserve"> &lt;&lt; קריאה &gt;&gt;</w:t>
      </w:r>
      <w:r w:rsidRPr="00806152">
        <w:rPr>
          <w:rStyle w:val="TagStyle"/>
          <w:rtl/>
        </w:rPr>
        <w:t xml:space="preserve"> </w:t>
      </w:r>
      <w:r>
        <w:rPr>
          <w:rtl/>
        </w:rPr>
        <w:t>יוראי להב הרצנו (יש עתיד):</w:t>
      </w:r>
      <w:r w:rsidRPr="00806152">
        <w:rPr>
          <w:rStyle w:val="TagStyle"/>
          <w:rtl/>
        </w:rPr>
        <w:t xml:space="preserve"> </w:t>
      </w:r>
      <w:r w:rsidRPr="003915D2">
        <w:rPr>
          <w:rStyle w:val="TagStyle"/>
          <w:rtl/>
        </w:rPr>
        <w:t>&lt;&lt; קריאה &gt;&gt;</w:t>
      </w:r>
      <w:r>
        <w:rPr>
          <w:rtl/>
        </w:rPr>
        <w:t xml:space="preserve">  </w:t>
      </w:r>
      <w:bookmarkEnd w:id="6520"/>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אתה לא מסכים? </w:t>
      </w:r>
    </w:p>
    <w:p w:rsidR="006A6AD4" w:rsidRDefault="006A6AD4" w:rsidP="00C61C62">
      <w:pPr>
        <w:rPr>
          <w:rtl/>
          <w:lang w:eastAsia="he-IL"/>
        </w:rPr>
      </w:pPr>
    </w:p>
    <w:p w:rsidR="006A6AD4" w:rsidRDefault="006A6AD4" w:rsidP="00C61C62">
      <w:pPr>
        <w:pStyle w:val="-"/>
        <w:keepNext/>
        <w:rPr>
          <w:rtl/>
        </w:rPr>
      </w:pPr>
      <w:r w:rsidRPr="003915D2">
        <w:rPr>
          <w:rStyle w:val="TagStyle"/>
          <w:rtl/>
        </w:rPr>
        <w:t xml:space="preserve"> &lt;&lt; דובר_המשך &gt;&gt;</w:t>
      </w:r>
      <w:r w:rsidRPr="00806152">
        <w:rPr>
          <w:rStyle w:val="TagStyle"/>
          <w:rtl/>
        </w:rPr>
        <w:t xml:space="preserve"> </w:t>
      </w:r>
      <w:r>
        <w:rPr>
          <w:rtl/>
        </w:rPr>
        <w:t>שר המורשת עמיחי אליהו:</w:t>
      </w:r>
      <w:r w:rsidRPr="00806152">
        <w:rPr>
          <w:rStyle w:val="TagStyle"/>
          <w:rtl/>
        </w:rPr>
        <w:t xml:space="preserve"> </w:t>
      </w:r>
      <w:r w:rsidRPr="003915D2">
        <w:rPr>
          <w:rStyle w:val="TagStyle"/>
          <w:rtl/>
        </w:rPr>
        <w:t>&lt;&lt; דובר_המשך &gt;&gt;</w:t>
      </w:r>
      <w:r>
        <w:rPr>
          <w:rtl/>
        </w:rPr>
        <w:t xml:space="preserve">  </w:t>
      </w:r>
    </w:p>
    <w:p w:rsidR="006A6AD4" w:rsidRDefault="006A6AD4" w:rsidP="00C05A0F">
      <w:pPr>
        <w:rPr>
          <w:rtl/>
          <w:lang w:eastAsia="he-IL"/>
        </w:rPr>
      </w:pPr>
    </w:p>
    <w:p w:rsidR="006A6AD4" w:rsidRDefault="006A6AD4" w:rsidP="00A511E6">
      <w:pPr>
        <w:rPr>
          <w:rtl/>
          <w:lang w:eastAsia="he-IL"/>
        </w:rPr>
      </w:pPr>
      <w:r>
        <w:rPr>
          <w:rFonts w:hint="cs"/>
          <w:rtl/>
          <w:lang w:eastAsia="he-IL"/>
        </w:rPr>
        <w:t>אני עוד שנייה אתייחס</w:t>
      </w:r>
      <w:bookmarkStart w:id="6521" w:name="_ETM_Q13_634000"/>
      <w:bookmarkEnd w:id="6521"/>
      <w:r>
        <w:rPr>
          <w:rFonts w:hint="cs"/>
          <w:rtl/>
          <w:lang w:eastAsia="he-IL"/>
        </w:rPr>
        <w:t xml:space="preserve"> לשאלות שלך. יש דברים שאני מסכים</w:t>
      </w:r>
      <w:r w:rsidR="00A511E6">
        <w:rPr>
          <w:rFonts w:hint="cs"/>
          <w:rtl/>
          <w:lang w:eastAsia="he-IL"/>
        </w:rPr>
        <w:t xml:space="preserve"> איתם</w:t>
      </w:r>
      <w:r>
        <w:rPr>
          <w:rFonts w:hint="cs"/>
          <w:rtl/>
          <w:lang w:eastAsia="he-IL"/>
        </w:rPr>
        <w:t xml:space="preserve">, יש דברים שלא. </w:t>
      </w:r>
    </w:p>
    <w:p w:rsidR="006A6AD4" w:rsidRDefault="006A6AD4" w:rsidP="00C61C62">
      <w:pPr>
        <w:rPr>
          <w:rtl/>
          <w:lang w:eastAsia="he-IL"/>
        </w:rPr>
      </w:pPr>
      <w:bookmarkStart w:id="6522" w:name="_ETM_Q13_641524"/>
      <w:bookmarkStart w:id="6523" w:name="_ETM_Q13_641626"/>
      <w:bookmarkEnd w:id="6522"/>
      <w:bookmarkEnd w:id="6523"/>
    </w:p>
    <w:p w:rsidR="006A6AD4" w:rsidRDefault="006A6AD4" w:rsidP="00C61C62">
      <w:pPr>
        <w:rPr>
          <w:rtl/>
          <w:lang w:eastAsia="he-IL"/>
        </w:rPr>
      </w:pPr>
      <w:bookmarkStart w:id="6524" w:name="_ETM_Q13_641728"/>
      <w:bookmarkStart w:id="6525" w:name="_ETM_Q13_641795"/>
      <w:bookmarkEnd w:id="6524"/>
      <w:bookmarkEnd w:id="6525"/>
      <w:r>
        <w:rPr>
          <w:rFonts w:hint="cs"/>
          <w:rtl/>
          <w:lang w:eastAsia="he-IL"/>
        </w:rPr>
        <w:t xml:space="preserve">יחד עם זאת, כל שינוי באופי </w:t>
      </w:r>
      <w:bookmarkStart w:id="6526" w:name="_ETM_Q13_639000"/>
      <w:bookmarkEnd w:id="6526"/>
      <w:r>
        <w:rPr>
          <w:rFonts w:hint="cs"/>
          <w:rtl/>
          <w:lang w:eastAsia="he-IL"/>
        </w:rPr>
        <w:t>ובמודל של שירות החובה צריך להיעשות באופן הדרגתי ומדוד, במסגרת</w:t>
      </w:r>
      <w:bookmarkStart w:id="6527" w:name="_ETM_Q13_647000"/>
      <w:bookmarkEnd w:id="6527"/>
      <w:r>
        <w:rPr>
          <w:rFonts w:hint="cs"/>
          <w:rtl/>
          <w:lang w:eastAsia="he-IL"/>
        </w:rPr>
        <w:t xml:space="preserve"> בחינה סדורה של כלל ההשלכות וההיבטים שעשויים להיות</w:t>
      </w:r>
      <w:bookmarkStart w:id="6528" w:name="_ETM_Q13_648000"/>
      <w:bookmarkEnd w:id="6528"/>
      <w:r>
        <w:rPr>
          <w:rFonts w:hint="cs"/>
          <w:rtl/>
          <w:lang w:eastAsia="he-IL"/>
        </w:rPr>
        <w:t xml:space="preserve"> כרוכים במהלך שכזה. יובהר כי כבר היום, לפי המצב החוקי </w:t>
      </w:r>
      <w:bookmarkStart w:id="6529" w:name="_ETM_Q13_655000"/>
      <w:bookmarkEnd w:id="6529"/>
      <w:r>
        <w:rPr>
          <w:rFonts w:hint="cs"/>
          <w:rtl/>
          <w:lang w:eastAsia="he-IL"/>
        </w:rPr>
        <w:t xml:space="preserve">הקיים, בחלק מהתפקידים שבהם משובצות נשים, בדגש על תפקידי לחימה, דינן כדין הגברים לעניין משך השירות. יצוין כי </w:t>
      </w:r>
      <w:bookmarkStart w:id="6530" w:name="_ETM_Q13_663000"/>
      <w:bookmarkEnd w:id="6530"/>
      <w:r>
        <w:rPr>
          <w:rFonts w:hint="cs"/>
          <w:rtl/>
          <w:lang w:eastAsia="he-IL"/>
        </w:rPr>
        <w:t>צה"ל פועל כל העת להרחבת רשימת התפקידים האמורה וטיוטת תיק</w:t>
      </w:r>
      <w:bookmarkStart w:id="6531" w:name="_ETM_Q13_670000"/>
      <w:bookmarkEnd w:id="6531"/>
      <w:r>
        <w:rPr>
          <w:rFonts w:hint="cs"/>
          <w:rtl/>
          <w:lang w:eastAsia="he-IL"/>
        </w:rPr>
        <w:t>ון לתקנות</w:t>
      </w:r>
      <w:r w:rsidR="00A511E6">
        <w:rPr>
          <w:rFonts w:hint="cs"/>
          <w:rtl/>
          <w:lang w:eastAsia="he-IL"/>
        </w:rPr>
        <w:t>,</w:t>
      </w:r>
      <w:r>
        <w:rPr>
          <w:rFonts w:hint="cs"/>
          <w:rtl/>
          <w:lang w:eastAsia="he-IL"/>
        </w:rPr>
        <w:t xml:space="preserve"> המרחיב</w:t>
      </w:r>
      <w:r w:rsidR="00A511E6">
        <w:rPr>
          <w:rFonts w:hint="cs"/>
          <w:rtl/>
          <w:lang w:eastAsia="he-IL"/>
        </w:rPr>
        <w:t>ה</w:t>
      </w:r>
      <w:r>
        <w:rPr>
          <w:rFonts w:hint="cs"/>
          <w:rtl/>
          <w:lang w:eastAsia="he-IL"/>
        </w:rPr>
        <w:t xml:space="preserve"> את רשימת התפקידים מונחת </w:t>
      </w:r>
      <w:bookmarkStart w:id="6532" w:name="_ETM_Q13_671000"/>
      <w:bookmarkEnd w:id="6532"/>
      <w:r>
        <w:rPr>
          <w:rFonts w:hint="cs"/>
          <w:rtl/>
          <w:lang w:eastAsia="he-IL"/>
        </w:rPr>
        <w:t>מזה כחצי שנה על שולחן ועדת החוץ והביטחון</w:t>
      </w:r>
      <w:bookmarkStart w:id="6533" w:name="_ETM_Q13_674000"/>
      <w:bookmarkEnd w:id="6533"/>
      <w:r>
        <w:rPr>
          <w:rFonts w:hint="cs"/>
          <w:rtl/>
          <w:lang w:eastAsia="he-IL"/>
        </w:rPr>
        <w:t xml:space="preserve"> של הכנסת לשם אישורה </w:t>
      </w:r>
      <w:r>
        <w:rPr>
          <w:rFonts w:hint="eastAsia"/>
          <w:rtl/>
          <w:lang w:eastAsia="he-IL"/>
        </w:rPr>
        <w:t>–</w:t>
      </w:r>
      <w:r>
        <w:rPr>
          <w:rFonts w:hint="cs"/>
          <w:rtl/>
          <w:lang w:eastAsia="he-IL"/>
        </w:rPr>
        <w:t xml:space="preserve"> כך אומרים במשרד הביטחון. </w:t>
      </w:r>
    </w:p>
    <w:p w:rsidR="006A6AD4" w:rsidRDefault="006A6AD4" w:rsidP="00C61C62">
      <w:pPr>
        <w:rPr>
          <w:rtl/>
          <w:lang w:eastAsia="he-IL"/>
        </w:rPr>
      </w:pPr>
    </w:p>
    <w:p w:rsidR="006A6AD4" w:rsidRDefault="006A6AD4" w:rsidP="00C61C62">
      <w:pPr>
        <w:rPr>
          <w:rtl/>
          <w:lang w:eastAsia="he-IL"/>
        </w:rPr>
      </w:pPr>
      <w:r>
        <w:rPr>
          <w:rFonts w:hint="cs"/>
          <w:rtl/>
          <w:lang w:eastAsia="he-IL"/>
        </w:rPr>
        <w:t>לאור האמור</w:t>
      </w:r>
      <w:bookmarkStart w:id="6534" w:name="_ETM_Q13_677000"/>
      <w:bookmarkEnd w:id="6534"/>
      <w:r>
        <w:rPr>
          <w:rFonts w:hint="cs"/>
          <w:rtl/>
          <w:lang w:eastAsia="he-IL"/>
        </w:rPr>
        <w:t xml:space="preserve"> ונוכח המורכבות ורגישות הסוגיה, אין מקום להסדירה</w:t>
      </w:r>
      <w:bookmarkStart w:id="6535" w:name="_ETM_Q13_684000"/>
      <w:bookmarkEnd w:id="6535"/>
      <w:r>
        <w:rPr>
          <w:rFonts w:hint="cs"/>
          <w:rtl/>
          <w:lang w:eastAsia="he-IL"/>
        </w:rPr>
        <w:t xml:space="preserve"> בדרך של הצעת חוק פרטית. לפיכך הממשלה מתנגדת לקידום הצעת </w:t>
      </w:r>
      <w:bookmarkStart w:id="6536" w:name="_ETM_Q13_688000"/>
      <w:bookmarkEnd w:id="6536"/>
      <w:r>
        <w:rPr>
          <w:rFonts w:hint="cs"/>
          <w:rtl/>
          <w:lang w:eastAsia="he-IL"/>
        </w:rPr>
        <w:t>החוק הפרטית</w:t>
      </w:r>
      <w:r w:rsidR="00A511E6">
        <w:rPr>
          <w:rFonts w:hint="cs"/>
          <w:rtl/>
          <w:lang w:eastAsia="he-IL"/>
        </w:rPr>
        <w:t>,</w:t>
      </w:r>
      <w:r>
        <w:rPr>
          <w:rFonts w:hint="cs"/>
          <w:rtl/>
          <w:lang w:eastAsia="he-IL"/>
        </w:rPr>
        <w:t xml:space="preserve"> ואני מציע כי מליאת הכנסת </w:t>
      </w:r>
      <w:r>
        <w:rPr>
          <w:rtl/>
          <w:lang w:eastAsia="he-IL"/>
        </w:rPr>
        <w:t>–</w:t>
      </w:r>
      <w:r>
        <w:rPr>
          <w:rFonts w:hint="cs"/>
          <w:rtl/>
          <w:lang w:eastAsia="he-IL"/>
        </w:rPr>
        <w:t xml:space="preserve"> אומר שר הביטחון </w:t>
      </w:r>
      <w:r>
        <w:rPr>
          <w:rtl/>
          <w:lang w:eastAsia="he-IL"/>
        </w:rPr>
        <w:t>–</w:t>
      </w:r>
      <w:r>
        <w:rPr>
          <w:rFonts w:hint="cs"/>
          <w:rtl/>
          <w:lang w:eastAsia="he-IL"/>
        </w:rPr>
        <w:t xml:space="preserve"> תדחה את הצעת החוק ותוריד</w:t>
      </w:r>
      <w:bookmarkStart w:id="6537" w:name="_ETM_Q13_692000"/>
      <w:bookmarkEnd w:id="6537"/>
      <w:r>
        <w:rPr>
          <w:rFonts w:hint="cs"/>
          <w:rtl/>
          <w:lang w:eastAsia="he-IL"/>
        </w:rPr>
        <w:t xml:space="preserve"> אותה מסדר-היום. </w:t>
      </w:r>
    </w:p>
    <w:p w:rsidR="006A6AD4" w:rsidRDefault="006A6AD4" w:rsidP="00C61C62">
      <w:pPr>
        <w:rPr>
          <w:rtl/>
          <w:lang w:eastAsia="he-IL"/>
        </w:rPr>
      </w:pPr>
      <w:bookmarkStart w:id="6538" w:name="_ETM_Q13_695385"/>
      <w:bookmarkStart w:id="6539" w:name="_ETM_Q13_695463"/>
      <w:bookmarkEnd w:id="6538"/>
      <w:bookmarkEnd w:id="6539"/>
    </w:p>
    <w:p w:rsidR="006A6AD4" w:rsidRDefault="006A6AD4" w:rsidP="00C61C62">
      <w:pPr>
        <w:rPr>
          <w:rtl/>
          <w:lang w:eastAsia="he-IL"/>
        </w:rPr>
      </w:pPr>
      <w:bookmarkStart w:id="6540" w:name="_ETM_Q13_695530"/>
      <w:bookmarkStart w:id="6541" w:name="_ETM_Q13_695619"/>
      <w:bookmarkEnd w:id="6540"/>
      <w:bookmarkEnd w:id="6541"/>
      <w:r>
        <w:rPr>
          <w:rFonts w:hint="cs"/>
          <w:rtl/>
          <w:lang w:eastAsia="he-IL"/>
        </w:rPr>
        <w:t xml:space="preserve">עכשיו לשאלתך. מה שאלת? </w:t>
      </w:r>
    </w:p>
    <w:p w:rsidR="006A6AD4" w:rsidRDefault="006A6AD4" w:rsidP="00C61C62">
      <w:pPr>
        <w:rPr>
          <w:rtl/>
          <w:lang w:eastAsia="he-IL"/>
        </w:rPr>
      </w:pPr>
    </w:p>
    <w:p w:rsidR="006A6AD4" w:rsidRDefault="006A6AD4" w:rsidP="00C61C62">
      <w:pPr>
        <w:pStyle w:val="af5"/>
        <w:keepNext/>
        <w:rPr>
          <w:rtl/>
        </w:rPr>
      </w:pPr>
      <w:bookmarkStart w:id="6542" w:name="ET_interruption_5787_11"/>
      <w:r w:rsidRPr="003915D2">
        <w:rPr>
          <w:rStyle w:val="TagStyle"/>
          <w:rtl/>
        </w:rPr>
        <w:t xml:space="preserve"> &lt;&lt; קריאה &gt;&gt;</w:t>
      </w:r>
      <w:r w:rsidRPr="00806152">
        <w:rPr>
          <w:rStyle w:val="TagStyle"/>
          <w:rtl/>
        </w:rPr>
        <w:t xml:space="preserve"> </w:t>
      </w:r>
      <w:r>
        <w:rPr>
          <w:rtl/>
        </w:rPr>
        <w:t>יוראי להב הרצנו (יש עתיד):</w:t>
      </w:r>
      <w:r w:rsidRPr="00806152">
        <w:rPr>
          <w:rStyle w:val="TagStyle"/>
          <w:rtl/>
        </w:rPr>
        <w:t xml:space="preserve"> </w:t>
      </w:r>
      <w:r w:rsidRPr="003915D2">
        <w:rPr>
          <w:rStyle w:val="TagStyle"/>
          <w:rtl/>
        </w:rPr>
        <w:t>&lt;&lt; קריאה &gt;&gt;</w:t>
      </w:r>
      <w:r>
        <w:rPr>
          <w:rtl/>
        </w:rPr>
        <w:t xml:space="preserve">  </w:t>
      </w:r>
      <w:bookmarkEnd w:id="6542"/>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האם אתה מסכים עם מה שקראת? </w:t>
      </w:r>
    </w:p>
    <w:p w:rsidR="006A6AD4" w:rsidRDefault="006A6AD4" w:rsidP="00C61C62">
      <w:pPr>
        <w:rPr>
          <w:rtl/>
          <w:lang w:eastAsia="he-IL"/>
        </w:rPr>
      </w:pPr>
    </w:p>
    <w:p w:rsidR="006A6AD4" w:rsidRDefault="006A6AD4" w:rsidP="00C61C62">
      <w:pPr>
        <w:pStyle w:val="-"/>
        <w:keepNext/>
        <w:rPr>
          <w:rtl/>
        </w:rPr>
      </w:pPr>
      <w:bookmarkStart w:id="6543" w:name="ET_speakercontinue_6550_18"/>
      <w:r w:rsidRPr="003915D2">
        <w:rPr>
          <w:rStyle w:val="TagStyle"/>
          <w:rtl/>
        </w:rPr>
        <w:t xml:space="preserve"> &lt;&lt; דובר_המשך &gt;&gt;</w:t>
      </w:r>
      <w:r w:rsidRPr="00252D01">
        <w:rPr>
          <w:rStyle w:val="TagStyle"/>
          <w:rtl/>
        </w:rPr>
        <w:t xml:space="preserve"> </w:t>
      </w:r>
      <w:r>
        <w:rPr>
          <w:rtl/>
        </w:rPr>
        <w:t>שר המורשת עמיחי אליהו:</w:t>
      </w:r>
      <w:r w:rsidRPr="00252D01">
        <w:rPr>
          <w:rStyle w:val="TagStyle"/>
          <w:rtl/>
        </w:rPr>
        <w:t xml:space="preserve"> </w:t>
      </w:r>
      <w:r w:rsidRPr="003915D2">
        <w:rPr>
          <w:rStyle w:val="TagStyle"/>
          <w:rtl/>
        </w:rPr>
        <w:t>&lt;&lt; דובר_המשך &gt;&gt;</w:t>
      </w:r>
      <w:r>
        <w:rPr>
          <w:rtl/>
        </w:rPr>
        <w:t xml:space="preserve">  </w:t>
      </w:r>
      <w:bookmarkEnd w:id="6543"/>
    </w:p>
    <w:p w:rsidR="006A6AD4" w:rsidRDefault="006A6AD4" w:rsidP="00C05A0F">
      <w:pPr>
        <w:rPr>
          <w:rtl/>
          <w:lang w:eastAsia="he-IL"/>
        </w:rPr>
      </w:pPr>
    </w:p>
    <w:p w:rsidR="006A6AD4" w:rsidRDefault="006A6AD4" w:rsidP="00C61C62">
      <w:pPr>
        <w:rPr>
          <w:rtl/>
          <w:lang w:eastAsia="he-IL"/>
        </w:rPr>
      </w:pPr>
      <w:bookmarkStart w:id="6544" w:name="_ETM_Q13_697000"/>
      <w:bookmarkEnd w:id="6544"/>
      <w:r>
        <w:rPr>
          <w:rFonts w:hint="cs"/>
          <w:rtl/>
          <w:lang w:eastAsia="he-IL"/>
        </w:rPr>
        <w:t>אני</w:t>
      </w:r>
      <w:bookmarkStart w:id="6545" w:name="_ETM_Q13_698000"/>
      <w:bookmarkEnd w:id="6545"/>
      <w:r>
        <w:rPr>
          <w:rFonts w:hint="cs"/>
          <w:rtl/>
          <w:lang w:eastAsia="he-IL"/>
        </w:rPr>
        <w:t xml:space="preserve"> מסכים עם חלק מהדברים, חלק מהדברים בוודאי שלא. </w:t>
      </w:r>
    </w:p>
    <w:p w:rsidR="006A6AD4" w:rsidRDefault="006A6AD4" w:rsidP="00C61C62">
      <w:pPr>
        <w:rPr>
          <w:rtl/>
          <w:lang w:eastAsia="he-IL"/>
        </w:rPr>
      </w:pPr>
    </w:p>
    <w:p w:rsidR="006A6AD4" w:rsidRDefault="006A6AD4" w:rsidP="00C61C62">
      <w:pPr>
        <w:pStyle w:val="af5"/>
        <w:keepNext/>
        <w:rPr>
          <w:rtl/>
        </w:rPr>
      </w:pPr>
      <w:bookmarkStart w:id="6546" w:name="ET_interruption_5787_19"/>
      <w:r w:rsidRPr="003915D2">
        <w:rPr>
          <w:rStyle w:val="TagStyle"/>
          <w:rtl/>
        </w:rPr>
        <w:t xml:space="preserve"> &lt;&lt; קריאה &gt;&gt;</w:t>
      </w:r>
      <w:r w:rsidRPr="00252D01">
        <w:rPr>
          <w:rStyle w:val="TagStyle"/>
          <w:rtl/>
        </w:rPr>
        <w:t xml:space="preserve"> </w:t>
      </w:r>
      <w:r>
        <w:rPr>
          <w:rtl/>
        </w:rPr>
        <w:t>יוראי להב הרצנו (יש עתיד):</w:t>
      </w:r>
      <w:r w:rsidRPr="00252D01">
        <w:rPr>
          <w:rStyle w:val="TagStyle"/>
          <w:rtl/>
        </w:rPr>
        <w:t xml:space="preserve"> </w:t>
      </w:r>
      <w:r w:rsidRPr="003915D2">
        <w:rPr>
          <w:rStyle w:val="TagStyle"/>
          <w:rtl/>
        </w:rPr>
        <w:t>&lt;&lt; קריאה &gt;&gt;</w:t>
      </w:r>
      <w:r>
        <w:rPr>
          <w:rtl/>
        </w:rPr>
        <w:t xml:space="preserve">  </w:t>
      </w:r>
      <w:bookmarkEnd w:id="6546"/>
    </w:p>
    <w:p w:rsidR="006A6AD4" w:rsidRDefault="006A6AD4" w:rsidP="00C05A0F">
      <w:pPr>
        <w:rPr>
          <w:rtl/>
          <w:lang w:eastAsia="he-IL"/>
        </w:rPr>
      </w:pPr>
    </w:p>
    <w:p w:rsidR="006A6AD4" w:rsidRDefault="006A6AD4" w:rsidP="00C61C62">
      <w:pPr>
        <w:rPr>
          <w:rtl/>
          <w:lang w:eastAsia="he-IL"/>
        </w:rPr>
      </w:pPr>
      <w:bookmarkStart w:id="6547" w:name="_ETM_Q13_700000"/>
      <w:bookmarkEnd w:id="6547"/>
      <w:r>
        <w:rPr>
          <w:rFonts w:hint="cs"/>
          <w:rtl/>
          <w:lang w:eastAsia="he-IL"/>
        </w:rPr>
        <w:t xml:space="preserve">עם מה אתה מסכים? </w:t>
      </w:r>
    </w:p>
    <w:p w:rsidR="006A6AD4" w:rsidRDefault="006A6AD4" w:rsidP="00C61C62">
      <w:pPr>
        <w:rPr>
          <w:rtl/>
          <w:lang w:eastAsia="he-IL"/>
        </w:rPr>
      </w:pPr>
      <w:bookmarkStart w:id="6548" w:name="_ETM_Q13_702000"/>
      <w:bookmarkEnd w:id="6548"/>
    </w:p>
    <w:p w:rsidR="006A6AD4" w:rsidRDefault="006A6AD4" w:rsidP="00C61C62">
      <w:pPr>
        <w:pStyle w:val="-"/>
        <w:keepNext/>
        <w:rPr>
          <w:rtl/>
        </w:rPr>
      </w:pPr>
      <w:bookmarkStart w:id="6549" w:name="ET_speakercontinue_6550_20"/>
      <w:r w:rsidRPr="003915D2">
        <w:rPr>
          <w:rStyle w:val="TagStyle"/>
          <w:rtl/>
        </w:rPr>
        <w:t xml:space="preserve"> &lt;&lt; דובר_המשך &gt;&gt;</w:t>
      </w:r>
      <w:r w:rsidRPr="00252D01">
        <w:rPr>
          <w:rStyle w:val="TagStyle"/>
          <w:rtl/>
        </w:rPr>
        <w:t xml:space="preserve"> </w:t>
      </w:r>
      <w:r>
        <w:rPr>
          <w:rtl/>
        </w:rPr>
        <w:t>שר המורשת עמיחי אליהו:</w:t>
      </w:r>
      <w:r w:rsidRPr="00252D01">
        <w:rPr>
          <w:rStyle w:val="TagStyle"/>
          <w:rtl/>
        </w:rPr>
        <w:t xml:space="preserve"> </w:t>
      </w:r>
      <w:r w:rsidRPr="003915D2">
        <w:rPr>
          <w:rStyle w:val="TagStyle"/>
          <w:rtl/>
        </w:rPr>
        <w:t>&lt;&lt; דובר_המשך &gt;&gt;</w:t>
      </w:r>
      <w:r>
        <w:rPr>
          <w:rtl/>
        </w:rPr>
        <w:t xml:space="preserve">  </w:t>
      </w:r>
      <w:bookmarkEnd w:id="6549"/>
    </w:p>
    <w:p w:rsidR="006A6AD4" w:rsidRDefault="006A6AD4" w:rsidP="00C05A0F">
      <w:pPr>
        <w:rPr>
          <w:rtl/>
          <w:lang w:eastAsia="he-IL"/>
        </w:rPr>
      </w:pPr>
    </w:p>
    <w:p w:rsidR="006A6AD4" w:rsidRDefault="006A6AD4" w:rsidP="00C61C62">
      <w:pPr>
        <w:rPr>
          <w:rtl/>
          <w:lang w:eastAsia="he-IL"/>
        </w:rPr>
      </w:pPr>
      <w:bookmarkStart w:id="6550" w:name="_ETM_Q13_703000"/>
      <w:bookmarkEnd w:id="6550"/>
      <w:r>
        <w:rPr>
          <w:rFonts w:hint="cs"/>
          <w:rtl/>
          <w:lang w:eastAsia="he-IL"/>
        </w:rPr>
        <w:t xml:space="preserve">כשאני עוד הייתי אזרח, הייתה תקופה שעשו שירותים </w:t>
      </w:r>
      <w:bookmarkStart w:id="6551" w:name="_ETM_Q13_710000"/>
      <w:bookmarkEnd w:id="6551"/>
      <w:r>
        <w:rPr>
          <w:rFonts w:hint="cs"/>
          <w:rtl/>
          <w:lang w:eastAsia="he-IL"/>
        </w:rPr>
        <w:t>משותפים. זאת אומרת, שירותים משותפים לגברים ונשים. תבין</w:t>
      </w:r>
      <w:bookmarkStart w:id="6552" w:name="_ETM_Q13_714000"/>
      <w:bookmarkEnd w:id="6552"/>
      <w:r>
        <w:rPr>
          <w:rFonts w:hint="cs"/>
          <w:rtl/>
          <w:lang w:eastAsia="he-IL"/>
        </w:rPr>
        <w:t xml:space="preserve"> את ההזיה של הדבר הזה. יש הבדלים בין גברים</w:t>
      </w:r>
      <w:bookmarkStart w:id="6553" w:name="_ETM_Q13_718000"/>
      <w:bookmarkEnd w:id="6553"/>
      <w:r>
        <w:rPr>
          <w:rFonts w:hint="cs"/>
          <w:rtl/>
          <w:lang w:eastAsia="he-IL"/>
        </w:rPr>
        <w:t xml:space="preserve"> לנשים. </w:t>
      </w:r>
    </w:p>
    <w:p w:rsidR="006A6AD4" w:rsidRDefault="006A6AD4" w:rsidP="00C61C62">
      <w:pPr>
        <w:rPr>
          <w:rtl/>
          <w:lang w:eastAsia="he-IL"/>
        </w:rPr>
      </w:pPr>
      <w:bookmarkStart w:id="6554" w:name="_ETM_Q13_715000"/>
      <w:bookmarkEnd w:id="6554"/>
    </w:p>
    <w:p w:rsidR="006A6AD4" w:rsidRDefault="006A6AD4" w:rsidP="00C61C62">
      <w:pPr>
        <w:pStyle w:val="af5"/>
        <w:keepNext/>
        <w:rPr>
          <w:rtl/>
        </w:rPr>
      </w:pPr>
      <w:bookmarkStart w:id="6555" w:name="ET_interruption_6361_12"/>
      <w:r w:rsidRPr="003915D2">
        <w:rPr>
          <w:rStyle w:val="TagStyle"/>
          <w:rtl/>
        </w:rPr>
        <w:t xml:space="preserve"> &lt;&lt; קריאה &gt;&gt;</w:t>
      </w:r>
      <w:r w:rsidRPr="00806152">
        <w:rPr>
          <w:rStyle w:val="TagStyle"/>
          <w:rtl/>
        </w:rPr>
        <w:t xml:space="preserve"> </w:t>
      </w:r>
      <w:r>
        <w:rPr>
          <w:rtl/>
        </w:rPr>
        <w:t>נאור שירי (יש עתיד):</w:t>
      </w:r>
      <w:r w:rsidRPr="00806152">
        <w:rPr>
          <w:rStyle w:val="TagStyle"/>
          <w:rtl/>
        </w:rPr>
        <w:t xml:space="preserve"> </w:t>
      </w:r>
      <w:r w:rsidRPr="003915D2">
        <w:rPr>
          <w:rStyle w:val="TagStyle"/>
          <w:rtl/>
        </w:rPr>
        <w:t>&lt;&lt; קריאה &gt;&gt;</w:t>
      </w:r>
      <w:r>
        <w:rPr>
          <w:rtl/>
        </w:rPr>
        <w:t xml:space="preserve">  </w:t>
      </w:r>
      <w:bookmarkEnd w:id="6555"/>
    </w:p>
    <w:p w:rsidR="006A6AD4" w:rsidRDefault="006A6AD4" w:rsidP="00C05A0F">
      <w:pPr>
        <w:rPr>
          <w:rtl/>
          <w:lang w:eastAsia="he-IL"/>
        </w:rPr>
      </w:pPr>
    </w:p>
    <w:p w:rsidR="006A6AD4" w:rsidRDefault="006A6AD4" w:rsidP="00A511E6">
      <w:pPr>
        <w:rPr>
          <w:rtl/>
          <w:lang w:eastAsia="he-IL"/>
        </w:rPr>
      </w:pPr>
      <w:r>
        <w:rPr>
          <w:rFonts w:hint="cs"/>
          <w:rtl/>
          <w:lang w:eastAsia="he-IL"/>
        </w:rPr>
        <w:t xml:space="preserve">זה הזיה? </w:t>
      </w:r>
      <w:bookmarkStart w:id="6556" w:name="_ETM_Q13_721000"/>
      <w:bookmarkEnd w:id="6556"/>
      <w:r>
        <w:rPr>
          <w:rFonts w:hint="cs"/>
          <w:rtl/>
          <w:lang w:eastAsia="he-IL"/>
        </w:rPr>
        <w:t>שירותים</w:t>
      </w:r>
      <w:bookmarkStart w:id="6557" w:name="_ETM_Q13_720000"/>
      <w:bookmarkEnd w:id="6557"/>
      <w:r>
        <w:rPr>
          <w:rFonts w:hint="cs"/>
          <w:rtl/>
          <w:lang w:eastAsia="he-IL"/>
        </w:rPr>
        <w:t xml:space="preserve"> משותפים זה הזיה? </w:t>
      </w:r>
    </w:p>
    <w:p w:rsidR="006A6AD4" w:rsidRDefault="006A6AD4" w:rsidP="00C61C62">
      <w:pPr>
        <w:rPr>
          <w:rtl/>
          <w:lang w:eastAsia="he-IL"/>
        </w:rPr>
      </w:pPr>
    </w:p>
    <w:p w:rsidR="006A6AD4" w:rsidRDefault="006A6AD4" w:rsidP="00C61C62">
      <w:pPr>
        <w:pStyle w:val="-"/>
        <w:keepNext/>
        <w:rPr>
          <w:rtl/>
        </w:rPr>
      </w:pPr>
      <w:bookmarkStart w:id="6558" w:name="ET_speakercontinue_6550_13"/>
      <w:r w:rsidRPr="003915D2">
        <w:rPr>
          <w:rStyle w:val="TagStyle"/>
          <w:rtl/>
        </w:rPr>
        <w:t xml:space="preserve"> &lt;&lt; דובר_המשך &gt;&gt;</w:t>
      </w:r>
      <w:r w:rsidRPr="00806152">
        <w:rPr>
          <w:rStyle w:val="TagStyle"/>
          <w:rtl/>
        </w:rPr>
        <w:t xml:space="preserve"> </w:t>
      </w:r>
      <w:r>
        <w:rPr>
          <w:rtl/>
        </w:rPr>
        <w:t>שר המורשת עמיחי אליהו:</w:t>
      </w:r>
      <w:r w:rsidRPr="00806152">
        <w:rPr>
          <w:rStyle w:val="TagStyle"/>
          <w:rtl/>
        </w:rPr>
        <w:t xml:space="preserve"> </w:t>
      </w:r>
      <w:r w:rsidRPr="003915D2">
        <w:rPr>
          <w:rStyle w:val="TagStyle"/>
          <w:rtl/>
        </w:rPr>
        <w:t>&lt;&lt; דובר_המשך &gt;&gt;</w:t>
      </w:r>
      <w:r>
        <w:rPr>
          <w:rtl/>
        </w:rPr>
        <w:t xml:space="preserve">  </w:t>
      </w:r>
      <w:bookmarkEnd w:id="6558"/>
    </w:p>
    <w:p w:rsidR="006A6AD4" w:rsidRDefault="006A6AD4" w:rsidP="00C05A0F">
      <w:pPr>
        <w:rPr>
          <w:rtl/>
          <w:lang w:eastAsia="he-IL"/>
        </w:rPr>
      </w:pPr>
    </w:p>
    <w:p w:rsidR="006A6AD4" w:rsidRDefault="00A511E6" w:rsidP="00C61C62">
      <w:pPr>
        <w:rPr>
          <w:rtl/>
          <w:lang w:eastAsia="he-IL"/>
        </w:rPr>
      </w:pPr>
      <w:bookmarkStart w:id="6559" w:name="_ETM_Q13_726000"/>
      <w:bookmarkEnd w:id="6559"/>
      <w:r>
        <w:rPr>
          <w:rFonts w:hint="cs"/>
          <w:rtl/>
          <w:lang w:eastAsia="he-IL"/>
        </w:rPr>
        <w:t xml:space="preserve">זה הזיה מטורפת, כן. </w:t>
      </w:r>
      <w:r w:rsidR="006A6AD4">
        <w:rPr>
          <w:rFonts w:hint="cs"/>
          <w:rtl/>
          <w:lang w:eastAsia="he-IL"/>
        </w:rPr>
        <w:t xml:space="preserve">שירותים משותפים, מה </w:t>
      </w:r>
      <w:bookmarkStart w:id="6560" w:name="_ETM_Q13_725000"/>
      <w:bookmarkEnd w:id="6560"/>
      <w:r w:rsidR="006A6AD4">
        <w:rPr>
          <w:rFonts w:hint="cs"/>
          <w:rtl/>
          <w:lang w:eastAsia="he-IL"/>
        </w:rPr>
        <w:t xml:space="preserve">אתה נכנס עכשיו, מערבב בין המינים? יש יתרון לגברים, יש </w:t>
      </w:r>
      <w:bookmarkStart w:id="6561" w:name="_ETM_Q13_734000"/>
      <w:bookmarkEnd w:id="6561"/>
      <w:r w:rsidR="006A6AD4">
        <w:rPr>
          <w:rFonts w:hint="cs"/>
          <w:rtl/>
          <w:lang w:eastAsia="he-IL"/>
        </w:rPr>
        <w:t xml:space="preserve">יתרון לנשים. כשאתה מטשטש את היתרון, אתה מנסה להפוך את </w:t>
      </w:r>
      <w:bookmarkStart w:id="6562" w:name="_ETM_Q13_738000"/>
      <w:bookmarkEnd w:id="6562"/>
      <w:r w:rsidR="006A6AD4">
        <w:rPr>
          <w:rFonts w:hint="cs"/>
          <w:rtl/>
          <w:lang w:eastAsia="he-IL"/>
        </w:rPr>
        <w:t xml:space="preserve">הגברים לנשים ואת הנשים לגברים. </w:t>
      </w:r>
    </w:p>
    <w:p w:rsidR="006A6AD4" w:rsidRPr="00252D01" w:rsidRDefault="006A6AD4" w:rsidP="00C61C62">
      <w:pPr>
        <w:rPr>
          <w:rtl/>
          <w:lang w:eastAsia="he-IL"/>
        </w:rPr>
      </w:pPr>
      <w:bookmarkStart w:id="6563" w:name="_ETM_Q13_740000"/>
      <w:bookmarkEnd w:id="6563"/>
    </w:p>
    <w:p w:rsidR="006A6AD4" w:rsidRDefault="006A6AD4" w:rsidP="00C61C62">
      <w:pPr>
        <w:pStyle w:val="af5"/>
        <w:keepNext/>
        <w:rPr>
          <w:rtl/>
        </w:rPr>
      </w:pPr>
      <w:r w:rsidRPr="003915D2">
        <w:rPr>
          <w:rStyle w:val="TagStyle"/>
          <w:rtl/>
        </w:rPr>
        <w:t xml:space="preserve"> &lt;&lt; קריאה &gt;&gt;</w:t>
      </w:r>
      <w:r w:rsidRPr="00806152">
        <w:rPr>
          <w:rStyle w:val="TagStyle"/>
          <w:rtl/>
        </w:rPr>
        <w:t xml:space="preserve"> </w:t>
      </w:r>
      <w:r>
        <w:rPr>
          <w:rtl/>
        </w:rPr>
        <w:t>נאור שירי (יש עתיד):</w:t>
      </w:r>
      <w:r w:rsidRPr="00806152">
        <w:rPr>
          <w:rStyle w:val="TagStyle"/>
          <w:rtl/>
        </w:rPr>
        <w:t xml:space="preserve"> </w:t>
      </w:r>
      <w:r w:rsidRPr="003915D2">
        <w:rPr>
          <w:rStyle w:val="TagStyle"/>
          <w:rtl/>
        </w:rPr>
        <w:t>&lt;&lt; קריאה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אתה יודע מה הזיה? המשרד למורשת, זה הזיה. </w:t>
      </w:r>
    </w:p>
    <w:p w:rsidR="006A6AD4" w:rsidRDefault="006A6AD4" w:rsidP="00C61C62">
      <w:pPr>
        <w:rPr>
          <w:rtl/>
          <w:lang w:eastAsia="he-IL"/>
        </w:rPr>
      </w:pPr>
    </w:p>
    <w:p w:rsidR="006A6AD4" w:rsidRDefault="006A6AD4" w:rsidP="00C61C62">
      <w:pPr>
        <w:pStyle w:val="-"/>
        <w:keepNext/>
        <w:rPr>
          <w:rtl/>
        </w:rPr>
      </w:pPr>
      <w:bookmarkStart w:id="6564" w:name="ET_speakercontinue_6550_23"/>
      <w:r w:rsidRPr="003915D2">
        <w:rPr>
          <w:rStyle w:val="TagStyle"/>
          <w:rtl/>
        </w:rPr>
        <w:t xml:space="preserve"> &lt;&lt; דובר_המשך &gt;&gt;</w:t>
      </w:r>
      <w:r w:rsidRPr="00252D01">
        <w:rPr>
          <w:rStyle w:val="TagStyle"/>
          <w:rtl/>
        </w:rPr>
        <w:t xml:space="preserve"> </w:t>
      </w:r>
      <w:r>
        <w:rPr>
          <w:rtl/>
        </w:rPr>
        <w:t>שר המורשת עמיחי אליהו:</w:t>
      </w:r>
      <w:r w:rsidRPr="00252D01">
        <w:rPr>
          <w:rStyle w:val="TagStyle"/>
          <w:rtl/>
        </w:rPr>
        <w:t xml:space="preserve"> </w:t>
      </w:r>
      <w:r w:rsidRPr="003915D2">
        <w:rPr>
          <w:rStyle w:val="TagStyle"/>
          <w:rtl/>
        </w:rPr>
        <w:t>&lt;&lt; דובר_המשך &gt;&gt;</w:t>
      </w:r>
      <w:r>
        <w:rPr>
          <w:rtl/>
        </w:rPr>
        <w:t xml:space="preserve">  </w:t>
      </w:r>
      <w:bookmarkEnd w:id="6564"/>
    </w:p>
    <w:p w:rsidR="006A6AD4" w:rsidRDefault="006A6AD4" w:rsidP="00C05A0F">
      <w:pPr>
        <w:rPr>
          <w:rtl/>
          <w:lang w:eastAsia="he-IL"/>
        </w:rPr>
      </w:pPr>
    </w:p>
    <w:p w:rsidR="006A6AD4" w:rsidRDefault="006A6AD4" w:rsidP="00C61C62">
      <w:pPr>
        <w:rPr>
          <w:rtl/>
          <w:lang w:eastAsia="he-IL"/>
        </w:rPr>
      </w:pPr>
      <w:bookmarkStart w:id="6565" w:name="_ETM_Q13_742000"/>
      <w:bookmarkEnd w:id="6565"/>
      <w:r>
        <w:rPr>
          <w:rFonts w:hint="cs"/>
          <w:rtl/>
          <w:lang w:eastAsia="he-IL"/>
        </w:rPr>
        <w:t xml:space="preserve">אתה לא יודע מה עושה </w:t>
      </w:r>
      <w:bookmarkStart w:id="6566" w:name="_ETM_Q13_741000"/>
      <w:bookmarkEnd w:id="6566"/>
      <w:r>
        <w:rPr>
          <w:rFonts w:hint="cs"/>
          <w:rtl/>
          <w:lang w:eastAsia="he-IL"/>
        </w:rPr>
        <w:t>המשרד למורשת, נאור שירי היקר. אתה לא יודע. אם</w:t>
      </w:r>
      <w:bookmarkStart w:id="6567" w:name="_ETM_Q13_745000"/>
      <w:bookmarkEnd w:id="6567"/>
      <w:r>
        <w:rPr>
          <w:rFonts w:hint="cs"/>
          <w:rtl/>
          <w:lang w:eastAsia="he-IL"/>
        </w:rPr>
        <w:t xml:space="preserve"> היית יודע, היית בא ומנשק את הרגליים של הפקידים שלנו במשרד למורשת. </w:t>
      </w:r>
    </w:p>
    <w:p w:rsidR="006A6AD4" w:rsidRPr="00252D01" w:rsidRDefault="006A6AD4" w:rsidP="00C61C62">
      <w:pPr>
        <w:rPr>
          <w:rtl/>
          <w:lang w:eastAsia="he-IL"/>
        </w:rPr>
      </w:pPr>
      <w:bookmarkStart w:id="6568" w:name="_ETM_Q13_750000"/>
      <w:bookmarkEnd w:id="6568"/>
    </w:p>
    <w:p w:rsidR="006A6AD4" w:rsidRDefault="006A6AD4" w:rsidP="00C61C62">
      <w:pPr>
        <w:pStyle w:val="af5"/>
        <w:keepNext/>
        <w:rPr>
          <w:rtl/>
        </w:rPr>
      </w:pPr>
      <w:bookmarkStart w:id="6569" w:name="ET_interruption_5787_16"/>
      <w:r w:rsidRPr="003915D2">
        <w:rPr>
          <w:rStyle w:val="TagStyle"/>
          <w:rtl/>
        </w:rPr>
        <w:t xml:space="preserve"> &lt;&lt; קריאה &gt;&gt;</w:t>
      </w:r>
      <w:r w:rsidRPr="00806152">
        <w:rPr>
          <w:rStyle w:val="TagStyle"/>
          <w:rtl/>
        </w:rPr>
        <w:t xml:space="preserve"> </w:t>
      </w:r>
      <w:r>
        <w:rPr>
          <w:rtl/>
        </w:rPr>
        <w:t>יוראי להב הרצנו (יש עתיד):</w:t>
      </w:r>
      <w:r w:rsidRPr="00806152">
        <w:rPr>
          <w:rStyle w:val="TagStyle"/>
          <w:rtl/>
        </w:rPr>
        <w:t xml:space="preserve"> </w:t>
      </w:r>
      <w:r w:rsidRPr="003915D2">
        <w:rPr>
          <w:rStyle w:val="TagStyle"/>
          <w:rtl/>
        </w:rPr>
        <w:t>&lt;&lt; קריאה &gt;&gt;</w:t>
      </w:r>
      <w:r>
        <w:rPr>
          <w:rtl/>
        </w:rPr>
        <w:t xml:space="preserve">  </w:t>
      </w:r>
      <w:bookmarkEnd w:id="6569"/>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אחותי עכשיו חובלת בחיל הים. היא מסוגלת להילחם בחיל הים, בים, לשמור עליך ועליי, יחד עם אלפי לוחמים. </w:t>
      </w:r>
    </w:p>
    <w:p w:rsidR="006A6AD4" w:rsidRDefault="006A6AD4" w:rsidP="00C61C62">
      <w:pPr>
        <w:rPr>
          <w:rtl/>
          <w:lang w:eastAsia="he-IL"/>
        </w:rPr>
      </w:pPr>
      <w:bookmarkStart w:id="6570" w:name="_ETM_Q13_761000"/>
      <w:bookmarkEnd w:id="6570"/>
    </w:p>
    <w:p w:rsidR="006A6AD4" w:rsidRDefault="006A6AD4" w:rsidP="00C61C62">
      <w:pPr>
        <w:pStyle w:val="-"/>
        <w:keepNext/>
        <w:rPr>
          <w:rtl/>
        </w:rPr>
      </w:pPr>
      <w:bookmarkStart w:id="6571" w:name="ET_speakercontinue_6550_24"/>
      <w:r w:rsidRPr="003915D2">
        <w:rPr>
          <w:rStyle w:val="TagStyle"/>
          <w:rtl/>
        </w:rPr>
        <w:t xml:space="preserve"> &lt;&lt; דובר_המשך &gt;&gt;</w:t>
      </w:r>
      <w:r w:rsidRPr="001760E8">
        <w:rPr>
          <w:rStyle w:val="TagStyle"/>
          <w:rtl/>
        </w:rPr>
        <w:t xml:space="preserve"> </w:t>
      </w:r>
      <w:r>
        <w:rPr>
          <w:rtl/>
        </w:rPr>
        <w:t>שר המורשת עמיחי אליהו:</w:t>
      </w:r>
      <w:r w:rsidRPr="001760E8">
        <w:rPr>
          <w:rStyle w:val="TagStyle"/>
          <w:rtl/>
        </w:rPr>
        <w:t xml:space="preserve"> </w:t>
      </w:r>
      <w:r w:rsidRPr="003915D2">
        <w:rPr>
          <w:rStyle w:val="TagStyle"/>
          <w:rtl/>
        </w:rPr>
        <w:t>&lt;&lt; דובר_המשך &gt;&gt;</w:t>
      </w:r>
      <w:r>
        <w:rPr>
          <w:rtl/>
        </w:rPr>
        <w:t xml:space="preserve">  </w:t>
      </w:r>
      <w:bookmarkEnd w:id="6571"/>
    </w:p>
    <w:p w:rsidR="006A6AD4" w:rsidRDefault="006A6AD4" w:rsidP="00C05A0F">
      <w:pPr>
        <w:rPr>
          <w:rtl/>
          <w:lang w:eastAsia="he-IL"/>
        </w:rPr>
      </w:pPr>
    </w:p>
    <w:p w:rsidR="006A6AD4" w:rsidRDefault="006A6AD4" w:rsidP="00C61C62">
      <w:pPr>
        <w:rPr>
          <w:rtl/>
          <w:lang w:eastAsia="he-IL"/>
        </w:rPr>
      </w:pPr>
      <w:bookmarkStart w:id="6572" w:name="_ETM_Q13_762000"/>
      <w:bookmarkEnd w:id="6572"/>
      <w:r>
        <w:rPr>
          <w:rFonts w:hint="cs"/>
          <w:rtl/>
          <w:lang w:eastAsia="he-IL"/>
        </w:rPr>
        <w:t xml:space="preserve">נכון. </w:t>
      </w:r>
      <w:bookmarkStart w:id="6573" w:name="_ETM_Q13_763000"/>
      <w:bookmarkEnd w:id="6573"/>
      <w:r>
        <w:rPr>
          <w:rFonts w:hint="cs"/>
          <w:rtl/>
          <w:lang w:eastAsia="he-IL"/>
        </w:rPr>
        <w:t xml:space="preserve">איך זה סותר את מה שאני אומר עכשיו? איך </w:t>
      </w:r>
      <w:bookmarkStart w:id="6574" w:name="_ETM_Q13_767000"/>
      <w:bookmarkEnd w:id="6574"/>
      <w:r>
        <w:rPr>
          <w:rFonts w:hint="cs"/>
          <w:rtl/>
          <w:lang w:eastAsia="he-IL"/>
        </w:rPr>
        <w:t xml:space="preserve">זה סותר את מה שאני אומר עכשיו? </w:t>
      </w:r>
    </w:p>
    <w:p w:rsidR="006A6AD4" w:rsidRDefault="006A6AD4" w:rsidP="00C61C62">
      <w:pPr>
        <w:rPr>
          <w:rtl/>
          <w:lang w:eastAsia="he-IL"/>
        </w:rPr>
      </w:pPr>
      <w:bookmarkStart w:id="6575" w:name="_ETM_Q13_773000"/>
      <w:bookmarkEnd w:id="6575"/>
    </w:p>
    <w:p w:rsidR="006A6AD4" w:rsidRDefault="006A6AD4" w:rsidP="00C61C62">
      <w:pPr>
        <w:pStyle w:val="af5"/>
        <w:keepNext/>
        <w:rPr>
          <w:rtl/>
        </w:rPr>
      </w:pPr>
      <w:bookmarkStart w:id="6576" w:name="ET_interruption_5787_25"/>
      <w:r w:rsidRPr="003915D2">
        <w:rPr>
          <w:rStyle w:val="TagStyle"/>
          <w:rtl/>
        </w:rPr>
        <w:t xml:space="preserve"> &lt;&lt; קריאה &gt;&gt;</w:t>
      </w:r>
      <w:r w:rsidRPr="001760E8">
        <w:rPr>
          <w:rStyle w:val="TagStyle"/>
          <w:rtl/>
        </w:rPr>
        <w:t xml:space="preserve"> </w:t>
      </w:r>
      <w:r>
        <w:rPr>
          <w:rtl/>
        </w:rPr>
        <w:t>יוראי להב הרצנו (יש עתיד):</w:t>
      </w:r>
      <w:r w:rsidRPr="001760E8">
        <w:rPr>
          <w:rStyle w:val="TagStyle"/>
          <w:rtl/>
        </w:rPr>
        <w:t xml:space="preserve"> </w:t>
      </w:r>
      <w:r w:rsidRPr="003915D2">
        <w:rPr>
          <w:rStyle w:val="TagStyle"/>
          <w:rtl/>
        </w:rPr>
        <w:t>&lt;&lt; קריאה &gt;&gt;</w:t>
      </w:r>
      <w:r>
        <w:rPr>
          <w:rtl/>
        </w:rPr>
        <w:t xml:space="preserve">  </w:t>
      </w:r>
      <w:bookmarkEnd w:id="6576"/>
    </w:p>
    <w:p w:rsidR="006A6AD4" w:rsidRDefault="006A6AD4" w:rsidP="00C05A0F">
      <w:pPr>
        <w:rPr>
          <w:rtl/>
          <w:lang w:eastAsia="he-IL"/>
        </w:rPr>
      </w:pPr>
    </w:p>
    <w:p w:rsidR="006A6AD4" w:rsidRDefault="006A6AD4" w:rsidP="00C61C62">
      <w:pPr>
        <w:rPr>
          <w:rtl/>
          <w:lang w:eastAsia="he-IL"/>
        </w:rPr>
      </w:pPr>
      <w:bookmarkStart w:id="6577" w:name="_ETM_Q13_766000"/>
      <w:bookmarkEnd w:id="6577"/>
      <w:r>
        <w:rPr>
          <w:rFonts w:hint="cs"/>
          <w:rtl/>
          <w:lang w:eastAsia="he-IL"/>
        </w:rPr>
        <w:t xml:space="preserve">ההצעה של חברת הכנסת מיכאלי </w:t>
      </w:r>
      <w:bookmarkStart w:id="6578" w:name="_ETM_Q13_769000"/>
      <w:bookmarkEnd w:id="6578"/>
      <w:r>
        <w:rPr>
          <w:rFonts w:hint="cs"/>
          <w:rtl/>
          <w:lang w:eastAsia="he-IL"/>
        </w:rPr>
        <w:t xml:space="preserve">מדברת על היכולת </w:t>
      </w:r>
      <w:bookmarkStart w:id="6579" w:name="_ETM_Q13_773696"/>
      <w:bookmarkEnd w:id="6579"/>
      <w:r>
        <w:rPr>
          <w:rFonts w:hint="cs"/>
          <w:rtl/>
          <w:lang w:eastAsia="he-IL"/>
        </w:rPr>
        <w:t xml:space="preserve">של הנשים להגיע לכל התפקידים בצה"ל. אתה מסכים </w:t>
      </w:r>
      <w:bookmarkStart w:id="6580" w:name="_ETM_Q13_775000"/>
      <w:bookmarkEnd w:id="6580"/>
      <w:r>
        <w:rPr>
          <w:rFonts w:hint="cs"/>
          <w:rtl/>
          <w:lang w:eastAsia="he-IL"/>
        </w:rPr>
        <w:t xml:space="preserve">או לא מסכים? </w:t>
      </w:r>
    </w:p>
    <w:p w:rsidR="006A6AD4" w:rsidRDefault="006A6AD4" w:rsidP="00C61C62">
      <w:pPr>
        <w:rPr>
          <w:rtl/>
          <w:lang w:eastAsia="he-IL"/>
        </w:rPr>
      </w:pPr>
    </w:p>
    <w:p w:rsidR="006A6AD4" w:rsidRDefault="006A6AD4" w:rsidP="00C61C62">
      <w:pPr>
        <w:pStyle w:val="-"/>
        <w:keepNext/>
        <w:rPr>
          <w:rtl/>
        </w:rPr>
      </w:pPr>
      <w:bookmarkStart w:id="6581" w:name="TOR_Q14"/>
      <w:bookmarkStart w:id="6582" w:name="_ETM_Q14_180630"/>
      <w:bookmarkStart w:id="6583" w:name="ET_speakercontinue_6550_36"/>
      <w:bookmarkEnd w:id="6581"/>
      <w:bookmarkEnd w:id="6582"/>
      <w:r w:rsidRPr="003D29E7">
        <w:rPr>
          <w:rStyle w:val="TagStyle"/>
          <w:rtl/>
        </w:rPr>
        <w:t xml:space="preserve"> &lt;&lt; דובר_המשך &gt;&gt; </w:t>
      </w:r>
      <w:r>
        <w:rPr>
          <w:rtl/>
        </w:rPr>
        <w:t>שר המורשת עמיחי אליהו:</w:t>
      </w:r>
      <w:r w:rsidRPr="003D29E7">
        <w:rPr>
          <w:rStyle w:val="TagStyle"/>
          <w:rtl/>
        </w:rPr>
        <w:t xml:space="preserve"> &lt;&lt; דובר_המשך &gt;&gt;</w:t>
      </w:r>
      <w:r>
        <w:rPr>
          <w:rtl/>
        </w:rPr>
        <w:t xml:space="preserve">   </w:t>
      </w:r>
      <w:bookmarkEnd w:id="6583"/>
    </w:p>
    <w:p w:rsidR="006A6AD4" w:rsidRDefault="006A6AD4" w:rsidP="00C05A0F">
      <w:pPr>
        <w:rPr>
          <w:rtl/>
        </w:rPr>
      </w:pPr>
    </w:p>
    <w:p w:rsidR="006A6AD4" w:rsidRDefault="006A6AD4" w:rsidP="00C05A0F">
      <w:pPr>
        <w:rPr>
          <w:rtl/>
        </w:rPr>
      </w:pPr>
      <w:r>
        <w:rPr>
          <w:rFonts w:hint="cs"/>
          <w:rtl/>
        </w:rPr>
        <w:t xml:space="preserve">מה שאני טוען </w:t>
      </w:r>
      <w:r>
        <w:rPr>
          <w:rtl/>
        </w:rPr>
        <w:t>–</w:t>
      </w:r>
      <w:r>
        <w:rPr>
          <w:rFonts w:hint="cs"/>
          <w:rtl/>
        </w:rPr>
        <w:t xml:space="preserve"> </w:t>
      </w:r>
      <w:bookmarkStart w:id="6584" w:name="_ETM_Q14_177488"/>
      <w:bookmarkStart w:id="6585" w:name="_ETM_Q14_177558"/>
      <w:bookmarkEnd w:id="6584"/>
      <w:bookmarkEnd w:id="6585"/>
      <w:r>
        <w:rPr>
          <w:rFonts w:hint="cs"/>
          <w:rtl/>
        </w:rPr>
        <w:t>בואו נחלק את הסוגיה.</w:t>
      </w:r>
    </w:p>
    <w:p w:rsidR="006A6AD4" w:rsidRDefault="006A6AD4" w:rsidP="00C61C62">
      <w:pPr>
        <w:rPr>
          <w:rtl/>
        </w:rPr>
      </w:pPr>
    </w:p>
    <w:p w:rsidR="006A6AD4" w:rsidRDefault="006A6AD4" w:rsidP="00C61C62">
      <w:pPr>
        <w:pStyle w:val="af5"/>
        <w:keepNext/>
        <w:rPr>
          <w:rtl/>
        </w:rPr>
      </w:pPr>
      <w:bookmarkStart w:id="6586" w:name="_ETM_Q14_169000"/>
      <w:bookmarkStart w:id="6587" w:name="ET_interruption_5787_1"/>
      <w:bookmarkEnd w:id="6586"/>
      <w:r w:rsidRPr="005819C7">
        <w:rPr>
          <w:rStyle w:val="TagStyle"/>
          <w:rtl/>
        </w:rPr>
        <w:t xml:space="preserve"> &lt;&lt; קריאה &gt;&gt; </w:t>
      </w:r>
      <w:r>
        <w:rPr>
          <w:rtl/>
        </w:rPr>
        <w:t>יוראי להב הרצנו (יש עתיד):</w:t>
      </w:r>
      <w:r w:rsidRPr="005819C7">
        <w:rPr>
          <w:rStyle w:val="TagStyle"/>
          <w:rtl/>
        </w:rPr>
        <w:t xml:space="preserve"> &lt;&lt; קריאה &gt;&gt;</w:t>
      </w:r>
      <w:r>
        <w:rPr>
          <w:rtl/>
        </w:rPr>
        <w:t xml:space="preserve">  </w:t>
      </w:r>
      <w:bookmarkEnd w:id="6587"/>
    </w:p>
    <w:p w:rsidR="006A6AD4" w:rsidRDefault="006A6AD4" w:rsidP="00C05A0F">
      <w:pPr>
        <w:rPr>
          <w:rtl/>
        </w:rPr>
      </w:pPr>
    </w:p>
    <w:p w:rsidR="006A6AD4" w:rsidRDefault="006A6AD4" w:rsidP="00C61C62">
      <w:pPr>
        <w:rPr>
          <w:rtl/>
        </w:rPr>
      </w:pPr>
      <w:r>
        <w:rPr>
          <w:rFonts w:hint="cs"/>
          <w:rtl/>
        </w:rPr>
        <w:t>אתה מסכים או לא מסכים?</w:t>
      </w:r>
    </w:p>
    <w:p w:rsidR="006A6AD4" w:rsidRDefault="006A6AD4" w:rsidP="00C61C62">
      <w:pPr>
        <w:rPr>
          <w:rtl/>
        </w:rPr>
      </w:pPr>
    </w:p>
    <w:p w:rsidR="006A6AD4" w:rsidRDefault="006A6AD4" w:rsidP="00C61C62">
      <w:pPr>
        <w:pStyle w:val="-"/>
        <w:keepNext/>
        <w:rPr>
          <w:rtl/>
        </w:rPr>
      </w:pPr>
      <w:r w:rsidRPr="005819C7">
        <w:rPr>
          <w:rStyle w:val="TagStyle"/>
          <w:rtl/>
        </w:rPr>
        <w:t xml:space="preserve"> &lt;&lt; דובר_המשך &gt;&gt; </w:t>
      </w:r>
      <w:r>
        <w:rPr>
          <w:rtl/>
        </w:rPr>
        <w:t>שר המורשת עמיחי אליהו:</w:t>
      </w:r>
      <w:r w:rsidRPr="005819C7">
        <w:rPr>
          <w:rStyle w:val="TagStyle"/>
          <w:rtl/>
        </w:rPr>
        <w:t xml:space="preserve"> &lt;&lt; דובר_המשך &gt;&gt;</w:t>
      </w:r>
      <w:r>
        <w:rPr>
          <w:rtl/>
        </w:rPr>
        <w:t xml:space="preserve">  </w:t>
      </w:r>
    </w:p>
    <w:p w:rsidR="006A6AD4" w:rsidRDefault="006A6AD4" w:rsidP="00C05A0F">
      <w:pPr>
        <w:rPr>
          <w:rtl/>
        </w:rPr>
      </w:pPr>
    </w:p>
    <w:p w:rsidR="006A6AD4" w:rsidRDefault="006A6AD4" w:rsidP="00C05A0F">
      <w:pPr>
        <w:rPr>
          <w:rtl/>
        </w:rPr>
      </w:pPr>
      <w:r>
        <w:rPr>
          <w:rFonts w:hint="cs"/>
          <w:rtl/>
        </w:rPr>
        <w:t>אני רוצה</w:t>
      </w:r>
      <w:bookmarkStart w:id="6588" w:name="_ETM_Q14_170000"/>
      <w:bookmarkEnd w:id="6588"/>
      <w:r>
        <w:rPr>
          <w:rFonts w:hint="cs"/>
          <w:rtl/>
        </w:rPr>
        <w:t xml:space="preserve"> להסביר לך איך אני רואה את הדברים. קודם כול, במקום</w:t>
      </w:r>
      <w:bookmarkStart w:id="6589" w:name="_ETM_Q14_179000"/>
      <w:bookmarkEnd w:id="6589"/>
      <w:r>
        <w:rPr>
          <w:rFonts w:hint="cs"/>
          <w:rtl/>
        </w:rPr>
        <w:t xml:space="preserve"> שיש בו ערבוב, שהוא יוצר </w:t>
      </w:r>
      <w:bookmarkStart w:id="6590" w:name="_ETM_Q14_180930"/>
      <w:bookmarkStart w:id="6591" w:name="_ETM_Q14_181890"/>
      <w:bookmarkEnd w:id="6590"/>
      <w:bookmarkEnd w:id="6591"/>
      <w:r>
        <w:rPr>
          <w:rtl/>
        </w:rPr>
        <w:t xml:space="preserve">סטייה </w:t>
      </w:r>
      <w:bookmarkStart w:id="6592" w:name="_ETM_Q14_182520"/>
      <w:bookmarkEnd w:id="6592"/>
      <w:r>
        <w:rPr>
          <w:rtl/>
        </w:rPr>
        <w:t xml:space="preserve">מהנורמות </w:t>
      </w:r>
      <w:bookmarkStart w:id="6593" w:name="_ETM_Q14_183669"/>
      <w:bookmarkEnd w:id="6593"/>
      <w:r>
        <w:rPr>
          <w:rtl/>
        </w:rPr>
        <w:t>הב</w:t>
      </w:r>
      <w:r>
        <w:rPr>
          <w:rFonts w:hint="cs"/>
          <w:rtl/>
        </w:rPr>
        <w:t>י</w:t>
      </w:r>
      <w:r>
        <w:rPr>
          <w:rtl/>
        </w:rPr>
        <w:t>טחוניות</w:t>
      </w:r>
      <w:r>
        <w:rPr>
          <w:rFonts w:hint="cs"/>
          <w:rtl/>
        </w:rPr>
        <w:t xml:space="preserve"> </w:t>
      </w:r>
      <w:r w:rsidR="00C05A0F">
        <w:rPr>
          <w:rFonts w:hint="cs"/>
          <w:rtl/>
        </w:rPr>
        <w:t>– – –</w:t>
      </w:r>
    </w:p>
    <w:p w:rsidR="006A6AD4" w:rsidRDefault="006A6AD4" w:rsidP="00C61C62">
      <w:pPr>
        <w:rPr>
          <w:rtl/>
        </w:rPr>
      </w:pPr>
    </w:p>
    <w:p w:rsidR="006A6AD4" w:rsidRDefault="006A6AD4" w:rsidP="00C61C62">
      <w:pPr>
        <w:pStyle w:val="af5"/>
        <w:keepNext/>
        <w:rPr>
          <w:rtl/>
        </w:rPr>
      </w:pPr>
      <w:bookmarkStart w:id="6594" w:name="ET_interruption_5787_3"/>
      <w:r w:rsidRPr="005819C7">
        <w:rPr>
          <w:rStyle w:val="TagStyle"/>
          <w:rtl/>
        </w:rPr>
        <w:t xml:space="preserve"> &lt;&lt; קריאה &gt;&gt; </w:t>
      </w:r>
      <w:r>
        <w:rPr>
          <w:rtl/>
        </w:rPr>
        <w:t>יוראי להב הרצנו (יש עתיד):</w:t>
      </w:r>
      <w:r w:rsidRPr="005819C7">
        <w:rPr>
          <w:rStyle w:val="TagStyle"/>
          <w:rtl/>
        </w:rPr>
        <w:t xml:space="preserve"> &lt;&lt; קריאה &gt;&gt;</w:t>
      </w:r>
      <w:r>
        <w:rPr>
          <w:rtl/>
        </w:rPr>
        <w:t xml:space="preserve">  </w:t>
      </w:r>
      <w:bookmarkEnd w:id="6594"/>
    </w:p>
    <w:p w:rsidR="006A6AD4" w:rsidRDefault="006A6AD4" w:rsidP="00C05A0F">
      <w:pPr>
        <w:rPr>
          <w:rtl/>
        </w:rPr>
      </w:pPr>
    </w:p>
    <w:p w:rsidR="006A6AD4" w:rsidRDefault="006A6AD4" w:rsidP="00C61C62">
      <w:pPr>
        <w:rPr>
          <w:rtl/>
        </w:rPr>
      </w:pPr>
      <w:r>
        <w:rPr>
          <w:rFonts w:hint="cs"/>
          <w:rtl/>
        </w:rPr>
        <w:t>מה למשל?</w:t>
      </w:r>
    </w:p>
    <w:p w:rsidR="006A6AD4" w:rsidRDefault="006A6AD4" w:rsidP="00C61C62">
      <w:pPr>
        <w:rPr>
          <w:rtl/>
        </w:rPr>
      </w:pPr>
      <w:bookmarkStart w:id="6595" w:name="_ETM_Q14_185000"/>
      <w:bookmarkEnd w:id="6595"/>
    </w:p>
    <w:p w:rsidR="006A6AD4" w:rsidRDefault="006A6AD4" w:rsidP="00C61C62">
      <w:pPr>
        <w:pStyle w:val="-"/>
        <w:keepNext/>
        <w:rPr>
          <w:rtl/>
        </w:rPr>
      </w:pPr>
      <w:r w:rsidRPr="005819C7">
        <w:rPr>
          <w:rStyle w:val="TagStyle"/>
          <w:rtl/>
        </w:rPr>
        <w:t xml:space="preserve"> &lt;&lt; דובר_המשך &gt;&gt; </w:t>
      </w:r>
      <w:r>
        <w:rPr>
          <w:rtl/>
        </w:rPr>
        <w:t>שר המורשת עמיחי אליהו:</w:t>
      </w:r>
      <w:r w:rsidRPr="005819C7">
        <w:rPr>
          <w:rStyle w:val="TagStyle"/>
          <w:rtl/>
        </w:rPr>
        <w:t xml:space="preserve"> &lt;&lt; דובר_המשך &gt;&gt;</w:t>
      </w:r>
      <w:r>
        <w:rPr>
          <w:rtl/>
        </w:rPr>
        <w:t xml:space="preserve">  </w:t>
      </w:r>
    </w:p>
    <w:p w:rsidR="006A6AD4" w:rsidRDefault="006A6AD4" w:rsidP="00C05A0F">
      <w:pPr>
        <w:rPr>
          <w:rtl/>
        </w:rPr>
      </w:pPr>
    </w:p>
    <w:p w:rsidR="006A6AD4" w:rsidRDefault="006A6AD4" w:rsidP="00C05A0F">
      <w:pPr>
        <w:rPr>
          <w:rtl/>
        </w:rPr>
      </w:pPr>
      <w:bookmarkStart w:id="6596" w:name="_ETM_Q14_180000"/>
      <w:bookmarkStart w:id="6597" w:name="_ETM_Q14_184720"/>
      <w:bookmarkEnd w:id="6596"/>
      <w:bookmarkEnd w:id="6597"/>
      <w:r>
        <w:rPr>
          <w:rtl/>
        </w:rPr>
        <w:t xml:space="preserve">אני </w:t>
      </w:r>
      <w:bookmarkStart w:id="6598" w:name="_ETM_Q14_184809"/>
      <w:bookmarkEnd w:id="6598"/>
      <w:r>
        <w:rPr>
          <w:rtl/>
        </w:rPr>
        <w:t xml:space="preserve">אתן </w:t>
      </w:r>
      <w:bookmarkStart w:id="6599" w:name="_ETM_Q14_184930"/>
      <w:bookmarkEnd w:id="6599"/>
      <w:r>
        <w:rPr>
          <w:rtl/>
        </w:rPr>
        <w:t xml:space="preserve">לך </w:t>
      </w:r>
      <w:bookmarkStart w:id="6600" w:name="_ETM_Q14_185080"/>
      <w:bookmarkEnd w:id="6600"/>
      <w:r>
        <w:rPr>
          <w:rtl/>
        </w:rPr>
        <w:t>דוגמה</w:t>
      </w:r>
      <w:r>
        <w:rPr>
          <w:rFonts w:hint="cs"/>
          <w:rtl/>
        </w:rPr>
        <w:t>.</w:t>
      </w:r>
      <w:bookmarkStart w:id="6601" w:name="_ETM_Q14_183000"/>
      <w:bookmarkEnd w:id="6601"/>
      <w:r>
        <w:rPr>
          <w:rFonts w:hint="cs"/>
          <w:rtl/>
        </w:rPr>
        <w:t xml:space="preserve"> </w:t>
      </w:r>
      <w:bookmarkStart w:id="6602" w:name="_ETM_Q14_182000"/>
      <w:bookmarkStart w:id="6603" w:name="_ETM_Q14_185950"/>
      <w:bookmarkEnd w:id="6602"/>
      <w:bookmarkEnd w:id="6603"/>
      <w:r>
        <w:rPr>
          <w:rFonts w:hint="cs"/>
          <w:rtl/>
        </w:rPr>
        <w:t>כ</w:t>
      </w:r>
      <w:r>
        <w:rPr>
          <w:rtl/>
        </w:rPr>
        <w:t xml:space="preserve">שאנחנו </w:t>
      </w:r>
      <w:bookmarkStart w:id="6604" w:name="_ETM_Q14_186430"/>
      <w:bookmarkEnd w:id="6604"/>
      <w:r>
        <w:rPr>
          <w:rtl/>
        </w:rPr>
        <w:t>עסוקים</w:t>
      </w:r>
      <w:r>
        <w:rPr>
          <w:rFonts w:hint="cs"/>
          <w:rtl/>
        </w:rPr>
        <w:t xml:space="preserve"> </w:t>
      </w:r>
      <w:r>
        <w:rPr>
          <w:rtl/>
        </w:rPr>
        <w:t>–</w:t>
      </w:r>
      <w:r>
        <w:rPr>
          <w:rFonts w:hint="cs"/>
          <w:rtl/>
        </w:rPr>
        <w:t xml:space="preserve"> </w:t>
      </w:r>
      <w:r>
        <w:rPr>
          <w:rtl/>
        </w:rPr>
        <w:t xml:space="preserve">אני </w:t>
      </w:r>
      <w:bookmarkStart w:id="6605" w:name="_ETM_Q14_189369"/>
      <w:bookmarkEnd w:id="6605"/>
      <w:r>
        <w:rPr>
          <w:rtl/>
        </w:rPr>
        <w:t xml:space="preserve">הייתי </w:t>
      </w:r>
      <w:bookmarkStart w:id="6606" w:name="_ETM_Q14_189610"/>
      <w:bookmarkEnd w:id="6606"/>
      <w:r>
        <w:rPr>
          <w:rtl/>
        </w:rPr>
        <w:t>חיי</w:t>
      </w:r>
      <w:r>
        <w:rPr>
          <w:rFonts w:hint="cs"/>
          <w:rtl/>
        </w:rPr>
        <w:t>ל</w:t>
      </w:r>
      <w:r>
        <w:rPr>
          <w:rtl/>
        </w:rPr>
        <w:t xml:space="preserve"> </w:t>
      </w:r>
      <w:bookmarkStart w:id="6607" w:name="_ETM_Q14_190090"/>
      <w:bookmarkEnd w:id="6607"/>
      <w:r>
        <w:rPr>
          <w:rtl/>
        </w:rPr>
        <w:t>בצנחנים</w:t>
      </w:r>
      <w:r>
        <w:rPr>
          <w:rFonts w:hint="cs"/>
          <w:rtl/>
        </w:rPr>
        <w:t>,</w:t>
      </w:r>
      <w:r>
        <w:rPr>
          <w:rtl/>
        </w:rPr>
        <w:t xml:space="preserve"> </w:t>
      </w:r>
      <w:bookmarkStart w:id="6608" w:name="_ETM_Q14_191830"/>
      <w:bookmarkEnd w:id="6608"/>
      <w:r>
        <w:rPr>
          <w:rtl/>
        </w:rPr>
        <w:t xml:space="preserve">שמרנו </w:t>
      </w:r>
      <w:bookmarkStart w:id="6609" w:name="_ETM_Q14_192219"/>
      <w:bookmarkEnd w:id="6609"/>
      <w:r>
        <w:rPr>
          <w:rtl/>
        </w:rPr>
        <w:t>בשע</w:t>
      </w:r>
      <w:r>
        <w:rPr>
          <w:rFonts w:hint="cs"/>
          <w:rtl/>
        </w:rPr>
        <w:t xml:space="preserve">ר </w:t>
      </w:r>
      <w:proofErr w:type="spellStart"/>
      <w:r>
        <w:rPr>
          <w:rFonts w:hint="cs"/>
          <w:rtl/>
        </w:rPr>
        <w:t>פאטמה</w:t>
      </w:r>
      <w:bookmarkStart w:id="6610" w:name="_ETM_Q14_192460"/>
      <w:bookmarkStart w:id="6611" w:name="_ETM_Q14_192849"/>
      <w:bookmarkStart w:id="6612" w:name="_ETM_Q14_193900"/>
      <w:bookmarkStart w:id="6613" w:name="_ETM_Q14_194620"/>
      <w:bookmarkStart w:id="6614" w:name="_ETM_Q14_194799"/>
      <w:bookmarkStart w:id="6615" w:name="_ETM_Q14_195009"/>
      <w:bookmarkStart w:id="6616" w:name="_ETM_Q14_195669"/>
      <w:bookmarkEnd w:id="6610"/>
      <w:bookmarkEnd w:id="6611"/>
      <w:bookmarkEnd w:id="6612"/>
      <w:bookmarkEnd w:id="6613"/>
      <w:bookmarkEnd w:id="6614"/>
      <w:bookmarkEnd w:id="6615"/>
      <w:bookmarkEnd w:id="6616"/>
      <w:proofErr w:type="spellEnd"/>
      <w:r>
        <w:rPr>
          <w:rFonts w:hint="cs"/>
          <w:rtl/>
        </w:rPr>
        <w:t xml:space="preserve"> </w:t>
      </w:r>
      <w:r w:rsidR="00C05A0F">
        <w:rPr>
          <w:rFonts w:hint="cs"/>
          <w:rtl/>
        </w:rPr>
        <w:t>– –</w:t>
      </w:r>
    </w:p>
    <w:p w:rsidR="006A6AD4" w:rsidRDefault="006A6AD4" w:rsidP="00C61C62">
      <w:pPr>
        <w:rPr>
          <w:rtl/>
        </w:rPr>
      </w:pPr>
    </w:p>
    <w:p w:rsidR="006A6AD4" w:rsidRDefault="006A6AD4" w:rsidP="00C61C62">
      <w:pPr>
        <w:pStyle w:val="af5"/>
        <w:keepNext/>
        <w:rPr>
          <w:rtl/>
        </w:rPr>
      </w:pPr>
      <w:bookmarkStart w:id="6617" w:name="ET_interruption_6361_37"/>
      <w:r w:rsidRPr="0080044B">
        <w:rPr>
          <w:rStyle w:val="TagStyle"/>
          <w:rtl/>
        </w:rPr>
        <w:t xml:space="preserve"> &lt;&lt; קריאה &gt;&gt; </w:t>
      </w:r>
      <w:r>
        <w:rPr>
          <w:rtl/>
        </w:rPr>
        <w:t>נאור שירי (יש עתיד):</w:t>
      </w:r>
      <w:r w:rsidRPr="0080044B">
        <w:rPr>
          <w:rStyle w:val="TagStyle"/>
          <w:rtl/>
        </w:rPr>
        <w:t xml:space="preserve"> &lt;&lt; קריאה &gt;&gt;</w:t>
      </w:r>
      <w:r>
        <w:rPr>
          <w:rtl/>
        </w:rPr>
        <w:t xml:space="preserve">   </w:t>
      </w:r>
      <w:bookmarkEnd w:id="6617"/>
    </w:p>
    <w:p w:rsidR="006A6AD4" w:rsidRDefault="006A6AD4" w:rsidP="00C05A0F">
      <w:pPr>
        <w:rPr>
          <w:rtl/>
        </w:rPr>
      </w:pPr>
    </w:p>
    <w:p w:rsidR="006A6AD4" w:rsidRDefault="006A6AD4" w:rsidP="00C05A0F">
      <w:pPr>
        <w:rPr>
          <w:rtl/>
        </w:rPr>
      </w:pPr>
      <w:bookmarkStart w:id="6618" w:name="_ETM_Q14_192798"/>
      <w:bookmarkEnd w:id="6618"/>
      <w:r>
        <w:rPr>
          <w:rFonts w:hint="cs"/>
          <w:rtl/>
        </w:rPr>
        <w:t xml:space="preserve">איפה עושים פיפי זה לא </w:t>
      </w:r>
      <w:r w:rsidR="00C05A0F">
        <w:rPr>
          <w:rFonts w:hint="cs"/>
          <w:rtl/>
        </w:rPr>
        <w:t>– – –</w:t>
      </w:r>
      <w:r>
        <w:rPr>
          <w:rFonts w:hint="cs"/>
          <w:rtl/>
        </w:rPr>
        <w:t xml:space="preserve"> </w:t>
      </w:r>
      <w:bookmarkStart w:id="6619" w:name="_ETM_Q14_193757"/>
      <w:bookmarkStart w:id="6620" w:name="_ETM_Q14_193821"/>
      <w:bookmarkEnd w:id="6619"/>
      <w:bookmarkEnd w:id="6620"/>
    </w:p>
    <w:p w:rsidR="006A6AD4" w:rsidRDefault="006A6AD4" w:rsidP="00C61C62">
      <w:pPr>
        <w:rPr>
          <w:rtl/>
        </w:rPr>
      </w:pPr>
    </w:p>
    <w:p w:rsidR="006A6AD4" w:rsidRDefault="006A6AD4" w:rsidP="00C61C62">
      <w:pPr>
        <w:pStyle w:val="-"/>
        <w:keepNext/>
        <w:rPr>
          <w:rtl/>
        </w:rPr>
      </w:pPr>
      <w:bookmarkStart w:id="6621" w:name="ET_speakercontinue_6550_38"/>
      <w:r w:rsidRPr="0080044B">
        <w:rPr>
          <w:rStyle w:val="TagStyle"/>
          <w:rtl/>
        </w:rPr>
        <w:t xml:space="preserve"> &lt;&lt; דובר_המשך &gt;&gt; </w:t>
      </w:r>
      <w:r>
        <w:rPr>
          <w:rtl/>
        </w:rPr>
        <w:t>שר המורשת עמיחי אליהו:</w:t>
      </w:r>
      <w:r w:rsidRPr="0080044B">
        <w:rPr>
          <w:rStyle w:val="TagStyle"/>
          <w:rtl/>
        </w:rPr>
        <w:t xml:space="preserve"> &lt;&lt; דובר_המשך &gt;&gt;</w:t>
      </w:r>
      <w:r>
        <w:rPr>
          <w:rtl/>
        </w:rPr>
        <w:t xml:space="preserve">   </w:t>
      </w:r>
      <w:bookmarkEnd w:id="6621"/>
    </w:p>
    <w:p w:rsidR="006A6AD4" w:rsidRDefault="006A6AD4" w:rsidP="00C05A0F">
      <w:pPr>
        <w:rPr>
          <w:rtl/>
        </w:rPr>
      </w:pPr>
    </w:p>
    <w:p w:rsidR="006A6AD4" w:rsidRDefault="00C05A0F" w:rsidP="00C05A0F">
      <w:pPr>
        <w:rPr>
          <w:rtl/>
        </w:rPr>
      </w:pPr>
      <w:bookmarkStart w:id="6622" w:name="_ETM_Q14_195252"/>
      <w:bookmarkStart w:id="6623" w:name="_ETM_Q14_196630"/>
      <w:bookmarkEnd w:id="6622"/>
      <w:bookmarkEnd w:id="6623"/>
      <w:r>
        <w:rPr>
          <w:rFonts w:hint="cs"/>
          <w:rtl/>
        </w:rPr>
        <w:t>– –</w:t>
      </w:r>
      <w:r w:rsidR="006A6AD4">
        <w:rPr>
          <w:rFonts w:hint="cs"/>
          <w:rtl/>
        </w:rPr>
        <w:t xml:space="preserve"> </w:t>
      </w:r>
      <w:bookmarkStart w:id="6624" w:name="_ETM_Q14_199204"/>
      <w:bookmarkEnd w:id="6624"/>
      <w:r w:rsidR="006A6AD4">
        <w:rPr>
          <w:rtl/>
        </w:rPr>
        <w:t xml:space="preserve">ובאותה </w:t>
      </w:r>
      <w:bookmarkStart w:id="6625" w:name="_ETM_Q14_197169"/>
      <w:bookmarkEnd w:id="6625"/>
      <w:r w:rsidR="006A6AD4">
        <w:rPr>
          <w:rtl/>
        </w:rPr>
        <w:t xml:space="preserve">תקופה </w:t>
      </w:r>
      <w:bookmarkStart w:id="6626" w:name="_ETM_Q14_198380"/>
      <w:bookmarkEnd w:id="6626"/>
      <w:r w:rsidR="006A6AD4">
        <w:rPr>
          <w:rFonts w:hint="cs"/>
          <w:rtl/>
        </w:rPr>
        <w:t xml:space="preserve">חיברו </w:t>
      </w:r>
      <w:bookmarkStart w:id="6627" w:name="_ETM_Q14_199609"/>
      <w:bookmarkEnd w:id="6627"/>
      <w:r w:rsidR="006A6AD4">
        <w:rPr>
          <w:rtl/>
        </w:rPr>
        <w:t xml:space="preserve">לשומרים </w:t>
      </w:r>
      <w:bookmarkStart w:id="6628" w:name="_ETM_Q14_200480"/>
      <w:bookmarkEnd w:id="6628"/>
      <w:r w:rsidR="006A6AD4">
        <w:rPr>
          <w:rtl/>
        </w:rPr>
        <w:t xml:space="preserve">בכניסה </w:t>
      </w:r>
      <w:bookmarkStart w:id="6629" w:name="_ETM_Q14_200900"/>
      <w:bookmarkEnd w:id="6629"/>
      <w:r w:rsidR="006A6AD4">
        <w:rPr>
          <w:rtl/>
        </w:rPr>
        <w:t xml:space="preserve">לישראל </w:t>
      </w:r>
      <w:bookmarkStart w:id="6630" w:name="_ETM_Q14_202930"/>
      <w:bookmarkEnd w:id="6630"/>
      <w:r w:rsidR="006A6AD4">
        <w:rPr>
          <w:rtl/>
        </w:rPr>
        <w:t xml:space="preserve">קבוצה </w:t>
      </w:r>
      <w:bookmarkStart w:id="6631" w:name="_ETM_Q14_203260"/>
      <w:bookmarkEnd w:id="6631"/>
      <w:r w:rsidR="006A6AD4">
        <w:rPr>
          <w:rtl/>
        </w:rPr>
        <w:t xml:space="preserve">של </w:t>
      </w:r>
      <w:bookmarkStart w:id="6632" w:name="_ETM_Q14_203380"/>
      <w:bookmarkEnd w:id="6632"/>
      <w:r w:rsidR="006A6AD4">
        <w:rPr>
          <w:rtl/>
        </w:rPr>
        <w:t>נשים</w:t>
      </w:r>
      <w:bookmarkStart w:id="6633" w:name="_ETM_Q14_203590"/>
      <w:bookmarkEnd w:id="6633"/>
      <w:r w:rsidR="006A6AD4">
        <w:rPr>
          <w:rFonts w:hint="cs"/>
          <w:rtl/>
        </w:rPr>
        <w:t xml:space="preserve"> </w:t>
      </w:r>
      <w:r w:rsidR="006A6AD4">
        <w:rPr>
          <w:rtl/>
        </w:rPr>
        <w:t>–</w:t>
      </w:r>
      <w:r w:rsidR="006A6AD4">
        <w:rPr>
          <w:rFonts w:hint="cs"/>
          <w:rtl/>
        </w:rPr>
        <w:t xml:space="preserve"> </w:t>
      </w:r>
      <w:r w:rsidR="006A6AD4">
        <w:rPr>
          <w:rtl/>
        </w:rPr>
        <w:t xml:space="preserve">היינו </w:t>
      </w:r>
      <w:bookmarkStart w:id="6634" w:name="_ETM_Q14_203800"/>
      <w:bookmarkEnd w:id="6634"/>
      <w:r w:rsidR="006A6AD4">
        <w:rPr>
          <w:rtl/>
        </w:rPr>
        <w:t xml:space="preserve">מחלקה </w:t>
      </w:r>
      <w:bookmarkStart w:id="6635" w:name="_ETM_Q14_206920"/>
      <w:bookmarkEnd w:id="6635"/>
      <w:r w:rsidR="006A6AD4">
        <w:rPr>
          <w:rtl/>
        </w:rPr>
        <w:t xml:space="preserve">של </w:t>
      </w:r>
      <w:bookmarkStart w:id="6636" w:name="_ETM_Q14_207280"/>
      <w:bookmarkStart w:id="6637" w:name="_ETM_Q14_207460"/>
      <w:bookmarkEnd w:id="6636"/>
      <w:bookmarkEnd w:id="6637"/>
      <w:r w:rsidR="006A6AD4">
        <w:rPr>
          <w:rtl/>
        </w:rPr>
        <w:t xml:space="preserve">תלמידי </w:t>
      </w:r>
      <w:bookmarkStart w:id="6638" w:name="_ETM_Q14_207820"/>
      <w:bookmarkEnd w:id="6638"/>
      <w:r w:rsidR="006A6AD4">
        <w:rPr>
          <w:rtl/>
        </w:rPr>
        <w:t xml:space="preserve">ישיבות </w:t>
      </w:r>
      <w:bookmarkStart w:id="6639" w:name="_ETM_Q14_208060"/>
      <w:bookmarkEnd w:id="6639"/>
      <w:r w:rsidR="006A6AD4">
        <w:rPr>
          <w:rtl/>
        </w:rPr>
        <w:t>הסדר</w:t>
      </w:r>
      <w:r w:rsidR="006A6AD4">
        <w:rPr>
          <w:rFonts w:hint="cs"/>
          <w:rtl/>
        </w:rPr>
        <w:t>.</w:t>
      </w:r>
      <w:r w:rsidR="006A6AD4">
        <w:rPr>
          <w:rtl/>
        </w:rPr>
        <w:t xml:space="preserve"> </w:t>
      </w:r>
      <w:bookmarkStart w:id="6640" w:name="_ETM_Q14_209079"/>
      <w:bookmarkEnd w:id="6640"/>
      <w:r w:rsidR="006A6AD4">
        <w:rPr>
          <w:rtl/>
        </w:rPr>
        <w:t>עכשיו</w:t>
      </w:r>
      <w:r w:rsidR="006A6AD4">
        <w:rPr>
          <w:rFonts w:hint="cs"/>
          <w:rtl/>
        </w:rPr>
        <w:t>,</w:t>
      </w:r>
      <w:r w:rsidR="006A6AD4">
        <w:rPr>
          <w:rtl/>
        </w:rPr>
        <w:t xml:space="preserve"> </w:t>
      </w:r>
      <w:bookmarkStart w:id="6641" w:name="_ETM_Q14_209319"/>
      <w:bookmarkEnd w:id="6641"/>
      <w:r w:rsidR="006A6AD4">
        <w:rPr>
          <w:rtl/>
        </w:rPr>
        <w:t xml:space="preserve">אני </w:t>
      </w:r>
      <w:bookmarkStart w:id="6642" w:name="_ETM_Q14_209470"/>
      <w:bookmarkEnd w:id="6642"/>
      <w:r w:rsidR="006A6AD4">
        <w:rPr>
          <w:rtl/>
        </w:rPr>
        <w:t xml:space="preserve">אומר </w:t>
      </w:r>
      <w:bookmarkStart w:id="6643" w:name="_ETM_Q14_209710"/>
      <w:bookmarkEnd w:id="6643"/>
      <w:r w:rsidR="006A6AD4">
        <w:rPr>
          <w:rtl/>
        </w:rPr>
        <w:t xml:space="preserve">לך </w:t>
      </w:r>
      <w:bookmarkStart w:id="6644" w:name="_ETM_Q14_210279"/>
      <w:bookmarkEnd w:id="6644"/>
      <w:r w:rsidR="006A6AD4">
        <w:rPr>
          <w:rtl/>
        </w:rPr>
        <w:t xml:space="preserve">שמבחינה </w:t>
      </w:r>
      <w:bookmarkStart w:id="6645" w:name="_ETM_Q14_211800"/>
      <w:bookmarkEnd w:id="6645"/>
      <w:r w:rsidR="006A6AD4">
        <w:rPr>
          <w:rtl/>
        </w:rPr>
        <w:t xml:space="preserve">דתית </w:t>
      </w:r>
      <w:bookmarkStart w:id="6646" w:name="_ETM_Q14_212460"/>
      <w:bookmarkStart w:id="6647" w:name="_ETM_Q14_212550"/>
      <w:bookmarkEnd w:id="6646"/>
      <w:bookmarkEnd w:id="6647"/>
      <w:r w:rsidR="006A6AD4">
        <w:rPr>
          <w:rtl/>
        </w:rPr>
        <w:t xml:space="preserve">הדבר </w:t>
      </w:r>
      <w:bookmarkStart w:id="6648" w:name="_ETM_Q14_212820"/>
      <w:bookmarkEnd w:id="6648"/>
      <w:r w:rsidR="006A6AD4">
        <w:rPr>
          <w:rtl/>
        </w:rPr>
        <w:t xml:space="preserve">הזה </w:t>
      </w:r>
      <w:bookmarkStart w:id="6649" w:name="_ETM_Q14_213390"/>
      <w:bookmarkEnd w:id="6649"/>
      <w:r w:rsidR="006A6AD4">
        <w:rPr>
          <w:rtl/>
        </w:rPr>
        <w:t xml:space="preserve">הפריע </w:t>
      </w:r>
      <w:bookmarkStart w:id="6650" w:name="_ETM_Q14_213870"/>
      <w:bookmarkEnd w:id="6650"/>
      <w:r w:rsidR="006A6AD4">
        <w:rPr>
          <w:rtl/>
        </w:rPr>
        <w:t>לתלמידים</w:t>
      </w:r>
      <w:r w:rsidR="006A6AD4">
        <w:rPr>
          <w:rFonts w:hint="cs"/>
          <w:rtl/>
        </w:rPr>
        <w:t>,</w:t>
      </w:r>
      <w:bookmarkStart w:id="6651" w:name="_ETM_Q14_215469"/>
      <w:bookmarkStart w:id="6652" w:name="_ETM_Q14_215859"/>
      <w:bookmarkEnd w:id="6651"/>
      <w:bookmarkEnd w:id="6652"/>
      <w:r w:rsidR="006A6AD4">
        <w:rPr>
          <w:rFonts w:hint="cs"/>
          <w:rtl/>
        </w:rPr>
        <w:t xml:space="preserve"> הפריע</w:t>
      </w:r>
      <w:bookmarkStart w:id="6653" w:name="_ETM_Q14_215000"/>
      <w:bookmarkEnd w:id="6653"/>
      <w:r w:rsidR="006A6AD4">
        <w:rPr>
          <w:rtl/>
        </w:rPr>
        <w:t xml:space="preserve"> </w:t>
      </w:r>
      <w:bookmarkStart w:id="6654" w:name="_ETM_Q14_215979"/>
      <w:bookmarkEnd w:id="6654"/>
      <w:r w:rsidR="006A6AD4">
        <w:rPr>
          <w:rtl/>
        </w:rPr>
        <w:t xml:space="preserve">לנו </w:t>
      </w:r>
      <w:bookmarkStart w:id="6655" w:name="_ETM_Q14_216159"/>
      <w:bookmarkEnd w:id="6655"/>
      <w:r w:rsidR="006A6AD4">
        <w:rPr>
          <w:rtl/>
        </w:rPr>
        <w:t xml:space="preserve">לשרת </w:t>
      </w:r>
      <w:bookmarkStart w:id="6656" w:name="_ETM_Q14_216729"/>
      <w:bookmarkEnd w:id="6656"/>
      <w:r w:rsidR="006A6AD4">
        <w:rPr>
          <w:rtl/>
        </w:rPr>
        <w:t xml:space="preserve">בצורה </w:t>
      </w:r>
      <w:bookmarkStart w:id="6657" w:name="_ETM_Q14_217089"/>
      <w:bookmarkEnd w:id="6657"/>
      <w:r w:rsidR="006A6AD4">
        <w:rPr>
          <w:rtl/>
        </w:rPr>
        <w:t>נכונה</w:t>
      </w:r>
      <w:r w:rsidR="006A6AD4">
        <w:rPr>
          <w:rFonts w:hint="cs"/>
          <w:rtl/>
        </w:rPr>
        <w:t>.</w:t>
      </w:r>
      <w:r w:rsidR="006A6AD4">
        <w:rPr>
          <w:rtl/>
        </w:rPr>
        <w:t xml:space="preserve"> </w:t>
      </w:r>
      <w:bookmarkStart w:id="6658" w:name="_ETM_Q14_217750"/>
      <w:bookmarkEnd w:id="6658"/>
      <w:r w:rsidR="006A6AD4">
        <w:rPr>
          <w:rtl/>
        </w:rPr>
        <w:t xml:space="preserve">ולבד </w:t>
      </w:r>
      <w:bookmarkStart w:id="6659" w:name="_ETM_Q14_218379"/>
      <w:bookmarkEnd w:id="6659"/>
      <w:r w:rsidR="006A6AD4">
        <w:rPr>
          <w:rtl/>
        </w:rPr>
        <w:t xml:space="preserve">מהבעיה </w:t>
      </w:r>
      <w:bookmarkStart w:id="6660" w:name="_ETM_Q14_218979"/>
      <w:bookmarkEnd w:id="6660"/>
      <w:r w:rsidR="006A6AD4">
        <w:rPr>
          <w:rFonts w:hint="cs"/>
          <w:rtl/>
        </w:rPr>
        <w:t>ה</w:t>
      </w:r>
      <w:r w:rsidR="006A6AD4">
        <w:rPr>
          <w:rtl/>
        </w:rPr>
        <w:t xml:space="preserve">דתית </w:t>
      </w:r>
      <w:bookmarkStart w:id="6661" w:name="_ETM_Q14_219370"/>
      <w:bookmarkEnd w:id="6661"/>
      <w:r w:rsidR="006A6AD4">
        <w:rPr>
          <w:rtl/>
        </w:rPr>
        <w:t>שנוצרה</w:t>
      </w:r>
      <w:r w:rsidR="006A6AD4">
        <w:rPr>
          <w:rFonts w:hint="cs"/>
          <w:rtl/>
        </w:rPr>
        <w:t>,</w:t>
      </w:r>
      <w:r w:rsidR="006A6AD4">
        <w:rPr>
          <w:rtl/>
        </w:rPr>
        <w:t xml:space="preserve"> </w:t>
      </w:r>
      <w:bookmarkStart w:id="6662" w:name="_ETM_Q14_220269"/>
      <w:bookmarkEnd w:id="6662"/>
      <w:r w:rsidR="006A6AD4">
        <w:rPr>
          <w:rtl/>
        </w:rPr>
        <w:t xml:space="preserve">נוצרה </w:t>
      </w:r>
      <w:bookmarkStart w:id="6663" w:name="_ETM_Q14_220690"/>
      <w:bookmarkEnd w:id="6663"/>
      <w:r w:rsidR="006A6AD4">
        <w:rPr>
          <w:rtl/>
        </w:rPr>
        <w:t>ש</w:t>
      </w:r>
      <w:r w:rsidR="006A6AD4">
        <w:rPr>
          <w:rFonts w:hint="cs"/>
          <w:rtl/>
        </w:rPr>
        <w:t>ם</w:t>
      </w:r>
      <w:r w:rsidR="006A6AD4">
        <w:rPr>
          <w:rtl/>
        </w:rPr>
        <w:t xml:space="preserve"> </w:t>
      </w:r>
      <w:bookmarkStart w:id="6664" w:name="_ETM_Q14_220929"/>
      <w:bookmarkEnd w:id="6664"/>
      <w:r w:rsidR="006A6AD4">
        <w:rPr>
          <w:rtl/>
        </w:rPr>
        <w:t xml:space="preserve">גם </w:t>
      </w:r>
      <w:bookmarkStart w:id="6665" w:name="_ETM_Q14_221229"/>
      <w:bookmarkEnd w:id="6665"/>
      <w:r w:rsidR="006A6AD4">
        <w:rPr>
          <w:rtl/>
        </w:rPr>
        <w:t xml:space="preserve">בעיה </w:t>
      </w:r>
      <w:bookmarkStart w:id="6666" w:name="_ETM_Q14_222309"/>
      <w:bookmarkEnd w:id="6666"/>
      <w:r w:rsidR="006A6AD4">
        <w:rPr>
          <w:rtl/>
        </w:rPr>
        <w:t>תפקודית</w:t>
      </w:r>
      <w:r w:rsidR="006A6AD4">
        <w:rPr>
          <w:rFonts w:hint="cs"/>
          <w:rtl/>
        </w:rPr>
        <w:t xml:space="preserve">. </w:t>
      </w:r>
    </w:p>
    <w:p w:rsidR="006A6AD4" w:rsidRDefault="006A6AD4" w:rsidP="00C61C62">
      <w:pPr>
        <w:rPr>
          <w:rtl/>
        </w:rPr>
      </w:pPr>
    </w:p>
    <w:p w:rsidR="006A6AD4" w:rsidRDefault="006A6AD4" w:rsidP="00C61C62">
      <w:pPr>
        <w:pStyle w:val="af5"/>
        <w:keepNext/>
        <w:rPr>
          <w:rtl/>
        </w:rPr>
      </w:pPr>
      <w:bookmarkStart w:id="6667" w:name="ET_interruption_5787_7"/>
      <w:r w:rsidRPr="005819C7">
        <w:rPr>
          <w:rStyle w:val="TagStyle"/>
          <w:rtl/>
        </w:rPr>
        <w:t xml:space="preserve"> &lt;&lt; קריאה &gt;&gt; </w:t>
      </w:r>
      <w:r>
        <w:rPr>
          <w:rtl/>
        </w:rPr>
        <w:t>יוראי להב הרצנו (יש עתיד):</w:t>
      </w:r>
      <w:r w:rsidRPr="005819C7">
        <w:rPr>
          <w:rStyle w:val="TagStyle"/>
          <w:rtl/>
        </w:rPr>
        <w:t xml:space="preserve"> &lt;&lt; קריאה &gt;&gt;</w:t>
      </w:r>
      <w:r>
        <w:rPr>
          <w:rtl/>
        </w:rPr>
        <w:t xml:space="preserve">  </w:t>
      </w:r>
      <w:bookmarkEnd w:id="6667"/>
    </w:p>
    <w:p w:rsidR="006A6AD4" w:rsidRDefault="006A6AD4" w:rsidP="00C05A0F">
      <w:pPr>
        <w:rPr>
          <w:rtl/>
        </w:rPr>
      </w:pPr>
    </w:p>
    <w:p w:rsidR="006A6AD4" w:rsidRDefault="006A6AD4" w:rsidP="00C61C62">
      <w:pPr>
        <w:rPr>
          <w:rtl/>
        </w:rPr>
      </w:pPr>
      <w:r>
        <w:rPr>
          <w:rFonts w:hint="cs"/>
          <w:rtl/>
        </w:rPr>
        <w:t>מהנוכחות של נשים?</w:t>
      </w:r>
    </w:p>
    <w:p w:rsidR="006A6AD4" w:rsidRDefault="006A6AD4" w:rsidP="00C61C62">
      <w:pPr>
        <w:rPr>
          <w:rtl/>
        </w:rPr>
      </w:pPr>
      <w:bookmarkStart w:id="6668" w:name="_ETM_Q14_221000"/>
      <w:bookmarkEnd w:id="6668"/>
    </w:p>
    <w:p w:rsidR="006A6AD4" w:rsidRDefault="006A6AD4" w:rsidP="00C61C62">
      <w:pPr>
        <w:pStyle w:val="-"/>
        <w:keepNext/>
        <w:rPr>
          <w:rtl/>
        </w:rPr>
      </w:pPr>
      <w:bookmarkStart w:id="6669" w:name="ET_speakercontinue_6550_8"/>
      <w:r w:rsidRPr="005819C7">
        <w:rPr>
          <w:rStyle w:val="TagStyle"/>
          <w:rtl/>
        </w:rPr>
        <w:t xml:space="preserve"> &lt;&lt; דובר_המשך &gt;&gt; </w:t>
      </w:r>
      <w:r>
        <w:rPr>
          <w:rtl/>
        </w:rPr>
        <w:t>שר המורשת עמיחי אליהו:</w:t>
      </w:r>
      <w:r w:rsidRPr="005819C7">
        <w:rPr>
          <w:rStyle w:val="TagStyle"/>
          <w:rtl/>
        </w:rPr>
        <w:t xml:space="preserve"> &lt;&lt; דובר_המשך &gt;&gt;</w:t>
      </w:r>
      <w:r>
        <w:rPr>
          <w:rtl/>
        </w:rPr>
        <w:t xml:space="preserve">  </w:t>
      </w:r>
      <w:bookmarkEnd w:id="6669"/>
    </w:p>
    <w:p w:rsidR="006A6AD4" w:rsidRDefault="006A6AD4" w:rsidP="00C05A0F">
      <w:pPr>
        <w:rPr>
          <w:rtl/>
        </w:rPr>
      </w:pPr>
    </w:p>
    <w:p w:rsidR="006A6AD4" w:rsidRDefault="006A6AD4" w:rsidP="00A511E6">
      <w:pPr>
        <w:rPr>
          <w:rtl/>
        </w:rPr>
      </w:pPr>
      <w:bookmarkStart w:id="6670" w:name="_ETM_Q14_222000"/>
      <w:bookmarkEnd w:id="6670"/>
      <w:r>
        <w:rPr>
          <w:rFonts w:hint="cs"/>
          <w:rtl/>
        </w:rPr>
        <w:t>כן.</w:t>
      </w:r>
      <w:bookmarkStart w:id="6671" w:name="_ETM_Q14_224950"/>
      <w:bookmarkStart w:id="6672" w:name="_ETM_Q14_225909"/>
      <w:bookmarkStart w:id="6673" w:name="_ETM_Q14_226300"/>
      <w:bookmarkStart w:id="6674" w:name="_ETM_Q14_226840"/>
      <w:bookmarkEnd w:id="6671"/>
      <w:bookmarkEnd w:id="6672"/>
      <w:bookmarkEnd w:id="6673"/>
      <w:bookmarkEnd w:id="6674"/>
      <w:r>
        <w:rPr>
          <w:rtl/>
        </w:rPr>
        <w:t xml:space="preserve"> </w:t>
      </w:r>
      <w:bookmarkStart w:id="6675" w:name="_ETM_Q14_227170"/>
      <w:bookmarkEnd w:id="6675"/>
      <w:r>
        <w:rPr>
          <w:rtl/>
        </w:rPr>
        <w:t xml:space="preserve">היינו </w:t>
      </w:r>
      <w:bookmarkStart w:id="6676" w:name="_ETM_Q14_227440"/>
      <w:bookmarkEnd w:id="6676"/>
      <w:r>
        <w:rPr>
          <w:rFonts w:hint="cs"/>
          <w:rtl/>
        </w:rPr>
        <w:t>עסו</w:t>
      </w:r>
      <w:r>
        <w:rPr>
          <w:rtl/>
        </w:rPr>
        <w:t xml:space="preserve">קים </w:t>
      </w:r>
      <w:bookmarkStart w:id="6677" w:name="_ETM_Q14_227950"/>
      <w:bookmarkEnd w:id="6677"/>
      <w:r>
        <w:rPr>
          <w:rtl/>
        </w:rPr>
        <w:t xml:space="preserve">זה </w:t>
      </w:r>
      <w:bookmarkStart w:id="6678" w:name="_ETM_Q14_228550"/>
      <w:bookmarkEnd w:id="6678"/>
      <w:r>
        <w:rPr>
          <w:rFonts w:hint="cs"/>
          <w:rtl/>
        </w:rPr>
        <w:t>בזו וזו בזה.</w:t>
      </w:r>
      <w:bookmarkStart w:id="6679" w:name="_ETM_Q14_228850"/>
      <w:bookmarkEnd w:id="6679"/>
      <w:r>
        <w:rPr>
          <w:rtl/>
        </w:rPr>
        <w:t xml:space="preserve"> </w:t>
      </w:r>
      <w:bookmarkStart w:id="6680" w:name="_ETM_Q14_229810"/>
      <w:bookmarkEnd w:id="6680"/>
      <w:r>
        <w:rPr>
          <w:rFonts w:hint="cs"/>
          <w:rtl/>
        </w:rPr>
        <w:t>ומ</w:t>
      </w:r>
      <w:r>
        <w:rPr>
          <w:rtl/>
        </w:rPr>
        <w:t xml:space="preserve">כיוון </w:t>
      </w:r>
      <w:bookmarkStart w:id="6681" w:name="_ETM_Q14_230350"/>
      <w:bookmarkEnd w:id="6681"/>
      <w:r>
        <w:rPr>
          <w:rtl/>
        </w:rPr>
        <w:t xml:space="preserve">שאנחנו </w:t>
      </w:r>
      <w:bookmarkStart w:id="6682" w:name="_ETM_Q14_230770"/>
      <w:bookmarkEnd w:id="6682"/>
      <w:r>
        <w:rPr>
          <w:rtl/>
        </w:rPr>
        <w:t xml:space="preserve">אמורים </w:t>
      </w:r>
      <w:bookmarkStart w:id="6683" w:name="_ETM_Q14_231159"/>
      <w:bookmarkEnd w:id="6683"/>
      <w:r>
        <w:rPr>
          <w:rtl/>
        </w:rPr>
        <w:t xml:space="preserve">להיות </w:t>
      </w:r>
      <w:bookmarkStart w:id="6684" w:name="_ETM_Q14_231430"/>
      <w:bookmarkEnd w:id="6684"/>
      <w:r>
        <w:rPr>
          <w:rtl/>
        </w:rPr>
        <w:t xml:space="preserve">עסוקים </w:t>
      </w:r>
      <w:bookmarkStart w:id="6685" w:name="_ETM_Q14_231970"/>
      <w:bookmarkEnd w:id="6685"/>
      <w:r>
        <w:rPr>
          <w:rtl/>
        </w:rPr>
        <w:t xml:space="preserve">בשמירה </w:t>
      </w:r>
      <w:bookmarkStart w:id="6686" w:name="_ETM_Q14_232600"/>
      <w:bookmarkEnd w:id="6686"/>
      <w:r>
        <w:rPr>
          <w:rtl/>
        </w:rPr>
        <w:t xml:space="preserve">על </w:t>
      </w:r>
      <w:bookmarkStart w:id="6687" w:name="_ETM_Q14_232690"/>
      <w:bookmarkEnd w:id="6687"/>
      <w:r>
        <w:rPr>
          <w:rtl/>
        </w:rPr>
        <w:t xml:space="preserve">המדינה </w:t>
      </w:r>
      <w:bookmarkStart w:id="6688" w:name="_ETM_Q14_233680"/>
      <w:bookmarkEnd w:id="6688"/>
      <w:r w:rsidR="00A511E6">
        <w:rPr>
          <w:rFonts w:hint="cs"/>
          <w:rtl/>
        </w:rPr>
        <w:t xml:space="preserve">– </w:t>
      </w:r>
      <w:r>
        <w:rPr>
          <w:rtl/>
        </w:rPr>
        <w:t xml:space="preserve">ואני </w:t>
      </w:r>
      <w:bookmarkStart w:id="6689" w:name="_ETM_Q14_233920"/>
      <w:bookmarkEnd w:id="6689"/>
      <w:r>
        <w:rPr>
          <w:rtl/>
        </w:rPr>
        <w:t xml:space="preserve">אומר </w:t>
      </w:r>
      <w:bookmarkStart w:id="6690" w:name="_ETM_Q14_234130"/>
      <w:bookmarkEnd w:id="6690"/>
      <w:r>
        <w:rPr>
          <w:rtl/>
        </w:rPr>
        <w:t xml:space="preserve">את </w:t>
      </w:r>
      <w:bookmarkStart w:id="6691" w:name="_ETM_Q14_234220"/>
      <w:bookmarkEnd w:id="6691"/>
      <w:r>
        <w:rPr>
          <w:rtl/>
        </w:rPr>
        <w:t xml:space="preserve">זה </w:t>
      </w:r>
      <w:bookmarkStart w:id="6692" w:name="_ETM_Q14_234310"/>
      <w:bookmarkEnd w:id="6692"/>
      <w:r>
        <w:rPr>
          <w:rtl/>
        </w:rPr>
        <w:t xml:space="preserve">לא </w:t>
      </w:r>
      <w:bookmarkStart w:id="6693" w:name="_ETM_Q14_234400"/>
      <w:bookmarkEnd w:id="6693"/>
      <w:r>
        <w:rPr>
          <w:rtl/>
        </w:rPr>
        <w:t xml:space="preserve">רק </w:t>
      </w:r>
      <w:bookmarkStart w:id="6694" w:name="_ETM_Q14_234580"/>
      <w:bookmarkEnd w:id="6694"/>
      <w:r>
        <w:rPr>
          <w:rtl/>
        </w:rPr>
        <w:t xml:space="preserve">כלפי </w:t>
      </w:r>
      <w:bookmarkStart w:id="6695" w:name="_ETM_Q14_234880"/>
      <w:bookmarkEnd w:id="6695"/>
      <w:r>
        <w:rPr>
          <w:rtl/>
        </w:rPr>
        <w:t>החבר</w:t>
      </w:r>
      <w:r>
        <w:rPr>
          <w:rFonts w:hint="cs"/>
          <w:rtl/>
        </w:rPr>
        <w:t>'</w:t>
      </w:r>
      <w:r>
        <w:rPr>
          <w:rtl/>
        </w:rPr>
        <w:t xml:space="preserve">ה </w:t>
      </w:r>
      <w:bookmarkStart w:id="6696" w:name="_ETM_Q14_235180"/>
      <w:bookmarkEnd w:id="6696"/>
      <w:r>
        <w:rPr>
          <w:rtl/>
        </w:rPr>
        <w:t>הדתיים</w:t>
      </w:r>
      <w:bookmarkStart w:id="6697" w:name="_ETM_Q14_235660"/>
      <w:bookmarkEnd w:id="6697"/>
      <w:r w:rsidR="00A511E6">
        <w:rPr>
          <w:rFonts w:hint="cs"/>
          <w:rtl/>
        </w:rPr>
        <w:t xml:space="preserve">, </w:t>
      </w:r>
      <w:r>
        <w:rPr>
          <w:rtl/>
        </w:rPr>
        <w:t>חברים</w:t>
      </w:r>
      <w:bookmarkStart w:id="6698" w:name="_ETM_Q14_236470"/>
      <w:bookmarkStart w:id="6699" w:name="_ETM_Q14_236650"/>
      <w:bookmarkEnd w:id="6698"/>
      <w:bookmarkEnd w:id="6699"/>
      <w:r>
        <w:rPr>
          <w:rFonts w:hint="cs"/>
          <w:rtl/>
        </w:rPr>
        <w:t xml:space="preserve">; </w:t>
      </w:r>
      <w:bookmarkStart w:id="6700" w:name="_ETM_Q14_236890"/>
      <w:bookmarkEnd w:id="6700"/>
      <w:r>
        <w:rPr>
          <w:rtl/>
        </w:rPr>
        <w:t xml:space="preserve">כולנו </w:t>
      </w:r>
      <w:bookmarkStart w:id="6701" w:name="_ETM_Q14_237280"/>
      <w:bookmarkEnd w:id="6701"/>
      <w:r>
        <w:rPr>
          <w:rtl/>
        </w:rPr>
        <w:t xml:space="preserve">מבינים </w:t>
      </w:r>
      <w:bookmarkStart w:id="6702" w:name="_ETM_Q14_237700"/>
      <w:bookmarkEnd w:id="6702"/>
      <w:r>
        <w:rPr>
          <w:rtl/>
        </w:rPr>
        <w:t xml:space="preserve">שילדים </w:t>
      </w:r>
      <w:bookmarkStart w:id="6703" w:name="_ETM_Q14_238330"/>
      <w:bookmarkEnd w:id="6703"/>
      <w:r>
        <w:rPr>
          <w:rtl/>
        </w:rPr>
        <w:t xml:space="preserve">בני </w:t>
      </w:r>
      <w:bookmarkStart w:id="6704" w:name="_ETM_Q14_238600"/>
      <w:bookmarkEnd w:id="6704"/>
      <w:r>
        <w:rPr>
          <w:rtl/>
        </w:rPr>
        <w:t xml:space="preserve">19 </w:t>
      </w:r>
      <w:bookmarkStart w:id="6705" w:name="_ETM_Q14_239950"/>
      <w:bookmarkEnd w:id="6705"/>
      <w:r>
        <w:rPr>
          <w:rtl/>
        </w:rPr>
        <w:t xml:space="preserve">היו </w:t>
      </w:r>
      <w:bookmarkStart w:id="6706" w:name="_ETM_Q14_240460"/>
      <w:bookmarkEnd w:id="6706"/>
      <w:r>
        <w:rPr>
          <w:rtl/>
        </w:rPr>
        <w:t xml:space="preserve">עסוקים </w:t>
      </w:r>
      <w:bookmarkStart w:id="6707" w:name="_ETM_Q14_241270"/>
      <w:bookmarkEnd w:id="6707"/>
      <w:r>
        <w:rPr>
          <w:rFonts w:hint="cs"/>
          <w:rtl/>
        </w:rPr>
        <w:t>זה בזו וזו בזה.</w:t>
      </w:r>
    </w:p>
    <w:p w:rsidR="006A6AD4" w:rsidRDefault="006A6AD4" w:rsidP="00C61C62">
      <w:pPr>
        <w:rPr>
          <w:rtl/>
        </w:rPr>
      </w:pPr>
      <w:bookmarkStart w:id="6708" w:name="_ETM_Q14_241000"/>
      <w:bookmarkEnd w:id="6708"/>
    </w:p>
    <w:p w:rsidR="006A6AD4" w:rsidRDefault="006A6AD4" w:rsidP="00C61C62">
      <w:pPr>
        <w:pStyle w:val="af5"/>
        <w:keepNext/>
        <w:rPr>
          <w:rtl/>
        </w:rPr>
      </w:pPr>
      <w:bookmarkStart w:id="6709" w:name="ET_interruption_6507_9"/>
      <w:r w:rsidRPr="00721964">
        <w:rPr>
          <w:rStyle w:val="TagStyle"/>
          <w:rtl/>
        </w:rPr>
        <w:t xml:space="preserve"> &lt;&lt; קריאה &gt;&gt; </w:t>
      </w:r>
      <w:r>
        <w:rPr>
          <w:rtl/>
        </w:rPr>
        <w:t>שלי טל מירון (יש עתיד):</w:t>
      </w:r>
      <w:r w:rsidRPr="00721964">
        <w:rPr>
          <w:rStyle w:val="TagStyle"/>
          <w:rtl/>
        </w:rPr>
        <w:t xml:space="preserve"> &lt;&lt; קריאה &gt;&gt;</w:t>
      </w:r>
      <w:r>
        <w:rPr>
          <w:rtl/>
        </w:rPr>
        <w:t xml:space="preserve">  </w:t>
      </w:r>
      <w:bookmarkEnd w:id="6709"/>
    </w:p>
    <w:p w:rsidR="006A6AD4" w:rsidRDefault="006A6AD4" w:rsidP="00C05A0F">
      <w:pPr>
        <w:rPr>
          <w:rtl/>
        </w:rPr>
      </w:pPr>
    </w:p>
    <w:p w:rsidR="006A6AD4" w:rsidRDefault="00C05A0F" w:rsidP="00C05A0F">
      <w:pPr>
        <w:rPr>
          <w:rtl/>
        </w:rPr>
      </w:pPr>
      <w:r>
        <w:rPr>
          <w:rFonts w:hint="cs"/>
          <w:rtl/>
        </w:rPr>
        <w:t>– – –</w:t>
      </w:r>
      <w:r w:rsidR="006A6AD4">
        <w:rPr>
          <w:rFonts w:hint="cs"/>
          <w:rtl/>
        </w:rPr>
        <w:t xml:space="preserve"> זו בזה, זה בזו</w:t>
      </w:r>
      <w:bookmarkStart w:id="6710" w:name="_ETM_Q14_243000"/>
      <w:bookmarkEnd w:id="6710"/>
      <w:r w:rsidR="006A6AD4">
        <w:rPr>
          <w:rFonts w:hint="cs"/>
          <w:rtl/>
        </w:rPr>
        <w:t xml:space="preserve">. איזה שטויות </w:t>
      </w:r>
      <w:r>
        <w:rPr>
          <w:rFonts w:hint="cs"/>
          <w:rtl/>
        </w:rPr>
        <w:t>– – –</w:t>
      </w:r>
    </w:p>
    <w:p w:rsidR="006A6AD4" w:rsidRDefault="006A6AD4" w:rsidP="00C61C62">
      <w:pPr>
        <w:rPr>
          <w:rtl/>
        </w:rPr>
      </w:pPr>
      <w:bookmarkStart w:id="6711" w:name="_ETM_Q14_239000"/>
      <w:bookmarkEnd w:id="6711"/>
    </w:p>
    <w:p w:rsidR="006A6AD4" w:rsidRDefault="006A6AD4" w:rsidP="00C61C62">
      <w:pPr>
        <w:pStyle w:val="-"/>
        <w:keepNext/>
        <w:rPr>
          <w:rtl/>
        </w:rPr>
      </w:pPr>
      <w:r w:rsidRPr="00721964">
        <w:rPr>
          <w:rStyle w:val="TagStyle"/>
          <w:rtl/>
        </w:rPr>
        <w:t xml:space="preserve"> &lt;&lt; דובר_המשך &gt;&gt; </w:t>
      </w:r>
      <w:r>
        <w:rPr>
          <w:rtl/>
        </w:rPr>
        <w:t>שר המורשת עמיחי אליהו:</w:t>
      </w:r>
      <w:r w:rsidRPr="00721964">
        <w:rPr>
          <w:rStyle w:val="TagStyle"/>
          <w:rtl/>
        </w:rPr>
        <w:t xml:space="preserve"> &lt;&lt; דובר_המשך &gt;&gt;</w:t>
      </w:r>
      <w:r>
        <w:rPr>
          <w:rtl/>
        </w:rPr>
        <w:t xml:space="preserve">  </w:t>
      </w:r>
    </w:p>
    <w:p w:rsidR="006A6AD4" w:rsidRDefault="006A6AD4" w:rsidP="00C05A0F">
      <w:pPr>
        <w:rPr>
          <w:rtl/>
        </w:rPr>
      </w:pPr>
    </w:p>
    <w:p w:rsidR="006A6AD4" w:rsidRDefault="006A6AD4" w:rsidP="00A511E6">
      <w:pPr>
        <w:rPr>
          <w:rtl/>
        </w:rPr>
      </w:pPr>
      <w:bookmarkStart w:id="6712" w:name="_ETM_Q14_240000"/>
      <w:bookmarkStart w:id="6713" w:name="_ETM_Q14_243640"/>
      <w:bookmarkEnd w:id="6712"/>
      <w:bookmarkEnd w:id="6713"/>
      <w:r>
        <w:rPr>
          <w:rtl/>
        </w:rPr>
        <w:t xml:space="preserve">זה </w:t>
      </w:r>
      <w:bookmarkStart w:id="6714" w:name="_ETM_Q14_244360"/>
      <w:bookmarkEnd w:id="6714"/>
      <w:r>
        <w:rPr>
          <w:rtl/>
        </w:rPr>
        <w:t>שטויות</w:t>
      </w:r>
      <w:bookmarkStart w:id="6715" w:name="_ETM_Q14_244900"/>
      <w:bookmarkEnd w:id="6715"/>
      <w:r w:rsidR="00A511E6">
        <w:rPr>
          <w:rFonts w:hint="cs"/>
          <w:rtl/>
        </w:rPr>
        <w:t>?</w:t>
      </w:r>
      <w:r>
        <w:rPr>
          <w:rFonts w:hint="cs"/>
          <w:rtl/>
        </w:rPr>
        <w:t xml:space="preserve"> </w:t>
      </w:r>
      <w:r>
        <w:rPr>
          <w:rtl/>
        </w:rPr>
        <w:t xml:space="preserve">מה </w:t>
      </w:r>
      <w:bookmarkStart w:id="6716" w:name="_ETM_Q14_245080"/>
      <w:bookmarkEnd w:id="6716"/>
      <w:r>
        <w:rPr>
          <w:rtl/>
        </w:rPr>
        <w:t xml:space="preserve">לעשות </w:t>
      </w:r>
      <w:bookmarkStart w:id="6717" w:name="_ETM_Q14_245560"/>
      <w:bookmarkEnd w:id="6717"/>
      <w:r>
        <w:rPr>
          <w:rtl/>
        </w:rPr>
        <w:t xml:space="preserve">שיש </w:t>
      </w:r>
      <w:bookmarkStart w:id="6718" w:name="_ETM_Q14_245800"/>
      <w:bookmarkEnd w:id="6718"/>
      <w:r>
        <w:rPr>
          <w:rtl/>
        </w:rPr>
        <w:t xml:space="preserve">משיכה </w:t>
      </w:r>
      <w:bookmarkStart w:id="6719" w:name="_ETM_Q14_246490"/>
      <w:bookmarkEnd w:id="6719"/>
      <w:r>
        <w:rPr>
          <w:rtl/>
        </w:rPr>
        <w:t xml:space="preserve">מינית </w:t>
      </w:r>
      <w:bookmarkStart w:id="6720" w:name="_ETM_Q14_247060"/>
      <w:bookmarkEnd w:id="6720"/>
      <w:r>
        <w:rPr>
          <w:rtl/>
        </w:rPr>
        <w:t>בריאה</w:t>
      </w:r>
      <w:bookmarkStart w:id="6721" w:name="_ETM_Q14_248340"/>
      <w:bookmarkStart w:id="6722" w:name="_ETM_Q14_249329"/>
      <w:bookmarkStart w:id="6723" w:name="_ETM_Q14_249689"/>
      <w:bookmarkStart w:id="6724" w:name="_ETM_Q14_250409"/>
      <w:bookmarkEnd w:id="6721"/>
      <w:bookmarkEnd w:id="6722"/>
      <w:bookmarkEnd w:id="6723"/>
      <w:bookmarkEnd w:id="6724"/>
      <w:r>
        <w:rPr>
          <w:rFonts w:hint="cs"/>
          <w:rtl/>
        </w:rPr>
        <w:t>?</w:t>
      </w:r>
      <w:r>
        <w:rPr>
          <w:rtl/>
        </w:rPr>
        <w:t xml:space="preserve"> </w:t>
      </w:r>
      <w:bookmarkStart w:id="6725" w:name="_ETM_Q14_251189"/>
      <w:bookmarkEnd w:id="6725"/>
      <w:r>
        <w:rPr>
          <w:rFonts w:hint="cs"/>
          <w:rtl/>
        </w:rPr>
        <w:t xml:space="preserve">עסוקים. </w:t>
      </w:r>
      <w:r>
        <w:rPr>
          <w:rtl/>
        </w:rPr>
        <w:t xml:space="preserve">זה </w:t>
      </w:r>
      <w:bookmarkStart w:id="6726" w:name="_ETM_Q14_251369"/>
      <w:bookmarkEnd w:id="6726"/>
      <w:r>
        <w:rPr>
          <w:rtl/>
        </w:rPr>
        <w:t xml:space="preserve">מה </w:t>
      </w:r>
      <w:bookmarkStart w:id="6727" w:name="_ETM_Q14_251459"/>
      <w:bookmarkEnd w:id="6727"/>
      <w:r>
        <w:rPr>
          <w:rtl/>
        </w:rPr>
        <w:t xml:space="preserve">שהיה </w:t>
      </w:r>
      <w:bookmarkStart w:id="6728" w:name="_ETM_Q14_251939"/>
      <w:bookmarkEnd w:id="6728"/>
      <w:r>
        <w:rPr>
          <w:rtl/>
        </w:rPr>
        <w:t>שם</w:t>
      </w:r>
      <w:bookmarkStart w:id="6729" w:name="_ETM_Q14_253250"/>
      <w:bookmarkEnd w:id="6729"/>
      <w:r>
        <w:rPr>
          <w:rFonts w:hint="cs"/>
          <w:rtl/>
        </w:rPr>
        <w:t xml:space="preserve">. </w:t>
      </w:r>
      <w:r>
        <w:rPr>
          <w:rtl/>
        </w:rPr>
        <w:t>אני</w:t>
      </w:r>
      <w:bookmarkStart w:id="6730" w:name="_ETM_Q14_253610"/>
      <w:bookmarkStart w:id="6731" w:name="_ETM_Q14_254450"/>
      <w:bookmarkEnd w:id="6730"/>
      <w:bookmarkEnd w:id="6731"/>
      <w:r>
        <w:rPr>
          <w:rtl/>
        </w:rPr>
        <w:t xml:space="preserve"> </w:t>
      </w:r>
      <w:bookmarkStart w:id="6732" w:name="_ETM_Q14_254660"/>
      <w:bookmarkEnd w:id="6732"/>
      <w:r>
        <w:rPr>
          <w:rtl/>
        </w:rPr>
        <w:t xml:space="preserve">רואה </w:t>
      </w:r>
      <w:bookmarkStart w:id="6733" w:name="_ETM_Q14_254810"/>
      <w:bookmarkEnd w:id="6733"/>
      <w:r>
        <w:rPr>
          <w:rtl/>
        </w:rPr>
        <w:t xml:space="preserve">שאתם </w:t>
      </w:r>
      <w:bookmarkStart w:id="6734" w:name="_ETM_Q14_255050"/>
      <w:bookmarkEnd w:id="6734"/>
      <w:r>
        <w:rPr>
          <w:rtl/>
        </w:rPr>
        <w:t xml:space="preserve">מתפלאים </w:t>
      </w:r>
      <w:bookmarkStart w:id="6735" w:name="_ETM_Q14_255650"/>
      <w:bookmarkEnd w:id="6735"/>
      <w:r>
        <w:rPr>
          <w:rtl/>
        </w:rPr>
        <w:t xml:space="preserve">על </w:t>
      </w:r>
      <w:bookmarkStart w:id="6736" w:name="_ETM_Q14_255740"/>
      <w:bookmarkEnd w:id="6736"/>
      <w:r>
        <w:rPr>
          <w:rtl/>
        </w:rPr>
        <w:t xml:space="preserve">הדברים </w:t>
      </w:r>
      <w:bookmarkStart w:id="6737" w:name="_ETM_Q14_256190"/>
      <w:bookmarkEnd w:id="6737"/>
      <w:r>
        <w:rPr>
          <w:rtl/>
        </w:rPr>
        <w:t>האלה</w:t>
      </w:r>
      <w:r>
        <w:rPr>
          <w:rFonts w:hint="cs"/>
          <w:rtl/>
        </w:rPr>
        <w:t>,</w:t>
      </w:r>
      <w:r>
        <w:rPr>
          <w:rtl/>
        </w:rPr>
        <w:t xml:space="preserve"> </w:t>
      </w:r>
      <w:bookmarkStart w:id="6738" w:name="_ETM_Q14_256490"/>
      <w:bookmarkEnd w:id="6738"/>
      <w:r>
        <w:rPr>
          <w:rtl/>
        </w:rPr>
        <w:t xml:space="preserve">אבל </w:t>
      </w:r>
      <w:bookmarkStart w:id="6739" w:name="_ETM_Q14_256670"/>
      <w:bookmarkEnd w:id="6739"/>
      <w:r>
        <w:rPr>
          <w:rtl/>
        </w:rPr>
        <w:t xml:space="preserve">מה </w:t>
      </w:r>
      <w:bookmarkStart w:id="6740" w:name="_ETM_Q14_256790"/>
      <w:bookmarkEnd w:id="6740"/>
      <w:r>
        <w:rPr>
          <w:rtl/>
        </w:rPr>
        <w:t>לעשות</w:t>
      </w:r>
      <w:r>
        <w:rPr>
          <w:rFonts w:hint="cs"/>
          <w:rtl/>
        </w:rPr>
        <w:t>.</w:t>
      </w:r>
    </w:p>
    <w:p w:rsidR="006A6AD4" w:rsidRDefault="006A6AD4" w:rsidP="00C61C62">
      <w:pPr>
        <w:rPr>
          <w:rtl/>
        </w:rPr>
      </w:pPr>
    </w:p>
    <w:p w:rsidR="006A6AD4" w:rsidRDefault="006A6AD4" w:rsidP="00C61C62">
      <w:pPr>
        <w:pStyle w:val="af5"/>
        <w:keepNext/>
        <w:rPr>
          <w:rtl/>
        </w:rPr>
      </w:pPr>
      <w:r w:rsidRPr="00721964">
        <w:rPr>
          <w:rStyle w:val="TagStyle"/>
          <w:rtl/>
        </w:rPr>
        <w:t xml:space="preserve"> &lt;&lt; קריאה &gt;&gt; </w:t>
      </w:r>
      <w:r>
        <w:rPr>
          <w:rtl/>
        </w:rPr>
        <w:t>יוראי להב הרצנו (יש עתיד):</w:t>
      </w:r>
      <w:r w:rsidRPr="00721964">
        <w:rPr>
          <w:rStyle w:val="TagStyle"/>
          <w:rtl/>
        </w:rPr>
        <w:t xml:space="preserve"> &lt;&lt; קריאה &gt;&gt;</w:t>
      </w:r>
      <w:r>
        <w:rPr>
          <w:rtl/>
        </w:rPr>
        <w:t xml:space="preserve">  </w:t>
      </w:r>
    </w:p>
    <w:p w:rsidR="006A6AD4" w:rsidRDefault="006A6AD4" w:rsidP="00C05A0F">
      <w:pPr>
        <w:rPr>
          <w:rtl/>
        </w:rPr>
      </w:pPr>
    </w:p>
    <w:p w:rsidR="006A6AD4" w:rsidRDefault="006A6AD4" w:rsidP="00C61C62">
      <w:pPr>
        <w:rPr>
          <w:rtl/>
        </w:rPr>
      </w:pPr>
      <w:bookmarkStart w:id="6741" w:name="_ETM_Q14_252000"/>
      <w:bookmarkStart w:id="6742" w:name="_ETM_Q14_254000"/>
      <w:bookmarkEnd w:id="6741"/>
      <w:bookmarkEnd w:id="6742"/>
      <w:r w:rsidRPr="005D234B">
        <w:rPr>
          <w:rtl/>
        </w:rPr>
        <w:t>בגלל משיכה של גברים לנשים אנחנו נגביל נשים</w:t>
      </w:r>
      <w:r>
        <w:rPr>
          <w:rFonts w:hint="cs"/>
          <w:rtl/>
        </w:rPr>
        <w:t xml:space="preserve">? </w:t>
      </w:r>
      <w:r w:rsidRPr="005D234B">
        <w:rPr>
          <w:rtl/>
        </w:rPr>
        <w:t xml:space="preserve"> </w:t>
      </w:r>
      <w:bookmarkStart w:id="6743" w:name="_ETM_Q14_299000"/>
      <w:bookmarkEnd w:id="6743"/>
    </w:p>
    <w:p w:rsidR="006A6AD4" w:rsidRDefault="006A6AD4" w:rsidP="00C61C62">
      <w:pPr>
        <w:rPr>
          <w:rtl/>
        </w:rPr>
      </w:pPr>
    </w:p>
    <w:p w:rsidR="006A6AD4" w:rsidRDefault="006A6AD4" w:rsidP="00C61C62">
      <w:pPr>
        <w:pStyle w:val="af5"/>
        <w:keepNext/>
        <w:rPr>
          <w:rtl/>
        </w:rPr>
      </w:pPr>
      <w:bookmarkStart w:id="6744" w:name="ET_interruption_6507_12"/>
      <w:r w:rsidRPr="00721964">
        <w:rPr>
          <w:rStyle w:val="TagStyle"/>
          <w:rtl/>
        </w:rPr>
        <w:t xml:space="preserve"> &lt;&lt; קריאה &gt;&gt; </w:t>
      </w:r>
      <w:r>
        <w:rPr>
          <w:rtl/>
        </w:rPr>
        <w:t>שלי טל מירון (יש עתיד):</w:t>
      </w:r>
      <w:r w:rsidRPr="00721964">
        <w:rPr>
          <w:rStyle w:val="TagStyle"/>
          <w:rtl/>
        </w:rPr>
        <w:t xml:space="preserve"> &lt;&lt; קריאה &gt;&gt;</w:t>
      </w:r>
      <w:r>
        <w:rPr>
          <w:rtl/>
        </w:rPr>
        <w:t xml:space="preserve">  </w:t>
      </w:r>
      <w:bookmarkEnd w:id="6744"/>
    </w:p>
    <w:p w:rsidR="006A6AD4" w:rsidRDefault="006A6AD4" w:rsidP="00C05A0F">
      <w:pPr>
        <w:rPr>
          <w:rtl/>
        </w:rPr>
      </w:pPr>
    </w:p>
    <w:p w:rsidR="006A6AD4" w:rsidRDefault="006A6AD4" w:rsidP="00C61C62">
      <w:pPr>
        <w:rPr>
          <w:rtl/>
        </w:rPr>
      </w:pPr>
      <w:bookmarkStart w:id="6745" w:name="_ETM_Q14_256000"/>
      <w:bookmarkEnd w:id="6745"/>
      <w:r>
        <w:rPr>
          <w:rFonts w:hint="cs"/>
          <w:rtl/>
        </w:rPr>
        <w:t>אתה היית בצבא?</w:t>
      </w:r>
    </w:p>
    <w:p w:rsidR="006A6AD4" w:rsidRDefault="006A6AD4" w:rsidP="00C61C62">
      <w:pPr>
        <w:rPr>
          <w:rtl/>
        </w:rPr>
      </w:pPr>
      <w:bookmarkStart w:id="6746" w:name="_ETM_Q14_257000"/>
      <w:bookmarkEnd w:id="6746"/>
    </w:p>
    <w:p w:rsidR="006A6AD4" w:rsidRDefault="006A6AD4" w:rsidP="00C61C62">
      <w:pPr>
        <w:pStyle w:val="-"/>
        <w:keepNext/>
        <w:rPr>
          <w:rtl/>
        </w:rPr>
      </w:pPr>
      <w:r w:rsidRPr="00721964">
        <w:rPr>
          <w:rStyle w:val="TagStyle"/>
          <w:rtl/>
        </w:rPr>
        <w:t xml:space="preserve"> &lt;&lt; דובר_המשך &gt;&gt; </w:t>
      </w:r>
      <w:r>
        <w:rPr>
          <w:rtl/>
        </w:rPr>
        <w:t>שר המורשת עמיחי אליהו:</w:t>
      </w:r>
      <w:r w:rsidRPr="00721964">
        <w:rPr>
          <w:rStyle w:val="TagStyle"/>
          <w:rtl/>
        </w:rPr>
        <w:t xml:space="preserve"> &lt;&lt; דובר_המשך &gt;&gt;</w:t>
      </w:r>
      <w:r>
        <w:rPr>
          <w:rtl/>
        </w:rPr>
        <w:t xml:space="preserve">  </w:t>
      </w:r>
    </w:p>
    <w:p w:rsidR="006A6AD4" w:rsidRDefault="006A6AD4" w:rsidP="00C05A0F">
      <w:pPr>
        <w:rPr>
          <w:rtl/>
        </w:rPr>
      </w:pPr>
    </w:p>
    <w:p w:rsidR="006A6AD4" w:rsidRDefault="006A6AD4" w:rsidP="00C61C62">
      <w:pPr>
        <w:rPr>
          <w:rtl/>
        </w:rPr>
      </w:pPr>
      <w:bookmarkStart w:id="6747" w:name="_ETM_Q14_258000"/>
      <w:bookmarkEnd w:id="6747"/>
      <w:r>
        <w:rPr>
          <w:rFonts w:hint="cs"/>
          <w:rtl/>
        </w:rPr>
        <w:t>תודה להשם שיש את המשיכה הזו.</w:t>
      </w:r>
    </w:p>
    <w:p w:rsidR="006A6AD4" w:rsidRDefault="006A6AD4" w:rsidP="00C61C62">
      <w:pPr>
        <w:rPr>
          <w:rtl/>
        </w:rPr>
      </w:pPr>
    </w:p>
    <w:p w:rsidR="006A6AD4" w:rsidRDefault="006A6AD4" w:rsidP="00C61C62">
      <w:pPr>
        <w:pStyle w:val="af5"/>
        <w:keepNext/>
        <w:rPr>
          <w:rtl/>
        </w:rPr>
      </w:pPr>
      <w:r w:rsidRPr="00721964">
        <w:rPr>
          <w:rStyle w:val="TagStyle"/>
          <w:rtl/>
        </w:rPr>
        <w:t xml:space="preserve">&lt;&lt; קריאה &gt;&gt; </w:t>
      </w:r>
      <w:r>
        <w:rPr>
          <w:rtl/>
        </w:rPr>
        <w:t>יוראי להב הרצנו (יש עתיד):</w:t>
      </w:r>
      <w:r w:rsidRPr="00721964">
        <w:rPr>
          <w:rStyle w:val="TagStyle"/>
          <w:rtl/>
        </w:rPr>
        <w:t xml:space="preserve"> &lt;&lt; קריאה &gt;&gt;</w:t>
      </w:r>
      <w:r>
        <w:rPr>
          <w:rtl/>
        </w:rPr>
        <w:t xml:space="preserve">  </w:t>
      </w:r>
    </w:p>
    <w:p w:rsidR="006A6AD4" w:rsidRDefault="006A6AD4" w:rsidP="00C05A0F">
      <w:pPr>
        <w:rPr>
          <w:rtl/>
        </w:rPr>
      </w:pPr>
    </w:p>
    <w:p w:rsidR="006A6AD4" w:rsidRDefault="006A6AD4" w:rsidP="00A511E6">
      <w:pPr>
        <w:rPr>
          <w:rtl/>
        </w:rPr>
      </w:pPr>
      <w:r>
        <w:rPr>
          <w:rFonts w:hint="cs"/>
          <w:rtl/>
        </w:rPr>
        <w:t xml:space="preserve">השר אליהו, </w:t>
      </w:r>
      <w:r w:rsidRPr="005D234B">
        <w:rPr>
          <w:rtl/>
        </w:rPr>
        <w:t>בגלל משיכה של גברים לנשים אנחנו נגביל נשים מלהגיע לאן שהן רוצות ויכולות להגיע?</w:t>
      </w:r>
    </w:p>
    <w:p w:rsidR="006A6AD4" w:rsidRDefault="006A6AD4" w:rsidP="00C61C62">
      <w:pPr>
        <w:rPr>
          <w:rtl/>
        </w:rPr>
      </w:pPr>
    </w:p>
    <w:p w:rsidR="006A6AD4" w:rsidRDefault="006A6AD4" w:rsidP="00C61C62">
      <w:pPr>
        <w:pStyle w:val="-"/>
        <w:keepNext/>
        <w:rPr>
          <w:rtl/>
        </w:rPr>
      </w:pPr>
      <w:r w:rsidRPr="00721964">
        <w:rPr>
          <w:rStyle w:val="TagStyle"/>
          <w:rtl/>
        </w:rPr>
        <w:t xml:space="preserve">&lt;&lt; דובר_המשך &gt;&gt; </w:t>
      </w:r>
      <w:r>
        <w:rPr>
          <w:rtl/>
        </w:rPr>
        <w:t>שר המורשת עמיחי אליהו:</w:t>
      </w:r>
      <w:r w:rsidRPr="00721964">
        <w:rPr>
          <w:rStyle w:val="TagStyle"/>
          <w:rtl/>
        </w:rPr>
        <w:t xml:space="preserve"> &lt;&lt; דובר_המשך &gt;&gt;</w:t>
      </w:r>
      <w:r>
        <w:rPr>
          <w:rtl/>
        </w:rPr>
        <w:t xml:space="preserve">  </w:t>
      </w:r>
    </w:p>
    <w:p w:rsidR="006A6AD4" w:rsidRDefault="006A6AD4" w:rsidP="00C61C62">
      <w:pPr>
        <w:rPr>
          <w:rtl/>
        </w:rPr>
      </w:pPr>
    </w:p>
    <w:p w:rsidR="006A6AD4" w:rsidRDefault="006A6AD4" w:rsidP="00C05A0F">
      <w:pPr>
        <w:rPr>
          <w:rtl/>
        </w:rPr>
      </w:pPr>
      <w:bookmarkStart w:id="6748" w:name="_ETM_Q14_259910"/>
      <w:bookmarkStart w:id="6749" w:name="_ETM_Q14_261830"/>
      <w:bookmarkStart w:id="6750" w:name="_ETM_Q14_262160"/>
      <w:bookmarkStart w:id="6751" w:name="_ETM_Q14_262280"/>
      <w:bookmarkStart w:id="6752" w:name="_ETM_Q14_262700"/>
      <w:bookmarkStart w:id="6753" w:name="_ETM_Q14_262970"/>
      <w:bookmarkEnd w:id="6748"/>
      <w:bookmarkEnd w:id="6749"/>
      <w:bookmarkEnd w:id="6750"/>
      <w:bookmarkEnd w:id="6751"/>
      <w:bookmarkEnd w:id="6752"/>
      <w:bookmarkEnd w:id="6753"/>
      <w:r>
        <w:rPr>
          <w:rtl/>
        </w:rPr>
        <w:t xml:space="preserve">ואני </w:t>
      </w:r>
      <w:bookmarkStart w:id="6754" w:name="_ETM_Q14_263270"/>
      <w:bookmarkEnd w:id="6754"/>
      <w:r>
        <w:rPr>
          <w:rtl/>
        </w:rPr>
        <w:t xml:space="preserve">מודה </w:t>
      </w:r>
      <w:bookmarkStart w:id="6755" w:name="_ETM_Q14_263510"/>
      <w:bookmarkEnd w:id="6755"/>
      <w:r>
        <w:rPr>
          <w:rtl/>
        </w:rPr>
        <w:t xml:space="preserve">לכם </w:t>
      </w:r>
      <w:bookmarkStart w:id="6756" w:name="_ETM_Q14_263810"/>
      <w:bookmarkEnd w:id="6756"/>
      <w:r>
        <w:rPr>
          <w:rtl/>
        </w:rPr>
        <w:t xml:space="preserve">על </w:t>
      </w:r>
      <w:bookmarkStart w:id="6757" w:name="_ETM_Q14_263930"/>
      <w:bookmarkEnd w:id="6757"/>
      <w:r>
        <w:rPr>
          <w:rtl/>
        </w:rPr>
        <w:t xml:space="preserve">ההזדמנות </w:t>
      </w:r>
      <w:bookmarkStart w:id="6758" w:name="_ETM_Q14_264620"/>
      <w:bookmarkEnd w:id="6758"/>
      <w:r>
        <w:rPr>
          <w:rtl/>
        </w:rPr>
        <w:t xml:space="preserve">להתחיל </w:t>
      </w:r>
      <w:bookmarkStart w:id="6759" w:name="_ETM_Q14_265220"/>
      <w:bookmarkEnd w:id="6759"/>
      <w:r>
        <w:rPr>
          <w:rtl/>
        </w:rPr>
        <w:t xml:space="preserve">בנושא </w:t>
      </w:r>
      <w:bookmarkStart w:id="6760" w:name="_ETM_Q14_265670"/>
      <w:bookmarkEnd w:id="6760"/>
      <w:r>
        <w:rPr>
          <w:rtl/>
        </w:rPr>
        <w:t xml:space="preserve">החשוב </w:t>
      </w:r>
      <w:bookmarkStart w:id="6761" w:name="_ETM_Q14_266090"/>
      <w:bookmarkEnd w:id="6761"/>
      <w:r>
        <w:rPr>
          <w:rtl/>
        </w:rPr>
        <w:t xml:space="preserve">הזה </w:t>
      </w:r>
      <w:bookmarkStart w:id="6762" w:name="_ETM_Q14_267300"/>
      <w:bookmarkEnd w:id="6762"/>
      <w:r>
        <w:rPr>
          <w:rFonts w:hint="cs"/>
          <w:rtl/>
        </w:rPr>
        <w:t>ולנגוע</w:t>
      </w:r>
      <w:bookmarkStart w:id="6763" w:name="_ETM_Q14_267000"/>
      <w:bookmarkEnd w:id="6763"/>
      <w:r>
        <w:rPr>
          <w:rFonts w:hint="cs"/>
          <w:rtl/>
        </w:rPr>
        <w:t xml:space="preserve"> בו </w:t>
      </w:r>
      <w:bookmarkStart w:id="6764" w:name="_ETM_Q14_267600"/>
      <w:bookmarkStart w:id="6765" w:name="_ETM_Q14_268350"/>
      <w:bookmarkEnd w:id="6764"/>
      <w:bookmarkEnd w:id="6765"/>
      <w:r>
        <w:rPr>
          <w:rtl/>
        </w:rPr>
        <w:t xml:space="preserve">בקצה </w:t>
      </w:r>
      <w:bookmarkStart w:id="6766" w:name="_ETM_Q14_268770"/>
      <w:bookmarkEnd w:id="6766"/>
      <w:r>
        <w:rPr>
          <w:rtl/>
        </w:rPr>
        <w:t>המזלג</w:t>
      </w:r>
      <w:r>
        <w:rPr>
          <w:rFonts w:hint="cs"/>
          <w:rtl/>
        </w:rPr>
        <w:t>.</w:t>
      </w:r>
      <w:r>
        <w:rPr>
          <w:rtl/>
        </w:rPr>
        <w:t xml:space="preserve"> </w:t>
      </w:r>
      <w:bookmarkStart w:id="6767" w:name="_ETM_Q14_269310"/>
      <w:bookmarkEnd w:id="6767"/>
      <w:r>
        <w:rPr>
          <w:rtl/>
        </w:rPr>
        <w:t xml:space="preserve">זה </w:t>
      </w:r>
      <w:bookmarkStart w:id="6768" w:name="_ETM_Q14_269459"/>
      <w:bookmarkEnd w:id="6768"/>
      <w:r>
        <w:rPr>
          <w:rtl/>
        </w:rPr>
        <w:t xml:space="preserve">נושא </w:t>
      </w:r>
      <w:bookmarkStart w:id="6769" w:name="_ETM_Q14_269790"/>
      <w:bookmarkEnd w:id="6769"/>
      <w:r>
        <w:rPr>
          <w:rtl/>
        </w:rPr>
        <w:t xml:space="preserve">עמוק </w:t>
      </w:r>
      <w:bookmarkStart w:id="6770" w:name="_ETM_Q14_270630"/>
      <w:bookmarkEnd w:id="6770"/>
      <w:r>
        <w:rPr>
          <w:rtl/>
        </w:rPr>
        <w:t>וחשוב</w:t>
      </w:r>
      <w:r>
        <w:rPr>
          <w:rFonts w:hint="cs"/>
          <w:rtl/>
        </w:rPr>
        <w:t>.</w:t>
      </w:r>
      <w:r>
        <w:rPr>
          <w:rtl/>
        </w:rPr>
        <w:t xml:space="preserve"> </w:t>
      </w:r>
      <w:bookmarkStart w:id="6771" w:name="_ETM_Q14_271590"/>
      <w:bookmarkEnd w:id="6771"/>
      <w:r>
        <w:rPr>
          <w:rtl/>
        </w:rPr>
        <w:t xml:space="preserve">כמו </w:t>
      </w:r>
      <w:bookmarkStart w:id="6772" w:name="_ETM_Q14_272010"/>
      <w:bookmarkEnd w:id="6772"/>
      <w:r>
        <w:rPr>
          <w:rtl/>
        </w:rPr>
        <w:t>שהתעלמתם</w:t>
      </w:r>
      <w:bookmarkStart w:id="6773" w:name="_ETM_Q14_273810"/>
      <w:bookmarkStart w:id="6774" w:name="_ETM_Q14_274050"/>
      <w:bookmarkEnd w:id="6773"/>
      <w:bookmarkEnd w:id="6774"/>
      <w:r>
        <w:rPr>
          <w:rtl/>
        </w:rPr>
        <w:t xml:space="preserve"> </w:t>
      </w:r>
      <w:bookmarkStart w:id="6775" w:name="_ETM_Q14_274770"/>
      <w:bookmarkEnd w:id="6775"/>
      <w:r>
        <w:rPr>
          <w:rtl/>
        </w:rPr>
        <w:t xml:space="preserve">מהמציאות </w:t>
      </w:r>
      <w:bookmarkStart w:id="6776" w:name="_ETM_Q14_275430"/>
      <w:bookmarkEnd w:id="6776"/>
      <w:r>
        <w:rPr>
          <w:rtl/>
        </w:rPr>
        <w:t>באו</w:t>
      </w:r>
      <w:r>
        <w:rPr>
          <w:rFonts w:hint="cs"/>
          <w:rtl/>
        </w:rPr>
        <w:t>סלו</w:t>
      </w:r>
      <w:bookmarkStart w:id="6777" w:name="_ETM_Q14_275880"/>
      <w:bookmarkStart w:id="6778" w:name="_ETM_Q14_277260"/>
      <w:bookmarkEnd w:id="6777"/>
      <w:bookmarkEnd w:id="6778"/>
      <w:r>
        <w:rPr>
          <w:rFonts w:hint="cs"/>
          <w:rtl/>
        </w:rPr>
        <w:t xml:space="preserve"> וכמו שהתעלמתם מהמציאות בגירוש גוש קטיף </w:t>
      </w:r>
      <w:r w:rsidR="00C05A0F">
        <w:rPr>
          <w:rFonts w:hint="cs"/>
          <w:rtl/>
        </w:rPr>
        <w:t>– –</w:t>
      </w:r>
    </w:p>
    <w:p w:rsidR="006A6AD4" w:rsidRDefault="006A6AD4" w:rsidP="00C61C62">
      <w:pPr>
        <w:ind w:firstLine="0"/>
        <w:rPr>
          <w:rtl/>
        </w:rPr>
      </w:pPr>
    </w:p>
    <w:p w:rsidR="006A6AD4" w:rsidRDefault="006A6AD4" w:rsidP="00C61C62">
      <w:pPr>
        <w:pStyle w:val="af5"/>
        <w:keepNext/>
        <w:rPr>
          <w:rtl/>
        </w:rPr>
      </w:pPr>
      <w:bookmarkStart w:id="6779" w:name="ET_interruption_5787_39"/>
      <w:r w:rsidRPr="006E6F3A">
        <w:rPr>
          <w:rStyle w:val="TagStyle"/>
          <w:rtl/>
        </w:rPr>
        <w:t xml:space="preserve"> &lt;&lt; קריאה &gt;&gt; </w:t>
      </w:r>
      <w:r>
        <w:rPr>
          <w:rtl/>
        </w:rPr>
        <w:t>יוראי להב הרצנו (יש עתיד):</w:t>
      </w:r>
      <w:r w:rsidRPr="006E6F3A">
        <w:rPr>
          <w:rStyle w:val="TagStyle"/>
          <w:rtl/>
        </w:rPr>
        <w:t xml:space="preserve"> &lt;&lt; קריאה &gt;&gt;</w:t>
      </w:r>
      <w:r>
        <w:rPr>
          <w:rtl/>
        </w:rPr>
        <w:t xml:space="preserve">   </w:t>
      </w:r>
      <w:bookmarkEnd w:id="6779"/>
    </w:p>
    <w:p w:rsidR="006A6AD4" w:rsidRDefault="006A6AD4" w:rsidP="00C05A0F">
      <w:pPr>
        <w:rPr>
          <w:rtl/>
        </w:rPr>
      </w:pPr>
    </w:p>
    <w:p w:rsidR="006A6AD4" w:rsidRDefault="00C05A0F" w:rsidP="00C05A0F">
      <w:pPr>
        <w:rPr>
          <w:rtl/>
        </w:rPr>
      </w:pPr>
      <w:r>
        <w:rPr>
          <w:rFonts w:hint="cs"/>
          <w:rtl/>
        </w:rPr>
        <w:t>– – –</w:t>
      </w:r>
      <w:r w:rsidR="006A6AD4">
        <w:rPr>
          <w:rFonts w:hint="cs"/>
          <w:rtl/>
        </w:rPr>
        <w:t xml:space="preserve"> השר אליהו </w:t>
      </w:r>
      <w:r>
        <w:rPr>
          <w:rFonts w:hint="cs"/>
          <w:rtl/>
        </w:rPr>
        <w:t>– – –</w:t>
      </w:r>
    </w:p>
    <w:p w:rsidR="006A6AD4" w:rsidRDefault="006A6AD4" w:rsidP="00C61C62">
      <w:pPr>
        <w:rPr>
          <w:rtl/>
        </w:rPr>
      </w:pPr>
    </w:p>
    <w:p w:rsidR="006A6AD4" w:rsidRDefault="006A6AD4" w:rsidP="00C61C62">
      <w:pPr>
        <w:pStyle w:val="-"/>
        <w:keepNext/>
        <w:rPr>
          <w:rtl/>
        </w:rPr>
      </w:pPr>
      <w:bookmarkStart w:id="6780" w:name="ET_speakercontinue_6550_40"/>
      <w:r w:rsidRPr="006E6F3A">
        <w:rPr>
          <w:rStyle w:val="TagStyle"/>
          <w:rtl/>
        </w:rPr>
        <w:t xml:space="preserve"> &lt;&lt; דובר_המשך &gt;&gt; </w:t>
      </w:r>
      <w:r>
        <w:rPr>
          <w:rtl/>
        </w:rPr>
        <w:t>שר המורשת עמיחי אליהו:</w:t>
      </w:r>
      <w:r w:rsidRPr="006E6F3A">
        <w:rPr>
          <w:rStyle w:val="TagStyle"/>
          <w:rtl/>
        </w:rPr>
        <w:t xml:space="preserve"> &lt;&lt; דובר_המשך &gt;&gt;</w:t>
      </w:r>
      <w:r>
        <w:rPr>
          <w:rtl/>
        </w:rPr>
        <w:t xml:space="preserve">   </w:t>
      </w:r>
      <w:bookmarkEnd w:id="6780"/>
    </w:p>
    <w:p w:rsidR="006A6AD4" w:rsidRDefault="006A6AD4" w:rsidP="00C05A0F">
      <w:pPr>
        <w:rPr>
          <w:rtl/>
        </w:rPr>
      </w:pPr>
    </w:p>
    <w:p w:rsidR="006A6AD4" w:rsidRDefault="00C05A0F" w:rsidP="00C05A0F">
      <w:pPr>
        <w:rPr>
          <w:rtl/>
        </w:rPr>
      </w:pPr>
      <w:bookmarkStart w:id="6781" w:name="_ETM_Q14_277709"/>
      <w:bookmarkStart w:id="6782" w:name="_ETM_Q14_278190"/>
      <w:bookmarkStart w:id="6783" w:name="_ETM_Q14_279270"/>
      <w:bookmarkEnd w:id="6781"/>
      <w:bookmarkEnd w:id="6782"/>
      <w:bookmarkEnd w:id="6783"/>
      <w:r>
        <w:rPr>
          <w:rFonts w:hint="cs"/>
          <w:rtl/>
        </w:rPr>
        <w:t>– –</w:t>
      </w:r>
      <w:r w:rsidR="006A6AD4">
        <w:rPr>
          <w:rFonts w:hint="cs"/>
          <w:rtl/>
        </w:rPr>
        <w:t xml:space="preserve"> </w:t>
      </w:r>
      <w:r w:rsidR="006A6AD4">
        <w:rPr>
          <w:rtl/>
        </w:rPr>
        <w:t xml:space="preserve">אין </w:t>
      </w:r>
      <w:bookmarkStart w:id="6784" w:name="_ETM_Q14_279479"/>
      <w:bookmarkEnd w:id="6784"/>
      <w:r w:rsidR="006A6AD4">
        <w:rPr>
          <w:rtl/>
        </w:rPr>
        <w:t xml:space="preserve">לכם </w:t>
      </w:r>
      <w:bookmarkStart w:id="6785" w:name="_ETM_Q14_280590"/>
      <w:bookmarkEnd w:id="6785"/>
      <w:r w:rsidR="006A6AD4">
        <w:rPr>
          <w:rFonts w:hint="cs"/>
          <w:rtl/>
        </w:rPr>
        <w:t xml:space="preserve">מסוגלות </w:t>
      </w:r>
      <w:bookmarkStart w:id="6786" w:name="_ETM_Q14_279000"/>
      <w:bookmarkEnd w:id="6786"/>
      <w:r w:rsidR="006A6AD4">
        <w:rPr>
          <w:rtl/>
        </w:rPr>
        <w:t>אמיתי</w:t>
      </w:r>
      <w:r w:rsidR="006A6AD4">
        <w:rPr>
          <w:rFonts w:hint="cs"/>
          <w:rtl/>
        </w:rPr>
        <w:t>ת</w:t>
      </w:r>
      <w:r w:rsidR="006A6AD4">
        <w:rPr>
          <w:rtl/>
        </w:rPr>
        <w:t xml:space="preserve"> </w:t>
      </w:r>
      <w:bookmarkStart w:id="6787" w:name="_ETM_Q14_281130"/>
      <w:bookmarkEnd w:id="6787"/>
      <w:r w:rsidR="006A6AD4">
        <w:rPr>
          <w:rtl/>
        </w:rPr>
        <w:t xml:space="preserve">לתפוס </w:t>
      </w:r>
      <w:bookmarkStart w:id="6788" w:name="_ETM_Q14_281490"/>
      <w:bookmarkEnd w:id="6788"/>
      <w:r w:rsidR="006A6AD4">
        <w:rPr>
          <w:rtl/>
        </w:rPr>
        <w:t xml:space="preserve">את </w:t>
      </w:r>
      <w:bookmarkStart w:id="6789" w:name="_ETM_Q14_281549"/>
      <w:bookmarkEnd w:id="6789"/>
      <w:r w:rsidR="006A6AD4">
        <w:rPr>
          <w:rtl/>
        </w:rPr>
        <w:t xml:space="preserve">המציאות </w:t>
      </w:r>
      <w:bookmarkStart w:id="6790" w:name="_ETM_Q14_282000"/>
      <w:bookmarkEnd w:id="6790"/>
      <w:r w:rsidR="006A6AD4">
        <w:rPr>
          <w:rtl/>
        </w:rPr>
        <w:t xml:space="preserve">כמו </w:t>
      </w:r>
      <w:bookmarkStart w:id="6791" w:name="_ETM_Q14_282359"/>
      <w:bookmarkEnd w:id="6791"/>
      <w:r w:rsidR="006A6AD4">
        <w:rPr>
          <w:rtl/>
        </w:rPr>
        <w:t>שהיא</w:t>
      </w:r>
      <w:r w:rsidR="006A6AD4">
        <w:rPr>
          <w:rFonts w:hint="cs"/>
          <w:rtl/>
        </w:rPr>
        <w:t>.</w:t>
      </w:r>
      <w:r w:rsidR="006A6AD4">
        <w:rPr>
          <w:rtl/>
        </w:rPr>
        <w:t xml:space="preserve"> </w:t>
      </w:r>
      <w:bookmarkStart w:id="6792" w:name="_ETM_Q14_282959"/>
      <w:bookmarkEnd w:id="6792"/>
      <w:r w:rsidR="006A6AD4">
        <w:rPr>
          <w:rtl/>
        </w:rPr>
        <w:t xml:space="preserve">יש </w:t>
      </w:r>
      <w:bookmarkStart w:id="6793" w:name="_ETM_Q14_283079"/>
      <w:bookmarkEnd w:id="6793"/>
      <w:r w:rsidR="006A6AD4">
        <w:rPr>
          <w:rtl/>
        </w:rPr>
        <w:t xml:space="preserve">לכם </w:t>
      </w:r>
      <w:bookmarkStart w:id="6794" w:name="_ETM_Q14_283439"/>
      <w:bookmarkEnd w:id="6794"/>
      <w:r w:rsidR="006A6AD4">
        <w:rPr>
          <w:rtl/>
        </w:rPr>
        <w:t xml:space="preserve">בעיה </w:t>
      </w:r>
      <w:bookmarkStart w:id="6795" w:name="_ETM_Q14_284310"/>
      <w:bookmarkEnd w:id="6795"/>
      <w:r w:rsidR="006A6AD4">
        <w:rPr>
          <w:rFonts w:hint="cs"/>
          <w:rtl/>
        </w:rPr>
        <w:t>ב</w:t>
      </w:r>
      <w:r w:rsidR="006A6AD4">
        <w:rPr>
          <w:rtl/>
        </w:rPr>
        <w:t xml:space="preserve">בחינה </w:t>
      </w:r>
      <w:bookmarkStart w:id="6796" w:name="_ETM_Q14_284819"/>
      <w:bookmarkEnd w:id="6796"/>
      <w:r w:rsidR="006A6AD4">
        <w:rPr>
          <w:rtl/>
        </w:rPr>
        <w:t xml:space="preserve">אובייקטיבית </w:t>
      </w:r>
      <w:bookmarkStart w:id="6797" w:name="_ETM_Q14_285600"/>
      <w:bookmarkEnd w:id="6797"/>
      <w:r w:rsidR="006A6AD4">
        <w:rPr>
          <w:rtl/>
        </w:rPr>
        <w:t xml:space="preserve">של </w:t>
      </w:r>
      <w:bookmarkStart w:id="6798" w:name="_ETM_Q14_285780"/>
      <w:bookmarkEnd w:id="6798"/>
      <w:r w:rsidR="006A6AD4">
        <w:rPr>
          <w:rtl/>
        </w:rPr>
        <w:t>העובדות</w:t>
      </w:r>
      <w:bookmarkStart w:id="6799" w:name="_ETM_Q14_286979"/>
      <w:bookmarkEnd w:id="6799"/>
      <w:r w:rsidR="006A6AD4">
        <w:rPr>
          <w:rFonts w:hint="cs"/>
          <w:rtl/>
        </w:rPr>
        <w:t xml:space="preserve"> </w:t>
      </w:r>
      <w:r>
        <w:rPr>
          <w:rFonts w:hint="cs"/>
          <w:rtl/>
        </w:rPr>
        <w:t>– –</w:t>
      </w:r>
    </w:p>
    <w:p w:rsidR="006A6AD4" w:rsidRDefault="006A6AD4" w:rsidP="00C61C62">
      <w:pPr>
        <w:ind w:firstLine="0"/>
        <w:rPr>
          <w:rtl/>
        </w:rPr>
      </w:pPr>
    </w:p>
    <w:p w:rsidR="006A6AD4" w:rsidRDefault="006A6AD4" w:rsidP="00C61C62">
      <w:pPr>
        <w:pStyle w:val="af5"/>
        <w:keepNext/>
        <w:rPr>
          <w:rtl/>
        </w:rPr>
      </w:pPr>
      <w:bookmarkStart w:id="6800" w:name="ET_interruption_5787_41"/>
      <w:r w:rsidRPr="006E6F3A">
        <w:rPr>
          <w:rStyle w:val="TagStyle"/>
          <w:rtl/>
        </w:rPr>
        <w:t xml:space="preserve"> &lt;&lt; קריאה &gt;&gt; </w:t>
      </w:r>
      <w:r>
        <w:rPr>
          <w:rtl/>
        </w:rPr>
        <w:t>יוראי להב הרצנו (יש עתיד):</w:t>
      </w:r>
      <w:r w:rsidRPr="006E6F3A">
        <w:rPr>
          <w:rStyle w:val="TagStyle"/>
          <w:rtl/>
        </w:rPr>
        <w:t xml:space="preserve"> &lt;&lt; קריאה &gt;&gt;</w:t>
      </w:r>
      <w:r>
        <w:rPr>
          <w:rtl/>
        </w:rPr>
        <w:t xml:space="preserve">   </w:t>
      </w:r>
      <w:bookmarkEnd w:id="6800"/>
    </w:p>
    <w:p w:rsidR="006A6AD4" w:rsidRDefault="006A6AD4" w:rsidP="00C05A0F">
      <w:pPr>
        <w:rPr>
          <w:rtl/>
        </w:rPr>
      </w:pPr>
    </w:p>
    <w:p w:rsidR="006A6AD4" w:rsidRDefault="006A6AD4" w:rsidP="00C05A0F">
      <w:pPr>
        <w:rPr>
          <w:rtl/>
        </w:rPr>
      </w:pPr>
      <w:r>
        <w:rPr>
          <w:rFonts w:hint="cs"/>
          <w:rtl/>
        </w:rPr>
        <w:t xml:space="preserve">השר אליהו </w:t>
      </w:r>
      <w:r w:rsidR="00C05A0F">
        <w:rPr>
          <w:rFonts w:hint="cs"/>
          <w:rtl/>
        </w:rPr>
        <w:t>– – –</w:t>
      </w:r>
      <w:r>
        <w:rPr>
          <w:rFonts w:hint="cs"/>
          <w:rtl/>
        </w:rPr>
        <w:t xml:space="preserve"> אני שואל. </w:t>
      </w:r>
    </w:p>
    <w:p w:rsidR="006A6AD4" w:rsidRDefault="006A6AD4" w:rsidP="00C61C62">
      <w:pPr>
        <w:rPr>
          <w:rtl/>
        </w:rPr>
      </w:pPr>
      <w:bookmarkStart w:id="6801" w:name="_ETM_Q14_284783"/>
      <w:bookmarkEnd w:id="6801"/>
    </w:p>
    <w:p w:rsidR="006A6AD4" w:rsidRDefault="006A6AD4" w:rsidP="00C61C62">
      <w:pPr>
        <w:pStyle w:val="-"/>
        <w:keepNext/>
        <w:rPr>
          <w:rtl/>
        </w:rPr>
      </w:pPr>
      <w:bookmarkStart w:id="6802" w:name="ET_speakercontinue_6550_42"/>
      <w:r w:rsidRPr="006E6F3A">
        <w:rPr>
          <w:rStyle w:val="TagStyle"/>
          <w:rtl/>
        </w:rPr>
        <w:t xml:space="preserve"> &lt;&lt; דובר_המשך &gt;&gt; </w:t>
      </w:r>
      <w:r>
        <w:rPr>
          <w:rtl/>
        </w:rPr>
        <w:t>שר המורשת עמיחי אליהו:</w:t>
      </w:r>
      <w:r w:rsidRPr="006E6F3A">
        <w:rPr>
          <w:rStyle w:val="TagStyle"/>
          <w:rtl/>
        </w:rPr>
        <w:t xml:space="preserve"> &lt;&lt; דובר_המשך &gt;&gt;</w:t>
      </w:r>
      <w:r>
        <w:rPr>
          <w:rtl/>
        </w:rPr>
        <w:t xml:space="preserve">   </w:t>
      </w:r>
      <w:bookmarkEnd w:id="6802"/>
    </w:p>
    <w:p w:rsidR="006A6AD4" w:rsidRDefault="006A6AD4" w:rsidP="00C05A0F">
      <w:pPr>
        <w:rPr>
          <w:rtl/>
        </w:rPr>
      </w:pPr>
    </w:p>
    <w:p w:rsidR="006A6AD4" w:rsidRDefault="00C05A0F" w:rsidP="00C05A0F">
      <w:pPr>
        <w:rPr>
          <w:rtl/>
        </w:rPr>
      </w:pPr>
      <w:bookmarkStart w:id="6803" w:name="_ETM_Q14_285744"/>
      <w:bookmarkEnd w:id="6803"/>
      <w:r>
        <w:rPr>
          <w:rFonts w:hint="cs"/>
          <w:rtl/>
        </w:rPr>
        <w:t>– –</w:t>
      </w:r>
      <w:r w:rsidR="006A6AD4">
        <w:rPr>
          <w:rFonts w:hint="cs"/>
          <w:rtl/>
        </w:rPr>
        <w:t xml:space="preserve"> </w:t>
      </w:r>
      <w:r w:rsidR="006A6AD4">
        <w:rPr>
          <w:rtl/>
        </w:rPr>
        <w:t xml:space="preserve">וכיוון </w:t>
      </w:r>
      <w:bookmarkStart w:id="6804" w:name="_ETM_Q14_287609"/>
      <w:bookmarkEnd w:id="6804"/>
      <w:r w:rsidR="006A6AD4">
        <w:rPr>
          <w:rtl/>
        </w:rPr>
        <w:t xml:space="preserve">שיש </w:t>
      </w:r>
      <w:bookmarkStart w:id="6805" w:name="_ETM_Q14_287819"/>
      <w:bookmarkEnd w:id="6805"/>
      <w:r w:rsidR="006A6AD4">
        <w:rPr>
          <w:rtl/>
        </w:rPr>
        <w:t xml:space="preserve">לכם </w:t>
      </w:r>
      <w:bookmarkStart w:id="6806" w:name="_ETM_Q14_288149"/>
      <w:bookmarkEnd w:id="6806"/>
      <w:r w:rsidR="006A6AD4">
        <w:rPr>
          <w:rtl/>
        </w:rPr>
        <w:t xml:space="preserve">בעיה </w:t>
      </w:r>
      <w:bookmarkStart w:id="6807" w:name="_ETM_Q14_288509"/>
      <w:bookmarkEnd w:id="6807"/>
      <w:r w:rsidR="006A6AD4">
        <w:rPr>
          <w:rtl/>
        </w:rPr>
        <w:t>כזו</w:t>
      </w:r>
      <w:r w:rsidR="006A6AD4">
        <w:rPr>
          <w:rFonts w:hint="cs"/>
          <w:rtl/>
        </w:rPr>
        <w:t>,</w:t>
      </w:r>
      <w:r w:rsidR="006A6AD4">
        <w:rPr>
          <w:rtl/>
        </w:rPr>
        <w:t xml:space="preserve"> </w:t>
      </w:r>
      <w:bookmarkStart w:id="6808" w:name="_ETM_Q14_288840"/>
      <w:bookmarkEnd w:id="6808"/>
      <w:r w:rsidR="006A6AD4">
        <w:rPr>
          <w:rtl/>
        </w:rPr>
        <w:t xml:space="preserve">אני </w:t>
      </w:r>
      <w:bookmarkStart w:id="6809" w:name="_ETM_Q14_289049"/>
      <w:bookmarkEnd w:id="6809"/>
      <w:r w:rsidR="006A6AD4">
        <w:rPr>
          <w:rtl/>
        </w:rPr>
        <w:t xml:space="preserve">מציע </w:t>
      </w:r>
      <w:bookmarkStart w:id="6810" w:name="_ETM_Q14_289560"/>
      <w:bookmarkEnd w:id="6810"/>
      <w:r w:rsidR="006A6AD4">
        <w:rPr>
          <w:rtl/>
        </w:rPr>
        <w:t xml:space="preserve">לכם </w:t>
      </w:r>
      <w:bookmarkStart w:id="6811" w:name="_ETM_Q14_290429"/>
      <w:bookmarkEnd w:id="6811"/>
      <w:r w:rsidR="006A6AD4">
        <w:rPr>
          <w:rtl/>
        </w:rPr>
        <w:t xml:space="preserve">לשבת </w:t>
      </w:r>
      <w:bookmarkStart w:id="6812" w:name="_ETM_Q14_290969"/>
      <w:bookmarkEnd w:id="6812"/>
      <w:r w:rsidR="006A6AD4">
        <w:rPr>
          <w:rtl/>
        </w:rPr>
        <w:t xml:space="preserve">בצד </w:t>
      </w:r>
      <w:bookmarkStart w:id="6813" w:name="_ETM_Q14_291689"/>
      <w:bookmarkEnd w:id="6813"/>
      <w:r w:rsidR="006A6AD4">
        <w:rPr>
          <w:rtl/>
        </w:rPr>
        <w:t>בשקט</w:t>
      </w:r>
      <w:r w:rsidR="006A6AD4">
        <w:rPr>
          <w:rFonts w:hint="cs"/>
          <w:rtl/>
        </w:rPr>
        <w:t xml:space="preserve"> </w:t>
      </w:r>
      <w:bookmarkStart w:id="6814" w:name="_ETM_Q14_292799"/>
      <w:bookmarkEnd w:id="6814"/>
      <w:r w:rsidR="006A6AD4">
        <w:rPr>
          <w:rFonts w:hint="cs"/>
          <w:rtl/>
        </w:rPr>
        <w:t>ו</w:t>
      </w:r>
      <w:r w:rsidR="006A6AD4">
        <w:rPr>
          <w:rtl/>
        </w:rPr>
        <w:t xml:space="preserve">לתת </w:t>
      </w:r>
      <w:bookmarkStart w:id="6815" w:name="_ETM_Q14_293189"/>
      <w:bookmarkEnd w:id="6815"/>
      <w:r w:rsidR="006A6AD4">
        <w:rPr>
          <w:rtl/>
        </w:rPr>
        <w:t xml:space="preserve">לאנשים </w:t>
      </w:r>
      <w:bookmarkStart w:id="6816" w:name="_ETM_Q14_293640"/>
      <w:bookmarkEnd w:id="6816"/>
      <w:r w:rsidR="006A6AD4">
        <w:rPr>
          <w:rtl/>
        </w:rPr>
        <w:t xml:space="preserve">שבאמת </w:t>
      </w:r>
      <w:bookmarkStart w:id="6817" w:name="_ETM_Q14_294270"/>
      <w:bookmarkEnd w:id="6817"/>
      <w:r w:rsidR="006A6AD4">
        <w:rPr>
          <w:rFonts w:hint="cs"/>
          <w:rtl/>
        </w:rPr>
        <w:t xml:space="preserve">מבינים איך </w:t>
      </w:r>
      <w:bookmarkStart w:id="6818" w:name="_ETM_Q14_294719"/>
      <w:bookmarkStart w:id="6819" w:name="_ETM_Q14_294929"/>
      <w:bookmarkEnd w:id="6818"/>
      <w:bookmarkEnd w:id="6819"/>
      <w:r w:rsidR="006A6AD4">
        <w:rPr>
          <w:rtl/>
        </w:rPr>
        <w:t xml:space="preserve">לנהל </w:t>
      </w:r>
      <w:bookmarkStart w:id="6820" w:name="_ETM_Q14_295200"/>
      <w:bookmarkEnd w:id="6820"/>
      <w:r w:rsidR="006A6AD4">
        <w:rPr>
          <w:rtl/>
        </w:rPr>
        <w:t xml:space="preserve">את </w:t>
      </w:r>
      <w:bookmarkStart w:id="6821" w:name="_ETM_Q14_295289"/>
      <w:bookmarkEnd w:id="6821"/>
      <w:r w:rsidR="006A6AD4">
        <w:rPr>
          <w:rtl/>
        </w:rPr>
        <w:t>העולם</w:t>
      </w:r>
      <w:r w:rsidR="006A6AD4">
        <w:rPr>
          <w:rFonts w:hint="cs"/>
          <w:rtl/>
        </w:rPr>
        <w:t>,</w:t>
      </w:r>
      <w:r w:rsidR="006A6AD4">
        <w:rPr>
          <w:rtl/>
        </w:rPr>
        <w:t xml:space="preserve"> </w:t>
      </w:r>
      <w:bookmarkStart w:id="6822" w:name="_ETM_Q14_295770"/>
      <w:bookmarkEnd w:id="6822"/>
      <w:r w:rsidR="006A6AD4">
        <w:rPr>
          <w:rtl/>
        </w:rPr>
        <w:t xml:space="preserve">לנהל </w:t>
      </w:r>
      <w:bookmarkStart w:id="6823" w:name="_ETM_Q14_296069"/>
      <w:bookmarkEnd w:id="6823"/>
      <w:r w:rsidR="006A6AD4">
        <w:rPr>
          <w:rtl/>
        </w:rPr>
        <w:t>אותו</w:t>
      </w:r>
      <w:r w:rsidR="006A6AD4">
        <w:rPr>
          <w:rFonts w:hint="cs"/>
          <w:rtl/>
        </w:rPr>
        <w:t>.</w:t>
      </w:r>
    </w:p>
    <w:p w:rsidR="006A6AD4" w:rsidRDefault="006A6AD4" w:rsidP="00C61C62">
      <w:pPr>
        <w:rPr>
          <w:rtl/>
        </w:rPr>
      </w:pPr>
    </w:p>
    <w:p w:rsidR="006A6AD4" w:rsidRDefault="006A6AD4" w:rsidP="00C61C62">
      <w:pPr>
        <w:pStyle w:val="af5"/>
        <w:keepNext/>
        <w:rPr>
          <w:rtl/>
        </w:rPr>
      </w:pPr>
      <w:r w:rsidRPr="00721964">
        <w:rPr>
          <w:rStyle w:val="TagStyle"/>
          <w:rtl/>
        </w:rPr>
        <w:t xml:space="preserve"> &lt;&lt; קריאה &gt;&gt; </w:t>
      </w:r>
      <w:r>
        <w:rPr>
          <w:rtl/>
        </w:rPr>
        <w:t>נאור שירי (יש עתיד):</w:t>
      </w:r>
      <w:r w:rsidRPr="00721964">
        <w:rPr>
          <w:rStyle w:val="TagStyle"/>
          <w:rtl/>
        </w:rPr>
        <w:t xml:space="preserve"> &lt;&lt; קריאה &gt;&gt;</w:t>
      </w:r>
      <w:r>
        <w:rPr>
          <w:rtl/>
        </w:rPr>
        <w:t xml:space="preserve">  </w:t>
      </w:r>
    </w:p>
    <w:p w:rsidR="006A6AD4" w:rsidRDefault="006A6AD4" w:rsidP="00C05A0F">
      <w:pPr>
        <w:rPr>
          <w:rtl/>
        </w:rPr>
      </w:pPr>
    </w:p>
    <w:p w:rsidR="006A6AD4" w:rsidRDefault="006A6AD4" w:rsidP="00C61C62">
      <w:pPr>
        <w:rPr>
          <w:rtl/>
        </w:rPr>
      </w:pPr>
      <w:bookmarkStart w:id="6824" w:name="_ETM_Q14_293000"/>
      <w:bookmarkEnd w:id="6824"/>
      <w:r>
        <w:rPr>
          <w:rFonts w:hint="cs"/>
          <w:rtl/>
        </w:rPr>
        <w:t>מה אתה מבין, תגיד? מי אתה בכלל?</w:t>
      </w:r>
    </w:p>
    <w:p w:rsidR="006A6AD4" w:rsidRDefault="006A6AD4" w:rsidP="00C61C62">
      <w:pPr>
        <w:rPr>
          <w:rtl/>
        </w:rPr>
      </w:pPr>
      <w:bookmarkStart w:id="6825" w:name="_ETM_Q14_294000"/>
      <w:bookmarkEnd w:id="6825"/>
    </w:p>
    <w:p w:rsidR="006A6AD4" w:rsidRDefault="006A6AD4" w:rsidP="00C61C62">
      <w:pPr>
        <w:pStyle w:val="af5"/>
        <w:rPr>
          <w:rtl/>
        </w:rPr>
      </w:pPr>
      <w:bookmarkStart w:id="6826" w:name="ET_interruption_6341_15"/>
      <w:r w:rsidRPr="00BE2656">
        <w:rPr>
          <w:rStyle w:val="TagStyle"/>
          <w:rtl/>
        </w:rPr>
        <w:t xml:space="preserve"> &lt;&lt; קריאה &gt;&gt;</w:t>
      </w:r>
      <w:r w:rsidRPr="00721964">
        <w:rPr>
          <w:rStyle w:val="TagStyle"/>
          <w:rtl/>
        </w:rPr>
        <w:t xml:space="preserve"> </w:t>
      </w:r>
      <w:r>
        <w:rPr>
          <w:rtl/>
        </w:rPr>
        <w:t>דבי ביטון (יש עתיד):</w:t>
      </w:r>
      <w:r w:rsidRPr="00721964">
        <w:rPr>
          <w:rStyle w:val="TagStyle"/>
          <w:rtl/>
        </w:rPr>
        <w:t xml:space="preserve"> </w:t>
      </w:r>
      <w:r w:rsidRPr="00BE2656">
        <w:rPr>
          <w:rStyle w:val="TagStyle"/>
          <w:rtl/>
        </w:rPr>
        <w:t xml:space="preserve">&lt;&lt; קריאה &gt;&gt; </w:t>
      </w:r>
      <w:r>
        <w:rPr>
          <w:rtl/>
        </w:rPr>
        <w:t xml:space="preserve">  </w:t>
      </w:r>
      <w:bookmarkEnd w:id="6826"/>
    </w:p>
    <w:p w:rsidR="006A6AD4" w:rsidRDefault="006A6AD4" w:rsidP="00C05A0F">
      <w:pPr>
        <w:rPr>
          <w:rtl/>
        </w:rPr>
      </w:pPr>
    </w:p>
    <w:p w:rsidR="006A6AD4" w:rsidRDefault="006A6AD4" w:rsidP="00C05A0F">
      <w:pPr>
        <w:rPr>
          <w:rtl/>
        </w:rPr>
      </w:pPr>
      <w:r>
        <w:rPr>
          <w:rFonts w:hint="cs"/>
          <w:rtl/>
        </w:rPr>
        <w:t xml:space="preserve">משרד המורשת </w:t>
      </w:r>
      <w:r w:rsidR="00C05A0F">
        <w:rPr>
          <w:rFonts w:hint="cs"/>
          <w:rtl/>
        </w:rPr>
        <w:t>– – –</w:t>
      </w:r>
    </w:p>
    <w:p w:rsidR="006A6AD4" w:rsidRDefault="006A6AD4" w:rsidP="00C61C62">
      <w:pPr>
        <w:rPr>
          <w:rtl/>
        </w:rPr>
      </w:pPr>
    </w:p>
    <w:p w:rsidR="006A6AD4" w:rsidRDefault="006A6AD4" w:rsidP="00C61C62">
      <w:pPr>
        <w:pStyle w:val="af6"/>
        <w:keepNext/>
        <w:rPr>
          <w:rtl/>
        </w:rPr>
      </w:pPr>
      <w:bookmarkStart w:id="6827" w:name="_ETM_Q14_292000"/>
      <w:bookmarkEnd w:id="6827"/>
      <w:r w:rsidRPr="00721964">
        <w:rPr>
          <w:rStyle w:val="TagStyle"/>
          <w:rtl/>
        </w:rPr>
        <w:t xml:space="preserve"> &lt;&lt; יור &gt;&gt; </w:t>
      </w:r>
      <w:r>
        <w:rPr>
          <w:rtl/>
        </w:rPr>
        <w:t>היו"ר חנוך דב מלביצקי:</w:t>
      </w:r>
      <w:r w:rsidRPr="00721964">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6828" w:name="_ETM_Q14_296000"/>
      <w:bookmarkStart w:id="6829" w:name="_ETM_Q14_334840"/>
      <w:bookmarkEnd w:id="6828"/>
      <w:bookmarkEnd w:id="6829"/>
      <w:r>
        <w:rPr>
          <w:rtl/>
        </w:rPr>
        <w:t>תודה</w:t>
      </w:r>
      <w:r>
        <w:rPr>
          <w:rFonts w:hint="cs"/>
          <w:rtl/>
        </w:rPr>
        <w:t xml:space="preserve"> רבה. </w:t>
      </w:r>
      <w:bookmarkStart w:id="6830" w:name="_ETM_Q14_335079"/>
      <w:bookmarkEnd w:id="6830"/>
      <w:r>
        <w:rPr>
          <w:rtl/>
        </w:rPr>
        <w:t xml:space="preserve">חברת </w:t>
      </w:r>
      <w:bookmarkStart w:id="6831" w:name="_ETM_Q14_335530"/>
      <w:bookmarkEnd w:id="6831"/>
      <w:r>
        <w:rPr>
          <w:rtl/>
        </w:rPr>
        <w:t xml:space="preserve">הכנסת </w:t>
      </w:r>
      <w:bookmarkStart w:id="6832" w:name="_ETM_Q14_335889"/>
      <w:bookmarkEnd w:id="6832"/>
      <w:r>
        <w:rPr>
          <w:rtl/>
        </w:rPr>
        <w:t>מיכאלי</w:t>
      </w:r>
      <w:r>
        <w:rPr>
          <w:rFonts w:hint="cs"/>
          <w:rtl/>
        </w:rPr>
        <w:t>, את מעוניינת להשיב? בבקשה</w:t>
      </w:r>
      <w:bookmarkStart w:id="6833" w:name="_ETM_Q14_300000"/>
      <w:bookmarkEnd w:id="6833"/>
      <w:r>
        <w:rPr>
          <w:rFonts w:hint="cs"/>
          <w:rtl/>
        </w:rPr>
        <w:t>, גברתי. שלוש דקות.</w:t>
      </w:r>
    </w:p>
    <w:p w:rsidR="006A6AD4" w:rsidRDefault="006A6AD4" w:rsidP="00C61C62">
      <w:pPr>
        <w:rPr>
          <w:rtl/>
        </w:rPr>
      </w:pPr>
    </w:p>
    <w:p w:rsidR="006A6AD4" w:rsidRDefault="006A6AD4" w:rsidP="00C61C62">
      <w:pPr>
        <w:pStyle w:val="af5"/>
        <w:keepNext/>
        <w:rPr>
          <w:rtl/>
        </w:rPr>
      </w:pPr>
      <w:bookmarkStart w:id="6834" w:name="ET_interruption_5787_18"/>
      <w:r w:rsidRPr="00721964">
        <w:rPr>
          <w:rStyle w:val="TagStyle"/>
          <w:rtl/>
        </w:rPr>
        <w:t xml:space="preserve"> &lt;&lt; קריאה &gt;&gt; </w:t>
      </w:r>
      <w:r>
        <w:rPr>
          <w:rtl/>
        </w:rPr>
        <w:t>יוראי להב הרצנו (יש עתיד):</w:t>
      </w:r>
      <w:r w:rsidRPr="00721964">
        <w:rPr>
          <w:rStyle w:val="TagStyle"/>
          <w:rtl/>
        </w:rPr>
        <w:t xml:space="preserve"> &lt;&lt; קריאה &gt;&gt;</w:t>
      </w:r>
      <w:r>
        <w:rPr>
          <w:rtl/>
        </w:rPr>
        <w:t xml:space="preserve">  </w:t>
      </w:r>
      <w:bookmarkEnd w:id="6834"/>
    </w:p>
    <w:p w:rsidR="006A6AD4" w:rsidRDefault="006A6AD4" w:rsidP="00C05A0F">
      <w:pPr>
        <w:rPr>
          <w:rtl/>
        </w:rPr>
      </w:pPr>
    </w:p>
    <w:p w:rsidR="006A6AD4" w:rsidRDefault="006A6AD4" w:rsidP="00C61C62">
      <w:pPr>
        <w:rPr>
          <w:rtl/>
        </w:rPr>
      </w:pPr>
      <w:bookmarkStart w:id="6835" w:name="_ETM_Q14_306000"/>
      <w:bookmarkEnd w:id="6835"/>
      <w:r>
        <w:rPr>
          <w:rFonts w:hint="cs"/>
          <w:rtl/>
        </w:rPr>
        <w:t xml:space="preserve">בגלל משיכה של </w:t>
      </w:r>
      <w:bookmarkStart w:id="6836" w:name="_ETM_Q14_303000"/>
      <w:bookmarkEnd w:id="6836"/>
      <w:r>
        <w:rPr>
          <w:rFonts w:hint="cs"/>
          <w:rtl/>
        </w:rPr>
        <w:t xml:space="preserve">גברים לנשים אנחנו נגביל נשים </w:t>
      </w:r>
      <w:bookmarkStart w:id="6837" w:name="_ETM_Q14_307000"/>
      <w:bookmarkEnd w:id="6837"/>
      <w:r>
        <w:rPr>
          <w:rFonts w:hint="cs"/>
          <w:rtl/>
        </w:rPr>
        <w:t xml:space="preserve">מלהגיע לאן שהן רוצות ויכולות להגיע? </w:t>
      </w:r>
    </w:p>
    <w:p w:rsidR="006A6AD4" w:rsidRDefault="006A6AD4" w:rsidP="00C61C62">
      <w:pPr>
        <w:rPr>
          <w:rtl/>
        </w:rPr>
      </w:pPr>
    </w:p>
    <w:p w:rsidR="006A6AD4" w:rsidRDefault="006A6AD4" w:rsidP="00C61C62">
      <w:pPr>
        <w:pStyle w:val="af5"/>
        <w:keepNext/>
        <w:rPr>
          <w:rtl/>
        </w:rPr>
      </w:pPr>
      <w:bookmarkStart w:id="6838" w:name="ET_interruption_6361_33"/>
      <w:r w:rsidRPr="00A724D8">
        <w:rPr>
          <w:rStyle w:val="TagStyle"/>
          <w:rtl/>
        </w:rPr>
        <w:t xml:space="preserve"> &lt;&lt; קריאה &gt;&gt; </w:t>
      </w:r>
      <w:r>
        <w:rPr>
          <w:rtl/>
        </w:rPr>
        <w:t>נאור שירי (יש עתיד):</w:t>
      </w:r>
      <w:r w:rsidRPr="00A724D8">
        <w:rPr>
          <w:rStyle w:val="TagStyle"/>
          <w:rtl/>
        </w:rPr>
        <w:t xml:space="preserve"> &lt;&lt; קריאה &gt;&gt;</w:t>
      </w:r>
      <w:r>
        <w:rPr>
          <w:rtl/>
        </w:rPr>
        <w:t xml:space="preserve">   </w:t>
      </w:r>
      <w:bookmarkEnd w:id="6838"/>
    </w:p>
    <w:p w:rsidR="006A6AD4" w:rsidRDefault="006A6AD4" w:rsidP="00C05A0F">
      <w:pPr>
        <w:rPr>
          <w:rtl/>
        </w:rPr>
      </w:pPr>
    </w:p>
    <w:p w:rsidR="006A6AD4" w:rsidRDefault="00C05A0F" w:rsidP="00C05A0F">
      <w:pPr>
        <w:rPr>
          <w:rtl/>
        </w:rPr>
      </w:pPr>
      <w:bookmarkStart w:id="6839" w:name="_ETM_Q14_327000"/>
      <w:bookmarkEnd w:id="6839"/>
      <w:r>
        <w:rPr>
          <w:rFonts w:hint="cs"/>
          <w:rtl/>
        </w:rPr>
        <w:t>– – –</w:t>
      </w:r>
      <w:r w:rsidR="006A6AD4">
        <w:rPr>
          <w:rFonts w:hint="cs"/>
          <w:rtl/>
        </w:rPr>
        <w:t xml:space="preserve"> תתבייש,</w:t>
      </w:r>
      <w:bookmarkStart w:id="6840" w:name="_ETM_Q14_311561"/>
      <w:bookmarkEnd w:id="6840"/>
      <w:r w:rsidR="006A6AD4">
        <w:rPr>
          <w:rFonts w:hint="cs"/>
          <w:rtl/>
        </w:rPr>
        <w:t xml:space="preserve"> תתפטר. </w:t>
      </w:r>
    </w:p>
    <w:p w:rsidR="006A6AD4" w:rsidRDefault="006A6AD4" w:rsidP="00C61C62">
      <w:pPr>
        <w:rPr>
          <w:rtl/>
        </w:rPr>
      </w:pPr>
      <w:bookmarkStart w:id="6841" w:name="_ETM_Q14_330000"/>
      <w:bookmarkStart w:id="6842" w:name="_ETM_Q14_331000"/>
      <w:bookmarkEnd w:id="6841"/>
      <w:bookmarkEnd w:id="6842"/>
    </w:p>
    <w:p w:rsidR="006A6AD4" w:rsidRDefault="006A6AD4" w:rsidP="00C61C62">
      <w:pPr>
        <w:pStyle w:val="af5"/>
        <w:keepNext/>
        <w:rPr>
          <w:rtl/>
        </w:rPr>
      </w:pPr>
      <w:bookmarkStart w:id="6843" w:name="ET_interruption_5787_34"/>
      <w:r w:rsidRPr="00A724D8">
        <w:rPr>
          <w:rStyle w:val="TagStyle"/>
          <w:rtl/>
        </w:rPr>
        <w:t xml:space="preserve"> &lt;&lt; קריאה &gt;&gt; </w:t>
      </w:r>
      <w:r>
        <w:rPr>
          <w:rtl/>
        </w:rPr>
        <w:t>יוראי להב הרצנו (יש עתיד):</w:t>
      </w:r>
      <w:r w:rsidRPr="00A724D8">
        <w:rPr>
          <w:rStyle w:val="TagStyle"/>
          <w:rtl/>
        </w:rPr>
        <w:t xml:space="preserve"> &lt;&lt; קריאה &gt;&gt;</w:t>
      </w:r>
      <w:r>
        <w:rPr>
          <w:rtl/>
        </w:rPr>
        <w:t xml:space="preserve">   </w:t>
      </w:r>
      <w:bookmarkEnd w:id="6843"/>
    </w:p>
    <w:p w:rsidR="006A6AD4" w:rsidRDefault="006A6AD4" w:rsidP="00C05A0F">
      <w:pPr>
        <w:rPr>
          <w:rtl/>
        </w:rPr>
      </w:pPr>
    </w:p>
    <w:p w:rsidR="006A6AD4" w:rsidRDefault="006A6AD4" w:rsidP="00C05A0F">
      <w:pPr>
        <w:rPr>
          <w:rtl/>
        </w:rPr>
      </w:pPr>
      <w:r>
        <w:rPr>
          <w:rFonts w:hint="cs"/>
          <w:rtl/>
        </w:rPr>
        <w:t xml:space="preserve">אדוני היושב-ראש, בגלל משיכה של גברים לנשים אנחנו </w:t>
      </w:r>
      <w:bookmarkStart w:id="6844" w:name="_ETM_Q14_313000"/>
      <w:bookmarkEnd w:id="6844"/>
      <w:r>
        <w:rPr>
          <w:rFonts w:hint="cs"/>
          <w:rtl/>
        </w:rPr>
        <w:t>נגביל את יכולתן של נ</w:t>
      </w:r>
      <w:r w:rsidR="00A511E6">
        <w:rPr>
          <w:rFonts w:hint="cs"/>
          <w:rtl/>
        </w:rPr>
        <w:t>ש</w:t>
      </w:r>
      <w:r>
        <w:rPr>
          <w:rFonts w:hint="cs"/>
          <w:rtl/>
        </w:rPr>
        <w:t xml:space="preserve">ים להגיע לאן שהן רוצות להגיע? באמת, איפה זה נשמע, הדבר הזה? בגלל העיסוק של </w:t>
      </w:r>
      <w:bookmarkStart w:id="6845" w:name="_ETM_Q14_325000"/>
      <w:bookmarkEnd w:id="6845"/>
      <w:r>
        <w:rPr>
          <w:rFonts w:hint="cs"/>
          <w:rtl/>
        </w:rPr>
        <w:t xml:space="preserve">גברים בנשים נגביל נשים </w:t>
      </w:r>
      <w:r w:rsidR="00C05A0F">
        <w:rPr>
          <w:rFonts w:hint="cs"/>
          <w:rtl/>
        </w:rPr>
        <w:t>– – –</w:t>
      </w:r>
    </w:p>
    <w:p w:rsidR="006A6AD4" w:rsidRDefault="006A6AD4" w:rsidP="00C61C62">
      <w:pPr>
        <w:rPr>
          <w:rtl/>
        </w:rPr>
      </w:pPr>
    </w:p>
    <w:p w:rsidR="006A6AD4" w:rsidRDefault="006A6AD4" w:rsidP="00C61C62">
      <w:pPr>
        <w:pStyle w:val="af5"/>
        <w:keepNext/>
        <w:rPr>
          <w:rtl/>
        </w:rPr>
      </w:pPr>
      <w:bookmarkStart w:id="6846" w:name="ET_interruption_קריאות_45"/>
      <w:r w:rsidRPr="006E6F3A">
        <w:rPr>
          <w:rStyle w:val="TagStyle"/>
          <w:rtl/>
        </w:rPr>
        <w:t xml:space="preserve"> &lt;&lt; קריאה &gt;&gt; </w:t>
      </w:r>
      <w:r>
        <w:rPr>
          <w:rtl/>
        </w:rPr>
        <w:t>קריאות:</w:t>
      </w:r>
      <w:r w:rsidRPr="006E6F3A">
        <w:rPr>
          <w:rStyle w:val="TagStyle"/>
          <w:rtl/>
        </w:rPr>
        <w:t xml:space="preserve"> &lt;&lt; קריאה &gt;&gt;</w:t>
      </w:r>
      <w:r>
        <w:rPr>
          <w:rtl/>
        </w:rPr>
        <w:t xml:space="preserve">   </w:t>
      </w:r>
      <w:bookmarkEnd w:id="6846"/>
    </w:p>
    <w:p w:rsidR="006A6AD4" w:rsidRDefault="006A6AD4" w:rsidP="00C05A0F">
      <w:pPr>
        <w:rPr>
          <w:rtl/>
        </w:rPr>
      </w:pPr>
    </w:p>
    <w:p w:rsidR="006A6AD4" w:rsidRDefault="00C05A0F" w:rsidP="00C05A0F">
      <w:pPr>
        <w:rPr>
          <w:rtl/>
        </w:rPr>
      </w:pPr>
      <w:bookmarkStart w:id="6847" w:name="_ETM_Q14_329659"/>
      <w:bookmarkEnd w:id="6847"/>
      <w:r>
        <w:rPr>
          <w:rFonts w:hint="cs"/>
          <w:rtl/>
        </w:rPr>
        <w:t>– – –</w:t>
      </w:r>
      <w:bookmarkStart w:id="6848" w:name="_ETM_Q14_330741"/>
      <w:bookmarkEnd w:id="6848"/>
    </w:p>
    <w:p w:rsidR="006A6AD4" w:rsidRPr="006E6F3A" w:rsidRDefault="006A6AD4" w:rsidP="00C61C62">
      <w:pPr>
        <w:rPr>
          <w:rtl/>
        </w:rPr>
      </w:pPr>
      <w:bookmarkStart w:id="6849" w:name="_ETM_Q14_330814"/>
      <w:bookmarkEnd w:id="6849"/>
    </w:p>
    <w:p w:rsidR="006A6AD4" w:rsidRDefault="006A6AD4" w:rsidP="00C61C62">
      <w:pPr>
        <w:pStyle w:val="af5"/>
        <w:keepNext/>
        <w:rPr>
          <w:rtl/>
        </w:rPr>
      </w:pPr>
      <w:bookmarkStart w:id="6850" w:name="ET_interruption_6127_34"/>
      <w:r w:rsidRPr="004C5307">
        <w:rPr>
          <w:rStyle w:val="TagStyle"/>
          <w:rtl/>
        </w:rPr>
        <w:t xml:space="preserve"> &lt;&lt; קריאה &gt;&gt; </w:t>
      </w:r>
      <w:r>
        <w:rPr>
          <w:rtl/>
        </w:rPr>
        <w:t>ולדימיר בליאק (יש עתיד):</w:t>
      </w:r>
      <w:r w:rsidRPr="004C5307">
        <w:rPr>
          <w:rStyle w:val="TagStyle"/>
          <w:rtl/>
        </w:rPr>
        <w:t xml:space="preserve"> &lt;&lt; קריאה &gt;&gt;</w:t>
      </w:r>
      <w:r>
        <w:rPr>
          <w:rtl/>
        </w:rPr>
        <w:t xml:space="preserve">   </w:t>
      </w:r>
      <w:bookmarkEnd w:id="6850"/>
    </w:p>
    <w:p w:rsidR="006A6AD4" w:rsidRDefault="006A6AD4" w:rsidP="00C05A0F">
      <w:pPr>
        <w:rPr>
          <w:rtl/>
        </w:rPr>
      </w:pPr>
    </w:p>
    <w:p w:rsidR="006A6AD4" w:rsidRDefault="006A6AD4" w:rsidP="00C61C62">
      <w:pPr>
        <w:rPr>
          <w:rtl/>
        </w:rPr>
      </w:pPr>
      <w:r>
        <w:rPr>
          <w:rFonts w:hint="cs"/>
          <w:rtl/>
        </w:rPr>
        <w:t>עיסוק זה בזו.</w:t>
      </w:r>
    </w:p>
    <w:p w:rsidR="006A6AD4" w:rsidRDefault="006A6AD4" w:rsidP="00C61C62">
      <w:pPr>
        <w:rPr>
          <w:rtl/>
        </w:rPr>
      </w:pPr>
      <w:bookmarkStart w:id="6851" w:name="_ETM_Q14_328000"/>
      <w:bookmarkEnd w:id="6851"/>
    </w:p>
    <w:p w:rsidR="006A6AD4" w:rsidRDefault="006A6AD4" w:rsidP="00C61C62">
      <w:pPr>
        <w:pStyle w:val="af6"/>
        <w:keepNext/>
        <w:rPr>
          <w:rtl/>
        </w:rPr>
      </w:pPr>
      <w:bookmarkStart w:id="6852" w:name="ET_yor_6593_20"/>
      <w:r w:rsidRPr="00C413A6">
        <w:rPr>
          <w:rStyle w:val="TagStyle"/>
          <w:rtl/>
        </w:rPr>
        <w:t xml:space="preserve"> &lt;&lt; יור &gt;&gt; </w:t>
      </w:r>
      <w:r>
        <w:rPr>
          <w:rtl/>
        </w:rPr>
        <w:t>היו"ר חנוך דב מלביצקי:</w:t>
      </w:r>
      <w:r w:rsidRPr="00C413A6">
        <w:rPr>
          <w:rStyle w:val="TagStyle"/>
          <w:rtl/>
        </w:rPr>
        <w:t xml:space="preserve"> &lt;&lt; יור &gt;&gt;</w:t>
      </w:r>
      <w:r>
        <w:rPr>
          <w:rtl/>
        </w:rPr>
        <w:t xml:space="preserve">  </w:t>
      </w:r>
      <w:bookmarkEnd w:id="6852"/>
    </w:p>
    <w:p w:rsidR="006A6AD4" w:rsidRDefault="006A6AD4" w:rsidP="00C05A0F">
      <w:pPr>
        <w:rPr>
          <w:rtl/>
        </w:rPr>
      </w:pPr>
    </w:p>
    <w:p w:rsidR="006A6AD4" w:rsidRDefault="006A6AD4" w:rsidP="00C61C62">
      <w:pPr>
        <w:rPr>
          <w:rtl/>
        </w:rPr>
      </w:pPr>
      <w:bookmarkStart w:id="6853" w:name="_ETM_Q14_329000"/>
      <w:bookmarkEnd w:id="6853"/>
      <w:r>
        <w:rPr>
          <w:rFonts w:hint="cs"/>
          <w:rtl/>
        </w:rPr>
        <w:t>חבר הכנסת</w:t>
      </w:r>
      <w:bookmarkStart w:id="6854" w:name="_ETM_Q14_334000"/>
      <w:bookmarkEnd w:id="6854"/>
      <w:r>
        <w:rPr>
          <w:rFonts w:hint="cs"/>
          <w:rtl/>
        </w:rPr>
        <w:t xml:space="preserve"> בליאק, תודה. תודה. חברת הכנסת מיכאלי רוצה ל</w:t>
      </w:r>
      <w:bookmarkStart w:id="6855" w:name="_ETM_Q14_338000"/>
      <w:bookmarkEnd w:id="6855"/>
      <w:r>
        <w:rPr>
          <w:rFonts w:hint="cs"/>
          <w:rtl/>
        </w:rPr>
        <w:t>השיב. אנא מכם.</w:t>
      </w:r>
    </w:p>
    <w:p w:rsidR="006A6AD4" w:rsidRDefault="006A6AD4" w:rsidP="00C61C62">
      <w:pPr>
        <w:rPr>
          <w:rtl/>
        </w:rPr>
      </w:pPr>
    </w:p>
    <w:p w:rsidR="006A6AD4" w:rsidRDefault="006A6AD4" w:rsidP="00C61C62">
      <w:pPr>
        <w:pStyle w:val="a4"/>
        <w:keepNext/>
        <w:rPr>
          <w:rtl/>
        </w:rPr>
      </w:pPr>
      <w:bookmarkStart w:id="6856" w:name="ET_speaker_5090_21"/>
      <w:r w:rsidRPr="00C413A6">
        <w:rPr>
          <w:rStyle w:val="TagStyle"/>
          <w:rtl/>
        </w:rPr>
        <w:t xml:space="preserve"> &lt;&lt; דובר &gt;&gt; </w:t>
      </w:r>
      <w:bookmarkStart w:id="6857" w:name="_Toc161863025"/>
      <w:bookmarkStart w:id="6858" w:name="_Toc161863265"/>
      <w:bookmarkStart w:id="6859" w:name="_Toc161865556"/>
      <w:r>
        <w:rPr>
          <w:rtl/>
        </w:rPr>
        <w:t>מרב מיכאלי (העבודה):</w:t>
      </w:r>
      <w:bookmarkEnd w:id="6857"/>
      <w:bookmarkEnd w:id="6858"/>
      <w:bookmarkEnd w:id="6859"/>
      <w:r w:rsidRPr="00C413A6">
        <w:rPr>
          <w:rStyle w:val="TagStyle"/>
          <w:rtl/>
        </w:rPr>
        <w:t xml:space="preserve"> &lt;&lt; דובר &gt;&gt;</w:t>
      </w:r>
      <w:r>
        <w:rPr>
          <w:rtl/>
        </w:rPr>
        <w:t xml:space="preserve">  </w:t>
      </w:r>
      <w:bookmarkEnd w:id="6856"/>
    </w:p>
    <w:p w:rsidR="006A6AD4" w:rsidRDefault="006A6AD4" w:rsidP="00C05A0F">
      <w:pPr>
        <w:rPr>
          <w:rtl/>
        </w:rPr>
      </w:pPr>
    </w:p>
    <w:p w:rsidR="006A6AD4" w:rsidRDefault="006A6AD4" w:rsidP="00C61C62">
      <w:pPr>
        <w:rPr>
          <w:rtl/>
        </w:rPr>
      </w:pPr>
      <w:r>
        <w:rPr>
          <w:rFonts w:hint="cs"/>
          <w:rtl/>
        </w:rPr>
        <w:t xml:space="preserve">לא. אני דווקא מקשיבה להם. הם אומרים דברים </w:t>
      </w:r>
      <w:bookmarkStart w:id="6860" w:name="_ETM_Q14_335000"/>
      <w:bookmarkEnd w:id="6860"/>
      <w:r>
        <w:rPr>
          <w:rFonts w:hint="cs"/>
          <w:rtl/>
        </w:rPr>
        <w:t>מצוינים. ממש.</w:t>
      </w:r>
    </w:p>
    <w:p w:rsidR="006A6AD4" w:rsidRDefault="006A6AD4" w:rsidP="00C61C62">
      <w:pPr>
        <w:rPr>
          <w:rtl/>
        </w:rPr>
      </w:pPr>
      <w:bookmarkStart w:id="6861" w:name="_ETM_Q14_342000"/>
      <w:bookmarkEnd w:id="6861"/>
    </w:p>
    <w:p w:rsidR="006A6AD4" w:rsidRDefault="006A6AD4" w:rsidP="00C61C62">
      <w:pPr>
        <w:pStyle w:val="af6"/>
        <w:keepNext/>
        <w:rPr>
          <w:rtl/>
        </w:rPr>
      </w:pPr>
      <w:r w:rsidRPr="00C413A6">
        <w:rPr>
          <w:rStyle w:val="TagStyle"/>
          <w:rtl/>
        </w:rPr>
        <w:t xml:space="preserve"> &lt;&lt; יור &gt;&gt; </w:t>
      </w:r>
      <w:r>
        <w:rPr>
          <w:rtl/>
        </w:rPr>
        <w:t>היו"ר חנוך דב מלביצקי:</w:t>
      </w:r>
      <w:r w:rsidRPr="00C413A6">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6862" w:name="_ETM_Q14_337000"/>
      <w:bookmarkEnd w:id="6862"/>
      <w:r>
        <w:rPr>
          <w:rFonts w:hint="cs"/>
          <w:rtl/>
        </w:rPr>
        <w:t xml:space="preserve">אם את לא רוצה להשיב, אז לא. </w:t>
      </w:r>
      <w:bookmarkStart w:id="6863" w:name="_ETM_Q14_343000"/>
      <w:bookmarkEnd w:id="6863"/>
      <w:r>
        <w:rPr>
          <w:rFonts w:hint="cs"/>
          <w:rtl/>
        </w:rPr>
        <w:t xml:space="preserve">בבקשה, גברתי. </w:t>
      </w:r>
    </w:p>
    <w:p w:rsidR="006A6AD4" w:rsidRDefault="006A6AD4" w:rsidP="00C61C62">
      <w:pPr>
        <w:rPr>
          <w:rtl/>
        </w:rPr>
      </w:pPr>
    </w:p>
    <w:p w:rsidR="006A6AD4" w:rsidRDefault="006A6AD4" w:rsidP="00C61C62">
      <w:pPr>
        <w:pStyle w:val="af5"/>
        <w:keepNext/>
        <w:rPr>
          <w:rtl/>
        </w:rPr>
      </w:pPr>
      <w:bookmarkStart w:id="6864" w:name="ET_interruption_קריאות_46"/>
      <w:r w:rsidRPr="006E6F3A">
        <w:rPr>
          <w:rStyle w:val="TagStyle"/>
          <w:rtl/>
        </w:rPr>
        <w:t xml:space="preserve"> &lt;&lt; קריאה &gt;&gt; </w:t>
      </w:r>
      <w:r>
        <w:rPr>
          <w:rtl/>
        </w:rPr>
        <w:t>קריאות:</w:t>
      </w:r>
      <w:r w:rsidRPr="006E6F3A">
        <w:rPr>
          <w:rStyle w:val="TagStyle"/>
          <w:rtl/>
        </w:rPr>
        <w:t xml:space="preserve"> &lt;&lt; קריאה &gt;&gt;</w:t>
      </w:r>
      <w:r>
        <w:rPr>
          <w:rtl/>
        </w:rPr>
        <w:t xml:space="preserve">   </w:t>
      </w:r>
      <w:bookmarkEnd w:id="6864"/>
    </w:p>
    <w:p w:rsidR="006A6AD4" w:rsidRDefault="006A6AD4" w:rsidP="00C05A0F">
      <w:pPr>
        <w:rPr>
          <w:rtl/>
        </w:rPr>
      </w:pPr>
    </w:p>
    <w:p w:rsidR="006A6AD4" w:rsidRDefault="00C05A0F" w:rsidP="00C05A0F">
      <w:pPr>
        <w:rPr>
          <w:rtl/>
        </w:rPr>
      </w:pPr>
      <w:bookmarkStart w:id="6865" w:name="_ETM_Q14_347517"/>
      <w:bookmarkStart w:id="6866" w:name="_ETM_Q14_347755"/>
      <w:bookmarkStart w:id="6867" w:name="_ETM_Q14_347831"/>
      <w:bookmarkEnd w:id="6865"/>
      <w:bookmarkEnd w:id="6866"/>
      <w:bookmarkEnd w:id="6867"/>
      <w:r>
        <w:rPr>
          <w:rFonts w:hint="cs"/>
          <w:rtl/>
        </w:rPr>
        <w:t>– – –</w:t>
      </w:r>
      <w:bookmarkStart w:id="6868" w:name="_ETM_Q14_348733"/>
      <w:bookmarkEnd w:id="6868"/>
    </w:p>
    <w:p w:rsidR="006A6AD4" w:rsidRPr="006E6F3A" w:rsidRDefault="006A6AD4" w:rsidP="00C61C62">
      <w:pPr>
        <w:rPr>
          <w:rtl/>
        </w:rPr>
      </w:pPr>
      <w:bookmarkStart w:id="6869" w:name="_ETM_Q14_348822"/>
      <w:bookmarkEnd w:id="6869"/>
    </w:p>
    <w:p w:rsidR="006A6AD4" w:rsidRDefault="006A6AD4" w:rsidP="00C61C62">
      <w:pPr>
        <w:pStyle w:val="-"/>
        <w:keepNext/>
        <w:rPr>
          <w:rtl/>
        </w:rPr>
      </w:pPr>
      <w:bookmarkStart w:id="6870" w:name="ET_speakercontinue_5090_23"/>
      <w:r w:rsidRPr="00C413A6">
        <w:rPr>
          <w:rStyle w:val="TagStyle"/>
          <w:rtl/>
        </w:rPr>
        <w:t xml:space="preserve"> &lt;&lt; דובר_המשך &gt;&gt; </w:t>
      </w:r>
      <w:r>
        <w:rPr>
          <w:rtl/>
        </w:rPr>
        <w:t>מרב מיכאלי (העבודה):</w:t>
      </w:r>
      <w:r w:rsidRPr="00C413A6">
        <w:rPr>
          <w:rStyle w:val="TagStyle"/>
          <w:rtl/>
        </w:rPr>
        <w:t xml:space="preserve"> &lt;&lt; דובר_המשך &gt;&gt;</w:t>
      </w:r>
      <w:r>
        <w:rPr>
          <w:rtl/>
        </w:rPr>
        <w:t xml:space="preserve">  </w:t>
      </w:r>
      <w:bookmarkEnd w:id="6870"/>
    </w:p>
    <w:p w:rsidR="006A6AD4" w:rsidRDefault="006A6AD4" w:rsidP="00C05A0F">
      <w:pPr>
        <w:rPr>
          <w:rtl/>
        </w:rPr>
      </w:pPr>
    </w:p>
    <w:p w:rsidR="006A6AD4" w:rsidRDefault="006A6AD4" w:rsidP="00A511E6">
      <w:pPr>
        <w:rPr>
          <w:rtl/>
        </w:rPr>
      </w:pPr>
      <w:bookmarkStart w:id="6871" w:name="_ETM_Q14_347000"/>
      <w:bookmarkEnd w:id="6871"/>
      <w:r>
        <w:rPr>
          <w:rFonts w:hint="cs"/>
          <w:rtl/>
        </w:rPr>
        <w:t xml:space="preserve">כן. </w:t>
      </w:r>
      <w:bookmarkStart w:id="6872" w:name="_ETM_Q14_310000"/>
      <w:bookmarkStart w:id="6873" w:name="_ETM_Q14_311000"/>
      <w:bookmarkStart w:id="6874" w:name="_ETM_Q14_301000"/>
      <w:bookmarkStart w:id="6875" w:name="_ETM_Q14_336310"/>
      <w:bookmarkStart w:id="6876" w:name="_ETM_Q14_336790"/>
      <w:bookmarkStart w:id="6877" w:name="_ETM_Q14_337510"/>
      <w:bookmarkStart w:id="6878" w:name="_ETM_Q14_337780"/>
      <w:bookmarkStart w:id="6879" w:name="_ETM_Q14_338260"/>
      <w:bookmarkStart w:id="6880" w:name="_ETM_Q14_338590"/>
      <w:bookmarkStart w:id="6881" w:name="_ETM_Q14_338680"/>
      <w:bookmarkStart w:id="6882" w:name="_ETM_Q14_338919"/>
      <w:bookmarkStart w:id="6883" w:name="_ETM_Q14_339340"/>
      <w:bookmarkStart w:id="6884" w:name="_ETM_Q14_339489"/>
      <w:bookmarkStart w:id="6885" w:name="_ETM_Q14_339700"/>
      <w:bookmarkStart w:id="6886" w:name="_ETM_Q14_340000"/>
      <w:bookmarkStart w:id="6887" w:name="_ETM_Q14_341379"/>
      <w:bookmarkStart w:id="6888" w:name="_ETM_Q14_341799"/>
      <w:bookmarkStart w:id="6889" w:name="_ETM_Q14_341889"/>
      <w:bookmarkStart w:id="6890" w:name="_ETM_Q14_341980"/>
      <w:bookmarkStart w:id="6891" w:name="_ETM_Q14_342250"/>
      <w:bookmarkStart w:id="6892" w:name="_ETM_Q14_342700"/>
      <w:bookmarkStart w:id="6893" w:name="_ETM_Q14_342909"/>
      <w:bookmarkStart w:id="6894" w:name="_ETM_Q14_343419"/>
      <w:bookmarkStart w:id="6895" w:name="_ETM_Q14_345130"/>
      <w:bookmarkStart w:id="6896" w:name="_ETM_Q14_348030"/>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r>
        <w:rPr>
          <w:rtl/>
        </w:rPr>
        <w:t xml:space="preserve">קודם </w:t>
      </w:r>
      <w:bookmarkStart w:id="6897" w:name="_ETM_Q14_348360"/>
      <w:bookmarkEnd w:id="6897"/>
      <w:r>
        <w:rPr>
          <w:rtl/>
        </w:rPr>
        <w:t>כ</w:t>
      </w:r>
      <w:r>
        <w:rPr>
          <w:rFonts w:hint="cs"/>
          <w:rtl/>
        </w:rPr>
        <w:t>ו</w:t>
      </w:r>
      <w:r>
        <w:rPr>
          <w:rtl/>
        </w:rPr>
        <w:t>ל</w:t>
      </w:r>
      <w:r>
        <w:rPr>
          <w:rFonts w:hint="cs"/>
          <w:rtl/>
        </w:rPr>
        <w:t>,</w:t>
      </w:r>
      <w:r>
        <w:rPr>
          <w:rtl/>
        </w:rPr>
        <w:t xml:space="preserve"> </w:t>
      </w:r>
      <w:bookmarkStart w:id="6898" w:name="_ETM_Q14_348570"/>
      <w:bookmarkEnd w:id="6898"/>
      <w:r>
        <w:rPr>
          <w:rtl/>
        </w:rPr>
        <w:t xml:space="preserve">שמחתי </w:t>
      </w:r>
      <w:bookmarkStart w:id="6899" w:name="_ETM_Q14_349560"/>
      <w:bookmarkStart w:id="6900" w:name="_ETM_Q14_350190"/>
      <w:bookmarkEnd w:id="6899"/>
      <w:bookmarkEnd w:id="6900"/>
      <w:r>
        <w:rPr>
          <w:rtl/>
        </w:rPr>
        <w:t xml:space="preserve">לשמוע </w:t>
      </w:r>
      <w:bookmarkStart w:id="6901" w:name="_ETM_Q14_350700"/>
      <w:bookmarkEnd w:id="6901"/>
      <w:r>
        <w:rPr>
          <w:rtl/>
        </w:rPr>
        <w:t xml:space="preserve">מהשר </w:t>
      </w:r>
      <w:bookmarkStart w:id="6902" w:name="_ETM_Q14_351120"/>
      <w:bookmarkEnd w:id="6902"/>
      <w:r>
        <w:rPr>
          <w:rtl/>
        </w:rPr>
        <w:t xml:space="preserve">אליהו </w:t>
      </w:r>
      <w:bookmarkStart w:id="6903" w:name="_ETM_Q14_351540"/>
      <w:bookmarkEnd w:id="6903"/>
      <w:r>
        <w:rPr>
          <w:rtl/>
        </w:rPr>
        <w:t xml:space="preserve">שיש </w:t>
      </w:r>
      <w:bookmarkStart w:id="6904" w:name="_ETM_Q14_352260"/>
      <w:bookmarkEnd w:id="6904"/>
      <w:r>
        <w:rPr>
          <w:rtl/>
        </w:rPr>
        <w:t>בעינ</w:t>
      </w:r>
      <w:r>
        <w:rPr>
          <w:rFonts w:hint="cs"/>
          <w:rtl/>
        </w:rPr>
        <w:t>יו</w:t>
      </w:r>
      <w:r>
        <w:rPr>
          <w:rtl/>
        </w:rPr>
        <w:t xml:space="preserve"> </w:t>
      </w:r>
      <w:bookmarkStart w:id="6905" w:name="_ETM_Q14_352710"/>
      <w:bookmarkEnd w:id="6905"/>
      <w:r>
        <w:rPr>
          <w:rtl/>
        </w:rPr>
        <w:t xml:space="preserve">אנשים </w:t>
      </w:r>
      <w:bookmarkStart w:id="6906" w:name="_ETM_Q14_353250"/>
      <w:bookmarkEnd w:id="6906"/>
      <w:r>
        <w:rPr>
          <w:rtl/>
        </w:rPr>
        <w:t xml:space="preserve">בצבא </w:t>
      </w:r>
      <w:bookmarkStart w:id="6907" w:name="_ETM_Q14_353580"/>
      <w:bookmarkEnd w:id="6907"/>
      <w:r>
        <w:rPr>
          <w:rFonts w:hint="cs"/>
          <w:rtl/>
        </w:rPr>
        <w:t>ש</w:t>
      </w:r>
      <w:r>
        <w:rPr>
          <w:rtl/>
        </w:rPr>
        <w:t xml:space="preserve">מבינים </w:t>
      </w:r>
      <w:bookmarkStart w:id="6908" w:name="_ETM_Q14_354090"/>
      <w:bookmarkEnd w:id="6908"/>
      <w:r>
        <w:rPr>
          <w:rtl/>
        </w:rPr>
        <w:t>ויודעים</w:t>
      </w:r>
      <w:r>
        <w:rPr>
          <w:rFonts w:hint="cs"/>
          <w:rtl/>
        </w:rPr>
        <w:t>.</w:t>
      </w:r>
      <w:r>
        <w:rPr>
          <w:rtl/>
        </w:rPr>
        <w:t xml:space="preserve"> </w:t>
      </w:r>
      <w:bookmarkStart w:id="6909" w:name="_ETM_Q14_355169"/>
      <w:bookmarkEnd w:id="6909"/>
      <w:r>
        <w:rPr>
          <w:rtl/>
        </w:rPr>
        <w:t xml:space="preserve">פתאום </w:t>
      </w:r>
      <w:bookmarkStart w:id="6910" w:name="_ETM_Q14_355560"/>
      <w:bookmarkEnd w:id="6910"/>
      <w:r>
        <w:rPr>
          <w:rtl/>
        </w:rPr>
        <w:t xml:space="preserve">הם </w:t>
      </w:r>
      <w:bookmarkStart w:id="6911" w:name="_ETM_Q14_355680"/>
      <w:bookmarkEnd w:id="6911"/>
      <w:r>
        <w:rPr>
          <w:rtl/>
        </w:rPr>
        <w:t xml:space="preserve">מבינים </w:t>
      </w:r>
      <w:bookmarkStart w:id="6912" w:name="_ETM_Q14_356100"/>
      <w:bookmarkEnd w:id="6912"/>
      <w:r>
        <w:rPr>
          <w:rtl/>
        </w:rPr>
        <w:t>ויודעים</w:t>
      </w:r>
      <w:r>
        <w:rPr>
          <w:rFonts w:hint="cs"/>
          <w:rtl/>
        </w:rPr>
        <w:t>.</w:t>
      </w:r>
      <w:r>
        <w:rPr>
          <w:rtl/>
        </w:rPr>
        <w:t xml:space="preserve"> </w:t>
      </w:r>
      <w:bookmarkStart w:id="6913" w:name="_ETM_Q14_357300"/>
      <w:bookmarkEnd w:id="6913"/>
      <w:r>
        <w:rPr>
          <w:rtl/>
        </w:rPr>
        <w:t xml:space="preserve">אז </w:t>
      </w:r>
      <w:bookmarkStart w:id="6914" w:name="_ETM_Q14_357510"/>
      <w:bookmarkEnd w:id="6914"/>
      <w:r>
        <w:rPr>
          <w:rtl/>
        </w:rPr>
        <w:t xml:space="preserve">זה </w:t>
      </w:r>
      <w:bookmarkStart w:id="6915" w:name="_ETM_Q14_357600"/>
      <w:bookmarkEnd w:id="6915"/>
      <w:r>
        <w:rPr>
          <w:rtl/>
        </w:rPr>
        <w:t xml:space="preserve">נחמד </w:t>
      </w:r>
      <w:bookmarkStart w:id="6916" w:name="_ETM_Q14_358020"/>
      <w:bookmarkEnd w:id="6916"/>
      <w:r>
        <w:rPr>
          <w:rtl/>
        </w:rPr>
        <w:t>מאוד</w:t>
      </w:r>
      <w:bookmarkStart w:id="6917" w:name="_ETM_Q14_358380"/>
      <w:bookmarkEnd w:id="6917"/>
      <w:r>
        <w:rPr>
          <w:rFonts w:hint="cs"/>
          <w:rtl/>
        </w:rPr>
        <w:t xml:space="preserve"> </w:t>
      </w:r>
      <w:r>
        <w:rPr>
          <w:rtl/>
        </w:rPr>
        <w:t xml:space="preserve">שנגיד </w:t>
      </w:r>
      <w:bookmarkStart w:id="6918" w:name="_ETM_Q14_358919"/>
      <w:bookmarkEnd w:id="6918"/>
      <w:r>
        <w:rPr>
          <w:rtl/>
        </w:rPr>
        <w:t xml:space="preserve">את </w:t>
      </w:r>
      <w:bookmarkStart w:id="6919" w:name="_ETM_Q14_359010"/>
      <w:bookmarkEnd w:id="6919"/>
      <w:r>
        <w:rPr>
          <w:rtl/>
        </w:rPr>
        <w:t xml:space="preserve">זה </w:t>
      </w:r>
      <w:bookmarkStart w:id="6920" w:name="_ETM_Q14_359160"/>
      <w:bookmarkEnd w:id="6920"/>
      <w:r>
        <w:rPr>
          <w:rtl/>
        </w:rPr>
        <w:t>גם</w:t>
      </w:r>
      <w:r>
        <w:rPr>
          <w:rFonts w:hint="cs"/>
          <w:rtl/>
        </w:rPr>
        <w:t>,</w:t>
      </w:r>
      <w:r>
        <w:rPr>
          <w:rtl/>
        </w:rPr>
        <w:t xml:space="preserve"> </w:t>
      </w:r>
      <w:bookmarkStart w:id="6921" w:name="_ETM_Q14_359370"/>
      <w:bookmarkEnd w:id="6921"/>
      <w:r>
        <w:rPr>
          <w:rtl/>
        </w:rPr>
        <w:t>באמת</w:t>
      </w:r>
      <w:r>
        <w:rPr>
          <w:rFonts w:hint="cs"/>
          <w:rtl/>
        </w:rPr>
        <w:t>,</w:t>
      </w:r>
      <w:r>
        <w:rPr>
          <w:rtl/>
        </w:rPr>
        <w:t xml:space="preserve"> </w:t>
      </w:r>
      <w:bookmarkStart w:id="6922" w:name="_ETM_Q14_359639"/>
      <w:bookmarkEnd w:id="6922"/>
      <w:r>
        <w:rPr>
          <w:rtl/>
        </w:rPr>
        <w:t xml:space="preserve">שישמע </w:t>
      </w:r>
      <w:bookmarkStart w:id="6923" w:name="_ETM_Q14_360090"/>
      <w:bookmarkEnd w:id="6923"/>
      <w:r>
        <w:rPr>
          <w:rtl/>
        </w:rPr>
        <w:t>הציבור</w:t>
      </w:r>
      <w:bookmarkStart w:id="6924" w:name="_ETM_Q14_360570"/>
      <w:bookmarkEnd w:id="6924"/>
      <w:r>
        <w:rPr>
          <w:rFonts w:hint="cs"/>
          <w:rtl/>
        </w:rPr>
        <w:t xml:space="preserve"> </w:t>
      </w:r>
      <w:bookmarkStart w:id="6925" w:name="_ETM_Q14_361710"/>
      <w:bookmarkEnd w:id="6925"/>
      <w:r>
        <w:rPr>
          <w:rFonts w:hint="cs"/>
          <w:rtl/>
        </w:rPr>
        <w:t>ש</w:t>
      </w:r>
      <w:r>
        <w:rPr>
          <w:rtl/>
        </w:rPr>
        <w:t xml:space="preserve">הפיקוד </w:t>
      </w:r>
      <w:bookmarkStart w:id="6926" w:name="_ETM_Q14_362100"/>
      <w:bookmarkEnd w:id="6926"/>
      <w:r>
        <w:rPr>
          <w:rtl/>
        </w:rPr>
        <w:t xml:space="preserve">הבכיר </w:t>
      </w:r>
      <w:bookmarkStart w:id="6927" w:name="_ETM_Q14_362430"/>
      <w:bookmarkEnd w:id="6927"/>
      <w:r>
        <w:rPr>
          <w:rtl/>
        </w:rPr>
        <w:t xml:space="preserve">בצה"ל </w:t>
      </w:r>
      <w:bookmarkStart w:id="6928" w:name="_ETM_Q14_362880"/>
      <w:bookmarkEnd w:id="6928"/>
      <w:r>
        <w:rPr>
          <w:rFonts w:hint="cs"/>
          <w:rtl/>
        </w:rPr>
        <w:t>הם</w:t>
      </w:r>
      <w:r>
        <w:rPr>
          <w:rtl/>
        </w:rPr>
        <w:t xml:space="preserve"> </w:t>
      </w:r>
      <w:bookmarkStart w:id="6929" w:name="_ETM_Q14_363030"/>
      <w:bookmarkEnd w:id="6929"/>
      <w:r>
        <w:rPr>
          <w:rtl/>
        </w:rPr>
        <w:t xml:space="preserve">אנשים </w:t>
      </w:r>
      <w:bookmarkStart w:id="6930" w:name="_ETM_Q14_363419"/>
      <w:bookmarkEnd w:id="6930"/>
      <w:r>
        <w:rPr>
          <w:rtl/>
        </w:rPr>
        <w:t xml:space="preserve">שמבינים </w:t>
      </w:r>
      <w:bookmarkStart w:id="6931" w:name="_ETM_Q14_363930"/>
      <w:bookmarkEnd w:id="6931"/>
      <w:r>
        <w:rPr>
          <w:rtl/>
        </w:rPr>
        <w:t>ויודעים</w:t>
      </w:r>
      <w:r>
        <w:rPr>
          <w:rFonts w:hint="cs"/>
          <w:rtl/>
        </w:rPr>
        <w:t>.</w:t>
      </w:r>
      <w:r>
        <w:rPr>
          <w:rtl/>
        </w:rPr>
        <w:t xml:space="preserve"> </w:t>
      </w:r>
      <w:bookmarkStart w:id="6932" w:name="_ETM_Q14_364709"/>
      <w:bookmarkEnd w:id="6932"/>
      <w:r>
        <w:rPr>
          <w:rtl/>
        </w:rPr>
        <w:t xml:space="preserve">כי </w:t>
      </w:r>
      <w:bookmarkStart w:id="6933" w:name="_ETM_Q14_364889"/>
      <w:bookmarkEnd w:id="6933"/>
      <w:r>
        <w:rPr>
          <w:rFonts w:hint="cs"/>
          <w:rtl/>
        </w:rPr>
        <w:t>כ</w:t>
      </w:r>
      <w:r>
        <w:rPr>
          <w:rtl/>
        </w:rPr>
        <w:t xml:space="preserve">שלא </w:t>
      </w:r>
      <w:bookmarkStart w:id="6934" w:name="_ETM_Q14_365190"/>
      <w:bookmarkEnd w:id="6934"/>
      <w:r>
        <w:rPr>
          <w:rtl/>
        </w:rPr>
        <w:t xml:space="preserve">נוח </w:t>
      </w:r>
      <w:bookmarkStart w:id="6935" w:name="_ETM_Q14_365520"/>
      <w:bookmarkEnd w:id="6935"/>
      <w:r>
        <w:rPr>
          <w:rtl/>
        </w:rPr>
        <w:t xml:space="preserve">לכם </w:t>
      </w:r>
      <w:bookmarkStart w:id="6936" w:name="_ETM_Q14_365820"/>
      <w:bookmarkEnd w:id="6936"/>
      <w:r>
        <w:rPr>
          <w:rtl/>
        </w:rPr>
        <w:t xml:space="preserve">אז </w:t>
      </w:r>
      <w:bookmarkStart w:id="6937" w:name="_ETM_Q14_365940"/>
      <w:bookmarkEnd w:id="6937"/>
      <w:r>
        <w:rPr>
          <w:rtl/>
        </w:rPr>
        <w:t xml:space="preserve">הם </w:t>
      </w:r>
      <w:bookmarkStart w:id="6938" w:name="_ETM_Q14_366060"/>
      <w:bookmarkEnd w:id="6938"/>
      <w:r>
        <w:rPr>
          <w:rtl/>
        </w:rPr>
        <w:t xml:space="preserve">לא </w:t>
      </w:r>
      <w:bookmarkStart w:id="6939" w:name="_ETM_Q14_366150"/>
      <w:bookmarkEnd w:id="6939"/>
      <w:r>
        <w:rPr>
          <w:rtl/>
        </w:rPr>
        <w:t>מבינים</w:t>
      </w:r>
      <w:r>
        <w:rPr>
          <w:rFonts w:hint="cs"/>
          <w:rtl/>
        </w:rPr>
        <w:t>,</w:t>
      </w:r>
      <w:r>
        <w:rPr>
          <w:rtl/>
        </w:rPr>
        <w:t xml:space="preserve"> </w:t>
      </w:r>
      <w:bookmarkStart w:id="6940" w:name="_ETM_Q14_366630"/>
      <w:bookmarkEnd w:id="6940"/>
      <w:r>
        <w:rPr>
          <w:rtl/>
        </w:rPr>
        <w:t xml:space="preserve">לא </w:t>
      </w:r>
      <w:bookmarkStart w:id="6941" w:name="_ETM_Q14_366750"/>
      <w:bookmarkEnd w:id="6941"/>
      <w:r>
        <w:rPr>
          <w:rtl/>
        </w:rPr>
        <w:t>יודעים</w:t>
      </w:r>
      <w:r>
        <w:rPr>
          <w:rFonts w:hint="cs"/>
          <w:rtl/>
        </w:rPr>
        <w:t>,</w:t>
      </w:r>
      <w:r>
        <w:rPr>
          <w:rtl/>
        </w:rPr>
        <w:t xml:space="preserve"> </w:t>
      </w:r>
      <w:bookmarkStart w:id="6942" w:name="_ETM_Q14_367560"/>
      <w:bookmarkEnd w:id="6942"/>
      <w:r>
        <w:rPr>
          <w:rtl/>
        </w:rPr>
        <w:t xml:space="preserve">רק </w:t>
      </w:r>
      <w:bookmarkStart w:id="6943" w:name="_ETM_Q14_367830"/>
      <w:bookmarkEnd w:id="6943"/>
      <w:r>
        <w:rPr>
          <w:rtl/>
        </w:rPr>
        <w:t xml:space="preserve">הם </w:t>
      </w:r>
      <w:bookmarkStart w:id="6944" w:name="_ETM_Q14_368010"/>
      <w:bookmarkEnd w:id="6944"/>
      <w:r>
        <w:rPr>
          <w:rtl/>
        </w:rPr>
        <w:t>אשמים</w:t>
      </w:r>
      <w:r>
        <w:rPr>
          <w:rFonts w:hint="cs"/>
          <w:rtl/>
        </w:rPr>
        <w:t>,</w:t>
      </w:r>
      <w:r>
        <w:rPr>
          <w:rtl/>
        </w:rPr>
        <w:t xml:space="preserve"> </w:t>
      </w:r>
      <w:bookmarkStart w:id="6945" w:name="_ETM_Q14_368610"/>
      <w:bookmarkEnd w:id="6945"/>
      <w:r>
        <w:rPr>
          <w:rtl/>
        </w:rPr>
        <w:t xml:space="preserve">רק </w:t>
      </w:r>
      <w:bookmarkStart w:id="6946" w:name="_ETM_Q14_368850"/>
      <w:bookmarkEnd w:id="6946"/>
      <w:r>
        <w:rPr>
          <w:rFonts w:hint="cs"/>
          <w:rtl/>
        </w:rPr>
        <w:t xml:space="preserve">הם </w:t>
      </w:r>
      <w:r>
        <w:rPr>
          <w:rFonts w:hint="eastAsia"/>
          <w:rtl/>
        </w:rPr>
        <w:t>–</w:t>
      </w:r>
      <w:r>
        <w:rPr>
          <w:rFonts w:hint="cs"/>
          <w:rtl/>
        </w:rPr>
        <w:t xml:space="preserve"> </w:t>
      </w:r>
      <w:r>
        <w:rPr>
          <w:rtl/>
        </w:rPr>
        <w:t xml:space="preserve">מחדלים </w:t>
      </w:r>
      <w:bookmarkStart w:id="6947" w:name="_ETM_Q14_369810"/>
      <w:bookmarkEnd w:id="6947"/>
      <w:r>
        <w:rPr>
          <w:rFonts w:hint="cs"/>
          <w:rtl/>
        </w:rPr>
        <w:t xml:space="preserve">– </w:t>
      </w:r>
      <w:r>
        <w:rPr>
          <w:rtl/>
        </w:rPr>
        <w:t xml:space="preserve">אסור </w:t>
      </w:r>
      <w:bookmarkStart w:id="6948" w:name="_ETM_Q14_370139"/>
      <w:bookmarkEnd w:id="6948"/>
      <w:r>
        <w:rPr>
          <w:rtl/>
        </w:rPr>
        <w:t xml:space="preserve">לתת </w:t>
      </w:r>
      <w:bookmarkStart w:id="6949" w:name="_ETM_Q14_370440"/>
      <w:bookmarkEnd w:id="6949"/>
      <w:r>
        <w:rPr>
          <w:rtl/>
        </w:rPr>
        <w:t xml:space="preserve">להם </w:t>
      </w:r>
      <w:bookmarkStart w:id="6950" w:name="_ETM_Q14_370680"/>
      <w:bookmarkEnd w:id="6950"/>
      <w:r>
        <w:rPr>
          <w:rtl/>
        </w:rPr>
        <w:t>למנות</w:t>
      </w:r>
      <w:bookmarkStart w:id="6951" w:name="_ETM_Q14_371370"/>
      <w:bookmarkEnd w:id="6951"/>
      <w:r>
        <w:rPr>
          <w:rFonts w:hint="cs"/>
          <w:rtl/>
        </w:rPr>
        <w:t xml:space="preserve">. </w:t>
      </w:r>
      <w:r>
        <w:rPr>
          <w:rtl/>
        </w:rPr>
        <w:t xml:space="preserve">אז </w:t>
      </w:r>
      <w:bookmarkStart w:id="6952" w:name="_ETM_Q14_371580"/>
      <w:bookmarkEnd w:id="6952"/>
      <w:r>
        <w:rPr>
          <w:rtl/>
        </w:rPr>
        <w:t xml:space="preserve">הם </w:t>
      </w:r>
      <w:bookmarkStart w:id="6953" w:name="_ETM_Q14_371669"/>
      <w:bookmarkEnd w:id="6953"/>
      <w:r>
        <w:rPr>
          <w:rtl/>
        </w:rPr>
        <w:t xml:space="preserve">מבינים </w:t>
      </w:r>
      <w:bookmarkStart w:id="6954" w:name="_ETM_Q14_372030"/>
      <w:bookmarkEnd w:id="6954"/>
      <w:r>
        <w:rPr>
          <w:rtl/>
        </w:rPr>
        <w:t>ויודעים</w:t>
      </w:r>
      <w:r>
        <w:rPr>
          <w:rFonts w:hint="cs"/>
          <w:rtl/>
        </w:rPr>
        <w:t>.</w:t>
      </w:r>
      <w:r>
        <w:rPr>
          <w:rtl/>
        </w:rPr>
        <w:t xml:space="preserve"> </w:t>
      </w:r>
      <w:bookmarkStart w:id="6955" w:name="_ETM_Q14_372419"/>
      <w:bookmarkEnd w:id="6955"/>
      <w:r>
        <w:rPr>
          <w:rtl/>
        </w:rPr>
        <w:t>יופי</w:t>
      </w:r>
      <w:r>
        <w:rPr>
          <w:rFonts w:hint="cs"/>
          <w:rtl/>
        </w:rPr>
        <w:t>,</w:t>
      </w:r>
      <w:r>
        <w:rPr>
          <w:rtl/>
        </w:rPr>
        <w:t xml:space="preserve"> </w:t>
      </w:r>
      <w:bookmarkStart w:id="6956" w:name="_ETM_Q14_373069"/>
      <w:bookmarkEnd w:id="6956"/>
      <w:r>
        <w:rPr>
          <w:rtl/>
        </w:rPr>
        <w:t xml:space="preserve">כבר </w:t>
      </w:r>
      <w:bookmarkStart w:id="6957" w:name="_ETM_Q14_373340"/>
      <w:bookmarkEnd w:id="6957"/>
      <w:r>
        <w:rPr>
          <w:rtl/>
        </w:rPr>
        <w:t xml:space="preserve">עשינו </w:t>
      </w:r>
      <w:bookmarkStart w:id="6958" w:name="_ETM_Q14_373730"/>
      <w:bookmarkEnd w:id="6958"/>
      <w:r>
        <w:rPr>
          <w:rtl/>
        </w:rPr>
        <w:t>משהו</w:t>
      </w:r>
      <w:bookmarkStart w:id="6959" w:name="_ETM_Q14_375090"/>
      <w:bookmarkEnd w:id="6959"/>
      <w:r>
        <w:rPr>
          <w:rFonts w:hint="cs"/>
          <w:rtl/>
        </w:rPr>
        <w:t xml:space="preserve">. כבר </w:t>
      </w:r>
      <w:r>
        <w:rPr>
          <w:rtl/>
        </w:rPr>
        <w:t xml:space="preserve">התקדמנו </w:t>
      </w:r>
      <w:bookmarkStart w:id="6960" w:name="_ETM_Q14_375690"/>
      <w:bookmarkEnd w:id="6960"/>
      <w:r>
        <w:rPr>
          <w:rtl/>
        </w:rPr>
        <w:t>בחיים</w:t>
      </w:r>
      <w:r>
        <w:rPr>
          <w:rFonts w:hint="cs"/>
          <w:rtl/>
        </w:rPr>
        <w:t>.</w:t>
      </w:r>
    </w:p>
    <w:p w:rsidR="006A6AD4" w:rsidRDefault="006A6AD4" w:rsidP="00C61C62">
      <w:pPr>
        <w:rPr>
          <w:rtl/>
        </w:rPr>
      </w:pPr>
    </w:p>
    <w:p w:rsidR="006A6AD4" w:rsidRDefault="006A6AD4" w:rsidP="00C61C62">
      <w:pPr>
        <w:rPr>
          <w:rtl/>
        </w:rPr>
      </w:pPr>
      <w:bookmarkStart w:id="6961" w:name="_ETM_Q14_376000"/>
      <w:bookmarkEnd w:id="6961"/>
      <w:r>
        <w:rPr>
          <w:rFonts w:hint="cs"/>
          <w:rtl/>
        </w:rPr>
        <w:t xml:space="preserve">שנית, </w:t>
      </w:r>
      <w:bookmarkStart w:id="6962" w:name="_ETM_Q14_377290"/>
      <w:bookmarkStart w:id="6963" w:name="_ETM_Q14_378160"/>
      <w:bookmarkEnd w:id="6962"/>
      <w:bookmarkEnd w:id="6963"/>
      <w:r>
        <w:rPr>
          <w:rtl/>
        </w:rPr>
        <w:t xml:space="preserve">באמת </w:t>
      </w:r>
      <w:bookmarkStart w:id="6964" w:name="_ETM_Q14_378730"/>
      <w:bookmarkEnd w:id="6964"/>
      <w:r>
        <w:rPr>
          <w:rtl/>
        </w:rPr>
        <w:t>ליבי</w:t>
      </w:r>
      <w:bookmarkStart w:id="6965" w:name="_ETM_Q14_379090"/>
      <w:bookmarkEnd w:id="6965"/>
      <w:r>
        <w:rPr>
          <w:rFonts w:hint="cs"/>
          <w:rtl/>
        </w:rPr>
        <w:t>-</w:t>
      </w:r>
      <w:r>
        <w:rPr>
          <w:rtl/>
        </w:rPr>
        <w:t xml:space="preserve">ליבי </w:t>
      </w:r>
      <w:bookmarkStart w:id="6966" w:name="_ETM_Q14_379389"/>
      <w:bookmarkEnd w:id="6966"/>
      <w:r>
        <w:rPr>
          <w:rFonts w:hint="cs"/>
          <w:rtl/>
        </w:rPr>
        <w:t>עליך,</w:t>
      </w:r>
      <w:r>
        <w:rPr>
          <w:rtl/>
        </w:rPr>
        <w:t xml:space="preserve"> </w:t>
      </w:r>
      <w:bookmarkStart w:id="6967" w:name="_ETM_Q14_380750"/>
      <w:bookmarkEnd w:id="6967"/>
      <w:r>
        <w:rPr>
          <w:rtl/>
        </w:rPr>
        <w:t xml:space="preserve">השר </w:t>
      </w:r>
      <w:bookmarkStart w:id="6968" w:name="_ETM_Q14_381200"/>
      <w:bookmarkEnd w:id="6968"/>
      <w:r>
        <w:rPr>
          <w:rtl/>
        </w:rPr>
        <w:t xml:space="preserve">עמיחי </w:t>
      </w:r>
      <w:bookmarkStart w:id="6969" w:name="_ETM_Q14_381620"/>
      <w:bookmarkEnd w:id="6969"/>
      <w:r>
        <w:rPr>
          <w:rtl/>
        </w:rPr>
        <w:t>אליהו</w:t>
      </w:r>
      <w:r>
        <w:rPr>
          <w:rFonts w:hint="cs"/>
          <w:rtl/>
        </w:rPr>
        <w:t>,</w:t>
      </w:r>
      <w:r>
        <w:rPr>
          <w:rtl/>
        </w:rPr>
        <w:t xml:space="preserve"> </w:t>
      </w:r>
      <w:bookmarkStart w:id="6970" w:name="_ETM_Q14_382100"/>
      <w:bookmarkEnd w:id="6970"/>
      <w:r>
        <w:rPr>
          <w:rtl/>
        </w:rPr>
        <w:t xml:space="preserve">שנאלצת </w:t>
      </w:r>
      <w:bookmarkStart w:id="6971" w:name="_ETM_Q14_382880"/>
      <w:bookmarkEnd w:id="6971"/>
      <w:r>
        <w:rPr>
          <w:rtl/>
        </w:rPr>
        <w:t xml:space="preserve">להיכנס </w:t>
      </w:r>
      <w:bookmarkStart w:id="6972" w:name="_ETM_Q14_383480"/>
      <w:bookmarkEnd w:id="6972"/>
      <w:r>
        <w:rPr>
          <w:rtl/>
        </w:rPr>
        <w:t xml:space="preserve">לשירותים </w:t>
      </w:r>
      <w:bookmarkStart w:id="6973" w:name="_ETM_Q14_384050"/>
      <w:bookmarkEnd w:id="6973"/>
      <w:r>
        <w:rPr>
          <w:rtl/>
        </w:rPr>
        <w:t>משותפים</w:t>
      </w:r>
      <w:r>
        <w:rPr>
          <w:rFonts w:hint="cs"/>
          <w:rtl/>
        </w:rPr>
        <w:t>.</w:t>
      </w:r>
      <w:r>
        <w:rPr>
          <w:rtl/>
        </w:rPr>
        <w:t xml:space="preserve"> </w:t>
      </w:r>
      <w:bookmarkStart w:id="6974" w:name="_ETM_Q14_385720"/>
      <w:bookmarkEnd w:id="6974"/>
      <w:r>
        <w:rPr>
          <w:rtl/>
        </w:rPr>
        <w:t xml:space="preserve">אני </w:t>
      </w:r>
      <w:bookmarkStart w:id="6975" w:name="_ETM_Q14_385960"/>
      <w:bookmarkEnd w:id="6975"/>
      <w:r>
        <w:rPr>
          <w:rtl/>
        </w:rPr>
        <w:t xml:space="preserve">בטוחה </w:t>
      </w:r>
      <w:bookmarkStart w:id="6976" w:name="_ETM_Q14_386470"/>
      <w:bookmarkEnd w:id="6976"/>
      <w:r>
        <w:rPr>
          <w:rtl/>
        </w:rPr>
        <w:t xml:space="preserve">שהיית </w:t>
      </w:r>
      <w:bookmarkStart w:id="6977" w:name="_ETM_Q14_386950"/>
      <w:bookmarkEnd w:id="6977"/>
      <w:r>
        <w:rPr>
          <w:rFonts w:hint="cs"/>
          <w:rtl/>
        </w:rPr>
        <w:t xml:space="preserve">אובד </w:t>
      </w:r>
      <w:bookmarkStart w:id="6978" w:name="_ETM_Q14_386000"/>
      <w:bookmarkEnd w:id="6978"/>
      <w:r>
        <w:rPr>
          <w:rFonts w:hint="cs"/>
          <w:rtl/>
        </w:rPr>
        <w:t xml:space="preserve">עצות. </w:t>
      </w:r>
      <w:bookmarkStart w:id="6979" w:name="_ETM_Q14_387280"/>
      <w:bookmarkStart w:id="6980" w:name="_ETM_Q14_388180"/>
      <w:bookmarkEnd w:id="6979"/>
      <w:bookmarkEnd w:id="6980"/>
      <w:r>
        <w:rPr>
          <w:rtl/>
        </w:rPr>
        <w:t xml:space="preserve">אמרת </w:t>
      </w:r>
      <w:bookmarkStart w:id="6981" w:name="_ETM_Q14_388629"/>
      <w:bookmarkEnd w:id="6981"/>
      <w:r>
        <w:rPr>
          <w:rtl/>
        </w:rPr>
        <w:t>לעצמך</w:t>
      </w:r>
      <w:r>
        <w:rPr>
          <w:rFonts w:hint="cs"/>
          <w:rtl/>
        </w:rPr>
        <w:t>,</w:t>
      </w:r>
      <w:r>
        <w:rPr>
          <w:rtl/>
        </w:rPr>
        <w:t xml:space="preserve"> </w:t>
      </w:r>
      <w:bookmarkStart w:id="6982" w:name="_ETM_Q14_389109"/>
      <w:bookmarkEnd w:id="6982"/>
      <w:r>
        <w:rPr>
          <w:rtl/>
        </w:rPr>
        <w:t xml:space="preserve">אוי </w:t>
      </w:r>
      <w:bookmarkStart w:id="6983" w:name="_ETM_Q14_389230"/>
      <w:bookmarkEnd w:id="6983"/>
      <w:r>
        <w:rPr>
          <w:rtl/>
        </w:rPr>
        <w:t>ואבוי</w:t>
      </w:r>
      <w:r>
        <w:rPr>
          <w:rFonts w:hint="cs"/>
          <w:rtl/>
        </w:rPr>
        <w:t>,</w:t>
      </w:r>
      <w:r>
        <w:rPr>
          <w:rtl/>
        </w:rPr>
        <w:t xml:space="preserve"> </w:t>
      </w:r>
      <w:bookmarkStart w:id="6984" w:name="_ETM_Q14_389540"/>
      <w:bookmarkEnd w:id="6984"/>
      <w:r>
        <w:rPr>
          <w:rtl/>
        </w:rPr>
        <w:t xml:space="preserve">מי </w:t>
      </w:r>
      <w:bookmarkStart w:id="6985" w:name="_ETM_Q14_389750"/>
      <w:bookmarkEnd w:id="6985"/>
      <w:r>
        <w:rPr>
          <w:rtl/>
        </w:rPr>
        <w:t>אני</w:t>
      </w:r>
      <w:r>
        <w:rPr>
          <w:rFonts w:hint="cs"/>
          <w:rtl/>
        </w:rPr>
        <w:t>?</w:t>
      </w:r>
      <w:r>
        <w:rPr>
          <w:rtl/>
        </w:rPr>
        <w:t xml:space="preserve"> </w:t>
      </w:r>
      <w:bookmarkStart w:id="6986" w:name="_ETM_Q14_390169"/>
      <w:bookmarkEnd w:id="6986"/>
      <w:r>
        <w:rPr>
          <w:rtl/>
        </w:rPr>
        <w:t xml:space="preserve">אני </w:t>
      </w:r>
      <w:bookmarkStart w:id="6987" w:name="_ETM_Q14_390409"/>
      <w:bookmarkEnd w:id="6987"/>
      <w:r>
        <w:rPr>
          <w:rtl/>
        </w:rPr>
        <w:t>גבר</w:t>
      </w:r>
      <w:r>
        <w:rPr>
          <w:rFonts w:hint="cs"/>
          <w:rtl/>
        </w:rPr>
        <w:t>,</w:t>
      </w:r>
      <w:r>
        <w:rPr>
          <w:rtl/>
        </w:rPr>
        <w:t xml:space="preserve"> </w:t>
      </w:r>
      <w:bookmarkStart w:id="6988" w:name="_ETM_Q14_390829"/>
      <w:bookmarkEnd w:id="6988"/>
      <w:r>
        <w:rPr>
          <w:rtl/>
        </w:rPr>
        <w:t xml:space="preserve">אני </w:t>
      </w:r>
      <w:bookmarkStart w:id="6989" w:name="_ETM_Q14_391860"/>
      <w:bookmarkEnd w:id="6989"/>
      <w:r>
        <w:rPr>
          <w:rFonts w:hint="cs"/>
          <w:rtl/>
        </w:rPr>
        <w:t xml:space="preserve">אישה? </w:t>
      </w:r>
      <w:r>
        <w:rPr>
          <w:rtl/>
        </w:rPr>
        <w:t xml:space="preserve">אוי </w:t>
      </w:r>
      <w:bookmarkStart w:id="6990" w:name="_ETM_Q14_392069"/>
      <w:bookmarkEnd w:id="6990"/>
      <w:r>
        <w:rPr>
          <w:rtl/>
        </w:rPr>
        <w:t>ואבוי</w:t>
      </w:r>
      <w:r>
        <w:rPr>
          <w:rFonts w:hint="cs"/>
          <w:rtl/>
        </w:rPr>
        <w:t>,</w:t>
      </w:r>
      <w:r>
        <w:rPr>
          <w:rtl/>
        </w:rPr>
        <w:t xml:space="preserve"> </w:t>
      </w:r>
      <w:bookmarkStart w:id="6991" w:name="_ETM_Q14_392730"/>
      <w:bookmarkEnd w:id="6991"/>
      <w:r>
        <w:rPr>
          <w:rtl/>
        </w:rPr>
        <w:t xml:space="preserve">כיצד </w:t>
      </w:r>
      <w:bookmarkStart w:id="6992" w:name="_ETM_Q14_393290"/>
      <w:bookmarkEnd w:id="6992"/>
      <w:r>
        <w:rPr>
          <w:rFonts w:hint="cs"/>
          <w:rtl/>
        </w:rPr>
        <w:t>אתפנה כעת</w:t>
      </w:r>
      <w:bookmarkStart w:id="6993" w:name="_ETM_Q14_394669"/>
      <w:bookmarkStart w:id="6994" w:name="_ETM_Q14_395000"/>
      <w:bookmarkEnd w:id="6993"/>
      <w:bookmarkEnd w:id="6994"/>
      <w:r>
        <w:rPr>
          <w:rFonts w:hint="cs"/>
          <w:rtl/>
        </w:rPr>
        <w:t>,</w:t>
      </w:r>
      <w:r>
        <w:rPr>
          <w:rtl/>
        </w:rPr>
        <w:t xml:space="preserve"> </w:t>
      </w:r>
      <w:bookmarkStart w:id="6995" w:name="_ETM_Q14_395720"/>
      <w:bookmarkEnd w:id="6995"/>
      <w:r>
        <w:rPr>
          <w:rtl/>
        </w:rPr>
        <w:t xml:space="preserve">מה </w:t>
      </w:r>
      <w:bookmarkStart w:id="6996" w:name="_ETM_Q14_399010"/>
      <w:bookmarkEnd w:id="6996"/>
      <w:r>
        <w:rPr>
          <w:rFonts w:hint="cs"/>
          <w:rtl/>
        </w:rPr>
        <w:t xml:space="preserve">יהיה עליי? </w:t>
      </w:r>
    </w:p>
    <w:p w:rsidR="006A6AD4" w:rsidRDefault="006A6AD4" w:rsidP="00C61C62">
      <w:pPr>
        <w:ind w:firstLine="0"/>
        <w:rPr>
          <w:rtl/>
        </w:rPr>
      </w:pPr>
    </w:p>
    <w:p w:rsidR="006A6AD4" w:rsidRDefault="006A6AD4" w:rsidP="00C61C62">
      <w:pPr>
        <w:pStyle w:val="af5"/>
        <w:keepNext/>
        <w:rPr>
          <w:rtl/>
        </w:rPr>
      </w:pPr>
      <w:bookmarkStart w:id="6997" w:name="ET_interruption_6550_47"/>
      <w:r w:rsidRPr="00AA0754">
        <w:rPr>
          <w:rStyle w:val="TagStyle"/>
          <w:rtl/>
        </w:rPr>
        <w:t xml:space="preserve"> &lt;&lt; קריאה &gt;&gt; </w:t>
      </w:r>
      <w:r>
        <w:rPr>
          <w:rtl/>
        </w:rPr>
        <w:t>שר המורשת עמיחי אליהו:</w:t>
      </w:r>
      <w:r w:rsidRPr="00AA0754">
        <w:rPr>
          <w:rStyle w:val="TagStyle"/>
          <w:rtl/>
        </w:rPr>
        <w:t xml:space="preserve"> &lt;&lt; קריאה &gt;&gt;</w:t>
      </w:r>
      <w:r>
        <w:rPr>
          <w:rtl/>
        </w:rPr>
        <w:t xml:space="preserve">   </w:t>
      </w:r>
      <w:bookmarkEnd w:id="6997"/>
    </w:p>
    <w:p w:rsidR="006A6AD4" w:rsidRDefault="006A6AD4" w:rsidP="00C05A0F">
      <w:pPr>
        <w:rPr>
          <w:rtl/>
        </w:rPr>
      </w:pPr>
    </w:p>
    <w:p w:rsidR="006A6AD4" w:rsidRDefault="00C05A0F" w:rsidP="00C05A0F">
      <w:pPr>
        <w:rPr>
          <w:rtl/>
        </w:rPr>
      </w:pPr>
      <w:r>
        <w:rPr>
          <w:rFonts w:hint="cs"/>
          <w:rtl/>
        </w:rPr>
        <w:t>– – –</w:t>
      </w:r>
    </w:p>
    <w:p w:rsidR="006A6AD4" w:rsidRDefault="006A6AD4" w:rsidP="00C61C62">
      <w:pPr>
        <w:rPr>
          <w:rtl/>
        </w:rPr>
      </w:pPr>
    </w:p>
    <w:p w:rsidR="006A6AD4" w:rsidRDefault="006A6AD4" w:rsidP="00C61C62">
      <w:pPr>
        <w:pStyle w:val="-"/>
        <w:keepNext/>
        <w:rPr>
          <w:rtl/>
        </w:rPr>
      </w:pPr>
      <w:bookmarkStart w:id="6998" w:name="ET_speakercontinue_5090_49"/>
      <w:r w:rsidRPr="00AA0754">
        <w:rPr>
          <w:rStyle w:val="TagStyle"/>
          <w:rtl/>
        </w:rPr>
        <w:t xml:space="preserve"> &lt;&lt; דובר_המשך &gt;&gt; </w:t>
      </w:r>
      <w:r>
        <w:rPr>
          <w:rtl/>
        </w:rPr>
        <w:t>מרב מיכאלי (העבודה):</w:t>
      </w:r>
      <w:r w:rsidRPr="00AA0754">
        <w:rPr>
          <w:rStyle w:val="TagStyle"/>
          <w:rtl/>
        </w:rPr>
        <w:t xml:space="preserve"> &lt;&lt; דובר_המשך &gt;&gt;</w:t>
      </w:r>
      <w:r>
        <w:rPr>
          <w:rtl/>
        </w:rPr>
        <w:t xml:space="preserve">   </w:t>
      </w:r>
      <w:bookmarkEnd w:id="6998"/>
    </w:p>
    <w:p w:rsidR="006A6AD4" w:rsidRDefault="006A6AD4" w:rsidP="00C05A0F">
      <w:pPr>
        <w:rPr>
          <w:rtl/>
        </w:rPr>
      </w:pPr>
    </w:p>
    <w:p w:rsidR="006A6AD4" w:rsidRDefault="006A6AD4" w:rsidP="00C61C62">
      <w:pPr>
        <w:rPr>
          <w:rtl/>
        </w:rPr>
      </w:pPr>
      <w:r>
        <w:rPr>
          <w:rFonts w:hint="cs"/>
          <w:rtl/>
        </w:rPr>
        <w:t xml:space="preserve">או </w:t>
      </w:r>
      <w:r>
        <w:rPr>
          <w:rtl/>
        </w:rPr>
        <w:t xml:space="preserve">במילים </w:t>
      </w:r>
      <w:bookmarkStart w:id="6999" w:name="_ETM_Q14_399400"/>
      <w:bookmarkEnd w:id="6999"/>
      <w:r>
        <w:rPr>
          <w:rtl/>
        </w:rPr>
        <w:t>אחרות</w:t>
      </w:r>
      <w:bookmarkStart w:id="7000" w:name="_ETM_Q14_400180"/>
      <w:bookmarkEnd w:id="7000"/>
      <w:r>
        <w:rPr>
          <w:rFonts w:hint="cs"/>
          <w:rtl/>
        </w:rPr>
        <w:t>:</w:t>
      </w:r>
      <w:bookmarkStart w:id="7001" w:name="_ETM_Q14_403904"/>
      <w:bookmarkEnd w:id="7001"/>
      <w:r>
        <w:rPr>
          <w:rFonts w:hint="cs"/>
          <w:rtl/>
        </w:rPr>
        <w:t xml:space="preserve"> </w:t>
      </w:r>
      <w:r>
        <w:rPr>
          <w:rtl/>
        </w:rPr>
        <w:t xml:space="preserve">מה </w:t>
      </w:r>
      <w:bookmarkStart w:id="7002" w:name="_ETM_Q14_401769"/>
      <w:bookmarkEnd w:id="7002"/>
      <w:r>
        <w:rPr>
          <w:rFonts w:hint="cs"/>
          <w:rtl/>
        </w:rPr>
        <w:t>קשור?</w:t>
      </w:r>
      <w:bookmarkStart w:id="7003" w:name="_ETM_Q14_398000"/>
      <w:bookmarkStart w:id="7004" w:name="_ETM_Q14_399000"/>
      <w:bookmarkEnd w:id="7003"/>
      <w:bookmarkEnd w:id="7004"/>
      <w:r>
        <w:rPr>
          <w:rFonts w:hint="cs"/>
          <w:rtl/>
        </w:rPr>
        <w:t xml:space="preserve"> </w:t>
      </w:r>
      <w:r>
        <w:rPr>
          <w:rtl/>
        </w:rPr>
        <w:t xml:space="preserve">אבל </w:t>
      </w:r>
      <w:bookmarkStart w:id="7005" w:name="_ETM_Q14_402040"/>
      <w:bookmarkEnd w:id="7005"/>
      <w:r>
        <w:rPr>
          <w:rtl/>
        </w:rPr>
        <w:t xml:space="preserve">מה </w:t>
      </w:r>
      <w:bookmarkStart w:id="7006" w:name="_ETM_Q14_402219"/>
      <w:bookmarkEnd w:id="7006"/>
      <w:r>
        <w:rPr>
          <w:rtl/>
        </w:rPr>
        <w:t xml:space="preserve">שמצחיק </w:t>
      </w:r>
      <w:bookmarkStart w:id="7007" w:name="_ETM_Q14_404560"/>
      <w:bookmarkEnd w:id="7007"/>
      <w:r>
        <w:rPr>
          <w:rFonts w:hint="cs"/>
          <w:rtl/>
        </w:rPr>
        <w:t>הוא</w:t>
      </w:r>
      <w:bookmarkStart w:id="7008" w:name="_ETM_Q14_403000"/>
      <w:bookmarkEnd w:id="7008"/>
      <w:r>
        <w:rPr>
          <w:rFonts w:hint="cs"/>
          <w:rtl/>
        </w:rPr>
        <w:t xml:space="preserve"> שב-1994</w:t>
      </w:r>
      <w:bookmarkStart w:id="7009" w:name="_ETM_Q14_405620"/>
      <w:bookmarkEnd w:id="7009"/>
      <w:r>
        <w:rPr>
          <w:rFonts w:hint="cs"/>
          <w:rtl/>
        </w:rPr>
        <w:t xml:space="preserve">, </w:t>
      </w:r>
      <w:r>
        <w:rPr>
          <w:rtl/>
        </w:rPr>
        <w:t>כש</w:t>
      </w:r>
      <w:r>
        <w:rPr>
          <w:rFonts w:hint="cs"/>
          <w:rtl/>
        </w:rPr>
        <w:t xml:space="preserve">עתרה </w:t>
      </w:r>
      <w:bookmarkStart w:id="7010" w:name="_ETM_Q14_407000"/>
      <w:bookmarkEnd w:id="7010"/>
      <w:r>
        <w:rPr>
          <w:rFonts w:hint="cs"/>
          <w:rtl/>
        </w:rPr>
        <w:t>אליס מילר</w:t>
      </w:r>
      <w:r>
        <w:rPr>
          <w:rtl/>
        </w:rPr>
        <w:t xml:space="preserve"> </w:t>
      </w:r>
      <w:bookmarkStart w:id="7011" w:name="_ETM_Q14_407150"/>
      <w:bookmarkEnd w:id="7011"/>
      <w:r>
        <w:rPr>
          <w:rtl/>
        </w:rPr>
        <w:t xml:space="preserve">לבית </w:t>
      </w:r>
      <w:bookmarkStart w:id="7012" w:name="_ETM_Q14_407480"/>
      <w:bookmarkEnd w:id="7012"/>
      <w:r>
        <w:rPr>
          <w:rtl/>
        </w:rPr>
        <w:t xml:space="preserve">המשפט </w:t>
      </w:r>
      <w:bookmarkStart w:id="7013" w:name="_ETM_Q14_407959"/>
      <w:bookmarkEnd w:id="7013"/>
      <w:r>
        <w:rPr>
          <w:rtl/>
        </w:rPr>
        <w:t xml:space="preserve">העליון </w:t>
      </w:r>
      <w:bookmarkStart w:id="7014" w:name="_ETM_Q14_408440"/>
      <w:bookmarkEnd w:id="7014"/>
      <w:r>
        <w:rPr>
          <w:rtl/>
        </w:rPr>
        <w:t xml:space="preserve">נגד </w:t>
      </w:r>
      <w:bookmarkStart w:id="7015" w:name="_ETM_Q14_408980"/>
      <w:bookmarkEnd w:id="7015"/>
      <w:r>
        <w:rPr>
          <w:rtl/>
        </w:rPr>
        <w:t xml:space="preserve">צה"ל </w:t>
      </w:r>
      <w:bookmarkStart w:id="7016" w:name="_ETM_Q14_409370"/>
      <w:bookmarkEnd w:id="7016"/>
      <w:r>
        <w:rPr>
          <w:rtl/>
        </w:rPr>
        <w:t xml:space="preserve">והממשלה </w:t>
      </w:r>
      <w:bookmarkStart w:id="7017" w:name="_ETM_Q14_410090"/>
      <w:bookmarkEnd w:id="7017"/>
      <w:r>
        <w:rPr>
          <w:rtl/>
        </w:rPr>
        <w:t xml:space="preserve">בדרישה </w:t>
      </w:r>
      <w:bookmarkStart w:id="7018" w:name="_ETM_Q14_411080"/>
      <w:bookmarkEnd w:id="7018"/>
      <w:r>
        <w:rPr>
          <w:rtl/>
        </w:rPr>
        <w:t xml:space="preserve">שיפתחו </w:t>
      </w:r>
      <w:bookmarkStart w:id="7019" w:name="_ETM_Q14_412069"/>
      <w:bookmarkEnd w:id="7019"/>
      <w:r>
        <w:rPr>
          <w:rtl/>
        </w:rPr>
        <w:t xml:space="preserve">את </w:t>
      </w:r>
      <w:bookmarkStart w:id="7020" w:name="_ETM_Q14_412220"/>
      <w:bookmarkEnd w:id="7020"/>
      <w:r>
        <w:rPr>
          <w:rtl/>
        </w:rPr>
        <w:t xml:space="preserve">קורס </w:t>
      </w:r>
      <w:bookmarkStart w:id="7021" w:name="_ETM_Q14_412640"/>
      <w:bookmarkEnd w:id="7021"/>
      <w:r>
        <w:rPr>
          <w:rtl/>
        </w:rPr>
        <w:t>טיס</w:t>
      </w:r>
      <w:bookmarkStart w:id="7022" w:name="_ETM_Q14_413150"/>
      <w:bookmarkEnd w:id="7022"/>
      <w:r>
        <w:rPr>
          <w:rFonts w:hint="cs"/>
          <w:rtl/>
        </w:rPr>
        <w:t xml:space="preserve"> </w:t>
      </w:r>
      <w:r>
        <w:rPr>
          <w:rtl/>
        </w:rPr>
        <w:t>–</w:t>
      </w:r>
      <w:r>
        <w:rPr>
          <w:rFonts w:hint="cs"/>
          <w:rtl/>
        </w:rPr>
        <w:t xml:space="preserve"> </w:t>
      </w:r>
      <w:r>
        <w:rPr>
          <w:rtl/>
        </w:rPr>
        <w:t xml:space="preserve">לאפשר </w:t>
      </w:r>
      <w:bookmarkStart w:id="7023" w:name="_ETM_Q14_413659"/>
      <w:bookmarkEnd w:id="7023"/>
      <w:r>
        <w:rPr>
          <w:rtl/>
        </w:rPr>
        <w:t xml:space="preserve">לנשים </w:t>
      </w:r>
      <w:bookmarkStart w:id="7024" w:name="_ETM_Q14_414140"/>
      <w:bookmarkEnd w:id="7024"/>
      <w:r>
        <w:rPr>
          <w:rtl/>
        </w:rPr>
        <w:t>להיבח</w:t>
      </w:r>
      <w:r>
        <w:rPr>
          <w:rFonts w:hint="cs"/>
          <w:rtl/>
        </w:rPr>
        <w:t>ן</w:t>
      </w:r>
      <w:r>
        <w:rPr>
          <w:rtl/>
        </w:rPr>
        <w:t xml:space="preserve"> </w:t>
      </w:r>
      <w:bookmarkStart w:id="7025" w:name="_ETM_Q14_415430"/>
      <w:bookmarkEnd w:id="7025"/>
      <w:r>
        <w:rPr>
          <w:rtl/>
        </w:rPr>
        <w:t xml:space="preserve">לקורס </w:t>
      </w:r>
      <w:bookmarkStart w:id="7026" w:name="_ETM_Q14_415910"/>
      <w:bookmarkEnd w:id="7026"/>
      <w:r>
        <w:rPr>
          <w:rtl/>
        </w:rPr>
        <w:t>טיס</w:t>
      </w:r>
      <w:r>
        <w:rPr>
          <w:rFonts w:hint="cs"/>
          <w:rtl/>
        </w:rPr>
        <w:t xml:space="preserve"> </w:t>
      </w:r>
      <w:r>
        <w:rPr>
          <w:rFonts w:hint="eastAsia"/>
          <w:rtl/>
        </w:rPr>
        <w:t>–</w:t>
      </w:r>
      <w:r>
        <w:rPr>
          <w:rFonts w:hint="cs"/>
          <w:rtl/>
        </w:rPr>
        <w:t xml:space="preserve"> אחד </w:t>
      </w:r>
      <w:bookmarkStart w:id="7027" w:name="_ETM_Q14_416769"/>
      <w:bookmarkStart w:id="7028" w:name="_ETM_Q14_417310"/>
      <w:bookmarkEnd w:id="7027"/>
      <w:bookmarkEnd w:id="7028"/>
      <w:r>
        <w:rPr>
          <w:rFonts w:hint="cs"/>
          <w:rtl/>
        </w:rPr>
        <w:t>ה</w:t>
      </w:r>
      <w:r>
        <w:rPr>
          <w:rtl/>
        </w:rPr>
        <w:t xml:space="preserve">טיעונים </w:t>
      </w:r>
      <w:bookmarkStart w:id="7029" w:name="_ETM_Q14_417790"/>
      <w:bookmarkEnd w:id="7029"/>
      <w:r>
        <w:rPr>
          <w:rtl/>
        </w:rPr>
        <w:t xml:space="preserve">של </w:t>
      </w:r>
      <w:bookmarkStart w:id="7030" w:name="_ETM_Q14_418029"/>
      <w:bookmarkEnd w:id="7030"/>
      <w:r>
        <w:rPr>
          <w:rtl/>
        </w:rPr>
        <w:t xml:space="preserve">הצבא </w:t>
      </w:r>
      <w:bookmarkStart w:id="7031" w:name="_ETM_Q14_418599"/>
      <w:bookmarkEnd w:id="7031"/>
      <w:r>
        <w:rPr>
          <w:rFonts w:hint="cs"/>
          <w:rtl/>
        </w:rPr>
        <w:t>נ</w:t>
      </w:r>
      <w:r>
        <w:rPr>
          <w:rtl/>
        </w:rPr>
        <w:t xml:space="preserve">גד </w:t>
      </w:r>
      <w:bookmarkStart w:id="7032" w:name="_ETM_Q14_419680"/>
      <w:bookmarkEnd w:id="7032"/>
      <w:r>
        <w:rPr>
          <w:rtl/>
        </w:rPr>
        <w:t xml:space="preserve">כניסה </w:t>
      </w:r>
      <w:bookmarkStart w:id="7033" w:name="_ETM_Q14_420189"/>
      <w:bookmarkEnd w:id="7033"/>
      <w:r>
        <w:rPr>
          <w:rtl/>
        </w:rPr>
        <w:t xml:space="preserve">של </w:t>
      </w:r>
      <w:bookmarkStart w:id="7034" w:name="_ETM_Q14_420370"/>
      <w:bookmarkEnd w:id="7034"/>
      <w:r>
        <w:rPr>
          <w:rtl/>
        </w:rPr>
        <w:t xml:space="preserve">נשים </w:t>
      </w:r>
      <w:bookmarkStart w:id="7035" w:name="_ETM_Q14_420819"/>
      <w:bookmarkEnd w:id="7035"/>
      <w:r>
        <w:rPr>
          <w:rtl/>
        </w:rPr>
        <w:t xml:space="preserve">למבחנים </w:t>
      </w:r>
      <w:bookmarkStart w:id="7036" w:name="_ETM_Q14_421510"/>
      <w:bookmarkEnd w:id="7036"/>
      <w:r>
        <w:rPr>
          <w:rtl/>
        </w:rPr>
        <w:t xml:space="preserve">היה </w:t>
      </w:r>
      <w:bookmarkStart w:id="7037" w:name="_ETM_Q14_422230"/>
      <w:bookmarkEnd w:id="7037"/>
      <w:r>
        <w:rPr>
          <w:rtl/>
        </w:rPr>
        <w:t xml:space="preserve">שאין </w:t>
      </w:r>
      <w:bookmarkStart w:id="7038" w:name="_ETM_Q14_422920"/>
      <w:bookmarkEnd w:id="7038"/>
      <w:r>
        <w:rPr>
          <w:rtl/>
        </w:rPr>
        <w:t xml:space="preserve">מגורי </w:t>
      </w:r>
      <w:bookmarkStart w:id="7039" w:name="_ETM_Q14_423489"/>
      <w:bookmarkEnd w:id="7039"/>
      <w:r>
        <w:rPr>
          <w:rtl/>
        </w:rPr>
        <w:t xml:space="preserve">בנות </w:t>
      </w:r>
      <w:bookmarkStart w:id="7040" w:name="_ETM_Q14_423879"/>
      <w:bookmarkEnd w:id="7040"/>
      <w:r>
        <w:rPr>
          <w:rtl/>
        </w:rPr>
        <w:t>ו</w:t>
      </w:r>
      <w:r>
        <w:rPr>
          <w:rFonts w:hint="cs"/>
          <w:rtl/>
        </w:rPr>
        <w:t>אי</w:t>
      </w:r>
      <w:r>
        <w:rPr>
          <w:rtl/>
        </w:rPr>
        <w:t xml:space="preserve">ן </w:t>
      </w:r>
      <w:bookmarkStart w:id="7041" w:name="_ETM_Q14_424239"/>
      <w:bookmarkEnd w:id="7041"/>
      <w:r>
        <w:rPr>
          <w:rtl/>
        </w:rPr>
        <w:t xml:space="preserve">שירותי </w:t>
      </w:r>
      <w:bookmarkStart w:id="7042" w:name="_ETM_Q14_424779"/>
      <w:bookmarkEnd w:id="7042"/>
      <w:r>
        <w:rPr>
          <w:rtl/>
        </w:rPr>
        <w:t>בנות</w:t>
      </w:r>
      <w:r>
        <w:rPr>
          <w:rFonts w:hint="cs"/>
          <w:rtl/>
        </w:rPr>
        <w:t>.</w:t>
      </w:r>
      <w:r>
        <w:rPr>
          <w:rtl/>
        </w:rPr>
        <w:t xml:space="preserve"> </w:t>
      </w:r>
      <w:bookmarkStart w:id="7043" w:name="_ETM_Q14_425920"/>
      <w:bookmarkEnd w:id="7043"/>
      <w:r>
        <w:rPr>
          <w:rtl/>
        </w:rPr>
        <w:t xml:space="preserve">אז </w:t>
      </w:r>
      <w:bookmarkStart w:id="7044" w:name="_ETM_Q14_426100"/>
      <w:bookmarkEnd w:id="7044"/>
      <w:r>
        <w:rPr>
          <w:rtl/>
        </w:rPr>
        <w:t xml:space="preserve">ככה </w:t>
      </w:r>
      <w:bookmarkStart w:id="7045" w:name="_ETM_Q14_426400"/>
      <w:bookmarkEnd w:id="7045"/>
      <w:r>
        <w:rPr>
          <w:rtl/>
        </w:rPr>
        <w:t>ש</w:t>
      </w:r>
      <w:r>
        <w:rPr>
          <w:rFonts w:hint="cs"/>
          <w:rtl/>
        </w:rPr>
        <w:t xml:space="preserve">באמת </w:t>
      </w:r>
      <w:bookmarkStart w:id="7046" w:name="_ETM_Q14_426799"/>
      <w:bookmarkStart w:id="7047" w:name="_ETM_Q14_427040"/>
      <w:bookmarkEnd w:id="7046"/>
      <w:bookmarkEnd w:id="7047"/>
      <w:r>
        <w:rPr>
          <w:rtl/>
        </w:rPr>
        <w:t xml:space="preserve">השר </w:t>
      </w:r>
      <w:bookmarkStart w:id="7048" w:name="_ETM_Q14_427340"/>
      <w:bookmarkEnd w:id="7048"/>
      <w:r>
        <w:rPr>
          <w:rtl/>
        </w:rPr>
        <w:t xml:space="preserve">אליהו </w:t>
      </w:r>
      <w:bookmarkStart w:id="7049" w:name="_ETM_Q14_427700"/>
      <w:bookmarkEnd w:id="7049"/>
      <w:r>
        <w:rPr>
          <w:rFonts w:hint="cs"/>
          <w:rtl/>
        </w:rPr>
        <w:t>קלע</w:t>
      </w:r>
      <w:r>
        <w:rPr>
          <w:rtl/>
        </w:rPr>
        <w:t xml:space="preserve"> </w:t>
      </w:r>
      <w:bookmarkStart w:id="7050" w:name="_ETM_Q14_428060"/>
      <w:bookmarkEnd w:id="7050"/>
      <w:r>
        <w:rPr>
          <w:rtl/>
        </w:rPr>
        <w:t xml:space="preserve">לדעת </w:t>
      </w:r>
      <w:bookmarkStart w:id="7051" w:name="_ETM_Q14_428450"/>
      <w:bookmarkEnd w:id="7051"/>
      <w:r>
        <w:rPr>
          <w:rtl/>
        </w:rPr>
        <w:t>גדולים</w:t>
      </w:r>
      <w:r>
        <w:rPr>
          <w:rFonts w:hint="cs"/>
          <w:rtl/>
        </w:rPr>
        <w:t>.</w:t>
      </w:r>
      <w:r>
        <w:rPr>
          <w:rtl/>
        </w:rPr>
        <w:t xml:space="preserve"> </w:t>
      </w:r>
      <w:bookmarkStart w:id="7052" w:name="_ETM_Q14_429049"/>
      <w:bookmarkEnd w:id="7052"/>
      <w:proofErr w:type="spellStart"/>
      <w:r>
        <w:rPr>
          <w:rtl/>
        </w:rPr>
        <w:t>אממה</w:t>
      </w:r>
      <w:bookmarkStart w:id="7053" w:name="_ETM_Q14_430099"/>
      <w:bookmarkEnd w:id="7053"/>
      <w:proofErr w:type="spellEnd"/>
      <w:r>
        <w:rPr>
          <w:rFonts w:hint="cs"/>
          <w:rtl/>
        </w:rPr>
        <w:t xml:space="preserve">, </w:t>
      </w:r>
      <w:r>
        <w:rPr>
          <w:rtl/>
        </w:rPr>
        <w:t xml:space="preserve">בית </w:t>
      </w:r>
      <w:bookmarkStart w:id="7054" w:name="_ETM_Q14_430489"/>
      <w:bookmarkEnd w:id="7054"/>
      <w:r>
        <w:rPr>
          <w:rtl/>
        </w:rPr>
        <w:t xml:space="preserve">המשפט </w:t>
      </w:r>
      <w:bookmarkStart w:id="7055" w:name="_ETM_Q14_430969"/>
      <w:bookmarkEnd w:id="7055"/>
      <w:r>
        <w:rPr>
          <w:rtl/>
        </w:rPr>
        <w:t xml:space="preserve">העליון </w:t>
      </w:r>
      <w:bookmarkStart w:id="7056" w:name="_ETM_Q14_431299"/>
      <w:bookmarkEnd w:id="7056"/>
      <w:r>
        <w:rPr>
          <w:rtl/>
        </w:rPr>
        <w:t xml:space="preserve">כפה </w:t>
      </w:r>
      <w:bookmarkStart w:id="7057" w:name="_ETM_Q14_431719"/>
      <w:bookmarkEnd w:id="7057"/>
      <w:r>
        <w:rPr>
          <w:rtl/>
        </w:rPr>
        <w:t xml:space="preserve">על </w:t>
      </w:r>
      <w:bookmarkStart w:id="7058" w:name="_ETM_Q14_431840"/>
      <w:bookmarkEnd w:id="7058"/>
      <w:r>
        <w:rPr>
          <w:rtl/>
        </w:rPr>
        <w:t xml:space="preserve">צה"ל </w:t>
      </w:r>
      <w:bookmarkStart w:id="7059" w:name="_ETM_Q14_432139"/>
      <w:bookmarkEnd w:id="7059"/>
      <w:r>
        <w:rPr>
          <w:rtl/>
        </w:rPr>
        <w:t xml:space="preserve">לפתוח </w:t>
      </w:r>
      <w:bookmarkStart w:id="7060" w:name="_ETM_Q14_432560"/>
      <w:bookmarkStart w:id="7061" w:name="_ETM_Q14_432950"/>
      <w:bookmarkEnd w:id="7060"/>
      <w:bookmarkEnd w:id="7061"/>
      <w:r>
        <w:rPr>
          <w:rtl/>
        </w:rPr>
        <w:t xml:space="preserve">את </w:t>
      </w:r>
      <w:bookmarkStart w:id="7062" w:name="_ETM_Q14_433700"/>
      <w:bookmarkEnd w:id="7062"/>
      <w:r>
        <w:rPr>
          <w:rtl/>
        </w:rPr>
        <w:t xml:space="preserve">שערי </w:t>
      </w:r>
      <w:bookmarkStart w:id="7063" w:name="_ETM_Q14_434420"/>
      <w:bookmarkEnd w:id="7063"/>
      <w:r>
        <w:rPr>
          <w:rtl/>
        </w:rPr>
        <w:t xml:space="preserve">קורס </w:t>
      </w:r>
      <w:bookmarkStart w:id="7064" w:name="_ETM_Q14_434749"/>
      <w:bookmarkEnd w:id="7064"/>
      <w:r>
        <w:rPr>
          <w:rtl/>
        </w:rPr>
        <w:t xml:space="preserve">טיס </w:t>
      </w:r>
      <w:bookmarkStart w:id="7065" w:name="_ETM_Q14_435170"/>
      <w:bookmarkEnd w:id="7065"/>
      <w:r>
        <w:rPr>
          <w:rtl/>
        </w:rPr>
        <w:t>לבנות</w:t>
      </w:r>
      <w:r>
        <w:rPr>
          <w:rFonts w:hint="cs"/>
          <w:rtl/>
        </w:rPr>
        <w:t>. ו</w:t>
      </w:r>
      <w:bookmarkStart w:id="7066" w:name="_ETM_Q14_432000"/>
      <w:bookmarkEnd w:id="7066"/>
      <w:r>
        <w:rPr>
          <w:rFonts w:hint="cs"/>
          <w:rtl/>
        </w:rPr>
        <w:t xml:space="preserve">ראה </w:t>
      </w:r>
      <w:bookmarkStart w:id="7067" w:name="_ETM_Q14_436040"/>
      <w:bookmarkStart w:id="7068" w:name="_ETM_Q14_436220"/>
      <w:bookmarkStart w:id="7069" w:name="_ETM_Q14_436580"/>
      <w:bookmarkEnd w:id="7067"/>
      <w:bookmarkEnd w:id="7068"/>
      <w:bookmarkEnd w:id="7069"/>
      <w:r>
        <w:rPr>
          <w:rtl/>
        </w:rPr>
        <w:t xml:space="preserve">זה </w:t>
      </w:r>
      <w:bookmarkStart w:id="7070" w:name="_ETM_Q14_436760"/>
      <w:bookmarkEnd w:id="7070"/>
      <w:r>
        <w:rPr>
          <w:rtl/>
        </w:rPr>
        <w:t>פלא</w:t>
      </w:r>
      <w:r>
        <w:rPr>
          <w:rFonts w:hint="cs"/>
          <w:rtl/>
        </w:rPr>
        <w:t>,</w:t>
      </w:r>
      <w:r>
        <w:rPr>
          <w:rtl/>
        </w:rPr>
        <w:t xml:space="preserve"> </w:t>
      </w:r>
      <w:bookmarkStart w:id="7071" w:name="_ETM_Q14_437390"/>
      <w:bookmarkEnd w:id="7071"/>
      <w:r>
        <w:rPr>
          <w:rtl/>
        </w:rPr>
        <w:t xml:space="preserve">ממש </w:t>
      </w:r>
      <w:bookmarkStart w:id="7072" w:name="_ETM_Q14_437810"/>
      <w:bookmarkEnd w:id="7072"/>
      <w:r>
        <w:rPr>
          <w:rtl/>
        </w:rPr>
        <w:t xml:space="preserve">עכשיו </w:t>
      </w:r>
      <w:bookmarkStart w:id="7073" w:name="_ETM_Q14_438140"/>
      <w:bookmarkEnd w:id="7073"/>
      <w:r>
        <w:rPr>
          <w:rtl/>
        </w:rPr>
        <w:t xml:space="preserve">מונתה </w:t>
      </w:r>
      <w:bookmarkStart w:id="7074" w:name="_ETM_Q14_438560"/>
      <w:bookmarkEnd w:id="7074"/>
      <w:r>
        <w:rPr>
          <w:rtl/>
        </w:rPr>
        <w:t xml:space="preserve">מפקדת </w:t>
      </w:r>
      <w:bookmarkStart w:id="7075" w:name="_ETM_Q14_439370"/>
      <w:bookmarkEnd w:id="7075"/>
      <w:r>
        <w:rPr>
          <w:rtl/>
        </w:rPr>
        <w:t>בסיס</w:t>
      </w:r>
      <w:bookmarkStart w:id="7076" w:name="_ETM_Q14_440630"/>
      <w:bookmarkEnd w:id="7076"/>
      <w:r>
        <w:rPr>
          <w:rFonts w:hint="cs"/>
          <w:rtl/>
        </w:rPr>
        <w:t>, ש</w:t>
      </w:r>
      <w:r>
        <w:rPr>
          <w:rtl/>
        </w:rPr>
        <w:t xml:space="preserve">ממשיכה </w:t>
      </w:r>
      <w:bookmarkStart w:id="7077" w:name="_ETM_Q14_442389"/>
      <w:bookmarkEnd w:id="7077"/>
      <w:r>
        <w:rPr>
          <w:rtl/>
        </w:rPr>
        <w:t xml:space="preserve">עכשיו </w:t>
      </w:r>
      <w:bookmarkStart w:id="7078" w:name="_ETM_Q14_442900"/>
      <w:bookmarkEnd w:id="7078"/>
      <w:r>
        <w:rPr>
          <w:rtl/>
        </w:rPr>
        <w:t xml:space="preserve">עשרות </w:t>
      </w:r>
      <w:bookmarkStart w:id="7079" w:name="_ETM_Q14_444279"/>
      <w:bookmarkEnd w:id="7079"/>
      <w:r>
        <w:rPr>
          <w:rtl/>
        </w:rPr>
        <w:t>טייסות</w:t>
      </w:r>
      <w:r>
        <w:rPr>
          <w:rFonts w:hint="cs"/>
          <w:rtl/>
        </w:rPr>
        <w:t>,</w:t>
      </w:r>
      <w:r>
        <w:rPr>
          <w:rtl/>
        </w:rPr>
        <w:t xml:space="preserve"> </w:t>
      </w:r>
      <w:bookmarkStart w:id="7080" w:name="_ETM_Q14_445089"/>
      <w:bookmarkEnd w:id="7080"/>
      <w:r>
        <w:rPr>
          <w:rtl/>
        </w:rPr>
        <w:t>נוו</w:t>
      </w:r>
      <w:r>
        <w:rPr>
          <w:rFonts w:hint="cs"/>
          <w:rtl/>
        </w:rPr>
        <w:t>ט</w:t>
      </w:r>
      <w:r>
        <w:rPr>
          <w:rtl/>
        </w:rPr>
        <w:t>ות</w:t>
      </w:r>
      <w:r>
        <w:rPr>
          <w:rFonts w:hint="cs"/>
          <w:rtl/>
        </w:rPr>
        <w:t>,</w:t>
      </w:r>
      <w:r>
        <w:rPr>
          <w:rtl/>
        </w:rPr>
        <w:t xml:space="preserve"> </w:t>
      </w:r>
      <w:bookmarkStart w:id="7081" w:name="_ETM_Q14_445810"/>
      <w:bookmarkEnd w:id="7081"/>
      <w:r>
        <w:rPr>
          <w:rtl/>
        </w:rPr>
        <w:t>מפקדו</w:t>
      </w:r>
      <w:r>
        <w:rPr>
          <w:rFonts w:hint="cs"/>
          <w:rtl/>
        </w:rPr>
        <w:t>ת</w:t>
      </w:r>
      <w:r>
        <w:rPr>
          <w:rtl/>
        </w:rPr>
        <w:t xml:space="preserve"> </w:t>
      </w:r>
      <w:bookmarkStart w:id="7082" w:name="_ETM_Q14_446349"/>
      <w:bookmarkEnd w:id="7082"/>
      <w:r>
        <w:rPr>
          <w:rtl/>
        </w:rPr>
        <w:t xml:space="preserve">טייסות </w:t>
      </w:r>
      <w:bookmarkStart w:id="7083" w:name="_ETM_Q14_446919"/>
      <w:bookmarkEnd w:id="7083"/>
      <w:r>
        <w:rPr>
          <w:rtl/>
        </w:rPr>
        <w:t>מצטיינות</w:t>
      </w:r>
      <w:r>
        <w:rPr>
          <w:rFonts w:hint="cs"/>
          <w:rtl/>
        </w:rPr>
        <w:t>,</w:t>
      </w:r>
      <w:r>
        <w:rPr>
          <w:rtl/>
        </w:rPr>
        <w:t xml:space="preserve"> </w:t>
      </w:r>
      <w:bookmarkStart w:id="7084" w:name="_ETM_Q14_448310"/>
      <w:bookmarkEnd w:id="7084"/>
      <w:r>
        <w:rPr>
          <w:rtl/>
        </w:rPr>
        <w:t>שח</w:t>
      </w:r>
      <w:r>
        <w:rPr>
          <w:rFonts w:hint="cs"/>
          <w:rtl/>
        </w:rPr>
        <w:t>י</w:t>
      </w:r>
      <w:r>
        <w:rPr>
          <w:rtl/>
        </w:rPr>
        <w:t xml:space="preserve">ל </w:t>
      </w:r>
      <w:bookmarkStart w:id="7085" w:name="_ETM_Q14_448730"/>
      <w:bookmarkEnd w:id="7085"/>
      <w:r>
        <w:rPr>
          <w:rFonts w:hint="cs"/>
          <w:rtl/>
        </w:rPr>
        <w:t xml:space="preserve">האוויר נסמך </w:t>
      </w:r>
      <w:bookmarkStart w:id="7086" w:name="_ETM_Q14_449089"/>
      <w:bookmarkStart w:id="7087" w:name="_ETM_Q14_449210"/>
      <w:bookmarkStart w:id="7088" w:name="_ETM_Q14_449720"/>
      <w:bookmarkEnd w:id="7086"/>
      <w:bookmarkEnd w:id="7087"/>
      <w:bookmarkEnd w:id="7088"/>
      <w:r>
        <w:rPr>
          <w:rFonts w:hint="cs"/>
          <w:rtl/>
        </w:rPr>
        <w:t>עליהן</w:t>
      </w:r>
      <w:r>
        <w:rPr>
          <w:rtl/>
        </w:rPr>
        <w:t xml:space="preserve"> </w:t>
      </w:r>
      <w:bookmarkStart w:id="7089" w:name="_ETM_Q14_449960"/>
      <w:bookmarkEnd w:id="7089"/>
      <w:r>
        <w:rPr>
          <w:rtl/>
        </w:rPr>
        <w:t xml:space="preserve">היום </w:t>
      </w:r>
      <w:bookmarkStart w:id="7090" w:name="_ETM_Q14_450529"/>
      <w:bookmarkEnd w:id="7090"/>
      <w:r>
        <w:rPr>
          <w:rtl/>
        </w:rPr>
        <w:t xml:space="preserve">לא </w:t>
      </w:r>
      <w:bookmarkStart w:id="7091" w:name="_ETM_Q14_450710"/>
      <w:bookmarkEnd w:id="7091"/>
      <w:r>
        <w:rPr>
          <w:rtl/>
        </w:rPr>
        <w:t xml:space="preserve">פחות </w:t>
      </w:r>
      <w:bookmarkStart w:id="7092" w:name="_ETM_Q14_451130"/>
      <w:bookmarkEnd w:id="7092"/>
      <w:r>
        <w:rPr>
          <w:rtl/>
        </w:rPr>
        <w:t xml:space="preserve">מאשר </w:t>
      </w:r>
      <w:bookmarkStart w:id="7093" w:name="_ETM_Q14_451580"/>
      <w:bookmarkEnd w:id="7093"/>
      <w:r>
        <w:rPr>
          <w:rtl/>
        </w:rPr>
        <w:t xml:space="preserve">על </w:t>
      </w:r>
      <w:bookmarkStart w:id="7094" w:name="_ETM_Q14_451700"/>
      <w:bookmarkEnd w:id="7094"/>
      <w:r>
        <w:rPr>
          <w:rtl/>
        </w:rPr>
        <w:t xml:space="preserve">הבנים </w:t>
      </w:r>
      <w:bookmarkStart w:id="7095" w:name="_ETM_Q14_452510"/>
      <w:bookmarkEnd w:id="7095"/>
      <w:r>
        <w:rPr>
          <w:rtl/>
        </w:rPr>
        <w:t>המצטיינים</w:t>
      </w:r>
      <w:r>
        <w:rPr>
          <w:rFonts w:hint="cs"/>
          <w:rtl/>
        </w:rPr>
        <w:t>.</w:t>
      </w:r>
      <w:r>
        <w:rPr>
          <w:rtl/>
        </w:rPr>
        <w:t xml:space="preserve"> </w:t>
      </w:r>
      <w:bookmarkStart w:id="7096" w:name="_ETM_Q14_454529"/>
      <w:bookmarkEnd w:id="7096"/>
      <w:r>
        <w:rPr>
          <w:rtl/>
        </w:rPr>
        <w:t xml:space="preserve">ככה </w:t>
      </w:r>
      <w:bookmarkStart w:id="7097" w:name="_ETM_Q14_454830"/>
      <w:bookmarkEnd w:id="7097"/>
      <w:r>
        <w:rPr>
          <w:rtl/>
        </w:rPr>
        <w:t xml:space="preserve">שכל </w:t>
      </w:r>
      <w:bookmarkStart w:id="7098" w:name="_ETM_Q14_455220"/>
      <w:bookmarkEnd w:id="7098"/>
      <w:r>
        <w:rPr>
          <w:rtl/>
        </w:rPr>
        <w:t xml:space="preserve">הקשקושים </w:t>
      </w:r>
      <w:bookmarkStart w:id="7099" w:name="_ETM_Q14_456180"/>
      <w:bookmarkEnd w:id="7099"/>
      <w:r>
        <w:rPr>
          <w:rtl/>
        </w:rPr>
        <w:t xml:space="preserve">האלה </w:t>
      </w:r>
      <w:bookmarkStart w:id="7100" w:name="_ETM_Q14_457669"/>
      <w:bookmarkEnd w:id="7100"/>
      <w:r>
        <w:rPr>
          <w:rtl/>
        </w:rPr>
        <w:t xml:space="preserve">הם </w:t>
      </w:r>
      <w:bookmarkStart w:id="7101" w:name="_ETM_Q14_457909"/>
      <w:bookmarkEnd w:id="7101"/>
      <w:r>
        <w:rPr>
          <w:rtl/>
        </w:rPr>
        <w:t>קשקושים</w:t>
      </w:r>
      <w:r>
        <w:rPr>
          <w:rFonts w:hint="cs"/>
          <w:rtl/>
        </w:rPr>
        <w:t>,</w:t>
      </w:r>
      <w:r>
        <w:rPr>
          <w:rtl/>
        </w:rPr>
        <w:t xml:space="preserve"> </w:t>
      </w:r>
      <w:bookmarkStart w:id="7102" w:name="_ETM_Q14_458990"/>
      <w:bookmarkEnd w:id="7102"/>
      <w:r>
        <w:rPr>
          <w:rtl/>
        </w:rPr>
        <w:t xml:space="preserve">ובמציאות </w:t>
      </w:r>
      <w:bookmarkStart w:id="7103" w:name="_ETM_Q14_459960"/>
      <w:bookmarkEnd w:id="7103"/>
      <w:r>
        <w:rPr>
          <w:rtl/>
        </w:rPr>
        <w:t>–</w:t>
      </w:r>
      <w:r>
        <w:rPr>
          <w:rFonts w:hint="cs"/>
          <w:rtl/>
        </w:rPr>
        <w:t xml:space="preserve"> </w:t>
      </w:r>
      <w:r>
        <w:rPr>
          <w:rtl/>
        </w:rPr>
        <w:t xml:space="preserve">מה </w:t>
      </w:r>
      <w:bookmarkStart w:id="7104" w:name="_ETM_Q14_460110"/>
      <w:bookmarkEnd w:id="7104"/>
      <w:r>
        <w:rPr>
          <w:rtl/>
        </w:rPr>
        <w:t xml:space="preserve">לעשות </w:t>
      </w:r>
      <w:bookmarkStart w:id="7105" w:name="_ETM_Q14_461100"/>
      <w:bookmarkEnd w:id="7105"/>
      <w:r>
        <w:rPr>
          <w:rtl/>
        </w:rPr>
        <w:t>–</w:t>
      </w:r>
      <w:r>
        <w:rPr>
          <w:rFonts w:hint="cs"/>
          <w:rtl/>
        </w:rPr>
        <w:t xml:space="preserve"> </w:t>
      </w:r>
      <w:r>
        <w:rPr>
          <w:rtl/>
        </w:rPr>
        <w:t>המציאות</w:t>
      </w:r>
      <w:r>
        <w:rPr>
          <w:rFonts w:hint="cs"/>
          <w:rtl/>
        </w:rPr>
        <w:t>.</w:t>
      </w:r>
    </w:p>
    <w:p w:rsidR="006A6AD4" w:rsidRDefault="006A6AD4" w:rsidP="00C61C62">
      <w:pPr>
        <w:rPr>
          <w:rtl/>
        </w:rPr>
      </w:pPr>
    </w:p>
    <w:p w:rsidR="006A6AD4" w:rsidRDefault="006A6AD4" w:rsidP="00A511E6">
      <w:pPr>
        <w:rPr>
          <w:rtl/>
        </w:rPr>
      </w:pPr>
      <w:bookmarkStart w:id="7106" w:name="_ETM_Q14_461000"/>
      <w:bookmarkStart w:id="7107" w:name="_ETM_Q14_463190"/>
      <w:bookmarkEnd w:id="7106"/>
      <w:bookmarkEnd w:id="7107"/>
      <w:r>
        <w:rPr>
          <w:rtl/>
        </w:rPr>
        <w:t xml:space="preserve">אז </w:t>
      </w:r>
      <w:bookmarkStart w:id="7108" w:name="_ETM_Q14_463370"/>
      <w:bookmarkEnd w:id="7108"/>
      <w:r>
        <w:rPr>
          <w:rtl/>
        </w:rPr>
        <w:t xml:space="preserve">לשמחתי </w:t>
      </w:r>
      <w:bookmarkStart w:id="7109" w:name="_ETM_Q14_464240"/>
      <w:bookmarkEnd w:id="7109"/>
      <w:r>
        <w:rPr>
          <w:rtl/>
        </w:rPr>
        <w:t xml:space="preserve">השאיר </w:t>
      </w:r>
      <w:bookmarkStart w:id="7110" w:name="_ETM_Q14_464660"/>
      <w:bookmarkEnd w:id="7110"/>
      <w:r>
        <w:rPr>
          <w:rtl/>
        </w:rPr>
        <w:t xml:space="preserve">פה </w:t>
      </w:r>
      <w:bookmarkStart w:id="7111" w:name="_ETM_Q14_464839"/>
      <w:bookmarkEnd w:id="7111"/>
      <w:r>
        <w:rPr>
          <w:rtl/>
        </w:rPr>
        <w:t xml:space="preserve">השר </w:t>
      </w:r>
      <w:bookmarkStart w:id="7112" w:name="_ETM_Q14_465110"/>
      <w:bookmarkEnd w:id="7112"/>
      <w:r>
        <w:rPr>
          <w:rtl/>
        </w:rPr>
        <w:t xml:space="preserve">אליהו </w:t>
      </w:r>
      <w:bookmarkStart w:id="7113" w:name="_ETM_Q14_465500"/>
      <w:bookmarkEnd w:id="7113"/>
      <w:r>
        <w:rPr>
          <w:rtl/>
        </w:rPr>
        <w:t xml:space="preserve">את </w:t>
      </w:r>
      <w:bookmarkStart w:id="7114" w:name="_ETM_Q14_465620"/>
      <w:bookmarkEnd w:id="7114"/>
      <w:r>
        <w:rPr>
          <w:rtl/>
        </w:rPr>
        <w:t xml:space="preserve">הנוסח </w:t>
      </w:r>
      <w:bookmarkStart w:id="7115" w:name="_ETM_Q14_466010"/>
      <w:bookmarkEnd w:id="7115"/>
      <w:r>
        <w:rPr>
          <w:rtl/>
        </w:rPr>
        <w:t xml:space="preserve">שכתבו </w:t>
      </w:r>
      <w:bookmarkStart w:id="7116" w:name="_ETM_Q14_466460"/>
      <w:bookmarkEnd w:id="7116"/>
      <w:r>
        <w:rPr>
          <w:rtl/>
        </w:rPr>
        <w:t xml:space="preserve">לו </w:t>
      </w:r>
      <w:bookmarkStart w:id="7117" w:name="_ETM_Q14_466580"/>
      <w:bookmarkEnd w:id="7117"/>
      <w:r>
        <w:rPr>
          <w:rtl/>
        </w:rPr>
        <w:t xml:space="preserve">ממשרד </w:t>
      </w:r>
      <w:bookmarkStart w:id="7118" w:name="_ETM_Q14_467029"/>
      <w:bookmarkEnd w:id="7118"/>
      <w:r>
        <w:rPr>
          <w:rtl/>
        </w:rPr>
        <w:t>הביטחון</w:t>
      </w:r>
      <w:r>
        <w:rPr>
          <w:rFonts w:hint="cs"/>
          <w:rtl/>
        </w:rPr>
        <w:t>,</w:t>
      </w:r>
      <w:r>
        <w:rPr>
          <w:rtl/>
        </w:rPr>
        <w:t xml:space="preserve"> </w:t>
      </w:r>
      <w:bookmarkStart w:id="7119" w:name="_ETM_Q14_467570"/>
      <w:bookmarkEnd w:id="7119"/>
      <w:r>
        <w:rPr>
          <w:rtl/>
        </w:rPr>
        <w:t xml:space="preserve">וכתוב </w:t>
      </w:r>
      <w:bookmarkStart w:id="7120" w:name="_ETM_Q14_468080"/>
      <w:bookmarkEnd w:id="7120"/>
      <w:r>
        <w:rPr>
          <w:rtl/>
        </w:rPr>
        <w:t>פה</w:t>
      </w:r>
      <w:r>
        <w:rPr>
          <w:rFonts w:hint="cs"/>
          <w:rtl/>
        </w:rPr>
        <w:t>:</w:t>
      </w:r>
      <w:r>
        <w:rPr>
          <w:rtl/>
        </w:rPr>
        <w:t xml:space="preserve"> </w:t>
      </w:r>
      <w:bookmarkStart w:id="7121" w:name="_ETM_Q14_468759"/>
      <w:bookmarkEnd w:id="7121"/>
      <w:r>
        <w:rPr>
          <w:rtl/>
        </w:rPr>
        <w:t xml:space="preserve">כל </w:t>
      </w:r>
      <w:bookmarkStart w:id="7122" w:name="_ETM_Q14_469120"/>
      <w:bookmarkEnd w:id="7122"/>
      <w:r>
        <w:rPr>
          <w:rtl/>
        </w:rPr>
        <w:t xml:space="preserve">שינוי </w:t>
      </w:r>
      <w:bookmarkStart w:id="7123" w:name="_ETM_Q14_469750"/>
      <w:bookmarkEnd w:id="7123"/>
      <w:r>
        <w:rPr>
          <w:rtl/>
        </w:rPr>
        <w:t xml:space="preserve">באופי </w:t>
      </w:r>
      <w:bookmarkStart w:id="7124" w:name="_ETM_Q14_470229"/>
      <w:bookmarkEnd w:id="7124"/>
      <w:r>
        <w:rPr>
          <w:rtl/>
        </w:rPr>
        <w:t xml:space="preserve">ובמודל </w:t>
      </w:r>
      <w:bookmarkStart w:id="7125" w:name="_ETM_Q14_470770"/>
      <w:bookmarkEnd w:id="7125"/>
      <w:r>
        <w:rPr>
          <w:rFonts w:hint="cs"/>
          <w:rtl/>
        </w:rPr>
        <w:t xml:space="preserve">של </w:t>
      </w:r>
      <w:bookmarkStart w:id="7126" w:name="_ETM_Q14_473356"/>
      <w:bookmarkEnd w:id="7126"/>
      <w:r>
        <w:rPr>
          <w:rtl/>
        </w:rPr>
        <w:t xml:space="preserve">שירות </w:t>
      </w:r>
      <w:bookmarkStart w:id="7127" w:name="_ETM_Q14_471069"/>
      <w:bookmarkEnd w:id="7127"/>
      <w:r>
        <w:rPr>
          <w:rtl/>
        </w:rPr>
        <w:t xml:space="preserve">החובה </w:t>
      </w:r>
      <w:bookmarkStart w:id="7128" w:name="_ETM_Q14_471339"/>
      <w:bookmarkEnd w:id="7128"/>
      <w:r>
        <w:rPr>
          <w:rtl/>
        </w:rPr>
        <w:t xml:space="preserve">צריך </w:t>
      </w:r>
      <w:bookmarkStart w:id="7129" w:name="_ETM_Q14_471580"/>
      <w:bookmarkEnd w:id="7129"/>
      <w:r>
        <w:rPr>
          <w:rtl/>
        </w:rPr>
        <w:t xml:space="preserve">להיעשות </w:t>
      </w:r>
      <w:bookmarkStart w:id="7130" w:name="_ETM_Q14_472060"/>
      <w:bookmarkEnd w:id="7130"/>
      <w:r>
        <w:rPr>
          <w:rtl/>
        </w:rPr>
        <w:t xml:space="preserve">באופן </w:t>
      </w:r>
      <w:bookmarkStart w:id="7131" w:name="_ETM_Q14_472389"/>
      <w:bookmarkEnd w:id="7131"/>
      <w:r>
        <w:rPr>
          <w:rtl/>
        </w:rPr>
        <w:t xml:space="preserve">הדרגתי </w:t>
      </w:r>
      <w:bookmarkStart w:id="7132" w:name="_ETM_Q14_473020"/>
      <w:bookmarkEnd w:id="7132"/>
      <w:r>
        <w:rPr>
          <w:rtl/>
        </w:rPr>
        <w:t>ומדו</w:t>
      </w:r>
      <w:r>
        <w:rPr>
          <w:rFonts w:hint="cs"/>
          <w:rtl/>
        </w:rPr>
        <w:t>ד</w:t>
      </w:r>
      <w:bookmarkStart w:id="7133" w:name="_ETM_Q14_473949"/>
      <w:bookmarkEnd w:id="7133"/>
      <w:r>
        <w:rPr>
          <w:rFonts w:hint="cs"/>
          <w:rtl/>
        </w:rPr>
        <w:t xml:space="preserve"> </w:t>
      </w:r>
      <w:r>
        <w:rPr>
          <w:rtl/>
        </w:rPr>
        <w:t>במסג</w:t>
      </w:r>
      <w:r>
        <w:rPr>
          <w:rFonts w:hint="cs"/>
          <w:rtl/>
        </w:rPr>
        <w:t>רת</w:t>
      </w:r>
      <w:r>
        <w:rPr>
          <w:rtl/>
        </w:rPr>
        <w:t xml:space="preserve"> </w:t>
      </w:r>
      <w:bookmarkStart w:id="7134" w:name="_ETM_Q14_474389"/>
      <w:bookmarkEnd w:id="7134"/>
      <w:r>
        <w:rPr>
          <w:rtl/>
        </w:rPr>
        <w:t xml:space="preserve">מבחינה </w:t>
      </w:r>
      <w:bookmarkStart w:id="7135" w:name="_ETM_Q14_474839"/>
      <w:bookmarkEnd w:id="7135"/>
      <w:r>
        <w:rPr>
          <w:rtl/>
        </w:rPr>
        <w:t xml:space="preserve">סדורה </w:t>
      </w:r>
      <w:bookmarkStart w:id="7136" w:name="_ETM_Q14_475229"/>
      <w:bookmarkEnd w:id="7136"/>
      <w:r>
        <w:rPr>
          <w:rtl/>
        </w:rPr>
        <w:t xml:space="preserve">של </w:t>
      </w:r>
      <w:bookmarkStart w:id="7137" w:name="_ETM_Q14_475379"/>
      <w:bookmarkEnd w:id="7137"/>
      <w:r>
        <w:rPr>
          <w:rtl/>
        </w:rPr>
        <w:t xml:space="preserve">כלל </w:t>
      </w:r>
      <w:bookmarkStart w:id="7138" w:name="_ETM_Q14_475650"/>
      <w:bookmarkEnd w:id="7138"/>
      <w:r>
        <w:rPr>
          <w:rtl/>
        </w:rPr>
        <w:t xml:space="preserve">ההשלכות </w:t>
      </w:r>
      <w:bookmarkStart w:id="7139" w:name="_ETM_Q14_476129"/>
      <w:bookmarkEnd w:id="7139"/>
      <w:r>
        <w:rPr>
          <w:rtl/>
        </w:rPr>
        <w:t>וההיבט</w:t>
      </w:r>
      <w:r>
        <w:rPr>
          <w:rFonts w:hint="cs"/>
          <w:rtl/>
        </w:rPr>
        <w:t>ים</w:t>
      </w:r>
      <w:r>
        <w:rPr>
          <w:rtl/>
        </w:rPr>
        <w:t xml:space="preserve"> </w:t>
      </w:r>
      <w:bookmarkStart w:id="7140" w:name="_ETM_Q14_477830"/>
      <w:bookmarkEnd w:id="7140"/>
      <w:r>
        <w:rPr>
          <w:rFonts w:hint="cs"/>
          <w:rtl/>
        </w:rPr>
        <w:t xml:space="preserve">– </w:t>
      </w:r>
      <w:r>
        <w:rPr>
          <w:rtl/>
        </w:rPr>
        <w:t xml:space="preserve">בלה </w:t>
      </w:r>
      <w:bookmarkStart w:id="7141" w:name="_ETM_Q14_478220"/>
      <w:bookmarkEnd w:id="7141"/>
      <w:proofErr w:type="spellStart"/>
      <w:r>
        <w:rPr>
          <w:rtl/>
        </w:rPr>
        <w:t>בלה</w:t>
      </w:r>
      <w:proofErr w:type="spellEnd"/>
      <w:r>
        <w:rPr>
          <w:rtl/>
        </w:rPr>
        <w:t xml:space="preserve"> </w:t>
      </w:r>
      <w:bookmarkStart w:id="7142" w:name="_ETM_Q14_478400"/>
      <w:bookmarkEnd w:id="7142"/>
      <w:proofErr w:type="spellStart"/>
      <w:r>
        <w:rPr>
          <w:rtl/>
        </w:rPr>
        <w:t>בלה</w:t>
      </w:r>
      <w:proofErr w:type="spellEnd"/>
      <w:r>
        <w:rPr>
          <w:rtl/>
        </w:rPr>
        <w:t xml:space="preserve"> </w:t>
      </w:r>
      <w:bookmarkStart w:id="7143" w:name="_ETM_Q14_478670"/>
      <w:bookmarkStart w:id="7144" w:name="_ETM_Q14_479270"/>
      <w:bookmarkEnd w:id="7143"/>
      <w:bookmarkEnd w:id="7144"/>
      <w:r>
        <w:rPr>
          <w:rFonts w:hint="cs"/>
          <w:rtl/>
        </w:rPr>
        <w:t xml:space="preserve">– </w:t>
      </w:r>
      <w:r>
        <w:rPr>
          <w:rtl/>
        </w:rPr>
        <w:t xml:space="preserve">במילים </w:t>
      </w:r>
      <w:bookmarkStart w:id="7145" w:name="_ETM_Q14_479660"/>
      <w:bookmarkEnd w:id="7145"/>
      <w:r>
        <w:rPr>
          <w:rtl/>
        </w:rPr>
        <w:t>אחרות</w:t>
      </w:r>
      <w:bookmarkStart w:id="7146" w:name="_ETM_Q14_480200"/>
      <w:bookmarkEnd w:id="7146"/>
      <w:r>
        <w:rPr>
          <w:rFonts w:hint="cs"/>
          <w:rtl/>
        </w:rPr>
        <w:t xml:space="preserve"> </w:t>
      </w:r>
      <w:r>
        <w:rPr>
          <w:rtl/>
        </w:rPr>
        <w:t xml:space="preserve">דוח </w:t>
      </w:r>
      <w:bookmarkStart w:id="7147" w:name="_ETM_Q14_480470"/>
      <w:bookmarkEnd w:id="7147"/>
      <w:r>
        <w:rPr>
          <w:rtl/>
        </w:rPr>
        <w:t>ש</w:t>
      </w:r>
      <w:bookmarkStart w:id="7148" w:name="_ETM_Q14_481110"/>
      <w:bookmarkEnd w:id="7148"/>
      <w:r>
        <w:rPr>
          <w:rFonts w:hint="cs"/>
          <w:rtl/>
        </w:rPr>
        <w:t xml:space="preserve">גב. </w:t>
      </w:r>
      <w:r>
        <w:rPr>
          <w:rtl/>
        </w:rPr>
        <w:t>ממש</w:t>
      </w:r>
      <w:r>
        <w:rPr>
          <w:rFonts w:hint="cs"/>
          <w:rtl/>
        </w:rPr>
        <w:t>,</w:t>
      </w:r>
      <w:r>
        <w:rPr>
          <w:rtl/>
        </w:rPr>
        <w:t xml:space="preserve"> </w:t>
      </w:r>
      <w:bookmarkStart w:id="7149" w:name="_ETM_Q14_481529"/>
      <w:bookmarkEnd w:id="7149"/>
      <w:r>
        <w:rPr>
          <w:rtl/>
        </w:rPr>
        <w:t xml:space="preserve">מה </w:t>
      </w:r>
      <w:bookmarkStart w:id="7150" w:name="_ETM_Q14_481740"/>
      <w:bookmarkEnd w:id="7150"/>
      <w:r>
        <w:rPr>
          <w:rtl/>
        </w:rPr>
        <w:t xml:space="preserve">זה </w:t>
      </w:r>
      <w:bookmarkStart w:id="7151" w:name="_ETM_Q14_481860"/>
      <w:bookmarkEnd w:id="7151"/>
      <w:r>
        <w:rPr>
          <w:rtl/>
        </w:rPr>
        <w:t xml:space="preserve">בחינה </w:t>
      </w:r>
      <w:bookmarkStart w:id="7152" w:name="_ETM_Q14_482279"/>
      <w:bookmarkEnd w:id="7152"/>
      <w:r>
        <w:rPr>
          <w:rtl/>
        </w:rPr>
        <w:t>מקיפה</w:t>
      </w:r>
      <w:bookmarkStart w:id="7153" w:name="_ETM_Q14_479000"/>
      <w:bookmarkEnd w:id="7153"/>
      <w:r>
        <w:rPr>
          <w:rFonts w:hint="cs"/>
          <w:rtl/>
        </w:rPr>
        <w:t>? שנה,</w:t>
      </w:r>
      <w:bookmarkStart w:id="7154" w:name="_ETM_Q14_482850"/>
      <w:bookmarkStart w:id="7155" w:name="_ETM_Q14_483020"/>
      <w:bookmarkEnd w:id="7154"/>
      <w:bookmarkEnd w:id="7155"/>
      <w:r>
        <w:rPr>
          <w:rtl/>
        </w:rPr>
        <w:t xml:space="preserve"> </w:t>
      </w:r>
      <w:bookmarkStart w:id="7156" w:name="_ETM_Q14_483230"/>
      <w:bookmarkEnd w:id="7156"/>
      <w:r>
        <w:rPr>
          <w:rtl/>
        </w:rPr>
        <w:t>לדעתי</w:t>
      </w:r>
      <w:r>
        <w:rPr>
          <w:rFonts w:hint="cs"/>
          <w:rtl/>
        </w:rPr>
        <w:t>,</w:t>
      </w:r>
      <w:r>
        <w:rPr>
          <w:rtl/>
        </w:rPr>
        <w:t xml:space="preserve"> </w:t>
      </w:r>
      <w:bookmarkStart w:id="7157" w:name="_ETM_Q14_483679"/>
      <w:bookmarkEnd w:id="7157"/>
      <w:r>
        <w:rPr>
          <w:rtl/>
        </w:rPr>
        <w:t xml:space="preserve">ישבה </w:t>
      </w:r>
      <w:bookmarkStart w:id="7158" w:name="_ETM_Q14_484040"/>
      <w:bookmarkEnd w:id="7158"/>
      <w:r>
        <w:rPr>
          <w:rtl/>
        </w:rPr>
        <w:t xml:space="preserve">הוועדה </w:t>
      </w:r>
      <w:bookmarkStart w:id="7159" w:name="_ETM_Q14_484460"/>
      <w:bookmarkEnd w:id="7159"/>
      <w:r>
        <w:rPr>
          <w:rtl/>
        </w:rPr>
        <w:t xml:space="preserve">על </w:t>
      </w:r>
      <w:bookmarkStart w:id="7160" w:name="_ETM_Q14_484550"/>
      <w:bookmarkEnd w:id="7160"/>
      <w:r>
        <w:rPr>
          <w:rtl/>
        </w:rPr>
        <w:t>המדוכה</w:t>
      </w:r>
      <w:r>
        <w:rPr>
          <w:rFonts w:hint="cs"/>
          <w:rtl/>
        </w:rPr>
        <w:t xml:space="preserve">, בחנה ובחנה. </w:t>
      </w:r>
      <w:bookmarkStart w:id="7161" w:name="_ETM_Q14_485740"/>
      <w:bookmarkStart w:id="7162" w:name="_ETM_Q14_486490"/>
      <w:bookmarkStart w:id="7163" w:name="_ETM_Q14_487810"/>
      <w:bookmarkEnd w:id="7161"/>
      <w:bookmarkEnd w:id="7162"/>
      <w:bookmarkEnd w:id="7163"/>
      <w:r>
        <w:rPr>
          <w:rtl/>
        </w:rPr>
        <w:t>עברו</w:t>
      </w:r>
      <w:r>
        <w:rPr>
          <w:rFonts w:hint="cs"/>
          <w:rtl/>
        </w:rPr>
        <w:t xml:space="preserve"> מאז רק</w:t>
      </w:r>
      <w:r>
        <w:rPr>
          <w:rtl/>
        </w:rPr>
        <w:t xml:space="preserve"> </w:t>
      </w:r>
      <w:bookmarkStart w:id="7164" w:name="_ETM_Q14_489190"/>
      <w:bookmarkEnd w:id="7164"/>
      <w:r>
        <w:rPr>
          <w:rtl/>
        </w:rPr>
        <w:t xml:space="preserve">17 </w:t>
      </w:r>
      <w:bookmarkStart w:id="7165" w:name="_ETM_Q14_489820"/>
      <w:bookmarkEnd w:id="7165"/>
      <w:r>
        <w:rPr>
          <w:rtl/>
        </w:rPr>
        <w:t>שנה</w:t>
      </w:r>
      <w:r>
        <w:rPr>
          <w:rFonts w:hint="cs"/>
          <w:rtl/>
        </w:rPr>
        <w:t>.</w:t>
      </w:r>
      <w:r>
        <w:rPr>
          <w:rtl/>
        </w:rPr>
        <w:t xml:space="preserve"> </w:t>
      </w:r>
      <w:bookmarkStart w:id="7166" w:name="_ETM_Q14_490269"/>
      <w:bookmarkEnd w:id="7166"/>
      <w:r>
        <w:rPr>
          <w:rtl/>
        </w:rPr>
        <w:t xml:space="preserve">לדעתי </w:t>
      </w:r>
      <w:bookmarkStart w:id="7167" w:name="_ETM_Q14_490719"/>
      <w:bookmarkEnd w:id="7167"/>
      <w:r>
        <w:rPr>
          <w:rtl/>
        </w:rPr>
        <w:t xml:space="preserve">זה </w:t>
      </w:r>
      <w:bookmarkStart w:id="7168" w:name="_ETM_Q14_490870"/>
      <w:bookmarkEnd w:id="7168"/>
      <w:r>
        <w:rPr>
          <w:rFonts w:hint="cs"/>
          <w:rtl/>
        </w:rPr>
        <w:t xml:space="preserve">יכול היה להיות </w:t>
      </w:r>
      <w:r>
        <w:rPr>
          <w:rtl/>
        </w:rPr>
        <w:t xml:space="preserve">מאוד </w:t>
      </w:r>
      <w:bookmarkStart w:id="7169" w:name="_ETM_Q14_491200"/>
      <w:bookmarkEnd w:id="7169"/>
      <w:r>
        <w:rPr>
          <w:rtl/>
        </w:rPr>
        <w:t xml:space="preserve">מדוד </w:t>
      </w:r>
      <w:bookmarkStart w:id="7170" w:name="_ETM_Q14_491620"/>
      <w:bookmarkEnd w:id="7170"/>
      <w:r>
        <w:rPr>
          <w:rtl/>
        </w:rPr>
        <w:t xml:space="preserve">והדרגתי </w:t>
      </w:r>
      <w:bookmarkStart w:id="7171" w:name="_ETM_Q14_493690"/>
      <w:bookmarkEnd w:id="7171"/>
      <w:r>
        <w:rPr>
          <w:rtl/>
        </w:rPr>
        <w:t xml:space="preserve">אם </w:t>
      </w:r>
      <w:bookmarkStart w:id="7172" w:name="_ETM_Q14_493839"/>
      <w:bookmarkEnd w:id="7172"/>
      <w:r>
        <w:rPr>
          <w:rtl/>
        </w:rPr>
        <w:t xml:space="preserve">לא </w:t>
      </w:r>
      <w:bookmarkStart w:id="7173" w:name="_ETM_Q14_493959"/>
      <w:bookmarkEnd w:id="7173"/>
      <w:r>
        <w:rPr>
          <w:rtl/>
        </w:rPr>
        <w:t xml:space="preserve">הייתם </w:t>
      </w:r>
      <w:bookmarkStart w:id="7174" w:name="_ETM_Q14_494260"/>
      <w:bookmarkEnd w:id="7174"/>
      <w:r>
        <w:rPr>
          <w:rtl/>
        </w:rPr>
        <w:t xml:space="preserve">רוצים </w:t>
      </w:r>
      <w:bookmarkStart w:id="7175" w:name="_ETM_Q14_494740"/>
      <w:bookmarkEnd w:id="7175"/>
      <w:r>
        <w:rPr>
          <w:rtl/>
        </w:rPr>
        <w:t xml:space="preserve">למסמס </w:t>
      </w:r>
      <w:bookmarkStart w:id="7176" w:name="_ETM_Q14_495459"/>
      <w:bookmarkEnd w:id="7176"/>
      <w:r>
        <w:rPr>
          <w:rtl/>
        </w:rPr>
        <w:t xml:space="preserve">את </w:t>
      </w:r>
      <w:bookmarkStart w:id="7177" w:name="_ETM_Q14_495610"/>
      <w:bookmarkEnd w:id="7177"/>
      <w:r>
        <w:rPr>
          <w:rtl/>
        </w:rPr>
        <w:t xml:space="preserve">זה </w:t>
      </w:r>
      <w:bookmarkStart w:id="7178" w:name="_ETM_Q14_496029"/>
      <w:bookmarkEnd w:id="7178"/>
      <w:r>
        <w:rPr>
          <w:rtl/>
        </w:rPr>
        <w:t xml:space="preserve">ולמנוע </w:t>
      </w:r>
      <w:bookmarkStart w:id="7179" w:name="_ETM_Q14_496660"/>
      <w:bookmarkEnd w:id="7179"/>
      <w:r>
        <w:rPr>
          <w:rtl/>
        </w:rPr>
        <w:t xml:space="preserve">את </w:t>
      </w:r>
      <w:bookmarkStart w:id="7180" w:name="_ETM_Q14_496810"/>
      <w:bookmarkEnd w:id="7180"/>
      <w:r>
        <w:rPr>
          <w:rtl/>
        </w:rPr>
        <w:t>זה</w:t>
      </w:r>
      <w:r>
        <w:rPr>
          <w:rFonts w:hint="cs"/>
          <w:rtl/>
        </w:rPr>
        <w:t>.</w:t>
      </w:r>
    </w:p>
    <w:p w:rsidR="006A6AD4" w:rsidRDefault="006A6AD4" w:rsidP="00C61C62">
      <w:pPr>
        <w:rPr>
          <w:rtl/>
        </w:rPr>
      </w:pPr>
    </w:p>
    <w:p w:rsidR="006A6AD4" w:rsidRDefault="006A6AD4" w:rsidP="00C61C62">
      <w:pPr>
        <w:rPr>
          <w:rtl/>
        </w:rPr>
      </w:pPr>
      <w:bookmarkStart w:id="7181" w:name="_ETM_Q14_499000"/>
      <w:bookmarkStart w:id="7182" w:name="_ETM_Q14_497830"/>
      <w:bookmarkEnd w:id="7181"/>
      <w:bookmarkEnd w:id="7182"/>
      <w:r>
        <w:rPr>
          <w:rtl/>
        </w:rPr>
        <w:t xml:space="preserve">10% </w:t>
      </w:r>
      <w:bookmarkStart w:id="7183" w:name="_ETM_Q14_499050"/>
      <w:bookmarkEnd w:id="7183"/>
      <w:r>
        <w:rPr>
          <w:rFonts w:hint="cs"/>
          <w:rtl/>
        </w:rPr>
        <w:t xml:space="preserve">מצה"ל, </w:t>
      </w:r>
      <w:bookmarkStart w:id="7184" w:name="_ETM_Q14_499259"/>
      <w:bookmarkEnd w:id="7184"/>
      <w:r>
        <w:rPr>
          <w:rtl/>
        </w:rPr>
        <w:t xml:space="preserve">חברות </w:t>
      </w:r>
      <w:bookmarkStart w:id="7185" w:name="_ETM_Q14_499679"/>
      <w:bookmarkEnd w:id="7185"/>
      <w:r>
        <w:rPr>
          <w:rtl/>
        </w:rPr>
        <w:t>וחברים</w:t>
      </w:r>
      <w:r>
        <w:rPr>
          <w:rFonts w:hint="cs"/>
          <w:rtl/>
        </w:rPr>
        <w:t>,</w:t>
      </w:r>
      <w:r>
        <w:rPr>
          <w:rtl/>
        </w:rPr>
        <w:t xml:space="preserve"> </w:t>
      </w:r>
      <w:bookmarkStart w:id="7186" w:name="_ETM_Q14_500130"/>
      <w:bookmarkEnd w:id="7186"/>
      <w:r>
        <w:rPr>
          <w:rtl/>
        </w:rPr>
        <w:t xml:space="preserve">סגורים </w:t>
      </w:r>
      <w:bookmarkStart w:id="7187" w:name="_ETM_Q14_500670"/>
      <w:bookmarkEnd w:id="7187"/>
      <w:r>
        <w:rPr>
          <w:rtl/>
        </w:rPr>
        <w:t xml:space="preserve">בפני </w:t>
      </w:r>
      <w:bookmarkStart w:id="7188" w:name="_ETM_Q14_501000"/>
      <w:bookmarkEnd w:id="7188"/>
      <w:r>
        <w:rPr>
          <w:rtl/>
        </w:rPr>
        <w:t xml:space="preserve">נשים </w:t>
      </w:r>
      <w:bookmarkStart w:id="7189" w:name="_ETM_Q14_501390"/>
      <w:bookmarkEnd w:id="7189"/>
      <w:r>
        <w:rPr>
          <w:rtl/>
        </w:rPr>
        <w:t>ל</w:t>
      </w:r>
      <w:r>
        <w:rPr>
          <w:rFonts w:hint="cs"/>
          <w:rtl/>
        </w:rPr>
        <w:t>היבחן אליהם.</w:t>
      </w:r>
      <w:r>
        <w:rPr>
          <w:rtl/>
        </w:rPr>
        <w:t xml:space="preserve"> </w:t>
      </w:r>
      <w:bookmarkStart w:id="7190" w:name="_ETM_Q14_504020"/>
      <w:bookmarkEnd w:id="7190"/>
      <w:r>
        <w:rPr>
          <w:rtl/>
        </w:rPr>
        <w:t xml:space="preserve">אנחנו </w:t>
      </w:r>
      <w:bookmarkStart w:id="7191" w:name="_ETM_Q14_504320"/>
      <w:bookmarkEnd w:id="7191"/>
      <w:r>
        <w:rPr>
          <w:rtl/>
        </w:rPr>
        <w:t xml:space="preserve">לא </w:t>
      </w:r>
      <w:bookmarkStart w:id="7192" w:name="_ETM_Q14_504520"/>
      <w:bookmarkEnd w:id="7192"/>
      <w:r>
        <w:rPr>
          <w:rFonts w:hint="cs"/>
          <w:rtl/>
        </w:rPr>
        <w:t xml:space="preserve">מבקשות </w:t>
      </w:r>
      <w:bookmarkStart w:id="7193" w:name="_ETM_Q14_504000"/>
      <w:bookmarkStart w:id="7194" w:name="_ETM_Q14_504790"/>
      <w:bookmarkEnd w:id="7193"/>
      <w:bookmarkEnd w:id="7194"/>
      <w:r>
        <w:rPr>
          <w:rtl/>
        </w:rPr>
        <w:t>מכסות</w:t>
      </w:r>
      <w:r>
        <w:rPr>
          <w:rFonts w:hint="cs"/>
          <w:rtl/>
        </w:rPr>
        <w:t xml:space="preserve"> </w:t>
      </w:r>
      <w:r>
        <w:rPr>
          <w:rtl/>
        </w:rPr>
        <w:t>–</w:t>
      </w:r>
      <w:bookmarkStart w:id="7195" w:name="_ETM_Q14_505869"/>
      <w:bookmarkEnd w:id="7195"/>
      <w:r>
        <w:rPr>
          <w:rFonts w:hint="cs"/>
          <w:rtl/>
        </w:rPr>
        <w:t xml:space="preserve"> </w:t>
      </w:r>
      <w:bookmarkStart w:id="7196" w:name="_ETM_Q14_514120"/>
      <w:bookmarkEnd w:id="7196"/>
      <w:r>
        <w:rPr>
          <w:rtl/>
        </w:rPr>
        <w:t xml:space="preserve">אנחנו </w:t>
      </w:r>
      <w:bookmarkStart w:id="7197" w:name="_ETM_Q14_506439"/>
      <w:bookmarkEnd w:id="7197"/>
      <w:r>
        <w:rPr>
          <w:rtl/>
        </w:rPr>
        <w:t>מבקש</w:t>
      </w:r>
      <w:r>
        <w:rPr>
          <w:rFonts w:hint="cs"/>
          <w:rtl/>
        </w:rPr>
        <w:t>ות</w:t>
      </w:r>
      <w:bookmarkStart w:id="7198" w:name="_ETM_Q14_506769"/>
      <w:bookmarkStart w:id="7199" w:name="_ETM_Q14_506949"/>
      <w:bookmarkEnd w:id="7198"/>
      <w:bookmarkEnd w:id="7199"/>
      <w:r>
        <w:rPr>
          <w:rFonts w:hint="cs"/>
          <w:rtl/>
        </w:rPr>
        <w:t xml:space="preserve"> ו</w:t>
      </w:r>
      <w:r>
        <w:rPr>
          <w:rtl/>
        </w:rPr>
        <w:t xml:space="preserve">מבקשים </w:t>
      </w:r>
      <w:bookmarkStart w:id="7200" w:name="_ETM_Q14_507669"/>
      <w:bookmarkEnd w:id="7200"/>
      <w:r>
        <w:rPr>
          <w:rtl/>
        </w:rPr>
        <w:t xml:space="preserve">שוויון </w:t>
      </w:r>
      <w:bookmarkStart w:id="7201" w:name="_ETM_Q14_508269"/>
      <w:bookmarkEnd w:id="7201"/>
      <w:r>
        <w:rPr>
          <w:rtl/>
        </w:rPr>
        <w:t xml:space="preserve">הזדמנויות </w:t>
      </w:r>
      <w:bookmarkStart w:id="7202" w:name="_ETM_Q14_509050"/>
      <w:bookmarkEnd w:id="7202"/>
      <w:r>
        <w:rPr>
          <w:rtl/>
        </w:rPr>
        <w:t>בסיסי</w:t>
      </w:r>
      <w:r>
        <w:rPr>
          <w:rFonts w:hint="cs"/>
          <w:rtl/>
        </w:rPr>
        <w:t xml:space="preserve">. תנו </w:t>
      </w:r>
      <w:bookmarkStart w:id="7203" w:name="_ETM_Q14_510109"/>
      <w:bookmarkStart w:id="7204" w:name="_ETM_Q14_510529"/>
      <w:bookmarkEnd w:id="7203"/>
      <w:bookmarkEnd w:id="7204"/>
      <w:r>
        <w:rPr>
          <w:rtl/>
        </w:rPr>
        <w:t>לבני</w:t>
      </w:r>
      <w:r>
        <w:rPr>
          <w:rFonts w:hint="cs"/>
          <w:rtl/>
        </w:rPr>
        <w:t xml:space="preserve"> </w:t>
      </w:r>
      <w:r>
        <w:rPr>
          <w:rtl/>
        </w:rPr>
        <w:t xml:space="preserve">אדם </w:t>
      </w:r>
      <w:bookmarkStart w:id="7205" w:name="_ETM_Q14_511519"/>
      <w:bookmarkEnd w:id="7205"/>
      <w:r>
        <w:rPr>
          <w:rFonts w:hint="cs"/>
          <w:rtl/>
        </w:rPr>
        <w:t xml:space="preserve">להוכיח את </w:t>
      </w:r>
      <w:bookmarkStart w:id="7206" w:name="_ETM_Q14_511699"/>
      <w:bookmarkStart w:id="7207" w:name="_ETM_Q14_511880"/>
      <w:bookmarkStart w:id="7208" w:name="_ETM_Q14_511970"/>
      <w:bookmarkStart w:id="7209" w:name="_ETM_Q14_512059"/>
      <w:bookmarkStart w:id="7210" w:name="_ETM_Q14_512210"/>
      <w:bookmarkEnd w:id="7206"/>
      <w:bookmarkEnd w:id="7207"/>
      <w:bookmarkEnd w:id="7208"/>
      <w:bookmarkEnd w:id="7209"/>
      <w:bookmarkEnd w:id="7210"/>
      <w:r>
        <w:rPr>
          <w:rFonts w:hint="cs"/>
          <w:rtl/>
        </w:rPr>
        <w:t>ה</w:t>
      </w:r>
      <w:r>
        <w:rPr>
          <w:rtl/>
        </w:rPr>
        <w:t xml:space="preserve">כישורים </w:t>
      </w:r>
      <w:bookmarkStart w:id="7211" w:name="_ETM_Q14_512960"/>
      <w:bookmarkEnd w:id="7211"/>
      <w:r>
        <w:rPr>
          <w:rtl/>
        </w:rPr>
        <w:t>ו</w:t>
      </w:r>
      <w:r>
        <w:rPr>
          <w:rFonts w:hint="cs"/>
          <w:rtl/>
        </w:rPr>
        <w:t xml:space="preserve">את </w:t>
      </w:r>
      <w:r>
        <w:rPr>
          <w:rtl/>
        </w:rPr>
        <w:t xml:space="preserve">היכולות </w:t>
      </w:r>
      <w:bookmarkStart w:id="7212" w:name="_ETM_Q14_513589"/>
      <w:bookmarkEnd w:id="7212"/>
      <w:r>
        <w:rPr>
          <w:rtl/>
        </w:rPr>
        <w:t>שלהם</w:t>
      </w:r>
      <w:r>
        <w:rPr>
          <w:rFonts w:hint="cs"/>
          <w:rtl/>
        </w:rPr>
        <w:t>.</w:t>
      </w:r>
      <w:r>
        <w:rPr>
          <w:rtl/>
        </w:rPr>
        <w:t xml:space="preserve"> </w:t>
      </w:r>
      <w:bookmarkStart w:id="7213" w:name="_ETM_Q14_514290"/>
      <w:bookmarkEnd w:id="7213"/>
      <w:r>
        <w:rPr>
          <w:rtl/>
        </w:rPr>
        <w:t xml:space="preserve">זה </w:t>
      </w:r>
      <w:bookmarkStart w:id="7214" w:name="_ETM_Q14_514589"/>
      <w:bookmarkEnd w:id="7214"/>
      <w:r>
        <w:rPr>
          <w:rtl/>
        </w:rPr>
        <w:t>הכ</w:t>
      </w:r>
      <w:r>
        <w:rPr>
          <w:rFonts w:hint="cs"/>
          <w:rtl/>
        </w:rPr>
        <w:t>ו</w:t>
      </w:r>
      <w:r>
        <w:rPr>
          <w:rtl/>
        </w:rPr>
        <w:t>ל</w:t>
      </w:r>
      <w:r>
        <w:rPr>
          <w:rFonts w:hint="cs"/>
          <w:rtl/>
        </w:rPr>
        <w:t>.</w:t>
      </w:r>
    </w:p>
    <w:p w:rsidR="006A6AD4" w:rsidRDefault="006A6AD4" w:rsidP="00C61C62">
      <w:pPr>
        <w:rPr>
          <w:rtl/>
        </w:rPr>
      </w:pPr>
      <w:bookmarkStart w:id="7215" w:name="_ETM_Q14_519000"/>
      <w:bookmarkEnd w:id="7215"/>
    </w:p>
    <w:p w:rsidR="006A6AD4" w:rsidRDefault="006A6AD4" w:rsidP="00A511E6">
      <w:pPr>
        <w:rPr>
          <w:rtl/>
        </w:rPr>
      </w:pPr>
      <w:r>
        <w:rPr>
          <w:rFonts w:hint="cs"/>
          <w:rtl/>
        </w:rPr>
        <w:t>עסוקים זו</w:t>
      </w:r>
      <w:bookmarkStart w:id="7216" w:name="_ETM_Q14_515000"/>
      <w:bookmarkEnd w:id="7216"/>
      <w:r>
        <w:rPr>
          <w:rFonts w:hint="cs"/>
          <w:rtl/>
        </w:rPr>
        <w:t xml:space="preserve"> בזה, זה בזו </w:t>
      </w:r>
      <w:r>
        <w:rPr>
          <w:rFonts w:hint="eastAsia"/>
          <w:rtl/>
        </w:rPr>
        <w:t>–</w:t>
      </w:r>
      <w:r>
        <w:rPr>
          <w:rFonts w:hint="cs"/>
          <w:rtl/>
        </w:rPr>
        <w:t xml:space="preserve"> השר </w:t>
      </w:r>
      <w:bookmarkStart w:id="7217" w:name="_ETM_Q14_515949"/>
      <w:bookmarkStart w:id="7218" w:name="_ETM_Q14_516260"/>
      <w:bookmarkStart w:id="7219" w:name="_ETM_Q14_516769"/>
      <w:bookmarkStart w:id="7220" w:name="_ETM_Q14_517039"/>
      <w:bookmarkStart w:id="7221" w:name="_ETM_Q14_517399"/>
      <w:bookmarkStart w:id="7222" w:name="_ETM_Q14_517579"/>
      <w:bookmarkStart w:id="7223" w:name="_ETM_Q14_518059"/>
      <w:bookmarkStart w:id="7224" w:name="_ETM_Q14_518390"/>
      <w:bookmarkStart w:id="7225" w:name="_ETM_Q14_518660"/>
      <w:bookmarkEnd w:id="7217"/>
      <w:bookmarkEnd w:id="7218"/>
      <w:bookmarkEnd w:id="7219"/>
      <w:bookmarkEnd w:id="7220"/>
      <w:bookmarkEnd w:id="7221"/>
      <w:bookmarkEnd w:id="7222"/>
      <w:bookmarkEnd w:id="7223"/>
      <w:bookmarkEnd w:id="7224"/>
      <w:bookmarkEnd w:id="7225"/>
      <w:r>
        <w:rPr>
          <w:rFonts w:hint="cs"/>
          <w:rtl/>
        </w:rPr>
        <w:t>עמיחי</w:t>
      </w:r>
      <w:r>
        <w:rPr>
          <w:rtl/>
        </w:rPr>
        <w:t xml:space="preserve"> </w:t>
      </w:r>
      <w:bookmarkStart w:id="7226" w:name="_ETM_Q14_519050"/>
      <w:bookmarkEnd w:id="7226"/>
      <w:r>
        <w:rPr>
          <w:rtl/>
        </w:rPr>
        <w:t>אליהו</w:t>
      </w:r>
      <w:r>
        <w:rPr>
          <w:rFonts w:hint="cs"/>
          <w:rtl/>
        </w:rPr>
        <w:t>,</w:t>
      </w:r>
      <w:r>
        <w:rPr>
          <w:rtl/>
        </w:rPr>
        <w:t xml:space="preserve"> </w:t>
      </w:r>
      <w:bookmarkStart w:id="7227" w:name="_ETM_Q14_519320"/>
      <w:bookmarkEnd w:id="7227"/>
      <w:r>
        <w:rPr>
          <w:rtl/>
        </w:rPr>
        <w:t xml:space="preserve">אני </w:t>
      </w:r>
      <w:bookmarkStart w:id="7228" w:name="_ETM_Q14_519440"/>
      <w:bookmarkEnd w:id="7228"/>
      <w:r>
        <w:rPr>
          <w:rtl/>
        </w:rPr>
        <w:t xml:space="preserve">חייבת </w:t>
      </w:r>
      <w:bookmarkStart w:id="7229" w:name="_ETM_Q14_519769"/>
      <w:bookmarkEnd w:id="7229"/>
      <w:r>
        <w:rPr>
          <w:rtl/>
        </w:rPr>
        <w:t xml:space="preserve">להגיד </w:t>
      </w:r>
      <w:bookmarkStart w:id="7230" w:name="_ETM_Q14_520070"/>
      <w:bookmarkEnd w:id="7230"/>
      <w:r>
        <w:rPr>
          <w:rtl/>
        </w:rPr>
        <w:t xml:space="preserve">לך </w:t>
      </w:r>
      <w:bookmarkStart w:id="7231" w:name="_ETM_Q14_520699"/>
      <w:bookmarkEnd w:id="7231"/>
      <w:r>
        <w:rPr>
          <w:rtl/>
        </w:rPr>
        <w:t xml:space="preserve">שלמיטב </w:t>
      </w:r>
      <w:bookmarkStart w:id="7232" w:name="_ETM_Q14_521359"/>
      <w:bookmarkEnd w:id="7232"/>
      <w:r>
        <w:rPr>
          <w:rtl/>
        </w:rPr>
        <w:t xml:space="preserve">ידיעתי </w:t>
      </w:r>
      <w:bookmarkStart w:id="7233" w:name="_ETM_Q14_521870"/>
      <w:bookmarkEnd w:id="7233"/>
      <w:r>
        <w:rPr>
          <w:rtl/>
        </w:rPr>
        <w:t xml:space="preserve">בישיבות </w:t>
      </w:r>
      <w:bookmarkStart w:id="7234" w:name="_ETM_Q14_522529"/>
      <w:bookmarkEnd w:id="7234"/>
      <w:r>
        <w:rPr>
          <w:rtl/>
        </w:rPr>
        <w:t xml:space="preserve">שיש </w:t>
      </w:r>
      <w:bookmarkStart w:id="7235" w:name="_ETM_Q14_522800"/>
      <w:bookmarkEnd w:id="7235"/>
      <w:r>
        <w:rPr>
          <w:rtl/>
        </w:rPr>
        <w:t xml:space="preserve">בהם </w:t>
      </w:r>
      <w:bookmarkStart w:id="7236" w:name="_ETM_Q14_523010"/>
      <w:bookmarkEnd w:id="7236"/>
      <w:r>
        <w:rPr>
          <w:rtl/>
        </w:rPr>
        <w:t xml:space="preserve">רק </w:t>
      </w:r>
      <w:bookmarkStart w:id="7237" w:name="_ETM_Q14_523219"/>
      <w:bookmarkEnd w:id="7237"/>
      <w:r>
        <w:rPr>
          <w:rtl/>
        </w:rPr>
        <w:t xml:space="preserve">גברים </w:t>
      </w:r>
      <w:bookmarkStart w:id="7238" w:name="_ETM_Q14_523820"/>
      <w:bookmarkEnd w:id="7238"/>
      <w:r>
        <w:rPr>
          <w:rtl/>
        </w:rPr>
        <w:t xml:space="preserve">עסוקים </w:t>
      </w:r>
      <w:bookmarkStart w:id="7239" w:name="_ETM_Q14_524379"/>
      <w:bookmarkEnd w:id="7239"/>
      <w:r>
        <w:rPr>
          <w:rtl/>
        </w:rPr>
        <w:t xml:space="preserve">זה </w:t>
      </w:r>
      <w:bookmarkStart w:id="7240" w:name="_ETM_Q14_524649"/>
      <w:bookmarkEnd w:id="7240"/>
      <w:r>
        <w:rPr>
          <w:rtl/>
        </w:rPr>
        <w:t xml:space="preserve">בזה </w:t>
      </w:r>
      <w:bookmarkStart w:id="7241" w:name="_ETM_Q14_525010"/>
      <w:bookmarkEnd w:id="7241"/>
      <w:r>
        <w:rPr>
          <w:rtl/>
        </w:rPr>
        <w:t xml:space="preserve">לא </w:t>
      </w:r>
      <w:bookmarkStart w:id="7242" w:name="_ETM_Q14_525190"/>
      <w:bookmarkEnd w:id="7242"/>
      <w:r>
        <w:rPr>
          <w:rtl/>
        </w:rPr>
        <w:t>מעט</w:t>
      </w:r>
      <w:bookmarkStart w:id="7243" w:name="_ETM_Q14_525639"/>
      <w:bookmarkEnd w:id="7243"/>
      <w:r>
        <w:rPr>
          <w:rFonts w:hint="cs"/>
          <w:rtl/>
        </w:rPr>
        <w:t xml:space="preserve">, </w:t>
      </w:r>
      <w:r>
        <w:rPr>
          <w:rtl/>
        </w:rPr>
        <w:t xml:space="preserve">איך </w:t>
      </w:r>
      <w:bookmarkStart w:id="7244" w:name="_ETM_Q14_525819"/>
      <w:bookmarkEnd w:id="7244"/>
      <w:r>
        <w:rPr>
          <w:rtl/>
        </w:rPr>
        <w:t>לומר</w:t>
      </w:r>
      <w:r>
        <w:rPr>
          <w:rFonts w:hint="cs"/>
          <w:rtl/>
        </w:rPr>
        <w:t>.</w:t>
      </w:r>
      <w:r>
        <w:rPr>
          <w:rtl/>
        </w:rPr>
        <w:t xml:space="preserve"> </w:t>
      </w:r>
      <w:bookmarkStart w:id="7245" w:name="_ETM_Q14_526570"/>
      <w:bookmarkEnd w:id="7245"/>
      <w:r>
        <w:rPr>
          <w:rtl/>
        </w:rPr>
        <w:t>ו</w:t>
      </w:r>
      <w:r>
        <w:rPr>
          <w:rFonts w:hint="cs"/>
          <w:rtl/>
        </w:rPr>
        <w:t xml:space="preserve">בכל זאת, </w:t>
      </w:r>
      <w:bookmarkStart w:id="7246" w:name="_ETM_Q14_527019"/>
      <w:bookmarkStart w:id="7247" w:name="_ETM_Q14_527499"/>
      <w:bookmarkEnd w:id="7246"/>
      <w:bookmarkEnd w:id="7247"/>
      <w:r>
        <w:rPr>
          <w:rtl/>
        </w:rPr>
        <w:t xml:space="preserve">מוצאים </w:t>
      </w:r>
      <w:bookmarkStart w:id="7248" w:name="_ETM_Q14_527859"/>
      <w:bookmarkEnd w:id="7248"/>
      <w:r>
        <w:rPr>
          <w:rtl/>
        </w:rPr>
        <w:t xml:space="preserve">לנכון </w:t>
      </w:r>
      <w:bookmarkStart w:id="7249" w:name="_ETM_Q14_528339"/>
      <w:bookmarkEnd w:id="7249"/>
      <w:r>
        <w:rPr>
          <w:rtl/>
        </w:rPr>
        <w:t xml:space="preserve">להשאיר </w:t>
      </w:r>
      <w:bookmarkStart w:id="7250" w:name="_ETM_Q14_528760"/>
      <w:bookmarkEnd w:id="7250"/>
      <w:r>
        <w:rPr>
          <w:rtl/>
        </w:rPr>
        <w:t xml:space="preserve">את </w:t>
      </w:r>
      <w:bookmarkStart w:id="7251" w:name="_ETM_Q14_528820"/>
      <w:bookmarkEnd w:id="7251"/>
      <w:r>
        <w:rPr>
          <w:rtl/>
        </w:rPr>
        <w:t xml:space="preserve">זה </w:t>
      </w:r>
      <w:bookmarkStart w:id="7252" w:name="_ETM_Q14_529059"/>
      <w:bookmarkEnd w:id="7252"/>
      <w:r>
        <w:rPr>
          <w:rFonts w:hint="cs"/>
          <w:rtl/>
        </w:rPr>
        <w:t>רק גברים.</w:t>
      </w:r>
    </w:p>
    <w:p w:rsidR="006A6AD4" w:rsidRDefault="006A6AD4" w:rsidP="00C61C62">
      <w:pPr>
        <w:rPr>
          <w:rtl/>
        </w:rPr>
      </w:pPr>
      <w:bookmarkStart w:id="7253" w:name="_ETM_Q14_527000"/>
      <w:bookmarkEnd w:id="7253"/>
    </w:p>
    <w:p w:rsidR="006A6AD4" w:rsidRDefault="006A6AD4" w:rsidP="00C61C62">
      <w:pPr>
        <w:pStyle w:val="af6"/>
        <w:keepNext/>
        <w:rPr>
          <w:rtl/>
        </w:rPr>
      </w:pPr>
      <w:r w:rsidRPr="00503DA2">
        <w:rPr>
          <w:rStyle w:val="TagStyle"/>
          <w:rtl/>
        </w:rPr>
        <w:t xml:space="preserve"> &lt;&lt; יור &gt;&gt; </w:t>
      </w:r>
      <w:r>
        <w:rPr>
          <w:rtl/>
        </w:rPr>
        <w:t>היו"ר חנוך דב מלביצקי:</w:t>
      </w:r>
      <w:r w:rsidRPr="00503DA2">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7254" w:name="_ETM_Q14_528000"/>
      <w:bookmarkEnd w:id="7254"/>
      <w:r>
        <w:rPr>
          <w:rtl/>
        </w:rPr>
        <w:t xml:space="preserve">תודה </w:t>
      </w:r>
      <w:bookmarkStart w:id="7255" w:name="_ETM_Q14_529329"/>
      <w:bookmarkEnd w:id="7255"/>
      <w:r>
        <w:rPr>
          <w:rtl/>
        </w:rPr>
        <w:t>רבה</w:t>
      </w:r>
      <w:r>
        <w:rPr>
          <w:rFonts w:hint="cs"/>
          <w:rtl/>
        </w:rPr>
        <w:t>,</w:t>
      </w:r>
      <w:r>
        <w:rPr>
          <w:rtl/>
        </w:rPr>
        <w:t xml:space="preserve"> </w:t>
      </w:r>
      <w:bookmarkStart w:id="7256" w:name="_ETM_Q14_529690"/>
      <w:bookmarkEnd w:id="7256"/>
      <w:r>
        <w:rPr>
          <w:rtl/>
        </w:rPr>
        <w:t>גברתי</w:t>
      </w:r>
      <w:r>
        <w:rPr>
          <w:rFonts w:hint="cs"/>
          <w:rtl/>
        </w:rPr>
        <w:t>.</w:t>
      </w:r>
      <w:bookmarkStart w:id="7257" w:name="_ETM_Q14_529000"/>
      <w:bookmarkEnd w:id="7257"/>
      <w:r>
        <w:rPr>
          <w:rFonts w:hint="cs"/>
          <w:rtl/>
        </w:rPr>
        <w:t xml:space="preserve"> הזמן עבר. </w:t>
      </w:r>
      <w:bookmarkStart w:id="7258" w:name="_ETM_Q14_531000"/>
      <w:bookmarkEnd w:id="7258"/>
    </w:p>
    <w:p w:rsidR="006A6AD4" w:rsidRDefault="006A6AD4" w:rsidP="00C61C62">
      <w:pPr>
        <w:rPr>
          <w:rtl/>
        </w:rPr>
      </w:pPr>
      <w:bookmarkStart w:id="7259" w:name="_ETM_Q14_530136"/>
      <w:bookmarkStart w:id="7260" w:name="_ETM_Q14_530208"/>
      <w:bookmarkEnd w:id="7259"/>
      <w:bookmarkEnd w:id="7260"/>
    </w:p>
    <w:p w:rsidR="006A6AD4" w:rsidRDefault="006A6AD4" w:rsidP="00C61C62">
      <w:pPr>
        <w:pStyle w:val="-"/>
        <w:keepNext/>
        <w:rPr>
          <w:rtl/>
        </w:rPr>
      </w:pPr>
      <w:bookmarkStart w:id="7261" w:name="ET_speakercontinue_5090_25"/>
      <w:r w:rsidRPr="00503DA2">
        <w:rPr>
          <w:rStyle w:val="TagStyle"/>
          <w:rtl/>
        </w:rPr>
        <w:t xml:space="preserve"> &lt;&lt; דובר_המשך &gt;&gt; </w:t>
      </w:r>
      <w:r>
        <w:rPr>
          <w:rtl/>
        </w:rPr>
        <w:t>מרב מיכאלי (העבודה):</w:t>
      </w:r>
      <w:r w:rsidRPr="00503DA2">
        <w:rPr>
          <w:rStyle w:val="TagStyle"/>
          <w:rtl/>
        </w:rPr>
        <w:t xml:space="preserve"> &lt;&lt; דובר_המשך &gt;&gt;</w:t>
      </w:r>
      <w:r>
        <w:rPr>
          <w:rtl/>
        </w:rPr>
        <w:t xml:space="preserve">  </w:t>
      </w:r>
      <w:bookmarkEnd w:id="7261"/>
    </w:p>
    <w:p w:rsidR="006A6AD4" w:rsidRDefault="006A6AD4" w:rsidP="00C05A0F">
      <w:pPr>
        <w:rPr>
          <w:rtl/>
        </w:rPr>
      </w:pPr>
    </w:p>
    <w:p w:rsidR="006A6AD4" w:rsidRDefault="006A6AD4" w:rsidP="00C05A0F">
      <w:pPr>
        <w:rPr>
          <w:rtl/>
        </w:rPr>
      </w:pPr>
      <w:bookmarkStart w:id="7262" w:name="_ETM_Q14_533000"/>
      <w:bookmarkStart w:id="7263" w:name="_ETM_Q14_530559"/>
      <w:bookmarkEnd w:id="7262"/>
      <w:bookmarkEnd w:id="7263"/>
      <w:r>
        <w:rPr>
          <w:rtl/>
        </w:rPr>
        <w:t>אדוני</w:t>
      </w:r>
      <w:r>
        <w:rPr>
          <w:rFonts w:hint="cs"/>
          <w:rtl/>
        </w:rPr>
        <w:t>,</w:t>
      </w:r>
      <w:r>
        <w:rPr>
          <w:rtl/>
        </w:rPr>
        <w:t xml:space="preserve"> </w:t>
      </w:r>
      <w:bookmarkStart w:id="7264" w:name="_ETM_Q14_531250"/>
      <w:bookmarkEnd w:id="7264"/>
      <w:r>
        <w:rPr>
          <w:rtl/>
        </w:rPr>
        <w:t>ברשותך</w:t>
      </w:r>
      <w:r>
        <w:rPr>
          <w:rFonts w:hint="cs"/>
          <w:rtl/>
        </w:rPr>
        <w:t>,</w:t>
      </w:r>
      <w:r>
        <w:rPr>
          <w:rtl/>
        </w:rPr>
        <w:t xml:space="preserve"> </w:t>
      </w:r>
      <w:bookmarkStart w:id="7265" w:name="_ETM_Q14_532390"/>
      <w:bookmarkEnd w:id="7265"/>
      <w:r>
        <w:rPr>
          <w:rtl/>
        </w:rPr>
        <w:t xml:space="preserve">לאור </w:t>
      </w:r>
      <w:bookmarkStart w:id="7266" w:name="_ETM_Q14_532809"/>
      <w:bookmarkStart w:id="7267" w:name="_ETM_Q14_532989"/>
      <w:bookmarkEnd w:id="7266"/>
      <w:bookmarkEnd w:id="7267"/>
      <w:r>
        <w:rPr>
          <w:rFonts w:hint="cs"/>
          <w:rtl/>
        </w:rPr>
        <w:t xml:space="preserve">התמרחות </w:t>
      </w:r>
      <w:bookmarkStart w:id="7268" w:name="_ETM_Q14_533559"/>
      <w:bookmarkEnd w:id="7268"/>
      <w:r>
        <w:rPr>
          <w:rtl/>
        </w:rPr>
        <w:t xml:space="preserve">הזמן </w:t>
      </w:r>
      <w:bookmarkStart w:id="7269" w:name="_ETM_Q14_533979"/>
      <w:bookmarkEnd w:id="7269"/>
      <w:r>
        <w:rPr>
          <w:rtl/>
        </w:rPr>
        <w:t xml:space="preserve">של </w:t>
      </w:r>
      <w:bookmarkStart w:id="7270" w:name="_ETM_Q14_534249"/>
      <w:bookmarkEnd w:id="7270"/>
      <w:r>
        <w:rPr>
          <w:rtl/>
        </w:rPr>
        <w:t xml:space="preserve">17 </w:t>
      </w:r>
      <w:bookmarkStart w:id="7271" w:name="_ETM_Q14_534820"/>
      <w:bookmarkEnd w:id="7271"/>
      <w:r>
        <w:rPr>
          <w:rtl/>
        </w:rPr>
        <w:t>שנה</w:t>
      </w:r>
      <w:r>
        <w:rPr>
          <w:rFonts w:hint="cs"/>
          <w:rtl/>
        </w:rPr>
        <w:t xml:space="preserve"> </w:t>
      </w:r>
      <w:r w:rsidR="00C05A0F">
        <w:rPr>
          <w:rFonts w:hint="cs"/>
          <w:rtl/>
        </w:rPr>
        <w:t>– –</w:t>
      </w:r>
    </w:p>
    <w:p w:rsidR="006A6AD4" w:rsidRDefault="006A6AD4" w:rsidP="00C61C62">
      <w:pPr>
        <w:ind w:firstLine="0"/>
        <w:rPr>
          <w:rtl/>
        </w:rPr>
      </w:pPr>
    </w:p>
    <w:p w:rsidR="006A6AD4" w:rsidRDefault="006A6AD4" w:rsidP="00C61C62">
      <w:pPr>
        <w:pStyle w:val="af6"/>
        <w:keepNext/>
        <w:rPr>
          <w:rtl/>
        </w:rPr>
      </w:pPr>
      <w:r w:rsidRPr="001F3A1B">
        <w:rPr>
          <w:rStyle w:val="TagStyle"/>
          <w:rtl/>
        </w:rPr>
        <w:t xml:space="preserve"> &lt;&lt; יור &gt;&gt; </w:t>
      </w:r>
      <w:r>
        <w:rPr>
          <w:rtl/>
        </w:rPr>
        <w:t>היו"ר חנוך דב מלביצקי:</w:t>
      </w:r>
      <w:r w:rsidRPr="001F3A1B">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Fonts w:hint="cs"/>
          <w:rtl/>
        </w:rPr>
        <w:t xml:space="preserve">הזמן עבר. </w:t>
      </w:r>
    </w:p>
    <w:p w:rsidR="006A6AD4" w:rsidRDefault="006A6AD4" w:rsidP="00C61C62">
      <w:pPr>
        <w:rPr>
          <w:rtl/>
        </w:rPr>
      </w:pPr>
    </w:p>
    <w:p w:rsidR="006A6AD4" w:rsidRDefault="006A6AD4" w:rsidP="00C61C62">
      <w:pPr>
        <w:pStyle w:val="-"/>
        <w:keepNext/>
        <w:rPr>
          <w:rtl/>
        </w:rPr>
      </w:pPr>
      <w:bookmarkStart w:id="7272" w:name="ET_speakercontinue_5090_51"/>
      <w:r w:rsidRPr="001F3A1B">
        <w:rPr>
          <w:rStyle w:val="TagStyle"/>
          <w:rtl/>
        </w:rPr>
        <w:t xml:space="preserve"> &lt;&lt; דובר_המשך &gt;&gt; </w:t>
      </w:r>
      <w:r>
        <w:rPr>
          <w:rtl/>
        </w:rPr>
        <w:t>מרב מיכאלי (העבודה):</w:t>
      </w:r>
      <w:r w:rsidRPr="001F3A1B">
        <w:rPr>
          <w:rStyle w:val="TagStyle"/>
          <w:rtl/>
        </w:rPr>
        <w:t xml:space="preserve"> &lt;&lt; דובר_המשך &gt;&gt;</w:t>
      </w:r>
      <w:r>
        <w:rPr>
          <w:rtl/>
        </w:rPr>
        <w:t xml:space="preserve">   </w:t>
      </w:r>
      <w:bookmarkEnd w:id="7272"/>
    </w:p>
    <w:p w:rsidR="006A6AD4" w:rsidRDefault="006A6AD4" w:rsidP="00C05A0F">
      <w:pPr>
        <w:rPr>
          <w:rtl/>
        </w:rPr>
      </w:pPr>
    </w:p>
    <w:p w:rsidR="006A6AD4" w:rsidRDefault="00C05A0F" w:rsidP="00C05A0F">
      <w:pPr>
        <w:rPr>
          <w:rtl/>
        </w:rPr>
      </w:pPr>
      <w:r>
        <w:rPr>
          <w:rFonts w:hint="cs"/>
          <w:rtl/>
        </w:rPr>
        <w:t>– –</w:t>
      </w:r>
      <w:r w:rsidR="006A6AD4">
        <w:rPr>
          <w:rtl/>
        </w:rPr>
        <w:t xml:space="preserve"> </w:t>
      </w:r>
      <w:bookmarkStart w:id="7273" w:name="_ETM_Q14_535570"/>
      <w:bookmarkEnd w:id="7273"/>
      <w:r w:rsidR="006A6AD4">
        <w:rPr>
          <w:rtl/>
        </w:rPr>
        <w:t xml:space="preserve">אני </w:t>
      </w:r>
      <w:bookmarkStart w:id="7274" w:name="_ETM_Q14_535809"/>
      <w:bookmarkEnd w:id="7274"/>
      <w:r w:rsidR="006A6AD4">
        <w:rPr>
          <w:rtl/>
        </w:rPr>
        <w:t xml:space="preserve">מבקשת </w:t>
      </w:r>
      <w:bookmarkStart w:id="7275" w:name="_ETM_Q14_536529"/>
      <w:bookmarkEnd w:id="7275"/>
      <w:r w:rsidR="006A6AD4">
        <w:rPr>
          <w:rtl/>
        </w:rPr>
        <w:t xml:space="preserve">מהכנסת </w:t>
      </w:r>
      <w:bookmarkStart w:id="7276" w:name="_ETM_Q14_537570"/>
      <w:bookmarkEnd w:id="7276"/>
      <w:r w:rsidR="006A6AD4">
        <w:rPr>
          <w:rtl/>
        </w:rPr>
        <w:t xml:space="preserve">לא </w:t>
      </w:r>
      <w:bookmarkStart w:id="7277" w:name="_ETM_Q14_537810"/>
      <w:bookmarkEnd w:id="7277"/>
      <w:r w:rsidR="006A6AD4">
        <w:rPr>
          <w:rtl/>
        </w:rPr>
        <w:t xml:space="preserve">להמשיך </w:t>
      </w:r>
      <w:bookmarkStart w:id="7278" w:name="_ETM_Q14_538350"/>
      <w:bookmarkEnd w:id="7278"/>
      <w:r w:rsidR="006A6AD4">
        <w:rPr>
          <w:rtl/>
        </w:rPr>
        <w:t xml:space="preserve">ולמרוח </w:t>
      </w:r>
      <w:bookmarkStart w:id="7279" w:name="_ETM_Q14_539040"/>
      <w:bookmarkEnd w:id="7279"/>
      <w:r w:rsidR="006A6AD4">
        <w:rPr>
          <w:rtl/>
        </w:rPr>
        <w:t xml:space="preserve">אלא </w:t>
      </w:r>
      <w:bookmarkStart w:id="7280" w:name="_ETM_Q14_539279"/>
      <w:bookmarkEnd w:id="7280"/>
      <w:r w:rsidR="006A6AD4">
        <w:rPr>
          <w:rtl/>
        </w:rPr>
        <w:t xml:space="preserve">לקבל </w:t>
      </w:r>
      <w:bookmarkStart w:id="7281" w:name="_ETM_Q14_539700"/>
      <w:bookmarkEnd w:id="7281"/>
      <w:r w:rsidR="006A6AD4">
        <w:rPr>
          <w:rtl/>
        </w:rPr>
        <w:t xml:space="preserve">את </w:t>
      </w:r>
      <w:bookmarkStart w:id="7282" w:name="_ETM_Q14_539820"/>
      <w:bookmarkEnd w:id="7282"/>
      <w:r w:rsidR="006A6AD4">
        <w:rPr>
          <w:rtl/>
        </w:rPr>
        <w:t xml:space="preserve">הצעת </w:t>
      </w:r>
      <w:bookmarkStart w:id="7283" w:name="_ETM_Q14_540239"/>
      <w:bookmarkEnd w:id="7283"/>
      <w:r w:rsidR="006A6AD4">
        <w:rPr>
          <w:rtl/>
        </w:rPr>
        <w:t>החוק</w:t>
      </w:r>
      <w:r w:rsidR="006A6AD4">
        <w:rPr>
          <w:rFonts w:hint="cs"/>
          <w:rtl/>
        </w:rPr>
        <w:t>.</w:t>
      </w:r>
    </w:p>
    <w:p w:rsidR="006A6AD4" w:rsidRDefault="006A6AD4" w:rsidP="00C61C62">
      <w:pPr>
        <w:rPr>
          <w:rtl/>
        </w:rPr>
      </w:pPr>
      <w:bookmarkStart w:id="7284" w:name="_ETM_Q14_538000"/>
      <w:bookmarkEnd w:id="7284"/>
    </w:p>
    <w:p w:rsidR="006A6AD4" w:rsidRDefault="006A6AD4" w:rsidP="00C61C62">
      <w:pPr>
        <w:pStyle w:val="af6"/>
        <w:keepNext/>
        <w:rPr>
          <w:rtl/>
        </w:rPr>
      </w:pPr>
      <w:r w:rsidRPr="00652BA6">
        <w:rPr>
          <w:rStyle w:val="TagStyle"/>
          <w:rtl/>
        </w:rPr>
        <w:t xml:space="preserve"> &lt;&lt; יור &gt;&gt; </w:t>
      </w:r>
      <w:r>
        <w:rPr>
          <w:rtl/>
        </w:rPr>
        <w:t>היו"ר חנוך דב מלביצקי:</w:t>
      </w:r>
      <w:r w:rsidRPr="00652BA6">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7285" w:name="_ETM_Q14_540000"/>
      <w:bookmarkStart w:id="7286" w:name="_ETM_Q14_541369"/>
      <w:bookmarkEnd w:id="7285"/>
      <w:bookmarkEnd w:id="7286"/>
      <w:r>
        <w:rPr>
          <w:rtl/>
        </w:rPr>
        <w:t>תודה</w:t>
      </w:r>
      <w:r>
        <w:rPr>
          <w:rFonts w:hint="cs"/>
          <w:rtl/>
        </w:rPr>
        <w:t>.</w:t>
      </w:r>
      <w:r>
        <w:rPr>
          <w:rtl/>
        </w:rPr>
        <w:t xml:space="preserve"> </w:t>
      </w:r>
      <w:bookmarkStart w:id="7287" w:name="_ETM_Q14_541999"/>
      <w:bookmarkEnd w:id="7287"/>
    </w:p>
    <w:p w:rsidR="006A6AD4" w:rsidRDefault="006A6AD4" w:rsidP="00C61C62">
      <w:pPr>
        <w:rPr>
          <w:rtl/>
        </w:rPr>
      </w:pPr>
      <w:bookmarkStart w:id="7288" w:name="_ETM_Q14_544777"/>
      <w:bookmarkStart w:id="7289" w:name="_ETM_Q14_544821"/>
      <w:bookmarkEnd w:id="7288"/>
      <w:bookmarkEnd w:id="7289"/>
    </w:p>
    <w:p w:rsidR="006A6AD4" w:rsidRDefault="006A6AD4" w:rsidP="00C61C62">
      <w:pPr>
        <w:rPr>
          <w:rtl/>
        </w:rPr>
      </w:pPr>
      <w:bookmarkStart w:id="7290" w:name="_ETM_Q14_544892"/>
      <w:bookmarkStart w:id="7291" w:name="_ETM_Q14_544934"/>
      <w:bookmarkEnd w:id="7290"/>
      <w:bookmarkEnd w:id="7291"/>
      <w:r>
        <w:rPr>
          <w:rtl/>
        </w:rPr>
        <w:t xml:space="preserve">אנחנו </w:t>
      </w:r>
      <w:bookmarkStart w:id="7292" w:name="_ETM_Q14_544020"/>
      <w:bookmarkEnd w:id="7292"/>
      <w:r>
        <w:rPr>
          <w:rtl/>
        </w:rPr>
        <w:t xml:space="preserve">נעבור </w:t>
      </w:r>
      <w:bookmarkStart w:id="7293" w:name="_ETM_Q14_544500"/>
      <w:bookmarkEnd w:id="7293"/>
      <w:r>
        <w:rPr>
          <w:rtl/>
        </w:rPr>
        <w:t>להצבעה</w:t>
      </w:r>
      <w:r>
        <w:rPr>
          <w:rFonts w:hint="cs"/>
          <w:rtl/>
        </w:rPr>
        <w:t xml:space="preserve"> על </w:t>
      </w:r>
      <w:r w:rsidRPr="00652BA6">
        <w:rPr>
          <w:rtl/>
        </w:rPr>
        <w:t xml:space="preserve">הצעת חוק שירות ביטחון (תיקון </w:t>
      </w:r>
      <w:r>
        <w:rPr>
          <w:rtl/>
        </w:rPr>
        <w:t>–</w:t>
      </w:r>
      <w:r w:rsidRPr="00652BA6">
        <w:rPr>
          <w:rtl/>
        </w:rPr>
        <w:t xml:space="preserve"> השוואת תהליכי המיון, השיבוץ, התקינה וההכשרה, המסלולים המקצועיים ואופקי הקידום לנשים וגברים), התשפ"ג</w:t>
      </w:r>
      <w:r>
        <w:rPr>
          <w:rFonts w:hint="cs"/>
          <w:rtl/>
        </w:rPr>
        <w:t>–</w:t>
      </w:r>
      <w:r w:rsidRPr="00652BA6">
        <w:rPr>
          <w:rtl/>
        </w:rPr>
        <w:t>202</w:t>
      </w:r>
      <w:r>
        <w:rPr>
          <w:rFonts w:hint="cs"/>
          <w:rtl/>
        </w:rPr>
        <w:t>3. הצבעה.</w:t>
      </w:r>
    </w:p>
    <w:p w:rsidR="006A6AD4" w:rsidRDefault="006A6AD4" w:rsidP="00C61C62">
      <w:pPr>
        <w:rPr>
          <w:rtl/>
        </w:rPr>
      </w:pPr>
    </w:p>
    <w:p w:rsidR="006A6AD4" w:rsidRDefault="006A6AD4" w:rsidP="00C61C62">
      <w:pPr>
        <w:pStyle w:val="af1"/>
        <w:keepNext/>
        <w:rPr>
          <w:rtl/>
        </w:rPr>
      </w:pPr>
      <w:bookmarkStart w:id="7294" w:name="_ETM_Q14_564000"/>
      <w:bookmarkEnd w:id="7294"/>
      <w:r>
        <w:rPr>
          <w:rtl/>
        </w:rPr>
        <w:t>הצבעה מס'</w:t>
      </w:r>
      <w:bookmarkStart w:id="7295" w:name="_ETM_Q14_568000"/>
      <w:bookmarkEnd w:id="7295"/>
      <w:r>
        <w:rPr>
          <w:rFonts w:hint="cs"/>
          <w:rtl/>
        </w:rPr>
        <w:t xml:space="preserve"> 6</w:t>
      </w:r>
    </w:p>
    <w:p w:rsidR="006A6AD4" w:rsidRDefault="006A6AD4" w:rsidP="00C61C62">
      <w:pPr>
        <w:pStyle w:val="--"/>
        <w:keepNext/>
        <w:rPr>
          <w:rtl/>
        </w:rPr>
      </w:pPr>
    </w:p>
    <w:p w:rsidR="006A6AD4" w:rsidRDefault="006A6AD4" w:rsidP="00C61C62">
      <w:pPr>
        <w:pStyle w:val="--"/>
        <w:keepNext/>
        <w:rPr>
          <w:rtl/>
        </w:rPr>
      </w:pPr>
      <w:r>
        <w:rPr>
          <w:rtl/>
        </w:rPr>
        <w:t>בעד ההצעה להעביר את הצעת החוק לוועדה –</w:t>
      </w:r>
      <w:r>
        <w:rPr>
          <w:rFonts w:hint="cs"/>
          <w:rtl/>
        </w:rPr>
        <w:t xml:space="preserve"> 13</w:t>
      </w:r>
    </w:p>
    <w:p w:rsidR="006A6AD4" w:rsidRDefault="006A6AD4" w:rsidP="00C61C62">
      <w:pPr>
        <w:pStyle w:val="--"/>
        <w:keepNext/>
        <w:rPr>
          <w:rtl/>
        </w:rPr>
      </w:pPr>
      <w:r>
        <w:rPr>
          <w:rFonts w:hint="cs"/>
          <w:rtl/>
        </w:rPr>
        <w:t>בעד ההצעה להסיר מסדר-היום את הצעת החוק</w:t>
      </w:r>
      <w:r>
        <w:rPr>
          <w:rtl/>
        </w:rPr>
        <w:t xml:space="preserve"> – </w:t>
      </w:r>
      <w:r>
        <w:rPr>
          <w:rFonts w:hint="cs"/>
          <w:rtl/>
        </w:rPr>
        <w:t>43</w:t>
      </w:r>
    </w:p>
    <w:p w:rsidR="006A6AD4" w:rsidRDefault="006A6AD4" w:rsidP="00C61C62">
      <w:pPr>
        <w:pStyle w:val="--"/>
        <w:keepNext/>
        <w:rPr>
          <w:rtl/>
        </w:rPr>
      </w:pPr>
      <w:r>
        <w:rPr>
          <w:rtl/>
        </w:rPr>
        <w:t xml:space="preserve">נמנעים – </w:t>
      </w:r>
      <w:r>
        <w:rPr>
          <w:rFonts w:hint="cs"/>
          <w:rtl/>
        </w:rPr>
        <w:t>אין</w:t>
      </w:r>
    </w:p>
    <w:p w:rsidR="006A6AD4" w:rsidRDefault="006A6AD4" w:rsidP="00C61C62">
      <w:pPr>
        <w:pStyle w:val="af2"/>
        <w:rPr>
          <w:rtl/>
        </w:rPr>
      </w:pPr>
      <w:r>
        <w:rPr>
          <w:rtl/>
        </w:rPr>
        <w:t xml:space="preserve">ההצעה להעביר </w:t>
      </w:r>
      <w:r>
        <w:rPr>
          <w:rFonts w:hint="cs"/>
          <w:rtl/>
        </w:rPr>
        <w:t xml:space="preserve">לוועדה </w:t>
      </w:r>
      <w:r>
        <w:rPr>
          <w:rtl/>
        </w:rPr>
        <w:t xml:space="preserve">את </w:t>
      </w:r>
      <w:bookmarkStart w:id="7296" w:name="_ETM_Q14_570000"/>
      <w:bookmarkEnd w:id="7296"/>
      <w:r w:rsidRPr="00E54662">
        <w:rPr>
          <w:rtl/>
        </w:rPr>
        <w:t xml:space="preserve">הצעת חוק שירות ביטחון (תיקון </w:t>
      </w:r>
      <w:r>
        <w:rPr>
          <w:rtl/>
        </w:rPr>
        <w:t>–</w:t>
      </w:r>
      <w:r w:rsidRPr="00E54662">
        <w:rPr>
          <w:rtl/>
        </w:rPr>
        <w:t xml:space="preserve"> השוואת תהליכי המיון, השיבוץ, התקינה וההכשרה, המסלולים המקצועיים ואופקי הקידום לנשים וגברים), התשפ"ג–202</w:t>
      </w:r>
      <w:r>
        <w:rPr>
          <w:rFonts w:hint="cs"/>
          <w:rtl/>
        </w:rPr>
        <w:t xml:space="preserve">3, לא נתקבלה. </w:t>
      </w:r>
    </w:p>
    <w:p w:rsidR="006A6AD4" w:rsidRDefault="006A6AD4" w:rsidP="00C61C62">
      <w:pPr>
        <w:rPr>
          <w:rtl/>
        </w:rPr>
      </w:pPr>
    </w:p>
    <w:p w:rsidR="006A6AD4" w:rsidRDefault="006A6AD4" w:rsidP="00C61C62">
      <w:pPr>
        <w:pStyle w:val="af6"/>
        <w:keepNext/>
        <w:rPr>
          <w:rtl/>
        </w:rPr>
      </w:pPr>
      <w:r w:rsidRPr="006B48A2">
        <w:rPr>
          <w:rStyle w:val="TagStyle"/>
          <w:rtl/>
        </w:rPr>
        <w:t xml:space="preserve"> &lt;&lt; יור &gt;&gt; </w:t>
      </w:r>
      <w:r>
        <w:rPr>
          <w:rtl/>
        </w:rPr>
        <w:t>היו"ר חנוך דב מלביצקי:</w:t>
      </w:r>
      <w:r w:rsidRPr="006B48A2">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7297" w:name="_ETM_Q14_578000"/>
      <w:bookmarkStart w:id="7298" w:name="_ETM_Q14_545000"/>
      <w:bookmarkStart w:id="7299" w:name="_ETM_Q14_546680"/>
      <w:bookmarkStart w:id="7300" w:name="_ETM_Q14_547310"/>
      <w:bookmarkStart w:id="7301" w:name="_ETM_Q14_547520"/>
      <w:bookmarkStart w:id="7302" w:name="_ETM_Q14_547850"/>
      <w:bookmarkStart w:id="7303" w:name="_ETM_Q14_548480"/>
      <w:bookmarkStart w:id="7304" w:name="_ETM_Q14_549050"/>
      <w:bookmarkStart w:id="7305" w:name="_ETM_Q14_549500"/>
      <w:bookmarkStart w:id="7306" w:name="_ETM_Q14_549890"/>
      <w:bookmarkStart w:id="7307" w:name="_ETM_Q14_550610"/>
      <w:bookmarkStart w:id="7308" w:name="_ETM_Q14_551779"/>
      <w:bookmarkStart w:id="7309" w:name="_ETM_Q14_552440"/>
      <w:bookmarkStart w:id="7310" w:name="_ETM_Q14_553190"/>
      <w:bookmarkStart w:id="7311" w:name="_ETM_Q14_553850"/>
      <w:bookmarkStart w:id="7312" w:name="_ETM_Q14_555020"/>
      <w:bookmarkStart w:id="7313" w:name="_ETM_Q14_555590"/>
      <w:bookmarkStart w:id="7314" w:name="_ETM_Q14_556130"/>
      <w:bookmarkStart w:id="7315" w:name="_ETM_Q14_556670"/>
      <w:bookmarkStart w:id="7316" w:name="_ETM_Q14_557210"/>
      <w:bookmarkStart w:id="7317" w:name="_ETM_Q14_558140"/>
      <w:bookmarkStart w:id="7318" w:name="_ETM_Q14_558620"/>
      <w:bookmarkStart w:id="7319" w:name="_ETM_Q14_561119"/>
      <w:bookmarkStart w:id="7320" w:name="_ETM_Q14_573820"/>
      <w:bookmarkStart w:id="7321" w:name="_ETM_Q14_581520"/>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r>
        <w:rPr>
          <w:rtl/>
        </w:rPr>
        <w:t>13</w:t>
      </w:r>
      <w:bookmarkStart w:id="7322" w:name="_ETM_Q14_582390"/>
      <w:bookmarkEnd w:id="7322"/>
      <w:r>
        <w:rPr>
          <w:rFonts w:hint="cs"/>
          <w:rtl/>
        </w:rPr>
        <w:t xml:space="preserve"> </w:t>
      </w:r>
      <w:r>
        <w:rPr>
          <w:rtl/>
        </w:rPr>
        <w:t>בעד</w:t>
      </w:r>
      <w:r>
        <w:rPr>
          <w:rFonts w:hint="cs"/>
          <w:rtl/>
        </w:rPr>
        <w:t>,</w:t>
      </w:r>
      <w:r>
        <w:rPr>
          <w:rtl/>
        </w:rPr>
        <w:t xml:space="preserve"> </w:t>
      </w:r>
      <w:bookmarkStart w:id="7323" w:name="_ETM_Q14_582869"/>
      <w:bookmarkEnd w:id="7323"/>
      <w:r>
        <w:rPr>
          <w:rtl/>
        </w:rPr>
        <w:t>43</w:t>
      </w:r>
      <w:bookmarkStart w:id="7324" w:name="_ETM_Q14_583770"/>
      <w:bookmarkEnd w:id="7324"/>
      <w:r>
        <w:rPr>
          <w:rFonts w:hint="cs"/>
          <w:rtl/>
        </w:rPr>
        <w:t xml:space="preserve"> </w:t>
      </w:r>
      <w:r>
        <w:rPr>
          <w:rtl/>
        </w:rPr>
        <w:t>מתנגדים</w:t>
      </w:r>
      <w:r>
        <w:rPr>
          <w:rFonts w:hint="cs"/>
          <w:rtl/>
        </w:rPr>
        <w:t>,</w:t>
      </w:r>
      <w:r>
        <w:rPr>
          <w:rtl/>
        </w:rPr>
        <w:t xml:space="preserve"> </w:t>
      </w:r>
      <w:bookmarkStart w:id="7325" w:name="_ETM_Q14_584399"/>
      <w:bookmarkEnd w:id="7325"/>
      <w:r>
        <w:rPr>
          <w:rtl/>
        </w:rPr>
        <w:t xml:space="preserve">אין </w:t>
      </w:r>
      <w:bookmarkStart w:id="7326" w:name="_ETM_Q14_584520"/>
      <w:bookmarkEnd w:id="7326"/>
      <w:r>
        <w:rPr>
          <w:rtl/>
        </w:rPr>
        <w:t>נמנעים</w:t>
      </w:r>
      <w:r>
        <w:rPr>
          <w:rFonts w:hint="cs"/>
          <w:rtl/>
        </w:rPr>
        <w:t>.</w:t>
      </w:r>
      <w:r>
        <w:rPr>
          <w:rtl/>
        </w:rPr>
        <w:t xml:space="preserve"> </w:t>
      </w:r>
      <w:bookmarkStart w:id="7327" w:name="_ETM_Q14_585660"/>
      <w:bookmarkEnd w:id="7327"/>
      <w:r>
        <w:rPr>
          <w:rtl/>
        </w:rPr>
        <w:t xml:space="preserve">אני </w:t>
      </w:r>
      <w:bookmarkStart w:id="7328" w:name="_ETM_Q14_585930"/>
      <w:bookmarkEnd w:id="7328"/>
      <w:r>
        <w:rPr>
          <w:rtl/>
        </w:rPr>
        <w:t xml:space="preserve">קובע </w:t>
      </w:r>
      <w:bookmarkStart w:id="7329" w:name="_ETM_Q14_587939"/>
      <w:bookmarkEnd w:id="7329"/>
      <w:r>
        <w:rPr>
          <w:rtl/>
        </w:rPr>
        <w:t xml:space="preserve">כי </w:t>
      </w:r>
      <w:bookmarkStart w:id="7330" w:name="_ETM_Q14_588180"/>
      <w:bookmarkEnd w:id="7330"/>
      <w:r w:rsidRPr="006B48A2">
        <w:rPr>
          <w:rtl/>
        </w:rPr>
        <w:t xml:space="preserve">הצעת חוק שירות ביטחון (תיקון </w:t>
      </w:r>
      <w:r>
        <w:rPr>
          <w:rtl/>
        </w:rPr>
        <w:t>–</w:t>
      </w:r>
      <w:r w:rsidRPr="006B48A2">
        <w:rPr>
          <w:rtl/>
        </w:rPr>
        <w:t xml:space="preserve"> השוואת תהליכי המיון, השיבוץ, התקינה וההכשרה, המסלולים המקצועיים ואופקי הקידום לנשים וגברים), התשפ"ג</w:t>
      </w:r>
      <w:r>
        <w:rPr>
          <w:rFonts w:hint="cs"/>
          <w:rtl/>
        </w:rPr>
        <w:t>–</w:t>
      </w:r>
      <w:r w:rsidRPr="006B48A2">
        <w:rPr>
          <w:rtl/>
        </w:rPr>
        <w:t>202</w:t>
      </w:r>
      <w:r>
        <w:rPr>
          <w:rFonts w:hint="cs"/>
          <w:rtl/>
        </w:rPr>
        <w:t xml:space="preserve">3, </w:t>
      </w:r>
      <w:bookmarkStart w:id="7331" w:name="_ETM_Q14_598470"/>
      <w:bookmarkEnd w:id="7331"/>
      <w:r>
        <w:rPr>
          <w:rtl/>
        </w:rPr>
        <w:t xml:space="preserve">לא </w:t>
      </w:r>
      <w:bookmarkStart w:id="7332" w:name="_ETM_Q14_598830"/>
      <w:bookmarkEnd w:id="7332"/>
      <w:r>
        <w:rPr>
          <w:rtl/>
        </w:rPr>
        <w:t xml:space="preserve">אושרה </w:t>
      </w:r>
      <w:bookmarkStart w:id="7333" w:name="_ETM_Q14_599310"/>
      <w:bookmarkStart w:id="7334" w:name="_ETM_Q14_599520"/>
      <w:bookmarkEnd w:id="7333"/>
      <w:bookmarkEnd w:id="7334"/>
      <w:r>
        <w:rPr>
          <w:rFonts w:hint="cs"/>
          <w:rtl/>
        </w:rPr>
        <w:t>ות</w:t>
      </w:r>
      <w:r>
        <w:rPr>
          <w:rtl/>
        </w:rPr>
        <w:t xml:space="preserve">וסר </w:t>
      </w:r>
      <w:bookmarkStart w:id="7335" w:name="_ETM_Q14_599850"/>
      <w:bookmarkEnd w:id="7335"/>
      <w:r>
        <w:rPr>
          <w:rtl/>
        </w:rPr>
        <w:t>מסדר</w:t>
      </w:r>
      <w:bookmarkStart w:id="7336" w:name="_ETM_Q14_600330"/>
      <w:bookmarkEnd w:id="7336"/>
      <w:r>
        <w:rPr>
          <w:rFonts w:hint="cs"/>
          <w:rtl/>
        </w:rPr>
        <w:t>-</w:t>
      </w:r>
      <w:r>
        <w:rPr>
          <w:rtl/>
        </w:rPr>
        <w:t>היום</w:t>
      </w:r>
      <w:r>
        <w:rPr>
          <w:rFonts w:hint="cs"/>
          <w:rtl/>
        </w:rPr>
        <w:t>.</w:t>
      </w:r>
    </w:p>
    <w:p w:rsidR="006A6AD4" w:rsidRDefault="006A6AD4" w:rsidP="00C61C62">
      <w:pPr>
        <w:rPr>
          <w:rtl/>
        </w:rPr>
      </w:pPr>
    </w:p>
    <w:p w:rsidR="006A6AD4" w:rsidRDefault="006A6AD4" w:rsidP="00C61C62">
      <w:pPr>
        <w:rPr>
          <w:rtl/>
        </w:rPr>
      </w:pPr>
    </w:p>
    <w:p w:rsidR="006A6AD4" w:rsidRDefault="006A6AD4" w:rsidP="00C61C62">
      <w:pPr>
        <w:pStyle w:val="a6"/>
        <w:rPr>
          <w:rtl/>
        </w:rPr>
      </w:pPr>
      <w:bookmarkStart w:id="7337" w:name="_ETM_Q14_603000"/>
      <w:bookmarkStart w:id="7338" w:name="ET_hatsach_640405_28"/>
      <w:bookmarkEnd w:id="7337"/>
      <w:r w:rsidRPr="006B48A2">
        <w:rPr>
          <w:rStyle w:val="TagStyle"/>
          <w:rtl/>
        </w:rPr>
        <w:t xml:space="preserve"> &lt;&lt; הצח &gt;&gt; </w:t>
      </w:r>
      <w:bookmarkStart w:id="7339" w:name="_Toc161863026"/>
      <w:bookmarkStart w:id="7340" w:name="_Toc161863266"/>
      <w:bookmarkStart w:id="7341" w:name="_Toc161865557"/>
      <w:r>
        <w:rPr>
          <w:rtl/>
        </w:rPr>
        <w:t>הצעת חוק איסור הלבנת הון (תיקון – מתן סמכות פיקוח לרשות לאיסור הלבנת הון ומימון טרור על נותני שירותים פיננסיים), התשפ"ג</w:t>
      </w:r>
      <w:r>
        <w:rPr>
          <w:rFonts w:hint="cs"/>
          <w:rtl/>
        </w:rPr>
        <w:t>–</w:t>
      </w:r>
      <w:r>
        <w:rPr>
          <w:rtl/>
        </w:rPr>
        <w:t>2023</w:t>
      </w:r>
      <w:bookmarkEnd w:id="7339"/>
      <w:bookmarkEnd w:id="7340"/>
      <w:bookmarkEnd w:id="7341"/>
      <w:r w:rsidRPr="006B48A2">
        <w:rPr>
          <w:rStyle w:val="TagStyle"/>
          <w:rtl/>
        </w:rPr>
        <w:t xml:space="preserve"> &lt;&lt; הצח &gt;&gt;</w:t>
      </w:r>
      <w:r>
        <w:rPr>
          <w:rtl/>
        </w:rPr>
        <w:t xml:space="preserve">  </w:t>
      </w:r>
      <w:bookmarkEnd w:id="7338"/>
    </w:p>
    <w:p w:rsidR="006A6AD4" w:rsidRDefault="006A6AD4" w:rsidP="00C61C62">
      <w:pPr>
        <w:rPr>
          <w:rtl/>
        </w:rPr>
      </w:pPr>
      <w:r>
        <w:rPr>
          <w:rtl/>
        </w:rPr>
        <w:t>[הצעת חוק פ/2312</w:t>
      </w:r>
      <w:r>
        <w:rPr>
          <w:rFonts w:hint="cs"/>
          <w:rtl/>
        </w:rPr>
        <w:t>/25</w:t>
      </w:r>
      <w:r>
        <w:rPr>
          <w:rtl/>
        </w:rPr>
        <w:t xml:space="preserve">; </w:t>
      </w:r>
      <w:r>
        <w:rPr>
          <w:rFonts w:hint="cs"/>
          <w:rtl/>
        </w:rPr>
        <w:t>דברי הכנסת, מושב ראשון, חוב' ל"א, ישיבה 86</w:t>
      </w:r>
      <w:r>
        <w:rPr>
          <w:rtl/>
        </w:rPr>
        <w:t>.]</w:t>
      </w:r>
    </w:p>
    <w:p w:rsidR="006A6AD4" w:rsidRDefault="006A6AD4" w:rsidP="00C61C6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A6AD4" w:rsidRDefault="006A6AD4" w:rsidP="00C61C62">
      <w:pPr>
        <w:rPr>
          <w:rtl/>
        </w:rPr>
      </w:pPr>
    </w:p>
    <w:p w:rsidR="006A6AD4" w:rsidRDefault="006A6AD4" w:rsidP="00C61C62">
      <w:pPr>
        <w:pStyle w:val="af6"/>
        <w:keepNext/>
        <w:rPr>
          <w:rtl/>
        </w:rPr>
      </w:pPr>
      <w:r w:rsidRPr="006B48A2">
        <w:rPr>
          <w:rStyle w:val="TagStyle"/>
          <w:rtl/>
        </w:rPr>
        <w:t xml:space="preserve"> &lt;&lt; יור &gt;&gt; </w:t>
      </w:r>
      <w:r>
        <w:rPr>
          <w:rtl/>
        </w:rPr>
        <w:t>היו"ר חנוך דב מלביצקי:</w:t>
      </w:r>
      <w:r w:rsidRPr="006B48A2">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7342" w:name="_ETM_Q14_604000"/>
      <w:bookmarkStart w:id="7343" w:name="_ETM_Q14_602479"/>
      <w:bookmarkEnd w:id="7342"/>
      <w:bookmarkEnd w:id="7343"/>
      <w:r>
        <w:rPr>
          <w:rtl/>
        </w:rPr>
        <w:t xml:space="preserve">נעבור </w:t>
      </w:r>
      <w:bookmarkStart w:id="7344" w:name="_ETM_Q14_602899"/>
      <w:bookmarkEnd w:id="7344"/>
      <w:r>
        <w:rPr>
          <w:rtl/>
        </w:rPr>
        <w:t xml:space="preserve">לנושא </w:t>
      </w:r>
      <w:bookmarkStart w:id="7345" w:name="_ETM_Q14_603319"/>
      <w:bookmarkEnd w:id="7345"/>
      <w:r>
        <w:rPr>
          <w:rtl/>
        </w:rPr>
        <w:t xml:space="preserve">הבא </w:t>
      </w:r>
      <w:bookmarkStart w:id="7346" w:name="_ETM_Q14_603589"/>
      <w:bookmarkEnd w:id="7346"/>
      <w:r>
        <w:rPr>
          <w:rtl/>
        </w:rPr>
        <w:t xml:space="preserve">על </w:t>
      </w:r>
      <w:bookmarkStart w:id="7347" w:name="_ETM_Q14_603679"/>
      <w:bookmarkEnd w:id="7347"/>
      <w:r>
        <w:rPr>
          <w:rtl/>
        </w:rPr>
        <w:t>סדר</w:t>
      </w:r>
      <w:bookmarkStart w:id="7348" w:name="_ETM_Q14_604069"/>
      <w:bookmarkEnd w:id="7348"/>
      <w:r>
        <w:rPr>
          <w:rFonts w:hint="cs"/>
          <w:rtl/>
        </w:rPr>
        <w:t>-</w:t>
      </w:r>
      <w:r>
        <w:rPr>
          <w:rtl/>
        </w:rPr>
        <w:t>היום</w:t>
      </w:r>
      <w:r>
        <w:rPr>
          <w:rFonts w:hint="cs"/>
          <w:rtl/>
        </w:rPr>
        <w:t xml:space="preserve"> </w:t>
      </w:r>
      <w:bookmarkStart w:id="7349" w:name="_ETM_Q14_604729"/>
      <w:bookmarkEnd w:id="7349"/>
      <w:r>
        <w:rPr>
          <w:rFonts w:hint="eastAsia"/>
          <w:rtl/>
        </w:rPr>
        <w:t xml:space="preserve">– </w:t>
      </w:r>
      <w:r w:rsidRPr="006B48A2">
        <w:rPr>
          <w:rtl/>
        </w:rPr>
        <w:t>הצעת חוק איסור הלבנת הון (תיקון – מתן סמכות פיקוח לרשות לאיסור הלבנת הון ומימון טרור על נותני</w:t>
      </w:r>
      <w:r>
        <w:rPr>
          <w:rtl/>
        </w:rPr>
        <w:t xml:space="preserve"> שירותים פיננסיים), התשפ"</w:t>
      </w:r>
      <w:r>
        <w:rPr>
          <w:rFonts w:hint="cs"/>
          <w:rtl/>
        </w:rPr>
        <w:t>ג</w:t>
      </w:r>
      <w:r>
        <w:rPr>
          <w:rtl/>
        </w:rPr>
        <w:t>–2023</w:t>
      </w:r>
      <w:bookmarkStart w:id="7350" w:name="_ETM_Q14_609000"/>
      <w:bookmarkEnd w:id="7350"/>
      <w:r>
        <w:rPr>
          <w:rFonts w:hint="cs"/>
          <w:rtl/>
        </w:rPr>
        <w:t xml:space="preserve">, </w:t>
      </w:r>
      <w:bookmarkStart w:id="7351" w:name="_ETM_Q14_605179"/>
      <w:bookmarkStart w:id="7352" w:name="_ETM_Q14_605389"/>
      <w:bookmarkStart w:id="7353" w:name="_ETM_Q14_605689"/>
      <w:bookmarkStart w:id="7354" w:name="_ETM_Q14_606139"/>
      <w:bookmarkStart w:id="7355" w:name="_ETM_Q14_606499"/>
      <w:bookmarkStart w:id="7356" w:name="_ETM_Q14_606979"/>
      <w:bookmarkStart w:id="7357" w:name="_ETM_Q14_607279"/>
      <w:bookmarkStart w:id="7358" w:name="_ETM_Q14_607670"/>
      <w:bookmarkStart w:id="7359" w:name="_ETM_Q14_608089"/>
      <w:bookmarkStart w:id="7360" w:name="_ETM_Q14_608839"/>
      <w:bookmarkStart w:id="7361" w:name="_ETM_Q14_609319"/>
      <w:bookmarkStart w:id="7362" w:name="_ETM_Q14_609739"/>
      <w:bookmarkStart w:id="7363" w:name="_ETM_Q14_609890"/>
      <w:bookmarkStart w:id="7364" w:name="_ETM_Q14_610280"/>
      <w:bookmarkStart w:id="7365" w:name="_ETM_Q14_610730"/>
      <w:bookmarkStart w:id="7366" w:name="_ETM_Q14_610819"/>
      <w:bookmarkStart w:id="7367" w:name="_ETM_Q14_611090"/>
      <w:bookmarkStart w:id="7368" w:name="_ETM_Q14_611390"/>
      <w:bookmarkStart w:id="7369" w:name="_ETM_Q14_612939"/>
      <w:bookmarkStart w:id="7370" w:name="_ETM_Q14_613750"/>
      <w:bookmarkStart w:id="7371" w:name="_ETM_Q14_614140"/>
      <w:bookmarkStart w:id="7372" w:name="_ETM_Q14_6149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r>
        <w:rPr>
          <w:rtl/>
        </w:rPr>
        <w:t xml:space="preserve">של </w:t>
      </w:r>
      <w:bookmarkStart w:id="7373" w:name="_ETM_Q14_615040"/>
      <w:bookmarkEnd w:id="7373"/>
      <w:r>
        <w:rPr>
          <w:rtl/>
        </w:rPr>
        <w:t xml:space="preserve">חבר </w:t>
      </w:r>
      <w:bookmarkStart w:id="7374" w:name="_ETM_Q14_615280"/>
      <w:bookmarkEnd w:id="7374"/>
      <w:r>
        <w:rPr>
          <w:rtl/>
        </w:rPr>
        <w:t xml:space="preserve">הכנסת </w:t>
      </w:r>
      <w:bookmarkStart w:id="7375" w:name="_ETM_Q14_615549"/>
      <w:bookmarkEnd w:id="7375"/>
      <w:r>
        <w:rPr>
          <w:rtl/>
        </w:rPr>
        <w:t xml:space="preserve">יואב </w:t>
      </w:r>
      <w:bookmarkStart w:id="7376" w:name="_ETM_Q14_615760"/>
      <w:bookmarkEnd w:id="7376"/>
      <w:r>
        <w:rPr>
          <w:rtl/>
        </w:rPr>
        <w:t xml:space="preserve">סגלוביץ' </w:t>
      </w:r>
      <w:bookmarkStart w:id="7377" w:name="_ETM_Q14_616359"/>
      <w:bookmarkEnd w:id="7377"/>
      <w:r>
        <w:rPr>
          <w:rtl/>
        </w:rPr>
        <w:t xml:space="preserve">וקבוצת </w:t>
      </w:r>
      <w:bookmarkStart w:id="7378" w:name="_ETM_Q14_616719"/>
      <w:bookmarkEnd w:id="7378"/>
      <w:r>
        <w:rPr>
          <w:rtl/>
        </w:rPr>
        <w:t xml:space="preserve">חברי </w:t>
      </w:r>
      <w:bookmarkStart w:id="7379" w:name="_ETM_Q14_616930"/>
      <w:bookmarkEnd w:id="7379"/>
      <w:r>
        <w:rPr>
          <w:rtl/>
        </w:rPr>
        <w:t>הכנסת</w:t>
      </w:r>
      <w:r>
        <w:rPr>
          <w:rFonts w:hint="cs"/>
          <w:rtl/>
        </w:rPr>
        <w:t>.</w:t>
      </w:r>
      <w:r>
        <w:rPr>
          <w:rtl/>
        </w:rPr>
        <w:t xml:space="preserve"> </w:t>
      </w:r>
      <w:bookmarkStart w:id="7380" w:name="_ETM_Q14_617709"/>
      <w:bookmarkEnd w:id="7380"/>
      <w:r>
        <w:rPr>
          <w:rtl/>
        </w:rPr>
        <w:t xml:space="preserve">מכיוון </w:t>
      </w:r>
      <w:bookmarkStart w:id="7381" w:name="_ETM_Q14_618189"/>
      <w:bookmarkEnd w:id="7381"/>
      <w:r>
        <w:rPr>
          <w:rtl/>
        </w:rPr>
        <w:t xml:space="preserve">שכבר </w:t>
      </w:r>
      <w:bookmarkStart w:id="7382" w:name="_ETM_Q14_618549"/>
      <w:bookmarkEnd w:id="7382"/>
      <w:r>
        <w:rPr>
          <w:rtl/>
        </w:rPr>
        <w:t xml:space="preserve">היה </w:t>
      </w:r>
      <w:bookmarkStart w:id="7383" w:name="_ETM_Q14_618790"/>
      <w:bookmarkEnd w:id="7383"/>
      <w:r>
        <w:rPr>
          <w:rtl/>
        </w:rPr>
        <w:t xml:space="preserve">דיון </w:t>
      </w:r>
      <w:bookmarkStart w:id="7384" w:name="_ETM_Q14_619599"/>
      <w:bookmarkEnd w:id="7384"/>
      <w:r>
        <w:rPr>
          <w:rtl/>
        </w:rPr>
        <w:t xml:space="preserve">וניתנה </w:t>
      </w:r>
      <w:bookmarkStart w:id="7385" w:name="_ETM_Q14_620109"/>
      <w:bookmarkEnd w:id="7385"/>
      <w:r>
        <w:rPr>
          <w:rtl/>
        </w:rPr>
        <w:t>תשובה</w:t>
      </w:r>
      <w:r>
        <w:rPr>
          <w:rFonts w:hint="cs"/>
          <w:rtl/>
        </w:rPr>
        <w:t>,</w:t>
      </w:r>
      <w:r>
        <w:rPr>
          <w:rtl/>
        </w:rPr>
        <w:t xml:space="preserve"> </w:t>
      </w:r>
      <w:bookmarkStart w:id="7386" w:name="_ETM_Q14_620560"/>
      <w:bookmarkEnd w:id="7386"/>
      <w:r>
        <w:rPr>
          <w:rtl/>
        </w:rPr>
        <w:t xml:space="preserve">אנחנו </w:t>
      </w:r>
      <w:bookmarkStart w:id="7387" w:name="_ETM_Q14_621010"/>
      <w:bookmarkEnd w:id="7387"/>
      <w:r>
        <w:rPr>
          <w:rtl/>
        </w:rPr>
        <w:t xml:space="preserve">רק </w:t>
      </w:r>
      <w:bookmarkStart w:id="7388" w:name="_ETM_Q14_621310"/>
      <w:bookmarkEnd w:id="7388"/>
      <w:r>
        <w:rPr>
          <w:rFonts w:hint="cs"/>
          <w:rtl/>
        </w:rPr>
        <w:t>נ</w:t>
      </w:r>
      <w:r>
        <w:rPr>
          <w:rtl/>
        </w:rPr>
        <w:t xml:space="preserve">קבל </w:t>
      </w:r>
      <w:bookmarkStart w:id="7389" w:name="_ETM_Q14_621790"/>
      <w:bookmarkEnd w:id="7389"/>
      <w:r>
        <w:rPr>
          <w:rtl/>
        </w:rPr>
        <w:t xml:space="preserve">את </w:t>
      </w:r>
      <w:bookmarkStart w:id="7390" w:name="_ETM_Q14_621969"/>
      <w:bookmarkEnd w:id="7390"/>
      <w:r>
        <w:rPr>
          <w:rtl/>
        </w:rPr>
        <w:t xml:space="preserve">התשובה </w:t>
      </w:r>
      <w:bookmarkStart w:id="7391" w:name="_ETM_Q14_622569"/>
      <w:bookmarkEnd w:id="7391"/>
      <w:r>
        <w:rPr>
          <w:rtl/>
        </w:rPr>
        <w:t xml:space="preserve">שלך </w:t>
      </w:r>
      <w:bookmarkStart w:id="7392" w:name="_ETM_Q14_623290"/>
      <w:bookmarkEnd w:id="7392"/>
      <w:r>
        <w:rPr>
          <w:rtl/>
        </w:rPr>
        <w:t xml:space="preserve">לתשובה </w:t>
      </w:r>
      <w:bookmarkStart w:id="7393" w:name="_ETM_Q14_623709"/>
      <w:bookmarkEnd w:id="7393"/>
      <w:r>
        <w:rPr>
          <w:rtl/>
        </w:rPr>
        <w:t xml:space="preserve">של </w:t>
      </w:r>
      <w:bookmarkStart w:id="7394" w:name="_ETM_Q14_623890"/>
      <w:bookmarkEnd w:id="7394"/>
      <w:r>
        <w:rPr>
          <w:rtl/>
        </w:rPr>
        <w:t>הממשלה</w:t>
      </w:r>
      <w:r>
        <w:rPr>
          <w:rFonts w:hint="cs"/>
          <w:rtl/>
        </w:rPr>
        <w:t>,</w:t>
      </w:r>
      <w:r>
        <w:rPr>
          <w:rtl/>
        </w:rPr>
        <w:t xml:space="preserve"> </w:t>
      </w:r>
      <w:bookmarkStart w:id="7395" w:name="_ETM_Q14_624400"/>
      <w:bookmarkEnd w:id="7395"/>
      <w:r>
        <w:rPr>
          <w:rtl/>
        </w:rPr>
        <w:t>נכון</w:t>
      </w:r>
      <w:bookmarkStart w:id="7396" w:name="_ETM_Q14_624730"/>
      <w:bookmarkEnd w:id="7396"/>
      <w:r>
        <w:rPr>
          <w:rFonts w:hint="cs"/>
          <w:rtl/>
        </w:rPr>
        <w:t xml:space="preserve">, </w:t>
      </w:r>
      <w:r>
        <w:rPr>
          <w:rtl/>
        </w:rPr>
        <w:t>אדוני</w:t>
      </w:r>
      <w:r>
        <w:rPr>
          <w:rFonts w:hint="cs"/>
          <w:rtl/>
        </w:rPr>
        <w:t>?</w:t>
      </w:r>
    </w:p>
    <w:p w:rsidR="006A6AD4" w:rsidRDefault="006A6AD4" w:rsidP="00C61C62">
      <w:pPr>
        <w:rPr>
          <w:rtl/>
        </w:rPr>
      </w:pPr>
      <w:bookmarkStart w:id="7397" w:name="_ETM_Q14_624000"/>
      <w:bookmarkEnd w:id="7397"/>
    </w:p>
    <w:p w:rsidR="006A6AD4" w:rsidRDefault="006A6AD4" w:rsidP="00C61C62">
      <w:pPr>
        <w:pStyle w:val="af5"/>
        <w:keepNext/>
        <w:rPr>
          <w:rtl/>
        </w:rPr>
      </w:pPr>
      <w:bookmarkStart w:id="7398" w:name="ET_interruption_קר_אה_30"/>
      <w:r w:rsidRPr="006B48A2">
        <w:rPr>
          <w:rStyle w:val="TagStyle"/>
          <w:rtl/>
        </w:rPr>
        <w:t xml:space="preserve"> &lt;&lt; קריאה &gt;&gt; </w:t>
      </w:r>
      <w:r>
        <w:rPr>
          <w:rtl/>
        </w:rPr>
        <w:t>קריאה:</w:t>
      </w:r>
      <w:r w:rsidRPr="006B48A2">
        <w:rPr>
          <w:rStyle w:val="TagStyle"/>
          <w:rtl/>
        </w:rPr>
        <w:t xml:space="preserve"> &lt;&lt; קריאה &gt;&gt;</w:t>
      </w:r>
      <w:r>
        <w:rPr>
          <w:rtl/>
        </w:rPr>
        <w:t xml:space="preserve">  </w:t>
      </w:r>
      <w:bookmarkEnd w:id="7398"/>
    </w:p>
    <w:p w:rsidR="006A6AD4" w:rsidRDefault="006A6AD4" w:rsidP="00C05A0F">
      <w:pPr>
        <w:rPr>
          <w:rtl/>
        </w:rPr>
      </w:pPr>
    </w:p>
    <w:p w:rsidR="006A6AD4" w:rsidRDefault="006A6AD4" w:rsidP="00C61C62">
      <w:pPr>
        <w:rPr>
          <w:rtl/>
        </w:rPr>
      </w:pPr>
      <w:bookmarkStart w:id="7399" w:name="_ETM_Q14_625000"/>
      <w:bookmarkEnd w:id="7399"/>
      <w:r>
        <w:rPr>
          <w:rFonts w:hint="cs"/>
          <w:rtl/>
        </w:rPr>
        <w:t>נגד.</w:t>
      </w:r>
    </w:p>
    <w:p w:rsidR="006A6AD4" w:rsidRDefault="006A6AD4" w:rsidP="00C61C62">
      <w:pPr>
        <w:rPr>
          <w:rtl/>
        </w:rPr>
      </w:pPr>
      <w:bookmarkStart w:id="7400" w:name="_ETM_Q14_627000"/>
      <w:bookmarkStart w:id="7401" w:name="_ETM_Q14_628000"/>
      <w:bookmarkEnd w:id="7400"/>
      <w:bookmarkEnd w:id="7401"/>
    </w:p>
    <w:p w:rsidR="006A6AD4" w:rsidRDefault="006A6AD4" w:rsidP="00C61C62">
      <w:pPr>
        <w:pStyle w:val="a4"/>
        <w:keepNext/>
        <w:rPr>
          <w:rtl/>
        </w:rPr>
      </w:pPr>
      <w:bookmarkStart w:id="7402" w:name="ET_speaker_5791_31"/>
      <w:r w:rsidRPr="006B48A2">
        <w:rPr>
          <w:rStyle w:val="TagStyle"/>
          <w:rtl/>
        </w:rPr>
        <w:t xml:space="preserve"> &lt;&lt; דובר &gt;&gt; </w:t>
      </w:r>
      <w:bookmarkStart w:id="7403" w:name="_Toc161863027"/>
      <w:bookmarkStart w:id="7404" w:name="_Toc161863267"/>
      <w:bookmarkStart w:id="7405" w:name="_Toc161865558"/>
      <w:r>
        <w:rPr>
          <w:rtl/>
        </w:rPr>
        <w:t>יואב סגלוביץ' (יש עתיד):</w:t>
      </w:r>
      <w:bookmarkEnd w:id="7403"/>
      <w:bookmarkEnd w:id="7404"/>
      <w:bookmarkEnd w:id="7405"/>
      <w:r w:rsidRPr="006B48A2">
        <w:rPr>
          <w:rStyle w:val="TagStyle"/>
          <w:rtl/>
        </w:rPr>
        <w:t xml:space="preserve"> &lt;&lt; דובר &gt;&gt;</w:t>
      </w:r>
      <w:r>
        <w:rPr>
          <w:rtl/>
        </w:rPr>
        <w:t xml:space="preserve">  </w:t>
      </w:r>
      <w:bookmarkEnd w:id="7402"/>
    </w:p>
    <w:p w:rsidR="006A6AD4" w:rsidRDefault="006A6AD4" w:rsidP="00C05A0F">
      <w:pPr>
        <w:rPr>
          <w:rtl/>
        </w:rPr>
      </w:pPr>
    </w:p>
    <w:p w:rsidR="006A6AD4" w:rsidRDefault="006A6AD4" w:rsidP="00C61C62">
      <w:pPr>
        <w:rPr>
          <w:rtl/>
        </w:rPr>
      </w:pPr>
      <w:bookmarkStart w:id="7406" w:name="_ETM_Q14_631010"/>
      <w:bookmarkEnd w:id="7406"/>
      <w:r>
        <w:rPr>
          <w:rtl/>
        </w:rPr>
        <w:t xml:space="preserve">אדוני </w:t>
      </w:r>
      <w:bookmarkStart w:id="7407" w:name="_ETM_Q14_631190"/>
      <w:bookmarkEnd w:id="7407"/>
      <w:r>
        <w:rPr>
          <w:rtl/>
        </w:rPr>
        <w:t>היושב-ראש</w:t>
      </w:r>
      <w:r>
        <w:rPr>
          <w:rFonts w:hint="cs"/>
          <w:rtl/>
        </w:rPr>
        <w:t>,</w:t>
      </w:r>
      <w:r>
        <w:rPr>
          <w:rtl/>
        </w:rPr>
        <w:t xml:space="preserve"> </w:t>
      </w:r>
      <w:bookmarkStart w:id="7408" w:name="_ETM_Q14_631550"/>
      <w:bookmarkEnd w:id="7408"/>
      <w:r>
        <w:rPr>
          <w:rtl/>
        </w:rPr>
        <w:t xml:space="preserve">לפני </w:t>
      </w:r>
      <w:bookmarkStart w:id="7409" w:name="_ETM_Q14_631820"/>
      <w:bookmarkEnd w:id="7409"/>
      <w:r>
        <w:rPr>
          <w:rtl/>
        </w:rPr>
        <w:t xml:space="preserve">שאתם </w:t>
      </w:r>
      <w:bookmarkStart w:id="7410" w:name="_ETM_Q14_632120"/>
      <w:bookmarkEnd w:id="7410"/>
      <w:r>
        <w:rPr>
          <w:rtl/>
        </w:rPr>
        <w:t xml:space="preserve">צועקים </w:t>
      </w:r>
      <w:bookmarkStart w:id="7411" w:name="_ETM_Q14_632540"/>
      <w:bookmarkEnd w:id="7411"/>
      <w:r>
        <w:rPr>
          <w:rFonts w:hint="cs"/>
          <w:rtl/>
        </w:rPr>
        <w:t>"</w:t>
      </w:r>
      <w:r>
        <w:rPr>
          <w:rtl/>
        </w:rPr>
        <w:t>נגד</w:t>
      </w:r>
      <w:r>
        <w:rPr>
          <w:rFonts w:hint="cs"/>
          <w:rtl/>
        </w:rPr>
        <w:t>",</w:t>
      </w:r>
      <w:r>
        <w:rPr>
          <w:rtl/>
        </w:rPr>
        <w:t xml:space="preserve"> </w:t>
      </w:r>
      <w:bookmarkStart w:id="7412" w:name="_ETM_Q14_633950"/>
      <w:bookmarkEnd w:id="7412"/>
      <w:r>
        <w:rPr>
          <w:rtl/>
        </w:rPr>
        <w:t>תחכו</w:t>
      </w:r>
      <w:bookmarkStart w:id="7413" w:name="_ETM_Q14_634370"/>
      <w:bookmarkEnd w:id="7413"/>
      <w:r>
        <w:rPr>
          <w:rFonts w:hint="cs"/>
          <w:rtl/>
        </w:rPr>
        <w:t xml:space="preserve">, </w:t>
      </w:r>
      <w:r>
        <w:rPr>
          <w:rtl/>
        </w:rPr>
        <w:t xml:space="preserve">אולי </w:t>
      </w:r>
      <w:bookmarkStart w:id="7414" w:name="_ETM_Q14_634580"/>
      <w:bookmarkEnd w:id="7414"/>
      <w:r>
        <w:rPr>
          <w:rFonts w:hint="cs"/>
          <w:rtl/>
        </w:rPr>
        <w:t>זה</w:t>
      </w:r>
      <w:bookmarkStart w:id="7415" w:name="_ETM_Q14_634610"/>
      <w:bookmarkEnd w:id="7415"/>
      <w:r>
        <w:rPr>
          <w:rFonts w:hint="cs"/>
          <w:rtl/>
        </w:rPr>
        <w:t xml:space="preserve"> י</w:t>
      </w:r>
      <w:r>
        <w:rPr>
          <w:rtl/>
        </w:rPr>
        <w:t xml:space="preserve">שכנע </w:t>
      </w:r>
      <w:bookmarkStart w:id="7416" w:name="_ETM_Q14_635060"/>
      <w:bookmarkEnd w:id="7416"/>
      <w:r>
        <w:rPr>
          <w:rtl/>
        </w:rPr>
        <w:t>אתכם</w:t>
      </w:r>
      <w:r>
        <w:rPr>
          <w:rFonts w:hint="cs"/>
          <w:rtl/>
        </w:rPr>
        <w:t>.</w:t>
      </w:r>
      <w:r>
        <w:rPr>
          <w:rtl/>
        </w:rPr>
        <w:t xml:space="preserve"> </w:t>
      </w:r>
      <w:bookmarkStart w:id="7417" w:name="_ETM_Q14_638290"/>
      <w:bookmarkEnd w:id="7417"/>
      <w:r>
        <w:rPr>
          <w:rtl/>
        </w:rPr>
        <w:t xml:space="preserve">אדוני </w:t>
      </w:r>
      <w:bookmarkStart w:id="7418" w:name="_ETM_Q14_638770"/>
      <w:bookmarkEnd w:id="7418"/>
      <w:r>
        <w:rPr>
          <w:rtl/>
        </w:rPr>
        <w:t xml:space="preserve">היושב </w:t>
      </w:r>
      <w:bookmarkStart w:id="7419" w:name="_ETM_Q14_639040"/>
      <w:bookmarkEnd w:id="7419"/>
      <w:r>
        <w:rPr>
          <w:rtl/>
        </w:rPr>
        <w:t>בראש</w:t>
      </w:r>
      <w:r>
        <w:rPr>
          <w:rFonts w:hint="cs"/>
          <w:rtl/>
        </w:rPr>
        <w:t>,</w:t>
      </w:r>
      <w:r>
        <w:rPr>
          <w:rtl/>
        </w:rPr>
        <w:t xml:space="preserve"> </w:t>
      </w:r>
      <w:bookmarkStart w:id="7420" w:name="_ETM_Q14_639310"/>
      <w:bookmarkEnd w:id="7420"/>
      <w:r>
        <w:rPr>
          <w:rtl/>
        </w:rPr>
        <w:t xml:space="preserve">חבריי </w:t>
      </w:r>
      <w:bookmarkStart w:id="7421" w:name="_ETM_Q14_639670"/>
      <w:bookmarkEnd w:id="7421"/>
      <w:r>
        <w:rPr>
          <w:rtl/>
        </w:rPr>
        <w:t xml:space="preserve">חברי </w:t>
      </w:r>
      <w:bookmarkStart w:id="7422" w:name="_ETM_Q14_639970"/>
      <w:bookmarkEnd w:id="7422"/>
      <w:r>
        <w:rPr>
          <w:rtl/>
        </w:rPr>
        <w:t>הכנסת</w:t>
      </w:r>
      <w:r>
        <w:rPr>
          <w:rFonts w:hint="cs"/>
          <w:rtl/>
        </w:rPr>
        <w:t>,</w:t>
      </w:r>
      <w:r>
        <w:rPr>
          <w:rtl/>
        </w:rPr>
        <w:t xml:space="preserve"> </w:t>
      </w:r>
      <w:bookmarkStart w:id="7423" w:name="_ETM_Q14_642230"/>
      <w:bookmarkEnd w:id="7423"/>
      <w:r>
        <w:rPr>
          <w:rtl/>
        </w:rPr>
        <w:t xml:space="preserve">אתמול </w:t>
      </w:r>
      <w:bookmarkStart w:id="7424" w:name="_ETM_Q14_642920"/>
      <w:bookmarkEnd w:id="7424"/>
      <w:r>
        <w:rPr>
          <w:rtl/>
        </w:rPr>
        <w:t xml:space="preserve">ראש </w:t>
      </w:r>
      <w:bookmarkStart w:id="7425" w:name="_ETM_Q14_643160"/>
      <w:bookmarkEnd w:id="7425"/>
      <w:r>
        <w:rPr>
          <w:rtl/>
        </w:rPr>
        <w:t xml:space="preserve">הממשלה </w:t>
      </w:r>
      <w:bookmarkStart w:id="7426" w:name="_ETM_Q14_643640"/>
      <w:bookmarkEnd w:id="7426"/>
      <w:r>
        <w:rPr>
          <w:rtl/>
        </w:rPr>
        <w:t xml:space="preserve">עשה </w:t>
      </w:r>
      <w:bookmarkStart w:id="7427" w:name="_ETM_Q14_644360"/>
      <w:bookmarkEnd w:id="7427"/>
      <w:r>
        <w:rPr>
          <w:rtl/>
        </w:rPr>
        <w:t xml:space="preserve">כינוס </w:t>
      </w:r>
      <w:bookmarkStart w:id="7428" w:name="_ETM_Q14_644750"/>
      <w:bookmarkEnd w:id="7428"/>
      <w:r>
        <w:rPr>
          <w:rtl/>
        </w:rPr>
        <w:t xml:space="preserve">מיוחד </w:t>
      </w:r>
      <w:bookmarkStart w:id="7429" w:name="_ETM_Q14_645230"/>
      <w:bookmarkEnd w:id="7429"/>
      <w:r>
        <w:rPr>
          <w:rtl/>
        </w:rPr>
        <w:t xml:space="preserve">על </w:t>
      </w:r>
      <w:bookmarkStart w:id="7430" w:name="_ETM_Q14_645350"/>
      <w:bookmarkEnd w:id="7430"/>
      <w:r>
        <w:rPr>
          <w:rtl/>
        </w:rPr>
        <w:t xml:space="preserve">הפשיעה </w:t>
      </w:r>
      <w:bookmarkStart w:id="7431" w:name="_ETM_Q14_645740"/>
      <w:bookmarkEnd w:id="7431"/>
      <w:r>
        <w:rPr>
          <w:rtl/>
        </w:rPr>
        <w:t xml:space="preserve">בחברה </w:t>
      </w:r>
      <w:bookmarkStart w:id="7432" w:name="_ETM_Q14_646100"/>
      <w:bookmarkEnd w:id="7432"/>
      <w:r>
        <w:rPr>
          <w:rtl/>
        </w:rPr>
        <w:t>הערבית</w:t>
      </w:r>
      <w:r>
        <w:rPr>
          <w:rFonts w:hint="cs"/>
          <w:rtl/>
        </w:rPr>
        <w:t>.</w:t>
      </w:r>
      <w:r>
        <w:rPr>
          <w:rtl/>
        </w:rPr>
        <w:t xml:space="preserve"> </w:t>
      </w:r>
      <w:bookmarkStart w:id="7433" w:name="_ETM_Q14_648230"/>
      <w:bookmarkEnd w:id="7433"/>
      <w:r>
        <w:rPr>
          <w:rtl/>
        </w:rPr>
        <w:t xml:space="preserve">כל </w:t>
      </w:r>
      <w:bookmarkStart w:id="7434" w:name="_ETM_Q14_648470"/>
      <w:bookmarkEnd w:id="7434"/>
      <w:r>
        <w:rPr>
          <w:rtl/>
        </w:rPr>
        <w:t xml:space="preserve">כמה </w:t>
      </w:r>
      <w:bookmarkStart w:id="7435" w:name="_ETM_Q14_648739"/>
      <w:bookmarkEnd w:id="7435"/>
      <w:r>
        <w:rPr>
          <w:rtl/>
        </w:rPr>
        <w:t xml:space="preserve">שנים </w:t>
      </w:r>
      <w:bookmarkStart w:id="7436" w:name="_ETM_Q14_649010"/>
      <w:bookmarkEnd w:id="7436"/>
      <w:r>
        <w:rPr>
          <w:rtl/>
        </w:rPr>
        <w:t xml:space="preserve">הוא </w:t>
      </w:r>
      <w:bookmarkStart w:id="7437" w:name="_ETM_Q14_649099"/>
      <w:bookmarkEnd w:id="7437"/>
      <w:r>
        <w:rPr>
          <w:rtl/>
        </w:rPr>
        <w:t xml:space="preserve">עושה </w:t>
      </w:r>
      <w:bookmarkStart w:id="7438" w:name="_ETM_Q14_649400"/>
      <w:bookmarkEnd w:id="7438"/>
      <w:r>
        <w:rPr>
          <w:rtl/>
        </w:rPr>
        <w:t xml:space="preserve">את </w:t>
      </w:r>
      <w:bookmarkStart w:id="7439" w:name="_ETM_Q14_649459"/>
      <w:bookmarkEnd w:id="7439"/>
      <w:r>
        <w:rPr>
          <w:rtl/>
        </w:rPr>
        <w:t>זה</w:t>
      </w:r>
      <w:r>
        <w:rPr>
          <w:rFonts w:hint="cs"/>
          <w:rtl/>
        </w:rPr>
        <w:t>. הוא</w:t>
      </w:r>
      <w:r>
        <w:rPr>
          <w:rtl/>
        </w:rPr>
        <w:t xml:space="preserve"> </w:t>
      </w:r>
      <w:bookmarkStart w:id="7440" w:name="_ETM_Q14_649550"/>
      <w:bookmarkEnd w:id="7440"/>
      <w:r>
        <w:rPr>
          <w:rtl/>
        </w:rPr>
        <w:t xml:space="preserve">עשה </w:t>
      </w:r>
      <w:bookmarkStart w:id="7441" w:name="_ETM_Q14_649730"/>
      <w:bookmarkEnd w:id="7441"/>
      <w:r>
        <w:rPr>
          <w:rtl/>
        </w:rPr>
        <w:t xml:space="preserve">את </w:t>
      </w:r>
      <w:bookmarkStart w:id="7442" w:name="_ETM_Q14_649819"/>
      <w:bookmarkEnd w:id="7442"/>
      <w:r>
        <w:rPr>
          <w:rtl/>
        </w:rPr>
        <w:t xml:space="preserve">זה </w:t>
      </w:r>
      <w:bookmarkStart w:id="7443" w:name="_ETM_Q14_649879"/>
      <w:bookmarkEnd w:id="7443"/>
      <w:r>
        <w:rPr>
          <w:rFonts w:hint="cs"/>
          <w:rtl/>
        </w:rPr>
        <w:t>ב-2016, ב-2019, ב-2020, ב-2021. ב-2022</w:t>
      </w:r>
      <w:r>
        <w:rPr>
          <w:rtl/>
        </w:rPr>
        <w:t xml:space="preserve"> </w:t>
      </w:r>
      <w:bookmarkStart w:id="7444" w:name="_ETM_Q14_653120"/>
      <w:bookmarkEnd w:id="7444"/>
      <w:r>
        <w:rPr>
          <w:rtl/>
        </w:rPr>
        <w:t>לא</w:t>
      </w:r>
      <w:r>
        <w:rPr>
          <w:rFonts w:hint="cs"/>
          <w:rtl/>
        </w:rPr>
        <w:t xml:space="preserve">, </w:t>
      </w:r>
      <w:bookmarkStart w:id="7445" w:name="_ETM_Q14_654000"/>
      <w:bookmarkEnd w:id="7445"/>
      <w:r>
        <w:rPr>
          <w:rFonts w:hint="cs"/>
          <w:rtl/>
        </w:rPr>
        <w:t>כי הוא לא היה ראש הממשלה והייתה ירידה בפשיעה.</w:t>
      </w:r>
      <w:bookmarkStart w:id="7446" w:name="_ETM_Q14_653239"/>
      <w:bookmarkStart w:id="7447" w:name="_ETM_Q14_653540"/>
      <w:bookmarkStart w:id="7448" w:name="_ETM_Q14_653840"/>
      <w:bookmarkStart w:id="7449" w:name="_ETM_Q14_654170"/>
      <w:bookmarkStart w:id="7450" w:name="_ETM_Q14_654379"/>
      <w:bookmarkStart w:id="7451" w:name="_ETM_Q14_654709"/>
      <w:bookmarkStart w:id="7452" w:name="_ETM_Q14_655459"/>
      <w:bookmarkStart w:id="7453" w:name="_ETM_Q14_656000"/>
      <w:bookmarkEnd w:id="7446"/>
      <w:bookmarkEnd w:id="7447"/>
      <w:bookmarkEnd w:id="7448"/>
      <w:bookmarkEnd w:id="7449"/>
      <w:bookmarkEnd w:id="7450"/>
      <w:bookmarkEnd w:id="7451"/>
      <w:bookmarkEnd w:id="7452"/>
      <w:bookmarkEnd w:id="7453"/>
      <w:r>
        <w:rPr>
          <w:rFonts w:hint="cs"/>
          <w:rtl/>
        </w:rPr>
        <w:t xml:space="preserve"> ב-2023 </w:t>
      </w:r>
      <w:bookmarkStart w:id="7454" w:name="_ETM_Q14_656180"/>
      <w:bookmarkEnd w:id="7454"/>
      <w:r>
        <w:rPr>
          <w:rtl/>
        </w:rPr>
        <w:t xml:space="preserve">הוא </w:t>
      </w:r>
      <w:bookmarkStart w:id="7455" w:name="_ETM_Q14_656269"/>
      <w:bookmarkEnd w:id="7455"/>
      <w:r>
        <w:rPr>
          <w:rtl/>
        </w:rPr>
        <w:t xml:space="preserve">עשה </w:t>
      </w:r>
      <w:bookmarkStart w:id="7456" w:name="_ETM_Q14_656690"/>
      <w:bookmarkEnd w:id="7456"/>
      <w:r>
        <w:rPr>
          <w:rtl/>
        </w:rPr>
        <w:t>ו</w:t>
      </w:r>
      <w:r>
        <w:rPr>
          <w:rFonts w:hint="cs"/>
          <w:rtl/>
        </w:rPr>
        <w:t>ב</w:t>
      </w:r>
      <w:r>
        <w:rPr>
          <w:rtl/>
        </w:rPr>
        <w:t>-</w:t>
      </w:r>
      <w:bookmarkStart w:id="7457" w:name="_ETM_Q14_657590"/>
      <w:bookmarkEnd w:id="7457"/>
      <w:r>
        <w:rPr>
          <w:rFonts w:hint="cs"/>
          <w:rtl/>
        </w:rPr>
        <w:t>2024. את</w:t>
      </w:r>
      <w:r>
        <w:rPr>
          <w:rtl/>
        </w:rPr>
        <w:t xml:space="preserve">מול </w:t>
      </w:r>
      <w:bookmarkStart w:id="7458" w:name="_ETM_Q14_658010"/>
      <w:bookmarkEnd w:id="7458"/>
      <w:r>
        <w:rPr>
          <w:rtl/>
        </w:rPr>
        <w:t xml:space="preserve">הוא </w:t>
      </w:r>
      <w:bookmarkStart w:id="7459" w:name="_ETM_Q14_658069"/>
      <w:bookmarkEnd w:id="7459"/>
      <w:r>
        <w:rPr>
          <w:rtl/>
        </w:rPr>
        <w:t xml:space="preserve">אמר </w:t>
      </w:r>
      <w:bookmarkStart w:id="7460" w:name="_ETM_Q14_659490"/>
      <w:bookmarkEnd w:id="7460"/>
      <w:r>
        <w:rPr>
          <w:rtl/>
        </w:rPr>
        <w:t>שחייבים</w:t>
      </w:r>
      <w:r>
        <w:rPr>
          <w:rFonts w:hint="cs"/>
          <w:rtl/>
        </w:rPr>
        <w:t>,</w:t>
      </w:r>
      <w:r>
        <w:rPr>
          <w:rtl/>
        </w:rPr>
        <w:t xml:space="preserve"> </w:t>
      </w:r>
      <w:bookmarkStart w:id="7461" w:name="_ETM_Q14_660270"/>
      <w:bookmarkEnd w:id="7461"/>
      <w:r>
        <w:rPr>
          <w:rtl/>
        </w:rPr>
        <w:t xml:space="preserve">אסור </w:t>
      </w:r>
      <w:bookmarkStart w:id="7462" w:name="_ETM_Q14_660540"/>
      <w:bookmarkEnd w:id="7462"/>
      <w:r>
        <w:rPr>
          <w:rtl/>
        </w:rPr>
        <w:t xml:space="preserve">להזניח </w:t>
      </w:r>
      <w:bookmarkStart w:id="7463" w:name="_ETM_Q14_660930"/>
      <w:bookmarkEnd w:id="7463"/>
      <w:r>
        <w:rPr>
          <w:rtl/>
        </w:rPr>
        <w:t xml:space="preserve">את </w:t>
      </w:r>
      <w:bookmarkStart w:id="7464" w:name="_ETM_Q14_661020"/>
      <w:bookmarkEnd w:id="7464"/>
      <w:r>
        <w:rPr>
          <w:rtl/>
        </w:rPr>
        <w:t xml:space="preserve">המלחמה </w:t>
      </w:r>
      <w:bookmarkStart w:id="7465" w:name="_ETM_Q14_661440"/>
      <w:bookmarkEnd w:id="7465"/>
      <w:r>
        <w:rPr>
          <w:rtl/>
        </w:rPr>
        <w:t xml:space="preserve">בארגוני </w:t>
      </w:r>
      <w:bookmarkStart w:id="7466" w:name="_ETM_Q14_661830"/>
      <w:bookmarkEnd w:id="7466"/>
      <w:r>
        <w:rPr>
          <w:rtl/>
        </w:rPr>
        <w:t>הפשע</w:t>
      </w:r>
      <w:r>
        <w:rPr>
          <w:rFonts w:hint="cs"/>
          <w:rtl/>
        </w:rPr>
        <w:t>;</w:t>
      </w:r>
      <w:r>
        <w:rPr>
          <w:rtl/>
        </w:rPr>
        <w:t xml:space="preserve"> </w:t>
      </w:r>
      <w:bookmarkStart w:id="7467" w:name="_ETM_Q14_662400"/>
      <w:bookmarkEnd w:id="7467"/>
      <w:r>
        <w:rPr>
          <w:rtl/>
        </w:rPr>
        <w:t xml:space="preserve">אנחנו </w:t>
      </w:r>
      <w:bookmarkStart w:id="7468" w:name="_ETM_Q14_662670"/>
      <w:bookmarkEnd w:id="7468"/>
      <w:r>
        <w:rPr>
          <w:rtl/>
        </w:rPr>
        <w:t xml:space="preserve">נקים </w:t>
      </w:r>
      <w:bookmarkStart w:id="7469" w:name="_ETM_Q14_662940"/>
      <w:bookmarkEnd w:id="7469"/>
      <w:r>
        <w:rPr>
          <w:rtl/>
        </w:rPr>
        <w:t xml:space="preserve">צוותי </w:t>
      </w:r>
      <w:bookmarkStart w:id="7470" w:name="_ETM_Q14_663240"/>
      <w:bookmarkEnd w:id="7470"/>
      <w:r>
        <w:rPr>
          <w:rtl/>
        </w:rPr>
        <w:t xml:space="preserve">עבודה </w:t>
      </w:r>
      <w:bookmarkStart w:id="7471" w:name="_ETM_Q14_663540"/>
      <w:bookmarkEnd w:id="7471"/>
      <w:r>
        <w:rPr>
          <w:rtl/>
        </w:rPr>
        <w:t xml:space="preserve">נוספים </w:t>
      </w:r>
      <w:bookmarkStart w:id="7472" w:name="_ETM_Q14_663959"/>
      <w:bookmarkEnd w:id="7472"/>
      <w:r>
        <w:rPr>
          <w:rtl/>
        </w:rPr>
        <w:t>למלחמה</w:t>
      </w:r>
      <w:r>
        <w:rPr>
          <w:rFonts w:hint="cs"/>
          <w:rtl/>
        </w:rPr>
        <w:t>.</w:t>
      </w:r>
      <w:r>
        <w:rPr>
          <w:rtl/>
        </w:rPr>
        <w:t xml:space="preserve"> </w:t>
      </w:r>
      <w:bookmarkStart w:id="7473" w:name="_ETM_Q14_665160"/>
      <w:bookmarkStart w:id="7474" w:name="_ETM_Q14_663000"/>
      <w:bookmarkEnd w:id="7473"/>
      <w:bookmarkEnd w:id="7474"/>
      <w:r>
        <w:rPr>
          <w:rtl/>
        </w:rPr>
        <w:t xml:space="preserve">מה </w:t>
      </w:r>
      <w:bookmarkStart w:id="7475" w:name="_ETM_Q14_665340"/>
      <w:bookmarkEnd w:id="7475"/>
      <w:r>
        <w:rPr>
          <w:rtl/>
        </w:rPr>
        <w:t xml:space="preserve">שהוא </w:t>
      </w:r>
      <w:bookmarkStart w:id="7476" w:name="_ETM_Q14_665520"/>
      <w:bookmarkEnd w:id="7476"/>
      <w:r>
        <w:rPr>
          <w:rtl/>
        </w:rPr>
        <w:t xml:space="preserve">לא </w:t>
      </w:r>
      <w:bookmarkStart w:id="7477" w:name="_ETM_Q14_665760"/>
      <w:bookmarkEnd w:id="7477"/>
      <w:r>
        <w:rPr>
          <w:rtl/>
        </w:rPr>
        <w:t xml:space="preserve">אמר </w:t>
      </w:r>
      <w:bookmarkStart w:id="7478" w:name="_ETM_Q14_666030"/>
      <w:bookmarkEnd w:id="7478"/>
      <w:r>
        <w:rPr>
          <w:rtl/>
        </w:rPr>
        <w:t xml:space="preserve">במסיבת </w:t>
      </w:r>
      <w:bookmarkStart w:id="7479" w:name="_ETM_Q14_666510"/>
      <w:bookmarkEnd w:id="7479"/>
      <w:r>
        <w:rPr>
          <w:rFonts w:hint="cs"/>
          <w:rtl/>
        </w:rPr>
        <w:t>ה</w:t>
      </w:r>
      <w:r>
        <w:rPr>
          <w:rtl/>
        </w:rPr>
        <w:t>עיתונאים</w:t>
      </w:r>
      <w:r>
        <w:rPr>
          <w:rFonts w:hint="cs"/>
          <w:rtl/>
        </w:rPr>
        <w:t xml:space="preserve"> </w:t>
      </w:r>
      <w:bookmarkStart w:id="7480" w:name="_ETM_Q14_667580"/>
      <w:bookmarkEnd w:id="7480"/>
      <w:r>
        <w:rPr>
          <w:rFonts w:hint="eastAsia"/>
          <w:rtl/>
        </w:rPr>
        <w:t>–</w:t>
      </w:r>
      <w:r>
        <w:rPr>
          <w:rFonts w:hint="cs"/>
          <w:rtl/>
        </w:rPr>
        <w:t xml:space="preserve"> </w:t>
      </w:r>
      <w:r>
        <w:rPr>
          <w:rtl/>
        </w:rPr>
        <w:t xml:space="preserve">שהוא </w:t>
      </w:r>
      <w:bookmarkStart w:id="7481" w:name="_ETM_Q14_667790"/>
      <w:bookmarkEnd w:id="7481"/>
      <w:r>
        <w:rPr>
          <w:rtl/>
        </w:rPr>
        <w:t xml:space="preserve">זרק </w:t>
      </w:r>
      <w:bookmarkStart w:id="7482" w:name="_ETM_Q14_668180"/>
      <w:bookmarkEnd w:id="7482"/>
      <w:r>
        <w:rPr>
          <w:rtl/>
        </w:rPr>
        <w:t xml:space="preserve">לפח </w:t>
      </w:r>
      <w:bookmarkStart w:id="7483" w:name="_ETM_Q14_668569"/>
      <w:bookmarkEnd w:id="7483"/>
      <w:r>
        <w:rPr>
          <w:rtl/>
        </w:rPr>
        <w:t xml:space="preserve">את </w:t>
      </w:r>
      <w:bookmarkStart w:id="7484" w:name="_ETM_Q14_668720"/>
      <w:bookmarkEnd w:id="7484"/>
      <w:r>
        <w:rPr>
          <w:rtl/>
        </w:rPr>
        <w:t xml:space="preserve">כל </w:t>
      </w:r>
      <w:bookmarkStart w:id="7485" w:name="_ETM_Q14_668930"/>
      <w:bookmarkEnd w:id="7485"/>
      <w:r>
        <w:rPr>
          <w:rtl/>
        </w:rPr>
        <w:t>ההצעות</w:t>
      </w:r>
      <w:r>
        <w:rPr>
          <w:rFonts w:hint="cs"/>
          <w:rtl/>
        </w:rPr>
        <w:t xml:space="preserve">, ואחת מהן, </w:t>
      </w:r>
      <w:bookmarkStart w:id="7486" w:name="_ETM_Q14_669470"/>
      <w:bookmarkStart w:id="7487" w:name="_ETM_Q14_669830"/>
      <w:bookmarkStart w:id="7488" w:name="_ETM_Q14_670190"/>
      <w:bookmarkEnd w:id="7486"/>
      <w:bookmarkEnd w:id="7487"/>
      <w:bookmarkEnd w:id="7488"/>
      <w:r>
        <w:rPr>
          <w:rtl/>
        </w:rPr>
        <w:t xml:space="preserve">אתם </w:t>
      </w:r>
      <w:bookmarkStart w:id="7489" w:name="_ETM_Q14_670370"/>
      <w:bookmarkEnd w:id="7489"/>
      <w:r>
        <w:rPr>
          <w:rtl/>
        </w:rPr>
        <w:t xml:space="preserve">הולכים </w:t>
      </w:r>
      <w:bookmarkStart w:id="7490" w:name="_ETM_Q14_670610"/>
      <w:bookmarkEnd w:id="7490"/>
      <w:r>
        <w:rPr>
          <w:rtl/>
        </w:rPr>
        <w:t xml:space="preserve">להצביע </w:t>
      </w:r>
      <w:bookmarkStart w:id="7491" w:name="_ETM_Q14_671000"/>
      <w:bookmarkEnd w:id="7491"/>
      <w:r>
        <w:rPr>
          <w:rtl/>
        </w:rPr>
        <w:t xml:space="preserve">עליה </w:t>
      </w:r>
      <w:bookmarkStart w:id="7492" w:name="_ETM_Q14_671209"/>
      <w:bookmarkEnd w:id="7492"/>
      <w:r>
        <w:rPr>
          <w:rtl/>
        </w:rPr>
        <w:t xml:space="preserve">עכשיו </w:t>
      </w:r>
      <w:bookmarkStart w:id="7493" w:name="_ETM_Q14_671480"/>
      <w:bookmarkEnd w:id="7493"/>
      <w:r>
        <w:rPr>
          <w:rtl/>
        </w:rPr>
        <w:t xml:space="preserve">נגד </w:t>
      </w:r>
      <w:bookmarkStart w:id="7494" w:name="_ETM_Q14_672170"/>
      <w:bookmarkEnd w:id="7494"/>
      <w:r>
        <w:rPr>
          <w:rtl/>
        </w:rPr>
        <w:t xml:space="preserve">ולזרוק </w:t>
      </w:r>
      <w:bookmarkStart w:id="7495" w:name="_ETM_Q14_672620"/>
      <w:bookmarkEnd w:id="7495"/>
      <w:r>
        <w:rPr>
          <w:rtl/>
        </w:rPr>
        <w:t>אות</w:t>
      </w:r>
      <w:r>
        <w:rPr>
          <w:rFonts w:hint="cs"/>
          <w:rtl/>
        </w:rPr>
        <w:t>ה</w:t>
      </w:r>
      <w:r>
        <w:rPr>
          <w:rtl/>
        </w:rPr>
        <w:t xml:space="preserve"> </w:t>
      </w:r>
      <w:bookmarkStart w:id="7496" w:name="_ETM_Q14_672800"/>
      <w:bookmarkEnd w:id="7496"/>
      <w:r>
        <w:rPr>
          <w:rtl/>
        </w:rPr>
        <w:t>לפח</w:t>
      </w:r>
      <w:r>
        <w:rPr>
          <w:rFonts w:hint="cs"/>
          <w:rtl/>
        </w:rPr>
        <w:t>.</w:t>
      </w:r>
      <w:r>
        <w:rPr>
          <w:rtl/>
        </w:rPr>
        <w:t xml:space="preserve"> </w:t>
      </w:r>
      <w:bookmarkStart w:id="7497" w:name="_ETM_Q14_674120"/>
      <w:bookmarkEnd w:id="7497"/>
    </w:p>
    <w:p w:rsidR="006A6AD4" w:rsidRDefault="006A6AD4" w:rsidP="00C61C62">
      <w:pPr>
        <w:rPr>
          <w:rtl/>
        </w:rPr>
      </w:pPr>
      <w:bookmarkStart w:id="7498" w:name="_ETM_Q14_679187"/>
      <w:bookmarkStart w:id="7499" w:name="_ETM_Q14_679256"/>
      <w:bookmarkEnd w:id="7498"/>
      <w:bookmarkEnd w:id="7499"/>
    </w:p>
    <w:p w:rsidR="006A6AD4" w:rsidRDefault="006A6AD4" w:rsidP="00C61C62">
      <w:pPr>
        <w:rPr>
          <w:rtl/>
        </w:rPr>
      </w:pPr>
      <w:bookmarkStart w:id="7500" w:name="_ETM_Q14_679315"/>
      <w:bookmarkStart w:id="7501" w:name="_ETM_Q14_679356"/>
      <w:bookmarkEnd w:id="7500"/>
      <w:bookmarkEnd w:id="7501"/>
      <w:r>
        <w:rPr>
          <w:rtl/>
        </w:rPr>
        <w:t xml:space="preserve">הנושא </w:t>
      </w:r>
      <w:bookmarkStart w:id="7502" w:name="_ETM_Q14_674570"/>
      <w:bookmarkEnd w:id="7502"/>
      <w:r>
        <w:rPr>
          <w:rtl/>
        </w:rPr>
        <w:t xml:space="preserve">הוא </w:t>
      </w:r>
      <w:bookmarkStart w:id="7503" w:name="_ETM_Q14_674630"/>
      <w:bookmarkEnd w:id="7503"/>
      <w:proofErr w:type="spellStart"/>
      <w:r>
        <w:rPr>
          <w:rtl/>
        </w:rPr>
        <w:t>צ'יינג'ים</w:t>
      </w:r>
      <w:proofErr w:type="spellEnd"/>
      <w:r>
        <w:rPr>
          <w:rFonts w:hint="cs"/>
          <w:rtl/>
        </w:rPr>
        <w:t>.</w:t>
      </w:r>
      <w:r>
        <w:rPr>
          <w:rtl/>
        </w:rPr>
        <w:t xml:space="preserve"> </w:t>
      </w:r>
      <w:bookmarkStart w:id="7504" w:name="_ETM_Q14_676050"/>
      <w:bookmarkEnd w:id="7504"/>
      <w:r>
        <w:rPr>
          <w:rtl/>
        </w:rPr>
        <w:t xml:space="preserve">היום </w:t>
      </w:r>
      <w:bookmarkStart w:id="7505" w:name="_ETM_Q14_676410"/>
      <w:bookmarkEnd w:id="7505"/>
      <w:r>
        <w:rPr>
          <w:rtl/>
        </w:rPr>
        <w:t xml:space="preserve">במדינת </w:t>
      </w:r>
      <w:bookmarkStart w:id="7506" w:name="_ETM_Q14_676890"/>
      <w:bookmarkEnd w:id="7506"/>
      <w:r>
        <w:rPr>
          <w:rtl/>
        </w:rPr>
        <w:t xml:space="preserve">ישראל </w:t>
      </w:r>
      <w:bookmarkStart w:id="7507" w:name="_ETM_Q14_678060"/>
      <w:bookmarkEnd w:id="7507"/>
      <w:r>
        <w:rPr>
          <w:rtl/>
        </w:rPr>
        <w:t>אף</w:t>
      </w:r>
      <w:r>
        <w:rPr>
          <w:rFonts w:hint="cs"/>
          <w:rtl/>
        </w:rPr>
        <w:t xml:space="preserve"> אחד</w:t>
      </w:r>
      <w:bookmarkStart w:id="7508" w:name="_ETM_Q14_678599"/>
      <w:bookmarkEnd w:id="7508"/>
      <w:r>
        <w:rPr>
          <w:rtl/>
        </w:rPr>
        <w:t xml:space="preserve"> </w:t>
      </w:r>
      <w:bookmarkStart w:id="7509" w:name="_ETM_Q14_679440"/>
      <w:bookmarkEnd w:id="7509"/>
      <w:r>
        <w:rPr>
          <w:rtl/>
        </w:rPr>
        <w:t xml:space="preserve">לא </w:t>
      </w:r>
      <w:bookmarkStart w:id="7510" w:name="_ETM_Q14_679860"/>
      <w:bookmarkEnd w:id="7510"/>
      <w:r>
        <w:rPr>
          <w:rtl/>
        </w:rPr>
        <w:t xml:space="preserve">מפקח </w:t>
      </w:r>
      <w:bookmarkStart w:id="7511" w:name="_ETM_Q14_680610"/>
      <w:bookmarkEnd w:id="7511"/>
      <w:r>
        <w:rPr>
          <w:rtl/>
        </w:rPr>
        <w:t xml:space="preserve">על </w:t>
      </w:r>
      <w:bookmarkStart w:id="7512" w:name="_ETM_Q14_680790"/>
      <w:bookmarkEnd w:id="7512"/>
      <w:proofErr w:type="spellStart"/>
      <w:r>
        <w:rPr>
          <w:rtl/>
        </w:rPr>
        <w:t>הצ'יינג'ים</w:t>
      </w:r>
      <w:proofErr w:type="spellEnd"/>
      <w:r>
        <w:rPr>
          <w:rFonts w:hint="cs"/>
          <w:rtl/>
        </w:rPr>
        <w:t>.</w:t>
      </w:r>
      <w:r>
        <w:rPr>
          <w:rtl/>
        </w:rPr>
        <w:t xml:space="preserve"> </w:t>
      </w:r>
      <w:bookmarkStart w:id="7513" w:name="_ETM_Q14_682080"/>
      <w:bookmarkEnd w:id="7513"/>
      <w:r>
        <w:rPr>
          <w:rtl/>
        </w:rPr>
        <w:t xml:space="preserve">לא </w:t>
      </w:r>
      <w:bookmarkStart w:id="7514" w:name="_ETM_Q14_682320"/>
      <w:bookmarkEnd w:id="7514"/>
      <w:r>
        <w:rPr>
          <w:rtl/>
        </w:rPr>
        <w:t xml:space="preserve">עושים </w:t>
      </w:r>
      <w:bookmarkStart w:id="7515" w:name="_ETM_Q14_682680"/>
      <w:bookmarkEnd w:id="7515"/>
      <w:r>
        <w:rPr>
          <w:rtl/>
        </w:rPr>
        <w:t xml:space="preserve">בקרה </w:t>
      </w:r>
      <w:bookmarkStart w:id="7516" w:name="_ETM_Q14_683250"/>
      <w:bookmarkEnd w:id="7516"/>
      <w:r>
        <w:rPr>
          <w:rtl/>
        </w:rPr>
        <w:t xml:space="preserve">אמיתית </w:t>
      </w:r>
      <w:bookmarkStart w:id="7517" w:name="_ETM_Q14_683700"/>
      <w:bookmarkEnd w:id="7517"/>
      <w:r>
        <w:rPr>
          <w:rtl/>
        </w:rPr>
        <w:t xml:space="preserve">על </w:t>
      </w:r>
      <w:bookmarkStart w:id="7518" w:name="_ETM_Q14_683820"/>
      <w:bookmarkEnd w:id="7518"/>
      <w:proofErr w:type="spellStart"/>
      <w:r>
        <w:rPr>
          <w:rtl/>
        </w:rPr>
        <w:t>צ'</w:t>
      </w:r>
      <w:r>
        <w:rPr>
          <w:rFonts w:hint="cs"/>
          <w:rtl/>
        </w:rPr>
        <w:t>יי</w:t>
      </w:r>
      <w:r>
        <w:rPr>
          <w:rtl/>
        </w:rPr>
        <w:t>נג'ים</w:t>
      </w:r>
      <w:proofErr w:type="spellEnd"/>
      <w:r>
        <w:rPr>
          <w:rtl/>
        </w:rPr>
        <w:t xml:space="preserve"> </w:t>
      </w:r>
      <w:bookmarkStart w:id="7519" w:name="_ETM_Q14_684270"/>
      <w:bookmarkEnd w:id="7519"/>
      <w:r>
        <w:rPr>
          <w:rtl/>
        </w:rPr>
        <w:t xml:space="preserve">במדינת </w:t>
      </w:r>
      <w:bookmarkStart w:id="7520" w:name="_ETM_Q14_684720"/>
      <w:bookmarkEnd w:id="7520"/>
      <w:r>
        <w:rPr>
          <w:rtl/>
        </w:rPr>
        <w:t>ישראל</w:t>
      </w:r>
      <w:r>
        <w:rPr>
          <w:rFonts w:hint="cs"/>
          <w:rtl/>
        </w:rPr>
        <w:t>.</w:t>
      </w:r>
      <w:r>
        <w:rPr>
          <w:rtl/>
        </w:rPr>
        <w:t xml:space="preserve"> </w:t>
      </w:r>
      <w:bookmarkStart w:id="7521" w:name="_ETM_Q14_685590"/>
      <w:bookmarkEnd w:id="7521"/>
      <w:r>
        <w:rPr>
          <w:rtl/>
        </w:rPr>
        <w:t xml:space="preserve">הצעת </w:t>
      </w:r>
      <w:bookmarkStart w:id="7522" w:name="_ETM_Q14_686010"/>
      <w:bookmarkEnd w:id="7522"/>
      <w:r>
        <w:rPr>
          <w:rtl/>
        </w:rPr>
        <w:t xml:space="preserve">החוק </w:t>
      </w:r>
      <w:bookmarkStart w:id="7523" w:name="_ETM_Q14_686340"/>
      <w:bookmarkEnd w:id="7523"/>
      <w:r>
        <w:rPr>
          <w:rtl/>
        </w:rPr>
        <w:t xml:space="preserve">שאתם </w:t>
      </w:r>
      <w:bookmarkStart w:id="7524" w:name="_ETM_Q14_686550"/>
      <w:bookmarkEnd w:id="7524"/>
      <w:r>
        <w:rPr>
          <w:rtl/>
        </w:rPr>
        <w:t xml:space="preserve">הולכים </w:t>
      </w:r>
      <w:bookmarkStart w:id="7525" w:name="_ETM_Q14_686820"/>
      <w:bookmarkEnd w:id="7525"/>
      <w:r>
        <w:rPr>
          <w:rtl/>
        </w:rPr>
        <w:t xml:space="preserve">להצביע </w:t>
      </w:r>
      <w:bookmarkStart w:id="7526" w:name="_ETM_Q14_687210"/>
      <w:bookmarkEnd w:id="7526"/>
      <w:r>
        <w:rPr>
          <w:rtl/>
        </w:rPr>
        <w:t xml:space="preserve">נגדה </w:t>
      </w:r>
      <w:bookmarkStart w:id="7527" w:name="_ETM_Q14_688659"/>
      <w:bookmarkEnd w:id="7527"/>
      <w:r>
        <w:rPr>
          <w:rtl/>
        </w:rPr>
        <w:t xml:space="preserve">היא </w:t>
      </w:r>
      <w:bookmarkStart w:id="7528" w:name="_ETM_Q14_688840"/>
      <w:bookmarkEnd w:id="7528"/>
      <w:r>
        <w:rPr>
          <w:rtl/>
        </w:rPr>
        <w:t xml:space="preserve">הצעת </w:t>
      </w:r>
      <w:bookmarkStart w:id="7529" w:name="_ETM_Q14_689169"/>
      <w:bookmarkEnd w:id="7529"/>
      <w:r>
        <w:rPr>
          <w:rtl/>
        </w:rPr>
        <w:t xml:space="preserve">חוק </w:t>
      </w:r>
      <w:bookmarkStart w:id="7530" w:name="_ETM_Q14_689829"/>
      <w:bookmarkEnd w:id="7530"/>
      <w:r>
        <w:rPr>
          <w:rtl/>
        </w:rPr>
        <w:t xml:space="preserve">ממשלתית </w:t>
      </w:r>
      <w:bookmarkStart w:id="7531" w:name="_ETM_Q14_691689"/>
      <w:bookmarkEnd w:id="7531"/>
      <w:r>
        <w:rPr>
          <w:rtl/>
        </w:rPr>
        <w:t>–</w:t>
      </w:r>
      <w:r>
        <w:rPr>
          <w:rFonts w:hint="cs"/>
          <w:rtl/>
        </w:rPr>
        <w:t xml:space="preserve"> </w:t>
      </w:r>
      <w:r>
        <w:rPr>
          <w:rtl/>
        </w:rPr>
        <w:t xml:space="preserve">ממשלה </w:t>
      </w:r>
      <w:bookmarkStart w:id="7532" w:name="_ETM_Q14_692200"/>
      <w:bookmarkEnd w:id="7532"/>
      <w:r>
        <w:rPr>
          <w:rtl/>
        </w:rPr>
        <w:t xml:space="preserve">קודמת </w:t>
      </w:r>
      <w:bookmarkStart w:id="7533" w:name="_ETM_Q14_693250"/>
      <w:bookmarkEnd w:id="7533"/>
      <w:r>
        <w:rPr>
          <w:rtl/>
        </w:rPr>
        <w:t>–</w:t>
      </w:r>
      <w:r>
        <w:rPr>
          <w:rFonts w:hint="cs"/>
          <w:rtl/>
        </w:rPr>
        <w:t xml:space="preserve"> </w:t>
      </w:r>
      <w:r>
        <w:rPr>
          <w:rtl/>
        </w:rPr>
        <w:t xml:space="preserve">של </w:t>
      </w:r>
      <w:bookmarkStart w:id="7534" w:name="_ETM_Q14_693519"/>
      <w:bookmarkEnd w:id="7534"/>
      <w:r>
        <w:rPr>
          <w:rtl/>
        </w:rPr>
        <w:t xml:space="preserve">צוותים </w:t>
      </w:r>
      <w:bookmarkStart w:id="7535" w:name="_ETM_Q14_694000"/>
      <w:bookmarkEnd w:id="7535"/>
      <w:r>
        <w:rPr>
          <w:rtl/>
        </w:rPr>
        <w:t xml:space="preserve">מקצועיים </w:t>
      </w:r>
      <w:bookmarkStart w:id="7536" w:name="_ETM_Q14_695280"/>
      <w:bookmarkEnd w:id="7536"/>
      <w:r>
        <w:rPr>
          <w:rtl/>
        </w:rPr>
        <w:t>ש</w:t>
      </w:r>
      <w:r>
        <w:rPr>
          <w:rFonts w:hint="cs"/>
          <w:rtl/>
        </w:rPr>
        <w:t xml:space="preserve">עסקו </w:t>
      </w:r>
      <w:bookmarkStart w:id="7537" w:name="_ETM_Q14_695819"/>
      <w:bookmarkEnd w:id="7537"/>
      <w:r>
        <w:rPr>
          <w:rtl/>
        </w:rPr>
        <w:t xml:space="preserve">באותו </w:t>
      </w:r>
      <w:bookmarkStart w:id="7538" w:name="_ETM_Q14_696209"/>
      <w:bookmarkEnd w:id="7538"/>
      <w:r>
        <w:rPr>
          <w:rtl/>
        </w:rPr>
        <w:t xml:space="preserve">נושא </w:t>
      </w:r>
      <w:bookmarkStart w:id="7539" w:name="_ETM_Q14_696540"/>
      <w:bookmarkEnd w:id="7539"/>
      <w:r>
        <w:rPr>
          <w:rtl/>
        </w:rPr>
        <w:t xml:space="preserve">של </w:t>
      </w:r>
      <w:bookmarkStart w:id="7540" w:name="_ETM_Q14_696720"/>
      <w:bookmarkEnd w:id="7540"/>
      <w:r>
        <w:rPr>
          <w:rtl/>
        </w:rPr>
        <w:t xml:space="preserve">שוק </w:t>
      </w:r>
      <w:bookmarkStart w:id="7541" w:name="_ETM_Q14_697049"/>
      <w:bookmarkEnd w:id="7541"/>
      <w:r>
        <w:rPr>
          <w:rtl/>
        </w:rPr>
        <w:t>שחור</w:t>
      </w:r>
      <w:r>
        <w:rPr>
          <w:rFonts w:hint="cs"/>
          <w:rtl/>
        </w:rPr>
        <w:t>,</w:t>
      </w:r>
      <w:r>
        <w:rPr>
          <w:rtl/>
        </w:rPr>
        <w:t xml:space="preserve"> </w:t>
      </w:r>
      <w:bookmarkStart w:id="7542" w:name="_ETM_Q14_697929"/>
      <w:bookmarkEnd w:id="7542"/>
      <w:r>
        <w:rPr>
          <w:rtl/>
        </w:rPr>
        <w:t xml:space="preserve">מאבק </w:t>
      </w:r>
      <w:bookmarkStart w:id="7543" w:name="_ETM_Q14_698409"/>
      <w:bookmarkEnd w:id="7543"/>
      <w:r>
        <w:rPr>
          <w:rtl/>
        </w:rPr>
        <w:t>בפשיעה</w:t>
      </w:r>
      <w:r>
        <w:rPr>
          <w:rFonts w:hint="cs"/>
          <w:rtl/>
        </w:rPr>
        <w:t>,</w:t>
      </w:r>
      <w:r>
        <w:rPr>
          <w:rtl/>
        </w:rPr>
        <w:t xml:space="preserve"> </w:t>
      </w:r>
      <w:bookmarkStart w:id="7544" w:name="_ETM_Q14_699549"/>
      <w:bookmarkEnd w:id="7544"/>
      <w:r>
        <w:rPr>
          <w:rtl/>
        </w:rPr>
        <w:t xml:space="preserve">הלוואות </w:t>
      </w:r>
      <w:bookmarkStart w:id="7545" w:name="_ETM_Q14_700299"/>
      <w:bookmarkEnd w:id="7545"/>
      <w:r>
        <w:rPr>
          <w:rtl/>
        </w:rPr>
        <w:t xml:space="preserve">בשוק </w:t>
      </w:r>
      <w:bookmarkStart w:id="7546" w:name="_ETM_Q14_700719"/>
      <w:bookmarkEnd w:id="7546"/>
      <w:r>
        <w:rPr>
          <w:rtl/>
        </w:rPr>
        <w:t>האפור</w:t>
      </w:r>
      <w:r>
        <w:rPr>
          <w:rFonts w:hint="cs"/>
          <w:rtl/>
        </w:rPr>
        <w:t>,</w:t>
      </w:r>
      <w:r>
        <w:rPr>
          <w:rtl/>
        </w:rPr>
        <w:t xml:space="preserve"> </w:t>
      </w:r>
      <w:bookmarkStart w:id="7547" w:name="_ETM_Q14_701969"/>
      <w:bookmarkEnd w:id="7547"/>
      <w:r>
        <w:rPr>
          <w:rtl/>
        </w:rPr>
        <w:t xml:space="preserve">כל </w:t>
      </w:r>
      <w:bookmarkStart w:id="7548" w:name="_ETM_Q14_702209"/>
      <w:bookmarkEnd w:id="7548"/>
      <w:r>
        <w:rPr>
          <w:rtl/>
        </w:rPr>
        <w:t xml:space="preserve">הנושא </w:t>
      </w:r>
      <w:bookmarkStart w:id="7549" w:name="_ETM_Q14_702569"/>
      <w:bookmarkEnd w:id="7549"/>
      <w:r>
        <w:rPr>
          <w:rtl/>
        </w:rPr>
        <w:t xml:space="preserve">של </w:t>
      </w:r>
      <w:bookmarkStart w:id="7550" w:name="_ETM_Q14_702719"/>
      <w:bookmarkStart w:id="7551" w:name="_ETM_Q14_703290"/>
      <w:bookmarkEnd w:id="7550"/>
      <w:bookmarkEnd w:id="7551"/>
      <w:r>
        <w:rPr>
          <w:rFonts w:hint="cs"/>
          <w:rtl/>
        </w:rPr>
        <w:t xml:space="preserve">ריבית, </w:t>
      </w:r>
      <w:r>
        <w:rPr>
          <w:rtl/>
        </w:rPr>
        <w:t xml:space="preserve">סחיטה </w:t>
      </w:r>
      <w:bookmarkStart w:id="7552" w:name="_ETM_Q14_703799"/>
      <w:bookmarkEnd w:id="7552"/>
      <w:r>
        <w:rPr>
          <w:rtl/>
        </w:rPr>
        <w:t>באיומים</w:t>
      </w:r>
      <w:r>
        <w:rPr>
          <w:rFonts w:hint="cs"/>
          <w:rtl/>
        </w:rPr>
        <w:t>,</w:t>
      </w:r>
      <w:r>
        <w:rPr>
          <w:rtl/>
        </w:rPr>
        <w:t xml:space="preserve"> </w:t>
      </w:r>
      <w:bookmarkStart w:id="7553" w:name="_ETM_Q14_704429"/>
      <w:bookmarkEnd w:id="7553"/>
      <w:r>
        <w:rPr>
          <w:rtl/>
        </w:rPr>
        <w:t xml:space="preserve">כל </w:t>
      </w:r>
      <w:bookmarkStart w:id="7554" w:name="_ETM_Q14_704699"/>
      <w:bookmarkEnd w:id="7554"/>
      <w:r>
        <w:rPr>
          <w:rtl/>
        </w:rPr>
        <w:t xml:space="preserve">זה </w:t>
      </w:r>
      <w:bookmarkStart w:id="7555" w:name="_ETM_Q14_704849"/>
      <w:bookmarkEnd w:id="7555"/>
      <w:r>
        <w:rPr>
          <w:rtl/>
        </w:rPr>
        <w:t xml:space="preserve">תחת </w:t>
      </w:r>
      <w:bookmarkStart w:id="7556" w:name="_ETM_Q14_705179"/>
      <w:bookmarkEnd w:id="7556"/>
      <w:r>
        <w:rPr>
          <w:rtl/>
        </w:rPr>
        <w:t xml:space="preserve">קורת </w:t>
      </w:r>
      <w:bookmarkStart w:id="7557" w:name="_ETM_Q14_705540"/>
      <w:bookmarkEnd w:id="7557"/>
      <w:r>
        <w:rPr>
          <w:rtl/>
        </w:rPr>
        <w:t xml:space="preserve">הגג </w:t>
      </w:r>
      <w:bookmarkStart w:id="7558" w:name="_ETM_Q14_705809"/>
      <w:bookmarkEnd w:id="7558"/>
      <w:r>
        <w:rPr>
          <w:rtl/>
        </w:rPr>
        <w:t>הז</w:t>
      </w:r>
      <w:r>
        <w:rPr>
          <w:rFonts w:hint="cs"/>
          <w:rtl/>
        </w:rPr>
        <w:t>ו</w:t>
      </w:r>
      <w:r>
        <w:rPr>
          <w:rtl/>
        </w:rPr>
        <w:t xml:space="preserve"> </w:t>
      </w:r>
      <w:bookmarkStart w:id="7559" w:name="_ETM_Q14_706049"/>
      <w:bookmarkEnd w:id="7559"/>
      <w:r>
        <w:rPr>
          <w:rtl/>
        </w:rPr>
        <w:t>ש</w:t>
      </w:r>
      <w:r>
        <w:rPr>
          <w:rFonts w:hint="cs"/>
          <w:rtl/>
        </w:rPr>
        <w:t xml:space="preserve">ל </w:t>
      </w:r>
      <w:r>
        <w:rPr>
          <w:rtl/>
        </w:rPr>
        <w:t xml:space="preserve">הצעת </w:t>
      </w:r>
      <w:bookmarkStart w:id="7560" w:name="_ETM_Q14_706439"/>
      <w:bookmarkEnd w:id="7560"/>
      <w:r>
        <w:rPr>
          <w:rtl/>
        </w:rPr>
        <w:t xml:space="preserve">החוק </w:t>
      </w:r>
      <w:bookmarkStart w:id="7561" w:name="_ETM_Q14_706679"/>
      <w:bookmarkEnd w:id="7561"/>
      <w:r>
        <w:rPr>
          <w:rtl/>
        </w:rPr>
        <w:t>הזאת</w:t>
      </w:r>
      <w:r>
        <w:rPr>
          <w:rFonts w:hint="cs"/>
          <w:rtl/>
        </w:rPr>
        <w:t>.</w:t>
      </w:r>
      <w:r>
        <w:rPr>
          <w:rtl/>
        </w:rPr>
        <w:t xml:space="preserve"> </w:t>
      </w:r>
      <w:bookmarkStart w:id="7562" w:name="_ETM_Q14_708370"/>
      <w:bookmarkEnd w:id="7562"/>
    </w:p>
    <w:p w:rsidR="006A6AD4" w:rsidRDefault="006A6AD4" w:rsidP="00C61C62">
      <w:pPr>
        <w:rPr>
          <w:rtl/>
        </w:rPr>
      </w:pPr>
      <w:bookmarkStart w:id="7563" w:name="_ETM_Q14_707000"/>
      <w:bookmarkEnd w:id="7563"/>
    </w:p>
    <w:p w:rsidR="006A6AD4" w:rsidRDefault="006A6AD4" w:rsidP="00A7187C">
      <w:pPr>
        <w:rPr>
          <w:rtl/>
        </w:rPr>
      </w:pPr>
      <w:bookmarkStart w:id="7564" w:name="_ETM_Q14_708000"/>
      <w:bookmarkEnd w:id="7564"/>
      <w:r>
        <w:rPr>
          <w:rtl/>
        </w:rPr>
        <w:t xml:space="preserve">שר </w:t>
      </w:r>
      <w:bookmarkStart w:id="7565" w:name="_ETM_Q14_708610"/>
      <w:bookmarkEnd w:id="7565"/>
      <w:r>
        <w:rPr>
          <w:rtl/>
        </w:rPr>
        <w:t>המשפטים</w:t>
      </w:r>
      <w:r>
        <w:rPr>
          <w:rFonts w:hint="cs"/>
          <w:rtl/>
        </w:rPr>
        <w:t>,</w:t>
      </w:r>
      <w:r>
        <w:rPr>
          <w:rtl/>
        </w:rPr>
        <w:t xml:space="preserve"> </w:t>
      </w:r>
      <w:bookmarkStart w:id="7566" w:name="_ETM_Q14_709090"/>
      <w:bookmarkEnd w:id="7566"/>
      <w:r>
        <w:rPr>
          <w:rtl/>
        </w:rPr>
        <w:t xml:space="preserve">חבל </w:t>
      </w:r>
      <w:bookmarkStart w:id="7567" w:name="_ETM_Q14_709480"/>
      <w:bookmarkEnd w:id="7567"/>
      <w:r>
        <w:rPr>
          <w:rtl/>
        </w:rPr>
        <w:t>ש</w:t>
      </w:r>
      <w:r w:rsidR="00A7187C">
        <w:rPr>
          <w:rFonts w:hint="cs"/>
          <w:rtl/>
        </w:rPr>
        <w:t xml:space="preserve">הוא </w:t>
      </w:r>
      <w:r>
        <w:rPr>
          <w:rtl/>
        </w:rPr>
        <w:t xml:space="preserve">לא </w:t>
      </w:r>
      <w:bookmarkStart w:id="7568" w:name="_ETM_Q14_709720"/>
      <w:bookmarkEnd w:id="7568"/>
      <w:r>
        <w:rPr>
          <w:rtl/>
        </w:rPr>
        <w:t xml:space="preserve">נמצא </w:t>
      </w:r>
      <w:bookmarkStart w:id="7569" w:name="_ETM_Q14_710080"/>
      <w:bookmarkEnd w:id="7569"/>
      <w:r>
        <w:rPr>
          <w:rtl/>
        </w:rPr>
        <w:t>פה</w:t>
      </w:r>
      <w:r>
        <w:rPr>
          <w:rFonts w:hint="cs"/>
          <w:rtl/>
        </w:rPr>
        <w:t>.</w:t>
      </w:r>
      <w:r>
        <w:rPr>
          <w:rtl/>
        </w:rPr>
        <w:t xml:space="preserve"> </w:t>
      </w:r>
      <w:bookmarkStart w:id="7570" w:name="_ETM_Q14_711010"/>
      <w:bookmarkEnd w:id="7570"/>
      <w:r>
        <w:rPr>
          <w:rtl/>
        </w:rPr>
        <w:t xml:space="preserve">בפעם </w:t>
      </w:r>
      <w:bookmarkStart w:id="7571" w:name="_ETM_Q14_711340"/>
      <w:bookmarkEnd w:id="7571"/>
      <w:r>
        <w:rPr>
          <w:rtl/>
        </w:rPr>
        <w:t xml:space="preserve">הקודמת </w:t>
      </w:r>
      <w:bookmarkStart w:id="7572" w:name="_ETM_Q14_711760"/>
      <w:bookmarkEnd w:id="7572"/>
      <w:r>
        <w:rPr>
          <w:rtl/>
        </w:rPr>
        <w:t>אמרנו</w:t>
      </w:r>
      <w:bookmarkStart w:id="7573" w:name="_ETM_Q14_712030"/>
      <w:bookmarkEnd w:id="7573"/>
      <w:r w:rsidR="00A7187C">
        <w:rPr>
          <w:rFonts w:hint="cs"/>
          <w:rtl/>
        </w:rPr>
        <w:t xml:space="preserve"> ש</w:t>
      </w:r>
      <w:r>
        <w:rPr>
          <w:rtl/>
        </w:rPr>
        <w:t>נחכה</w:t>
      </w:r>
      <w:r>
        <w:rPr>
          <w:rFonts w:hint="cs"/>
          <w:rtl/>
        </w:rPr>
        <w:t xml:space="preserve">, </w:t>
      </w:r>
      <w:bookmarkStart w:id="7574" w:name="_ETM_Q14_711000"/>
      <w:bookmarkEnd w:id="7574"/>
      <w:r>
        <w:rPr>
          <w:rFonts w:hint="cs"/>
          <w:rtl/>
        </w:rPr>
        <w:t>כי בס</w:t>
      </w:r>
      <w:bookmarkStart w:id="7575" w:name="_ETM_Q14_712420"/>
      <w:bookmarkStart w:id="7576" w:name="_ETM_Q14_712689"/>
      <w:bookmarkEnd w:id="7575"/>
      <w:bookmarkEnd w:id="7576"/>
      <w:r>
        <w:rPr>
          <w:rtl/>
        </w:rPr>
        <w:t xml:space="preserve">ך </w:t>
      </w:r>
      <w:bookmarkStart w:id="7577" w:name="_ETM_Q14_713019"/>
      <w:bookmarkEnd w:id="7577"/>
      <w:r>
        <w:rPr>
          <w:rtl/>
        </w:rPr>
        <w:t>הכ</w:t>
      </w:r>
      <w:r>
        <w:rPr>
          <w:rFonts w:hint="cs"/>
          <w:rtl/>
        </w:rPr>
        <w:t>ו</w:t>
      </w:r>
      <w:r>
        <w:rPr>
          <w:rtl/>
        </w:rPr>
        <w:t xml:space="preserve">ל </w:t>
      </w:r>
      <w:bookmarkStart w:id="7578" w:name="_ETM_Q14_713290"/>
      <w:bookmarkEnd w:id="7578"/>
      <w:r>
        <w:rPr>
          <w:rtl/>
        </w:rPr>
        <w:t>ב</w:t>
      </w:r>
      <w:bookmarkStart w:id="7579" w:name="_ETM_Q14_713559"/>
      <w:bookmarkEnd w:id="7579"/>
      <w:r>
        <w:rPr>
          <w:rtl/>
        </w:rPr>
        <w:t xml:space="preserve">הצעה </w:t>
      </w:r>
      <w:bookmarkStart w:id="7580" w:name="_ETM_Q14_713890"/>
      <w:bookmarkEnd w:id="7580"/>
      <w:r>
        <w:rPr>
          <w:rtl/>
        </w:rPr>
        <w:t xml:space="preserve">הזאת </w:t>
      </w:r>
      <w:bookmarkStart w:id="7581" w:name="_ETM_Q14_714129"/>
      <w:bookmarkEnd w:id="7581"/>
      <w:r>
        <w:rPr>
          <w:rtl/>
        </w:rPr>
        <w:t xml:space="preserve">פנו </w:t>
      </w:r>
      <w:bookmarkStart w:id="7582" w:name="_ETM_Q14_714340"/>
      <w:bookmarkEnd w:id="7582"/>
      <w:r>
        <w:rPr>
          <w:rtl/>
        </w:rPr>
        <w:t>אלי</w:t>
      </w:r>
      <w:r>
        <w:rPr>
          <w:rFonts w:hint="cs"/>
          <w:rtl/>
        </w:rPr>
        <w:t>י</w:t>
      </w:r>
      <w:r>
        <w:rPr>
          <w:rtl/>
        </w:rPr>
        <w:t xml:space="preserve"> </w:t>
      </w:r>
      <w:bookmarkStart w:id="7583" w:name="_ETM_Q14_714489"/>
      <w:bookmarkEnd w:id="7583"/>
      <w:r>
        <w:rPr>
          <w:rtl/>
        </w:rPr>
        <w:t xml:space="preserve">גם </w:t>
      </w:r>
      <w:bookmarkStart w:id="7584" w:name="_ETM_Q14_714610"/>
      <w:bookmarkEnd w:id="7584"/>
      <w:r>
        <w:rPr>
          <w:rtl/>
        </w:rPr>
        <w:t xml:space="preserve">חברי </w:t>
      </w:r>
      <w:bookmarkStart w:id="7585" w:name="_ETM_Q14_714879"/>
      <w:bookmarkEnd w:id="7585"/>
      <w:r>
        <w:rPr>
          <w:rtl/>
        </w:rPr>
        <w:t xml:space="preserve">הכנסת </w:t>
      </w:r>
      <w:bookmarkStart w:id="7586" w:name="_ETM_Q14_715599"/>
      <w:bookmarkEnd w:id="7586"/>
      <w:r>
        <w:rPr>
          <w:rtl/>
        </w:rPr>
        <w:t>מהקואליציה</w:t>
      </w:r>
      <w:r w:rsidR="00A7187C">
        <w:rPr>
          <w:rFonts w:hint="cs"/>
          <w:rtl/>
        </w:rPr>
        <w:t>;</w:t>
      </w:r>
      <w:r>
        <w:rPr>
          <w:rFonts w:hint="cs"/>
          <w:rtl/>
        </w:rPr>
        <w:t xml:space="preserve"> אני</w:t>
      </w:r>
      <w:r>
        <w:rPr>
          <w:rtl/>
        </w:rPr>
        <w:t xml:space="preserve"> </w:t>
      </w:r>
      <w:bookmarkStart w:id="7587" w:name="_ETM_Q14_717069"/>
      <w:bookmarkEnd w:id="7587"/>
      <w:r>
        <w:rPr>
          <w:rtl/>
        </w:rPr>
        <w:t xml:space="preserve">מקווה </w:t>
      </w:r>
      <w:bookmarkStart w:id="7588" w:name="_ETM_Q14_717340"/>
      <w:bookmarkEnd w:id="7588"/>
      <w:r>
        <w:rPr>
          <w:rtl/>
        </w:rPr>
        <w:t xml:space="preserve">שאני </w:t>
      </w:r>
      <w:bookmarkStart w:id="7589" w:name="_ETM_Q14_717489"/>
      <w:bookmarkEnd w:id="7589"/>
      <w:r>
        <w:rPr>
          <w:rtl/>
        </w:rPr>
        <w:t xml:space="preserve">לא </w:t>
      </w:r>
      <w:bookmarkStart w:id="7590" w:name="_ETM_Q14_717549"/>
      <w:bookmarkEnd w:id="7590"/>
      <w:r>
        <w:rPr>
          <w:rtl/>
        </w:rPr>
        <w:t xml:space="preserve">גורם </w:t>
      </w:r>
      <w:bookmarkStart w:id="7591" w:name="_ETM_Q14_717879"/>
      <w:bookmarkEnd w:id="7591"/>
      <w:r>
        <w:rPr>
          <w:rtl/>
        </w:rPr>
        <w:t xml:space="preserve">להם </w:t>
      </w:r>
      <w:bookmarkStart w:id="7592" w:name="_ETM_Q14_718090"/>
      <w:bookmarkEnd w:id="7592"/>
      <w:r>
        <w:rPr>
          <w:rtl/>
        </w:rPr>
        <w:t>נזק</w:t>
      </w:r>
      <w:bookmarkStart w:id="7593" w:name="_ETM_Q14_718480"/>
      <w:bookmarkEnd w:id="7593"/>
      <w:r>
        <w:rPr>
          <w:rFonts w:hint="cs"/>
          <w:rtl/>
        </w:rPr>
        <w:t xml:space="preserve"> </w:t>
      </w:r>
      <w:r>
        <w:rPr>
          <w:rtl/>
        </w:rPr>
        <w:t xml:space="preserve">אבל </w:t>
      </w:r>
      <w:bookmarkStart w:id="7594" w:name="_ETM_Q14_718689"/>
      <w:bookmarkEnd w:id="7594"/>
      <w:r>
        <w:rPr>
          <w:rtl/>
        </w:rPr>
        <w:t xml:space="preserve">גם </w:t>
      </w:r>
      <w:bookmarkStart w:id="7595" w:name="_ETM_Q14_718900"/>
      <w:bookmarkEnd w:id="7595"/>
      <w:r>
        <w:rPr>
          <w:rtl/>
        </w:rPr>
        <w:t xml:space="preserve">ארז </w:t>
      </w:r>
      <w:bookmarkStart w:id="7596" w:name="_ETM_Q14_719140"/>
      <w:bookmarkEnd w:id="7596"/>
      <w:r>
        <w:rPr>
          <w:rtl/>
        </w:rPr>
        <w:t xml:space="preserve">מלול </w:t>
      </w:r>
      <w:bookmarkStart w:id="7597" w:name="_ETM_Q14_720280"/>
      <w:bookmarkEnd w:id="7597"/>
      <w:r>
        <w:rPr>
          <w:rtl/>
        </w:rPr>
        <w:t xml:space="preserve">וגם </w:t>
      </w:r>
      <w:bookmarkStart w:id="7598" w:name="_ETM_Q14_721030"/>
      <w:bookmarkEnd w:id="7598"/>
      <w:r>
        <w:rPr>
          <w:rtl/>
        </w:rPr>
        <w:t xml:space="preserve">רביבו </w:t>
      </w:r>
      <w:bookmarkStart w:id="7599" w:name="_ETM_Q14_721870"/>
      <w:bookmarkEnd w:id="7599"/>
      <w:r>
        <w:rPr>
          <w:rtl/>
        </w:rPr>
        <w:t>אמרו</w:t>
      </w:r>
      <w:bookmarkStart w:id="7600" w:name="_ETM_Q14_722110"/>
      <w:bookmarkEnd w:id="7600"/>
      <w:r>
        <w:rPr>
          <w:rFonts w:hint="cs"/>
          <w:rtl/>
        </w:rPr>
        <w:t xml:space="preserve"> לי: יואב, </w:t>
      </w:r>
      <w:bookmarkStart w:id="7601" w:name="_ETM_Q14_722260"/>
      <w:bookmarkStart w:id="7602" w:name="_ETM_Q14_722349"/>
      <w:bookmarkEnd w:id="7601"/>
      <w:bookmarkEnd w:id="7602"/>
      <w:r>
        <w:rPr>
          <w:rtl/>
        </w:rPr>
        <w:t xml:space="preserve">מה </w:t>
      </w:r>
      <w:bookmarkStart w:id="7603" w:name="_ETM_Q14_722500"/>
      <w:bookmarkEnd w:id="7603"/>
      <w:r>
        <w:rPr>
          <w:rtl/>
        </w:rPr>
        <w:t>רוצים</w:t>
      </w:r>
      <w:r>
        <w:rPr>
          <w:rFonts w:hint="cs"/>
          <w:rtl/>
        </w:rPr>
        <w:t xml:space="preserve">, </w:t>
      </w:r>
      <w:bookmarkStart w:id="7604" w:name="_ETM_Q14_722860"/>
      <w:bookmarkStart w:id="7605" w:name="_ETM_Q14_723370"/>
      <w:bookmarkEnd w:id="7604"/>
      <w:bookmarkEnd w:id="7605"/>
      <w:r>
        <w:rPr>
          <w:rFonts w:hint="cs"/>
          <w:rtl/>
        </w:rPr>
        <w:t>ל</w:t>
      </w:r>
      <w:r>
        <w:rPr>
          <w:rtl/>
        </w:rPr>
        <w:t xml:space="preserve">מה </w:t>
      </w:r>
      <w:bookmarkStart w:id="7606" w:name="_ETM_Q14_723549"/>
      <w:bookmarkEnd w:id="7606"/>
      <w:r>
        <w:rPr>
          <w:rtl/>
        </w:rPr>
        <w:t xml:space="preserve">לא </w:t>
      </w:r>
      <w:bookmarkStart w:id="7607" w:name="_ETM_Q14_723640"/>
      <w:bookmarkEnd w:id="7607"/>
      <w:r>
        <w:rPr>
          <w:rtl/>
        </w:rPr>
        <w:t>רוצים</w:t>
      </w:r>
      <w:r>
        <w:rPr>
          <w:rFonts w:hint="cs"/>
          <w:rtl/>
        </w:rPr>
        <w:t>?</w:t>
      </w:r>
      <w:r>
        <w:rPr>
          <w:rtl/>
        </w:rPr>
        <w:t xml:space="preserve"> אמרתי</w:t>
      </w:r>
      <w:bookmarkStart w:id="7608" w:name="_ETM_Q14_724330"/>
      <w:bookmarkEnd w:id="7608"/>
      <w:r>
        <w:rPr>
          <w:rFonts w:hint="cs"/>
          <w:rtl/>
        </w:rPr>
        <w:t xml:space="preserve">: </w:t>
      </w:r>
      <w:bookmarkStart w:id="7609" w:name="_ETM_Q14_724000"/>
      <w:bookmarkEnd w:id="7609"/>
      <w:r>
        <w:rPr>
          <w:rFonts w:hint="cs"/>
          <w:rtl/>
        </w:rPr>
        <w:t>ת</w:t>
      </w:r>
      <w:r>
        <w:rPr>
          <w:rtl/>
        </w:rPr>
        <w:t>שכנעו</w:t>
      </w:r>
      <w:r>
        <w:rPr>
          <w:rFonts w:hint="cs"/>
          <w:rtl/>
        </w:rPr>
        <w:t>.</w:t>
      </w:r>
      <w:r>
        <w:rPr>
          <w:rtl/>
        </w:rPr>
        <w:t xml:space="preserve"> </w:t>
      </w:r>
      <w:bookmarkStart w:id="7610" w:name="_ETM_Q14_726239"/>
      <w:bookmarkEnd w:id="7610"/>
      <w:r>
        <w:rPr>
          <w:rtl/>
        </w:rPr>
        <w:t xml:space="preserve">אבל </w:t>
      </w:r>
      <w:bookmarkStart w:id="7611" w:name="_ETM_Q14_726599"/>
      <w:bookmarkEnd w:id="7611"/>
      <w:r>
        <w:rPr>
          <w:rFonts w:hint="cs"/>
          <w:rtl/>
        </w:rPr>
        <w:t xml:space="preserve">כנראה </w:t>
      </w:r>
      <w:r>
        <w:rPr>
          <w:rtl/>
        </w:rPr>
        <w:t>אי</w:t>
      </w:r>
      <w:bookmarkStart w:id="7612" w:name="_ETM_Q14_726809"/>
      <w:bookmarkEnd w:id="7612"/>
      <w:r>
        <w:rPr>
          <w:rFonts w:hint="cs"/>
          <w:rtl/>
        </w:rPr>
        <w:t>-</w:t>
      </w:r>
      <w:r>
        <w:rPr>
          <w:rtl/>
        </w:rPr>
        <w:t xml:space="preserve">אפשר </w:t>
      </w:r>
      <w:bookmarkStart w:id="7613" w:name="_ETM_Q14_727079"/>
      <w:bookmarkEnd w:id="7613"/>
      <w:r>
        <w:rPr>
          <w:rtl/>
        </w:rPr>
        <w:t xml:space="preserve">לשכנע </w:t>
      </w:r>
      <w:bookmarkStart w:id="7614" w:name="_ETM_Q14_727709"/>
      <w:bookmarkStart w:id="7615" w:name="_ETM_Q14_728129"/>
      <w:bookmarkEnd w:id="7614"/>
      <w:bookmarkEnd w:id="7615"/>
      <w:r>
        <w:rPr>
          <w:rtl/>
        </w:rPr>
        <w:t xml:space="preserve">את </w:t>
      </w:r>
      <w:bookmarkStart w:id="7616" w:name="_ETM_Q14_728219"/>
      <w:bookmarkEnd w:id="7616"/>
      <w:r>
        <w:rPr>
          <w:rtl/>
        </w:rPr>
        <w:t xml:space="preserve">הממשלה </w:t>
      </w:r>
      <w:bookmarkStart w:id="7617" w:name="_ETM_Q14_728819"/>
      <w:bookmarkEnd w:id="7617"/>
      <w:r>
        <w:rPr>
          <w:rtl/>
        </w:rPr>
        <w:t xml:space="preserve">הזאת </w:t>
      </w:r>
      <w:bookmarkStart w:id="7618" w:name="_ETM_Q14_730019"/>
      <w:bookmarkEnd w:id="7618"/>
      <w:r>
        <w:rPr>
          <w:rFonts w:hint="cs"/>
          <w:rtl/>
        </w:rPr>
        <w:t>כ</w:t>
      </w:r>
      <w:r>
        <w:rPr>
          <w:rtl/>
        </w:rPr>
        <w:t>ש</w:t>
      </w:r>
      <w:r>
        <w:rPr>
          <w:rFonts w:hint="cs"/>
          <w:rtl/>
        </w:rPr>
        <w:t>ל</w:t>
      </w:r>
      <w:r>
        <w:rPr>
          <w:rtl/>
        </w:rPr>
        <w:t xml:space="preserve">וועדת </w:t>
      </w:r>
      <w:bookmarkStart w:id="7619" w:name="_ETM_Q14_730679"/>
      <w:bookmarkEnd w:id="7619"/>
      <w:r>
        <w:rPr>
          <w:rtl/>
        </w:rPr>
        <w:t xml:space="preserve">שרים </w:t>
      </w:r>
      <w:bookmarkStart w:id="7620" w:name="_ETM_Q14_731069"/>
      <w:bookmarkEnd w:id="7620"/>
      <w:r>
        <w:rPr>
          <w:rtl/>
        </w:rPr>
        <w:t xml:space="preserve">לחקיקה </w:t>
      </w:r>
      <w:bookmarkStart w:id="7621" w:name="_ETM_Q14_733110"/>
      <w:bookmarkEnd w:id="7621"/>
      <w:r>
        <w:rPr>
          <w:rtl/>
        </w:rPr>
        <w:t xml:space="preserve">מגיעה </w:t>
      </w:r>
      <w:bookmarkStart w:id="7622" w:name="_ETM_Q14_733530"/>
      <w:bookmarkEnd w:id="7622"/>
      <w:r>
        <w:rPr>
          <w:rtl/>
        </w:rPr>
        <w:t xml:space="preserve">הצעת </w:t>
      </w:r>
      <w:bookmarkStart w:id="7623" w:name="_ETM_Q14_733860"/>
      <w:bookmarkEnd w:id="7623"/>
      <w:r>
        <w:rPr>
          <w:rtl/>
        </w:rPr>
        <w:t xml:space="preserve">חוק </w:t>
      </w:r>
      <w:bookmarkStart w:id="7624" w:name="_ETM_Q14_734069"/>
      <w:bookmarkEnd w:id="7624"/>
      <w:r>
        <w:rPr>
          <w:rtl/>
        </w:rPr>
        <w:t>ש</w:t>
      </w:r>
      <w:bookmarkStart w:id="7625" w:name="_ETM_Q14_734190"/>
      <w:bookmarkEnd w:id="7625"/>
      <w:r>
        <w:rPr>
          <w:rtl/>
        </w:rPr>
        <w:t xml:space="preserve">שמי </w:t>
      </w:r>
      <w:bookmarkStart w:id="7626" w:name="_ETM_Q14_734400"/>
      <w:bookmarkEnd w:id="7626"/>
      <w:r>
        <w:rPr>
          <w:rtl/>
        </w:rPr>
        <w:t xml:space="preserve">מתנוסס </w:t>
      </w:r>
      <w:bookmarkStart w:id="7627" w:name="_ETM_Q14_734910"/>
      <w:bookmarkEnd w:id="7627"/>
      <w:r>
        <w:rPr>
          <w:rFonts w:hint="cs"/>
          <w:rtl/>
        </w:rPr>
        <w:t>ע</w:t>
      </w:r>
      <w:r>
        <w:rPr>
          <w:rtl/>
        </w:rPr>
        <w:t>ליה</w:t>
      </w:r>
      <w:r>
        <w:rPr>
          <w:rFonts w:hint="cs"/>
          <w:rtl/>
        </w:rPr>
        <w:t>,</w:t>
      </w:r>
      <w:r>
        <w:rPr>
          <w:rtl/>
        </w:rPr>
        <w:t xml:space="preserve"> </w:t>
      </w:r>
      <w:bookmarkStart w:id="7628" w:name="_ETM_Q14_735179"/>
      <w:bookmarkEnd w:id="7628"/>
      <w:r>
        <w:rPr>
          <w:rtl/>
        </w:rPr>
        <w:t xml:space="preserve">ומה </w:t>
      </w:r>
      <w:bookmarkStart w:id="7629" w:name="_ETM_Q14_735450"/>
      <w:bookmarkEnd w:id="7629"/>
      <w:r>
        <w:rPr>
          <w:rtl/>
        </w:rPr>
        <w:t>לעשות</w:t>
      </w:r>
      <w:bookmarkStart w:id="7630" w:name="_ETM_Q14_735990"/>
      <w:bookmarkEnd w:id="7630"/>
      <w:r>
        <w:rPr>
          <w:rFonts w:hint="cs"/>
          <w:rtl/>
        </w:rPr>
        <w:t xml:space="preserve">, </w:t>
      </w:r>
      <w:r>
        <w:rPr>
          <w:rtl/>
        </w:rPr>
        <w:t xml:space="preserve">הפרחח </w:t>
      </w:r>
      <w:bookmarkStart w:id="7631" w:name="_ETM_Q14_736559"/>
      <w:bookmarkEnd w:id="7631"/>
      <w:r>
        <w:rPr>
          <w:rtl/>
        </w:rPr>
        <w:t xml:space="preserve">איתמר </w:t>
      </w:r>
      <w:bookmarkStart w:id="7632" w:name="_ETM_Q14_736920"/>
      <w:bookmarkEnd w:id="7632"/>
      <w:r>
        <w:rPr>
          <w:rtl/>
        </w:rPr>
        <w:t xml:space="preserve">בן </w:t>
      </w:r>
      <w:bookmarkStart w:id="7633" w:name="_ETM_Q14_737100"/>
      <w:bookmarkEnd w:id="7633"/>
      <w:r>
        <w:rPr>
          <w:rtl/>
        </w:rPr>
        <w:t xml:space="preserve">גביר </w:t>
      </w:r>
      <w:bookmarkStart w:id="7634" w:name="_ETM_Q14_737250"/>
      <w:bookmarkEnd w:id="7634"/>
      <w:r>
        <w:rPr>
          <w:rtl/>
        </w:rPr>
        <w:t xml:space="preserve">יושב </w:t>
      </w:r>
      <w:bookmarkStart w:id="7635" w:name="_ETM_Q14_737580"/>
      <w:bookmarkEnd w:id="7635"/>
      <w:r>
        <w:rPr>
          <w:rtl/>
        </w:rPr>
        <w:t xml:space="preserve">שם </w:t>
      </w:r>
      <w:bookmarkStart w:id="7636" w:name="_ETM_Q14_738270"/>
      <w:bookmarkEnd w:id="7636"/>
      <w:r>
        <w:rPr>
          <w:rtl/>
        </w:rPr>
        <w:t xml:space="preserve">ויש </w:t>
      </w:r>
      <w:bookmarkStart w:id="7637" w:name="_ETM_Q14_738570"/>
      <w:bookmarkEnd w:id="7637"/>
      <w:r>
        <w:rPr>
          <w:rtl/>
        </w:rPr>
        <w:t xml:space="preserve">לו </w:t>
      </w:r>
      <w:bookmarkStart w:id="7638" w:name="_ETM_Q14_738690"/>
      <w:bookmarkEnd w:id="7638"/>
      <w:r>
        <w:rPr>
          <w:rtl/>
        </w:rPr>
        <w:t>ו</w:t>
      </w:r>
      <w:r>
        <w:rPr>
          <w:rFonts w:hint="cs"/>
          <w:rtl/>
        </w:rPr>
        <w:t xml:space="preserve">טו, וזה </w:t>
      </w:r>
      <w:bookmarkStart w:id="7639" w:name="_ETM_Q14_738960"/>
      <w:bookmarkStart w:id="7640" w:name="_ETM_Q14_739170"/>
      <w:bookmarkEnd w:id="7639"/>
      <w:bookmarkEnd w:id="7640"/>
      <w:r>
        <w:rPr>
          <w:rtl/>
        </w:rPr>
        <w:t xml:space="preserve">לא </w:t>
      </w:r>
      <w:bookmarkStart w:id="7641" w:name="_ETM_Q14_739290"/>
      <w:bookmarkEnd w:id="7641"/>
      <w:r>
        <w:rPr>
          <w:rtl/>
        </w:rPr>
        <w:t>עוב</w:t>
      </w:r>
      <w:r>
        <w:rPr>
          <w:rFonts w:hint="cs"/>
          <w:rtl/>
        </w:rPr>
        <w:t>ר.</w:t>
      </w:r>
      <w:r>
        <w:rPr>
          <w:rtl/>
        </w:rPr>
        <w:t xml:space="preserve"> </w:t>
      </w:r>
      <w:bookmarkStart w:id="7642" w:name="_ETM_Q14_740480"/>
      <w:bookmarkEnd w:id="7642"/>
      <w:r>
        <w:rPr>
          <w:rtl/>
        </w:rPr>
        <w:t xml:space="preserve">זאת </w:t>
      </w:r>
      <w:bookmarkStart w:id="7643" w:name="_ETM_Q14_740720"/>
      <w:bookmarkEnd w:id="7643"/>
      <w:r>
        <w:rPr>
          <w:rtl/>
        </w:rPr>
        <w:t>הס</w:t>
      </w:r>
      <w:r>
        <w:rPr>
          <w:rFonts w:hint="cs"/>
          <w:rtl/>
        </w:rPr>
        <w:t>י</w:t>
      </w:r>
      <w:r>
        <w:rPr>
          <w:rtl/>
        </w:rPr>
        <w:t>בה</w:t>
      </w:r>
      <w:r>
        <w:rPr>
          <w:rFonts w:hint="cs"/>
          <w:rtl/>
        </w:rPr>
        <w:t>.</w:t>
      </w:r>
      <w:r>
        <w:rPr>
          <w:rtl/>
        </w:rPr>
        <w:t xml:space="preserve"> </w:t>
      </w:r>
      <w:bookmarkStart w:id="7644" w:name="_ETM_Q14_741590"/>
      <w:bookmarkEnd w:id="7644"/>
      <w:r>
        <w:rPr>
          <w:rtl/>
        </w:rPr>
        <w:t xml:space="preserve">כי </w:t>
      </w:r>
      <w:bookmarkStart w:id="7645" w:name="_ETM_Q14_741770"/>
      <w:bookmarkEnd w:id="7645"/>
      <w:r>
        <w:rPr>
          <w:rtl/>
        </w:rPr>
        <w:t xml:space="preserve">ההצעה </w:t>
      </w:r>
      <w:bookmarkStart w:id="7646" w:name="_ETM_Q14_742100"/>
      <w:bookmarkEnd w:id="7646"/>
      <w:r>
        <w:rPr>
          <w:rtl/>
        </w:rPr>
        <w:t xml:space="preserve">הזאת </w:t>
      </w:r>
      <w:bookmarkStart w:id="7647" w:name="_ETM_Q14_742340"/>
      <w:bookmarkEnd w:id="7647"/>
      <w:r>
        <w:rPr>
          <w:rFonts w:hint="cs"/>
          <w:rtl/>
        </w:rPr>
        <w:t xml:space="preserve">היא הצעה </w:t>
      </w:r>
      <w:bookmarkStart w:id="7648" w:name="_ETM_Q14_742730"/>
      <w:bookmarkEnd w:id="7648"/>
      <w:r>
        <w:rPr>
          <w:rtl/>
        </w:rPr>
        <w:t>מקצועית</w:t>
      </w:r>
      <w:r>
        <w:rPr>
          <w:rFonts w:hint="cs"/>
          <w:rtl/>
        </w:rPr>
        <w:t>.</w:t>
      </w:r>
      <w:r>
        <w:rPr>
          <w:rtl/>
        </w:rPr>
        <w:t xml:space="preserve"> </w:t>
      </w:r>
      <w:bookmarkStart w:id="7649" w:name="_ETM_Q14_743480"/>
      <w:bookmarkEnd w:id="7649"/>
      <w:r>
        <w:rPr>
          <w:rtl/>
        </w:rPr>
        <w:t xml:space="preserve">היא </w:t>
      </w:r>
      <w:bookmarkStart w:id="7650" w:name="_ETM_Q14_743660"/>
      <w:bookmarkEnd w:id="7650"/>
      <w:r>
        <w:rPr>
          <w:rtl/>
        </w:rPr>
        <w:t xml:space="preserve">לא </w:t>
      </w:r>
      <w:bookmarkStart w:id="7651" w:name="_ETM_Q14_743809"/>
      <w:bookmarkEnd w:id="7651"/>
      <w:r>
        <w:rPr>
          <w:rtl/>
        </w:rPr>
        <w:t>פוליטית</w:t>
      </w:r>
      <w:r>
        <w:rPr>
          <w:rFonts w:hint="cs"/>
          <w:rtl/>
        </w:rPr>
        <w:t>.</w:t>
      </w:r>
      <w:r>
        <w:rPr>
          <w:rtl/>
        </w:rPr>
        <w:t xml:space="preserve"> </w:t>
      </w:r>
      <w:bookmarkStart w:id="7652" w:name="_ETM_Q14_744440"/>
      <w:bookmarkEnd w:id="7652"/>
      <w:r>
        <w:rPr>
          <w:rtl/>
        </w:rPr>
        <w:t xml:space="preserve">היא </w:t>
      </w:r>
      <w:bookmarkStart w:id="7653" w:name="_ETM_Q14_744530"/>
      <w:bookmarkEnd w:id="7653"/>
      <w:r>
        <w:rPr>
          <w:rtl/>
        </w:rPr>
        <w:t xml:space="preserve">לא </w:t>
      </w:r>
      <w:bookmarkStart w:id="7654" w:name="_ETM_Q14_744650"/>
      <w:bookmarkEnd w:id="7654"/>
      <w:r>
        <w:rPr>
          <w:rtl/>
        </w:rPr>
        <w:t xml:space="preserve">קשורה </w:t>
      </w:r>
      <w:bookmarkStart w:id="7655" w:name="_ETM_Q14_744950"/>
      <w:bookmarkEnd w:id="7655"/>
      <w:r>
        <w:rPr>
          <w:rtl/>
        </w:rPr>
        <w:t xml:space="preserve">לשום </w:t>
      </w:r>
      <w:bookmarkStart w:id="7656" w:name="_ETM_Q14_745220"/>
      <w:bookmarkEnd w:id="7656"/>
      <w:r>
        <w:rPr>
          <w:rtl/>
        </w:rPr>
        <w:t>דבר</w:t>
      </w:r>
      <w:bookmarkStart w:id="7657" w:name="_ETM_Q14_746910"/>
      <w:bookmarkEnd w:id="7657"/>
      <w:r>
        <w:rPr>
          <w:rFonts w:hint="cs"/>
          <w:rtl/>
        </w:rPr>
        <w:t xml:space="preserve">. </w:t>
      </w:r>
      <w:bookmarkStart w:id="7658" w:name="TOR_Q15"/>
      <w:bookmarkEnd w:id="7658"/>
      <w:r>
        <w:rPr>
          <w:rFonts w:hint="cs"/>
          <w:rtl/>
          <w:lang w:eastAsia="he-IL"/>
        </w:rPr>
        <w:t xml:space="preserve">ההצעה הזאת, אם הייתם קוראים אותה טרם שהייתם מצביעים נגד, </w:t>
      </w:r>
      <w:bookmarkStart w:id="7659" w:name="_ETM_Q15_146877"/>
      <w:bookmarkEnd w:id="7659"/>
      <w:r>
        <w:rPr>
          <w:rFonts w:hint="cs"/>
          <w:rtl/>
          <w:lang w:eastAsia="he-IL"/>
        </w:rPr>
        <w:t xml:space="preserve">אולי הייתם גם </w:t>
      </w:r>
      <w:bookmarkStart w:id="7660" w:name="_ETM_Q15_153861"/>
      <w:bookmarkEnd w:id="7660"/>
      <w:r>
        <w:rPr>
          <w:rFonts w:hint="cs"/>
          <w:rtl/>
          <w:lang w:eastAsia="he-IL"/>
        </w:rPr>
        <w:t>עושים מעשה.</w:t>
      </w:r>
    </w:p>
    <w:p w:rsidR="006A6AD4" w:rsidRDefault="006A6AD4" w:rsidP="00C61C62">
      <w:pPr>
        <w:rPr>
          <w:rtl/>
          <w:lang w:eastAsia="he-IL"/>
        </w:rPr>
      </w:pPr>
    </w:p>
    <w:p w:rsidR="006A6AD4" w:rsidRDefault="006A6AD4" w:rsidP="00C61C62">
      <w:pPr>
        <w:pStyle w:val="af5"/>
        <w:keepNext/>
        <w:rPr>
          <w:rtl/>
        </w:rPr>
      </w:pPr>
      <w:bookmarkStart w:id="7661" w:name="ET_interruption_6156_3"/>
      <w:r w:rsidRPr="00EA70C0">
        <w:rPr>
          <w:rStyle w:val="TagStyle"/>
          <w:rtl/>
        </w:rPr>
        <w:t xml:space="preserve"> &lt;&lt; קריאה &gt;&gt; </w:t>
      </w:r>
      <w:r>
        <w:rPr>
          <w:rtl/>
        </w:rPr>
        <w:t>גלעד קריב (העבודה):</w:t>
      </w:r>
      <w:r w:rsidRPr="00EA70C0">
        <w:rPr>
          <w:rStyle w:val="TagStyle"/>
          <w:rtl/>
        </w:rPr>
        <w:t xml:space="preserve"> &lt;&lt; קריאה &gt;&gt;</w:t>
      </w:r>
      <w:r>
        <w:rPr>
          <w:rtl/>
        </w:rPr>
        <w:t xml:space="preserve">   </w:t>
      </w:r>
      <w:bookmarkEnd w:id="7661"/>
    </w:p>
    <w:p w:rsidR="006A6AD4" w:rsidRDefault="006A6AD4" w:rsidP="00C05A0F">
      <w:pPr>
        <w:rPr>
          <w:rtl/>
          <w:lang w:eastAsia="he-IL"/>
        </w:rPr>
      </w:pPr>
    </w:p>
    <w:p w:rsidR="006A6AD4" w:rsidRDefault="006A6AD4" w:rsidP="00C61C62">
      <w:pPr>
        <w:rPr>
          <w:rtl/>
          <w:lang w:eastAsia="he-IL"/>
        </w:rPr>
      </w:pPr>
      <w:r>
        <w:rPr>
          <w:rFonts w:hint="cs"/>
          <w:rtl/>
          <w:lang w:eastAsia="he-IL"/>
        </w:rPr>
        <w:t>הם לא יודעים לחבר מילה למילה, אין מה לעשות. לא יודעים לקרוא, ראש הממשלה אמר.</w:t>
      </w:r>
    </w:p>
    <w:p w:rsidR="006A6AD4" w:rsidRDefault="006A6AD4" w:rsidP="00C61C62">
      <w:pPr>
        <w:rPr>
          <w:rtl/>
          <w:lang w:eastAsia="he-IL"/>
        </w:rPr>
      </w:pPr>
    </w:p>
    <w:p w:rsidR="006A6AD4" w:rsidRDefault="006A6AD4" w:rsidP="00C61C62">
      <w:pPr>
        <w:pStyle w:val="-"/>
        <w:keepNext/>
        <w:rPr>
          <w:rtl/>
        </w:rPr>
      </w:pPr>
      <w:bookmarkStart w:id="7662" w:name="ET_speakercontinue_5791_4"/>
      <w:r w:rsidRPr="00EA70C0">
        <w:rPr>
          <w:rStyle w:val="TagStyle"/>
          <w:rtl/>
        </w:rPr>
        <w:t xml:space="preserve"> &lt;&lt; דובר_המשך &gt;&gt; </w:t>
      </w:r>
      <w:r>
        <w:rPr>
          <w:rtl/>
        </w:rPr>
        <w:t>יואב סגלוביץ' (יש עתיד):</w:t>
      </w:r>
      <w:r w:rsidRPr="00EA70C0">
        <w:rPr>
          <w:rStyle w:val="TagStyle"/>
          <w:rtl/>
        </w:rPr>
        <w:t xml:space="preserve"> &lt;&lt; דובר_המשך &gt;&gt;</w:t>
      </w:r>
      <w:r>
        <w:rPr>
          <w:rtl/>
        </w:rPr>
        <w:t xml:space="preserve">   </w:t>
      </w:r>
      <w:bookmarkEnd w:id="7662"/>
    </w:p>
    <w:p w:rsidR="006A6AD4" w:rsidRDefault="006A6AD4" w:rsidP="00C05A0F">
      <w:pPr>
        <w:rPr>
          <w:rtl/>
          <w:lang w:eastAsia="he-IL"/>
        </w:rPr>
      </w:pPr>
    </w:p>
    <w:p w:rsidR="006A6AD4" w:rsidRDefault="006A6AD4" w:rsidP="00A7187C">
      <w:pPr>
        <w:rPr>
          <w:rtl/>
          <w:lang w:eastAsia="he-IL"/>
        </w:rPr>
      </w:pPr>
      <w:r>
        <w:rPr>
          <w:rFonts w:hint="cs"/>
          <w:rtl/>
          <w:lang w:eastAsia="he-IL"/>
        </w:rPr>
        <w:t>אבל לא מעניינת אתכם הפשיעה, לא מעניין אתכם מאבק בפשיעה</w:t>
      </w:r>
      <w:bookmarkStart w:id="7663" w:name="_ETM_Q15_156537"/>
      <w:bookmarkEnd w:id="7663"/>
      <w:r>
        <w:rPr>
          <w:rFonts w:hint="cs"/>
          <w:rtl/>
          <w:lang w:eastAsia="he-IL"/>
        </w:rPr>
        <w:t>, לא מעניי</w:t>
      </w:r>
      <w:bookmarkStart w:id="7664" w:name="_ETM_Q15_156306"/>
      <w:bookmarkEnd w:id="7664"/>
      <w:r>
        <w:rPr>
          <w:rFonts w:hint="cs"/>
          <w:rtl/>
          <w:lang w:eastAsia="he-IL"/>
        </w:rPr>
        <w:t>ן אתכם שאנשים מתים ברחובות בחברה היהודית ובחברה הערבית, ולכן תצביעו נגד, ולכן</w:t>
      </w:r>
      <w:r w:rsidR="00A7187C">
        <w:rPr>
          <w:rFonts w:hint="cs"/>
          <w:rtl/>
          <w:lang w:eastAsia="he-IL"/>
        </w:rPr>
        <w:t>,</w:t>
      </w:r>
      <w:r>
        <w:rPr>
          <w:rFonts w:hint="cs"/>
          <w:rtl/>
          <w:lang w:eastAsia="he-IL"/>
        </w:rPr>
        <w:t xml:space="preserve"> </w:t>
      </w:r>
      <w:bookmarkStart w:id="7665" w:name="_ETM_Q15_161227"/>
      <w:bookmarkEnd w:id="7665"/>
      <w:r>
        <w:rPr>
          <w:rFonts w:hint="cs"/>
          <w:rtl/>
          <w:lang w:eastAsia="he-IL"/>
        </w:rPr>
        <w:t xml:space="preserve">עוד לא ידעתם על מה </w:t>
      </w:r>
      <w:bookmarkStart w:id="7666" w:name="_ETM_Q15_168175"/>
      <w:bookmarkEnd w:id="7666"/>
      <w:r>
        <w:rPr>
          <w:rFonts w:hint="cs"/>
          <w:rtl/>
          <w:lang w:eastAsia="he-IL"/>
        </w:rPr>
        <w:t xml:space="preserve">מדובר </w:t>
      </w:r>
      <w:r>
        <w:rPr>
          <w:rtl/>
          <w:lang w:eastAsia="he-IL"/>
        </w:rPr>
        <w:t>–</w:t>
      </w:r>
      <w:r>
        <w:rPr>
          <w:rFonts w:hint="cs"/>
          <w:rtl/>
          <w:lang w:eastAsia="he-IL"/>
        </w:rPr>
        <w:t xml:space="preserve"> מצביעים נגד. </w:t>
      </w:r>
      <w:bookmarkStart w:id="7667" w:name="_ETM_Q15_164296"/>
      <w:bookmarkEnd w:id="7667"/>
    </w:p>
    <w:p w:rsidR="006A6AD4" w:rsidRDefault="006A6AD4" w:rsidP="00C61C62">
      <w:pPr>
        <w:rPr>
          <w:rtl/>
          <w:lang w:eastAsia="he-IL"/>
        </w:rPr>
      </w:pPr>
      <w:bookmarkStart w:id="7668" w:name="_ETM_Q15_167127"/>
      <w:bookmarkStart w:id="7669" w:name="_ETM_Q15_167234"/>
      <w:bookmarkEnd w:id="7668"/>
      <w:bookmarkEnd w:id="7669"/>
    </w:p>
    <w:p w:rsidR="006A6AD4" w:rsidRDefault="006A6AD4" w:rsidP="00C61C62">
      <w:pPr>
        <w:rPr>
          <w:rtl/>
          <w:lang w:eastAsia="he-IL"/>
        </w:rPr>
      </w:pPr>
      <w:bookmarkStart w:id="7670" w:name="_ETM_Q15_167872"/>
      <w:bookmarkStart w:id="7671" w:name="_ETM_Q15_167975"/>
      <w:bookmarkEnd w:id="7670"/>
      <w:bookmarkEnd w:id="7671"/>
      <w:r>
        <w:rPr>
          <w:rFonts w:hint="cs"/>
          <w:rtl/>
          <w:lang w:eastAsia="he-IL"/>
        </w:rPr>
        <w:t xml:space="preserve">הרעיון המרכזי הוא לייצר מהלך שבו יש אפשרות פיקוח ובקרה אפקטיבית על </w:t>
      </w:r>
      <w:proofErr w:type="spellStart"/>
      <w:r>
        <w:rPr>
          <w:rFonts w:hint="cs"/>
          <w:rtl/>
          <w:lang w:eastAsia="he-IL"/>
        </w:rPr>
        <w:t>צ'יינג'ים</w:t>
      </w:r>
      <w:proofErr w:type="spellEnd"/>
      <w:r>
        <w:rPr>
          <w:rFonts w:hint="cs"/>
          <w:rtl/>
          <w:lang w:eastAsia="he-IL"/>
        </w:rPr>
        <w:t xml:space="preserve">; </w:t>
      </w:r>
      <w:proofErr w:type="spellStart"/>
      <w:r>
        <w:rPr>
          <w:rFonts w:hint="cs"/>
          <w:rtl/>
          <w:lang w:eastAsia="he-IL"/>
        </w:rPr>
        <w:t>צ'יינג'ים</w:t>
      </w:r>
      <w:proofErr w:type="spellEnd"/>
      <w:r>
        <w:rPr>
          <w:rFonts w:hint="cs"/>
          <w:rtl/>
          <w:lang w:eastAsia="he-IL"/>
        </w:rPr>
        <w:t xml:space="preserve">, מזומן, חשבונות פיקטיביים, שגם עליהם הצבעתם נגד </w:t>
      </w:r>
      <w:bookmarkStart w:id="7672" w:name="_ETM_Q15_173795"/>
      <w:bookmarkStart w:id="7673" w:name="_ETM_Q15_170115"/>
      <w:bookmarkEnd w:id="7672"/>
      <w:bookmarkEnd w:id="7673"/>
      <w:r>
        <w:rPr>
          <w:rFonts w:hint="cs"/>
          <w:rtl/>
          <w:lang w:eastAsia="he-IL"/>
        </w:rPr>
        <w:t>לפי כמה דקות. זה המהלך שיכול למנוע</w:t>
      </w:r>
      <w:bookmarkStart w:id="7674" w:name="_ETM_Q15_176364"/>
      <w:bookmarkEnd w:id="7674"/>
      <w:r>
        <w:rPr>
          <w:rFonts w:hint="cs"/>
          <w:rtl/>
          <w:lang w:eastAsia="he-IL"/>
        </w:rPr>
        <w:t xml:space="preserve">. שר המשפטים, שנכנס, </w:t>
      </w:r>
      <w:bookmarkStart w:id="7675" w:name="_ETM_Q15_185174"/>
      <w:bookmarkEnd w:id="7675"/>
      <w:r>
        <w:rPr>
          <w:rFonts w:hint="cs"/>
          <w:rtl/>
          <w:lang w:eastAsia="he-IL"/>
        </w:rPr>
        <w:t>יודע שזה המעשה הנכון, אבל כנראה היום הדרג המקצועי אומר ש</w:t>
      </w:r>
      <w:bookmarkStart w:id="7676" w:name="_ETM_Q15_184654"/>
      <w:bookmarkEnd w:id="7676"/>
      <w:r>
        <w:rPr>
          <w:rFonts w:hint="cs"/>
          <w:rtl/>
          <w:lang w:eastAsia="he-IL"/>
        </w:rPr>
        <w:t xml:space="preserve">הוא צריך כוח אדם. אני אומר לכם, וקובע, קובע מקצועית: אפשר להעביר את החוק הזה, אפשר לטפל בעניין הזה. נכון להיום לממשלת ישראל אין טיפול </w:t>
      </w:r>
      <w:proofErr w:type="spellStart"/>
      <w:r>
        <w:rPr>
          <w:rFonts w:hint="cs"/>
          <w:rtl/>
          <w:lang w:eastAsia="he-IL"/>
        </w:rPr>
        <w:t>בצ'יינג'ים</w:t>
      </w:r>
      <w:proofErr w:type="spellEnd"/>
      <w:r>
        <w:rPr>
          <w:rFonts w:hint="cs"/>
          <w:rtl/>
          <w:lang w:eastAsia="he-IL"/>
        </w:rPr>
        <w:t xml:space="preserve">, אין טיפול בכל מה שקורה במאבק בפשיעה בחברה הערבית, בשוק השחור. </w:t>
      </w:r>
      <w:bookmarkStart w:id="7677" w:name="_ETM_Q15_199425"/>
      <w:bookmarkEnd w:id="7677"/>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ואתם תמשיכו לבלבל את המוח וראש הממשלה יעשה עוד מסיבת עיתונאים, אחרי שהשנה האחרונה, על ראשו, 130% עלייה </w:t>
      </w:r>
      <w:bookmarkStart w:id="7678" w:name="_ETM_Q15_214637"/>
      <w:bookmarkEnd w:id="7678"/>
      <w:r>
        <w:rPr>
          <w:rFonts w:hint="cs"/>
          <w:rtl/>
          <w:lang w:eastAsia="he-IL"/>
        </w:rPr>
        <w:t>בפשיעה; ואני לא מ</w:t>
      </w:r>
      <w:bookmarkStart w:id="7679" w:name="_ETM_Q15_209136"/>
      <w:bookmarkEnd w:id="7679"/>
      <w:r>
        <w:rPr>
          <w:rFonts w:hint="cs"/>
          <w:rtl/>
          <w:lang w:eastAsia="he-IL"/>
        </w:rPr>
        <w:t xml:space="preserve">דבר על 7 באוקטובר, אני מדבר על הדברים שהם בשגרת העבודה של ממשלה. שר לא כשיר. אני אומר לכם, חבל, אתם זורקים הצעות טובות לפח </w:t>
      </w:r>
      <w:bookmarkStart w:id="7680" w:name="_ETM_Q15_215555"/>
      <w:bookmarkEnd w:id="7680"/>
      <w:r>
        <w:rPr>
          <w:rFonts w:hint="cs"/>
          <w:rtl/>
          <w:lang w:eastAsia="he-IL"/>
        </w:rPr>
        <w:t>רק בגלל ששם של מישהו מתנוסס עליהן. אני אומר לך, השר לוין, לו</w:t>
      </w:r>
      <w:bookmarkStart w:id="7681" w:name="_ETM_Q15_224036"/>
      <w:bookmarkEnd w:id="7681"/>
      <w:r>
        <w:rPr>
          <w:rFonts w:hint="cs"/>
          <w:rtl/>
          <w:lang w:eastAsia="he-IL"/>
        </w:rPr>
        <w:t xml:space="preserve"> אני הייתי היום אחראי ויושב יחד איתך </w:t>
      </w:r>
      <w:bookmarkStart w:id="7682" w:name="_ETM_Q15_228063"/>
      <w:bookmarkEnd w:id="7682"/>
      <w:r>
        <w:rPr>
          <w:rFonts w:hint="cs"/>
          <w:rtl/>
          <w:lang w:eastAsia="he-IL"/>
        </w:rPr>
        <w:t xml:space="preserve">במשרד, זה היה קורה, והיו עושים פיקוח על </w:t>
      </w:r>
      <w:proofErr w:type="spellStart"/>
      <w:r>
        <w:rPr>
          <w:rFonts w:hint="cs"/>
          <w:rtl/>
          <w:lang w:eastAsia="he-IL"/>
        </w:rPr>
        <w:t>צ'יינג'ים</w:t>
      </w:r>
      <w:proofErr w:type="spellEnd"/>
      <w:r>
        <w:rPr>
          <w:rFonts w:hint="cs"/>
          <w:rtl/>
          <w:lang w:eastAsia="he-IL"/>
        </w:rPr>
        <w:t xml:space="preserve">. היום, על הראש שלכם, אין פיקוח על </w:t>
      </w:r>
      <w:proofErr w:type="spellStart"/>
      <w:r>
        <w:rPr>
          <w:rFonts w:hint="cs"/>
          <w:rtl/>
          <w:lang w:eastAsia="he-IL"/>
        </w:rPr>
        <w:t>צ'יינ</w:t>
      </w:r>
      <w:bookmarkStart w:id="7683" w:name="_ETM_Q15_236751"/>
      <w:bookmarkEnd w:id="7683"/>
      <w:r>
        <w:rPr>
          <w:rFonts w:hint="cs"/>
          <w:rtl/>
          <w:lang w:eastAsia="he-IL"/>
        </w:rPr>
        <w:t>ג'ים</w:t>
      </w:r>
      <w:proofErr w:type="spellEnd"/>
      <w:r>
        <w:rPr>
          <w:rFonts w:hint="cs"/>
          <w:rtl/>
          <w:lang w:eastAsia="he-IL"/>
        </w:rPr>
        <w:t xml:space="preserve"> בשום מקום. וזה חבל וזה נורא, ועל ראשכם </w:t>
      </w:r>
      <w:bookmarkStart w:id="7684" w:name="_ETM_Q15_233016"/>
      <w:bookmarkEnd w:id="7684"/>
      <w:r>
        <w:rPr>
          <w:rFonts w:hint="cs"/>
          <w:rtl/>
          <w:lang w:eastAsia="he-IL"/>
        </w:rPr>
        <w:t>הדמים האלה. תודה.</w:t>
      </w:r>
    </w:p>
    <w:p w:rsidR="006A6AD4" w:rsidRDefault="006A6AD4" w:rsidP="00C61C62">
      <w:pPr>
        <w:rPr>
          <w:rtl/>
          <w:lang w:eastAsia="he-IL"/>
        </w:rPr>
      </w:pPr>
    </w:p>
    <w:p w:rsidR="006A6AD4" w:rsidRDefault="006A6AD4" w:rsidP="00C61C62">
      <w:pPr>
        <w:pStyle w:val="af6"/>
        <w:keepNext/>
        <w:rPr>
          <w:rtl/>
        </w:rPr>
      </w:pPr>
      <w:r w:rsidRPr="00EA70C0">
        <w:rPr>
          <w:rStyle w:val="TagStyle"/>
          <w:rtl/>
        </w:rPr>
        <w:t xml:space="preserve"> &lt;&lt; יור &gt;&gt; </w:t>
      </w:r>
      <w:r>
        <w:rPr>
          <w:rtl/>
        </w:rPr>
        <w:t>היו"ר חנוך דב מלביצקי:</w:t>
      </w:r>
      <w:r w:rsidRPr="00EA70C0">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w:t>
      </w:r>
    </w:p>
    <w:p w:rsidR="006A6AD4" w:rsidRDefault="006A6AD4" w:rsidP="00C61C62">
      <w:pPr>
        <w:rPr>
          <w:rtl/>
          <w:lang w:eastAsia="he-IL"/>
        </w:rPr>
      </w:pPr>
      <w:bookmarkStart w:id="7685" w:name="_ETM_Q15_229281"/>
      <w:bookmarkStart w:id="7686" w:name="_ETM_Q15_229351"/>
      <w:bookmarkEnd w:id="7685"/>
      <w:bookmarkEnd w:id="7686"/>
    </w:p>
    <w:p w:rsidR="006A6AD4" w:rsidRDefault="006A6AD4" w:rsidP="00C61C62">
      <w:pPr>
        <w:rPr>
          <w:rtl/>
          <w:lang w:eastAsia="he-IL"/>
        </w:rPr>
      </w:pPr>
      <w:bookmarkStart w:id="7687" w:name="_ETM_Q15_229420"/>
      <w:bookmarkStart w:id="7688" w:name="_ETM_Q15_229500"/>
      <w:bookmarkEnd w:id="7687"/>
      <w:bookmarkEnd w:id="7688"/>
      <w:r>
        <w:rPr>
          <w:rFonts w:hint="cs"/>
          <w:rtl/>
          <w:lang w:eastAsia="he-IL"/>
        </w:rPr>
        <w:t xml:space="preserve">אנחנו נעבור להצבעה. אנחנו מצביעים על </w:t>
      </w:r>
      <w:r w:rsidRPr="009659DB">
        <w:rPr>
          <w:rtl/>
          <w:lang w:eastAsia="he-IL"/>
        </w:rPr>
        <w:t>הצעת חוק איסור הלבנת הון (תיקון</w:t>
      </w:r>
      <w:r>
        <w:rPr>
          <w:rFonts w:hint="cs"/>
          <w:rtl/>
          <w:lang w:eastAsia="he-IL"/>
        </w:rPr>
        <w:t xml:space="preserve"> </w:t>
      </w:r>
      <w:r>
        <w:rPr>
          <w:rtl/>
          <w:lang w:eastAsia="he-IL"/>
        </w:rPr>
        <w:t>–</w:t>
      </w:r>
      <w:r w:rsidRPr="009659DB">
        <w:rPr>
          <w:rtl/>
          <w:lang w:eastAsia="he-IL"/>
        </w:rPr>
        <w:t xml:space="preserve"> מתן סמכות פיקוח לרשות לאיסור הלבנת הון ומימון טרור על נותני שירותים פיננסיים), התשפ"ג</w:t>
      </w:r>
      <w:r>
        <w:rPr>
          <w:rtl/>
          <w:lang w:eastAsia="he-IL"/>
        </w:rPr>
        <w:t>–</w:t>
      </w:r>
      <w:r w:rsidRPr="009659DB">
        <w:rPr>
          <w:rtl/>
          <w:lang w:eastAsia="he-IL"/>
        </w:rPr>
        <w:t>2023</w:t>
      </w:r>
      <w:r>
        <w:rPr>
          <w:rFonts w:hint="cs"/>
          <w:rtl/>
          <w:lang w:eastAsia="he-IL"/>
        </w:rPr>
        <w:t xml:space="preserve">, של חבר </w:t>
      </w:r>
      <w:bookmarkStart w:id="7689" w:name="_ETM_Q15_257797"/>
      <w:bookmarkEnd w:id="7689"/>
      <w:r>
        <w:rPr>
          <w:rFonts w:hint="cs"/>
          <w:rtl/>
          <w:lang w:eastAsia="he-IL"/>
        </w:rPr>
        <w:t>הכנסת יואב סגלוביץ' וקבוצת חברי כנסת. הצבעה.</w:t>
      </w:r>
      <w:bookmarkStart w:id="7690" w:name="_ETM_Q15_254186"/>
      <w:bookmarkEnd w:id="7690"/>
    </w:p>
    <w:p w:rsidR="006A6AD4" w:rsidRDefault="006A6AD4" w:rsidP="00C61C62">
      <w:pPr>
        <w:rPr>
          <w:rtl/>
          <w:lang w:eastAsia="he-IL"/>
        </w:rPr>
      </w:pPr>
    </w:p>
    <w:p w:rsidR="006A6AD4" w:rsidRDefault="006A6AD4" w:rsidP="00C61C62">
      <w:pPr>
        <w:pStyle w:val="af1"/>
        <w:keepNext/>
        <w:rPr>
          <w:rtl/>
          <w:lang w:eastAsia="he-IL"/>
        </w:rPr>
      </w:pPr>
      <w:r>
        <w:rPr>
          <w:rtl/>
          <w:lang w:eastAsia="he-IL"/>
        </w:rPr>
        <w:t>הצבעה מס'</w:t>
      </w:r>
      <w:r>
        <w:rPr>
          <w:rFonts w:hint="cs"/>
          <w:rtl/>
          <w:lang w:eastAsia="he-IL"/>
        </w:rPr>
        <w:t xml:space="preserve"> 7</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w:t>
      </w:r>
      <w:r>
        <w:rPr>
          <w:rFonts w:hint="cs"/>
          <w:rtl/>
          <w:lang w:eastAsia="he-IL"/>
        </w:rPr>
        <w:t xml:space="preserve"> ההצעה להעביר את החוק לוועדה</w:t>
      </w:r>
      <w:r>
        <w:rPr>
          <w:rtl/>
          <w:lang w:eastAsia="he-IL"/>
        </w:rPr>
        <w:t xml:space="preserve"> – </w:t>
      </w:r>
      <w:r>
        <w:rPr>
          <w:rFonts w:hint="cs"/>
          <w:rtl/>
          <w:lang w:eastAsia="he-IL"/>
        </w:rPr>
        <w:t>27</w:t>
      </w:r>
    </w:p>
    <w:p w:rsidR="006A6AD4" w:rsidRDefault="006A6AD4" w:rsidP="00C61C62">
      <w:pPr>
        <w:pStyle w:val="--"/>
        <w:keepNext/>
        <w:rPr>
          <w:rtl/>
          <w:lang w:eastAsia="he-IL"/>
        </w:rPr>
      </w:pPr>
      <w:r>
        <w:rPr>
          <w:rFonts w:hint="cs"/>
          <w:rtl/>
          <w:lang w:eastAsia="he-IL"/>
        </w:rPr>
        <w:t>בעד ההצעה להסיר מסדר-היום את הצעת החוק</w:t>
      </w:r>
      <w:r>
        <w:rPr>
          <w:rtl/>
          <w:lang w:eastAsia="he-IL"/>
        </w:rPr>
        <w:t xml:space="preserve"> –</w:t>
      </w:r>
      <w:r>
        <w:rPr>
          <w:rFonts w:hint="cs"/>
          <w:rtl/>
          <w:lang w:eastAsia="he-IL"/>
        </w:rPr>
        <w:t xml:space="preserve"> 46</w:t>
      </w:r>
      <w:r>
        <w:rPr>
          <w:rtl/>
          <w:lang w:eastAsia="he-IL"/>
        </w:rPr>
        <w:t xml:space="preserve"> </w:t>
      </w:r>
    </w:p>
    <w:p w:rsidR="006A6AD4" w:rsidRDefault="006A6AD4" w:rsidP="00C61C62">
      <w:pPr>
        <w:pStyle w:val="--"/>
        <w:keepNext/>
        <w:rPr>
          <w:rtl/>
          <w:lang w:eastAsia="he-IL"/>
        </w:rPr>
      </w:pPr>
      <w:r>
        <w:rPr>
          <w:rtl/>
          <w:lang w:eastAsia="he-IL"/>
        </w:rPr>
        <w:t xml:space="preserve">נמנעים – </w:t>
      </w:r>
      <w:r>
        <w:rPr>
          <w:rFonts w:hint="cs"/>
          <w:rtl/>
          <w:lang w:eastAsia="he-IL"/>
        </w:rPr>
        <w:t>אין</w:t>
      </w:r>
    </w:p>
    <w:p w:rsidR="006A6AD4" w:rsidRDefault="006A6AD4" w:rsidP="00C61C62">
      <w:pPr>
        <w:pStyle w:val="af2"/>
        <w:rPr>
          <w:rtl/>
          <w:lang w:eastAsia="he-IL"/>
        </w:rPr>
      </w:pPr>
      <w:r>
        <w:rPr>
          <w:rFonts w:hint="cs"/>
          <w:rtl/>
          <w:lang w:eastAsia="he-IL"/>
        </w:rPr>
        <w:t xml:space="preserve">ההצעה להעביר לוועדה את </w:t>
      </w:r>
      <w:r>
        <w:rPr>
          <w:rtl/>
          <w:lang w:eastAsia="he-IL"/>
        </w:rPr>
        <w:t>הצעת חוק איסור הלבנת הון (תיקון</w:t>
      </w:r>
      <w:r>
        <w:rPr>
          <w:rFonts w:hint="cs"/>
          <w:rtl/>
          <w:lang w:eastAsia="he-IL"/>
        </w:rPr>
        <w:t xml:space="preserve"> </w:t>
      </w:r>
      <w:r>
        <w:rPr>
          <w:rtl/>
          <w:lang w:eastAsia="he-IL"/>
        </w:rPr>
        <w:t>–</w:t>
      </w:r>
      <w:r w:rsidRPr="009659DB">
        <w:rPr>
          <w:rtl/>
          <w:lang w:eastAsia="he-IL"/>
        </w:rPr>
        <w:t xml:space="preserve"> מתן סמכות פיקוח לרשות לאיסור הלבנת הון ומימון טרור על נותני שירותים פיננסיים), התשפ"ג</w:t>
      </w:r>
      <w:r>
        <w:rPr>
          <w:rtl/>
          <w:lang w:eastAsia="he-IL"/>
        </w:rPr>
        <w:t>–</w:t>
      </w:r>
      <w:r w:rsidRPr="009659DB">
        <w:rPr>
          <w:rtl/>
          <w:lang w:eastAsia="he-IL"/>
        </w:rPr>
        <w:t>2023</w:t>
      </w:r>
      <w:r>
        <w:rPr>
          <w:rFonts w:hint="cs"/>
          <w:rtl/>
          <w:lang w:eastAsia="he-IL"/>
        </w:rPr>
        <w:t>, לא נתקבלה.</w:t>
      </w:r>
    </w:p>
    <w:p w:rsidR="006A6AD4" w:rsidRPr="00EA70C0" w:rsidRDefault="006A6AD4" w:rsidP="00C61C62">
      <w:pPr>
        <w:rPr>
          <w:rtl/>
          <w:lang w:eastAsia="he-IL"/>
        </w:rPr>
      </w:pPr>
    </w:p>
    <w:p w:rsidR="006A6AD4" w:rsidRDefault="006A6AD4" w:rsidP="00C61C62">
      <w:pPr>
        <w:pStyle w:val="af6"/>
        <w:keepNext/>
        <w:rPr>
          <w:rtl/>
        </w:rPr>
      </w:pPr>
      <w:r w:rsidRPr="00EA70C0">
        <w:rPr>
          <w:rStyle w:val="TagStyle"/>
          <w:rtl/>
        </w:rPr>
        <w:t xml:space="preserve"> &lt;&lt; יור &gt;&gt; </w:t>
      </w:r>
      <w:r>
        <w:rPr>
          <w:rtl/>
        </w:rPr>
        <w:t>היו"ר חנוך דב מלביצקי:</w:t>
      </w:r>
      <w:r w:rsidRPr="00EA70C0">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27 בעד </w:t>
      </w:r>
      <w:bookmarkStart w:id="7691" w:name="_ETM_Q15_244056"/>
      <w:bookmarkEnd w:id="7691"/>
      <w:r>
        <w:rPr>
          <w:rFonts w:hint="cs"/>
          <w:rtl/>
          <w:lang w:eastAsia="he-IL"/>
        </w:rPr>
        <w:t>, 46 מתנגדים</w:t>
      </w:r>
      <w:bookmarkStart w:id="7692" w:name="_ETM_Q15_270876"/>
      <w:bookmarkEnd w:id="7692"/>
      <w:r>
        <w:rPr>
          <w:rFonts w:hint="cs"/>
          <w:rtl/>
          <w:lang w:eastAsia="he-IL"/>
        </w:rPr>
        <w:t xml:space="preserve">, אין נמנעים. אני קובע כי </w:t>
      </w:r>
      <w:r w:rsidRPr="002E3D2B">
        <w:rPr>
          <w:rtl/>
          <w:lang w:eastAsia="he-IL"/>
        </w:rPr>
        <w:t xml:space="preserve">הצעת חוק איסור הלבנת הון (תיקון </w:t>
      </w:r>
      <w:r>
        <w:rPr>
          <w:rtl/>
          <w:lang w:eastAsia="he-IL"/>
        </w:rPr>
        <w:t>–</w:t>
      </w:r>
      <w:r w:rsidRPr="002E3D2B">
        <w:rPr>
          <w:rtl/>
          <w:lang w:eastAsia="he-IL"/>
        </w:rPr>
        <w:t xml:space="preserve"> מתן סמכות פיקוח לרשות לאיסור הלבנת הון ומימון טרור על נותני שירותים פיננסיים), </w:t>
      </w:r>
      <w:r>
        <w:rPr>
          <w:rFonts w:hint="cs"/>
          <w:rtl/>
          <w:lang w:eastAsia="he-IL"/>
        </w:rPr>
        <w:t>לא אושרה ותוסר מסדר-היום.</w:t>
      </w:r>
      <w:bookmarkStart w:id="7693" w:name="_ETM_Q15_281885"/>
      <w:bookmarkEnd w:id="7693"/>
    </w:p>
    <w:p w:rsidR="006A6AD4" w:rsidRDefault="006A6AD4" w:rsidP="00C61C62">
      <w:pPr>
        <w:rPr>
          <w:rtl/>
          <w:lang w:eastAsia="he-IL"/>
        </w:rPr>
      </w:pPr>
    </w:p>
    <w:p w:rsidR="006A6AD4" w:rsidRDefault="006A6AD4" w:rsidP="00C61C62">
      <w:pPr>
        <w:rPr>
          <w:rtl/>
          <w:lang w:eastAsia="he-IL"/>
        </w:rPr>
      </w:pPr>
    </w:p>
    <w:p w:rsidR="006A6AD4" w:rsidRDefault="006A6AD4" w:rsidP="00C61C62">
      <w:pPr>
        <w:pStyle w:val="a6"/>
        <w:rPr>
          <w:rtl/>
          <w:lang w:eastAsia="he-IL"/>
        </w:rPr>
      </w:pPr>
      <w:bookmarkStart w:id="7694" w:name="ET_hatsach_642494_7"/>
      <w:r w:rsidRPr="00EA70C0">
        <w:rPr>
          <w:rStyle w:val="TagStyle"/>
          <w:rtl/>
        </w:rPr>
        <w:t xml:space="preserve"> &lt;&lt; הצח &gt;&gt; </w:t>
      </w:r>
      <w:bookmarkStart w:id="7695" w:name="_Toc161863028"/>
      <w:bookmarkStart w:id="7696" w:name="_Toc161863268"/>
      <w:bookmarkStart w:id="7697" w:name="_Toc161865559"/>
      <w:r>
        <w:rPr>
          <w:rtl/>
          <w:lang w:eastAsia="he-IL"/>
        </w:rPr>
        <w:t>הצעת חוק העונשין (תיקון</w:t>
      </w:r>
      <w:r>
        <w:rPr>
          <w:rFonts w:hint="cs"/>
          <w:rtl/>
          <w:lang w:eastAsia="he-IL"/>
        </w:rPr>
        <w:t xml:space="preserve"> </w:t>
      </w:r>
      <w:r>
        <w:rPr>
          <w:rtl/>
          <w:lang w:eastAsia="he-IL"/>
        </w:rPr>
        <w:t>– מאבק בפשיעה החקלאית), התשפ"ג–2023</w:t>
      </w:r>
      <w:bookmarkEnd w:id="7695"/>
      <w:bookmarkEnd w:id="7696"/>
      <w:bookmarkEnd w:id="7697"/>
      <w:r w:rsidRPr="00EA70C0">
        <w:rPr>
          <w:rStyle w:val="TagStyle"/>
          <w:rtl/>
        </w:rPr>
        <w:t xml:space="preserve"> &lt;&lt; הצח &gt;&gt;</w:t>
      </w:r>
      <w:r>
        <w:rPr>
          <w:rtl/>
          <w:lang w:eastAsia="he-IL"/>
        </w:rPr>
        <w:t xml:space="preserve">   </w:t>
      </w:r>
      <w:bookmarkEnd w:id="7694"/>
    </w:p>
    <w:p w:rsidR="006A6AD4" w:rsidRDefault="006A6AD4" w:rsidP="00C61C62">
      <w:pPr>
        <w:rPr>
          <w:rtl/>
          <w:lang w:eastAsia="he-IL"/>
        </w:rPr>
      </w:pPr>
      <w:r>
        <w:rPr>
          <w:rtl/>
          <w:lang w:eastAsia="he-IL"/>
        </w:rPr>
        <w:t xml:space="preserve">[הצעת חוק </w:t>
      </w:r>
      <w:r>
        <w:rPr>
          <w:rFonts w:hint="cs"/>
          <w:rtl/>
          <w:lang w:eastAsia="he-IL"/>
        </w:rPr>
        <w:t>פ</w:t>
      </w:r>
      <w:r>
        <w:rPr>
          <w:rtl/>
          <w:lang w:eastAsia="he-IL"/>
        </w:rPr>
        <w:t>/3752</w:t>
      </w:r>
      <w:r>
        <w:rPr>
          <w:rFonts w:hint="cs"/>
          <w:rtl/>
          <w:lang w:eastAsia="he-IL"/>
        </w:rPr>
        <w:t>/25; נספחות.</w:t>
      </w:r>
      <w:r>
        <w:rPr>
          <w:rtl/>
          <w:lang w:eastAsia="he-IL"/>
        </w:rPr>
        <w:t>]</w:t>
      </w:r>
    </w:p>
    <w:p w:rsidR="006A6AD4" w:rsidRDefault="006A6AD4" w:rsidP="00C61C6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לימור סון הר מלך</w:t>
      </w:r>
      <w:r>
        <w:rPr>
          <w:rtl/>
          <w:lang w:eastAsia="he-IL"/>
        </w:rPr>
        <w:t>)</w:t>
      </w:r>
    </w:p>
    <w:p w:rsidR="006A6AD4" w:rsidRDefault="006A6AD4" w:rsidP="00C61C62">
      <w:pPr>
        <w:rPr>
          <w:rtl/>
          <w:lang w:eastAsia="he-IL"/>
        </w:rPr>
      </w:pPr>
    </w:p>
    <w:p w:rsidR="006A6AD4" w:rsidRDefault="006A6AD4" w:rsidP="00C61C62">
      <w:pPr>
        <w:pStyle w:val="af6"/>
        <w:keepNext/>
        <w:rPr>
          <w:rtl/>
        </w:rPr>
      </w:pPr>
      <w:r w:rsidRPr="00EA70C0">
        <w:rPr>
          <w:rStyle w:val="TagStyle"/>
          <w:rtl/>
        </w:rPr>
        <w:t xml:space="preserve"> &lt;&lt; יור &gt;&gt; </w:t>
      </w:r>
      <w:r>
        <w:rPr>
          <w:rtl/>
        </w:rPr>
        <w:t>היו"ר חנוך דב מלביצקי:</w:t>
      </w:r>
      <w:r w:rsidRPr="00EA70C0">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הנושא הבא הצעת חוק העונשין (תיקון </w:t>
      </w:r>
      <w:r>
        <w:rPr>
          <w:rtl/>
          <w:lang w:eastAsia="he-IL"/>
        </w:rPr>
        <w:t>–</w:t>
      </w:r>
      <w:r>
        <w:rPr>
          <w:rFonts w:hint="cs"/>
          <w:rtl/>
          <w:lang w:eastAsia="he-IL"/>
        </w:rPr>
        <w:t xml:space="preserve"> מאבק בפשיעה חקלאית), התשפ"ג</w:t>
      </w:r>
      <w:bookmarkStart w:id="7698" w:name="_ETM_Q15_284795"/>
      <w:bookmarkStart w:id="7699" w:name="_ETM_Q15_281896"/>
      <w:bookmarkEnd w:id="7698"/>
      <w:bookmarkEnd w:id="7699"/>
      <w:r>
        <w:rPr>
          <w:rtl/>
          <w:lang w:eastAsia="he-IL"/>
        </w:rPr>
        <w:t>–</w:t>
      </w:r>
      <w:r>
        <w:rPr>
          <w:rFonts w:hint="cs"/>
          <w:rtl/>
          <w:lang w:eastAsia="he-IL"/>
        </w:rPr>
        <w:t xml:space="preserve">2023, של חברת </w:t>
      </w:r>
      <w:bookmarkStart w:id="7700" w:name="_ETM_Q15_296977"/>
      <w:bookmarkEnd w:id="7700"/>
      <w:r>
        <w:rPr>
          <w:rFonts w:hint="cs"/>
          <w:rtl/>
          <w:lang w:eastAsia="he-IL"/>
        </w:rPr>
        <w:t xml:space="preserve">הכנסת לימור סון הר מלך. בבקשה, גברתי, את פה? בבקשה, </w:t>
      </w:r>
      <w:bookmarkStart w:id="7701" w:name="_ETM_Q15_305401"/>
      <w:bookmarkEnd w:id="7701"/>
      <w:r>
        <w:rPr>
          <w:rFonts w:hint="cs"/>
          <w:rtl/>
          <w:lang w:eastAsia="he-IL"/>
        </w:rPr>
        <w:t>גברתי.</w:t>
      </w:r>
    </w:p>
    <w:p w:rsidR="006A6AD4" w:rsidRDefault="006A6AD4" w:rsidP="00C61C62">
      <w:pPr>
        <w:rPr>
          <w:rtl/>
          <w:lang w:eastAsia="he-IL"/>
        </w:rPr>
      </w:pPr>
    </w:p>
    <w:p w:rsidR="006A6AD4" w:rsidRDefault="006A6AD4" w:rsidP="00C61C62">
      <w:pPr>
        <w:pStyle w:val="a4"/>
        <w:keepNext/>
        <w:rPr>
          <w:rtl/>
        </w:rPr>
      </w:pPr>
      <w:bookmarkStart w:id="7702" w:name="ET_speaker_6356_9"/>
      <w:r w:rsidRPr="00EA70C0">
        <w:rPr>
          <w:rStyle w:val="TagStyle"/>
          <w:rtl/>
        </w:rPr>
        <w:t xml:space="preserve"> &lt;&lt; דובר &gt;&gt; </w:t>
      </w:r>
      <w:bookmarkStart w:id="7703" w:name="_Toc161863029"/>
      <w:bookmarkStart w:id="7704" w:name="_Toc161863269"/>
      <w:bookmarkStart w:id="7705" w:name="_Toc161865560"/>
      <w:r>
        <w:rPr>
          <w:rtl/>
        </w:rPr>
        <w:t>לימור סון הר מלך (עוצמה יהודית):</w:t>
      </w:r>
      <w:bookmarkEnd w:id="7703"/>
      <w:bookmarkEnd w:id="7704"/>
      <w:bookmarkEnd w:id="7705"/>
      <w:r w:rsidRPr="00EA70C0">
        <w:rPr>
          <w:rStyle w:val="TagStyle"/>
          <w:rtl/>
        </w:rPr>
        <w:t xml:space="preserve"> &lt;&lt; דובר &gt;&gt;</w:t>
      </w:r>
      <w:r>
        <w:rPr>
          <w:rtl/>
        </w:rPr>
        <w:t xml:space="preserve">   </w:t>
      </w:r>
      <w:bookmarkEnd w:id="7702"/>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אדוני היושב-ראש, חבריי חברי הכנסת, אין מספיק מילים שיספרו לנו על הערך העצום של החקלאות העברית. היא </w:t>
      </w:r>
      <w:bookmarkStart w:id="7706" w:name="_ETM_Q15_315953"/>
      <w:bookmarkEnd w:id="7706"/>
      <w:r>
        <w:rPr>
          <w:rFonts w:hint="cs"/>
          <w:rtl/>
          <w:lang w:eastAsia="he-IL"/>
        </w:rPr>
        <w:t xml:space="preserve">מבטאת ערכים של ציונות, אהבת הארץ, </w:t>
      </w:r>
      <w:bookmarkStart w:id="7707" w:name="_ETM_Q15_312866"/>
      <w:bookmarkEnd w:id="7707"/>
      <w:r>
        <w:rPr>
          <w:rFonts w:hint="cs"/>
          <w:rtl/>
          <w:lang w:eastAsia="he-IL"/>
        </w:rPr>
        <w:t xml:space="preserve">חלוציות, לאומיות, פטריוטיות, </w:t>
      </w:r>
      <w:bookmarkStart w:id="7708" w:name="_ETM_Q15_316856"/>
      <w:bookmarkEnd w:id="7708"/>
      <w:r>
        <w:rPr>
          <w:rFonts w:hint="cs"/>
          <w:rtl/>
          <w:lang w:eastAsia="he-IL"/>
        </w:rPr>
        <w:t xml:space="preserve">מסירות נפש, </w:t>
      </w:r>
      <w:bookmarkStart w:id="7709" w:name="_ETM_Q15_324953"/>
      <w:bookmarkEnd w:id="7709"/>
      <w:r>
        <w:rPr>
          <w:rFonts w:hint="cs"/>
          <w:rtl/>
          <w:lang w:eastAsia="he-IL"/>
        </w:rPr>
        <w:t xml:space="preserve">ומהווה גורם משמעותי בחיזוק </w:t>
      </w:r>
      <w:bookmarkStart w:id="7710" w:name="_ETM_Q15_323736"/>
      <w:bookmarkEnd w:id="7710"/>
      <w:r>
        <w:rPr>
          <w:rFonts w:hint="cs"/>
          <w:rtl/>
          <w:lang w:eastAsia="he-IL"/>
        </w:rPr>
        <w:t xml:space="preserve">החוסן הלאומי, הביטחוני והכלכלי של מדינת ישראל. כמו כן, אין מספיק מילים אשר יצליחו לתאר ולבטא את האתגרים שאיתם מתמודדים בתקופה הזו חקלאים במדינת ישראל. </w:t>
      </w:r>
    </w:p>
    <w:p w:rsidR="006A6AD4" w:rsidRDefault="006A6AD4" w:rsidP="00C61C62">
      <w:pPr>
        <w:rPr>
          <w:rtl/>
          <w:lang w:eastAsia="he-IL"/>
        </w:rPr>
      </w:pPr>
      <w:bookmarkStart w:id="7711" w:name="_ETM_Q15_342497"/>
      <w:bookmarkStart w:id="7712" w:name="_ETM_Q15_342571"/>
      <w:bookmarkEnd w:id="7711"/>
      <w:bookmarkEnd w:id="7712"/>
    </w:p>
    <w:p w:rsidR="006A6AD4" w:rsidRDefault="006A6AD4" w:rsidP="00A7187C">
      <w:pPr>
        <w:rPr>
          <w:rtl/>
          <w:lang w:eastAsia="he-IL"/>
        </w:rPr>
      </w:pPr>
      <w:bookmarkStart w:id="7713" w:name="_ETM_Q15_342664"/>
      <w:bookmarkStart w:id="7714" w:name="_ETM_Q15_342726"/>
      <w:bookmarkEnd w:id="7713"/>
      <w:bookmarkEnd w:id="7714"/>
      <w:r>
        <w:rPr>
          <w:rFonts w:hint="cs"/>
          <w:rtl/>
          <w:lang w:eastAsia="he-IL"/>
        </w:rPr>
        <w:t>הצעת החוק שעלי</w:t>
      </w:r>
      <w:bookmarkStart w:id="7715" w:name="_ETM_Q15_339797"/>
      <w:bookmarkEnd w:id="7715"/>
      <w:r>
        <w:rPr>
          <w:rFonts w:hint="cs"/>
          <w:rtl/>
          <w:lang w:eastAsia="he-IL"/>
        </w:rPr>
        <w:t xml:space="preserve">ה אנו דנים </w:t>
      </w:r>
      <w:r>
        <w:rPr>
          <w:rtl/>
          <w:lang w:eastAsia="he-IL"/>
        </w:rPr>
        <w:t>–</w:t>
      </w:r>
      <w:bookmarkStart w:id="7716" w:name="_ETM_Q15_350176"/>
      <w:bookmarkEnd w:id="7716"/>
      <w:r>
        <w:rPr>
          <w:rFonts w:hint="cs"/>
          <w:rtl/>
          <w:lang w:eastAsia="he-IL"/>
        </w:rPr>
        <w:t xml:space="preserve"> אנו מבקשים בה להקנות לחקלאים הגנה מתופעות שכיחות העולות מהשטח אשר החוק הקיים לא השכיל </w:t>
      </w:r>
      <w:bookmarkStart w:id="7717" w:name="_ETM_Q15_346306"/>
      <w:bookmarkEnd w:id="7717"/>
      <w:r>
        <w:rPr>
          <w:rFonts w:hint="cs"/>
          <w:rtl/>
          <w:lang w:eastAsia="he-IL"/>
        </w:rPr>
        <w:t>לתת עליהן מענה. תופעות אלו מייצרות עול כבד וגורמות סבל רב לחקלאים</w:t>
      </w:r>
      <w:bookmarkStart w:id="7718" w:name="_ETM_Q15_358487"/>
      <w:bookmarkEnd w:id="7718"/>
      <w:r>
        <w:rPr>
          <w:rFonts w:hint="cs"/>
          <w:rtl/>
          <w:lang w:eastAsia="he-IL"/>
        </w:rPr>
        <w:t xml:space="preserve"> </w:t>
      </w:r>
      <w:r w:rsidR="00A7187C">
        <w:rPr>
          <w:rFonts w:hint="eastAsia"/>
          <w:rtl/>
          <w:lang w:eastAsia="he-IL"/>
        </w:rPr>
        <w:t>–</w:t>
      </w:r>
      <w:r w:rsidR="00A7187C">
        <w:rPr>
          <w:rFonts w:hint="cs"/>
          <w:rtl/>
          <w:lang w:eastAsia="he-IL"/>
        </w:rPr>
        <w:t xml:space="preserve"> </w:t>
      </w:r>
      <w:r>
        <w:rPr>
          <w:rFonts w:hint="cs"/>
          <w:rtl/>
          <w:lang w:eastAsia="he-IL"/>
        </w:rPr>
        <w:t xml:space="preserve">סבל נפשי, סבל כלכלי ואף חשש ממשי לאובדן חייהם וחיי בני משפחתם. לכן החוק מבקש להרחיב את האפשרות להגן על בית </w:t>
      </w:r>
      <w:r w:rsidR="00A7187C">
        <w:rPr>
          <w:rFonts w:hint="cs"/>
          <w:rtl/>
          <w:lang w:eastAsia="he-IL"/>
        </w:rPr>
        <w:t>ה</w:t>
      </w:r>
      <w:r>
        <w:rPr>
          <w:rFonts w:hint="cs"/>
          <w:rtl/>
          <w:lang w:eastAsia="he-IL"/>
        </w:rPr>
        <w:t xml:space="preserve">מגורים של החקלאי </w:t>
      </w:r>
      <w:r w:rsidR="00A7187C">
        <w:rPr>
          <w:rFonts w:hint="cs"/>
          <w:rtl/>
          <w:lang w:eastAsia="he-IL"/>
        </w:rPr>
        <w:t>ל</w:t>
      </w:r>
      <w:r>
        <w:rPr>
          <w:rFonts w:hint="cs"/>
          <w:rtl/>
          <w:lang w:eastAsia="he-IL"/>
        </w:rPr>
        <w:t xml:space="preserve">כל מקום המשמש עבורו למגורים </w:t>
      </w:r>
      <w:bookmarkStart w:id="7719" w:name="_ETM_Q15_366056"/>
      <w:bookmarkEnd w:id="7719"/>
      <w:r>
        <w:rPr>
          <w:rFonts w:hint="cs"/>
          <w:rtl/>
          <w:lang w:eastAsia="he-IL"/>
        </w:rPr>
        <w:t xml:space="preserve">בפועל, </w:t>
      </w:r>
      <w:bookmarkStart w:id="7720" w:name="_ETM_Q15_372335"/>
      <w:bookmarkEnd w:id="7720"/>
      <w:r>
        <w:rPr>
          <w:rFonts w:hint="cs"/>
          <w:rtl/>
          <w:lang w:eastAsia="he-IL"/>
        </w:rPr>
        <w:t xml:space="preserve">כולל חצרות סמוכים לבית המגורים, בית העסק, המשק החקלאי, וכן כלי הרכב </w:t>
      </w:r>
      <w:r>
        <w:rPr>
          <w:rtl/>
          <w:lang w:eastAsia="he-IL"/>
        </w:rPr>
        <w:t>–</w:t>
      </w:r>
      <w:r>
        <w:rPr>
          <w:rFonts w:hint="cs"/>
          <w:rtl/>
          <w:lang w:eastAsia="he-IL"/>
        </w:rPr>
        <w:t xml:space="preserve"> כפי שפגשנו במקרה של החוואי אריה </w:t>
      </w:r>
      <w:proofErr w:type="spellStart"/>
      <w:r>
        <w:rPr>
          <w:rFonts w:hint="cs"/>
          <w:rtl/>
          <w:lang w:eastAsia="he-IL"/>
        </w:rPr>
        <w:t>שיף</w:t>
      </w:r>
      <w:proofErr w:type="spellEnd"/>
      <w:r>
        <w:rPr>
          <w:rFonts w:hint="cs"/>
          <w:rtl/>
          <w:lang w:eastAsia="he-IL"/>
        </w:rPr>
        <w:t>.</w:t>
      </w:r>
      <w:bookmarkStart w:id="7721" w:name="_ETM_Q15_376806"/>
      <w:bookmarkStart w:id="7722" w:name="_ETM_Q15_373007"/>
      <w:bookmarkEnd w:id="7721"/>
      <w:bookmarkEnd w:id="7722"/>
    </w:p>
    <w:p w:rsidR="006A6AD4" w:rsidRDefault="006A6AD4" w:rsidP="00C61C62">
      <w:pPr>
        <w:rPr>
          <w:rtl/>
          <w:lang w:eastAsia="he-IL"/>
        </w:rPr>
      </w:pPr>
    </w:p>
    <w:p w:rsidR="006A6AD4" w:rsidRDefault="006A6AD4" w:rsidP="00C61C62">
      <w:pPr>
        <w:rPr>
          <w:rtl/>
          <w:lang w:eastAsia="he-IL"/>
        </w:rPr>
      </w:pPr>
      <w:r>
        <w:rPr>
          <w:rFonts w:hint="cs"/>
          <w:rtl/>
          <w:lang w:eastAsia="he-IL"/>
        </w:rPr>
        <w:t>סעיף נוסף</w:t>
      </w:r>
      <w:bookmarkStart w:id="7723" w:name="_ETM_Q15_373976"/>
      <w:bookmarkEnd w:id="7723"/>
      <w:r>
        <w:rPr>
          <w:rFonts w:hint="cs"/>
          <w:rtl/>
          <w:lang w:eastAsia="he-IL"/>
        </w:rPr>
        <w:t xml:space="preserve"> מבקש להחמיר את הענישה על עבירות של הסגת גבול, ועוד </w:t>
      </w:r>
      <w:proofErr w:type="spellStart"/>
      <w:r>
        <w:rPr>
          <w:rFonts w:hint="cs"/>
          <w:rtl/>
          <w:lang w:eastAsia="he-IL"/>
        </w:rPr>
        <w:t>ועוד</w:t>
      </w:r>
      <w:proofErr w:type="spellEnd"/>
      <w:r>
        <w:rPr>
          <w:rFonts w:hint="cs"/>
          <w:rtl/>
          <w:lang w:eastAsia="he-IL"/>
        </w:rPr>
        <w:t xml:space="preserve"> תיקונים חשובים. חברים, דיברתי עם החקלאים לפני הצעת החוק הזו, הם העלו בפניי את האתגרים שהם מתמודדים איתם, ולפי האתגרים שהם הציגו בפניי נוספו התיקונים לחוק. תיקונים אל</w:t>
      </w:r>
      <w:bookmarkStart w:id="7724" w:name="_ETM_Q15_394616"/>
      <w:bookmarkEnd w:id="7724"/>
      <w:r>
        <w:rPr>
          <w:rFonts w:hint="cs"/>
          <w:rtl/>
          <w:lang w:eastAsia="he-IL"/>
        </w:rPr>
        <w:t xml:space="preserve">ו נכתבו בדם, יזע ודמעות, באופן </w:t>
      </w:r>
      <w:bookmarkStart w:id="7725" w:name="_ETM_Q15_353656"/>
      <w:bookmarkStart w:id="7726" w:name="_ETM_Q15_353778"/>
      <w:bookmarkStart w:id="7727" w:name="_ETM_Q15_398655"/>
      <w:bookmarkEnd w:id="7725"/>
      <w:bookmarkEnd w:id="7726"/>
      <w:bookmarkEnd w:id="7727"/>
      <w:r>
        <w:rPr>
          <w:rFonts w:hint="cs"/>
          <w:rtl/>
          <w:lang w:eastAsia="he-IL"/>
        </w:rPr>
        <w:t>ממשי ולא סימבולי.</w:t>
      </w:r>
    </w:p>
    <w:p w:rsidR="006A6AD4" w:rsidRDefault="006A6AD4" w:rsidP="00C61C62">
      <w:pPr>
        <w:rPr>
          <w:rtl/>
          <w:lang w:eastAsia="he-IL"/>
        </w:rPr>
      </w:pPr>
    </w:p>
    <w:p w:rsidR="006A6AD4" w:rsidRDefault="006A6AD4" w:rsidP="00C61C62">
      <w:pPr>
        <w:pStyle w:val="af6"/>
        <w:keepNext/>
        <w:rPr>
          <w:rtl/>
        </w:rPr>
      </w:pPr>
      <w:r w:rsidRPr="00EA70C0">
        <w:rPr>
          <w:rStyle w:val="TagStyle"/>
          <w:rtl/>
        </w:rPr>
        <w:t xml:space="preserve"> &lt;&lt; יור &gt;&gt; </w:t>
      </w:r>
      <w:r>
        <w:rPr>
          <w:rtl/>
        </w:rPr>
        <w:t>היו"ר חנוך דב מלביצקי:</w:t>
      </w:r>
      <w:r w:rsidRPr="00EA70C0">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גברתי, צריך רק לסכם.</w:t>
      </w:r>
    </w:p>
    <w:p w:rsidR="006A6AD4" w:rsidRDefault="006A6AD4" w:rsidP="00C61C62">
      <w:pPr>
        <w:rPr>
          <w:rtl/>
          <w:lang w:eastAsia="he-IL"/>
        </w:rPr>
      </w:pPr>
    </w:p>
    <w:p w:rsidR="006A6AD4" w:rsidRDefault="006A6AD4" w:rsidP="00C61C62">
      <w:pPr>
        <w:pStyle w:val="-"/>
        <w:keepNext/>
        <w:rPr>
          <w:rtl/>
        </w:rPr>
      </w:pPr>
      <w:bookmarkStart w:id="7728" w:name="ET_speakercontinue_6356_11"/>
      <w:r w:rsidRPr="00EA70C0">
        <w:rPr>
          <w:rStyle w:val="TagStyle"/>
          <w:rtl/>
        </w:rPr>
        <w:t xml:space="preserve"> &lt;&lt; דובר_המשך &gt;&gt; </w:t>
      </w:r>
      <w:r>
        <w:rPr>
          <w:rtl/>
        </w:rPr>
        <w:t>לימור סון הר מלך (עוצמה יהודית):</w:t>
      </w:r>
      <w:r w:rsidRPr="00EA70C0">
        <w:rPr>
          <w:rStyle w:val="TagStyle"/>
          <w:rtl/>
        </w:rPr>
        <w:t xml:space="preserve"> &lt;&lt; דובר_המשך &gt;&gt;</w:t>
      </w:r>
      <w:r>
        <w:rPr>
          <w:rtl/>
        </w:rPr>
        <w:t xml:space="preserve">   </w:t>
      </w:r>
      <w:bookmarkEnd w:id="7728"/>
    </w:p>
    <w:p w:rsidR="006A6AD4" w:rsidRDefault="006A6AD4" w:rsidP="00C05A0F">
      <w:pPr>
        <w:rPr>
          <w:rtl/>
          <w:lang w:eastAsia="he-IL"/>
        </w:rPr>
      </w:pPr>
    </w:p>
    <w:p w:rsidR="006A6AD4" w:rsidRDefault="006A6AD4" w:rsidP="00C61C62">
      <w:pPr>
        <w:rPr>
          <w:rtl/>
          <w:lang w:eastAsia="he-IL"/>
        </w:rPr>
      </w:pPr>
      <w:r>
        <w:rPr>
          <w:rFonts w:hint="cs"/>
          <w:rtl/>
          <w:lang w:eastAsia="he-IL"/>
        </w:rPr>
        <w:t>וה</w:t>
      </w:r>
      <w:bookmarkStart w:id="7729" w:name="_ETM_Q15_537876"/>
      <w:bookmarkStart w:id="7730" w:name="_ETM_Q15_551907"/>
      <w:bookmarkEnd w:id="7729"/>
      <w:bookmarkEnd w:id="7730"/>
      <w:r>
        <w:rPr>
          <w:rFonts w:hint="cs"/>
          <w:rtl/>
          <w:lang w:eastAsia="he-IL"/>
        </w:rPr>
        <w:t xml:space="preserve">לוואי שחוק זה יהווה תחילתה של הבשורה עבור החקלאים בישראל, </w:t>
      </w:r>
      <w:bookmarkStart w:id="7731" w:name="_ETM_Q15_404405"/>
      <w:bookmarkEnd w:id="7731"/>
      <w:r>
        <w:rPr>
          <w:rFonts w:hint="cs"/>
          <w:rtl/>
          <w:lang w:eastAsia="he-IL"/>
        </w:rPr>
        <w:t xml:space="preserve">שלהם כולנו חייבים, ובאופן הזה נוכל </w:t>
      </w:r>
      <w:bookmarkStart w:id="7732" w:name="_ETM_Q15_407715"/>
      <w:bookmarkEnd w:id="7732"/>
      <w:r>
        <w:rPr>
          <w:rFonts w:hint="cs"/>
          <w:rtl/>
          <w:lang w:eastAsia="he-IL"/>
        </w:rPr>
        <w:t xml:space="preserve">לאפשר להם להתמקד </w:t>
      </w:r>
      <w:bookmarkStart w:id="7733" w:name="_ETM_Q15_415382"/>
      <w:bookmarkEnd w:id="7733"/>
      <w:r>
        <w:rPr>
          <w:rFonts w:hint="cs"/>
          <w:rtl/>
          <w:lang w:eastAsia="he-IL"/>
        </w:rPr>
        <w:t>במה שהם מצוינים</w:t>
      </w:r>
      <w:bookmarkStart w:id="7734" w:name="_ETM_Q15_416945"/>
      <w:bookmarkEnd w:id="7734"/>
      <w:r>
        <w:rPr>
          <w:rFonts w:hint="cs"/>
          <w:rtl/>
          <w:lang w:eastAsia="he-IL"/>
        </w:rPr>
        <w:t xml:space="preserve"> בו, בניית הארץ והפרחתה.</w:t>
      </w:r>
    </w:p>
    <w:p w:rsidR="006A6AD4" w:rsidRDefault="006A6AD4" w:rsidP="00C61C62">
      <w:pPr>
        <w:rPr>
          <w:rtl/>
          <w:lang w:eastAsia="he-IL"/>
        </w:rPr>
      </w:pPr>
    </w:p>
    <w:p w:rsidR="006A6AD4" w:rsidRDefault="006A6AD4" w:rsidP="00C61C62">
      <w:pPr>
        <w:pStyle w:val="af6"/>
        <w:keepNext/>
        <w:rPr>
          <w:rtl/>
        </w:rPr>
      </w:pPr>
      <w:r w:rsidRPr="00EA70C0">
        <w:rPr>
          <w:rStyle w:val="TagStyle"/>
          <w:rtl/>
        </w:rPr>
        <w:t xml:space="preserve"> &lt;&lt; יור &gt;&gt; </w:t>
      </w:r>
      <w:r>
        <w:rPr>
          <w:rtl/>
        </w:rPr>
        <w:t>היו"ר חנוך דב מלביצקי:</w:t>
      </w:r>
      <w:r w:rsidRPr="00EA70C0">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תודה רבה. מי השר המשיב? אדוני שר המשפטים, בבקשה.</w:t>
      </w:r>
    </w:p>
    <w:p w:rsidR="006A6AD4" w:rsidRDefault="006A6AD4" w:rsidP="00C61C62">
      <w:pPr>
        <w:rPr>
          <w:rtl/>
          <w:lang w:eastAsia="he-IL"/>
        </w:rPr>
      </w:pPr>
    </w:p>
    <w:p w:rsidR="006A6AD4" w:rsidRDefault="006A6AD4" w:rsidP="00C61C62">
      <w:pPr>
        <w:pStyle w:val="a4"/>
        <w:keepNext/>
        <w:rPr>
          <w:rtl/>
        </w:rPr>
      </w:pPr>
      <w:bookmarkStart w:id="7735" w:name="ET_speaker_6392_13"/>
      <w:r w:rsidRPr="00EA70C0">
        <w:rPr>
          <w:rStyle w:val="TagStyle"/>
          <w:rtl/>
        </w:rPr>
        <w:t xml:space="preserve"> &lt;&lt; דובר &gt;&gt; </w:t>
      </w:r>
      <w:bookmarkStart w:id="7736" w:name="_Toc161863030"/>
      <w:bookmarkStart w:id="7737" w:name="_Toc161863270"/>
      <w:bookmarkStart w:id="7738" w:name="_Toc161865561"/>
      <w:r>
        <w:rPr>
          <w:rtl/>
        </w:rPr>
        <w:t>שר המשפטים יריב לוין:</w:t>
      </w:r>
      <w:bookmarkEnd w:id="7736"/>
      <w:bookmarkEnd w:id="7737"/>
      <w:bookmarkEnd w:id="7738"/>
      <w:r w:rsidRPr="00EA70C0">
        <w:rPr>
          <w:rStyle w:val="TagStyle"/>
          <w:rtl/>
        </w:rPr>
        <w:t xml:space="preserve"> &lt;&lt; דובר &gt;&gt;</w:t>
      </w:r>
      <w:r>
        <w:rPr>
          <w:rtl/>
        </w:rPr>
        <w:t xml:space="preserve">   </w:t>
      </w:r>
      <w:bookmarkEnd w:id="7735"/>
    </w:p>
    <w:p w:rsidR="006A6AD4" w:rsidRDefault="006A6AD4" w:rsidP="00C05A0F">
      <w:pPr>
        <w:rPr>
          <w:rtl/>
          <w:lang w:eastAsia="he-IL"/>
        </w:rPr>
      </w:pPr>
    </w:p>
    <w:p w:rsidR="006A6AD4" w:rsidRDefault="006A6AD4" w:rsidP="006613EF">
      <w:pPr>
        <w:rPr>
          <w:rtl/>
          <w:lang w:eastAsia="he-IL"/>
        </w:rPr>
      </w:pPr>
      <w:r>
        <w:rPr>
          <w:rFonts w:hint="cs"/>
          <w:rtl/>
          <w:lang w:eastAsia="he-IL"/>
        </w:rPr>
        <w:t>תודה רבה אדוני היושב-ראש. השרים, חברות וחברי הכנסת, אני מבקש לברך את חברת הכנסת לימור סון הר מלך על הצעת חוק חשובה. אין ספק שהפשיעה החקלאית היא מכת מדינה</w:t>
      </w:r>
      <w:bookmarkStart w:id="7739" w:name="_ETM_Q15_446784"/>
      <w:bookmarkEnd w:id="7739"/>
      <w:r w:rsidR="006613EF">
        <w:rPr>
          <w:rFonts w:hint="cs"/>
          <w:rtl/>
          <w:lang w:eastAsia="he-IL"/>
        </w:rPr>
        <w:t>.</w:t>
      </w:r>
      <w:r>
        <w:rPr>
          <w:rFonts w:hint="cs"/>
          <w:rtl/>
          <w:lang w:eastAsia="he-IL"/>
        </w:rPr>
        <w:t xml:space="preserve"> היא </w:t>
      </w:r>
      <w:bookmarkStart w:id="7740" w:name="_ETM_Q15_453714"/>
      <w:bookmarkEnd w:id="7740"/>
      <w:r>
        <w:rPr>
          <w:rFonts w:hint="cs"/>
          <w:rtl/>
          <w:lang w:eastAsia="he-IL"/>
        </w:rPr>
        <w:t>גורמת נזקים רבים לחקלאים, לענף החקלאות</w:t>
      </w:r>
      <w:bookmarkStart w:id="7741" w:name="_ETM_Q15_451124"/>
      <w:bookmarkEnd w:id="7741"/>
      <w:r>
        <w:rPr>
          <w:rFonts w:hint="cs"/>
          <w:rtl/>
          <w:lang w:eastAsia="he-IL"/>
        </w:rPr>
        <w:t>, ואין שום ספק שהיקף הנזקים הכלכליי</w:t>
      </w:r>
      <w:r>
        <w:rPr>
          <w:rFonts w:hint="eastAsia"/>
          <w:rtl/>
          <w:lang w:eastAsia="he-IL"/>
        </w:rPr>
        <w:t>ם</w:t>
      </w:r>
      <w:r>
        <w:rPr>
          <w:rFonts w:hint="cs"/>
          <w:rtl/>
          <w:lang w:eastAsia="he-IL"/>
        </w:rPr>
        <w:t xml:space="preserve">, הישירים והעקיפים, שמוערך </w:t>
      </w:r>
      <w:proofErr w:type="spellStart"/>
      <w:r>
        <w:rPr>
          <w:rFonts w:hint="cs"/>
          <w:rtl/>
          <w:lang w:eastAsia="he-IL"/>
        </w:rPr>
        <w:t>בלמעלה</w:t>
      </w:r>
      <w:proofErr w:type="spellEnd"/>
      <w:r>
        <w:rPr>
          <w:rFonts w:hint="cs"/>
          <w:rtl/>
          <w:lang w:eastAsia="he-IL"/>
        </w:rPr>
        <w:t xml:space="preserve"> מ-2 מיליארד שקלים עוד בשנת 2016 וזה רק הולך ועולה מאז, מחייב </w:t>
      </w:r>
      <w:bookmarkStart w:id="7742" w:name="_ETM_Q15_472257"/>
      <w:bookmarkEnd w:id="7742"/>
      <w:r>
        <w:rPr>
          <w:rFonts w:hint="cs"/>
          <w:rtl/>
          <w:lang w:eastAsia="he-IL"/>
        </w:rPr>
        <w:t>לטפל בתופעה הזאת ביתר שאת.</w:t>
      </w:r>
    </w:p>
    <w:p w:rsidR="006A6AD4" w:rsidRDefault="006A6AD4" w:rsidP="00C61C62">
      <w:pPr>
        <w:rPr>
          <w:rtl/>
          <w:lang w:eastAsia="he-IL"/>
        </w:rPr>
      </w:pPr>
    </w:p>
    <w:p w:rsidR="006A6AD4" w:rsidRDefault="006A6AD4" w:rsidP="00C61C62">
      <w:pPr>
        <w:rPr>
          <w:rtl/>
          <w:lang w:eastAsia="he-IL"/>
        </w:rPr>
      </w:pPr>
      <w:r>
        <w:rPr>
          <w:rFonts w:hint="cs"/>
          <w:rtl/>
          <w:lang w:eastAsia="he-IL"/>
        </w:rPr>
        <w:t>יש בהצעה הזאת הרבה מרכיבים טובים. יש מרכיבים אחרים, שלטעמנו נדרש לתקן אותם ולראות כיצד לעשות את הדברים בצורה המדויקת ו</w:t>
      </w:r>
      <w:bookmarkStart w:id="7743" w:name="_ETM_Q15_483445"/>
      <w:bookmarkEnd w:id="7743"/>
      <w:r>
        <w:rPr>
          <w:rFonts w:hint="cs"/>
          <w:rtl/>
          <w:lang w:eastAsia="he-IL"/>
        </w:rPr>
        <w:t xml:space="preserve">הנכונה ביותר. לכן הממשלה החליטה לתמוך בהצעת החוק בקריאה הטרומית, ואני מדגיש, בתנאים הבאים </w:t>
      </w:r>
      <w:r>
        <w:rPr>
          <w:rFonts w:hint="eastAsia"/>
          <w:rtl/>
          <w:lang w:eastAsia="he-IL"/>
        </w:rPr>
        <w:t>–</w:t>
      </w:r>
      <w:r>
        <w:rPr>
          <w:rFonts w:hint="cs"/>
          <w:rtl/>
          <w:lang w:eastAsia="he-IL"/>
        </w:rPr>
        <w:t xml:space="preserve"> שאני מבקש</w:t>
      </w:r>
      <w:bookmarkStart w:id="7744" w:name="_ETM_Q15_490544"/>
      <w:bookmarkEnd w:id="7744"/>
      <w:r>
        <w:rPr>
          <w:rFonts w:hint="cs"/>
          <w:rtl/>
          <w:lang w:eastAsia="he-IL"/>
        </w:rPr>
        <w:t xml:space="preserve"> שגם יקוימו במלואם: הקידום יהיה </w:t>
      </w:r>
      <w:bookmarkStart w:id="7745" w:name="_ETM_Q15_493845"/>
      <w:bookmarkStart w:id="7746" w:name="_ETM_Q15_491024"/>
      <w:bookmarkEnd w:id="7745"/>
      <w:bookmarkEnd w:id="7746"/>
      <w:r>
        <w:rPr>
          <w:rFonts w:hint="cs"/>
          <w:rtl/>
          <w:lang w:eastAsia="he-IL"/>
        </w:rPr>
        <w:t>כרגע של סעיפים 5, 6 ו-7 להצעה</w:t>
      </w:r>
      <w:bookmarkStart w:id="7747" w:name="_ETM_Q15_497465"/>
      <w:bookmarkEnd w:id="7747"/>
      <w:r>
        <w:rPr>
          <w:rFonts w:hint="cs"/>
          <w:rtl/>
          <w:lang w:eastAsia="he-IL"/>
        </w:rPr>
        <w:t>;</w:t>
      </w:r>
      <w:bookmarkStart w:id="7748" w:name="_ETM_Q15_511516"/>
      <w:bookmarkEnd w:id="7748"/>
      <w:r>
        <w:rPr>
          <w:rFonts w:hint="cs"/>
          <w:rtl/>
          <w:lang w:eastAsia="he-IL"/>
        </w:rPr>
        <w:t xml:space="preserve"> במסגרת הדיונים </w:t>
      </w:r>
      <w:bookmarkStart w:id="7749" w:name="_ETM_Q15_500705"/>
      <w:bookmarkStart w:id="7750" w:name="_ETM_Q15_498856"/>
      <w:bookmarkStart w:id="7751" w:name="_ETM_Q15_495196"/>
      <w:bookmarkEnd w:id="7749"/>
      <w:bookmarkEnd w:id="7750"/>
      <w:bookmarkEnd w:id="7751"/>
      <w:r>
        <w:rPr>
          <w:rFonts w:hint="cs"/>
          <w:rtl/>
          <w:lang w:eastAsia="he-IL"/>
        </w:rPr>
        <w:t>ב</w:t>
      </w:r>
      <w:bookmarkStart w:id="7752" w:name="_ETM_Q15_500425"/>
      <w:bookmarkEnd w:id="7752"/>
      <w:r>
        <w:rPr>
          <w:rFonts w:hint="cs"/>
          <w:rtl/>
          <w:lang w:eastAsia="he-IL"/>
        </w:rPr>
        <w:t>וועדת</w:t>
      </w:r>
      <w:bookmarkStart w:id="7753" w:name="_ETM_Q15_501613"/>
      <w:bookmarkEnd w:id="7753"/>
      <w:r>
        <w:rPr>
          <w:rFonts w:hint="cs"/>
          <w:rtl/>
          <w:lang w:eastAsia="he-IL"/>
        </w:rPr>
        <w:t xml:space="preserve"> הכנסת אחרי הקריאה הטרומית ייבחנו אמצעים אלטרנטיביים להגברת האכיפה הכלכלית בעבירות הפשיעה החקלאית במקום עונשי </w:t>
      </w:r>
      <w:bookmarkStart w:id="7754" w:name="_ETM_Q15_505915"/>
      <w:bookmarkEnd w:id="7754"/>
      <w:r>
        <w:rPr>
          <w:rFonts w:hint="cs"/>
          <w:rtl/>
          <w:lang w:eastAsia="he-IL"/>
        </w:rPr>
        <w:t>מינימום</w:t>
      </w:r>
      <w:bookmarkStart w:id="7755" w:name="_ETM_Q15_506495"/>
      <w:bookmarkStart w:id="7756" w:name="_ETM_Q15_502015"/>
      <w:bookmarkEnd w:id="7755"/>
      <w:bookmarkEnd w:id="7756"/>
      <w:r>
        <w:rPr>
          <w:rFonts w:hint="cs"/>
          <w:rtl/>
          <w:lang w:eastAsia="he-IL"/>
        </w:rPr>
        <w:t xml:space="preserve"> והחמרת הענישה המוצעים; </w:t>
      </w:r>
      <w:bookmarkStart w:id="7757" w:name="_ETM_Q15_514892"/>
      <w:bookmarkEnd w:id="7757"/>
      <w:r>
        <w:rPr>
          <w:rFonts w:hint="cs"/>
          <w:rtl/>
          <w:lang w:eastAsia="he-IL"/>
        </w:rPr>
        <w:t xml:space="preserve">הצעת החוק תקודם </w:t>
      </w:r>
      <w:bookmarkStart w:id="7758" w:name="_ETM_Q15_501775"/>
      <w:bookmarkStart w:id="7759" w:name="_ETM_Q15_512186"/>
      <w:bookmarkEnd w:id="7758"/>
      <w:bookmarkEnd w:id="7759"/>
      <w:r>
        <w:rPr>
          <w:rFonts w:hint="cs"/>
          <w:rtl/>
          <w:lang w:eastAsia="he-IL"/>
        </w:rPr>
        <w:t>בהסכמה עם משרדי המשפטים והביטחון הלאומי; הצעת החוק תוחזר, נוכח היקף התיקונים הנדרשים, לדיון בוועדת השרים לחקיקה</w:t>
      </w:r>
      <w:bookmarkStart w:id="7760" w:name="_ETM_Q15_521066"/>
      <w:bookmarkEnd w:id="7760"/>
      <w:r>
        <w:rPr>
          <w:rFonts w:hint="cs"/>
          <w:rtl/>
          <w:lang w:eastAsia="he-IL"/>
        </w:rPr>
        <w:t xml:space="preserve"> לפני הקריאה הראשונה. בהנחה שהתנאים </w:t>
      </w:r>
      <w:bookmarkStart w:id="7761" w:name="_ETM_Q15_522176"/>
      <w:bookmarkEnd w:id="7761"/>
      <w:r>
        <w:rPr>
          <w:rFonts w:hint="cs"/>
          <w:rtl/>
          <w:lang w:eastAsia="he-IL"/>
        </w:rPr>
        <w:t>מוסכמים, הממשלה מבקשת לתמוך בהצעת החוק. תודה.</w:t>
      </w:r>
    </w:p>
    <w:p w:rsidR="006A6AD4" w:rsidRDefault="006A6AD4" w:rsidP="00C61C62">
      <w:pPr>
        <w:rPr>
          <w:rtl/>
          <w:lang w:eastAsia="he-IL"/>
        </w:rPr>
      </w:pPr>
      <w:bookmarkStart w:id="7762" w:name="_ETM_Q15_525776"/>
      <w:bookmarkStart w:id="7763" w:name="_ETM_Q15_521956"/>
      <w:bookmarkEnd w:id="7762"/>
      <w:bookmarkEnd w:id="7763"/>
    </w:p>
    <w:p w:rsidR="006A6AD4" w:rsidRDefault="006A6AD4" w:rsidP="00C61C62">
      <w:pPr>
        <w:pStyle w:val="af6"/>
        <w:keepNext/>
        <w:rPr>
          <w:rtl/>
        </w:rPr>
      </w:pPr>
      <w:r w:rsidRPr="00EA70C0">
        <w:rPr>
          <w:rStyle w:val="TagStyle"/>
          <w:rtl/>
        </w:rPr>
        <w:t xml:space="preserve"> &lt;&lt; יור &gt;&gt; </w:t>
      </w:r>
      <w:r>
        <w:rPr>
          <w:rtl/>
        </w:rPr>
        <w:t>היו"ר חנוך דב מלביצקי:</w:t>
      </w:r>
      <w:r w:rsidRPr="00EA70C0">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תודה רבה. מתנגד חבר הכנסת ואליד אלהואשלה. בבקשה, אדוני.</w:t>
      </w:r>
    </w:p>
    <w:p w:rsidR="006A6AD4" w:rsidRDefault="006A6AD4" w:rsidP="00C61C62">
      <w:pPr>
        <w:rPr>
          <w:rtl/>
          <w:lang w:eastAsia="he-IL"/>
        </w:rPr>
      </w:pPr>
    </w:p>
    <w:p w:rsidR="006A6AD4" w:rsidRDefault="006A6AD4" w:rsidP="00C61C62">
      <w:pPr>
        <w:pStyle w:val="a4"/>
        <w:keepNext/>
        <w:rPr>
          <w:rtl/>
        </w:rPr>
      </w:pPr>
      <w:bookmarkStart w:id="7764" w:name="ET_speaker_6340_15"/>
      <w:r w:rsidRPr="00EA70C0">
        <w:rPr>
          <w:rStyle w:val="TagStyle"/>
          <w:rtl/>
        </w:rPr>
        <w:t xml:space="preserve"> &lt;&lt; דובר &gt;&gt; </w:t>
      </w:r>
      <w:bookmarkStart w:id="7765" w:name="_Toc161863031"/>
      <w:bookmarkStart w:id="7766" w:name="_Toc161863271"/>
      <w:bookmarkStart w:id="7767" w:name="_Toc161865562"/>
      <w:r>
        <w:rPr>
          <w:rtl/>
        </w:rPr>
        <w:t>ואליד אלהואשלה (רע"מ – הרשימה הערבית המאוחדת):</w:t>
      </w:r>
      <w:bookmarkEnd w:id="7765"/>
      <w:bookmarkEnd w:id="7766"/>
      <w:bookmarkEnd w:id="7767"/>
      <w:r w:rsidRPr="00EA70C0">
        <w:rPr>
          <w:rStyle w:val="TagStyle"/>
          <w:rtl/>
        </w:rPr>
        <w:t xml:space="preserve"> &lt;&lt; דובר &gt;&gt;</w:t>
      </w:r>
      <w:r>
        <w:rPr>
          <w:rtl/>
        </w:rPr>
        <w:t xml:space="preserve">   </w:t>
      </w:r>
      <w:bookmarkEnd w:id="7764"/>
    </w:p>
    <w:p w:rsidR="006A6AD4" w:rsidRDefault="006A6AD4" w:rsidP="00C05A0F">
      <w:pPr>
        <w:rPr>
          <w:rtl/>
          <w:lang w:eastAsia="he-IL"/>
        </w:rPr>
      </w:pPr>
    </w:p>
    <w:p w:rsidR="006A6AD4" w:rsidRDefault="006A6AD4" w:rsidP="00C61C62">
      <w:pPr>
        <w:rPr>
          <w:rtl/>
          <w:lang w:eastAsia="he-IL"/>
        </w:rPr>
      </w:pPr>
      <w:r>
        <w:rPr>
          <w:rFonts w:hint="cs"/>
          <w:rtl/>
          <w:lang w:eastAsia="he-IL"/>
        </w:rPr>
        <w:t>מכובדי היושב-ראש, חבריי חברי הכנסת, אנחנ</w:t>
      </w:r>
      <w:r>
        <w:rPr>
          <w:rFonts w:hint="eastAsia"/>
          <w:rtl/>
          <w:lang w:eastAsia="he-IL"/>
        </w:rPr>
        <w:t>ו</w:t>
      </w:r>
      <w:r>
        <w:rPr>
          <w:rFonts w:hint="cs"/>
          <w:rtl/>
          <w:lang w:eastAsia="he-IL"/>
        </w:rPr>
        <w:t xml:space="preserve">, כולנו כאן בכנסת, ללא שום ספק, עם החקלאים. אבל צריך להסתכל על </w:t>
      </w:r>
      <w:bookmarkStart w:id="7768" w:name="_ETM_Q15_566396"/>
      <w:bookmarkEnd w:id="7768"/>
      <w:r>
        <w:rPr>
          <w:rFonts w:hint="cs"/>
          <w:rtl/>
          <w:lang w:eastAsia="he-IL"/>
        </w:rPr>
        <w:t>כולם, גם על החקלאים הערבים וגם על</w:t>
      </w:r>
      <w:bookmarkStart w:id="7769" w:name="_ETM_Q15_574469"/>
      <w:bookmarkEnd w:id="7769"/>
      <w:r>
        <w:rPr>
          <w:rFonts w:hint="cs"/>
          <w:rtl/>
          <w:lang w:eastAsia="he-IL"/>
        </w:rPr>
        <w:t xml:space="preserve"> החקלאים מהחברה הערבית בנגב,</w:t>
      </w:r>
      <w:bookmarkStart w:id="7770" w:name="_ETM_Q15_577527"/>
      <w:bookmarkEnd w:id="7770"/>
      <w:r>
        <w:rPr>
          <w:rFonts w:hint="cs"/>
          <w:rtl/>
          <w:lang w:eastAsia="he-IL"/>
        </w:rPr>
        <w:t xml:space="preserve"> כי אי-אפשר להתנהל עם אזרחים באיפה ואיפה. רק היום בבוקר הסיירת הירוקה מונעת מאנשים, ומחרימה גמלים, מחרימה את הגמלים ואת העדרים של הבדואים בנגב. איך יכול להיות שכך אתם מתייחסים לאנשים? </w:t>
      </w:r>
    </w:p>
    <w:p w:rsidR="006A6AD4" w:rsidRDefault="006A6AD4" w:rsidP="00C61C62">
      <w:pPr>
        <w:rPr>
          <w:rtl/>
          <w:lang w:eastAsia="he-IL"/>
        </w:rPr>
      </w:pPr>
      <w:bookmarkStart w:id="7771" w:name="_ETM_Q15_604480"/>
      <w:bookmarkStart w:id="7772" w:name="_ETM_Q15_604591"/>
      <w:bookmarkEnd w:id="7771"/>
      <w:bookmarkEnd w:id="7772"/>
    </w:p>
    <w:p w:rsidR="006A6AD4" w:rsidRDefault="006A6AD4" w:rsidP="00C05A0F">
      <w:pPr>
        <w:rPr>
          <w:rtl/>
          <w:lang w:eastAsia="he-IL"/>
        </w:rPr>
      </w:pPr>
      <w:bookmarkStart w:id="7773" w:name="_ETM_Q15_605344"/>
      <w:bookmarkStart w:id="7774" w:name="_ETM_Q15_605428"/>
      <w:bookmarkEnd w:id="7773"/>
      <w:bookmarkEnd w:id="7774"/>
      <w:r>
        <w:rPr>
          <w:rFonts w:hint="cs"/>
          <w:rtl/>
          <w:lang w:eastAsia="he-IL"/>
        </w:rPr>
        <w:t>מה אתה רוצה להגיד, אלמוג? כחבר בממשלה</w:t>
      </w:r>
      <w:bookmarkStart w:id="7775" w:name="_ETM_Q15_600506"/>
      <w:bookmarkEnd w:id="7775"/>
      <w:r>
        <w:rPr>
          <w:rFonts w:hint="cs"/>
          <w:rtl/>
          <w:lang w:eastAsia="he-IL"/>
        </w:rPr>
        <w:t xml:space="preserve"> </w:t>
      </w:r>
      <w:r w:rsidR="00C05A0F">
        <w:rPr>
          <w:rFonts w:hint="cs"/>
          <w:rtl/>
          <w:lang w:eastAsia="he-IL"/>
        </w:rPr>
        <w:t>– –</w:t>
      </w:r>
    </w:p>
    <w:p w:rsidR="006A6AD4" w:rsidRDefault="006A6AD4" w:rsidP="00C61C62">
      <w:pPr>
        <w:rPr>
          <w:rtl/>
          <w:lang w:eastAsia="he-IL"/>
        </w:rPr>
      </w:pPr>
    </w:p>
    <w:p w:rsidR="006A6AD4" w:rsidRDefault="006A6AD4" w:rsidP="00C61C62">
      <w:pPr>
        <w:pStyle w:val="af5"/>
        <w:keepNext/>
        <w:rPr>
          <w:rtl/>
        </w:rPr>
      </w:pPr>
      <w:r w:rsidRPr="00917250">
        <w:rPr>
          <w:rStyle w:val="TagStyle"/>
          <w:rtl/>
        </w:rPr>
        <w:t xml:space="preserve">&lt;&lt; קריאה &gt;&gt; </w:t>
      </w:r>
      <w:r>
        <w:rPr>
          <w:rtl/>
        </w:rPr>
        <w:t>אלמוג כהן (עוצמה יהודית):</w:t>
      </w:r>
      <w:r w:rsidRPr="00917250">
        <w:rPr>
          <w:rStyle w:val="TagStyle"/>
          <w:rtl/>
        </w:rPr>
        <w:t xml:space="preserve"> &lt;&lt; קריאה &gt;&gt;</w:t>
      </w:r>
      <w:r>
        <w:rPr>
          <w:rtl/>
        </w:rPr>
        <w:t xml:space="preserve">   </w:t>
      </w:r>
    </w:p>
    <w:p w:rsidR="006A6AD4" w:rsidRDefault="006A6AD4" w:rsidP="00C61C62">
      <w:pPr>
        <w:rPr>
          <w:rtl/>
          <w:lang w:eastAsia="he-IL"/>
        </w:rPr>
      </w:pPr>
    </w:p>
    <w:p w:rsidR="006A6AD4" w:rsidRDefault="006A6AD4" w:rsidP="00C61C62">
      <w:pPr>
        <w:rPr>
          <w:rtl/>
          <w:lang w:eastAsia="he-IL"/>
        </w:rPr>
      </w:pPr>
      <w:r>
        <w:rPr>
          <w:rFonts w:hint="cs"/>
          <w:rtl/>
          <w:lang w:eastAsia="he-IL"/>
        </w:rPr>
        <w:t>אני לא חבר בממשלה.</w:t>
      </w:r>
    </w:p>
    <w:p w:rsidR="006A6AD4" w:rsidRDefault="006A6AD4" w:rsidP="00C61C62">
      <w:pPr>
        <w:rPr>
          <w:rtl/>
          <w:lang w:eastAsia="he-IL"/>
        </w:rPr>
      </w:pPr>
    </w:p>
    <w:p w:rsidR="006A6AD4" w:rsidRDefault="006A6AD4" w:rsidP="00C61C62">
      <w:pPr>
        <w:pStyle w:val="-"/>
        <w:keepNext/>
        <w:rPr>
          <w:rtl/>
        </w:rPr>
      </w:pPr>
      <w:bookmarkStart w:id="7776" w:name="_ETM_Q15_603286"/>
      <w:bookmarkStart w:id="7777" w:name="ET_speakercontinue_6340_22"/>
      <w:bookmarkEnd w:id="7776"/>
      <w:r w:rsidRPr="00F624A0">
        <w:rPr>
          <w:rStyle w:val="TagStyle"/>
          <w:rtl/>
        </w:rPr>
        <w:t xml:space="preserve">&lt;&lt; דובר_המשך &gt;&gt; </w:t>
      </w:r>
      <w:r>
        <w:rPr>
          <w:rtl/>
        </w:rPr>
        <w:t>ואליד אלהואשלה (רע"מ – הרשימה הערבית המאוחדת):</w:t>
      </w:r>
      <w:r w:rsidRPr="00F624A0">
        <w:rPr>
          <w:rStyle w:val="TagStyle"/>
          <w:rtl/>
        </w:rPr>
        <w:t xml:space="preserve"> &lt;&lt; דובר_המשך &gt;&gt;</w:t>
      </w:r>
      <w:r>
        <w:rPr>
          <w:rtl/>
        </w:rPr>
        <w:t xml:space="preserve">   </w:t>
      </w:r>
      <w:bookmarkEnd w:id="7777"/>
    </w:p>
    <w:p w:rsidR="006A6AD4" w:rsidRDefault="006A6AD4" w:rsidP="00C05A0F">
      <w:pPr>
        <w:rPr>
          <w:rtl/>
          <w:lang w:eastAsia="he-IL"/>
        </w:rPr>
      </w:pPr>
      <w:bookmarkStart w:id="7778" w:name="_ETM_Q15_606655"/>
      <w:bookmarkEnd w:id="7778"/>
    </w:p>
    <w:p w:rsidR="006A6AD4" w:rsidRDefault="00C05A0F" w:rsidP="00C05A0F">
      <w:pPr>
        <w:rPr>
          <w:rtl/>
          <w:lang w:eastAsia="he-IL"/>
        </w:rPr>
      </w:pPr>
      <w:bookmarkStart w:id="7779" w:name="_ETM_Q15_606772"/>
      <w:bookmarkEnd w:id="7779"/>
      <w:r>
        <w:rPr>
          <w:rFonts w:hint="cs"/>
          <w:rtl/>
          <w:lang w:eastAsia="he-IL"/>
        </w:rPr>
        <w:t>– –</w:t>
      </w:r>
      <w:r w:rsidR="006A6AD4">
        <w:rPr>
          <w:rFonts w:hint="cs"/>
          <w:rtl/>
          <w:lang w:eastAsia="he-IL"/>
        </w:rPr>
        <w:t xml:space="preserve"> כאיש שמבקר אצל </w:t>
      </w:r>
      <w:bookmarkStart w:id="7780" w:name="_ETM_Q15_609079"/>
      <w:bookmarkEnd w:id="7780"/>
      <w:r w:rsidR="006A6AD4">
        <w:rPr>
          <w:rFonts w:hint="cs"/>
          <w:rtl/>
          <w:lang w:eastAsia="he-IL"/>
        </w:rPr>
        <w:t>הבדואים כל הזמן.</w:t>
      </w:r>
    </w:p>
    <w:p w:rsidR="006A6AD4" w:rsidRDefault="006A6AD4" w:rsidP="00C61C62">
      <w:pPr>
        <w:rPr>
          <w:rtl/>
          <w:lang w:eastAsia="he-IL"/>
        </w:rPr>
      </w:pPr>
    </w:p>
    <w:p w:rsidR="006A6AD4" w:rsidRDefault="006A6AD4" w:rsidP="00C61C62">
      <w:pPr>
        <w:pStyle w:val="af5"/>
        <w:keepNext/>
        <w:rPr>
          <w:rtl/>
        </w:rPr>
      </w:pPr>
      <w:r w:rsidRPr="00917250">
        <w:rPr>
          <w:rStyle w:val="TagStyle"/>
          <w:rtl/>
        </w:rPr>
        <w:t xml:space="preserve">&lt;&lt; קריאה &gt;&gt; </w:t>
      </w:r>
      <w:r>
        <w:rPr>
          <w:rtl/>
        </w:rPr>
        <w:t>אלמוג כהן (עוצמה יהודית):</w:t>
      </w:r>
      <w:r w:rsidRPr="00917250">
        <w:rPr>
          <w:rStyle w:val="TagStyle"/>
          <w:rtl/>
        </w:rPr>
        <w:t xml:space="preserve"> &lt;&lt; קריאה &gt;&gt;</w:t>
      </w:r>
      <w:r>
        <w:rPr>
          <w:rtl/>
        </w:rPr>
        <w:t xml:space="preserve">   </w:t>
      </w:r>
    </w:p>
    <w:p w:rsidR="006A6AD4" w:rsidRPr="00F624A0" w:rsidRDefault="006A6AD4" w:rsidP="00C61C62">
      <w:pPr>
        <w:rPr>
          <w:rtl/>
          <w:lang w:eastAsia="he-IL"/>
        </w:rPr>
      </w:pPr>
    </w:p>
    <w:p w:rsidR="006A6AD4" w:rsidRDefault="006A6AD4" w:rsidP="00C61C62">
      <w:pPr>
        <w:rPr>
          <w:rtl/>
          <w:lang w:eastAsia="he-IL"/>
        </w:rPr>
      </w:pPr>
      <w:r>
        <w:rPr>
          <w:rFonts w:hint="cs"/>
          <w:rtl/>
          <w:lang w:eastAsia="he-IL"/>
        </w:rPr>
        <w:t>אבל למה אתה הופך אותי לחבר בממשלה?</w:t>
      </w:r>
      <w:bookmarkStart w:id="7781" w:name="_ETM_Q15_605897"/>
      <w:bookmarkEnd w:id="7781"/>
    </w:p>
    <w:p w:rsidR="006A6AD4" w:rsidRDefault="006A6AD4" w:rsidP="00C61C62">
      <w:pPr>
        <w:rPr>
          <w:rtl/>
          <w:lang w:eastAsia="he-IL"/>
        </w:rPr>
      </w:pPr>
    </w:p>
    <w:p w:rsidR="006A6AD4" w:rsidRDefault="006A6AD4" w:rsidP="00C61C62">
      <w:pPr>
        <w:pStyle w:val="-"/>
        <w:keepNext/>
        <w:rPr>
          <w:rtl/>
        </w:rPr>
      </w:pPr>
      <w:bookmarkStart w:id="7782" w:name="ET_speakercontinue_6340_23"/>
      <w:r w:rsidRPr="00F624A0">
        <w:rPr>
          <w:rStyle w:val="TagStyle"/>
          <w:rtl/>
        </w:rPr>
        <w:t xml:space="preserve"> &lt;&lt; דובר_המשך &gt;&gt; </w:t>
      </w:r>
      <w:r>
        <w:rPr>
          <w:rtl/>
        </w:rPr>
        <w:t>ואליד אלהואשלה (רע"מ – הרשימה הערבית המאוחדת):</w:t>
      </w:r>
      <w:r w:rsidRPr="00F624A0">
        <w:rPr>
          <w:rStyle w:val="TagStyle"/>
          <w:rtl/>
        </w:rPr>
        <w:t xml:space="preserve"> &lt;&lt; דובר_המשך &gt;&gt;</w:t>
      </w:r>
      <w:r>
        <w:rPr>
          <w:rtl/>
        </w:rPr>
        <w:t xml:space="preserve">   </w:t>
      </w:r>
      <w:bookmarkEnd w:id="7782"/>
    </w:p>
    <w:p w:rsidR="006A6AD4" w:rsidRDefault="006A6AD4" w:rsidP="00C05A0F">
      <w:pPr>
        <w:rPr>
          <w:rtl/>
          <w:lang w:eastAsia="he-IL"/>
        </w:rPr>
      </w:pPr>
    </w:p>
    <w:p w:rsidR="006A6AD4" w:rsidRPr="00F624A0" w:rsidRDefault="006A6AD4" w:rsidP="00C05A0F">
      <w:pPr>
        <w:rPr>
          <w:rtl/>
          <w:lang w:eastAsia="he-IL"/>
        </w:rPr>
      </w:pPr>
      <w:r>
        <w:rPr>
          <w:rFonts w:hint="cs"/>
          <w:rtl/>
          <w:lang w:eastAsia="he-IL"/>
        </w:rPr>
        <w:t xml:space="preserve">לא, אני לא הופך אותך, בכלל לא. אבל אני רוצה </w:t>
      </w:r>
      <w:bookmarkStart w:id="7783" w:name="_ETM_Q15_608417"/>
      <w:bookmarkEnd w:id="7783"/>
      <w:r>
        <w:rPr>
          <w:rFonts w:hint="cs"/>
          <w:rtl/>
          <w:lang w:eastAsia="he-IL"/>
        </w:rPr>
        <w:t xml:space="preserve">שכולנו נתחשב בחקלאים, שטח 309 </w:t>
      </w:r>
      <w:r>
        <w:rPr>
          <w:rtl/>
          <w:lang w:eastAsia="he-IL"/>
        </w:rPr>
        <w:t>–</w:t>
      </w:r>
      <w:r>
        <w:rPr>
          <w:rFonts w:hint="cs"/>
          <w:rtl/>
          <w:lang w:eastAsia="he-IL"/>
        </w:rPr>
        <w:t xml:space="preserve"> 30 שנה משרד החקלאות</w:t>
      </w:r>
      <w:bookmarkStart w:id="7784" w:name="_ETM_Q15_615077"/>
      <w:bookmarkEnd w:id="7784"/>
      <w:r>
        <w:rPr>
          <w:rFonts w:hint="cs"/>
          <w:rtl/>
          <w:lang w:eastAsia="he-IL"/>
        </w:rPr>
        <w:t xml:space="preserve"> </w:t>
      </w:r>
      <w:bookmarkStart w:id="7785" w:name="_ETM_Q15_621621"/>
      <w:bookmarkEnd w:id="7785"/>
      <w:r w:rsidR="00C05A0F">
        <w:rPr>
          <w:rFonts w:hint="cs"/>
          <w:rtl/>
          <w:lang w:eastAsia="he-IL"/>
        </w:rPr>
        <w:t>– – –</w:t>
      </w:r>
    </w:p>
    <w:p w:rsidR="006A6AD4" w:rsidRPr="00F624A0" w:rsidRDefault="006A6AD4" w:rsidP="00C61C62">
      <w:pPr>
        <w:rPr>
          <w:rtl/>
          <w:lang w:eastAsia="he-IL"/>
        </w:rPr>
      </w:pPr>
    </w:p>
    <w:p w:rsidR="006A6AD4" w:rsidRDefault="006A6AD4" w:rsidP="00C61C62">
      <w:pPr>
        <w:pStyle w:val="af5"/>
        <w:keepNext/>
        <w:rPr>
          <w:rtl/>
        </w:rPr>
      </w:pPr>
      <w:r w:rsidRPr="00917250">
        <w:rPr>
          <w:rStyle w:val="TagStyle"/>
          <w:rtl/>
        </w:rPr>
        <w:t xml:space="preserve">&lt;&lt; קריאה &gt;&gt; </w:t>
      </w:r>
      <w:r>
        <w:rPr>
          <w:rtl/>
        </w:rPr>
        <w:t>אלמוג כהן (עוצמה יהודית):</w:t>
      </w:r>
      <w:r w:rsidRPr="00917250">
        <w:rPr>
          <w:rStyle w:val="TagStyle"/>
          <w:rtl/>
        </w:rPr>
        <w:t xml:space="preserve"> &lt;&lt; קריאה &gt;&gt;</w:t>
      </w:r>
      <w:r>
        <w:rPr>
          <w:rtl/>
        </w:rPr>
        <w:t xml:space="preserve">   </w:t>
      </w:r>
    </w:p>
    <w:p w:rsidR="006A6AD4" w:rsidRDefault="006A6AD4" w:rsidP="00C61C62">
      <w:pPr>
        <w:rPr>
          <w:rtl/>
          <w:lang w:eastAsia="he-IL"/>
        </w:rPr>
      </w:pPr>
      <w:bookmarkStart w:id="7786" w:name="_ETM_Q15_612410"/>
      <w:bookmarkEnd w:id="7786"/>
    </w:p>
    <w:p w:rsidR="006A6AD4" w:rsidRDefault="006A6AD4" w:rsidP="00C61C62">
      <w:pPr>
        <w:rPr>
          <w:rtl/>
          <w:lang w:eastAsia="he-IL"/>
        </w:rPr>
      </w:pPr>
      <w:bookmarkStart w:id="7787" w:name="_ETM_Q15_612492"/>
      <w:bookmarkEnd w:id="7787"/>
      <w:r>
        <w:rPr>
          <w:rFonts w:hint="cs"/>
          <w:rtl/>
          <w:lang w:eastAsia="he-IL"/>
        </w:rPr>
        <w:t xml:space="preserve">שטח מה? שטח אש. </w:t>
      </w:r>
    </w:p>
    <w:p w:rsidR="006A6AD4" w:rsidRDefault="006A6AD4" w:rsidP="00C61C62">
      <w:pPr>
        <w:rPr>
          <w:rtl/>
          <w:lang w:eastAsia="he-IL"/>
        </w:rPr>
      </w:pPr>
    </w:p>
    <w:p w:rsidR="006A6AD4" w:rsidRDefault="006A6AD4" w:rsidP="00C61C62">
      <w:pPr>
        <w:pStyle w:val="-"/>
        <w:rPr>
          <w:rtl/>
        </w:rPr>
      </w:pPr>
      <w:bookmarkStart w:id="7788" w:name="ET_speaker_6340_18"/>
      <w:bookmarkStart w:id="7789" w:name="ET_speakercontinue_ואליד_אלהואשלה__29"/>
      <w:r w:rsidRPr="007215A8">
        <w:rPr>
          <w:rStyle w:val="TagStyle"/>
          <w:rtl/>
        </w:rPr>
        <w:t xml:space="preserve"> &lt;&lt; דובר_המשך &gt;&gt;</w:t>
      </w:r>
      <w:r w:rsidRPr="00EA70C0">
        <w:rPr>
          <w:rStyle w:val="TagStyle"/>
          <w:rtl/>
        </w:rPr>
        <w:t xml:space="preserve"> </w:t>
      </w:r>
      <w:r>
        <w:rPr>
          <w:rtl/>
        </w:rPr>
        <w:t>ואליד אלהואשלה (רע"מ – הרשימה הערבית המאוחדת):</w:t>
      </w:r>
      <w:r w:rsidRPr="00EA70C0">
        <w:rPr>
          <w:rStyle w:val="TagStyle"/>
          <w:rtl/>
        </w:rPr>
        <w:t xml:space="preserve"> </w:t>
      </w:r>
      <w:r w:rsidRPr="007215A8">
        <w:rPr>
          <w:rStyle w:val="TagStyle"/>
          <w:rtl/>
        </w:rPr>
        <w:t xml:space="preserve">&lt;&lt; דובר_המשך &gt;&gt; </w:t>
      </w:r>
      <w:r>
        <w:rPr>
          <w:rtl/>
        </w:rPr>
        <w:t xml:space="preserve">   </w:t>
      </w:r>
      <w:bookmarkEnd w:id="7788"/>
    </w:p>
    <w:bookmarkEnd w:id="7789"/>
    <w:p w:rsidR="006A6AD4" w:rsidRDefault="006A6AD4" w:rsidP="00C05A0F">
      <w:pPr>
        <w:rPr>
          <w:rtl/>
          <w:lang w:eastAsia="he-IL"/>
        </w:rPr>
      </w:pPr>
    </w:p>
    <w:p w:rsidR="006A6AD4" w:rsidRDefault="006A6AD4" w:rsidP="00C05A0F">
      <w:pPr>
        <w:rPr>
          <w:rtl/>
          <w:lang w:eastAsia="he-IL"/>
        </w:rPr>
      </w:pPr>
      <w:r>
        <w:rPr>
          <w:rFonts w:hint="cs"/>
          <w:rtl/>
          <w:lang w:eastAsia="he-IL"/>
        </w:rPr>
        <w:t xml:space="preserve">שטח אש. שטח אש 309. </w:t>
      </w:r>
      <w:bookmarkStart w:id="7790" w:name="_ETM_Q15_619126"/>
      <w:bookmarkEnd w:id="7790"/>
      <w:r>
        <w:rPr>
          <w:rFonts w:hint="cs"/>
          <w:rtl/>
          <w:lang w:eastAsia="he-IL"/>
        </w:rPr>
        <w:t xml:space="preserve">השר דיכטר יושב כאן </w:t>
      </w:r>
      <w:r w:rsidR="00C05A0F">
        <w:rPr>
          <w:rFonts w:hint="cs"/>
          <w:rtl/>
          <w:lang w:eastAsia="he-IL"/>
        </w:rPr>
        <w:t>– – –</w:t>
      </w:r>
    </w:p>
    <w:p w:rsidR="006A6AD4" w:rsidRDefault="006A6AD4" w:rsidP="00C61C62">
      <w:pPr>
        <w:rPr>
          <w:rtl/>
          <w:lang w:eastAsia="he-IL"/>
        </w:rPr>
      </w:pPr>
    </w:p>
    <w:p w:rsidR="006A6AD4" w:rsidRDefault="006A6AD4" w:rsidP="00C61C62">
      <w:pPr>
        <w:pStyle w:val="af5"/>
        <w:keepNext/>
        <w:rPr>
          <w:rtl/>
        </w:rPr>
      </w:pPr>
      <w:r w:rsidRPr="00917250">
        <w:rPr>
          <w:rStyle w:val="TagStyle"/>
          <w:rtl/>
        </w:rPr>
        <w:t xml:space="preserve">&lt;&lt; קריאה &gt;&gt; </w:t>
      </w:r>
      <w:r>
        <w:rPr>
          <w:rtl/>
        </w:rPr>
        <w:t>אלמוג כהן (עוצמה יהודית):</w:t>
      </w:r>
      <w:r w:rsidRPr="00917250">
        <w:rPr>
          <w:rStyle w:val="TagStyle"/>
          <w:rtl/>
        </w:rPr>
        <w:t xml:space="preserve"> &lt;&lt; קריאה &gt;&gt;</w:t>
      </w:r>
      <w:r>
        <w:rPr>
          <w:rtl/>
        </w:rPr>
        <w:t xml:space="preserve">   </w:t>
      </w:r>
    </w:p>
    <w:p w:rsidR="006A6AD4" w:rsidRDefault="006A6AD4" w:rsidP="00C61C62">
      <w:pPr>
        <w:rPr>
          <w:rtl/>
          <w:lang w:eastAsia="he-IL"/>
        </w:rPr>
      </w:pPr>
    </w:p>
    <w:p w:rsidR="006A6AD4" w:rsidRDefault="006A6AD4" w:rsidP="00C61C62">
      <w:pPr>
        <w:rPr>
          <w:rtl/>
          <w:lang w:eastAsia="he-IL"/>
        </w:rPr>
      </w:pPr>
      <w:r>
        <w:rPr>
          <w:rFonts w:hint="cs"/>
          <w:rtl/>
          <w:lang w:eastAsia="he-IL"/>
        </w:rPr>
        <w:t>פה קבור הכלב.</w:t>
      </w:r>
    </w:p>
    <w:p w:rsidR="006A6AD4" w:rsidRDefault="006A6AD4" w:rsidP="00C61C62">
      <w:pPr>
        <w:rPr>
          <w:rtl/>
          <w:lang w:eastAsia="he-IL"/>
        </w:rPr>
      </w:pPr>
    </w:p>
    <w:p w:rsidR="006A6AD4" w:rsidRDefault="006A6AD4" w:rsidP="00C61C62">
      <w:pPr>
        <w:pStyle w:val="-"/>
        <w:keepNext/>
        <w:rPr>
          <w:rtl/>
        </w:rPr>
      </w:pPr>
      <w:bookmarkStart w:id="7791" w:name="ET_speakercontinue_6340_25"/>
      <w:r w:rsidRPr="00F624A0">
        <w:rPr>
          <w:rStyle w:val="TagStyle"/>
          <w:rtl/>
        </w:rPr>
        <w:t xml:space="preserve"> &lt;&lt; דובר_המשך &gt;&gt; </w:t>
      </w:r>
      <w:r>
        <w:rPr>
          <w:rtl/>
        </w:rPr>
        <w:t>ואליד אלהואשלה (רע"מ – הרשימה הערבית המאוחדת):</w:t>
      </w:r>
      <w:r w:rsidRPr="00F624A0">
        <w:rPr>
          <w:rStyle w:val="TagStyle"/>
          <w:rtl/>
        </w:rPr>
        <w:t xml:space="preserve"> &lt;&lt; דובר_המשך &gt;&gt;</w:t>
      </w:r>
      <w:r>
        <w:rPr>
          <w:rtl/>
        </w:rPr>
        <w:t xml:space="preserve">   </w:t>
      </w:r>
      <w:bookmarkEnd w:id="7791"/>
    </w:p>
    <w:p w:rsidR="006A6AD4" w:rsidRDefault="006A6AD4" w:rsidP="00C05A0F">
      <w:pPr>
        <w:rPr>
          <w:rtl/>
          <w:lang w:eastAsia="he-IL"/>
        </w:rPr>
      </w:pPr>
    </w:p>
    <w:p w:rsidR="006A6AD4" w:rsidRDefault="006A6AD4" w:rsidP="00C61C62">
      <w:pPr>
        <w:rPr>
          <w:rtl/>
          <w:lang w:eastAsia="he-IL"/>
        </w:rPr>
      </w:pPr>
      <w:bookmarkStart w:id="7792" w:name="_ETM_Q15_621596"/>
      <w:bookmarkEnd w:id="7792"/>
      <w:r>
        <w:rPr>
          <w:rFonts w:hint="cs"/>
          <w:rtl/>
          <w:lang w:eastAsia="he-IL"/>
        </w:rPr>
        <w:t xml:space="preserve">כל הזמן, קבוע, המדינה והממשלה נתנו אותו לבדואים. </w:t>
      </w:r>
      <w:bookmarkStart w:id="7793" w:name="_ETM_Q15_625306"/>
      <w:bookmarkEnd w:id="7793"/>
      <w:r>
        <w:rPr>
          <w:rFonts w:hint="cs"/>
          <w:rtl/>
          <w:lang w:eastAsia="he-IL"/>
        </w:rPr>
        <w:t xml:space="preserve">מה השתנה השנה? בגלל המלחמה </w:t>
      </w:r>
      <w:bookmarkStart w:id="7794" w:name="_ETM_Q15_627807"/>
      <w:bookmarkEnd w:id="7794"/>
      <w:r>
        <w:rPr>
          <w:rFonts w:hint="cs"/>
          <w:rtl/>
          <w:lang w:eastAsia="he-IL"/>
        </w:rPr>
        <w:t>להפסיק לתת לבדואים לרעות שם?</w:t>
      </w:r>
    </w:p>
    <w:p w:rsidR="006A6AD4" w:rsidRDefault="006A6AD4" w:rsidP="00C61C62">
      <w:pPr>
        <w:rPr>
          <w:rtl/>
          <w:lang w:eastAsia="he-IL"/>
        </w:rPr>
      </w:pPr>
    </w:p>
    <w:p w:rsidR="006A6AD4" w:rsidRDefault="006A6AD4" w:rsidP="00C61C62">
      <w:pPr>
        <w:pStyle w:val="af5"/>
        <w:keepNext/>
        <w:rPr>
          <w:rtl/>
        </w:rPr>
      </w:pPr>
      <w:r w:rsidRPr="00917250">
        <w:rPr>
          <w:rStyle w:val="TagStyle"/>
          <w:rtl/>
        </w:rPr>
        <w:t xml:space="preserve">&lt;&lt; קריאה &gt;&gt; </w:t>
      </w:r>
      <w:r>
        <w:rPr>
          <w:rtl/>
        </w:rPr>
        <w:t>אלמוג כהן (עוצמה יהודית):</w:t>
      </w:r>
      <w:r w:rsidRPr="00917250">
        <w:rPr>
          <w:rStyle w:val="TagStyle"/>
          <w:rtl/>
        </w:rPr>
        <w:t xml:space="preserve"> &lt;&lt; קריאה &gt;&gt;</w:t>
      </w:r>
      <w:r>
        <w:rPr>
          <w:rtl/>
        </w:rPr>
        <w:t xml:space="preserve">   </w:t>
      </w:r>
    </w:p>
    <w:p w:rsidR="006A6AD4" w:rsidRDefault="006A6AD4" w:rsidP="00C61C62">
      <w:pPr>
        <w:rPr>
          <w:rtl/>
          <w:lang w:eastAsia="he-IL"/>
        </w:rPr>
      </w:pPr>
    </w:p>
    <w:p w:rsidR="006A6AD4" w:rsidRDefault="006A6AD4" w:rsidP="00C61C62">
      <w:pPr>
        <w:rPr>
          <w:rtl/>
          <w:lang w:eastAsia="he-IL"/>
        </w:rPr>
      </w:pPr>
      <w:r>
        <w:rPr>
          <w:rFonts w:hint="cs"/>
          <w:rtl/>
          <w:lang w:eastAsia="he-IL"/>
        </w:rPr>
        <w:t>כן.</w:t>
      </w:r>
    </w:p>
    <w:p w:rsidR="006A6AD4" w:rsidRDefault="006A6AD4" w:rsidP="00C61C62">
      <w:pPr>
        <w:rPr>
          <w:rtl/>
          <w:lang w:eastAsia="he-IL"/>
        </w:rPr>
      </w:pPr>
    </w:p>
    <w:p w:rsidR="006A6AD4" w:rsidRDefault="006A6AD4" w:rsidP="00C61C62">
      <w:pPr>
        <w:pStyle w:val="-"/>
        <w:keepNext/>
        <w:rPr>
          <w:rtl/>
        </w:rPr>
      </w:pPr>
      <w:bookmarkStart w:id="7795" w:name="ET_speakercontinue_6340_26"/>
      <w:r w:rsidRPr="00F624A0">
        <w:rPr>
          <w:rStyle w:val="TagStyle"/>
          <w:rtl/>
        </w:rPr>
        <w:t xml:space="preserve"> &lt;&lt; דובר_המשך &gt;&gt; </w:t>
      </w:r>
      <w:r>
        <w:rPr>
          <w:rtl/>
        </w:rPr>
        <w:t>ואליד אלהואשלה (רע"מ – הרשימה הערבית המאוחדת):</w:t>
      </w:r>
      <w:r w:rsidRPr="00F624A0">
        <w:rPr>
          <w:rStyle w:val="TagStyle"/>
          <w:rtl/>
        </w:rPr>
        <w:t xml:space="preserve"> &lt;&lt; דובר_המשך &gt;&gt;</w:t>
      </w:r>
      <w:r>
        <w:rPr>
          <w:rtl/>
        </w:rPr>
        <w:t xml:space="preserve">   </w:t>
      </w:r>
      <w:bookmarkEnd w:id="7795"/>
    </w:p>
    <w:p w:rsidR="006A6AD4" w:rsidRDefault="006A6AD4" w:rsidP="00C05A0F">
      <w:pPr>
        <w:rPr>
          <w:rtl/>
          <w:lang w:eastAsia="he-IL"/>
        </w:rPr>
      </w:pPr>
    </w:p>
    <w:p w:rsidR="006A6AD4" w:rsidRDefault="006A6AD4" w:rsidP="00C61C62">
      <w:pPr>
        <w:rPr>
          <w:rtl/>
          <w:lang w:eastAsia="he-IL"/>
        </w:rPr>
      </w:pPr>
      <w:bookmarkStart w:id="7796" w:name="_ETM_Q15_631898"/>
      <w:bookmarkEnd w:id="7796"/>
      <w:r>
        <w:rPr>
          <w:rFonts w:hint="cs"/>
          <w:rtl/>
          <w:lang w:eastAsia="he-IL"/>
        </w:rPr>
        <w:t>אוקיי, אז לתת להם אלטרנטיב</w:t>
      </w:r>
      <w:r>
        <w:rPr>
          <w:rFonts w:hint="eastAsia"/>
          <w:rtl/>
          <w:lang w:eastAsia="he-IL"/>
        </w:rPr>
        <w:t>ה</w:t>
      </w:r>
      <w:r>
        <w:rPr>
          <w:rFonts w:hint="cs"/>
          <w:rtl/>
          <w:lang w:eastAsia="he-IL"/>
        </w:rPr>
        <w:t xml:space="preserve"> אחרת.</w:t>
      </w:r>
    </w:p>
    <w:p w:rsidR="006A6AD4" w:rsidRDefault="006A6AD4" w:rsidP="00C61C62">
      <w:pPr>
        <w:rPr>
          <w:rtl/>
          <w:lang w:eastAsia="he-IL"/>
        </w:rPr>
      </w:pPr>
    </w:p>
    <w:p w:rsidR="006A6AD4" w:rsidRDefault="006A6AD4" w:rsidP="00C61C62">
      <w:pPr>
        <w:pStyle w:val="af5"/>
        <w:keepNext/>
        <w:rPr>
          <w:rtl/>
        </w:rPr>
      </w:pPr>
      <w:r w:rsidRPr="00917250">
        <w:rPr>
          <w:rStyle w:val="TagStyle"/>
          <w:rtl/>
        </w:rPr>
        <w:t xml:space="preserve">&lt;&lt; קריאה &gt;&gt; </w:t>
      </w:r>
      <w:r>
        <w:rPr>
          <w:rtl/>
        </w:rPr>
        <w:t>אלמוג כהן (עוצמה יהודית):</w:t>
      </w:r>
      <w:r w:rsidRPr="00917250">
        <w:rPr>
          <w:rStyle w:val="TagStyle"/>
          <w:rtl/>
        </w:rPr>
        <w:t xml:space="preserve"> &lt;&lt; קריאה &gt;&gt;</w:t>
      </w:r>
      <w:r>
        <w:rPr>
          <w:rtl/>
        </w:rPr>
        <w:t xml:space="preserve">   </w:t>
      </w:r>
    </w:p>
    <w:p w:rsidR="006A6AD4" w:rsidRDefault="006A6AD4" w:rsidP="00C61C62">
      <w:pPr>
        <w:rPr>
          <w:rtl/>
          <w:lang w:eastAsia="he-IL"/>
        </w:rPr>
      </w:pPr>
    </w:p>
    <w:p w:rsidR="006A6AD4" w:rsidRDefault="006A6AD4" w:rsidP="00C61C62">
      <w:pPr>
        <w:rPr>
          <w:rtl/>
          <w:lang w:eastAsia="he-IL"/>
        </w:rPr>
      </w:pPr>
      <w:r>
        <w:rPr>
          <w:rFonts w:hint="cs"/>
          <w:rtl/>
          <w:lang w:eastAsia="he-IL"/>
        </w:rPr>
        <w:t>כן.</w:t>
      </w:r>
      <w:bookmarkStart w:id="7797" w:name="_ETM_Q15_638677"/>
      <w:bookmarkEnd w:id="7797"/>
    </w:p>
    <w:p w:rsidR="006A6AD4" w:rsidRDefault="006A6AD4" w:rsidP="00C61C62">
      <w:pPr>
        <w:rPr>
          <w:rtl/>
          <w:lang w:eastAsia="he-IL"/>
        </w:rPr>
      </w:pPr>
      <w:bookmarkStart w:id="7798" w:name="_ETM_Q15_638763"/>
      <w:bookmarkEnd w:id="7798"/>
    </w:p>
    <w:p w:rsidR="006A6AD4" w:rsidRDefault="006A6AD4" w:rsidP="00C61C62">
      <w:pPr>
        <w:pStyle w:val="-"/>
        <w:keepNext/>
        <w:rPr>
          <w:rtl/>
        </w:rPr>
      </w:pPr>
      <w:bookmarkStart w:id="7799" w:name="ET_speakercontinue_6340_27"/>
      <w:r w:rsidRPr="00503CD3">
        <w:rPr>
          <w:rStyle w:val="TagStyle"/>
          <w:rtl/>
        </w:rPr>
        <w:t xml:space="preserve"> &lt;&lt; דובר_המשך &gt;&gt; </w:t>
      </w:r>
      <w:r>
        <w:rPr>
          <w:rtl/>
        </w:rPr>
        <w:t>ואליד אלהואשלה (רע"מ – הרשימה הערבית המאוחדת):</w:t>
      </w:r>
      <w:r w:rsidRPr="00503CD3">
        <w:rPr>
          <w:rStyle w:val="TagStyle"/>
          <w:rtl/>
        </w:rPr>
        <w:t xml:space="preserve"> &lt;&lt; דובר_המשך &gt;&gt;</w:t>
      </w:r>
      <w:r>
        <w:rPr>
          <w:rtl/>
        </w:rPr>
        <w:t xml:space="preserve">   </w:t>
      </w:r>
      <w:bookmarkEnd w:id="7799"/>
    </w:p>
    <w:p w:rsidR="006A6AD4" w:rsidRDefault="006A6AD4" w:rsidP="00C61C62">
      <w:pPr>
        <w:rPr>
          <w:rtl/>
          <w:lang w:eastAsia="he-IL"/>
        </w:rPr>
      </w:pPr>
      <w:bookmarkStart w:id="7800" w:name="_ETM_Q15_636267"/>
      <w:bookmarkEnd w:id="7800"/>
    </w:p>
    <w:p w:rsidR="006A6AD4" w:rsidRDefault="006A6AD4" w:rsidP="006613EF">
      <w:pPr>
        <w:rPr>
          <w:rtl/>
          <w:lang w:eastAsia="he-IL"/>
        </w:rPr>
      </w:pPr>
      <w:r>
        <w:rPr>
          <w:rFonts w:hint="cs"/>
          <w:rtl/>
          <w:lang w:eastAsia="he-IL"/>
        </w:rPr>
        <w:t xml:space="preserve">לתת להם, להתחשב בהם. לא צריך לרוץ אחרי האנשים, אחרי העדרים, אחרי </w:t>
      </w:r>
      <w:bookmarkStart w:id="7801" w:name="_ETM_Q15_640387"/>
      <w:bookmarkStart w:id="7802" w:name="_ETM_Q15_640898"/>
      <w:bookmarkEnd w:id="7801"/>
      <w:bookmarkEnd w:id="7802"/>
      <w:r>
        <w:rPr>
          <w:rFonts w:hint="cs"/>
          <w:rtl/>
          <w:lang w:eastAsia="he-IL"/>
        </w:rPr>
        <w:t xml:space="preserve">הגמלים, ולתפוס אותם ולהחרים אותם ולקנוס אותם </w:t>
      </w:r>
      <w:bookmarkStart w:id="7803" w:name="_ETM_Q15_642438"/>
      <w:bookmarkEnd w:id="7803"/>
      <w:r>
        <w:rPr>
          <w:rFonts w:hint="cs"/>
          <w:rtl/>
          <w:lang w:eastAsia="he-IL"/>
        </w:rPr>
        <w:t xml:space="preserve">ב-29,000 שקל. </w:t>
      </w:r>
      <w:bookmarkStart w:id="7804" w:name="_ETM_Q15_645018"/>
      <w:bookmarkEnd w:id="7804"/>
      <w:r>
        <w:rPr>
          <w:rFonts w:hint="cs"/>
          <w:rtl/>
          <w:lang w:eastAsia="he-IL"/>
        </w:rPr>
        <w:t>אדוני השר דיכטר, השר דיכטר, אנחנ</w:t>
      </w:r>
      <w:r>
        <w:rPr>
          <w:rFonts w:hint="eastAsia"/>
          <w:rtl/>
          <w:lang w:eastAsia="he-IL"/>
        </w:rPr>
        <w:t>ו</w:t>
      </w:r>
      <w:r>
        <w:rPr>
          <w:rFonts w:hint="cs"/>
          <w:rtl/>
          <w:lang w:eastAsia="he-IL"/>
        </w:rPr>
        <w:t xml:space="preserve"> רוצים פתרון. האנשים מחפשים פתרון. כל שטח 309, שהיה פתוח במשך 30</w:t>
      </w:r>
      <w:bookmarkStart w:id="7805" w:name="_ETM_Q15_657578"/>
      <w:bookmarkEnd w:id="7805"/>
      <w:r>
        <w:rPr>
          <w:rFonts w:hint="cs"/>
          <w:rtl/>
          <w:lang w:eastAsia="he-IL"/>
        </w:rPr>
        <w:t xml:space="preserve"> שנה לחקלאים הבדואים, אנחנו רוצים אותו, זה שטח</w:t>
      </w:r>
      <w:bookmarkStart w:id="7806" w:name="_ETM_Q15_663417"/>
      <w:bookmarkEnd w:id="7806"/>
      <w:r>
        <w:rPr>
          <w:rFonts w:hint="cs"/>
          <w:rtl/>
          <w:lang w:eastAsia="he-IL"/>
        </w:rPr>
        <w:t xml:space="preserve"> אום </w:t>
      </w:r>
      <w:proofErr w:type="spellStart"/>
      <w:r>
        <w:rPr>
          <w:rFonts w:hint="cs"/>
          <w:rtl/>
          <w:lang w:eastAsia="he-IL"/>
        </w:rPr>
        <w:t>חשרם</w:t>
      </w:r>
      <w:proofErr w:type="spellEnd"/>
      <w:r>
        <w:rPr>
          <w:rFonts w:hint="cs"/>
          <w:rtl/>
          <w:lang w:eastAsia="he-IL"/>
        </w:rPr>
        <w:t xml:space="preserve">. </w:t>
      </w:r>
      <w:bookmarkStart w:id="7807" w:name="_ETM_Q15_664198"/>
      <w:bookmarkStart w:id="7808" w:name="_ETM_Q15_659808"/>
      <w:bookmarkEnd w:id="7807"/>
      <w:bookmarkEnd w:id="7808"/>
      <w:r>
        <w:rPr>
          <w:rFonts w:hint="cs"/>
          <w:rtl/>
          <w:lang w:eastAsia="he-IL"/>
        </w:rPr>
        <w:t>וגם שטח 80</w:t>
      </w:r>
      <w:bookmarkStart w:id="7809" w:name="_ETM_Q15_663628"/>
      <w:bookmarkStart w:id="7810" w:name="_ETM_Q15_665985"/>
      <w:bookmarkStart w:id="7811" w:name="_ETM_Q15_663020"/>
      <w:bookmarkEnd w:id="7809"/>
      <w:bookmarkEnd w:id="7810"/>
      <w:bookmarkEnd w:id="7811"/>
      <w:r>
        <w:rPr>
          <w:rFonts w:hint="cs"/>
          <w:rtl/>
          <w:lang w:eastAsia="he-IL"/>
        </w:rPr>
        <w:t xml:space="preserve"> ושטח אל-</w:t>
      </w:r>
      <w:proofErr w:type="spellStart"/>
      <w:r>
        <w:rPr>
          <w:rFonts w:hint="cs"/>
          <w:rtl/>
          <w:lang w:eastAsia="he-IL"/>
        </w:rPr>
        <w:t>ח'יבו</w:t>
      </w:r>
      <w:bookmarkStart w:id="7812" w:name="_ETM_Q15_665923"/>
      <w:bookmarkEnd w:id="7812"/>
      <w:proofErr w:type="spellEnd"/>
      <w:r>
        <w:rPr>
          <w:rFonts w:hint="cs"/>
          <w:rtl/>
          <w:lang w:eastAsia="he-IL"/>
        </w:rPr>
        <w:t xml:space="preserve">, אלו שטחים שאתה מודע לבעיה שלהם, מודע לסוגיה של החקלאים הבדואים, ואנחנו דורשים ממך פתרון. </w:t>
      </w:r>
    </w:p>
    <w:p w:rsidR="006A6AD4" w:rsidRDefault="006A6AD4" w:rsidP="00C61C62">
      <w:pPr>
        <w:rPr>
          <w:rtl/>
          <w:lang w:eastAsia="he-IL"/>
        </w:rPr>
      </w:pPr>
      <w:bookmarkStart w:id="7813" w:name="_ETM_Q15_691303"/>
      <w:bookmarkStart w:id="7814" w:name="_ETM_Q15_691363"/>
      <w:bookmarkEnd w:id="7813"/>
      <w:bookmarkEnd w:id="7814"/>
    </w:p>
    <w:p w:rsidR="006A6AD4" w:rsidRDefault="006A6AD4" w:rsidP="00C61C62">
      <w:pPr>
        <w:rPr>
          <w:rtl/>
          <w:lang w:eastAsia="he-IL"/>
        </w:rPr>
      </w:pPr>
      <w:bookmarkStart w:id="7815" w:name="_ETM_Q15_691453"/>
      <w:bookmarkStart w:id="7816" w:name="_ETM_Q15_691503"/>
      <w:bookmarkStart w:id="7817" w:name="_ETM_Q15_687610"/>
      <w:bookmarkStart w:id="7818" w:name="_ETM_Q15_684923"/>
      <w:bookmarkEnd w:id="7815"/>
      <w:bookmarkEnd w:id="7816"/>
      <w:bookmarkEnd w:id="7817"/>
      <w:bookmarkEnd w:id="7818"/>
      <w:r>
        <w:rPr>
          <w:rFonts w:hint="cs"/>
          <w:rtl/>
          <w:lang w:eastAsia="he-IL"/>
        </w:rPr>
        <w:t>וכמובן, בהקשר של החוק הזה, אני לא רוצה שכל חבר כנסת יגיע לעלות לדוכן הזה ולחוקק חוק שיאפשר לאזרחים לירות באזרחים. ראינו מה שקרה ברביבים</w:t>
      </w:r>
      <w:bookmarkStart w:id="7819" w:name="_ETM_Q15_686891"/>
      <w:bookmarkEnd w:id="7819"/>
      <w:r>
        <w:rPr>
          <w:rFonts w:hint="cs"/>
          <w:rtl/>
          <w:lang w:eastAsia="he-IL"/>
        </w:rPr>
        <w:t xml:space="preserve"> וראינו מה שקרה בערד. יש </w:t>
      </w:r>
      <w:bookmarkStart w:id="7820" w:name="_ETM_Q15_695269"/>
      <w:bookmarkEnd w:id="7820"/>
      <w:r>
        <w:rPr>
          <w:rFonts w:hint="cs"/>
          <w:rtl/>
          <w:lang w:eastAsia="he-IL"/>
        </w:rPr>
        <w:t>ממשלה, יש משטרה, היא אמונה בפקודה על החוק, ולא צריך שהאזרחים ייקחו את החוק לידיים. אני ראיתי שהשר בן גביר מתגאה בחלוקת נשקים</w:t>
      </w:r>
      <w:bookmarkStart w:id="7821" w:name="_ETM_Q15_700156"/>
      <w:bookmarkEnd w:id="7821"/>
      <w:r>
        <w:rPr>
          <w:rFonts w:hint="cs"/>
          <w:rtl/>
          <w:lang w:eastAsia="he-IL"/>
        </w:rPr>
        <w:t>, 100,000 נשקים</w:t>
      </w:r>
      <w:bookmarkStart w:id="7822" w:name="_ETM_Q15_702556"/>
      <w:bookmarkEnd w:id="7822"/>
      <w:r>
        <w:rPr>
          <w:rFonts w:hint="cs"/>
          <w:rtl/>
          <w:lang w:eastAsia="he-IL"/>
        </w:rPr>
        <w:t xml:space="preserve">. אני לא רוצה לחשוב מה יקרה אחרי שהמלחמה תיפסק. </w:t>
      </w:r>
      <w:bookmarkStart w:id="7823" w:name="_ETM_Q15_714799"/>
      <w:bookmarkEnd w:id="7823"/>
      <w:r>
        <w:rPr>
          <w:rFonts w:hint="cs"/>
          <w:rtl/>
          <w:lang w:eastAsia="he-IL"/>
        </w:rPr>
        <w:t>תודה, אדוני היושב-ראש.</w:t>
      </w:r>
    </w:p>
    <w:p w:rsidR="006A6AD4" w:rsidRDefault="006A6AD4" w:rsidP="00C61C62">
      <w:pPr>
        <w:rPr>
          <w:rtl/>
          <w:lang w:eastAsia="he-IL"/>
        </w:rPr>
      </w:pPr>
    </w:p>
    <w:p w:rsidR="006A6AD4" w:rsidRDefault="006A6AD4" w:rsidP="00C61C62">
      <w:pPr>
        <w:pStyle w:val="af6"/>
        <w:keepNext/>
        <w:rPr>
          <w:rtl/>
        </w:rPr>
      </w:pPr>
      <w:r w:rsidRPr="00EA70C0">
        <w:rPr>
          <w:rStyle w:val="TagStyle"/>
          <w:rtl/>
        </w:rPr>
        <w:t xml:space="preserve"> &lt;&lt; יור &gt;&gt; </w:t>
      </w:r>
      <w:r>
        <w:rPr>
          <w:rtl/>
        </w:rPr>
        <w:t>היו"ר חנוך דב מלביצקי:</w:t>
      </w:r>
      <w:r w:rsidRPr="00EA70C0">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אנחנו נעבור להצבעה על </w:t>
      </w:r>
      <w:r w:rsidRPr="00F56133">
        <w:rPr>
          <w:rtl/>
          <w:lang w:eastAsia="he-IL"/>
        </w:rPr>
        <w:t>הצעת חוק העונשין (תיקון – מאבק בפשיעה החקלאית), התשפ"ג–2023</w:t>
      </w:r>
      <w:bookmarkStart w:id="7824" w:name="_ETM_Q15_716360"/>
      <w:bookmarkStart w:id="7825" w:name="_ETM_Q15_718293"/>
      <w:bookmarkEnd w:id="7824"/>
      <w:bookmarkEnd w:id="7825"/>
      <w:r>
        <w:rPr>
          <w:rFonts w:hint="cs"/>
          <w:rtl/>
          <w:lang w:eastAsia="he-IL"/>
        </w:rPr>
        <w:t xml:space="preserve">. </w:t>
      </w:r>
      <w:bookmarkStart w:id="7826" w:name="_ETM_Q15_720676"/>
      <w:bookmarkEnd w:id="7826"/>
      <w:r>
        <w:rPr>
          <w:rFonts w:hint="cs"/>
          <w:rtl/>
          <w:lang w:eastAsia="he-IL"/>
        </w:rPr>
        <w:t>הצבעה.</w:t>
      </w:r>
    </w:p>
    <w:p w:rsidR="006A6AD4" w:rsidRDefault="006A6AD4" w:rsidP="00C61C62">
      <w:pPr>
        <w:rPr>
          <w:rtl/>
          <w:lang w:eastAsia="he-IL"/>
        </w:rPr>
      </w:pPr>
    </w:p>
    <w:p w:rsidR="006A6AD4" w:rsidRDefault="006A6AD4" w:rsidP="00C61C62">
      <w:pPr>
        <w:pStyle w:val="af1"/>
        <w:keepNext/>
        <w:rPr>
          <w:rtl/>
          <w:lang w:eastAsia="he-IL"/>
        </w:rPr>
      </w:pPr>
      <w:bookmarkStart w:id="7827" w:name="_ETM_Q15_733550"/>
      <w:bookmarkEnd w:id="7827"/>
      <w:r>
        <w:rPr>
          <w:rtl/>
          <w:lang w:eastAsia="he-IL"/>
        </w:rPr>
        <w:t>הצבעה מס'</w:t>
      </w:r>
      <w:r>
        <w:rPr>
          <w:rFonts w:hint="cs"/>
          <w:rtl/>
          <w:lang w:eastAsia="he-IL"/>
        </w:rPr>
        <w:t xml:space="preserve"> 8</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43</w:t>
      </w:r>
    </w:p>
    <w:p w:rsidR="006A6AD4" w:rsidRDefault="006A6AD4" w:rsidP="00C61C62">
      <w:pPr>
        <w:pStyle w:val="--"/>
        <w:keepNext/>
        <w:rPr>
          <w:rtl/>
          <w:lang w:eastAsia="he-IL"/>
        </w:rPr>
      </w:pPr>
      <w:r>
        <w:rPr>
          <w:rtl/>
          <w:lang w:eastAsia="he-IL"/>
        </w:rPr>
        <w:t xml:space="preserve">נגד – </w:t>
      </w:r>
      <w:r>
        <w:rPr>
          <w:rFonts w:hint="cs"/>
          <w:rtl/>
          <w:lang w:eastAsia="he-IL"/>
        </w:rPr>
        <w:t>11</w:t>
      </w:r>
    </w:p>
    <w:p w:rsidR="006A6AD4" w:rsidRDefault="006A6AD4" w:rsidP="00C61C62">
      <w:pPr>
        <w:pStyle w:val="--"/>
        <w:keepNext/>
        <w:rPr>
          <w:rtl/>
          <w:lang w:eastAsia="he-IL"/>
        </w:rPr>
      </w:pPr>
      <w:r>
        <w:rPr>
          <w:rtl/>
          <w:lang w:eastAsia="he-IL"/>
        </w:rPr>
        <w:t xml:space="preserve">נמנעים – </w:t>
      </w:r>
      <w:r>
        <w:rPr>
          <w:rFonts w:hint="cs"/>
          <w:rtl/>
          <w:lang w:eastAsia="he-IL"/>
        </w:rPr>
        <w:t>אין</w:t>
      </w:r>
    </w:p>
    <w:p w:rsidR="006A6AD4" w:rsidRDefault="006A6AD4" w:rsidP="00C61C62">
      <w:pPr>
        <w:pStyle w:val="af2"/>
        <w:rPr>
          <w:rtl/>
          <w:lang w:eastAsia="he-IL"/>
        </w:rPr>
      </w:pPr>
      <w:r>
        <w:rPr>
          <w:rFonts w:hint="cs"/>
          <w:rtl/>
          <w:lang w:eastAsia="he-IL"/>
        </w:rPr>
        <w:t xml:space="preserve">ההצעה להעביר את </w:t>
      </w:r>
      <w:r w:rsidRPr="0026035A">
        <w:rPr>
          <w:rtl/>
          <w:lang w:eastAsia="he-IL"/>
        </w:rPr>
        <w:t xml:space="preserve">הצעת חוק העונשין (תיקון </w:t>
      </w:r>
      <w:r w:rsidRPr="00433F32">
        <w:rPr>
          <w:rtl/>
        </w:rPr>
        <w:t>– מאבק בפשיעה החק</w:t>
      </w:r>
      <w:bookmarkStart w:id="7828" w:name="_ETM_Q15_746051"/>
      <w:bookmarkEnd w:id="7828"/>
      <w:r w:rsidRPr="00433F32">
        <w:rPr>
          <w:rtl/>
        </w:rPr>
        <w:t>לאית), התשפ"ג–2023</w:t>
      </w:r>
      <w:r w:rsidRPr="00433F32">
        <w:rPr>
          <w:rFonts w:hint="cs"/>
          <w:rtl/>
        </w:rPr>
        <w:t xml:space="preserve">, </w:t>
      </w:r>
      <w:r>
        <w:rPr>
          <w:rFonts w:hint="cs"/>
          <w:rtl/>
        </w:rPr>
        <w:t>לוועדה שתקבע ועדת הכנסת</w:t>
      </w:r>
      <w:r>
        <w:rPr>
          <w:rFonts w:hint="cs"/>
          <w:rtl/>
          <w:lang w:eastAsia="he-IL"/>
        </w:rPr>
        <w:t xml:space="preserve"> נתקבלה.</w:t>
      </w:r>
    </w:p>
    <w:p w:rsidR="006A6AD4" w:rsidRPr="00FC3813" w:rsidRDefault="006A6AD4" w:rsidP="00C61C62">
      <w:pPr>
        <w:rPr>
          <w:rtl/>
          <w:lang w:eastAsia="he-IL"/>
        </w:rPr>
      </w:pPr>
    </w:p>
    <w:p w:rsidR="006A6AD4" w:rsidRDefault="006A6AD4" w:rsidP="00C61C62">
      <w:pPr>
        <w:pStyle w:val="af6"/>
        <w:keepNext/>
        <w:rPr>
          <w:rtl/>
        </w:rPr>
      </w:pPr>
      <w:r w:rsidRPr="00EA70C0">
        <w:rPr>
          <w:rStyle w:val="TagStyle"/>
          <w:rtl/>
        </w:rPr>
        <w:t xml:space="preserve"> &lt;&lt; יור &gt;&gt; </w:t>
      </w:r>
      <w:r>
        <w:rPr>
          <w:rtl/>
        </w:rPr>
        <w:t>היו"ר חנוך דב מלביצקי:</w:t>
      </w:r>
      <w:r w:rsidRPr="00EA70C0">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43 בעד, 11 מתנגדים. אני קובע כי </w:t>
      </w:r>
      <w:bookmarkStart w:id="7829" w:name="_ETM_Q15_742061"/>
      <w:bookmarkEnd w:id="7829"/>
      <w:r>
        <w:rPr>
          <w:rtl/>
          <w:lang w:eastAsia="he-IL"/>
        </w:rPr>
        <w:t>הצעת חוק העונשין (תיקון</w:t>
      </w:r>
      <w:r>
        <w:rPr>
          <w:rFonts w:hint="cs"/>
          <w:rtl/>
          <w:lang w:eastAsia="he-IL"/>
        </w:rPr>
        <w:t xml:space="preserve"> </w:t>
      </w:r>
      <w:r>
        <w:rPr>
          <w:rtl/>
          <w:lang w:eastAsia="he-IL"/>
        </w:rPr>
        <w:t xml:space="preserve">– מאבק בפשיעה החקלאית), </w:t>
      </w:r>
      <w:r>
        <w:rPr>
          <w:rFonts w:hint="cs"/>
          <w:rtl/>
          <w:lang w:eastAsia="he-IL"/>
        </w:rPr>
        <w:t>התשפ"ג</w:t>
      </w:r>
      <w:r>
        <w:rPr>
          <w:rFonts w:hint="eastAsia"/>
          <w:rtl/>
          <w:lang w:eastAsia="he-IL"/>
        </w:rPr>
        <w:t>–</w:t>
      </w:r>
      <w:r>
        <w:rPr>
          <w:rFonts w:hint="cs"/>
          <w:rtl/>
          <w:lang w:eastAsia="he-IL"/>
        </w:rPr>
        <w:t>2023, אושרה בקריאה הטרומית ותעבור לוועדת החוקה, חוק ומשפט לצורך הכנתה לקריאה הראשונה</w:t>
      </w:r>
      <w:bookmarkStart w:id="7830" w:name="_ETM_Q15_748051"/>
      <w:bookmarkEnd w:id="7830"/>
      <w:r>
        <w:rPr>
          <w:rFonts w:hint="cs"/>
          <w:rtl/>
          <w:lang w:eastAsia="he-IL"/>
        </w:rPr>
        <w:t>.</w:t>
      </w:r>
    </w:p>
    <w:p w:rsidR="006A6AD4" w:rsidRDefault="006A6AD4" w:rsidP="00C61C62">
      <w:pPr>
        <w:rPr>
          <w:rtl/>
          <w:lang w:eastAsia="he-IL"/>
        </w:rPr>
      </w:pPr>
      <w:bookmarkStart w:id="7831" w:name="_ETM_Q15_754943"/>
      <w:bookmarkEnd w:id="7831"/>
    </w:p>
    <w:p w:rsidR="006A6AD4" w:rsidRDefault="006A6AD4" w:rsidP="00C61C62">
      <w:pPr>
        <w:rPr>
          <w:rtl/>
          <w:lang w:eastAsia="he-IL"/>
        </w:rPr>
      </w:pPr>
      <w:bookmarkStart w:id="7832" w:name="_ETM_Q15_755204"/>
      <w:bookmarkStart w:id="7833" w:name="_ETM_Q15_755223"/>
      <w:bookmarkStart w:id="7834" w:name="_ETM_Q15_755285"/>
      <w:bookmarkEnd w:id="7832"/>
      <w:bookmarkEnd w:id="7833"/>
      <w:bookmarkEnd w:id="7834"/>
      <w:r>
        <w:rPr>
          <w:rFonts w:hint="cs"/>
          <w:rtl/>
          <w:lang w:eastAsia="he-IL"/>
        </w:rPr>
        <w:t xml:space="preserve">נעבור לנושא הבא על </w:t>
      </w:r>
      <w:bookmarkStart w:id="7835" w:name="_ETM_Q15_758207"/>
      <w:bookmarkEnd w:id="7835"/>
      <w:r>
        <w:rPr>
          <w:rFonts w:hint="cs"/>
          <w:rtl/>
          <w:lang w:eastAsia="he-IL"/>
        </w:rPr>
        <w:t xml:space="preserve">סדר-היום </w:t>
      </w:r>
      <w:r>
        <w:rPr>
          <w:rFonts w:hint="eastAsia"/>
          <w:rtl/>
          <w:lang w:eastAsia="he-IL"/>
        </w:rPr>
        <w:t xml:space="preserve">– </w:t>
      </w:r>
      <w:r>
        <w:rPr>
          <w:rtl/>
          <w:lang w:eastAsia="he-IL"/>
        </w:rPr>
        <w:t>הצעת חוק המאבק בטרור (תיקון</w:t>
      </w:r>
      <w:r>
        <w:rPr>
          <w:rFonts w:hint="cs"/>
          <w:rtl/>
          <w:lang w:eastAsia="he-IL"/>
        </w:rPr>
        <w:t xml:space="preserve"> </w:t>
      </w:r>
      <w:r>
        <w:rPr>
          <w:rtl/>
          <w:lang w:eastAsia="he-IL"/>
        </w:rPr>
        <w:t>–</w:t>
      </w:r>
      <w:r w:rsidRPr="00E97B2D">
        <w:rPr>
          <w:rtl/>
          <w:lang w:eastAsia="he-IL"/>
        </w:rPr>
        <w:t xml:space="preserve"> </w:t>
      </w:r>
      <w:bookmarkStart w:id="7836" w:name="_ETM_Q15_755121"/>
      <w:bookmarkEnd w:id="7836"/>
      <w:r w:rsidRPr="00E97B2D">
        <w:rPr>
          <w:rtl/>
          <w:lang w:eastAsia="he-IL"/>
        </w:rPr>
        <w:t xml:space="preserve">הסתה לטרור ברשתות </w:t>
      </w:r>
      <w:r>
        <w:rPr>
          <w:rtl/>
          <w:lang w:eastAsia="he-IL"/>
        </w:rPr>
        <w:t>–</w:t>
      </w:r>
      <w:r>
        <w:rPr>
          <w:rFonts w:hint="cs"/>
          <w:rtl/>
          <w:lang w:eastAsia="he-IL"/>
        </w:rPr>
        <w:t xml:space="preserve"> כן.</w:t>
      </w:r>
    </w:p>
    <w:p w:rsidR="006A6AD4" w:rsidRDefault="006A6AD4" w:rsidP="00C61C62">
      <w:pPr>
        <w:rPr>
          <w:rtl/>
          <w:lang w:eastAsia="he-IL"/>
        </w:rPr>
      </w:pPr>
    </w:p>
    <w:p w:rsidR="006A6AD4" w:rsidRDefault="006A6AD4" w:rsidP="00C61C62">
      <w:pPr>
        <w:pStyle w:val="af5"/>
        <w:keepNext/>
        <w:rPr>
          <w:rtl/>
        </w:rPr>
      </w:pPr>
      <w:bookmarkStart w:id="7837" w:name="ET_interruption_4996_30"/>
      <w:r w:rsidRPr="00E97B2D">
        <w:rPr>
          <w:rStyle w:val="TagStyle"/>
          <w:rtl/>
        </w:rPr>
        <w:t xml:space="preserve"> &lt;&lt; קריאה &gt;&gt; </w:t>
      </w:r>
      <w:r>
        <w:rPr>
          <w:rtl/>
        </w:rPr>
        <w:t>ישראל אייכלר (יהדות התורה):</w:t>
      </w:r>
      <w:r w:rsidRPr="00E97B2D">
        <w:rPr>
          <w:rStyle w:val="TagStyle"/>
          <w:rtl/>
        </w:rPr>
        <w:t xml:space="preserve"> &lt;&lt; קריאה &gt;&gt;</w:t>
      </w:r>
      <w:r>
        <w:rPr>
          <w:rtl/>
        </w:rPr>
        <w:t xml:space="preserve">   </w:t>
      </w:r>
      <w:bookmarkEnd w:id="7837"/>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אדוני היושב-ראש </w:t>
      </w:r>
      <w:r w:rsidR="00C05A0F">
        <w:rPr>
          <w:rFonts w:hint="cs"/>
          <w:rtl/>
          <w:lang w:eastAsia="he-IL"/>
        </w:rPr>
        <w:t>– – –</w:t>
      </w:r>
    </w:p>
    <w:p w:rsidR="006A6AD4" w:rsidRPr="00E97B2D" w:rsidRDefault="006A6AD4" w:rsidP="00C61C62">
      <w:pPr>
        <w:rPr>
          <w:rtl/>
          <w:lang w:eastAsia="he-IL"/>
        </w:rPr>
      </w:pPr>
      <w:bookmarkStart w:id="7838" w:name="_ETM_Q15_759662"/>
      <w:bookmarkEnd w:id="7838"/>
    </w:p>
    <w:p w:rsidR="006A6AD4" w:rsidRDefault="006A6AD4" w:rsidP="00C61C62">
      <w:pPr>
        <w:pStyle w:val="af5"/>
        <w:keepNext/>
        <w:rPr>
          <w:rtl/>
        </w:rPr>
      </w:pPr>
      <w:bookmarkStart w:id="7839" w:name="ET_interruption_6356_29"/>
      <w:r w:rsidRPr="00E97B2D">
        <w:rPr>
          <w:rStyle w:val="TagStyle"/>
          <w:rtl/>
        </w:rPr>
        <w:t xml:space="preserve"> &lt;&lt; קריאה &gt;&gt; </w:t>
      </w:r>
      <w:r>
        <w:rPr>
          <w:rtl/>
        </w:rPr>
        <w:t>לימור סון הר מלך (עוצמה יהודית):</w:t>
      </w:r>
      <w:r w:rsidRPr="00E97B2D">
        <w:rPr>
          <w:rStyle w:val="TagStyle"/>
          <w:rtl/>
        </w:rPr>
        <w:t xml:space="preserve"> &lt;&lt; קריאה &gt;&gt;</w:t>
      </w:r>
      <w:r>
        <w:rPr>
          <w:rtl/>
        </w:rPr>
        <w:t xml:space="preserve">   </w:t>
      </w:r>
      <w:bookmarkEnd w:id="7839"/>
    </w:p>
    <w:p w:rsidR="006A6AD4" w:rsidRDefault="006A6AD4" w:rsidP="00C05A0F">
      <w:pPr>
        <w:rPr>
          <w:rtl/>
          <w:lang w:eastAsia="he-IL"/>
        </w:rPr>
      </w:pPr>
    </w:p>
    <w:p w:rsidR="006A6AD4" w:rsidRDefault="006A6AD4" w:rsidP="00C61C62">
      <w:pPr>
        <w:rPr>
          <w:rtl/>
          <w:lang w:eastAsia="he-IL"/>
        </w:rPr>
      </w:pPr>
      <w:r>
        <w:rPr>
          <w:rFonts w:hint="cs"/>
          <w:rtl/>
          <w:lang w:eastAsia="he-IL"/>
        </w:rPr>
        <w:t>ביטחון לאומי, לוועדה לביטחון לאומי.</w:t>
      </w:r>
      <w:bookmarkStart w:id="7840" w:name="_ETM_Q15_759821"/>
      <w:bookmarkEnd w:id="7840"/>
      <w:r>
        <w:rPr>
          <w:rFonts w:hint="cs"/>
          <w:rtl/>
          <w:lang w:eastAsia="he-IL"/>
        </w:rPr>
        <w:t xml:space="preserve"> </w:t>
      </w:r>
      <w:bookmarkStart w:id="7841" w:name="_ETM_Q15_758101"/>
      <w:bookmarkEnd w:id="7841"/>
    </w:p>
    <w:p w:rsidR="006A6AD4" w:rsidRDefault="006A6AD4" w:rsidP="00C61C62">
      <w:pPr>
        <w:rPr>
          <w:rtl/>
          <w:lang w:eastAsia="he-IL"/>
        </w:rPr>
      </w:pPr>
    </w:p>
    <w:p w:rsidR="006A6AD4" w:rsidRDefault="006A6AD4" w:rsidP="00C61C62">
      <w:pPr>
        <w:pStyle w:val="af6"/>
        <w:keepNext/>
        <w:rPr>
          <w:rtl/>
        </w:rPr>
      </w:pPr>
      <w:r w:rsidRPr="00E97B2D">
        <w:rPr>
          <w:rStyle w:val="TagStyle"/>
          <w:rtl/>
        </w:rPr>
        <w:t xml:space="preserve"> &lt;&lt; יור &gt;&gt; </w:t>
      </w:r>
      <w:r>
        <w:rPr>
          <w:rtl/>
        </w:rPr>
        <w:t>היו"ר חנוך דב מלביצקי:</w:t>
      </w:r>
      <w:r w:rsidRPr="00E97B2D">
        <w:rPr>
          <w:rStyle w:val="TagStyle"/>
          <w:rtl/>
        </w:rPr>
        <w:t xml:space="preserve"> &lt;&lt; יור &gt;&gt;</w:t>
      </w:r>
      <w:r>
        <w:rPr>
          <w:rtl/>
        </w:rPr>
        <w:t xml:space="preserve">   </w:t>
      </w:r>
    </w:p>
    <w:p w:rsidR="006A6AD4" w:rsidRDefault="006A6AD4" w:rsidP="00C05A0F">
      <w:pPr>
        <w:rPr>
          <w:rtl/>
          <w:lang w:eastAsia="he-IL"/>
        </w:rPr>
      </w:pPr>
    </w:p>
    <w:p w:rsidR="006A6AD4" w:rsidRPr="00E97B2D" w:rsidRDefault="006A6AD4" w:rsidP="00C61C62">
      <w:pPr>
        <w:rPr>
          <w:rtl/>
          <w:lang w:eastAsia="he-IL"/>
        </w:rPr>
      </w:pPr>
      <w:r>
        <w:rPr>
          <w:rFonts w:hint="cs"/>
          <w:rtl/>
          <w:lang w:eastAsia="he-IL"/>
        </w:rPr>
        <w:t>אז אנחנו מעבירים את זה לוועדת הכנסת.</w:t>
      </w:r>
      <w:bookmarkStart w:id="7842" w:name="_ETM_Q15_762152"/>
      <w:bookmarkEnd w:id="7842"/>
    </w:p>
    <w:p w:rsidR="006A6AD4" w:rsidRDefault="006A6AD4" w:rsidP="00C61C62">
      <w:pPr>
        <w:rPr>
          <w:rtl/>
          <w:lang w:eastAsia="he-IL"/>
        </w:rPr>
      </w:pPr>
      <w:bookmarkStart w:id="7843" w:name="_ETM_Q15_757612"/>
      <w:bookmarkStart w:id="7844" w:name="_ETM_Q15_757723"/>
      <w:bookmarkEnd w:id="7843"/>
      <w:bookmarkEnd w:id="7844"/>
    </w:p>
    <w:p w:rsidR="006A6AD4" w:rsidRDefault="006A6AD4" w:rsidP="00C61C62">
      <w:pPr>
        <w:rPr>
          <w:rtl/>
          <w:lang w:eastAsia="he-IL"/>
        </w:rPr>
      </w:pPr>
    </w:p>
    <w:p w:rsidR="006A6AD4" w:rsidRDefault="006A6AD4" w:rsidP="00C61C62">
      <w:pPr>
        <w:pStyle w:val="a6"/>
        <w:rPr>
          <w:rtl/>
        </w:rPr>
      </w:pPr>
      <w:bookmarkStart w:id="7845" w:name="TOR_Q16"/>
      <w:bookmarkStart w:id="7846" w:name="ET_hatsach_642446_1"/>
      <w:bookmarkEnd w:id="7845"/>
      <w:r w:rsidRPr="0046304D">
        <w:rPr>
          <w:rStyle w:val="TagStyle"/>
          <w:rtl/>
        </w:rPr>
        <w:t xml:space="preserve"> &lt;&lt; הצח &gt;&gt; </w:t>
      </w:r>
      <w:bookmarkStart w:id="7847" w:name="_Toc161863032"/>
      <w:bookmarkStart w:id="7848" w:name="_Toc161863272"/>
      <w:bookmarkStart w:id="7849" w:name="_Toc161865563"/>
      <w:r>
        <w:rPr>
          <w:rtl/>
        </w:rPr>
        <w:t xml:space="preserve">הצעת חוק המאבק בטרור (תיקון </w:t>
      </w:r>
      <w:r>
        <w:rPr>
          <w:rFonts w:hint="cs"/>
          <w:rtl/>
        </w:rPr>
        <w:t>–</w:t>
      </w:r>
      <w:r>
        <w:rPr>
          <w:rtl/>
        </w:rPr>
        <w:t xml:space="preserve"> הסתה לטרור ברשתות חברתיות), התשפ"ד</w:t>
      </w:r>
      <w:r>
        <w:rPr>
          <w:rFonts w:hint="cs"/>
          <w:rtl/>
        </w:rPr>
        <w:t>–</w:t>
      </w:r>
      <w:r>
        <w:rPr>
          <w:rtl/>
        </w:rPr>
        <w:t>2024</w:t>
      </w:r>
      <w:bookmarkEnd w:id="7847"/>
      <w:bookmarkEnd w:id="7848"/>
      <w:bookmarkEnd w:id="7849"/>
      <w:r w:rsidRPr="0046304D">
        <w:rPr>
          <w:rStyle w:val="TagStyle"/>
          <w:rtl/>
        </w:rPr>
        <w:t xml:space="preserve"> &lt;&lt; הצח &gt;&gt;</w:t>
      </w:r>
      <w:r>
        <w:rPr>
          <w:rtl/>
        </w:rPr>
        <w:t xml:space="preserve">   </w:t>
      </w:r>
      <w:bookmarkEnd w:id="7846"/>
    </w:p>
    <w:p w:rsidR="006A6AD4" w:rsidRDefault="006A6AD4" w:rsidP="00C61C62">
      <w:pPr>
        <w:rPr>
          <w:rtl/>
        </w:rPr>
      </w:pPr>
      <w:r>
        <w:rPr>
          <w:rtl/>
        </w:rPr>
        <w:t>[הצעת חוק פ/4345</w:t>
      </w:r>
      <w:r>
        <w:rPr>
          <w:rFonts w:hint="cs"/>
          <w:rtl/>
        </w:rPr>
        <w:t>/25; נספחות.</w:t>
      </w:r>
      <w:r>
        <w:rPr>
          <w:rtl/>
        </w:rPr>
        <w:t>]</w:t>
      </w:r>
    </w:p>
    <w:p w:rsidR="006A6AD4" w:rsidRDefault="006A6AD4" w:rsidP="00C61C62">
      <w:pPr>
        <w:pStyle w:val="-0"/>
        <w:rPr>
          <w:rtl/>
        </w:rPr>
      </w:pPr>
      <w:r w:rsidRPr="008D1948">
        <w:rPr>
          <w:rtl/>
        </w:rPr>
        <w:t>(הצעת חבר</w:t>
      </w:r>
      <w:r w:rsidRPr="008D1948">
        <w:rPr>
          <w:rFonts w:hint="cs"/>
          <w:rtl/>
        </w:rPr>
        <w:t>ת</w:t>
      </w:r>
      <w:r w:rsidRPr="008D1948">
        <w:rPr>
          <w:rtl/>
        </w:rPr>
        <w:t xml:space="preserve"> הכנסת לימור סון הר מלך)</w:t>
      </w:r>
    </w:p>
    <w:p w:rsidR="006A6AD4" w:rsidRPr="007734B0" w:rsidRDefault="006A6AD4" w:rsidP="00C61C62"/>
    <w:p w:rsidR="006A6AD4" w:rsidRDefault="006A6AD4" w:rsidP="00C61C62">
      <w:pPr>
        <w:pStyle w:val="af6"/>
        <w:keepNext/>
        <w:rPr>
          <w:rtl/>
        </w:rPr>
      </w:pPr>
      <w:r w:rsidRPr="0046304D">
        <w:rPr>
          <w:rStyle w:val="TagStyle"/>
          <w:rtl/>
        </w:rPr>
        <w:t xml:space="preserve"> &lt;&lt; יור &gt;&gt; </w:t>
      </w:r>
      <w:r>
        <w:rPr>
          <w:rtl/>
        </w:rPr>
        <w:t>היו"ר חנוך דב מלביצקי:</w:t>
      </w:r>
      <w:r w:rsidRPr="0046304D">
        <w:rPr>
          <w:rStyle w:val="TagStyle"/>
          <w:rtl/>
        </w:rPr>
        <w:t xml:space="preserve"> &lt;&lt; יור &gt;&gt;</w:t>
      </w:r>
      <w:r>
        <w:rPr>
          <w:rtl/>
        </w:rPr>
        <w:t xml:space="preserve">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הנושא הבא על סדר-היום </w:t>
      </w:r>
      <w:r>
        <w:rPr>
          <w:rFonts w:hint="eastAsia"/>
          <w:rtl/>
          <w:lang w:eastAsia="he-IL"/>
        </w:rPr>
        <w:t xml:space="preserve">– </w:t>
      </w:r>
      <w:r w:rsidRPr="006C3BFB">
        <w:rPr>
          <w:rtl/>
          <w:lang w:eastAsia="he-IL"/>
        </w:rPr>
        <w:t>הצעת חוק המאבק בטרור (תיקון – הסתה לטרור ברשתות חברתיות), התשפ"ד–2024</w:t>
      </w:r>
      <w:r>
        <w:rPr>
          <w:rFonts w:hint="cs"/>
          <w:rtl/>
          <w:lang w:eastAsia="he-IL"/>
        </w:rPr>
        <w:t>, של חברת הכנסת</w:t>
      </w:r>
      <w:r w:rsidRPr="000E5A94">
        <w:rPr>
          <w:rtl/>
        </w:rPr>
        <w:t xml:space="preserve"> </w:t>
      </w:r>
      <w:r>
        <w:rPr>
          <w:rtl/>
        </w:rPr>
        <w:t>לימור סון הר מלך</w:t>
      </w:r>
      <w:r>
        <w:rPr>
          <w:rFonts w:hint="cs"/>
          <w:rtl/>
        </w:rPr>
        <w:t xml:space="preserve">. בבקשה, </w:t>
      </w:r>
      <w:bookmarkStart w:id="7850" w:name="_ETM_Q16_178959"/>
      <w:bookmarkEnd w:id="7850"/>
      <w:r>
        <w:rPr>
          <w:rFonts w:hint="cs"/>
          <w:rtl/>
        </w:rPr>
        <w:t>גברתי.</w:t>
      </w:r>
    </w:p>
    <w:p w:rsidR="006A6AD4" w:rsidRDefault="006A6AD4" w:rsidP="00C61C62">
      <w:pPr>
        <w:rPr>
          <w:rtl/>
          <w:lang w:eastAsia="he-IL"/>
        </w:rPr>
      </w:pPr>
    </w:p>
    <w:p w:rsidR="006A6AD4" w:rsidRDefault="006A6AD4" w:rsidP="00C61C62">
      <w:pPr>
        <w:rPr>
          <w:rtl/>
          <w:lang w:eastAsia="he-IL"/>
        </w:rPr>
      </w:pPr>
      <w:bookmarkStart w:id="7851" w:name="_ETM_Q16_197158"/>
      <w:bookmarkStart w:id="7852" w:name="_ETM_Q16_197265"/>
      <w:bookmarkEnd w:id="7851"/>
      <w:bookmarkEnd w:id="7852"/>
      <w:r>
        <w:rPr>
          <w:rFonts w:hint="cs"/>
          <w:rtl/>
          <w:lang w:eastAsia="he-IL"/>
        </w:rPr>
        <w:t>נוסיף את ההצבעה של חבר הכנסת אייכלר, זאת אומרת שבעד היו 44 בעד.</w:t>
      </w:r>
    </w:p>
    <w:p w:rsidR="006A6AD4" w:rsidRDefault="006A6AD4" w:rsidP="00C61C62">
      <w:pPr>
        <w:rPr>
          <w:rtl/>
          <w:lang w:eastAsia="he-IL"/>
        </w:rPr>
      </w:pPr>
    </w:p>
    <w:p w:rsidR="006A6AD4" w:rsidRDefault="006A6AD4" w:rsidP="00C61C62">
      <w:pPr>
        <w:rPr>
          <w:rtl/>
          <w:lang w:eastAsia="he-IL"/>
        </w:rPr>
      </w:pPr>
      <w:r>
        <w:rPr>
          <w:rFonts w:hint="cs"/>
          <w:rtl/>
          <w:lang w:eastAsia="he-IL"/>
        </w:rPr>
        <w:t>חברת הכנסת</w:t>
      </w:r>
      <w:r w:rsidRPr="000E5A94">
        <w:rPr>
          <w:rtl/>
        </w:rPr>
        <w:t xml:space="preserve"> </w:t>
      </w:r>
      <w:r>
        <w:rPr>
          <w:rtl/>
        </w:rPr>
        <w:t>הר מלך</w:t>
      </w:r>
      <w:r>
        <w:rPr>
          <w:rFonts w:hint="cs"/>
          <w:rtl/>
        </w:rPr>
        <w:t>, בבקשה.</w:t>
      </w:r>
    </w:p>
    <w:p w:rsidR="006A6AD4" w:rsidRDefault="006A6AD4" w:rsidP="00C61C62">
      <w:pPr>
        <w:rPr>
          <w:rtl/>
          <w:lang w:eastAsia="he-IL"/>
        </w:rPr>
      </w:pPr>
    </w:p>
    <w:p w:rsidR="006A6AD4" w:rsidRDefault="006A6AD4" w:rsidP="00C61C62">
      <w:pPr>
        <w:pStyle w:val="a4"/>
        <w:keepNext/>
        <w:rPr>
          <w:rtl/>
        </w:rPr>
      </w:pPr>
      <w:bookmarkStart w:id="7853" w:name="ET_speaker_6356_2"/>
      <w:r w:rsidRPr="0046304D">
        <w:rPr>
          <w:rStyle w:val="TagStyle"/>
          <w:rtl/>
        </w:rPr>
        <w:t xml:space="preserve">&lt;&lt; דובר &gt;&gt; </w:t>
      </w:r>
      <w:bookmarkStart w:id="7854" w:name="_Toc161863033"/>
      <w:bookmarkStart w:id="7855" w:name="_Toc161863273"/>
      <w:bookmarkStart w:id="7856" w:name="_Toc161865564"/>
      <w:r>
        <w:rPr>
          <w:rtl/>
        </w:rPr>
        <w:t>לימור סון הר מלך (עוצמה יהודית):</w:t>
      </w:r>
      <w:bookmarkEnd w:id="7854"/>
      <w:bookmarkEnd w:id="7855"/>
      <w:bookmarkEnd w:id="7856"/>
      <w:r w:rsidRPr="0046304D">
        <w:rPr>
          <w:rStyle w:val="TagStyle"/>
          <w:rtl/>
        </w:rPr>
        <w:t xml:space="preserve"> &lt;&lt; דובר &gt;&gt;</w:t>
      </w:r>
      <w:r>
        <w:rPr>
          <w:rtl/>
        </w:rPr>
        <w:t xml:space="preserve">   </w:t>
      </w:r>
      <w:bookmarkEnd w:id="7853"/>
    </w:p>
    <w:p w:rsidR="006A6AD4" w:rsidRPr="006C33CA" w:rsidRDefault="006A6AD4" w:rsidP="00C61C62">
      <w:pPr>
        <w:rPr>
          <w:rtl/>
          <w:lang w:eastAsia="he-IL"/>
        </w:rPr>
      </w:pPr>
    </w:p>
    <w:p w:rsidR="006A6AD4" w:rsidRDefault="006A6AD4" w:rsidP="006613EF">
      <w:pPr>
        <w:rPr>
          <w:rtl/>
        </w:rPr>
      </w:pPr>
      <w:r>
        <w:rPr>
          <w:rtl/>
        </w:rPr>
        <w:t xml:space="preserve">אדוני </w:t>
      </w:r>
      <w:r>
        <w:rPr>
          <w:rFonts w:hint="cs"/>
          <w:rtl/>
        </w:rPr>
        <w:t>היושב-ראש, ח</w:t>
      </w:r>
      <w:r>
        <w:rPr>
          <w:rtl/>
        </w:rPr>
        <w:t>בר</w:t>
      </w:r>
      <w:r>
        <w:rPr>
          <w:rFonts w:hint="cs"/>
          <w:rtl/>
        </w:rPr>
        <w:t>יי חברי</w:t>
      </w:r>
      <w:r>
        <w:rPr>
          <w:rtl/>
        </w:rPr>
        <w:t xml:space="preserve"> הכנסת</w:t>
      </w:r>
      <w:r>
        <w:rPr>
          <w:rFonts w:hint="cs"/>
          <w:rtl/>
        </w:rPr>
        <w:t xml:space="preserve">, </w:t>
      </w:r>
      <w:r>
        <w:rPr>
          <w:rtl/>
        </w:rPr>
        <w:t>בימים אלו</w:t>
      </w:r>
      <w:r>
        <w:rPr>
          <w:rFonts w:hint="cs"/>
          <w:rtl/>
        </w:rPr>
        <w:t>,</w:t>
      </w:r>
      <w:r>
        <w:rPr>
          <w:rtl/>
        </w:rPr>
        <w:t xml:space="preserve"> </w:t>
      </w:r>
      <w:r>
        <w:rPr>
          <w:rFonts w:hint="cs"/>
          <w:rtl/>
        </w:rPr>
        <w:t>ש</w:t>
      </w:r>
      <w:r>
        <w:rPr>
          <w:rtl/>
        </w:rPr>
        <w:t xml:space="preserve">בהם עם ישראל נלחם בגבורה רבה נגד אויביו המבקשים לכלותו, אני מבקשת להביא בפניכם חוק, </w:t>
      </w:r>
      <w:r>
        <w:rPr>
          <w:rFonts w:hint="cs"/>
          <w:rtl/>
        </w:rPr>
        <w:t xml:space="preserve">חוק </w:t>
      </w:r>
      <w:r>
        <w:rPr>
          <w:rtl/>
        </w:rPr>
        <w:t>חשוב מעין כמוהו</w:t>
      </w:r>
      <w:r>
        <w:rPr>
          <w:rFonts w:hint="cs"/>
          <w:rtl/>
        </w:rPr>
        <w:t>,</w:t>
      </w:r>
      <w:r>
        <w:rPr>
          <w:rtl/>
        </w:rPr>
        <w:t xml:space="preserve"> העוסק בשורש הטרור ומבקש להתמודד עם הטרור עוד בטרם יצא לפועל.</w:t>
      </w:r>
      <w:bookmarkStart w:id="7857" w:name="_ETM_Q16_244081"/>
      <w:bookmarkStart w:id="7858" w:name="_ETM_Q16_244194"/>
      <w:bookmarkEnd w:id="7857"/>
      <w:bookmarkEnd w:id="7858"/>
      <w:r>
        <w:rPr>
          <w:rFonts w:hint="cs"/>
          <w:rtl/>
        </w:rPr>
        <w:t xml:space="preserve"> </w:t>
      </w:r>
      <w:r>
        <w:rPr>
          <w:rtl/>
        </w:rPr>
        <w:t>לוחמי</w:t>
      </w:r>
      <w:r>
        <w:rPr>
          <w:rFonts w:hint="cs"/>
          <w:rtl/>
        </w:rPr>
        <w:t>נו</w:t>
      </w:r>
      <w:r>
        <w:rPr>
          <w:rtl/>
        </w:rPr>
        <w:t xml:space="preserve"> השבים מעזה מספרים כי בכל בית ובית </w:t>
      </w:r>
      <w:r>
        <w:rPr>
          <w:rFonts w:hint="cs"/>
          <w:rtl/>
        </w:rPr>
        <w:t>ש</w:t>
      </w:r>
      <w:r>
        <w:rPr>
          <w:rtl/>
        </w:rPr>
        <w:t xml:space="preserve">אליו נכנסו הם פגשו </w:t>
      </w:r>
      <w:r>
        <w:rPr>
          <w:rFonts w:hint="cs"/>
          <w:rtl/>
        </w:rPr>
        <w:t>ח</w:t>
      </w:r>
      <w:r>
        <w:rPr>
          <w:rtl/>
        </w:rPr>
        <w:t>ומר</w:t>
      </w:r>
      <w:r>
        <w:rPr>
          <w:rFonts w:hint="cs"/>
          <w:rtl/>
        </w:rPr>
        <w:t>י</w:t>
      </w:r>
      <w:r>
        <w:rPr>
          <w:rtl/>
        </w:rPr>
        <w:t xml:space="preserve"> הסתה מזעזעים ורווי שנאה כלפי מדינת ישראל ונגד העם היהודי</w:t>
      </w:r>
      <w:r>
        <w:rPr>
          <w:rFonts w:hint="cs"/>
          <w:rtl/>
        </w:rPr>
        <w:t xml:space="preserve">. על ידי </w:t>
      </w:r>
      <w:r>
        <w:rPr>
          <w:rtl/>
        </w:rPr>
        <w:t>חומרים אלו שוטפים את מו</w:t>
      </w:r>
      <w:r>
        <w:rPr>
          <w:rFonts w:hint="cs"/>
          <w:rtl/>
        </w:rPr>
        <w:t>ח</w:t>
      </w:r>
      <w:r>
        <w:rPr>
          <w:rtl/>
        </w:rPr>
        <w:t>ם וליבם של תושבי עזה בתקווה להעלים ולמ</w:t>
      </w:r>
      <w:r>
        <w:rPr>
          <w:rFonts w:hint="cs"/>
          <w:rtl/>
        </w:rPr>
        <w:t>ח</w:t>
      </w:r>
      <w:r>
        <w:rPr>
          <w:rtl/>
        </w:rPr>
        <w:t>וק את קיומו של העם היהודי מעל פני האדמה.</w:t>
      </w:r>
    </w:p>
    <w:p w:rsidR="006A6AD4" w:rsidRDefault="006A6AD4" w:rsidP="00C61C62">
      <w:pPr>
        <w:rPr>
          <w:rtl/>
        </w:rPr>
      </w:pPr>
    </w:p>
    <w:p w:rsidR="006A6AD4" w:rsidRDefault="006A6AD4" w:rsidP="006613EF">
      <w:pPr>
        <w:rPr>
          <w:rtl/>
        </w:rPr>
      </w:pPr>
      <w:bookmarkStart w:id="7859" w:name="_ETM_Q16_261836"/>
      <w:bookmarkStart w:id="7860" w:name="_ETM_Q16_261924"/>
      <w:bookmarkEnd w:id="7859"/>
      <w:bookmarkEnd w:id="7860"/>
      <w:r>
        <w:rPr>
          <w:rtl/>
        </w:rPr>
        <w:t>רבים שואלים</w:t>
      </w:r>
      <w:r>
        <w:rPr>
          <w:rFonts w:hint="cs"/>
          <w:rtl/>
        </w:rPr>
        <w:t xml:space="preserve"> אותי:</w:t>
      </w:r>
      <w:r>
        <w:rPr>
          <w:rtl/>
        </w:rPr>
        <w:t xml:space="preserve"> כיצד? כיצד ייתכן שאלפי תת</w:t>
      </w:r>
      <w:r>
        <w:rPr>
          <w:rFonts w:hint="cs"/>
          <w:rtl/>
        </w:rPr>
        <w:t>י-</w:t>
      </w:r>
      <w:r>
        <w:rPr>
          <w:rtl/>
        </w:rPr>
        <w:t>אנוש נכנסו לקיבוצי</w:t>
      </w:r>
      <w:r>
        <w:rPr>
          <w:rFonts w:hint="cs"/>
          <w:rtl/>
        </w:rPr>
        <w:t>ם, ליישובים</w:t>
      </w:r>
      <w:r>
        <w:rPr>
          <w:rtl/>
        </w:rPr>
        <w:t xml:space="preserve"> ו</w:t>
      </w:r>
      <w:r>
        <w:rPr>
          <w:rFonts w:hint="cs"/>
          <w:rtl/>
        </w:rPr>
        <w:t>ל</w:t>
      </w:r>
      <w:r>
        <w:rPr>
          <w:rtl/>
        </w:rPr>
        <w:t>ערי עוטף עזה וביצעו שם טבח אכזרי</w:t>
      </w:r>
      <w:r>
        <w:rPr>
          <w:rFonts w:hint="cs"/>
          <w:rtl/>
        </w:rPr>
        <w:t xml:space="preserve">, </w:t>
      </w:r>
      <w:r>
        <w:rPr>
          <w:rtl/>
        </w:rPr>
        <w:t>אנסו</w:t>
      </w:r>
      <w:r>
        <w:rPr>
          <w:rFonts w:hint="cs"/>
          <w:rtl/>
        </w:rPr>
        <w:t xml:space="preserve">, </w:t>
      </w:r>
      <w:r>
        <w:rPr>
          <w:rtl/>
        </w:rPr>
        <w:t>רצחו שם מבוגרים</w:t>
      </w:r>
      <w:r>
        <w:rPr>
          <w:rFonts w:hint="cs"/>
          <w:rtl/>
        </w:rPr>
        <w:t xml:space="preserve">, </w:t>
      </w:r>
      <w:r>
        <w:rPr>
          <w:rtl/>
        </w:rPr>
        <w:t>צעירים, נשים</w:t>
      </w:r>
      <w:r>
        <w:rPr>
          <w:rFonts w:hint="cs"/>
          <w:rtl/>
        </w:rPr>
        <w:t>,</w:t>
      </w:r>
      <w:r>
        <w:rPr>
          <w:rtl/>
        </w:rPr>
        <w:t xml:space="preserve"> זקנים וטף</w:t>
      </w:r>
      <w:r>
        <w:rPr>
          <w:rFonts w:hint="cs"/>
          <w:rtl/>
        </w:rPr>
        <w:t>?</w:t>
      </w:r>
      <w:r>
        <w:rPr>
          <w:rtl/>
        </w:rPr>
        <w:t xml:space="preserve"> מני</w:t>
      </w:r>
      <w:r w:rsidR="006613EF">
        <w:rPr>
          <w:rFonts w:hint="cs"/>
          <w:rtl/>
        </w:rPr>
        <w:t>י</w:t>
      </w:r>
      <w:r>
        <w:rPr>
          <w:rtl/>
        </w:rPr>
        <w:t>ן הם ספגו את כמויות השנאה האל</w:t>
      </w:r>
      <w:r>
        <w:rPr>
          <w:rFonts w:hint="cs"/>
          <w:rtl/>
        </w:rPr>
        <w:t>ה</w:t>
      </w:r>
      <w:r>
        <w:rPr>
          <w:rtl/>
        </w:rPr>
        <w:t>?</w:t>
      </w:r>
      <w:bookmarkStart w:id="7861" w:name="_ETM_Q16_277371"/>
      <w:bookmarkStart w:id="7862" w:name="_ETM_Q16_277459"/>
      <w:bookmarkEnd w:id="7861"/>
      <w:bookmarkEnd w:id="7862"/>
      <w:r>
        <w:rPr>
          <w:rFonts w:hint="cs"/>
          <w:rtl/>
        </w:rPr>
        <w:t xml:space="preserve"> </w:t>
      </w:r>
      <w:r>
        <w:rPr>
          <w:rtl/>
        </w:rPr>
        <w:t>והתשובה הכואבת היא</w:t>
      </w:r>
      <w:r>
        <w:rPr>
          <w:rFonts w:hint="cs"/>
          <w:rtl/>
        </w:rPr>
        <w:t xml:space="preserve"> </w:t>
      </w:r>
      <w:r>
        <w:rPr>
          <w:rtl/>
        </w:rPr>
        <w:t xml:space="preserve">הסתה </w:t>
      </w:r>
      <w:r>
        <w:rPr>
          <w:rFonts w:hint="cs"/>
          <w:rtl/>
        </w:rPr>
        <w:t xml:space="preserve">– </w:t>
      </w:r>
      <w:r>
        <w:rPr>
          <w:rtl/>
        </w:rPr>
        <w:t>הסתה נגד עם ישראל</w:t>
      </w:r>
      <w:r>
        <w:rPr>
          <w:rFonts w:hint="cs"/>
          <w:rtl/>
        </w:rPr>
        <w:t>,</w:t>
      </w:r>
      <w:r>
        <w:rPr>
          <w:rtl/>
        </w:rPr>
        <w:t xml:space="preserve"> הסתה שמתחילה מגיל הינקות ממש</w:t>
      </w:r>
      <w:r>
        <w:rPr>
          <w:rFonts w:hint="cs"/>
          <w:rtl/>
        </w:rPr>
        <w:t>,</w:t>
      </w:r>
      <w:r>
        <w:rPr>
          <w:rtl/>
        </w:rPr>
        <w:t xml:space="preserve"> ממשיכה אל הגן</w:t>
      </w:r>
      <w:r>
        <w:rPr>
          <w:rFonts w:hint="cs"/>
          <w:rtl/>
        </w:rPr>
        <w:t>,</w:t>
      </w:r>
      <w:r>
        <w:rPr>
          <w:rtl/>
        </w:rPr>
        <w:t xml:space="preserve"> עוברת לבית הספר וממשיכה לתיכון ולאוניברסיטה. הסתה בבית וברחוב</w:t>
      </w:r>
      <w:r w:rsidR="006613EF">
        <w:rPr>
          <w:rFonts w:hint="cs"/>
          <w:rtl/>
        </w:rPr>
        <w:t>,</w:t>
      </w:r>
      <w:r>
        <w:rPr>
          <w:rtl/>
        </w:rPr>
        <w:t xml:space="preserve"> הסתה בעולם הפיזי ובמרחב </w:t>
      </w:r>
      <w:r>
        <w:rPr>
          <w:rFonts w:hint="cs"/>
          <w:rtl/>
        </w:rPr>
        <w:t>הווירטואל</w:t>
      </w:r>
      <w:r>
        <w:rPr>
          <w:rFonts w:hint="eastAsia"/>
          <w:rtl/>
        </w:rPr>
        <w:t>י</w:t>
      </w:r>
      <w:r>
        <w:rPr>
          <w:rtl/>
        </w:rPr>
        <w:t xml:space="preserve"> </w:t>
      </w:r>
      <w:r>
        <w:rPr>
          <w:rFonts w:hint="cs"/>
          <w:rtl/>
        </w:rPr>
        <w:t xml:space="preserve">– </w:t>
      </w:r>
      <w:r>
        <w:rPr>
          <w:rtl/>
        </w:rPr>
        <w:t xml:space="preserve">בכל מקום </w:t>
      </w:r>
      <w:r>
        <w:rPr>
          <w:rFonts w:hint="cs"/>
          <w:rtl/>
        </w:rPr>
        <w:t>ש</w:t>
      </w:r>
      <w:r>
        <w:rPr>
          <w:rtl/>
        </w:rPr>
        <w:t>אליו הם פונים</w:t>
      </w:r>
      <w:r>
        <w:rPr>
          <w:rFonts w:hint="cs"/>
          <w:rtl/>
        </w:rPr>
        <w:t>,</w:t>
      </w:r>
      <w:r>
        <w:rPr>
          <w:rtl/>
        </w:rPr>
        <w:t xml:space="preserve"> ליבם ומ</w:t>
      </w:r>
      <w:r>
        <w:rPr>
          <w:rFonts w:hint="cs"/>
          <w:rtl/>
        </w:rPr>
        <w:t>ו</w:t>
      </w:r>
      <w:r>
        <w:rPr>
          <w:rtl/>
        </w:rPr>
        <w:t>חם נשטף בשנאה נגד ישראל.</w:t>
      </w:r>
      <w:r>
        <w:rPr>
          <w:rFonts w:hint="cs"/>
          <w:rtl/>
        </w:rPr>
        <w:t xml:space="preserve"> </w:t>
      </w:r>
      <w:r>
        <w:rPr>
          <w:rtl/>
        </w:rPr>
        <w:t>ואת זה</w:t>
      </w:r>
      <w:r>
        <w:rPr>
          <w:rFonts w:hint="cs"/>
          <w:rtl/>
        </w:rPr>
        <w:t xml:space="preserve">, </w:t>
      </w:r>
      <w:r>
        <w:rPr>
          <w:rtl/>
        </w:rPr>
        <w:t>בדיוק את זה</w:t>
      </w:r>
      <w:r>
        <w:rPr>
          <w:rFonts w:hint="cs"/>
          <w:rtl/>
        </w:rPr>
        <w:t>,</w:t>
      </w:r>
      <w:r>
        <w:rPr>
          <w:rtl/>
        </w:rPr>
        <w:t xml:space="preserve"> אנחנו מבקשים למנוע.</w:t>
      </w:r>
    </w:p>
    <w:p w:rsidR="006A6AD4" w:rsidRDefault="006A6AD4" w:rsidP="00C61C62">
      <w:pPr>
        <w:rPr>
          <w:rtl/>
        </w:rPr>
      </w:pPr>
      <w:bookmarkStart w:id="7863" w:name="_ETM_Q16_302384"/>
      <w:bookmarkStart w:id="7864" w:name="_ETM_Q16_302401"/>
      <w:bookmarkEnd w:id="7863"/>
      <w:bookmarkEnd w:id="7864"/>
    </w:p>
    <w:p w:rsidR="006A6AD4" w:rsidRDefault="006A6AD4" w:rsidP="006613EF">
      <w:pPr>
        <w:rPr>
          <w:rtl/>
        </w:rPr>
      </w:pPr>
      <w:r>
        <w:rPr>
          <w:rtl/>
        </w:rPr>
        <w:t xml:space="preserve">קחו למשל את התחקיר של הקול היהודי וארגון לביא על </w:t>
      </w:r>
      <w:proofErr w:type="spellStart"/>
      <w:r>
        <w:rPr>
          <w:rtl/>
        </w:rPr>
        <w:t>עכרימה</w:t>
      </w:r>
      <w:proofErr w:type="spellEnd"/>
      <w:r>
        <w:rPr>
          <w:rtl/>
        </w:rPr>
        <w:t xml:space="preserve"> </w:t>
      </w:r>
      <w:r>
        <w:rPr>
          <w:rFonts w:hint="cs"/>
          <w:rtl/>
        </w:rPr>
        <w:t>צ</w:t>
      </w:r>
      <w:r>
        <w:rPr>
          <w:rtl/>
        </w:rPr>
        <w:t>בר</w:t>
      </w:r>
      <w:r>
        <w:rPr>
          <w:rFonts w:hint="cs"/>
          <w:rtl/>
        </w:rPr>
        <w:t>י,</w:t>
      </w:r>
      <w:bookmarkStart w:id="7865" w:name="_ETM_Q16_312617"/>
      <w:bookmarkEnd w:id="7865"/>
      <w:r>
        <w:rPr>
          <w:rtl/>
        </w:rPr>
        <w:t xml:space="preserve"> המופתי המסית של ירושלים. </w:t>
      </w:r>
      <w:r>
        <w:rPr>
          <w:rFonts w:hint="cs"/>
          <w:rtl/>
        </w:rPr>
        <w:t>צ</w:t>
      </w:r>
      <w:r>
        <w:rPr>
          <w:rtl/>
        </w:rPr>
        <w:t>בר</w:t>
      </w:r>
      <w:r>
        <w:rPr>
          <w:rFonts w:hint="cs"/>
          <w:rtl/>
        </w:rPr>
        <w:t>י,</w:t>
      </w:r>
      <w:r>
        <w:rPr>
          <w:rtl/>
        </w:rPr>
        <w:t xml:space="preserve"> יליד 1939</w:t>
      </w:r>
      <w:r>
        <w:rPr>
          <w:rFonts w:hint="cs"/>
          <w:rtl/>
        </w:rPr>
        <w:t>,</w:t>
      </w:r>
      <w:r>
        <w:rPr>
          <w:rtl/>
        </w:rPr>
        <w:t xml:space="preserve"> תושב שכונת הר הזיתים במזרח ירושלים</w:t>
      </w:r>
      <w:r>
        <w:rPr>
          <w:rFonts w:hint="cs"/>
          <w:rtl/>
        </w:rPr>
        <w:t>,</w:t>
      </w:r>
      <w:r>
        <w:rPr>
          <w:rtl/>
        </w:rPr>
        <w:t xml:space="preserve"> מחזיק בתושבות בישראל.</w:t>
      </w:r>
      <w:r>
        <w:rPr>
          <w:rFonts w:hint="cs"/>
          <w:rtl/>
        </w:rPr>
        <w:t xml:space="preserve"> צ</w:t>
      </w:r>
      <w:r>
        <w:rPr>
          <w:rtl/>
        </w:rPr>
        <w:t>בר</w:t>
      </w:r>
      <w:r>
        <w:rPr>
          <w:rFonts w:hint="cs"/>
          <w:rtl/>
        </w:rPr>
        <w:t>י</w:t>
      </w:r>
      <w:r>
        <w:rPr>
          <w:rtl/>
        </w:rPr>
        <w:t xml:space="preserve"> הוא המופתי הראשי לשעבר לירושלים ודרשן במסגד אל</w:t>
      </w:r>
      <w:r>
        <w:rPr>
          <w:rFonts w:hint="cs"/>
          <w:rtl/>
        </w:rPr>
        <w:t>-</w:t>
      </w:r>
      <w:r>
        <w:rPr>
          <w:rtl/>
        </w:rPr>
        <w:t>אקצ</w:t>
      </w:r>
      <w:r>
        <w:rPr>
          <w:rFonts w:hint="cs"/>
          <w:rtl/>
        </w:rPr>
        <w:t>א</w:t>
      </w:r>
      <w:r>
        <w:rPr>
          <w:rtl/>
        </w:rPr>
        <w:t xml:space="preserve"> בהר הבית</w:t>
      </w:r>
      <w:r>
        <w:rPr>
          <w:rFonts w:hint="cs"/>
          <w:rtl/>
        </w:rPr>
        <w:t>.</w:t>
      </w:r>
      <w:r>
        <w:rPr>
          <w:rtl/>
        </w:rPr>
        <w:t xml:space="preserve"> הוא עומד בראש המועצה המוסלמית העליונה</w:t>
      </w:r>
      <w:r>
        <w:rPr>
          <w:rFonts w:hint="cs"/>
          <w:rtl/>
        </w:rPr>
        <w:t>,</w:t>
      </w:r>
      <w:r>
        <w:rPr>
          <w:rtl/>
        </w:rPr>
        <w:t xml:space="preserve"> אשר בראשה עמד המופתי </w:t>
      </w:r>
      <w:r w:rsidRPr="001D43AE">
        <w:rPr>
          <w:rtl/>
        </w:rPr>
        <w:t>ח</w:t>
      </w:r>
      <w:r>
        <w:rPr>
          <w:rFonts w:hint="cs"/>
          <w:rtl/>
        </w:rPr>
        <w:t>א</w:t>
      </w:r>
      <w:r>
        <w:rPr>
          <w:rtl/>
        </w:rPr>
        <w:t>ג' אמין אל</w:t>
      </w:r>
      <w:r>
        <w:rPr>
          <w:rFonts w:hint="cs"/>
          <w:rtl/>
        </w:rPr>
        <w:t>-</w:t>
      </w:r>
      <w:r w:rsidRPr="001D43AE">
        <w:rPr>
          <w:rtl/>
        </w:rPr>
        <w:t>חוסייני</w:t>
      </w:r>
      <w:r>
        <w:rPr>
          <w:rFonts w:hint="cs"/>
          <w:rtl/>
        </w:rPr>
        <w:t>.</w:t>
      </w:r>
      <w:r>
        <w:rPr>
          <w:rtl/>
        </w:rPr>
        <w:t xml:space="preserve"> </w:t>
      </w:r>
      <w:r>
        <w:rPr>
          <w:rFonts w:hint="cs"/>
          <w:rtl/>
        </w:rPr>
        <w:t>צ</w:t>
      </w:r>
      <w:r>
        <w:rPr>
          <w:rtl/>
        </w:rPr>
        <w:t>בר</w:t>
      </w:r>
      <w:r>
        <w:rPr>
          <w:rFonts w:hint="cs"/>
          <w:rtl/>
        </w:rPr>
        <w:t>י</w:t>
      </w:r>
      <w:r>
        <w:rPr>
          <w:rtl/>
        </w:rPr>
        <w:t xml:space="preserve"> מכהן גם כחבר במועצת המנהלים של קואליציית הצדקה של </w:t>
      </w:r>
      <w:r>
        <w:rPr>
          <w:rFonts w:hint="cs"/>
          <w:rtl/>
        </w:rPr>
        <w:t>הח</w:t>
      </w:r>
      <w:r>
        <w:rPr>
          <w:rtl/>
        </w:rPr>
        <w:t>מאס</w:t>
      </w:r>
      <w:r>
        <w:rPr>
          <w:rFonts w:hint="cs"/>
          <w:rtl/>
        </w:rPr>
        <w:t>,</w:t>
      </w:r>
      <w:r>
        <w:rPr>
          <w:rtl/>
        </w:rPr>
        <w:t xml:space="preserve"> גוף טרור מוכר בישראל ובארצות הברית.</w:t>
      </w:r>
      <w:bookmarkStart w:id="7866" w:name="_ETM_Q16_342369"/>
      <w:bookmarkStart w:id="7867" w:name="_ETM_Q16_342433"/>
      <w:bookmarkEnd w:id="7866"/>
      <w:bookmarkEnd w:id="7867"/>
      <w:r w:rsidR="006613EF">
        <w:rPr>
          <w:rFonts w:hint="cs"/>
          <w:rtl/>
        </w:rPr>
        <w:t xml:space="preserve"> </w:t>
      </w:r>
      <w:r>
        <w:rPr>
          <w:rtl/>
        </w:rPr>
        <w:t xml:space="preserve">למרות העובדה </w:t>
      </w:r>
      <w:proofErr w:type="spellStart"/>
      <w:r>
        <w:rPr>
          <w:rtl/>
        </w:rPr>
        <w:t>ש</w:t>
      </w:r>
      <w:r>
        <w:rPr>
          <w:rFonts w:hint="cs"/>
          <w:rtl/>
        </w:rPr>
        <w:t>צ</w:t>
      </w:r>
      <w:r>
        <w:rPr>
          <w:rtl/>
        </w:rPr>
        <w:t>בר</w:t>
      </w:r>
      <w:r>
        <w:rPr>
          <w:rFonts w:hint="cs"/>
          <w:rtl/>
        </w:rPr>
        <w:t>י</w:t>
      </w:r>
      <w:proofErr w:type="spellEnd"/>
      <w:r>
        <w:rPr>
          <w:rtl/>
        </w:rPr>
        <w:t xml:space="preserve"> כבר לא מכהן כמופת</w:t>
      </w:r>
      <w:r>
        <w:rPr>
          <w:rFonts w:hint="cs"/>
          <w:rtl/>
        </w:rPr>
        <w:t>י</w:t>
      </w:r>
      <w:r>
        <w:rPr>
          <w:rtl/>
        </w:rPr>
        <w:t xml:space="preserve"> באופן רשמי, השפעתו במזר</w:t>
      </w:r>
      <w:r>
        <w:rPr>
          <w:rFonts w:hint="cs"/>
          <w:rtl/>
        </w:rPr>
        <w:t>ח</w:t>
      </w:r>
      <w:r>
        <w:rPr>
          <w:rtl/>
        </w:rPr>
        <w:t xml:space="preserve"> ירושלים עצומה</w:t>
      </w:r>
      <w:r>
        <w:rPr>
          <w:rFonts w:hint="cs"/>
          <w:rtl/>
        </w:rPr>
        <w:t>.</w:t>
      </w:r>
      <w:r>
        <w:rPr>
          <w:rtl/>
        </w:rPr>
        <w:t xml:space="preserve"> </w:t>
      </w:r>
      <w:r>
        <w:rPr>
          <w:rFonts w:hint="cs"/>
          <w:rtl/>
        </w:rPr>
        <w:t>צ</w:t>
      </w:r>
      <w:r>
        <w:rPr>
          <w:rtl/>
        </w:rPr>
        <w:t>בר</w:t>
      </w:r>
      <w:r>
        <w:rPr>
          <w:rFonts w:hint="cs"/>
          <w:rtl/>
        </w:rPr>
        <w:t>י</w:t>
      </w:r>
      <w:r>
        <w:rPr>
          <w:rtl/>
        </w:rPr>
        <w:t xml:space="preserve"> הוביל </w:t>
      </w:r>
      <w:r>
        <w:rPr>
          <w:rFonts w:hint="cs"/>
          <w:rtl/>
        </w:rPr>
        <w:t>ח</w:t>
      </w:r>
      <w:r>
        <w:rPr>
          <w:rtl/>
        </w:rPr>
        <w:t>רם על מעבר למערכת הלימודים הישראלית</w:t>
      </w:r>
      <w:r>
        <w:rPr>
          <w:rFonts w:hint="cs"/>
          <w:rtl/>
        </w:rPr>
        <w:t>,</w:t>
      </w:r>
      <w:r>
        <w:rPr>
          <w:rtl/>
        </w:rPr>
        <w:t xml:space="preserve"> ותחת הנהגתו פועלות </w:t>
      </w:r>
      <w:r>
        <w:rPr>
          <w:rFonts w:hint="cs"/>
          <w:rtl/>
        </w:rPr>
        <w:t>כמה</w:t>
      </w:r>
      <w:r>
        <w:rPr>
          <w:rtl/>
        </w:rPr>
        <w:t xml:space="preserve"> רשתות של בתי ספר, עמותות </w:t>
      </w:r>
      <w:r>
        <w:rPr>
          <w:rFonts w:hint="cs"/>
          <w:rtl/>
        </w:rPr>
        <w:t>ח</w:t>
      </w:r>
      <w:r>
        <w:rPr>
          <w:rtl/>
        </w:rPr>
        <w:t>ינו</w:t>
      </w:r>
      <w:r>
        <w:rPr>
          <w:rFonts w:hint="cs"/>
          <w:rtl/>
        </w:rPr>
        <w:t>ך</w:t>
      </w:r>
      <w:r>
        <w:rPr>
          <w:rtl/>
        </w:rPr>
        <w:t xml:space="preserve"> ורווחה ועוד.</w:t>
      </w:r>
      <w:r>
        <w:rPr>
          <w:rFonts w:hint="cs"/>
          <w:rtl/>
        </w:rPr>
        <w:t xml:space="preserve"> צ</w:t>
      </w:r>
      <w:r>
        <w:rPr>
          <w:rtl/>
        </w:rPr>
        <w:t>בר</w:t>
      </w:r>
      <w:r>
        <w:rPr>
          <w:rFonts w:hint="cs"/>
          <w:rtl/>
        </w:rPr>
        <w:t>י</w:t>
      </w:r>
      <w:r>
        <w:rPr>
          <w:rtl/>
        </w:rPr>
        <w:t xml:space="preserve"> פעיל ברשת</w:t>
      </w:r>
      <w:r>
        <w:rPr>
          <w:rFonts w:hint="cs"/>
          <w:rtl/>
        </w:rPr>
        <w:t>,</w:t>
      </w:r>
      <w:r>
        <w:rPr>
          <w:rtl/>
        </w:rPr>
        <w:t xml:space="preserve"> </w:t>
      </w:r>
      <w:r>
        <w:rPr>
          <w:rFonts w:hint="cs"/>
          <w:rtl/>
        </w:rPr>
        <w:t>ב</w:t>
      </w:r>
      <w:r>
        <w:rPr>
          <w:rtl/>
        </w:rPr>
        <w:t>אינטרנט</w:t>
      </w:r>
      <w:r>
        <w:rPr>
          <w:rFonts w:hint="cs"/>
          <w:rtl/>
        </w:rPr>
        <w:t xml:space="preserve"> </w:t>
      </w:r>
      <w:r>
        <w:rPr>
          <w:rFonts w:hint="eastAsia"/>
          <w:rtl/>
        </w:rPr>
        <w:t xml:space="preserve">– </w:t>
      </w:r>
      <w:r>
        <w:rPr>
          <w:rFonts w:hint="cs"/>
          <w:rtl/>
        </w:rPr>
        <w:t xml:space="preserve">הוא </w:t>
      </w:r>
      <w:r>
        <w:rPr>
          <w:rtl/>
        </w:rPr>
        <w:t>מ</w:t>
      </w:r>
      <w:r>
        <w:rPr>
          <w:rFonts w:hint="cs"/>
          <w:rtl/>
        </w:rPr>
        <w:t>ח</w:t>
      </w:r>
      <w:r>
        <w:rPr>
          <w:rtl/>
        </w:rPr>
        <w:t xml:space="preserve">זיק בפרופילים בעלי אלפי עוקבים ברשתות החברתיות וכן באתר אינטרנט רשמי </w:t>
      </w:r>
      <w:r>
        <w:rPr>
          <w:rFonts w:hint="cs"/>
          <w:rtl/>
        </w:rPr>
        <w:t>ש</w:t>
      </w:r>
      <w:r>
        <w:rPr>
          <w:rtl/>
        </w:rPr>
        <w:t>בו הוא מפיץ את מסריו.</w:t>
      </w:r>
      <w:bookmarkStart w:id="7868" w:name="_ETM_Q16_367332"/>
      <w:bookmarkStart w:id="7869" w:name="_ETM_Q16_367397"/>
      <w:bookmarkEnd w:id="7868"/>
      <w:bookmarkEnd w:id="7869"/>
      <w:r>
        <w:rPr>
          <w:rFonts w:hint="cs"/>
          <w:rtl/>
        </w:rPr>
        <w:t xml:space="preserve"> צ</w:t>
      </w:r>
      <w:r>
        <w:rPr>
          <w:rtl/>
        </w:rPr>
        <w:t>בר</w:t>
      </w:r>
      <w:r>
        <w:rPr>
          <w:rFonts w:hint="cs"/>
          <w:rtl/>
        </w:rPr>
        <w:t>י</w:t>
      </w:r>
      <w:r>
        <w:rPr>
          <w:rtl/>
        </w:rPr>
        <w:t xml:space="preserve"> הוא תומך מוצהר בפיגוע</w:t>
      </w:r>
      <w:r>
        <w:rPr>
          <w:rFonts w:hint="cs"/>
          <w:rtl/>
        </w:rPr>
        <w:t>י</w:t>
      </w:r>
      <w:r>
        <w:rPr>
          <w:rtl/>
        </w:rPr>
        <w:t xml:space="preserve"> התאבדות, ואף תובע את שחרורם מהכלא האמריקני של הנאשמים בפיגוע במרכז הסחר העולמי בניו יורק.</w:t>
      </w:r>
      <w:r>
        <w:rPr>
          <w:rFonts w:hint="cs"/>
          <w:rtl/>
        </w:rPr>
        <w:t xml:space="preserve"> צ</w:t>
      </w:r>
      <w:r>
        <w:rPr>
          <w:rtl/>
        </w:rPr>
        <w:t>בר</w:t>
      </w:r>
      <w:r>
        <w:rPr>
          <w:rFonts w:hint="cs"/>
          <w:rtl/>
        </w:rPr>
        <w:t>י</w:t>
      </w:r>
      <w:r>
        <w:rPr>
          <w:rtl/>
        </w:rPr>
        <w:t xml:space="preserve"> משמש בתפקידו כדרשן במסגד אל</w:t>
      </w:r>
      <w:r>
        <w:rPr>
          <w:rFonts w:hint="cs"/>
          <w:rtl/>
        </w:rPr>
        <w:t>-</w:t>
      </w:r>
      <w:r>
        <w:rPr>
          <w:rtl/>
        </w:rPr>
        <w:t>אקצ</w:t>
      </w:r>
      <w:r>
        <w:rPr>
          <w:rFonts w:hint="cs"/>
          <w:rtl/>
        </w:rPr>
        <w:t>א</w:t>
      </w:r>
      <w:r>
        <w:rPr>
          <w:rtl/>
        </w:rPr>
        <w:t xml:space="preserve"> וראש המועצה המוסלמית העליונה</w:t>
      </w:r>
      <w:r>
        <w:rPr>
          <w:rFonts w:hint="cs"/>
          <w:rtl/>
        </w:rPr>
        <w:t xml:space="preserve">. הוא </w:t>
      </w:r>
      <w:r>
        <w:rPr>
          <w:rtl/>
        </w:rPr>
        <w:t>מנצל זאת על מנת להסית לרצח מוכרי קרקעות ליהודים</w:t>
      </w:r>
      <w:r>
        <w:rPr>
          <w:rFonts w:hint="cs"/>
          <w:rtl/>
        </w:rPr>
        <w:t xml:space="preserve">. הוא </w:t>
      </w:r>
      <w:r>
        <w:rPr>
          <w:rtl/>
        </w:rPr>
        <w:t>מעודד פעילות אלימה על רק</w:t>
      </w:r>
      <w:r>
        <w:rPr>
          <w:rFonts w:hint="cs"/>
          <w:rtl/>
        </w:rPr>
        <w:t>ע</w:t>
      </w:r>
      <w:r>
        <w:rPr>
          <w:rtl/>
        </w:rPr>
        <w:t xml:space="preserve"> לאומני בירושלים וב</w:t>
      </w:r>
      <w:r>
        <w:rPr>
          <w:rFonts w:hint="cs"/>
          <w:rtl/>
        </w:rPr>
        <w:t xml:space="preserve">יהודה </w:t>
      </w:r>
      <w:bookmarkStart w:id="7870" w:name="_ETM_Q16_392572"/>
      <w:bookmarkEnd w:id="7870"/>
      <w:r>
        <w:rPr>
          <w:rFonts w:hint="cs"/>
          <w:rtl/>
        </w:rPr>
        <w:t>ושומרון.</w:t>
      </w:r>
    </w:p>
    <w:p w:rsidR="006A6AD4" w:rsidRDefault="006A6AD4" w:rsidP="00C61C62">
      <w:pPr>
        <w:rPr>
          <w:rtl/>
        </w:rPr>
      </w:pPr>
    </w:p>
    <w:p w:rsidR="006A6AD4" w:rsidRDefault="006A6AD4" w:rsidP="00C61C62">
      <w:pPr>
        <w:rPr>
          <w:rtl/>
        </w:rPr>
      </w:pPr>
      <w:r>
        <w:rPr>
          <w:rtl/>
        </w:rPr>
        <w:t xml:space="preserve">בשנים האחרונות ועל רקע המצב הביטחוני המתוח, הגביר </w:t>
      </w:r>
      <w:r>
        <w:rPr>
          <w:rFonts w:hint="cs"/>
          <w:rtl/>
        </w:rPr>
        <w:t>צ</w:t>
      </w:r>
      <w:r>
        <w:rPr>
          <w:rtl/>
        </w:rPr>
        <w:t>בר</w:t>
      </w:r>
      <w:r>
        <w:rPr>
          <w:rFonts w:hint="cs"/>
          <w:rtl/>
        </w:rPr>
        <w:t>י</w:t>
      </w:r>
      <w:r>
        <w:rPr>
          <w:rtl/>
        </w:rPr>
        <w:t xml:space="preserve"> את מאמצי ההסתה ואת מגעיו עם בכירי ארגוני הטרור באזור. כך לדוגמ</w:t>
      </w:r>
      <w:r>
        <w:rPr>
          <w:rFonts w:hint="cs"/>
          <w:rtl/>
        </w:rPr>
        <w:t>ה</w:t>
      </w:r>
      <w:r w:rsidR="006613EF">
        <w:rPr>
          <w:rFonts w:hint="cs"/>
          <w:rtl/>
        </w:rPr>
        <w:t>,</w:t>
      </w:r>
      <w:r>
        <w:rPr>
          <w:rtl/>
        </w:rPr>
        <w:t xml:space="preserve"> ביום</w:t>
      </w:r>
      <w:r>
        <w:rPr>
          <w:rFonts w:hint="cs"/>
          <w:rtl/>
        </w:rPr>
        <w:t xml:space="preserve"> 3 באוקטובר </w:t>
      </w:r>
      <w:r>
        <w:rPr>
          <w:rtl/>
        </w:rPr>
        <w:t xml:space="preserve">2022 ביקר </w:t>
      </w:r>
      <w:r>
        <w:rPr>
          <w:rFonts w:hint="cs"/>
          <w:rtl/>
        </w:rPr>
        <w:t>צ</w:t>
      </w:r>
      <w:r>
        <w:rPr>
          <w:rtl/>
        </w:rPr>
        <w:t>בר</w:t>
      </w:r>
      <w:r>
        <w:rPr>
          <w:rFonts w:hint="cs"/>
          <w:rtl/>
        </w:rPr>
        <w:t>י</w:t>
      </w:r>
      <w:r>
        <w:rPr>
          <w:rtl/>
        </w:rPr>
        <w:t xml:space="preserve"> בג</w:t>
      </w:r>
      <w:r>
        <w:rPr>
          <w:rFonts w:hint="cs"/>
          <w:rtl/>
        </w:rPr>
        <w:t>'</w:t>
      </w:r>
      <w:r>
        <w:rPr>
          <w:rtl/>
        </w:rPr>
        <w:t>נין במסגרת משלחת לניחום משפחותיהם של מחבלים במחנה הפליטים ג</w:t>
      </w:r>
      <w:r>
        <w:rPr>
          <w:rFonts w:hint="cs"/>
          <w:rtl/>
        </w:rPr>
        <w:t>'</w:t>
      </w:r>
      <w:r>
        <w:rPr>
          <w:rtl/>
        </w:rPr>
        <w:t xml:space="preserve">נין. בביקור נכח באופן בולט פתחי </w:t>
      </w:r>
      <w:proofErr w:type="spellStart"/>
      <w:r>
        <w:rPr>
          <w:rtl/>
        </w:rPr>
        <w:t>חאזם</w:t>
      </w:r>
      <w:proofErr w:type="spellEnd"/>
      <w:r>
        <w:rPr>
          <w:rtl/>
        </w:rPr>
        <w:t xml:space="preserve">, אביו של המחבל </w:t>
      </w:r>
      <w:proofErr w:type="spellStart"/>
      <w:r>
        <w:rPr>
          <w:rtl/>
        </w:rPr>
        <w:t>ראאד</w:t>
      </w:r>
      <w:proofErr w:type="spellEnd"/>
      <w:r>
        <w:rPr>
          <w:rtl/>
        </w:rPr>
        <w:t xml:space="preserve"> </w:t>
      </w:r>
      <w:proofErr w:type="spellStart"/>
      <w:r>
        <w:rPr>
          <w:rtl/>
        </w:rPr>
        <w:t>חאזם</w:t>
      </w:r>
      <w:proofErr w:type="spellEnd"/>
      <w:r>
        <w:rPr>
          <w:rFonts w:hint="cs"/>
          <w:rtl/>
        </w:rPr>
        <w:t>,</w:t>
      </w:r>
      <w:r>
        <w:rPr>
          <w:rtl/>
        </w:rPr>
        <w:t xml:space="preserve"> שביצע את הפיגוע הרצחני בתל אביב</w:t>
      </w:r>
      <w:r>
        <w:rPr>
          <w:rFonts w:hint="cs"/>
          <w:rtl/>
        </w:rPr>
        <w:t xml:space="preserve"> </w:t>
      </w:r>
      <w:r>
        <w:rPr>
          <w:rtl/>
        </w:rPr>
        <w:t xml:space="preserve">שבו נרצחו ברק </w:t>
      </w:r>
      <w:proofErr w:type="spellStart"/>
      <w:r>
        <w:rPr>
          <w:rtl/>
        </w:rPr>
        <w:t>לופן</w:t>
      </w:r>
      <w:proofErr w:type="spellEnd"/>
      <w:r>
        <w:rPr>
          <w:rtl/>
        </w:rPr>
        <w:t xml:space="preserve">, איתם </w:t>
      </w:r>
      <w:proofErr w:type="spellStart"/>
      <w:r>
        <w:rPr>
          <w:rtl/>
        </w:rPr>
        <w:t>מגיני</w:t>
      </w:r>
      <w:proofErr w:type="spellEnd"/>
      <w:r>
        <w:rPr>
          <w:rtl/>
        </w:rPr>
        <w:t xml:space="preserve"> ותומר מורד</w:t>
      </w:r>
      <w:r>
        <w:rPr>
          <w:rFonts w:hint="cs"/>
          <w:rtl/>
        </w:rPr>
        <w:t>, זיכרונ</w:t>
      </w:r>
      <w:r>
        <w:rPr>
          <w:rFonts w:hint="eastAsia"/>
          <w:rtl/>
        </w:rPr>
        <w:t>ם</w:t>
      </w:r>
      <w:r>
        <w:rPr>
          <w:rFonts w:hint="cs"/>
          <w:rtl/>
        </w:rPr>
        <w:t xml:space="preserve"> לברכה</w:t>
      </w:r>
      <w:r>
        <w:rPr>
          <w:rtl/>
        </w:rPr>
        <w:t xml:space="preserve">. במהלך הביקור אמר </w:t>
      </w:r>
      <w:r>
        <w:rPr>
          <w:rFonts w:hint="cs"/>
          <w:rtl/>
        </w:rPr>
        <w:t>צ</w:t>
      </w:r>
      <w:r>
        <w:rPr>
          <w:rtl/>
        </w:rPr>
        <w:t>בר</w:t>
      </w:r>
      <w:r>
        <w:rPr>
          <w:rFonts w:hint="cs"/>
          <w:rtl/>
        </w:rPr>
        <w:t>י</w:t>
      </w:r>
      <w:r>
        <w:rPr>
          <w:rtl/>
        </w:rPr>
        <w:t xml:space="preserve">: </w:t>
      </w:r>
      <w:r>
        <w:rPr>
          <w:rFonts w:hint="cs"/>
          <w:rtl/>
        </w:rPr>
        <w:t>"</w:t>
      </w:r>
      <w:r>
        <w:rPr>
          <w:rtl/>
        </w:rPr>
        <w:t>אנו מתגאים</w:t>
      </w:r>
      <w:r w:rsidRPr="000230B0">
        <w:rPr>
          <w:rtl/>
        </w:rPr>
        <w:t xml:space="preserve"> </w:t>
      </w:r>
      <w:r>
        <w:rPr>
          <w:rtl/>
        </w:rPr>
        <w:t xml:space="preserve">בעמדתו של אחינו אבו </w:t>
      </w:r>
      <w:proofErr w:type="spellStart"/>
      <w:r>
        <w:rPr>
          <w:rtl/>
        </w:rPr>
        <w:t>ראאד</w:t>
      </w:r>
      <w:proofErr w:type="spellEnd"/>
      <w:r>
        <w:rPr>
          <w:rFonts w:hint="cs"/>
          <w:rtl/>
        </w:rPr>
        <w:t xml:space="preserve">, </w:t>
      </w:r>
      <w:r>
        <w:rPr>
          <w:rtl/>
        </w:rPr>
        <w:t xml:space="preserve">אביו של המחבל </w:t>
      </w:r>
      <w:proofErr w:type="spellStart"/>
      <w:r>
        <w:rPr>
          <w:rtl/>
        </w:rPr>
        <w:t>ראאד</w:t>
      </w:r>
      <w:proofErr w:type="spellEnd"/>
      <w:r>
        <w:rPr>
          <w:rtl/>
        </w:rPr>
        <w:t xml:space="preserve"> </w:t>
      </w:r>
      <w:proofErr w:type="spellStart"/>
      <w:r>
        <w:rPr>
          <w:rtl/>
        </w:rPr>
        <w:t>חאזם</w:t>
      </w:r>
      <w:proofErr w:type="spellEnd"/>
      <w:r>
        <w:rPr>
          <w:rFonts w:hint="cs"/>
          <w:rtl/>
        </w:rPr>
        <w:t>,</w:t>
      </w:r>
      <w:r>
        <w:rPr>
          <w:rtl/>
        </w:rPr>
        <w:t xml:space="preserve"> ואנחנו מבקשים רחמים על השהידים, כי השהידים האל</w:t>
      </w:r>
      <w:r>
        <w:rPr>
          <w:rFonts w:hint="cs"/>
          <w:rtl/>
        </w:rPr>
        <w:t>ה</w:t>
      </w:r>
      <w:r>
        <w:rPr>
          <w:rtl/>
        </w:rPr>
        <w:t xml:space="preserve"> הם לפיד המראה את הדרך</w:t>
      </w:r>
      <w:r>
        <w:rPr>
          <w:rFonts w:hint="cs"/>
          <w:rtl/>
        </w:rPr>
        <w:t>"</w:t>
      </w:r>
      <w:r>
        <w:rPr>
          <w:rtl/>
        </w:rPr>
        <w:t xml:space="preserve">. </w:t>
      </w:r>
      <w:bookmarkStart w:id="7871" w:name="_ETM_Q16_439855"/>
      <w:bookmarkStart w:id="7872" w:name="_ETM_Q16_439916"/>
      <w:bookmarkStart w:id="7873" w:name="_ETM_Q16_440029"/>
      <w:bookmarkStart w:id="7874" w:name="_ETM_Q16_440091"/>
      <w:bookmarkEnd w:id="7871"/>
      <w:bookmarkEnd w:id="7872"/>
      <w:bookmarkEnd w:id="7873"/>
      <w:bookmarkEnd w:id="7874"/>
      <w:r>
        <w:rPr>
          <w:rtl/>
        </w:rPr>
        <w:t xml:space="preserve">ביקורו של </w:t>
      </w:r>
      <w:r>
        <w:rPr>
          <w:rFonts w:hint="cs"/>
          <w:rtl/>
        </w:rPr>
        <w:t>צ</w:t>
      </w:r>
      <w:r>
        <w:rPr>
          <w:rtl/>
        </w:rPr>
        <w:t>בר</w:t>
      </w:r>
      <w:r>
        <w:rPr>
          <w:rFonts w:hint="cs"/>
          <w:rtl/>
        </w:rPr>
        <w:t>י</w:t>
      </w:r>
      <w:r>
        <w:rPr>
          <w:rtl/>
        </w:rPr>
        <w:t xml:space="preserve"> והתבטאויותיו פורסמו, בין השאר, בדף פ</w:t>
      </w:r>
      <w:r>
        <w:rPr>
          <w:rFonts w:hint="cs"/>
          <w:rtl/>
        </w:rPr>
        <w:t>יי</w:t>
      </w:r>
      <w:r>
        <w:rPr>
          <w:rtl/>
        </w:rPr>
        <w:t xml:space="preserve">סבוק המונה מעל 75,000 עוקבים. בביקורו של </w:t>
      </w:r>
      <w:r w:rsidR="006613EF">
        <w:rPr>
          <w:rFonts w:hint="cs"/>
          <w:rtl/>
        </w:rPr>
        <w:t>צ</w:t>
      </w:r>
      <w:r>
        <w:rPr>
          <w:rtl/>
        </w:rPr>
        <w:t>בר</w:t>
      </w:r>
      <w:r>
        <w:rPr>
          <w:rFonts w:hint="cs"/>
          <w:rtl/>
        </w:rPr>
        <w:t>י</w:t>
      </w:r>
      <w:r>
        <w:rPr>
          <w:rtl/>
        </w:rPr>
        <w:t xml:space="preserve"> בג</w:t>
      </w:r>
      <w:r>
        <w:rPr>
          <w:rFonts w:hint="cs"/>
          <w:rtl/>
        </w:rPr>
        <w:t>'</w:t>
      </w:r>
      <w:r>
        <w:rPr>
          <w:rtl/>
        </w:rPr>
        <w:t>נין נכ</w:t>
      </w:r>
      <w:r>
        <w:rPr>
          <w:rFonts w:hint="cs"/>
          <w:rtl/>
        </w:rPr>
        <w:t>ח</w:t>
      </w:r>
      <w:r>
        <w:rPr>
          <w:rtl/>
        </w:rPr>
        <w:t xml:space="preserve"> גם </w:t>
      </w:r>
      <w:proofErr w:type="spellStart"/>
      <w:r>
        <w:rPr>
          <w:rtl/>
        </w:rPr>
        <w:t>מאהר</w:t>
      </w:r>
      <w:proofErr w:type="spellEnd"/>
      <w:r>
        <w:rPr>
          <w:rtl/>
        </w:rPr>
        <w:t xml:space="preserve"> אל</w:t>
      </w:r>
      <w:r>
        <w:rPr>
          <w:rFonts w:hint="cs"/>
          <w:rtl/>
        </w:rPr>
        <w:t>-</w:t>
      </w:r>
      <w:proofErr w:type="spellStart"/>
      <w:r>
        <w:rPr>
          <w:rtl/>
        </w:rPr>
        <w:t>א</w:t>
      </w:r>
      <w:r>
        <w:rPr>
          <w:rFonts w:hint="cs"/>
          <w:rtl/>
        </w:rPr>
        <w:t>ח</w:t>
      </w:r>
      <w:r>
        <w:rPr>
          <w:rtl/>
        </w:rPr>
        <w:t>רס</w:t>
      </w:r>
      <w:proofErr w:type="spellEnd"/>
      <w:r>
        <w:rPr>
          <w:rFonts w:hint="cs"/>
          <w:rtl/>
        </w:rPr>
        <w:t>,</w:t>
      </w:r>
      <w:r>
        <w:rPr>
          <w:rtl/>
        </w:rPr>
        <w:t xml:space="preserve"> פעיל מרכזי </w:t>
      </w:r>
      <w:r w:rsidRPr="000015C4">
        <w:rPr>
          <w:rtl/>
        </w:rPr>
        <w:t xml:space="preserve">בג'יהאד </w:t>
      </w:r>
      <w:r>
        <w:rPr>
          <w:rtl/>
        </w:rPr>
        <w:t>האסלאמי</w:t>
      </w:r>
      <w:r>
        <w:rPr>
          <w:rFonts w:hint="cs"/>
          <w:rtl/>
        </w:rPr>
        <w:t>.</w:t>
      </w:r>
    </w:p>
    <w:p w:rsidR="006A6AD4" w:rsidRDefault="006A6AD4" w:rsidP="00C61C62">
      <w:pPr>
        <w:rPr>
          <w:rtl/>
        </w:rPr>
      </w:pPr>
    </w:p>
    <w:p w:rsidR="006A6AD4" w:rsidRDefault="006A6AD4" w:rsidP="00C61C62">
      <w:pPr>
        <w:rPr>
          <w:rtl/>
        </w:rPr>
      </w:pPr>
      <w:bookmarkStart w:id="7875" w:name="_ETM_Q16_457340"/>
      <w:bookmarkStart w:id="7876" w:name="_ETM_Q16_457396"/>
      <w:bookmarkEnd w:id="7875"/>
      <w:bookmarkEnd w:id="7876"/>
      <w:r>
        <w:rPr>
          <w:rtl/>
        </w:rPr>
        <w:t xml:space="preserve">ההסתות המתמשכות והפרועות והשבח </w:t>
      </w:r>
      <w:r>
        <w:rPr>
          <w:rFonts w:hint="cs"/>
          <w:rtl/>
        </w:rPr>
        <w:t>ע</w:t>
      </w:r>
      <w:r>
        <w:rPr>
          <w:rtl/>
        </w:rPr>
        <w:t xml:space="preserve">ל מעשי </w:t>
      </w:r>
      <w:r>
        <w:rPr>
          <w:rFonts w:hint="cs"/>
          <w:rtl/>
        </w:rPr>
        <w:t>ה</w:t>
      </w:r>
      <w:r>
        <w:rPr>
          <w:rtl/>
        </w:rPr>
        <w:t>טרור ומ</w:t>
      </w:r>
      <w:r>
        <w:rPr>
          <w:rFonts w:hint="cs"/>
          <w:rtl/>
        </w:rPr>
        <w:t>ח</w:t>
      </w:r>
      <w:r>
        <w:rPr>
          <w:rtl/>
        </w:rPr>
        <w:t>בלים מתאבדים נמשכים ללא הפסקה</w:t>
      </w:r>
      <w:r>
        <w:rPr>
          <w:rFonts w:hint="cs"/>
          <w:rtl/>
        </w:rPr>
        <w:t xml:space="preserve"> </w:t>
      </w:r>
      <w:r>
        <w:rPr>
          <w:rFonts w:hint="eastAsia"/>
          <w:rtl/>
        </w:rPr>
        <w:t>–</w:t>
      </w:r>
      <w:r>
        <w:rPr>
          <w:rtl/>
        </w:rPr>
        <w:t xml:space="preserve"> בביקורים אצל משפחות מחבלים, </w:t>
      </w:r>
      <w:r>
        <w:rPr>
          <w:rFonts w:hint="cs"/>
          <w:rtl/>
        </w:rPr>
        <w:t>ב</w:t>
      </w:r>
      <w:r>
        <w:rPr>
          <w:rtl/>
        </w:rPr>
        <w:t xml:space="preserve">נאומים בקרב פעילי חמאס </w:t>
      </w:r>
      <w:r>
        <w:rPr>
          <w:rFonts w:hint="cs"/>
          <w:rtl/>
        </w:rPr>
        <w:t>ו</w:t>
      </w:r>
      <w:r w:rsidRPr="000015C4">
        <w:rPr>
          <w:rtl/>
        </w:rPr>
        <w:t xml:space="preserve">ג'יהאד </w:t>
      </w:r>
      <w:r>
        <w:rPr>
          <w:rtl/>
        </w:rPr>
        <w:t>אסלאמי</w:t>
      </w:r>
      <w:r>
        <w:rPr>
          <w:rFonts w:hint="cs"/>
          <w:rtl/>
        </w:rPr>
        <w:t xml:space="preserve"> </w:t>
      </w:r>
      <w:r>
        <w:rPr>
          <w:rtl/>
        </w:rPr>
        <w:t xml:space="preserve">ובביקורים אצל גורמים שונים </w:t>
      </w:r>
      <w:r>
        <w:rPr>
          <w:rFonts w:hint="cs"/>
          <w:rtl/>
        </w:rPr>
        <w:t xml:space="preserve">של </w:t>
      </w:r>
      <w:bookmarkStart w:id="7877" w:name="_ETM_Q16_464980"/>
      <w:bookmarkEnd w:id="7877"/>
      <w:r>
        <w:rPr>
          <w:rFonts w:hint="cs"/>
          <w:rtl/>
        </w:rPr>
        <w:t>ה</w:t>
      </w:r>
      <w:r>
        <w:rPr>
          <w:rtl/>
        </w:rPr>
        <w:t>אחים המוסלמים מחוץ לישראל. כך למשל חשף אתר הקול היהודי כ</w:t>
      </w:r>
      <w:r>
        <w:rPr>
          <w:rFonts w:hint="cs"/>
          <w:rtl/>
        </w:rPr>
        <w:t>י</w:t>
      </w:r>
      <w:r>
        <w:rPr>
          <w:rtl/>
        </w:rPr>
        <w:t xml:space="preserve"> בחודש נובמבר 2022 ביקר צברי אצל משפחת המחבל </w:t>
      </w:r>
      <w:proofErr w:type="spellStart"/>
      <w:r>
        <w:rPr>
          <w:rtl/>
        </w:rPr>
        <w:t>עודאי</w:t>
      </w:r>
      <w:proofErr w:type="spellEnd"/>
      <w:r>
        <w:rPr>
          <w:rtl/>
        </w:rPr>
        <w:t xml:space="preserve"> תמימי</w:t>
      </w:r>
      <w:r>
        <w:rPr>
          <w:rFonts w:hint="cs"/>
          <w:rtl/>
        </w:rPr>
        <w:t>,</w:t>
      </w:r>
      <w:r>
        <w:rPr>
          <w:rtl/>
        </w:rPr>
        <w:t xml:space="preserve"> שביצע את הפיגועים במחסום שועפ</w:t>
      </w:r>
      <w:r>
        <w:rPr>
          <w:rFonts w:hint="cs"/>
          <w:rtl/>
        </w:rPr>
        <w:t>א</w:t>
      </w:r>
      <w:r>
        <w:rPr>
          <w:rtl/>
        </w:rPr>
        <w:t>ט ובכניסה למעלה אדומים</w:t>
      </w:r>
      <w:r>
        <w:rPr>
          <w:rFonts w:hint="cs"/>
          <w:rtl/>
        </w:rPr>
        <w:t>,</w:t>
      </w:r>
      <w:r>
        <w:rPr>
          <w:rtl/>
        </w:rPr>
        <w:t xml:space="preserve"> רצח את החיילת נועה לזר ופצע קשה מאבטח נוסף. </w:t>
      </w:r>
      <w:bookmarkStart w:id="7878" w:name="_ETM_Q16_487248"/>
      <w:bookmarkStart w:id="7879" w:name="_ETM_Q16_487303"/>
      <w:bookmarkStart w:id="7880" w:name="_ETM_Q16_487415"/>
      <w:bookmarkStart w:id="7881" w:name="_ETM_Q16_487455"/>
      <w:bookmarkEnd w:id="7878"/>
      <w:bookmarkEnd w:id="7879"/>
      <w:bookmarkEnd w:id="7880"/>
      <w:bookmarkEnd w:id="7881"/>
      <w:r>
        <w:rPr>
          <w:rtl/>
        </w:rPr>
        <w:t xml:space="preserve">באותו מעמד דיבר צברי על מעלת </w:t>
      </w:r>
      <w:r w:rsidRPr="00131980">
        <w:rPr>
          <w:rtl/>
        </w:rPr>
        <w:t>השהיד</w:t>
      </w:r>
      <w:r>
        <w:rPr>
          <w:rtl/>
        </w:rPr>
        <w:t xml:space="preserve">, הדגיש בדבריו את משמעות המילה </w:t>
      </w:r>
      <w:r w:rsidR="00E100BC">
        <w:rPr>
          <w:rFonts w:hint="cs"/>
          <w:rtl/>
        </w:rPr>
        <w:t>"</w:t>
      </w:r>
      <w:r>
        <w:rPr>
          <w:rtl/>
        </w:rPr>
        <w:t>שהיד</w:t>
      </w:r>
      <w:r w:rsidR="00E100BC">
        <w:rPr>
          <w:rFonts w:hint="cs"/>
          <w:rtl/>
        </w:rPr>
        <w:t>"</w:t>
      </w:r>
      <w:r>
        <w:rPr>
          <w:rFonts w:hint="cs"/>
          <w:rtl/>
        </w:rPr>
        <w:t>,</w:t>
      </w:r>
      <w:r>
        <w:rPr>
          <w:rtl/>
        </w:rPr>
        <w:t xml:space="preserve"> ואמר כי מבחינה דתית</w:t>
      </w:r>
      <w:r>
        <w:rPr>
          <w:rFonts w:hint="cs"/>
          <w:rtl/>
        </w:rPr>
        <w:t>,</w:t>
      </w:r>
      <w:r>
        <w:rPr>
          <w:rtl/>
        </w:rPr>
        <w:t xml:space="preserve"> למילה </w:t>
      </w:r>
      <w:r>
        <w:rPr>
          <w:rFonts w:hint="cs"/>
          <w:rtl/>
        </w:rPr>
        <w:t>"</w:t>
      </w:r>
      <w:r>
        <w:rPr>
          <w:rtl/>
        </w:rPr>
        <w:t>שהיד</w:t>
      </w:r>
      <w:r>
        <w:rPr>
          <w:rFonts w:hint="cs"/>
          <w:rtl/>
        </w:rPr>
        <w:t>"</w:t>
      </w:r>
      <w:r>
        <w:rPr>
          <w:rtl/>
        </w:rPr>
        <w:t xml:space="preserve"> יש משמעות </w:t>
      </w:r>
      <w:proofErr w:type="spellStart"/>
      <w:r>
        <w:rPr>
          <w:rtl/>
        </w:rPr>
        <w:t>נשגבת</w:t>
      </w:r>
      <w:proofErr w:type="spellEnd"/>
      <w:r>
        <w:rPr>
          <w:rtl/>
        </w:rPr>
        <w:t xml:space="preserve">, משמעות </w:t>
      </w:r>
      <w:proofErr w:type="spellStart"/>
      <w:r>
        <w:rPr>
          <w:rtl/>
        </w:rPr>
        <w:t>נכבדת</w:t>
      </w:r>
      <w:proofErr w:type="spellEnd"/>
      <w:r>
        <w:rPr>
          <w:rtl/>
        </w:rPr>
        <w:t>, משמעות לאומית, שלא נמצאת ביתר הדתות. צברי ש</w:t>
      </w:r>
      <w:r>
        <w:rPr>
          <w:rFonts w:hint="cs"/>
          <w:rtl/>
        </w:rPr>
        <w:t>י</w:t>
      </w:r>
      <w:r>
        <w:rPr>
          <w:rtl/>
        </w:rPr>
        <w:t>בח את הורי המחבלים השהידים ואמר כ</w:t>
      </w:r>
      <w:r>
        <w:rPr>
          <w:rFonts w:hint="cs"/>
          <w:rtl/>
        </w:rPr>
        <w:t>י</w:t>
      </w:r>
      <w:r>
        <w:rPr>
          <w:rtl/>
        </w:rPr>
        <w:t xml:space="preserve"> אביו של השהיד </w:t>
      </w:r>
      <w:proofErr w:type="spellStart"/>
      <w:r>
        <w:rPr>
          <w:rtl/>
        </w:rPr>
        <w:t>וא</w:t>
      </w:r>
      <w:r>
        <w:rPr>
          <w:rFonts w:hint="cs"/>
          <w:rtl/>
        </w:rPr>
        <w:t>י</w:t>
      </w:r>
      <w:r>
        <w:rPr>
          <w:rtl/>
        </w:rPr>
        <w:t>מו</w:t>
      </w:r>
      <w:proofErr w:type="spellEnd"/>
      <w:r>
        <w:rPr>
          <w:rtl/>
        </w:rPr>
        <w:t xml:space="preserve"> של השהיד גם הם </w:t>
      </w:r>
      <w:r>
        <w:rPr>
          <w:rFonts w:hint="cs"/>
          <w:rtl/>
        </w:rPr>
        <w:t>י</w:t>
      </w:r>
      <w:r>
        <w:rPr>
          <w:rtl/>
        </w:rPr>
        <w:t>היו בגן העדן</w:t>
      </w:r>
      <w:r>
        <w:rPr>
          <w:rFonts w:hint="cs"/>
          <w:rtl/>
        </w:rPr>
        <w:t>,</w:t>
      </w:r>
      <w:r>
        <w:rPr>
          <w:rtl/>
        </w:rPr>
        <w:t xml:space="preserve"> אם ירצה האל, בארמון שהוא מיוחד להם, והוא ארמון השבח</w:t>
      </w:r>
      <w:r>
        <w:rPr>
          <w:rFonts w:hint="cs"/>
          <w:rtl/>
        </w:rPr>
        <w:t>.</w:t>
      </w:r>
      <w:r>
        <w:rPr>
          <w:rtl/>
        </w:rPr>
        <w:t xml:space="preserve"> </w:t>
      </w:r>
    </w:p>
    <w:p w:rsidR="006A6AD4" w:rsidRDefault="006A6AD4" w:rsidP="00C61C62">
      <w:pPr>
        <w:rPr>
          <w:rtl/>
        </w:rPr>
      </w:pPr>
    </w:p>
    <w:p w:rsidR="006A6AD4" w:rsidRDefault="006A6AD4" w:rsidP="00C05A0F">
      <w:pPr>
        <w:rPr>
          <w:rtl/>
        </w:rPr>
      </w:pPr>
      <w:r>
        <w:rPr>
          <w:rtl/>
        </w:rPr>
        <w:t>בנוסף ציין צברי כי אם היו כולם יודעים את מעלת השהיד</w:t>
      </w:r>
      <w:r>
        <w:rPr>
          <w:rFonts w:hint="cs"/>
          <w:rtl/>
        </w:rPr>
        <w:t>,</w:t>
      </w:r>
      <w:r>
        <w:rPr>
          <w:rtl/>
        </w:rPr>
        <w:t xml:space="preserve"> היו מבצעים פיגועים בעצמם</w:t>
      </w:r>
      <w:r>
        <w:rPr>
          <w:rFonts w:hint="cs"/>
          <w:rtl/>
        </w:rPr>
        <w:t>:</w:t>
      </w:r>
      <w:r>
        <w:rPr>
          <w:rtl/>
        </w:rPr>
        <w:t xml:space="preserve"> </w:t>
      </w:r>
      <w:r>
        <w:rPr>
          <w:rFonts w:hint="cs"/>
          <w:rtl/>
        </w:rPr>
        <w:t>"</w:t>
      </w:r>
      <w:r>
        <w:rPr>
          <w:rtl/>
        </w:rPr>
        <w:t xml:space="preserve">התקשורת המערבית מזהירה ואוסרת על התקשורת הערבית לדבר על השהידים ועל </w:t>
      </w:r>
      <w:r>
        <w:rPr>
          <w:rFonts w:hint="cs"/>
          <w:rtl/>
        </w:rPr>
        <w:t>ה</w:t>
      </w:r>
      <w:r w:rsidRPr="000015C4">
        <w:rPr>
          <w:rtl/>
        </w:rPr>
        <w:t>ג'יהאד</w:t>
      </w:r>
      <w:r>
        <w:rPr>
          <w:rFonts w:hint="cs"/>
          <w:rtl/>
        </w:rPr>
        <w:t>.</w:t>
      </w:r>
      <w:r>
        <w:rPr>
          <w:rtl/>
        </w:rPr>
        <w:t xml:space="preserve"> אסור לדבר על </w:t>
      </w:r>
      <w:r>
        <w:rPr>
          <w:rFonts w:hint="cs"/>
          <w:rtl/>
        </w:rPr>
        <w:t>ה</w:t>
      </w:r>
      <w:r w:rsidRPr="000015C4">
        <w:rPr>
          <w:rtl/>
        </w:rPr>
        <w:t>ג'יהאד</w:t>
      </w:r>
      <w:r>
        <w:rPr>
          <w:rtl/>
        </w:rPr>
        <w:t xml:space="preserve"> </w:t>
      </w:r>
      <w:r w:rsidR="00C05A0F">
        <w:rPr>
          <w:rFonts w:hint="cs"/>
          <w:rtl/>
        </w:rPr>
        <w:t>– – –</w:t>
      </w:r>
      <w:r w:rsidR="00E100BC">
        <w:rPr>
          <w:rFonts w:hint="cs"/>
          <w:rtl/>
        </w:rPr>
        <w:t xml:space="preserve"> </w:t>
      </w:r>
      <w:r>
        <w:rPr>
          <w:rtl/>
        </w:rPr>
        <w:t xml:space="preserve">הדברים כולם הם על ההתנגדות באופן כללי, בלי להזכיר את המילה </w:t>
      </w:r>
      <w:r w:rsidR="00E100BC">
        <w:rPr>
          <w:rFonts w:hint="cs"/>
          <w:rtl/>
        </w:rPr>
        <w:t>'</w:t>
      </w:r>
      <w:r>
        <w:rPr>
          <w:rtl/>
        </w:rPr>
        <w:t>שהיד</w:t>
      </w:r>
      <w:r w:rsidR="00E100BC">
        <w:rPr>
          <w:rFonts w:hint="cs"/>
          <w:rtl/>
        </w:rPr>
        <w:t>'</w:t>
      </w:r>
      <w:r>
        <w:rPr>
          <w:rtl/>
        </w:rPr>
        <w:t xml:space="preserve"> או את תכונות השהיד</w:t>
      </w:r>
      <w:r>
        <w:rPr>
          <w:rFonts w:hint="cs"/>
          <w:rtl/>
        </w:rPr>
        <w:t>.</w:t>
      </w:r>
      <w:r>
        <w:rPr>
          <w:rtl/>
        </w:rPr>
        <w:t xml:space="preserve"> למה? כי אם כל האנשים ידעו עד כמה מעמד השהיד גבוה, אז כל האנשים היו פונים </w:t>
      </w:r>
      <w:r>
        <w:rPr>
          <w:rFonts w:hint="cs"/>
          <w:rtl/>
        </w:rPr>
        <w:t>אל</w:t>
      </w:r>
      <w:r>
        <w:rPr>
          <w:rtl/>
        </w:rPr>
        <w:t xml:space="preserve"> </w:t>
      </w:r>
      <w:proofErr w:type="spellStart"/>
      <w:r>
        <w:rPr>
          <w:rtl/>
        </w:rPr>
        <w:t>הש</w:t>
      </w:r>
      <w:r>
        <w:rPr>
          <w:rFonts w:hint="cs"/>
          <w:rtl/>
        </w:rPr>
        <w:t>ו</w:t>
      </w:r>
      <w:r>
        <w:rPr>
          <w:rtl/>
        </w:rPr>
        <w:t>הדה</w:t>
      </w:r>
      <w:proofErr w:type="spellEnd"/>
      <w:r>
        <w:rPr>
          <w:rtl/>
        </w:rPr>
        <w:t xml:space="preserve"> כדי להרוו</w:t>
      </w:r>
      <w:r>
        <w:rPr>
          <w:rFonts w:hint="cs"/>
          <w:rtl/>
        </w:rPr>
        <w:t>י</w:t>
      </w:r>
      <w:r>
        <w:rPr>
          <w:rtl/>
        </w:rPr>
        <w:t>ח את הנדיבות האלו</w:t>
      </w:r>
      <w:r>
        <w:rPr>
          <w:rFonts w:hint="cs"/>
          <w:rtl/>
        </w:rPr>
        <w:t>הית</w:t>
      </w:r>
      <w:r>
        <w:rPr>
          <w:rtl/>
        </w:rPr>
        <w:t xml:space="preserve"> הז</w:t>
      </w:r>
      <w:r>
        <w:rPr>
          <w:rFonts w:hint="cs"/>
          <w:rtl/>
        </w:rPr>
        <w:t xml:space="preserve">את, את </w:t>
      </w:r>
      <w:r>
        <w:rPr>
          <w:rtl/>
        </w:rPr>
        <w:t>החסד האלוה</w:t>
      </w:r>
      <w:r>
        <w:rPr>
          <w:rFonts w:hint="cs"/>
          <w:rtl/>
        </w:rPr>
        <w:t>י</w:t>
      </w:r>
      <w:r>
        <w:rPr>
          <w:rtl/>
        </w:rPr>
        <w:t xml:space="preserve"> הזה, את המעמד הנשגב הזה, שריבוננו שם אותו לגמול</w:t>
      </w:r>
      <w:r w:rsidR="00E100BC">
        <w:rPr>
          <w:rFonts w:hint="cs"/>
          <w:rtl/>
        </w:rPr>
        <w:t>/</w:t>
      </w:r>
      <w:r>
        <w:rPr>
          <w:rtl/>
        </w:rPr>
        <w:t>שכר היום</w:t>
      </w:r>
      <w:r>
        <w:rPr>
          <w:rFonts w:hint="cs"/>
          <w:rtl/>
        </w:rPr>
        <w:t>"</w:t>
      </w:r>
      <w:r>
        <w:rPr>
          <w:rtl/>
        </w:rPr>
        <w:t>.</w:t>
      </w:r>
    </w:p>
    <w:p w:rsidR="006A6AD4" w:rsidRDefault="006A6AD4" w:rsidP="00C61C62">
      <w:pPr>
        <w:rPr>
          <w:rtl/>
        </w:rPr>
      </w:pPr>
    </w:p>
    <w:p w:rsidR="006A6AD4" w:rsidRDefault="006A6AD4" w:rsidP="00C61C62">
      <w:pPr>
        <w:rPr>
          <w:rtl/>
        </w:rPr>
      </w:pPr>
      <w:bookmarkStart w:id="7882" w:name="_ETM_Q16_544791"/>
      <w:bookmarkStart w:id="7883" w:name="_ETM_Q16_544879"/>
      <w:bookmarkEnd w:id="7882"/>
      <w:bookmarkEnd w:id="7883"/>
      <w:r>
        <w:rPr>
          <w:rtl/>
        </w:rPr>
        <w:t>פעם א</w:t>
      </w:r>
      <w:r>
        <w:rPr>
          <w:rFonts w:hint="cs"/>
          <w:rtl/>
        </w:rPr>
        <w:t>ח</w:t>
      </w:r>
      <w:r>
        <w:rPr>
          <w:rtl/>
        </w:rPr>
        <w:t>ר פעם פנה ארגון לביא לרשויות האכיפה על מנת שיפת</w:t>
      </w:r>
      <w:r>
        <w:rPr>
          <w:rFonts w:hint="cs"/>
          <w:rtl/>
        </w:rPr>
        <w:t>חו</w:t>
      </w:r>
      <w:r>
        <w:rPr>
          <w:rtl/>
        </w:rPr>
        <w:t xml:space="preserve"> בחקירה נגד צברי ויעמידו אותו לדין</w:t>
      </w:r>
      <w:r>
        <w:rPr>
          <w:rFonts w:hint="cs"/>
          <w:rtl/>
        </w:rPr>
        <w:t>,</w:t>
      </w:r>
      <w:r>
        <w:rPr>
          <w:rtl/>
        </w:rPr>
        <w:t xml:space="preserve"> אך ללא </w:t>
      </w:r>
      <w:r>
        <w:rPr>
          <w:rFonts w:hint="cs"/>
          <w:rtl/>
        </w:rPr>
        <w:t>הו</w:t>
      </w:r>
      <w:r>
        <w:rPr>
          <w:rtl/>
        </w:rPr>
        <w:t>עיל.</w:t>
      </w:r>
      <w:r>
        <w:rPr>
          <w:rFonts w:hint="cs"/>
          <w:rtl/>
        </w:rPr>
        <w:t xml:space="preserve"> </w:t>
      </w:r>
      <w:r>
        <w:rPr>
          <w:rtl/>
        </w:rPr>
        <w:t>ביום</w:t>
      </w:r>
      <w:r>
        <w:rPr>
          <w:rFonts w:hint="cs"/>
          <w:rtl/>
        </w:rPr>
        <w:t xml:space="preserve"> 4 במאי 2022</w:t>
      </w:r>
      <w:r>
        <w:rPr>
          <w:rtl/>
        </w:rPr>
        <w:t xml:space="preserve"> הגיש ארגון לביא תלונה נגד צברי בגין מגע עם סוכן זר </w:t>
      </w:r>
      <w:r>
        <w:rPr>
          <w:rFonts w:hint="cs"/>
          <w:rtl/>
        </w:rPr>
        <w:t xml:space="preserve">– </w:t>
      </w:r>
      <w:r>
        <w:rPr>
          <w:rtl/>
        </w:rPr>
        <w:t>שגריר איראן בטורקיה.</w:t>
      </w:r>
      <w:r>
        <w:rPr>
          <w:rFonts w:hint="cs"/>
          <w:rtl/>
        </w:rPr>
        <w:t xml:space="preserve"> </w:t>
      </w:r>
      <w:r>
        <w:rPr>
          <w:rtl/>
        </w:rPr>
        <w:t>ביום</w:t>
      </w:r>
      <w:r>
        <w:rPr>
          <w:rFonts w:hint="cs"/>
          <w:rtl/>
        </w:rPr>
        <w:t xml:space="preserve"> 10 במאי 2022</w:t>
      </w:r>
      <w:r>
        <w:rPr>
          <w:rtl/>
        </w:rPr>
        <w:t xml:space="preserve"> הגיש ארגון לביא תלונה נגד צברי בגין מגע עם סוכן זר בכנס הג</w:t>
      </w:r>
      <w:r>
        <w:rPr>
          <w:rFonts w:hint="cs"/>
          <w:rtl/>
        </w:rPr>
        <w:t>'</w:t>
      </w:r>
      <w:r>
        <w:rPr>
          <w:rtl/>
        </w:rPr>
        <w:t>יהאד האסלאמ</w:t>
      </w:r>
      <w:r>
        <w:rPr>
          <w:rFonts w:hint="cs"/>
          <w:rtl/>
        </w:rPr>
        <w:t xml:space="preserve">י </w:t>
      </w:r>
      <w:r>
        <w:rPr>
          <w:rtl/>
        </w:rPr>
        <w:t>שהתקיים ביום</w:t>
      </w:r>
      <w:r>
        <w:rPr>
          <w:rFonts w:hint="cs"/>
          <w:rtl/>
        </w:rPr>
        <w:t xml:space="preserve"> 28 בפברואר 2022.</w:t>
      </w:r>
      <w:r>
        <w:rPr>
          <w:rtl/>
        </w:rPr>
        <w:t xml:space="preserve"> ביום</w:t>
      </w:r>
      <w:r>
        <w:rPr>
          <w:rFonts w:hint="cs"/>
          <w:rtl/>
        </w:rPr>
        <w:t xml:space="preserve"> 26 באפריל 2022</w:t>
      </w:r>
      <w:r>
        <w:rPr>
          <w:rtl/>
        </w:rPr>
        <w:t xml:space="preserve"> הגיש ארגון לביא תלונה בדבר השתתפותו של צברי ב</w:t>
      </w:r>
      <w:r>
        <w:rPr>
          <w:rFonts w:hint="cs"/>
          <w:rtl/>
        </w:rPr>
        <w:t>ו</w:t>
      </w:r>
      <w:r>
        <w:rPr>
          <w:rtl/>
        </w:rPr>
        <w:t xml:space="preserve">ועידת יום ירושלים האיראנית </w:t>
      </w:r>
      <w:proofErr w:type="spellStart"/>
      <w:r>
        <w:rPr>
          <w:rtl/>
        </w:rPr>
        <w:t>לצ</w:t>
      </w:r>
      <w:r>
        <w:rPr>
          <w:rFonts w:hint="cs"/>
          <w:rtl/>
        </w:rPr>
        <w:t>י</w:t>
      </w:r>
      <w:r>
        <w:rPr>
          <w:rtl/>
        </w:rPr>
        <w:t>דם</w:t>
      </w:r>
      <w:proofErr w:type="spellEnd"/>
      <w:r>
        <w:rPr>
          <w:rtl/>
        </w:rPr>
        <w:t xml:space="preserve"> של מנהיגי </w:t>
      </w:r>
      <w:r>
        <w:rPr>
          <w:rFonts w:hint="cs"/>
          <w:rtl/>
        </w:rPr>
        <w:t>ח</w:t>
      </w:r>
      <w:r>
        <w:rPr>
          <w:rtl/>
        </w:rPr>
        <w:t xml:space="preserve">יזבאללה, </w:t>
      </w:r>
      <w:r>
        <w:rPr>
          <w:rFonts w:hint="cs"/>
          <w:rtl/>
        </w:rPr>
        <w:t>ח</w:t>
      </w:r>
      <w:r>
        <w:rPr>
          <w:rtl/>
        </w:rPr>
        <w:t>מאס והג</w:t>
      </w:r>
      <w:r>
        <w:rPr>
          <w:rFonts w:hint="cs"/>
          <w:rtl/>
        </w:rPr>
        <w:t>'</w:t>
      </w:r>
      <w:r>
        <w:rPr>
          <w:rtl/>
        </w:rPr>
        <w:t>יהאד האסלאמי, בדרישה ל</w:t>
      </w:r>
      <w:r>
        <w:rPr>
          <w:rFonts w:hint="cs"/>
          <w:rtl/>
        </w:rPr>
        <w:t>חו</w:t>
      </w:r>
      <w:r>
        <w:rPr>
          <w:rtl/>
        </w:rPr>
        <w:t>קרו בגין עביר</w:t>
      </w:r>
      <w:r>
        <w:rPr>
          <w:rFonts w:hint="cs"/>
          <w:rtl/>
        </w:rPr>
        <w:t>ו</w:t>
      </w:r>
      <w:r>
        <w:rPr>
          <w:rtl/>
        </w:rPr>
        <w:t xml:space="preserve">ת </w:t>
      </w:r>
      <w:r>
        <w:rPr>
          <w:rFonts w:hint="cs"/>
          <w:rtl/>
        </w:rPr>
        <w:t xml:space="preserve">של </w:t>
      </w:r>
      <w:r>
        <w:rPr>
          <w:rtl/>
        </w:rPr>
        <w:t xml:space="preserve">מגע עם סוכן </w:t>
      </w:r>
      <w:r>
        <w:rPr>
          <w:rFonts w:hint="cs"/>
          <w:rtl/>
        </w:rPr>
        <w:t>זר</w:t>
      </w:r>
      <w:r>
        <w:rPr>
          <w:rtl/>
        </w:rPr>
        <w:t>.</w:t>
      </w:r>
      <w:r>
        <w:rPr>
          <w:rFonts w:hint="cs"/>
          <w:rtl/>
        </w:rPr>
        <w:t xml:space="preserve"> ועוד </w:t>
      </w:r>
      <w:proofErr w:type="spellStart"/>
      <w:r>
        <w:rPr>
          <w:rFonts w:hint="cs"/>
          <w:rtl/>
        </w:rPr>
        <w:t>ועוד</w:t>
      </w:r>
      <w:proofErr w:type="spellEnd"/>
      <w:r>
        <w:rPr>
          <w:rFonts w:hint="cs"/>
          <w:rtl/>
        </w:rPr>
        <w:t>.</w:t>
      </w:r>
    </w:p>
    <w:p w:rsidR="006A6AD4" w:rsidRDefault="006A6AD4" w:rsidP="00C61C62">
      <w:pPr>
        <w:rPr>
          <w:rtl/>
        </w:rPr>
      </w:pPr>
    </w:p>
    <w:p w:rsidR="006A6AD4" w:rsidRDefault="006A6AD4" w:rsidP="00C61C62">
      <w:pPr>
        <w:rPr>
          <w:rtl/>
        </w:rPr>
      </w:pPr>
      <w:r>
        <w:rPr>
          <w:rtl/>
        </w:rPr>
        <w:t xml:space="preserve">אלו רק חלק מהתלונות שהגיש ארגון לביא, </w:t>
      </w:r>
      <w:r>
        <w:rPr>
          <w:rFonts w:hint="cs"/>
          <w:rtl/>
        </w:rPr>
        <w:t>ו</w:t>
      </w:r>
      <w:r>
        <w:rPr>
          <w:rtl/>
        </w:rPr>
        <w:t>זאת לצד דיונים בוועדות הכנסת בעניין</w:t>
      </w:r>
      <w:r>
        <w:rPr>
          <w:rFonts w:hint="cs"/>
          <w:rtl/>
        </w:rPr>
        <w:t>.</w:t>
      </w:r>
      <w:r>
        <w:rPr>
          <w:rtl/>
        </w:rPr>
        <w:t xml:space="preserve"> לבסוף התייאשו בארגון ופנו לבג</w:t>
      </w:r>
      <w:r>
        <w:rPr>
          <w:rFonts w:hint="cs"/>
          <w:rtl/>
        </w:rPr>
        <w:t>"ץ</w:t>
      </w:r>
      <w:r>
        <w:rPr>
          <w:rtl/>
        </w:rPr>
        <w:t xml:space="preserve"> במטרה לחייב את </w:t>
      </w:r>
      <w:r>
        <w:rPr>
          <w:rFonts w:hint="cs"/>
          <w:rtl/>
        </w:rPr>
        <w:t xml:space="preserve">היועצת המשפטית </w:t>
      </w:r>
      <w:bookmarkStart w:id="7884" w:name="_ETM_Q16_605272"/>
      <w:bookmarkStart w:id="7885" w:name="_ETM_Q16_605328"/>
      <w:bookmarkEnd w:id="7884"/>
      <w:bookmarkEnd w:id="7885"/>
      <w:r>
        <w:rPr>
          <w:rtl/>
        </w:rPr>
        <w:t xml:space="preserve">לפתוח נגד צברי בחקירה. לאחר </w:t>
      </w:r>
      <w:r>
        <w:rPr>
          <w:rFonts w:hint="cs"/>
          <w:rtl/>
        </w:rPr>
        <w:t>כמה</w:t>
      </w:r>
      <w:r>
        <w:rPr>
          <w:rtl/>
        </w:rPr>
        <w:t xml:space="preserve"> בקשות דחייה</w:t>
      </w:r>
      <w:r>
        <w:rPr>
          <w:rFonts w:hint="cs"/>
          <w:rtl/>
        </w:rPr>
        <w:t>,</w:t>
      </w:r>
      <w:r>
        <w:rPr>
          <w:rtl/>
        </w:rPr>
        <w:t xml:space="preserve"> ורק לאחר אירועי </w:t>
      </w:r>
      <w:r>
        <w:rPr>
          <w:rFonts w:hint="cs"/>
          <w:rtl/>
        </w:rPr>
        <w:t>7 באוקטובר,</w:t>
      </w:r>
      <w:r>
        <w:rPr>
          <w:rtl/>
        </w:rPr>
        <w:t xml:space="preserve"> אישרה </w:t>
      </w:r>
      <w:r>
        <w:rPr>
          <w:rFonts w:hint="cs"/>
          <w:rtl/>
        </w:rPr>
        <w:t>היועצת המשפטית</w:t>
      </w:r>
      <w:r>
        <w:rPr>
          <w:rtl/>
        </w:rPr>
        <w:t xml:space="preserve"> כ</w:t>
      </w:r>
      <w:r>
        <w:rPr>
          <w:rFonts w:hint="cs"/>
          <w:rtl/>
        </w:rPr>
        <w:t>י</w:t>
      </w:r>
      <w:r>
        <w:rPr>
          <w:rtl/>
        </w:rPr>
        <w:t xml:space="preserve"> תגיש נגד צברי כתב אישום על שתי עבירות של הסתה.</w:t>
      </w:r>
    </w:p>
    <w:p w:rsidR="006A6AD4" w:rsidRDefault="006A6AD4" w:rsidP="00C61C62">
      <w:pPr>
        <w:rPr>
          <w:rtl/>
        </w:rPr>
      </w:pPr>
      <w:bookmarkStart w:id="7886" w:name="_ETM_Q16_611448"/>
      <w:bookmarkStart w:id="7887" w:name="_ETM_Q16_611561"/>
      <w:bookmarkEnd w:id="7886"/>
      <w:bookmarkEnd w:id="7887"/>
    </w:p>
    <w:p w:rsidR="006A6AD4" w:rsidRDefault="006A6AD4" w:rsidP="00E100BC">
      <w:pPr>
        <w:rPr>
          <w:rtl/>
        </w:rPr>
      </w:pPr>
      <w:r>
        <w:rPr>
          <w:rtl/>
        </w:rPr>
        <w:t>אתם</w:t>
      </w:r>
      <w:r w:rsidR="00E100BC">
        <w:rPr>
          <w:rFonts w:hint="cs"/>
          <w:rtl/>
        </w:rPr>
        <w:t>,</w:t>
      </w:r>
      <w:r>
        <w:rPr>
          <w:rtl/>
        </w:rPr>
        <w:t xml:space="preserve"> ששמעתם פה את השתלשלות העניינים</w:t>
      </w:r>
      <w:r>
        <w:rPr>
          <w:rFonts w:hint="cs"/>
          <w:rtl/>
        </w:rPr>
        <w:t>,</w:t>
      </w:r>
      <w:r>
        <w:rPr>
          <w:rtl/>
        </w:rPr>
        <w:t xml:space="preserve"> מבינים כמה זה מופרך. עבירות הסתה לטרור מבוצעות בריש גלי</w:t>
      </w:r>
      <w:r>
        <w:rPr>
          <w:rFonts w:hint="cs"/>
          <w:rtl/>
        </w:rPr>
        <w:t>,</w:t>
      </w:r>
      <w:r>
        <w:rPr>
          <w:rtl/>
        </w:rPr>
        <w:t xml:space="preserve"> ובשל שיקולים לא ענייניים יש מי שביקש לעבור עליה</w:t>
      </w:r>
      <w:r>
        <w:rPr>
          <w:rFonts w:hint="cs"/>
          <w:rtl/>
        </w:rPr>
        <w:t>ן</w:t>
      </w:r>
      <w:r>
        <w:rPr>
          <w:rtl/>
        </w:rPr>
        <w:t xml:space="preserve"> לסדר</w:t>
      </w:r>
      <w:r>
        <w:rPr>
          <w:rFonts w:hint="cs"/>
          <w:rtl/>
        </w:rPr>
        <w:t>-</w:t>
      </w:r>
      <w:r>
        <w:rPr>
          <w:rtl/>
        </w:rPr>
        <w:t>היום</w:t>
      </w:r>
      <w:r>
        <w:rPr>
          <w:rFonts w:hint="cs"/>
          <w:rtl/>
        </w:rPr>
        <w:t>,</w:t>
      </w:r>
      <w:r>
        <w:rPr>
          <w:rtl/>
        </w:rPr>
        <w:t xml:space="preserve"> אף שהמשמעות </w:t>
      </w:r>
      <w:r>
        <w:rPr>
          <w:rFonts w:hint="cs"/>
          <w:rtl/>
        </w:rPr>
        <w:t>של זה</w:t>
      </w:r>
      <w:r>
        <w:rPr>
          <w:rtl/>
        </w:rPr>
        <w:t xml:space="preserve"> היא רצח יהודים.</w:t>
      </w:r>
      <w:r w:rsidR="00E100BC">
        <w:rPr>
          <w:rFonts w:hint="cs"/>
          <w:rtl/>
        </w:rPr>
        <w:t xml:space="preserve"> </w:t>
      </w:r>
      <w:r>
        <w:rPr>
          <w:rtl/>
        </w:rPr>
        <w:t>אני לא מוכנה לקבל זאת</w:t>
      </w:r>
      <w:r>
        <w:rPr>
          <w:rFonts w:hint="cs"/>
          <w:rtl/>
        </w:rPr>
        <w:t xml:space="preserve">. </w:t>
      </w:r>
      <w:r>
        <w:rPr>
          <w:rtl/>
        </w:rPr>
        <w:t>ולכן</w:t>
      </w:r>
      <w:r>
        <w:rPr>
          <w:rFonts w:hint="cs"/>
          <w:rtl/>
        </w:rPr>
        <w:t>,</w:t>
      </w:r>
      <w:r>
        <w:rPr>
          <w:rtl/>
        </w:rPr>
        <w:t xml:space="preserve"> הרכיב הראשון של החוק שהגשתי מבקש לאפשר למשטרה לחקור בכל מקרה של הסתה. אין שום סיבה להותיר זאת רק לאחר אישור הפרקליטות </w:t>
      </w:r>
      <w:r>
        <w:rPr>
          <w:rFonts w:hint="cs"/>
          <w:rtl/>
        </w:rPr>
        <w:t>והיועצת המשפטית.</w:t>
      </w:r>
      <w:r>
        <w:rPr>
          <w:rtl/>
        </w:rPr>
        <w:t xml:space="preserve"> אני משוכנעת שכאשר המשטרה תוכל לפתוח בחק</w:t>
      </w:r>
      <w:r>
        <w:rPr>
          <w:rFonts w:hint="cs"/>
          <w:rtl/>
        </w:rPr>
        <w:t>י</w:t>
      </w:r>
      <w:r>
        <w:rPr>
          <w:rtl/>
        </w:rPr>
        <w:t>רה בכל מקרה של הסתה, נוכל למנוע עבירות הסתה לטרור ביתר שאת.</w:t>
      </w:r>
    </w:p>
    <w:p w:rsidR="006A6AD4" w:rsidRDefault="006A6AD4" w:rsidP="00C61C62">
      <w:pPr>
        <w:rPr>
          <w:rtl/>
        </w:rPr>
      </w:pPr>
      <w:bookmarkStart w:id="7888" w:name="_ETM_Q16_712701"/>
      <w:bookmarkStart w:id="7889" w:name="_ETM_Q16_712799"/>
      <w:bookmarkEnd w:id="7888"/>
      <w:bookmarkEnd w:id="7889"/>
    </w:p>
    <w:p w:rsidR="006A6AD4" w:rsidRDefault="006A6AD4" w:rsidP="00E100BC">
      <w:pPr>
        <w:rPr>
          <w:rtl/>
        </w:rPr>
      </w:pPr>
      <w:bookmarkStart w:id="7890" w:name="_ETM_Q16_648657"/>
      <w:bookmarkStart w:id="7891" w:name="_ETM_Q16_648728"/>
      <w:bookmarkEnd w:id="7890"/>
      <w:bookmarkEnd w:id="7891"/>
      <w:r>
        <w:rPr>
          <w:rtl/>
        </w:rPr>
        <w:t>ולרכיב השני בהצעת החוק</w:t>
      </w:r>
      <w:r>
        <w:rPr>
          <w:rFonts w:hint="cs"/>
          <w:rtl/>
        </w:rPr>
        <w:t xml:space="preserve">. </w:t>
      </w:r>
      <w:r>
        <w:rPr>
          <w:rtl/>
        </w:rPr>
        <w:t>בשבוע הראשון של מלחמת חרבות ברזל הגיעו לבית החולים ברזילי 685 פצועים</w:t>
      </w:r>
      <w:r>
        <w:rPr>
          <w:rFonts w:hint="cs"/>
          <w:rtl/>
        </w:rPr>
        <w:t>,</w:t>
      </w:r>
      <w:r>
        <w:rPr>
          <w:rtl/>
        </w:rPr>
        <w:t xml:space="preserve"> ובית </w:t>
      </w:r>
      <w:r>
        <w:rPr>
          <w:rFonts w:hint="cs"/>
          <w:rtl/>
        </w:rPr>
        <w:t>ה</w:t>
      </w:r>
      <w:r>
        <w:rPr>
          <w:rtl/>
        </w:rPr>
        <w:t>חולים אף נפגע מרקטה שפגעה באגף לבריאות הילד, כך על פי מנהל בית החולים הפרופ</w:t>
      </w:r>
      <w:r>
        <w:rPr>
          <w:rFonts w:hint="cs"/>
          <w:rtl/>
        </w:rPr>
        <w:t>'</w:t>
      </w:r>
      <w:r>
        <w:rPr>
          <w:rtl/>
        </w:rPr>
        <w:t xml:space="preserve"> חזי לוי. </w:t>
      </w:r>
      <w:proofErr w:type="spellStart"/>
      <w:r>
        <w:rPr>
          <w:rtl/>
        </w:rPr>
        <w:t>א</w:t>
      </w:r>
      <w:r>
        <w:rPr>
          <w:rFonts w:hint="cs"/>
          <w:rtl/>
        </w:rPr>
        <w:t>י</w:t>
      </w:r>
      <w:r>
        <w:rPr>
          <w:rtl/>
        </w:rPr>
        <w:t>סלאם</w:t>
      </w:r>
      <w:proofErr w:type="spellEnd"/>
      <w:r>
        <w:rPr>
          <w:rtl/>
        </w:rPr>
        <w:t xml:space="preserve"> אבו עומר הוא רופא בבית חולים ברזילאי. בשעה שחבריו טיפלו בפצועים מהטבח הנורא ומהמלחמה, ד</w:t>
      </w:r>
      <w:r>
        <w:rPr>
          <w:rFonts w:hint="cs"/>
          <w:rtl/>
        </w:rPr>
        <w:t>"</w:t>
      </w:r>
      <w:r>
        <w:rPr>
          <w:rtl/>
        </w:rPr>
        <w:t xml:space="preserve">ר </w:t>
      </w:r>
      <w:proofErr w:type="spellStart"/>
      <w:r>
        <w:rPr>
          <w:rtl/>
        </w:rPr>
        <w:t>איסלאם</w:t>
      </w:r>
      <w:proofErr w:type="spellEnd"/>
      <w:r>
        <w:rPr>
          <w:rtl/>
        </w:rPr>
        <w:t xml:space="preserve"> היה עסוק בלתת</w:t>
      </w:r>
      <w:r w:rsidRPr="00F85918">
        <w:rPr>
          <w:rtl/>
        </w:rPr>
        <w:t xml:space="preserve"> </w:t>
      </w:r>
      <w:proofErr w:type="spellStart"/>
      <w:r>
        <w:rPr>
          <w:rtl/>
        </w:rPr>
        <w:t>לייקים</w:t>
      </w:r>
      <w:proofErr w:type="spellEnd"/>
      <w:r>
        <w:rPr>
          <w:rtl/>
        </w:rPr>
        <w:t xml:space="preserve"> </w:t>
      </w:r>
      <w:r>
        <w:rPr>
          <w:rFonts w:hint="cs"/>
          <w:rtl/>
        </w:rPr>
        <w:t xml:space="preserve">ללא </w:t>
      </w:r>
      <w:bookmarkStart w:id="7892" w:name="_ETM_Q16_679507"/>
      <w:bookmarkEnd w:id="7892"/>
      <w:r>
        <w:rPr>
          <w:rFonts w:hint="cs"/>
          <w:rtl/>
        </w:rPr>
        <w:t>פחות מ-</w:t>
      </w:r>
      <w:r>
        <w:rPr>
          <w:rtl/>
        </w:rPr>
        <w:t xml:space="preserve">32 </w:t>
      </w:r>
      <w:proofErr w:type="spellStart"/>
      <w:r>
        <w:rPr>
          <w:rtl/>
        </w:rPr>
        <w:t>פוסטים</w:t>
      </w:r>
      <w:proofErr w:type="spellEnd"/>
      <w:r>
        <w:rPr>
          <w:rtl/>
        </w:rPr>
        <w:t xml:space="preserve"> המהללים את חמאס וחיזבאללה על מעש</w:t>
      </w:r>
      <w:r>
        <w:rPr>
          <w:rFonts w:hint="cs"/>
          <w:rtl/>
        </w:rPr>
        <w:t>י</w:t>
      </w:r>
      <w:r>
        <w:rPr>
          <w:rtl/>
        </w:rPr>
        <w:t xml:space="preserve"> הזוועה שלהם</w:t>
      </w:r>
      <w:r>
        <w:rPr>
          <w:rFonts w:hint="cs"/>
          <w:rtl/>
        </w:rPr>
        <w:t xml:space="preserve"> ב-7 באוקטובר. </w:t>
      </w:r>
      <w:r>
        <w:rPr>
          <w:rtl/>
        </w:rPr>
        <w:t>בין ה</w:t>
      </w:r>
      <w:r>
        <w:rPr>
          <w:rFonts w:hint="cs"/>
          <w:rtl/>
        </w:rPr>
        <w:t>י</w:t>
      </w:r>
      <w:r>
        <w:rPr>
          <w:rtl/>
        </w:rPr>
        <w:t xml:space="preserve">תר עשה הרופא </w:t>
      </w:r>
      <w:proofErr w:type="spellStart"/>
      <w:r>
        <w:rPr>
          <w:rtl/>
        </w:rPr>
        <w:t>לייקים</w:t>
      </w:r>
      <w:proofErr w:type="spellEnd"/>
      <w:r>
        <w:rPr>
          <w:rtl/>
        </w:rPr>
        <w:t xml:space="preserve"> </w:t>
      </w:r>
      <w:proofErr w:type="spellStart"/>
      <w:r>
        <w:rPr>
          <w:rtl/>
        </w:rPr>
        <w:t>לפוסטים</w:t>
      </w:r>
      <w:proofErr w:type="spellEnd"/>
      <w:r>
        <w:rPr>
          <w:rtl/>
        </w:rPr>
        <w:t xml:space="preserve"> הסופרים את הרוגי הטבח</w:t>
      </w:r>
      <w:r>
        <w:rPr>
          <w:rFonts w:hint="cs"/>
          <w:rtl/>
        </w:rPr>
        <w:t xml:space="preserve"> ו</w:t>
      </w:r>
      <w:r>
        <w:rPr>
          <w:rtl/>
        </w:rPr>
        <w:t>כיבוש טנק ישראלי על</w:t>
      </w:r>
      <w:r>
        <w:rPr>
          <w:rFonts w:hint="cs"/>
          <w:rtl/>
        </w:rPr>
        <w:t xml:space="preserve"> </w:t>
      </w:r>
      <w:r>
        <w:rPr>
          <w:rtl/>
        </w:rPr>
        <w:t>ידי כוחות החמאס</w:t>
      </w:r>
      <w:r>
        <w:rPr>
          <w:rFonts w:hint="cs"/>
          <w:rtl/>
        </w:rPr>
        <w:t>,</w:t>
      </w:r>
      <w:r>
        <w:rPr>
          <w:rtl/>
        </w:rPr>
        <w:t xml:space="preserve"> פוסט המתייחס להישגי החמאס </w:t>
      </w:r>
      <w:r>
        <w:rPr>
          <w:rFonts w:hint="cs"/>
          <w:rtl/>
        </w:rPr>
        <w:t>ש</w:t>
      </w:r>
      <w:r>
        <w:rPr>
          <w:rtl/>
        </w:rPr>
        <w:t>בו נכתב</w:t>
      </w:r>
      <w:r>
        <w:rPr>
          <w:rFonts w:hint="cs"/>
          <w:rtl/>
        </w:rPr>
        <w:t>:</w:t>
      </w:r>
      <w:r>
        <w:rPr>
          <w:rtl/>
        </w:rPr>
        <w:t xml:space="preserve"> אנחנו רגילים לשמוע על ניסים</w:t>
      </w:r>
      <w:r>
        <w:rPr>
          <w:rFonts w:hint="cs"/>
          <w:rtl/>
        </w:rPr>
        <w:t>,</w:t>
      </w:r>
      <w:r>
        <w:rPr>
          <w:rtl/>
        </w:rPr>
        <w:t xml:space="preserve"> עכשיו אנחנו רואים אותם</w:t>
      </w:r>
      <w:r>
        <w:rPr>
          <w:rFonts w:hint="cs"/>
          <w:rtl/>
        </w:rPr>
        <w:t>,</w:t>
      </w:r>
      <w:r>
        <w:rPr>
          <w:rtl/>
        </w:rPr>
        <w:t xml:space="preserve"> ופוסט </w:t>
      </w:r>
      <w:r>
        <w:rPr>
          <w:rFonts w:hint="cs"/>
          <w:rtl/>
        </w:rPr>
        <w:t>ש</w:t>
      </w:r>
      <w:r>
        <w:rPr>
          <w:rtl/>
        </w:rPr>
        <w:t>בו נכתב</w:t>
      </w:r>
      <w:r>
        <w:rPr>
          <w:rFonts w:hint="cs"/>
          <w:rtl/>
        </w:rPr>
        <w:t>:</w:t>
      </w:r>
      <w:r>
        <w:rPr>
          <w:rtl/>
        </w:rPr>
        <w:t xml:space="preserve"> המבצע הקרקעי כמתוכנן</w:t>
      </w:r>
      <w:r>
        <w:rPr>
          <w:rFonts w:hint="cs"/>
          <w:rtl/>
        </w:rPr>
        <w:t>,</w:t>
      </w:r>
      <w:r>
        <w:rPr>
          <w:rtl/>
        </w:rPr>
        <w:t xml:space="preserve"> והאויב יהיה המום כשהוא יתעורר מהשוק שלו.</w:t>
      </w:r>
      <w:r>
        <w:rPr>
          <w:rFonts w:hint="cs"/>
          <w:rtl/>
        </w:rPr>
        <w:t xml:space="preserve"> </w:t>
      </w:r>
      <w:r>
        <w:rPr>
          <w:rtl/>
        </w:rPr>
        <w:t>תתפלאו לשמוע</w:t>
      </w:r>
      <w:r>
        <w:rPr>
          <w:rFonts w:hint="cs"/>
          <w:rtl/>
        </w:rPr>
        <w:t>,</w:t>
      </w:r>
      <w:r>
        <w:rPr>
          <w:rtl/>
        </w:rPr>
        <w:t xml:space="preserve"> אך הדוקטור </w:t>
      </w:r>
      <w:r>
        <w:rPr>
          <w:rFonts w:hint="cs"/>
          <w:rtl/>
        </w:rPr>
        <w:t xml:space="preserve">עדיין </w:t>
      </w:r>
      <w:r>
        <w:rPr>
          <w:rtl/>
        </w:rPr>
        <w:t>לא הועמד לדין.</w:t>
      </w:r>
      <w:r w:rsidR="00E100BC">
        <w:rPr>
          <w:rFonts w:hint="cs"/>
          <w:rtl/>
        </w:rPr>
        <w:t xml:space="preserve"> </w:t>
      </w:r>
      <w:bookmarkStart w:id="7893" w:name="_ETM_Q16_708062"/>
      <w:bookmarkStart w:id="7894" w:name="_ETM_Q16_708153"/>
      <w:bookmarkEnd w:id="7893"/>
      <w:bookmarkEnd w:id="7894"/>
      <w:r>
        <w:rPr>
          <w:rtl/>
        </w:rPr>
        <w:t xml:space="preserve">לפי </w:t>
      </w:r>
      <w:r>
        <w:rPr>
          <w:rFonts w:hint="cs"/>
          <w:rtl/>
        </w:rPr>
        <w:t>חוות</w:t>
      </w:r>
      <w:r>
        <w:rPr>
          <w:rtl/>
        </w:rPr>
        <w:t xml:space="preserve"> דעת מקוממת מא</w:t>
      </w:r>
      <w:r>
        <w:rPr>
          <w:rFonts w:hint="cs"/>
          <w:rtl/>
        </w:rPr>
        <w:t>ו</w:t>
      </w:r>
      <w:r>
        <w:rPr>
          <w:rtl/>
        </w:rPr>
        <w:t>ד של הפרקליטות</w:t>
      </w:r>
      <w:r>
        <w:rPr>
          <w:rFonts w:hint="cs"/>
          <w:rtl/>
        </w:rPr>
        <w:t>,</w:t>
      </w:r>
      <w:r>
        <w:rPr>
          <w:rtl/>
        </w:rPr>
        <w:t xml:space="preserve"> עשיית ל</w:t>
      </w:r>
      <w:r>
        <w:rPr>
          <w:rFonts w:hint="cs"/>
          <w:rtl/>
        </w:rPr>
        <w:t>יי</w:t>
      </w:r>
      <w:r>
        <w:rPr>
          <w:rtl/>
        </w:rPr>
        <w:t>ק אינה עולה כדי פרסום</w:t>
      </w:r>
      <w:r>
        <w:rPr>
          <w:rFonts w:hint="cs"/>
          <w:rtl/>
        </w:rPr>
        <w:t>,</w:t>
      </w:r>
      <w:r>
        <w:rPr>
          <w:rtl/>
        </w:rPr>
        <w:t xml:space="preserve"> ולכן לא ניתן להעמיד את אותו דוקטור לדין. תיקון החוק </w:t>
      </w:r>
      <w:r>
        <w:rPr>
          <w:rFonts w:hint="cs"/>
          <w:rtl/>
        </w:rPr>
        <w:t>ש</w:t>
      </w:r>
      <w:r>
        <w:rPr>
          <w:rtl/>
        </w:rPr>
        <w:t>אני מציעה מבקש לשנות את המציאות האבסורדית ולאפשר להעמיד לד</w:t>
      </w:r>
      <w:r>
        <w:rPr>
          <w:rFonts w:hint="cs"/>
          <w:rtl/>
        </w:rPr>
        <w:t>י</w:t>
      </w:r>
      <w:r>
        <w:rPr>
          <w:rtl/>
        </w:rPr>
        <w:t xml:space="preserve">ן בגין הסתה לטרור גם את מי שעושים </w:t>
      </w:r>
      <w:proofErr w:type="spellStart"/>
      <w:r>
        <w:rPr>
          <w:rtl/>
        </w:rPr>
        <w:t>לייקים</w:t>
      </w:r>
      <w:proofErr w:type="spellEnd"/>
      <w:r>
        <w:rPr>
          <w:rtl/>
        </w:rPr>
        <w:t xml:space="preserve"> או כל סימון המבטא תמיכה </w:t>
      </w:r>
      <w:proofErr w:type="spellStart"/>
      <w:r>
        <w:rPr>
          <w:rFonts w:hint="cs"/>
          <w:rtl/>
        </w:rPr>
        <w:t>ב</w:t>
      </w:r>
      <w:r>
        <w:rPr>
          <w:rtl/>
        </w:rPr>
        <w:t>פוסטים</w:t>
      </w:r>
      <w:proofErr w:type="spellEnd"/>
      <w:r>
        <w:rPr>
          <w:rtl/>
        </w:rPr>
        <w:t xml:space="preserve"> מסוג זה.</w:t>
      </w:r>
    </w:p>
    <w:p w:rsidR="006A6AD4" w:rsidRDefault="006A6AD4" w:rsidP="00C61C62">
      <w:pPr>
        <w:rPr>
          <w:rtl/>
        </w:rPr>
      </w:pPr>
      <w:bookmarkStart w:id="7895" w:name="_ETM_Q16_733158"/>
      <w:bookmarkStart w:id="7896" w:name="_ETM_Q16_733248"/>
      <w:bookmarkEnd w:id="7895"/>
      <w:bookmarkEnd w:id="7896"/>
    </w:p>
    <w:p w:rsidR="006A6AD4" w:rsidRDefault="006A6AD4" w:rsidP="00316E4A">
      <w:pPr>
        <w:rPr>
          <w:rtl/>
        </w:rPr>
      </w:pPr>
      <w:r>
        <w:rPr>
          <w:rtl/>
        </w:rPr>
        <w:t>הרכיב השלישי והאחרון הוא שינוי של ההסתברות. הסתה יכולה להיות בש</w:t>
      </w:r>
      <w:r>
        <w:rPr>
          <w:rFonts w:hint="cs"/>
          <w:rtl/>
        </w:rPr>
        <w:t>ת</w:t>
      </w:r>
      <w:r>
        <w:rPr>
          <w:rtl/>
        </w:rPr>
        <w:t>י דרגות ממשות</w:t>
      </w:r>
      <w:r>
        <w:rPr>
          <w:rFonts w:hint="cs"/>
          <w:rtl/>
        </w:rPr>
        <w:t>:</w:t>
      </w:r>
      <w:r>
        <w:rPr>
          <w:rtl/>
        </w:rPr>
        <w:t xml:space="preserve"> האחת </w:t>
      </w:r>
      <w:r>
        <w:rPr>
          <w:rFonts w:hint="cs"/>
          <w:rtl/>
        </w:rPr>
        <w:t xml:space="preserve">– </w:t>
      </w:r>
      <w:r>
        <w:rPr>
          <w:rtl/>
        </w:rPr>
        <w:t>ממשית</w:t>
      </w:r>
      <w:r>
        <w:rPr>
          <w:rFonts w:hint="cs"/>
          <w:rtl/>
        </w:rPr>
        <w:t>,</w:t>
      </w:r>
      <w:r>
        <w:rPr>
          <w:rtl/>
        </w:rPr>
        <w:t xml:space="preserve"> קרי להשפיע על מישהו לבצע עביר</w:t>
      </w:r>
      <w:r>
        <w:rPr>
          <w:rFonts w:hint="cs"/>
          <w:rtl/>
        </w:rPr>
        <w:t>ו</w:t>
      </w:r>
      <w:r>
        <w:rPr>
          <w:rtl/>
        </w:rPr>
        <w:t>ת טרור או קריאה מפורשת לביצוע</w:t>
      </w:r>
      <w:r>
        <w:rPr>
          <w:rFonts w:hint="cs"/>
          <w:rtl/>
        </w:rPr>
        <w:t>;</w:t>
      </w:r>
      <w:r>
        <w:rPr>
          <w:rtl/>
        </w:rPr>
        <w:t xml:space="preserve"> </w:t>
      </w:r>
      <w:r>
        <w:rPr>
          <w:rFonts w:hint="cs"/>
          <w:rtl/>
        </w:rPr>
        <w:t>השניי</w:t>
      </w:r>
      <w:r>
        <w:rPr>
          <w:rFonts w:hint="eastAsia"/>
          <w:rtl/>
        </w:rPr>
        <w:t>ה</w:t>
      </w:r>
      <w:r>
        <w:rPr>
          <w:rFonts w:hint="cs"/>
          <w:rtl/>
        </w:rPr>
        <w:t>,</w:t>
      </w:r>
      <w:r>
        <w:rPr>
          <w:rtl/>
        </w:rPr>
        <w:t xml:space="preserve"> כפי שנקרא</w:t>
      </w:r>
      <w:r>
        <w:rPr>
          <w:rFonts w:hint="cs"/>
          <w:rtl/>
        </w:rPr>
        <w:t>ת</w:t>
      </w:r>
      <w:r>
        <w:rPr>
          <w:rtl/>
        </w:rPr>
        <w:t xml:space="preserve"> בחוק</w:t>
      </w:r>
      <w:r w:rsidR="00316E4A">
        <w:rPr>
          <w:rFonts w:hint="cs"/>
          <w:rtl/>
        </w:rPr>
        <w:t>,</w:t>
      </w:r>
      <w:r>
        <w:rPr>
          <w:rtl/>
        </w:rPr>
        <w:t xml:space="preserve"> </w:t>
      </w:r>
      <w:r>
        <w:rPr>
          <w:rFonts w:hint="cs"/>
          <w:rtl/>
        </w:rPr>
        <w:t>"</w:t>
      </w:r>
      <w:r>
        <w:rPr>
          <w:rtl/>
        </w:rPr>
        <w:t>סבירה</w:t>
      </w:r>
      <w:r>
        <w:rPr>
          <w:rFonts w:hint="cs"/>
          <w:rtl/>
        </w:rPr>
        <w:t xml:space="preserve">" </w:t>
      </w:r>
      <w:r>
        <w:rPr>
          <w:rtl/>
        </w:rPr>
        <w:t>–</w:t>
      </w:r>
      <w:r>
        <w:rPr>
          <w:rFonts w:hint="cs"/>
          <w:rtl/>
        </w:rPr>
        <w:t xml:space="preserve"> </w:t>
      </w:r>
      <w:bookmarkStart w:id="7897" w:name="_ETM_Q16_748649"/>
      <w:bookmarkEnd w:id="7897"/>
      <w:r>
        <w:rPr>
          <w:rtl/>
        </w:rPr>
        <w:t>אמירות מסוימות שנראות מספיק סבירות כדי להבין שהכותב הוא תומך או מזדהה עם טרור</w:t>
      </w:r>
      <w:r>
        <w:rPr>
          <w:rFonts w:hint="cs"/>
          <w:rtl/>
        </w:rPr>
        <w:t>,</w:t>
      </w:r>
      <w:r>
        <w:rPr>
          <w:rtl/>
        </w:rPr>
        <w:t xml:space="preserve"> </w:t>
      </w:r>
      <w:bookmarkStart w:id="7898" w:name="TOR_Q17"/>
      <w:bookmarkEnd w:id="7898"/>
      <w:r>
        <w:rPr>
          <w:rFonts w:hint="cs"/>
          <w:rtl/>
        </w:rPr>
        <w:t xml:space="preserve">וברור כי במעשים מגבירים את החשיפה של הפוסט ליתר משתמשי הרשת </w:t>
      </w:r>
      <w:bookmarkStart w:id="7899" w:name="_ETM_Q17_155000"/>
      <w:bookmarkEnd w:id="7899"/>
      <w:r>
        <w:rPr>
          <w:rFonts w:hint="cs"/>
          <w:rtl/>
        </w:rPr>
        <w:t xml:space="preserve">החברתית. </w:t>
      </w:r>
      <w:bookmarkStart w:id="7900" w:name="_ETM_Q17_156000"/>
      <w:bookmarkEnd w:id="7900"/>
      <w:r>
        <w:rPr>
          <w:rFonts w:hint="cs"/>
          <w:rtl/>
        </w:rPr>
        <w:t xml:space="preserve">התיקון מבקש להעמיד לדין כל מי שיש בגין פרסומו גם אפשרות סבירה לביצוע העבירה. </w:t>
      </w:r>
    </w:p>
    <w:p w:rsidR="006A6AD4" w:rsidRDefault="006A6AD4" w:rsidP="00C61C62">
      <w:pPr>
        <w:rPr>
          <w:rtl/>
        </w:rPr>
      </w:pPr>
      <w:bookmarkStart w:id="7901" w:name="_ETM_Q17_163000"/>
      <w:bookmarkEnd w:id="7901"/>
    </w:p>
    <w:p w:rsidR="006A6AD4" w:rsidRDefault="006A6AD4" w:rsidP="00E100BC">
      <w:pPr>
        <w:rPr>
          <w:rtl/>
        </w:rPr>
      </w:pPr>
      <w:bookmarkStart w:id="7902" w:name="_ETM_Q17_164000"/>
      <w:bookmarkEnd w:id="7902"/>
      <w:r>
        <w:rPr>
          <w:rFonts w:hint="cs"/>
          <w:rtl/>
        </w:rPr>
        <w:t>שלושת הרכיבים המוצעים בחו</w:t>
      </w:r>
      <w:r w:rsidR="00E100BC">
        <w:rPr>
          <w:rFonts w:hint="cs"/>
          <w:rtl/>
        </w:rPr>
        <w:t>ק</w:t>
      </w:r>
      <w:r>
        <w:rPr>
          <w:rFonts w:hint="cs"/>
          <w:rtl/>
        </w:rPr>
        <w:t xml:space="preserve"> הם קריטיים</w:t>
      </w:r>
      <w:bookmarkStart w:id="7903" w:name="_ETM_Q17_169000"/>
      <w:bookmarkEnd w:id="7903"/>
      <w:r>
        <w:rPr>
          <w:rFonts w:hint="cs"/>
          <w:rtl/>
        </w:rPr>
        <w:t xml:space="preserve"> למלחמה שלנו בטרור, ואני מצפה מכל המפלגות הציוניות לתמוך בחוק. </w:t>
      </w:r>
      <w:bookmarkStart w:id="7904" w:name="_ETM_Q17_170000"/>
      <w:bookmarkEnd w:id="7904"/>
      <w:r>
        <w:rPr>
          <w:rFonts w:hint="cs"/>
          <w:rtl/>
        </w:rPr>
        <w:t>רק באחדות השורות ורק כשנתאחד כולנו מול הטרור ה</w:t>
      </w:r>
      <w:bookmarkStart w:id="7905" w:name="_ETM_Q17_178000"/>
      <w:bookmarkEnd w:id="7905"/>
      <w:r>
        <w:rPr>
          <w:rFonts w:hint="cs"/>
          <w:rtl/>
        </w:rPr>
        <w:t xml:space="preserve">רצחני, ללא הבדל בין קואליציה לאופוזיציה, נוכל למגר אותו ולנצח </w:t>
      </w:r>
      <w:bookmarkStart w:id="7906" w:name="_ETM_Q17_183000"/>
      <w:bookmarkEnd w:id="7906"/>
      <w:r>
        <w:rPr>
          <w:rFonts w:hint="cs"/>
          <w:rtl/>
        </w:rPr>
        <w:t>אותו. תודה רבה.</w:t>
      </w:r>
    </w:p>
    <w:p w:rsidR="006A6AD4" w:rsidRDefault="006A6AD4" w:rsidP="00C61C62">
      <w:pPr>
        <w:rPr>
          <w:rtl/>
        </w:rPr>
      </w:pPr>
    </w:p>
    <w:p w:rsidR="006A6AD4" w:rsidRDefault="006A6AD4" w:rsidP="00C61C62">
      <w:pPr>
        <w:pStyle w:val="af6"/>
        <w:keepNext/>
        <w:rPr>
          <w:rtl/>
        </w:rPr>
      </w:pPr>
      <w:r w:rsidRPr="006F6702">
        <w:rPr>
          <w:rStyle w:val="TagStyle"/>
          <w:rtl/>
        </w:rPr>
        <w:t xml:space="preserve"> &lt;&lt; יור &gt;&gt; </w:t>
      </w:r>
      <w:r>
        <w:rPr>
          <w:rtl/>
        </w:rPr>
        <w:t>היו"ר חנוך דב מלביצקי:</w:t>
      </w:r>
      <w:r w:rsidRPr="006F6702">
        <w:rPr>
          <w:rStyle w:val="TagStyle"/>
          <w:rtl/>
        </w:rPr>
        <w:t xml:space="preserve"> &lt;&lt; יור &gt;&gt;</w:t>
      </w:r>
      <w:r>
        <w:rPr>
          <w:rtl/>
        </w:rPr>
        <w:t xml:space="preserve">   </w:t>
      </w:r>
    </w:p>
    <w:p w:rsidR="006A6AD4" w:rsidRDefault="006A6AD4" w:rsidP="00C05A0F">
      <w:pPr>
        <w:rPr>
          <w:rtl/>
          <w:lang w:eastAsia="he-IL"/>
        </w:rPr>
      </w:pPr>
    </w:p>
    <w:p w:rsidR="006A6AD4" w:rsidRDefault="006A6AD4" w:rsidP="00316E4A">
      <w:pPr>
        <w:rPr>
          <w:rtl/>
          <w:lang w:eastAsia="he-IL"/>
        </w:rPr>
      </w:pPr>
      <w:r>
        <w:rPr>
          <w:rFonts w:hint="cs"/>
          <w:rtl/>
          <w:lang w:eastAsia="he-IL"/>
        </w:rPr>
        <w:t xml:space="preserve">תודה רבה. אני מזמין את </w:t>
      </w:r>
      <w:r>
        <w:rPr>
          <w:rtl/>
          <w:lang w:eastAsia="he-IL"/>
        </w:rPr>
        <w:t>–</w:t>
      </w:r>
      <w:r>
        <w:rPr>
          <w:rFonts w:hint="cs"/>
          <w:rtl/>
          <w:lang w:eastAsia="he-IL"/>
        </w:rPr>
        <w:t xml:space="preserve"> איזה שר משיב? עמיחי</w:t>
      </w:r>
      <w:bookmarkStart w:id="7907" w:name="_ETM_Q17_194000"/>
      <w:bookmarkEnd w:id="7907"/>
      <w:r>
        <w:rPr>
          <w:rFonts w:hint="cs"/>
          <w:rtl/>
          <w:lang w:eastAsia="he-IL"/>
        </w:rPr>
        <w:t xml:space="preserve"> אליהו</w:t>
      </w:r>
      <w:r w:rsidR="00316E4A">
        <w:rPr>
          <w:rFonts w:hint="cs"/>
          <w:rtl/>
          <w:lang w:eastAsia="he-IL"/>
        </w:rPr>
        <w:t xml:space="preserve">, </w:t>
      </w:r>
      <w:r>
        <w:rPr>
          <w:rFonts w:hint="cs"/>
          <w:rtl/>
          <w:lang w:eastAsia="he-IL"/>
        </w:rPr>
        <w:t xml:space="preserve">בבקשה, אדוני </w:t>
      </w:r>
      <w:r w:rsidR="00316E4A">
        <w:rPr>
          <w:rFonts w:hint="eastAsia"/>
          <w:rtl/>
          <w:lang w:eastAsia="he-IL"/>
        </w:rPr>
        <w:t>–</w:t>
      </w:r>
      <w:r w:rsidR="00316E4A">
        <w:rPr>
          <w:rFonts w:hint="cs"/>
          <w:rtl/>
          <w:lang w:eastAsia="he-IL"/>
        </w:rPr>
        <w:t xml:space="preserve"> </w:t>
      </w:r>
      <w:r>
        <w:rPr>
          <w:rFonts w:hint="cs"/>
          <w:rtl/>
          <w:lang w:eastAsia="he-IL"/>
        </w:rPr>
        <w:t xml:space="preserve">להציג את עמדת הממשלה. </w:t>
      </w:r>
    </w:p>
    <w:p w:rsidR="006A6AD4" w:rsidRDefault="006A6AD4" w:rsidP="00C61C62">
      <w:pPr>
        <w:rPr>
          <w:rtl/>
          <w:lang w:eastAsia="he-IL"/>
        </w:rPr>
      </w:pPr>
    </w:p>
    <w:p w:rsidR="006A6AD4" w:rsidRDefault="006A6AD4" w:rsidP="00C61C62">
      <w:pPr>
        <w:pStyle w:val="a4"/>
        <w:keepNext/>
        <w:rPr>
          <w:rtl/>
        </w:rPr>
      </w:pPr>
      <w:r w:rsidRPr="006F6702">
        <w:rPr>
          <w:rStyle w:val="TagStyle"/>
          <w:rtl/>
        </w:rPr>
        <w:t xml:space="preserve"> &lt;&lt; דובר &gt;&gt; </w:t>
      </w:r>
      <w:bookmarkStart w:id="7908" w:name="_Toc161863034"/>
      <w:bookmarkStart w:id="7909" w:name="_Toc161863274"/>
      <w:bookmarkStart w:id="7910" w:name="_Toc161865565"/>
      <w:r>
        <w:rPr>
          <w:rtl/>
        </w:rPr>
        <w:t>שר המורשת עמיחי אליהו:</w:t>
      </w:r>
      <w:bookmarkEnd w:id="7908"/>
      <w:bookmarkEnd w:id="7909"/>
      <w:bookmarkEnd w:id="7910"/>
      <w:r w:rsidRPr="006F6702">
        <w:rPr>
          <w:rStyle w:val="TagStyle"/>
          <w:rtl/>
        </w:rPr>
        <w:t xml:space="preserve"> &lt;&lt; דובר &gt;&gt;</w:t>
      </w:r>
      <w:r>
        <w:rPr>
          <w:rtl/>
        </w:rPr>
        <w:t xml:space="preserve">   </w:t>
      </w:r>
    </w:p>
    <w:p w:rsidR="006A6AD4" w:rsidRDefault="006A6AD4" w:rsidP="00C05A0F">
      <w:pPr>
        <w:rPr>
          <w:rtl/>
          <w:lang w:eastAsia="he-IL"/>
        </w:rPr>
      </w:pPr>
    </w:p>
    <w:p w:rsidR="006A6AD4" w:rsidRDefault="006A6AD4" w:rsidP="00316E4A">
      <w:pPr>
        <w:rPr>
          <w:rtl/>
          <w:lang w:eastAsia="he-IL"/>
        </w:rPr>
      </w:pPr>
      <w:r>
        <w:rPr>
          <w:rFonts w:hint="cs"/>
          <w:rtl/>
          <w:lang w:eastAsia="he-IL"/>
        </w:rPr>
        <w:t xml:space="preserve">אדוני </w:t>
      </w:r>
      <w:r w:rsidR="00E753EC">
        <w:rPr>
          <w:rFonts w:hint="cs"/>
          <w:rtl/>
          <w:lang w:eastAsia="he-IL"/>
        </w:rPr>
        <w:t>ה</w:t>
      </w:r>
      <w:r>
        <w:rPr>
          <w:rFonts w:hint="cs"/>
          <w:rtl/>
          <w:lang w:eastAsia="he-IL"/>
        </w:rPr>
        <w:t xml:space="preserve">יושב-ראש, חבריי חברי </w:t>
      </w:r>
      <w:bookmarkStart w:id="7911" w:name="_ETM_Q17_213000"/>
      <w:bookmarkEnd w:id="7911"/>
      <w:r>
        <w:rPr>
          <w:rFonts w:hint="cs"/>
          <w:rtl/>
          <w:lang w:eastAsia="he-IL"/>
        </w:rPr>
        <w:t xml:space="preserve">הכנסת, הצעת חוק המאבק בטרור (תיקון </w:t>
      </w:r>
      <w:r>
        <w:rPr>
          <w:rtl/>
          <w:lang w:eastAsia="he-IL"/>
        </w:rPr>
        <w:t>–</w:t>
      </w:r>
      <w:r>
        <w:rPr>
          <w:rFonts w:hint="cs"/>
          <w:rtl/>
          <w:lang w:eastAsia="he-IL"/>
        </w:rPr>
        <w:t xml:space="preserve"> הסתה לטרור ברשתות </w:t>
      </w:r>
      <w:bookmarkStart w:id="7912" w:name="_ETM_Q17_217000"/>
      <w:bookmarkEnd w:id="7912"/>
      <w:r>
        <w:rPr>
          <w:rFonts w:hint="cs"/>
          <w:rtl/>
          <w:lang w:eastAsia="he-IL"/>
        </w:rPr>
        <w:t>חברתיות), התשפ"ד</w:t>
      </w:r>
      <w:r w:rsidR="00E753EC">
        <w:rPr>
          <w:rFonts w:hint="eastAsia"/>
          <w:rtl/>
          <w:lang w:eastAsia="he-IL"/>
        </w:rPr>
        <w:t>–</w:t>
      </w:r>
      <w:r>
        <w:rPr>
          <w:rFonts w:hint="cs"/>
          <w:rtl/>
          <w:lang w:eastAsia="he-IL"/>
        </w:rPr>
        <w:t>2024, של חברת הכנסת לימור סון הר מלך.</w:t>
      </w:r>
      <w:bookmarkStart w:id="7913" w:name="_ETM_Q17_224000"/>
      <w:bookmarkEnd w:id="7913"/>
      <w:r>
        <w:rPr>
          <w:rFonts w:hint="cs"/>
          <w:rtl/>
          <w:lang w:eastAsia="he-IL"/>
        </w:rPr>
        <w:t xml:space="preserve"> בפברואר 2023 </w:t>
      </w:r>
      <w:r w:rsidR="00316E4A">
        <w:rPr>
          <w:rFonts w:hint="eastAsia"/>
          <w:rtl/>
          <w:lang w:eastAsia="he-IL"/>
        </w:rPr>
        <w:t>–</w:t>
      </w:r>
      <w:r>
        <w:rPr>
          <w:rFonts w:hint="cs"/>
          <w:rtl/>
          <w:lang w:eastAsia="he-IL"/>
        </w:rPr>
        <w:t xml:space="preserve"> מתי זה יוצא בעברי, חברת הכנסת סון? מתי</w:t>
      </w:r>
      <w:bookmarkStart w:id="7914" w:name="_ETM_Q17_235000"/>
      <w:bookmarkEnd w:id="7914"/>
      <w:r>
        <w:rPr>
          <w:rFonts w:hint="cs"/>
          <w:rtl/>
          <w:lang w:eastAsia="he-IL"/>
        </w:rPr>
        <w:t xml:space="preserve"> זה פברואר? </w:t>
      </w:r>
    </w:p>
    <w:p w:rsidR="006A6AD4" w:rsidRDefault="006A6AD4" w:rsidP="00C61C62">
      <w:pPr>
        <w:rPr>
          <w:rtl/>
          <w:lang w:eastAsia="he-IL"/>
        </w:rPr>
      </w:pPr>
    </w:p>
    <w:p w:rsidR="006A6AD4" w:rsidRDefault="006A6AD4" w:rsidP="00C61C62">
      <w:pPr>
        <w:pStyle w:val="af5"/>
        <w:keepNext/>
        <w:rPr>
          <w:rtl/>
        </w:rPr>
      </w:pPr>
      <w:bookmarkStart w:id="7915" w:name="ET_interruption_6356_4"/>
      <w:r w:rsidRPr="00D9178C">
        <w:rPr>
          <w:rStyle w:val="TagStyle"/>
          <w:rtl/>
        </w:rPr>
        <w:t xml:space="preserve"> &lt;&lt; קריאה &gt;&gt; </w:t>
      </w:r>
      <w:r>
        <w:rPr>
          <w:rtl/>
        </w:rPr>
        <w:t>לימור סון הר מלך (עוצמה יהודית):</w:t>
      </w:r>
      <w:r w:rsidRPr="00D9178C">
        <w:rPr>
          <w:rStyle w:val="TagStyle"/>
          <w:rtl/>
        </w:rPr>
        <w:t xml:space="preserve"> &lt;&lt; קריאה &gt;&gt;</w:t>
      </w:r>
      <w:r>
        <w:rPr>
          <w:rtl/>
        </w:rPr>
        <w:t xml:space="preserve">   </w:t>
      </w:r>
      <w:bookmarkEnd w:id="7915"/>
    </w:p>
    <w:p w:rsidR="006A6AD4" w:rsidRDefault="006A6AD4" w:rsidP="00C05A0F">
      <w:pPr>
        <w:rPr>
          <w:rtl/>
          <w:lang w:eastAsia="he-IL"/>
        </w:rPr>
      </w:pPr>
    </w:p>
    <w:p w:rsidR="006A6AD4" w:rsidRDefault="00C05A0F" w:rsidP="00C05A0F">
      <w:pPr>
        <w:rPr>
          <w:rtl/>
          <w:lang w:eastAsia="he-IL"/>
        </w:rPr>
      </w:pPr>
      <w:bookmarkStart w:id="7916" w:name="_ETM_Q17_236000"/>
      <w:bookmarkEnd w:id="7916"/>
      <w:r>
        <w:rPr>
          <w:rFonts w:hint="cs"/>
          <w:rtl/>
          <w:lang w:eastAsia="he-IL"/>
        </w:rPr>
        <w:t>– – –</w:t>
      </w:r>
      <w:r w:rsidR="006A6AD4">
        <w:rPr>
          <w:rFonts w:hint="cs"/>
          <w:rtl/>
          <w:lang w:eastAsia="he-IL"/>
        </w:rPr>
        <w:t xml:space="preserve"> </w:t>
      </w:r>
    </w:p>
    <w:p w:rsidR="006A6AD4" w:rsidRDefault="006A6AD4" w:rsidP="00C61C62">
      <w:pPr>
        <w:rPr>
          <w:rtl/>
          <w:lang w:eastAsia="he-IL"/>
        </w:rPr>
      </w:pPr>
      <w:bookmarkStart w:id="7917" w:name="_ETM_Q17_238000"/>
      <w:bookmarkEnd w:id="7917"/>
    </w:p>
    <w:p w:rsidR="006A6AD4" w:rsidRDefault="006A6AD4" w:rsidP="00C61C62">
      <w:pPr>
        <w:pStyle w:val="-"/>
        <w:keepNext/>
        <w:rPr>
          <w:rtl/>
        </w:rPr>
      </w:pPr>
      <w:r w:rsidRPr="00D9178C">
        <w:rPr>
          <w:rStyle w:val="TagStyle"/>
          <w:rtl/>
        </w:rPr>
        <w:t xml:space="preserve"> &lt;&lt; דובר_המשך &gt;&gt; </w:t>
      </w:r>
      <w:r>
        <w:rPr>
          <w:rtl/>
        </w:rPr>
        <w:t>שר המורשת עמיחי אליהו:</w:t>
      </w:r>
      <w:r w:rsidRPr="00D9178C">
        <w:rPr>
          <w:rStyle w:val="TagStyle"/>
          <w:rtl/>
        </w:rPr>
        <w:t xml:space="preserve"> &lt;&lt; דובר_המשך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טבת, בערך.</w:t>
      </w:r>
    </w:p>
    <w:p w:rsidR="006A6AD4" w:rsidRDefault="006A6AD4" w:rsidP="00C61C62">
      <w:pPr>
        <w:rPr>
          <w:rtl/>
          <w:lang w:eastAsia="he-IL"/>
        </w:rPr>
      </w:pPr>
    </w:p>
    <w:p w:rsidR="006A6AD4" w:rsidRDefault="006A6AD4" w:rsidP="00C61C62">
      <w:pPr>
        <w:pStyle w:val="af6"/>
        <w:keepNext/>
        <w:rPr>
          <w:rtl/>
        </w:rPr>
      </w:pPr>
      <w:r w:rsidRPr="00D9178C">
        <w:rPr>
          <w:rStyle w:val="TagStyle"/>
          <w:rtl/>
        </w:rPr>
        <w:t xml:space="preserve"> &lt;&lt; יור &gt;&gt; </w:t>
      </w:r>
      <w:r>
        <w:rPr>
          <w:rtl/>
        </w:rPr>
        <w:t>היו"ר חנוך דב מלביצקי:</w:t>
      </w:r>
      <w:r w:rsidRPr="00D9178C">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טבת, שבט.</w:t>
      </w:r>
    </w:p>
    <w:p w:rsidR="006A6AD4" w:rsidRDefault="006A6AD4" w:rsidP="00C61C62">
      <w:pPr>
        <w:rPr>
          <w:rtl/>
          <w:lang w:eastAsia="he-IL"/>
        </w:rPr>
      </w:pPr>
    </w:p>
    <w:p w:rsidR="006A6AD4" w:rsidRDefault="006A6AD4" w:rsidP="00C61C62">
      <w:pPr>
        <w:pStyle w:val="-"/>
        <w:keepNext/>
        <w:rPr>
          <w:rtl/>
        </w:rPr>
      </w:pPr>
      <w:r w:rsidRPr="00D9178C">
        <w:rPr>
          <w:rStyle w:val="TagStyle"/>
          <w:rtl/>
        </w:rPr>
        <w:t xml:space="preserve"> &lt;&lt; דובר_המשך &gt;&gt; </w:t>
      </w:r>
      <w:r>
        <w:rPr>
          <w:rtl/>
        </w:rPr>
        <w:t>שר המורשת עמיחי אליהו:</w:t>
      </w:r>
      <w:r w:rsidRPr="00D9178C">
        <w:rPr>
          <w:rStyle w:val="TagStyle"/>
          <w:rtl/>
        </w:rPr>
        <w:t xml:space="preserve"> &lt;&lt; דובר_המשך &gt;&gt;</w:t>
      </w:r>
      <w:r>
        <w:rPr>
          <w:rtl/>
        </w:rPr>
        <w:t xml:space="preserve">   </w:t>
      </w:r>
    </w:p>
    <w:p w:rsidR="006A6AD4" w:rsidRDefault="006A6AD4" w:rsidP="00C05A0F">
      <w:pPr>
        <w:rPr>
          <w:rtl/>
          <w:lang w:eastAsia="he-IL"/>
        </w:rPr>
      </w:pPr>
    </w:p>
    <w:p w:rsidR="006A6AD4" w:rsidRDefault="00316E4A" w:rsidP="00316E4A">
      <w:pPr>
        <w:rPr>
          <w:rtl/>
          <w:lang w:eastAsia="he-IL"/>
        </w:rPr>
      </w:pPr>
      <w:r>
        <w:rPr>
          <w:rFonts w:hint="cs"/>
          <w:rtl/>
          <w:lang w:eastAsia="he-IL"/>
        </w:rPr>
        <w:t>ב</w:t>
      </w:r>
      <w:r w:rsidR="006A6AD4">
        <w:rPr>
          <w:rFonts w:hint="cs"/>
          <w:rtl/>
          <w:lang w:eastAsia="he-IL"/>
        </w:rPr>
        <w:t>טבת, כן</w:t>
      </w:r>
      <w:bookmarkStart w:id="7918" w:name="_ETM_Q17_239000"/>
      <w:bookmarkStart w:id="7919" w:name="_ETM_Q17_242758"/>
      <w:bookmarkStart w:id="7920" w:name="_ETM_Q17_242896"/>
      <w:bookmarkStart w:id="7921" w:name="_ETM_Q17_242964"/>
      <w:bookmarkStart w:id="7922" w:name="_ETM_Q17_243065"/>
      <w:bookmarkEnd w:id="7918"/>
      <w:bookmarkEnd w:id="7919"/>
      <w:bookmarkEnd w:id="7920"/>
      <w:bookmarkEnd w:id="7921"/>
      <w:bookmarkEnd w:id="7922"/>
      <w:r>
        <w:rPr>
          <w:rFonts w:hint="cs"/>
          <w:rtl/>
          <w:lang w:eastAsia="he-IL"/>
        </w:rPr>
        <w:t>,</w:t>
      </w:r>
      <w:r w:rsidR="006A6AD4">
        <w:rPr>
          <w:rFonts w:hint="cs"/>
          <w:rtl/>
          <w:lang w:eastAsia="he-IL"/>
        </w:rPr>
        <w:t xml:space="preserve"> החליטו ראש הממשלה והשר לביטחון לאומי </w:t>
      </w:r>
      <w:bookmarkStart w:id="7923" w:name="_ETM_Q17_240000"/>
      <w:bookmarkEnd w:id="7923"/>
      <w:r w:rsidR="006A6AD4">
        <w:rPr>
          <w:rFonts w:hint="cs"/>
          <w:rtl/>
          <w:lang w:eastAsia="he-IL"/>
        </w:rPr>
        <w:t xml:space="preserve">על הקמת צוות לטיפול בהסתה לטרור ברשתות החברתיות, בראשותו של </w:t>
      </w:r>
      <w:bookmarkStart w:id="7924" w:name="_ETM_Q17_248000"/>
      <w:bookmarkEnd w:id="7924"/>
      <w:r w:rsidR="006A6AD4">
        <w:rPr>
          <w:rFonts w:hint="cs"/>
          <w:rtl/>
          <w:lang w:eastAsia="he-IL"/>
        </w:rPr>
        <w:t xml:space="preserve">השר לביטחון לאומי השר איתמר בן גביר. המטרה של הקמת </w:t>
      </w:r>
      <w:bookmarkStart w:id="7925" w:name="_ETM_Q17_250000"/>
      <w:bookmarkEnd w:id="7925"/>
      <w:r w:rsidR="006A6AD4">
        <w:rPr>
          <w:rFonts w:hint="cs"/>
          <w:rtl/>
          <w:lang w:eastAsia="he-IL"/>
        </w:rPr>
        <w:t>הצוות</w:t>
      </w:r>
      <w:r>
        <w:rPr>
          <w:rFonts w:hint="cs"/>
          <w:rtl/>
          <w:lang w:eastAsia="he-IL"/>
        </w:rPr>
        <w:t xml:space="preserve"> הייתה</w:t>
      </w:r>
      <w:r w:rsidR="006A6AD4">
        <w:rPr>
          <w:rFonts w:hint="cs"/>
          <w:rtl/>
          <w:lang w:eastAsia="he-IL"/>
        </w:rPr>
        <w:t xml:space="preserve"> בראש ובראשונה לשים את הנושא של הסתה לטרור </w:t>
      </w:r>
      <w:bookmarkStart w:id="7926" w:name="_ETM_Q17_255000"/>
      <w:bookmarkEnd w:id="7926"/>
      <w:r w:rsidR="006A6AD4">
        <w:rPr>
          <w:rFonts w:hint="cs"/>
          <w:rtl/>
          <w:lang w:eastAsia="he-IL"/>
        </w:rPr>
        <w:t xml:space="preserve">בראש סדר העדיפויות, מתוך הבנה ברורה כי מחבלים רבים מבצעים </w:t>
      </w:r>
      <w:bookmarkStart w:id="7927" w:name="_ETM_Q17_260000"/>
      <w:bookmarkEnd w:id="7927"/>
      <w:r w:rsidR="006A6AD4">
        <w:rPr>
          <w:rFonts w:hint="cs"/>
          <w:rtl/>
          <w:lang w:eastAsia="he-IL"/>
        </w:rPr>
        <w:t xml:space="preserve">פיגועים בעקבות פרסומי הסתה שראו ברשתות החברתיות. נראה לי שהדבר </w:t>
      </w:r>
      <w:bookmarkStart w:id="7928" w:name="_ETM_Q17_267000"/>
      <w:bookmarkEnd w:id="7928"/>
      <w:r w:rsidR="006A6AD4">
        <w:rPr>
          <w:rFonts w:hint="cs"/>
          <w:rtl/>
          <w:lang w:eastAsia="he-IL"/>
        </w:rPr>
        <w:t xml:space="preserve">פשוט, אני לא מבין למה חיכו עד שתקום הממשלה בשביל </w:t>
      </w:r>
      <w:bookmarkStart w:id="7929" w:name="_ETM_Q17_269000"/>
      <w:bookmarkEnd w:id="7929"/>
      <w:r w:rsidR="006A6AD4">
        <w:rPr>
          <w:rFonts w:hint="cs"/>
          <w:rtl/>
          <w:lang w:eastAsia="he-IL"/>
        </w:rPr>
        <w:t>להעביר את הצעת החוק הזאת.</w:t>
      </w:r>
    </w:p>
    <w:p w:rsidR="006A6AD4" w:rsidRDefault="006A6AD4" w:rsidP="00C61C62">
      <w:pPr>
        <w:rPr>
          <w:rtl/>
          <w:lang w:eastAsia="he-IL"/>
        </w:rPr>
      </w:pPr>
    </w:p>
    <w:p w:rsidR="00316E4A" w:rsidRDefault="006A6AD4" w:rsidP="00316E4A">
      <w:pPr>
        <w:rPr>
          <w:rtl/>
          <w:lang w:eastAsia="he-IL"/>
        </w:rPr>
      </w:pPr>
      <w:bookmarkStart w:id="7930" w:name="_ETM_Q17_272000"/>
      <w:bookmarkEnd w:id="7930"/>
      <w:r>
        <w:rPr>
          <w:rFonts w:hint="cs"/>
          <w:rtl/>
          <w:lang w:eastAsia="he-IL"/>
        </w:rPr>
        <w:t xml:space="preserve">הצוות מורכב משלושה תתי-צוותים: </w:t>
      </w:r>
      <w:bookmarkStart w:id="7931" w:name="_ETM_Q17_275000"/>
      <w:bookmarkEnd w:id="7931"/>
      <w:r>
        <w:rPr>
          <w:rFonts w:hint="cs"/>
          <w:rtl/>
          <w:lang w:eastAsia="he-IL"/>
        </w:rPr>
        <w:t xml:space="preserve">צוות אכיפה אחראי למתן האישורים לפתיחה בחקירה </w:t>
      </w:r>
      <w:bookmarkStart w:id="7932" w:name="_ETM_Q17_278000"/>
      <w:bookmarkEnd w:id="7932"/>
      <w:r>
        <w:rPr>
          <w:rFonts w:hint="cs"/>
          <w:rtl/>
          <w:lang w:eastAsia="he-IL"/>
        </w:rPr>
        <w:t xml:space="preserve">והעמדה לדין; צוות מודיעין אחראי לבחון אפשרויות לטיוב יכולות </w:t>
      </w:r>
      <w:bookmarkStart w:id="7933" w:name="_ETM_Q17_283000"/>
      <w:bookmarkEnd w:id="7933"/>
      <w:r>
        <w:rPr>
          <w:rFonts w:hint="cs"/>
          <w:rtl/>
          <w:lang w:eastAsia="he-IL"/>
        </w:rPr>
        <w:t xml:space="preserve">של איסוף וניטור מידע ברשתות החברתיות, לנתח מגמות ולהצביע על אירועים </w:t>
      </w:r>
      <w:bookmarkStart w:id="7934" w:name="_ETM_Q17_285000"/>
      <w:bookmarkEnd w:id="7934"/>
      <w:r>
        <w:rPr>
          <w:rFonts w:hint="cs"/>
          <w:rtl/>
          <w:lang w:eastAsia="he-IL"/>
        </w:rPr>
        <w:t xml:space="preserve">קונקרטיים; צוות כלים משפטיים אחראי לבדוק את המצב המשפטי </w:t>
      </w:r>
      <w:bookmarkStart w:id="7935" w:name="_ETM_Q17_293000"/>
      <w:bookmarkEnd w:id="7935"/>
      <w:r>
        <w:rPr>
          <w:rFonts w:hint="cs"/>
          <w:rtl/>
          <w:lang w:eastAsia="he-IL"/>
        </w:rPr>
        <w:t>הקיים ולייעץ כיצד לפעול.</w:t>
      </w:r>
      <w:bookmarkStart w:id="7936" w:name="_ETM_Q17_294000"/>
      <w:bookmarkStart w:id="7937" w:name="_ETM_Q17_295000"/>
      <w:bookmarkEnd w:id="7936"/>
      <w:bookmarkEnd w:id="7937"/>
      <w:r w:rsidR="00316E4A">
        <w:rPr>
          <w:rFonts w:hint="cs"/>
          <w:rtl/>
          <w:lang w:eastAsia="he-IL"/>
        </w:rPr>
        <w:t xml:space="preserve"> </w:t>
      </w:r>
      <w:r>
        <w:rPr>
          <w:rFonts w:hint="cs"/>
          <w:rtl/>
          <w:lang w:eastAsia="he-IL"/>
        </w:rPr>
        <w:t>הצוות פועל כחצי שנה, למד והשתפר</w:t>
      </w:r>
      <w:bookmarkStart w:id="7938" w:name="_ETM_Q17_302000"/>
      <w:bookmarkEnd w:id="7938"/>
      <w:r w:rsidR="00316E4A">
        <w:rPr>
          <w:rFonts w:hint="cs"/>
          <w:rtl/>
          <w:lang w:eastAsia="he-IL"/>
        </w:rPr>
        <w:t>.</w:t>
      </w:r>
      <w:r>
        <w:rPr>
          <w:rFonts w:hint="cs"/>
          <w:rtl/>
          <w:lang w:eastAsia="he-IL"/>
        </w:rPr>
        <w:t xml:space="preserve"> </w:t>
      </w:r>
    </w:p>
    <w:p w:rsidR="00316E4A" w:rsidRDefault="00316E4A" w:rsidP="00316E4A">
      <w:pPr>
        <w:rPr>
          <w:rtl/>
          <w:lang w:eastAsia="he-IL"/>
        </w:rPr>
      </w:pPr>
    </w:p>
    <w:p w:rsidR="006A6AD4" w:rsidRDefault="006A6AD4" w:rsidP="00316E4A">
      <w:pPr>
        <w:rPr>
          <w:rtl/>
          <w:lang w:eastAsia="he-IL"/>
        </w:rPr>
      </w:pPr>
      <w:r>
        <w:rPr>
          <w:rFonts w:hint="cs"/>
          <w:rtl/>
          <w:lang w:eastAsia="he-IL"/>
        </w:rPr>
        <w:t xml:space="preserve">ואז, ביום שבת כ"ב בתשרי התשפ"ד, 7 באוקטובר, למי שלא </w:t>
      </w:r>
      <w:bookmarkStart w:id="7939" w:name="_ETM_Q17_308000"/>
      <w:bookmarkEnd w:id="7939"/>
      <w:r>
        <w:rPr>
          <w:rFonts w:hint="cs"/>
          <w:rtl/>
          <w:lang w:eastAsia="he-IL"/>
        </w:rPr>
        <w:t xml:space="preserve">מכיר, חג שמחת תורה, שמיני עצרת </w:t>
      </w:r>
      <w:r>
        <w:rPr>
          <w:rtl/>
          <w:lang w:eastAsia="he-IL"/>
        </w:rPr>
        <w:t>–</w:t>
      </w:r>
      <w:r>
        <w:rPr>
          <w:rFonts w:hint="cs"/>
          <w:rtl/>
          <w:lang w:eastAsia="he-IL"/>
        </w:rPr>
        <w:t xml:space="preserve"> פחות שמחת תורה, </w:t>
      </w:r>
      <w:bookmarkStart w:id="7940" w:name="_ETM_Q17_309000"/>
      <w:bookmarkEnd w:id="7940"/>
      <w:r>
        <w:rPr>
          <w:rFonts w:hint="cs"/>
          <w:rtl/>
          <w:lang w:eastAsia="he-IL"/>
        </w:rPr>
        <w:t xml:space="preserve">יותר שמיני עצרת, במקרה הזה </w:t>
      </w:r>
      <w:r>
        <w:rPr>
          <w:rtl/>
          <w:lang w:eastAsia="he-IL"/>
        </w:rPr>
        <w:t>–</w:t>
      </w:r>
      <w:r>
        <w:rPr>
          <w:rFonts w:hint="cs"/>
          <w:rtl/>
          <w:lang w:eastAsia="he-IL"/>
        </w:rPr>
        <w:t xml:space="preserve"> חוותה מדינת ישראל מתקפת טרור </w:t>
      </w:r>
      <w:bookmarkStart w:id="7941" w:name="_ETM_Q17_315000"/>
      <w:bookmarkEnd w:id="7941"/>
      <w:r>
        <w:rPr>
          <w:rFonts w:hint="cs"/>
          <w:rtl/>
          <w:lang w:eastAsia="he-IL"/>
        </w:rPr>
        <w:t xml:space="preserve">על ידי ארגון החמאס ותושבים עזתים נוספים אשר פעלו באכזריות רבה </w:t>
      </w:r>
      <w:bookmarkStart w:id="7942" w:name="_ETM_Q17_320000"/>
      <w:bookmarkEnd w:id="7942"/>
      <w:r>
        <w:rPr>
          <w:rFonts w:hint="cs"/>
          <w:rtl/>
          <w:lang w:eastAsia="he-IL"/>
        </w:rPr>
        <w:t xml:space="preserve">ורצחו בדרכים שונות ואכזריות למעלה מ-1,200 אזרחים וחיילים, גברים, נשים </w:t>
      </w:r>
      <w:bookmarkStart w:id="7943" w:name="_ETM_Q17_327000"/>
      <w:bookmarkEnd w:id="7943"/>
      <w:r>
        <w:rPr>
          <w:rFonts w:hint="cs"/>
          <w:rtl/>
          <w:lang w:eastAsia="he-IL"/>
        </w:rPr>
        <w:t xml:space="preserve">וילדים וקשישים. במסגרת אותה מתקפת טרור נעשו על ידי </w:t>
      </w:r>
      <w:bookmarkStart w:id="7944" w:name="_ETM_Q17_333000"/>
      <w:bookmarkEnd w:id="7944"/>
      <w:r>
        <w:rPr>
          <w:rFonts w:hint="cs"/>
          <w:rtl/>
          <w:lang w:eastAsia="he-IL"/>
        </w:rPr>
        <w:t xml:space="preserve">המבצעים מעשים רבים של אונס, ביזוי של גופות, ביזה וכן </w:t>
      </w:r>
      <w:bookmarkStart w:id="7945" w:name="_ETM_Q17_340000"/>
      <w:bookmarkEnd w:id="7945"/>
      <w:r>
        <w:rPr>
          <w:rFonts w:hint="cs"/>
          <w:rtl/>
          <w:lang w:eastAsia="he-IL"/>
        </w:rPr>
        <w:t>חטיפה של כ-250 ישראלים ותושבים זרים, כזכור לכולנו.</w:t>
      </w:r>
    </w:p>
    <w:p w:rsidR="006A6AD4" w:rsidRDefault="006A6AD4" w:rsidP="00C61C62">
      <w:pPr>
        <w:rPr>
          <w:rtl/>
          <w:lang w:eastAsia="he-IL"/>
        </w:rPr>
      </w:pPr>
    </w:p>
    <w:p w:rsidR="006A6AD4" w:rsidRDefault="006A6AD4" w:rsidP="00316E4A">
      <w:pPr>
        <w:rPr>
          <w:rtl/>
          <w:lang w:eastAsia="he-IL"/>
        </w:rPr>
      </w:pPr>
      <w:bookmarkStart w:id="7946" w:name="_ETM_Q17_341000"/>
      <w:bookmarkEnd w:id="7946"/>
      <w:r>
        <w:rPr>
          <w:rFonts w:hint="cs"/>
          <w:rtl/>
          <w:lang w:eastAsia="he-IL"/>
        </w:rPr>
        <w:t xml:space="preserve">בעקבות המתקפה ממשלת </w:t>
      </w:r>
      <w:bookmarkStart w:id="7947" w:name="_ETM_Q17_343000"/>
      <w:bookmarkEnd w:id="7947"/>
      <w:r>
        <w:rPr>
          <w:rFonts w:hint="cs"/>
          <w:rtl/>
          <w:lang w:eastAsia="he-IL"/>
        </w:rPr>
        <w:t xml:space="preserve">ישראל החליטה לפתוח במלחמה נגד שלטון החמאס ברצועת </w:t>
      </w:r>
      <w:bookmarkStart w:id="7948" w:name="_ETM_Q17_345000"/>
      <w:bookmarkEnd w:id="7948"/>
      <w:r>
        <w:rPr>
          <w:rFonts w:hint="cs"/>
          <w:rtl/>
          <w:lang w:eastAsia="he-IL"/>
        </w:rPr>
        <w:t xml:space="preserve">עזה. עוד לפני מתקפת הטרור תוצאות עבודת הצוות ניכרו בשטח, </w:t>
      </w:r>
      <w:bookmarkStart w:id="7949" w:name="_ETM_Q17_354000"/>
      <w:bookmarkEnd w:id="7949"/>
      <w:r>
        <w:rPr>
          <w:rFonts w:hint="cs"/>
          <w:rtl/>
          <w:lang w:eastAsia="he-IL"/>
        </w:rPr>
        <w:t xml:space="preserve">בדגש על עלייה משמעותית בניטור של פרסומים ברשת שבהם נמצאו </w:t>
      </w:r>
      <w:bookmarkStart w:id="7950" w:name="_ETM_Q17_358000"/>
      <w:bookmarkEnd w:id="7950"/>
      <w:r>
        <w:rPr>
          <w:rFonts w:hint="cs"/>
          <w:rtl/>
          <w:lang w:eastAsia="he-IL"/>
        </w:rPr>
        <w:t xml:space="preserve">תכנים המסיתים לטרור והסרה שלהם. </w:t>
      </w:r>
      <w:bookmarkStart w:id="7951" w:name="_ETM_Q17_360000"/>
      <w:bookmarkStart w:id="7952" w:name="_ETM_Q17_361000"/>
      <w:bookmarkEnd w:id="7951"/>
      <w:bookmarkEnd w:id="7952"/>
      <w:r>
        <w:rPr>
          <w:rFonts w:hint="cs"/>
          <w:rtl/>
          <w:lang w:eastAsia="he-IL"/>
        </w:rPr>
        <w:t>עם פרוץ המתקפה הצוות</w:t>
      </w:r>
      <w:bookmarkStart w:id="7953" w:name="_ETM_Q17_363000"/>
      <w:bookmarkEnd w:id="7953"/>
      <w:r>
        <w:rPr>
          <w:rFonts w:hint="cs"/>
          <w:rtl/>
          <w:lang w:eastAsia="he-IL"/>
        </w:rPr>
        <w:t xml:space="preserve"> פעל כבר מהרגע הראשון למנוע, להסיר, לחקור ולהעמיד לדין מסיתים </w:t>
      </w:r>
      <w:bookmarkStart w:id="7954" w:name="_ETM_Q17_368000"/>
      <w:bookmarkEnd w:id="7954"/>
      <w:r>
        <w:rPr>
          <w:rFonts w:hint="cs"/>
          <w:rtl/>
          <w:lang w:eastAsia="he-IL"/>
        </w:rPr>
        <w:t xml:space="preserve">לטרור, בפרט את אלה שהם תומכי החמאס. חברת הכנסת סון, </w:t>
      </w:r>
      <w:bookmarkStart w:id="7955" w:name="_ETM_Q17_370000"/>
      <w:bookmarkEnd w:id="7955"/>
      <w:r>
        <w:rPr>
          <w:rFonts w:hint="cs"/>
          <w:rtl/>
          <w:lang w:eastAsia="he-IL"/>
        </w:rPr>
        <w:t xml:space="preserve">אני רק אומר לך בכובעי כמשרד מורשת, צריך לשים </w:t>
      </w:r>
      <w:bookmarkStart w:id="7956" w:name="_ETM_Q17_375000"/>
      <w:bookmarkEnd w:id="7956"/>
      <w:r>
        <w:rPr>
          <w:rFonts w:hint="cs"/>
          <w:rtl/>
          <w:lang w:eastAsia="he-IL"/>
        </w:rPr>
        <w:t xml:space="preserve">לב שגם כשמסירים אותם מהרשת יש לנו עדיין </w:t>
      </w:r>
      <w:proofErr w:type="spellStart"/>
      <w:r>
        <w:rPr>
          <w:rFonts w:hint="cs"/>
          <w:rtl/>
          <w:lang w:eastAsia="he-IL"/>
        </w:rPr>
        <w:t>תיעודים</w:t>
      </w:r>
      <w:proofErr w:type="spellEnd"/>
      <w:r>
        <w:rPr>
          <w:rFonts w:hint="cs"/>
          <w:rtl/>
          <w:lang w:eastAsia="he-IL"/>
        </w:rPr>
        <w:t xml:space="preserve"> של </w:t>
      </w:r>
      <w:bookmarkStart w:id="7957" w:name="_ETM_Q17_379000"/>
      <w:bookmarkEnd w:id="7957"/>
      <w:r>
        <w:rPr>
          <w:rFonts w:hint="cs"/>
          <w:rtl/>
          <w:lang w:eastAsia="he-IL"/>
        </w:rPr>
        <w:t xml:space="preserve">מעשה הזוועה הזה, כי ברגע שהסרנו את זה מהרשתות, אין לנו תיעוד של זה, ואנחנו צריכים את </w:t>
      </w:r>
      <w:proofErr w:type="spellStart"/>
      <w:r>
        <w:rPr>
          <w:rFonts w:hint="cs"/>
          <w:rtl/>
          <w:lang w:eastAsia="he-IL"/>
        </w:rPr>
        <w:t>התיעודים</w:t>
      </w:r>
      <w:proofErr w:type="spellEnd"/>
      <w:r>
        <w:rPr>
          <w:rFonts w:hint="cs"/>
          <w:rtl/>
          <w:lang w:eastAsia="he-IL"/>
        </w:rPr>
        <w:t xml:space="preserve"> </w:t>
      </w:r>
      <w:bookmarkStart w:id="7958" w:name="_ETM_Q17_387000"/>
      <w:bookmarkEnd w:id="7958"/>
      <w:r>
        <w:rPr>
          <w:rFonts w:hint="cs"/>
          <w:rtl/>
          <w:lang w:eastAsia="he-IL"/>
        </w:rPr>
        <w:t xml:space="preserve">האלה. אז כדאי שבתוך הצוות של איתמר שיהיו מודעים לתיעוד </w:t>
      </w:r>
      <w:bookmarkStart w:id="7959" w:name="_ETM_Q17_390000"/>
      <w:bookmarkEnd w:id="7959"/>
      <w:r>
        <w:rPr>
          <w:rFonts w:hint="cs"/>
          <w:rtl/>
          <w:lang w:eastAsia="he-IL"/>
        </w:rPr>
        <w:t>ושמירה של החומרים שכבר הועלו לרשת.</w:t>
      </w:r>
    </w:p>
    <w:p w:rsidR="006A6AD4" w:rsidRDefault="006A6AD4" w:rsidP="00C61C62">
      <w:pPr>
        <w:rPr>
          <w:rtl/>
          <w:lang w:eastAsia="he-IL"/>
        </w:rPr>
      </w:pPr>
    </w:p>
    <w:p w:rsidR="006A6AD4" w:rsidRDefault="006A6AD4" w:rsidP="00316E4A">
      <w:pPr>
        <w:rPr>
          <w:rtl/>
          <w:lang w:eastAsia="he-IL"/>
        </w:rPr>
      </w:pPr>
      <w:bookmarkStart w:id="7960" w:name="_ETM_Q17_394000"/>
      <w:bookmarkEnd w:id="7960"/>
      <w:r>
        <w:rPr>
          <w:rFonts w:hint="cs"/>
          <w:rtl/>
          <w:lang w:eastAsia="he-IL"/>
        </w:rPr>
        <w:t>עם פרוץ</w:t>
      </w:r>
      <w:bookmarkStart w:id="7961" w:name="_ETM_Q17_398000"/>
      <w:bookmarkEnd w:id="7961"/>
      <w:r>
        <w:rPr>
          <w:rFonts w:hint="cs"/>
          <w:rtl/>
          <w:lang w:eastAsia="he-IL"/>
        </w:rPr>
        <w:t xml:space="preserve"> המתקפה הצוות פעל כבר מהרגע הראשון למנוע, להסיר</w:t>
      </w:r>
      <w:r w:rsidR="00316E4A">
        <w:rPr>
          <w:rFonts w:hint="cs"/>
          <w:rtl/>
          <w:lang w:eastAsia="he-IL"/>
        </w:rPr>
        <w:t>,</w:t>
      </w:r>
      <w:r>
        <w:rPr>
          <w:rFonts w:hint="cs"/>
          <w:rtl/>
          <w:lang w:eastAsia="he-IL"/>
        </w:rPr>
        <w:t xml:space="preserve"> לחקור </w:t>
      </w:r>
      <w:bookmarkStart w:id="7962" w:name="_ETM_Q17_397000"/>
      <w:bookmarkEnd w:id="7962"/>
      <w:r>
        <w:rPr>
          <w:rFonts w:hint="cs"/>
          <w:rtl/>
          <w:lang w:eastAsia="he-IL"/>
        </w:rPr>
        <w:t>ולהעמיד לדין מסיתים לטרור, בפרט את אלה שהם תומכי חמאס.</w:t>
      </w:r>
      <w:bookmarkStart w:id="7963" w:name="_ETM_Q17_402000"/>
      <w:bookmarkEnd w:id="7963"/>
      <w:r>
        <w:rPr>
          <w:rFonts w:hint="cs"/>
          <w:rtl/>
          <w:lang w:eastAsia="he-IL"/>
        </w:rPr>
        <w:t xml:space="preserve"> עליית המדרגה ופעילות המשטרה בכל מה שקשור לטיפול בעבירות של הסתה </w:t>
      </w:r>
      <w:bookmarkStart w:id="7964" w:name="_ETM_Q17_404000"/>
      <w:bookmarkEnd w:id="7964"/>
      <w:r>
        <w:rPr>
          <w:rFonts w:hint="cs"/>
          <w:rtl/>
          <w:lang w:eastAsia="he-IL"/>
        </w:rPr>
        <w:t xml:space="preserve">ברשתות החברתיות והזדהות עם גורמים עוינים בזמן המלחמה התבטאה בין </w:t>
      </w:r>
      <w:bookmarkStart w:id="7965" w:name="_ETM_Q17_409000"/>
      <w:bookmarkEnd w:id="7965"/>
      <w:r>
        <w:rPr>
          <w:rFonts w:hint="cs"/>
          <w:rtl/>
          <w:lang w:eastAsia="he-IL"/>
        </w:rPr>
        <w:t xml:space="preserve">היתר בעלייה חדה במספר של כתבי אישום שהוגשו </w:t>
      </w:r>
      <w:r>
        <w:rPr>
          <w:rtl/>
          <w:lang w:eastAsia="he-IL"/>
        </w:rPr>
        <w:t>–</w:t>
      </w:r>
      <w:r>
        <w:rPr>
          <w:rFonts w:hint="cs"/>
          <w:rtl/>
          <w:lang w:eastAsia="he-IL"/>
        </w:rPr>
        <w:t xml:space="preserve"> 140 </w:t>
      </w:r>
      <w:bookmarkStart w:id="7966" w:name="_ETM_Q17_413000"/>
      <w:bookmarkEnd w:id="7966"/>
      <w:r>
        <w:rPr>
          <w:rFonts w:hint="cs"/>
          <w:rtl/>
          <w:lang w:eastAsia="he-IL"/>
        </w:rPr>
        <w:t>במספר לעומת 20 בכל שנת 2022</w:t>
      </w:r>
      <w:r w:rsidR="00316E4A">
        <w:rPr>
          <w:rFonts w:hint="cs"/>
          <w:rtl/>
          <w:lang w:eastAsia="he-IL"/>
        </w:rPr>
        <w:t>,</w:t>
      </w:r>
      <w:r>
        <w:rPr>
          <w:rFonts w:hint="eastAsia"/>
          <w:rtl/>
          <w:lang w:eastAsia="he-IL"/>
        </w:rPr>
        <w:t xml:space="preserve"> </w:t>
      </w:r>
      <w:r>
        <w:rPr>
          <w:rFonts w:hint="cs"/>
          <w:rtl/>
          <w:lang w:eastAsia="he-IL"/>
        </w:rPr>
        <w:t xml:space="preserve">דבר שלדעת רבים הרגיע </w:t>
      </w:r>
      <w:bookmarkStart w:id="7967" w:name="_ETM_Q17_419000"/>
      <w:bookmarkEnd w:id="7967"/>
      <w:r>
        <w:rPr>
          <w:rFonts w:hint="cs"/>
          <w:rtl/>
          <w:lang w:eastAsia="he-IL"/>
        </w:rPr>
        <w:t xml:space="preserve">את המצב והרתיע רבים מלנסות ולפרסם דברי הסתה. יחד עם </w:t>
      </w:r>
      <w:bookmarkStart w:id="7968" w:name="_ETM_Q17_424000"/>
      <w:bookmarkEnd w:id="7968"/>
      <w:r>
        <w:rPr>
          <w:rFonts w:hint="cs"/>
          <w:rtl/>
          <w:lang w:eastAsia="he-IL"/>
        </w:rPr>
        <w:t>זאת, הגיע</w:t>
      </w:r>
      <w:r w:rsidR="00316E4A">
        <w:rPr>
          <w:rFonts w:hint="cs"/>
          <w:rtl/>
          <w:lang w:eastAsia="he-IL"/>
        </w:rPr>
        <w:t>ה</w:t>
      </w:r>
      <w:r>
        <w:rPr>
          <w:rFonts w:hint="cs"/>
          <w:rtl/>
          <w:lang w:eastAsia="he-IL"/>
        </w:rPr>
        <w:t xml:space="preserve"> העת להפיק לקחים גם בהיבט החוקי ולהתאים את החוק, לאור הקשיים שעלו מהשטח.</w:t>
      </w:r>
    </w:p>
    <w:p w:rsidR="006A6AD4" w:rsidRDefault="006A6AD4" w:rsidP="00C61C62">
      <w:pPr>
        <w:rPr>
          <w:rtl/>
          <w:lang w:eastAsia="he-IL"/>
        </w:rPr>
      </w:pPr>
    </w:p>
    <w:p w:rsidR="006A6AD4" w:rsidRDefault="006A6AD4" w:rsidP="00316E4A">
      <w:pPr>
        <w:rPr>
          <w:rtl/>
          <w:lang w:eastAsia="he-IL"/>
        </w:rPr>
      </w:pPr>
      <w:r>
        <w:rPr>
          <w:rFonts w:hint="cs"/>
          <w:rtl/>
          <w:lang w:eastAsia="he-IL"/>
        </w:rPr>
        <w:t xml:space="preserve">ראשית, ההגדרה של "פרסום" </w:t>
      </w:r>
      <w:bookmarkStart w:id="7969" w:name="_ETM_Q17_430000"/>
      <w:bookmarkEnd w:id="7969"/>
      <w:r>
        <w:rPr>
          <w:rFonts w:hint="cs"/>
          <w:rtl/>
          <w:lang w:eastAsia="he-IL"/>
        </w:rPr>
        <w:t xml:space="preserve">ו"מפרסם" מפנה לחוק העונשין, </w:t>
      </w:r>
      <w:proofErr w:type="spellStart"/>
      <w:r>
        <w:rPr>
          <w:rFonts w:hint="cs"/>
          <w:rtl/>
          <w:lang w:eastAsia="he-IL"/>
        </w:rPr>
        <w:t>התשל"ז</w:t>
      </w:r>
      <w:proofErr w:type="spellEnd"/>
      <w:r>
        <w:rPr>
          <w:rFonts w:hint="eastAsia"/>
          <w:rtl/>
          <w:lang w:eastAsia="he-IL"/>
        </w:rPr>
        <w:t>–</w:t>
      </w:r>
      <w:r>
        <w:rPr>
          <w:rFonts w:hint="cs"/>
          <w:rtl/>
          <w:lang w:eastAsia="he-IL"/>
        </w:rPr>
        <w:t xml:space="preserve">1977, שלא מותאם לעידן המודרני, </w:t>
      </w:r>
      <w:bookmarkStart w:id="7970" w:name="_ETM_Q17_441000"/>
      <w:bookmarkEnd w:id="7970"/>
      <w:r>
        <w:rPr>
          <w:rFonts w:hint="cs"/>
          <w:rtl/>
          <w:lang w:eastAsia="he-IL"/>
        </w:rPr>
        <w:t xml:space="preserve">שבו מסיתים רבים תומכים בטרור ומסיתים למשל באמצעות שימוש בסימון </w:t>
      </w:r>
      <w:bookmarkStart w:id="7971" w:name="_ETM_Q17_446000"/>
      <w:bookmarkEnd w:id="7971"/>
      <w:r>
        <w:rPr>
          <w:rFonts w:hint="cs"/>
          <w:rtl/>
          <w:lang w:eastAsia="he-IL"/>
        </w:rPr>
        <w:t xml:space="preserve">לייק </w:t>
      </w:r>
      <w:proofErr w:type="spellStart"/>
      <w:r>
        <w:rPr>
          <w:rFonts w:hint="cs"/>
          <w:rtl/>
          <w:lang w:eastAsia="he-IL"/>
        </w:rPr>
        <w:t>לפוסטים</w:t>
      </w:r>
      <w:proofErr w:type="spellEnd"/>
      <w:r>
        <w:rPr>
          <w:rFonts w:hint="cs"/>
          <w:rtl/>
          <w:lang w:eastAsia="he-IL"/>
        </w:rPr>
        <w:t xml:space="preserve"> מסיתים, תוך גילוי הזדהות, תמיכה או אהדה עם </w:t>
      </w:r>
      <w:bookmarkStart w:id="7972" w:name="_ETM_Q17_452000"/>
      <w:bookmarkEnd w:id="7972"/>
      <w:r>
        <w:rPr>
          <w:rFonts w:hint="cs"/>
          <w:rtl/>
          <w:lang w:eastAsia="he-IL"/>
        </w:rPr>
        <w:t>התוכן, וברי כי במעשיהם הם מגבירים את החשיפה של הפוסט</w:t>
      </w:r>
      <w:bookmarkStart w:id="7973" w:name="_ETM_Q17_459000"/>
      <w:bookmarkEnd w:id="7973"/>
      <w:r>
        <w:rPr>
          <w:rFonts w:hint="cs"/>
          <w:rtl/>
          <w:lang w:eastAsia="he-IL"/>
        </w:rPr>
        <w:t xml:space="preserve"> ליתר משתמשי הרשת החברתית.</w:t>
      </w:r>
      <w:bookmarkStart w:id="7974" w:name="_ETM_Q17_457000"/>
      <w:bookmarkEnd w:id="7974"/>
      <w:r>
        <w:rPr>
          <w:rFonts w:hint="cs"/>
          <w:rtl/>
          <w:lang w:eastAsia="he-IL"/>
        </w:rPr>
        <w:t xml:space="preserve"> לפיכך מוצע לתקן את ההגדרות בסעיף 2</w:t>
      </w:r>
      <w:bookmarkStart w:id="7975" w:name="_ETM_Q17_464000"/>
      <w:bookmarkEnd w:id="7975"/>
      <w:r>
        <w:rPr>
          <w:rFonts w:hint="cs"/>
          <w:rtl/>
          <w:lang w:eastAsia="he-IL"/>
        </w:rPr>
        <w:t xml:space="preserve"> לחוק ולקבוע כי גם תמיכה שלא באמצעות שיתוף אלא באמצעות </w:t>
      </w:r>
      <w:bookmarkStart w:id="7976" w:name="_ETM_Q17_466000"/>
      <w:bookmarkEnd w:id="7976"/>
      <w:r>
        <w:rPr>
          <w:rFonts w:hint="cs"/>
          <w:rtl/>
          <w:lang w:eastAsia="he-IL"/>
        </w:rPr>
        <w:t xml:space="preserve">שימוש בסימן אשר משמעותו תמיכה או אהדה, מהווים פרסום לפי </w:t>
      </w:r>
      <w:bookmarkStart w:id="7977" w:name="_ETM_Q17_473000"/>
      <w:bookmarkEnd w:id="7977"/>
      <w:r>
        <w:rPr>
          <w:rFonts w:hint="cs"/>
          <w:rtl/>
          <w:lang w:eastAsia="he-IL"/>
        </w:rPr>
        <w:t>חוק זה.</w:t>
      </w:r>
    </w:p>
    <w:p w:rsidR="006A6AD4" w:rsidRDefault="006A6AD4" w:rsidP="00C61C62">
      <w:pPr>
        <w:rPr>
          <w:rtl/>
          <w:lang w:eastAsia="he-IL"/>
        </w:rPr>
      </w:pPr>
    </w:p>
    <w:p w:rsidR="006A6AD4" w:rsidRDefault="006A6AD4" w:rsidP="00C05A0F">
      <w:pPr>
        <w:rPr>
          <w:rtl/>
          <w:lang w:eastAsia="he-IL"/>
        </w:rPr>
      </w:pPr>
      <w:r>
        <w:rPr>
          <w:rFonts w:hint="cs"/>
          <w:rtl/>
          <w:lang w:eastAsia="he-IL"/>
        </w:rPr>
        <w:t xml:space="preserve">התיקון הזה נולד בעקבות מקרה שבו רופא בסורוקה </w:t>
      </w:r>
      <w:bookmarkStart w:id="7978" w:name="_ETM_Q17_475000"/>
      <w:bookmarkEnd w:id="7978"/>
      <w:r>
        <w:rPr>
          <w:rFonts w:hint="cs"/>
          <w:rtl/>
          <w:lang w:eastAsia="he-IL"/>
        </w:rPr>
        <w:t xml:space="preserve">המטפל בחיילים ופצועי מלחמה, עשה עשרות </w:t>
      </w:r>
      <w:proofErr w:type="spellStart"/>
      <w:r>
        <w:rPr>
          <w:rFonts w:hint="cs"/>
          <w:rtl/>
          <w:lang w:eastAsia="he-IL"/>
        </w:rPr>
        <w:t>לייקים</w:t>
      </w:r>
      <w:proofErr w:type="spellEnd"/>
      <w:r>
        <w:rPr>
          <w:rFonts w:hint="cs"/>
          <w:rtl/>
          <w:lang w:eastAsia="he-IL"/>
        </w:rPr>
        <w:t xml:space="preserve"> </w:t>
      </w:r>
      <w:r>
        <w:rPr>
          <w:rtl/>
          <w:lang w:eastAsia="he-IL"/>
        </w:rPr>
        <w:t>–</w:t>
      </w:r>
      <w:r>
        <w:rPr>
          <w:rFonts w:hint="cs"/>
          <w:rtl/>
          <w:lang w:eastAsia="he-IL"/>
        </w:rPr>
        <w:t xml:space="preserve"> מנוול </w:t>
      </w:r>
      <w:r>
        <w:rPr>
          <w:rtl/>
          <w:lang w:eastAsia="he-IL"/>
        </w:rPr>
        <w:t>–</w:t>
      </w:r>
      <w:r>
        <w:rPr>
          <w:rFonts w:hint="cs"/>
          <w:rtl/>
          <w:lang w:eastAsia="he-IL"/>
        </w:rPr>
        <w:t xml:space="preserve"> </w:t>
      </w:r>
      <w:bookmarkStart w:id="7979" w:name="_ETM_Q17_481000"/>
      <w:bookmarkEnd w:id="7979"/>
      <w:r>
        <w:rPr>
          <w:rFonts w:hint="cs"/>
          <w:rtl/>
          <w:lang w:eastAsia="he-IL"/>
        </w:rPr>
        <w:t xml:space="preserve">לפרסומים מזעזעים כמו באירוע של 7 באוקטובר. הוא שמח באמצעות </w:t>
      </w:r>
      <w:bookmarkStart w:id="7980" w:name="_ETM_Q17_491000"/>
      <w:bookmarkEnd w:id="7980"/>
      <w:r>
        <w:rPr>
          <w:rFonts w:hint="cs"/>
          <w:rtl/>
          <w:lang w:eastAsia="he-IL"/>
        </w:rPr>
        <w:t xml:space="preserve">לייק על הודעת דובר החמאס שתכף יתחילו להוציא להורג חטופים. </w:t>
      </w:r>
      <w:bookmarkStart w:id="7981" w:name="_ETM_Q17_494000"/>
      <w:bookmarkEnd w:id="7981"/>
      <w:r>
        <w:rPr>
          <w:rFonts w:hint="cs"/>
          <w:rtl/>
          <w:lang w:eastAsia="he-IL"/>
        </w:rPr>
        <w:t xml:space="preserve">הוא שמח גם על תמונות של אנשים הבורחים </w:t>
      </w:r>
      <w:bookmarkStart w:id="7982" w:name="_ETM_Q17_501000"/>
      <w:bookmarkEnd w:id="7982"/>
      <w:r>
        <w:rPr>
          <w:rFonts w:hint="cs"/>
          <w:rtl/>
          <w:lang w:eastAsia="he-IL"/>
        </w:rPr>
        <w:t xml:space="preserve">מבארי. הוא גם תמך מאוד בתמונה של חטופה </w:t>
      </w:r>
      <w:r w:rsidR="00C05A0F">
        <w:rPr>
          <w:rFonts w:hint="cs"/>
          <w:rtl/>
          <w:lang w:eastAsia="he-IL"/>
        </w:rPr>
        <w:t>– –</w:t>
      </w:r>
    </w:p>
    <w:p w:rsidR="006A6AD4" w:rsidRDefault="006A6AD4" w:rsidP="00C61C62">
      <w:pPr>
        <w:rPr>
          <w:rtl/>
          <w:lang w:eastAsia="he-IL"/>
        </w:rPr>
      </w:pPr>
    </w:p>
    <w:p w:rsidR="006A6AD4" w:rsidRDefault="006A6AD4" w:rsidP="00C61C62">
      <w:pPr>
        <w:pStyle w:val="af5"/>
        <w:keepNext/>
        <w:rPr>
          <w:rtl/>
        </w:rPr>
      </w:pPr>
      <w:bookmarkStart w:id="7983" w:name="ET_interruption_6356_8"/>
      <w:r w:rsidRPr="000D4C3D">
        <w:rPr>
          <w:rStyle w:val="TagStyle"/>
          <w:rtl/>
        </w:rPr>
        <w:t xml:space="preserve"> &lt;&lt; קריאה &gt;&gt; </w:t>
      </w:r>
      <w:r>
        <w:rPr>
          <w:rtl/>
        </w:rPr>
        <w:t>לימור סון הר מלך (עוצמה יהודית):</w:t>
      </w:r>
      <w:r w:rsidRPr="000D4C3D">
        <w:rPr>
          <w:rStyle w:val="TagStyle"/>
          <w:rtl/>
        </w:rPr>
        <w:t xml:space="preserve"> &lt;&lt; קריאה &gt;&gt;</w:t>
      </w:r>
      <w:r>
        <w:rPr>
          <w:rtl/>
        </w:rPr>
        <w:t xml:space="preserve">   </w:t>
      </w:r>
      <w:bookmarkEnd w:id="7983"/>
    </w:p>
    <w:p w:rsidR="006A6AD4" w:rsidRDefault="006A6AD4" w:rsidP="00C05A0F">
      <w:pPr>
        <w:rPr>
          <w:rtl/>
          <w:lang w:eastAsia="he-IL"/>
        </w:rPr>
      </w:pPr>
    </w:p>
    <w:p w:rsidR="006A6AD4" w:rsidRDefault="00C05A0F" w:rsidP="00C05A0F">
      <w:pPr>
        <w:rPr>
          <w:rtl/>
          <w:lang w:eastAsia="he-IL"/>
        </w:rPr>
      </w:pPr>
      <w:r>
        <w:rPr>
          <w:rFonts w:hint="cs"/>
          <w:rtl/>
          <w:lang w:eastAsia="he-IL"/>
        </w:rPr>
        <w:t>– – –</w:t>
      </w:r>
      <w:r w:rsidR="006A6AD4">
        <w:rPr>
          <w:rFonts w:hint="cs"/>
          <w:rtl/>
          <w:lang w:eastAsia="he-IL"/>
        </w:rPr>
        <w:t xml:space="preserve"> </w:t>
      </w:r>
    </w:p>
    <w:p w:rsidR="006A6AD4" w:rsidRDefault="006A6AD4" w:rsidP="00C61C62">
      <w:pPr>
        <w:rPr>
          <w:rtl/>
          <w:lang w:eastAsia="he-IL"/>
        </w:rPr>
      </w:pPr>
    </w:p>
    <w:p w:rsidR="006A6AD4" w:rsidRDefault="006A6AD4" w:rsidP="00C61C62">
      <w:pPr>
        <w:pStyle w:val="-"/>
        <w:keepNext/>
        <w:rPr>
          <w:rtl/>
        </w:rPr>
      </w:pPr>
      <w:r w:rsidRPr="000D4C3D">
        <w:rPr>
          <w:rStyle w:val="TagStyle"/>
          <w:rtl/>
        </w:rPr>
        <w:t xml:space="preserve"> &lt;&lt; דובר_המשך &gt;&gt; </w:t>
      </w:r>
      <w:r>
        <w:rPr>
          <w:rtl/>
        </w:rPr>
        <w:t>שר המורשת עמיחי אליהו:</w:t>
      </w:r>
      <w:r w:rsidRPr="000D4C3D">
        <w:rPr>
          <w:rStyle w:val="TagStyle"/>
          <w:rtl/>
        </w:rPr>
        <w:t xml:space="preserve"> &lt;&lt; דובר_המשך &gt;&gt;</w:t>
      </w:r>
      <w:r>
        <w:rPr>
          <w:rtl/>
        </w:rPr>
        <w:t xml:space="preserve">   </w:t>
      </w:r>
    </w:p>
    <w:p w:rsidR="006A6AD4" w:rsidRDefault="006A6AD4" w:rsidP="00C05A0F">
      <w:pPr>
        <w:rPr>
          <w:rtl/>
          <w:lang w:eastAsia="he-IL"/>
        </w:rPr>
      </w:pPr>
    </w:p>
    <w:p w:rsidR="006A6AD4" w:rsidRDefault="00C05A0F" w:rsidP="00C05A0F">
      <w:pPr>
        <w:rPr>
          <w:rtl/>
          <w:lang w:eastAsia="he-IL"/>
        </w:rPr>
      </w:pPr>
      <w:r>
        <w:rPr>
          <w:rFonts w:hint="cs"/>
          <w:rtl/>
          <w:lang w:eastAsia="he-IL"/>
        </w:rPr>
        <w:t>– –</w:t>
      </w:r>
      <w:r w:rsidR="006A6AD4">
        <w:rPr>
          <w:rFonts w:hint="cs"/>
          <w:rtl/>
          <w:lang w:eastAsia="he-IL"/>
        </w:rPr>
        <w:t xml:space="preserve"> ומאוד שמח על עלייה בדיווחים של </w:t>
      </w:r>
      <w:bookmarkStart w:id="7984" w:name="_ETM_Q17_505000"/>
      <w:bookmarkEnd w:id="7984"/>
      <w:r w:rsidR="006A6AD4">
        <w:rPr>
          <w:rFonts w:hint="cs"/>
          <w:rtl/>
          <w:lang w:eastAsia="he-IL"/>
        </w:rPr>
        <w:t xml:space="preserve">מספר הנרצחים ביום הנורא. כל אלה מאוד שימחו אותו. המשטרה </w:t>
      </w:r>
      <w:bookmarkStart w:id="7985" w:name="_ETM_Q17_513000"/>
      <w:bookmarkEnd w:id="7985"/>
      <w:r w:rsidR="006A6AD4">
        <w:rPr>
          <w:rFonts w:hint="cs"/>
          <w:rtl/>
          <w:lang w:eastAsia="he-IL"/>
        </w:rPr>
        <w:t xml:space="preserve">ביקשה לחקור אותו, אלא שהפרקליטות אסרה עליה לחקור אותו </w:t>
      </w:r>
      <w:bookmarkStart w:id="7986" w:name="_ETM_Q17_518000"/>
      <w:bookmarkEnd w:id="7986"/>
      <w:r w:rsidR="006A6AD4">
        <w:rPr>
          <w:rFonts w:hint="cs"/>
          <w:rtl/>
          <w:lang w:eastAsia="he-IL"/>
        </w:rPr>
        <w:t xml:space="preserve">ומסרה לה שלייק, בכל מצב, לא מהווה עבירה. </w:t>
      </w:r>
      <w:bookmarkStart w:id="7987" w:name="_ETM_Q17_519000"/>
      <w:bookmarkEnd w:id="7987"/>
      <w:r w:rsidR="006A6AD4">
        <w:rPr>
          <w:rFonts w:hint="cs"/>
          <w:rtl/>
          <w:lang w:eastAsia="he-IL"/>
        </w:rPr>
        <w:t xml:space="preserve">חלם. כלומר, רופא שתומך באופן עקבי בטרור, פוגש חיילים פצועים </w:t>
      </w:r>
      <w:bookmarkStart w:id="7988" w:name="_ETM_Q17_529000"/>
      <w:bookmarkEnd w:id="7988"/>
      <w:r w:rsidR="006A6AD4">
        <w:rPr>
          <w:rFonts w:hint="cs"/>
          <w:rtl/>
          <w:lang w:eastAsia="he-IL"/>
        </w:rPr>
        <w:t xml:space="preserve">קשה בבית החולים, לא יועמד לדין, כי לדעת הפרשנות המשפטית </w:t>
      </w:r>
      <w:bookmarkStart w:id="7989" w:name="_ETM_Q17_532000"/>
      <w:bookmarkEnd w:id="7989"/>
      <w:r w:rsidR="006A6AD4">
        <w:rPr>
          <w:rFonts w:hint="cs"/>
          <w:rtl/>
          <w:lang w:eastAsia="he-IL"/>
        </w:rPr>
        <w:t xml:space="preserve">של הפרקליטות למונח "פרסום", גם 37 </w:t>
      </w:r>
      <w:proofErr w:type="spellStart"/>
      <w:r w:rsidR="006A6AD4">
        <w:rPr>
          <w:rFonts w:hint="cs"/>
          <w:rtl/>
          <w:lang w:eastAsia="he-IL"/>
        </w:rPr>
        <w:t>לייקים</w:t>
      </w:r>
      <w:proofErr w:type="spellEnd"/>
      <w:r w:rsidR="006A6AD4">
        <w:rPr>
          <w:rFonts w:hint="cs"/>
          <w:rtl/>
          <w:lang w:eastAsia="he-IL"/>
        </w:rPr>
        <w:t xml:space="preserve"> אינם עונים כדי </w:t>
      </w:r>
      <w:bookmarkStart w:id="7990" w:name="_ETM_Q17_537000"/>
      <w:bookmarkEnd w:id="7990"/>
      <w:r w:rsidR="006A6AD4">
        <w:rPr>
          <w:rFonts w:hint="cs"/>
          <w:rtl/>
          <w:lang w:eastAsia="he-IL"/>
        </w:rPr>
        <w:t xml:space="preserve">פרסום תמיכה בטרור. בעקבות ביקורת ציבורית רבה, הפרקליטות החליטה לבחון מחדש </w:t>
      </w:r>
      <w:bookmarkStart w:id="7991" w:name="_ETM_Q17_540000"/>
      <w:bookmarkEnd w:id="7991"/>
      <w:r w:rsidR="006A6AD4">
        <w:rPr>
          <w:rFonts w:hint="cs"/>
          <w:rtl/>
          <w:lang w:eastAsia="he-IL"/>
        </w:rPr>
        <w:t>את הנושא.</w:t>
      </w:r>
      <w:bookmarkStart w:id="7992" w:name="_ETM_Q17_545000"/>
      <w:bookmarkEnd w:id="7992"/>
      <w:r w:rsidR="006A6AD4">
        <w:rPr>
          <w:rFonts w:hint="cs"/>
          <w:rtl/>
          <w:lang w:eastAsia="he-IL"/>
        </w:rPr>
        <w:t xml:space="preserve"> על כן, הצעת החוק קובעת כי גם לייק </w:t>
      </w:r>
      <w:bookmarkStart w:id="7993" w:name="_ETM_Q17_546000"/>
      <w:bookmarkEnd w:id="7993"/>
      <w:r w:rsidR="006A6AD4">
        <w:rPr>
          <w:rFonts w:hint="cs"/>
          <w:rtl/>
          <w:lang w:eastAsia="he-IL"/>
        </w:rPr>
        <w:t>יכול להיות פרסום, והכול בהתאם לנסיבות העניין.</w:t>
      </w:r>
    </w:p>
    <w:p w:rsidR="006A6AD4" w:rsidRDefault="006A6AD4" w:rsidP="00C61C62">
      <w:pPr>
        <w:rPr>
          <w:rtl/>
          <w:lang w:eastAsia="he-IL"/>
        </w:rPr>
      </w:pPr>
    </w:p>
    <w:p w:rsidR="006A6AD4" w:rsidRDefault="006A6AD4" w:rsidP="00316E4A">
      <w:pPr>
        <w:rPr>
          <w:rtl/>
          <w:lang w:eastAsia="he-IL"/>
        </w:rPr>
      </w:pPr>
      <w:bookmarkStart w:id="7994" w:name="_ETM_Q17_550000"/>
      <w:bookmarkEnd w:id="7994"/>
      <w:r>
        <w:rPr>
          <w:rFonts w:hint="cs"/>
          <w:rtl/>
          <w:lang w:eastAsia="he-IL"/>
        </w:rPr>
        <w:t xml:space="preserve">שנית, מוצע להוריד את </w:t>
      </w:r>
      <w:bookmarkStart w:id="7995" w:name="_ETM_Q17_547000"/>
      <w:bookmarkEnd w:id="7995"/>
      <w:r>
        <w:rPr>
          <w:rFonts w:hint="cs"/>
          <w:rtl/>
          <w:lang w:eastAsia="he-IL"/>
        </w:rPr>
        <w:t>רף ההסתברות הנדרש לצורך סעיף 24 לחוק, כך שהוא יהיה</w:t>
      </w:r>
      <w:bookmarkStart w:id="7996" w:name="_ETM_Q17_556000"/>
      <w:bookmarkEnd w:id="7996"/>
      <w:r>
        <w:rPr>
          <w:rFonts w:hint="cs"/>
          <w:rtl/>
          <w:lang w:eastAsia="he-IL"/>
        </w:rPr>
        <w:t xml:space="preserve"> "אפשרות סבירה" במקום "אפשרות ממשית", בדומה להצעת חוק המאבק בטרור </w:t>
      </w:r>
      <w:bookmarkStart w:id="7997" w:name="_ETM_Q17_561000"/>
      <w:bookmarkEnd w:id="7997"/>
      <w:r>
        <w:rPr>
          <w:rFonts w:hint="cs"/>
          <w:rtl/>
          <w:lang w:eastAsia="he-IL"/>
        </w:rPr>
        <w:t xml:space="preserve">בנוסחה המקורי, ומתוך תפיסה שמי שעושה מעשה של הזדהות עם </w:t>
      </w:r>
      <w:bookmarkStart w:id="7998" w:name="_ETM_Q17_567000"/>
      <w:bookmarkEnd w:id="7998"/>
      <w:r>
        <w:rPr>
          <w:rFonts w:hint="cs"/>
          <w:rtl/>
          <w:lang w:eastAsia="he-IL"/>
        </w:rPr>
        <w:t xml:space="preserve">טרור או מפרסם דברי שבח למעשה טרור </w:t>
      </w:r>
      <w:r>
        <w:rPr>
          <w:rFonts w:hint="eastAsia"/>
          <w:rtl/>
          <w:lang w:eastAsia="he-IL"/>
        </w:rPr>
        <w:t xml:space="preserve">– </w:t>
      </w:r>
      <w:r>
        <w:rPr>
          <w:rFonts w:hint="cs"/>
          <w:rtl/>
          <w:lang w:eastAsia="he-IL"/>
        </w:rPr>
        <w:t xml:space="preserve">די באפשרות </w:t>
      </w:r>
      <w:bookmarkStart w:id="7999" w:name="_ETM_Q17_566000"/>
      <w:bookmarkEnd w:id="7999"/>
      <w:r>
        <w:rPr>
          <w:rFonts w:hint="cs"/>
          <w:rtl/>
          <w:lang w:eastAsia="he-IL"/>
        </w:rPr>
        <w:t xml:space="preserve">סבירה שהדבר יגרום לעשיית מעשה טרור כדי להרשיעו. </w:t>
      </w:r>
      <w:bookmarkStart w:id="8000" w:name="_ETM_Q17_573000"/>
      <w:bookmarkEnd w:id="8000"/>
      <w:r>
        <w:rPr>
          <w:rFonts w:hint="cs"/>
          <w:rtl/>
          <w:lang w:eastAsia="he-IL"/>
        </w:rPr>
        <w:t>הסתברות, מטבע הדברים</w:t>
      </w:r>
      <w:bookmarkStart w:id="8001" w:name="_ETM_Q17_574000"/>
      <w:bookmarkEnd w:id="8001"/>
      <w:r>
        <w:rPr>
          <w:rFonts w:hint="cs"/>
          <w:rtl/>
          <w:lang w:eastAsia="he-IL"/>
        </w:rPr>
        <w:t xml:space="preserve">, קשה להוכחה. אף חוקר או שופט לא יכול לקבוע </w:t>
      </w:r>
      <w:bookmarkStart w:id="8002" w:name="_ETM_Q17_579000"/>
      <w:bookmarkEnd w:id="8002"/>
      <w:r>
        <w:rPr>
          <w:rFonts w:hint="cs"/>
          <w:rtl/>
          <w:lang w:eastAsia="he-IL"/>
        </w:rPr>
        <w:t xml:space="preserve">באופן חד-משמעי מה הסיכויים שפרסום יוביל מחבל לביצוע </w:t>
      </w:r>
      <w:bookmarkStart w:id="8003" w:name="_ETM_Q17_582000"/>
      <w:bookmarkEnd w:id="8003"/>
      <w:r>
        <w:rPr>
          <w:rFonts w:hint="cs"/>
          <w:rtl/>
          <w:lang w:eastAsia="he-IL"/>
        </w:rPr>
        <w:t xml:space="preserve">פיגוע. </w:t>
      </w:r>
      <w:bookmarkStart w:id="8004" w:name="_ETM_Q17_583000"/>
      <w:bookmarkEnd w:id="8004"/>
      <w:r>
        <w:rPr>
          <w:rFonts w:hint="cs"/>
          <w:rtl/>
          <w:lang w:eastAsia="he-IL"/>
        </w:rPr>
        <w:t xml:space="preserve">על כן, קביעה כי רף ההסתברות הוא אפשרות </w:t>
      </w:r>
      <w:bookmarkStart w:id="8005" w:name="_ETM_Q17_587000"/>
      <w:bookmarkEnd w:id="8005"/>
      <w:r>
        <w:rPr>
          <w:rFonts w:hint="cs"/>
          <w:rtl/>
          <w:lang w:eastAsia="he-IL"/>
        </w:rPr>
        <w:t xml:space="preserve">ממשית, מונעת פעמים רבות הגשת כתבי אישום. על כן, מוצע </w:t>
      </w:r>
      <w:bookmarkStart w:id="8006" w:name="_ETM_Q17_593000"/>
      <w:bookmarkEnd w:id="8006"/>
      <w:r>
        <w:rPr>
          <w:rFonts w:hint="cs"/>
          <w:rtl/>
          <w:lang w:eastAsia="he-IL"/>
        </w:rPr>
        <w:t xml:space="preserve">לקבוע רף הסתברות נמוך יותר </w:t>
      </w:r>
      <w:r w:rsidR="00316E4A">
        <w:rPr>
          <w:rFonts w:hint="eastAsia"/>
          <w:rtl/>
          <w:lang w:eastAsia="he-IL"/>
        </w:rPr>
        <w:t>–</w:t>
      </w:r>
      <w:r w:rsidR="00316E4A">
        <w:rPr>
          <w:rFonts w:hint="cs"/>
          <w:rtl/>
          <w:lang w:eastAsia="he-IL"/>
        </w:rPr>
        <w:t xml:space="preserve"> </w:t>
      </w:r>
      <w:r>
        <w:rPr>
          <w:rFonts w:hint="cs"/>
          <w:rtl/>
          <w:lang w:eastAsia="he-IL"/>
        </w:rPr>
        <w:t xml:space="preserve">"אפשרות ממשית" </w:t>
      </w:r>
      <w:r w:rsidR="00316E4A">
        <w:rPr>
          <w:rFonts w:hint="eastAsia"/>
          <w:rtl/>
          <w:lang w:eastAsia="he-IL"/>
        </w:rPr>
        <w:t>–</w:t>
      </w:r>
      <w:r w:rsidR="00316E4A">
        <w:rPr>
          <w:rFonts w:hint="cs"/>
          <w:rtl/>
          <w:lang w:eastAsia="he-IL"/>
        </w:rPr>
        <w:t xml:space="preserve"> </w:t>
      </w:r>
      <w:r>
        <w:rPr>
          <w:rFonts w:hint="cs"/>
          <w:rtl/>
          <w:lang w:eastAsia="he-IL"/>
        </w:rPr>
        <w:t xml:space="preserve">בדומה ללשון הצעת </w:t>
      </w:r>
      <w:bookmarkStart w:id="8007" w:name="_ETM_Q17_599000"/>
      <w:bookmarkEnd w:id="8007"/>
      <w:r>
        <w:rPr>
          <w:rFonts w:hint="cs"/>
          <w:rtl/>
          <w:lang w:eastAsia="he-IL"/>
        </w:rPr>
        <w:t xml:space="preserve">החוק המקורית. </w:t>
      </w:r>
    </w:p>
    <w:p w:rsidR="006A6AD4" w:rsidRDefault="006A6AD4" w:rsidP="00C61C62">
      <w:pPr>
        <w:rPr>
          <w:rtl/>
          <w:lang w:eastAsia="he-IL"/>
        </w:rPr>
      </w:pPr>
    </w:p>
    <w:p w:rsidR="006A6AD4" w:rsidRDefault="006A6AD4" w:rsidP="00316E4A">
      <w:pPr>
        <w:rPr>
          <w:rtl/>
          <w:lang w:eastAsia="he-IL"/>
        </w:rPr>
      </w:pPr>
      <w:r>
        <w:rPr>
          <w:rFonts w:hint="cs"/>
          <w:rtl/>
          <w:lang w:eastAsia="he-IL"/>
        </w:rPr>
        <w:t xml:space="preserve">רק לשם הדוגמה, ביום 23 באוגוסט 2019 נרצחה רנה </w:t>
      </w:r>
      <w:proofErr w:type="spellStart"/>
      <w:r>
        <w:rPr>
          <w:rFonts w:hint="cs"/>
          <w:rtl/>
          <w:lang w:eastAsia="he-IL"/>
        </w:rPr>
        <w:t>שנרב</w:t>
      </w:r>
      <w:proofErr w:type="spellEnd"/>
      <w:r>
        <w:rPr>
          <w:rFonts w:hint="cs"/>
          <w:rtl/>
          <w:lang w:eastAsia="he-IL"/>
        </w:rPr>
        <w:t xml:space="preserve">. </w:t>
      </w:r>
      <w:bookmarkStart w:id="8008" w:name="_ETM_Q17_607000"/>
      <w:bookmarkEnd w:id="8008"/>
      <w:r>
        <w:rPr>
          <w:rFonts w:hint="cs"/>
          <w:rtl/>
          <w:lang w:eastAsia="he-IL"/>
        </w:rPr>
        <w:t xml:space="preserve">היא הלכה למעיין עין </w:t>
      </w:r>
      <w:proofErr w:type="spellStart"/>
      <w:r>
        <w:rPr>
          <w:rFonts w:hint="cs"/>
          <w:rtl/>
          <w:lang w:eastAsia="he-IL"/>
        </w:rPr>
        <w:t>בובין</w:t>
      </w:r>
      <w:proofErr w:type="spellEnd"/>
      <w:r>
        <w:rPr>
          <w:rFonts w:hint="cs"/>
          <w:rtl/>
          <w:lang w:eastAsia="he-IL"/>
        </w:rPr>
        <w:t xml:space="preserve"> עם בני משפחתה, ומחבלים בני </w:t>
      </w:r>
      <w:bookmarkStart w:id="8009" w:name="_ETM_Q17_610000"/>
      <w:bookmarkEnd w:id="8009"/>
      <w:r>
        <w:rPr>
          <w:rFonts w:hint="cs"/>
          <w:rtl/>
          <w:lang w:eastAsia="he-IL"/>
        </w:rPr>
        <w:t xml:space="preserve">מוות טמנו להם מטען מראש והפעילו אותו ברגע שרנה יצאה </w:t>
      </w:r>
      <w:bookmarkStart w:id="8010" w:name="_ETM_Q17_614000"/>
      <w:bookmarkEnd w:id="8010"/>
      <w:r>
        <w:rPr>
          <w:rFonts w:hint="cs"/>
          <w:rtl/>
          <w:lang w:eastAsia="he-IL"/>
        </w:rPr>
        <w:t xml:space="preserve">מהמים. היא נרצחה; אביה ואחיה נפצעו. </w:t>
      </w:r>
      <w:bookmarkStart w:id="8011" w:name="_ETM_Q17_623000"/>
      <w:bookmarkEnd w:id="8011"/>
      <w:r>
        <w:rPr>
          <w:rFonts w:hint="cs"/>
          <w:rtl/>
          <w:lang w:eastAsia="he-IL"/>
        </w:rPr>
        <w:t xml:space="preserve">אחד המחבלים השפלים ומתכנן </w:t>
      </w:r>
      <w:bookmarkStart w:id="8012" w:name="_ETM_Q17_622000"/>
      <w:bookmarkEnd w:id="8012"/>
      <w:r>
        <w:rPr>
          <w:rFonts w:hint="cs"/>
          <w:rtl/>
          <w:lang w:eastAsia="he-IL"/>
        </w:rPr>
        <w:t xml:space="preserve">הפיגוע, חבר לארגוני טרור, תכנן, חיפש וגייס, ומסתבר </w:t>
      </w:r>
      <w:proofErr w:type="spellStart"/>
      <w:r>
        <w:rPr>
          <w:rFonts w:hint="cs"/>
          <w:rtl/>
          <w:lang w:eastAsia="he-IL"/>
        </w:rPr>
        <w:t>שאימו</w:t>
      </w:r>
      <w:proofErr w:type="spellEnd"/>
      <w:r>
        <w:rPr>
          <w:rFonts w:hint="cs"/>
          <w:rtl/>
          <w:lang w:eastAsia="he-IL"/>
        </w:rPr>
        <w:t xml:space="preserve"> הסיתה </w:t>
      </w:r>
      <w:bookmarkStart w:id="8013" w:name="_ETM_Q17_627000"/>
      <w:bookmarkEnd w:id="8013"/>
      <w:r>
        <w:rPr>
          <w:rFonts w:hint="cs"/>
          <w:rtl/>
          <w:lang w:eastAsia="he-IL"/>
        </w:rPr>
        <w:t xml:space="preserve">לטרור אפילו ברשת הגלויה </w:t>
      </w:r>
      <w:r w:rsidR="00316E4A">
        <w:rPr>
          <w:rFonts w:hint="eastAsia"/>
          <w:rtl/>
          <w:lang w:eastAsia="he-IL"/>
        </w:rPr>
        <w:t>–</w:t>
      </w:r>
      <w:r w:rsidR="00316E4A">
        <w:rPr>
          <w:rFonts w:hint="cs"/>
          <w:rtl/>
          <w:lang w:eastAsia="he-IL"/>
        </w:rPr>
        <w:t xml:space="preserve"> </w:t>
      </w:r>
      <w:bookmarkStart w:id="8014" w:name="_ETM_Q0_10037605"/>
      <w:bookmarkEnd w:id="8014"/>
      <w:r>
        <w:rPr>
          <w:rFonts w:hint="cs"/>
          <w:rtl/>
          <w:lang w:eastAsia="he-IL"/>
        </w:rPr>
        <w:t xml:space="preserve">זה גם היה לאחרונה בעוד מקרה </w:t>
      </w:r>
      <w:bookmarkStart w:id="8015" w:name="_ETM_Q17_628000"/>
      <w:bookmarkEnd w:id="8015"/>
      <w:r w:rsidR="00316E4A">
        <w:rPr>
          <w:rFonts w:hint="eastAsia"/>
          <w:rtl/>
          <w:lang w:eastAsia="he-IL"/>
        </w:rPr>
        <w:t>–</w:t>
      </w:r>
      <w:r w:rsidR="00316E4A">
        <w:rPr>
          <w:rFonts w:hint="cs"/>
          <w:rtl/>
          <w:lang w:eastAsia="he-IL"/>
        </w:rPr>
        <w:t xml:space="preserve"> ו</w:t>
      </w:r>
      <w:r>
        <w:rPr>
          <w:rFonts w:hint="cs"/>
          <w:rtl/>
          <w:lang w:eastAsia="he-IL"/>
        </w:rPr>
        <w:t xml:space="preserve">היא אף היללה ושיבחה את מבצעי הפיגוע לאחר מכן. </w:t>
      </w:r>
      <w:bookmarkStart w:id="8016" w:name="_ETM_Q17_637000"/>
      <w:bookmarkEnd w:id="8016"/>
      <w:r w:rsidR="00316E4A">
        <w:rPr>
          <w:rFonts w:hint="cs"/>
          <w:rtl/>
          <w:lang w:eastAsia="he-IL"/>
        </w:rPr>
        <w:t>א</w:t>
      </w:r>
      <w:r>
        <w:rPr>
          <w:rFonts w:hint="cs"/>
          <w:rtl/>
          <w:lang w:eastAsia="he-IL"/>
        </w:rPr>
        <w:t xml:space="preserve">ם פרסומיה ברשת של האם היו נבחנים היום על ידי הפרקליטות </w:t>
      </w:r>
      <w:bookmarkStart w:id="8017" w:name="_ETM_Q17_639000"/>
      <w:bookmarkEnd w:id="8017"/>
      <w:r>
        <w:rPr>
          <w:rFonts w:hint="cs"/>
          <w:rtl/>
          <w:lang w:eastAsia="he-IL"/>
        </w:rPr>
        <w:t xml:space="preserve">ולפי הפרשנות של דרישת הסתברות, בלי לדעת שזו </w:t>
      </w:r>
      <w:proofErr w:type="spellStart"/>
      <w:r>
        <w:rPr>
          <w:rFonts w:hint="cs"/>
          <w:rtl/>
          <w:lang w:eastAsia="he-IL"/>
        </w:rPr>
        <w:t>אימו</w:t>
      </w:r>
      <w:proofErr w:type="spellEnd"/>
      <w:r>
        <w:rPr>
          <w:rFonts w:hint="cs"/>
          <w:rtl/>
          <w:lang w:eastAsia="he-IL"/>
        </w:rPr>
        <w:t xml:space="preserve"> של </w:t>
      </w:r>
      <w:bookmarkStart w:id="8018" w:name="_ETM_Q17_645000"/>
      <w:bookmarkEnd w:id="8018"/>
      <w:r>
        <w:rPr>
          <w:rFonts w:hint="cs"/>
          <w:rtl/>
          <w:lang w:eastAsia="he-IL"/>
        </w:rPr>
        <w:t xml:space="preserve">המחבל, ההמתנה לאישור הפרקליטות בעניינה הייתה אורכת שבועות וכנראה </w:t>
      </w:r>
      <w:bookmarkStart w:id="8019" w:name="_ETM_Q17_653000"/>
      <w:bookmarkEnd w:id="8019"/>
      <w:r>
        <w:rPr>
          <w:rFonts w:hint="cs"/>
          <w:rtl/>
          <w:lang w:eastAsia="he-IL"/>
        </w:rPr>
        <w:t xml:space="preserve">לא מתקבלת, כי לא ברור בדיוק למה התכוונה במילותיה העמומות. </w:t>
      </w:r>
      <w:bookmarkStart w:id="8020" w:name="_ETM_Q17_659000"/>
      <w:bookmarkEnd w:id="8020"/>
      <w:r>
        <w:rPr>
          <w:rFonts w:hint="cs"/>
          <w:rtl/>
          <w:lang w:eastAsia="he-IL"/>
        </w:rPr>
        <w:t xml:space="preserve">תמונת חסן נסראללה בחשבונה היא פרסום יחיד וישן, ולא ניתן </w:t>
      </w:r>
      <w:bookmarkStart w:id="8021" w:name="_ETM_Q17_661000"/>
      <w:bookmarkEnd w:id="8021"/>
      <w:r>
        <w:rPr>
          <w:rFonts w:hint="cs"/>
          <w:rtl/>
          <w:lang w:eastAsia="he-IL"/>
        </w:rPr>
        <w:t>להוכיח את דרישת ההסתברות.</w:t>
      </w:r>
    </w:p>
    <w:p w:rsidR="006A6AD4" w:rsidRDefault="006A6AD4" w:rsidP="00C61C62">
      <w:pPr>
        <w:rPr>
          <w:rtl/>
          <w:lang w:eastAsia="he-IL"/>
        </w:rPr>
      </w:pPr>
    </w:p>
    <w:p w:rsidR="006A6AD4" w:rsidRDefault="006A6AD4" w:rsidP="00C61C62">
      <w:pPr>
        <w:rPr>
          <w:rtl/>
          <w:lang w:eastAsia="he-IL"/>
        </w:rPr>
      </w:pPr>
      <w:bookmarkStart w:id="8022" w:name="_ETM_Q17_665000"/>
      <w:bookmarkEnd w:id="8022"/>
      <w:r>
        <w:rPr>
          <w:rFonts w:hint="cs"/>
          <w:rtl/>
          <w:lang w:eastAsia="he-IL"/>
        </w:rPr>
        <w:t>לבסוף, הנחיית פרקליט המדינה מס' 14.12 קובעת</w:t>
      </w:r>
      <w:bookmarkStart w:id="8023" w:name="_ETM_Q17_673000"/>
      <w:bookmarkEnd w:id="8023"/>
      <w:r>
        <w:rPr>
          <w:rFonts w:hint="cs"/>
          <w:rtl/>
          <w:lang w:eastAsia="he-IL"/>
        </w:rPr>
        <w:t xml:space="preserve"> כי לצורך פתיחה בחקירה של חשוד בעבירה לפי סעיף </w:t>
      </w:r>
      <w:bookmarkStart w:id="8024" w:name="_ETM_Q17_675000"/>
      <w:bookmarkEnd w:id="8024"/>
      <w:r>
        <w:rPr>
          <w:rFonts w:hint="cs"/>
          <w:rtl/>
          <w:lang w:eastAsia="he-IL"/>
        </w:rPr>
        <w:t xml:space="preserve">24 לחוק, יש צורך באישור של פרקליטות המדינה, דבר שגורם </w:t>
      </w:r>
      <w:bookmarkStart w:id="8025" w:name="_ETM_Q17_680000"/>
      <w:bookmarkEnd w:id="8025"/>
      <w:r>
        <w:rPr>
          <w:rFonts w:hint="cs"/>
          <w:rtl/>
          <w:lang w:eastAsia="he-IL"/>
        </w:rPr>
        <w:t xml:space="preserve">לעיכוב בפעולות החקירה ולפגיעה בתכלית החוק, בפרט כאשר מדובר בהסתה </w:t>
      </w:r>
      <w:bookmarkStart w:id="8026" w:name="_ETM_Q17_685000"/>
      <w:bookmarkEnd w:id="8026"/>
      <w:r>
        <w:rPr>
          <w:rFonts w:hint="cs"/>
          <w:rtl/>
          <w:lang w:eastAsia="he-IL"/>
        </w:rPr>
        <w:t xml:space="preserve">ברשת החברתית, שמופצת במהירות. כמו כן נדמה שבעבירות הסתה לטרור, </w:t>
      </w:r>
      <w:bookmarkStart w:id="8027" w:name="_ETM_Q17_689000"/>
      <w:bookmarkEnd w:id="8027"/>
      <w:r>
        <w:rPr>
          <w:rFonts w:hint="cs"/>
          <w:rtl/>
          <w:lang w:eastAsia="he-IL"/>
        </w:rPr>
        <w:t>לכל הפחות בשלב החקירה, אין צורך בגורם נוסף מחוץ למשטרת</w:t>
      </w:r>
      <w:bookmarkStart w:id="8028" w:name="_ETM_Q17_696000"/>
      <w:bookmarkEnd w:id="8028"/>
      <w:r>
        <w:rPr>
          <w:rFonts w:hint="cs"/>
          <w:rtl/>
          <w:lang w:eastAsia="he-IL"/>
        </w:rPr>
        <w:t xml:space="preserve"> ישראל. הדברים מקבלים משנה תוקף בתקופה כה רגישה, שמדינת ישראל </w:t>
      </w:r>
      <w:bookmarkStart w:id="8029" w:name="_ETM_Q17_697000"/>
      <w:bookmarkEnd w:id="8029"/>
      <w:r>
        <w:rPr>
          <w:rFonts w:hint="cs"/>
          <w:rtl/>
          <w:lang w:eastAsia="he-IL"/>
        </w:rPr>
        <w:t xml:space="preserve">טרם ידעה כמותה, שבה הסתה לטרור ברשתות החברתיות הפכה למכת </w:t>
      </w:r>
      <w:bookmarkStart w:id="8030" w:name="_ETM_Q17_700000"/>
      <w:bookmarkEnd w:id="8030"/>
      <w:r>
        <w:rPr>
          <w:rFonts w:hint="cs"/>
          <w:rtl/>
          <w:lang w:eastAsia="he-IL"/>
        </w:rPr>
        <w:t>מדינה.</w:t>
      </w:r>
    </w:p>
    <w:p w:rsidR="006A6AD4" w:rsidRDefault="006A6AD4" w:rsidP="00C61C62">
      <w:pPr>
        <w:rPr>
          <w:rtl/>
          <w:lang w:eastAsia="he-IL"/>
        </w:rPr>
      </w:pPr>
    </w:p>
    <w:p w:rsidR="006A6AD4" w:rsidRDefault="006A6AD4" w:rsidP="00316E4A">
      <w:pPr>
        <w:rPr>
          <w:rtl/>
          <w:lang w:eastAsia="he-IL"/>
        </w:rPr>
      </w:pPr>
      <w:bookmarkStart w:id="8031" w:name="_ETM_Q17_701000"/>
      <w:bookmarkEnd w:id="8031"/>
      <w:r>
        <w:rPr>
          <w:rFonts w:hint="cs"/>
          <w:rtl/>
          <w:lang w:eastAsia="he-IL"/>
        </w:rPr>
        <w:t>ואכן, בעקבות המצב הביטחוני, פרקליטות המדינה הבינה א</w:t>
      </w:r>
      <w:r w:rsidR="00316E4A">
        <w:rPr>
          <w:rFonts w:hint="cs"/>
          <w:rtl/>
          <w:lang w:eastAsia="he-IL"/>
        </w:rPr>
        <w:t>ת</w:t>
      </w:r>
      <w:r>
        <w:rPr>
          <w:rFonts w:hint="cs"/>
          <w:rtl/>
          <w:lang w:eastAsia="he-IL"/>
        </w:rPr>
        <w:t xml:space="preserve"> גודל האירוע </w:t>
      </w:r>
      <w:bookmarkStart w:id="8032" w:name="_ETM_Q17_709000"/>
      <w:bookmarkEnd w:id="8032"/>
      <w:r>
        <w:rPr>
          <w:rFonts w:hint="cs"/>
          <w:rtl/>
          <w:lang w:eastAsia="he-IL"/>
        </w:rPr>
        <w:t xml:space="preserve">והגמישה את ההנחיה, כלומר אפשרה במקרים מסוימים לפתוח בחקירה בלא </w:t>
      </w:r>
      <w:bookmarkStart w:id="8033" w:name="_ETM_Q17_715000"/>
      <w:bookmarkEnd w:id="8033"/>
      <w:r>
        <w:rPr>
          <w:rFonts w:hint="cs"/>
          <w:rtl/>
          <w:lang w:eastAsia="he-IL"/>
        </w:rPr>
        <w:t>צו</w:t>
      </w:r>
      <w:r w:rsidR="00316E4A">
        <w:rPr>
          <w:rFonts w:hint="cs"/>
          <w:rtl/>
          <w:lang w:eastAsia="he-IL"/>
        </w:rPr>
        <w:t>ר</w:t>
      </w:r>
      <w:r>
        <w:rPr>
          <w:rFonts w:hint="cs"/>
          <w:rtl/>
          <w:lang w:eastAsia="he-IL"/>
        </w:rPr>
        <w:t xml:space="preserve">ך באישורה. עם זאת, ראוי שהדברים יעוגנו בחקיקה </w:t>
      </w:r>
      <w:bookmarkStart w:id="8034" w:name="_ETM_Q17_716000"/>
      <w:bookmarkEnd w:id="8034"/>
      <w:r>
        <w:rPr>
          <w:rFonts w:hint="cs"/>
          <w:rtl/>
          <w:lang w:eastAsia="he-IL"/>
        </w:rPr>
        <w:t>ללא סייגים וללא שיקול דעת.</w:t>
      </w:r>
      <w:bookmarkStart w:id="8035" w:name="_ETM_Q17_723000"/>
      <w:bookmarkEnd w:id="8035"/>
      <w:r>
        <w:rPr>
          <w:rFonts w:hint="cs"/>
          <w:rtl/>
          <w:lang w:eastAsia="he-IL"/>
        </w:rPr>
        <w:t xml:space="preserve"> לפיכך מוצע לתקן את סעיף 24</w:t>
      </w:r>
      <w:bookmarkStart w:id="8036" w:name="_ETM_Q17_727000"/>
      <w:bookmarkEnd w:id="8036"/>
      <w:r>
        <w:rPr>
          <w:rFonts w:hint="cs"/>
          <w:rtl/>
          <w:lang w:eastAsia="he-IL"/>
        </w:rPr>
        <w:t xml:space="preserve"> לחוק ולאפשר למשטרת ישראל לפתוח בחקירה על ביצוע עבירה לפי </w:t>
      </w:r>
      <w:bookmarkStart w:id="8037" w:name="_ETM_Q17_729000"/>
      <w:bookmarkEnd w:id="8037"/>
      <w:r>
        <w:rPr>
          <w:rFonts w:hint="cs"/>
          <w:rtl/>
          <w:lang w:eastAsia="he-IL"/>
        </w:rPr>
        <w:t>אותו סעיף בלא צורך באישור של גורם נוסף.</w:t>
      </w:r>
    </w:p>
    <w:p w:rsidR="006A6AD4" w:rsidRDefault="006A6AD4" w:rsidP="00C61C62">
      <w:pPr>
        <w:rPr>
          <w:rtl/>
          <w:lang w:eastAsia="he-IL"/>
        </w:rPr>
      </w:pPr>
    </w:p>
    <w:p w:rsidR="006A6AD4" w:rsidRDefault="006A6AD4" w:rsidP="00C61C62">
      <w:pPr>
        <w:rPr>
          <w:rtl/>
          <w:lang w:eastAsia="he-IL"/>
        </w:rPr>
      </w:pPr>
      <w:bookmarkStart w:id="8038" w:name="_ETM_Q17_736000"/>
      <w:bookmarkEnd w:id="8038"/>
      <w:r>
        <w:rPr>
          <w:rFonts w:hint="cs"/>
          <w:rtl/>
          <w:lang w:eastAsia="he-IL"/>
        </w:rPr>
        <w:t xml:space="preserve">חוק המאבק </w:t>
      </w:r>
      <w:bookmarkStart w:id="8039" w:name="_ETM_Q17_737000"/>
      <w:bookmarkEnd w:id="8039"/>
      <w:r>
        <w:rPr>
          <w:rFonts w:hint="cs"/>
          <w:rtl/>
          <w:lang w:eastAsia="he-IL"/>
        </w:rPr>
        <w:t xml:space="preserve">בטרור שנחקק בשנת 2016 נוסח באופן רחב מאוד, והוא </w:t>
      </w:r>
      <w:bookmarkStart w:id="8040" w:name="_ETM_Q17_743000"/>
      <w:bookmarkEnd w:id="8040"/>
      <w:r>
        <w:rPr>
          <w:rFonts w:hint="cs"/>
          <w:rtl/>
          <w:lang w:eastAsia="he-IL"/>
        </w:rPr>
        <w:t xml:space="preserve">כלל לפי ניסוחו כל הבעת תמיכה או הזדהות בכל דרך. </w:t>
      </w:r>
      <w:bookmarkStart w:id="8041" w:name="_ETM_Q17_751000"/>
      <w:bookmarkEnd w:id="8041"/>
      <w:r>
        <w:rPr>
          <w:rFonts w:hint="cs"/>
          <w:rtl/>
          <w:lang w:eastAsia="he-IL"/>
        </w:rPr>
        <w:t xml:space="preserve">הוא לא צמצם את עצמו, הרבה לפני 7 באוקטובר, לא </w:t>
      </w:r>
      <w:bookmarkStart w:id="8042" w:name="_ETM_Q17_754000"/>
      <w:bookmarkEnd w:id="8042"/>
      <w:r>
        <w:rPr>
          <w:rFonts w:hint="cs"/>
          <w:rtl/>
          <w:lang w:eastAsia="he-IL"/>
        </w:rPr>
        <w:t xml:space="preserve">לתכנים מסוימים ולא למספר מינימום של פרסומים. </w:t>
      </w:r>
    </w:p>
    <w:p w:rsidR="006A6AD4" w:rsidRDefault="006A6AD4" w:rsidP="00C61C62">
      <w:pPr>
        <w:rPr>
          <w:rtl/>
          <w:lang w:eastAsia="he-IL"/>
        </w:rPr>
      </w:pPr>
      <w:bookmarkStart w:id="8043" w:name="_ETM_Q17_760000"/>
      <w:bookmarkEnd w:id="8043"/>
    </w:p>
    <w:p w:rsidR="006A6AD4" w:rsidRDefault="006A6AD4" w:rsidP="00C61C62">
      <w:pPr>
        <w:pStyle w:val="af6"/>
        <w:keepNext/>
        <w:rPr>
          <w:rtl/>
        </w:rPr>
      </w:pPr>
      <w:r w:rsidRPr="0083527C">
        <w:rPr>
          <w:rStyle w:val="TagStyle"/>
          <w:rtl/>
        </w:rPr>
        <w:t xml:space="preserve"> &lt;&lt; יור &gt;&gt; </w:t>
      </w:r>
      <w:r>
        <w:rPr>
          <w:rtl/>
        </w:rPr>
        <w:t>היו"ר חנוך דב מלביצקי:</w:t>
      </w:r>
      <w:r w:rsidRPr="0083527C">
        <w:rPr>
          <w:rStyle w:val="TagStyle"/>
          <w:rtl/>
        </w:rPr>
        <w:t xml:space="preserve"> &lt;&lt; יור &gt;&gt;</w:t>
      </w:r>
      <w:r>
        <w:rPr>
          <w:rtl/>
        </w:rPr>
        <w:t xml:space="preserve">   </w:t>
      </w:r>
    </w:p>
    <w:p w:rsidR="006A6AD4" w:rsidRDefault="006A6AD4" w:rsidP="00C05A0F">
      <w:pPr>
        <w:rPr>
          <w:rtl/>
          <w:lang w:eastAsia="he-IL"/>
        </w:rPr>
      </w:pPr>
    </w:p>
    <w:p w:rsidR="006A6AD4" w:rsidRDefault="00316E4A" w:rsidP="00C61C62">
      <w:pPr>
        <w:rPr>
          <w:rtl/>
          <w:lang w:eastAsia="he-IL"/>
        </w:rPr>
      </w:pPr>
      <w:bookmarkStart w:id="8044" w:name="_ETM_Q17_761000"/>
      <w:bookmarkEnd w:id="8044"/>
      <w:r>
        <w:rPr>
          <w:rFonts w:hint="cs"/>
          <w:rtl/>
          <w:lang w:eastAsia="he-IL"/>
        </w:rPr>
        <w:t>אפשר</w:t>
      </w:r>
      <w:r w:rsidR="006A6AD4">
        <w:rPr>
          <w:rFonts w:hint="cs"/>
          <w:rtl/>
          <w:lang w:eastAsia="he-IL"/>
        </w:rPr>
        <w:t xml:space="preserve"> לסיים.</w:t>
      </w:r>
    </w:p>
    <w:p w:rsidR="006A6AD4" w:rsidRDefault="006A6AD4" w:rsidP="00C61C62">
      <w:pPr>
        <w:rPr>
          <w:rtl/>
          <w:lang w:eastAsia="he-IL"/>
        </w:rPr>
      </w:pPr>
    </w:p>
    <w:p w:rsidR="006A6AD4" w:rsidRDefault="006A6AD4" w:rsidP="00C61C62">
      <w:pPr>
        <w:pStyle w:val="-"/>
        <w:keepNext/>
        <w:rPr>
          <w:rtl/>
        </w:rPr>
      </w:pPr>
      <w:r w:rsidRPr="0083527C">
        <w:rPr>
          <w:rStyle w:val="TagStyle"/>
          <w:rtl/>
        </w:rPr>
        <w:t xml:space="preserve"> &lt;&lt; דובר_המשך &gt;&gt; </w:t>
      </w:r>
      <w:r>
        <w:rPr>
          <w:rtl/>
        </w:rPr>
        <w:t>שר המורשת עמיחי אליהו:</w:t>
      </w:r>
      <w:r w:rsidRPr="0083527C">
        <w:rPr>
          <w:rStyle w:val="TagStyle"/>
          <w:rtl/>
        </w:rPr>
        <w:t xml:space="preserve"> &lt;&lt; דובר_המשך &gt;&gt;</w:t>
      </w:r>
      <w:r>
        <w:rPr>
          <w:rtl/>
        </w:rPr>
        <w:t xml:space="preserve">   </w:t>
      </w:r>
    </w:p>
    <w:p w:rsidR="006A6AD4" w:rsidRDefault="006A6AD4" w:rsidP="00C05A0F">
      <w:pPr>
        <w:rPr>
          <w:rtl/>
          <w:lang w:eastAsia="he-IL"/>
        </w:rPr>
      </w:pPr>
    </w:p>
    <w:p w:rsidR="006A6AD4" w:rsidRPr="0083527C" w:rsidRDefault="006A6AD4" w:rsidP="00C61C62">
      <w:pPr>
        <w:rPr>
          <w:rtl/>
          <w:lang w:eastAsia="he-IL"/>
        </w:rPr>
      </w:pPr>
      <w:bookmarkStart w:id="8045" w:name="_ETM_Q17_763000"/>
      <w:bookmarkEnd w:id="8045"/>
      <w:r>
        <w:rPr>
          <w:rFonts w:hint="cs"/>
          <w:rtl/>
          <w:lang w:eastAsia="he-IL"/>
        </w:rPr>
        <w:t xml:space="preserve">אוקיי. הוא ביקש </w:t>
      </w:r>
      <w:r w:rsidR="00316E4A">
        <w:rPr>
          <w:rFonts w:hint="eastAsia"/>
          <w:rtl/>
          <w:lang w:eastAsia="he-IL"/>
        </w:rPr>
        <w:t>–</w:t>
      </w:r>
      <w:r w:rsidR="00316E4A">
        <w:rPr>
          <w:rFonts w:hint="cs"/>
          <w:rtl/>
          <w:lang w:eastAsia="he-IL"/>
        </w:rPr>
        <w:t xml:space="preserve"> </w:t>
      </w:r>
      <w:r>
        <w:rPr>
          <w:rFonts w:hint="cs"/>
          <w:rtl/>
          <w:lang w:eastAsia="he-IL"/>
        </w:rPr>
        <w:t xml:space="preserve">וכו' </w:t>
      </w:r>
      <w:proofErr w:type="spellStart"/>
      <w:r>
        <w:rPr>
          <w:rFonts w:hint="cs"/>
          <w:rtl/>
          <w:lang w:eastAsia="he-IL"/>
        </w:rPr>
        <w:t>וכו</w:t>
      </w:r>
      <w:proofErr w:type="spellEnd"/>
      <w:r>
        <w:rPr>
          <w:rFonts w:hint="cs"/>
          <w:rtl/>
          <w:lang w:eastAsia="he-IL"/>
        </w:rPr>
        <w:t xml:space="preserve">', ועכשיו אנחנו מסיימים </w:t>
      </w:r>
      <w:bookmarkStart w:id="8046" w:name="_ETM_Q17_767000"/>
      <w:bookmarkEnd w:id="8046"/>
      <w:r>
        <w:rPr>
          <w:rFonts w:hint="cs"/>
          <w:rtl/>
          <w:lang w:eastAsia="he-IL"/>
        </w:rPr>
        <w:t>פה. תודה רבה לכם.</w:t>
      </w:r>
    </w:p>
    <w:p w:rsidR="006A6AD4" w:rsidRDefault="006A6AD4" w:rsidP="00C61C62">
      <w:pPr>
        <w:rPr>
          <w:rtl/>
          <w:lang w:eastAsia="he-IL"/>
        </w:rPr>
      </w:pPr>
      <w:bookmarkStart w:id="8047" w:name="_ETM_Q17_522000"/>
      <w:bookmarkEnd w:id="8047"/>
    </w:p>
    <w:p w:rsidR="006A6AD4" w:rsidRDefault="006A6AD4" w:rsidP="00C61C62">
      <w:pPr>
        <w:pStyle w:val="af6"/>
        <w:keepNext/>
        <w:rPr>
          <w:rtl/>
        </w:rPr>
      </w:pPr>
      <w:bookmarkStart w:id="8048" w:name="_ETM_Q17_523000"/>
      <w:bookmarkStart w:id="8049" w:name="TOR_Q18"/>
      <w:bookmarkStart w:id="8050" w:name="_ETM_Q18_193049"/>
      <w:bookmarkEnd w:id="8048"/>
      <w:bookmarkEnd w:id="8049"/>
      <w:bookmarkEnd w:id="8050"/>
      <w:r w:rsidRPr="00000238">
        <w:rPr>
          <w:rStyle w:val="TagStyle"/>
          <w:rtl/>
        </w:rPr>
        <w:t xml:space="preserve">&lt;&lt; יור &gt;&gt; </w:t>
      </w:r>
      <w:r>
        <w:rPr>
          <w:rtl/>
        </w:rPr>
        <w:t>היו"ר חנוך דב מלביצקי:</w:t>
      </w:r>
      <w:r w:rsidRPr="00000238">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8051" w:name="_ETM_Q18_171455"/>
      <w:bookmarkEnd w:id="8051"/>
      <w:r>
        <w:rPr>
          <w:rFonts w:hint="cs"/>
          <w:rtl/>
        </w:rPr>
        <w:t xml:space="preserve">תודה רבה לשר עמיחי אליהו. </w:t>
      </w:r>
      <w:bookmarkStart w:id="8052" w:name="_ETM_Q18_172444"/>
      <w:bookmarkEnd w:id="8052"/>
      <w:r>
        <w:rPr>
          <w:rFonts w:hint="cs"/>
          <w:rtl/>
        </w:rPr>
        <w:t xml:space="preserve">חבר הכנסת הלוי, אני מבין שאתה רוצה להתנגד. </w:t>
      </w:r>
    </w:p>
    <w:p w:rsidR="006A6AD4" w:rsidRDefault="006A6AD4" w:rsidP="00C61C62">
      <w:pPr>
        <w:rPr>
          <w:rtl/>
        </w:rPr>
      </w:pPr>
      <w:bookmarkStart w:id="8053" w:name="_ETM_Q18_180963"/>
      <w:bookmarkStart w:id="8054" w:name="_ETM_Q18_181031"/>
      <w:bookmarkStart w:id="8055" w:name="_ETM_Q18_182981"/>
      <w:bookmarkEnd w:id="8053"/>
      <w:bookmarkEnd w:id="8054"/>
      <w:bookmarkEnd w:id="8055"/>
    </w:p>
    <w:p w:rsidR="006A6AD4" w:rsidRDefault="006A6AD4" w:rsidP="00C61C62">
      <w:pPr>
        <w:pStyle w:val="a4"/>
        <w:keepNext/>
        <w:rPr>
          <w:rtl/>
        </w:rPr>
      </w:pPr>
      <w:bookmarkStart w:id="8056" w:name="ET_speaker_6164_22"/>
      <w:r w:rsidRPr="00000238">
        <w:rPr>
          <w:rStyle w:val="TagStyle"/>
          <w:rtl/>
        </w:rPr>
        <w:t xml:space="preserve"> &lt;&lt; דובר &gt;&gt; </w:t>
      </w:r>
      <w:bookmarkStart w:id="8057" w:name="_Toc161863035"/>
      <w:bookmarkStart w:id="8058" w:name="_Toc161863275"/>
      <w:bookmarkStart w:id="8059" w:name="_Toc161865566"/>
      <w:r>
        <w:rPr>
          <w:rtl/>
        </w:rPr>
        <w:t>עמית הלוי (הליכוד):</w:t>
      </w:r>
      <w:bookmarkEnd w:id="8057"/>
      <w:bookmarkEnd w:id="8058"/>
      <w:bookmarkEnd w:id="8059"/>
      <w:r w:rsidRPr="00000238">
        <w:rPr>
          <w:rStyle w:val="TagStyle"/>
          <w:rtl/>
        </w:rPr>
        <w:t xml:space="preserve"> &lt;&lt; דובר &gt;&gt;</w:t>
      </w:r>
      <w:r>
        <w:rPr>
          <w:rtl/>
        </w:rPr>
        <w:t xml:space="preserve">   </w:t>
      </w:r>
      <w:bookmarkEnd w:id="8056"/>
    </w:p>
    <w:p w:rsidR="006A6AD4" w:rsidRDefault="006A6AD4" w:rsidP="00C05A0F">
      <w:pPr>
        <w:rPr>
          <w:rtl/>
        </w:rPr>
      </w:pPr>
    </w:p>
    <w:p w:rsidR="006A6AD4" w:rsidRDefault="006A6AD4" w:rsidP="005B1C83">
      <w:pPr>
        <w:rPr>
          <w:rtl/>
        </w:rPr>
      </w:pPr>
      <w:bookmarkStart w:id="8060" w:name="_ETM_Q18_183620"/>
      <w:bookmarkStart w:id="8061" w:name="_ETM_Q18_183694"/>
      <w:bookmarkStart w:id="8062" w:name="_ETM_Q18_170012"/>
      <w:bookmarkEnd w:id="8060"/>
      <w:bookmarkEnd w:id="8061"/>
      <w:bookmarkEnd w:id="8062"/>
      <w:r>
        <w:rPr>
          <w:rtl/>
        </w:rPr>
        <w:t>תודה</w:t>
      </w:r>
      <w:r>
        <w:rPr>
          <w:rFonts w:hint="cs"/>
          <w:rtl/>
        </w:rPr>
        <w:t>,</w:t>
      </w:r>
      <w:r>
        <w:rPr>
          <w:rtl/>
        </w:rPr>
        <w:t xml:space="preserve"> </w:t>
      </w:r>
      <w:bookmarkStart w:id="8063" w:name="_ETM_Q18_193349"/>
      <w:bookmarkEnd w:id="8063"/>
      <w:r>
        <w:rPr>
          <w:rtl/>
        </w:rPr>
        <w:t xml:space="preserve">אדוני </w:t>
      </w:r>
      <w:bookmarkStart w:id="8064" w:name="_ETM_Q18_193590"/>
      <w:bookmarkEnd w:id="8064"/>
      <w:r>
        <w:rPr>
          <w:rtl/>
        </w:rPr>
        <w:t>היושב-ראש</w:t>
      </w:r>
      <w:r>
        <w:rPr>
          <w:rFonts w:hint="cs"/>
          <w:rtl/>
        </w:rPr>
        <w:t>.</w:t>
      </w:r>
      <w:r>
        <w:rPr>
          <w:rtl/>
        </w:rPr>
        <w:t xml:space="preserve"> </w:t>
      </w:r>
      <w:bookmarkStart w:id="8065" w:name="_ETM_Q18_195070"/>
      <w:bookmarkEnd w:id="8065"/>
      <w:r>
        <w:rPr>
          <w:rtl/>
        </w:rPr>
        <w:t>סליחה</w:t>
      </w:r>
      <w:r>
        <w:rPr>
          <w:rFonts w:hint="cs"/>
          <w:rtl/>
        </w:rPr>
        <w:t>,</w:t>
      </w:r>
      <w:r>
        <w:rPr>
          <w:rtl/>
        </w:rPr>
        <w:t xml:space="preserve"> </w:t>
      </w:r>
      <w:bookmarkStart w:id="8066" w:name="_ETM_Q18_195549"/>
      <w:bookmarkEnd w:id="8066"/>
      <w:r w:rsidRPr="0034703E">
        <w:rPr>
          <w:rtl/>
        </w:rPr>
        <w:t>עליזה</w:t>
      </w:r>
      <w:r w:rsidRPr="0034703E">
        <w:rPr>
          <w:rFonts w:hint="cs"/>
          <w:rtl/>
        </w:rPr>
        <w:t>,</w:t>
      </w:r>
      <w:r w:rsidRPr="0034703E">
        <w:rPr>
          <w:rtl/>
        </w:rPr>
        <w:t xml:space="preserve"> </w:t>
      </w:r>
      <w:bookmarkStart w:id="8067" w:name="_ETM_Q18_196900"/>
      <w:bookmarkEnd w:id="8067"/>
      <w:r w:rsidRPr="0034703E">
        <w:rPr>
          <w:rFonts w:hint="cs"/>
          <w:rtl/>
        </w:rPr>
        <w:t xml:space="preserve">זה </w:t>
      </w:r>
      <w:bookmarkStart w:id="8068" w:name="_ETM_Q18_196989"/>
      <w:bookmarkEnd w:id="8068"/>
      <w:r w:rsidRPr="0034703E">
        <w:rPr>
          <w:rFonts w:hint="cs"/>
          <w:rtl/>
        </w:rPr>
        <w:t>יי</w:t>
      </w:r>
      <w:r w:rsidRPr="0034703E">
        <w:rPr>
          <w:rtl/>
        </w:rPr>
        <w:t>קח</w:t>
      </w:r>
      <w:r>
        <w:rPr>
          <w:rtl/>
        </w:rPr>
        <w:t xml:space="preserve"> </w:t>
      </w:r>
      <w:bookmarkStart w:id="8069" w:name="_ETM_Q18_197260"/>
      <w:bookmarkEnd w:id="8069"/>
      <w:r>
        <w:rPr>
          <w:rtl/>
        </w:rPr>
        <w:t>דקה</w:t>
      </w:r>
      <w:r>
        <w:rPr>
          <w:rFonts w:hint="cs"/>
          <w:rtl/>
        </w:rPr>
        <w:t>.</w:t>
      </w:r>
      <w:r>
        <w:rPr>
          <w:rtl/>
        </w:rPr>
        <w:t xml:space="preserve"> </w:t>
      </w:r>
      <w:bookmarkStart w:id="8070" w:name="_ETM_Q18_197590"/>
      <w:bookmarkEnd w:id="8070"/>
      <w:r>
        <w:rPr>
          <w:rtl/>
        </w:rPr>
        <w:t xml:space="preserve">יש </w:t>
      </w:r>
      <w:bookmarkStart w:id="8071" w:name="_ETM_Q18_197770"/>
      <w:bookmarkEnd w:id="8071"/>
      <w:r>
        <w:rPr>
          <w:rtl/>
        </w:rPr>
        <w:t xml:space="preserve">בחוק </w:t>
      </w:r>
      <w:bookmarkStart w:id="8072" w:name="_ETM_Q18_198160"/>
      <w:bookmarkEnd w:id="8072"/>
      <w:r>
        <w:rPr>
          <w:rtl/>
        </w:rPr>
        <w:t xml:space="preserve">הזה </w:t>
      </w:r>
      <w:bookmarkStart w:id="8073" w:name="_ETM_Q18_198340"/>
      <w:bookmarkEnd w:id="8073"/>
      <w:r>
        <w:rPr>
          <w:rtl/>
        </w:rPr>
        <w:t xml:space="preserve">שני </w:t>
      </w:r>
      <w:bookmarkStart w:id="8074" w:name="_ETM_Q18_198550"/>
      <w:bookmarkEnd w:id="8074"/>
      <w:r>
        <w:rPr>
          <w:rtl/>
        </w:rPr>
        <w:t>עניינים</w:t>
      </w:r>
      <w:r>
        <w:rPr>
          <w:rFonts w:hint="cs"/>
          <w:rtl/>
        </w:rPr>
        <w:t>.</w:t>
      </w:r>
      <w:r>
        <w:rPr>
          <w:rtl/>
        </w:rPr>
        <w:t xml:space="preserve"> </w:t>
      </w:r>
      <w:bookmarkStart w:id="8075" w:name="_ETM_Q18_198940"/>
      <w:bookmarkEnd w:id="8075"/>
      <w:r>
        <w:rPr>
          <w:rtl/>
        </w:rPr>
        <w:t>הראשון</w:t>
      </w:r>
      <w:r>
        <w:rPr>
          <w:rFonts w:hint="cs"/>
          <w:rtl/>
        </w:rPr>
        <w:t>,</w:t>
      </w:r>
      <w:r>
        <w:rPr>
          <w:rtl/>
        </w:rPr>
        <w:t xml:space="preserve"> </w:t>
      </w:r>
      <w:bookmarkStart w:id="8076" w:name="_ETM_Q18_200210"/>
      <w:bookmarkEnd w:id="8076"/>
      <w:r w:rsidRPr="00F31DEB">
        <w:rPr>
          <w:rtl/>
        </w:rPr>
        <w:t xml:space="preserve">שהזכיר </w:t>
      </w:r>
      <w:bookmarkStart w:id="8077" w:name="_ETM_Q18_200900"/>
      <w:bookmarkEnd w:id="8077"/>
      <w:r w:rsidRPr="00F31DEB">
        <w:rPr>
          <w:rtl/>
        </w:rPr>
        <w:t xml:space="preserve">פה </w:t>
      </w:r>
      <w:bookmarkStart w:id="8078" w:name="_ETM_Q18_201019"/>
      <w:bookmarkEnd w:id="8078"/>
      <w:r w:rsidRPr="00F31DEB">
        <w:rPr>
          <w:rtl/>
        </w:rPr>
        <w:t xml:space="preserve">השר </w:t>
      </w:r>
      <w:bookmarkStart w:id="8079" w:name="_ETM_Q18_201260"/>
      <w:bookmarkEnd w:id="8079"/>
      <w:r w:rsidRPr="00F31DEB">
        <w:rPr>
          <w:rtl/>
        </w:rPr>
        <w:t xml:space="preserve">אליהו </w:t>
      </w:r>
      <w:bookmarkStart w:id="8080" w:name="_ETM_Q18_202369"/>
      <w:bookmarkEnd w:id="8080"/>
      <w:r w:rsidRPr="00F31DEB">
        <w:rPr>
          <w:rtl/>
        </w:rPr>
        <w:t xml:space="preserve">והוא </w:t>
      </w:r>
      <w:bookmarkStart w:id="8081" w:name="_ETM_Q18_203090"/>
      <w:bookmarkEnd w:id="8081"/>
      <w:r w:rsidRPr="00F31DEB">
        <w:rPr>
          <w:rtl/>
        </w:rPr>
        <w:t xml:space="preserve">העובדה </w:t>
      </w:r>
      <w:bookmarkStart w:id="8082" w:name="_ETM_Q18_204960"/>
      <w:bookmarkEnd w:id="8082"/>
      <w:r w:rsidRPr="00F31DEB">
        <w:rPr>
          <w:rtl/>
        </w:rPr>
        <w:t>ש</w:t>
      </w:r>
      <w:bookmarkStart w:id="8083" w:name="_ETM_Q18_205199"/>
      <w:bookmarkEnd w:id="8083"/>
      <w:r w:rsidRPr="00F31DEB">
        <w:rPr>
          <w:rtl/>
        </w:rPr>
        <w:t xml:space="preserve">הפרקליטות </w:t>
      </w:r>
      <w:bookmarkStart w:id="8084" w:name="_ETM_Q18_206009"/>
      <w:bookmarkEnd w:id="8084"/>
      <w:r w:rsidRPr="00F31DEB">
        <w:rPr>
          <w:rtl/>
        </w:rPr>
        <w:t>מחליטה</w:t>
      </w:r>
      <w:r>
        <w:rPr>
          <w:rFonts w:hint="cs"/>
          <w:rtl/>
        </w:rPr>
        <w:t>,</w:t>
      </w:r>
      <w:r w:rsidRPr="00F31DEB">
        <w:rPr>
          <w:rtl/>
        </w:rPr>
        <w:t xml:space="preserve"> </w:t>
      </w:r>
      <w:bookmarkStart w:id="8085" w:name="_ETM_Q18_206669"/>
      <w:bookmarkEnd w:id="8085"/>
      <w:r w:rsidRPr="00F31DEB">
        <w:rPr>
          <w:rtl/>
        </w:rPr>
        <w:t xml:space="preserve">בניגוד </w:t>
      </w:r>
      <w:bookmarkStart w:id="8086" w:name="_ETM_Q18_207119"/>
      <w:bookmarkEnd w:id="8086"/>
      <w:r w:rsidRPr="00F31DEB">
        <w:rPr>
          <w:rtl/>
        </w:rPr>
        <w:t xml:space="preserve">לסמכות </w:t>
      </w:r>
      <w:bookmarkStart w:id="8087" w:name="_ETM_Q18_207929"/>
      <w:bookmarkEnd w:id="8087"/>
      <w:r w:rsidRPr="00F31DEB">
        <w:rPr>
          <w:rtl/>
        </w:rPr>
        <w:t xml:space="preserve">ובניגוד </w:t>
      </w:r>
      <w:bookmarkStart w:id="8088" w:name="_ETM_Q18_208380"/>
      <w:bookmarkEnd w:id="8088"/>
      <w:r w:rsidRPr="00F31DEB">
        <w:rPr>
          <w:rtl/>
        </w:rPr>
        <w:t xml:space="preserve">לחוק </w:t>
      </w:r>
      <w:bookmarkStart w:id="8089" w:name="_ETM_Q18_209269"/>
      <w:bookmarkEnd w:id="8089"/>
      <w:r w:rsidRPr="00F31DEB">
        <w:rPr>
          <w:rtl/>
        </w:rPr>
        <w:t xml:space="preserve">בעבירה </w:t>
      </w:r>
      <w:bookmarkStart w:id="8090" w:name="_ETM_Q18_209869"/>
      <w:bookmarkEnd w:id="8090"/>
      <w:r w:rsidRPr="00F31DEB">
        <w:rPr>
          <w:rtl/>
        </w:rPr>
        <w:t>הזאת</w:t>
      </w:r>
      <w:r>
        <w:rPr>
          <w:rFonts w:hint="cs"/>
          <w:rtl/>
        </w:rPr>
        <w:t>,</w:t>
      </w:r>
      <w:r>
        <w:rPr>
          <w:rtl/>
        </w:rPr>
        <w:t xml:space="preserve"> </w:t>
      </w:r>
      <w:bookmarkStart w:id="8091" w:name="_ETM_Q18_211030"/>
      <w:bookmarkEnd w:id="8091"/>
      <w:r>
        <w:rPr>
          <w:rtl/>
        </w:rPr>
        <w:t xml:space="preserve">לקחת </w:t>
      </w:r>
      <w:bookmarkStart w:id="8092" w:name="_ETM_Q18_213030"/>
      <w:bookmarkEnd w:id="8092"/>
      <w:r>
        <w:rPr>
          <w:rtl/>
        </w:rPr>
        <w:t xml:space="preserve">לעצמה </w:t>
      </w:r>
      <w:bookmarkStart w:id="8093" w:name="_ETM_Q18_213510"/>
      <w:bookmarkEnd w:id="8093"/>
      <w:r>
        <w:rPr>
          <w:rtl/>
        </w:rPr>
        <w:t xml:space="preserve">את </w:t>
      </w:r>
      <w:bookmarkStart w:id="8094" w:name="_ETM_Q18_213630"/>
      <w:bookmarkEnd w:id="8094"/>
      <w:r>
        <w:rPr>
          <w:rtl/>
        </w:rPr>
        <w:t xml:space="preserve">השאלה </w:t>
      </w:r>
      <w:bookmarkStart w:id="8095" w:name="_ETM_Q18_214140"/>
      <w:bookmarkEnd w:id="8095"/>
      <w:r>
        <w:rPr>
          <w:rtl/>
        </w:rPr>
        <w:t xml:space="preserve">אם </w:t>
      </w:r>
      <w:bookmarkStart w:id="8096" w:name="_ETM_Q18_214320"/>
      <w:bookmarkEnd w:id="8096"/>
      <w:r>
        <w:rPr>
          <w:rtl/>
        </w:rPr>
        <w:t xml:space="preserve">משטרה </w:t>
      </w:r>
      <w:bookmarkStart w:id="8097" w:name="_ETM_Q18_214650"/>
      <w:bookmarkEnd w:id="8097"/>
      <w:r>
        <w:rPr>
          <w:rtl/>
        </w:rPr>
        <w:t xml:space="preserve">יכולה </w:t>
      </w:r>
      <w:bookmarkStart w:id="8098" w:name="_ETM_Q18_215040"/>
      <w:bookmarkEnd w:id="8098"/>
      <w:r>
        <w:rPr>
          <w:rtl/>
        </w:rPr>
        <w:t xml:space="preserve">לחקור </w:t>
      </w:r>
      <w:bookmarkStart w:id="8099" w:name="_ETM_Q18_215430"/>
      <w:bookmarkEnd w:id="8099"/>
      <w:r>
        <w:rPr>
          <w:rtl/>
        </w:rPr>
        <w:t xml:space="preserve">או </w:t>
      </w:r>
      <w:bookmarkStart w:id="8100" w:name="_ETM_Q18_215489"/>
      <w:bookmarkEnd w:id="8100"/>
      <w:r>
        <w:rPr>
          <w:rtl/>
        </w:rPr>
        <w:t>לא</w:t>
      </w:r>
      <w:r>
        <w:rPr>
          <w:rFonts w:hint="cs"/>
          <w:rtl/>
        </w:rPr>
        <w:t>.</w:t>
      </w:r>
      <w:r>
        <w:rPr>
          <w:rtl/>
        </w:rPr>
        <w:t xml:space="preserve"> </w:t>
      </w:r>
      <w:bookmarkStart w:id="8101" w:name="_ETM_Q18_215760"/>
      <w:bookmarkEnd w:id="8101"/>
      <w:r>
        <w:rPr>
          <w:rtl/>
        </w:rPr>
        <w:t>כלומר</w:t>
      </w:r>
      <w:r>
        <w:rPr>
          <w:rFonts w:hint="cs"/>
          <w:rtl/>
        </w:rPr>
        <w:t>,</w:t>
      </w:r>
      <w:r>
        <w:rPr>
          <w:rtl/>
        </w:rPr>
        <w:t xml:space="preserve"> </w:t>
      </w:r>
      <w:bookmarkStart w:id="8102" w:name="_ETM_Q18_216090"/>
      <w:bookmarkStart w:id="8103" w:name="_ETM_Q18_216479"/>
      <w:bookmarkEnd w:id="8102"/>
      <w:bookmarkEnd w:id="8103"/>
      <w:r>
        <w:rPr>
          <w:rtl/>
        </w:rPr>
        <w:t xml:space="preserve">יש </w:t>
      </w:r>
      <w:bookmarkStart w:id="8104" w:name="_ETM_Q18_216600"/>
      <w:bookmarkEnd w:id="8104"/>
      <w:r>
        <w:rPr>
          <w:rtl/>
        </w:rPr>
        <w:t xml:space="preserve">חשד </w:t>
      </w:r>
      <w:bookmarkStart w:id="8105" w:name="_ETM_Q18_216960"/>
      <w:bookmarkEnd w:id="8105"/>
      <w:r>
        <w:rPr>
          <w:rtl/>
        </w:rPr>
        <w:t>ש</w:t>
      </w:r>
      <w:r>
        <w:rPr>
          <w:rFonts w:hint="cs"/>
          <w:rtl/>
        </w:rPr>
        <w:t xml:space="preserve">אדם </w:t>
      </w:r>
      <w:bookmarkStart w:id="8106" w:name="_ETM_Q18_217110"/>
      <w:bookmarkEnd w:id="8106"/>
      <w:r>
        <w:rPr>
          <w:rtl/>
        </w:rPr>
        <w:t>ג</w:t>
      </w:r>
      <w:r>
        <w:rPr>
          <w:rFonts w:hint="cs"/>
          <w:rtl/>
        </w:rPr>
        <w:t>ו</w:t>
      </w:r>
      <w:r>
        <w:rPr>
          <w:rtl/>
        </w:rPr>
        <w:t xml:space="preserve">נב </w:t>
      </w:r>
      <w:bookmarkStart w:id="8107" w:name="_ETM_Q18_217409"/>
      <w:bookmarkEnd w:id="8107"/>
      <w:r>
        <w:rPr>
          <w:rtl/>
        </w:rPr>
        <w:t>במכולת</w:t>
      </w:r>
      <w:r w:rsidR="005B1C83">
        <w:rPr>
          <w:rFonts w:hint="cs"/>
          <w:rtl/>
        </w:rPr>
        <w:t>;</w:t>
      </w:r>
      <w:r w:rsidR="005B1C83">
        <w:rPr>
          <w:rFonts w:hint="cs"/>
          <w:rtl/>
        </w:rPr>
        <w:tab/>
      </w:r>
      <w:r>
        <w:rPr>
          <w:rtl/>
        </w:rPr>
        <w:t xml:space="preserve"> </w:t>
      </w:r>
      <w:bookmarkStart w:id="8108" w:name="_ETM_Q18_218650"/>
      <w:bookmarkStart w:id="8109" w:name="_ETM_Q18_219100"/>
      <w:bookmarkStart w:id="8110" w:name="_ETM_Q18_221670"/>
      <w:bookmarkEnd w:id="8108"/>
      <w:bookmarkEnd w:id="8109"/>
      <w:bookmarkEnd w:id="8110"/>
      <w:r>
        <w:rPr>
          <w:rtl/>
        </w:rPr>
        <w:t xml:space="preserve">אם </w:t>
      </w:r>
      <w:bookmarkStart w:id="8111" w:name="_ETM_Q18_221820"/>
      <w:bookmarkEnd w:id="8111"/>
      <w:r>
        <w:rPr>
          <w:rtl/>
        </w:rPr>
        <w:t xml:space="preserve">יש </w:t>
      </w:r>
      <w:bookmarkStart w:id="8112" w:name="_ETM_Q18_221970"/>
      <w:bookmarkEnd w:id="8112"/>
      <w:r>
        <w:rPr>
          <w:rtl/>
        </w:rPr>
        <w:t xml:space="preserve">חשד </w:t>
      </w:r>
      <w:bookmarkStart w:id="8113" w:name="_ETM_Q18_222300"/>
      <w:bookmarkEnd w:id="8113"/>
      <w:r>
        <w:rPr>
          <w:rtl/>
        </w:rPr>
        <w:t>סביר</w:t>
      </w:r>
      <w:r w:rsidR="005B1C83">
        <w:rPr>
          <w:rFonts w:hint="cs"/>
          <w:rtl/>
        </w:rPr>
        <w:t>,</w:t>
      </w:r>
      <w:r>
        <w:rPr>
          <w:rtl/>
        </w:rPr>
        <w:t xml:space="preserve"> </w:t>
      </w:r>
      <w:bookmarkStart w:id="8114" w:name="_ETM_Q18_223140"/>
      <w:bookmarkEnd w:id="8114"/>
      <w:r>
        <w:rPr>
          <w:rFonts w:hint="cs"/>
          <w:rtl/>
        </w:rPr>
        <w:t xml:space="preserve">המשטרה </w:t>
      </w:r>
      <w:bookmarkStart w:id="8115" w:name="_ETM_Q18_223260"/>
      <w:bookmarkEnd w:id="8115"/>
      <w:r>
        <w:rPr>
          <w:rtl/>
        </w:rPr>
        <w:t xml:space="preserve">יכולה </w:t>
      </w:r>
      <w:bookmarkStart w:id="8116" w:name="_ETM_Q18_223560"/>
      <w:bookmarkEnd w:id="8116"/>
      <w:r>
        <w:rPr>
          <w:rtl/>
        </w:rPr>
        <w:t xml:space="preserve">לפתוח </w:t>
      </w:r>
      <w:bookmarkStart w:id="8117" w:name="_ETM_Q18_223830"/>
      <w:bookmarkEnd w:id="8117"/>
      <w:r>
        <w:rPr>
          <w:rtl/>
        </w:rPr>
        <w:t>בחקירה</w:t>
      </w:r>
      <w:r w:rsidR="005B1C83">
        <w:rPr>
          <w:rFonts w:hint="cs"/>
          <w:rtl/>
        </w:rPr>
        <w:t>.</w:t>
      </w:r>
      <w:r>
        <w:rPr>
          <w:rtl/>
        </w:rPr>
        <w:t xml:space="preserve"> </w:t>
      </w:r>
      <w:bookmarkStart w:id="8118" w:name="_ETM_Q18_224640"/>
      <w:bookmarkStart w:id="8119" w:name="_ETM_Q18_225270"/>
      <w:bookmarkEnd w:id="8118"/>
      <w:bookmarkEnd w:id="8119"/>
      <w:r>
        <w:rPr>
          <w:rtl/>
        </w:rPr>
        <w:t xml:space="preserve">יש </w:t>
      </w:r>
      <w:bookmarkStart w:id="8120" w:name="_ETM_Q18_225420"/>
      <w:bookmarkEnd w:id="8120"/>
      <w:r>
        <w:rPr>
          <w:rtl/>
        </w:rPr>
        <w:t xml:space="preserve">חשד </w:t>
      </w:r>
      <w:bookmarkStart w:id="8121" w:name="_ETM_Q18_225809"/>
      <w:bookmarkEnd w:id="8121"/>
      <w:r>
        <w:rPr>
          <w:rtl/>
        </w:rPr>
        <w:t>ש</w:t>
      </w:r>
      <w:r>
        <w:rPr>
          <w:rFonts w:hint="cs"/>
          <w:rtl/>
        </w:rPr>
        <w:t>אדם</w:t>
      </w:r>
      <w:r>
        <w:rPr>
          <w:rtl/>
        </w:rPr>
        <w:t xml:space="preserve"> </w:t>
      </w:r>
      <w:bookmarkStart w:id="8122" w:name="_ETM_Q18_226620"/>
      <w:bookmarkEnd w:id="8122"/>
      <w:r>
        <w:rPr>
          <w:rtl/>
        </w:rPr>
        <w:t xml:space="preserve">תומך </w:t>
      </w:r>
      <w:bookmarkStart w:id="8123" w:name="_ETM_Q18_227040"/>
      <w:bookmarkEnd w:id="8123"/>
      <w:r>
        <w:rPr>
          <w:rtl/>
        </w:rPr>
        <w:t>בטרור</w:t>
      </w:r>
      <w:r>
        <w:rPr>
          <w:rFonts w:hint="cs"/>
          <w:rtl/>
        </w:rPr>
        <w:t>,</w:t>
      </w:r>
      <w:r>
        <w:rPr>
          <w:rtl/>
        </w:rPr>
        <w:t xml:space="preserve"> </w:t>
      </w:r>
      <w:bookmarkStart w:id="8124" w:name="_ETM_Q18_227610"/>
      <w:bookmarkEnd w:id="8124"/>
      <w:r>
        <w:rPr>
          <w:rtl/>
        </w:rPr>
        <w:t xml:space="preserve">שם </w:t>
      </w:r>
      <w:bookmarkStart w:id="8125" w:name="_ETM_Q18_227940"/>
      <w:bookmarkEnd w:id="8125"/>
      <w:r>
        <w:rPr>
          <w:rtl/>
        </w:rPr>
        <w:t xml:space="preserve">המשטרה </w:t>
      </w:r>
      <w:bookmarkStart w:id="8126" w:name="_ETM_Q18_228659"/>
      <w:bookmarkEnd w:id="8126"/>
      <w:r>
        <w:rPr>
          <w:rtl/>
        </w:rPr>
        <w:t xml:space="preserve">לא </w:t>
      </w:r>
      <w:bookmarkStart w:id="8127" w:name="_ETM_Q18_228750"/>
      <w:bookmarkEnd w:id="8127"/>
      <w:r>
        <w:rPr>
          <w:rtl/>
        </w:rPr>
        <w:t xml:space="preserve">יכולה </w:t>
      </w:r>
      <w:bookmarkStart w:id="8128" w:name="_ETM_Q18_229620"/>
      <w:bookmarkEnd w:id="8128"/>
      <w:r>
        <w:rPr>
          <w:rtl/>
        </w:rPr>
        <w:t xml:space="preserve">בלי </w:t>
      </w:r>
      <w:bookmarkStart w:id="8129" w:name="_ETM_Q18_229829"/>
      <w:bookmarkEnd w:id="8129"/>
      <w:r>
        <w:rPr>
          <w:rtl/>
        </w:rPr>
        <w:t>הפרקליטות</w:t>
      </w:r>
      <w:r>
        <w:rPr>
          <w:rFonts w:hint="cs"/>
          <w:rtl/>
        </w:rPr>
        <w:t>.</w:t>
      </w:r>
      <w:r>
        <w:rPr>
          <w:rtl/>
        </w:rPr>
        <w:t xml:space="preserve"> </w:t>
      </w:r>
      <w:bookmarkStart w:id="8130" w:name="_ETM_Q18_230640"/>
      <w:bookmarkEnd w:id="8130"/>
      <w:r>
        <w:rPr>
          <w:rtl/>
        </w:rPr>
        <w:t xml:space="preserve">זאת </w:t>
      </w:r>
      <w:bookmarkStart w:id="8131" w:name="_ETM_Q18_230879"/>
      <w:bookmarkEnd w:id="8131"/>
      <w:r>
        <w:rPr>
          <w:rtl/>
        </w:rPr>
        <w:t>שערורייה</w:t>
      </w:r>
      <w:r>
        <w:rPr>
          <w:rFonts w:hint="cs"/>
          <w:rtl/>
        </w:rPr>
        <w:t>,</w:t>
      </w:r>
      <w:r>
        <w:rPr>
          <w:rtl/>
        </w:rPr>
        <w:t xml:space="preserve"> </w:t>
      </w:r>
      <w:bookmarkStart w:id="8132" w:name="_ETM_Q18_231450"/>
      <w:bookmarkEnd w:id="8132"/>
      <w:r>
        <w:rPr>
          <w:rFonts w:hint="cs"/>
          <w:rtl/>
        </w:rPr>
        <w:t>ו</w:t>
      </w:r>
      <w:r>
        <w:rPr>
          <w:rtl/>
        </w:rPr>
        <w:t xml:space="preserve">אני </w:t>
      </w:r>
      <w:bookmarkStart w:id="8133" w:name="_ETM_Q18_231690"/>
      <w:bookmarkEnd w:id="8133"/>
      <w:r>
        <w:rPr>
          <w:rtl/>
        </w:rPr>
        <w:t xml:space="preserve">מודה </w:t>
      </w:r>
      <w:bookmarkStart w:id="8134" w:name="_ETM_Q18_231960"/>
      <w:bookmarkEnd w:id="8134"/>
      <w:r>
        <w:rPr>
          <w:rtl/>
        </w:rPr>
        <w:t>לך</w:t>
      </w:r>
      <w:r>
        <w:rPr>
          <w:rFonts w:hint="cs"/>
          <w:rtl/>
        </w:rPr>
        <w:t>,</w:t>
      </w:r>
      <w:r>
        <w:rPr>
          <w:rtl/>
        </w:rPr>
        <w:t xml:space="preserve"> </w:t>
      </w:r>
      <w:bookmarkStart w:id="8135" w:name="_ETM_Q18_232079"/>
      <w:bookmarkEnd w:id="8135"/>
      <w:r>
        <w:rPr>
          <w:rFonts w:hint="cs"/>
          <w:rtl/>
        </w:rPr>
        <w:t xml:space="preserve">לימור, שעשית. </w:t>
      </w:r>
    </w:p>
    <w:p w:rsidR="006A6AD4" w:rsidRDefault="006A6AD4" w:rsidP="00C61C62">
      <w:pPr>
        <w:rPr>
          <w:rtl/>
        </w:rPr>
      </w:pPr>
      <w:bookmarkStart w:id="8136" w:name="_ETM_Q18_233254"/>
      <w:bookmarkStart w:id="8137" w:name="_ETM_Q18_233327"/>
      <w:bookmarkEnd w:id="8136"/>
      <w:bookmarkEnd w:id="8137"/>
    </w:p>
    <w:p w:rsidR="006A6AD4" w:rsidRDefault="006A6AD4" w:rsidP="005B1C83">
      <w:pPr>
        <w:rPr>
          <w:rtl/>
        </w:rPr>
      </w:pPr>
      <w:bookmarkStart w:id="8138" w:name="_ETM_Q18_233397"/>
      <w:bookmarkStart w:id="8139" w:name="_ETM_Q18_233446"/>
      <w:bookmarkStart w:id="8140" w:name="_ETM_Q18_232200"/>
      <w:bookmarkStart w:id="8141" w:name="_ETM_Q18_232409"/>
      <w:bookmarkStart w:id="8142" w:name="_ETM_Q18_232979"/>
      <w:bookmarkEnd w:id="8138"/>
      <w:bookmarkEnd w:id="8139"/>
      <w:bookmarkEnd w:id="8140"/>
      <w:bookmarkEnd w:id="8141"/>
      <w:bookmarkEnd w:id="8142"/>
      <w:r>
        <w:rPr>
          <w:rtl/>
        </w:rPr>
        <w:t xml:space="preserve">אבל </w:t>
      </w:r>
      <w:bookmarkStart w:id="8143" w:name="_ETM_Q18_233129"/>
      <w:bookmarkEnd w:id="8143"/>
      <w:r>
        <w:rPr>
          <w:rtl/>
        </w:rPr>
        <w:t xml:space="preserve">תיקון </w:t>
      </w:r>
      <w:bookmarkStart w:id="8144" w:name="_ETM_Q18_233460"/>
      <w:bookmarkEnd w:id="8144"/>
      <w:r>
        <w:rPr>
          <w:rFonts w:hint="cs"/>
          <w:rtl/>
        </w:rPr>
        <w:t>אחד</w:t>
      </w:r>
      <w:r>
        <w:rPr>
          <w:rtl/>
        </w:rPr>
        <w:t xml:space="preserve"> </w:t>
      </w:r>
      <w:bookmarkStart w:id="8145" w:name="_ETM_Q18_233730"/>
      <w:bookmarkEnd w:id="8145"/>
      <w:r>
        <w:rPr>
          <w:rtl/>
        </w:rPr>
        <w:t>שבגי</w:t>
      </w:r>
      <w:r>
        <w:rPr>
          <w:rFonts w:hint="cs"/>
          <w:rtl/>
        </w:rPr>
        <w:t xml:space="preserve">נו </w:t>
      </w:r>
      <w:bookmarkStart w:id="8146" w:name="_ETM_Q18_234120"/>
      <w:bookmarkStart w:id="8147" w:name="_ETM_Q18_234570"/>
      <w:bookmarkEnd w:id="8146"/>
      <w:bookmarkEnd w:id="8147"/>
      <w:r>
        <w:rPr>
          <w:rtl/>
        </w:rPr>
        <w:t xml:space="preserve">עליתי </w:t>
      </w:r>
      <w:bookmarkStart w:id="8148" w:name="_ETM_Q18_235590"/>
      <w:bookmarkEnd w:id="8148"/>
      <w:r>
        <w:rPr>
          <w:rFonts w:hint="cs"/>
          <w:rtl/>
        </w:rPr>
        <w:t>ו</w:t>
      </w:r>
      <w:r>
        <w:rPr>
          <w:rtl/>
        </w:rPr>
        <w:t xml:space="preserve">ראיתי </w:t>
      </w:r>
      <w:bookmarkStart w:id="8149" w:name="_ETM_Q18_236129"/>
      <w:bookmarkEnd w:id="8149"/>
      <w:r>
        <w:rPr>
          <w:rtl/>
        </w:rPr>
        <w:t xml:space="preserve">שתיקנת </w:t>
      </w:r>
      <w:bookmarkStart w:id="8150" w:name="_ETM_Q18_237239"/>
      <w:bookmarkEnd w:id="8150"/>
      <w:r>
        <w:rPr>
          <w:rFonts w:hint="cs"/>
          <w:rtl/>
        </w:rPr>
        <w:t xml:space="preserve">– </w:t>
      </w:r>
      <w:r>
        <w:rPr>
          <w:rtl/>
        </w:rPr>
        <w:t xml:space="preserve">מי </w:t>
      </w:r>
      <w:bookmarkStart w:id="8151" w:name="_ETM_Q18_237840"/>
      <w:bookmarkEnd w:id="8151"/>
      <w:r>
        <w:rPr>
          <w:rtl/>
        </w:rPr>
        <w:t xml:space="preserve">שמזדהה </w:t>
      </w:r>
      <w:bookmarkStart w:id="8152" w:name="_ETM_Q18_238500"/>
      <w:bookmarkEnd w:id="8152"/>
      <w:r>
        <w:rPr>
          <w:rFonts w:hint="cs"/>
          <w:rtl/>
        </w:rPr>
        <w:t xml:space="preserve">עם מעשה </w:t>
      </w:r>
      <w:bookmarkStart w:id="8153" w:name="_ETM_Q18_238649"/>
      <w:bookmarkStart w:id="8154" w:name="_ETM_Q18_239190"/>
      <w:bookmarkEnd w:id="8153"/>
      <w:bookmarkEnd w:id="8154"/>
      <w:r>
        <w:rPr>
          <w:rFonts w:hint="cs"/>
          <w:rtl/>
        </w:rPr>
        <w:t xml:space="preserve">טרור </w:t>
      </w:r>
      <w:bookmarkStart w:id="8155" w:name="_ETM_Q18_239430"/>
      <w:bookmarkEnd w:id="8155"/>
      <w:r>
        <w:rPr>
          <w:rtl/>
        </w:rPr>
        <w:t xml:space="preserve">לא </w:t>
      </w:r>
      <w:bookmarkStart w:id="8156" w:name="_ETM_Q18_239550"/>
      <w:bookmarkEnd w:id="8156"/>
      <w:r>
        <w:rPr>
          <w:rtl/>
        </w:rPr>
        <w:t xml:space="preserve">צריך </w:t>
      </w:r>
      <w:bookmarkStart w:id="8157" w:name="_ETM_Q18_239910"/>
      <w:bookmarkEnd w:id="8157"/>
      <w:r>
        <w:rPr>
          <w:rtl/>
        </w:rPr>
        <w:t xml:space="preserve">אפשרות </w:t>
      </w:r>
      <w:bookmarkStart w:id="8158" w:name="_ETM_Q18_240690"/>
      <w:bookmarkEnd w:id="8158"/>
      <w:r>
        <w:rPr>
          <w:rtl/>
        </w:rPr>
        <w:t xml:space="preserve">ממשית </w:t>
      </w:r>
      <w:bookmarkStart w:id="8159" w:name="_ETM_Q18_241410"/>
      <w:bookmarkEnd w:id="8159"/>
      <w:r>
        <w:rPr>
          <w:rtl/>
        </w:rPr>
        <w:t xml:space="preserve">אלא </w:t>
      </w:r>
      <w:bookmarkStart w:id="8160" w:name="_ETM_Q18_241590"/>
      <w:bookmarkEnd w:id="8160"/>
      <w:r>
        <w:rPr>
          <w:rtl/>
        </w:rPr>
        <w:t xml:space="preserve">אפשרות </w:t>
      </w:r>
      <w:bookmarkStart w:id="8161" w:name="_ETM_Q18_241980"/>
      <w:bookmarkEnd w:id="8161"/>
      <w:r>
        <w:rPr>
          <w:rtl/>
        </w:rPr>
        <w:t>סבירה</w:t>
      </w:r>
      <w:r>
        <w:rPr>
          <w:rFonts w:hint="cs"/>
          <w:rtl/>
        </w:rPr>
        <w:t>.</w:t>
      </w:r>
      <w:r>
        <w:rPr>
          <w:rtl/>
        </w:rPr>
        <w:t xml:space="preserve"> </w:t>
      </w:r>
      <w:bookmarkStart w:id="8162" w:name="_ETM_Q18_242370"/>
      <w:bookmarkEnd w:id="8162"/>
      <w:r>
        <w:rPr>
          <w:rtl/>
        </w:rPr>
        <w:t xml:space="preserve">אני </w:t>
      </w:r>
      <w:bookmarkStart w:id="8163" w:name="_ETM_Q18_242519"/>
      <w:bookmarkEnd w:id="8163"/>
      <w:r>
        <w:rPr>
          <w:rtl/>
        </w:rPr>
        <w:t xml:space="preserve">מבקש </w:t>
      </w:r>
      <w:bookmarkStart w:id="8164" w:name="_ETM_Q18_242879"/>
      <w:bookmarkEnd w:id="8164"/>
      <w:r>
        <w:rPr>
          <w:rtl/>
        </w:rPr>
        <w:t xml:space="preserve">ממך </w:t>
      </w:r>
      <w:bookmarkStart w:id="8165" w:name="_ETM_Q18_243710"/>
      <w:bookmarkEnd w:id="8165"/>
      <w:r>
        <w:rPr>
          <w:rtl/>
        </w:rPr>
        <w:t xml:space="preserve">בחקיקה </w:t>
      </w:r>
      <w:bookmarkStart w:id="8166" w:name="_ETM_Q18_244250"/>
      <w:bookmarkEnd w:id="8166"/>
      <w:r>
        <w:rPr>
          <w:rtl/>
        </w:rPr>
        <w:t xml:space="preserve">הזאת </w:t>
      </w:r>
      <w:bookmarkStart w:id="8167" w:name="_ETM_Q18_244520"/>
      <w:bookmarkEnd w:id="8167"/>
      <w:r>
        <w:rPr>
          <w:rtl/>
        </w:rPr>
        <w:t xml:space="preserve">להוריד </w:t>
      </w:r>
      <w:bookmarkStart w:id="8168" w:name="_ETM_Q18_244880"/>
      <w:bookmarkEnd w:id="8168"/>
      <w:r>
        <w:rPr>
          <w:rtl/>
        </w:rPr>
        <w:t xml:space="preserve">בכלל </w:t>
      </w:r>
      <w:bookmarkStart w:id="8169" w:name="_ETM_Q18_245390"/>
      <w:bookmarkEnd w:id="8169"/>
      <w:r w:rsidR="005B1C83">
        <w:rPr>
          <w:rFonts w:hint="cs"/>
          <w:rtl/>
        </w:rPr>
        <w:t xml:space="preserve">– </w:t>
      </w:r>
      <w:r>
        <w:rPr>
          <w:rtl/>
        </w:rPr>
        <w:t xml:space="preserve">את </w:t>
      </w:r>
      <w:bookmarkStart w:id="8170" w:name="_ETM_Q18_245540"/>
      <w:bookmarkEnd w:id="8170"/>
      <w:r>
        <w:rPr>
          <w:rtl/>
        </w:rPr>
        <w:t xml:space="preserve">האפשרות </w:t>
      </w:r>
      <w:bookmarkStart w:id="8171" w:name="_ETM_Q18_246020"/>
      <w:bookmarkEnd w:id="8171"/>
      <w:r>
        <w:rPr>
          <w:rtl/>
        </w:rPr>
        <w:t xml:space="preserve">הממשית </w:t>
      </w:r>
      <w:bookmarkStart w:id="8172" w:name="_ETM_Q18_246680"/>
      <w:bookmarkEnd w:id="8172"/>
      <w:r>
        <w:rPr>
          <w:rtl/>
        </w:rPr>
        <w:t>ו</w:t>
      </w:r>
      <w:bookmarkStart w:id="8173" w:name="_ETM_Q18_246920"/>
      <w:bookmarkEnd w:id="8173"/>
      <w:r>
        <w:rPr>
          <w:rtl/>
        </w:rPr>
        <w:t xml:space="preserve">אפשרות </w:t>
      </w:r>
      <w:bookmarkStart w:id="8174" w:name="_ETM_Q18_247310"/>
      <w:bookmarkEnd w:id="8174"/>
      <w:r>
        <w:rPr>
          <w:rtl/>
        </w:rPr>
        <w:t>סבירה</w:t>
      </w:r>
      <w:r>
        <w:rPr>
          <w:rFonts w:hint="cs"/>
          <w:rtl/>
        </w:rPr>
        <w:t>.</w:t>
      </w:r>
      <w:r>
        <w:rPr>
          <w:rtl/>
        </w:rPr>
        <w:t xml:space="preserve"> </w:t>
      </w:r>
      <w:bookmarkStart w:id="8175" w:name="_ETM_Q18_247760"/>
      <w:bookmarkEnd w:id="8175"/>
      <w:r>
        <w:rPr>
          <w:rFonts w:hint="cs"/>
          <w:rtl/>
        </w:rPr>
        <w:t>ז</w:t>
      </w:r>
      <w:r>
        <w:rPr>
          <w:rtl/>
        </w:rPr>
        <w:t xml:space="preserve">ה </w:t>
      </w:r>
      <w:bookmarkStart w:id="8176" w:name="_ETM_Q18_250130"/>
      <w:bookmarkEnd w:id="8176"/>
      <w:r>
        <w:rPr>
          <w:rtl/>
        </w:rPr>
        <w:t xml:space="preserve">נכון </w:t>
      </w:r>
      <w:bookmarkStart w:id="8177" w:name="_ETM_Q18_250459"/>
      <w:bookmarkEnd w:id="8177"/>
      <w:r>
        <w:rPr>
          <w:rtl/>
        </w:rPr>
        <w:t xml:space="preserve">בחוק </w:t>
      </w:r>
      <w:bookmarkStart w:id="8178" w:name="_ETM_Q18_250730"/>
      <w:bookmarkEnd w:id="8178"/>
      <w:r>
        <w:rPr>
          <w:rtl/>
        </w:rPr>
        <w:t xml:space="preserve">שלי </w:t>
      </w:r>
      <w:bookmarkStart w:id="8179" w:name="_ETM_Q18_250910"/>
      <w:bookmarkEnd w:id="8179"/>
      <w:r>
        <w:rPr>
          <w:rtl/>
        </w:rPr>
        <w:t xml:space="preserve">של </w:t>
      </w:r>
      <w:bookmarkStart w:id="8180" w:name="_ETM_Q18_251030"/>
      <w:bookmarkEnd w:id="8180"/>
      <w:r>
        <w:rPr>
          <w:rtl/>
        </w:rPr>
        <w:t xml:space="preserve">מערכת </w:t>
      </w:r>
      <w:bookmarkStart w:id="8181" w:name="_ETM_Q18_251390"/>
      <w:bookmarkEnd w:id="8181"/>
      <w:r>
        <w:rPr>
          <w:rtl/>
        </w:rPr>
        <w:t xml:space="preserve">החינוך </w:t>
      </w:r>
      <w:bookmarkStart w:id="8182" w:name="_ETM_Q18_251810"/>
      <w:bookmarkEnd w:id="8182"/>
      <w:r>
        <w:rPr>
          <w:rtl/>
        </w:rPr>
        <w:t xml:space="preserve">וזה </w:t>
      </w:r>
      <w:bookmarkStart w:id="8183" w:name="_ETM_Q18_251990"/>
      <w:bookmarkEnd w:id="8183"/>
      <w:r>
        <w:rPr>
          <w:rtl/>
        </w:rPr>
        <w:t xml:space="preserve">נכון </w:t>
      </w:r>
      <w:bookmarkStart w:id="8184" w:name="_ETM_Q18_252290"/>
      <w:bookmarkEnd w:id="8184"/>
      <w:r>
        <w:rPr>
          <w:rtl/>
        </w:rPr>
        <w:t>בכלל</w:t>
      </w:r>
      <w:bookmarkStart w:id="8185" w:name="_ETM_Q18_253340"/>
      <w:bookmarkEnd w:id="8185"/>
      <w:r>
        <w:rPr>
          <w:rFonts w:hint="cs"/>
          <w:rtl/>
        </w:rPr>
        <w:t>. כ</w:t>
      </w:r>
      <w:r>
        <w:rPr>
          <w:rtl/>
        </w:rPr>
        <w:t xml:space="preserve">מו </w:t>
      </w:r>
      <w:bookmarkStart w:id="8186" w:name="_ETM_Q18_253640"/>
      <w:bookmarkEnd w:id="8186"/>
      <w:r>
        <w:rPr>
          <w:rtl/>
        </w:rPr>
        <w:t xml:space="preserve">מי </w:t>
      </w:r>
      <w:bookmarkStart w:id="8187" w:name="_ETM_Q18_253880"/>
      <w:bookmarkEnd w:id="8187"/>
      <w:r>
        <w:rPr>
          <w:rtl/>
        </w:rPr>
        <w:t xml:space="preserve">שמזדהה </w:t>
      </w:r>
      <w:bookmarkStart w:id="8188" w:name="_ETM_Q18_254330"/>
      <w:bookmarkEnd w:id="8188"/>
      <w:r>
        <w:rPr>
          <w:rtl/>
        </w:rPr>
        <w:t xml:space="preserve">עם </w:t>
      </w:r>
      <w:bookmarkStart w:id="8189" w:name="_ETM_Q18_254450"/>
      <w:bookmarkEnd w:id="8189"/>
      <w:r>
        <w:rPr>
          <w:rtl/>
        </w:rPr>
        <w:t xml:space="preserve">ארגון </w:t>
      </w:r>
      <w:bookmarkStart w:id="8190" w:name="_ETM_Q18_254959"/>
      <w:bookmarkEnd w:id="8190"/>
      <w:r>
        <w:rPr>
          <w:rtl/>
        </w:rPr>
        <w:t>טרור</w:t>
      </w:r>
      <w:r>
        <w:rPr>
          <w:rFonts w:hint="cs"/>
          <w:rtl/>
        </w:rPr>
        <w:t>,</w:t>
      </w:r>
      <w:r>
        <w:rPr>
          <w:rtl/>
        </w:rPr>
        <w:t xml:space="preserve"> </w:t>
      </w:r>
      <w:bookmarkStart w:id="8191" w:name="_ETM_Q18_255440"/>
      <w:bookmarkEnd w:id="8191"/>
      <w:r>
        <w:rPr>
          <w:rtl/>
        </w:rPr>
        <w:t xml:space="preserve">מי </w:t>
      </w:r>
      <w:bookmarkStart w:id="8192" w:name="_ETM_Q18_255590"/>
      <w:bookmarkEnd w:id="8192"/>
      <w:r>
        <w:rPr>
          <w:rtl/>
        </w:rPr>
        <w:t xml:space="preserve">שמזדהה </w:t>
      </w:r>
      <w:bookmarkStart w:id="8193" w:name="_ETM_Q18_256280"/>
      <w:bookmarkEnd w:id="8193"/>
      <w:r>
        <w:rPr>
          <w:rtl/>
        </w:rPr>
        <w:t xml:space="preserve">עם </w:t>
      </w:r>
      <w:bookmarkStart w:id="8194" w:name="_ETM_Q18_256430"/>
      <w:bookmarkEnd w:id="8194"/>
      <w:r>
        <w:rPr>
          <w:rtl/>
        </w:rPr>
        <w:t xml:space="preserve">מעשה </w:t>
      </w:r>
      <w:bookmarkStart w:id="8195" w:name="_ETM_Q18_256819"/>
      <w:bookmarkEnd w:id="8195"/>
      <w:r>
        <w:rPr>
          <w:rtl/>
        </w:rPr>
        <w:t xml:space="preserve">טרור </w:t>
      </w:r>
      <w:bookmarkStart w:id="8196" w:name="_ETM_Q18_258050"/>
      <w:bookmarkEnd w:id="8196"/>
      <w:r>
        <w:rPr>
          <w:rtl/>
        </w:rPr>
        <w:t xml:space="preserve">הוא </w:t>
      </w:r>
      <w:bookmarkStart w:id="8197" w:name="_ETM_Q18_258200"/>
      <w:bookmarkEnd w:id="8197"/>
      <w:r>
        <w:rPr>
          <w:rtl/>
        </w:rPr>
        <w:t>עבריין</w:t>
      </w:r>
      <w:r>
        <w:rPr>
          <w:rFonts w:hint="cs"/>
          <w:rtl/>
        </w:rPr>
        <w:t>,</w:t>
      </w:r>
      <w:r>
        <w:rPr>
          <w:rtl/>
        </w:rPr>
        <w:t xml:space="preserve"> </w:t>
      </w:r>
      <w:bookmarkStart w:id="8198" w:name="_ETM_Q18_259580"/>
      <w:bookmarkEnd w:id="8198"/>
      <w:r>
        <w:rPr>
          <w:rtl/>
        </w:rPr>
        <w:t xml:space="preserve">בוודאי </w:t>
      </w:r>
      <w:bookmarkStart w:id="8199" w:name="_ETM_Q18_260060"/>
      <w:bookmarkEnd w:id="8199"/>
      <w:r>
        <w:rPr>
          <w:rtl/>
        </w:rPr>
        <w:t xml:space="preserve">במדינת </w:t>
      </w:r>
      <w:bookmarkStart w:id="8200" w:name="_ETM_Q18_260569"/>
      <w:bookmarkEnd w:id="8200"/>
      <w:r>
        <w:rPr>
          <w:rtl/>
        </w:rPr>
        <w:t xml:space="preserve">ישראל </w:t>
      </w:r>
      <w:bookmarkStart w:id="8201" w:name="_ETM_Q18_261020"/>
      <w:bookmarkEnd w:id="8201"/>
      <w:r>
        <w:rPr>
          <w:rFonts w:hint="cs"/>
          <w:rtl/>
        </w:rPr>
        <w:t>למודת</w:t>
      </w:r>
      <w:r>
        <w:rPr>
          <w:rtl/>
        </w:rPr>
        <w:t xml:space="preserve"> </w:t>
      </w:r>
      <w:bookmarkStart w:id="8202" w:name="_ETM_Q18_261590"/>
      <w:bookmarkEnd w:id="8202"/>
      <w:r>
        <w:rPr>
          <w:rtl/>
        </w:rPr>
        <w:t xml:space="preserve">הטרור </w:t>
      </w:r>
      <w:bookmarkStart w:id="8203" w:name="_ETM_Q18_262069"/>
      <w:bookmarkEnd w:id="8203"/>
      <w:r>
        <w:rPr>
          <w:rtl/>
        </w:rPr>
        <w:t xml:space="preserve">זה </w:t>
      </w:r>
      <w:bookmarkStart w:id="8204" w:name="_ETM_Q18_262160"/>
      <w:bookmarkEnd w:id="8204"/>
      <w:r>
        <w:rPr>
          <w:rFonts w:hint="cs"/>
          <w:rtl/>
        </w:rPr>
        <w:t xml:space="preserve">צריך להיות </w:t>
      </w:r>
      <w:bookmarkStart w:id="8205" w:name="_ETM_Q18_262670"/>
      <w:bookmarkEnd w:id="8205"/>
      <w:r>
        <w:rPr>
          <w:rtl/>
        </w:rPr>
        <w:t xml:space="preserve">מושכל </w:t>
      </w:r>
      <w:bookmarkStart w:id="8206" w:name="_ETM_Q18_263150"/>
      <w:bookmarkEnd w:id="8206"/>
      <w:r>
        <w:rPr>
          <w:rtl/>
        </w:rPr>
        <w:t>ראשון</w:t>
      </w:r>
      <w:r>
        <w:rPr>
          <w:rFonts w:hint="cs"/>
          <w:rtl/>
        </w:rPr>
        <w:t>.</w:t>
      </w:r>
      <w:r>
        <w:rPr>
          <w:rtl/>
        </w:rPr>
        <w:t xml:space="preserve"> </w:t>
      </w:r>
      <w:bookmarkStart w:id="8207" w:name="_ETM_Q18_264050"/>
      <w:bookmarkEnd w:id="8207"/>
      <w:r>
        <w:rPr>
          <w:rtl/>
        </w:rPr>
        <w:t xml:space="preserve">ולכן </w:t>
      </w:r>
      <w:bookmarkStart w:id="8208" w:name="_ETM_Q18_264410"/>
      <w:bookmarkEnd w:id="8208"/>
      <w:r>
        <w:rPr>
          <w:rtl/>
        </w:rPr>
        <w:t xml:space="preserve">אני </w:t>
      </w:r>
      <w:bookmarkStart w:id="8209" w:name="_ETM_Q18_264560"/>
      <w:bookmarkEnd w:id="8209"/>
      <w:r>
        <w:rPr>
          <w:rtl/>
        </w:rPr>
        <w:t xml:space="preserve">מבקש </w:t>
      </w:r>
      <w:bookmarkStart w:id="8210" w:name="_ETM_Q18_264860"/>
      <w:bookmarkEnd w:id="8210"/>
      <w:r>
        <w:rPr>
          <w:rtl/>
        </w:rPr>
        <w:t>בחקיקה</w:t>
      </w:r>
      <w:bookmarkStart w:id="8211" w:name="_ETM_Q18_265161"/>
      <w:bookmarkStart w:id="8212" w:name="_ETM_Q18_265270"/>
      <w:bookmarkStart w:id="8213" w:name="_ETM_Q18_266269"/>
      <w:bookmarkStart w:id="8214" w:name="_ETM_Q18_266357"/>
      <w:bookmarkStart w:id="8215" w:name="_ETM_Q18_266494"/>
      <w:bookmarkStart w:id="8216" w:name="_ETM_Q18_266582"/>
      <w:bookmarkEnd w:id="8211"/>
      <w:bookmarkEnd w:id="8212"/>
      <w:bookmarkEnd w:id="8213"/>
      <w:bookmarkEnd w:id="8214"/>
      <w:bookmarkEnd w:id="8215"/>
      <w:bookmarkEnd w:id="8216"/>
      <w:r>
        <w:rPr>
          <w:rFonts w:hint="cs"/>
          <w:rtl/>
        </w:rPr>
        <w:t xml:space="preserve"> </w:t>
      </w:r>
      <w:r>
        <w:rPr>
          <w:rFonts w:hint="eastAsia"/>
          <w:rtl/>
        </w:rPr>
        <w:t>–</w:t>
      </w:r>
      <w:r>
        <w:rPr>
          <w:rtl/>
        </w:rPr>
        <w:t xml:space="preserve"> </w:t>
      </w:r>
      <w:bookmarkStart w:id="8217" w:name="_ETM_Q18_265400"/>
      <w:bookmarkEnd w:id="8217"/>
      <w:r>
        <w:rPr>
          <w:rtl/>
        </w:rPr>
        <w:t xml:space="preserve">זאת </w:t>
      </w:r>
      <w:bookmarkStart w:id="8218" w:name="_ETM_Q18_265640"/>
      <w:bookmarkEnd w:id="8218"/>
      <w:r>
        <w:rPr>
          <w:rtl/>
        </w:rPr>
        <w:t xml:space="preserve">ההתנגדות </w:t>
      </w:r>
      <w:bookmarkStart w:id="8219" w:name="_ETM_Q18_266600"/>
      <w:bookmarkStart w:id="8220" w:name="_ETM_Q18_270319"/>
      <w:bookmarkStart w:id="8221" w:name="_ETM_Q18_270830"/>
      <w:bookmarkEnd w:id="8219"/>
      <w:bookmarkEnd w:id="8220"/>
      <w:bookmarkEnd w:id="8221"/>
      <w:r>
        <w:rPr>
          <w:rtl/>
        </w:rPr>
        <w:t>המע</w:t>
      </w:r>
      <w:r>
        <w:rPr>
          <w:rFonts w:hint="cs"/>
          <w:rtl/>
        </w:rPr>
        <w:t>ש</w:t>
      </w:r>
      <w:r>
        <w:rPr>
          <w:rtl/>
        </w:rPr>
        <w:t>י</w:t>
      </w:r>
      <w:r>
        <w:rPr>
          <w:rFonts w:hint="cs"/>
          <w:rtl/>
        </w:rPr>
        <w:t>ת</w:t>
      </w:r>
      <w:r>
        <w:rPr>
          <w:rtl/>
        </w:rPr>
        <w:t xml:space="preserve"> </w:t>
      </w:r>
      <w:bookmarkStart w:id="8222" w:name="_ETM_Q18_271840"/>
      <w:bookmarkEnd w:id="8222"/>
      <w:r>
        <w:rPr>
          <w:rtl/>
        </w:rPr>
        <w:t>שלי</w:t>
      </w:r>
      <w:r>
        <w:rPr>
          <w:rFonts w:hint="cs"/>
          <w:rtl/>
        </w:rPr>
        <w:t xml:space="preserve"> </w:t>
      </w:r>
      <w:r>
        <w:rPr>
          <w:rFonts w:hint="eastAsia"/>
          <w:rtl/>
        </w:rPr>
        <w:t>–</w:t>
      </w:r>
      <w:r>
        <w:rPr>
          <w:rtl/>
        </w:rPr>
        <w:t xml:space="preserve"> </w:t>
      </w:r>
      <w:bookmarkStart w:id="8223" w:name="_ETM_Q18_272350"/>
      <w:bookmarkEnd w:id="8223"/>
      <w:r>
        <w:rPr>
          <w:rFonts w:hint="cs"/>
          <w:rtl/>
        </w:rPr>
        <w:t>ל</w:t>
      </w:r>
      <w:r>
        <w:rPr>
          <w:rtl/>
        </w:rPr>
        <w:t xml:space="preserve">תקן </w:t>
      </w:r>
      <w:bookmarkStart w:id="8224" w:name="_ETM_Q18_272890"/>
      <w:bookmarkEnd w:id="8224"/>
      <w:r>
        <w:rPr>
          <w:rtl/>
        </w:rPr>
        <w:t xml:space="preserve">את </w:t>
      </w:r>
      <w:bookmarkStart w:id="8225" w:name="_ETM_Q18_273009"/>
      <w:bookmarkEnd w:id="8225"/>
      <w:r>
        <w:rPr>
          <w:rtl/>
        </w:rPr>
        <w:t>זה</w:t>
      </w:r>
      <w:r>
        <w:rPr>
          <w:rFonts w:hint="cs"/>
          <w:rtl/>
        </w:rPr>
        <w:t>.</w:t>
      </w:r>
      <w:r>
        <w:rPr>
          <w:rtl/>
        </w:rPr>
        <w:t xml:space="preserve"> </w:t>
      </w:r>
      <w:bookmarkStart w:id="8226" w:name="_ETM_Q18_273280"/>
      <w:bookmarkEnd w:id="8226"/>
      <w:r>
        <w:rPr>
          <w:rtl/>
        </w:rPr>
        <w:t xml:space="preserve">כל </w:t>
      </w:r>
      <w:bookmarkStart w:id="8227" w:name="_ETM_Q18_273670"/>
      <w:bookmarkEnd w:id="8227"/>
      <w:r>
        <w:rPr>
          <w:rtl/>
        </w:rPr>
        <w:t xml:space="preserve">מי </w:t>
      </w:r>
      <w:bookmarkStart w:id="8228" w:name="_ETM_Q18_273850"/>
      <w:bookmarkEnd w:id="8228"/>
      <w:r>
        <w:rPr>
          <w:rtl/>
        </w:rPr>
        <w:t xml:space="preserve">שמזדהה </w:t>
      </w:r>
      <w:bookmarkStart w:id="8229" w:name="_ETM_Q18_274600"/>
      <w:bookmarkEnd w:id="8229"/>
      <w:r>
        <w:rPr>
          <w:rtl/>
        </w:rPr>
        <w:t xml:space="preserve">עם </w:t>
      </w:r>
      <w:bookmarkStart w:id="8230" w:name="_ETM_Q18_274750"/>
      <w:bookmarkEnd w:id="8230"/>
      <w:r>
        <w:rPr>
          <w:rtl/>
        </w:rPr>
        <w:t>מע</w:t>
      </w:r>
      <w:r w:rsidRPr="0034703E">
        <w:rPr>
          <w:rtl/>
        </w:rPr>
        <w:t xml:space="preserve">שה </w:t>
      </w:r>
      <w:bookmarkStart w:id="8231" w:name="_ETM_Q18_275079"/>
      <w:bookmarkEnd w:id="8231"/>
      <w:r w:rsidRPr="0034703E">
        <w:rPr>
          <w:rtl/>
        </w:rPr>
        <w:t xml:space="preserve">טרור </w:t>
      </w:r>
      <w:bookmarkStart w:id="8232" w:name="_ETM_Q18_275890"/>
      <w:bookmarkEnd w:id="8232"/>
      <w:r w:rsidRPr="0034703E">
        <w:rPr>
          <w:rtl/>
        </w:rPr>
        <w:t>ישב</w:t>
      </w:r>
      <w:r>
        <w:rPr>
          <w:rtl/>
        </w:rPr>
        <w:t xml:space="preserve"> </w:t>
      </w:r>
      <w:bookmarkStart w:id="8233" w:name="_ETM_Q18_276340"/>
      <w:bookmarkEnd w:id="8233"/>
      <w:r>
        <w:rPr>
          <w:rtl/>
        </w:rPr>
        <w:t>בכלא</w:t>
      </w:r>
      <w:r>
        <w:rPr>
          <w:rFonts w:hint="cs"/>
          <w:rtl/>
        </w:rPr>
        <w:t>.</w:t>
      </w:r>
      <w:r>
        <w:rPr>
          <w:rtl/>
        </w:rPr>
        <w:t xml:space="preserve"> </w:t>
      </w:r>
      <w:bookmarkStart w:id="8234" w:name="_ETM_Q18_276819"/>
      <w:bookmarkEnd w:id="8234"/>
      <w:r>
        <w:rPr>
          <w:rtl/>
        </w:rPr>
        <w:t xml:space="preserve">תודה </w:t>
      </w:r>
      <w:bookmarkStart w:id="8235" w:name="_ETM_Q18_277060"/>
      <w:bookmarkEnd w:id="8235"/>
      <w:r>
        <w:rPr>
          <w:rtl/>
        </w:rPr>
        <w:t>רבה</w:t>
      </w:r>
      <w:r>
        <w:rPr>
          <w:rFonts w:hint="cs"/>
          <w:rtl/>
        </w:rPr>
        <w:t>.</w:t>
      </w:r>
    </w:p>
    <w:p w:rsidR="006A6AD4" w:rsidRDefault="006A6AD4" w:rsidP="00C61C62">
      <w:pPr>
        <w:rPr>
          <w:rtl/>
        </w:rPr>
      </w:pPr>
      <w:bookmarkStart w:id="8236" w:name="_ETM_Q18_278931"/>
      <w:bookmarkStart w:id="8237" w:name="_ETM_Q18_279027"/>
      <w:bookmarkEnd w:id="8236"/>
      <w:bookmarkEnd w:id="8237"/>
    </w:p>
    <w:p w:rsidR="006A6AD4" w:rsidRDefault="006A6AD4" w:rsidP="00C61C62">
      <w:pPr>
        <w:pStyle w:val="af5"/>
        <w:keepNext/>
        <w:rPr>
          <w:rtl/>
        </w:rPr>
      </w:pPr>
      <w:bookmarkStart w:id="8238" w:name="ET_interruption_6156_24"/>
      <w:r w:rsidRPr="00000238">
        <w:rPr>
          <w:rStyle w:val="TagStyle"/>
          <w:rtl/>
        </w:rPr>
        <w:t xml:space="preserve"> &lt;&lt; קריאה &gt;&gt; </w:t>
      </w:r>
      <w:r>
        <w:rPr>
          <w:rtl/>
        </w:rPr>
        <w:t>גלעד קריב (העבודה):</w:t>
      </w:r>
      <w:r w:rsidRPr="00000238">
        <w:rPr>
          <w:rStyle w:val="TagStyle"/>
          <w:rtl/>
        </w:rPr>
        <w:t xml:space="preserve"> &lt;&lt; קריאה &gt;&gt;</w:t>
      </w:r>
      <w:r>
        <w:rPr>
          <w:rtl/>
        </w:rPr>
        <w:t xml:space="preserve">   </w:t>
      </w:r>
      <w:bookmarkEnd w:id="8238"/>
    </w:p>
    <w:p w:rsidR="006A6AD4" w:rsidRDefault="006A6AD4" w:rsidP="00C05A0F">
      <w:pPr>
        <w:rPr>
          <w:rtl/>
        </w:rPr>
      </w:pPr>
    </w:p>
    <w:p w:rsidR="006A6AD4" w:rsidRPr="00000238" w:rsidRDefault="006A6AD4" w:rsidP="00C05A0F">
      <w:pPr>
        <w:rPr>
          <w:rtl/>
        </w:rPr>
      </w:pPr>
      <w:bookmarkStart w:id="8239" w:name="_ETM_Q18_281892"/>
      <w:bookmarkEnd w:id="8239"/>
      <w:r w:rsidRPr="00912508">
        <w:rPr>
          <w:rFonts w:hint="cs"/>
          <w:rtl/>
        </w:rPr>
        <w:t xml:space="preserve">סליחה, אדוני, זו </w:t>
      </w:r>
      <w:bookmarkStart w:id="8240" w:name="_ETM_Q18_278070"/>
      <w:bookmarkEnd w:id="8240"/>
      <w:r w:rsidRPr="00912508">
        <w:rPr>
          <w:rFonts w:hint="cs"/>
          <w:rtl/>
        </w:rPr>
        <w:t>הפרה</w:t>
      </w:r>
      <w:r>
        <w:rPr>
          <w:rFonts w:hint="cs"/>
          <w:rtl/>
        </w:rPr>
        <w:t xml:space="preserve"> של הוראות </w:t>
      </w:r>
      <w:r w:rsidR="00C05A0F">
        <w:rPr>
          <w:rFonts w:hint="cs"/>
          <w:rtl/>
        </w:rPr>
        <w:t>– – –</w:t>
      </w:r>
      <w:r>
        <w:rPr>
          <w:rFonts w:hint="cs"/>
          <w:rtl/>
        </w:rPr>
        <w:t xml:space="preserve"> </w:t>
      </w:r>
    </w:p>
    <w:p w:rsidR="006A6AD4" w:rsidRDefault="006A6AD4" w:rsidP="00C61C62">
      <w:pPr>
        <w:rPr>
          <w:rtl/>
        </w:rPr>
      </w:pPr>
      <w:bookmarkStart w:id="8241" w:name="_ETM_Q18_276184"/>
      <w:bookmarkStart w:id="8242" w:name="_ETM_Q18_276284"/>
      <w:bookmarkStart w:id="8243" w:name="_ETM_Q18_276375"/>
      <w:bookmarkEnd w:id="8241"/>
      <w:bookmarkEnd w:id="8242"/>
      <w:bookmarkEnd w:id="8243"/>
    </w:p>
    <w:p w:rsidR="006A6AD4" w:rsidRDefault="006A6AD4" w:rsidP="00C61C62">
      <w:pPr>
        <w:pStyle w:val="af6"/>
        <w:keepNext/>
        <w:rPr>
          <w:rtl/>
        </w:rPr>
      </w:pPr>
      <w:r w:rsidRPr="00000238">
        <w:rPr>
          <w:rStyle w:val="TagStyle"/>
          <w:rtl/>
        </w:rPr>
        <w:t xml:space="preserve"> &lt;&lt; יור &gt;&gt; </w:t>
      </w:r>
      <w:r>
        <w:rPr>
          <w:rtl/>
        </w:rPr>
        <w:t>היו"ר חנוך דב מלביצקי:</w:t>
      </w:r>
      <w:r w:rsidRPr="00000238">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8244" w:name="_ETM_Q18_278266"/>
      <w:bookmarkStart w:id="8245" w:name="_ETM_Q18_277900"/>
      <w:bookmarkStart w:id="8246" w:name="_ETM_Q18_277990"/>
      <w:bookmarkStart w:id="8247" w:name="_ETM_Q18_278380"/>
      <w:bookmarkStart w:id="8248" w:name="_ETM_Q18_278560"/>
      <w:bookmarkEnd w:id="8244"/>
      <w:bookmarkEnd w:id="8245"/>
      <w:bookmarkEnd w:id="8246"/>
      <w:bookmarkEnd w:id="8247"/>
      <w:bookmarkEnd w:id="8248"/>
      <w:r>
        <w:rPr>
          <w:rFonts w:hint="cs"/>
          <w:rtl/>
        </w:rPr>
        <w:t xml:space="preserve">תודה רבה. </w:t>
      </w:r>
    </w:p>
    <w:p w:rsidR="006A6AD4" w:rsidRDefault="006A6AD4" w:rsidP="00C61C62">
      <w:pPr>
        <w:rPr>
          <w:rtl/>
        </w:rPr>
      </w:pPr>
      <w:bookmarkStart w:id="8249" w:name="_ETM_Q18_272575"/>
      <w:bookmarkStart w:id="8250" w:name="_ETM_Q18_272675"/>
      <w:bookmarkEnd w:id="8249"/>
      <w:bookmarkEnd w:id="8250"/>
    </w:p>
    <w:p w:rsidR="006A6AD4" w:rsidRDefault="006A6AD4" w:rsidP="00C61C62">
      <w:pPr>
        <w:rPr>
          <w:rtl/>
        </w:rPr>
      </w:pPr>
      <w:bookmarkStart w:id="8251" w:name="_ETM_Q18_272727"/>
      <w:bookmarkStart w:id="8252" w:name="_ETM_Q18_272796"/>
      <w:bookmarkEnd w:id="8251"/>
      <w:bookmarkEnd w:id="8252"/>
      <w:r>
        <w:rPr>
          <w:rtl/>
        </w:rPr>
        <w:t xml:space="preserve">אנחנו </w:t>
      </w:r>
      <w:bookmarkStart w:id="8253" w:name="_ETM_Q18_278950"/>
      <w:bookmarkEnd w:id="8253"/>
      <w:r>
        <w:rPr>
          <w:rtl/>
        </w:rPr>
        <w:t xml:space="preserve">נעבור </w:t>
      </w:r>
      <w:bookmarkStart w:id="8254" w:name="_ETM_Q18_279370"/>
      <w:bookmarkEnd w:id="8254"/>
      <w:r>
        <w:rPr>
          <w:rtl/>
        </w:rPr>
        <w:t xml:space="preserve">להצבעה </w:t>
      </w:r>
      <w:bookmarkStart w:id="8255" w:name="_ETM_Q18_280390"/>
      <w:bookmarkEnd w:id="8255"/>
      <w:r>
        <w:rPr>
          <w:rtl/>
        </w:rPr>
        <w:t xml:space="preserve">על </w:t>
      </w:r>
      <w:bookmarkStart w:id="8256" w:name="_ETM_Q18_280630"/>
      <w:bookmarkEnd w:id="8256"/>
      <w:r>
        <w:rPr>
          <w:rtl/>
        </w:rPr>
        <w:t xml:space="preserve">הצעת </w:t>
      </w:r>
      <w:bookmarkStart w:id="8257" w:name="_ETM_Q18_281020"/>
      <w:bookmarkEnd w:id="8257"/>
      <w:r>
        <w:rPr>
          <w:rtl/>
        </w:rPr>
        <w:t xml:space="preserve">חוק המאבק בטרור (תיקון </w:t>
      </w:r>
      <w:r>
        <w:rPr>
          <w:rFonts w:hint="cs"/>
          <w:rtl/>
        </w:rPr>
        <w:t>–</w:t>
      </w:r>
      <w:r w:rsidRPr="00000238">
        <w:rPr>
          <w:rtl/>
        </w:rPr>
        <w:t xml:space="preserve"> הסתה לטרור ברשתות חברתיות), התשפ"ד</w:t>
      </w:r>
      <w:r>
        <w:rPr>
          <w:rFonts w:hint="cs"/>
          <w:rtl/>
        </w:rPr>
        <w:t>–</w:t>
      </w:r>
      <w:r w:rsidRPr="00000238">
        <w:rPr>
          <w:rtl/>
        </w:rPr>
        <w:t>2024</w:t>
      </w:r>
      <w:bookmarkStart w:id="8258" w:name="_ETM_Q18_281290"/>
      <w:bookmarkStart w:id="8259" w:name="_ETM_Q18_281770"/>
      <w:bookmarkStart w:id="8260" w:name="_ETM_Q18_282310"/>
      <w:bookmarkStart w:id="8261" w:name="_ETM_Q18_282760"/>
      <w:bookmarkStart w:id="8262" w:name="_ETM_Q18_283180"/>
      <w:bookmarkStart w:id="8263" w:name="_ETM_Q18_283569"/>
      <w:bookmarkEnd w:id="8258"/>
      <w:bookmarkEnd w:id="8259"/>
      <w:bookmarkEnd w:id="8260"/>
      <w:bookmarkEnd w:id="8261"/>
      <w:bookmarkEnd w:id="8262"/>
      <w:bookmarkEnd w:id="8263"/>
      <w:r>
        <w:rPr>
          <w:rFonts w:hint="cs"/>
          <w:rtl/>
        </w:rPr>
        <w:t xml:space="preserve">. </w:t>
      </w:r>
      <w:bookmarkStart w:id="8264" w:name="_ETM_Q18_284200"/>
      <w:bookmarkStart w:id="8265" w:name="_ETM_Q18_285250"/>
      <w:bookmarkStart w:id="8266" w:name="_ETM_Q18_285910"/>
      <w:bookmarkStart w:id="8267" w:name="_ETM_Q18_286209"/>
      <w:bookmarkStart w:id="8268" w:name="_ETM_Q18_287410"/>
      <w:bookmarkEnd w:id="8264"/>
      <w:bookmarkEnd w:id="8265"/>
      <w:bookmarkEnd w:id="8266"/>
      <w:bookmarkEnd w:id="8267"/>
      <w:bookmarkEnd w:id="8268"/>
      <w:r>
        <w:rPr>
          <w:rtl/>
        </w:rPr>
        <w:t>הצבעה</w:t>
      </w:r>
      <w:r>
        <w:rPr>
          <w:rFonts w:hint="cs"/>
          <w:rtl/>
        </w:rPr>
        <w:t>.</w:t>
      </w:r>
    </w:p>
    <w:p w:rsidR="006A6AD4" w:rsidRDefault="006A6AD4" w:rsidP="00C61C62">
      <w:pPr>
        <w:rPr>
          <w:rtl/>
        </w:rPr>
      </w:pPr>
      <w:bookmarkStart w:id="8269" w:name="_ETM_Q18_298682"/>
      <w:bookmarkStart w:id="8270" w:name="_ETM_Q18_298785"/>
      <w:bookmarkEnd w:id="8269"/>
      <w:bookmarkEnd w:id="8270"/>
    </w:p>
    <w:p w:rsidR="006A6AD4" w:rsidRDefault="006A6AD4" w:rsidP="00C61C62">
      <w:pPr>
        <w:pStyle w:val="af1"/>
        <w:keepNext/>
        <w:rPr>
          <w:rtl/>
        </w:rPr>
      </w:pPr>
      <w:r>
        <w:rPr>
          <w:rtl/>
        </w:rPr>
        <w:t>הצבעה מס'</w:t>
      </w:r>
      <w:r>
        <w:rPr>
          <w:rFonts w:hint="cs"/>
          <w:rtl/>
        </w:rPr>
        <w:t xml:space="preserve"> 9 </w:t>
      </w:r>
      <w:bookmarkStart w:id="8271" w:name="_ETM_Q18_302042"/>
      <w:bookmarkEnd w:id="8271"/>
    </w:p>
    <w:p w:rsidR="006A6AD4" w:rsidRDefault="006A6AD4" w:rsidP="00C61C62">
      <w:pPr>
        <w:pStyle w:val="--"/>
        <w:keepNext/>
        <w:rPr>
          <w:rtl/>
        </w:rPr>
      </w:pPr>
    </w:p>
    <w:p w:rsidR="006A6AD4" w:rsidRDefault="006A6AD4" w:rsidP="00C61C62">
      <w:pPr>
        <w:pStyle w:val="--"/>
        <w:keepNext/>
        <w:rPr>
          <w:rtl/>
        </w:rPr>
      </w:pPr>
      <w:r>
        <w:rPr>
          <w:rtl/>
        </w:rPr>
        <w:t>בעד ההצעה להעביר את הצעת החוק לוועדה –</w:t>
      </w:r>
      <w:r>
        <w:rPr>
          <w:rFonts w:hint="cs"/>
          <w:rtl/>
        </w:rPr>
        <w:t xml:space="preserve"> 46</w:t>
      </w:r>
    </w:p>
    <w:p w:rsidR="006A6AD4" w:rsidRDefault="006A6AD4" w:rsidP="00C61C62">
      <w:pPr>
        <w:pStyle w:val="--"/>
        <w:keepNext/>
        <w:rPr>
          <w:rtl/>
        </w:rPr>
      </w:pPr>
      <w:r>
        <w:rPr>
          <w:rtl/>
        </w:rPr>
        <w:t xml:space="preserve">נגד – </w:t>
      </w:r>
      <w:r>
        <w:rPr>
          <w:rFonts w:hint="cs"/>
          <w:rtl/>
        </w:rPr>
        <w:t>27</w:t>
      </w:r>
    </w:p>
    <w:p w:rsidR="006A6AD4" w:rsidRDefault="006A6AD4" w:rsidP="00C61C62">
      <w:pPr>
        <w:pStyle w:val="--"/>
        <w:keepNext/>
        <w:rPr>
          <w:rtl/>
        </w:rPr>
      </w:pPr>
      <w:r>
        <w:rPr>
          <w:rtl/>
        </w:rPr>
        <w:t xml:space="preserve">נמנעים – </w:t>
      </w:r>
      <w:r>
        <w:rPr>
          <w:rFonts w:hint="cs"/>
          <w:rtl/>
        </w:rPr>
        <w:t>אין</w:t>
      </w:r>
    </w:p>
    <w:p w:rsidR="006A6AD4" w:rsidRDefault="006A6AD4" w:rsidP="00C61C62">
      <w:pPr>
        <w:pStyle w:val="af2"/>
        <w:rPr>
          <w:rtl/>
        </w:rPr>
      </w:pPr>
      <w:r>
        <w:rPr>
          <w:rtl/>
        </w:rPr>
        <w:t>ההצעה להעביר את הצעת חוק</w:t>
      </w:r>
      <w:r>
        <w:rPr>
          <w:rFonts w:hint="cs"/>
          <w:rtl/>
        </w:rPr>
        <w:t xml:space="preserve"> </w:t>
      </w:r>
      <w:r w:rsidRPr="00000238">
        <w:rPr>
          <w:rtl/>
        </w:rPr>
        <w:t xml:space="preserve">המאבק בטרור (תיקון </w:t>
      </w:r>
      <w:r>
        <w:rPr>
          <w:rFonts w:hint="cs"/>
          <w:rtl/>
        </w:rPr>
        <w:t>–</w:t>
      </w:r>
      <w:r w:rsidRPr="00000238">
        <w:rPr>
          <w:rtl/>
        </w:rPr>
        <w:t xml:space="preserve"> הסתה לטרור ברשתות חברתיות), התשפ"ד</w:t>
      </w:r>
      <w:r>
        <w:rPr>
          <w:rFonts w:hint="cs"/>
          <w:rtl/>
        </w:rPr>
        <w:t>–</w:t>
      </w:r>
      <w:r w:rsidRPr="00000238">
        <w:rPr>
          <w:rtl/>
        </w:rPr>
        <w:t>2024</w:t>
      </w:r>
      <w:r>
        <w:rPr>
          <w:rFonts w:hint="cs"/>
          <w:rtl/>
        </w:rPr>
        <w:t xml:space="preserve">, </w:t>
      </w:r>
      <w:r>
        <w:rPr>
          <w:rtl/>
        </w:rPr>
        <w:t>לוועדה שתקבע ועדת הכנסת נתקבלה.</w:t>
      </w:r>
      <w:r>
        <w:rPr>
          <w:rFonts w:hint="cs"/>
          <w:rtl/>
        </w:rPr>
        <w:t xml:space="preserve"> </w:t>
      </w:r>
    </w:p>
    <w:p w:rsidR="006A6AD4" w:rsidRDefault="006A6AD4" w:rsidP="00C61C62">
      <w:pPr>
        <w:rPr>
          <w:rtl/>
        </w:rPr>
      </w:pPr>
    </w:p>
    <w:p w:rsidR="006A6AD4" w:rsidRDefault="006A6AD4" w:rsidP="00C61C62">
      <w:pPr>
        <w:pStyle w:val="af6"/>
        <w:keepNext/>
        <w:rPr>
          <w:rtl/>
        </w:rPr>
      </w:pPr>
      <w:r w:rsidRPr="00000238">
        <w:rPr>
          <w:rStyle w:val="TagStyle"/>
          <w:rtl/>
        </w:rPr>
        <w:t xml:space="preserve"> &lt;&lt; יור &gt;&gt; </w:t>
      </w:r>
      <w:r>
        <w:rPr>
          <w:rtl/>
        </w:rPr>
        <w:t>היו"ר חנוך דב מלביצקי:</w:t>
      </w:r>
      <w:r w:rsidRPr="00000238">
        <w:rPr>
          <w:rStyle w:val="TagStyle"/>
          <w:rtl/>
        </w:rPr>
        <w:t xml:space="preserve"> &lt;&lt; יור &gt;&gt;</w:t>
      </w:r>
      <w:r>
        <w:rPr>
          <w:rtl/>
        </w:rPr>
        <w:t xml:space="preserve">   </w:t>
      </w:r>
    </w:p>
    <w:p w:rsidR="006A6AD4" w:rsidRDefault="006A6AD4" w:rsidP="00C05A0F">
      <w:pPr>
        <w:rPr>
          <w:rtl/>
        </w:rPr>
      </w:pPr>
    </w:p>
    <w:p w:rsidR="006A6AD4" w:rsidRDefault="006A6AD4" w:rsidP="005B1C83">
      <w:pPr>
        <w:rPr>
          <w:rtl/>
        </w:rPr>
      </w:pPr>
      <w:bookmarkStart w:id="8272" w:name="_ETM_Q18_303643"/>
      <w:bookmarkStart w:id="8273" w:name="_ETM_Q18_296065"/>
      <w:bookmarkStart w:id="8274" w:name="_ETM_Q18_296227"/>
      <w:bookmarkStart w:id="8275" w:name="_ETM_Q18_300271"/>
      <w:bookmarkStart w:id="8276" w:name="_ETM_Q18_296282"/>
      <w:bookmarkStart w:id="8277" w:name="_ETM_Q18_296355"/>
      <w:bookmarkStart w:id="8278" w:name="_ETM_Q18_301650"/>
      <w:bookmarkEnd w:id="8272"/>
      <w:bookmarkEnd w:id="8273"/>
      <w:bookmarkEnd w:id="8274"/>
      <w:bookmarkEnd w:id="8275"/>
      <w:bookmarkEnd w:id="8276"/>
      <w:bookmarkEnd w:id="8277"/>
      <w:bookmarkEnd w:id="8278"/>
      <w:r>
        <w:rPr>
          <w:rtl/>
        </w:rPr>
        <w:t xml:space="preserve">46 </w:t>
      </w:r>
      <w:bookmarkStart w:id="8279" w:name="_ETM_Q18_302640"/>
      <w:bookmarkEnd w:id="8279"/>
      <w:r>
        <w:rPr>
          <w:rtl/>
        </w:rPr>
        <w:t>בעד</w:t>
      </w:r>
      <w:r>
        <w:rPr>
          <w:rFonts w:hint="cs"/>
          <w:rtl/>
        </w:rPr>
        <w:t>,</w:t>
      </w:r>
      <w:r>
        <w:rPr>
          <w:rtl/>
        </w:rPr>
        <w:t xml:space="preserve"> </w:t>
      </w:r>
      <w:bookmarkStart w:id="8280" w:name="_ETM_Q18_303150"/>
      <w:bookmarkEnd w:id="8280"/>
      <w:r>
        <w:rPr>
          <w:rtl/>
        </w:rPr>
        <w:t xml:space="preserve">27 </w:t>
      </w:r>
      <w:bookmarkStart w:id="8281" w:name="_ETM_Q18_303870"/>
      <w:bookmarkEnd w:id="8281"/>
      <w:r>
        <w:rPr>
          <w:rtl/>
        </w:rPr>
        <w:t>מתנגדים</w:t>
      </w:r>
      <w:r>
        <w:rPr>
          <w:rFonts w:hint="cs"/>
          <w:rtl/>
        </w:rPr>
        <w:t>,</w:t>
      </w:r>
      <w:r>
        <w:rPr>
          <w:rtl/>
        </w:rPr>
        <w:t xml:space="preserve"> </w:t>
      </w:r>
      <w:bookmarkStart w:id="8282" w:name="_ETM_Q18_304620"/>
      <w:bookmarkEnd w:id="8282"/>
      <w:r>
        <w:rPr>
          <w:rtl/>
        </w:rPr>
        <w:t xml:space="preserve">אין </w:t>
      </w:r>
      <w:bookmarkStart w:id="8283" w:name="_ETM_Q18_304740"/>
      <w:bookmarkEnd w:id="8283"/>
      <w:r>
        <w:rPr>
          <w:rtl/>
        </w:rPr>
        <w:t>נמנעים</w:t>
      </w:r>
      <w:r>
        <w:rPr>
          <w:rFonts w:hint="cs"/>
          <w:rtl/>
        </w:rPr>
        <w:t>.</w:t>
      </w:r>
      <w:r>
        <w:rPr>
          <w:rtl/>
        </w:rPr>
        <w:t xml:space="preserve"> </w:t>
      </w:r>
      <w:bookmarkStart w:id="8284" w:name="_ETM_Q18_305460"/>
      <w:bookmarkEnd w:id="8284"/>
      <w:r>
        <w:rPr>
          <w:rtl/>
        </w:rPr>
        <w:t xml:space="preserve">אני </w:t>
      </w:r>
      <w:bookmarkStart w:id="8285" w:name="_ETM_Q18_305700"/>
      <w:bookmarkEnd w:id="8285"/>
      <w:r>
        <w:rPr>
          <w:rtl/>
        </w:rPr>
        <w:t xml:space="preserve">קובע </w:t>
      </w:r>
      <w:bookmarkStart w:id="8286" w:name="_ETM_Q18_306060"/>
      <w:bookmarkEnd w:id="8286"/>
      <w:r>
        <w:rPr>
          <w:rtl/>
        </w:rPr>
        <w:t xml:space="preserve">כי </w:t>
      </w:r>
      <w:bookmarkStart w:id="8287" w:name="_ETM_Q18_306210"/>
      <w:bookmarkEnd w:id="8287"/>
      <w:r>
        <w:rPr>
          <w:rtl/>
        </w:rPr>
        <w:t>הצעת</w:t>
      </w:r>
      <w:r w:rsidRPr="00000238">
        <w:rPr>
          <w:rtl/>
        </w:rPr>
        <w:t xml:space="preserve"> חוק המאבק בטרור (תיקון </w:t>
      </w:r>
      <w:r>
        <w:rPr>
          <w:rFonts w:hint="cs"/>
          <w:rtl/>
        </w:rPr>
        <w:t>–</w:t>
      </w:r>
      <w:r w:rsidRPr="00000238">
        <w:rPr>
          <w:rtl/>
        </w:rPr>
        <w:t xml:space="preserve"> הסתה לטרור ברשתות חברתיות), התשפ"ד</w:t>
      </w:r>
      <w:r>
        <w:rPr>
          <w:rFonts w:hint="cs"/>
          <w:rtl/>
        </w:rPr>
        <w:t>–</w:t>
      </w:r>
      <w:r w:rsidRPr="00000238">
        <w:rPr>
          <w:rtl/>
        </w:rPr>
        <w:t>2024</w:t>
      </w:r>
      <w:r>
        <w:rPr>
          <w:rFonts w:hint="cs"/>
          <w:rtl/>
        </w:rPr>
        <w:t>,</w:t>
      </w:r>
      <w:r>
        <w:rPr>
          <w:rtl/>
        </w:rPr>
        <w:t xml:space="preserve"> </w:t>
      </w:r>
      <w:bookmarkStart w:id="8288" w:name="_ETM_Q18_306810"/>
      <w:bookmarkStart w:id="8289" w:name="_ETM_Q18_307230"/>
      <w:bookmarkStart w:id="8290" w:name="_ETM_Q18_308250"/>
      <w:bookmarkStart w:id="8291" w:name="_ETM_Q18_308669"/>
      <w:bookmarkStart w:id="8292" w:name="_ETM_Q18_309060"/>
      <w:bookmarkStart w:id="8293" w:name="_ETM_Q18_309480"/>
      <w:bookmarkStart w:id="8294" w:name="_ETM_Q18_310020"/>
      <w:bookmarkStart w:id="8295" w:name="_ETM_Q18_310650"/>
      <w:bookmarkStart w:id="8296" w:name="_ETM_Q18_311130"/>
      <w:bookmarkStart w:id="8297" w:name="_ETM_Q18_311400"/>
      <w:bookmarkStart w:id="8298" w:name="_ETM_Q18_312690"/>
      <w:bookmarkEnd w:id="8288"/>
      <w:bookmarkEnd w:id="8289"/>
      <w:bookmarkEnd w:id="8290"/>
      <w:bookmarkEnd w:id="8291"/>
      <w:bookmarkEnd w:id="8292"/>
      <w:bookmarkEnd w:id="8293"/>
      <w:bookmarkEnd w:id="8294"/>
      <w:bookmarkEnd w:id="8295"/>
      <w:bookmarkEnd w:id="8296"/>
      <w:bookmarkEnd w:id="8297"/>
      <w:bookmarkEnd w:id="8298"/>
      <w:r>
        <w:rPr>
          <w:rtl/>
        </w:rPr>
        <w:t xml:space="preserve">אושרה </w:t>
      </w:r>
      <w:bookmarkStart w:id="8299" w:name="_ETM_Q18_313050"/>
      <w:bookmarkEnd w:id="8299"/>
      <w:r>
        <w:rPr>
          <w:rtl/>
        </w:rPr>
        <w:t xml:space="preserve">בקריאה </w:t>
      </w:r>
      <w:bookmarkStart w:id="8300" w:name="_ETM_Q18_313470"/>
      <w:bookmarkEnd w:id="8300"/>
      <w:r>
        <w:rPr>
          <w:rtl/>
        </w:rPr>
        <w:t xml:space="preserve">טרומית </w:t>
      </w:r>
      <w:bookmarkStart w:id="8301" w:name="_ETM_Q18_313919"/>
      <w:bookmarkEnd w:id="8301"/>
      <w:r>
        <w:rPr>
          <w:rtl/>
        </w:rPr>
        <w:t xml:space="preserve">ותעבור </w:t>
      </w:r>
      <w:bookmarkStart w:id="8302" w:name="_ETM_Q18_314370"/>
      <w:bookmarkEnd w:id="8302"/>
      <w:r>
        <w:rPr>
          <w:rtl/>
        </w:rPr>
        <w:t xml:space="preserve">לוועדת </w:t>
      </w:r>
      <w:bookmarkStart w:id="8303" w:name="_ETM_Q18_314819"/>
      <w:bookmarkEnd w:id="8303"/>
      <w:r>
        <w:rPr>
          <w:rtl/>
        </w:rPr>
        <w:t>החוקה</w:t>
      </w:r>
      <w:r>
        <w:rPr>
          <w:rFonts w:hint="cs"/>
          <w:rtl/>
        </w:rPr>
        <w:t>,</w:t>
      </w:r>
      <w:r>
        <w:rPr>
          <w:rtl/>
        </w:rPr>
        <w:t xml:space="preserve"> </w:t>
      </w:r>
      <w:bookmarkStart w:id="8304" w:name="_ETM_Q18_315090"/>
      <w:bookmarkEnd w:id="8304"/>
      <w:r>
        <w:rPr>
          <w:rtl/>
        </w:rPr>
        <w:t xml:space="preserve">חוק </w:t>
      </w:r>
      <w:bookmarkStart w:id="8305" w:name="_ETM_Q18_315270"/>
      <w:bookmarkEnd w:id="8305"/>
      <w:r>
        <w:rPr>
          <w:rtl/>
        </w:rPr>
        <w:t xml:space="preserve">ומשפט </w:t>
      </w:r>
      <w:bookmarkStart w:id="8306" w:name="_ETM_Q18_315750"/>
      <w:bookmarkEnd w:id="8306"/>
      <w:r>
        <w:rPr>
          <w:rtl/>
        </w:rPr>
        <w:t xml:space="preserve">לצורך </w:t>
      </w:r>
      <w:bookmarkStart w:id="8307" w:name="_ETM_Q18_316050"/>
      <w:bookmarkEnd w:id="8307"/>
      <w:r>
        <w:rPr>
          <w:rtl/>
        </w:rPr>
        <w:t xml:space="preserve">הכנתה </w:t>
      </w:r>
      <w:bookmarkStart w:id="8308" w:name="_ETM_Q18_316440"/>
      <w:bookmarkEnd w:id="8308"/>
      <w:r>
        <w:rPr>
          <w:rtl/>
        </w:rPr>
        <w:t xml:space="preserve">לקריאה </w:t>
      </w:r>
      <w:bookmarkStart w:id="8309" w:name="_ETM_Q18_316770"/>
      <w:bookmarkEnd w:id="8309"/>
      <w:r>
        <w:rPr>
          <w:rtl/>
        </w:rPr>
        <w:t>ראשונה</w:t>
      </w:r>
      <w:r>
        <w:rPr>
          <w:rFonts w:hint="cs"/>
          <w:rtl/>
        </w:rPr>
        <w:t>.</w:t>
      </w:r>
      <w:r>
        <w:rPr>
          <w:rtl/>
        </w:rPr>
        <w:t xml:space="preserve"> </w:t>
      </w:r>
      <w:bookmarkStart w:id="8310" w:name="_ETM_Q18_318290"/>
      <w:bookmarkStart w:id="8311" w:name="_ETM_Q18_317569"/>
      <w:bookmarkStart w:id="8312" w:name="_ETM_Q18_317630"/>
      <w:bookmarkStart w:id="8313" w:name="_ETM_Q18_317689"/>
      <w:bookmarkStart w:id="8314" w:name="_ETM_Q18_317744"/>
      <w:bookmarkStart w:id="8315" w:name="_ETM_Q18_321552"/>
      <w:bookmarkStart w:id="8316" w:name="_ETM_Q18_321615"/>
      <w:bookmarkEnd w:id="8310"/>
      <w:bookmarkEnd w:id="8311"/>
      <w:bookmarkEnd w:id="8312"/>
      <w:bookmarkEnd w:id="8313"/>
      <w:bookmarkEnd w:id="8314"/>
      <w:bookmarkEnd w:id="8315"/>
      <w:bookmarkEnd w:id="8316"/>
    </w:p>
    <w:p w:rsidR="006A6AD4" w:rsidRDefault="006A6AD4" w:rsidP="00C61C62">
      <w:pPr>
        <w:rPr>
          <w:rtl/>
        </w:rPr>
      </w:pPr>
      <w:bookmarkStart w:id="8317" w:name="_ETM_Q18_321033"/>
      <w:bookmarkStart w:id="8318" w:name="_ETM_Q18_321110"/>
      <w:bookmarkEnd w:id="8317"/>
      <w:bookmarkEnd w:id="8318"/>
    </w:p>
    <w:p w:rsidR="006A6AD4" w:rsidRPr="003A2274" w:rsidRDefault="006A6AD4" w:rsidP="00C61C62">
      <w:pPr>
        <w:pStyle w:val="af5"/>
        <w:keepNext/>
        <w:rPr>
          <w:rtl/>
        </w:rPr>
      </w:pPr>
      <w:bookmarkStart w:id="8319" w:name="_ETM_Q18_321210"/>
      <w:bookmarkStart w:id="8320" w:name="_ETM_Q18_321282"/>
      <w:bookmarkStart w:id="8321" w:name="_ETM_Q18_325542"/>
      <w:bookmarkStart w:id="8322" w:name="_ETM_Q18_325621"/>
      <w:bookmarkStart w:id="8323" w:name="ET_interruption_5300_26"/>
      <w:bookmarkEnd w:id="8319"/>
      <w:bookmarkEnd w:id="8320"/>
      <w:bookmarkEnd w:id="8321"/>
      <w:bookmarkEnd w:id="8322"/>
      <w:r w:rsidRPr="00812994">
        <w:rPr>
          <w:rStyle w:val="TagStyle"/>
          <w:rtl/>
        </w:rPr>
        <w:t xml:space="preserve"> &lt;&lt; קריאה </w:t>
      </w:r>
      <w:r w:rsidRPr="003A2274">
        <w:rPr>
          <w:rStyle w:val="TagStyle"/>
          <w:rtl/>
        </w:rPr>
        <w:t xml:space="preserve">&gt;&gt; </w:t>
      </w:r>
      <w:r w:rsidRPr="003A2274">
        <w:rPr>
          <w:rtl/>
        </w:rPr>
        <w:t>מירב בן ארי (יש עתיד):</w:t>
      </w:r>
      <w:r w:rsidRPr="003A2274">
        <w:rPr>
          <w:rStyle w:val="TagStyle"/>
          <w:rtl/>
        </w:rPr>
        <w:t xml:space="preserve"> &lt;&lt; קריאה &gt;&gt;</w:t>
      </w:r>
      <w:r w:rsidRPr="003A2274">
        <w:rPr>
          <w:rtl/>
        </w:rPr>
        <w:t xml:space="preserve">   </w:t>
      </w:r>
      <w:bookmarkEnd w:id="8323"/>
    </w:p>
    <w:p w:rsidR="006A6AD4" w:rsidRPr="003A2274" w:rsidRDefault="006A6AD4" w:rsidP="00C05A0F">
      <w:pPr>
        <w:rPr>
          <w:rtl/>
        </w:rPr>
      </w:pPr>
    </w:p>
    <w:p w:rsidR="006A6AD4" w:rsidRDefault="006A6AD4" w:rsidP="00C61C62">
      <w:pPr>
        <w:rPr>
          <w:rtl/>
        </w:rPr>
      </w:pPr>
      <w:bookmarkStart w:id="8324" w:name="_ETM_Q18_323597"/>
      <w:bookmarkEnd w:id="8324"/>
      <w:r w:rsidRPr="00F60A3C">
        <w:rPr>
          <w:rFonts w:hint="cs"/>
          <w:rtl/>
        </w:rPr>
        <w:t xml:space="preserve">אדוני היושב-ראש, חברת </w:t>
      </w:r>
      <w:bookmarkStart w:id="8325" w:name="_ETM_Q18_317693"/>
      <w:bookmarkEnd w:id="8325"/>
      <w:r w:rsidRPr="00F60A3C">
        <w:rPr>
          <w:rFonts w:hint="cs"/>
          <w:rtl/>
        </w:rPr>
        <w:t>הכנסת מטי התבלבלה ולחצה אצל טטיאנה על "נוכח".</w:t>
      </w:r>
      <w:r>
        <w:rPr>
          <w:rFonts w:hint="cs"/>
          <w:rtl/>
        </w:rPr>
        <w:t xml:space="preserve"> </w:t>
      </w:r>
    </w:p>
    <w:p w:rsidR="006A6AD4" w:rsidRDefault="006A6AD4" w:rsidP="00C61C62">
      <w:pPr>
        <w:rPr>
          <w:rtl/>
        </w:rPr>
      </w:pPr>
      <w:bookmarkStart w:id="8326" w:name="_ETM_Q18_326875"/>
      <w:bookmarkStart w:id="8327" w:name="_ETM_Q18_326954"/>
      <w:bookmarkEnd w:id="8326"/>
      <w:bookmarkEnd w:id="8327"/>
    </w:p>
    <w:p w:rsidR="006A6AD4" w:rsidRDefault="006A6AD4" w:rsidP="00C61C62">
      <w:pPr>
        <w:pStyle w:val="af6"/>
        <w:keepNext/>
        <w:rPr>
          <w:rtl/>
        </w:rPr>
      </w:pPr>
      <w:r w:rsidRPr="00812994">
        <w:rPr>
          <w:rStyle w:val="TagStyle"/>
          <w:rtl/>
        </w:rPr>
        <w:t xml:space="preserve"> &lt;&lt; יור &gt;&gt; </w:t>
      </w:r>
      <w:r>
        <w:rPr>
          <w:rtl/>
        </w:rPr>
        <w:t>היו"ר חנוך דב מלביצקי:</w:t>
      </w:r>
      <w:r w:rsidRPr="00812994">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8328" w:name="_ETM_Q18_328655"/>
      <w:bookmarkStart w:id="8329" w:name="_ETM_Q18_329950"/>
      <w:bookmarkStart w:id="8330" w:name="_ETM_Q18_334340"/>
      <w:bookmarkEnd w:id="8328"/>
      <w:bookmarkEnd w:id="8329"/>
      <w:bookmarkEnd w:id="8330"/>
      <w:r>
        <w:rPr>
          <w:rFonts w:hint="cs"/>
          <w:rtl/>
        </w:rPr>
        <w:t xml:space="preserve">טוב. </w:t>
      </w:r>
      <w:r>
        <w:rPr>
          <w:rtl/>
        </w:rPr>
        <w:t xml:space="preserve">לפרוטוקול </w:t>
      </w:r>
      <w:bookmarkStart w:id="8331" w:name="_ETM_Q18_335030"/>
      <w:bookmarkEnd w:id="8331"/>
      <w:r>
        <w:rPr>
          <w:rtl/>
        </w:rPr>
        <w:t xml:space="preserve">אנחנו </w:t>
      </w:r>
      <w:bookmarkStart w:id="8332" w:name="_ETM_Q18_335389"/>
      <w:bookmarkEnd w:id="8332"/>
      <w:r>
        <w:rPr>
          <w:rtl/>
        </w:rPr>
        <w:t xml:space="preserve">רושמים </w:t>
      </w:r>
      <w:bookmarkStart w:id="8333" w:name="_ETM_Q18_335780"/>
      <w:bookmarkEnd w:id="8333"/>
      <w:r>
        <w:rPr>
          <w:rtl/>
        </w:rPr>
        <w:t xml:space="preserve">שחברת </w:t>
      </w:r>
      <w:bookmarkStart w:id="8334" w:name="_ETM_Q18_336349"/>
      <w:bookmarkEnd w:id="8334"/>
      <w:r>
        <w:rPr>
          <w:rtl/>
        </w:rPr>
        <w:t xml:space="preserve">הכנסת </w:t>
      </w:r>
      <w:bookmarkStart w:id="8335" w:name="_ETM_Q18_336829"/>
      <w:bookmarkStart w:id="8336" w:name="_ETM_Q18_337159"/>
      <w:bookmarkEnd w:id="8335"/>
      <w:bookmarkEnd w:id="8336"/>
      <w:r>
        <w:rPr>
          <w:rFonts w:hint="cs"/>
          <w:rtl/>
        </w:rPr>
        <w:t xml:space="preserve">הרכבי </w:t>
      </w:r>
      <w:r>
        <w:rPr>
          <w:rtl/>
        </w:rPr>
        <w:t>הצביע</w:t>
      </w:r>
      <w:r>
        <w:rPr>
          <w:rFonts w:hint="cs"/>
          <w:rtl/>
        </w:rPr>
        <w:t>ה</w:t>
      </w:r>
      <w:r>
        <w:rPr>
          <w:rtl/>
        </w:rPr>
        <w:t xml:space="preserve"> </w:t>
      </w:r>
      <w:bookmarkStart w:id="8337" w:name="_ETM_Q18_337609"/>
      <w:bookmarkEnd w:id="8337"/>
      <w:r>
        <w:rPr>
          <w:rtl/>
        </w:rPr>
        <w:t xml:space="preserve">בטעות </w:t>
      </w:r>
      <w:bookmarkStart w:id="8338" w:name="_ETM_Q18_338359"/>
      <w:bookmarkEnd w:id="8338"/>
      <w:r>
        <w:rPr>
          <w:rtl/>
        </w:rPr>
        <w:t xml:space="preserve">מהמקום </w:t>
      </w:r>
      <w:bookmarkStart w:id="8339" w:name="_ETM_Q18_339079"/>
      <w:bookmarkEnd w:id="8339"/>
      <w:r>
        <w:rPr>
          <w:rtl/>
        </w:rPr>
        <w:t xml:space="preserve">של </w:t>
      </w:r>
      <w:bookmarkStart w:id="8340" w:name="_ETM_Q18_339260"/>
      <w:bookmarkEnd w:id="8340"/>
      <w:r>
        <w:rPr>
          <w:rtl/>
        </w:rPr>
        <w:t xml:space="preserve">חברת </w:t>
      </w:r>
      <w:bookmarkStart w:id="8341" w:name="_ETM_Q18_339590"/>
      <w:bookmarkEnd w:id="8341"/>
      <w:r>
        <w:rPr>
          <w:rtl/>
        </w:rPr>
        <w:t xml:space="preserve">הכנסת </w:t>
      </w:r>
      <w:bookmarkStart w:id="8342" w:name="_ETM_Q18_340340"/>
      <w:bookmarkEnd w:id="8342"/>
      <w:r>
        <w:rPr>
          <w:rFonts w:hint="cs"/>
          <w:rtl/>
        </w:rPr>
        <w:t xml:space="preserve">מזרסקי. </w:t>
      </w:r>
      <w:bookmarkStart w:id="8343" w:name="_ETM_Q18_341530"/>
      <w:bookmarkStart w:id="8344" w:name="_ETM_Q18_341950"/>
      <w:bookmarkEnd w:id="8343"/>
      <w:bookmarkEnd w:id="8344"/>
      <w:r>
        <w:rPr>
          <w:rtl/>
        </w:rPr>
        <w:t xml:space="preserve">זה </w:t>
      </w:r>
      <w:bookmarkStart w:id="8345" w:name="_ETM_Q18_342099"/>
      <w:bookmarkEnd w:id="8345"/>
      <w:r>
        <w:rPr>
          <w:rtl/>
        </w:rPr>
        <w:t xml:space="preserve">לא </w:t>
      </w:r>
      <w:bookmarkStart w:id="8346" w:name="_ETM_Q18_342190"/>
      <w:bookmarkEnd w:id="8346"/>
      <w:r>
        <w:rPr>
          <w:rtl/>
        </w:rPr>
        <w:t xml:space="preserve">משנה </w:t>
      </w:r>
      <w:bookmarkStart w:id="8347" w:name="_ETM_Q18_342580"/>
      <w:bookmarkEnd w:id="8347"/>
      <w:r>
        <w:rPr>
          <w:rtl/>
        </w:rPr>
        <w:t xml:space="preserve">את </w:t>
      </w:r>
      <w:bookmarkStart w:id="8348" w:name="_ETM_Q18_342639"/>
      <w:bookmarkEnd w:id="8348"/>
      <w:r>
        <w:rPr>
          <w:rtl/>
        </w:rPr>
        <w:t xml:space="preserve">תוצאות </w:t>
      </w:r>
      <w:bookmarkStart w:id="8349" w:name="_ETM_Q18_342940"/>
      <w:bookmarkEnd w:id="8349"/>
      <w:r>
        <w:rPr>
          <w:rtl/>
        </w:rPr>
        <w:t>ההצבעה</w:t>
      </w:r>
      <w:r>
        <w:rPr>
          <w:rFonts w:hint="cs"/>
          <w:rtl/>
        </w:rPr>
        <w:t>.</w:t>
      </w:r>
      <w:r>
        <w:rPr>
          <w:rtl/>
        </w:rPr>
        <w:t xml:space="preserve"> </w:t>
      </w:r>
      <w:bookmarkStart w:id="8350" w:name="_ETM_Q18_344830"/>
      <w:bookmarkStart w:id="8351" w:name="_ETM_Q18_346589"/>
      <w:bookmarkStart w:id="8352" w:name="_ETM_Q18_346698"/>
      <w:bookmarkStart w:id="8353" w:name="_ETM_Q18_346757"/>
      <w:bookmarkStart w:id="8354" w:name="_ETM_Q18_346832"/>
      <w:bookmarkEnd w:id="8350"/>
      <w:bookmarkEnd w:id="8351"/>
      <w:bookmarkEnd w:id="8352"/>
      <w:bookmarkEnd w:id="8353"/>
      <w:bookmarkEnd w:id="8354"/>
    </w:p>
    <w:p w:rsidR="006A6AD4" w:rsidRDefault="006A6AD4" w:rsidP="00C61C62">
      <w:pPr>
        <w:rPr>
          <w:rtl/>
        </w:rPr>
      </w:pPr>
    </w:p>
    <w:p w:rsidR="006A6AD4" w:rsidRDefault="006A6AD4" w:rsidP="00C61C62">
      <w:pPr>
        <w:rPr>
          <w:rtl/>
        </w:rPr>
      </w:pPr>
    </w:p>
    <w:p w:rsidR="006A6AD4" w:rsidRDefault="006A6AD4" w:rsidP="00C61C62">
      <w:pPr>
        <w:pStyle w:val="a6"/>
        <w:rPr>
          <w:rtl/>
        </w:rPr>
      </w:pPr>
      <w:bookmarkStart w:id="8355" w:name="ET_subject_מסמכים_שהונחו_על_שולחן__28"/>
      <w:r w:rsidRPr="00812994">
        <w:rPr>
          <w:rStyle w:val="TagStyle"/>
          <w:rtl/>
        </w:rPr>
        <w:t xml:space="preserve"> &lt;&lt; נושא &gt;&gt; </w:t>
      </w:r>
      <w:bookmarkStart w:id="8356" w:name="_Toc161863036"/>
      <w:bookmarkStart w:id="8357" w:name="_Toc161863276"/>
      <w:bookmarkStart w:id="8358" w:name="_Toc161865567"/>
      <w:r>
        <w:rPr>
          <w:rtl/>
        </w:rPr>
        <w:t>מסמכים שהונחו על שולחן הכנסת</w:t>
      </w:r>
      <w:bookmarkEnd w:id="8356"/>
      <w:bookmarkEnd w:id="8357"/>
      <w:bookmarkEnd w:id="8358"/>
      <w:r w:rsidRPr="00812994">
        <w:rPr>
          <w:rStyle w:val="TagStyle"/>
          <w:rtl/>
        </w:rPr>
        <w:t xml:space="preserve"> &lt;&lt; נושא &gt;&gt;</w:t>
      </w:r>
      <w:r>
        <w:rPr>
          <w:rtl/>
        </w:rPr>
        <w:t xml:space="preserve">   </w:t>
      </w:r>
      <w:bookmarkEnd w:id="8355"/>
    </w:p>
    <w:p w:rsidR="006A6AD4" w:rsidRDefault="006A6AD4" w:rsidP="00C05A0F">
      <w:pPr>
        <w:rPr>
          <w:rtl/>
        </w:rPr>
      </w:pPr>
    </w:p>
    <w:p w:rsidR="006A6AD4" w:rsidRDefault="006A6AD4" w:rsidP="00C61C62">
      <w:pPr>
        <w:pStyle w:val="af6"/>
        <w:keepNext/>
        <w:rPr>
          <w:rtl/>
        </w:rPr>
      </w:pPr>
      <w:r w:rsidRPr="00812994">
        <w:rPr>
          <w:rStyle w:val="TagStyle"/>
          <w:rtl/>
        </w:rPr>
        <w:t xml:space="preserve"> &lt;&lt; יור &gt;&gt; </w:t>
      </w:r>
      <w:r>
        <w:rPr>
          <w:rtl/>
        </w:rPr>
        <w:t>היו"ר חנוך דב מלביצקי:</w:t>
      </w:r>
      <w:r w:rsidRPr="00812994">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sidRPr="00637028">
        <w:rPr>
          <w:rtl/>
        </w:rPr>
        <w:t xml:space="preserve">הודעה </w:t>
      </w:r>
      <w:bookmarkStart w:id="8359" w:name="_ETM_Q18_345070"/>
      <w:bookmarkEnd w:id="8359"/>
      <w:r w:rsidRPr="00637028">
        <w:rPr>
          <w:rtl/>
        </w:rPr>
        <w:t xml:space="preserve">למזכירות </w:t>
      </w:r>
      <w:bookmarkStart w:id="8360" w:name="_ETM_Q18_345610"/>
      <w:bookmarkEnd w:id="8360"/>
      <w:r w:rsidRPr="00637028">
        <w:rPr>
          <w:rtl/>
        </w:rPr>
        <w:t>הכנסת</w:t>
      </w:r>
      <w:r w:rsidRPr="00637028">
        <w:rPr>
          <w:rFonts w:hint="cs"/>
          <w:rtl/>
        </w:rPr>
        <w:t>,</w:t>
      </w:r>
      <w:r w:rsidRPr="00637028">
        <w:rPr>
          <w:rtl/>
        </w:rPr>
        <w:t xml:space="preserve"> </w:t>
      </w:r>
      <w:bookmarkStart w:id="8361" w:name="_ETM_Q18_346060"/>
      <w:bookmarkEnd w:id="8361"/>
      <w:r w:rsidRPr="00637028">
        <w:rPr>
          <w:rtl/>
        </w:rPr>
        <w:t>בבקשה</w:t>
      </w:r>
      <w:r>
        <w:rPr>
          <w:rFonts w:hint="cs"/>
          <w:rtl/>
        </w:rPr>
        <w:t>.</w:t>
      </w:r>
      <w:r>
        <w:rPr>
          <w:rtl/>
        </w:rPr>
        <w:t xml:space="preserve"> </w:t>
      </w:r>
      <w:bookmarkStart w:id="8362" w:name="_ETM_Q18_346570"/>
      <w:bookmarkEnd w:id="8362"/>
    </w:p>
    <w:p w:rsidR="006A6AD4" w:rsidRDefault="006A6AD4" w:rsidP="00C61C62">
      <w:pPr>
        <w:rPr>
          <w:rtl/>
        </w:rPr>
      </w:pPr>
    </w:p>
    <w:p w:rsidR="006A6AD4" w:rsidRDefault="006A6AD4" w:rsidP="00C61C62">
      <w:pPr>
        <w:pStyle w:val="a4"/>
        <w:keepNext/>
        <w:rPr>
          <w:rtl/>
        </w:rPr>
      </w:pPr>
      <w:bookmarkStart w:id="8363" w:name="ET_speaker_6118_30"/>
      <w:r w:rsidRPr="00812994">
        <w:rPr>
          <w:rStyle w:val="TagStyle"/>
          <w:rtl/>
        </w:rPr>
        <w:t xml:space="preserve"> &lt;&lt; דובר &gt;&gt; </w:t>
      </w:r>
      <w:bookmarkStart w:id="8364" w:name="_Toc161863037"/>
      <w:bookmarkStart w:id="8365" w:name="_Toc161863277"/>
      <w:bookmarkStart w:id="8366" w:name="_Toc161865568"/>
      <w:r>
        <w:rPr>
          <w:rtl/>
        </w:rPr>
        <w:t xml:space="preserve">סגנית </w:t>
      </w:r>
      <w:r w:rsidRPr="00637028">
        <w:rPr>
          <w:rtl/>
        </w:rPr>
        <w:t>מזכיר הכנסת אלינור ימין</w:t>
      </w:r>
      <w:r>
        <w:rPr>
          <w:rtl/>
        </w:rPr>
        <w:t>:</w:t>
      </w:r>
      <w:bookmarkEnd w:id="8364"/>
      <w:bookmarkEnd w:id="8365"/>
      <w:bookmarkEnd w:id="8366"/>
      <w:r w:rsidRPr="00812994">
        <w:rPr>
          <w:rStyle w:val="TagStyle"/>
          <w:rtl/>
        </w:rPr>
        <w:t xml:space="preserve"> &lt;&lt; דובר &gt;&gt;</w:t>
      </w:r>
      <w:r>
        <w:rPr>
          <w:rtl/>
        </w:rPr>
        <w:t xml:space="preserve">   </w:t>
      </w:r>
      <w:bookmarkEnd w:id="8363"/>
    </w:p>
    <w:p w:rsidR="006A6AD4" w:rsidRDefault="006A6AD4" w:rsidP="00C05A0F">
      <w:pPr>
        <w:rPr>
          <w:rtl/>
        </w:rPr>
      </w:pPr>
    </w:p>
    <w:p w:rsidR="006A6AD4" w:rsidRDefault="006A6AD4" w:rsidP="005B1C83">
      <w:pPr>
        <w:rPr>
          <w:rtl/>
        </w:rPr>
      </w:pPr>
      <w:bookmarkStart w:id="8367" w:name="_ETM_Q18_344873"/>
      <w:bookmarkStart w:id="8368" w:name="_ETM_Q18_344981"/>
      <w:bookmarkEnd w:id="8367"/>
      <w:bookmarkEnd w:id="8368"/>
      <w:r>
        <w:rPr>
          <w:rtl/>
        </w:rPr>
        <w:t xml:space="preserve">ברשות </w:t>
      </w:r>
      <w:bookmarkStart w:id="8369" w:name="_ETM_Q18_346840"/>
      <w:bookmarkEnd w:id="8369"/>
      <w:r>
        <w:rPr>
          <w:rtl/>
        </w:rPr>
        <w:t xml:space="preserve">יושב-ראש </w:t>
      </w:r>
      <w:bookmarkStart w:id="8370" w:name="_ETM_Q18_347230"/>
      <w:bookmarkEnd w:id="8370"/>
      <w:r>
        <w:rPr>
          <w:rtl/>
        </w:rPr>
        <w:t>הישיבה</w:t>
      </w:r>
      <w:r>
        <w:rPr>
          <w:rFonts w:hint="cs"/>
          <w:rtl/>
        </w:rPr>
        <w:t>,</w:t>
      </w:r>
      <w:r>
        <w:rPr>
          <w:rtl/>
        </w:rPr>
        <w:t xml:space="preserve"> </w:t>
      </w:r>
      <w:bookmarkStart w:id="8371" w:name="_ETM_Q18_347590"/>
      <w:bookmarkEnd w:id="8371"/>
      <w:r>
        <w:rPr>
          <w:rtl/>
        </w:rPr>
        <w:t xml:space="preserve">אני </w:t>
      </w:r>
      <w:bookmarkStart w:id="8372" w:name="_ETM_Q18_347710"/>
      <w:bookmarkEnd w:id="8372"/>
      <w:r>
        <w:rPr>
          <w:rtl/>
        </w:rPr>
        <w:t xml:space="preserve">מתכבדת </w:t>
      </w:r>
      <w:bookmarkStart w:id="8373" w:name="_ETM_Q18_348130"/>
      <w:bookmarkEnd w:id="8373"/>
      <w:r>
        <w:rPr>
          <w:rtl/>
        </w:rPr>
        <w:t>להודיעכם</w:t>
      </w:r>
      <w:r>
        <w:rPr>
          <w:rFonts w:hint="cs"/>
          <w:rtl/>
        </w:rPr>
        <w:t>,</w:t>
      </w:r>
      <w:r>
        <w:rPr>
          <w:rtl/>
        </w:rPr>
        <w:t xml:space="preserve"> </w:t>
      </w:r>
      <w:bookmarkStart w:id="8374" w:name="_ETM_Q18_348669"/>
      <w:bookmarkEnd w:id="8374"/>
      <w:r>
        <w:rPr>
          <w:rtl/>
        </w:rPr>
        <w:t xml:space="preserve">כי </w:t>
      </w:r>
      <w:bookmarkStart w:id="8375" w:name="_ETM_Q18_348760"/>
      <w:bookmarkEnd w:id="8375"/>
      <w:r>
        <w:rPr>
          <w:rtl/>
        </w:rPr>
        <w:t xml:space="preserve">הונחו </w:t>
      </w:r>
      <w:bookmarkStart w:id="8376" w:name="_ETM_Q18_349030"/>
      <w:bookmarkEnd w:id="8376"/>
      <w:r>
        <w:rPr>
          <w:rtl/>
        </w:rPr>
        <w:t xml:space="preserve">היום </w:t>
      </w:r>
      <w:bookmarkStart w:id="8377" w:name="_ETM_Q18_349240"/>
      <w:bookmarkEnd w:id="8377"/>
      <w:r>
        <w:rPr>
          <w:rtl/>
        </w:rPr>
        <w:t xml:space="preserve">על </w:t>
      </w:r>
      <w:bookmarkStart w:id="8378" w:name="_ETM_Q18_349300"/>
      <w:bookmarkEnd w:id="8378"/>
      <w:r>
        <w:rPr>
          <w:rtl/>
        </w:rPr>
        <w:t xml:space="preserve">שולחן </w:t>
      </w:r>
      <w:bookmarkStart w:id="8379" w:name="_ETM_Q18_349630"/>
      <w:bookmarkEnd w:id="8379"/>
      <w:r>
        <w:rPr>
          <w:rtl/>
        </w:rPr>
        <w:t>הכנסת</w:t>
      </w:r>
      <w:bookmarkStart w:id="8380" w:name="_ETM_Q18_350050"/>
      <w:bookmarkEnd w:id="8380"/>
      <w:r w:rsidR="005B1C83">
        <w:rPr>
          <w:rFonts w:hint="cs"/>
          <w:rtl/>
        </w:rPr>
        <w:t xml:space="preserve">, </w:t>
      </w:r>
      <w:r>
        <w:rPr>
          <w:rtl/>
        </w:rPr>
        <w:t xml:space="preserve">לקריאה </w:t>
      </w:r>
      <w:bookmarkStart w:id="8381" w:name="_ETM_Q18_350290"/>
      <w:bookmarkEnd w:id="8381"/>
      <w:r>
        <w:rPr>
          <w:rtl/>
        </w:rPr>
        <w:t xml:space="preserve">שנייה </w:t>
      </w:r>
      <w:bookmarkStart w:id="8382" w:name="_ETM_Q18_350560"/>
      <w:bookmarkEnd w:id="8382"/>
      <w:r>
        <w:rPr>
          <w:rtl/>
        </w:rPr>
        <w:t xml:space="preserve">ולקריאה </w:t>
      </w:r>
      <w:bookmarkStart w:id="8383" w:name="_ETM_Q18_350860"/>
      <w:bookmarkEnd w:id="8383"/>
      <w:r>
        <w:rPr>
          <w:rtl/>
        </w:rPr>
        <w:t>שלישית</w:t>
      </w:r>
      <w:r>
        <w:rPr>
          <w:rFonts w:hint="cs"/>
          <w:rtl/>
        </w:rPr>
        <w:t>:</w:t>
      </w:r>
      <w:bookmarkStart w:id="8384" w:name="_ETM_Q18_351780"/>
      <w:bookmarkEnd w:id="8384"/>
      <w:r>
        <w:rPr>
          <w:rFonts w:hint="cs"/>
          <w:rtl/>
        </w:rPr>
        <w:t xml:space="preserve"> </w:t>
      </w:r>
      <w:r>
        <w:rPr>
          <w:rtl/>
        </w:rPr>
        <w:t xml:space="preserve">הצעת </w:t>
      </w:r>
      <w:bookmarkStart w:id="8385" w:name="_ETM_Q18_352169"/>
      <w:bookmarkEnd w:id="8385"/>
      <w:r>
        <w:rPr>
          <w:rtl/>
        </w:rPr>
        <w:t xml:space="preserve">חוק </w:t>
      </w:r>
      <w:bookmarkStart w:id="8386" w:name="_ETM_Q18_352379"/>
      <w:bookmarkEnd w:id="8386"/>
      <w:r>
        <w:rPr>
          <w:rtl/>
        </w:rPr>
        <w:t xml:space="preserve">התגמולים </w:t>
      </w:r>
      <w:bookmarkStart w:id="8387" w:name="_ETM_Q18_352860"/>
      <w:bookmarkEnd w:id="8387"/>
      <w:r>
        <w:rPr>
          <w:rtl/>
        </w:rPr>
        <w:t xml:space="preserve">לנפגעי </w:t>
      </w:r>
      <w:bookmarkStart w:id="8388" w:name="_ETM_Q18_353250"/>
      <w:bookmarkEnd w:id="8388"/>
      <w:r>
        <w:rPr>
          <w:rtl/>
        </w:rPr>
        <w:t xml:space="preserve">פעולות </w:t>
      </w:r>
      <w:bookmarkStart w:id="8389" w:name="_ETM_Q18_353580"/>
      <w:bookmarkEnd w:id="8389"/>
      <w:r>
        <w:rPr>
          <w:rtl/>
        </w:rPr>
        <w:t xml:space="preserve">איבה </w:t>
      </w:r>
      <w:bookmarkStart w:id="8390" w:name="_ETM_Q18_353819"/>
      <w:bookmarkEnd w:id="8390"/>
      <w:r>
        <w:rPr>
          <w:rFonts w:hint="cs"/>
          <w:rtl/>
        </w:rPr>
        <w:t>(</w:t>
      </w:r>
      <w:r>
        <w:rPr>
          <w:rtl/>
        </w:rPr>
        <w:t xml:space="preserve">תיקון </w:t>
      </w:r>
      <w:bookmarkStart w:id="8391" w:name="_ETM_Q18_354120"/>
      <w:bookmarkEnd w:id="8391"/>
      <w:r>
        <w:rPr>
          <w:rtl/>
        </w:rPr>
        <w:t>מס</w:t>
      </w:r>
      <w:r>
        <w:rPr>
          <w:rFonts w:hint="cs"/>
          <w:rtl/>
        </w:rPr>
        <w:t>'</w:t>
      </w:r>
      <w:r>
        <w:rPr>
          <w:rtl/>
        </w:rPr>
        <w:t xml:space="preserve"> </w:t>
      </w:r>
      <w:bookmarkStart w:id="8392" w:name="_ETM_Q18_354510"/>
      <w:bookmarkEnd w:id="8392"/>
      <w:r>
        <w:rPr>
          <w:rtl/>
        </w:rPr>
        <w:t>43</w:t>
      </w:r>
      <w:r>
        <w:rPr>
          <w:rFonts w:hint="cs"/>
          <w:rtl/>
        </w:rPr>
        <w:t>),</w:t>
      </w:r>
      <w:r>
        <w:rPr>
          <w:rtl/>
        </w:rPr>
        <w:t xml:space="preserve"> </w:t>
      </w:r>
      <w:bookmarkStart w:id="8393" w:name="_ETM_Q18_355169"/>
      <w:bookmarkEnd w:id="8393"/>
      <w:r>
        <w:rPr>
          <w:rtl/>
        </w:rPr>
        <w:t>התשפ"</w:t>
      </w:r>
      <w:r>
        <w:rPr>
          <w:rFonts w:hint="cs"/>
          <w:rtl/>
        </w:rPr>
        <w:t>ד</w:t>
      </w:r>
      <w:r>
        <w:rPr>
          <w:rFonts w:hint="eastAsia"/>
          <w:rtl/>
        </w:rPr>
        <w:t>–</w:t>
      </w:r>
      <w:bookmarkStart w:id="8394" w:name="_ETM_Q18_355560"/>
      <w:bookmarkEnd w:id="8394"/>
      <w:r>
        <w:rPr>
          <w:rtl/>
        </w:rPr>
        <w:t>20</w:t>
      </w:r>
      <w:bookmarkStart w:id="8395" w:name="_ETM_Q18_355800"/>
      <w:bookmarkEnd w:id="8395"/>
      <w:r>
        <w:rPr>
          <w:rtl/>
        </w:rPr>
        <w:t>24</w:t>
      </w:r>
      <w:r>
        <w:rPr>
          <w:rFonts w:hint="cs"/>
          <w:rtl/>
        </w:rPr>
        <w:t>,</w:t>
      </w:r>
      <w:r>
        <w:rPr>
          <w:rtl/>
        </w:rPr>
        <w:t xml:space="preserve"> </w:t>
      </w:r>
      <w:bookmarkStart w:id="8396" w:name="_ETM_Q18_356879"/>
      <w:bookmarkEnd w:id="8396"/>
      <w:r>
        <w:rPr>
          <w:rtl/>
        </w:rPr>
        <w:t xml:space="preserve">שהחזירה </w:t>
      </w:r>
      <w:bookmarkStart w:id="8397" w:name="_ETM_Q18_357389"/>
      <w:bookmarkEnd w:id="8397"/>
      <w:r>
        <w:rPr>
          <w:rtl/>
        </w:rPr>
        <w:t xml:space="preserve">ועדת </w:t>
      </w:r>
      <w:bookmarkStart w:id="8398" w:name="_ETM_Q18_357660"/>
      <w:bookmarkEnd w:id="8398"/>
      <w:r>
        <w:rPr>
          <w:rtl/>
        </w:rPr>
        <w:t xml:space="preserve">העבודה </w:t>
      </w:r>
      <w:bookmarkStart w:id="8399" w:name="_ETM_Q18_357989"/>
      <w:bookmarkEnd w:id="8399"/>
      <w:r>
        <w:rPr>
          <w:rtl/>
        </w:rPr>
        <w:t>והרווחה</w:t>
      </w:r>
      <w:r>
        <w:rPr>
          <w:rFonts w:hint="cs"/>
          <w:rtl/>
        </w:rPr>
        <w:t xml:space="preserve">; </w:t>
      </w:r>
      <w:bookmarkStart w:id="8400" w:name="_ETM_Q18_361391"/>
      <w:bookmarkStart w:id="8401" w:name="_ETM_Q18_361491"/>
      <w:bookmarkStart w:id="8402" w:name="_ETM_Q18_361535"/>
      <w:bookmarkStart w:id="8403" w:name="_ETM_Q18_361617"/>
      <w:bookmarkStart w:id="8404" w:name="_ETM_Q18_359020"/>
      <w:bookmarkEnd w:id="8400"/>
      <w:bookmarkEnd w:id="8401"/>
      <w:bookmarkEnd w:id="8402"/>
      <w:bookmarkEnd w:id="8403"/>
      <w:bookmarkEnd w:id="8404"/>
      <w:r>
        <w:rPr>
          <w:rtl/>
        </w:rPr>
        <w:t xml:space="preserve">הצעת </w:t>
      </w:r>
      <w:bookmarkStart w:id="8405" w:name="_ETM_Q18_359380"/>
      <w:bookmarkEnd w:id="8405"/>
      <w:r>
        <w:rPr>
          <w:rtl/>
        </w:rPr>
        <w:t xml:space="preserve">חוק </w:t>
      </w:r>
      <w:bookmarkStart w:id="8406" w:name="_ETM_Q18_359590"/>
      <w:bookmarkEnd w:id="8406"/>
      <w:r>
        <w:rPr>
          <w:rtl/>
        </w:rPr>
        <w:t xml:space="preserve">איסור </w:t>
      </w:r>
      <w:bookmarkStart w:id="8407" w:name="_ETM_Q18_359830"/>
      <w:bookmarkEnd w:id="8407"/>
      <w:r>
        <w:rPr>
          <w:rtl/>
        </w:rPr>
        <w:t xml:space="preserve">התערבות </w:t>
      </w:r>
      <w:bookmarkStart w:id="8408" w:name="_ETM_Q18_360190"/>
      <w:bookmarkEnd w:id="8408"/>
      <w:r>
        <w:rPr>
          <w:rtl/>
        </w:rPr>
        <w:t xml:space="preserve">גנטית </w:t>
      </w:r>
      <w:bookmarkStart w:id="8409" w:name="_ETM_Q18_360730"/>
      <w:bookmarkEnd w:id="8409"/>
      <w:r>
        <w:rPr>
          <w:rFonts w:hint="cs"/>
          <w:rtl/>
        </w:rPr>
        <w:t>(</w:t>
      </w:r>
      <w:r>
        <w:rPr>
          <w:rtl/>
        </w:rPr>
        <w:t xml:space="preserve">שיבוט </w:t>
      </w:r>
      <w:bookmarkStart w:id="8410" w:name="_ETM_Q18_361060"/>
      <w:bookmarkEnd w:id="8410"/>
      <w:r>
        <w:rPr>
          <w:rtl/>
        </w:rPr>
        <w:t xml:space="preserve">אדם </w:t>
      </w:r>
      <w:bookmarkStart w:id="8411" w:name="_ETM_Q18_361330"/>
      <w:bookmarkEnd w:id="8411"/>
      <w:r>
        <w:rPr>
          <w:rtl/>
        </w:rPr>
        <w:t xml:space="preserve">ושינוי </w:t>
      </w:r>
      <w:bookmarkStart w:id="8412" w:name="_ETM_Q18_361690"/>
      <w:bookmarkEnd w:id="8412"/>
      <w:r>
        <w:rPr>
          <w:rtl/>
        </w:rPr>
        <w:t xml:space="preserve">גנטי </w:t>
      </w:r>
      <w:bookmarkStart w:id="8413" w:name="_ETM_Q18_362020"/>
      <w:bookmarkEnd w:id="8413"/>
      <w:r>
        <w:rPr>
          <w:rtl/>
        </w:rPr>
        <w:t xml:space="preserve">בתאי </w:t>
      </w:r>
      <w:bookmarkStart w:id="8414" w:name="_ETM_Q18_362350"/>
      <w:bookmarkEnd w:id="8414"/>
      <w:r>
        <w:rPr>
          <w:rtl/>
        </w:rPr>
        <w:t>רבייה</w:t>
      </w:r>
      <w:r>
        <w:rPr>
          <w:rFonts w:hint="cs"/>
          <w:rtl/>
        </w:rPr>
        <w:t>)</w:t>
      </w:r>
      <w:r>
        <w:rPr>
          <w:rtl/>
        </w:rPr>
        <w:t xml:space="preserve"> </w:t>
      </w:r>
      <w:bookmarkStart w:id="8415" w:name="_ETM_Q18_363400"/>
      <w:bookmarkEnd w:id="8415"/>
      <w:r>
        <w:rPr>
          <w:rFonts w:hint="cs"/>
          <w:rtl/>
        </w:rPr>
        <w:t>(</w:t>
      </w:r>
      <w:r>
        <w:rPr>
          <w:rtl/>
        </w:rPr>
        <w:t xml:space="preserve">תיקון </w:t>
      </w:r>
      <w:bookmarkStart w:id="8416" w:name="_ETM_Q18_363700"/>
      <w:bookmarkEnd w:id="8416"/>
      <w:r>
        <w:rPr>
          <w:rtl/>
        </w:rPr>
        <w:t>מס</w:t>
      </w:r>
      <w:r>
        <w:rPr>
          <w:rFonts w:hint="cs"/>
          <w:rtl/>
        </w:rPr>
        <w:t>'</w:t>
      </w:r>
      <w:r>
        <w:rPr>
          <w:rtl/>
        </w:rPr>
        <w:t xml:space="preserve"> </w:t>
      </w:r>
      <w:bookmarkStart w:id="8417" w:name="_ETM_Q18_363970"/>
      <w:bookmarkEnd w:id="8417"/>
      <w:r>
        <w:rPr>
          <w:rtl/>
        </w:rPr>
        <w:t>5</w:t>
      </w:r>
      <w:r>
        <w:rPr>
          <w:rFonts w:hint="cs"/>
          <w:rtl/>
        </w:rPr>
        <w:t>),</w:t>
      </w:r>
      <w:r>
        <w:rPr>
          <w:rtl/>
        </w:rPr>
        <w:t xml:space="preserve"> </w:t>
      </w:r>
      <w:bookmarkStart w:id="8418" w:name="_ETM_Q18_364299"/>
      <w:bookmarkEnd w:id="8418"/>
      <w:r>
        <w:rPr>
          <w:rtl/>
        </w:rPr>
        <w:t>התשפ"ד</w:t>
      </w:r>
      <w:r>
        <w:rPr>
          <w:rFonts w:hint="cs"/>
          <w:rtl/>
        </w:rPr>
        <w:t>–</w:t>
      </w:r>
      <w:bookmarkStart w:id="8419" w:name="_ETM_Q18_364689"/>
      <w:bookmarkEnd w:id="8419"/>
      <w:r>
        <w:rPr>
          <w:rFonts w:hint="cs"/>
          <w:rtl/>
        </w:rPr>
        <w:t>2024,</w:t>
      </w:r>
      <w:r>
        <w:rPr>
          <w:rtl/>
        </w:rPr>
        <w:t xml:space="preserve"> </w:t>
      </w:r>
      <w:bookmarkStart w:id="8420" w:name="_ETM_Q18_365260"/>
      <w:bookmarkStart w:id="8421" w:name="_ETM_Q18_365620"/>
      <w:bookmarkEnd w:id="8420"/>
      <w:bookmarkEnd w:id="8421"/>
      <w:r>
        <w:rPr>
          <w:rtl/>
        </w:rPr>
        <w:t xml:space="preserve">שהחזירה </w:t>
      </w:r>
      <w:bookmarkStart w:id="8422" w:name="_ETM_Q18_366069"/>
      <w:bookmarkEnd w:id="8422"/>
      <w:r>
        <w:rPr>
          <w:rtl/>
        </w:rPr>
        <w:t xml:space="preserve">ועדת </w:t>
      </w:r>
      <w:bookmarkStart w:id="8423" w:name="_ETM_Q18_366370"/>
      <w:bookmarkEnd w:id="8423"/>
      <w:r>
        <w:rPr>
          <w:rtl/>
        </w:rPr>
        <w:t xml:space="preserve">המדע </w:t>
      </w:r>
      <w:bookmarkStart w:id="8424" w:name="_ETM_Q18_366669"/>
      <w:bookmarkEnd w:id="8424"/>
      <w:r>
        <w:rPr>
          <w:rtl/>
        </w:rPr>
        <w:t>והטכנולוגיה</w:t>
      </w:r>
      <w:r>
        <w:rPr>
          <w:rFonts w:hint="cs"/>
          <w:rtl/>
        </w:rPr>
        <w:t xml:space="preserve">. </w:t>
      </w:r>
    </w:p>
    <w:p w:rsidR="006A6AD4" w:rsidRDefault="006A6AD4" w:rsidP="00C61C62">
      <w:pPr>
        <w:rPr>
          <w:rtl/>
        </w:rPr>
      </w:pPr>
      <w:bookmarkStart w:id="8425" w:name="_ETM_Q18_380066"/>
      <w:bookmarkStart w:id="8426" w:name="_ETM_Q18_380134"/>
      <w:bookmarkEnd w:id="8425"/>
      <w:bookmarkEnd w:id="8426"/>
    </w:p>
    <w:p w:rsidR="006A6AD4" w:rsidRDefault="006A6AD4" w:rsidP="00C61C62">
      <w:pPr>
        <w:pStyle w:val="af6"/>
        <w:keepNext/>
        <w:rPr>
          <w:rtl/>
        </w:rPr>
      </w:pPr>
      <w:r w:rsidRPr="00812994">
        <w:rPr>
          <w:rStyle w:val="TagStyle"/>
          <w:rtl/>
        </w:rPr>
        <w:t xml:space="preserve"> &lt;&lt; יור &gt;&gt; </w:t>
      </w:r>
      <w:r>
        <w:rPr>
          <w:rtl/>
        </w:rPr>
        <w:t>היו"ר חנוך דב מלביצקי:</w:t>
      </w:r>
      <w:r w:rsidRPr="00812994">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8427" w:name="_ETM_Q18_381221"/>
      <w:bookmarkStart w:id="8428" w:name="_ETM_Q18_365468"/>
      <w:bookmarkStart w:id="8429" w:name="_ETM_Q18_365553"/>
      <w:bookmarkStart w:id="8430" w:name="_ETM_Q18_365635"/>
      <w:bookmarkStart w:id="8431" w:name="_ETM_Q18_365720"/>
      <w:bookmarkStart w:id="8432" w:name="_ETM_Q18_368090"/>
      <w:bookmarkStart w:id="8433" w:name="_ETM_Q18_377709"/>
      <w:bookmarkStart w:id="8434" w:name="_ETM_Q18_377889"/>
      <w:bookmarkStart w:id="8435" w:name="_ETM_Q18_378909"/>
      <w:bookmarkEnd w:id="8427"/>
      <w:bookmarkEnd w:id="8428"/>
      <w:bookmarkEnd w:id="8429"/>
      <w:bookmarkEnd w:id="8430"/>
      <w:bookmarkEnd w:id="8431"/>
      <w:bookmarkEnd w:id="8432"/>
      <w:bookmarkEnd w:id="8433"/>
      <w:bookmarkEnd w:id="8434"/>
      <w:bookmarkEnd w:id="8435"/>
      <w:r>
        <w:rPr>
          <w:rtl/>
        </w:rPr>
        <w:t xml:space="preserve">תודה </w:t>
      </w:r>
      <w:bookmarkStart w:id="8436" w:name="_ETM_Q18_379239"/>
      <w:bookmarkEnd w:id="8436"/>
      <w:r>
        <w:rPr>
          <w:rtl/>
        </w:rPr>
        <w:t>רבה</w:t>
      </w:r>
      <w:r>
        <w:rPr>
          <w:rFonts w:hint="cs"/>
          <w:rtl/>
        </w:rPr>
        <w:t xml:space="preserve">. הנושא הבא על סדר-היום: הצעת חוק סדר הדין הפלילי (סמכויות אכיפה </w:t>
      </w:r>
      <w:r>
        <w:rPr>
          <w:rtl/>
        </w:rPr>
        <w:t>–</w:t>
      </w:r>
      <w:r>
        <w:rPr>
          <w:rFonts w:hint="cs"/>
          <w:rtl/>
        </w:rPr>
        <w:t xml:space="preserve"> מעצרים).</w:t>
      </w:r>
    </w:p>
    <w:p w:rsidR="006A6AD4" w:rsidRDefault="006A6AD4" w:rsidP="00C61C62">
      <w:pPr>
        <w:rPr>
          <w:rtl/>
        </w:rPr>
      </w:pPr>
    </w:p>
    <w:p w:rsidR="006A6AD4" w:rsidRDefault="006A6AD4" w:rsidP="00C61C62">
      <w:pPr>
        <w:pStyle w:val="af5"/>
        <w:keepNext/>
        <w:rPr>
          <w:rtl/>
        </w:rPr>
      </w:pPr>
      <w:bookmarkStart w:id="8437" w:name="ET_interruption_6356_51"/>
      <w:r w:rsidRPr="00F60A3C">
        <w:rPr>
          <w:rStyle w:val="TagStyle"/>
          <w:rtl/>
        </w:rPr>
        <w:t xml:space="preserve"> &lt;&lt; קריאה &gt;&gt; </w:t>
      </w:r>
      <w:r>
        <w:rPr>
          <w:rtl/>
        </w:rPr>
        <w:t>לימור סון הר מלך (עוצמה יהודית):</w:t>
      </w:r>
      <w:r w:rsidRPr="00F60A3C">
        <w:rPr>
          <w:rStyle w:val="TagStyle"/>
          <w:rtl/>
        </w:rPr>
        <w:t xml:space="preserve"> &lt;&lt; קריאה &gt;&gt;</w:t>
      </w:r>
      <w:r>
        <w:rPr>
          <w:rtl/>
        </w:rPr>
        <w:t xml:space="preserve">   </w:t>
      </w:r>
      <w:bookmarkEnd w:id="8437"/>
    </w:p>
    <w:p w:rsidR="006A6AD4" w:rsidRDefault="006A6AD4" w:rsidP="00C05A0F">
      <w:pPr>
        <w:rPr>
          <w:rtl/>
        </w:rPr>
      </w:pPr>
    </w:p>
    <w:p w:rsidR="006A6AD4" w:rsidRDefault="006A6AD4" w:rsidP="00C61C62">
      <w:pPr>
        <w:rPr>
          <w:rtl/>
        </w:rPr>
      </w:pPr>
      <w:bookmarkStart w:id="8438" w:name="_ETM_Q18_383521"/>
      <w:bookmarkStart w:id="8439" w:name="_ETM_Q18_383605"/>
      <w:bookmarkStart w:id="8440" w:name="_ETM_Q18_383788"/>
      <w:bookmarkStart w:id="8441" w:name="_ETM_Q18_383851"/>
      <w:bookmarkStart w:id="8442" w:name="_ETM_Q18_383977"/>
      <w:bookmarkEnd w:id="8438"/>
      <w:bookmarkEnd w:id="8439"/>
      <w:bookmarkEnd w:id="8440"/>
      <w:bookmarkEnd w:id="8441"/>
      <w:bookmarkEnd w:id="8442"/>
      <w:r>
        <w:rPr>
          <w:rFonts w:hint="cs"/>
          <w:rtl/>
          <w:lang w:eastAsia="he-IL"/>
        </w:rPr>
        <w:t>רגע, רגע, רגע. ביקשתי לביטחון לאומי</w:t>
      </w:r>
      <w:bookmarkStart w:id="8443" w:name="_ETM_Q18_392342"/>
      <w:bookmarkStart w:id="8444" w:name="_ETM_Q18_389153"/>
      <w:bookmarkStart w:id="8445" w:name="_ETM_Q18_389453"/>
      <w:bookmarkStart w:id="8446" w:name="_ETM_Q18_389518"/>
      <w:bookmarkStart w:id="8447" w:name="_ETM_Q18_385987"/>
      <w:bookmarkEnd w:id="8443"/>
      <w:bookmarkEnd w:id="8444"/>
      <w:bookmarkEnd w:id="8445"/>
      <w:bookmarkEnd w:id="8446"/>
      <w:bookmarkEnd w:id="8447"/>
      <w:r>
        <w:rPr>
          <w:rFonts w:hint="cs"/>
          <w:rtl/>
        </w:rPr>
        <w:t xml:space="preserve">.  </w:t>
      </w:r>
    </w:p>
    <w:p w:rsidR="006A6AD4" w:rsidRDefault="006A6AD4" w:rsidP="00C61C62">
      <w:pPr>
        <w:rPr>
          <w:rtl/>
        </w:rPr>
      </w:pPr>
      <w:bookmarkStart w:id="8448" w:name="_ETM_Q18_386851"/>
      <w:bookmarkStart w:id="8449" w:name="_ETM_Q18_386922"/>
      <w:bookmarkEnd w:id="8448"/>
      <w:bookmarkEnd w:id="8449"/>
    </w:p>
    <w:p w:rsidR="006A6AD4" w:rsidRDefault="006A6AD4" w:rsidP="00C61C62">
      <w:pPr>
        <w:pStyle w:val="af6"/>
        <w:keepNext/>
        <w:rPr>
          <w:rtl/>
        </w:rPr>
      </w:pPr>
      <w:r w:rsidRPr="00812994">
        <w:rPr>
          <w:rStyle w:val="TagStyle"/>
          <w:rtl/>
        </w:rPr>
        <w:t xml:space="preserve"> &lt;&lt; יור &gt;&gt; </w:t>
      </w:r>
      <w:r>
        <w:rPr>
          <w:rtl/>
        </w:rPr>
        <w:t>היו"ר חנוך דב מלביצקי:</w:t>
      </w:r>
      <w:r w:rsidRPr="00812994">
        <w:rPr>
          <w:rStyle w:val="TagStyle"/>
          <w:rtl/>
        </w:rPr>
        <w:t xml:space="preserve"> &lt;&lt; יור &gt;&gt;</w:t>
      </w:r>
      <w:r>
        <w:rPr>
          <w:rtl/>
        </w:rPr>
        <w:t xml:space="preserve">   </w:t>
      </w:r>
    </w:p>
    <w:p w:rsidR="006A6AD4" w:rsidRDefault="006A6AD4" w:rsidP="00C05A0F">
      <w:pPr>
        <w:rPr>
          <w:rtl/>
        </w:rPr>
      </w:pPr>
    </w:p>
    <w:p w:rsidR="006A6AD4" w:rsidRDefault="006A6AD4" w:rsidP="00C05A0F">
      <w:pPr>
        <w:rPr>
          <w:rtl/>
        </w:rPr>
      </w:pPr>
      <w:bookmarkStart w:id="8450" w:name="_ETM_Q18_388383"/>
      <w:bookmarkStart w:id="8451" w:name="_ETM_Q18_387700"/>
      <w:bookmarkEnd w:id="8450"/>
      <w:bookmarkEnd w:id="8451"/>
      <w:r>
        <w:rPr>
          <w:rtl/>
        </w:rPr>
        <w:t xml:space="preserve">אז </w:t>
      </w:r>
      <w:bookmarkStart w:id="8452" w:name="_ETM_Q18_387970"/>
      <w:bookmarkEnd w:id="8452"/>
      <w:r>
        <w:rPr>
          <w:rtl/>
        </w:rPr>
        <w:t xml:space="preserve">עוד </w:t>
      </w:r>
      <w:bookmarkStart w:id="8453" w:name="_ETM_Q18_388120"/>
      <w:bookmarkEnd w:id="8453"/>
      <w:r>
        <w:rPr>
          <w:rtl/>
        </w:rPr>
        <w:t>פעם</w:t>
      </w:r>
      <w:r>
        <w:rPr>
          <w:rFonts w:hint="cs"/>
          <w:rtl/>
        </w:rPr>
        <w:t>,</w:t>
      </w:r>
      <w:r>
        <w:rPr>
          <w:rtl/>
        </w:rPr>
        <w:t xml:space="preserve"> </w:t>
      </w:r>
      <w:bookmarkStart w:id="8454" w:name="_ETM_Q18_388330"/>
      <w:bookmarkStart w:id="8455" w:name="_ETM_Q18_389440"/>
      <w:bookmarkStart w:id="8456" w:name="_ETM_Q18_389590"/>
      <w:bookmarkStart w:id="8457" w:name="_ETM_Q18_389860"/>
      <w:bookmarkEnd w:id="8454"/>
      <w:bookmarkEnd w:id="8455"/>
      <w:bookmarkEnd w:id="8456"/>
      <w:bookmarkEnd w:id="8457"/>
      <w:r>
        <w:rPr>
          <w:rFonts w:hint="cs"/>
          <w:rtl/>
        </w:rPr>
        <w:t xml:space="preserve">קודם </w:t>
      </w:r>
      <w:r>
        <w:rPr>
          <w:rtl/>
        </w:rPr>
        <w:t>כ</w:t>
      </w:r>
      <w:r>
        <w:rPr>
          <w:rFonts w:hint="cs"/>
          <w:rtl/>
        </w:rPr>
        <w:t>ו</w:t>
      </w:r>
      <w:r>
        <w:rPr>
          <w:rtl/>
        </w:rPr>
        <w:t xml:space="preserve">ל </w:t>
      </w:r>
      <w:bookmarkStart w:id="8458" w:name="_ETM_Q18_390070"/>
      <w:bookmarkEnd w:id="8458"/>
      <w:r>
        <w:rPr>
          <w:rtl/>
        </w:rPr>
        <w:t xml:space="preserve">אני </w:t>
      </w:r>
      <w:bookmarkStart w:id="8459" w:name="_ETM_Q18_390220"/>
      <w:bookmarkEnd w:id="8459"/>
      <w:r>
        <w:rPr>
          <w:rtl/>
        </w:rPr>
        <w:t xml:space="preserve">מבקש </w:t>
      </w:r>
      <w:bookmarkStart w:id="8460" w:name="_ETM_Q18_390880"/>
      <w:bookmarkEnd w:id="8460"/>
      <w:r>
        <w:rPr>
          <w:rFonts w:hint="cs"/>
          <w:rtl/>
        </w:rPr>
        <w:t>– כ</w:t>
      </w:r>
      <w:r>
        <w:rPr>
          <w:rtl/>
        </w:rPr>
        <w:t xml:space="preserve">שזה </w:t>
      </w:r>
      <w:bookmarkStart w:id="8461" w:name="_ETM_Q18_391330"/>
      <w:bookmarkEnd w:id="8461"/>
      <w:r>
        <w:rPr>
          <w:rtl/>
        </w:rPr>
        <w:t>קורה</w:t>
      </w:r>
      <w:r>
        <w:rPr>
          <w:rFonts w:hint="cs"/>
          <w:rtl/>
        </w:rPr>
        <w:t>,</w:t>
      </w:r>
      <w:r>
        <w:rPr>
          <w:rtl/>
        </w:rPr>
        <w:t xml:space="preserve"> </w:t>
      </w:r>
      <w:bookmarkStart w:id="8462" w:name="_ETM_Q18_391630"/>
      <w:bookmarkEnd w:id="8462"/>
      <w:r>
        <w:rPr>
          <w:rtl/>
        </w:rPr>
        <w:t>עכשיו</w:t>
      </w:r>
      <w:r>
        <w:rPr>
          <w:rFonts w:hint="cs"/>
          <w:rtl/>
        </w:rPr>
        <w:t>.</w:t>
      </w:r>
      <w:r>
        <w:rPr>
          <w:rtl/>
        </w:rPr>
        <w:t xml:space="preserve"> </w:t>
      </w:r>
      <w:bookmarkStart w:id="8463" w:name="_ETM_Q18_392560"/>
      <w:bookmarkEnd w:id="8463"/>
      <w:r>
        <w:rPr>
          <w:rtl/>
        </w:rPr>
        <w:t xml:space="preserve">זאת </w:t>
      </w:r>
      <w:bookmarkStart w:id="8464" w:name="_ETM_Q18_392650"/>
      <w:bookmarkEnd w:id="8464"/>
      <w:r>
        <w:rPr>
          <w:rtl/>
        </w:rPr>
        <w:t>אומרת</w:t>
      </w:r>
      <w:bookmarkStart w:id="8465" w:name="_ETM_Q18_393709"/>
      <w:bookmarkEnd w:id="8465"/>
      <w:r>
        <w:rPr>
          <w:rFonts w:hint="cs"/>
          <w:rtl/>
        </w:rPr>
        <w:t xml:space="preserve"> </w:t>
      </w:r>
      <w:r w:rsidR="00C05A0F">
        <w:rPr>
          <w:rFonts w:hint="cs"/>
          <w:rtl/>
        </w:rPr>
        <w:t>– – –</w:t>
      </w:r>
    </w:p>
    <w:p w:rsidR="006A6AD4" w:rsidRDefault="006A6AD4" w:rsidP="00C61C62">
      <w:pPr>
        <w:rPr>
          <w:rtl/>
        </w:rPr>
      </w:pPr>
    </w:p>
    <w:p w:rsidR="006A6AD4" w:rsidRDefault="006A6AD4" w:rsidP="00C61C62">
      <w:pPr>
        <w:pStyle w:val="af5"/>
        <w:keepNext/>
        <w:rPr>
          <w:rtl/>
        </w:rPr>
      </w:pPr>
      <w:bookmarkStart w:id="8466" w:name="ET_interruption_6356_54"/>
      <w:r w:rsidRPr="00EB60DF">
        <w:rPr>
          <w:rStyle w:val="TagStyle"/>
          <w:rtl/>
        </w:rPr>
        <w:t xml:space="preserve"> &lt;&lt; </w:t>
      </w:r>
      <w:r w:rsidRPr="00637028">
        <w:rPr>
          <w:rStyle w:val="TagStyle"/>
          <w:rtl/>
        </w:rPr>
        <w:t xml:space="preserve">קריאה &gt;&gt; </w:t>
      </w:r>
      <w:r w:rsidRPr="00637028">
        <w:rPr>
          <w:rtl/>
        </w:rPr>
        <w:t>לימור סון הר מלך (עוצמה יהודית):</w:t>
      </w:r>
      <w:r w:rsidRPr="00637028">
        <w:rPr>
          <w:rStyle w:val="TagStyle"/>
          <w:rtl/>
        </w:rPr>
        <w:t xml:space="preserve"> &lt;&lt; קריאה &gt;&gt;</w:t>
      </w:r>
      <w:r>
        <w:rPr>
          <w:rtl/>
        </w:rPr>
        <w:t xml:space="preserve">   </w:t>
      </w:r>
      <w:bookmarkEnd w:id="8466"/>
    </w:p>
    <w:p w:rsidR="006A6AD4" w:rsidRDefault="006A6AD4" w:rsidP="00C05A0F">
      <w:pPr>
        <w:rPr>
          <w:rtl/>
        </w:rPr>
      </w:pPr>
    </w:p>
    <w:p w:rsidR="006A6AD4" w:rsidRDefault="006A6AD4" w:rsidP="00C05A0F">
      <w:pPr>
        <w:rPr>
          <w:rtl/>
        </w:rPr>
      </w:pPr>
      <w:r>
        <w:rPr>
          <w:rFonts w:hint="cs"/>
          <w:rtl/>
        </w:rPr>
        <w:t xml:space="preserve">אני </w:t>
      </w:r>
      <w:r w:rsidR="00C05A0F">
        <w:rPr>
          <w:rFonts w:hint="cs"/>
          <w:rtl/>
        </w:rPr>
        <w:t>– – –</w:t>
      </w:r>
      <w:r>
        <w:rPr>
          <w:rFonts w:hint="cs"/>
          <w:rtl/>
        </w:rPr>
        <w:t xml:space="preserve"> </w:t>
      </w:r>
    </w:p>
    <w:p w:rsidR="006A6AD4" w:rsidRDefault="006A6AD4" w:rsidP="00C61C62">
      <w:pPr>
        <w:rPr>
          <w:rtl/>
        </w:rPr>
      </w:pPr>
      <w:bookmarkStart w:id="8467" w:name="_ETM_Q18_392268"/>
      <w:bookmarkStart w:id="8468" w:name="_ETM_Q18_392340"/>
      <w:bookmarkEnd w:id="8467"/>
      <w:bookmarkEnd w:id="8468"/>
    </w:p>
    <w:p w:rsidR="006A6AD4" w:rsidRDefault="006A6AD4" w:rsidP="00C61C62">
      <w:pPr>
        <w:pStyle w:val="af6"/>
        <w:keepNext/>
        <w:rPr>
          <w:rtl/>
        </w:rPr>
      </w:pPr>
      <w:bookmarkStart w:id="8469" w:name="ET_yor_6593_37"/>
      <w:r w:rsidRPr="00812994">
        <w:rPr>
          <w:rStyle w:val="TagStyle"/>
          <w:rtl/>
        </w:rPr>
        <w:t xml:space="preserve"> &lt;&lt; יור &gt;&gt; </w:t>
      </w:r>
      <w:r>
        <w:rPr>
          <w:rtl/>
        </w:rPr>
        <w:t>היו"ר חנוך דב מלביצקי:</w:t>
      </w:r>
      <w:r w:rsidRPr="00812994">
        <w:rPr>
          <w:rStyle w:val="TagStyle"/>
          <w:rtl/>
        </w:rPr>
        <w:t xml:space="preserve"> &lt;&lt; יור &gt;&gt;</w:t>
      </w:r>
      <w:r>
        <w:rPr>
          <w:rtl/>
        </w:rPr>
        <w:t xml:space="preserve">   </w:t>
      </w:r>
      <w:bookmarkEnd w:id="8469"/>
    </w:p>
    <w:p w:rsidR="006A6AD4" w:rsidRDefault="006A6AD4" w:rsidP="00C05A0F">
      <w:pPr>
        <w:rPr>
          <w:rtl/>
        </w:rPr>
      </w:pPr>
    </w:p>
    <w:p w:rsidR="006A6AD4" w:rsidRDefault="006A6AD4" w:rsidP="00C05A0F">
      <w:pPr>
        <w:rPr>
          <w:rtl/>
        </w:rPr>
      </w:pPr>
      <w:bookmarkStart w:id="8470" w:name="_ETM_Q18_393029"/>
      <w:bookmarkStart w:id="8471" w:name="_ETM_Q18_396243"/>
      <w:bookmarkStart w:id="8472" w:name="_ETM_Q18_396295"/>
      <w:bookmarkEnd w:id="8470"/>
      <w:bookmarkEnd w:id="8471"/>
      <w:bookmarkEnd w:id="8472"/>
      <w:r>
        <w:rPr>
          <w:rtl/>
        </w:rPr>
        <w:t>לא</w:t>
      </w:r>
      <w:r>
        <w:rPr>
          <w:rFonts w:hint="cs"/>
          <w:rtl/>
        </w:rPr>
        <w:t>,</w:t>
      </w:r>
      <w:r>
        <w:rPr>
          <w:rtl/>
        </w:rPr>
        <w:t xml:space="preserve"> </w:t>
      </w:r>
      <w:bookmarkStart w:id="8473" w:name="_ETM_Q18_394760"/>
      <w:bookmarkEnd w:id="8473"/>
      <w:r>
        <w:rPr>
          <w:rtl/>
        </w:rPr>
        <w:t>לא</w:t>
      </w:r>
      <w:r>
        <w:rPr>
          <w:rFonts w:hint="cs"/>
          <w:rtl/>
        </w:rPr>
        <w:t>.</w:t>
      </w:r>
      <w:bookmarkStart w:id="8474" w:name="_ETM_Q18_397332"/>
      <w:bookmarkEnd w:id="8474"/>
      <w:r>
        <w:rPr>
          <w:rFonts w:hint="cs"/>
          <w:rtl/>
        </w:rPr>
        <w:t xml:space="preserve"> </w:t>
      </w:r>
      <w:r w:rsidRPr="00DE00CC">
        <w:rPr>
          <w:rFonts w:hint="cs"/>
          <w:rtl/>
        </w:rPr>
        <w:t>לא</w:t>
      </w:r>
      <w:r w:rsidRPr="00DE00CC">
        <w:rPr>
          <w:rtl/>
        </w:rPr>
        <w:t xml:space="preserve"> </w:t>
      </w:r>
      <w:bookmarkStart w:id="8475" w:name="_ETM_Q18_394909"/>
      <w:bookmarkEnd w:id="8475"/>
      <w:r w:rsidRPr="00DE00CC">
        <w:rPr>
          <w:rtl/>
        </w:rPr>
        <w:t xml:space="preserve">ציינתם </w:t>
      </w:r>
      <w:bookmarkStart w:id="8476" w:name="_ETM_Q18_395329"/>
      <w:bookmarkEnd w:id="8476"/>
      <w:r w:rsidRPr="00DE00CC">
        <w:rPr>
          <w:rtl/>
        </w:rPr>
        <w:t xml:space="preserve">את </w:t>
      </w:r>
      <w:bookmarkStart w:id="8477" w:name="_ETM_Q18_395449"/>
      <w:bookmarkEnd w:id="8477"/>
      <w:r w:rsidRPr="00DE00CC">
        <w:rPr>
          <w:rtl/>
        </w:rPr>
        <w:t xml:space="preserve">זה </w:t>
      </w:r>
      <w:bookmarkStart w:id="8478" w:name="_ETM_Q18_395569"/>
      <w:bookmarkEnd w:id="8478"/>
      <w:r w:rsidRPr="00DE00CC">
        <w:rPr>
          <w:rtl/>
        </w:rPr>
        <w:t>בהצעה</w:t>
      </w:r>
      <w:r>
        <w:rPr>
          <w:rFonts w:hint="cs"/>
          <w:rtl/>
        </w:rPr>
        <w:t>;</w:t>
      </w:r>
      <w:r w:rsidRPr="00DE00CC">
        <w:rPr>
          <w:rtl/>
        </w:rPr>
        <w:t xml:space="preserve"> </w:t>
      </w:r>
      <w:bookmarkStart w:id="8479" w:name="_ETM_Q18_396620"/>
      <w:bookmarkEnd w:id="8479"/>
      <w:r w:rsidRPr="00DE00CC">
        <w:rPr>
          <w:rtl/>
        </w:rPr>
        <w:t xml:space="preserve">ואם </w:t>
      </w:r>
      <w:bookmarkStart w:id="8480" w:name="_ETM_Q18_396949"/>
      <w:bookmarkEnd w:id="8480"/>
      <w:r w:rsidRPr="00DE00CC">
        <w:rPr>
          <w:rtl/>
        </w:rPr>
        <w:t>כן</w:t>
      </w:r>
      <w:r w:rsidRPr="00DE00CC">
        <w:rPr>
          <w:rFonts w:hint="cs"/>
          <w:rtl/>
        </w:rPr>
        <w:t>, אז</w:t>
      </w:r>
      <w:r w:rsidRPr="00DE00CC">
        <w:rPr>
          <w:rtl/>
        </w:rPr>
        <w:t xml:space="preserve"> </w:t>
      </w:r>
      <w:bookmarkStart w:id="8481" w:name="_ETM_Q18_397249"/>
      <w:bookmarkEnd w:id="8481"/>
      <w:r w:rsidRPr="00DE00CC">
        <w:rPr>
          <w:rtl/>
        </w:rPr>
        <w:t xml:space="preserve">צריך </w:t>
      </w:r>
      <w:bookmarkStart w:id="8482" w:name="_ETM_Q18_397459"/>
      <w:bookmarkEnd w:id="8482"/>
      <w:r w:rsidRPr="00DE00CC">
        <w:rPr>
          <w:rtl/>
        </w:rPr>
        <w:t xml:space="preserve">להגיד </w:t>
      </w:r>
      <w:bookmarkStart w:id="8483" w:name="_ETM_Q18_397729"/>
      <w:bookmarkEnd w:id="8483"/>
      <w:r w:rsidRPr="00DE00CC">
        <w:rPr>
          <w:rtl/>
        </w:rPr>
        <w:t xml:space="preserve">את </w:t>
      </w:r>
      <w:bookmarkStart w:id="8484" w:name="_ETM_Q18_397819"/>
      <w:bookmarkEnd w:id="8484"/>
      <w:r w:rsidRPr="00DE00CC">
        <w:rPr>
          <w:rtl/>
        </w:rPr>
        <w:t xml:space="preserve">זה </w:t>
      </w:r>
      <w:bookmarkStart w:id="8485" w:name="_ETM_Q18_397939"/>
      <w:bookmarkEnd w:id="8485"/>
      <w:r w:rsidRPr="00DE00CC">
        <w:rPr>
          <w:rtl/>
        </w:rPr>
        <w:t>מראש</w:t>
      </w:r>
      <w:r w:rsidRPr="00DE00CC">
        <w:rPr>
          <w:rFonts w:hint="cs"/>
          <w:rtl/>
        </w:rPr>
        <w:t xml:space="preserve">. אנא, </w:t>
      </w:r>
      <w:bookmarkStart w:id="8486" w:name="_ETM_Q18_398389"/>
      <w:bookmarkStart w:id="8487" w:name="_ETM_Q18_398839"/>
      <w:bookmarkEnd w:id="8486"/>
      <w:bookmarkEnd w:id="8487"/>
      <w:r w:rsidRPr="00DE00CC">
        <w:rPr>
          <w:rFonts w:hint="cs"/>
          <w:rtl/>
        </w:rPr>
        <w:t>ר</w:t>
      </w:r>
      <w:r w:rsidRPr="00DE00CC">
        <w:rPr>
          <w:rtl/>
        </w:rPr>
        <w:t>שמו</w:t>
      </w:r>
      <w:r w:rsidRPr="00DE00CC">
        <w:rPr>
          <w:rFonts w:hint="cs"/>
          <w:rtl/>
        </w:rPr>
        <w:t xml:space="preserve"> </w:t>
      </w:r>
      <w:r w:rsidRPr="00DE00CC">
        <w:rPr>
          <w:rFonts w:hint="eastAsia"/>
          <w:rtl/>
        </w:rPr>
        <w:t>–</w:t>
      </w:r>
      <w:r w:rsidR="00C05A0F">
        <w:rPr>
          <w:rFonts w:hint="cs"/>
          <w:rtl/>
        </w:rPr>
        <w:t xml:space="preserve"> </w:t>
      </w:r>
      <w:bookmarkStart w:id="8488" w:name="_ETM_Q18_400279"/>
      <w:bookmarkEnd w:id="8488"/>
      <w:r w:rsidRPr="00DE00CC">
        <w:rPr>
          <w:rtl/>
        </w:rPr>
        <w:t xml:space="preserve">גברתי </w:t>
      </w:r>
      <w:bookmarkStart w:id="8489" w:name="_ETM_Q18_400999"/>
      <w:bookmarkEnd w:id="8489"/>
      <w:r>
        <w:rPr>
          <w:rFonts w:hint="cs"/>
          <w:rtl/>
        </w:rPr>
        <w:t xml:space="preserve">סגנית </w:t>
      </w:r>
      <w:bookmarkStart w:id="8490" w:name="_ETM_Q18_413470"/>
      <w:bookmarkEnd w:id="8490"/>
      <w:r w:rsidRPr="00DE00CC">
        <w:rPr>
          <w:rtl/>
        </w:rPr>
        <w:t xml:space="preserve">מזכיר </w:t>
      </w:r>
      <w:bookmarkStart w:id="8491" w:name="_ETM_Q18_401479"/>
      <w:bookmarkEnd w:id="8491"/>
      <w:r w:rsidRPr="00DE00CC">
        <w:rPr>
          <w:rtl/>
        </w:rPr>
        <w:t>הכנסת</w:t>
      </w:r>
      <w:r w:rsidRPr="00DE00CC">
        <w:rPr>
          <w:rFonts w:hint="cs"/>
          <w:rtl/>
        </w:rPr>
        <w:t>,</w:t>
      </w:r>
      <w:r w:rsidRPr="00DE00CC">
        <w:rPr>
          <w:rtl/>
        </w:rPr>
        <w:t xml:space="preserve"> </w:t>
      </w:r>
      <w:bookmarkStart w:id="8492" w:name="_ETM_Q18_404830"/>
      <w:bookmarkEnd w:id="8492"/>
      <w:r w:rsidRPr="00DE00CC">
        <w:rPr>
          <w:rtl/>
        </w:rPr>
        <w:t xml:space="preserve">תהיי </w:t>
      </w:r>
      <w:bookmarkStart w:id="8493" w:name="_ETM_Q18_405040"/>
      <w:bookmarkEnd w:id="8493"/>
      <w:r w:rsidRPr="00DE00CC">
        <w:rPr>
          <w:rtl/>
        </w:rPr>
        <w:t>איתי</w:t>
      </w:r>
      <w:r>
        <w:rPr>
          <w:rtl/>
        </w:rPr>
        <w:t xml:space="preserve"> </w:t>
      </w:r>
      <w:bookmarkStart w:id="8494" w:name="_ETM_Q18_405190"/>
      <w:bookmarkEnd w:id="8494"/>
      <w:r>
        <w:rPr>
          <w:rtl/>
        </w:rPr>
        <w:t>רגע</w:t>
      </w:r>
      <w:r>
        <w:rPr>
          <w:rFonts w:hint="cs"/>
          <w:rtl/>
        </w:rPr>
        <w:t>.</w:t>
      </w:r>
      <w:r>
        <w:rPr>
          <w:rtl/>
        </w:rPr>
        <w:t xml:space="preserve"> </w:t>
      </w:r>
      <w:bookmarkStart w:id="8495" w:name="_ETM_Q18_406120"/>
      <w:bookmarkStart w:id="8496" w:name="_ETM_Q18_406750"/>
      <w:bookmarkEnd w:id="8495"/>
      <w:bookmarkEnd w:id="8496"/>
      <w:r>
        <w:rPr>
          <w:rtl/>
        </w:rPr>
        <w:t xml:space="preserve">בגלל </w:t>
      </w:r>
      <w:bookmarkStart w:id="8497" w:name="_ETM_Q18_407140"/>
      <w:bookmarkEnd w:id="8497"/>
      <w:r>
        <w:rPr>
          <w:rtl/>
        </w:rPr>
        <w:t xml:space="preserve">שחברת </w:t>
      </w:r>
      <w:bookmarkStart w:id="8498" w:name="_ETM_Q18_407590"/>
      <w:bookmarkEnd w:id="8498"/>
      <w:r>
        <w:rPr>
          <w:rtl/>
        </w:rPr>
        <w:t xml:space="preserve">הכנסת </w:t>
      </w:r>
      <w:bookmarkStart w:id="8499" w:name="_ETM_Q18_407950"/>
      <w:bookmarkEnd w:id="8499"/>
      <w:r>
        <w:rPr>
          <w:rFonts w:hint="cs"/>
          <w:rtl/>
        </w:rPr>
        <w:t xml:space="preserve">סון </w:t>
      </w:r>
      <w:bookmarkStart w:id="8500" w:name="_ETM_Q18_408190"/>
      <w:bookmarkEnd w:id="8500"/>
      <w:r>
        <w:rPr>
          <w:rtl/>
        </w:rPr>
        <w:t>הר</w:t>
      </w:r>
      <w:r>
        <w:rPr>
          <w:rFonts w:hint="cs"/>
          <w:rtl/>
        </w:rPr>
        <w:t xml:space="preserve"> </w:t>
      </w:r>
      <w:r>
        <w:rPr>
          <w:rtl/>
        </w:rPr>
        <w:t xml:space="preserve">מלך </w:t>
      </w:r>
      <w:bookmarkStart w:id="8501" w:name="_ETM_Q18_408670"/>
      <w:bookmarkEnd w:id="8501"/>
      <w:r>
        <w:rPr>
          <w:rtl/>
        </w:rPr>
        <w:t xml:space="preserve">רוצה </w:t>
      </w:r>
      <w:bookmarkStart w:id="8502" w:name="_ETM_Q18_409330"/>
      <w:bookmarkEnd w:id="8502"/>
      <w:r>
        <w:rPr>
          <w:rtl/>
        </w:rPr>
        <w:t xml:space="preserve">להעביר </w:t>
      </w:r>
      <w:bookmarkStart w:id="8503" w:name="_ETM_Q18_409840"/>
      <w:bookmarkEnd w:id="8503"/>
      <w:r>
        <w:rPr>
          <w:rtl/>
        </w:rPr>
        <w:t xml:space="preserve">את </w:t>
      </w:r>
      <w:bookmarkStart w:id="8504" w:name="_ETM_Q18_409930"/>
      <w:bookmarkEnd w:id="8504"/>
      <w:r>
        <w:rPr>
          <w:rtl/>
        </w:rPr>
        <w:t xml:space="preserve">זה </w:t>
      </w:r>
      <w:bookmarkStart w:id="8505" w:name="_ETM_Q18_410050"/>
      <w:bookmarkEnd w:id="8505"/>
      <w:r>
        <w:rPr>
          <w:rtl/>
        </w:rPr>
        <w:t xml:space="preserve">לא </w:t>
      </w:r>
      <w:bookmarkStart w:id="8506" w:name="_ETM_Q18_410170"/>
      <w:bookmarkEnd w:id="8506"/>
      <w:r>
        <w:rPr>
          <w:rtl/>
        </w:rPr>
        <w:t xml:space="preserve">לוועדת </w:t>
      </w:r>
      <w:bookmarkStart w:id="8507" w:name="_ETM_Q18_410680"/>
      <w:bookmarkEnd w:id="8507"/>
      <w:r>
        <w:rPr>
          <w:rFonts w:hint="cs"/>
          <w:rtl/>
        </w:rPr>
        <w:t>ה</w:t>
      </w:r>
      <w:r>
        <w:rPr>
          <w:rtl/>
        </w:rPr>
        <w:t xml:space="preserve">חוקה </w:t>
      </w:r>
      <w:bookmarkStart w:id="8508" w:name="_ETM_Q18_411640"/>
      <w:bookmarkEnd w:id="8508"/>
      <w:r>
        <w:rPr>
          <w:rtl/>
        </w:rPr>
        <w:t xml:space="preserve">אלא </w:t>
      </w:r>
      <w:bookmarkStart w:id="8509" w:name="_ETM_Q18_412000"/>
      <w:bookmarkEnd w:id="8509"/>
      <w:r>
        <w:rPr>
          <w:rtl/>
        </w:rPr>
        <w:t xml:space="preserve">לוועדה </w:t>
      </w:r>
      <w:bookmarkStart w:id="8510" w:name="_ETM_Q18_412720"/>
      <w:bookmarkEnd w:id="8510"/>
      <w:r>
        <w:rPr>
          <w:rtl/>
        </w:rPr>
        <w:t xml:space="preserve">לביטחון </w:t>
      </w:r>
      <w:bookmarkStart w:id="8511" w:name="_ETM_Q18_413440"/>
      <w:bookmarkEnd w:id="8511"/>
      <w:r>
        <w:rPr>
          <w:rtl/>
        </w:rPr>
        <w:t xml:space="preserve">לאומי </w:t>
      </w:r>
      <w:bookmarkStart w:id="8512" w:name="_ETM_Q18_414069"/>
      <w:bookmarkEnd w:id="8512"/>
      <w:r>
        <w:rPr>
          <w:rtl/>
        </w:rPr>
        <w:t xml:space="preserve">זה </w:t>
      </w:r>
      <w:bookmarkStart w:id="8513" w:name="_ETM_Q18_414220"/>
      <w:bookmarkEnd w:id="8513"/>
      <w:r>
        <w:rPr>
          <w:rtl/>
        </w:rPr>
        <w:t xml:space="preserve">יעבור </w:t>
      </w:r>
      <w:bookmarkStart w:id="8514" w:name="_ETM_Q18_414580"/>
      <w:bookmarkEnd w:id="8514"/>
      <w:r>
        <w:rPr>
          <w:rtl/>
        </w:rPr>
        <w:t xml:space="preserve">לוועדת </w:t>
      </w:r>
      <w:bookmarkStart w:id="8515" w:name="_ETM_Q18_415000"/>
      <w:bookmarkEnd w:id="8515"/>
      <w:r>
        <w:rPr>
          <w:rtl/>
        </w:rPr>
        <w:t>הכנסת</w:t>
      </w:r>
      <w:r>
        <w:rPr>
          <w:rFonts w:hint="cs"/>
          <w:rtl/>
        </w:rPr>
        <w:t>.</w:t>
      </w:r>
      <w:r>
        <w:rPr>
          <w:rtl/>
        </w:rPr>
        <w:t xml:space="preserve"> </w:t>
      </w:r>
      <w:bookmarkStart w:id="8516" w:name="_ETM_Q18_415920"/>
      <w:bookmarkEnd w:id="8516"/>
      <w:r>
        <w:rPr>
          <w:rtl/>
        </w:rPr>
        <w:t>בסדר</w:t>
      </w:r>
      <w:r>
        <w:rPr>
          <w:rFonts w:hint="cs"/>
          <w:rtl/>
        </w:rPr>
        <w:t>?</w:t>
      </w:r>
      <w:r>
        <w:rPr>
          <w:rtl/>
        </w:rPr>
        <w:t xml:space="preserve"> </w:t>
      </w:r>
      <w:bookmarkStart w:id="8517" w:name="_ETM_Q18_417279"/>
      <w:bookmarkEnd w:id="8517"/>
      <w:r>
        <w:rPr>
          <w:rtl/>
        </w:rPr>
        <w:t xml:space="preserve">תודה </w:t>
      </w:r>
      <w:bookmarkStart w:id="8518" w:name="_ETM_Q18_421090"/>
      <w:bookmarkEnd w:id="8518"/>
      <w:r>
        <w:rPr>
          <w:rFonts w:hint="cs"/>
          <w:rtl/>
        </w:rPr>
        <w:t>רבה.</w:t>
      </w:r>
    </w:p>
    <w:p w:rsidR="006A6AD4" w:rsidRDefault="006A6AD4" w:rsidP="00C61C62">
      <w:pPr>
        <w:rPr>
          <w:rtl/>
        </w:rPr>
      </w:pPr>
      <w:bookmarkStart w:id="8519" w:name="_ETM_Q18_414506"/>
      <w:bookmarkStart w:id="8520" w:name="_ETM_Q18_414642"/>
      <w:bookmarkEnd w:id="8519"/>
      <w:bookmarkEnd w:id="8520"/>
    </w:p>
    <w:p w:rsidR="006A6AD4" w:rsidRPr="00F60A3C" w:rsidRDefault="006A6AD4" w:rsidP="00C61C62">
      <w:pPr>
        <w:pStyle w:val="af5"/>
        <w:keepNext/>
        <w:rPr>
          <w:rtl/>
        </w:rPr>
      </w:pPr>
      <w:r w:rsidRPr="00DE00CC">
        <w:rPr>
          <w:rStyle w:val="TagStyle"/>
          <w:rtl/>
        </w:rPr>
        <w:t xml:space="preserve"> &lt;&lt; קריאה </w:t>
      </w:r>
      <w:r w:rsidRPr="00F60A3C">
        <w:rPr>
          <w:rStyle w:val="TagStyle"/>
          <w:rtl/>
        </w:rPr>
        <w:t xml:space="preserve">&gt;&gt; </w:t>
      </w:r>
      <w:r w:rsidRPr="00F60A3C">
        <w:rPr>
          <w:rtl/>
        </w:rPr>
        <w:t>אחמד טיבי (חד"ש-תע"ל):</w:t>
      </w:r>
      <w:r w:rsidRPr="00F60A3C">
        <w:rPr>
          <w:rStyle w:val="TagStyle"/>
          <w:rtl/>
        </w:rPr>
        <w:t xml:space="preserve"> &lt;&lt; קריאה &gt;&gt; </w:t>
      </w:r>
      <w:r w:rsidRPr="00F60A3C">
        <w:rPr>
          <w:rtl/>
        </w:rPr>
        <w:t xml:space="preserve">   </w:t>
      </w:r>
    </w:p>
    <w:p w:rsidR="006A6AD4" w:rsidRPr="00F60A3C" w:rsidRDefault="006A6AD4" w:rsidP="00C05A0F">
      <w:pPr>
        <w:rPr>
          <w:rtl/>
        </w:rPr>
      </w:pPr>
    </w:p>
    <w:p w:rsidR="006A6AD4" w:rsidRPr="00F60A3C" w:rsidRDefault="006A6AD4" w:rsidP="00C61C62">
      <w:pPr>
        <w:rPr>
          <w:rtl/>
        </w:rPr>
      </w:pPr>
      <w:bookmarkStart w:id="8521" w:name="_ETM_Q18_418976"/>
      <w:bookmarkStart w:id="8522" w:name="_ETM_Q18_419056"/>
      <w:bookmarkEnd w:id="8521"/>
      <w:bookmarkEnd w:id="8522"/>
      <w:r w:rsidRPr="00F60A3C">
        <w:rPr>
          <w:rFonts w:hint="cs"/>
          <w:rtl/>
        </w:rPr>
        <w:t xml:space="preserve">מעמד האישה. </w:t>
      </w:r>
    </w:p>
    <w:p w:rsidR="006A6AD4" w:rsidRPr="00F60A3C" w:rsidRDefault="006A6AD4" w:rsidP="00C61C62">
      <w:pPr>
        <w:rPr>
          <w:rtl/>
        </w:rPr>
      </w:pPr>
      <w:bookmarkStart w:id="8523" w:name="_ETM_Q18_420150"/>
      <w:bookmarkStart w:id="8524" w:name="_ETM_Q18_420219"/>
      <w:bookmarkEnd w:id="8523"/>
      <w:bookmarkEnd w:id="8524"/>
    </w:p>
    <w:p w:rsidR="006A6AD4" w:rsidRPr="00F60A3C" w:rsidRDefault="006A6AD4" w:rsidP="00C61C62">
      <w:pPr>
        <w:pStyle w:val="af5"/>
        <w:keepNext/>
        <w:rPr>
          <w:rtl/>
        </w:rPr>
      </w:pPr>
      <w:bookmarkStart w:id="8525" w:name="ET_interruption_קר_אה_39"/>
      <w:r w:rsidRPr="00F60A3C">
        <w:rPr>
          <w:rStyle w:val="TagStyle"/>
          <w:rtl/>
        </w:rPr>
        <w:t xml:space="preserve"> &lt;&lt; קריאה &gt;&gt; </w:t>
      </w:r>
      <w:r w:rsidRPr="00F60A3C">
        <w:rPr>
          <w:rtl/>
        </w:rPr>
        <w:t>קריאה:</w:t>
      </w:r>
      <w:r w:rsidRPr="00F60A3C">
        <w:rPr>
          <w:rStyle w:val="TagStyle"/>
          <w:rtl/>
        </w:rPr>
        <w:t xml:space="preserve"> &lt;&lt; קריאה &gt;&gt;</w:t>
      </w:r>
      <w:r w:rsidRPr="00F60A3C">
        <w:rPr>
          <w:rtl/>
        </w:rPr>
        <w:t xml:space="preserve">   </w:t>
      </w:r>
      <w:bookmarkEnd w:id="8525"/>
    </w:p>
    <w:p w:rsidR="006A6AD4" w:rsidRPr="00F60A3C" w:rsidRDefault="006A6AD4" w:rsidP="00C05A0F">
      <w:pPr>
        <w:rPr>
          <w:rtl/>
        </w:rPr>
      </w:pPr>
    </w:p>
    <w:p w:rsidR="006A6AD4" w:rsidRDefault="00C05A0F" w:rsidP="00C05A0F">
      <w:pPr>
        <w:rPr>
          <w:rtl/>
        </w:rPr>
      </w:pPr>
      <w:bookmarkStart w:id="8526" w:name="_ETM_Q18_421876"/>
      <w:bookmarkStart w:id="8527" w:name="_ETM_Q18_422205"/>
      <w:bookmarkStart w:id="8528" w:name="_ETM_Q18_422269"/>
      <w:bookmarkEnd w:id="8526"/>
      <w:bookmarkEnd w:id="8527"/>
      <w:bookmarkEnd w:id="8528"/>
      <w:r>
        <w:rPr>
          <w:rFonts w:hint="cs"/>
          <w:rtl/>
        </w:rPr>
        <w:t>– – –</w:t>
      </w:r>
      <w:r w:rsidR="006A6AD4">
        <w:rPr>
          <w:rFonts w:hint="cs"/>
          <w:rtl/>
        </w:rPr>
        <w:t xml:space="preserve"> </w:t>
      </w:r>
    </w:p>
    <w:p w:rsidR="006A6AD4" w:rsidRDefault="006A6AD4" w:rsidP="00C61C62">
      <w:pPr>
        <w:rPr>
          <w:rtl/>
        </w:rPr>
      </w:pPr>
      <w:bookmarkStart w:id="8529" w:name="_ETM_Q18_423074"/>
      <w:bookmarkStart w:id="8530" w:name="_ETM_Q18_423141"/>
      <w:bookmarkEnd w:id="8529"/>
      <w:bookmarkEnd w:id="8530"/>
    </w:p>
    <w:p w:rsidR="006A6AD4" w:rsidRDefault="006A6AD4" w:rsidP="00C61C62">
      <w:pPr>
        <w:pStyle w:val="af6"/>
        <w:keepNext/>
        <w:rPr>
          <w:rtl/>
        </w:rPr>
      </w:pPr>
      <w:r w:rsidRPr="00812994">
        <w:rPr>
          <w:rStyle w:val="TagStyle"/>
          <w:rtl/>
        </w:rPr>
        <w:t xml:space="preserve"> &lt;&lt; יור &gt;&gt; </w:t>
      </w:r>
      <w:r>
        <w:rPr>
          <w:rtl/>
        </w:rPr>
        <w:t>היו"ר חנוך דב מלביצקי:</w:t>
      </w:r>
      <w:r w:rsidRPr="00812994">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8531" w:name="_ETM_Q18_420598"/>
      <w:bookmarkStart w:id="8532" w:name="_ETM_Q18_420662"/>
      <w:bookmarkStart w:id="8533" w:name="_ETM_Q18_421125"/>
      <w:bookmarkStart w:id="8534" w:name="_ETM_Q18_421190"/>
      <w:bookmarkEnd w:id="8531"/>
      <w:bookmarkEnd w:id="8532"/>
      <w:bookmarkEnd w:id="8533"/>
      <w:bookmarkEnd w:id="8534"/>
      <w:r>
        <w:rPr>
          <w:rtl/>
        </w:rPr>
        <w:t xml:space="preserve">ועדת </w:t>
      </w:r>
      <w:bookmarkStart w:id="8535" w:name="_ETM_Q18_421510"/>
      <w:bookmarkEnd w:id="8535"/>
      <w:r>
        <w:rPr>
          <w:rtl/>
        </w:rPr>
        <w:t>הכנסת</w:t>
      </w:r>
      <w:r>
        <w:rPr>
          <w:rFonts w:hint="cs"/>
          <w:rtl/>
        </w:rPr>
        <w:t>.</w:t>
      </w:r>
      <w:r>
        <w:rPr>
          <w:rtl/>
        </w:rPr>
        <w:t xml:space="preserve"> </w:t>
      </w:r>
      <w:bookmarkStart w:id="8536" w:name="_ETM_Q18_422019"/>
      <w:bookmarkEnd w:id="8536"/>
      <w:r>
        <w:rPr>
          <w:rtl/>
        </w:rPr>
        <w:t xml:space="preserve">זה </w:t>
      </w:r>
      <w:bookmarkStart w:id="8537" w:name="_ETM_Q18_422140"/>
      <w:bookmarkEnd w:id="8537"/>
      <w:r>
        <w:rPr>
          <w:rtl/>
        </w:rPr>
        <w:t xml:space="preserve">לא </w:t>
      </w:r>
      <w:bookmarkStart w:id="8538" w:name="_ETM_Q18_422230"/>
      <w:bookmarkEnd w:id="8538"/>
      <w:r>
        <w:rPr>
          <w:rtl/>
        </w:rPr>
        <w:t>משנה</w:t>
      </w:r>
      <w:r>
        <w:rPr>
          <w:rFonts w:hint="cs"/>
          <w:rtl/>
        </w:rPr>
        <w:t>.</w:t>
      </w:r>
      <w:r>
        <w:rPr>
          <w:rtl/>
        </w:rPr>
        <w:t xml:space="preserve"> </w:t>
      </w:r>
      <w:bookmarkStart w:id="8539" w:name="_ETM_Q18_424020"/>
      <w:bookmarkStart w:id="8540" w:name="_ETM_Q18_425430"/>
      <w:bookmarkStart w:id="8541" w:name="_ETM_Q18_425506"/>
      <w:bookmarkEnd w:id="8539"/>
      <w:bookmarkEnd w:id="8540"/>
      <w:bookmarkEnd w:id="8541"/>
    </w:p>
    <w:p w:rsidR="006A6AD4" w:rsidRDefault="006A6AD4" w:rsidP="00C61C62">
      <w:pPr>
        <w:rPr>
          <w:rtl/>
        </w:rPr>
      </w:pPr>
    </w:p>
    <w:p w:rsidR="006A6AD4" w:rsidRDefault="006A6AD4" w:rsidP="00C61C62">
      <w:pPr>
        <w:rPr>
          <w:rtl/>
        </w:rPr>
      </w:pPr>
    </w:p>
    <w:p w:rsidR="006A6AD4" w:rsidRDefault="006A6AD4" w:rsidP="00C61C62">
      <w:pPr>
        <w:pStyle w:val="a6"/>
        <w:rPr>
          <w:rtl/>
        </w:rPr>
      </w:pPr>
      <w:bookmarkStart w:id="8542" w:name="ET_hatsach_642122_41"/>
      <w:r w:rsidRPr="00812994">
        <w:rPr>
          <w:rStyle w:val="TagStyle"/>
          <w:rtl/>
        </w:rPr>
        <w:t xml:space="preserve"> &lt;&lt; הצח &gt;&gt; </w:t>
      </w:r>
      <w:bookmarkStart w:id="8543" w:name="_Toc161863038"/>
      <w:bookmarkStart w:id="8544" w:name="_Toc161863278"/>
      <w:bookmarkStart w:id="8545" w:name="_Toc161865569"/>
      <w:r>
        <w:rPr>
          <w:rtl/>
        </w:rPr>
        <w:t xml:space="preserve">הצעת חוק סדר הדין הפלילי (סמכויות אכיפה </w:t>
      </w:r>
      <w:r>
        <w:rPr>
          <w:rFonts w:hint="cs"/>
          <w:rtl/>
        </w:rPr>
        <w:t>–</w:t>
      </w:r>
      <w:r>
        <w:rPr>
          <w:rtl/>
        </w:rPr>
        <w:t xml:space="preserve"> מעצרים) (תיקון </w:t>
      </w:r>
      <w:r>
        <w:rPr>
          <w:rFonts w:hint="cs"/>
          <w:rtl/>
        </w:rPr>
        <w:t>–</w:t>
      </w:r>
      <w:r>
        <w:rPr>
          <w:rtl/>
        </w:rPr>
        <w:t xml:space="preserve"> מעצר עד תום ההליכים בגין עבירה של סחיטה באיומים), התשפ"ג</w:t>
      </w:r>
      <w:r>
        <w:rPr>
          <w:rFonts w:hint="cs"/>
          <w:rtl/>
        </w:rPr>
        <w:t>–</w:t>
      </w:r>
      <w:r>
        <w:rPr>
          <w:rtl/>
        </w:rPr>
        <w:t>2023</w:t>
      </w:r>
      <w:bookmarkEnd w:id="8543"/>
      <w:bookmarkEnd w:id="8544"/>
      <w:bookmarkEnd w:id="8545"/>
      <w:r w:rsidRPr="00812994">
        <w:rPr>
          <w:rStyle w:val="TagStyle"/>
          <w:rtl/>
        </w:rPr>
        <w:t xml:space="preserve"> &lt;&lt; הצח &gt;&gt;</w:t>
      </w:r>
      <w:r>
        <w:rPr>
          <w:rtl/>
        </w:rPr>
        <w:t xml:space="preserve">   </w:t>
      </w:r>
      <w:bookmarkEnd w:id="8542"/>
    </w:p>
    <w:p w:rsidR="006A6AD4" w:rsidRDefault="006A6AD4" w:rsidP="00C61C62">
      <w:pPr>
        <w:rPr>
          <w:rtl/>
        </w:rPr>
      </w:pPr>
      <w:r>
        <w:rPr>
          <w:rtl/>
        </w:rPr>
        <w:t>[</w:t>
      </w:r>
      <w:r>
        <w:rPr>
          <w:rFonts w:hint="cs"/>
          <w:rtl/>
        </w:rPr>
        <w:t xml:space="preserve">הצעת חוק </w:t>
      </w:r>
      <w:r>
        <w:rPr>
          <w:rtl/>
        </w:rPr>
        <w:t>פ/</w:t>
      </w:r>
      <w:r>
        <w:rPr>
          <w:rFonts w:hint="cs"/>
          <w:rtl/>
        </w:rPr>
        <w:t>3602</w:t>
      </w:r>
      <w:r>
        <w:rPr>
          <w:rtl/>
        </w:rPr>
        <w:t>/</w:t>
      </w:r>
      <w:r>
        <w:rPr>
          <w:rFonts w:hint="cs"/>
          <w:rtl/>
        </w:rPr>
        <w:t>25</w:t>
      </w:r>
      <w:r>
        <w:rPr>
          <w:rtl/>
        </w:rPr>
        <w:t xml:space="preserve">; </w:t>
      </w:r>
      <w:r>
        <w:rPr>
          <w:rFonts w:hint="cs"/>
          <w:rtl/>
        </w:rPr>
        <w:t>דברי הכנסת, חוב י"ז, ישיבה 146</w:t>
      </w:r>
      <w:r>
        <w:rPr>
          <w:rtl/>
        </w:rPr>
        <w:t>.]</w:t>
      </w:r>
    </w:p>
    <w:p w:rsidR="006A6AD4" w:rsidRDefault="006A6AD4" w:rsidP="00C61C62">
      <w:pPr>
        <w:pStyle w:val="-0"/>
        <w:rPr>
          <w:rtl/>
        </w:rPr>
      </w:pPr>
      <w:r>
        <w:rPr>
          <w:rtl/>
        </w:rPr>
        <w:t>(הצעת חבר הכנסת</w:t>
      </w:r>
      <w:r>
        <w:rPr>
          <w:rFonts w:hint="cs"/>
          <w:rtl/>
        </w:rPr>
        <w:t xml:space="preserve"> יואב סגלוביץ'</w:t>
      </w:r>
      <w:r>
        <w:rPr>
          <w:rtl/>
        </w:rPr>
        <w:t>)</w:t>
      </w:r>
    </w:p>
    <w:p w:rsidR="006A6AD4" w:rsidRDefault="006A6AD4" w:rsidP="00C61C62">
      <w:pPr>
        <w:rPr>
          <w:rtl/>
        </w:rPr>
      </w:pPr>
    </w:p>
    <w:p w:rsidR="006A6AD4" w:rsidRDefault="006A6AD4" w:rsidP="00C61C62">
      <w:pPr>
        <w:pStyle w:val="af6"/>
        <w:keepNext/>
        <w:rPr>
          <w:rtl/>
        </w:rPr>
      </w:pPr>
      <w:r w:rsidRPr="003E65A8">
        <w:rPr>
          <w:rStyle w:val="TagStyle"/>
          <w:rtl/>
        </w:rPr>
        <w:t xml:space="preserve"> &lt;&lt; יור &gt;&gt; </w:t>
      </w:r>
      <w:r>
        <w:rPr>
          <w:rtl/>
        </w:rPr>
        <w:t>היו"ר חנוך דב מלביצקי:</w:t>
      </w:r>
      <w:r w:rsidRPr="003E65A8">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8546" w:name="_ETM_Q18_422574"/>
      <w:bookmarkStart w:id="8547" w:name="_ETM_Q18_422661"/>
      <w:bookmarkStart w:id="8548" w:name="_ETM_Q18_422838"/>
      <w:bookmarkStart w:id="8549" w:name="_ETM_Q18_422897"/>
      <w:bookmarkEnd w:id="8546"/>
      <w:bookmarkEnd w:id="8547"/>
      <w:bookmarkEnd w:id="8548"/>
      <w:bookmarkEnd w:id="8549"/>
      <w:r>
        <w:rPr>
          <w:rtl/>
        </w:rPr>
        <w:t xml:space="preserve">נעבור </w:t>
      </w:r>
      <w:bookmarkStart w:id="8550" w:name="_ETM_Q18_424349"/>
      <w:bookmarkEnd w:id="8550"/>
      <w:r>
        <w:rPr>
          <w:rtl/>
        </w:rPr>
        <w:t xml:space="preserve">לנושא </w:t>
      </w:r>
      <w:bookmarkStart w:id="8551" w:name="_ETM_Q18_424739"/>
      <w:bookmarkEnd w:id="8551"/>
      <w:r>
        <w:rPr>
          <w:rtl/>
        </w:rPr>
        <w:t xml:space="preserve">הבא </w:t>
      </w:r>
      <w:bookmarkStart w:id="8552" w:name="_ETM_Q18_424950"/>
      <w:bookmarkEnd w:id="8552"/>
      <w:r>
        <w:rPr>
          <w:rtl/>
        </w:rPr>
        <w:t xml:space="preserve">על </w:t>
      </w:r>
      <w:bookmarkStart w:id="8553" w:name="_ETM_Q18_425010"/>
      <w:bookmarkEnd w:id="8553"/>
      <w:r>
        <w:rPr>
          <w:rtl/>
        </w:rPr>
        <w:t>סדר</w:t>
      </w:r>
      <w:bookmarkStart w:id="8554" w:name="_ETM_Q18_425310"/>
      <w:bookmarkEnd w:id="8554"/>
      <w:r>
        <w:rPr>
          <w:rFonts w:hint="cs"/>
          <w:rtl/>
        </w:rPr>
        <w:t>-</w:t>
      </w:r>
      <w:r>
        <w:rPr>
          <w:rtl/>
        </w:rPr>
        <w:t>היום</w:t>
      </w:r>
      <w:r w:rsidRPr="00DE00CC">
        <w:rPr>
          <w:rFonts w:hint="cs"/>
          <w:rtl/>
        </w:rPr>
        <w:t>:</w:t>
      </w:r>
      <w:r w:rsidRPr="00DE00CC">
        <w:rPr>
          <w:rtl/>
        </w:rPr>
        <w:t xml:space="preserve"> </w:t>
      </w:r>
      <w:bookmarkStart w:id="8555" w:name="_ETM_Q18_425849"/>
      <w:bookmarkStart w:id="8556" w:name="_ETM_Q18_426270"/>
      <w:bookmarkEnd w:id="8555"/>
      <w:bookmarkEnd w:id="8556"/>
      <w:r w:rsidRPr="00DE00CC">
        <w:rPr>
          <w:rtl/>
        </w:rPr>
        <w:t>הצעת</w:t>
      </w:r>
      <w:r w:rsidRPr="00E34445">
        <w:rPr>
          <w:rtl/>
        </w:rPr>
        <w:t xml:space="preserve"> חוק סדר הדין הפלילי (סמכויות אכיפה </w:t>
      </w:r>
      <w:r>
        <w:rPr>
          <w:rFonts w:hint="cs"/>
          <w:rtl/>
        </w:rPr>
        <w:t>–</w:t>
      </w:r>
      <w:r w:rsidRPr="00E34445">
        <w:rPr>
          <w:rtl/>
        </w:rPr>
        <w:t xml:space="preserve"> מעצרים) (תיקון </w:t>
      </w:r>
      <w:r>
        <w:rPr>
          <w:rFonts w:hint="cs"/>
          <w:rtl/>
        </w:rPr>
        <w:t>–</w:t>
      </w:r>
      <w:r w:rsidRPr="00E34445">
        <w:rPr>
          <w:rtl/>
        </w:rPr>
        <w:t xml:space="preserve"> מעצר עד תום ההליכים בגין עבירה של סחיטה באיומים), התשפ"ג</w:t>
      </w:r>
      <w:r>
        <w:rPr>
          <w:rFonts w:hint="cs"/>
          <w:rtl/>
        </w:rPr>
        <w:t>–</w:t>
      </w:r>
      <w:r w:rsidRPr="00E34445">
        <w:rPr>
          <w:rtl/>
        </w:rPr>
        <w:t>2023</w:t>
      </w:r>
      <w:bookmarkStart w:id="8557" w:name="_ETM_Q18_426420"/>
      <w:bookmarkEnd w:id="8557"/>
      <w:r>
        <w:rPr>
          <w:rFonts w:hint="cs"/>
          <w:rtl/>
        </w:rPr>
        <w:t xml:space="preserve">, </w:t>
      </w:r>
      <w:bookmarkStart w:id="8558" w:name="_ETM_Q18_426720"/>
      <w:bookmarkStart w:id="8559" w:name="_ETM_Q18_426930"/>
      <w:bookmarkStart w:id="8560" w:name="_ETM_Q18_434849"/>
      <w:bookmarkEnd w:id="8558"/>
      <w:bookmarkEnd w:id="8559"/>
      <w:bookmarkEnd w:id="8560"/>
      <w:r>
        <w:rPr>
          <w:rtl/>
        </w:rPr>
        <w:t xml:space="preserve">של </w:t>
      </w:r>
      <w:bookmarkStart w:id="8561" w:name="_ETM_Q18_434969"/>
      <w:bookmarkEnd w:id="8561"/>
      <w:r>
        <w:rPr>
          <w:rtl/>
        </w:rPr>
        <w:t xml:space="preserve">חבר </w:t>
      </w:r>
      <w:bookmarkStart w:id="8562" w:name="_ETM_Q18_435209"/>
      <w:bookmarkEnd w:id="8562"/>
      <w:r>
        <w:rPr>
          <w:rtl/>
        </w:rPr>
        <w:t xml:space="preserve">הכנסת </w:t>
      </w:r>
      <w:bookmarkStart w:id="8563" w:name="_ETM_Q18_435510"/>
      <w:bookmarkEnd w:id="8563"/>
      <w:r>
        <w:rPr>
          <w:rtl/>
        </w:rPr>
        <w:t xml:space="preserve">יואב </w:t>
      </w:r>
      <w:bookmarkStart w:id="8564" w:name="_ETM_Q18_435689"/>
      <w:bookmarkEnd w:id="8564"/>
      <w:r>
        <w:rPr>
          <w:rtl/>
        </w:rPr>
        <w:t>סגלוביץ'</w:t>
      </w:r>
      <w:r>
        <w:rPr>
          <w:rFonts w:hint="cs"/>
          <w:rtl/>
        </w:rPr>
        <w:t>.</w:t>
      </w:r>
      <w:r>
        <w:rPr>
          <w:rtl/>
        </w:rPr>
        <w:t xml:space="preserve"> </w:t>
      </w:r>
      <w:bookmarkStart w:id="8565" w:name="_ETM_Q18_436889"/>
      <w:bookmarkEnd w:id="8565"/>
      <w:r>
        <w:rPr>
          <w:rtl/>
        </w:rPr>
        <w:t>הצע</w:t>
      </w:r>
      <w:r>
        <w:rPr>
          <w:rFonts w:hint="cs"/>
          <w:rtl/>
        </w:rPr>
        <w:t>ת</w:t>
      </w:r>
      <w:r>
        <w:rPr>
          <w:rtl/>
        </w:rPr>
        <w:t xml:space="preserve"> </w:t>
      </w:r>
      <w:bookmarkStart w:id="8566" w:name="_ETM_Q18_437310"/>
      <w:bookmarkEnd w:id="8566"/>
      <w:r>
        <w:rPr>
          <w:rtl/>
        </w:rPr>
        <w:t>ה</w:t>
      </w:r>
      <w:r>
        <w:rPr>
          <w:rFonts w:hint="cs"/>
          <w:rtl/>
        </w:rPr>
        <w:t xml:space="preserve">חוק </w:t>
      </w:r>
      <w:bookmarkStart w:id="8567" w:name="_ETM_Q18_437580"/>
      <w:bookmarkEnd w:id="8567"/>
      <w:r>
        <w:rPr>
          <w:rtl/>
        </w:rPr>
        <w:t xml:space="preserve">נומקה </w:t>
      </w:r>
      <w:bookmarkStart w:id="8568" w:name="_ETM_Q18_438930"/>
      <w:bookmarkEnd w:id="8568"/>
      <w:r>
        <w:rPr>
          <w:rtl/>
        </w:rPr>
        <w:t>בתארי</w:t>
      </w:r>
      <w:bookmarkStart w:id="8569" w:name="_ETM_Q18_439350"/>
      <w:bookmarkEnd w:id="8569"/>
      <w:r>
        <w:rPr>
          <w:rFonts w:hint="cs"/>
          <w:rtl/>
        </w:rPr>
        <w:t xml:space="preserve">ך 7 בפברואר </w:t>
      </w:r>
      <w:bookmarkStart w:id="8570" w:name="_ETM_Q18_438037"/>
      <w:bookmarkEnd w:id="8570"/>
      <w:r>
        <w:rPr>
          <w:rFonts w:hint="cs"/>
          <w:rtl/>
        </w:rPr>
        <w:t xml:space="preserve">2024. </w:t>
      </w:r>
      <w:bookmarkStart w:id="8571" w:name="_ETM_Q18_441630"/>
      <w:bookmarkEnd w:id="8571"/>
      <w:r>
        <w:rPr>
          <w:rtl/>
        </w:rPr>
        <w:t xml:space="preserve">אתה </w:t>
      </w:r>
      <w:bookmarkStart w:id="8572" w:name="_ETM_Q18_441870"/>
      <w:bookmarkEnd w:id="8572"/>
      <w:r>
        <w:rPr>
          <w:rtl/>
        </w:rPr>
        <w:t xml:space="preserve">עכשיו </w:t>
      </w:r>
      <w:bookmarkStart w:id="8573" w:name="_ETM_Q18_442110"/>
      <w:bookmarkEnd w:id="8573"/>
      <w:r>
        <w:rPr>
          <w:rtl/>
        </w:rPr>
        <w:t>משיב</w:t>
      </w:r>
      <w:r>
        <w:rPr>
          <w:rFonts w:hint="cs"/>
          <w:rtl/>
        </w:rPr>
        <w:t xml:space="preserve">, או </w:t>
      </w:r>
      <w:bookmarkStart w:id="8574" w:name="_ETM_Q18_442529"/>
      <w:bookmarkEnd w:id="8574"/>
      <w:r>
        <w:rPr>
          <w:rtl/>
        </w:rPr>
        <w:t>ש</w:t>
      </w:r>
      <w:r>
        <w:rPr>
          <w:rFonts w:hint="cs"/>
          <w:rtl/>
        </w:rPr>
        <w:t>ה</w:t>
      </w:r>
      <w:r>
        <w:rPr>
          <w:rtl/>
        </w:rPr>
        <w:t xml:space="preserve">שבת </w:t>
      </w:r>
      <w:bookmarkStart w:id="8575" w:name="_ETM_Q18_443040"/>
      <w:bookmarkEnd w:id="8575"/>
      <w:r>
        <w:rPr>
          <w:rtl/>
        </w:rPr>
        <w:t>כבר</w:t>
      </w:r>
      <w:r>
        <w:rPr>
          <w:rFonts w:hint="cs"/>
          <w:rtl/>
        </w:rPr>
        <w:t>?</w:t>
      </w:r>
      <w:bookmarkStart w:id="8576" w:name="_ETM_Q18_442000"/>
      <w:bookmarkStart w:id="8577" w:name="_ETM_Q18_442102"/>
      <w:bookmarkStart w:id="8578" w:name="_ETM_Q18_442168"/>
      <w:bookmarkStart w:id="8579" w:name="_ETM_Q18_448408"/>
      <w:bookmarkStart w:id="8580" w:name="_ETM_Q18_442268"/>
      <w:bookmarkStart w:id="8581" w:name="_ETM_Q18_444660"/>
      <w:bookmarkEnd w:id="8576"/>
      <w:bookmarkEnd w:id="8577"/>
      <w:bookmarkEnd w:id="8578"/>
      <w:bookmarkEnd w:id="8579"/>
      <w:bookmarkEnd w:id="8580"/>
      <w:bookmarkEnd w:id="8581"/>
      <w:r>
        <w:rPr>
          <w:rFonts w:hint="cs"/>
          <w:rtl/>
        </w:rPr>
        <w:t xml:space="preserve"> </w:t>
      </w:r>
      <w:r>
        <w:rPr>
          <w:rtl/>
        </w:rPr>
        <w:t xml:space="preserve">אתה </w:t>
      </w:r>
      <w:bookmarkStart w:id="8582" w:name="_ETM_Q18_444779"/>
      <w:bookmarkEnd w:id="8582"/>
      <w:r>
        <w:rPr>
          <w:rtl/>
        </w:rPr>
        <w:t xml:space="preserve">רוצה </w:t>
      </w:r>
      <w:bookmarkStart w:id="8583" w:name="_ETM_Q18_445020"/>
      <w:bookmarkEnd w:id="8583"/>
      <w:r>
        <w:rPr>
          <w:rtl/>
        </w:rPr>
        <w:t xml:space="preserve">להשיב </w:t>
      </w:r>
      <w:bookmarkStart w:id="8584" w:name="_ETM_Q18_445350"/>
      <w:bookmarkEnd w:id="8584"/>
      <w:r>
        <w:rPr>
          <w:rtl/>
        </w:rPr>
        <w:t>עכשיו</w:t>
      </w:r>
      <w:r>
        <w:rPr>
          <w:rFonts w:hint="cs"/>
          <w:rtl/>
        </w:rPr>
        <w:t>?</w:t>
      </w:r>
    </w:p>
    <w:p w:rsidR="006A6AD4" w:rsidRDefault="006A6AD4" w:rsidP="00C61C62">
      <w:pPr>
        <w:rPr>
          <w:rtl/>
        </w:rPr>
      </w:pPr>
      <w:bookmarkStart w:id="8585" w:name="_ETM_Q18_447354"/>
      <w:bookmarkStart w:id="8586" w:name="_ETM_Q18_447450"/>
      <w:bookmarkEnd w:id="8585"/>
      <w:bookmarkEnd w:id="8586"/>
    </w:p>
    <w:p w:rsidR="006A6AD4" w:rsidRPr="00DE00CC" w:rsidRDefault="006A6AD4" w:rsidP="00C61C62">
      <w:pPr>
        <w:pStyle w:val="af5"/>
        <w:keepNext/>
        <w:rPr>
          <w:rtl/>
        </w:rPr>
      </w:pPr>
      <w:bookmarkStart w:id="8587" w:name="ET_interruption_5791_44"/>
      <w:r w:rsidRPr="00E34445">
        <w:rPr>
          <w:rStyle w:val="TagStyle"/>
          <w:rtl/>
        </w:rPr>
        <w:t xml:space="preserve"> </w:t>
      </w:r>
      <w:r w:rsidRPr="00DE00CC">
        <w:rPr>
          <w:rStyle w:val="TagStyle"/>
          <w:rtl/>
        </w:rPr>
        <w:t xml:space="preserve">&lt;&lt; קריאה &gt;&gt; </w:t>
      </w:r>
      <w:r w:rsidRPr="00DE00CC">
        <w:rPr>
          <w:rtl/>
        </w:rPr>
        <w:t>יואב סגלוביץ' (יש עתיד):</w:t>
      </w:r>
      <w:r w:rsidRPr="00DE00CC">
        <w:rPr>
          <w:rStyle w:val="TagStyle"/>
          <w:rtl/>
        </w:rPr>
        <w:t xml:space="preserve"> &lt;&lt; קריאה &gt;&gt;</w:t>
      </w:r>
      <w:r w:rsidRPr="00DE00CC">
        <w:rPr>
          <w:rtl/>
        </w:rPr>
        <w:t xml:space="preserve">   </w:t>
      </w:r>
      <w:bookmarkEnd w:id="8587"/>
    </w:p>
    <w:p w:rsidR="006A6AD4" w:rsidRPr="00DE00CC" w:rsidRDefault="006A6AD4" w:rsidP="00C05A0F">
      <w:pPr>
        <w:rPr>
          <w:rtl/>
        </w:rPr>
      </w:pPr>
    </w:p>
    <w:p w:rsidR="006A6AD4" w:rsidRDefault="00C05A0F" w:rsidP="00C05A0F">
      <w:pPr>
        <w:rPr>
          <w:rtl/>
        </w:rPr>
      </w:pPr>
      <w:bookmarkStart w:id="8588" w:name="_ETM_Q18_451655"/>
      <w:bookmarkStart w:id="8589" w:name="_ETM_Q18_447190"/>
      <w:bookmarkEnd w:id="8588"/>
      <w:bookmarkEnd w:id="8589"/>
      <w:r>
        <w:rPr>
          <w:rFonts w:hint="cs"/>
          <w:rtl/>
        </w:rPr>
        <w:t>– – –</w:t>
      </w:r>
      <w:r w:rsidR="006A6AD4">
        <w:rPr>
          <w:rFonts w:hint="cs"/>
          <w:rtl/>
        </w:rPr>
        <w:t xml:space="preserve"> </w:t>
      </w:r>
    </w:p>
    <w:p w:rsidR="006A6AD4" w:rsidRDefault="006A6AD4" w:rsidP="00C61C62">
      <w:pPr>
        <w:rPr>
          <w:rtl/>
        </w:rPr>
      </w:pPr>
      <w:bookmarkStart w:id="8590" w:name="_ETM_Q18_449450"/>
      <w:bookmarkStart w:id="8591" w:name="_ETM_Q18_449517"/>
      <w:bookmarkEnd w:id="8590"/>
      <w:bookmarkEnd w:id="8591"/>
    </w:p>
    <w:p w:rsidR="006A6AD4" w:rsidRDefault="006A6AD4" w:rsidP="00C61C62">
      <w:pPr>
        <w:pStyle w:val="af6"/>
        <w:keepNext/>
        <w:rPr>
          <w:rtl/>
        </w:rPr>
      </w:pPr>
      <w:r w:rsidRPr="00E34445">
        <w:rPr>
          <w:rStyle w:val="TagStyle"/>
          <w:rtl/>
        </w:rPr>
        <w:t xml:space="preserve"> &lt;&lt; יור &gt;&gt; </w:t>
      </w:r>
      <w:r>
        <w:rPr>
          <w:rtl/>
        </w:rPr>
        <w:t>היו"ר חנוך דב מלביצקי:</w:t>
      </w:r>
      <w:r w:rsidRPr="00E34445">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8592" w:name="_ETM_Q18_450870"/>
      <w:bookmarkEnd w:id="8592"/>
      <w:r>
        <w:rPr>
          <w:rtl/>
        </w:rPr>
        <w:t>הבנתי</w:t>
      </w:r>
      <w:r>
        <w:rPr>
          <w:rFonts w:hint="cs"/>
          <w:rtl/>
        </w:rPr>
        <w:t>.</w:t>
      </w:r>
      <w:r>
        <w:rPr>
          <w:rtl/>
        </w:rPr>
        <w:t xml:space="preserve"> </w:t>
      </w:r>
      <w:bookmarkStart w:id="8593" w:name="_ETM_Q18_447700"/>
      <w:bookmarkEnd w:id="8593"/>
      <w:r>
        <w:rPr>
          <w:rtl/>
        </w:rPr>
        <w:t xml:space="preserve">אז </w:t>
      </w:r>
      <w:bookmarkStart w:id="8594" w:name="_ETM_Q18_447820"/>
      <w:bookmarkEnd w:id="8594"/>
      <w:r>
        <w:rPr>
          <w:rtl/>
        </w:rPr>
        <w:t xml:space="preserve">אנחנו </w:t>
      </w:r>
      <w:bookmarkStart w:id="8595" w:name="_ETM_Q18_448150"/>
      <w:bookmarkEnd w:id="8595"/>
      <w:r>
        <w:rPr>
          <w:rtl/>
        </w:rPr>
        <w:t xml:space="preserve">נעבור </w:t>
      </w:r>
      <w:bookmarkStart w:id="8596" w:name="_ETM_Q18_448510"/>
      <w:bookmarkEnd w:id="8596"/>
      <w:r>
        <w:rPr>
          <w:rtl/>
        </w:rPr>
        <w:t>להצבעה</w:t>
      </w:r>
      <w:r>
        <w:rPr>
          <w:rFonts w:hint="cs"/>
          <w:rtl/>
        </w:rPr>
        <w:t>.</w:t>
      </w:r>
      <w:r>
        <w:rPr>
          <w:rtl/>
        </w:rPr>
        <w:t xml:space="preserve"> </w:t>
      </w:r>
      <w:bookmarkStart w:id="8597" w:name="_ETM_Q18_452310"/>
      <w:bookmarkEnd w:id="8597"/>
    </w:p>
    <w:p w:rsidR="006A6AD4" w:rsidRDefault="006A6AD4" w:rsidP="00C61C62">
      <w:pPr>
        <w:rPr>
          <w:rtl/>
        </w:rPr>
      </w:pPr>
    </w:p>
    <w:p w:rsidR="006A6AD4" w:rsidRDefault="006A6AD4" w:rsidP="00C61C62">
      <w:pPr>
        <w:pStyle w:val="af5"/>
        <w:keepNext/>
        <w:rPr>
          <w:rtl/>
        </w:rPr>
      </w:pPr>
      <w:bookmarkStart w:id="8598" w:name="ET_interruption_5300_46"/>
      <w:r w:rsidRPr="00E34445">
        <w:rPr>
          <w:rStyle w:val="TagStyle"/>
          <w:rtl/>
        </w:rPr>
        <w:t xml:space="preserve"> &lt;&lt; קריאה &gt;&gt; </w:t>
      </w:r>
      <w:r>
        <w:rPr>
          <w:rtl/>
        </w:rPr>
        <w:t>מירב בן ארי (יש עתיד):</w:t>
      </w:r>
      <w:r w:rsidRPr="00E34445">
        <w:rPr>
          <w:rStyle w:val="TagStyle"/>
          <w:rtl/>
        </w:rPr>
        <w:t xml:space="preserve"> &lt;&lt; קריאה &gt;&gt;</w:t>
      </w:r>
      <w:r>
        <w:rPr>
          <w:rtl/>
        </w:rPr>
        <w:t xml:space="preserve">   </w:t>
      </w:r>
      <w:bookmarkEnd w:id="8598"/>
    </w:p>
    <w:p w:rsidR="006A6AD4" w:rsidRDefault="006A6AD4" w:rsidP="00C05A0F">
      <w:pPr>
        <w:rPr>
          <w:rtl/>
        </w:rPr>
      </w:pPr>
    </w:p>
    <w:p w:rsidR="006A6AD4" w:rsidRDefault="006A6AD4" w:rsidP="00C61C62">
      <w:pPr>
        <w:tabs>
          <w:tab w:val="left" w:pos="3593"/>
        </w:tabs>
        <w:rPr>
          <w:rtl/>
        </w:rPr>
      </w:pPr>
      <w:bookmarkStart w:id="8599" w:name="_ETM_Q18_455651"/>
      <w:bookmarkEnd w:id="8599"/>
      <w:r>
        <w:rPr>
          <w:rFonts w:hint="cs"/>
          <w:rtl/>
        </w:rPr>
        <w:t>רגע, רגע</w:t>
      </w:r>
      <w:bookmarkStart w:id="8600" w:name="_ETM_Q18_453910"/>
      <w:bookmarkEnd w:id="8600"/>
      <w:r>
        <w:rPr>
          <w:rFonts w:hint="cs"/>
          <w:rtl/>
        </w:rPr>
        <w:t xml:space="preserve">. חנוך, הוא עולה. </w:t>
      </w:r>
      <w:bookmarkStart w:id="8601" w:name="_ETM_Q18_456356"/>
      <w:bookmarkEnd w:id="8601"/>
    </w:p>
    <w:p w:rsidR="006A6AD4" w:rsidRDefault="006A6AD4" w:rsidP="00C61C62">
      <w:pPr>
        <w:rPr>
          <w:rtl/>
        </w:rPr>
      </w:pPr>
      <w:bookmarkStart w:id="8602" w:name="_ETM_Q18_458854"/>
      <w:bookmarkStart w:id="8603" w:name="_ETM_Q18_458947"/>
      <w:bookmarkEnd w:id="8602"/>
      <w:bookmarkEnd w:id="8603"/>
    </w:p>
    <w:p w:rsidR="006A6AD4" w:rsidRDefault="006A6AD4" w:rsidP="00C61C62">
      <w:pPr>
        <w:pStyle w:val="af6"/>
        <w:keepNext/>
        <w:rPr>
          <w:rtl/>
        </w:rPr>
      </w:pPr>
      <w:r w:rsidRPr="00E34445">
        <w:rPr>
          <w:rStyle w:val="TagStyle"/>
          <w:rtl/>
        </w:rPr>
        <w:t xml:space="preserve"> &lt;&lt; יור &gt;&gt; </w:t>
      </w:r>
      <w:r>
        <w:rPr>
          <w:rtl/>
        </w:rPr>
        <w:t>היו"ר חנוך דב מלביצקי:</w:t>
      </w:r>
      <w:r w:rsidRPr="00E34445">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8604" w:name="_ETM_Q18_455362"/>
      <w:bookmarkStart w:id="8605" w:name="_ETM_Q18_455420"/>
      <w:bookmarkStart w:id="8606" w:name="_ETM_Q18_454729"/>
      <w:bookmarkStart w:id="8607" w:name="_ETM_Q18_455690"/>
      <w:bookmarkEnd w:id="8604"/>
      <w:bookmarkEnd w:id="8605"/>
      <w:bookmarkEnd w:id="8606"/>
      <w:bookmarkEnd w:id="8607"/>
      <w:r>
        <w:rPr>
          <w:rtl/>
        </w:rPr>
        <w:t xml:space="preserve">הוא </w:t>
      </w:r>
      <w:bookmarkStart w:id="8608" w:name="_ETM_Q18_456500"/>
      <w:bookmarkEnd w:id="8608"/>
      <w:r>
        <w:rPr>
          <w:rtl/>
        </w:rPr>
        <w:t xml:space="preserve">רוצה </w:t>
      </w:r>
      <w:bookmarkStart w:id="8609" w:name="_ETM_Q18_456740"/>
      <w:bookmarkEnd w:id="8609"/>
      <w:r>
        <w:rPr>
          <w:rtl/>
        </w:rPr>
        <w:t>להשיב</w:t>
      </w:r>
      <w:r>
        <w:rPr>
          <w:rFonts w:hint="cs"/>
          <w:rtl/>
        </w:rPr>
        <w:t>?</w:t>
      </w:r>
      <w:r>
        <w:rPr>
          <w:rtl/>
        </w:rPr>
        <w:t xml:space="preserve"> </w:t>
      </w:r>
      <w:bookmarkStart w:id="8610" w:name="_ETM_Q18_457370"/>
      <w:bookmarkEnd w:id="8610"/>
      <w:r>
        <w:rPr>
          <w:rtl/>
        </w:rPr>
        <w:t>בסדר</w:t>
      </w:r>
      <w:r>
        <w:rPr>
          <w:rFonts w:hint="cs"/>
          <w:rtl/>
        </w:rPr>
        <w:t>,</w:t>
      </w:r>
      <w:r>
        <w:rPr>
          <w:rtl/>
        </w:rPr>
        <w:t xml:space="preserve"> </w:t>
      </w:r>
      <w:bookmarkStart w:id="8611" w:name="_ETM_Q18_458810"/>
      <w:bookmarkEnd w:id="8611"/>
      <w:r>
        <w:rPr>
          <w:rtl/>
        </w:rPr>
        <w:t>בבקשה</w:t>
      </w:r>
      <w:r>
        <w:rPr>
          <w:rFonts w:hint="cs"/>
          <w:rtl/>
        </w:rPr>
        <w:t>.</w:t>
      </w:r>
      <w:r>
        <w:rPr>
          <w:rtl/>
        </w:rPr>
        <w:t xml:space="preserve"> </w:t>
      </w:r>
      <w:bookmarkStart w:id="8612" w:name="_ETM_Q18_460819"/>
      <w:bookmarkStart w:id="8613" w:name="_ETM_Q18_460999"/>
      <w:bookmarkEnd w:id="8612"/>
      <w:bookmarkEnd w:id="8613"/>
      <w:r>
        <w:rPr>
          <w:rtl/>
        </w:rPr>
        <w:t>קדימה</w:t>
      </w:r>
      <w:r>
        <w:rPr>
          <w:rFonts w:hint="cs"/>
          <w:rtl/>
        </w:rPr>
        <w:t>.</w:t>
      </w:r>
      <w:r>
        <w:rPr>
          <w:rtl/>
        </w:rPr>
        <w:t xml:space="preserve"> </w:t>
      </w:r>
      <w:bookmarkStart w:id="8614" w:name="_ETM_Q18_467210"/>
      <w:bookmarkStart w:id="8615" w:name="_ETM_Q18_470070"/>
      <w:bookmarkStart w:id="8616" w:name="_ETM_Q18_462002"/>
      <w:bookmarkStart w:id="8617" w:name="_ETM_Q18_462162"/>
      <w:bookmarkStart w:id="8618" w:name="_ETM_Q18_471990"/>
      <w:bookmarkStart w:id="8619" w:name="_ETM_Q18_473357"/>
      <w:bookmarkStart w:id="8620" w:name="_ETM_Q18_473429"/>
      <w:bookmarkStart w:id="8621" w:name="_ETM_Q18_473485"/>
      <w:bookmarkStart w:id="8622" w:name="_ETM_Q18_473557"/>
      <w:bookmarkEnd w:id="8614"/>
      <w:bookmarkEnd w:id="8615"/>
      <w:bookmarkEnd w:id="8616"/>
      <w:bookmarkEnd w:id="8617"/>
      <w:bookmarkEnd w:id="8618"/>
      <w:bookmarkEnd w:id="8619"/>
      <w:bookmarkEnd w:id="8620"/>
      <w:bookmarkEnd w:id="8621"/>
      <w:bookmarkEnd w:id="8622"/>
      <w:r>
        <w:rPr>
          <w:rFonts w:hint="cs"/>
          <w:rtl/>
        </w:rPr>
        <w:t>ב</w:t>
      </w:r>
      <w:r>
        <w:rPr>
          <w:rtl/>
        </w:rPr>
        <w:t>בקשה</w:t>
      </w:r>
      <w:r>
        <w:rPr>
          <w:rFonts w:hint="cs"/>
          <w:rtl/>
        </w:rPr>
        <w:t>,</w:t>
      </w:r>
      <w:r>
        <w:rPr>
          <w:rtl/>
        </w:rPr>
        <w:t xml:space="preserve"> </w:t>
      </w:r>
      <w:bookmarkStart w:id="8623" w:name="_ETM_Q18_472440"/>
      <w:bookmarkEnd w:id="8623"/>
      <w:r>
        <w:rPr>
          <w:rtl/>
        </w:rPr>
        <w:t>אדוני</w:t>
      </w:r>
      <w:r>
        <w:rPr>
          <w:rFonts w:hint="cs"/>
          <w:rtl/>
        </w:rPr>
        <w:t>.</w:t>
      </w:r>
      <w:r>
        <w:rPr>
          <w:rtl/>
        </w:rPr>
        <w:t xml:space="preserve"> </w:t>
      </w:r>
      <w:bookmarkStart w:id="8624" w:name="_ETM_Q18_472800"/>
      <w:bookmarkEnd w:id="8624"/>
      <w:r>
        <w:rPr>
          <w:rFonts w:hint="cs"/>
          <w:rtl/>
        </w:rPr>
        <w:t>שלוש</w:t>
      </w:r>
      <w:r>
        <w:rPr>
          <w:rtl/>
        </w:rPr>
        <w:t xml:space="preserve"> </w:t>
      </w:r>
      <w:bookmarkStart w:id="8625" w:name="_ETM_Q18_473100"/>
      <w:bookmarkEnd w:id="8625"/>
      <w:r>
        <w:rPr>
          <w:rtl/>
        </w:rPr>
        <w:t xml:space="preserve">דקות </w:t>
      </w:r>
      <w:bookmarkStart w:id="8626" w:name="_ETM_Q18_473400"/>
      <w:bookmarkEnd w:id="8626"/>
      <w:r>
        <w:rPr>
          <w:rtl/>
        </w:rPr>
        <w:t>לרשותך</w:t>
      </w:r>
      <w:r>
        <w:rPr>
          <w:rFonts w:hint="cs"/>
          <w:rtl/>
        </w:rPr>
        <w:t>.</w:t>
      </w:r>
    </w:p>
    <w:p w:rsidR="006A6AD4" w:rsidRDefault="006A6AD4" w:rsidP="00C61C62">
      <w:pPr>
        <w:rPr>
          <w:rtl/>
        </w:rPr>
      </w:pPr>
      <w:bookmarkStart w:id="8627" w:name="_ETM_Q18_475614"/>
      <w:bookmarkEnd w:id="8627"/>
    </w:p>
    <w:p w:rsidR="006A6AD4" w:rsidRDefault="006A6AD4" w:rsidP="00C61C62">
      <w:pPr>
        <w:pStyle w:val="a4"/>
        <w:keepNext/>
        <w:rPr>
          <w:rtl/>
        </w:rPr>
      </w:pPr>
      <w:bookmarkStart w:id="8628" w:name="ET_speaker_5791_50"/>
      <w:r w:rsidRPr="00E34445">
        <w:rPr>
          <w:rStyle w:val="TagStyle"/>
          <w:rtl/>
        </w:rPr>
        <w:t xml:space="preserve"> &lt;&lt; דובר &gt;&gt; </w:t>
      </w:r>
      <w:bookmarkStart w:id="8629" w:name="_Toc161863039"/>
      <w:bookmarkStart w:id="8630" w:name="_Toc161863279"/>
      <w:bookmarkStart w:id="8631" w:name="_Toc161865570"/>
      <w:r>
        <w:rPr>
          <w:rtl/>
        </w:rPr>
        <w:t>יואב סגלוביץ' (יש עתיד):</w:t>
      </w:r>
      <w:bookmarkEnd w:id="8629"/>
      <w:bookmarkEnd w:id="8630"/>
      <w:bookmarkEnd w:id="8631"/>
      <w:r w:rsidRPr="00E34445">
        <w:rPr>
          <w:rStyle w:val="TagStyle"/>
          <w:rtl/>
        </w:rPr>
        <w:t xml:space="preserve"> &lt;&lt; דובר &gt;&gt;</w:t>
      </w:r>
      <w:r>
        <w:rPr>
          <w:rtl/>
        </w:rPr>
        <w:t xml:space="preserve">   </w:t>
      </w:r>
      <w:bookmarkEnd w:id="8628"/>
    </w:p>
    <w:p w:rsidR="006A6AD4" w:rsidRDefault="006A6AD4" w:rsidP="00C05A0F">
      <w:pPr>
        <w:rPr>
          <w:rtl/>
        </w:rPr>
      </w:pPr>
    </w:p>
    <w:p w:rsidR="006A6AD4" w:rsidRDefault="006A6AD4" w:rsidP="005B1C83">
      <w:pPr>
        <w:rPr>
          <w:rtl/>
        </w:rPr>
      </w:pPr>
      <w:bookmarkStart w:id="8632" w:name="_ETM_Q18_476343"/>
      <w:bookmarkStart w:id="8633" w:name="_ETM_Q18_476437"/>
      <w:bookmarkStart w:id="8634" w:name="_ETM_Q18_476010"/>
      <w:bookmarkEnd w:id="8632"/>
      <w:bookmarkEnd w:id="8633"/>
      <w:bookmarkEnd w:id="8634"/>
      <w:r>
        <w:rPr>
          <w:rtl/>
        </w:rPr>
        <w:t xml:space="preserve">אדוני </w:t>
      </w:r>
      <w:bookmarkStart w:id="8635" w:name="_ETM_Q18_476250"/>
      <w:bookmarkEnd w:id="8635"/>
      <w:r>
        <w:rPr>
          <w:rtl/>
        </w:rPr>
        <w:t>היושב-ראש</w:t>
      </w:r>
      <w:r>
        <w:rPr>
          <w:rFonts w:hint="cs"/>
          <w:rtl/>
        </w:rPr>
        <w:t>,</w:t>
      </w:r>
      <w:r>
        <w:rPr>
          <w:rtl/>
        </w:rPr>
        <w:t xml:space="preserve"> </w:t>
      </w:r>
      <w:bookmarkStart w:id="8636" w:name="_ETM_Q18_476760"/>
      <w:bookmarkEnd w:id="8636"/>
      <w:r>
        <w:rPr>
          <w:rtl/>
        </w:rPr>
        <w:t xml:space="preserve">חבריי </w:t>
      </w:r>
      <w:bookmarkStart w:id="8637" w:name="_ETM_Q18_477089"/>
      <w:bookmarkEnd w:id="8637"/>
      <w:r>
        <w:rPr>
          <w:rtl/>
        </w:rPr>
        <w:t xml:space="preserve">חברי </w:t>
      </w:r>
      <w:bookmarkStart w:id="8638" w:name="_ETM_Q18_477330"/>
      <w:bookmarkEnd w:id="8638"/>
      <w:r>
        <w:rPr>
          <w:rtl/>
        </w:rPr>
        <w:t>הכנסת</w:t>
      </w:r>
      <w:r>
        <w:rPr>
          <w:rFonts w:hint="cs"/>
          <w:rtl/>
        </w:rPr>
        <w:t>,</w:t>
      </w:r>
      <w:r>
        <w:rPr>
          <w:rtl/>
        </w:rPr>
        <w:t xml:space="preserve"> </w:t>
      </w:r>
      <w:bookmarkStart w:id="8639" w:name="_ETM_Q18_477660"/>
      <w:bookmarkEnd w:id="8639"/>
      <w:r>
        <w:rPr>
          <w:rtl/>
        </w:rPr>
        <w:t xml:space="preserve">מאחר </w:t>
      </w:r>
      <w:bookmarkStart w:id="8640" w:name="_ETM_Q18_477930"/>
      <w:bookmarkEnd w:id="8640"/>
      <w:r>
        <w:rPr>
          <w:rFonts w:hint="cs"/>
          <w:rtl/>
        </w:rPr>
        <w:t>ש</w:t>
      </w:r>
      <w:r>
        <w:rPr>
          <w:rtl/>
        </w:rPr>
        <w:t xml:space="preserve">אני </w:t>
      </w:r>
      <w:bookmarkStart w:id="8641" w:name="_ETM_Q18_478110"/>
      <w:bookmarkEnd w:id="8641"/>
      <w:r>
        <w:rPr>
          <w:rtl/>
        </w:rPr>
        <w:t xml:space="preserve">יודע </w:t>
      </w:r>
      <w:bookmarkStart w:id="8642" w:name="_ETM_Q18_478320"/>
      <w:bookmarkEnd w:id="8642"/>
      <w:r>
        <w:rPr>
          <w:rtl/>
        </w:rPr>
        <w:t xml:space="preserve">מה </w:t>
      </w:r>
      <w:bookmarkStart w:id="8643" w:name="_ETM_Q18_478440"/>
      <w:bookmarkEnd w:id="8643"/>
      <w:r>
        <w:rPr>
          <w:rtl/>
        </w:rPr>
        <w:t xml:space="preserve">תשובת </w:t>
      </w:r>
      <w:bookmarkStart w:id="8644" w:name="_ETM_Q18_478800"/>
      <w:bookmarkStart w:id="8645" w:name="_ETM_Q18_479580"/>
      <w:bookmarkStart w:id="8646" w:name="_ETM_Q18_479730"/>
      <w:bookmarkStart w:id="8647" w:name="_ETM_Q18_480210"/>
      <w:bookmarkStart w:id="8648" w:name="_ETM_Q18_481830"/>
      <w:bookmarkEnd w:id="8644"/>
      <w:bookmarkEnd w:id="8645"/>
      <w:bookmarkEnd w:id="8646"/>
      <w:bookmarkEnd w:id="8647"/>
      <w:bookmarkEnd w:id="8648"/>
      <w:r>
        <w:rPr>
          <w:rFonts w:hint="cs"/>
          <w:rtl/>
        </w:rPr>
        <w:t xml:space="preserve">הממשלה אני </w:t>
      </w:r>
      <w:bookmarkStart w:id="8649" w:name="_ETM_Q18_480000"/>
      <w:bookmarkStart w:id="8650" w:name="_ETM_Q18_481860"/>
      <w:bookmarkStart w:id="8651" w:name="_ETM_Q18_484180"/>
      <w:bookmarkStart w:id="8652" w:name="_ETM_Q18_484359"/>
      <w:bookmarkEnd w:id="8649"/>
      <w:bookmarkEnd w:id="8650"/>
      <w:bookmarkEnd w:id="8651"/>
      <w:bookmarkEnd w:id="8652"/>
      <w:r>
        <w:rPr>
          <w:rtl/>
        </w:rPr>
        <w:t xml:space="preserve">אנסה </w:t>
      </w:r>
      <w:bookmarkStart w:id="8653" w:name="_ETM_Q18_485890"/>
      <w:bookmarkEnd w:id="8653"/>
      <w:r>
        <w:rPr>
          <w:rtl/>
        </w:rPr>
        <w:t xml:space="preserve">להגיד </w:t>
      </w:r>
      <w:bookmarkStart w:id="8654" w:name="_ETM_Q18_486390"/>
      <w:bookmarkEnd w:id="8654"/>
      <w:r>
        <w:rPr>
          <w:rFonts w:hint="cs"/>
          <w:rtl/>
        </w:rPr>
        <w:t xml:space="preserve">בשתי </w:t>
      </w:r>
      <w:r>
        <w:rPr>
          <w:rtl/>
        </w:rPr>
        <w:t xml:space="preserve">במילים </w:t>
      </w:r>
      <w:bookmarkStart w:id="8655" w:name="_ETM_Q18_486750"/>
      <w:bookmarkEnd w:id="8655"/>
      <w:r>
        <w:rPr>
          <w:rtl/>
        </w:rPr>
        <w:t xml:space="preserve">ולחזור </w:t>
      </w:r>
      <w:bookmarkStart w:id="8656" w:name="_ETM_Q18_487140"/>
      <w:bookmarkEnd w:id="8656"/>
      <w:r>
        <w:rPr>
          <w:rtl/>
        </w:rPr>
        <w:t xml:space="preserve">על </w:t>
      </w:r>
      <w:bookmarkStart w:id="8657" w:name="_ETM_Q18_487200"/>
      <w:bookmarkEnd w:id="8657"/>
      <w:r>
        <w:rPr>
          <w:rtl/>
        </w:rPr>
        <w:t xml:space="preserve">מה </w:t>
      </w:r>
      <w:bookmarkStart w:id="8658" w:name="_ETM_Q18_487319"/>
      <w:bookmarkEnd w:id="8658"/>
      <w:r>
        <w:rPr>
          <w:rtl/>
        </w:rPr>
        <w:t xml:space="preserve">שאמרתי </w:t>
      </w:r>
      <w:bookmarkStart w:id="8659" w:name="_ETM_Q18_487710"/>
      <w:bookmarkEnd w:id="8659"/>
      <w:r>
        <w:rPr>
          <w:rFonts w:hint="cs"/>
          <w:rtl/>
        </w:rPr>
        <w:t xml:space="preserve">כבר </w:t>
      </w:r>
      <w:r>
        <w:rPr>
          <w:rtl/>
        </w:rPr>
        <w:t xml:space="preserve">פעמיים </w:t>
      </w:r>
      <w:bookmarkStart w:id="8660" w:name="_ETM_Q18_488309"/>
      <w:bookmarkEnd w:id="8660"/>
      <w:r>
        <w:rPr>
          <w:rFonts w:hint="cs"/>
          <w:rtl/>
        </w:rPr>
        <w:t>ב</w:t>
      </w:r>
      <w:r>
        <w:rPr>
          <w:rtl/>
        </w:rPr>
        <w:t xml:space="preserve">מהלך </w:t>
      </w:r>
      <w:bookmarkStart w:id="8661" w:name="_ETM_Q18_488610"/>
      <w:bookmarkEnd w:id="8661"/>
      <w:r>
        <w:rPr>
          <w:rtl/>
        </w:rPr>
        <w:t>היום</w:t>
      </w:r>
      <w:r>
        <w:rPr>
          <w:rFonts w:hint="cs"/>
          <w:rtl/>
        </w:rPr>
        <w:t>.</w:t>
      </w:r>
      <w:r>
        <w:rPr>
          <w:rtl/>
        </w:rPr>
        <w:t xml:space="preserve"> </w:t>
      </w:r>
      <w:bookmarkStart w:id="8662" w:name="_ETM_Q18_489740"/>
      <w:bookmarkEnd w:id="8662"/>
      <w:r>
        <w:rPr>
          <w:rtl/>
        </w:rPr>
        <w:t>ה</w:t>
      </w:r>
      <w:r>
        <w:rPr>
          <w:rFonts w:hint="cs"/>
          <w:rtl/>
        </w:rPr>
        <w:t>י</w:t>
      </w:r>
      <w:r>
        <w:rPr>
          <w:rtl/>
        </w:rPr>
        <w:t xml:space="preserve">נה </w:t>
      </w:r>
      <w:bookmarkStart w:id="8663" w:name="_ETM_Q18_490009"/>
      <w:bookmarkEnd w:id="8663"/>
      <w:r>
        <w:rPr>
          <w:rtl/>
        </w:rPr>
        <w:t xml:space="preserve">עוד </w:t>
      </w:r>
      <w:bookmarkStart w:id="8664" w:name="_ETM_Q18_490190"/>
      <w:bookmarkEnd w:id="8664"/>
      <w:r>
        <w:rPr>
          <w:rtl/>
        </w:rPr>
        <w:t xml:space="preserve">הצעה </w:t>
      </w:r>
      <w:bookmarkStart w:id="8665" w:name="_ETM_Q18_490610"/>
      <w:bookmarkEnd w:id="8665"/>
      <w:r>
        <w:rPr>
          <w:rtl/>
        </w:rPr>
        <w:t xml:space="preserve">שהממשלה </w:t>
      </w:r>
      <w:bookmarkStart w:id="8666" w:name="_ETM_Q18_491240"/>
      <w:bookmarkEnd w:id="8666"/>
      <w:r>
        <w:rPr>
          <w:rtl/>
        </w:rPr>
        <w:t xml:space="preserve">הזאת </w:t>
      </w:r>
      <w:bookmarkStart w:id="8667" w:name="_ETM_Q18_491480"/>
      <w:bookmarkEnd w:id="8667"/>
      <w:r>
        <w:rPr>
          <w:rtl/>
        </w:rPr>
        <w:t>דוחה</w:t>
      </w:r>
      <w:r>
        <w:rPr>
          <w:rFonts w:hint="cs"/>
          <w:rtl/>
        </w:rPr>
        <w:t>,</w:t>
      </w:r>
      <w:r>
        <w:rPr>
          <w:rtl/>
        </w:rPr>
        <w:t xml:space="preserve"> </w:t>
      </w:r>
      <w:bookmarkStart w:id="8668" w:name="_ETM_Q18_493150"/>
      <w:bookmarkEnd w:id="8668"/>
      <w:r>
        <w:rPr>
          <w:rtl/>
        </w:rPr>
        <w:t>ה</w:t>
      </w:r>
      <w:r>
        <w:rPr>
          <w:rFonts w:hint="cs"/>
          <w:rtl/>
        </w:rPr>
        <w:t>י</w:t>
      </w:r>
      <w:r>
        <w:rPr>
          <w:rtl/>
        </w:rPr>
        <w:t xml:space="preserve">נה </w:t>
      </w:r>
      <w:bookmarkStart w:id="8669" w:name="_ETM_Q18_493389"/>
      <w:bookmarkEnd w:id="8669"/>
      <w:r>
        <w:rPr>
          <w:rtl/>
        </w:rPr>
        <w:t xml:space="preserve">עוד </w:t>
      </w:r>
      <w:bookmarkStart w:id="8670" w:name="_ETM_Q18_493540"/>
      <w:bookmarkEnd w:id="8670"/>
      <w:r>
        <w:rPr>
          <w:rtl/>
        </w:rPr>
        <w:t xml:space="preserve">הצעה </w:t>
      </w:r>
      <w:bookmarkStart w:id="8671" w:name="_ETM_Q18_493960"/>
      <w:bookmarkEnd w:id="8671"/>
      <w:r>
        <w:rPr>
          <w:rtl/>
        </w:rPr>
        <w:t xml:space="preserve">שאני </w:t>
      </w:r>
      <w:bookmarkStart w:id="8672" w:name="_ETM_Q18_494200"/>
      <w:bookmarkEnd w:id="8672"/>
      <w:r>
        <w:rPr>
          <w:rtl/>
        </w:rPr>
        <w:t xml:space="preserve">חושב </w:t>
      </w:r>
      <w:bookmarkStart w:id="8673" w:name="_ETM_Q18_494469"/>
      <w:bookmarkEnd w:id="8673"/>
      <w:r>
        <w:rPr>
          <w:rtl/>
        </w:rPr>
        <w:t>ש</w:t>
      </w:r>
      <w:r>
        <w:rPr>
          <w:rFonts w:hint="cs"/>
          <w:rtl/>
        </w:rPr>
        <w:t>היא הצעה</w:t>
      </w:r>
      <w:r>
        <w:rPr>
          <w:rtl/>
        </w:rPr>
        <w:t xml:space="preserve"> </w:t>
      </w:r>
      <w:bookmarkStart w:id="8674" w:name="_ETM_Q18_494860"/>
      <w:bookmarkEnd w:id="8674"/>
      <w:r>
        <w:rPr>
          <w:rtl/>
        </w:rPr>
        <w:t xml:space="preserve">נכונה </w:t>
      </w:r>
      <w:bookmarkStart w:id="8675" w:name="_ETM_Q18_495279"/>
      <w:bookmarkEnd w:id="8675"/>
      <w:r>
        <w:rPr>
          <w:rtl/>
        </w:rPr>
        <w:t xml:space="preserve">וטובה </w:t>
      </w:r>
      <w:bookmarkStart w:id="8676" w:name="_ETM_Q18_495730"/>
      <w:bookmarkEnd w:id="8676"/>
      <w:r>
        <w:rPr>
          <w:rtl/>
        </w:rPr>
        <w:t xml:space="preserve">למאבק </w:t>
      </w:r>
      <w:bookmarkStart w:id="8677" w:name="_ETM_Q18_496150"/>
      <w:bookmarkEnd w:id="8677"/>
      <w:r>
        <w:rPr>
          <w:rtl/>
        </w:rPr>
        <w:t xml:space="preserve">בפשיעה </w:t>
      </w:r>
      <w:bookmarkStart w:id="8678" w:name="_ETM_Q18_497700"/>
      <w:bookmarkEnd w:id="8678"/>
      <w:r>
        <w:rPr>
          <w:rtl/>
        </w:rPr>
        <w:t xml:space="preserve">והדחייה </w:t>
      </w:r>
      <w:bookmarkStart w:id="8679" w:name="_ETM_Q18_498180"/>
      <w:bookmarkEnd w:id="8679"/>
      <w:r>
        <w:rPr>
          <w:rtl/>
        </w:rPr>
        <w:t xml:space="preserve">היא </w:t>
      </w:r>
      <w:bookmarkStart w:id="8680" w:name="_ETM_Q18_498270"/>
      <w:bookmarkEnd w:id="8680"/>
      <w:r>
        <w:rPr>
          <w:rtl/>
        </w:rPr>
        <w:t xml:space="preserve">לא </w:t>
      </w:r>
      <w:bookmarkStart w:id="8681" w:name="_ETM_Q18_498360"/>
      <w:bookmarkEnd w:id="8681"/>
      <w:r w:rsidRPr="00F31DEB">
        <w:rPr>
          <w:rtl/>
        </w:rPr>
        <w:t xml:space="preserve">משיקולים </w:t>
      </w:r>
      <w:bookmarkStart w:id="8682" w:name="_ETM_Q18_498870"/>
      <w:bookmarkEnd w:id="8682"/>
      <w:r w:rsidRPr="00F31DEB">
        <w:rPr>
          <w:rtl/>
        </w:rPr>
        <w:t>ענייניים</w:t>
      </w:r>
      <w:r w:rsidRPr="00F31DEB">
        <w:rPr>
          <w:rFonts w:hint="cs"/>
          <w:rtl/>
        </w:rPr>
        <w:t>.</w:t>
      </w:r>
      <w:r w:rsidRPr="00F31DEB">
        <w:rPr>
          <w:rtl/>
        </w:rPr>
        <w:t xml:space="preserve"> </w:t>
      </w:r>
      <w:bookmarkStart w:id="8683" w:name="_ETM_Q18_500789"/>
      <w:bookmarkEnd w:id="8683"/>
      <w:r w:rsidRPr="00F31DEB">
        <w:rPr>
          <w:rtl/>
        </w:rPr>
        <w:t>רק</w:t>
      </w:r>
      <w:r>
        <w:rPr>
          <w:rtl/>
        </w:rPr>
        <w:t xml:space="preserve"> </w:t>
      </w:r>
      <w:bookmarkStart w:id="8684" w:name="_ETM_Q18_501119"/>
      <w:bookmarkEnd w:id="8684"/>
      <w:r>
        <w:rPr>
          <w:rtl/>
        </w:rPr>
        <w:t xml:space="preserve">אמש </w:t>
      </w:r>
      <w:bookmarkStart w:id="8685" w:name="_ETM_Q18_502300"/>
      <w:bookmarkEnd w:id="8685"/>
      <w:r>
        <w:rPr>
          <w:rtl/>
        </w:rPr>
        <w:t xml:space="preserve">שמענו </w:t>
      </w:r>
      <w:bookmarkStart w:id="8686" w:name="_ETM_Q18_502750"/>
      <w:bookmarkEnd w:id="8686"/>
      <w:r>
        <w:rPr>
          <w:rtl/>
        </w:rPr>
        <w:t xml:space="preserve">שוב </w:t>
      </w:r>
      <w:bookmarkStart w:id="8687" w:name="_ETM_Q18_502990"/>
      <w:bookmarkEnd w:id="8687"/>
      <w:r>
        <w:rPr>
          <w:rtl/>
        </w:rPr>
        <w:t xml:space="preserve">את </w:t>
      </w:r>
      <w:bookmarkStart w:id="8688" w:name="_ETM_Q18_503080"/>
      <w:bookmarkEnd w:id="8688"/>
      <w:r>
        <w:rPr>
          <w:rtl/>
        </w:rPr>
        <w:t xml:space="preserve">ראש </w:t>
      </w:r>
      <w:bookmarkStart w:id="8689" w:name="_ETM_Q18_503260"/>
      <w:bookmarkEnd w:id="8689"/>
      <w:r>
        <w:rPr>
          <w:rtl/>
        </w:rPr>
        <w:t xml:space="preserve">הממשלה </w:t>
      </w:r>
      <w:bookmarkStart w:id="8690" w:name="_ETM_Q18_503650"/>
      <w:bookmarkEnd w:id="8690"/>
      <w:r>
        <w:rPr>
          <w:rtl/>
        </w:rPr>
        <w:t xml:space="preserve">מדבר </w:t>
      </w:r>
      <w:bookmarkStart w:id="8691" w:name="_ETM_Q18_504040"/>
      <w:bookmarkEnd w:id="8691"/>
      <w:r w:rsidRPr="00E34445">
        <w:rPr>
          <w:rtl/>
        </w:rPr>
        <w:t xml:space="preserve">דברי </w:t>
      </w:r>
      <w:bookmarkStart w:id="8692" w:name="_ETM_Q18_504400"/>
      <w:bookmarkEnd w:id="8692"/>
      <w:r w:rsidRPr="00E34445">
        <w:rPr>
          <w:rtl/>
        </w:rPr>
        <w:t>רהב</w:t>
      </w:r>
      <w:r>
        <w:rPr>
          <w:rFonts w:hint="cs"/>
          <w:rtl/>
        </w:rPr>
        <w:t>,</w:t>
      </w:r>
      <w:r>
        <w:rPr>
          <w:rtl/>
        </w:rPr>
        <w:t xml:space="preserve"> </w:t>
      </w:r>
      <w:bookmarkStart w:id="8693" w:name="_ETM_Q18_504790"/>
      <w:bookmarkEnd w:id="8693"/>
      <w:r>
        <w:rPr>
          <w:rtl/>
        </w:rPr>
        <w:t xml:space="preserve">שהוא </w:t>
      </w:r>
      <w:bookmarkStart w:id="8694" w:name="_ETM_Q18_504970"/>
      <w:bookmarkEnd w:id="8694"/>
      <w:r>
        <w:rPr>
          <w:rtl/>
        </w:rPr>
        <w:t xml:space="preserve">נוהג </w:t>
      </w:r>
      <w:bookmarkStart w:id="8695" w:name="_ETM_Q18_505240"/>
      <w:bookmarkEnd w:id="8695"/>
      <w:r>
        <w:rPr>
          <w:rtl/>
        </w:rPr>
        <w:t xml:space="preserve">לעשות </w:t>
      </w:r>
      <w:bookmarkStart w:id="8696" w:name="_ETM_Q18_505570"/>
      <w:bookmarkEnd w:id="8696"/>
      <w:r>
        <w:rPr>
          <w:rtl/>
        </w:rPr>
        <w:t xml:space="preserve">מדי </w:t>
      </w:r>
      <w:bookmarkStart w:id="8697" w:name="_ETM_Q18_505810"/>
      <w:bookmarkEnd w:id="8697"/>
      <w:r>
        <w:rPr>
          <w:rtl/>
        </w:rPr>
        <w:t>פעם</w:t>
      </w:r>
      <w:r>
        <w:rPr>
          <w:rFonts w:hint="cs"/>
          <w:rtl/>
        </w:rPr>
        <w:t>;</w:t>
      </w:r>
      <w:r>
        <w:rPr>
          <w:rtl/>
        </w:rPr>
        <w:t xml:space="preserve"> </w:t>
      </w:r>
      <w:bookmarkStart w:id="8698" w:name="_ETM_Q18_506740"/>
      <w:bookmarkEnd w:id="8698"/>
      <w:r>
        <w:rPr>
          <w:rtl/>
        </w:rPr>
        <w:t xml:space="preserve">שנה </w:t>
      </w:r>
      <w:bookmarkStart w:id="8699" w:name="_ETM_Q18_507100"/>
      <w:bookmarkEnd w:id="8699"/>
      <w:r>
        <w:rPr>
          <w:rtl/>
        </w:rPr>
        <w:t>בשנה</w:t>
      </w:r>
      <w:r>
        <w:rPr>
          <w:rFonts w:hint="cs"/>
          <w:rtl/>
        </w:rPr>
        <w:t>,</w:t>
      </w:r>
      <w:r>
        <w:rPr>
          <w:rtl/>
        </w:rPr>
        <w:t xml:space="preserve"> </w:t>
      </w:r>
      <w:bookmarkStart w:id="8700" w:name="_ETM_Q18_507550"/>
      <w:bookmarkEnd w:id="8700"/>
      <w:r>
        <w:rPr>
          <w:rtl/>
        </w:rPr>
        <w:t xml:space="preserve">ככל </w:t>
      </w:r>
      <w:bookmarkStart w:id="8701" w:name="_ETM_Q18_507850"/>
      <w:bookmarkEnd w:id="8701"/>
      <w:r>
        <w:rPr>
          <w:rtl/>
        </w:rPr>
        <w:t xml:space="preserve">שעולה </w:t>
      </w:r>
      <w:bookmarkStart w:id="8702" w:name="_ETM_Q18_508180"/>
      <w:bookmarkEnd w:id="8702"/>
      <w:r>
        <w:rPr>
          <w:rtl/>
        </w:rPr>
        <w:t>הפשיעה</w:t>
      </w:r>
      <w:r w:rsidR="005B1C83">
        <w:rPr>
          <w:rFonts w:hint="cs"/>
          <w:rtl/>
        </w:rPr>
        <w:t>,</w:t>
      </w:r>
      <w:r>
        <w:rPr>
          <w:rtl/>
        </w:rPr>
        <w:t xml:space="preserve"> </w:t>
      </w:r>
      <w:bookmarkStart w:id="8703" w:name="_ETM_Q18_508630"/>
      <w:bookmarkEnd w:id="8703"/>
      <w:r>
        <w:rPr>
          <w:rtl/>
        </w:rPr>
        <w:t xml:space="preserve">ככה </w:t>
      </w:r>
      <w:bookmarkStart w:id="8704" w:name="_ETM_Q18_508869"/>
      <w:bookmarkEnd w:id="8704"/>
      <w:r>
        <w:rPr>
          <w:rtl/>
        </w:rPr>
        <w:t xml:space="preserve">עולים </w:t>
      </w:r>
      <w:bookmarkStart w:id="8705" w:name="_ETM_Q18_509080"/>
      <w:bookmarkEnd w:id="8705"/>
      <w:r w:rsidR="005B1C83">
        <w:rPr>
          <w:rFonts w:hint="cs"/>
          <w:rtl/>
        </w:rPr>
        <w:t>ה</w:t>
      </w:r>
      <w:r>
        <w:rPr>
          <w:rtl/>
        </w:rPr>
        <w:t>דיבורים</w:t>
      </w:r>
      <w:r>
        <w:rPr>
          <w:rFonts w:hint="cs"/>
          <w:rtl/>
        </w:rPr>
        <w:t>.</w:t>
      </w:r>
      <w:r>
        <w:rPr>
          <w:rtl/>
        </w:rPr>
        <w:t xml:space="preserve"> </w:t>
      </w:r>
      <w:bookmarkStart w:id="8706" w:name="_ETM_Q18_511589"/>
      <w:bookmarkEnd w:id="8706"/>
      <w:r>
        <w:rPr>
          <w:rtl/>
        </w:rPr>
        <w:t xml:space="preserve">זו </w:t>
      </w:r>
      <w:bookmarkStart w:id="8707" w:name="_ETM_Q18_511800"/>
      <w:bookmarkEnd w:id="8707"/>
      <w:r>
        <w:rPr>
          <w:rtl/>
        </w:rPr>
        <w:t xml:space="preserve">תמונת </w:t>
      </w:r>
      <w:bookmarkStart w:id="8708" w:name="_ETM_Q18_512129"/>
      <w:bookmarkEnd w:id="8708"/>
      <w:r>
        <w:rPr>
          <w:rtl/>
        </w:rPr>
        <w:t>המצב</w:t>
      </w:r>
      <w:r>
        <w:rPr>
          <w:rFonts w:hint="cs"/>
          <w:rtl/>
        </w:rPr>
        <w:t>:</w:t>
      </w:r>
      <w:r>
        <w:rPr>
          <w:rtl/>
        </w:rPr>
        <w:t xml:space="preserve"> </w:t>
      </w:r>
      <w:bookmarkStart w:id="8709" w:name="_ETM_Q18_512489"/>
      <w:bookmarkEnd w:id="8709"/>
      <w:r>
        <w:rPr>
          <w:rtl/>
        </w:rPr>
        <w:t xml:space="preserve">הצעה </w:t>
      </w:r>
      <w:bookmarkStart w:id="8710" w:name="_ETM_Q18_512850"/>
      <w:bookmarkEnd w:id="8710"/>
      <w:r>
        <w:rPr>
          <w:rtl/>
        </w:rPr>
        <w:t>כזאת</w:t>
      </w:r>
      <w:r>
        <w:rPr>
          <w:rFonts w:hint="cs"/>
          <w:rtl/>
        </w:rPr>
        <w:t>,</w:t>
      </w:r>
      <w:r>
        <w:rPr>
          <w:rtl/>
        </w:rPr>
        <w:t xml:space="preserve"> </w:t>
      </w:r>
      <w:bookmarkStart w:id="8711" w:name="_ETM_Q18_513210"/>
      <w:bookmarkEnd w:id="8711"/>
      <w:r>
        <w:rPr>
          <w:rtl/>
        </w:rPr>
        <w:t>שב</w:t>
      </w:r>
      <w:r>
        <w:rPr>
          <w:rFonts w:hint="cs"/>
          <w:rtl/>
        </w:rPr>
        <w:t>א</w:t>
      </w:r>
      <w:r>
        <w:rPr>
          <w:rtl/>
        </w:rPr>
        <w:t xml:space="preserve">ה </w:t>
      </w:r>
      <w:bookmarkStart w:id="8712" w:name="_ETM_Q18_513540"/>
      <w:bookmarkEnd w:id="8712"/>
      <w:r>
        <w:rPr>
          <w:rtl/>
        </w:rPr>
        <w:t xml:space="preserve">ומעגנת </w:t>
      </w:r>
      <w:bookmarkStart w:id="8713" w:name="_ETM_Q18_514260"/>
      <w:bookmarkEnd w:id="8713"/>
      <w:r>
        <w:rPr>
          <w:rtl/>
        </w:rPr>
        <w:t xml:space="preserve">את </w:t>
      </w:r>
      <w:bookmarkStart w:id="8714" w:name="_ETM_Q18_514410"/>
      <w:bookmarkEnd w:id="8714"/>
      <w:r>
        <w:rPr>
          <w:rtl/>
        </w:rPr>
        <w:t xml:space="preserve">העובדה </w:t>
      </w:r>
      <w:bookmarkStart w:id="8715" w:name="_ETM_Q18_516020"/>
      <w:bookmarkEnd w:id="8715"/>
      <w:r>
        <w:rPr>
          <w:rtl/>
        </w:rPr>
        <w:t xml:space="preserve">שמי </w:t>
      </w:r>
      <w:bookmarkStart w:id="8716" w:name="_ETM_Q18_516290"/>
      <w:bookmarkEnd w:id="8716"/>
      <w:r>
        <w:rPr>
          <w:rtl/>
        </w:rPr>
        <w:t xml:space="preserve">שנאשם </w:t>
      </w:r>
      <w:bookmarkStart w:id="8717" w:name="_ETM_Q18_516860"/>
      <w:bookmarkEnd w:id="8717"/>
      <w:r>
        <w:rPr>
          <w:rtl/>
        </w:rPr>
        <w:t xml:space="preserve">בסחיטה </w:t>
      </w:r>
      <w:bookmarkStart w:id="8718" w:name="_ETM_Q18_517550"/>
      <w:bookmarkEnd w:id="8718"/>
      <w:r>
        <w:rPr>
          <w:rtl/>
        </w:rPr>
        <w:t>באיומים</w:t>
      </w:r>
      <w:r>
        <w:rPr>
          <w:rFonts w:hint="cs"/>
          <w:rtl/>
        </w:rPr>
        <w:t>,</w:t>
      </w:r>
      <w:r>
        <w:rPr>
          <w:rtl/>
        </w:rPr>
        <w:t xml:space="preserve"> </w:t>
      </w:r>
      <w:bookmarkStart w:id="8719" w:name="_ETM_Q18_518390"/>
      <w:bookmarkEnd w:id="8719"/>
      <w:r>
        <w:rPr>
          <w:rtl/>
        </w:rPr>
        <w:t xml:space="preserve">סחיטת </w:t>
      </w:r>
      <w:bookmarkStart w:id="8720" w:name="_ETM_Q18_518750"/>
      <w:bookmarkEnd w:id="8720"/>
      <w:r>
        <w:rPr>
          <w:rtl/>
        </w:rPr>
        <w:t xml:space="preserve">דמי </w:t>
      </w:r>
      <w:bookmarkStart w:id="8721" w:name="_ETM_Q18_518960"/>
      <w:bookmarkEnd w:id="8721"/>
      <w:r>
        <w:rPr>
          <w:rtl/>
        </w:rPr>
        <w:t>חסות</w:t>
      </w:r>
      <w:r>
        <w:rPr>
          <w:rFonts w:hint="cs"/>
          <w:rtl/>
        </w:rPr>
        <w:t>,</w:t>
      </w:r>
      <w:r>
        <w:rPr>
          <w:rtl/>
        </w:rPr>
        <w:t xml:space="preserve"> </w:t>
      </w:r>
      <w:bookmarkStart w:id="8722" w:name="_ETM_Q18_520639"/>
      <w:bookmarkEnd w:id="8722"/>
      <w:r>
        <w:rPr>
          <w:rtl/>
        </w:rPr>
        <w:t xml:space="preserve">ייעצר </w:t>
      </w:r>
      <w:bookmarkStart w:id="8723" w:name="_ETM_Q18_521120"/>
      <w:bookmarkEnd w:id="8723"/>
      <w:r>
        <w:rPr>
          <w:rtl/>
        </w:rPr>
        <w:t xml:space="preserve">עד </w:t>
      </w:r>
      <w:bookmarkStart w:id="8724" w:name="_ETM_Q18_521179"/>
      <w:bookmarkEnd w:id="8724"/>
      <w:r>
        <w:rPr>
          <w:rtl/>
        </w:rPr>
        <w:t xml:space="preserve">תום </w:t>
      </w:r>
      <w:bookmarkStart w:id="8725" w:name="_ETM_Q18_521389"/>
      <w:bookmarkEnd w:id="8725"/>
      <w:r>
        <w:rPr>
          <w:rtl/>
        </w:rPr>
        <w:t xml:space="preserve">ההליכים </w:t>
      </w:r>
      <w:bookmarkStart w:id="8726" w:name="_ETM_Q18_521839"/>
      <w:bookmarkEnd w:id="8726"/>
      <w:r>
        <w:rPr>
          <w:rtl/>
        </w:rPr>
        <w:t xml:space="preserve">כחלק </w:t>
      </w:r>
      <w:bookmarkStart w:id="8727" w:name="_ETM_Q18_522260"/>
      <w:bookmarkEnd w:id="8727"/>
      <w:r>
        <w:rPr>
          <w:rtl/>
        </w:rPr>
        <w:t xml:space="preserve">מסעיף </w:t>
      </w:r>
      <w:bookmarkStart w:id="8728" w:name="_ETM_Q18_522620"/>
      <w:bookmarkEnd w:id="8728"/>
      <w:r>
        <w:rPr>
          <w:rtl/>
        </w:rPr>
        <w:t>21</w:t>
      </w:r>
      <w:r>
        <w:rPr>
          <w:rFonts w:hint="cs"/>
          <w:rtl/>
        </w:rPr>
        <w:t>,</w:t>
      </w:r>
      <w:r>
        <w:rPr>
          <w:rtl/>
        </w:rPr>
        <w:t xml:space="preserve"> </w:t>
      </w:r>
      <w:bookmarkStart w:id="8729" w:name="_ETM_Q18_523339"/>
      <w:bookmarkEnd w:id="8729"/>
      <w:r>
        <w:rPr>
          <w:rtl/>
        </w:rPr>
        <w:t xml:space="preserve">גם </w:t>
      </w:r>
      <w:bookmarkStart w:id="8730" w:name="_ETM_Q18_523579"/>
      <w:bookmarkEnd w:id="8730"/>
      <w:r>
        <w:rPr>
          <w:rtl/>
        </w:rPr>
        <w:t xml:space="preserve">היא </w:t>
      </w:r>
      <w:bookmarkStart w:id="8731" w:name="_ETM_Q18_523639"/>
      <w:bookmarkEnd w:id="8731"/>
      <w:r>
        <w:rPr>
          <w:rtl/>
        </w:rPr>
        <w:t xml:space="preserve">נדחית </w:t>
      </w:r>
      <w:bookmarkStart w:id="8732" w:name="_ETM_Q18_524600"/>
      <w:bookmarkEnd w:id="8732"/>
      <w:r>
        <w:rPr>
          <w:rtl/>
        </w:rPr>
        <w:t xml:space="preserve">על </w:t>
      </w:r>
      <w:bookmarkStart w:id="8733" w:name="_ETM_Q18_524749"/>
      <w:bookmarkEnd w:id="8733"/>
      <w:r>
        <w:rPr>
          <w:rtl/>
        </w:rPr>
        <w:t>ידיכם</w:t>
      </w:r>
      <w:bookmarkStart w:id="8734" w:name="_ETM_Q18_526339"/>
      <w:bookmarkStart w:id="8735" w:name="_ETM_Q18_514914"/>
      <w:bookmarkStart w:id="8736" w:name="_ETM_Q18_514991"/>
      <w:bookmarkStart w:id="8737" w:name="_ETM_Q18_515035"/>
      <w:bookmarkStart w:id="8738" w:name="_ETM_Q18_515087"/>
      <w:bookmarkEnd w:id="8734"/>
      <w:bookmarkEnd w:id="8735"/>
      <w:bookmarkEnd w:id="8736"/>
      <w:bookmarkEnd w:id="8737"/>
      <w:bookmarkEnd w:id="8738"/>
      <w:r>
        <w:rPr>
          <w:rFonts w:hint="cs"/>
          <w:rtl/>
        </w:rPr>
        <w:t>, כש</w:t>
      </w:r>
      <w:r>
        <w:rPr>
          <w:rtl/>
        </w:rPr>
        <w:t xml:space="preserve">בתקופה </w:t>
      </w:r>
      <w:bookmarkStart w:id="8739" w:name="_ETM_Q18_526910"/>
      <w:bookmarkEnd w:id="8739"/>
      <w:r>
        <w:rPr>
          <w:rtl/>
        </w:rPr>
        <w:t xml:space="preserve">הזאת </w:t>
      </w:r>
      <w:bookmarkStart w:id="8740" w:name="_ETM_Q18_527210"/>
      <w:bookmarkEnd w:id="8740"/>
      <w:r>
        <w:rPr>
          <w:rtl/>
        </w:rPr>
        <w:t xml:space="preserve">אני </w:t>
      </w:r>
      <w:bookmarkStart w:id="8741" w:name="_ETM_Q18_527420"/>
      <w:bookmarkEnd w:id="8741"/>
      <w:r>
        <w:rPr>
          <w:rtl/>
        </w:rPr>
        <w:t xml:space="preserve">רואה </w:t>
      </w:r>
      <w:bookmarkStart w:id="8742" w:name="_ETM_Q18_527660"/>
      <w:bookmarkEnd w:id="8742"/>
      <w:r>
        <w:rPr>
          <w:rtl/>
        </w:rPr>
        <w:t xml:space="preserve">ושומע </w:t>
      </w:r>
      <w:bookmarkStart w:id="8743" w:name="_ETM_Q18_528710"/>
      <w:bookmarkEnd w:id="8743"/>
      <w:r>
        <w:rPr>
          <w:rFonts w:hint="cs"/>
          <w:rtl/>
        </w:rPr>
        <w:t xml:space="preserve">הצעות </w:t>
      </w:r>
      <w:bookmarkStart w:id="8744" w:name="_ETM_Q18_531714"/>
      <w:bookmarkStart w:id="8745" w:name="_ETM_Q18_529070"/>
      <w:bookmarkEnd w:id="8744"/>
      <w:bookmarkEnd w:id="8745"/>
      <w:r>
        <w:rPr>
          <w:rFonts w:hint="cs"/>
          <w:rtl/>
        </w:rPr>
        <w:t xml:space="preserve">חוק </w:t>
      </w:r>
      <w:bookmarkStart w:id="8746" w:name="_ETM_Q18_529399"/>
      <w:bookmarkEnd w:id="8746"/>
      <w:r>
        <w:rPr>
          <w:rtl/>
        </w:rPr>
        <w:t>פופוליסטיות</w:t>
      </w:r>
      <w:r>
        <w:rPr>
          <w:rFonts w:hint="cs"/>
          <w:rtl/>
        </w:rPr>
        <w:t>,</w:t>
      </w:r>
      <w:r>
        <w:rPr>
          <w:rtl/>
        </w:rPr>
        <w:t xml:space="preserve"> </w:t>
      </w:r>
      <w:bookmarkStart w:id="8747" w:name="_ETM_Q18_530760"/>
      <w:bookmarkEnd w:id="8747"/>
      <w:r>
        <w:rPr>
          <w:rtl/>
        </w:rPr>
        <w:t xml:space="preserve">שאין </w:t>
      </w:r>
      <w:bookmarkStart w:id="8748" w:name="_ETM_Q18_531179"/>
      <w:bookmarkEnd w:id="8748"/>
      <w:r>
        <w:rPr>
          <w:rFonts w:hint="cs"/>
          <w:rtl/>
        </w:rPr>
        <w:t>בהן</w:t>
      </w:r>
      <w:r>
        <w:rPr>
          <w:rtl/>
        </w:rPr>
        <w:t xml:space="preserve"> </w:t>
      </w:r>
      <w:bookmarkStart w:id="8749" w:name="_ETM_Q18_531300"/>
      <w:bookmarkStart w:id="8750" w:name="_ETM_Q18_531690"/>
      <w:bookmarkEnd w:id="8749"/>
      <w:bookmarkEnd w:id="8750"/>
      <w:r>
        <w:rPr>
          <w:rtl/>
        </w:rPr>
        <w:t xml:space="preserve">באמת </w:t>
      </w:r>
      <w:bookmarkStart w:id="8751" w:name="_ETM_Q18_532420"/>
      <w:bookmarkStart w:id="8752" w:name="_ETM_Q18_532930"/>
      <w:bookmarkEnd w:id="8751"/>
      <w:bookmarkEnd w:id="8752"/>
      <w:r>
        <w:rPr>
          <w:rFonts w:hint="cs"/>
          <w:rtl/>
        </w:rPr>
        <w:t xml:space="preserve">כדי </w:t>
      </w:r>
      <w:r>
        <w:rPr>
          <w:rtl/>
        </w:rPr>
        <w:t xml:space="preserve">להרחיק </w:t>
      </w:r>
      <w:bookmarkStart w:id="8753" w:name="_ETM_Q18_533559"/>
      <w:bookmarkEnd w:id="8753"/>
      <w:r>
        <w:rPr>
          <w:rtl/>
        </w:rPr>
        <w:t xml:space="preserve">ולמנוע </w:t>
      </w:r>
      <w:bookmarkStart w:id="8754" w:name="_ETM_Q18_534010"/>
      <w:bookmarkEnd w:id="8754"/>
      <w:r>
        <w:rPr>
          <w:rtl/>
        </w:rPr>
        <w:t xml:space="preserve">את </w:t>
      </w:r>
      <w:bookmarkStart w:id="8755" w:name="_ETM_Q18_534129"/>
      <w:bookmarkEnd w:id="8755"/>
      <w:r>
        <w:rPr>
          <w:rtl/>
        </w:rPr>
        <w:t>הפשיעה</w:t>
      </w:r>
      <w:r>
        <w:rPr>
          <w:rFonts w:hint="cs"/>
          <w:rtl/>
        </w:rPr>
        <w:t>,</w:t>
      </w:r>
      <w:r>
        <w:rPr>
          <w:rtl/>
        </w:rPr>
        <w:t xml:space="preserve"> </w:t>
      </w:r>
      <w:bookmarkStart w:id="8756" w:name="_ETM_Q18_534579"/>
      <w:bookmarkEnd w:id="8756"/>
      <w:r w:rsidR="005B1C83">
        <w:rPr>
          <w:rFonts w:hint="cs"/>
          <w:rtl/>
        </w:rPr>
        <w:t>ש</w:t>
      </w:r>
      <w:r>
        <w:rPr>
          <w:rtl/>
        </w:rPr>
        <w:t xml:space="preserve">עולות </w:t>
      </w:r>
      <w:bookmarkStart w:id="8757" w:name="_ETM_Q18_534910"/>
      <w:bookmarkEnd w:id="8757"/>
      <w:r>
        <w:rPr>
          <w:rtl/>
        </w:rPr>
        <w:t xml:space="preserve">וצפות </w:t>
      </w:r>
      <w:bookmarkStart w:id="8758" w:name="_ETM_Q18_535420"/>
      <w:bookmarkEnd w:id="8758"/>
      <w:r>
        <w:rPr>
          <w:rtl/>
        </w:rPr>
        <w:t xml:space="preserve">פה </w:t>
      </w:r>
      <w:bookmarkStart w:id="8759" w:name="_ETM_Q18_535539"/>
      <w:bookmarkEnd w:id="8759"/>
      <w:r>
        <w:rPr>
          <w:rtl/>
        </w:rPr>
        <w:t>בכנסת</w:t>
      </w:r>
      <w:r>
        <w:rPr>
          <w:rFonts w:hint="cs"/>
          <w:rtl/>
        </w:rPr>
        <w:t xml:space="preserve"> וזוכות </w:t>
      </w:r>
      <w:bookmarkStart w:id="8760" w:name="_ETM_Q18_536660"/>
      <w:bookmarkStart w:id="8761" w:name="_ETM_Q18_536779"/>
      <w:bookmarkStart w:id="8762" w:name="_ETM_Q18_537080"/>
      <w:bookmarkEnd w:id="8760"/>
      <w:bookmarkEnd w:id="8761"/>
      <w:bookmarkEnd w:id="8762"/>
      <w:r>
        <w:rPr>
          <w:rtl/>
        </w:rPr>
        <w:t xml:space="preserve">לדברי </w:t>
      </w:r>
      <w:bookmarkStart w:id="8763" w:name="_ETM_Q18_537470"/>
      <w:bookmarkEnd w:id="8763"/>
      <w:r>
        <w:rPr>
          <w:rtl/>
        </w:rPr>
        <w:t>כיבושי</w:t>
      </w:r>
      <w:r>
        <w:rPr>
          <w:rFonts w:hint="cs"/>
          <w:rtl/>
        </w:rPr>
        <w:t>ן,</w:t>
      </w:r>
      <w:r>
        <w:rPr>
          <w:rtl/>
        </w:rPr>
        <w:t xml:space="preserve"> </w:t>
      </w:r>
      <w:bookmarkStart w:id="8764" w:name="_ETM_Q18_538550"/>
      <w:bookmarkEnd w:id="8764"/>
      <w:r>
        <w:rPr>
          <w:rtl/>
        </w:rPr>
        <w:t xml:space="preserve">והפשיעה </w:t>
      </w:r>
      <w:bookmarkStart w:id="8765" w:name="_ETM_Q18_539120"/>
      <w:bookmarkEnd w:id="8765"/>
      <w:r>
        <w:rPr>
          <w:rtl/>
        </w:rPr>
        <w:t xml:space="preserve">עולה </w:t>
      </w:r>
      <w:bookmarkStart w:id="8766" w:name="_ETM_Q18_539390"/>
      <w:bookmarkEnd w:id="8766"/>
      <w:r>
        <w:rPr>
          <w:rtl/>
        </w:rPr>
        <w:t>ועולה</w:t>
      </w:r>
      <w:r>
        <w:rPr>
          <w:rFonts w:hint="cs"/>
          <w:rtl/>
        </w:rPr>
        <w:t>.</w:t>
      </w:r>
      <w:r>
        <w:rPr>
          <w:rtl/>
        </w:rPr>
        <w:t xml:space="preserve"> </w:t>
      </w:r>
      <w:bookmarkStart w:id="8767" w:name="_ETM_Q18_539900"/>
      <w:bookmarkEnd w:id="8767"/>
      <w:r>
        <w:rPr>
          <w:rtl/>
        </w:rPr>
        <w:t xml:space="preserve">ואני </w:t>
      </w:r>
      <w:bookmarkStart w:id="8768" w:name="_ETM_Q18_540110"/>
      <w:bookmarkEnd w:id="8768"/>
      <w:r>
        <w:rPr>
          <w:rtl/>
        </w:rPr>
        <w:t xml:space="preserve">חוזר </w:t>
      </w:r>
      <w:bookmarkStart w:id="8769" w:name="_ETM_Q18_540380"/>
      <w:bookmarkEnd w:id="8769"/>
      <w:r>
        <w:rPr>
          <w:rtl/>
        </w:rPr>
        <w:t xml:space="preserve">עוד </w:t>
      </w:r>
      <w:bookmarkStart w:id="8770" w:name="_ETM_Q18_540500"/>
      <w:bookmarkEnd w:id="8770"/>
      <w:r>
        <w:rPr>
          <w:rtl/>
        </w:rPr>
        <w:t xml:space="preserve">פעם </w:t>
      </w:r>
      <w:bookmarkStart w:id="8771" w:name="_ETM_Q18_540650"/>
      <w:bookmarkEnd w:id="8771"/>
      <w:r>
        <w:rPr>
          <w:rtl/>
        </w:rPr>
        <w:t xml:space="preserve">על </w:t>
      </w:r>
      <w:bookmarkStart w:id="8772" w:name="_ETM_Q18_540739"/>
      <w:bookmarkEnd w:id="8772"/>
      <w:r>
        <w:rPr>
          <w:rtl/>
        </w:rPr>
        <w:t>הנתונים</w:t>
      </w:r>
      <w:r>
        <w:rPr>
          <w:rFonts w:hint="cs"/>
          <w:rtl/>
        </w:rPr>
        <w:t xml:space="preserve">: </w:t>
      </w:r>
      <w:bookmarkStart w:id="8773" w:name="_ETM_Q18_542449"/>
      <w:bookmarkStart w:id="8774" w:name="_ETM_Q18_542929"/>
      <w:bookmarkEnd w:id="8773"/>
      <w:bookmarkEnd w:id="8774"/>
      <w:r>
        <w:rPr>
          <w:rtl/>
        </w:rPr>
        <w:t xml:space="preserve">244 </w:t>
      </w:r>
      <w:bookmarkStart w:id="8775" w:name="_ETM_Q18_544040"/>
      <w:bookmarkEnd w:id="8775"/>
      <w:r>
        <w:rPr>
          <w:rtl/>
        </w:rPr>
        <w:t xml:space="preserve">נרצחים </w:t>
      </w:r>
      <w:bookmarkStart w:id="8776" w:name="_ETM_Q18_545529"/>
      <w:bookmarkEnd w:id="8776"/>
      <w:r>
        <w:rPr>
          <w:rtl/>
        </w:rPr>
        <w:t xml:space="preserve">בשנת </w:t>
      </w:r>
      <w:bookmarkStart w:id="8777" w:name="_ETM_Q18_546009"/>
      <w:bookmarkEnd w:id="8777"/>
      <w:r>
        <w:rPr>
          <w:rtl/>
        </w:rPr>
        <w:t>20</w:t>
      </w:r>
      <w:bookmarkStart w:id="8778" w:name="_ETM_Q18_546430"/>
      <w:bookmarkEnd w:id="8778"/>
      <w:r>
        <w:rPr>
          <w:rtl/>
        </w:rPr>
        <w:t xml:space="preserve">23 </w:t>
      </w:r>
      <w:bookmarkStart w:id="8779" w:name="_ETM_Q18_548500"/>
      <w:bookmarkEnd w:id="8779"/>
      <w:r>
        <w:rPr>
          <w:rFonts w:hint="cs"/>
          <w:rtl/>
        </w:rPr>
        <w:t xml:space="preserve">– </w:t>
      </w:r>
      <w:r>
        <w:rPr>
          <w:rtl/>
        </w:rPr>
        <w:t xml:space="preserve">על </w:t>
      </w:r>
      <w:bookmarkStart w:id="8780" w:name="_ETM_Q18_548650"/>
      <w:bookmarkEnd w:id="8780"/>
      <w:r>
        <w:rPr>
          <w:rtl/>
        </w:rPr>
        <w:t xml:space="preserve">ראש </w:t>
      </w:r>
      <w:bookmarkStart w:id="8781" w:name="_ETM_Q18_548860"/>
      <w:bookmarkEnd w:id="8781"/>
      <w:r>
        <w:rPr>
          <w:rtl/>
        </w:rPr>
        <w:t>הממשלה</w:t>
      </w:r>
      <w:r>
        <w:rPr>
          <w:rFonts w:hint="cs"/>
          <w:rtl/>
        </w:rPr>
        <w:t>,</w:t>
      </w:r>
      <w:r>
        <w:rPr>
          <w:rtl/>
        </w:rPr>
        <w:t xml:space="preserve"> </w:t>
      </w:r>
      <w:bookmarkStart w:id="8782" w:name="_ETM_Q18_549820"/>
      <w:bookmarkEnd w:id="8782"/>
      <w:r>
        <w:rPr>
          <w:rFonts w:hint="cs"/>
          <w:rtl/>
        </w:rPr>
        <w:t xml:space="preserve">על </w:t>
      </w:r>
      <w:r>
        <w:rPr>
          <w:rtl/>
        </w:rPr>
        <w:t xml:space="preserve">השר </w:t>
      </w:r>
      <w:bookmarkStart w:id="8783" w:name="_ETM_Q18_550299"/>
      <w:bookmarkEnd w:id="8783"/>
      <w:r>
        <w:rPr>
          <w:rtl/>
        </w:rPr>
        <w:t xml:space="preserve">לביטחון </w:t>
      </w:r>
      <w:bookmarkStart w:id="8784" w:name="_ETM_Q18_550750"/>
      <w:bookmarkEnd w:id="8784"/>
      <w:r>
        <w:rPr>
          <w:rtl/>
        </w:rPr>
        <w:t xml:space="preserve">לאומי </w:t>
      </w:r>
      <w:bookmarkStart w:id="8785" w:name="_ETM_Q18_550960"/>
      <w:bookmarkEnd w:id="8785"/>
      <w:r>
        <w:rPr>
          <w:rtl/>
        </w:rPr>
        <w:t>ו</w:t>
      </w:r>
      <w:r>
        <w:rPr>
          <w:rFonts w:hint="cs"/>
          <w:rtl/>
        </w:rPr>
        <w:t>על ה</w:t>
      </w:r>
      <w:r>
        <w:rPr>
          <w:rtl/>
        </w:rPr>
        <w:t xml:space="preserve">ממשלה </w:t>
      </w:r>
      <w:bookmarkStart w:id="8786" w:name="_ETM_Q18_551529"/>
      <w:bookmarkEnd w:id="8786"/>
      <w:r>
        <w:rPr>
          <w:rtl/>
        </w:rPr>
        <w:t>כולה</w:t>
      </w:r>
      <w:r>
        <w:rPr>
          <w:rFonts w:hint="cs"/>
          <w:rtl/>
        </w:rPr>
        <w:t>.</w:t>
      </w:r>
      <w:r>
        <w:rPr>
          <w:rtl/>
        </w:rPr>
        <w:t xml:space="preserve"> </w:t>
      </w:r>
      <w:bookmarkStart w:id="8787" w:name="_ETM_Q18_552549"/>
      <w:bookmarkEnd w:id="8787"/>
      <w:r>
        <w:rPr>
          <w:rtl/>
        </w:rPr>
        <w:t xml:space="preserve">לא </w:t>
      </w:r>
      <w:bookmarkStart w:id="8788" w:name="_ETM_Q18_552790"/>
      <w:bookmarkEnd w:id="8788"/>
      <w:r>
        <w:rPr>
          <w:rtl/>
        </w:rPr>
        <w:t xml:space="preserve">נעשה </w:t>
      </w:r>
      <w:bookmarkStart w:id="8789" w:name="_ETM_Q18_553149"/>
      <w:bookmarkEnd w:id="8789"/>
      <w:r>
        <w:rPr>
          <w:rtl/>
        </w:rPr>
        <w:t xml:space="preserve">דבר </w:t>
      </w:r>
      <w:bookmarkStart w:id="8790" w:name="_ETM_Q18_553479"/>
      <w:bookmarkEnd w:id="8790"/>
      <w:r>
        <w:rPr>
          <w:rtl/>
        </w:rPr>
        <w:t xml:space="preserve">וחצי </w:t>
      </w:r>
      <w:bookmarkStart w:id="8791" w:name="_ETM_Q18_553899"/>
      <w:bookmarkEnd w:id="8791"/>
      <w:r>
        <w:rPr>
          <w:rtl/>
        </w:rPr>
        <w:t xml:space="preserve">דבר </w:t>
      </w:r>
      <w:bookmarkStart w:id="8792" w:name="_ETM_Q18_554680"/>
      <w:bookmarkEnd w:id="8792"/>
      <w:r>
        <w:rPr>
          <w:rtl/>
        </w:rPr>
        <w:t xml:space="preserve">חוץ </w:t>
      </w:r>
      <w:bookmarkStart w:id="8793" w:name="_ETM_Q18_555009"/>
      <w:bookmarkEnd w:id="8793"/>
      <w:r>
        <w:rPr>
          <w:rtl/>
        </w:rPr>
        <w:t xml:space="preserve">מדברי </w:t>
      </w:r>
      <w:bookmarkStart w:id="8794" w:name="_ETM_Q18_555520"/>
      <w:bookmarkEnd w:id="8794"/>
      <w:r>
        <w:rPr>
          <w:rtl/>
        </w:rPr>
        <w:t>ר</w:t>
      </w:r>
      <w:r>
        <w:rPr>
          <w:rFonts w:hint="cs"/>
          <w:rtl/>
        </w:rPr>
        <w:t>ה</w:t>
      </w:r>
      <w:r>
        <w:rPr>
          <w:rtl/>
        </w:rPr>
        <w:t>ב</w:t>
      </w:r>
      <w:r>
        <w:rPr>
          <w:rFonts w:hint="cs"/>
          <w:rtl/>
        </w:rPr>
        <w:t>,</w:t>
      </w:r>
      <w:r>
        <w:rPr>
          <w:rtl/>
        </w:rPr>
        <w:t xml:space="preserve"> </w:t>
      </w:r>
      <w:bookmarkStart w:id="8795" w:name="_ETM_Q18_556450"/>
      <w:bookmarkEnd w:id="8795"/>
      <w:r>
        <w:rPr>
          <w:rtl/>
        </w:rPr>
        <w:t>ו</w:t>
      </w:r>
      <w:r>
        <w:rPr>
          <w:rFonts w:hint="cs"/>
          <w:rtl/>
        </w:rPr>
        <w:t>כ</w:t>
      </w:r>
      <w:r>
        <w:rPr>
          <w:rtl/>
        </w:rPr>
        <w:t xml:space="preserve">שמגיעות </w:t>
      </w:r>
      <w:bookmarkStart w:id="8796" w:name="_ETM_Q18_557080"/>
      <w:bookmarkEnd w:id="8796"/>
      <w:r>
        <w:rPr>
          <w:rtl/>
        </w:rPr>
        <w:t xml:space="preserve">הצעות </w:t>
      </w:r>
      <w:bookmarkStart w:id="8797" w:name="_ETM_Q18_557439"/>
      <w:bookmarkEnd w:id="8797"/>
      <w:r>
        <w:rPr>
          <w:rtl/>
        </w:rPr>
        <w:t xml:space="preserve">ענייניות </w:t>
      </w:r>
      <w:bookmarkStart w:id="8798" w:name="_ETM_Q18_558580"/>
      <w:bookmarkEnd w:id="8798"/>
      <w:r>
        <w:rPr>
          <w:rFonts w:hint="cs"/>
          <w:rtl/>
        </w:rPr>
        <w:t>הן</w:t>
      </w:r>
      <w:r>
        <w:rPr>
          <w:rtl/>
        </w:rPr>
        <w:t xml:space="preserve"> </w:t>
      </w:r>
      <w:bookmarkStart w:id="8799" w:name="_ETM_Q18_558729"/>
      <w:bookmarkEnd w:id="8799"/>
      <w:r>
        <w:rPr>
          <w:rtl/>
        </w:rPr>
        <w:t xml:space="preserve">לא </w:t>
      </w:r>
      <w:bookmarkStart w:id="8800" w:name="_ETM_Q18_558850"/>
      <w:bookmarkEnd w:id="8800"/>
      <w:r>
        <w:rPr>
          <w:rtl/>
        </w:rPr>
        <w:t>ז</w:t>
      </w:r>
      <w:r>
        <w:rPr>
          <w:rFonts w:hint="cs"/>
          <w:rtl/>
        </w:rPr>
        <w:t>וכות</w:t>
      </w:r>
      <w:r>
        <w:rPr>
          <w:rtl/>
        </w:rPr>
        <w:t xml:space="preserve"> </w:t>
      </w:r>
      <w:bookmarkStart w:id="8801" w:name="_ETM_Q18_559210"/>
      <w:bookmarkEnd w:id="8801"/>
      <w:r>
        <w:rPr>
          <w:rFonts w:hint="cs"/>
          <w:rtl/>
        </w:rPr>
        <w:t>ל</w:t>
      </w:r>
      <w:r>
        <w:rPr>
          <w:rtl/>
        </w:rPr>
        <w:t xml:space="preserve">התייחסות </w:t>
      </w:r>
      <w:bookmarkStart w:id="8802" w:name="_ETM_Q18_559659"/>
      <w:bookmarkEnd w:id="8802"/>
      <w:r>
        <w:rPr>
          <w:rtl/>
        </w:rPr>
        <w:t>עניינית</w:t>
      </w:r>
      <w:bookmarkStart w:id="8803" w:name="_ETM_Q18_560589"/>
      <w:bookmarkEnd w:id="8803"/>
      <w:r>
        <w:rPr>
          <w:rFonts w:hint="cs"/>
          <w:rtl/>
        </w:rPr>
        <w:t xml:space="preserve">, </w:t>
      </w:r>
      <w:r>
        <w:rPr>
          <w:rtl/>
        </w:rPr>
        <w:t xml:space="preserve">או </w:t>
      </w:r>
      <w:bookmarkStart w:id="8804" w:name="_ETM_Q18_560740"/>
      <w:bookmarkEnd w:id="8804"/>
      <w:r>
        <w:rPr>
          <w:rtl/>
        </w:rPr>
        <w:t>שה</w:t>
      </w:r>
      <w:r>
        <w:rPr>
          <w:rFonts w:hint="cs"/>
          <w:rtl/>
        </w:rPr>
        <w:t>ן</w:t>
      </w:r>
      <w:r>
        <w:rPr>
          <w:rtl/>
        </w:rPr>
        <w:t xml:space="preserve"> </w:t>
      </w:r>
      <w:bookmarkStart w:id="8805" w:name="_ETM_Q18_561009"/>
      <w:bookmarkEnd w:id="8805"/>
      <w:r>
        <w:rPr>
          <w:rFonts w:hint="cs"/>
          <w:rtl/>
        </w:rPr>
        <w:t>נ</w:t>
      </w:r>
      <w:r>
        <w:rPr>
          <w:rtl/>
        </w:rPr>
        <w:t>דחות</w:t>
      </w:r>
      <w:r>
        <w:rPr>
          <w:rFonts w:hint="cs"/>
          <w:rtl/>
        </w:rPr>
        <w:t>,</w:t>
      </w:r>
      <w:r>
        <w:rPr>
          <w:rtl/>
        </w:rPr>
        <w:t xml:space="preserve"> </w:t>
      </w:r>
      <w:bookmarkStart w:id="8806" w:name="_ETM_Q18_561850"/>
      <w:bookmarkEnd w:id="8806"/>
      <w:r>
        <w:rPr>
          <w:rtl/>
        </w:rPr>
        <w:t>או</w:t>
      </w:r>
      <w:r>
        <w:rPr>
          <w:rFonts w:hint="cs"/>
          <w:rtl/>
        </w:rPr>
        <w:t xml:space="preserve"> שהן</w:t>
      </w:r>
      <w:r>
        <w:rPr>
          <w:rtl/>
        </w:rPr>
        <w:t xml:space="preserve"> </w:t>
      </w:r>
      <w:bookmarkStart w:id="8807" w:name="_ETM_Q18_562149"/>
      <w:bookmarkEnd w:id="8807"/>
      <w:r>
        <w:rPr>
          <w:rtl/>
        </w:rPr>
        <w:t>נמשכות</w:t>
      </w:r>
      <w:r>
        <w:rPr>
          <w:rFonts w:hint="cs"/>
          <w:rtl/>
        </w:rPr>
        <w:t>,</w:t>
      </w:r>
      <w:r>
        <w:rPr>
          <w:rtl/>
        </w:rPr>
        <w:t xml:space="preserve"> </w:t>
      </w:r>
      <w:bookmarkStart w:id="8808" w:name="_ETM_Q18_563350"/>
      <w:bookmarkEnd w:id="8808"/>
      <w:r>
        <w:rPr>
          <w:rtl/>
        </w:rPr>
        <w:t xml:space="preserve">או </w:t>
      </w:r>
      <w:bookmarkStart w:id="8809" w:name="_ETM_Q18_563469"/>
      <w:bookmarkEnd w:id="8809"/>
      <w:r>
        <w:rPr>
          <w:rtl/>
        </w:rPr>
        <w:t>שה</w:t>
      </w:r>
      <w:r>
        <w:rPr>
          <w:rFonts w:hint="cs"/>
          <w:rtl/>
        </w:rPr>
        <w:t>ן</w:t>
      </w:r>
      <w:r>
        <w:rPr>
          <w:rtl/>
        </w:rPr>
        <w:t xml:space="preserve"> </w:t>
      </w:r>
      <w:bookmarkStart w:id="8810" w:name="_ETM_Q18_563679"/>
      <w:bookmarkEnd w:id="8810"/>
      <w:r>
        <w:rPr>
          <w:rtl/>
        </w:rPr>
        <w:t xml:space="preserve">נזרקות </w:t>
      </w:r>
      <w:bookmarkStart w:id="8811" w:name="_ETM_Q18_564159"/>
      <w:bookmarkEnd w:id="8811"/>
      <w:r>
        <w:rPr>
          <w:rtl/>
        </w:rPr>
        <w:t>הצידה</w:t>
      </w:r>
      <w:r>
        <w:rPr>
          <w:rFonts w:hint="cs"/>
          <w:rtl/>
        </w:rPr>
        <w:t>.</w:t>
      </w:r>
      <w:r>
        <w:rPr>
          <w:rtl/>
        </w:rPr>
        <w:t xml:space="preserve"> </w:t>
      </w:r>
      <w:bookmarkStart w:id="8812" w:name="_ETM_Q18_565330"/>
      <w:bookmarkEnd w:id="8812"/>
      <w:r>
        <w:rPr>
          <w:rtl/>
        </w:rPr>
        <w:t>תמשי</w:t>
      </w:r>
      <w:r>
        <w:rPr>
          <w:rFonts w:hint="cs"/>
          <w:rtl/>
        </w:rPr>
        <w:t>כו.</w:t>
      </w:r>
      <w:r>
        <w:rPr>
          <w:rtl/>
        </w:rPr>
        <w:t xml:space="preserve"> </w:t>
      </w:r>
      <w:bookmarkStart w:id="8813" w:name="_ETM_Q18_565779"/>
      <w:bookmarkEnd w:id="8813"/>
    </w:p>
    <w:p w:rsidR="006A6AD4" w:rsidRDefault="006A6AD4" w:rsidP="00C61C62">
      <w:pPr>
        <w:rPr>
          <w:rtl/>
        </w:rPr>
      </w:pPr>
    </w:p>
    <w:p w:rsidR="006A6AD4" w:rsidRDefault="006A6AD4" w:rsidP="005B1C83">
      <w:pPr>
        <w:rPr>
          <w:rtl/>
        </w:rPr>
      </w:pPr>
      <w:r>
        <w:rPr>
          <w:rFonts w:hint="cs"/>
          <w:rtl/>
        </w:rPr>
        <w:t>ממש</w:t>
      </w:r>
      <w:r>
        <w:rPr>
          <w:rtl/>
        </w:rPr>
        <w:t xml:space="preserve"> </w:t>
      </w:r>
      <w:bookmarkStart w:id="8814" w:name="_ETM_Q18_566409"/>
      <w:bookmarkEnd w:id="8814"/>
      <w:r>
        <w:rPr>
          <w:rtl/>
        </w:rPr>
        <w:t xml:space="preserve">יצא </w:t>
      </w:r>
      <w:bookmarkStart w:id="8815" w:name="_ETM_Q18_566740"/>
      <w:bookmarkEnd w:id="8815"/>
      <w:r>
        <w:rPr>
          <w:rtl/>
        </w:rPr>
        <w:t>עיתוי</w:t>
      </w:r>
      <w:bookmarkStart w:id="8816" w:name="_ETM_Q18_567010"/>
      <w:bookmarkEnd w:id="8816"/>
      <w:r w:rsidR="005B1C83">
        <w:rPr>
          <w:rFonts w:hint="cs"/>
          <w:rtl/>
        </w:rPr>
        <w:t>, בזמן,</w:t>
      </w:r>
      <w:r>
        <w:rPr>
          <w:rtl/>
        </w:rPr>
        <w:t xml:space="preserve"> </w:t>
      </w:r>
      <w:bookmarkStart w:id="8817" w:name="_ETM_Q18_567520"/>
      <w:bookmarkEnd w:id="8817"/>
      <w:r w:rsidR="005B1C83">
        <w:rPr>
          <w:rFonts w:hint="cs"/>
          <w:rtl/>
        </w:rPr>
        <w:t>כ</w:t>
      </w:r>
      <w:r>
        <w:rPr>
          <w:rtl/>
        </w:rPr>
        <w:t xml:space="preserve">שאתמול </w:t>
      </w:r>
      <w:bookmarkStart w:id="8818" w:name="_ETM_Q18_568510"/>
      <w:bookmarkEnd w:id="8818"/>
      <w:r>
        <w:rPr>
          <w:rtl/>
        </w:rPr>
        <w:t>ר</w:t>
      </w:r>
      <w:r>
        <w:rPr>
          <w:rFonts w:hint="cs"/>
          <w:rtl/>
        </w:rPr>
        <w:t xml:space="preserve">אש הממשלה </w:t>
      </w:r>
      <w:bookmarkStart w:id="8819" w:name="_ETM_Q18_569110"/>
      <w:bookmarkEnd w:id="8819"/>
      <w:r>
        <w:rPr>
          <w:rtl/>
        </w:rPr>
        <w:t xml:space="preserve">עוד </w:t>
      </w:r>
      <w:bookmarkStart w:id="8820" w:name="_ETM_Q18_569260"/>
      <w:bookmarkEnd w:id="8820"/>
      <w:r>
        <w:rPr>
          <w:rtl/>
        </w:rPr>
        <w:t xml:space="preserve">פעם </w:t>
      </w:r>
      <w:bookmarkStart w:id="8821" w:name="_ETM_Q18_569680"/>
      <w:bookmarkEnd w:id="8821"/>
      <w:r>
        <w:rPr>
          <w:rtl/>
        </w:rPr>
        <w:t xml:space="preserve">סיפר </w:t>
      </w:r>
      <w:bookmarkStart w:id="8822" w:name="_ETM_Q18_570159"/>
      <w:bookmarkEnd w:id="8822"/>
      <w:r>
        <w:rPr>
          <w:rtl/>
        </w:rPr>
        <w:t xml:space="preserve">שחייבים </w:t>
      </w:r>
      <w:bookmarkStart w:id="8823" w:name="_ETM_Q18_570760"/>
      <w:bookmarkEnd w:id="8823"/>
      <w:r>
        <w:rPr>
          <w:rtl/>
        </w:rPr>
        <w:t>לא</w:t>
      </w:r>
      <w:r>
        <w:rPr>
          <w:rFonts w:hint="cs"/>
          <w:rtl/>
        </w:rPr>
        <w:t>חוז</w:t>
      </w:r>
      <w:r>
        <w:rPr>
          <w:rtl/>
        </w:rPr>
        <w:t xml:space="preserve"> </w:t>
      </w:r>
      <w:bookmarkStart w:id="8824" w:name="_ETM_Q18_571120"/>
      <w:bookmarkEnd w:id="8824"/>
      <w:r>
        <w:rPr>
          <w:rtl/>
        </w:rPr>
        <w:t xml:space="preserve">את </w:t>
      </w:r>
      <w:bookmarkStart w:id="8825" w:name="_ETM_Q18_571210"/>
      <w:bookmarkEnd w:id="8825"/>
      <w:r>
        <w:rPr>
          <w:rtl/>
        </w:rPr>
        <w:t xml:space="preserve">השור </w:t>
      </w:r>
      <w:bookmarkStart w:id="8826" w:name="_ETM_Q18_571450"/>
      <w:bookmarkEnd w:id="8826"/>
      <w:r>
        <w:rPr>
          <w:rtl/>
        </w:rPr>
        <w:t xml:space="preserve">בקרניו </w:t>
      </w:r>
      <w:bookmarkStart w:id="8827" w:name="_ETM_Q18_571900"/>
      <w:bookmarkEnd w:id="8827"/>
      <w:r>
        <w:rPr>
          <w:rFonts w:hint="cs"/>
          <w:rtl/>
        </w:rPr>
        <w:t>ו</w:t>
      </w:r>
      <w:r>
        <w:rPr>
          <w:rtl/>
        </w:rPr>
        <w:t xml:space="preserve">באמת </w:t>
      </w:r>
      <w:bookmarkStart w:id="8828" w:name="_ETM_Q18_572140"/>
      <w:bookmarkEnd w:id="8828"/>
      <w:r>
        <w:rPr>
          <w:rtl/>
        </w:rPr>
        <w:t xml:space="preserve">להילחם </w:t>
      </w:r>
      <w:bookmarkStart w:id="8829" w:name="_ETM_Q18_572529"/>
      <w:bookmarkEnd w:id="8829"/>
      <w:r>
        <w:rPr>
          <w:rtl/>
        </w:rPr>
        <w:t>בפשיעה</w:t>
      </w:r>
      <w:r>
        <w:rPr>
          <w:rFonts w:hint="cs"/>
          <w:rtl/>
        </w:rPr>
        <w:t>.</w:t>
      </w:r>
      <w:r>
        <w:rPr>
          <w:rtl/>
        </w:rPr>
        <w:t xml:space="preserve"> </w:t>
      </w:r>
      <w:bookmarkStart w:id="8830" w:name="_ETM_Q18_573250"/>
      <w:bookmarkEnd w:id="8830"/>
      <w:r>
        <w:rPr>
          <w:rtl/>
        </w:rPr>
        <w:t>נו</w:t>
      </w:r>
      <w:r>
        <w:rPr>
          <w:rFonts w:hint="cs"/>
          <w:rtl/>
        </w:rPr>
        <w:t>,</w:t>
      </w:r>
      <w:r>
        <w:rPr>
          <w:rtl/>
        </w:rPr>
        <w:t xml:space="preserve"> </w:t>
      </w:r>
      <w:bookmarkStart w:id="8831" w:name="_ETM_Q18_573400"/>
      <w:bookmarkEnd w:id="8831"/>
      <w:r>
        <w:rPr>
          <w:rtl/>
        </w:rPr>
        <w:t>באמת</w:t>
      </w:r>
      <w:r>
        <w:rPr>
          <w:rFonts w:hint="cs"/>
          <w:rtl/>
        </w:rPr>
        <w:t>,</w:t>
      </w:r>
      <w:r>
        <w:rPr>
          <w:rtl/>
        </w:rPr>
        <w:t xml:space="preserve"> </w:t>
      </w:r>
      <w:bookmarkStart w:id="8832" w:name="_ETM_Q18_573700"/>
      <w:bookmarkEnd w:id="8832"/>
      <w:r>
        <w:rPr>
          <w:rFonts w:hint="cs"/>
          <w:rtl/>
        </w:rPr>
        <w:t xml:space="preserve">הוא </w:t>
      </w:r>
      <w:bookmarkStart w:id="8833" w:name="_ETM_Q18_575251"/>
      <w:bookmarkEnd w:id="8833"/>
      <w:r>
        <w:rPr>
          <w:rtl/>
        </w:rPr>
        <w:t xml:space="preserve">ראש </w:t>
      </w:r>
      <w:bookmarkStart w:id="8834" w:name="_ETM_Q18_573940"/>
      <w:bookmarkEnd w:id="8834"/>
      <w:r>
        <w:rPr>
          <w:rFonts w:hint="cs"/>
          <w:rtl/>
        </w:rPr>
        <w:t>ה</w:t>
      </w:r>
      <w:r>
        <w:rPr>
          <w:rtl/>
        </w:rPr>
        <w:t xml:space="preserve">ממשלה </w:t>
      </w:r>
      <w:bookmarkStart w:id="8835" w:name="_ETM_Q18_574240"/>
      <w:bookmarkEnd w:id="8835"/>
      <w:r>
        <w:rPr>
          <w:rtl/>
        </w:rPr>
        <w:t xml:space="preserve">כל </w:t>
      </w:r>
      <w:bookmarkStart w:id="8836" w:name="_ETM_Q18_574360"/>
      <w:bookmarkEnd w:id="8836"/>
      <w:r>
        <w:rPr>
          <w:rtl/>
        </w:rPr>
        <w:t xml:space="preserve">כך </w:t>
      </w:r>
      <w:bookmarkStart w:id="8837" w:name="_ETM_Q18_574510"/>
      <w:bookmarkEnd w:id="8837"/>
      <w:r>
        <w:rPr>
          <w:rtl/>
        </w:rPr>
        <w:t xml:space="preserve">הרבה </w:t>
      </w:r>
      <w:bookmarkStart w:id="8838" w:name="_ETM_Q18_574690"/>
      <w:bookmarkEnd w:id="8838"/>
      <w:r>
        <w:rPr>
          <w:rtl/>
        </w:rPr>
        <w:t>שנים</w:t>
      </w:r>
      <w:r>
        <w:rPr>
          <w:rFonts w:hint="cs"/>
          <w:rtl/>
        </w:rPr>
        <w:t>.</w:t>
      </w:r>
      <w:r>
        <w:rPr>
          <w:rtl/>
        </w:rPr>
        <w:t xml:space="preserve"> </w:t>
      </w:r>
      <w:bookmarkStart w:id="8839" w:name="_ETM_Q18_575050"/>
      <w:bookmarkEnd w:id="8839"/>
      <w:r>
        <w:rPr>
          <w:rtl/>
        </w:rPr>
        <w:t>שמ</w:t>
      </w:r>
      <w:r>
        <w:rPr>
          <w:rFonts w:hint="cs"/>
          <w:rtl/>
        </w:rPr>
        <w:t>ע</w:t>
      </w:r>
      <w:r>
        <w:rPr>
          <w:rtl/>
        </w:rPr>
        <w:t xml:space="preserve">נו </w:t>
      </w:r>
      <w:bookmarkStart w:id="8840" w:name="_ETM_Q18_575350"/>
      <w:bookmarkEnd w:id="8840"/>
      <w:r>
        <w:rPr>
          <w:rtl/>
        </w:rPr>
        <w:t xml:space="preserve">אותו </w:t>
      </w:r>
      <w:bookmarkStart w:id="8841" w:name="_ETM_Q18_575470"/>
      <w:bookmarkEnd w:id="8841"/>
      <w:r>
        <w:rPr>
          <w:rtl/>
        </w:rPr>
        <w:t>ב-2016</w:t>
      </w:r>
      <w:r>
        <w:rPr>
          <w:rFonts w:hint="cs"/>
          <w:rtl/>
        </w:rPr>
        <w:t>,</w:t>
      </w:r>
      <w:r>
        <w:rPr>
          <w:rtl/>
        </w:rPr>
        <w:t xml:space="preserve"> </w:t>
      </w:r>
      <w:bookmarkStart w:id="8842" w:name="_ETM_Q18_576909"/>
      <w:bookmarkEnd w:id="8842"/>
      <w:r>
        <w:rPr>
          <w:rtl/>
        </w:rPr>
        <w:t>ב-2017</w:t>
      </w:r>
      <w:r>
        <w:rPr>
          <w:rFonts w:hint="cs"/>
          <w:rtl/>
        </w:rPr>
        <w:t>,</w:t>
      </w:r>
      <w:r>
        <w:rPr>
          <w:rtl/>
        </w:rPr>
        <w:t xml:space="preserve"> </w:t>
      </w:r>
      <w:bookmarkStart w:id="8843" w:name="_ETM_Q18_578320"/>
      <w:bookmarkEnd w:id="8843"/>
      <w:r>
        <w:rPr>
          <w:rtl/>
        </w:rPr>
        <w:t>ב-2019</w:t>
      </w:r>
      <w:r>
        <w:rPr>
          <w:rFonts w:hint="cs"/>
          <w:rtl/>
        </w:rPr>
        <w:t>,</w:t>
      </w:r>
      <w:r>
        <w:rPr>
          <w:rtl/>
        </w:rPr>
        <w:t xml:space="preserve"> </w:t>
      </w:r>
      <w:bookmarkStart w:id="8844" w:name="_ETM_Q18_579670"/>
      <w:bookmarkEnd w:id="8844"/>
      <w:r>
        <w:rPr>
          <w:rtl/>
        </w:rPr>
        <w:t>ב-2020</w:t>
      </w:r>
      <w:r>
        <w:rPr>
          <w:rFonts w:hint="cs"/>
          <w:rtl/>
        </w:rPr>
        <w:t>,</w:t>
      </w:r>
      <w:r>
        <w:rPr>
          <w:rtl/>
        </w:rPr>
        <w:t xml:space="preserve"> </w:t>
      </w:r>
      <w:bookmarkStart w:id="8845" w:name="_ETM_Q18_581070"/>
      <w:bookmarkEnd w:id="8845"/>
      <w:r>
        <w:rPr>
          <w:rtl/>
        </w:rPr>
        <w:t>ב-2021</w:t>
      </w:r>
      <w:r>
        <w:rPr>
          <w:rFonts w:hint="cs"/>
          <w:rtl/>
        </w:rPr>
        <w:t>.</w:t>
      </w:r>
      <w:r>
        <w:rPr>
          <w:rtl/>
        </w:rPr>
        <w:t xml:space="preserve"> </w:t>
      </w:r>
      <w:bookmarkStart w:id="8846" w:name="_ETM_Q18_582320"/>
      <w:bookmarkEnd w:id="8846"/>
      <w:r>
        <w:rPr>
          <w:rtl/>
        </w:rPr>
        <w:t>ב</w:t>
      </w:r>
      <w:r>
        <w:rPr>
          <w:rFonts w:hint="cs"/>
          <w:rtl/>
        </w:rPr>
        <w:t xml:space="preserve">-2022 </w:t>
      </w:r>
      <w:bookmarkStart w:id="8847" w:name="_ETM_Q18_582680"/>
      <w:bookmarkStart w:id="8848" w:name="_ETM_Q18_582980"/>
      <w:bookmarkStart w:id="8849" w:name="_ETM_Q18_583460"/>
      <w:bookmarkEnd w:id="8847"/>
      <w:bookmarkEnd w:id="8848"/>
      <w:bookmarkEnd w:id="8849"/>
      <w:r>
        <w:rPr>
          <w:rtl/>
        </w:rPr>
        <w:t xml:space="preserve">לא </w:t>
      </w:r>
      <w:bookmarkStart w:id="8850" w:name="_ETM_Q18_583550"/>
      <w:bookmarkEnd w:id="8850"/>
      <w:r>
        <w:rPr>
          <w:rtl/>
        </w:rPr>
        <w:t xml:space="preserve">שמענו </w:t>
      </w:r>
      <w:bookmarkStart w:id="8851" w:name="_ETM_Q18_583970"/>
      <w:bookmarkEnd w:id="8851"/>
      <w:r>
        <w:rPr>
          <w:rFonts w:hint="cs"/>
          <w:rtl/>
        </w:rPr>
        <w:t xml:space="preserve">אותו, </w:t>
      </w:r>
      <w:bookmarkStart w:id="8852" w:name="_ETM_Q18_584770"/>
      <w:bookmarkEnd w:id="8852"/>
      <w:r>
        <w:rPr>
          <w:rtl/>
        </w:rPr>
        <w:t xml:space="preserve">זה </w:t>
      </w:r>
      <w:bookmarkStart w:id="8853" w:name="_ETM_Q18_584920"/>
      <w:bookmarkEnd w:id="8853"/>
      <w:r>
        <w:rPr>
          <w:rtl/>
        </w:rPr>
        <w:t xml:space="preserve">הזמן </w:t>
      </w:r>
      <w:bookmarkStart w:id="8854" w:name="_ETM_Q18_585160"/>
      <w:bookmarkEnd w:id="8854"/>
      <w:r>
        <w:rPr>
          <w:rtl/>
        </w:rPr>
        <w:t xml:space="preserve">היחיד </w:t>
      </w:r>
      <w:bookmarkStart w:id="8855" w:name="_ETM_Q18_585460"/>
      <w:bookmarkEnd w:id="8855"/>
      <w:r>
        <w:rPr>
          <w:rtl/>
        </w:rPr>
        <w:t xml:space="preserve">שירדה </w:t>
      </w:r>
      <w:bookmarkStart w:id="8856" w:name="_ETM_Q18_585820"/>
      <w:bookmarkEnd w:id="8856"/>
      <w:r>
        <w:rPr>
          <w:rFonts w:hint="cs"/>
          <w:rtl/>
        </w:rPr>
        <w:t>ה</w:t>
      </w:r>
      <w:r>
        <w:rPr>
          <w:rtl/>
        </w:rPr>
        <w:t>פשיעה</w:t>
      </w:r>
      <w:r>
        <w:rPr>
          <w:rFonts w:hint="cs"/>
          <w:rtl/>
        </w:rPr>
        <w:t>,</w:t>
      </w:r>
      <w:r>
        <w:rPr>
          <w:rtl/>
        </w:rPr>
        <w:t xml:space="preserve"> </w:t>
      </w:r>
      <w:bookmarkStart w:id="8857" w:name="_ETM_Q18_586820"/>
      <w:bookmarkEnd w:id="8857"/>
      <w:r>
        <w:rPr>
          <w:rtl/>
        </w:rPr>
        <w:t xml:space="preserve">זה </w:t>
      </w:r>
      <w:bookmarkStart w:id="8858" w:name="_ETM_Q18_587000"/>
      <w:bookmarkEnd w:id="8858"/>
      <w:r>
        <w:rPr>
          <w:rtl/>
        </w:rPr>
        <w:t xml:space="preserve">הזמן </w:t>
      </w:r>
      <w:bookmarkStart w:id="8859" w:name="_ETM_Q18_587210"/>
      <w:bookmarkEnd w:id="8859"/>
      <w:r>
        <w:rPr>
          <w:rtl/>
        </w:rPr>
        <w:t xml:space="preserve">היחיד </w:t>
      </w:r>
      <w:bookmarkStart w:id="8860" w:name="_ETM_Q18_587479"/>
      <w:bookmarkEnd w:id="8860"/>
      <w:r>
        <w:rPr>
          <w:rtl/>
        </w:rPr>
        <w:t xml:space="preserve">שהייתה </w:t>
      </w:r>
      <w:bookmarkStart w:id="8861" w:name="_ETM_Q18_587839"/>
      <w:bookmarkEnd w:id="8861"/>
      <w:r>
        <w:rPr>
          <w:rtl/>
        </w:rPr>
        <w:t xml:space="preserve">ירידה </w:t>
      </w:r>
      <w:bookmarkStart w:id="8862" w:name="_ETM_Q18_588200"/>
      <w:bookmarkEnd w:id="8862"/>
      <w:r>
        <w:rPr>
          <w:rtl/>
        </w:rPr>
        <w:t>באירוע</w:t>
      </w:r>
      <w:r>
        <w:rPr>
          <w:rFonts w:hint="cs"/>
          <w:rtl/>
        </w:rPr>
        <w:t>י</w:t>
      </w:r>
      <w:r>
        <w:rPr>
          <w:rtl/>
        </w:rPr>
        <w:t xml:space="preserve"> </w:t>
      </w:r>
      <w:bookmarkStart w:id="8863" w:name="_ETM_Q18_588500"/>
      <w:bookmarkEnd w:id="8863"/>
      <w:r>
        <w:rPr>
          <w:rtl/>
        </w:rPr>
        <w:t>הרצח</w:t>
      </w:r>
      <w:r>
        <w:rPr>
          <w:rFonts w:hint="cs"/>
          <w:rtl/>
        </w:rPr>
        <w:t>,</w:t>
      </w:r>
      <w:r>
        <w:rPr>
          <w:rtl/>
        </w:rPr>
        <w:t xml:space="preserve"> </w:t>
      </w:r>
      <w:bookmarkStart w:id="8864" w:name="_ETM_Q18_589189"/>
      <w:bookmarkEnd w:id="8864"/>
      <w:r>
        <w:rPr>
          <w:rtl/>
        </w:rPr>
        <w:t xml:space="preserve">שהייתה </w:t>
      </w:r>
      <w:bookmarkStart w:id="8865" w:name="_ETM_Q18_589490"/>
      <w:bookmarkEnd w:id="8865"/>
      <w:r>
        <w:rPr>
          <w:rtl/>
        </w:rPr>
        <w:t xml:space="preserve">ירידה </w:t>
      </w:r>
      <w:bookmarkStart w:id="8866" w:name="_ETM_Q18_589789"/>
      <w:bookmarkEnd w:id="8866"/>
      <w:r w:rsidRPr="00F31DEB">
        <w:rPr>
          <w:rtl/>
        </w:rPr>
        <w:t>באירועי</w:t>
      </w:r>
      <w:r w:rsidRPr="00F31DEB">
        <w:rPr>
          <w:rFonts w:hint="cs"/>
          <w:rtl/>
        </w:rPr>
        <w:t xml:space="preserve"> </w:t>
      </w:r>
      <w:bookmarkStart w:id="8867" w:name="_ETM_Q18_590509"/>
      <w:bookmarkStart w:id="8868" w:name="_ETM_Q18_591109"/>
      <w:bookmarkStart w:id="8869" w:name="_ETM_Q18_591589"/>
      <w:bookmarkEnd w:id="8867"/>
      <w:bookmarkEnd w:id="8868"/>
      <w:bookmarkEnd w:id="8869"/>
      <w:r w:rsidRPr="00F31DEB">
        <w:rPr>
          <w:rtl/>
        </w:rPr>
        <w:t>חסות</w:t>
      </w:r>
      <w:r w:rsidRPr="00F31DEB">
        <w:rPr>
          <w:rFonts w:hint="cs"/>
          <w:rtl/>
        </w:rPr>
        <w:t>,</w:t>
      </w:r>
      <w:r w:rsidRPr="00F31DEB">
        <w:rPr>
          <w:rtl/>
        </w:rPr>
        <w:t xml:space="preserve"> </w:t>
      </w:r>
      <w:bookmarkStart w:id="8870" w:name="_ETM_Q18_592130"/>
      <w:bookmarkEnd w:id="8870"/>
      <w:r w:rsidRPr="00F31DEB">
        <w:rPr>
          <w:rtl/>
        </w:rPr>
        <w:t>שהייתה</w:t>
      </w:r>
      <w:r>
        <w:rPr>
          <w:rtl/>
        </w:rPr>
        <w:t xml:space="preserve"> </w:t>
      </w:r>
      <w:bookmarkStart w:id="8871" w:name="_ETM_Q18_592460"/>
      <w:bookmarkEnd w:id="8871"/>
      <w:r>
        <w:rPr>
          <w:rtl/>
        </w:rPr>
        <w:t>עלי</w:t>
      </w:r>
      <w:r>
        <w:rPr>
          <w:rFonts w:hint="cs"/>
          <w:rtl/>
        </w:rPr>
        <w:t>י</w:t>
      </w:r>
      <w:r>
        <w:rPr>
          <w:rtl/>
        </w:rPr>
        <w:t xml:space="preserve">ה </w:t>
      </w:r>
      <w:bookmarkStart w:id="8872" w:name="_ETM_Q18_592820"/>
      <w:bookmarkEnd w:id="8872"/>
      <w:r>
        <w:rPr>
          <w:rtl/>
        </w:rPr>
        <w:t xml:space="preserve">במעצר </w:t>
      </w:r>
      <w:bookmarkStart w:id="8873" w:name="_ETM_Q18_593299"/>
      <w:bookmarkEnd w:id="8873"/>
      <w:r>
        <w:rPr>
          <w:rtl/>
        </w:rPr>
        <w:t xml:space="preserve">עד </w:t>
      </w:r>
      <w:bookmarkStart w:id="8874" w:name="_ETM_Q18_593390"/>
      <w:bookmarkEnd w:id="8874"/>
      <w:r>
        <w:rPr>
          <w:rtl/>
        </w:rPr>
        <w:t xml:space="preserve">תום </w:t>
      </w:r>
      <w:bookmarkStart w:id="8875" w:name="_ETM_Q18_593570"/>
      <w:bookmarkEnd w:id="8875"/>
      <w:r>
        <w:rPr>
          <w:rtl/>
        </w:rPr>
        <w:t xml:space="preserve">ההליכים </w:t>
      </w:r>
      <w:bookmarkStart w:id="8876" w:name="_ETM_Q18_595040"/>
      <w:bookmarkEnd w:id="8876"/>
      <w:r>
        <w:rPr>
          <w:rtl/>
        </w:rPr>
        <w:t xml:space="preserve">של </w:t>
      </w:r>
      <w:bookmarkStart w:id="8877" w:name="_ETM_Q18_595279"/>
      <w:bookmarkEnd w:id="8877"/>
      <w:r>
        <w:rPr>
          <w:rtl/>
        </w:rPr>
        <w:t xml:space="preserve">אנשים </w:t>
      </w:r>
      <w:bookmarkStart w:id="8878" w:name="_ETM_Q18_595549"/>
      <w:bookmarkEnd w:id="8878"/>
      <w:r>
        <w:rPr>
          <w:rtl/>
        </w:rPr>
        <w:t xml:space="preserve">שהם </w:t>
      </w:r>
      <w:bookmarkStart w:id="8879" w:name="_ETM_Q18_595729"/>
      <w:bookmarkEnd w:id="8879"/>
      <w:r>
        <w:rPr>
          <w:rtl/>
        </w:rPr>
        <w:t xml:space="preserve">חברי </w:t>
      </w:r>
      <w:bookmarkStart w:id="8880" w:name="_ETM_Q18_596000"/>
      <w:bookmarkEnd w:id="8880"/>
      <w:r>
        <w:rPr>
          <w:rtl/>
        </w:rPr>
        <w:t xml:space="preserve">ארגוני </w:t>
      </w:r>
      <w:bookmarkStart w:id="8881" w:name="_ETM_Q18_596299"/>
      <w:bookmarkEnd w:id="8881"/>
      <w:r>
        <w:rPr>
          <w:rtl/>
        </w:rPr>
        <w:t>פשיעה</w:t>
      </w:r>
      <w:r>
        <w:rPr>
          <w:rFonts w:hint="cs"/>
          <w:rtl/>
        </w:rPr>
        <w:t>.</w:t>
      </w:r>
      <w:r>
        <w:rPr>
          <w:rtl/>
        </w:rPr>
        <w:t xml:space="preserve"> </w:t>
      </w:r>
      <w:bookmarkStart w:id="8882" w:name="_ETM_Q18_597299"/>
      <w:bookmarkEnd w:id="8882"/>
      <w:r>
        <w:rPr>
          <w:rtl/>
        </w:rPr>
        <w:t xml:space="preserve">בשנה </w:t>
      </w:r>
      <w:bookmarkStart w:id="8883" w:name="_ETM_Q18_597839"/>
      <w:bookmarkEnd w:id="8883"/>
      <w:r>
        <w:rPr>
          <w:rtl/>
        </w:rPr>
        <w:t xml:space="preserve">הזאת </w:t>
      </w:r>
      <w:bookmarkStart w:id="8884" w:name="_ETM_Q18_598110"/>
      <w:bookmarkEnd w:id="8884"/>
      <w:r>
        <w:rPr>
          <w:rtl/>
        </w:rPr>
        <w:t xml:space="preserve">זה </w:t>
      </w:r>
      <w:bookmarkStart w:id="8885" w:name="_ETM_Q18_598290"/>
      <w:bookmarkEnd w:id="8885"/>
      <w:r>
        <w:rPr>
          <w:rtl/>
        </w:rPr>
        <w:t>היה</w:t>
      </w:r>
      <w:r>
        <w:rPr>
          <w:rFonts w:hint="cs"/>
          <w:rtl/>
        </w:rPr>
        <w:t>.</w:t>
      </w:r>
      <w:r>
        <w:rPr>
          <w:rtl/>
        </w:rPr>
        <w:t xml:space="preserve"> </w:t>
      </w:r>
      <w:bookmarkStart w:id="8886" w:name="_ETM_Q18_598529"/>
      <w:bookmarkEnd w:id="8886"/>
      <w:r>
        <w:rPr>
          <w:rtl/>
        </w:rPr>
        <w:t xml:space="preserve">בשנה </w:t>
      </w:r>
      <w:bookmarkStart w:id="8887" w:name="_ETM_Q18_598950"/>
      <w:bookmarkEnd w:id="8887"/>
      <w:r w:rsidRPr="00F31DEB">
        <w:rPr>
          <w:rtl/>
        </w:rPr>
        <w:t xml:space="preserve">הזאת </w:t>
      </w:r>
      <w:bookmarkStart w:id="8888" w:name="_ETM_Q18_600070"/>
      <w:bookmarkEnd w:id="8888"/>
      <w:r>
        <w:rPr>
          <w:rFonts w:hint="cs"/>
          <w:rtl/>
        </w:rPr>
        <w:t xml:space="preserve">– </w:t>
      </w:r>
      <w:r w:rsidRPr="00F31DEB">
        <w:rPr>
          <w:rtl/>
        </w:rPr>
        <w:t>נאדה</w:t>
      </w:r>
      <w:r w:rsidRPr="00F31DEB">
        <w:rPr>
          <w:rFonts w:hint="cs"/>
          <w:rtl/>
        </w:rPr>
        <w:t>,</w:t>
      </w:r>
      <w:r w:rsidRPr="00F31DEB">
        <w:rPr>
          <w:rtl/>
        </w:rPr>
        <w:t xml:space="preserve"> </w:t>
      </w:r>
      <w:bookmarkStart w:id="8889" w:name="_ETM_Q18_600520"/>
      <w:bookmarkEnd w:id="8889"/>
      <w:r w:rsidRPr="00F31DEB">
        <w:rPr>
          <w:rtl/>
        </w:rPr>
        <w:t>שום</w:t>
      </w:r>
      <w:r>
        <w:rPr>
          <w:rtl/>
        </w:rPr>
        <w:t xml:space="preserve"> </w:t>
      </w:r>
      <w:bookmarkStart w:id="8890" w:name="_ETM_Q18_600759"/>
      <w:bookmarkEnd w:id="8890"/>
      <w:r>
        <w:rPr>
          <w:rtl/>
        </w:rPr>
        <w:t>דבר</w:t>
      </w:r>
      <w:r>
        <w:rPr>
          <w:rFonts w:hint="cs"/>
          <w:rtl/>
        </w:rPr>
        <w:t>,</w:t>
      </w:r>
      <w:r>
        <w:rPr>
          <w:rtl/>
        </w:rPr>
        <w:t xml:space="preserve"> </w:t>
      </w:r>
      <w:bookmarkStart w:id="8891" w:name="_ETM_Q18_601149"/>
      <w:bookmarkEnd w:id="8891"/>
      <w:r>
        <w:rPr>
          <w:rFonts w:hint="cs"/>
          <w:rtl/>
        </w:rPr>
        <w:t>אפס,</w:t>
      </w:r>
      <w:r>
        <w:rPr>
          <w:rtl/>
        </w:rPr>
        <w:t xml:space="preserve"> </w:t>
      </w:r>
      <w:bookmarkStart w:id="8892" w:name="_ETM_Q18_601600"/>
      <w:bookmarkEnd w:id="8892"/>
      <w:r>
        <w:rPr>
          <w:rtl/>
        </w:rPr>
        <w:t>כלום</w:t>
      </w:r>
      <w:r>
        <w:rPr>
          <w:rFonts w:hint="cs"/>
          <w:rtl/>
        </w:rPr>
        <w:t>.</w:t>
      </w:r>
      <w:r>
        <w:rPr>
          <w:rtl/>
        </w:rPr>
        <w:t xml:space="preserve"> </w:t>
      </w:r>
      <w:bookmarkStart w:id="8893" w:name="_ETM_Q18_602820"/>
      <w:bookmarkEnd w:id="8893"/>
      <w:r>
        <w:rPr>
          <w:rtl/>
        </w:rPr>
        <w:t xml:space="preserve">דיבורים </w:t>
      </w:r>
      <w:bookmarkStart w:id="8894" w:name="_ETM_Q18_603240"/>
      <w:bookmarkEnd w:id="8894"/>
      <w:r>
        <w:rPr>
          <w:rtl/>
        </w:rPr>
        <w:t xml:space="preserve">כמו </w:t>
      </w:r>
      <w:bookmarkStart w:id="8895" w:name="_ETM_Q18_603479"/>
      <w:bookmarkEnd w:id="8895"/>
      <w:r>
        <w:rPr>
          <w:rtl/>
        </w:rPr>
        <w:t xml:space="preserve">חול </w:t>
      </w:r>
      <w:bookmarkStart w:id="8896" w:name="_ETM_Q18_603750"/>
      <w:bookmarkEnd w:id="8896"/>
      <w:r>
        <w:rPr>
          <w:rtl/>
        </w:rPr>
        <w:t xml:space="preserve">ואין </w:t>
      </w:r>
      <w:bookmarkStart w:id="8897" w:name="_ETM_Q18_603990"/>
      <w:bookmarkEnd w:id="8897"/>
      <w:r>
        <w:rPr>
          <w:rtl/>
        </w:rPr>
        <w:t xml:space="preserve">מה </w:t>
      </w:r>
      <w:bookmarkStart w:id="8898" w:name="_ETM_Q18_604110"/>
      <w:bookmarkEnd w:id="8898"/>
      <w:r>
        <w:rPr>
          <w:rtl/>
        </w:rPr>
        <w:t>לאכול</w:t>
      </w:r>
      <w:r>
        <w:rPr>
          <w:rFonts w:hint="cs"/>
          <w:rtl/>
        </w:rPr>
        <w:t>.</w:t>
      </w:r>
      <w:r>
        <w:rPr>
          <w:rtl/>
        </w:rPr>
        <w:t xml:space="preserve"> </w:t>
      </w:r>
      <w:bookmarkStart w:id="8899" w:name="_ETM_Q18_605230"/>
      <w:bookmarkEnd w:id="8899"/>
      <w:r>
        <w:rPr>
          <w:rtl/>
        </w:rPr>
        <w:t xml:space="preserve">שרים </w:t>
      </w:r>
      <w:bookmarkStart w:id="8900" w:name="_ETM_Q18_605560"/>
      <w:bookmarkEnd w:id="8900"/>
      <w:r>
        <w:rPr>
          <w:rtl/>
        </w:rPr>
        <w:t xml:space="preserve">חסרי </w:t>
      </w:r>
      <w:bookmarkStart w:id="8901" w:name="_ETM_Q18_605980"/>
      <w:bookmarkEnd w:id="8901"/>
      <w:r>
        <w:rPr>
          <w:rtl/>
        </w:rPr>
        <w:t xml:space="preserve">כישורים </w:t>
      </w:r>
      <w:bookmarkStart w:id="8902" w:name="_ETM_Q18_606820"/>
      <w:bookmarkEnd w:id="8902"/>
      <w:r>
        <w:rPr>
          <w:rtl/>
        </w:rPr>
        <w:t xml:space="preserve">וראש </w:t>
      </w:r>
      <w:bookmarkStart w:id="8903" w:name="_ETM_Q18_607120"/>
      <w:bookmarkEnd w:id="8903"/>
      <w:r>
        <w:rPr>
          <w:rtl/>
        </w:rPr>
        <w:t xml:space="preserve">ממשלה </w:t>
      </w:r>
      <w:bookmarkStart w:id="8904" w:name="_ETM_Q18_607480"/>
      <w:bookmarkEnd w:id="8904"/>
      <w:r>
        <w:rPr>
          <w:rtl/>
        </w:rPr>
        <w:t xml:space="preserve">בלתי </w:t>
      </w:r>
      <w:bookmarkStart w:id="8905" w:name="_ETM_Q18_607779"/>
      <w:bookmarkEnd w:id="8905"/>
      <w:r>
        <w:rPr>
          <w:rtl/>
        </w:rPr>
        <w:t>כשיר</w:t>
      </w:r>
      <w:r>
        <w:rPr>
          <w:rFonts w:hint="cs"/>
          <w:rtl/>
        </w:rPr>
        <w:t>.</w:t>
      </w:r>
      <w:r>
        <w:rPr>
          <w:rtl/>
        </w:rPr>
        <w:t xml:space="preserve"> </w:t>
      </w:r>
      <w:bookmarkStart w:id="8906" w:name="_ETM_Q18_609370"/>
      <w:bookmarkEnd w:id="8906"/>
    </w:p>
    <w:p w:rsidR="006A6AD4" w:rsidRDefault="006A6AD4" w:rsidP="00C61C62">
      <w:pPr>
        <w:rPr>
          <w:rtl/>
        </w:rPr>
      </w:pPr>
      <w:bookmarkStart w:id="8907" w:name="_ETM_Q18_610331"/>
      <w:bookmarkStart w:id="8908" w:name="_ETM_Q18_610429"/>
      <w:bookmarkEnd w:id="8907"/>
      <w:bookmarkEnd w:id="8908"/>
    </w:p>
    <w:p w:rsidR="006A6AD4" w:rsidRDefault="006A6AD4" w:rsidP="00C61C62">
      <w:pPr>
        <w:rPr>
          <w:rtl/>
        </w:rPr>
      </w:pPr>
      <w:bookmarkStart w:id="8909" w:name="_ETM_Q18_610449"/>
      <w:bookmarkStart w:id="8910" w:name="_ETM_Q18_610497"/>
      <w:bookmarkEnd w:id="8909"/>
      <w:bookmarkEnd w:id="8910"/>
      <w:r>
        <w:rPr>
          <w:rtl/>
        </w:rPr>
        <w:t xml:space="preserve">ואחרי </w:t>
      </w:r>
      <w:bookmarkStart w:id="8911" w:name="_ETM_Q18_609730"/>
      <w:bookmarkEnd w:id="8911"/>
      <w:r>
        <w:rPr>
          <w:rtl/>
        </w:rPr>
        <w:t xml:space="preserve">הדבר </w:t>
      </w:r>
      <w:bookmarkStart w:id="8912" w:name="_ETM_Q18_610030"/>
      <w:bookmarkEnd w:id="8912"/>
      <w:r>
        <w:rPr>
          <w:rtl/>
        </w:rPr>
        <w:t xml:space="preserve">הזה </w:t>
      </w:r>
      <w:bookmarkStart w:id="8913" w:name="_ETM_Q18_610630"/>
      <w:bookmarkEnd w:id="8913"/>
      <w:r>
        <w:rPr>
          <w:rtl/>
        </w:rPr>
        <w:t xml:space="preserve">יצעקו </w:t>
      </w:r>
      <w:bookmarkStart w:id="8914" w:name="_ETM_Q18_610990"/>
      <w:bookmarkEnd w:id="8914"/>
      <w:r>
        <w:rPr>
          <w:rtl/>
        </w:rPr>
        <w:t>לכם</w:t>
      </w:r>
      <w:r>
        <w:rPr>
          <w:rFonts w:hint="cs"/>
          <w:rtl/>
        </w:rPr>
        <w:t>:</w:t>
      </w:r>
      <w:r>
        <w:rPr>
          <w:rtl/>
        </w:rPr>
        <w:t xml:space="preserve"> </w:t>
      </w:r>
      <w:bookmarkStart w:id="8915" w:name="_ETM_Q18_611410"/>
      <w:bookmarkEnd w:id="8915"/>
      <w:r>
        <w:rPr>
          <w:rtl/>
        </w:rPr>
        <w:t xml:space="preserve">תצביעו </w:t>
      </w:r>
      <w:bookmarkStart w:id="8916" w:name="_ETM_Q18_611890"/>
      <w:bookmarkEnd w:id="8916"/>
      <w:r>
        <w:rPr>
          <w:rtl/>
        </w:rPr>
        <w:t>נגד</w:t>
      </w:r>
      <w:r>
        <w:rPr>
          <w:rFonts w:hint="cs"/>
          <w:rtl/>
        </w:rPr>
        <w:t>.</w:t>
      </w:r>
      <w:r>
        <w:rPr>
          <w:rtl/>
        </w:rPr>
        <w:t xml:space="preserve"> </w:t>
      </w:r>
      <w:bookmarkStart w:id="8917" w:name="_ETM_Q18_613299"/>
      <w:bookmarkEnd w:id="8917"/>
      <w:r>
        <w:rPr>
          <w:rtl/>
        </w:rPr>
        <w:t xml:space="preserve">תמשיכו </w:t>
      </w:r>
      <w:bookmarkStart w:id="8918" w:name="_ETM_Q18_613780"/>
      <w:bookmarkEnd w:id="8918"/>
      <w:r>
        <w:rPr>
          <w:rtl/>
        </w:rPr>
        <w:t xml:space="preserve">להצביע </w:t>
      </w:r>
      <w:bookmarkStart w:id="8919" w:name="_ETM_Q18_614230"/>
      <w:bookmarkEnd w:id="8919"/>
      <w:r>
        <w:rPr>
          <w:rtl/>
        </w:rPr>
        <w:t xml:space="preserve">נגד </w:t>
      </w:r>
      <w:bookmarkStart w:id="8920" w:name="_ETM_Q18_614650"/>
      <w:bookmarkEnd w:id="8920"/>
      <w:r>
        <w:rPr>
          <w:rtl/>
        </w:rPr>
        <w:t xml:space="preserve">כי </w:t>
      </w:r>
      <w:bookmarkStart w:id="8921" w:name="_ETM_Q18_614769"/>
      <w:bookmarkEnd w:id="8921"/>
      <w:r>
        <w:rPr>
          <w:rtl/>
        </w:rPr>
        <w:t xml:space="preserve">אתם </w:t>
      </w:r>
      <w:bookmarkStart w:id="8922" w:name="_ETM_Q18_614920"/>
      <w:bookmarkEnd w:id="8922"/>
      <w:r>
        <w:rPr>
          <w:rtl/>
        </w:rPr>
        <w:t xml:space="preserve">מצביעים </w:t>
      </w:r>
      <w:bookmarkStart w:id="8923" w:name="_ETM_Q18_615280"/>
      <w:bookmarkEnd w:id="8923"/>
      <w:r>
        <w:rPr>
          <w:rtl/>
        </w:rPr>
        <w:t xml:space="preserve">נגד </w:t>
      </w:r>
      <w:bookmarkStart w:id="8924" w:name="_ETM_Q18_616150"/>
      <w:bookmarkEnd w:id="8924"/>
      <w:r w:rsidRPr="00F31DEB">
        <w:rPr>
          <w:rFonts w:hint="cs"/>
          <w:rtl/>
        </w:rPr>
        <w:t>ה</w:t>
      </w:r>
      <w:r w:rsidRPr="00F31DEB">
        <w:rPr>
          <w:rtl/>
        </w:rPr>
        <w:t>ב</w:t>
      </w:r>
      <w:r w:rsidRPr="00F31DEB">
        <w:rPr>
          <w:rFonts w:hint="cs"/>
          <w:rtl/>
        </w:rPr>
        <w:t xml:space="preserve">יטחון </w:t>
      </w:r>
      <w:bookmarkStart w:id="8925" w:name="_ETM_Q18_616689"/>
      <w:bookmarkEnd w:id="8925"/>
      <w:r w:rsidRPr="00F31DEB">
        <w:rPr>
          <w:rtl/>
        </w:rPr>
        <w:t>האישי</w:t>
      </w:r>
      <w:r>
        <w:rPr>
          <w:rtl/>
        </w:rPr>
        <w:t xml:space="preserve"> </w:t>
      </w:r>
      <w:bookmarkStart w:id="8926" w:name="_ETM_Q18_616989"/>
      <w:bookmarkEnd w:id="8926"/>
      <w:r>
        <w:rPr>
          <w:rtl/>
        </w:rPr>
        <w:t xml:space="preserve">של </w:t>
      </w:r>
      <w:bookmarkStart w:id="8927" w:name="_ETM_Q18_617560"/>
      <w:bookmarkEnd w:id="8927"/>
      <w:r>
        <w:rPr>
          <w:rtl/>
        </w:rPr>
        <w:t xml:space="preserve">אזרחי </w:t>
      </w:r>
      <w:bookmarkStart w:id="8928" w:name="_ETM_Q18_617859"/>
      <w:bookmarkEnd w:id="8928"/>
      <w:r>
        <w:rPr>
          <w:rtl/>
        </w:rPr>
        <w:t xml:space="preserve">מדינת </w:t>
      </w:r>
      <w:bookmarkStart w:id="8929" w:name="_ETM_Q18_618129"/>
      <w:bookmarkEnd w:id="8929"/>
      <w:r>
        <w:rPr>
          <w:rtl/>
        </w:rPr>
        <w:t>ישראל</w:t>
      </w:r>
      <w:r>
        <w:rPr>
          <w:rFonts w:hint="cs"/>
          <w:rtl/>
        </w:rPr>
        <w:t>.</w:t>
      </w:r>
      <w:r>
        <w:rPr>
          <w:rtl/>
        </w:rPr>
        <w:t xml:space="preserve"> </w:t>
      </w:r>
      <w:bookmarkStart w:id="8930" w:name="_ETM_Q18_618849"/>
      <w:bookmarkEnd w:id="8930"/>
      <w:r>
        <w:rPr>
          <w:rtl/>
        </w:rPr>
        <w:t xml:space="preserve">ואתם </w:t>
      </w:r>
      <w:bookmarkStart w:id="8931" w:name="_ETM_Q18_619180"/>
      <w:bookmarkEnd w:id="8931"/>
      <w:r>
        <w:rPr>
          <w:rtl/>
        </w:rPr>
        <w:t xml:space="preserve">עושים </w:t>
      </w:r>
      <w:bookmarkStart w:id="8932" w:name="_ETM_Q18_619450"/>
      <w:bookmarkEnd w:id="8932"/>
      <w:r>
        <w:rPr>
          <w:rtl/>
        </w:rPr>
        <w:t xml:space="preserve">את </w:t>
      </w:r>
      <w:bookmarkStart w:id="8933" w:name="_ETM_Q18_619540"/>
      <w:bookmarkEnd w:id="8933"/>
      <w:r>
        <w:rPr>
          <w:rtl/>
        </w:rPr>
        <w:t xml:space="preserve">זה </w:t>
      </w:r>
      <w:bookmarkStart w:id="8934" w:name="_ETM_Q18_619629"/>
      <w:bookmarkEnd w:id="8934"/>
      <w:r>
        <w:rPr>
          <w:rtl/>
        </w:rPr>
        <w:t xml:space="preserve">בצורה </w:t>
      </w:r>
      <w:bookmarkStart w:id="8935" w:name="_ETM_Q18_619959"/>
      <w:bookmarkEnd w:id="8935"/>
      <w:r>
        <w:rPr>
          <w:rtl/>
        </w:rPr>
        <w:t>יפה</w:t>
      </w:r>
      <w:bookmarkStart w:id="8936" w:name="_ETM_Q18_620709"/>
      <w:bookmarkEnd w:id="8936"/>
      <w:r>
        <w:rPr>
          <w:rFonts w:hint="cs"/>
          <w:rtl/>
        </w:rPr>
        <w:t xml:space="preserve">, </w:t>
      </w:r>
      <w:r>
        <w:rPr>
          <w:rtl/>
        </w:rPr>
        <w:t xml:space="preserve">ההצבעה </w:t>
      </w:r>
      <w:bookmarkStart w:id="8937" w:name="_ETM_Q18_621189"/>
      <w:bookmarkEnd w:id="8937"/>
      <w:r>
        <w:rPr>
          <w:rtl/>
        </w:rPr>
        <w:t>נגד</w:t>
      </w:r>
      <w:r>
        <w:rPr>
          <w:rFonts w:hint="cs"/>
          <w:rtl/>
        </w:rPr>
        <w:t>;</w:t>
      </w:r>
      <w:r>
        <w:rPr>
          <w:rtl/>
        </w:rPr>
        <w:t xml:space="preserve"> </w:t>
      </w:r>
      <w:bookmarkStart w:id="8938" w:name="_ETM_Q18_621760"/>
      <w:bookmarkEnd w:id="8938"/>
      <w:r>
        <w:rPr>
          <w:rtl/>
        </w:rPr>
        <w:t xml:space="preserve">לעבוד </w:t>
      </w:r>
      <w:bookmarkStart w:id="8939" w:name="_ETM_Q18_623079"/>
      <w:bookmarkEnd w:id="8939"/>
      <w:r>
        <w:rPr>
          <w:rtl/>
        </w:rPr>
        <w:t xml:space="preserve">אתם </w:t>
      </w:r>
      <w:bookmarkStart w:id="8940" w:name="_ETM_Q18_623469"/>
      <w:bookmarkEnd w:id="8940"/>
      <w:r>
        <w:rPr>
          <w:rtl/>
        </w:rPr>
        <w:t>לא</w:t>
      </w:r>
      <w:r>
        <w:rPr>
          <w:rFonts w:hint="cs"/>
          <w:rtl/>
        </w:rPr>
        <w:t>.</w:t>
      </w:r>
      <w:r>
        <w:rPr>
          <w:rtl/>
        </w:rPr>
        <w:t xml:space="preserve"> </w:t>
      </w:r>
      <w:bookmarkStart w:id="8941" w:name="_ETM_Q18_624540"/>
      <w:bookmarkEnd w:id="8941"/>
      <w:r>
        <w:rPr>
          <w:rtl/>
        </w:rPr>
        <w:t xml:space="preserve">ואם </w:t>
      </w:r>
      <w:bookmarkStart w:id="8942" w:name="_ETM_Q18_624750"/>
      <w:bookmarkEnd w:id="8942"/>
      <w:r>
        <w:rPr>
          <w:rtl/>
        </w:rPr>
        <w:t xml:space="preserve">יש </w:t>
      </w:r>
      <w:bookmarkStart w:id="8943" w:name="_ETM_Q18_624870"/>
      <w:bookmarkEnd w:id="8943"/>
      <w:r>
        <w:rPr>
          <w:rtl/>
        </w:rPr>
        <w:t xml:space="preserve">דבר </w:t>
      </w:r>
      <w:bookmarkStart w:id="8944" w:name="_ETM_Q18_625140"/>
      <w:bookmarkEnd w:id="8944"/>
      <w:r>
        <w:rPr>
          <w:rFonts w:hint="cs"/>
          <w:rtl/>
        </w:rPr>
        <w:t>אחד</w:t>
      </w:r>
      <w:r>
        <w:rPr>
          <w:rtl/>
        </w:rPr>
        <w:t xml:space="preserve"> </w:t>
      </w:r>
      <w:bookmarkStart w:id="8945" w:name="_ETM_Q18_625380"/>
      <w:bookmarkEnd w:id="8945"/>
      <w:r>
        <w:rPr>
          <w:rtl/>
        </w:rPr>
        <w:t>ש</w:t>
      </w:r>
      <w:r>
        <w:rPr>
          <w:rFonts w:hint="cs"/>
          <w:rtl/>
        </w:rPr>
        <w:t>אתם</w:t>
      </w:r>
      <w:r>
        <w:rPr>
          <w:rtl/>
        </w:rPr>
        <w:t xml:space="preserve"> </w:t>
      </w:r>
      <w:bookmarkStart w:id="8946" w:name="_ETM_Q18_625560"/>
      <w:bookmarkEnd w:id="8946"/>
      <w:r>
        <w:rPr>
          <w:rtl/>
        </w:rPr>
        <w:t xml:space="preserve">נאבקים </w:t>
      </w:r>
      <w:bookmarkStart w:id="8947" w:name="_ETM_Q18_626099"/>
      <w:bookmarkEnd w:id="8947"/>
      <w:r>
        <w:rPr>
          <w:rtl/>
        </w:rPr>
        <w:t>בו</w:t>
      </w:r>
      <w:r>
        <w:rPr>
          <w:rFonts w:hint="cs"/>
          <w:rtl/>
        </w:rPr>
        <w:t>,</w:t>
      </w:r>
      <w:r>
        <w:rPr>
          <w:rtl/>
        </w:rPr>
        <w:t xml:space="preserve"> </w:t>
      </w:r>
      <w:bookmarkStart w:id="8948" w:name="_ETM_Q18_626690"/>
      <w:bookmarkEnd w:id="8948"/>
      <w:r>
        <w:rPr>
          <w:rtl/>
        </w:rPr>
        <w:t xml:space="preserve">המאבק </w:t>
      </w:r>
      <w:bookmarkStart w:id="8949" w:name="_ETM_Q18_627170"/>
      <w:bookmarkEnd w:id="8949"/>
      <w:r>
        <w:rPr>
          <w:rtl/>
        </w:rPr>
        <w:t xml:space="preserve">היחידי </w:t>
      </w:r>
      <w:bookmarkStart w:id="8950" w:name="_ETM_Q18_627560"/>
      <w:bookmarkEnd w:id="8950"/>
      <w:r>
        <w:rPr>
          <w:rtl/>
        </w:rPr>
        <w:t xml:space="preserve">של </w:t>
      </w:r>
      <w:bookmarkStart w:id="8951" w:name="_ETM_Q18_627740"/>
      <w:bookmarkEnd w:id="8951"/>
      <w:r>
        <w:rPr>
          <w:rtl/>
        </w:rPr>
        <w:t xml:space="preserve">ראש </w:t>
      </w:r>
      <w:bookmarkStart w:id="8952" w:name="_ETM_Q18_627920"/>
      <w:bookmarkEnd w:id="8952"/>
      <w:r>
        <w:rPr>
          <w:rtl/>
        </w:rPr>
        <w:t xml:space="preserve">הממשלה </w:t>
      </w:r>
      <w:bookmarkStart w:id="8953" w:name="_ETM_Q18_628250"/>
      <w:bookmarkEnd w:id="8953"/>
      <w:r>
        <w:rPr>
          <w:rtl/>
        </w:rPr>
        <w:t xml:space="preserve">בנימין </w:t>
      </w:r>
      <w:bookmarkStart w:id="8954" w:name="_ETM_Q18_628610"/>
      <w:bookmarkEnd w:id="8954"/>
      <w:r>
        <w:rPr>
          <w:rtl/>
        </w:rPr>
        <w:t xml:space="preserve">נתניהו </w:t>
      </w:r>
      <w:bookmarkStart w:id="8955" w:name="_ETM_Q18_629420"/>
      <w:bookmarkEnd w:id="8955"/>
      <w:r>
        <w:rPr>
          <w:rtl/>
        </w:rPr>
        <w:t xml:space="preserve">הוא </w:t>
      </w:r>
      <w:bookmarkStart w:id="8956" w:name="_ETM_Q18_629569"/>
      <w:bookmarkEnd w:id="8956"/>
      <w:r>
        <w:rPr>
          <w:rtl/>
        </w:rPr>
        <w:t xml:space="preserve">המאבק </w:t>
      </w:r>
      <w:bookmarkStart w:id="8957" w:name="_ETM_Q18_630200"/>
      <w:bookmarkEnd w:id="8957"/>
      <w:r>
        <w:rPr>
          <w:rtl/>
        </w:rPr>
        <w:t xml:space="preserve">במאבק </w:t>
      </w:r>
      <w:bookmarkStart w:id="8958" w:name="_ETM_Q18_630740"/>
      <w:bookmarkEnd w:id="8958"/>
      <w:r>
        <w:rPr>
          <w:rtl/>
        </w:rPr>
        <w:t>בפשיעה</w:t>
      </w:r>
      <w:r>
        <w:rPr>
          <w:rFonts w:hint="cs"/>
          <w:rtl/>
        </w:rPr>
        <w:t>.</w:t>
      </w:r>
      <w:r>
        <w:rPr>
          <w:rtl/>
        </w:rPr>
        <w:t xml:space="preserve"> </w:t>
      </w:r>
      <w:bookmarkStart w:id="8959" w:name="_ETM_Q18_632140"/>
      <w:bookmarkEnd w:id="8959"/>
      <w:r>
        <w:rPr>
          <w:rtl/>
        </w:rPr>
        <w:t xml:space="preserve">המאבק </w:t>
      </w:r>
      <w:bookmarkStart w:id="8960" w:name="_ETM_Q18_632650"/>
      <w:bookmarkEnd w:id="8960"/>
      <w:r>
        <w:rPr>
          <w:rtl/>
        </w:rPr>
        <w:t xml:space="preserve">במאבק </w:t>
      </w:r>
      <w:bookmarkStart w:id="8961" w:name="_ETM_Q18_633129"/>
      <w:bookmarkEnd w:id="8961"/>
      <w:r>
        <w:rPr>
          <w:rtl/>
        </w:rPr>
        <w:t>בפשיעה</w:t>
      </w:r>
      <w:r>
        <w:rPr>
          <w:rFonts w:hint="cs"/>
          <w:rtl/>
        </w:rPr>
        <w:t>,</w:t>
      </w:r>
      <w:r>
        <w:rPr>
          <w:rtl/>
        </w:rPr>
        <w:t xml:space="preserve"> </w:t>
      </w:r>
      <w:bookmarkStart w:id="8962" w:name="_ETM_Q18_633900"/>
      <w:bookmarkEnd w:id="8962"/>
      <w:r>
        <w:rPr>
          <w:rtl/>
        </w:rPr>
        <w:t xml:space="preserve">במאבק </w:t>
      </w:r>
      <w:bookmarkStart w:id="8963" w:name="_ETM_Q18_634409"/>
      <w:bookmarkEnd w:id="8963"/>
      <w:r>
        <w:rPr>
          <w:rtl/>
        </w:rPr>
        <w:t>באלימות</w:t>
      </w:r>
      <w:r>
        <w:rPr>
          <w:rFonts w:hint="cs"/>
          <w:rtl/>
        </w:rPr>
        <w:t>,</w:t>
      </w:r>
      <w:r>
        <w:rPr>
          <w:rtl/>
        </w:rPr>
        <w:t xml:space="preserve"> </w:t>
      </w:r>
      <w:bookmarkStart w:id="8964" w:name="_ETM_Q18_635129"/>
      <w:bookmarkEnd w:id="8964"/>
      <w:r>
        <w:rPr>
          <w:rtl/>
        </w:rPr>
        <w:t xml:space="preserve">במאבק </w:t>
      </w:r>
      <w:bookmarkStart w:id="8965" w:name="_ETM_Q18_635639"/>
      <w:bookmarkEnd w:id="8965"/>
      <w:r>
        <w:rPr>
          <w:rtl/>
        </w:rPr>
        <w:t>בטרור</w:t>
      </w:r>
      <w:r>
        <w:rPr>
          <w:rFonts w:hint="cs"/>
          <w:rtl/>
        </w:rPr>
        <w:t>.</w:t>
      </w:r>
      <w:r>
        <w:rPr>
          <w:rtl/>
        </w:rPr>
        <w:t xml:space="preserve"> </w:t>
      </w:r>
      <w:bookmarkStart w:id="8966" w:name="_ETM_Q18_636879"/>
      <w:bookmarkEnd w:id="8966"/>
      <w:r>
        <w:rPr>
          <w:rtl/>
        </w:rPr>
        <w:t xml:space="preserve">האיש </w:t>
      </w:r>
      <w:bookmarkStart w:id="8967" w:name="_ETM_Q18_637120"/>
      <w:bookmarkEnd w:id="8967"/>
      <w:r>
        <w:rPr>
          <w:rtl/>
        </w:rPr>
        <w:t xml:space="preserve">המסוכן </w:t>
      </w:r>
      <w:bookmarkStart w:id="8968" w:name="_ETM_Q18_637689"/>
      <w:bookmarkEnd w:id="8968"/>
      <w:r>
        <w:rPr>
          <w:rtl/>
        </w:rPr>
        <w:t xml:space="preserve">הזה </w:t>
      </w:r>
      <w:bookmarkStart w:id="8969" w:name="_ETM_Q18_637900"/>
      <w:bookmarkEnd w:id="8969"/>
      <w:r>
        <w:rPr>
          <w:rtl/>
        </w:rPr>
        <w:t xml:space="preserve">מוביל </w:t>
      </w:r>
      <w:bookmarkStart w:id="8970" w:name="_ETM_Q18_638230"/>
      <w:bookmarkEnd w:id="8970"/>
      <w:r>
        <w:rPr>
          <w:rtl/>
        </w:rPr>
        <w:t>אתכם</w:t>
      </w:r>
      <w:r>
        <w:rPr>
          <w:rFonts w:hint="cs"/>
          <w:rtl/>
        </w:rPr>
        <w:t>.</w:t>
      </w:r>
      <w:r>
        <w:rPr>
          <w:rtl/>
        </w:rPr>
        <w:t xml:space="preserve"> </w:t>
      </w:r>
      <w:bookmarkStart w:id="8971" w:name="_ETM_Q18_639050"/>
      <w:bookmarkEnd w:id="8971"/>
      <w:r>
        <w:rPr>
          <w:rtl/>
        </w:rPr>
        <w:t xml:space="preserve">תצביעו </w:t>
      </w:r>
      <w:bookmarkStart w:id="8972" w:name="_ETM_Q18_639440"/>
      <w:bookmarkEnd w:id="8972"/>
      <w:r>
        <w:rPr>
          <w:rtl/>
        </w:rPr>
        <w:t>נגד</w:t>
      </w:r>
      <w:r>
        <w:rPr>
          <w:rFonts w:hint="cs"/>
          <w:rtl/>
        </w:rPr>
        <w:t>.</w:t>
      </w:r>
      <w:r>
        <w:rPr>
          <w:rtl/>
        </w:rPr>
        <w:t xml:space="preserve"> </w:t>
      </w:r>
      <w:bookmarkStart w:id="8973" w:name="_ETM_Q18_640430"/>
      <w:bookmarkEnd w:id="8973"/>
      <w:r>
        <w:rPr>
          <w:rFonts w:hint="cs"/>
          <w:rtl/>
        </w:rPr>
        <w:t>אני אקדים</w:t>
      </w:r>
      <w:r>
        <w:rPr>
          <w:rtl/>
        </w:rPr>
        <w:t xml:space="preserve"> </w:t>
      </w:r>
      <w:bookmarkStart w:id="8974" w:name="_ETM_Q18_640940"/>
      <w:bookmarkEnd w:id="8974"/>
      <w:r>
        <w:rPr>
          <w:rtl/>
        </w:rPr>
        <w:t>את</w:t>
      </w:r>
      <w:r>
        <w:rPr>
          <w:rFonts w:hint="cs"/>
          <w:rtl/>
        </w:rPr>
        <w:t xml:space="preserve"> יושב-ראש</w:t>
      </w:r>
      <w:r>
        <w:rPr>
          <w:rtl/>
        </w:rPr>
        <w:t xml:space="preserve"> </w:t>
      </w:r>
      <w:bookmarkStart w:id="8975" w:name="_ETM_Q18_641030"/>
      <w:bookmarkStart w:id="8976" w:name="_ETM_Q18_641120"/>
      <w:bookmarkStart w:id="8977" w:name="_ETM_Q18_641630"/>
      <w:bookmarkStart w:id="8978" w:name="_ETM_Q18_642739"/>
      <w:bookmarkEnd w:id="8975"/>
      <w:bookmarkEnd w:id="8976"/>
      <w:bookmarkEnd w:id="8977"/>
      <w:bookmarkEnd w:id="8978"/>
      <w:r>
        <w:rPr>
          <w:rFonts w:hint="cs"/>
          <w:rtl/>
        </w:rPr>
        <w:t xml:space="preserve">הסיעה </w:t>
      </w:r>
      <w:bookmarkStart w:id="8979" w:name="_ETM_Q18_643788"/>
      <w:bookmarkEnd w:id="8979"/>
      <w:r>
        <w:rPr>
          <w:rFonts w:hint="cs"/>
          <w:rtl/>
        </w:rPr>
        <w:t xml:space="preserve">שלכם: </w:t>
      </w:r>
      <w:bookmarkStart w:id="8980" w:name="_ETM_Q18_646629"/>
      <w:bookmarkStart w:id="8981" w:name="_ETM_Q18_649349"/>
      <w:bookmarkStart w:id="8982" w:name="_ETM_Q18_649680"/>
      <w:bookmarkEnd w:id="8980"/>
      <w:bookmarkEnd w:id="8981"/>
      <w:bookmarkEnd w:id="8982"/>
      <w:r>
        <w:rPr>
          <w:rFonts w:hint="cs"/>
          <w:rtl/>
        </w:rPr>
        <w:t xml:space="preserve">נגד, חברים, נגד. </w:t>
      </w:r>
      <w:bookmarkStart w:id="8983" w:name="_ETM_Q18_645079"/>
      <w:bookmarkEnd w:id="8983"/>
    </w:p>
    <w:p w:rsidR="006A6AD4" w:rsidRDefault="006A6AD4" w:rsidP="00C61C62">
      <w:pPr>
        <w:rPr>
          <w:rtl/>
        </w:rPr>
      </w:pPr>
      <w:bookmarkStart w:id="8984" w:name="_ETM_Q18_645491"/>
      <w:bookmarkStart w:id="8985" w:name="_ETM_Q18_645570"/>
      <w:bookmarkEnd w:id="8984"/>
      <w:bookmarkEnd w:id="8985"/>
    </w:p>
    <w:p w:rsidR="006A6AD4" w:rsidRPr="00F31DEB" w:rsidRDefault="006A6AD4" w:rsidP="00C61C62">
      <w:pPr>
        <w:pStyle w:val="af5"/>
        <w:keepNext/>
        <w:rPr>
          <w:rtl/>
        </w:rPr>
      </w:pPr>
      <w:bookmarkStart w:id="8986" w:name="ET_interruption_6537_52"/>
      <w:r w:rsidRPr="003F1DE6">
        <w:rPr>
          <w:rStyle w:val="TagStyle"/>
          <w:rtl/>
        </w:rPr>
        <w:t xml:space="preserve"> </w:t>
      </w:r>
      <w:r w:rsidRPr="00F31DEB">
        <w:rPr>
          <w:rStyle w:val="TagStyle"/>
          <w:rtl/>
        </w:rPr>
        <w:t xml:space="preserve">&lt;&lt; קריאה &gt;&gt; </w:t>
      </w:r>
      <w:r w:rsidRPr="00F31DEB">
        <w:rPr>
          <w:rtl/>
        </w:rPr>
        <w:t>אושר שקלים (הליכוד):</w:t>
      </w:r>
      <w:r w:rsidRPr="00F31DEB">
        <w:rPr>
          <w:rStyle w:val="TagStyle"/>
          <w:rtl/>
        </w:rPr>
        <w:t xml:space="preserve"> &lt;&lt; קריאה &gt;&gt;</w:t>
      </w:r>
      <w:r w:rsidRPr="00F31DEB">
        <w:rPr>
          <w:rtl/>
        </w:rPr>
        <w:t xml:space="preserve">   </w:t>
      </w:r>
      <w:bookmarkEnd w:id="8986"/>
    </w:p>
    <w:p w:rsidR="006A6AD4" w:rsidRPr="00F31DEB" w:rsidRDefault="006A6AD4" w:rsidP="00C05A0F">
      <w:pPr>
        <w:rPr>
          <w:rtl/>
        </w:rPr>
      </w:pPr>
    </w:p>
    <w:p w:rsidR="006A6AD4" w:rsidRPr="003F1DE6" w:rsidRDefault="006A6AD4" w:rsidP="00C05A0F">
      <w:pPr>
        <w:rPr>
          <w:rtl/>
        </w:rPr>
      </w:pPr>
      <w:r>
        <w:rPr>
          <w:rFonts w:hint="cs"/>
          <w:rtl/>
        </w:rPr>
        <w:t>תתבייש</w:t>
      </w:r>
      <w:r w:rsidRPr="00F31DEB">
        <w:rPr>
          <w:rFonts w:hint="cs"/>
          <w:rtl/>
        </w:rPr>
        <w:t xml:space="preserve"> </w:t>
      </w:r>
      <w:r w:rsidR="00C05A0F">
        <w:rPr>
          <w:rFonts w:hint="cs"/>
          <w:rtl/>
        </w:rPr>
        <w:t>– – –</w:t>
      </w:r>
      <w:r>
        <w:rPr>
          <w:rFonts w:hint="cs"/>
          <w:rtl/>
        </w:rPr>
        <w:t xml:space="preserve"> </w:t>
      </w:r>
    </w:p>
    <w:p w:rsidR="006A6AD4" w:rsidRDefault="006A6AD4" w:rsidP="00C61C62">
      <w:pPr>
        <w:rPr>
          <w:rtl/>
        </w:rPr>
      </w:pPr>
      <w:bookmarkStart w:id="8987" w:name="_ETM_Q18_645167"/>
      <w:bookmarkEnd w:id="8987"/>
    </w:p>
    <w:p w:rsidR="006A6AD4" w:rsidRDefault="006A6AD4" w:rsidP="00C61C62">
      <w:pPr>
        <w:pStyle w:val="af6"/>
        <w:keepNext/>
        <w:rPr>
          <w:rtl/>
        </w:rPr>
      </w:pPr>
      <w:r w:rsidRPr="003F1DE6">
        <w:rPr>
          <w:rStyle w:val="TagStyle"/>
          <w:rtl/>
        </w:rPr>
        <w:t xml:space="preserve"> &lt;&lt; יור &gt;&gt; </w:t>
      </w:r>
      <w:r>
        <w:rPr>
          <w:rtl/>
        </w:rPr>
        <w:t>היו"ר חנוך דב מלביצקי:</w:t>
      </w:r>
      <w:r w:rsidRPr="003F1DE6">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8988" w:name="_ETM_Q18_647673"/>
      <w:bookmarkEnd w:id="8988"/>
      <w:r>
        <w:rPr>
          <w:rFonts w:hint="cs"/>
          <w:rtl/>
        </w:rPr>
        <w:t xml:space="preserve">תודה. </w:t>
      </w:r>
      <w:bookmarkStart w:id="8989" w:name="_ETM_Q18_649400"/>
      <w:bookmarkStart w:id="8990" w:name="_ETM_Q18_649482"/>
      <w:bookmarkEnd w:id="8989"/>
      <w:bookmarkEnd w:id="8990"/>
    </w:p>
    <w:p w:rsidR="006A6AD4" w:rsidRDefault="006A6AD4" w:rsidP="00C61C62">
      <w:pPr>
        <w:rPr>
          <w:rtl/>
        </w:rPr>
      </w:pPr>
      <w:bookmarkStart w:id="8991" w:name="_ETM_Q18_652250"/>
      <w:bookmarkStart w:id="8992" w:name="_ETM_Q18_652321"/>
      <w:bookmarkEnd w:id="8991"/>
      <w:bookmarkEnd w:id="8992"/>
    </w:p>
    <w:p w:rsidR="006A6AD4" w:rsidRDefault="006A6AD4" w:rsidP="00C61C62">
      <w:pPr>
        <w:rPr>
          <w:rtl/>
        </w:rPr>
      </w:pPr>
      <w:bookmarkStart w:id="8993" w:name="_ETM_Q18_652458"/>
      <w:bookmarkStart w:id="8994" w:name="_ETM_Q18_652525"/>
      <w:bookmarkEnd w:id="8993"/>
      <w:bookmarkEnd w:id="8994"/>
      <w:r>
        <w:rPr>
          <w:rFonts w:hint="cs"/>
          <w:rtl/>
        </w:rPr>
        <w:t xml:space="preserve">אנחנו נעבור </w:t>
      </w:r>
      <w:bookmarkStart w:id="8995" w:name="_ETM_Q18_650999"/>
      <w:bookmarkEnd w:id="8995"/>
      <w:r>
        <w:rPr>
          <w:rFonts w:hint="cs"/>
          <w:rtl/>
        </w:rPr>
        <w:t xml:space="preserve">להצבעה על </w:t>
      </w:r>
      <w:r w:rsidRPr="003F1DE6">
        <w:rPr>
          <w:rtl/>
        </w:rPr>
        <w:t xml:space="preserve">הצעת חוק סדר הדין הפלילי (סמכויות אכיפה </w:t>
      </w:r>
      <w:r>
        <w:rPr>
          <w:rFonts w:hint="cs"/>
          <w:rtl/>
        </w:rPr>
        <w:t>–</w:t>
      </w:r>
      <w:r>
        <w:rPr>
          <w:rtl/>
        </w:rPr>
        <w:t xml:space="preserve"> מעצרים) (תיקון </w:t>
      </w:r>
      <w:r>
        <w:rPr>
          <w:rFonts w:hint="cs"/>
          <w:rtl/>
        </w:rPr>
        <w:t>–</w:t>
      </w:r>
      <w:r w:rsidRPr="003F1DE6">
        <w:rPr>
          <w:rtl/>
        </w:rPr>
        <w:t xml:space="preserve"> מעצר עד תום ההליכים בגין עבירה של סחיטה באיומים), התשפ"ג</w:t>
      </w:r>
      <w:r>
        <w:rPr>
          <w:rFonts w:hint="cs"/>
          <w:rtl/>
        </w:rPr>
        <w:t>–</w:t>
      </w:r>
      <w:r w:rsidRPr="003F1DE6">
        <w:rPr>
          <w:rtl/>
        </w:rPr>
        <w:t>2023</w:t>
      </w:r>
      <w:r>
        <w:rPr>
          <w:rFonts w:hint="cs"/>
          <w:rtl/>
        </w:rPr>
        <w:t xml:space="preserve">. </w:t>
      </w:r>
      <w:bookmarkStart w:id="8996" w:name="_ETM_Q18_643475"/>
      <w:bookmarkStart w:id="8997" w:name="_ETM_Q18_643561"/>
      <w:bookmarkStart w:id="8998" w:name="_ETM_Q18_658359"/>
      <w:bookmarkEnd w:id="8996"/>
      <w:bookmarkEnd w:id="8997"/>
      <w:bookmarkEnd w:id="8998"/>
      <w:r>
        <w:rPr>
          <w:rtl/>
        </w:rPr>
        <w:t>הצבעה</w:t>
      </w:r>
      <w:r>
        <w:rPr>
          <w:rFonts w:hint="cs"/>
          <w:rtl/>
        </w:rPr>
        <w:t>.</w:t>
      </w:r>
    </w:p>
    <w:p w:rsidR="006A6AD4" w:rsidRDefault="006A6AD4" w:rsidP="00C61C62">
      <w:pPr>
        <w:rPr>
          <w:rtl/>
        </w:rPr>
      </w:pPr>
    </w:p>
    <w:p w:rsidR="006A6AD4" w:rsidRDefault="006A6AD4" w:rsidP="00C61C62">
      <w:pPr>
        <w:pStyle w:val="af1"/>
        <w:keepNext/>
        <w:rPr>
          <w:rtl/>
        </w:rPr>
      </w:pPr>
      <w:r>
        <w:rPr>
          <w:rtl/>
        </w:rPr>
        <w:t>הצבעה מס'</w:t>
      </w:r>
      <w:r>
        <w:rPr>
          <w:rFonts w:hint="cs"/>
          <w:rtl/>
        </w:rPr>
        <w:t xml:space="preserve"> 10</w:t>
      </w:r>
    </w:p>
    <w:p w:rsidR="006A6AD4" w:rsidRDefault="006A6AD4" w:rsidP="00C61C62">
      <w:pPr>
        <w:pStyle w:val="--"/>
        <w:keepNext/>
        <w:rPr>
          <w:rtl/>
        </w:rPr>
      </w:pPr>
    </w:p>
    <w:p w:rsidR="006A6AD4" w:rsidRDefault="006A6AD4" w:rsidP="00C61C62">
      <w:pPr>
        <w:pStyle w:val="--"/>
        <w:keepNext/>
        <w:rPr>
          <w:rtl/>
        </w:rPr>
      </w:pPr>
      <w:r>
        <w:rPr>
          <w:rtl/>
        </w:rPr>
        <w:t>בעד ההצעה להעביר את הצעת החוק לוועדה –</w:t>
      </w:r>
      <w:r>
        <w:rPr>
          <w:rFonts w:hint="cs"/>
          <w:rtl/>
        </w:rPr>
        <w:t xml:space="preserve"> 30</w:t>
      </w:r>
    </w:p>
    <w:p w:rsidR="006A6AD4" w:rsidRDefault="006A6AD4" w:rsidP="00C61C62">
      <w:pPr>
        <w:pStyle w:val="--"/>
        <w:keepNext/>
        <w:rPr>
          <w:rtl/>
        </w:rPr>
      </w:pPr>
      <w:r>
        <w:rPr>
          <w:rtl/>
          <w:lang w:eastAsia="he-IL"/>
        </w:rPr>
        <w:t>בעד ההצעה להסיר מסדר-היום את הצעת החוק</w:t>
      </w:r>
      <w:r>
        <w:rPr>
          <w:rtl/>
        </w:rPr>
        <w:t xml:space="preserve"> – </w:t>
      </w:r>
      <w:r>
        <w:rPr>
          <w:rFonts w:hint="cs"/>
          <w:rtl/>
        </w:rPr>
        <w:t>46</w:t>
      </w:r>
    </w:p>
    <w:p w:rsidR="006A6AD4" w:rsidRDefault="006A6AD4" w:rsidP="00C61C62">
      <w:pPr>
        <w:pStyle w:val="--"/>
        <w:keepNext/>
        <w:rPr>
          <w:rtl/>
        </w:rPr>
      </w:pPr>
      <w:r>
        <w:rPr>
          <w:rtl/>
        </w:rPr>
        <w:t xml:space="preserve">נמנעים – </w:t>
      </w:r>
      <w:r>
        <w:rPr>
          <w:rFonts w:hint="cs"/>
          <w:rtl/>
        </w:rPr>
        <w:t>אין</w:t>
      </w:r>
    </w:p>
    <w:p w:rsidR="006A6AD4" w:rsidRDefault="006A6AD4" w:rsidP="00C61C62">
      <w:pPr>
        <w:pStyle w:val="af2"/>
        <w:rPr>
          <w:rtl/>
        </w:rPr>
      </w:pPr>
      <w:r>
        <w:rPr>
          <w:rtl/>
        </w:rPr>
        <w:t xml:space="preserve">ההצעה להעביר </w:t>
      </w:r>
      <w:r>
        <w:rPr>
          <w:rFonts w:hint="cs"/>
          <w:rtl/>
        </w:rPr>
        <w:t xml:space="preserve">לוועדה </w:t>
      </w:r>
      <w:r>
        <w:rPr>
          <w:rtl/>
        </w:rPr>
        <w:t>את הצעת חוק</w:t>
      </w:r>
      <w:r w:rsidRPr="00EB60DF">
        <w:rPr>
          <w:rtl/>
        </w:rPr>
        <w:t xml:space="preserve"> סדר הדין הפלילי (סמכויות אכיפה </w:t>
      </w:r>
      <w:r>
        <w:rPr>
          <w:rFonts w:hint="cs"/>
          <w:rtl/>
        </w:rPr>
        <w:t>–</w:t>
      </w:r>
      <w:r w:rsidRPr="00EB60DF">
        <w:rPr>
          <w:rtl/>
        </w:rPr>
        <w:t xml:space="preserve"> מעצרים) (תיקון </w:t>
      </w:r>
      <w:r>
        <w:rPr>
          <w:rFonts w:hint="cs"/>
          <w:rtl/>
        </w:rPr>
        <w:t>–</w:t>
      </w:r>
      <w:r w:rsidRPr="00EB60DF">
        <w:rPr>
          <w:rtl/>
        </w:rPr>
        <w:t xml:space="preserve"> מעצר עד תום ההליכים בגין עבירה של סחיטה באיומים), התשפ"ג</w:t>
      </w:r>
      <w:r>
        <w:rPr>
          <w:rFonts w:hint="cs"/>
          <w:rtl/>
        </w:rPr>
        <w:t>–</w:t>
      </w:r>
      <w:r w:rsidRPr="004A6CD8">
        <w:rPr>
          <w:rtl/>
        </w:rPr>
        <w:t>2023</w:t>
      </w:r>
      <w:r>
        <w:rPr>
          <w:rFonts w:hint="cs"/>
          <w:rtl/>
        </w:rPr>
        <w:t xml:space="preserve">, </w:t>
      </w:r>
      <w:r w:rsidRPr="004A6CD8">
        <w:rPr>
          <w:rFonts w:hint="cs"/>
          <w:rtl/>
        </w:rPr>
        <w:t xml:space="preserve">לא </w:t>
      </w:r>
      <w:r>
        <w:rPr>
          <w:rFonts w:hint="cs"/>
          <w:rtl/>
        </w:rPr>
        <w:t>נתקבלה</w:t>
      </w:r>
      <w:r w:rsidRPr="004A6CD8">
        <w:rPr>
          <w:rFonts w:hint="cs"/>
          <w:rtl/>
        </w:rPr>
        <w:t>.</w:t>
      </w:r>
    </w:p>
    <w:p w:rsidR="006A6AD4" w:rsidRDefault="006A6AD4" w:rsidP="00C61C62">
      <w:pPr>
        <w:rPr>
          <w:rtl/>
        </w:rPr>
      </w:pPr>
    </w:p>
    <w:p w:rsidR="006A6AD4" w:rsidRDefault="006A6AD4" w:rsidP="00C61C62">
      <w:pPr>
        <w:pStyle w:val="af6"/>
        <w:keepNext/>
        <w:rPr>
          <w:rtl/>
        </w:rPr>
      </w:pPr>
      <w:r w:rsidRPr="00EB60DF">
        <w:rPr>
          <w:rStyle w:val="TagStyle"/>
          <w:rtl/>
        </w:rPr>
        <w:t xml:space="preserve"> &lt;&lt; יור &gt;&gt; </w:t>
      </w:r>
      <w:r>
        <w:rPr>
          <w:rtl/>
        </w:rPr>
        <w:t>היו"ר חנוך דב מלביצקי:</w:t>
      </w:r>
      <w:r w:rsidRPr="00EB60DF">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8999" w:name="_ETM_Q18_667631"/>
      <w:bookmarkStart w:id="9000" w:name="_ETM_Q18_667702"/>
      <w:bookmarkStart w:id="9001" w:name="_ETM_Q18_665399"/>
      <w:bookmarkStart w:id="9002" w:name="_ETM_Q18_665487"/>
      <w:bookmarkStart w:id="9003" w:name="_ETM_Q18_666118"/>
      <w:bookmarkStart w:id="9004" w:name="_ETM_Q18_666227"/>
      <w:bookmarkStart w:id="9005" w:name="_ETM_Q18_666810"/>
      <w:bookmarkStart w:id="9006" w:name="_ETM_Q18_673480"/>
      <w:bookmarkEnd w:id="8999"/>
      <w:bookmarkEnd w:id="9000"/>
      <w:bookmarkEnd w:id="9001"/>
      <w:bookmarkEnd w:id="9002"/>
      <w:bookmarkEnd w:id="9003"/>
      <w:bookmarkEnd w:id="9004"/>
      <w:bookmarkEnd w:id="9005"/>
      <w:bookmarkEnd w:id="9006"/>
      <w:r>
        <w:rPr>
          <w:rtl/>
        </w:rPr>
        <w:t xml:space="preserve">30 </w:t>
      </w:r>
      <w:bookmarkStart w:id="9007" w:name="_ETM_Q18_674260"/>
      <w:bookmarkEnd w:id="9007"/>
      <w:r>
        <w:rPr>
          <w:rtl/>
        </w:rPr>
        <w:t>בעד</w:t>
      </w:r>
      <w:r>
        <w:rPr>
          <w:rFonts w:hint="cs"/>
          <w:rtl/>
        </w:rPr>
        <w:t>,</w:t>
      </w:r>
      <w:r>
        <w:rPr>
          <w:rtl/>
        </w:rPr>
        <w:t xml:space="preserve"> </w:t>
      </w:r>
      <w:bookmarkStart w:id="9008" w:name="_ETM_Q18_674680"/>
      <w:bookmarkEnd w:id="9008"/>
      <w:r>
        <w:rPr>
          <w:rtl/>
        </w:rPr>
        <w:t xml:space="preserve">46 </w:t>
      </w:r>
      <w:bookmarkStart w:id="9009" w:name="_ETM_Q18_675549"/>
      <w:bookmarkEnd w:id="9009"/>
      <w:r>
        <w:rPr>
          <w:rtl/>
        </w:rPr>
        <w:t>נגד</w:t>
      </w:r>
      <w:r>
        <w:rPr>
          <w:rFonts w:hint="cs"/>
          <w:rtl/>
        </w:rPr>
        <w:t>,</w:t>
      </w:r>
      <w:r>
        <w:rPr>
          <w:rtl/>
        </w:rPr>
        <w:t xml:space="preserve"> </w:t>
      </w:r>
      <w:bookmarkStart w:id="9010" w:name="_ETM_Q18_675999"/>
      <w:bookmarkEnd w:id="9010"/>
      <w:r>
        <w:rPr>
          <w:rtl/>
        </w:rPr>
        <w:t xml:space="preserve">אין </w:t>
      </w:r>
      <w:bookmarkStart w:id="9011" w:name="_ETM_Q18_676120"/>
      <w:bookmarkEnd w:id="9011"/>
      <w:r>
        <w:rPr>
          <w:rtl/>
        </w:rPr>
        <w:t>נמנעים</w:t>
      </w:r>
      <w:r>
        <w:rPr>
          <w:rFonts w:hint="cs"/>
          <w:rtl/>
        </w:rPr>
        <w:t>.</w:t>
      </w:r>
      <w:r>
        <w:rPr>
          <w:rtl/>
        </w:rPr>
        <w:t xml:space="preserve"> </w:t>
      </w:r>
      <w:bookmarkStart w:id="9012" w:name="_ETM_Q18_676689"/>
      <w:bookmarkEnd w:id="9012"/>
      <w:r>
        <w:rPr>
          <w:rtl/>
        </w:rPr>
        <w:t xml:space="preserve">אני </w:t>
      </w:r>
      <w:bookmarkStart w:id="9013" w:name="_ETM_Q18_676900"/>
      <w:bookmarkEnd w:id="9013"/>
      <w:r>
        <w:rPr>
          <w:rtl/>
        </w:rPr>
        <w:t xml:space="preserve">קובע </w:t>
      </w:r>
      <w:bookmarkStart w:id="9014" w:name="_ETM_Q18_677379"/>
      <w:bookmarkEnd w:id="9014"/>
      <w:r>
        <w:rPr>
          <w:rtl/>
        </w:rPr>
        <w:t xml:space="preserve">כי </w:t>
      </w:r>
      <w:bookmarkStart w:id="9015" w:name="_ETM_Q18_677529"/>
      <w:bookmarkEnd w:id="9015"/>
      <w:r>
        <w:rPr>
          <w:rtl/>
        </w:rPr>
        <w:t xml:space="preserve">הצעת </w:t>
      </w:r>
      <w:bookmarkStart w:id="9016" w:name="_ETM_Q18_677889"/>
      <w:bookmarkEnd w:id="9016"/>
      <w:r>
        <w:rPr>
          <w:rtl/>
        </w:rPr>
        <w:t xml:space="preserve">חוק </w:t>
      </w:r>
      <w:bookmarkStart w:id="9017" w:name="_ETM_Q18_678040"/>
      <w:bookmarkEnd w:id="9017"/>
      <w:r w:rsidRPr="00EB60DF">
        <w:rPr>
          <w:rtl/>
        </w:rPr>
        <w:t xml:space="preserve">סדר הדין הפלילי (סמכויות אכיפה </w:t>
      </w:r>
      <w:r>
        <w:rPr>
          <w:rFonts w:hint="cs"/>
          <w:rtl/>
        </w:rPr>
        <w:t>–</w:t>
      </w:r>
      <w:r w:rsidRPr="00EB60DF">
        <w:rPr>
          <w:rtl/>
        </w:rPr>
        <w:t xml:space="preserve"> מעצרים) (תיקון </w:t>
      </w:r>
      <w:r>
        <w:rPr>
          <w:rFonts w:hint="cs"/>
          <w:rtl/>
        </w:rPr>
        <w:t>–</w:t>
      </w:r>
      <w:r w:rsidRPr="00EB60DF">
        <w:rPr>
          <w:rtl/>
        </w:rPr>
        <w:t xml:space="preserve"> מעצר עד תום ההליכים בגין עבירה של סחיטה באיומים), התשפ"ג</w:t>
      </w:r>
      <w:r>
        <w:rPr>
          <w:rFonts w:hint="cs"/>
          <w:rtl/>
        </w:rPr>
        <w:t>–</w:t>
      </w:r>
      <w:r w:rsidRPr="00EB60DF">
        <w:rPr>
          <w:rtl/>
        </w:rPr>
        <w:t>2023</w:t>
      </w:r>
      <w:r>
        <w:rPr>
          <w:rFonts w:hint="cs"/>
          <w:rtl/>
        </w:rPr>
        <w:t xml:space="preserve">, </w:t>
      </w:r>
      <w:bookmarkStart w:id="9018" w:name="_ETM_Q18_686959"/>
      <w:bookmarkEnd w:id="9018"/>
      <w:r>
        <w:rPr>
          <w:rtl/>
        </w:rPr>
        <w:t xml:space="preserve">לא </w:t>
      </w:r>
      <w:bookmarkStart w:id="9019" w:name="_ETM_Q18_687169"/>
      <w:bookmarkEnd w:id="9019"/>
      <w:r>
        <w:rPr>
          <w:rtl/>
        </w:rPr>
        <w:t xml:space="preserve">אושרה </w:t>
      </w:r>
      <w:bookmarkStart w:id="9020" w:name="_ETM_Q18_688100"/>
      <w:bookmarkEnd w:id="9020"/>
      <w:r>
        <w:rPr>
          <w:rtl/>
        </w:rPr>
        <w:t>ו</w:t>
      </w:r>
      <w:bookmarkStart w:id="9021" w:name="_ETM_Q18_688310"/>
      <w:bookmarkEnd w:id="9021"/>
      <w:r>
        <w:rPr>
          <w:rFonts w:hint="cs"/>
          <w:rtl/>
        </w:rPr>
        <w:t>ת</w:t>
      </w:r>
      <w:r>
        <w:rPr>
          <w:rtl/>
        </w:rPr>
        <w:t xml:space="preserve">וסר </w:t>
      </w:r>
      <w:bookmarkStart w:id="9022" w:name="_ETM_Q18_688760"/>
      <w:bookmarkEnd w:id="9022"/>
      <w:r>
        <w:rPr>
          <w:rtl/>
        </w:rPr>
        <w:t>מסדר</w:t>
      </w:r>
      <w:bookmarkStart w:id="9023" w:name="_ETM_Q18_689270"/>
      <w:bookmarkEnd w:id="9023"/>
      <w:r>
        <w:rPr>
          <w:rFonts w:hint="cs"/>
          <w:rtl/>
        </w:rPr>
        <w:t>-</w:t>
      </w:r>
      <w:r>
        <w:rPr>
          <w:rtl/>
        </w:rPr>
        <w:t>היום</w:t>
      </w:r>
      <w:r>
        <w:rPr>
          <w:rFonts w:hint="cs"/>
          <w:rtl/>
        </w:rPr>
        <w:t xml:space="preserve">. </w:t>
      </w:r>
      <w:bookmarkStart w:id="9024" w:name="_ETM_Q18_692754"/>
      <w:bookmarkStart w:id="9025" w:name="_ETM_Q18_692832"/>
      <w:bookmarkEnd w:id="9024"/>
      <w:bookmarkEnd w:id="9025"/>
    </w:p>
    <w:p w:rsidR="006A6AD4" w:rsidRDefault="006A6AD4" w:rsidP="00C61C62">
      <w:pPr>
        <w:rPr>
          <w:rtl/>
        </w:rPr>
      </w:pPr>
    </w:p>
    <w:p w:rsidR="006A6AD4" w:rsidRDefault="006A6AD4" w:rsidP="00C61C62">
      <w:pPr>
        <w:rPr>
          <w:rtl/>
        </w:rPr>
      </w:pPr>
      <w:r>
        <w:rPr>
          <w:rtl/>
        </w:rPr>
        <w:t>נעבור לנושא הבא על סדר</w:t>
      </w:r>
      <w:r>
        <w:rPr>
          <w:rFonts w:hint="cs"/>
          <w:rtl/>
        </w:rPr>
        <w:t>-</w:t>
      </w:r>
      <w:r w:rsidRPr="0011204A">
        <w:rPr>
          <w:rtl/>
        </w:rPr>
        <w:t>היום</w:t>
      </w:r>
      <w:r w:rsidRPr="0011204A">
        <w:rPr>
          <w:rFonts w:hint="cs"/>
          <w:rtl/>
        </w:rPr>
        <w:t>:</w:t>
      </w:r>
      <w:r w:rsidRPr="0011204A">
        <w:rPr>
          <w:rtl/>
        </w:rPr>
        <w:t xml:space="preserve"> הצעת</w:t>
      </w:r>
      <w:r w:rsidRPr="00666887">
        <w:rPr>
          <w:rtl/>
        </w:rPr>
        <w:t xml:space="preserve"> חוק מתן עדיפות לחיילים ולמשרתי מילואים בזכאות למעונות סטודנטים (הוראת שעה </w:t>
      </w:r>
      <w:r>
        <w:rPr>
          <w:rFonts w:hint="cs"/>
          <w:rtl/>
        </w:rPr>
        <w:t>–</w:t>
      </w:r>
      <w:r w:rsidRPr="00666887">
        <w:rPr>
          <w:rtl/>
        </w:rPr>
        <w:t xml:space="preserve"> חרבות ברזל), התשפ"ד</w:t>
      </w:r>
      <w:r>
        <w:rPr>
          <w:rFonts w:hint="cs"/>
          <w:rtl/>
        </w:rPr>
        <w:t>–</w:t>
      </w:r>
      <w:r w:rsidRPr="00666887">
        <w:rPr>
          <w:rtl/>
        </w:rPr>
        <w:t>2024</w:t>
      </w:r>
      <w:r>
        <w:rPr>
          <w:rFonts w:hint="cs"/>
          <w:rtl/>
        </w:rPr>
        <w:t xml:space="preserve">, </w:t>
      </w:r>
      <w:r>
        <w:rPr>
          <w:rtl/>
        </w:rPr>
        <w:t>של חברי הכנסת</w:t>
      </w:r>
      <w:r>
        <w:rPr>
          <w:rFonts w:hint="cs"/>
          <w:rtl/>
        </w:rPr>
        <w:t xml:space="preserve"> ששון ששי גואטה</w:t>
      </w:r>
      <w:r>
        <w:rPr>
          <w:rtl/>
        </w:rPr>
        <w:t xml:space="preserve"> ומשה פסל</w:t>
      </w:r>
      <w:r>
        <w:rPr>
          <w:rFonts w:hint="cs"/>
          <w:rtl/>
        </w:rPr>
        <w:t>.</w:t>
      </w:r>
      <w:r>
        <w:rPr>
          <w:rtl/>
        </w:rPr>
        <w:t xml:space="preserve"> חבר הכנסת גואטה</w:t>
      </w:r>
      <w:r>
        <w:rPr>
          <w:rFonts w:hint="cs"/>
          <w:rtl/>
        </w:rPr>
        <w:t>,</w:t>
      </w:r>
      <w:r>
        <w:rPr>
          <w:rtl/>
        </w:rPr>
        <w:t xml:space="preserve"> ברוך הבא</w:t>
      </w:r>
      <w:r>
        <w:rPr>
          <w:rFonts w:hint="cs"/>
          <w:rtl/>
        </w:rPr>
        <w:t>.</w:t>
      </w:r>
      <w:r>
        <w:rPr>
          <w:rtl/>
        </w:rPr>
        <w:t xml:space="preserve"> </w:t>
      </w:r>
    </w:p>
    <w:p w:rsidR="006A6AD4" w:rsidRDefault="006A6AD4" w:rsidP="00C61C62">
      <w:pPr>
        <w:rPr>
          <w:rtl/>
        </w:rPr>
      </w:pPr>
    </w:p>
    <w:p w:rsidR="006A6AD4" w:rsidRPr="0011204A" w:rsidRDefault="006A6AD4" w:rsidP="00C61C62">
      <w:pPr>
        <w:pStyle w:val="af5"/>
        <w:keepNext/>
        <w:rPr>
          <w:rtl/>
        </w:rPr>
      </w:pPr>
      <w:r w:rsidRPr="00666887">
        <w:rPr>
          <w:rStyle w:val="TagStyle"/>
          <w:rtl/>
        </w:rPr>
        <w:t xml:space="preserve"> &lt;&lt; </w:t>
      </w:r>
      <w:r w:rsidRPr="0011204A">
        <w:rPr>
          <w:rStyle w:val="TagStyle"/>
          <w:rtl/>
        </w:rPr>
        <w:t xml:space="preserve">קריאה &gt;&gt; </w:t>
      </w:r>
      <w:r w:rsidRPr="0011204A">
        <w:rPr>
          <w:rtl/>
        </w:rPr>
        <w:t>גלעד קריב (העבודה):</w:t>
      </w:r>
      <w:r w:rsidRPr="0011204A">
        <w:rPr>
          <w:rStyle w:val="TagStyle"/>
          <w:rtl/>
        </w:rPr>
        <w:t xml:space="preserve"> &lt;&lt; קריאה &gt;&gt;</w:t>
      </w:r>
      <w:r w:rsidRPr="0011204A">
        <w:rPr>
          <w:rtl/>
        </w:rPr>
        <w:t xml:space="preserve">   </w:t>
      </w:r>
    </w:p>
    <w:p w:rsidR="006A6AD4" w:rsidRPr="0011204A" w:rsidRDefault="006A6AD4" w:rsidP="00C05A0F">
      <w:pPr>
        <w:rPr>
          <w:rtl/>
        </w:rPr>
      </w:pPr>
    </w:p>
    <w:p w:rsidR="006A6AD4" w:rsidRDefault="006A6AD4" w:rsidP="00C61C62">
      <w:pPr>
        <w:rPr>
          <w:rtl/>
        </w:rPr>
      </w:pPr>
      <w:r w:rsidRPr="0011204A">
        <w:rPr>
          <w:rFonts w:hint="cs"/>
          <w:rtl/>
        </w:rPr>
        <w:t xml:space="preserve">הצבענו על </w:t>
      </w:r>
      <w:r>
        <w:rPr>
          <w:rFonts w:hint="cs"/>
          <w:rtl/>
        </w:rPr>
        <w:t xml:space="preserve">ההצעה הלא-נכונה.  </w:t>
      </w:r>
    </w:p>
    <w:p w:rsidR="006A6AD4" w:rsidRDefault="006A6AD4" w:rsidP="00C61C62">
      <w:pPr>
        <w:rPr>
          <w:rtl/>
        </w:rPr>
      </w:pPr>
    </w:p>
    <w:p w:rsidR="006A6AD4" w:rsidRDefault="006A6AD4" w:rsidP="00C61C62">
      <w:pPr>
        <w:pStyle w:val="af6"/>
        <w:keepNext/>
        <w:rPr>
          <w:rtl/>
        </w:rPr>
      </w:pPr>
      <w:r w:rsidRPr="00666887">
        <w:rPr>
          <w:rStyle w:val="TagStyle"/>
          <w:rtl/>
        </w:rPr>
        <w:t xml:space="preserve"> &lt;&lt; יור &gt;&gt; </w:t>
      </w:r>
      <w:r>
        <w:rPr>
          <w:rtl/>
        </w:rPr>
        <w:t>היו"ר חנוך דב מלביצקי:</w:t>
      </w:r>
      <w:r w:rsidRPr="00666887">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tl/>
        </w:rPr>
        <w:t xml:space="preserve">זה </w:t>
      </w:r>
      <w:r>
        <w:rPr>
          <w:rFonts w:hint="cs"/>
          <w:rtl/>
        </w:rPr>
        <w:t xml:space="preserve">לא </w:t>
      </w:r>
      <w:r>
        <w:rPr>
          <w:rtl/>
        </w:rPr>
        <w:t>שהצבענו על ה</w:t>
      </w:r>
      <w:r>
        <w:rPr>
          <w:rFonts w:hint="cs"/>
          <w:rtl/>
        </w:rPr>
        <w:t>לא-נ</w:t>
      </w:r>
      <w:r>
        <w:rPr>
          <w:rtl/>
        </w:rPr>
        <w:t>כונה</w:t>
      </w:r>
      <w:r>
        <w:rPr>
          <w:rFonts w:hint="cs"/>
          <w:rtl/>
        </w:rPr>
        <w:t>.</w:t>
      </w:r>
      <w:r>
        <w:rPr>
          <w:rtl/>
        </w:rPr>
        <w:t xml:space="preserve"> </w:t>
      </w:r>
    </w:p>
    <w:p w:rsidR="006A6AD4" w:rsidRDefault="006A6AD4" w:rsidP="00C61C62">
      <w:pPr>
        <w:rPr>
          <w:rtl/>
        </w:rPr>
      </w:pPr>
    </w:p>
    <w:p w:rsidR="006A6AD4" w:rsidRPr="0011204A" w:rsidRDefault="006A6AD4" w:rsidP="00C61C62">
      <w:pPr>
        <w:pStyle w:val="af5"/>
        <w:keepNext/>
        <w:rPr>
          <w:rtl/>
        </w:rPr>
      </w:pPr>
      <w:r w:rsidRPr="00666887">
        <w:rPr>
          <w:rStyle w:val="TagStyle"/>
          <w:rtl/>
        </w:rPr>
        <w:t xml:space="preserve"> &lt;&lt; קריאה &gt;&gt; </w:t>
      </w:r>
      <w:r w:rsidRPr="0011204A">
        <w:rPr>
          <w:rtl/>
        </w:rPr>
        <w:t>גלעד קריב (העבודה):</w:t>
      </w:r>
      <w:r w:rsidRPr="0011204A">
        <w:rPr>
          <w:rStyle w:val="TagStyle"/>
          <w:rtl/>
        </w:rPr>
        <w:t xml:space="preserve"> &lt;&lt; קריאה &gt;&gt;</w:t>
      </w:r>
      <w:r w:rsidRPr="0011204A">
        <w:rPr>
          <w:rtl/>
        </w:rPr>
        <w:t xml:space="preserve">   </w:t>
      </w:r>
    </w:p>
    <w:p w:rsidR="006A6AD4" w:rsidRPr="0011204A" w:rsidRDefault="006A6AD4" w:rsidP="00C05A0F">
      <w:pPr>
        <w:rPr>
          <w:rtl/>
        </w:rPr>
      </w:pPr>
    </w:p>
    <w:p w:rsidR="006A6AD4" w:rsidRDefault="006A6AD4" w:rsidP="00C61C62">
      <w:pPr>
        <w:rPr>
          <w:rtl/>
        </w:rPr>
      </w:pPr>
      <w:r>
        <w:rPr>
          <w:rFonts w:hint="cs"/>
          <w:rtl/>
        </w:rPr>
        <w:t xml:space="preserve">לא, אבל גם במסכים שלנו. לחצנו "בעד" על כותרת של הצעת חוק לא נכונה. </w:t>
      </w:r>
    </w:p>
    <w:p w:rsidR="006A6AD4" w:rsidRDefault="006A6AD4" w:rsidP="00C61C62">
      <w:pPr>
        <w:rPr>
          <w:rtl/>
        </w:rPr>
      </w:pPr>
    </w:p>
    <w:p w:rsidR="006A6AD4" w:rsidRDefault="006A6AD4" w:rsidP="00C61C62">
      <w:pPr>
        <w:pStyle w:val="af6"/>
        <w:keepNext/>
        <w:rPr>
          <w:rtl/>
        </w:rPr>
      </w:pPr>
      <w:r w:rsidRPr="00666887">
        <w:rPr>
          <w:rStyle w:val="TagStyle"/>
          <w:rtl/>
        </w:rPr>
        <w:t xml:space="preserve"> &lt;&lt; יור &gt;&gt; </w:t>
      </w:r>
      <w:r>
        <w:rPr>
          <w:rtl/>
        </w:rPr>
        <w:t>היו"ר חנוך דב מלביצקי:</w:t>
      </w:r>
      <w:r w:rsidRPr="00666887">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Fonts w:hint="cs"/>
          <w:rtl/>
        </w:rPr>
        <w:t xml:space="preserve">לא בהצבעה האחרונה אלא אחת לפני </w:t>
      </w:r>
      <w:r>
        <w:rPr>
          <w:rFonts w:hint="eastAsia"/>
          <w:rtl/>
        </w:rPr>
        <w:t>–</w:t>
      </w:r>
      <w:r>
        <w:rPr>
          <w:rFonts w:hint="cs"/>
          <w:rtl/>
        </w:rPr>
        <w:t xml:space="preserve"> נכון? על איזה </w:t>
      </w:r>
      <w:r>
        <w:rPr>
          <w:rtl/>
        </w:rPr>
        <w:t>חוק זה היה</w:t>
      </w:r>
      <w:r>
        <w:rPr>
          <w:rFonts w:hint="cs"/>
          <w:rtl/>
        </w:rPr>
        <w:t>,</w:t>
      </w:r>
      <w:r>
        <w:rPr>
          <w:rtl/>
        </w:rPr>
        <w:t xml:space="preserve"> חבר הכנסת סובה</w:t>
      </w:r>
      <w:r>
        <w:rPr>
          <w:rFonts w:hint="cs"/>
          <w:rtl/>
        </w:rPr>
        <w:t>,</w:t>
      </w:r>
      <w:r>
        <w:rPr>
          <w:rtl/>
        </w:rPr>
        <w:t xml:space="preserve"> חוק המאבק בטרור</w:t>
      </w:r>
      <w:r>
        <w:rPr>
          <w:rFonts w:hint="cs"/>
          <w:rtl/>
        </w:rPr>
        <w:t xml:space="preserve">? </w:t>
      </w:r>
    </w:p>
    <w:p w:rsidR="006A6AD4" w:rsidRDefault="006A6AD4" w:rsidP="00C61C62">
      <w:pPr>
        <w:rPr>
          <w:rtl/>
        </w:rPr>
      </w:pPr>
    </w:p>
    <w:p w:rsidR="006A6AD4" w:rsidRPr="0011204A" w:rsidRDefault="006A6AD4" w:rsidP="00C61C62">
      <w:pPr>
        <w:pStyle w:val="af5"/>
        <w:keepNext/>
        <w:rPr>
          <w:rtl/>
        </w:rPr>
      </w:pPr>
      <w:r w:rsidRPr="00666887">
        <w:rPr>
          <w:rStyle w:val="TagStyle"/>
          <w:rtl/>
        </w:rPr>
        <w:t xml:space="preserve"> &lt;&lt; קריאה &gt;&gt; </w:t>
      </w:r>
      <w:r w:rsidRPr="0011204A">
        <w:rPr>
          <w:rtl/>
        </w:rPr>
        <w:t>גלעד קריב (העבודה):</w:t>
      </w:r>
      <w:r w:rsidRPr="0011204A">
        <w:rPr>
          <w:rStyle w:val="TagStyle"/>
          <w:rtl/>
        </w:rPr>
        <w:t xml:space="preserve"> &lt;&lt; קריאה &gt;&gt;</w:t>
      </w:r>
      <w:r w:rsidRPr="0011204A">
        <w:rPr>
          <w:rtl/>
        </w:rPr>
        <w:t xml:space="preserve">   </w:t>
      </w:r>
    </w:p>
    <w:p w:rsidR="006A6AD4" w:rsidRPr="0011204A" w:rsidRDefault="006A6AD4" w:rsidP="00C05A0F">
      <w:pPr>
        <w:rPr>
          <w:rtl/>
        </w:rPr>
      </w:pPr>
    </w:p>
    <w:p w:rsidR="006A6AD4" w:rsidRDefault="006A6AD4" w:rsidP="00C05A0F">
      <w:pPr>
        <w:rPr>
          <w:rtl/>
        </w:rPr>
      </w:pPr>
      <w:r>
        <w:rPr>
          <w:rFonts w:hint="cs"/>
          <w:rtl/>
        </w:rPr>
        <w:t xml:space="preserve">לא, האחרונה. חנוך </w:t>
      </w:r>
      <w:r w:rsidR="00C05A0F">
        <w:rPr>
          <w:rFonts w:hint="cs"/>
          <w:rtl/>
        </w:rPr>
        <w:t>– – –</w:t>
      </w:r>
    </w:p>
    <w:p w:rsidR="006A6AD4" w:rsidRDefault="006A6AD4" w:rsidP="00C61C62">
      <w:pPr>
        <w:rPr>
          <w:rtl/>
        </w:rPr>
      </w:pPr>
    </w:p>
    <w:p w:rsidR="006A6AD4" w:rsidRDefault="006A6AD4" w:rsidP="00C61C62">
      <w:pPr>
        <w:pStyle w:val="af6"/>
        <w:keepNext/>
        <w:rPr>
          <w:rtl/>
        </w:rPr>
      </w:pPr>
      <w:r w:rsidRPr="00666887">
        <w:rPr>
          <w:rStyle w:val="TagStyle"/>
          <w:rtl/>
        </w:rPr>
        <w:t xml:space="preserve"> &lt;&lt; יור &gt;&gt; </w:t>
      </w:r>
      <w:r>
        <w:rPr>
          <w:rtl/>
        </w:rPr>
        <w:t>היו"ר חנוך דב מלביצקי:</w:t>
      </w:r>
      <w:r w:rsidRPr="00666887">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tl/>
        </w:rPr>
        <w:t>רגע</w:t>
      </w:r>
      <w:r>
        <w:rPr>
          <w:rFonts w:hint="cs"/>
          <w:rtl/>
        </w:rPr>
        <w:t>.</w:t>
      </w:r>
      <w:r>
        <w:rPr>
          <w:rtl/>
        </w:rPr>
        <w:t xml:space="preserve"> חבר הכנסת </w:t>
      </w:r>
      <w:r>
        <w:rPr>
          <w:rFonts w:hint="cs"/>
          <w:rtl/>
        </w:rPr>
        <w:t>ק</w:t>
      </w:r>
      <w:r>
        <w:rPr>
          <w:rtl/>
        </w:rPr>
        <w:t>ריב</w:t>
      </w:r>
      <w:r>
        <w:rPr>
          <w:rFonts w:hint="cs"/>
          <w:rtl/>
        </w:rPr>
        <w:t>,</w:t>
      </w:r>
      <w:r>
        <w:rPr>
          <w:rtl/>
        </w:rPr>
        <w:t xml:space="preserve"> רגע</w:t>
      </w:r>
      <w:r>
        <w:rPr>
          <w:rFonts w:hint="cs"/>
          <w:rtl/>
        </w:rPr>
        <w:t>.</w:t>
      </w:r>
      <w:r>
        <w:rPr>
          <w:rtl/>
        </w:rPr>
        <w:t xml:space="preserve"> אתה כל הזמן צועק</w:t>
      </w:r>
      <w:r>
        <w:rPr>
          <w:rFonts w:hint="cs"/>
          <w:rtl/>
        </w:rPr>
        <w:t>.</w:t>
      </w:r>
      <w:r>
        <w:rPr>
          <w:rtl/>
        </w:rPr>
        <w:t xml:space="preserve"> רגע</w:t>
      </w:r>
      <w:r>
        <w:rPr>
          <w:rFonts w:hint="cs"/>
          <w:rtl/>
        </w:rPr>
        <w:t>,</w:t>
      </w:r>
      <w:r>
        <w:rPr>
          <w:rtl/>
        </w:rPr>
        <w:t xml:space="preserve"> רגע</w:t>
      </w:r>
      <w:r>
        <w:rPr>
          <w:rFonts w:hint="cs"/>
          <w:rtl/>
        </w:rPr>
        <w:t>.</w:t>
      </w:r>
      <w:r>
        <w:rPr>
          <w:rtl/>
        </w:rPr>
        <w:t xml:space="preserve"> </w:t>
      </w:r>
      <w:r>
        <w:rPr>
          <w:rFonts w:hint="cs"/>
          <w:rtl/>
        </w:rPr>
        <w:t xml:space="preserve">חבר </w:t>
      </w:r>
      <w:r>
        <w:rPr>
          <w:rtl/>
        </w:rPr>
        <w:t xml:space="preserve">הכנסת </w:t>
      </w:r>
      <w:r>
        <w:rPr>
          <w:rFonts w:hint="cs"/>
          <w:rtl/>
        </w:rPr>
        <w:t xml:space="preserve">סובה </w:t>
      </w:r>
      <w:r>
        <w:rPr>
          <w:rtl/>
        </w:rPr>
        <w:t xml:space="preserve">הצביע בטעות </w:t>
      </w:r>
      <w:r>
        <w:rPr>
          <w:rFonts w:hint="cs"/>
          <w:rtl/>
        </w:rPr>
        <w:t>מ</w:t>
      </w:r>
      <w:r>
        <w:rPr>
          <w:rtl/>
        </w:rPr>
        <w:t>מקו</w:t>
      </w:r>
      <w:r>
        <w:rPr>
          <w:rFonts w:hint="cs"/>
          <w:rtl/>
        </w:rPr>
        <w:t>מו</w:t>
      </w:r>
      <w:r>
        <w:rPr>
          <w:rtl/>
        </w:rPr>
        <w:t xml:space="preserve"> של חבר הכנסת שוסטר</w:t>
      </w:r>
      <w:r>
        <w:rPr>
          <w:rFonts w:hint="cs"/>
          <w:rtl/>
        </w:rPr>
        <w:t>.</w:t>
      </w:r>
      <w:r>
        <w:rPr>
          <w:rtl/>
        </w:rPr>
        <w:t xml:space="preserve"> זה לא משנה את תוצאות ההצבעה</w:t>
      </w:r>
      <w:r>
        <w:rPr>
          <w:rFonts w:hint="cs"/>
          <w:rtl/>
        </w:rPr>
        <w:t>.</w:t>
      </w:r>
      <w:r>
        <w:rPr>
          <w:rtl/>
        </w:rPr>
        <w:t xml:space="preserve"> </w:t>
      </w:r>
    </w:p>
    <w:p w:rsidR="006A6AD4" w:rsidRDefault="006A6AD4" w:rsidP="00C61C62">
      <w:pPr>
        <w:rPr>
          <w:rtl/>
        </w:rPr>
      </w:pPr>
    </w:p>
    <w:p w:rsidR="006A6AD4" w:rsidRDefault="006A6AD4" w:rsidP="005B1C83">
      <w:pPr>
        <w:rPr>
          <w:rtl/>
        </w:rPr>
      </w:pPr>
      <w:r>
        <w:rPr>
          <w:rFonts w:hint="cs"/>
          <w:rtl/>
        </w:rPr>
        <w:t>בנוסף, בהצבעה האחרונה, השקופית על המסך של ההצבעות הייתה לא נכונה. זה יתוקן. תודה רבה לחבר הכנסת קריב שהפנה את תשומת ל</w:t>
      </w:r>
      <w:r w:rsidR="0023367F">
        <w:rPr>
          <w:rFonts w:hint="cs"/>
          <w:rtl/>
        </w:rPr>
        <w:t>י</w:t>
      </w:r>
      <w:r>
        <w:rPr>
          <w:rFonts w:hint="cs"/>
          <w:rtl/>
        </w:rPr>
        <w:t>בנו.</w:t>
      </w:r>
    </w:p>
    <w:p w:rsidR="006A6AD4" w:rsidRDefault="006A6AD4" w:rsidP="00C61C62">
      <w:pPr>
        <w:rPr>
          <w:rtl/>
        </w:rPr>
      </w:pPr>
    </w:p>
    <w:p w:rsidR="006A6AD4" w:rsidRDefault="006A6AD4" w:rsidP="00C61C62">
      <w:pPr>
        <w:rPr>
          <w:rtl/>
        </w:rPr>
      </w:pPr>
    </w:p>
    <w:p w:rsidR="006A6AD4" w:rsidRDefault="006A6AD4" w:rsidP="00C61C62">
      <w:pPr>
        <w:pStyle w:val="a6"/>
        <w:rPr>
          <w:rtl/>
        </w:rPr>
      </w:pPr>
      <w:bookmarkStart w:id="9026" w:name="ET_hatsach_642482_55"/>
      <w:r w:rsidRPr="00666887">
        <w:rPr>
          <w:rStyle w:val="TagStyle"/>
          <w:rtl/>
        </w:rPr>
        <w:t xml:space="preserve"> &lt;&lt; הצח &gt;&gt; </w:t>
      </w:r>
      <w:bookmarkStart w:id="9027" w:name="_Toc161863040"/>
      <w:bookmarkStart w:id="9028" w:name="_Toc161863280"/>
      <w:bookmarkStart w:id="9029" w:name="_Toc161865571"/>
      <w:r>
        <w:rPr>
          <w:rtl/>
        </w:rPr>
        <w:t xml:space="preserve">הצעת חוק מתן עדיפות לחיילים ולמשרתי מילואים בזכאות למעונות סטודנטים (הוראת שעה </w:t>
      </w:r>
      <w:r>
        <w:rPr>
          <w:rFonts w:hint="cs"/>
          <w:rtl/>
        </w:rPr>
        <w:t>–</w:t>
      </w:r>
      <w:r>
        <w:rPr>
          <w:rtl/>
        </w:rPr>
        <w:t xml:space="preserve"> חרבות ברזל), התשפ"ד</w:t>
      </w:r>
      <w:r>
        <w:rPr>
          <w:rFonts w:hint="cs"/>
          <w:rtl/>
        </w:rPr>
        <w:t>–</w:t>
      </w:r>
      <w:r>
        <w:rPr>
          <w:rtl/>
        </w:rPr>
        <w:t>2024</w:t>
      </w:r>
      <w:bookmarkEnd w:id="9027"/>
      <w:bookmarkEnd w:id="9028"/>
      <w:bookmarkEnd w:id="9029"/>
      <w:r w:rsidRPr="00666887">
        <w:rPr>
          <w:rStyle w:val="TagStyle"/>
          <w:rtl/>
        </w:rPr>
        <w:t xml:space="preserve"> &lt;&lt; הצח &gt;&gt;</w:t>
      </w:r>
      <w:r>
        <w:rPr>
          <w:rtl/>
        </w:rPr>
        <w:t xml:space="preserve">   </w:t>
      </w:r>
      <w:bookmarkEnd w:id="9026"/>
    </w:p>
    <w:p w:rsidR="006A6AD4" w:rsidRDefault="006A6AD4" w:rsidP="00C61C62">
      <w:pPr>
        <w:rPr>
          <w:rtl/>
        </w:rPr>
      </w:pPr>
      <w:r>
        <w:rPr>
          <w:rtl/>
        </w:rPr>
        <w:t>[הצעת חוק פ/</w:t>
      </w:r>
      <w:r>
        <w:rPr>
          <w:rFonts w:hint="cs"/>
          <w:rtl/>
        </w:rPr>
        <w:t>4381</w:t>
      </w:r>
      <w:r>
        <w:rPr>
          <w:rtl/>
        </w:rPr>
        <w:t>/</w:t>
      </w:r>
      <w:r>
        <w:rPr>
          <w:rFonts w:hint="cs"/>
          <w:rtl/>
        </w:rPr>
        <w:t>25</w:t>
      </w:r>
      <w:r>
        <w:rPr>
          <w:rtl/>
        </w:rPr>
        <w:t>; נספחות.]</w:t>
      </w:r>
    </w:p>
    <w:p w:rsidR="006A6AD4" w:rsidRDefault="006A6AD4" w:rsidP="00C61C62">
      <w:pPr>
        <w:pStyle w:val="-0"/>
        <w:rPr>
          <w:rtl/>
        </w:rPr>
      </w:pPr>
      <w:r>
        <w:rPr>
          <w:rtl/>
        </w:rPr>
        <w:t xml:space="preserve">(הצעת </w:t>
      </w:r>
      <w:r>
        <w:rPr>
          <w:rFonts w:hint="cs"/>
          <w:rtl/>
        </w:rPr>
        <w:t xml:space="preserve">קבוצת </w:t>
      </w:r>
      <w:r w:rsidRPr="0011204A">
        <w:rPr>
          <w:rtl/>
        </w:rPr>
        <w:t>חבר</w:t>
      </w:r>
      <w:r>
        <w:rPr>
          <w:rFonts w:hint="cs"/>
          <w:rtl/>
        </w:rPr>
        <w:t>י</w:t>
      </w:r>
      <w:r w:rsidRPr="0011204A">
        <w:rPr>
          <w:rtl/>
        </w:rPr>
        <w:t xml:space="preserve"> הכנסת</w:t>
      </w:r>
      <w:r>
        <w:rPr>
          <w:rtl/>
        </w:rPr>
        <w:t>)</w:t>
      </w:r>
    </w:p>
    <w:p w:rsidR="006A6AD4" w:rsidRDefault="006A6AD4" w:rsidP="00C61C62">
      <w:pPr>
        <w:rPr>
          <w:rtl/>
        </w:rPr>
      </w:pPr>
      <w:bookmarkStart w:id="9030" w:name="_ETM_Q18_698244"/>
      <w:bookmarkEnd w:id="9030"/>
    </w:p>
    <w:p w:rsidR="006A6AD4" w:rsidRDefault="006A6AD4" w:rsidP="00C61C62">
      <w:pPr>
        <w:pStyle w:val="af6"/>
        <w:keepNext/>
        <w:rPr>
          <w:rtl/>
        </w:rPr>
      </w:pPr>
      <w:bookmarkStart w:id="9031" w:name="ET_yor_6593_56"/>
      <w:r w:rsidRPr="00666887">
        <w:rPr>
          <w:rStyle w:val="TagStyle"/>
          <w:rtl/>
        </w:rPr>
        <w:t xml:space="preserve"> &lt;&lt; יור &gt;&gt; </w:t>
      </w:r>
      <w:r>
        <w:rPr>
          <w:rtl/>
        </w:rPr>
        <w:t>היו"ר חנוך דב מלביצקי:</w:t>
      </w:r>
      <w:r w:rsidRPr="00666887">
        <w:rPr>
          <w:rStyle w:val="TagStyle"/>
          <w:rtl/>
        </w:rPr>
        <w:t xml:space="preserve"> &lt;&lt; יור &gt;&gt;</w:t>
      </w:r>
      <w:r>
        <w:rPr>
          <w:rtl/>
        </w:rPr>
        <w:t xml:space="preserve">   </w:t>
      </w:r>
      <w:bookmarkEnd w:id="9031"/>
    </w:p>
    <w:p w:rsidR="006A6AD4" w:rsidRDefault="006A6AD4" w:rsidP="00C05A0F">
      <w:pPr>
        <w:rPr>
          <w:rtl/>
        </w:rPr>
      </w:pPr>
    </w:p>
    <w:p w:rsidR="006A6AD4" w:rsidRDefault="006A6AD4" w:rsidP="009635F5">
      <w:pPr>
        <w:rPr>
          <w:rtl/>
        </w:rPr>
      </w:pPr>
      <w:bookmarkStart w:id="9032" w:name="_ETM_Q18_695108"/>
      <w:bookmarkStart w:id="9033" w:name="_ETM_Q18_691995"/>
      <w:bookmarkStart w:id="9034" w:name="_ETM_Q18_692073"/>
      <w:bookmarkStart w:id="9035" w:name="_ETM_Q18_692139"/>
      <w:bookmarkStart w:id="9036" w:name="_ETM_Q18_692211"/>
      <w:bookmarkStart w:id="9037" w:name="_ETM_Q18_691439"/>
      <w:bookmarkStart w:id="9038" w:name="_ETM_Q18_710160"/>
      <w:bookmarkStart w:id="9039" w:name="_ETM_Q18_710248"/>
      <w:bookmarkStart w:id="9040" w:name="_ETM_Q18_743790"/>
      <w:bookmarkStart w:id="9041" w:name="_ETM_Q18_743864"/>
      <w:bookmarkStart w:id="9042" w:name="_ETM_Q19_173000"/>
      <w:bookmarkEnd w:id="9032"/>
      <w:bookmarkEnd w:id="9033"/>
      <w:bookmarkEnd w:id="9034"/>
      <w:bookmarkEnd w:id="9035"/>
      <w:bookmarkEnd w:id="9036"/>
      <w:bookmarkEnd w:id="9037"/>
      <w:bookmarkEnd w:id="9038"/>
      <w:bookmarkEnd w:id="9039"/>
      <w:bookmarkEnd w:id="9040"/>
      <w:bookmarkEnd w:id="9041"/>
      <w:bookmarkEnd w:id="9042"/>
      <w:r>
        <w:rPr>
          <w:rFonts w:hint="cs"/>
          <w:rtl/>
        </w:rPr>
        <w:t xml:space="preserve">עכשיו, חבר הכנסת גואטה, הבמה כולה לרשותך. </w:t>
      </w:r>
    </w:p>
    <w:p w:rsidR="006A6AD4" w:rsidRDefault="006A6AD4" w:rsidP="009635F5">
      <w:pPr>
        <w:rPr>
          <w:rtl/>
        </w:rPr>
      </w:pPr>
    </w:p>
    <w:p w:rsidR="006A6AD4" w:rsidRDefault="006A6AD4" w:rsidP="00C61C62">
      <w:pPr>
        <w:pStyle w:val="a4"/>
        <w:keepNext/>
        <w:rPr>
          <w:rtl/>
        </w:rPr>
      </w:pPr>
      <w:bookmarkStart w:id="9043" w:name="ET_speaker_6544_1"/>
      <w:r w:rsidRPr="00622F49">
        <w:rPr>
          <w:rStyle w:val="TagStyle"/>
          <w:rtl/>
        </w:rPr>
        <w:t xml:space="preserve"> &lt;&lt; דובר &gt;&gt;</w:t>
      </w:r>
      <w:r w:rsidRPr="00785798">
        <w:rPr>
          <w:rStyle w:val="TagStyle"/>
          <w:rtl/>
        </w:rPr>
        <w:t xml:space="preserve"> </w:t>
      </w:r>
      <w:bookmarkStart w:id="9044" w:name="_Toc161863041"/>
      <w:bookmarkStart w:id="9045" w:name="_Toc161863281"/>
      <w:bookmarkStart w:id="9046" w:name="_Toc161865572"/>
      <w:r>
        <w:rPr>
          <w:rtl/>
        </w:rPr>
        <w:t>ששון ששי גואטה (הליכוד):</w:t>
      </w:r>
      <w:bookmarkEnd w:id="9044"/>
      <w:bookmarkEnd w:id="9045"/>
      <w:bookmarkEnd w:id="9046"/>
      <w:r w:rsidRPr="00785798">
        <w:rPr>
          <w:rStyle w:val="TagStyle"/>
          <w:rtl/>
        </w:rPr>
        <w:t xml:space="preserve"> </w:t>
      </w:r>
      <w:r w:rsidRPr="00622F49">
        <w:rPr>
          <w:rStyle w:val="TagStyle"/>
          <w:rtl/>
        </w:rPr>
        <w:t>&lt;&lt; דובר &gt;&gt;</w:t>
      </w:r>
      <w:r>
        <w:rPr>
          <w:rtl/>
        </w:rPr>
        <w:t xml:space="preserve">   </w:t>
      </w:r>
      <w:bookmarkEnd w:id="9043"/>
    </w:p>
    <w:p w:rsidR="006A6AD4" w:rsidRDefault="006A6AD4" w:rsidP="00C05A0F">
      <w:pPr>
        <w:rPr>
          <w:rtl/>
        </w:rPr>
      </w:pPr>
    </w:p>
    <w:p w:rsidR="006A6AD4" w:rsidRDefault="006A6AD4" w:rsidP="00C61C62">
      <w:pPr>
        <w:rPr>
          <w:rtl/>
        </w:rPr>
      </w:pPr>
      <w:r>
        <w:rPr>
          <w:rFonts w:hint="cs"/>
          <w:rtl/>
        </w:rPr>
        <w:t xml:space="preserve">תודה </w:t>
      </w:r>
      <w:bookmarkStart w:id="9047" w:name="_ETM_Q19_176000"/>
      <w:bookmarkEnd w:id="9047"/>
      <w:r>
        <w:rPr>
          <w:rFonts w:hint="cs"/>
          <w:rtl/>
        </w:rPr>
        <w:t xml:space="preserve">רבה. </w:t>
      </w:r>
      <w:bookmarkStart w:id="9048" w:name="_ETM_Q19_184000"/>
      <w:bookmarkEnd w:id="9048"/>
      <w:r>
        <w:rPr>
          <w:rFonts w:hint="cs"/>
          <w:rtl/>
        </w:rPr>
        <w:t>אפשר להתחיל?</w:t>
      </w:r>
    </w:p>
    <w:p w:rsidR="006A6AD4" w:rsidRDefault="006A6AD4" w:rsidP="00C61C62">
      <w:pPr>
        <w:rPr>
          <w:rtl/>
        </w:rPr>
      </w:pPr>
    </w:p>
    <w:p w:rsidR="006A6AD4" w:rsidRDefault="006A6AD4" w:rsidP="00C61C62">
      <w:pPr>
        <w:pStyle w:val="af6"/>
        <w:keepNext/>
        <w:rPr>
          <w:rtl/>
        </w:rPr>
      </w:pPr>
      <w:bookmarkStart w:id="9049" w:name="ET_yor_6593_4"/>
      <w:r w:rsidRPr="00622F49">
        <w:rPr>
          <w:rStyle w:val="TagStyle"/>
          <w:rtl/>
        </w:rPr>
        <w:t xml:space="preserve"> &lt;&lt; יור &gt;&gt;</w:t>
      </w:r>
      <w:r w:rsidRPr="00785798">
        <w:rPr>
          <w:rStyle w:val="TagStyle"/>
          <w:rtl/>
        </w:rPr>
        <w:t xml:space="preserve"> </w:t>
      </w:r>
      <w:r>
        <w:rPr>
          <w:rtl/>
        </w:rPr>
        <w:t>היו"ר חנוך דב מלביצקי:</w:t>
      </w:r>
      <w:r w:rsidRPr="00785798">
        <w:rPr>
          <w:rStyle w:val="TagStyle"/>
          <w:rtl/>
        </w:rPr>
        <w:t xml:space="preserve"> </w:t>
      </w:r>
      <w:r w:rsidRPr="00622F49">
        <w:rPr>
          <w:rStyle w:val="TagStyle"/>
          <w:rtl/>
        </w:rPr>
        <w:t>&lt;&lt; יור &gt;&gt;</w:t>
      </w:r>
      <w:r>
        <w:rPr>
          <w:rtl/>
        </w:rPr>
        <w:t xml:space="preserve">   </w:t>
      </w:r>
      <w:bookmarkEnd w:id="9049"/>
    </w:p>
    <w:p w:rsidR="006A6AD4" w:rsidRDefault="006A6AD4" w:rsidP="00C05A0F">
      <w:pPr>
        <w:rPr>
          <w:rtl/>
        </w:rPr>
      </w:pPr>
    </w:p>
    <w:p w:rsidR="006A6AD4" w:rsidRDefault="006A6AD4" w:rsidP="00C61C62">
      <w:pPr>
        <w:rPr>
          <w:rtl/>
        </w:rPr>
      </w:pPr>
      <w:r>
        <w:rPr>
          <w:rFonts w:hint="cs"/>
          <w:rtl/>
        </w:rPr>
        <w:t>בכבוד, חמש דקות.</w:t>
      </w:r>
    </w:p>
    <w:p w:rsidR="006A6AD4" w:rsidRDefault="006A6AD4" w:rsidP="00C61C62">
      <w:pPr>
        <w:rPr>
          <w:rtl/>
        </w:rPr>
      </w:pPr>
    </w:p>
    <w:p w:rsidR="006A6AD4" w:rsidRDefault="006A6AD4" w:rsidP="00C61C62">
      <w:pPr>
        <w:pStyle w:val="-"/>
        <w:keepNext/>
        <w:rPr>
          <w:rtl/>
        </w:rPr>
      </w:pPr>
      <w:bookmarkStart w:id="9050" w:name="ET_speakercontinue_6544_5"/>
      <w:r w:rsidRPr="00622F49">
        <w:rPr>
          <w:rStyle w:val="TagStyle"/>
          <w:rtl/>
        </w:rPr>
        <w:t xml:space="preserve"> &lt;&lt; דובר_המשך &gt;&gt;</w:t>
      </w:r>
      <w:r w:rsidRPr="00785798">
        <w:rPr>
          <w:rStyle w:val="TagStyle"/>
          <w:rtl/>
        </w:rPr>
        <w:t xml:space="preserve"> </w:t>
      </w:r>
      <w:r>
        <w:rPr>
          <w:rtl/>
        </w:rPr>
        <w:t>ששון ששי גואטה (הליכוד):</w:t>
      </w:r>
      <w:r w:rsidRPr="00785798">
        <w:rPr>
          <w:rStyle w:val="TagStyle"/>
          <w:rtl/>
        </w:rPr>
        <w:t xml:space="preserve"> </w:t>
      </w:r>
      <w:r w:rsidRPr="00622F49">
        <w:rPr>
          <w:rStyle w:val="TagStyle"/>
          <w:rtl/>
        </w:rPr>
        <w:t>&lt;&lt; דובר_המשך &gt;&gt;</w:t>
      </w:r>
      <w:r>
        <w:rPr>
          <w:rtl/>
        </w:rPr>
        <w:t xml:space="preserve">   </w:t>
      </w:r>
      <w:bookmarkEnd w:id="9050"/>
    </w:p>
    <w:p w:rsidR="006A6AD4" w:rsidRDefault="006A6AD4" w:rsidP="00C05A0F">
      <w:pPr>
        <w:rPr>
          <w:rtl/>
        </w:rPr>
      </w:pPr>
    </w:p>
    <w:p w:rsidR="006A6AD4" w:rsidRDefault="006A6AD4" w:rsidP="00C61C62">
      <w:pPr>
        <w:rPr>
          <w:rtl/>
        </w:rPr>
      </w:pPr>
      <w:r>
        <w:rPr>
          <w:rFonts w:hint="cs"/>
          <w:rtl/>
        </w:rPr>
        <w:t xml:space="preserve">אדוני היושב-ראש, חבריי </w:t>
      </w:r>
      <w:bookmarkStart w:id="9051" w:name="_ETM_Q19_189000"/>
      <w:bookmarkEnd w:id="9051"/>
      <w:r>
        <w:rPr>
          <w:rFonts w:hint="cs"/>
          <w:rtl/>
        </w:rPr>
        <w:t xml:space="preserve">חברי הכנסת, אנו בתוך מערכת לחימה ארוכה שבה החיילים והמילואימניקים </w:t>
      </w:r>
      <w:bookmarkStart w:id="9052" w:name="_ETM_Q19_193000"/>
      <w:bookmarkEnd w:id="9052"/>
      <w:r>
        <w:rPr>
          <w:rFonts w:hint="cs"/>
          <w:rtl/>
        </w:rPr>
        <w:t>שלנו נותנים את חייהם להגנה על המולדת ולביטחונה בהקרבה גדולה.</w:t>
      </w:r>
      <w:bookmarkStart w:id="9053" w:name="_ETM_Q19_199000"/>
      <w:bookmarkEnd w:id="9053"/>
      <w:r>
        <w:rPr>
          <w:rFonts w:hint="cs"/>
          <w:rtl/>
        </w:rPr>
        <w:t xml:space="preserve"> אלפי צעירים וצעירות, הורים, אחים ואחיות, השאירו הכול מאחור </w:t>
      </w:r>
      <w:bookmarkStart w:id="9054" w:name="_ETM_Q19_205000"/>
      <w:bookmarkEnd w:id="9054"/>
      <w:r>
        <w:rPr>
          <w:rFonts w:hint="cs"/>
          <w:rtl/>
        </w:rPr>
        <w:t xml:space="preserve">למען ההגנה על עם ישראל. חלקם חזרו מהטיול הגדול אחרי </w:t>
      </w:r>
      <w:bookmarkStart w:id="9055" w:name="_ETM_Q19_207000"/>
      <w:bookmarkEnd w:id="9055"/>
      <w:r>
        <w:rPr>
          <w:rFonts w:hint="cs"/>
          <w:rtl/>
        </w:rPr>
        <w:t>הצבא, חלקם עזבו תינוקות בני יום בבית, חלקם נטשו</w:t>
      </w:r>
      <w:bookmarkStart w:id="9056" w:name="_ETM_Q19_212000"/>
      <w:bookmarkEnd w:id="9056"/>
      <w:r>
        <w:rPr>
          <w:rFonts w:hint="cs"/>
          <w:rtl/>
        </w:rPr>
        <w:t xml:space="preserve"> את העסק החדש, חלקם אף עצרו את לימודיהם ולא </w:t>
      </w:r>
      <w:bookmarkStart w:id="9057" w:name="_ETM_Q19_215000"/>
      <w:bookmarkEnd w:id="9057"/>
      <w:r>
        <w:rPr>
          <w:rFonts w:hint="cs"/>
          <w:rtl/>
        </w:rPr>
        <w:t xml:space="preserve">יודעים אם יתאפשר להם להתחיל ללמוד בשנה הבאה. </w:t>
      </w:r>
    </w:p>
    <w:p w:rsidR="006A6AD4" w:rsidRDefault="006A6AD4" w:rsidP="00C61C62">
      <w:pPr>
        <w:rPr>
          <w:rtl/>
        </w:rPr>
      </w:pPr>
      <w:bookmarkStart w:id="9058" w:name="_ETM_Q19_220000"/>
      <w:bookmarkEnd w:id="9058"/>
    </w:p>
    <w:p w:rsidR="006A6AD4" w:rsidRDefault="006A6AD4" w:rsidP="00C05A0F">
      <w:pPr>
        <w:rPr>
          <w:rtl/>
        </w:rPr>
      </w:pPr>
      <w:r>
        <w:rPr>
          <w:rFonts w:hint="cs"/>
          <w:rtl/>
        </w:rPr>
        <w:t>אנחנו, חברי הכנסת, חובתנו לדאוג לחיילים ולמילואימניקים</w:t>
      </w:r>
      <w:r w:rsidR="005B1C83">
        <w:rPr>
          <w:rFonts w:hint="cs"/>
          <w:rtl/>
        </w:rPr>
        <w:t>,</w:t>
      </w:r>
      <w:r>
        <w:rPr>
          <w:rFonts w:hint="cs"/>
          <w:rtl/>
        </w:rPr>
        <w:t xml:space="preserve"> שיעמדו לרשותם התנאים המספקים </w:t>
      </w:r>
      <w:bookmarkStart w:id="9059" w:name="_ETM_Q19_225000"/>
      <w:bookmarkEnd w:id="9059"/>
      <w:r>
        <w:rPr>
          <w:rFonts w:hint="cs"/>
          <w:rtl/>
        </w:rPr>
        <w:t xml:space="preserve">ביותר, על מנת שיוכלו ללמוד ולפתח את עתידם המקצועי </w:t>
      </w:r>
      <w:r w:rsidR="00C05A0F">
        <w:rPr>
          <w:rFonts w:hint="cs"/>
          <w:rtl/>
        </w:rPr>
        <w:t>– – –</w:t>
      </w:r>
      <w:r>
        <w:rPr>
          <w:rFonts w:hint="cs"/>
          <w:rtl/>
        </w:rPr>
        <w:t xml:space="preserve">  </w:t>
      </w:r>
    </w:p>
    <w:p w:rsidR="006A6AD4" w:rsidRDefault="006A6AD4" w:rsidP="00C61C62">
      <w:pPr>
        <w:rPr>
          <w:rtl/>
        </w:rPr>
      </w:pPr>
      <w:bookmarkStart w:id="9060" w:name="_ETM_Q19_229000"/>
      <w:bookmarkEnd w:id="9060"/>
    </w:p>
    <w:p w:rsidR="006A6AD4" w:rsidRDefault="006A6AD4" w:rsidP="00C61C62">
      <w:pPr>
        <w:pStyle w:val="af6"/>
        <w:keepNext/>
        <w:rPr>
          <w:rtl/>
        </w:rPr>
      </w:pPr>
      <w:r w:rsidRPr="00622F49">
        <w:rPr>
          <w:rStyle w:val="TagStyle"/>
          <w:rtl/>
        </w:rPr>
        <w:t xml:space="preserve"> &lt;&lt; יור &gt;&gt;</w:t>
      </w:r>
      <w:r w:rsidRPr="0018474E">
        <w:rPr>
          <w:rStyle w:val="TagStyle"/>
          <w:rtl/>
        </w:rPr>
        <w:t xml:space="preserve"> </w:t>
      </w:r>
      <w:r>
        <w:rPr>
          <w:rtl/>
        </w:rPr>
        <w:t>היו"ר חנוך דב מלביצקי:</w:t>
      </w:r>
      <w:r w:rsidRPr="0018474E">
        <w:rPr>
          <w:rStyle w:val="TagStyle"/>
          <w:rtl/>
        </w:rPr>
        <w:t xml:space="preserve"> </w:t>
      </w:r>
      <w:r w:rsidRPr="00622F49">
        <w:rPr>
          <w:rStyle w:val="TagStyle"/>
          <w:rtl/>
        </w:rPr>
        <w:t>&lt;&lt; יור &gt;&gt;</w:t>
      </w:r>
      <w:r>
        <w:rPr>
          <w:rtl/>
        </w:rPr>
        <w:t xml:space="preserve">   </w:t>
      </w:r>
    </w:p>
    <w:p w:rsidR="006A6AD4" w:rsidRDefault="006A6AD4" w:rsidP="00C05A0F">
      <w:pPr>
        <w:rPr>
          <w:rtl/>
        </w:rPr>
      </w:pPr>
    </w:p>
    <w:p w:rsidR="006A6AD4" w:rsidRDefault="006A6AD4" w:rsidP="00C61C62">
      <w:pPr>
        <w:rPr>
          <w:rtl/>
        </w:rPr>
      </w:pPr>
      <w:r>
        <w:rPr>
          <w:rFonts w:hint="cs"/>
          <w:rtl/>
        </w:rPr>
        <w:t xml:space="preserve">רק </w:t>
      </w:r>
      <w:bookmarkStart w:id="9061" w:name="_ETM_Q19_226000"/>
      <w:bookmarkEnd w:id="9061"/>
      <w:r>
        <w:rPr>
          <w:rFonts w:hint="cs"/>
          <w:rtl/>
        </w:rPr>
        <w:t>רגע, חבר הכנסת גואטה. חברי הכנסת, חבר הכנסת כץ,</w:t>
      </w:r>
      <w:bookmarkStart w:id="9062" w:name="_ETM_Q19_232000"/>
      <w:bookmarkEnd w:id="9062"/>
      <w:r>
        <w:rPr>
          <w:rFonts w:hint="cs"/>
          <w:rtl/>
        </w:rPr>
        <w:t xml:space="preserve"> זה נאום הבכורה של חבר הכנסת גואטה. </w:t>
      </w:r>
    </w:p>
    <w:p w:rsidR="006A6AD4" w:rsidRDefault="006A6AD4" w:rsidP="00C61C62">
      <w:pPr>
        <w:rPr>
          <w:rtl/>
        </w:rPr>
      </w:pPr>
    </w:p>
    <w:p w:rsidR="006A6AD4" w:rsidRDefault="006A6AD4" w:rsidP="00C61C62">
      <w:pPr>
        <w:pStyle w:val="af5"/>
        <w:keepNext/>
        <w:rPr>
          <w:rtl/>
        </w:rPr>
      </w:pPr>
      <w:bookmarkStart w:id="9063" w:name="ET_interruption_6151_7"/>
      <w:r w:rsidRPr="00622F49">
        <w:rPr>
          <w:rStyle w:val="TagStyle"/>
          <w:rtl/>
        </w:rPr>
        <w:t xml:space="preserve"> &lt;&lt; קריאה &gt;&gt;</w:t>
      </w:r>
      <w:r w:rsidRPr="0018474E">
        <w:rPr>
          <w:rStyle w:val="TagStyle"/>
          <w:rtl/>
        </w:rPr>
        <w:t xml:space="preserve"> </w:t>
      </w:r>
      <w:r>
        <w:rPr>
          <w:rtl/>
        </w:rPr>
        <w:t>רון כץ (יש עתיד):</w:t>
      </w:r>
      <w:r w:rsidRPr="0018474E">
        <w:rPr>
          <w:rStyle w:val="TagStyle"/>
          <w:rtl/>
        </w:rPr>
        <w:t xml:space="preserve"> </w:t>
      </w:r>
      <w:r w:rsidRPr="00622F49">
        <w:rPr>
          <w:rStyle w:val="TagStyle"/>
          <w:rtl/>
        </w:rPr>
        <w:t>&lt;&lt; קריאה &gt;&gt;</w:t>
      </w:r>
      <w:r>
        <w:rPr>
          <w:rtl/>
        </w:rPr>
        <w:t xml:space="preserve">   </w:t>
      </w:r>
      <w:bookmarkEnd w:id="9063"/>
    </w:p>
    <w:p w:rsidR="006A6AD4" w:rsidRDefault="006A6AD4" w:rsidP="00C05A0F">
      <w:pPr>
        <w:rPr>
          <w:rtl/>
        </w:rPr>
      </w:pPr>
    </w:p>
    <w:p w:rsidR="006A6AD4" w:rsidRDefault="006A6AD4" w:rsidP="00C61C62">
      <w:pPr>
        <w:rPr>
          <w:rtl/>
        </w:rPr>
      </w:pPr>
      <w:bookmarkStart w:id="9064" w:name="_ETM_Q19_235000"/>
      <w:bookmarkEnd w:id="9064"/>
      <w:r>
        <w:rPr>
          <w:rFonts w:hint="cs"/>
          <w:rtl/>
        </w:rPr>
        <w:t>צריך לחבק?</w:t>
      </w:r>
    </w:p>
    <w:p w:rsidR="006A6AD4" w:rsidRDefault="006A6AD4" w:rsidP="00C61C62">
      <w:pPr>
        <w:rPr>
          <w:rtl/>
        </w:rPr>
      </w:pPr>
      <w:bookmarkStart w:id="9065" w:name="_ETM_Q19_236000"/>
      <w:bookmarkEnd w:id="9065"/>
    </w:p>
    <w:p w:rsidR="006A6AD4" w:rsidRDefault="006A6AD4" w:rsidP="00C61C62">
      <w:pPr>
        <w:pStyle w:val="af6"/>
        <w:keepNext/>
        <w:rPr>
          <w:rtl/>
        </w:rPr>
      </w:pPr>
      <w:r w:rsidRPr="00622F49">
        <w:rPr>
          <w:rStyle w:val="TagStyle"/>
          <w:rtl/>
        </w:rPr>
        <w:t xml:space="preserve"> &lt;&lt; יור &gt;&gt;</w:t>
      </w:r>
      <w:r w:rsidRPr="0018474E">
        <w:rPr>
          <w:rStyle w:val="TagStyle"/>
          <w:rtl/>
        </w:rPr>
        <w:t xml:space="preserve"> </w:t>
      </w:r>
      <w:r>
        <w:rPr>
          <w:rtl/>
        </w:rPr>
        <w:t>היו"ר חנוך דב מלביצקי:</w:t>
      </w:r>
      <w:r w:rsidRPr="0018474E">
        <w:rPr>
          <w:rStyle w:val="TagStyle"/>
          <w:rtl/>
        </w:rPr>
        <w:t xml:space="preserve"> </w:t>
      </w:r>
      <w:r w:rsidRPr="00622F49">
        <w:rPr>
          <w:rStyle w:val="TagStyle"/>
          <w:rtl/>
        </w:rPr>
        <w:t>&lt;&lt; יור &gt;&gt;</w:t>
      </w:r>
      <w:r>
        <w:rPr>
          <w:rtl/>
        </w:rPr>
        <w:t xml:space="preserve">   </w:t>
      </w:r>
    </w:p>
    <w:p w:rsidR="006A6AD4" w:rsidRDefault="006A6AD4" w:rsidP="00C05A0F">
      <w:pPr>
        <w:rPr>
          <w:rtl/>
        </w:rPr>
      </w:pPr>
    </w:p>
    <w:p w:rsidR="006A6AD4" w:rsidRDefault="006A6AD4" w:rsidP="00C61C62">
      <w:pPr>
        <w:rPr>
          <w:rtl/>
        </w:rPr>
      </w:pPr>
      <w:r>
        <w:rPr>
          <w:rFonts w:hint="cs"/>
          <w:rtl/>
        </w:rPr>
        <w:t xml:space="preserve">אנא, בואו ניתן לו את השקט לעמוד ולדבר. </w:t>
      </w:r>
    </w:p>
    <w:p w:rsidR="006A6AD4" w:rsidRDefault="006A6AD4" w:rsidP="00C61C62">
      <w:pPr>
        <w:rPr>
          <w:rtl/>
        </w:rPr>
      </w:pPr>
    </w:p>
    <w:p w:rsidR="006A6AD4" w:rsidRDefault="006A6AD4" w:rsidP="00C61C62">
      <w:pPr>
        <w:pStyle w:val="-"/>
        <w:keepNext/>
        <w:rPr>
          <w:rtl/>
        </w:rPr>
      </w:pPr>
      <w:bookmarkStart w:id="9066" w:name="ET_speakercontinue_6544_9"/>
      <w:r w:rsidRPr="00622F49">
        <w:rPr>
          <w:rStyle w:val="TagStyle"/>
          <w:rtl/>
        </w:rPr>
        <w:t xml:space="preserve"> &lt;&lt; דובר_המשך &gt;&gt;</w:t>
      </w:r>
      <w:r w:rsidRPr="0018474E">
        <w:rPr>
          <w:rStyle w:val="TagStyle"/>
          <w:rtl/>
        </w:rPr>
        <w:t xml:space="preserve"> </w:t>
      </w:r>
      <w:r>
        <w:rPr>
          <w:rtl/>
        </w:rPr>
        <w:t>ששון ששי גואטה (הליכוד):</w:t>
      </w:r>
      <w:r w:rsidRPr="0018474E">
        <w:rPr>
          <w:rStyle w:val="TagStyle"/>
          <w:rtl/>
        </w:rPr>
        <w:t xml:space="preserve"> </w:t>
      </w:r>
      <w:r w:rsidRPr="00622F49">
        <w:rPr>
          <w:rStyle w:val="TagStyle"/>
          <w:rtl/>
        </w:rPr>
        <w:t>&lt;&lt; דובר_המשך &gt;&gt;</w:t>
      </w:r>
      <w:r>
        <w:rPr>
          <w:rtl/>
        </w:rPr>
        <w:t xml:space="preserve">   </w:t>
      </w:r>
      <w:bookmarkEnd w:id="9066"/>
    </w:p>
    <w:p w:rsidR="006A6AD4" w:rsidRDefault="006A6AD4" w:rsidP="00C05A0F">
      <w:pPr>
        <w:rPr>
          <w:rtl/>
        </w:rPr>
      </w:pPr>
    </w:p>
    <w:p w:rsidR="006A6AD4" w:rsidRDefault="006A6AD4" w:rsidP="00C61C62">
      <w:pPr>
        <w:rPr>
          <w:rtl/>
        </w:rPr>
      </w:pPr>
      <w:r>
        <w:rPr>
          <w:rFonts w:hint="cs"/>
          <w:rtl/>
        </w:rPr>
        <w:t xml:space="preserve">זה לא נאום בכורה. פעם ראשונה. </w:t>
      </w:r>
    </w:p>
    <w:p w:rsidR="006A6AD4" w:rsidRDefault="006A6AD4" w:rsidP="00C61C62">
      <w:pPr>
        <w:rPr>
          <w:rtl/>
        </w:rPr>
      </w:pPr>
      <w:bookmarkStart w:id="9067" w:name="_ETM_Q19_240000"/>
      <w:bookmarkEnd w:id="9067"/>
    </w:p>
    <w:p w:rsidR="006A6AD4" w:rsidRDefault="006A6AD4" w:rsidP="00C61C62">
      <w:pPr>
        <w:pStyle w:val="af5"/>
        <w:keepNext/>
        <w:rPr>
          <w:rtl/>
        </w:rPr>
      </w:pPr>
      <w:bookmarkStart w:id="9068" w:name="ET_interruption_6255_10"/>
      <w:r w:rsidRPr="00622F49">
        <w:rPr>
          <w:rStyle w:val="TagStyle"/>
          <w:rtl/>
        </w:rPr>
        <w:t xml:space="preserve"> &lt;&lt; קריאה &gt;&gt;</w:t>
      </w:r>
      <w:r w:rsidRPr="0018474E">
        <w:rPr>
          <w:rStyle w:val="TagStyle"/>
          <w:rtl/>
        </w:rPr>
        <w:t xml:space="preserve"> </w:t>
      </w:r>
      <w:r>
        <w:rPr>
          <w:rtl/>
        </w:rPr>
        <w:t>סימון דוידסון (יש עתיד):</w:t>
      </w:r>
      <w:r w:rsidRPr="0018474E">
        <w:rPr>
          <w:rStyle w:val="TagStyle"/>
          <w:rtl/>
        </w:rPr>
        <w:t xml:space="preserve"> </w:t>
      </w:r>
      <w:r w:rsidRPr="00622F49">
        <w:rPr>
          <w:rStyle w:val="TagStyle"/>
          <w:rtl/>
        </w:rPr>
        <w:t>&lt;&lt; קריאה &gt;&gt;</w:t>
      </w:r>
      <w:r>
        <w:rPr>
          <w:rtl/>
        </w:rPr>
        <w:t xml:space="preserve">   </w:t>
      </w:r>
      <w:bookmarkEnd w:id="9068"/>
    </w:p>
    <w:p w:rsidR="006A6AD4" w:rsidRDefault="006A6AD4" w:rsidP="00C05A0F">
      <w:pPr>
        <w:rPr>
          <w:rtl/>
        </w:rPr>
      </w:pPr>
    </w:p>
    <w:p w:rsidR="006A6AD4" w:rsidRDefault="006A6AD4" w:rsidP="00C05A0F">
      <w:pPr>
        <w:rPr>
          <w:rtl/>
        </w:rPr>
      </w:pPr>
      <w:r>
        <w:rPr>
          <w:rFonts w:hint="cs"/>
          <w:rtl/>
        </w:rPr>
        <w:t xml:space="preserve">זה לא נאום בכורה, איזה נאום בכורה </w:t>
      </w:r>
      <w:r w:rsidR="00C05A0F">
        <w:rPr>
          <w:rFonts w:hint="cs"/>
          <w:rtl/>
        </w:rPr>
        <w:t>– – –</w:t>
      </w:r>
      <w:r>
        <w:rPr>
          <w:rFonts w:hint="cs"/>
          <w:rtl/>
        </w:rPr>
        <w:t xml:space="preserve"> </w:t>
      </w:r>
    </w:p>
    <w:p w:rsidR="006A6AD4" w:rsidRDefault="006A6AD4" w:rsidP="00C61C62">
      <w:pPr>
        <w:rPr>
          <w:rtl/>
        </w:rPr>
      </w:pPr>
    </w:p>
    <w:p w:rsidR="006A6AD4" w:rsidRDefault="006A6AD4" w:rsidP="00C61C62">
      <w:pPr>
        <w:pStyle w:val="af6"/>
        <w:keepNext/>
        <w:rPr>
          <w:rtl/>
        </w:rPr>
      </w:pPr>
      <w:bookmarkStart w:id="9069" w:name="ET_yor_6593_11"/>
      <w:r w:rsidRPr="00622F49">
        <w:rPr>
          <w:rStyle w:val="TagStyle"/>
          <w:rtl/>
        </w:rPr>
        <w:t xml:space="preserve"> &lt;&lt; יור &gt;&gt;</w:t>
      </w:r>
      <w:r w:rsidRPr="0018474E">
        <w:rPr>
          <w:rStyle w:val="TagStyle"/>
          <w:rtl/>
        </w:rPr>
        <w:t xml:space="preserve"> </w:t>
      </w:r>
      <w:r>
        <w:rPr>
          <w:rtl/>
        </w:rPr>
        <w:t>היו"ר חנוך דב מלביצקי:</w:t>
      </w:r>
      <w:r w:rsidRPr="0018474E">
        <w:rPr>
          <w:rStyle w:val="TagStyle"/>
          <w:rtl/>
        </w:rPr>
        <w:t xml:space="preserve"> </w:t>
      </w:r>
      <w:r w:rsidRPr="00622F49">
        <w:rPr>
          <w:rStyle w:val="TagStyle"/>
          <w:rtl/>
        </w:rPr>
        <w:t>&lt;&lt; יור &gt;&gt;</w:t>
      </w:r>
      <w:r>
        <w:rPr>
          <w:rtl/>
        </w:rPr>
        <w:t xml:space="preserve">   </w:t>
      </w:r>
      <w:bookmarkEnd w:id="9069"/>
    </w:p>
    <w:p w:rsidR="006A6AD4" w:rsidRDefault="006A6AD4" w:rsidP="00C05A0F">
      <w:pPr>
        <w:rPr>
          <w:rtl/>
        </w:rPr>
      </w:pPr>
    </w:p>
    <w:p w:rsidR="006A6AD4" w:rsidRDefault="006A6AD4" w:rsidP="00C61C62">
      <w:pPr>
        <w:rPr>
          <w:rtl/>
        </w:rPr>
      </w:pPr>
      <w:r>
        <w:rPr>
          <w:rFonts w:hint="cs"/>
          <w:rtl/>
        </w:rPr>
        <w:t>זה נאום הבכורה שלו, הוא</w:t>
      </w:r>
      <w:bookmarkStart w:id="9070" w:name="_ETM_Q19_242000"/>
      <w:bookmarkEnd w:id="9070"/>
      <w:r>
        <w:rPr>
          <w:rFonts w:hint="cs"/>
          <w:rtl/>
        </w:rPr>
        <w:t xml:space="preserve"> לא דיבר קודם.</w:t>
      </w:r>
    </w:p>
    <w:p w:rsidR="006A6AD4" w:rsidRDefault="006A6AD4" w:rsidP="00C61C62">
      <w:pPr>
        <w:rPr>
          <w:rtl/>
        </w:rPr>
      </w:pPr>
    </w:p>
    <w:p w:rsidR="006A6AD4" w:rsidRDefault="006A6AD4" w:rsidP="00C61C62">
      <w:pPr>
        <w:pStyle w:val="-"/>
        <w:keepNext/>
        <w:rPr>
          <w:rtl/>
        </w:rPr>
      </w:pPr>
      <w:bookmarkStart w:id="9071" w:name="ET_speakercontinue_6544_40"/>
      <w:r w:rsidRPr="00622F49">
        <w:rPr>
          <w:rStyle w:val="TagStyle"/>
          <w:rtl/>
        </w:rPr>
        <w:t>&lt;&lt; דובר_המשך &gt;&gt;</w:t>
      </w:r>
      <w:r w:rsidRPr="0018474E">
        <w:rPr>
          <w:rStyle w:val="TagStyle"/>
          <w:rtl/>
        </w:rPr>
        <w:t xml:space="preserve"> </w:t>
      </w:r>
      <w:r>
        <w:rPr>
          <w:rtl/>
        </w:rPr>
        <w:t>ששון ששי גואטה (הליכוד):</w:t>
      </w:r>
      <w:r w:rsidRPr="0018474E">
        <w:rPr>
          <w:rStyle w:val="TagStyle"/>
          <w:rtl/>
        </w:rPr>
        <w:t xml:space="preserve"> </w:t>
      </w:r>
      <w:r w:rsidRPr="00622F49">
        <w:rPr>
          <w:rStyle w:val="TagStyle"/>
          <w:rtl/>
        </w:rPr>
        <w:t>&lt;&lt; דובר_המשך &gt;&gt;</w:t>
      </w:r>
      <w:bookmarkEnd w:id="9071"/>
      <w:r>
        <w:rPr>
          <w:rtl/>
        </w:rPr>
        <w:t xml:space="preserve">   </w:t>
      </w:r>
    </w:p>
    <w:p w:rsidR="006A6AD4" w:rsidRDefault="006A6AD4" w:rsidP="00C05A0F">
      <w:pPr>
        <w:rPr>
          <w:rtl/>
        </w:rPr>
      </w:pPr>
    </w:p>
    <w:p w:rsidR="006A6AD4" w:rsidRDefault="006A6AD4" w:rsidP="005B1C83">
      <w:pPr>
        <w:rPr>
          <w:rtl/>
        </w:rPr>
      </w:pPr>
      <w:bookmarkStart w:id="9072" w:name="_ETM_Q19_249000"/>
      <w:bookmarkEnd w:id="9072"/>
      <w:r>
        <w:rPr>
          <w:rFonts w:hint="cs"/>
          <w:rtl/>
        </w:rPr>
        <w:t xml:space="preserve">אנחנו, חברי הכנסת, חובתנו לדאוג לחיילים ולמילואימניקים </w:t>
      </w:r>
      <w:bookmarkStart w:id="9073" w:name="_ETM_Q19_252000"/>
      <w:bookmarkEnd w:id="9073"/>
      <w:r>
        <w:rPr>
          <w:rFonts w:hint="cs"/>
          <w:rtl/>
        </w:rPr>
        <w:t xml:space="preserve">שיעמדו לרשותם התנאים המספקים ביותר על מנת שיוכלו ללמוד ולפתח </w:t>
      </w:r>
      <w:bookmarkStart w:id="9074" w:name="_ETM_Q19_257000"/>
      <w:bookmarkEnd w:id="9074"/>
      <w:r>
        <w:rPr>
          <w:rFonts w:hint="cs"/>
          <w:rtl/>
        </w:rPr>
        <w:t>את עתידם המקצועי. ההקרבה, התעוזה, האומץ שלהם הם המאפשרים לנו</w:t>
      </w:r>
      <w:bookmarkStart w:id="9075" w:name="_ETM_Q19_262000"/>
      <w:bookmarkEnd w:id="9075"/>
      <w:r>
        <w:rPr>
          <w:rFonts w:hint="cs"/>
          <w:rtl/>
        </w:rPr>
        <w:t xml:space="preserve"> ולעם ישראל לעמוד כאן, להמשיך לחיות את חיינו ולנהל שגרה בטוחה. </w:t>
      </w:r>
    </w:p>
    <w:p w:rsidR="006A6AD4" w:rsidRDefault="006A6AD4" w:rsidP="00C61C62">
      <w:pPr>
        <w:rPr>
          <w:rtl/>
        </w:rPr>
      </w:pPr>
    </w:p>
    <w:p w:rsidR="006A6AD4" w:rsidRDefault="006A6AD4" w:rsidP="005B1C83">
      <w:pPr>
        <w:rPr>
          <w:rtl/>
        </w:rPr>
      </w:pPr>
      <w:r>
        <w:rPr>
          <w:rFonts w:hint="cs"/>
          <w:rtl/>
        </w:rPr>
        <w:t xml:space="preserve">החוק שאני עומד לדבר עליו קובע כי החיילים המשרתים בשירות סדיר ומילואימניקים יקבלו עדיפות לזכאות בדיור במעונות הסטודנטים. היום כולם יכולים לישון בביטחון ובידיעה </w:t>
      </w:r>
      <w:bookmarkStart w:id="9076" w:name="_ETM_Q19_283000"/>
      <w:bookmarkEnd w:id="9076"/>
      <w:r>
        <w:rPr>
          <w:rFonts w:hint="cs"/>
          <w:rtl/>
        </w:rPr>
        <w:t xml:space="preserve">שלמה כי מיטב בנינו ובנותינו נלחמים בגבולות ארצנו </w:t>
      </w:r>
      <w:proofErr w:type="spellStart"/>
      <w:r>
        <w:rPr>
          <w:rFonts w:hint="cs"/>
          <w:rtl/>
        </w:rPr>
        <w:t>ומגינים</w:t>
      </w:r>
      <w:proofErr w:type="spellEnd"/>
      <w:r>
        <w:rPr>
          <w:rFonts w:hint="cs"/>
          <w:rtl/>
        </w:rPr>
        <w:t xml:space="preserve"> עלינו </w:t>
      </w:r>
      <w:bookmarkStart w:id="9077" w:name="_ETM_Q19_288000"/>
      <w:bookmarkEnd w:id="9077"/>
      <w:r w:rsidR="005B1C83">
        <w:rPr>
          <w:rFonts w:hint="eastAsia"/>
          <w:rtl/>
        </w:rPr>
        <w:t>–</w:t>
      </w:r>
      <w:r w:rsidR="005B1C83">
        <w:rPr>
          <w:rFonts w:hint="cs"/>
          <w:rtl/>
        </w:rPr>
        <w:t xml:space="preserve"> </w:t>
      </w:r>
      <w:r>
        <w:rPr>
          <w:rFonts w:hint="cs"/>
          <w:rtl/>
        </w:rPr>
        <w:t>מכל משמר. חיילינו לא מקריבים רק את ההווה, אלא גם</w:t>
      </w:r>
      <w:bookmarkStart w:id="9078" w:name="_ETM_Q19_293000"/>
      <w:bookmarkEnd w:id="9078"/>
      <w:r>
        <w:rPr>
          <w:rFonts w:hint="cs"/>
          <w:rtl/>
        </w:rPr>
        <w:t xml:space="preserve"> את עתידם. ללחימה אין תאריך סיום, החיילים והחיילות שלנו לא יודעים כיצד לתכנן את עתידם המקצועי. אני סבור שכל חבר וחברת כנסת אשר אהבת המולדת וההערכה לחיילים </w:t>
      </w:r>
      <w:r w:rsidR="005B1C83">
        <w:rPr>
          <w:rFonts w:hint="cs"/>
          <w:rtl/>
        </w:rPr>
        <w:t xml:space="preserve">הן </w:t>
      </w:r>
      <w:r>
        <w:rPr>
          <w:rFonts w:hint="cs"/>
          <w:rtl/>
        </w:rPr>
        <w:t xml:space="preserve">נר </w:t>
      </w:r>
      <w:bookmarkStart w:id="9079" w:name="_ETM_Q19_307000"/>
      <w:bookmarkEnd w:id="9079"/>
      <w:r>
        <w:rPr>
          <w:rFonts w:hint="cs"/>
          <w:rtl/>
        </w:rPr>
        <w:t xml:space="preserve">לרגליהם, יתמכו בהצעת החוק. זה הזמן של כולנו להראות </w:t>
      </w:r>
      <w:bookmarkStart w:id="9080" w:name="_ETM_Q19_311000"/>
      <w:bookmarkEnd w:id="9080"/>
      <w:r>
        <w:rPr>
          <w:rFonts w:hint="cs"/>
          <w:rtl/>
        </w:rPr>
        <w:t>לחיילים ולחיילות שלנו שאנו כאן דואגים להם ולעתידם.</w:t>
      </w:r>
    </w:p>
    <w:p w:rsidR="006A6AD4" w:rsidRDefault="006A6AD4" w:rsidP="00C61C62">
      <w:pPr>
        <w:rPr>
          <w:rtl/>
        </w:rPr>
      </w:pPr>
    </w:p>
    <w:p w:rsidR="006A6AD4" w:rsidRDefault="006A6AD4" w:rsidP="00C61C62">
      <w:pPr>
        <w:rPr>
          <w:rtl/>
        </w:rPr>
      </w:pPr>
      <w:bookmarkStart w:id="9081" w:name="_ETM_Q19_317000"/>
      <w:bookmarkEnd w:id="9081"/>
      <w:r>
        <w:rPr>
          <w:rFonts w:hint="cs"/>
          <w:rtl/>
        </w:rPr>
        <w:t xml:space="preserve">אני רוצה </w:t>
      </w:r>
      <w:bookmarkStart w:id="9082" w:name="_ETM_Q19_316000"/>
      <w:bookmarkEnd w:id="9082"/>
      <w:r>
        <w:rPr>
          <w:rFonts w:hint="cs"/>
          <w:rtl/>
        </w:rPr>
        <w:t xml:space="preserve">להודות לחברי שר החינוך יואב קיש על התמיכה, ולשותפי </w:t>
      </w:r>
      <w:bookmarkStart w:id="9083" w:name="_ETM_Q19_320000"/>
      <w:bookmarkEnd w:id="9083"/>
      <w:r>
        <w:rPr>
          <w:rFonts w:hint="cs"/>
          <w:rtl/>
        </w:rPr>
        <w:t>להצעת החוק חברי חבר הכנסת מושיקו פסל.</w:t>
      </w:r>
      <w:bookmarkStart w:id="9084" w:name="_ETM_Q19_325000"/>
      <w:bookmarkEnd w:id="9084"/>
      <w:r>
        <w:rPr>
          <w:rFonts w:hint="cs"/>
          <w:rtl/>
        </w:rPr>
        <w:t xml:space="preserve"> אני מבקש מחברי הכנסת לתמוך בהצעת החוק. תודה. </w:t>
      </w:r>
    </w:p>
    <w:p w:rsidR="006A6AD4" w:rsidRDefault="006A6AD4" w:rsidP="00C61C62">
      <w:pPr>
        <w:rPr>
          <w:rtl/>
        </w:rPr>
      </w:pPr>
    </w:p>
    <w:p w:rsidR="006A6AD4" w:rsidRDefault="006A6AD4" w:rsidP="00C61C62">
      <w:pPr>
        <w:pStyle w:val="af6"/>
        <w:keepNext/>
        <w:rPr>
          <w:rtl/>
        </w:rPr>
      </w:pPr>
      <w:r w:rsidRPr="00622F49">
        <w:rPr>
          <w:rStyle w:val="TagStyle"/>
          <w:rtl/>
        </w:rPr>
        <w:t xml:space="preserve"> &lt;&lt; יור &gt;&gt;</w:t>
      </w:r>
      <w:r w:rsidRPr="0018474E">
        <w:rPr>
          <w:rStyle w:val="TagStyle"/>
          <w:rtl/>
        </w:rPr>
        <w:t xml:space="preserve"> </w:t>
      </w:r>
      <w:r>
        <w:rPr>
          <w:rtl/>
        </w:rPr>
        <w:t>היו"ר חנוך דב מלביצקי:</w:t>
      </w:r>
      <w:r w:rsidRPr="0018474E">
        <w:rPr>
          <w:rStyle w:val="TagStyle"/>
          <w:rtl/>
        </w:rPr>
        <w:t xml:space="preserve"> </w:t>
      </w:r>
      <w:r w:rsidRPr="00622F49">
        <w:rPr>
          <w:rStyle w:val="TagStyle"/>
          <w:rtl/>
        </w:rPr>
        <w:t>&lt;&lt; יור &gt;&gt;</w:t>
      </w:r>
      <w:r>
        <w:rPr>
          <w:rtl/>
        </w:rPr>
        <w:t xml:space="preserve">   </w:t>
      </w:r>
    </w:p>
    <w:p w:rsidR="006A6AD4" w:rsidRDefault="006A6AD4" w:rsidP="00C05A0F">
      <w:pPr>
        <w:rPr>
          <w:rtl/>
        </w:rPr>
      </w:pPr>
    </w:p>
    <w:p w:rsidR="006A6AD4" w:rsidRDefault="006A6AD4" w:rsidP="00C61C62">
      <w:pPr>
        <w:rPr>
          <w:rtl/>
        </w:rPr>
      </w:pPr>
      <w:r>
        <w:rPr>
          <w:rFonts w:hint="cs"/>
          <w:rtl/>
        </w:rPr>
        <w:t>יישר כוח</w:t>
      </w:r>
      <w:bookmarkStart w:id="9085" w:name="_ETM_Q19_328000"/>
      <w:bookmarkEnd w:id="9085"/>
      <w:r>
        <w:rPr>
          <w:rFonts w:hint="cs"/>
          <w:rtl/>
        </w:rPr>
        <w:t xml:space="preserve">, חבר הכנסת גואטה. יישר כוח. </w:t>
      </w:r>
    </w:p>
    <w:p w:rsidR="006A6AD4" w:rsidRDefault="006A6AD4" w:rsidP="00C61C62">
      <w:pPr>
        <w:rPr>
          <w:rtl/>
        </w:rPr>
      </w:pPr>
    </w:p>
    <w:p w:rsidR="006A6AD4" w:rsidRDefault="006A6AD4" w:rsidP="00C61C62">
      <w:pPr>
        <w:rPr>
          <w:rtl/>
        </w:rPr>
      </w:pPr>
      <w:r>
        <w:rPr>
          <w:rFonts w:hint="cs"/>
          <w:rtl/>
        </w:rPr>
        <w:t>חבר הכנסת פסל, חמש דקות</w:t>
      </w:r>
      <w:bookmarkStart w:id="9086" w:name="_ETM_Q19_336000"/>
      <w:bookmarkEnd w:id="9086"/>
      <w:r>
        <w:rPr>
          <w:rFonts w:hint="cs"/>
          <w:rtl/>
        </w:rPr>
        <w:t xml:space="preserve"> לרשותך. בבקשה, אדוני. </w:t>
      </w:r>
    </w:p>
    <w:p w:rsidR="006A6AD4" w:rsidRDefault="006A6AD4" w:rsidP="00C61C62">
      <w:pPr>
        <w:rPr>
          <w:rtl/>
        </w:rPr>
      </w:pPr>
    </w:p>
    <w:p w:rsidR="006A6AD4" w:rsidRDefault="006A6AD4" w:rsidP="00C61C62">
      <w:pPr>
        <w:pStyle w:val="af5"/>
        <w:keepNext/>
        <w:rPr>
          <w:rtl/>
        </w:rPr>
      </w:pPr>
      <w:bookmarkStart w:id="9087" w:name="ET_interruption_6255_14"/>
      <w:r w:rsidRPr="00622F49">
        <w:rPr>
          <w:rStyle w:val="TagStyle"/>
          <w:rtl/>
        </w:rPr>
        <w:t xml:space="preserve"> &lt;&lt; קריאה &gt;&gt;</w:t>
      </w:r>
      <w:r w:rsidRPr="0018474E">
        <w:rPr>
          <w:rStyle w:val="TagStyle"/>
          <w:rtl/>
        </w:rPr>
        <w:t xml:space="preserve"> </w:t>
      </w:r>
      <w:r>
        <w:rPr>
          <w:rtl/>
        </w:rPr>
        <w:t>סימון דוידסון (יש עתיד):</w:t>
      </w:r>
      <w:r w:rsidRPr="0018474E">
        <w:rPr>
          <w:rStyle w:val="TagStyle"/>
          <w:rtl/>
        </w:rPr>
        <w:t xml:space="preserve"> </w:t>
      </w:r>
      <w:r w:rsidRPr="00622F49">
        <w:rPr>
          <w:rStyle w:val="TagStyle"/>
          <w:rtl/>
        </w:rPr>
        <w:t>&lt;&lt; קריאה &gt;&gt;</w:t>
      </w:r>
      <w:r>
        <w:rPr>
          <w:rtl/>
        </w:rPr>
        <w:t xml:space="preserve">   </w:t>
      </w:r>
      <w:bookmarkEnd w:id="9087"/>
    </w:p>
    <w:p w:rsidR="006A6AD4" w:rsidRDefault="006A6AD4" w:rsidP="00C05A0F">
      <w:pPr>
        <w:rPr>
          <w:rtl/>
        </w:rPr>
      </w:pPr>
    </w:p>
    <w:p w:rsidR="006A6AD4" w:rsidRDefault="006A6AD4" w:rsidP="00C61C62">
      <w:pPr>
        <w:rPr>
          <w:rtl/>
        </w:rPr>
      </w:pPr>
      <w:r>
        <w:rPr>
          <w:rFonts w:hint="cs"/>
          <w:rtl/>
        </w:rPr>
        <w:t xml:space="preserve">זה נאום בכורה שלו? לא היה כלום </w:t>
      </w:r>
      <w:bookmarkStart w:id="9088" w:name="_ETM_Q19_353000"/>
      <w:bookmarkEnd w:id="9088"/>
      <w:r>
        <w:rPr>
          <w:rFonts w:hint="cs"/>
          <w:rtl/>
        </w:rPr>
        <w:t xml:space="preserve">על ביצים, על תרנגולות. </w:t>
      </w:r>
    </w:p>
    <w:p w:rsidR="006A6AD4" w:rsidRPr="008A6E79" w:rsidRDefault="006A6AD4" w:rsidP="00C61C62">
      <w:pPr>
        <w:rPr>
          <w:rtl/>
        </w:rPr>
      </w:pPr>
      <w:bookmarkStart w:id="9089" w:name="_ETM_Q19_372000"/>
      <w:bookmarkStart w:id="9090" w:name="_ETM_Q19_399000"/>
      <w:bookmarkEnd w:id="9089"/>
      <w:bookmarkEnd w:id="9090"/>
    </w:p>
    <w:p w:rsidR="006A6AD4" w:rsidRDefault="006A6AD4" w:rsidP="00C61C62">
      <w:pPr>
        <w:pStyle w:val="a4"/>
        <w:keepNext/>
        <w:rPr>
          <w:rtl/>
        </w:rPr>
      </w:pPr>
      <w:bookmarkStart w:id="9091" w:name="ET_speaker_6542_15"/>
      <w:r w:rsidRPr="00622F49">
        <w:rPr>
          <w:rStyle w:val="TagStyle"/>
          <w:rtl/>
        </w:rPr>
        <w:t xml:space="preserve"> &lt;&lt; דובר &gt;&gt;</w:t>
      </w:r>
      <w:r w:rsidRPr="0018474E">
        <w:rPr>
          <w:rStyle w:val="TagStyle"/>
          <w:rtl/>
        </w:rPr>
        <w:t xml:space="preserve"> </w:t>
      </w:r>
      <w:bookmarkStart w:id="9092" w:name="_Toc161863042"/>
      <w:bookmarkStart w:id="9093" w:name="_Toc161863282"/>
      <w:bookmarkStart w:id="9094" w:name="_Toc161865573"/>
      <w:r>
        <w:rPr>
          <w:rtl/>
        </w:rPr>
        <w:t>משה פסל (הליכוד):</w:t>
      </w:r>
      <w:bookmarkEnd w:id="9092"/>
      <w:bookmarkEnd w:id="9093"/>
      <w:bookmarkEnd w:id="9094"/>
      <w:r w:rsidRPr="0018474E">
        <w:rPr>
          <w:rStyle w:val="TagStyle"/>
          <w:rtl/>
        </w:rPr>
        <w:t xml:space="preserve"> </w:t>
      </w:r>
      <w:r w:rsidRPr="00622F49">
        <w:rPr>
          <w:rStyle w:val="TagStyle"/>
          <w:rtl/>
        </w:rPr>
        <w:t>&lt;&lt; דובר &gt;&gt;</w:t>
      </w:r>
      <w:r>
        <w:rPr>
          <w:rtl/>
        </w:rPr>
        <w:t xml:space="preserve">   </w:t>
      </w:r>
      <w:bookmarkEnd w:id="9091"/>
    </w:p>
    <w:p w:rsidR="006A6AD4" w:rsidRDefault="006A6AD4" w:rsidP="00C05A0F">
      <w:pPr>
        <w:rPr>
          <w:rtl/>
        </w:rPr>
      </w:pPr>
    </w:p>
    <w:p w:rsidR="006A6AD4" w:rsidRDefault="006A6AD4" w:rsidP="00C61C62">
      <w:pPr>
        <w:rPr>
          <w:rtl/>
        </w:rPr>
      </w:pPr>
      <w:bookmarkStart w:id="9095" w:name="_ETM_Q19_392000"/>
      <w:bookmarkEnd w:id="9095"/>
      <w:r>
        <w:rPr>
          <w:rFonts w:hint="cs"/>
          <w:rtl/>
        </w:rPr>
        <w:t xml:space="preserve">נותנים לחבר הכנסת ששון את הכבוד. </w:t>
      </w:r>
    </w:p>
    <w:p w:rsidR="006A6AD4" w:rsidRDefault="006A6AD4" w:rsidP="00C61C62">
      <w:pPr>
        <w:rPr>
          <w:rtl/>
        </w:rPr>
      </w:pPr>
    </w:p>
    <w:p w:rsidR="006A6AD4" w:rsidRDefault="006A6AD4" w:rsidP="00C05A0F">
      <w:pPr>
        <w:rPr>
          <w:rtl/>
        </w:rPr>
      </w:pPr>
      <w:bookmarkStart w:id="9096" w:name="_ETM_Q19_402000"/>
      <w:bookmarkEnd w:id="9096"/>
      <w:r>
        <w:rPr>
          <w:rFonts w:hint="cs"/>
          <w:rtl/>
        </w:rPr>
        <w:t xml:space="preserve">אדוני היושב-ראש, חבריי חברי </w:t>
      </w:r>
      <w:bookmarkStart w:id="9097" w:name="_ETM_Q19_404000"/>
      <w:bookmarkEnd w:id="9097"/>
      <w:r>
        <w:rPr>
          <w:rFonts w:hint="cs"/>
          <w:rtl/>
        </w:rPr>
        <w:t xml:space="preserve">הכנסת, אנחנו נמצאים באחת התקופות </w:t>
      </w:r>
      <w:r w:rsidR="00C05A0F">
        <w:rPr>
          <w:rFonts w:hint="cs"/>
          <w:rtl/>
        </w:rPr>
        <w:t>– – –</w:t>
      </w:r>
      <w:r>
        <w:rPr>
          <w:rFonts w:hint="cs"/>
          <w:rtl/>
        </w:rPr>
        <w:t xml:space="preserve"> </w:t>
      </w:r>
    </w:p>
    <w:p w:rsidR="006A6AD4" w:rsidRDefault="006A6AD4" w:rsidP="00C61C62">
      <w:pPr>
        <w:rPr>
          <w:rtl/>
        </w:rPr>
      </w:pPr>
    </w:p>
    <w:p w:rsidR="006A6AD4" w:rsidRDefault="006A6AD4" w:rsidP="00C61C62">
      <w:pPr>
        <w:pStyle w:val="af6"/>
        <w:keepNext/>
        <w:rPr>
          <w:rtl/>
        </w:rPr>
      </w:pPr>
      <w:bookmarkStart w:id="9098" w:name="ET_yor_6595_18"/>
      <w:r w:rsidRPr="00622F49">
        <w:rPr>
          <w:rStyle w:val="TagStyle"/>
          <w:rtl/>
        </w:rPr>
        <w:t xml:space="preserve"> &lt;&lt; יור &gt;&gt;</w:t>
      </w:r>
      <w:r w:rsidRPr="008A6E79">
        <w:rPr>
          <w:rStyle w:val="TagStyle"/>
          <w:rtl/>
        </w:rPr>
        <w:t xml:space="preserve"> </w:t>
      </w:r>
      <w:r>
        <w:rPr>
          <w:rtl/>
        </w:rPr>
        <w:t>היו"ר ארז מלול:</w:t>
      </w:r>
      <w:r w:rsidRPr="008A6E79">
        <w:rPr>
          <w:rStyle w:val="TagStyle"/>
          <w:rtl/>
        </w:rPr>
        <w:t xml:space="preserve"> </w:t>
      </w:r>
      <w:r w:rsidRPr="00622F49">
        <w:rPr>
          <w:rStyle w:val="TagStyle"/>
          <w:rtl/>
        </w:rPr>
        <w:t>&lt;&lt; יור &gt;&gt;</w:t>
      </w:r>
      <w:r>
        <w:rPr>
          <w:rtl/>
        </w:rPr>
        <w:t xml:space="preserve">   </w:t>
      </w:r>
      <w:bookmarkEnd w:id="9098"/>
    </w:p>
    <w:p w:rsidR="006A6AD4" w:rsidRDefault="006A6AD4" w:rsidP="00C05A0F">
      <w:pPr>
        <w:rPr>
          <w:rtl/>
        </w:rPr>
      </w:pPr>
    </w:p>
    <w:p w:rsidR="006A6AD4" w:rsidRDefault="006A6AD4" w:rsidP="00C61C62">
      <w:pPr>
        <w:rPr>
          <w:rtl/>
        </w:rPr>
      </w:pPr>
      <w:r>
        <w:rPr>
          <w:rFonts w:hint="cs"/>
          <w:rtl/>
        </w:rPr>
        <w:t xml:space="preserve">לא להפריע </w:t>
      </w:r>
      <w:bookmarkStart w:id="9099" w:name="_ETM_Q19_409000"/>
      <w:bookmarkEnd w:id="9099"/>
      <w:r>
        <w:rPr>
          <w:rFonts w:hint="cs"/>
          <w:rtl/>
        </w:rPr>
        <w:t xml:space="preserve">לחבר הכנסת משה פסל, בבקשה. הוא יושב לידי במליאה, אז </w:t>
      </w:r>
      <w:bookmarkStart w:id="9100" w:name="_ETM_Q19_413000"/>
      <w:bookmarkEnd w:id="9100"/>
      <w:r>
        <w:rPr>
          <w:rFonts w:hint="cs"/>
          <w:rtl/>
        </w:rPr>
        <w:t xml:space="preserve">תנו לו כבוד. </w:t>
      </w:r>
    </w:p>
    <w:p w:rsidR="006A6AD4" w:rsidRDefault="006A6AD4" w:rsidP="00C61C62">
      <w:pPr>
        <w:rPr>
          <w:rtl/>
        </w:rPr>
      </w:pPr>
    </w:p>
    <w:p w:rsidR="006A6AD4" w:rsidRDefault="006A6AD4" w:rsidP="00C61C62">
      <w:pPr>
        <w:pStyle w:val="-"/>
        <w:keepNext/>
        <w:rPr>
          <w:rtl/>
        </w:rPr>
      </w:pPr>
      <w:bookmarkStart w:id="9101" w:name="ET_speakercontinue_6542_19"/>
      <w:r w:rsidRPr="00622F49">
        <w:rPr>
          <w:rStyle w:val="TagStyle"/>
          <w:rtl/>
        </w:rPr>
        <w:t xml:space="preserve"> &lt;&lt; דובר_המשך &gt;&gt;</w:t>
      </w:r>
      <w:r w:rsidRPr="008A6E79">
        <w:rPr>
          <w:rStyle w:val="TagStyle"/>
          <w:rtl/>
        </w:rPr>
        <w:t xml:space="preserve"> </w:t>
      </w:r>
      <w:r>
        <w:rPr>
          <w:rtl/>
        </w:rPr>
        <w:t>משה פסל (הליכוד):</w:t>
      </w:r>
      <w:r w:rsidRPr="008A6E79">
        <w:rPr>
          <w:rStyle w:val="TagStyle"/>
          <w:rtl/>
        </w:rPr>
        <w:t xml:space="preserve"> </w:t>
      </w:r>
      <w:r w:rsidRPr="00622F49">
        <w:rPr>
          <w:rStyle w:val="TagStyle"/>
          <w:rtl/>
        </w:rPr>
        <w:t>&lt;&lt; דובר_המשך &gt;&gt;</w:t>
      </w:r>
      <w:r>
        <w:rPr>
          <w:rtl/>
        </w:rPr>
        <w:t xml:space="preserve">   </w:t>
      </w:r>
      <w:bookmarkEnd w:id="9101"/>
    </w:p>
    <w:p w:rsidR="006A6AD4" w:rsidRDefault="006A6AD4" w:rsidP="00C05A0F">
      <w:pPr>
        <w:rPr>
          <w:rtl/>
        </w:rPr>
      </w:pPr>
    </w:p>
    <w:p w:rsidR="006A6AD4" w:rsidRDefault="006A6AD4" w:rsidP="00C05A0F">
      <w:pPr>
        <w:rPr>
          <w:rtl/>
        </w:rPr>
      </w:pPr>
      <w:r>
        <w:rPr>
          <w:rFonts w:hint="cs"/>
          <w:rtl/>
        </w:rPr>
        <w:t>אנחנו נמצאים באחת התקופות הרגישות והמאתגרות</w:t>
      </w:r>
      <w:r w:rsidR="00C05A0F">
        <w:rPr>
          <w:rFonts w:hint="cs"/>
          <w:rtl/>
        </w:rPr>
        <w:t xml:space="preserve"> – – –</w:t>
      </w:r>
    </w:p>
    <w:p w:rsidR="006A6AD4" w:rsidRDefault="006A6AD4" w:rsidP="00C61C62">
      <w:pPr>
        <w:rPr>
          <w:rtl/>
        </w:rPr>
      </w:pPr>
    </w:p>
    <w:p w:rsidR="006A6AD4" w:rsidRDefault="006A6AD4" w:rsidP="00C61C62">
      <w:pPr>
        <w:pStyle w:val="af6"/>
        <w:keepNext/>
        <w:rPr>
          <w:rtl/>
        </w:rPr>
      </w:pPr>
      <w:bookmarkStart w:id="9102" w:name="ET_yor_6595_20"/>
      <w:r w:rsidRPr="00622F49">
        <w:rPr>
          <w:rStyle w:val="TagStyle"/>
          <w:rtl/>
        </w:rPr>
        <w:t xml:space="preserve"> &lt;&lt; יור &gt;&gt;</w:t>
      </w:r>
      <w:r w:rsidRPr="008A6E79">
        <w:rPr>
          <w:rStyle w:val="TagStyle"/>
          <w:rtl/>
        </w:rPr>
        <w:t xml:space="preserve"> </w:t>
      </w:r>
      <w:r>
        <w:rPr>
          <w:rtl/>
        </w:rPr>
        <w:t>היו"ר ארז מלול:</w:t>
      </w:r>
      <w:r w:rsidRPr="008A6E79">
        <w:rPr>
          <w:rStyle w:val="TagStyle"/>
          <w:rtl/>
        </w:rPr>
        <w:t xml:space="preserve"> </w:t>
      </w:r>
      <w:r w:rsidRPr="00622F49">
        <w:rPr>
          <w:rStyle w:val="TagStyle"/>
          <w:rtl/>
        </w:rPr>
        <w:t>&lt;&lt; יור &gt;&gt;</w:t>
      </w:r>
      <w:r>
        <w:rPr>
          <w:rtl/>
        </w:rPr>
        <w:t xml:space="preserve">   </w:t>
      </w:r>
      <w:bookmarkEnd w:id="9102"/>
    </w:p>
    <w:p w:rsidR="006A6AD4" w:rsidRDefault="006A6AD4" w:rsidP="00C05A0F">
      <w:pPr>
        <w:rPr>
          <w:rtl/>
        </w:rPr>
      </w:pPr>
    </w:p>
    <w:p w:rsidR="006A6AD4" w:rsidRDefault="006A6AD4" w:rsidP="00C61C62">
      <w:pPr>
        <w:rPr>
          <w:rtl/>
        </w:rPr>
      </w:pPr>
      <w:r>
        <w:rPr>
          <w:rFonts w:hint="cs"/>
          <w:rtl/>
        </w:rPr>
        <w:t xml:space="preserve">חבר הכנסת ששון גואטה, אתה מפריע לשותף </w:t>
      </w:r>
      <w:bookmarkStart w:id="9103" w:name="_ETM_Q19_424000"/>
      <w:bookmarkEnd w:id="9103"/>
      <w:r>
        <w:rPr>
          <w:rFonts w:hint="cs"/>
          <w:rtl/>
        </w:rPr>
        <w:t xml:space="preserve">שלך. </w:t>
      </w:r>
    </w:p>
    <w:p w:rsidR="006A6AD4" w:rsidRDefault="006A6AD4" w:rsidP="00C61C62">
      <w:pPr>
        <w:rPr>
          <w:rtl/>
        </w:rPr>
      </w:pPr>
    </w:p>
    <w:p w:rsidR="006A6AD4" w:rsidRDefault="006A6AD4" w:rsidP="00C61C62">
      <w:pPr>
        <w:pStyle w:val="-"/>
        <w:keepNext/>
        <w:rPr>
          <w:rtl/>
        </w:rPr>
      </w:pPr>
      <w:bookmarkStart w:id="9104" w:name="ET_speakercontinue_6542_22"/>
      <w:r w:rsidRPr="00622F49">
        <w:rPr>
          <w:rStyle w:val="TagStyle"/>
          <w:rtl/>
        </w:rPr>
        <w:t xml:space="preserve"> &lt;&lt; דובר_המשך &gt;&gt;</w:t>
      </w:r>
      <w:r w:rsidRPr="008A6E79">
        <w:rPr>
          <w:rStyle w:val="TagStyle"/>
          <w:rtl/>
        </w:rPr>
        <w:t xml:space="preserve"> </w:t>
      </w:r>
      <w:r>
        <w:rPr>
          <w:rtl/>
        </w:rPr>
        <w:t>משה פסל (הליכוד):</w:t>
      </w:r>
      <w:r w:rsidRPr="008A6E79">
        <w:rPr>
          <w:rStyle w:val="TagStyle"/>
          <w:rtl/>
        </w:rPr>
        <w:t xml:space="preserve"> </w:t>
      </w:r>
      <w:r w:rsidRPr="00622F49">
        <w:rPr>
          <w:rStyle w:val="TagStyle"/>
          <w:rtl/>
        </w:rPr>
        <w:t>&lt;&lt; דובר_המשך &gt;&gt;</w:t>
      </w:r>
      <w:r>
        <w:rPr>
          <w:rtl/>
        </w:rPr>
        <w:t xml:space="preserve">   </w:t>
      </w:r>
      <w:bookmarkEnd w:id="9104"/>
    </w:p>
    <w:p w:rsidR="006A6AD4" w:rsidRDefault="006A6AD4" w:rsidP="00C05A0F">
      <w:pPr>
        <w:rPr>
          <w:rtl/>
        </w:rPr>
      </w:pPr>
    </w:p>
    <w:p w:rsidR="006A6AD4" w:rsidRDefault="006A6AD4" w:rsidP="00C61C62">
      <w:pPr>
        <w:rPr>
          <w:rtl/>
        </w:rPr>
      </w:pPr>
      <w:r>
        <w:rPr>
          <w:rFonts w:hint="cs"/>
          <w:rtl/>
        </w:rPr>
        <w:t>זו הצעת החוק הראשונה שלו.</w:t>
      </w:r>
    </w:p>
    <w:p w:rsidR="006A6AD4" w:rsidRDefault="006A6AD4" w:rsidP="00C61C62">
      <w:pPr>
        <w:rPr>
          <w:rtl/>
        </w:rPr>
      </w:pPr>
    </w:p>
    <w:p w:rsidR="006A6AD4" w:rsidRDefault="006A6AD4" w:rsidP="00C61C62">
      <w:pPr>
        <w:pStyle w:val="af6"/>
        <w:keepNext/>
        <w:rPr>
          <w:rtl/>
        </w:rPr>
      </w:pPr>
      <w:bookmarkStart w:id="9105" w:name="ET_yor_6595_23"/>
      <w:r w:rsidRPr="00622F49">
        <w:rPr>
          <w:rStyle w:val="TagStyle"/>
          <w:rtl/>
        </w:rPr>
        <w:t xml:space="preserve"> &lt;&lt; יור &gt;&gt;</w:t>
      </w:r>
      <w:r w:rsidRPr="008A6E79">
        <w:rPr>
          <w:rStyle w:val="TagStyle"/>
          <w:rtl/>
        </w:rPr>
        <w:t xml:space="preserve"> </w:t>
      </w:r>
      <w:r>
        <w:rPr>
          <w:rtl/>
        </w:rPr>
        <w:t>היו"ר ארז מלול:</w:t>
      </w:r>
      <w:r w:rsidRPr="008A6E79">
        <w:rPr>
          <w:rStyle w:val="TagStyle"/>
          <w:rtl/>
        </w:rPr>
        <w:t xml:space="preserve"> </w:t>
      </w:r>
      <w:r w:rsidRPr="00622F49">
        <w:rPr>
          <w:rStyle w:val="TagStyle"/>
          <w:rtl/>
        </w:rPr>
        <w:t>&lt;&lt; יור &gt;&gt;</w:t>
      </w:r>
      <w:r>
        <w:rPr>
          <w:rtl/>
        </w:rPr>
        <w:t xml:space="preserve">   </w:t>
      </w:r>
      <w:bookmarkEnd w:id="9105"/>
    </w:p>
    <w:p w:rsidR="006A6AD4" w:rsidRDefault="006A6AD4" w:rsidP="00C05A0F">
      <w:pPr>
        <w:rPr>
          <w:rtl/>
        </w:rPr>
      </w:pPr>
    </w:p>
    <w:p w:rsidR="006A6AD4" w:rsidRDefault="006A6AD4" w:rsidP="00C61C62">
      <w:pPr>
        <w:rPr>
          <w:rtl/>
        </w:rPr>
      </w:pPr>
      <w:r>
        <w:rPr>
          <w:rFonts w:hint="cs"/>
          <w:rtl/>
        </w:rPr>
        <w:t xml:space="preserve">אני מפעיל לך עכשיו </w:t>
      </w:r>
      <w:bookmarkStart w:id="9106" w:name="_ETM_Q19_433000"/>
      <w:bookmarkEnd w:id="9106"/>
      <w:r>
        <w:rPr>
          <w:rFonts w:hint="cs"/>
          <w:rtl/>
        </w:rPr>
        <w:t>את השעון.</w:t>
      </w:r>
    </w:p>
    <w:p w:rsidR="006A6AD4" w:rsidRDefault="006A6AD4" w:rsidP="00C61C62">
      <w:pPr>
        <w:rPr>
          <w:rtl/>
        </w:rPr>
      </w:pPr>
    </w:p>
    <w:p w:rsidR="006A6AD4" w:rsidRDefault="006A6AD4" w:rsidP="00C61C62">
      <w:pPr>
        <w:pStyle w:val="-"/>
        <w:keepNext/>
        <w:rPr>
          <w:rtl/>
        </w:rPr>
      </w:pPr>
      <w:bookmarkStart w:id="9107" w:name="ET_speakercontinue_6542_21"/>
      <w:r w:rsidRPr="00622F49">
        <w:rPr>
          <w:rStyle w:val="TagStyle"/>
          <w:rtl/>
        </w:rPr>
        <w:t xml:space="preserve"> &lt;&lt; דובר_המשך &gt;&gt;</w:t>
      </w:r>
      <w:r w:rsidRPr="008A6E79">
        <w:rPr>
          <w:rStyle w:val="TagStyle"/>
          <w:rtl/>
        </w:rPr>
        <w:t xml:space="preserve"> </w:t>
      </w:r>
      <w:r>
        <w:rPr>
          <w:rtl/>
        </w:rPr>
        <w:t>משה פסל (הליכוד):</w:t>
      </w:r>
      <w:r w:rsidRPr="008A6E79">
        <w:rPr>
          <w:rStyle w:val="TagStyle"/>
          <w:rtl/>
        </w:rPr>
        <w:t xml:space="preserve"> </w:t>
      </w:r>
      <w:r w:rsidRPr="00622F49">
        <w:rPr>
          <w:rStyle w:val="TagStyle"/>
          <w:rtl/>
        </w:rPr>
        <w:t>&lt;&lt; דובר_המשך &gt;&gt;</w:t>
      </w:r>
      <w:r>
        <w:rPr>
          <w:rtl/>
        </w:rPr>
        <w:t xml:space="preserve">   </w:t>
      </w:r>
      <w:bookmarkEnd w:id="9107"/>
    </w:p>
    <w:p w:rsidR="006A6AD4" w:rsidRDefault="006A6AD4" w:rsidP="00C05A0F">
      <w:pPr>
        <w:rPr>
          <w:rtl/>
        </w:rPr>
      </w:pPr>
    </w:p>
    <w:p w:rsidR="006A6AD4" w:rsidRDefault="006A6AD4" w:rsidP="005B1C83">
      <w:pPr>
        <w:rPr>
          <w:rtl/>
        </w:rPr>
      </w:pPr>
      <w:r>
        <w:rPr>
          <w:rFonts w:hint="cs"/>
          <w:rtl/>
        </w:rPr>
        <w:t xml:space="preserve">טוב. אדוני היושב-ראש, חבריי חברי הכנסת, אנחנו נמצאים באחת התקופות הרגישות והמאתגרות ביותר שידעה מדינת ישראל. בשעה זו ממש, שבה אנו מתדיינים במליאה, נמצאים אלפי לוחמים ומילואימניקים </w:t>
      </w:r>
      <w:bookmarkStart w:id="9108" w:name="_ETM_Q19_456000"/>
      <w:bookmarkEnd w:id="9108"/>
      <w:r>
        <w:rPr>
          <w:rFonts w:hint="cs"/>
          <w:rtl/>
        </w:rPr>
        <w:t xml:space="preserve">בחזית </w:t>
      </w:r>
      <w:r>
        <w:rPr>
          <w:rtl/>
        </w:rPr>
        <w:t>–</w:t>
      </w:r>
      <w:r>
        <w:rPr>
          <w:rFonts w:hint="cs"/>
          <w:rtl/>
        </w:rPr>
        <w:t xml:space="preserve"> בעזה, בגבול הלבנון, ביהודה ושומרון </w:t>
      </w:r>
      <w:r>
        <w:rPr>
          <w:rtl/>
        </w:rPr>
        <w:t>–</w:t>
      </w:r>
      <w:r>
        <w:rPr>
          <w:rFonts w:hint="cs"/>
          <w:rtl/>
        </w:rPr>
        <w:t xml:space="preserve"> ובכך מאפשרים </w:t>
      </w:r>
      <w:bookmarkStart w:id="9109" w:name="_ETM_Q19_461000"/>
      <w:bookmarkEnd w:id="9109"/>
      <w:r>
        <w:rPr>
          <w:rFonts w:hint="cs"/>
          <w:rtl/>
        </w:rPr>
        <w:t xml:space="preserve">לנו כאן לנהל חיי שגרה מסוימים. חלק גדול מאותם אנשי מילואים ולוחמים </w:t>
      </w:r>
      <w:proofErr w:type="spellStart"/>
      <w:r>
        <w:rPr>
          <w:rFonts w:hint="cs"/>
          <w:rtl/>
        </w:rPr>
        <w:t>שמגינים</w:t>
      </w:r>
      <w:proofErr w:type="spellEnd"/>
      <w:r>
        <w:rPr>
          <w:rFonts w:hint="cs"/>
          <w:rtl/>
        </w:rPr>
        <w:t xml:space="preserve"> עלינו עכשיו בחזית עזבו את ספסל הלימודים </w:t>
      </w:r>
      <w:bookmarkStart w:id="9110" w:name="_ETM_Q19_476000"/>
      <w:bookmarkEnd w:id="9110"/>
      <w:r>
        <w:rPr>
          <w:rFonts w:hint="cs"/>
          <w:rtl/>
        </w:rPr>
        <w:t xml:space="preserve">וייאלצו לחזור ולהשלים את הפער כאשר המלחמה תסתיים. מחובתנו כנציגי הבית הזה לעשות הכול על מנת </w:t>
      </w:r>
      <w:bookmarkStart w:id="9111" w:name="_ETM_Q19_490000"/>
      <w:bookmarkEnd w:id="9111"/>
      <w:r>
        <w:rPr>
          <w:rFonts w:hint="cs"/>
          <w:rtl/>
        </w:rPr>
        <w:t>להקל עליהם כשהם חוזרים אל לימודיהם האקדמיים.</w:t>
      </w:r>
    </w:p>
    <w:p w:rsidR="006A6AD4" w:rsidRDefault="006A6AD4" w:rsidP="00C61C62">
      <w:pPr>
        <w:rPr>
          <w:rtl/>
        </w:rPr>
      </w:pPr>
    </w:p>
    <w:p w:rsidR="006A6AD4" w:rsidRDefault="006A6AD4" w:rsidP="00525FB1">
      <w:pPr>
        <w:rPr>
          <w:rtl/>
        </w:rPr>
      </w:pPr>
      <w:r>
        <w:rPr>
          <w:rFonts w:hint="cs"/>
          <w:rtl/>
        </w:rPr>
        <w:t xml:space="preserve">חבריי חברי הכנסת, </w:t>
      </w:r>
      <w:bookmarkStart w:id="9112" w:name="_ETM_Q19_497000"/>
      <w:bookmarkEnd w:id="9112"/>
      <w:r>
        <w:rPr>
          <w:rFonts w:hint="cs"/>
          <w:rtl/>
        </w:rPr>
        <w:t xml:space="preserve">אני מציג בפניכם היום את הצעת חוק מתן עדיפות לחיילים </w:t>
      </w:r>
      <w:bookmarkStart w:id="9113" w:name="_ETM_Q19_503000"/>
      <w:bookmarkEnd w:id="9113"/>
      <w:r>
        <w:rPr>
          <w:rFonts w:hint="cs"/>
          <w:rtl/>
        </w:rPr>
        <w:t xml:space="preserve">ולמשרתי מילואים בזכאות למעונות סטודנטים. הצעה זו נועדה להקל על </w:t>
      </w:r>
      <w:bookmarkStart w:id="9114" w:name="_ETM_Q19_510000"/>
      <w:bookmarkEnd w:id="9114"/>
      <w:r>
        <w:rPr>
          <w:rFonts w:hint="cs"/>
          <w:rtl/>
        </w:rPr>
        <w:t>חיילי החובה והמילואים הלומדים באקדמיה, ומבקשת לקבוע כי מוסדות להשכלה</w:t>
      </w:r>
      <w:bookmarkStart w:id="9115" w:name="_ETM_Q19_519000"/>
      <w:bookmarkEnd w:id="9115"/>
      <w:r>
        <w:rPr>
          <w:rFonts w:hint="cs"/>
          <w:rtl/>
        </w:rPr>
        <w:t xml:space="preserve"> גבוהה, מוסדות להכשרה מקצועית ויתר המוסדות שנכללים תחת חוק זכויות</w:t>
      </w:r>
      <w:bookmarkStart w:id="9116" w:name="_ETM_Q19_526000"/>
      <w:bookmarkEnd w:id="9116"/>
      <w:r>
        <w:rPr>
          <w:rFonts w:hint="cs"/>
          <w:rtl/>
        </w:rPr>
        <w:t xml:space="preserve"> הסטודנט יחויבו לתת עדיפות בזכאות לדיור במעונות סטודנטים לחיילים ולמשרתי </w:t>
      </w:r>
      <w:bookmarkStart w:id="9117" w:name="_ETM_Q19_536000"/>
      <w:bookmarkEnd w:id="9117"/>
      <w:r>
        <w:rPr>
          <w:rFonts w:hint="cs"/>
          <w:rtl/>
        </w:rPr>
        <w:t xml:space="preserve">מילואים, אלה שנלחמו במלחמת חרבות ברזל. </w:t>
      </w:r>
      <w:bookmarkStart w:id="9118" w:name="_ETM_Q19_542000"/>
      <w:bookmarkEnd w:id="9118"/>
      <w:r>
        <w:rPr>
          <w:rFonts w:hint="cs"/>
          <w:rtl/>
        </w:rPr>
        <w:t>אני בטוח, חבריי, כי</w:t>
      </w:r>
      <w:bookmarkStart w:id="9119" w:name="_ETM_Q19_544000"/>
      <w:bookmarkEnd w:id="9119"/>
      <w:r>
        <w:rPr>
          <w:rFonts w:hint="cs"/>
          <w:rtl/>
        </w:rPr>
        <w:t xml:space="preserve"> בכך נוכל להוקיר</w:t>
      </w:r>
      <w:r w:rsidR="00525FB1">
        <w:rPr>
          <w:rFonts w:hint="cs"/>
          <w:rtl/>
        </w:rPr>
        <w:t>ם</w:t>
      </w:r>
      <w:r w:rsidR="005B1C83">
        <w:rPr>
          <w:rFonts w:hint="cs"/>
          <w:rtl/>
        </w:rPr>
        <w:t xml:space="preserve"> </w:t>
      </w:r>
      <w:r>
        <w:rPr>
          <w:rFonts w:hint="cs"/>
          <w:rtl/>
        </w:rPr>
        <w:t xml:space="preserve">ולו במעט </w:t>
      </w:r>
      <w:r w:rsidR="00525FB1">
        <w:rPr>
          <w:rFonts w:hint="cs"/>
          <w:rtl/>
        </w:rPr>
        <w:t>על</w:t>
      </w:r>
      <w:r>
        <w:rPr>
          <w:rFonts w:hint="cs"/>
          <w:rtl/>
        </w:rPr>
        <w:t xml:space="preserve"> תרומתם לביטחון המדינה ולסייע </w:t>
      </w:r>
      <w:bookmarkStart w:id="9120" w:name="_ETM_Q19_550000"/>
      <w:bookmarkEnd w:id="9120"/>
      <w:r>
        <w:rPr>
          <w:rFonts w:hint="cs"/>
          <w:rtl/>
        </w:rPr>
        <w:t xml:space="preserve">להם להתאקלם ולחזור אל שגרת הלימודים. </w:t>
      </w:r>
    </w:p>
    <w:p w:rsidR="006A6AD4" w:rsidRDefault="006A6AD4" w:rsidP="00C61C62">
      <w:pPr>
        <w:rPr>
          <w:rtl/>
        </w:rPr>
      </w:pPr>
    </w:p>
    <w:p w:rsidR="006A6AD4" w:rsidRDefault="006A6AD4" w:rsidP="00C61C62">
      <w:pPr>
        <w:rPr>
          <w:rtl/>
        </w:rPr>
      </w:pPr>
      <w:bookmarkStart w:id="9121" w:name="_ETM_Q19_556000"/>
      <w:bookmarkEnd w:id="9121"/>
      <w:r>
        <w:rPr>
          <w:rFonts w:hint="cs"/>
          <w:rtl/>
        </w:rPr>
        <w:t xml:space="preserve">ההצעה הזאת שמונחת לפניכם </w:t>
      </w:r>
      <w:bookmarkStart w:id="9122" w:name="_ETM_Q19_559000"/>
      <w:bookmarkEnd w:id="9122"/>
      <w:r>
        <w:rPr>
          <w:rFonts w:hint="cs"/>
          <w:rtl/>
        </w:rPr>
        <w:t>היא הצעה אחת מתוך סדרה של הצעות חוק שעוסקות רק</w:t>
      </w:r>
      <w:bookmarkStart w:id="9123" w:name="_ETM_Q19_564000"/>
      <w:bookmarkEnd w:id="9123"/>
      <w:r>
        <w:rPr>
          <w:rFonts w:hint="cs"/>
          <w:rtl/>
        </w:rPr>
        <w:t xml:space="preserve"> בלוחמים ובמילואימניקים. אני אומר לכם, חבריי חברי הכנסת, אדוני</w:t>
      </w:r>
      <w:bookmarkStart w:id="9124" w:name="_ETM_Q19_571000"/>
      <w:bookmarkEnd w:id="9124"/>
      <w:r>
        <w:rPr>
          <w:rFonts w:hint="cs"/>
          <w:rtl/>
        </w:rPr>
        <w:t xml:space="preserve"> היושב-ראש, אם אנחנו חפצי חיים, אנחנו צריכים לשים את </w:t>
      </w:r>
      <w:bookmarkStart w:id="9125" w:name="_ETM_Q19_577000"/>
      <w:bookmarkEnd w:id="9125"/>
      <w:r>
        <w:rPr>
          <w:rFonts w:hint="cs"/>
          <w:rtl/>
        </w:rPr>
        <w:t xml:space="preserve">המשרתים, את הלוחמים האלה, בראש סדר העדיפויות. </w:t>
      </w:r>
    </w:p>
    <w:p w:rsidR="006A6AD4" w:rsidRDefault="006A6AD4" w:rsidP="00C61C62">
      <w:pPr>
        <w:rPr>
          <w:rtl/>
        </w:rPr>
      </w:pPr>
    </w:p>
    <w:p w:rsidR="006A6AD4" w:rsidRDefault="006A6AD4" w:rsidP="00525FB1">
      <w:pPr>
        <w:rPr>
          <w:rtl/>
        </w:rPr>
      </w:pPr>
      <w:bookmarkStart w:id="9126" w:name="_ETM_Q19_584000"/>
      <w:bookmarkEnd w:id="9126"/>
      <w:r>
        <w:rPr>
          <w:rFonts w:hint="cs"/>
          <w:rtl/>
        </w:rPr>
        <w:t xml:space="preserve">אני אומר לך, אדוני היושב-ראש, אני מדבר עם חברים </w:t>
      </w:r>
      <w:bookmarkStart w:id="9127" w:name="_ETM_Q19_589000"/>
      <w:bookmarkEnd w:id="9127"/>
      <w:r>
        <w:rPr>
          <w:rFonts w:hint="cs"/>
          <w:rtl/>
        </w:rPr>
        <w:t>שלי, חלקם לא חזרו הביתה ארבעה-חמישה חודשים</w:t>
      </w:r>
      <w:r w:rsidR="00525FB1">
        <w:rPr>
          <w:rFonts w:hint="cs"/>
          <w:rtl/>
        </w:rPr>
        <w:t>.</w:t>
      </w:r>
      <w:r>
        <w:rPr>
          <w:rFonts w:hint="cs"/>
          <w:rtl/>
        </w:rPr>
        <w:t xml:space="preserve"> הם נאנקים. </w:t>
      </w:r>
      <w:bookmarkStart w:id="9128" w:name="_ETM_Q19_597000"/>
      <w:bookmarkEnd w:id="9128"/>
      <w:r>
        <w:rPr>
          <w:rFonts w:hint="cs"/>
          <w:rtl/>
        </w:rPr>
        <w:t xml:space="preserve">הם צריכים לדעת שאנחנו כאן, בבית הזה, </w:t>
      </w:r>
      <w:r w:rsidR="00525FB1">
        <w:rPr>
          <w:rFonts w:hint="cs"/>
          <w:rtl/>
        </w:rPr>
        <w:t xml:space="preserve">לפחות </w:t>
      </w:r>
      <w:r>
        <w:rPr>
          <w:rFonts w:hint="cs"/>
          <w:rtl/>
        </w:rPr>
        <w:t xml:space="preserve">עסוקים בלפתור את </w:t>
      </w:r>
      <w:bookmarkStart w:id="9129" w:name="_ETM_Q19_602000"/>
      <w:bookmarkEnd w:id="9129"/>
      <w:r>
        <w:rPr>
          <w:rFonts w:hint="cs"/>
          <w:rtl/>
        </w:rPr>
        <w:t xml:space="preserve">הבעיות שלהם, וזה חלק מהבעיות שלהם. </w:t>
      </w:r>
    </w:p>
    <w:p w:rsidR="006A6AD4" w:rsidRDefault="006A6AD4" w:rsidP="00C61C62">
      <w:pPr>
        <w:rPr>
          <w:rtl/>
        </w:rPr>
      </w:pPr>
    </w:p>
    <w:p w:rsidR="006A6AD4" w:rsidRDefault="006A6AD4" w:rsidP="00C05A0F">
      <w:pPr>
        <w:rPr>
          <w:rtl/>
        </w:rPr>
      </w:pPr>
      <w:bookmarkStart w:id="9130" w:name="_ETM_Q19_606000"/>
      <w:bookmarkEnd w:id="9130"/>
      <w:r>
        <w:rPr>
          <w:rFonts w:hint="cs"/>
          <w:rtl/>
        </w:rPr>
        <w:t xml:space="preserve">היום תתכנס מועצת </w:t>
      </w:r>
      <w:proofErr w:type="spellStart"/>
      <w:r>
        <w:rPr>
          <w:rFonts w:hint="cs"/>
          <w:rtl/>
        </w:rPr>
        <w:t>רמ"י</w:t>
      </w:r>
      <w:proofErr w:type="spellEnd"/>
      <w:r>
        <w:rPr>
          <w:rFonts w:hint="cs"/>
          <w:rtl/>
        </w:rPr>
        <w:t xml:space="preserve"> לדון </w:t>
      </w:r>
      <w:r>
        <w:rPr>
          <w:rFonts w:hint="eastAsia"/>
          <w:rtl/>
        </w:rPr>
        <w:t xml:space="preserve">– </w:t>
      </w:r>
      <w:r>
        <w:rPr>
          <w:rFonts w:hint="cs"/>
          <w:rtl/>
        </w:rPr>
        <w:t xml:space="preserve">בהתאם להצעת החוק שהגשתי </w:t>
      </w:r>
      <w:r>
        <w:rPr>
          <w:rFonts w:hint="eastAsia"/>
          <w:rtl/>
        </w:rPr>
        <w:t>–</w:t>
      </w:r>
      <w:r>
        <w:rPr>
          <w:rFonts w:hint="cs"/>
          <w:rtl/>
        </w:rPr>
        <w:t xml:space="preserve"> </w:t>
      </w:r>
      <w:r w:rsidR="00525FB1">
        <w:rPr>
          <w:rFonts w:hint="cs"/>
          <w:rtl/>
        </w:rPr>
        <w:t>במתן</w:t>
      </w:r>
      <w:r>
        <w:rPr>
          <w:rFonts w:hint="cs"/>
          <w:rtl/>
        </w:rPr>
        <w:t xml:space="preserve"> עדיפות </w:t>
      </w:r>
      <w:bookmarkStart w:id="9131" w:name="_ETM_Q19_612000"/>
      <w:bookmarkEnd w:id="9131"/>
      <w:r>
        <w:rPr>
          <w:rFonts w:hint="cs"/>
          <w:rtl/>
        </w:rPr>
        <w:t>ללוחמים ומילואימניקים בדירות ובפרויקטים של מחיר למשתכן ובפרויקטים של דיור</w:t>
      </w:r>
      <w:bookmarkStart w:id="9132" w:name="_ETM_Q19_621000"/>
      <w:bookmarkEnd w:id="9132"/>
      <w:r>
        <w:rPr>
          <w:rFonts w:hint="cs"/>
          <w:rtl/>
        </w:rPr>
        <w:t xml:space="preserve"> מוזל לשכירות. אנחנו הצענו 40%, הם מעבירים היום 20%, וזה בסדר. אנחנו </w:t>
      </w:r>
      <w:r w:rsidR="00C05A0F">
        <w:rPr>
          <w:rFonts w:hint="cs"/>
          <w:rtl/>
        </w:rPr>
        <w:t>– – –</w:t>
      </w:r>
    </w:p>
    <w:p w:rsidR="006A6AD4" w:rsidRDefault="006A6AD4" w:rsidP="00C61C62">
      <w:pPr>
        <w:rPr>
          <w:rtl/>
        </w:rPr>
      </w:pPr>
    </w:p>
    <w:p w:rsidR="006A6AD4" w:rsidRDefault="006A6AD4" w:rsidP="00C61C62">
      <w:pPr>
        <w:pStyle w:val="af6"/>
        <w:keepNext/>
        <w:rPr>
          <w:rtl/>
        </w:rPr>
      </w:pPr>
      <w:bookmarkStart w:id="9133" w:name="ET_yor_6595_24"/>
      <w:r w:rsidRPr="00622F49">
        <w:rPr>
          <w:rStyle w:val="TagStyle"/>
          <w:rtl/>
        </w:rPr>
        <w:t xml:space="preserve"> &lt;&lt; יור &gt;&gt;</w:t>
      </w:r>
      <w:r w:rsidRPr="00F233C0">
        <w:rPr>
          <w:rStyle w:val="TagStyle"/>
          <w:rtl/>
        </w:rPr>
        <w:t xml:space="preserve"> </w:t>
      </w:r>
      <w:r>
        <w:rPr>
          <w:rtl/>
        </w:rPr>
        <w:t>היו"ר ארז מלול:</w:t>
      </w:r>
      <w:r w:rsidRPr="00F233C0">
        <w:rPr>
          <w:rStyle w:val="TagStyle"/>
          <w:rtl/>
        </w:rPr>
        <w:t xml:space="preserve"> </w:t>
      </w:r>
      <w:r w:rsidRPr="00622F49">
        <w:rPr>
          <w:rStyle w:val="TagStyle"/>
          <w:rtl/>
        </w:rPr>
        <w:t>&lt;&lt; יור &gt;&gt;</w:t>
      </w:r>
      <w:r>
        <w:rPr>
          <w:rtl/>
        </w:rPr>
        <w:t xml:space="preserve">   </w:t>
      </w:r>
      <w:bookmarkEnd w:id="9133"/>
    </w:p>
    <w:p w:rsidR="006A6AD4" w:rsidRDefault="006A6AD4" w:rsidP="00C05A0F">
      <w:pPr>
        <w:rPr>
          <w:rtl/>
        </w:rPr>
      </w:pPr>
    </w:p>
    <w:p w:rsidR="006A6AD4" w:rsidRDefault="006A6AD4" w:rsidP="00C61C62">
      <w:pPr>
        <w:rPr>
          <w:rtl/>
        </w:rPr>
      </w:pPr>
      <w:r>
        <w:rPr>
          <w:rFonts w:hint="cs"/>
          <w:rtl/>
        </w:rPr>
        <w:t xml:space="preserve">יישר כוח לשר גולדקנופ, </w:t>
      </w:r>
      <w:bookmarkStart w:id="9134" w:name="_ETM_Q19_628000"/>
      <w:bookmarkEnd w:id="9134"/>
      <w:r>
        <w:rPr>
          <w:rFonts w:hint="cs"/>
          <w:rtl/>
        </w:rPr>
        <w:t xml:space="preserve">שמקדם את זה. צריך להודות גם לו. </w:t>
      </w:r>
    </w:p>
    <w:p w:rsidR="006A6AD4" w:rsidRDefault="006A6AD4" w:rsidP="00C61C62">
      <w:pPr>
        <w:rPr>
          <w:rtl/>
        </w:rPr>
      </w:pPr>
    </w:p>
    <w:p w:rsidR="006A6AD4" w:rsidRDefault="006A6AD4" w:rsidP="00C61C62">
      <w:pPr>
        <w:pStyle w:val="-"/>
        <w:keepNext/>
        <w:rPr>
          <w:rtl/>
        </w:rPr>
      </w:pPr>
      <w:bookmarkStart w:id="9135" w:name="ET_speakercontinue_6542_25"/>
      <w:r w:rsidRPr="00622F49">
        <w:rPr>
          <w:rStyle w:val="TagStyle"/>
          <w:rtl/>
        </w:rPr>
        <w:t xml:space="preserve"> &lt;&lt; דובר_המשך &gt;&gt;</w:t>
      </w:r>
      <w:r w:rsidRPr="00F233C0">
        <w:rPr>
          <w:rStyle w:val="TagStyle"/>
          <w:rtl/>
        </w:rPr>
        <w:t xml:space="preserve"> </w:t>
      </w:r>
      <w:r>
        <w:rPr>
          <w:rtl/>
        </w:rPr>
        <w:t>משה פסל (הליכוד):</w:t>
      </w:r>
      <w:r w:rsidRPr="00F233C0">
        <w:rPr>
          <w:rStyle w:val="TagStyle"/>
          <w:rtl/>
        </w:rPr>
        <w:t xml:space="preserve"> </w:t>
      </w:r>
      <w:r w:rsidRPr="00622F49">
        <w:rPr>
          <w:rStyle w:val="TagStyle"/>
          <w:rtl/>
        </w:rPr>
        <w:t>&lt;&lt; דובר_המשך &gt;&gt;</w:t>
      </w:r>
      <w:r>
        <w:rPr>
          <w:rtl/>
        </w:rPr>
        <w:t xml:space="preserve">   </w:t>
      </w:r>
      <w:bookmarkEnd w:id="9135"/>
    </w:p>
    <w:p w:rsidR="006A6AD4" w:rsidRDefault="006A6AD4" w:rsidP="00C05A0F">
      <w:pPr>
        <w:rPr>
          <w:rtl/>
        </w:rPr>
      </w:pPr>
    </w:p>
    <w:p w:rsidR="006A6AD4" w:rsidRDefault="006A6AD4" w:rsidP="00C61C62">
      <w:pPr>
        <w:rPr>
          <w:rtl/>
        </w:rPr>
      </w:pPr>
      <w:r>
        <w:rPr>
          <w:rFonts w:hint="cs"/>
          <w:rtl/>
        </w:rPr>
        <w:t xml:space="preserve">בהחלט, גם </w:t>
      </w:r>
      <w:proofErr w:type="spellStart"/>
      <w:r>
        <w:rPr>
          <w:rFonts w:hint="cs"/>
          <w:rtl/>
        </w:rPr>
        <w:t>לרמ"י</w:t>
      </w:r>
      <w:proofErr w:type="spellEnd"/>
      <w:r>
        <w:rPr>
          <w:rFonts w:hint="cs"/>
          <w:rtl/>
        </w:rPr>
        <w:t>. אנחנו נלמד את ההחלטה ונראה שלא ממסמסים אותה</w:t>
      </w:r>
      <w:bookmarkStart w:id="9136" w:name="_ETM_Q19_635000"/>
      <w:bookmarkEnd w:id="9136"/>
      <w:r>
        <w:rPr>
          <w:rFonts w:hint="cs"/>
          <w:rtl/>
        </w:rPr>
        <w:t xml:space="preserve">. נמשיך להביא לפה הצעות חוק למען המילואימניקים והלוחמים. </w:t>
      </w:r>
    </w:p>
    <w:p w:rsidR="006A6AD4" w:rsidRDefault="006A6AD4" w:rsidP="00C61C62">
      <w:pPr>
        <w:rPr>
          <w:rtl/>
        </w:rPr>
      </w:pPr>
    </w:p>
    <w:p w:rsidR="006A6AD4" w:rsidRDefault="006A6AD4" w:rsidP="00525FB1">
      <w:pPr>
        <w:rPr>
          <w:rtl/>
        </w:rPr>
      </w:pPr>
      <w:bookmarkStart w:id="9137" w:name="_ETM_Q19_643000"/>
      <w:bookmarkEnd w:id="9137"/>
      <w:r>
        <w:rPr>
          <w:rFonts w:hint="cs"/>
          <w:rtl/>
        </w:rPr>
        <w:t xml:space="preserve">אני רוצה להודות לשר יואב קיש, שתמך בהצעה בכל הכוח. תודה </w:t>
      </w:r>
      <w:bookmarkStart w:id="9138" w:name="_ETM_Q19_646000"/>
      <w:bookmarkEnd w:id="9138"/>
      <w:r>
        <w:rPr>
          <w:rFonts w:hint="cs"/>
          <w:rtl/>
        </w:rPr>
        <w:t>רבה לך, השר קיש</w:t>
      </w:r>
      <w:r w:rsidR="00525FB1">
        <w:rPr>
          <w:rFonts w:hint="cs"/>
          <w:rtl/>
        </w:rPr>
        <w:t>,</w:t>
      </w:r>
      <w:r>
        <w:rPr>
          <w:rFonts w:hint="cs"/>
          <w:rtl/>
        </w:rPr>
        <w:t xml:space="preserve"> וכמובן לשותפי להצעת החוק הזאת, שותפי היקר וחברי היקר חבר הכנסת ששון גואטה. מי ייתן ובעזרת השם נביא עוד הצעות חוק למען הלוחמים, המילואימניקים ועם ישראל כולו. תודה רבה לך. </w:t>
      </w:r>
    </w:p>
    <w:p w:rsidR="006A6AD4" w:rsidRDefault="006A6AD4" w:rsidP="00C61C62">
      <w:pPr>
        <w:rPr>
          <w:rtl/>
        </w:rPr>
      </w:pPr>
    </w:p>
    <w:p w:rsidR="006A6AD4" w:rsidRDefault="006A6AD4" w:rsidP="00C61C62">
      <w:pPr>
        <w:rPr>
          <w:rtl/>
        </w:rPr>
      </w:pPr>
      <w:r>
        <w:rPr>
          <w:rFonts w:hint="cs"/>
          <w:rtl/>
        </w:rPr>
        <w:t>כמובן שאני מבקש מהכנסת</w:t>
      </w:r>
      <w:bookmarkStart w:id="9139" w:name="_ETM_Q19_664000"/>
      <w:bookmarkEnd w:id="9139"/>
      <w:r>
        <w:rPr>
          <w:rFonts w:hint="cs"/>
          <w:rtl/>
        </w:rPr>
        <w:t xml:space="preserve">, מכל הבית, לתמוך בהצעת החוק הזאת. </w:t>
      </w:r>
    </w:p>
    <w:p w:rsidR="006A6AD4" w:rsidRDefault="006A6AD4" w:rsidP="00C61C62">
      <w:pPr>
        <w:rPr>
          <w:rtl/>
        </w:rPr>
      </w:pPr>
      <w:bookmarkStart w:id="9140" w:name="_ETM_Q19_668000"/>
      <w:bookmarkEnd w:id="9140"/>
    </w:p>
    <w:p w:rsidR="006A6AD4" w:rsidRDefault="006A6AD4" w:rsidP="00C61C62">
      <w:pPr>
        <w:pStyle w:val="af6"/>
        <w:keepNext/>
        <w:rPr>
          <w:rtl/>
        </w:rPr>
      </w:pPr>
      <w:bookmarkStart w:id="9141" w:name="ET_yor_6595_26"/>
      <w:r w:rsidRPr="00622F49">
        <w:rPr>
          <w:rStyle w:val="TagStyle"/>
          <w:rtl/>
        </w:rPr>
        <w:t xml:space="preserve"> &lt;&lt; יור &gt;&gt;</w:t>
      </w:r>
      <w:r w:rsidRPr="002A3471">
        <w:rPr>
          <w:rStyle w:val="TagStyle"/>
          <w:rtl/>
        </w:rPr>
        <w:t xml:space="preserve"> </w:t>
      </w:r>
      <w:r>
        <w:rPr>
          <w:rtl/>
        </w:rPr>
        <w:t>היו"ר ארז מלול:</w:t>
      </w:r>
      <w:r w:rsidRPr="002A3471">
        <w:rPr>
          <w:rStyle w:val="TagStyle"/>
          <w:rtl/>
        </w:rPr>
        <w:t xml:space="preserve"> </w:t>
      </w:r>
      <w:r w:rsidRPr="00622F49">
        <w:rPr>
          <w:rStyle w:val="TagStyle"/>
          <w:rtl/>
        </w:rPr>
        <w:t>&lt;&lt; יור &gt;&gt;</w:t>
      </w:r>
      <w:r>
        <w:rPr>
          <w:rtl/>
        </w:rPr>
        <w:t xml:space="preserve">   </w:t>
      </w:r>
      <w:bookmarkEnd w:id="9141"/>
    </w:p>
    <w:p w:rsidR="006A6AD4" w:rsidRDefault="006A6AD4" w:rsidP="00C05A0F">
      <w:pPr>
        <w:rPr>
          <w:rtl/>
        </w:rPr>
      </w:pPr>
    </w:p>
    <w:p w:rsidR="006A6AD4" w:rsidRDefault="006A6AD4" w:rsidP="00C61C62">
      <w:pPr>
        <w:rPr>
          <w:rtl/>
        </w:rPr>
      </w:pPr>
      <w:r>
        <w:rPr>
          <w:rFonts w:hint="cs"/>
          <w:rtl/>
        </w:rPr>
        <w:t xml:space="preserve">אני מודה לידידי חבר הכנסת משה פסל. באמת, חבר כנסת פעיל וחברתי. יישר </w:t>
      </w:r>
      <w:bookmarkStart w:id="9142" w:name="_ETM_Q19_677000"/>
      <w:bookmarkEnd w:id="9142"/>
      <w:r>
        <w:rPr>
          <w:rFonts w:hint="cs"/>
          <w:rtl/>
        </w:rPr>
        <w:t xml:space="preserve">כוח. </w:t>
      </w:r>
      <w:bookmarkStart w:id="9143" w:name="_ETM_Q19_679000"/>
      <w:bookmarkEnd w:id="9143"/>
      <w:r>
        <w:rPr>
          <w:rFonts w:hint="cs"/>
          <w:rtl/>
        </w:rPr>
        <w:t xml:space="preserve">אני מזמין את כבוד השר יואב קיש, שר החינוך, </w:t>
      </w:r>
      <w:bookmarkStart w:id="9144" w:name="_ETM_Q19_682000"/>
      <w:bookmarkEnd w:id="9144"/>
      <w:r>
        <w:rPr>
          <w:rFonts w:hint="cs"/>
          <w:rtl/>
        </w:rPr>
        <w:t xml:space="preserve">להציג את עמדת הממשלה ביחס להצעת החוק. עד עשר דקות לרשותך. </w:t>
      </w:r>
    </w:p>
    <w:p w:rsidR="006A6AD4" w:rsidRDefault="006A6AD4" w:rsidP="00C61C62">
      <w:pPr>
        <w:rPr>
          <w:rtl/>
        </w:rPr>
      </w:pPr>
    </w:p>
    <w:p w:rsidR="006A6AD4" w:rsidRDefault="006A6AD4" w:rsidP="00C61C62">
      <w:pPr>
        <w:pStyle w:val="a4"/>
        <w:keepNext/>
        <w:rPr>
          <w:rtl/>
        </w:rPr>
      </w:pPr>
      <w:bookmarkStart w:id="9145" w:name="ET_speaker_6458_27"/>
      <w:r w:rsidRPr="00622F49">
        <w:rPr>
          <w:rStyle w:val="TagStyle"/>
          <w:rtl/>
        </w:rPr>
        <w:t xml:space="preserve"> &lt;&lt; דובר &gt;&gt;</w:t>
      </w:r>
      <w:r w:rsidRPr="002A3471">
        <w:rPr>
          <w:rStyle w:val="TagStyle"/>
          <w:rtl/>
        </w:rPr>
        <w:t xml:space="preserve"> </w:t>
      </w:r>
      <w:bookmarkStart w:id="9146" w:name="_Toc161863043"/>
      <w:bookmarkStart w:id="9147" w:name="_Toc161863283"/>
      <w:bookmarkStart w:id="9148" w:name="_Toc161865574"/>
      <w:r>
        <w:rPr>
          <w:rtl/>
        </w:rPr>
        <w:t>שר החינוך יואב קיש:</w:t>
      </w:r>
      <w:bookmarkEnd w:id="9146"/>
      <w:bookmarkEnd w:id="9147"/>
      <w:bookmarkEnd w:id="9148"/>
      <w:r w:rsidRPr="002A3471">
        <w:rPr>
          <w:rStyle w:val="TagStyle"/>
          <w:rtl/>
        </w:rPr>
        <w:t xml:space="preserve"> </w:t>
      </w:r>
      <w:r w:rsidRPr="00622F49">
        <w:rPr>
          <w:rStyle w:val="TagStyle"/>
          <w:rtl/>
        </w:rPr>
        <w:t>&lt;&lt; דובר &gt;&gt;</w:t>
      </w:r>
      <w:r>
        <w:rPr>
          <w:rtl/>
        </w:rPr>
        <w:t xml:space="preserve">   </w:t>
      </w:r>
      <w:bookmarkEnd w:id="9145"/>
    </w:p>
    <w:p w:rsidR="006A6AD4" w:rsidRDefault="006A6AD4" w:rsidP="00C05A0F">
      <w:pPr>
        <w:rPr>
          <w:rtl/>
        </w:rPr>
      </w:pPr>
    </w:p>
    <w:p w:rsidR="006A6AD4" w:rsidRDefault="006A6AD4" w:rsidP="00C05A0F">
      <w:pPr>
        <w:rPr>
          <w:rtl/>
        </w:rPr>
      </w:pPr>
      <w:r>
        <w:rPr>
          <w:rFonts w:hint="cs"/>
          <w:rtl/>
        </w:rPr>
        <w:t xml:space="preserve">כבוד היושב-ראש, כנסת נכבדה, האמת היא שאני מתרגש. </w:t>
      </w:r>
      <w:bookmarkStart w:id="9149" w:name="_ETM_Q19_702000"/>
      <w:bookmarkEnd w:id="9149"/>
      <w:r>
        <w:rPr>
          <w:rFonts w:hint="cs"/>
          <w:rtl/>
        </w:rPr>
        <w:t xml:space="preserve">אתם יודעים, אחרי נאום פתיחה, מי שנואם מזמין </w:t>
      </w:r>
      <w:bookmarkStart w:id="9150" w:name="_ETM_Q19_708000"/>
      <w:bookmarkEnd w:id="9150"/>
      <w:r>
        <w:rPr>
          <w:rFonts w:hint="cs"/>
          <w:rtl/>
        </w:rPr>
        <w:t xml:space="preserve">את מי שהוא רוצה שיעלה אחריו. אז במידה מסוימת אני </w:t>
      </w:r>
      <w:r w:rsidR="00C05A0F">
        <w:rPr>
          <w:rFonts w:hint="cs"/>
          <w:rtl/>
        </w:rPr>
        <w:t>– – –</w:t>
      </w:r>
    </w:p>
    <w:p w:rsidR="006A6AD4" w:rsidRDefault="006A6AD4" w:rsidP="00C61C62">
      <w:pPr>
        <w:rPr>
          <w:rtl/>
        </w:rPr>
      </w:pPr>
    </w:p>
    <w:p w:rsidR="006A6AD4" w:rsidRDefault="006A6AD4" w:rsidP="00C61C62">
      <w:pPr>
        <w:pStyle w:val="af5"/>
        <w:keepNext/>
        <w:rPr>
          <w:rtl/>
        </w:rPr>
      </w:pPr>
      <w:bookmarkStart w:id="9151" w:name="ET_interruption_5080_29"/>
      <w:r w:rsidRPr="00622F49">
        <w:rPr>
          <w:rStyle w:val="TagStyle"/>
          <w:rtl/>
        </w:rPr>
        <w:t xml:space="preserve"> &lt;&lt; קריאה &gt;&gt;</w:t>
      </w:r>
      <w:r w:rsidRPr="002A3471">
        <w:rPr>
          <w:rStyle w:val="TagStyle"/>
          <w:rtl/>
        </w:rPr>
        <w:t xml:space="preserve"> </w:t>
      </w:r>
      <w:r>
        <w:rPr>
          <w:rtl/>
        </w:rPr>
        <w:t>בועז טופורובסקי (יש עתיד):</w:t>
      </w:r>
      <w:r w:rsidRPr="002A3471">
        <w:rPr>
          <w:rStyle w:val="TagStyle"/>
          <w:rtl/>
        </w:rPr>
        <w:t xml:space="preserve"> </w:t>
      </w:r>
      <w:r w:rsidRPr="00622F49">
        <w:rPr>
          <w:rStyle w:val="TagStyle"/>
          <w:rtl/>
        </w:rPr>
        <w:t>&lt;&lt; קריאה &gt;&gt;</w:t>
      </w:r>
      <w:r>
        <w:rPr>
          <w:rtl/>
        </w:rPr>
        <w:t xml:space="preserve">   </w:t>
      </w:r>
      <w:bookmarkEnd w:id="9151"/>
    </w:p>
    <w:p w:rsidR="006A6AD4" w:rsidRDefault="006A6AD4" w:rsidP="00C05A0F">
      <w:pPr>
        <w:rPr>
          <w:rtl/>
        </w:rPr>
      </w:pPr>
    </w:p>
    <w:p w:rsidR="006A6AD4" w:rsidRDefault="006A6AD4" w:rsidP="00C61C62">
      <w:pPr>
        <w:rPr>
          <w:rtl/>
        </w:rPr>
      </w:pPr>
      <w:r>
        <w:rPr>
          <w:rFonts w:hint="cs"/>
          <w:rtl/>
        </w:rPr>
        <w:t>תספר לנו על ששי, על תולדות חייו.</w:t>
      </w:r>
    </w:p>
    <w:p w:rsidR="006A6AD4" w:rsidRPr="002A3471" w:rsidRDefault="006A6AD4" w:rsidP="00C61C62">
      <w:pPr>
        <w:rPr>
          <w:rtl/>
        </w:rPr>
      </w:pPr>
      <w:bookmarkStart w:id="9152" w:name="_ETM_Q19_714000"/>
      <w:bookmarkEnd w:id="9152"/>
    </w:p>
    <w:p w:rsidR="006A6AD4" w:rsidRDefault="006A6AD4" w:rsidP="00C61C62">
      <w:pPr>
        <w:pStyle w:val="af5"/>
        <w:keepNext/>
        <w:rPr>
          <w:rtl/>
        </w:rPr>
      </w:pPr>
      <w:bookmarkStart w:id="9153" w:name="ET_interruption_5300_28"/>
      <w:r w:rsidRPr="00622F49">
        <w:rPr>
          <w:rStyle w:val="TagStyle"/>
          <w:rtl/>
        </w:rPr>
        <w:t xml:space="preserve"> &lt;&lt; קריאה &gt;&gt;</w:t>
      </w:r>
      <w:r w:rsidRPr="002A3471">
        <w:rPr>
          <w:rStyle w:val="TagStyle"/>
          <w:rtl/>
        </w:rPr>
        <w:t xml:space="preserve"> </w:t>
      </w:r>
      <w:r>
        <w:rPr>
          <w:rtl/>
        </w:rPr>
        <w:t>מירב בן ארי (יש עתיד):</w:t>
      </w:r>
      <w:r w:rsidRPr="002A3471">
        <w:rPr>
          <w:rStyle w:val="TagStyle"/>
          <w:rtl/>
        </w:rPr>
        <w:t xml:space="preserve"> </w:t>
      </w:r>
      <w:r w:rsidRPr="00622F49">
        <w:rPr>
          <w:rStyle w:val="TagStyle"/>
          <w:rtl/>
        </w:rPr>
        <w:t>&lt;&lt; קריאה &gt;&gt;</w:t>
      </w:r>
      <w:r>
        <w:rPr>
          <w:rtl/>
        </w:rPr>
        <w:t xml:space="preserve">   </w:t>
      </w:r>
      <w:bookmarkEnd w:id="9153"/>
    </w:p>
    <w:p w:rsidR="006A6AD4" w:rsidRDefault="006A6AD4" w:rsidP="00C05A0F">
      <w:pPr>
        <w:rPr>
          <w:rtl/>
        </w:rPr>
      </w:pPr>
    </w:p>
    <w:p w:rsidR="006A6AD4" w:rsidRDefault="006A6AD4" w:rsidP="00C05A0F">
      <w:pPr>
        <w:rPr>
          <w:rtl/>
        </w:rPr>
      </w:pPr>
      <w:r>
        <w:rPr>
          <w:rFonts w:hint="cs"/>
          <w:rtl/>
        </w:rPr>
        <w:t xml:space="preserve">אני לא מבינה, זה </w:t>
      </w:r>
      <w:r w:rsidR="00C05A0F">
        <w:rPr>
          <w:rFonts w:hint="cs"/>
          <w:rtl/>
        </w:rPr>
        <w:t>– – –</w:t>
      </w:r>
      <w:r>
        <w:rPr>
          <w:rFonts w:hint="cs"/>
          <w:rtl/>
        </w:rPr>
        <w:t xml:space="preserve"> למה ההתרגשות, הוא לא נאם נאום בכורה?</w:t>
      </w:r>
    </w:p>
    <w:p w:rsidR="006A6AD4" w:rsidRDefault="006A6AD4" w:rsidP="00C61C62">
      <w:pPr>
        <w:rPr>
          <w:rtl/>
        </w:rPr>
      </w:pPr>
    </w:p>
    <w:p w:rsidR="006A6AD4" w:rsidRDefault="006A6AD4" w:rsidP="00C61C62">
      <w:pPr>
        <w:pStyle w:val="-"/>
        <w:keepNext/>
        <w:rPr>
          <w:rtl/>
        </w:rPr>
      </w:pPr>
      <w:bookmarkStart w:id="9154" w:name="ET_speakercontinue_6458_30"/>
      <w:r w:rsidRPr="00622F49">
        <w:rPr>
          <w:rStyle w:val="TagStyle"/>
          <w:rtl/>
        </w:rPr>
        <w:t xml:space="preserve"> &lt;&lt; דובר_המשך &gt;&gt;</w:t>
      </w:r>
      <w:r w:rsidRPr="002A3471">
        <w:rPr>
          <w:rStyle w:val="TagStyle"/>
          <w:rtl/>
        </w:rPr>
        <w:t xml:space="preserve"> </w:t>
      </w:r>
      <w:r>
        <w:rPr>
          <w:rtl/>
        </w:rPr>
        <w:t>שר החינוך יואב קיש:</w:t>
      </w:r>
      <w:r w:rsidRPr="002A3471">
        <w:rPr>
          <w:rStyle w:val="TagStyle"/>
          <w:rtl/>
        </w:rPr>
        <w:t xml:space="preserve"> </w:t>
      </w:r>
      <w:r w:rsidRPr="00622F49">
        <w:rPr>
          <w:rStyle w:val="TagStyle"/>
          <w:rtl/>
        </w:rPr>
        <w:t>&lt;&lt; דובר_המשך &gt;&gt;</w:t>
      </w:r>
      <w:r>
        <w:rPr>
          <w:rtl/>
        </w:rPr>
        <w:t xml:space="preserve">   </w:t>
      </w:r>
      <w:bookmarkEnd w:id="9154"/>
    </w:p>
    <w:p w:rsidR="006A6AD4" w:rsidRDefault="006A6AD4" w:rsidP="00C05A0F">
      <w:pPr>
        <w:rPr>
          <w:rtl/>
        </w:rPr>
      </w:pPr>
    </w:p>
    <w:p w:rsidR="006A6AD4" w:rsidRDefault="006A6AD4" w:rsidP="00C05A0F">
      <w:pPr>
        <w:rPr>
          <w:rtl/>
        </w:rPr>
      </w:pPr>
      <w:r>
        <w:rPr>
          <w:rFonts w:hint="cs"/>
          <w:rtl/>
        </w:rPr>
        <w:t xml:space="preserve">ששון זה אח שלי. אני לא יודע מה אתה רוצה, אני מוכן על אח שלי לספר פה </w:t>
      </w:r>
      <w:r w:rsidR="00C05A0F">
        <w:rPr>
          <w:rFonts w:hint="cs"/>
          <w:rtl/>
        </w:rPr>
        <w:t>– – –</w:t>
      </w:r>
    </w:p>
    <w:p w:rsidR="006A6AD4" w:rsidRDefault="006A6AD4" w:rsidP="00C61C62">
      <w:pPr>
        <w:rPr>
          <w:rtl/>
        </w:rPr>
      </w:pPr>
    </w:p>
    <w:p w:rsidR="006A6AD4" w:rsidRDefault="006A6AD4" w:rsidP="00C61C62">
      <w:pPr>
        <w:pStyle w:val="af6"/>
        <w:keepNext/>
        <w:rPr>
          <w:rtl/>
        </w:rPr>
      </w:pPr>
      <w:bookmarkStart w:id="9155" w:name="ET_yor_6595_31"/>
      <w:r w:rsidRPr="00622F49">
        <w:rPr>
          <w:rStyle w:val="TagStyle"/>
          <w:rtl/>
        </w:rPr>
        <w:t xml:space="preserve"> &lt;&lt; יור &gt;&gt;</w:t>
      </w:r>
      <w:r w:rsidRPr="002A3471">
        <w:rPr>
          <w:rStyle w:val="TagStyle"/>
          <w:rtl/>
        </w:rPr>
        <w:t xml:space="preserve"> </w:t>
      </w:r>
      <w:r>
        <w:rPr>
          <w:rtl/>
        </w:rPr>
        <w:t>היו"ר ארז מלול:</w:t>
      </w:r>
      <w:r w:rsidRPr="002A3471">
        <w:rPr>
          <w:rStyle w:val="TagStyle"/>
          <w:rtl/>
        </w:rPr>
        <w:t xml:space="preserve"> </w:t>
      </w:r>
      <w:r w:rsidRPr="00622F49">
        <w:rPr>
          <w:rStyle w:val="TagStyle"/>
          <w:rtl/>
        </w:rPr>
        <w:t>&lt;&lt; יור &gt;&gt;</w:t>
      </w:r>
      <w:r>
        <w:rPr>
          <w:rtl/>
        </w:rPr>
        <w:t xml:space="preserve">   </w:t>
      </w:r>
      <w:bookmarkEnd w:id="9155"/>
    </w:p>
    <w:p w:rsidR="006A6AD4" w:rsidRDefault="006A6AD4" w:rsidP="00C05A0F">
      <w:pPr>
        <w:rPr>
          <w:rtl/>
        </w:rPr>
      </w:pPr>
    </w:p>
    <w:p w:rsidR="006A6AD4" w:rsidRDefault="006A6AD4" w:rsidP="00C61C62">
      <w:pPr>
        <w:rPr>
          <w:rtl/>
        </w:rPr>
      </w:pPr>
      <w:r>
        <w:rPr>
          <w:rFonts w:hint="cs"/>
          <w:rtl/>
        </w:rPr>
        <w:t xml:space="preserve">הוא אח של כולנו, גם קואליציה, גם אופוזיציה. </w:t>
      </w:r>
    </w:p>
    <w:p w:rsidR="006A6AD4" w:rsidRDefault="006A6AD4" w:rsidP="00C61C62">
      <w:pPr>
        <w:rPr>
          <w:rtl/>
        </w:rPr>
      </w:pPr>
    </w:p>
    <w:p w:rsidR="006A6AD4" w:rsidRDefault="006A6AD4" w:rsidP="00C61C62">
      <w:pPr>
        <w:pStyle w:val="af5"/>
        <w:keepNext/>
        <w:rPr>
          <w:rtl/>
        </w:rPr>
      </w:pPr>
      <w:bookmarkStart w:id="9156" w:name="ET_interruption_5300_32"/>
      <w:r w:rsidRPr="00622F49">
        <w:rPr>
          <w:rStyle w:val="TagStyle"/>
          <w:rtl/>
        </w:rPr>
        <w:t xml:space="preserve"> &lt;&lt; קריאה &gt;&gt;</w:t>
      </w:r>
      <w:r w:rsidRPr="002A3471">
        <w:rPr>
          <w:rStyle w:val="TagStyle"/>
          <w:rtl/>
        </w:rPr>
        <w:t xml:space="preserve"> </w:t>
      </w:r>
      <w:r>
        <w:rPr>
          <w:rtl/>
        </w:rPr>
        <w:t>מירב בן ארי (יש עתיד):</w:t>
      </w:r>
      <w:r w:rsidRPr="002A3471">
        <w:rPr>
          <w:rStyle w:val="TagStyle"/>
          <w:rtl/>
        </w:rPr>
        <w:t xml:space="preserve"> </w:t>
      </w:r>
      <w:r w:rsidRPr="00622F49">
        <w:rPr>
          <w:rStyle w:val="TagStyle"/>
          <w:rtl/>
        </w:rPr>
        <w:t>&lt;&lt; קריאה &gt;&gt;</w:t>
      </w:r>
      <w:r>
        <w:rPr>
          <w:rtl/>
        </w:rPr>
        <w:t xml:space="preserve">   </w:t>
      </w:r>
      <w:bookmarkEnd w:id="9156"/>
    </w:p>
    <w:p w:rsidR="006A6AD4" w:rsidRDefault="006A6AD4" w:rsidP="00C05A0F">
      <w:pPr>
        <w:rPr>
          <w:rtl/>
        </w:rPr>
      </w:pPr>
    </w:p>
    <w:p w:rsidR="006A6AD4" w:rsidRDefault="006A6AD4" w:rsidP="00C05A0F">
      <w:pPr>
        <w:rPr>
          <w:rtl/>
        </w:rPr>
      </w:pPr>
      <w:r>
        <w:rPr>
          <w:rFonts w:hint="cs"/>
          <w:rtl/>
        </w:rPr>
        <w:t xml:space="preserve">הוא לא נאם נאום בכורה? למה הוא לא </w:t>
      </w:r>
      <w:r w:rsidR="00C05A0F">
        <w:rPr>
          <w:rFonts w:hint="cs"/>
          <w:rtl/>
        </w:rPr>
        <w:t>– – –</w:t>
      </w:r>
      <w:r>
        <w:rPr>
          <w:rFonts w:hint="cs"/>
          <w:rtl/>
        </w:rPr>
        <w:t xml:space="preserve"> </w:t>
      </w:r>
    </w:p>
    <w:p w:rsidR="006A6AD4" w:rsidRDefault="006A6AD4" w:rsidP="00C61C62">
      <w:pPr>
        <w:rPr>
          <w:rtl/>
        </w:rPr>
      </w:pPr>
      <w:bookmarkStart w:id="9157" w:name="_ETM_Q19_726000"/>
      <w:bookmarkEnd w:id="9157"/>
    </w:p>
    <w:p w:rsidR="006A6AD4" w:rsidRDefault="006A6AD4" w:rsidP="00C61C62">
      <w:pPr>
        <w:pStyle w:val="-"/>
        <w:keepNext/>
        <w:rPr>
          <w:rtl/>
        </w:rPr>
      </w:pPr>
      <w:bookmarkStart w:id="9158" w:name="ET_speakercontinue_6458_36"/>
      <w:r w:rsidRPr="00622F49">
        <w:rPr>
          <w:rStyle w:val="TagStyle"/>
          <w:rtl/>
        </w:rPr>
        <w:t xml:space="preserve"> &lt;&lt; דובר_המשך &gt;&gt;</w:t>
      </w:r>
      <w:r w:rsidRPr="002A3471">
        <w:rPr>
          <w:rStyle w:val="TagStyle"/>
          <w:rtl/>
        </w:rPr>
        <w:t xml:space="preserve"> </w:t>
      </w:r>
      <w:r>
        <w:rPr>
          <w:rtl/>
        </w:rPr>
        <w:t>שר החינוך יואב קיש:</w:t>
      </w:r>
      <w:r w:rsidRPr="002A3471">
        <w:rPr>
          <w:rStyle w:val="TagStyle"/>
          <w:rtl/>
        </w:rPr>
        <w:t xml:space="preserve"> </w:t>
      </w:r>
      <w:r w:rsidRPr="00622F49">
        <w:rPr>
          <w:rStyle w:val="TagStyle"/>
          <w:rtl/>
        </w:rPr>
        <w:t>&lt;&lt; דובר_המשך &gt;&gt;</w:t>
      </w:r>
      <w:r>
        <w:rPr>
          <w:rtl/>
        </w:rPr>
        <w:t xml:space="preserve">   </w:t>
      </w:r>
      <w:bookmarkEnd w:id="9158"/>
    </w:p>
    <w:p w:rsidR="006A6AD4" w:rsidRDefault="006A6AD4" w:rsidP="00C05A0F">
      <w:pPr>
        <w:rPr>
          <w:rtl/>
        </w:rPr>
      </w:pPr>
    </w:p>
    <w:p w:rsidR="006A6AD4" w:rsidRDefault="006A6AD4" w:rsidP="00C05A0F">
      <w:pPr>
        <w:rPr>
          <w:rtl/>
        </w:rPr>
      </w:pPr>
      <w:r>
        <w:rPr>
          <w:rFonts w:hint="cs"/>
          <w:rtl/>
        </w:rPr>
        <w:t xml:space="preserve">לא, עוד לא. אבל כשהוא יעשה, אני </w:t>
      </w:r>
      <w:bookmarkStart w:id="9159" w:name="_ETM_Q19_728000"/>
      <w:bookmarkEnd w:id="9159"/>
      <w:r>
        <w:rPr>
          <w:rFonts w:hint="cs"/>
          <w:rtl/>
        </w:rPr>
        <w:t xml:space="preserve">מבטיח שאני אבוא גם לברך. את יודעת </w:t>
      </w:r>
      <w:bookmarkStart w:id="9160" w:name="_ETM_Q19_731000"/>
      <w:bookmarkEnd w:id="9160"/>
      <w:r>
        <w:rPr>
          <w:rFonts w:hint="cs"/>
          <w:rtl/>
        </w:rPr>
        <w:t xml:space="preserve">מה, אני מוכן ככה </w:t>
      </w:r>
      <w:r>
        <w:rPr>
          <w:rtl/>
        </w:rPr>
        <w:t>–</w:t>
      </w:r>
      <w:r>
        <w:rPr>
          <w:rFonts w:hint="cs"/>
          <w:rtl/>
        </w:rPr>
        <w:t xml:space="preserve"> קודם כול, יש לי רק תשע דקות וחצי </w:t>
      </w:r>
      <w:r w:rsidR="00C05A0F">
        <w:rPr>
          <w:rFonts w:hint="cs"/>
          <w:rtl/>
        </w:rPr>
        <w:t>– – –</w:t>
      </w:r>
    </w:p>
    <w:p w:rsidR="006A6AD4" w:rsidRDefault="006A6AD4" w:rsidP="00C61C62">
      <w:pPr>
        <w:rPr>
          <w:rtl/>
        </w:rPr>
      </w:pPr>
    </w:p>
    <w:p w:rsidR="006A6AD4" w:rsidRDefault="006A6AD4" w:rsidP="00C61C62">
      <w:pPr>
        <w:pStyle w:val="af5"/>
        <w:keepNext/>
        <w:rPr>
          <w:rtl/>
        </w:rPr>
      </w:pPr>
      <w:bookmarkStart w:id="9161" w:name="ET_interruption_5300_37"/>
      <w:r w:rsidRPr="00622F49">
        <w:rPr>
          <w:rStyle w:val="TagStyle"/>
          <w:rtl/>
        </w:rPr>
        <w:t xml:space="preserve"> &lt;&lt; קריאה &gt;&gt;</w:t>
      </w:r>
      <w:r w:rsidRPr="002A3471">
        <w:rPr>
          <w:rStyle w:val="TagStyle"/>
          <w:rtl/>
        </w:rPr>
        <w:t xml:space="preserve"> </w:t>
      </w:r>
      <w:r>
        <w:rPr>
          <w:rtl/>
        </w:rPr>
        <w:t>מירב בן ארי (יש עתיד):</w:t>
      </w:r>
      <w:r w:rsidRPr="002A3471">
        <w:rPr>
          <w:rStyle w:val="TagStyle"/>
          <w:rtl/>
        </w:rPr>
        <w:t xml:space="preserve"> </w:t>
      </w:r>
      <w:r w:rsidRPr="00622F49">
        <w:rPr>
          <w:rStyle w:val="TagStyle"/>
          <w:rtl/>
        </w:rPr>
        <w:t>&lt;&lt; קריאה &gt;&gt;</w:t>
      </w:r>
      <w:r>
        <w:rPr>
          <w:rtl/>
        </w:rPr>
        <w:t xml:space="preserve">   </w:t>
      </w:r>
      <w:bookmarkEnd w:id="9161"/>
    </w:p>
    <w:p w:rsidR="006A6AD4" w:rsidRDefault="006A6AD4" w:rsidP="00C05A0F">
      <w:pPr>
        <w:rPr>
          <w:rtl/>
        </w:rPr>
      </w:pPr>
    </w:p>
    <w:p w:rsidR="006A6AD4" w:rsidRDefault="006A6AD4" w:rsidP="00C61C62">
      <w:pPr>
        <w:rPr>
          <w:rtl/>
        </w:rPr>
      </w:pPr>
      <w:r>
        <w:rPr>
          <w:rFonts w:hint="cs"/>
          <w:rtl/>
        </w:rPr>
        <w:t xml:space="preserve">זה מספיק זמן. </w:t>
      </w:r>
    </w:p>
    <w:p w:rsidR="006A6AD4" w:rsidRDefault="006A6AD4" w:rsidP="00C61C62">
      <w:pPr>
        <w:rPr>
          <w:rtl/>
        </w:rPr>
      </w:pPr>
    </w:p>
    <w:p w:rsidR="006A6AD4" w:rsidRDefault="006A6AD4" w:rsidP="00C61C62">
      <w:pPr>
        <w:pStyle w:val="-"/>
        <w:keepNext/>
        <w:rPr>
          <w:rtl/>
        </w:rPr>
      </w:pPr>
      <w:bookmarkStart w:id="9162" w:name="_ETM_Q19_735000"/>
      <w:bookmarkStart w:id="9163" w:name="ET_speakercontinue_6458_38"/>
      <w:bookmarkEnd w:id="9162"/>
      <w:r w:rsidRPr="00622F49">
        <w:rPr>
          <w:rStyle w:val="TagStyle"/>
          <w:rtl/>
        </w:rPr>
        <w:t xml:space="preserve"> &lt;&lt; דובר_המשך &gt;&gt;</w:t>
      </w:r>
      <w:r w:rsidRPr="002A3471">
        <w:rPr>
          <w:rStyle w:val="TagStyle"/>
          <w:rtl/>
        </w:rPr>
        <w:t xml:space="preserve"> </w:t>
      </w:r>
      <w:r>
        <w:rPr>
          <w:rtl/>
        </w:rPr>
        <w:t>שר החינוך יואב קיש:</w:t>
      </w:r>
      <w:r w:rsidRPr="002A3471">
        <w:rPr>
          <w:rStyle w:val="TagStyle"/>
          <w:rtl/>
        </w:rPr>
        <w:t xml:space="preserve"> </w:t>
      </w:r>
      <w:r w:rsidRPr="00622F49">
        <w:rPr>
          <w:rStyle w:val="TagStyle"/>
          <w:rtl/>
        </w:rPr>
        <w:t>&lt;&lt; דובר_המשך &gt;&gt;</w:t>
      </w:r>
      <w:r>
        <w:rPr>
          <w:rtl/>
        </w:rPr>
        <w:t xml:space="preserve">   </w:t>
      </w:r>
      <w:bookmarkEnd w:id="9163"/>
    </w:p>
    <w:p w:rsidR="006A6AD4" w:rsidRDefault="006A6AD4" w:rsidP="00C05A0F">
      <w:pPr>
        <w:rPr>
          <w:rtl/>
        </w:rPr>
      </w:pPr>
    </w:p>
    <w:p w:rsidR="006A6AD4" w:rsidRDefault="006A6AD4" w:rsidP="00C61C62">
      <w:pPr>
        <w:rPr>
          <w:rtl/>
        </w:rPr>
      </w:pPr>
      <w:bookmarkStart w:id="9164" w:name="_ETM_Q19_736000"/>
      <w:bookmarkEnd w:id="9164"/>
      <w:r>
        <w:rPr>
          <w:rFonts w:hint="cs"/>
          <w:rtl/>
        </w:rPr>
        <w:t xml:space="preserve">אז מה שאני אעשה, אני אגיד בקצרה: ששון ומושיקו, ועדת שרים לחקיקה </w:t>
      </w:r>
      <w:bookmarkStart w:id="9165" w:name="_ETM_Q19_743000"/>
      <w:bookmarkEnd w:id="9165"/>
      <w:r>
        <w:rPr>
          <w:rFonts w:hint="cs"/>
          <w:rtl/>
        </w:rPr>
        <w:t xml:space="preserve">תומכת בהצעה שלכם בכפוף להסכמות עם המשרדים ביטחון, משפטים וחינוך. רק לראות שאתם מסכימים. יפה. </w:t>
      </w:r>
    </w:p>
    <w:p w:rsidR="006A6AD4" w:rsidRDefault="006A6AD4" w:rsidP="00C61C62">
      <w:pPr>
        <w:rPr>
          <w:rtl/>
        </w:rPr>
      </w:pPr>
    </w:p>
    <w:p w:rsidR="006A6AD4" w:rsidRDefault="006A6AD4" w:rsidP="00525FB1">
      <w:pPr>
        <w:rPr>
          <w:rtl/>
          <w:lang w:eastAsia="he-IL"/>
        </w:rPr>
      </w:pPr>
      <w:bookmarkStart w:id="9166" w:name="_ETM_Q19_426000"/>
      <w:bookmarkStart w:id="9167" w:name="_ETM_Q19_332000"/>
      <w:bookmarkStart w:id="9168" w:name="TOR_Q20"/>
      <w:bookmarkEnd w:id="9166"/>
      <w:bookmarkEnd w:id="9167"/>
      <w:bookmarkEnd w:id="9168"/>
      <w:r>
        <w:rPr>
          <w:rFonts w:hint="cs"/>
          <w:rtl/>
          <w:lang w:eastAsia="he-IL"/>
        </w:rPr>
        <w:t>קודם כול, האמת היא שזו גאווה שזו הצעת החוק שלכם שבאה ומחזקת את המילואימניקים</w:t>
      </w:r>
      <w:bookmarkStart w:id="9169" w:name="_ETM_Q20_162866"/>
      <w:bookmarkEnd w:id="9169"/>
      <w:r>
        <w:rPr>
          <w:rFonts w:hint="cs"/>
          <w:rtl/>
          <w:lang w:eastAsia="he-IL"/>
        </w:rPr>
        <w:t xml:space="preserve">. דרך אגב, הבית הזה, משני הצדדים, עוסק בזה. זה עוד </w:t>
      </w:r>
      <w:bookmarkStart w:id="9170" w:name="_ETM_Q20_166025"/>
      <w:bookmarkEnd w:id="9170"/>
      <w:r>
        <w:rPr>
          <w:rFonts w:hint="cs"/>
          <w:rtl/>
          <w:lang w:eastAsia="he-IL"/>
        </w:rPr>
        <w:t xml:space="preserve">סימן מאוד מובהק לאיפה שהלב שלכם נמצא, ואני רוצה </w:t>
      </w:r>
      <w:bookmarkStart w:id="9171" w:name="_ETM_Q20_165883"/>
      <w:bookmarkEnd w:id="9171"/>
      <w:r>
        <w:rPr>
          <w:rFonts w:hint="cs"/>
          <w:rtl/>
          <w:lang w:eastAsia="he-IL"/>
        </w:rPr>
        <w:t>לחזק אתכם על העשייה הזו.</w:t>
      </w:r>
    </w:p>
    <w:p w:rsidR="006A6AD4" w:rsidRDefault="006A6AD4" w:rsidP="00C61C62">
      <w:pPr>
        <w:rPr>
          <w:rtl/>
          <w:lang w:eastAsia="he-IL"/>
        </w:rPr>
      </w:pPr>
    </w:p>
    <w:p w:rsidR="006A6AD4" w:rsidRDefault="006A6AD4" w:rsidP="00525FB1">
      <w:pPr>
        <w:rPr>
          <w:rtl/>
          <w:lang w:eastAsia="he-IL"/>
        </w:rPr>
      </w:pPr>
      <w:r>
        <w:rPr>
          <w:rFonts w:hint="cs"/>
          <w:rtl/>
          <w:lang w:eastAsia="he-IL"/>
        </w:rPr>
        <w:t xml:space="preserve">אני חייב לומר לכם: אנחנו בתקופה לא רגילה. מדינת ישראל נלחמת, ונלחמת מלחמה קשה, גם בעזה </w:t>
      </w:r>
      <w:bookmarkStart w:id="9172" w:name="_ETM_Q20_180865"/>
      <w:bookmarkEnd w:id="9172"/>
      <w:r>
        <w:rPr>
          <w:rFonts w:hint="cs"/>
          <w:rtl/>
          <w:lang w:eastAsia="he-IL"/>
        </w:rPr>
        <w:t xml:space="preserve">וגם בצפון, וכמו שכולנו מבינים זה ייקח גם חודשים ארוכים. </w:t>
      </w:r>
      <w:bookmarkStart w:id="9173" w:name="_ETM_Q20_187616"/>
      <w:bookmarkEnd w:id="9173"/>
      <w:r>
        <w:rPr>
          <w:rFonts w:hint="cs"/>
          <w:rtl/>
          <w:lang w:eastAsia="he-IL"/>
        </w:rPr>
        <w:t xml:space="preserve">בסוף הכנסת זה המקום שבו מתגייסים נבחרי הציבור כדי לתת </w:t>
      </w:r>
      <w:bookmarkStart w:id="9174" w:name="_ETM_Q20_194841"/>
      <w:bookmarkEnd w:id="9174"/>
      <w:r>
        <w:rPr>
          <w:rFonts w:hint="cs"/>
          <w:rtl/>
          <w:lang w:eastAsia="he-IL"/>
        </w:rPr>
        <w:t xml:space="preserve">מענה במלחמה, וזה קורה בכמה תחומים. אחד התחומים הכי </w:t>
      </w:r>
      <w:bookmarkStart w:id="9175" w:name="_ETM_Q20_197085"/>
      <w:bookmarkEnd w:id="9175"/>
      <w:r>
        <w:rPr>
          <w:rFonts w:hint="cs"/>
          <w:rtl/>
          <w:lang w:eastAsia="he-IL"/>
        </w:rPr>
        <w:t>משמעותיים זה באמת איך עוזרים למילואימניקים שפשוט עזבו את הכול, הלכו לחודשים רבים, ונלחמים למען עתידה של מדינת ישראל.</w:t>
      </w:r>
      <w:bookmarkStart w:id="9176" w:name="_ETM_Q20_207649"/>
      <w:bookmarkStart w:id="9177" w:name="_ETM_Q20_207772"/>
      <w:bookmarkEnd w:id="9176"/>
      <w:bookmarkEnd w:id="9177"/>
      <w:r w:rsidR="00525FB1">
        <w:rPr>
          <w:rFonts w:hint="cs"/>
          <w:rtl/>
          <w:lang w:eastAsia="he-IL"/>
        </w:rPr>
        <w:t xml:space="preserve"> </w:t>
      </w:r>
      <w:r>
        <w:rPr>
          <w:rFonts w:hint="cs"/>
          <w:rtl/>
          <w:lang w:eastAsia="he-IL"/>
        </w:rPr>
        <w:t xml:space="preserve">ההוקרה הזו </w:t>
      </w:r>
      <w:bookmarkStart w:id="9178" w:name="_ETM_Q20_209457"/>
      <w:bookmarkEnd w:id="9178"/>
      <w:r>
        <w:rPr>
          <w:rFonts w:hint="cs"/>
          <w:rtl/>
          <w:lang w:eastAsia="he-IL"/>
        </w:rPr>
        <w:t xml:space="preserve">והסימן הזה, זה הדבר שבחרתם להעביר. ששון, זה שאתה ממוקד </w:t>
      </w:r>
      <w:bookmarkStart w:id="9179" w:name="_ETM_Q20_215144"/>
      <w:bookmarkEnd w:id="9179"/>
      <w:r>
        <w:rPr>
          <w:rFonts w:hint="cs"/>
          <w:rtl/>
          <w:lang w:eastAsia="he-IL"/>
        </w:rPr>
        <w:t xml:space="preserve">בדבר הזה לכל אורך הדרך </w:t>
      </w:r>
      <w:r>
        <w:rPr>
          <w:rFonts w:hint="eastAsia"/>
          <w:rtl/>
          <w:lang w:eastAsia="he-IL"/>
        </w:rPr>
        <w:t>–</w:t>
      </w:r>
      <w:r>
        <w:rPr>
          <w:rFonts w:hint="cs"/>
          <w:rtl/>
          <w:lang w:eastAsia="he-IL"/>
        </w:rPr>
        <w:t xml:space="preserve"> ואני רואה איך אתה עוזר </w:t>
      </w:r>
      <w:bookmarkStart w:id="9180" w:name="_ETM_Q20_214618"/>
      <w:bookmarkEnd w:id="9180"/>
      <w:r>
        <w:rPr>
          <w:rFonts w:hint="cs"/>
          <w:rtl/>
          <w:lang w:eastAsia="he-IL"/>
        </w:rPr>
        <w:t xml:space="preserve">לחקלאים פה, שהם בקשיים, ואני רואה איך אתה עוזר ללוחמים </w:t>
      </w:r>
      <w:bookmarkStart w:id="9181" w:name="_ETM_Q20_218458"/>
      <w:bookmarkEnd w:id="9181"/>
      <w:r>
        <w:rPr>
          <w:rFonts w:hint="cs"/>
          <w:rtl/>
          <w:lang w:eastAsia="he-IL"/>
        </w:rPr>
        <w:t>ואיך אתה עוזר למילואימניקים. מי שלא מכיר את ששון</w:t>
      </w:r>
      <w:bookmarkStart w:id="9182" w:name="_ETM_Q20_220485"/>
      <w:bookmarkEnd w:id="9182"/>
      <w:r w:rsidR="00525FB1">
        <w:rPr>
          <w:rFonts w:hint="cs"/>
          <w:rtl/>
          <w:lang w:eastAsia="he-IL"/>
        </w:rPr>
        <w:t>,</w:t>
      </w:r>
      <w:r>
        <w:rPr>
          <w:rFonts w:hint="cs"/>
          <w:rtl/>
          <w:lang w:eastAsia="he-IL"/>
        </w:rPr>
        <w:t xml:space="preserve"> זה הלב שלו. אז אני מכיר אותו.</w:t>
      </w:r>
    </w:p>
    <w:p w:rsidR="006A6AD4" w:rsidRDefault="006A6AD4" w:rsidP="00C61C62">
      <w:pPr>
        <w:rPr>
          <w:rtl/>
          <w:lang w:eastAsia="he-IL"/>
        </w:rPr>
      </w:pPr>
    </w:p>
    <w:p w:rsidR="006A6AD4" w:rsidRDefault="006A6AD4" w:rsidP="00C61C62">
      <w:pPr>
        <w:pStyle w:val="af6"/>
        <w:keepNext/>
        <w:rPr>
          <w:rtl/>
        </w:rPr>
      </w:pPr>
      <w:bookmarkStart w:id="9183" w:name="ET_yor_6595_8"/>
      <w:r w:rsidRPr="00C070C7">
        <w:rPr>
          <w:rStyle w:val="TagStyle"/>
          <w:rtl/>
        </w:rPr>
        <w:t xml:space="preserve"> &lt;&lt; יור &gt;&gt; </w:t>
      </w:r>
      <w:r>
        <w:rPr>
          <w:rtl/>
        </w:rPr>
        <w:t>היו"ר ארז מלול:</w:t>
      </w:r>
      <w:r w:rsidRPr="00C070C7">
        <w:rPr>
          <w:rStyle w:val="TagStyle"/>
          <w:rtl/>
        </w:rPr>
        <w:t xml:space="preserve"> &lt;&lt; יור &gt;&gt;</w:t>
      </w:r>
      <w:r>
        <w:rPr>
          <w:rtl/>
        </w:rPr>
        <w:t xml:space="preserve">   </w:t>
      </w:r>
      <w:bookmarkEnd w:id="9183"/>
    </w:p>
    <w:p w:rsidR="006A6AD4" w:rsidRDefault="006A6AD4" w:rsidP="00C05A0F">
      <w:pPr>
        <w:rPr>
          <w:rtl/>
          <w:lang w:eastAsia="he-IL"/>
        </w:rPr>
      </w:pPr>
    </w:p>
    <w:p w:rsidR="006A6AD4" w:rsidRDefault="006A6AD4" w:rsidP="00C61C62">
      <w:pPr>
        <w:rPr>
          <w:rtl/>
          <w:lang w:eastAsia="he-IL"/>
        </w:rPr>
      </w:pPr>
      <w:r>
        <w:rPr>
          <w:rFonts w:hint="cs"/>
          <w:rtl/>
          <w:lang w:eastAsia="he-IL"/>
        </w:rPr>
        <w:t>אל תשכח גם את משה.</w:t>
      </w:r>
    </w:p>
    <w:p w:rsidR="006A6AD4" w:rsidRDefault="006A6AD4" w:rsidP="00C61C62">
      <w:pPr>
        <w:rPr>
          <w:rtl/>
          <w:lang w:eastAsia="he-IL"/>
        </w:rPr>
      </w:pPr>
      <w:bookmarkStart w:id="9184" w:name="_ETM_Q20_228899"/>
      <w:bookmarkStart w:id="9185" w:name="_ETM_Q20_229000"/>
      <w:bookmarkEnd w:id="9184"/>
      <w:bookmarkEnd w:id="9185"/>
    </w:p>
    <w:p w:rsidR="006A6AD4" w:rsidRDefault="006A6AD4" w:rsidP="00C61C62">
      <w:pPr>
        <w:pStyle w:val="-"/>
        <w:keepNext/>
        <w:rPr>
          <w:rtl/>
        </w:rPr>
      </w:pPr>
      <w:bookmarkStart w:id="9186" w:name="_ETM_Q20_229659"/>
      <w:bookmarkStart w:id="9187" w:name="_ETM_Q20_229726"/>
      <w:bookmarkStart w:id="9188" w:name="ET_speakercontinue_6458_10"/>
      <w:bookmarkEnd w:id="9186"/>
      <w:bookmarkEnd w:id="9187"/>
      <w:r w:rsidRPr="0057188B">
        <w:rPr>
          <w:rStyle w:val="TagStyle"/>
          <w:rtl/>
        </w:rPr>
        <w:t xml:space="preserve"> &lt;&lt; דובר_המשך &gt;&gt; </w:t>
      </w:r>
      <w:r>
        <w:rPr>
          <w:rtl/>
        </w:rPr>
        <w:t>שר החינוך יואב קיש:</w:t>
      </w:r>
      <w:r w:rsidRPr="0057188B">
        <w:rPr>
          <w:rStyle w:val="TagStyle"/>
          <w:rtl/>
        </w:rPr>
        <w:t xml:space="preserve"> &lt;&lt; דובר_המשך &gt;&gt;</w:t>
      </w:r>
      <w:r>
        <w:rPr>
          <w:rtl/>
        </w:rPr>
        <w:t xml:space="preserve">   </w:t>
      </w:r>
      <w:bookmarkEnd w:id="9188"/>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ששון חתום ראשון על החוק, לא? אבל הם </w:t>
      </w:r>
      <w:bookmarkStart w:id="9189" w:name="_ETM_Q20_228199"/>
      <w:bookmarkEnd w:id="9189"/>
      <w:r>
        <w:rPr>
          <w:rFonts w:hint="cs"/>
          <w:rtl/>
          <w:lang w:eastAsia="he-IL"/>
        </w:rPr>
        <w:t xml:space="preserve">ביחד, זה נכון, כמו שהם יושבים שם שניים. אז אתה יודע, אני </w:t>
      </w:r>
      <w:bookmarkStart w:id="9190" w:name="_ETM_Q20_234051"/>
      <w:bookmarkEnd w:id="9190"/>
      <w:r>
        <w:rPr>
          <w:rFonts w:hint="cs"/>
          <w:rtl/>
          <w:lang w:eastAsia="he-IL"/>
        </w:rPr>
        <w:t xml:space="preserve">אמרתי: זה נאום פתיחה, אז אני הולך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bookmarkStart w:id="9191" w:name="ET_yor_6595_11"/>
      <w:r w:rsidRPr="0057188B">
        <w:rPr>
          <w:rStyle w:val="TagStyle"/>
          <w:rtl/>
        </w:rPr>
        <w:t xml:space="preserve"> &lt;&lt; יור &gt;&gt; </w:t>
      </w:r>
      <w:r>
        <w:rPr>
          <w:rtl/>
        </w:rPr>
        <w:t>היו"ר ארז מלול:</w:t>
      </w:r>
      <w:r w:rsidRPr="0057188B">
        <w:rPr>
          <w:rStyle w:val="TagStyle"/>
          <w:rtl/>
        </w:rPr>
        <w:t xml:space="preserve"> &lt;&lt; יור &gt;&gt;</w:t>
      </w:r>
      <w:r>
        <w:rPr>
          <w:rtl/>
        </w:rPr>
        <w:t xml:space="preserve">   </w:t>
      </w:r>
      <w:bookmarkEnd w:id="9191"/>
    </w:p>
    <w:p w:rsidR="006A6AD4" w:rsidRDefault="006A6AD4" w:rsidP="00C05A0F">
      <w:pPr>
        <w:rPr>
          <w:rtl/>
          <w:lang w:eastAsia="he-IL"/>
        </w:rPr>
      </w:pPr>
    </w:p>
    <w:p w:rsidR="006A6AD4" w:rsidRDefault="006A6AD4" w:rsidP="00C61C62">
      <w:pPr>
        <w:rPr>
          <w:rtl/>
          <w:lang w:eastAsia="he-IL"/>
        </w:rPr>
      </w:pPr>
      <w:bookmarkStart w:id="9192" w:name="_ETM_Q20_240156"/>
      <w:bookmarkEnd w:id="9192"/>
      <w:r>
        <w:rPr>
          <w:rFonts w:hint="cs"/>
          <w:rtl/>
          <w:lang w:eastAsia="he-IL"/>
        </w:rPr>
        <w:t>לפרגן לו.</w:t>
      </w:r>
    </w:p>
    <w:p w:rsidR="006A6AD4" w:rsidRDefault="006A6AD4" w:rsidP="00C61C62">
      <w:pPr>
        <w:rPr>
          <w:rtl/>
          <w:lang w:eastAsia="he-IL"/>
        </w:rPr>
      </w:pPr>
      <w:bookmarkStart w:id="9193" w:name="_ETM_Q20_238368"/>
      <w:bookmarkStart w:id="9194" w:name="_ETM_Q20_238455"/>
      <w:bookmarkEnd w:id="9193"/>
      <w:bookmarkEnd w:id="9194"/>
    </w:p>
    <w:p w:rsidR="006A6AD4" w:rsidRDefault="006A6AD4" w:rsidP="00C61C62">
      <w:pPr>
        <w:pStyle w:val="-"/>
        <w:keepNext/>
        <w:rPr>
          <w:rtl/>
        </w:rPr>
      </w:pPr>
      <w:bookmarkStart w:id="9195" w:name="ET_speakercontinue_6458_12"/>
      <w:r w:rsidRPr="0057188B">
        <w:rPr>
          <w:rStyle w:val="TagStyle"/>
          <w:rtl/>
        </w:rPr>
        <w:t xml:space="preserve"> &lt;&lt; דובר_המשך &gt;&gt; </w:t>
      </w:r>
      <w:r>
        <w:rPr>
          <w:rtl/>
        </w:rPr>
        <w:t>שר החינוך יואב קיש:</w:t>
      </w:r>
      <w:r w:rsidRPr="0057188B">
        <w:rPr>
          <w:rStyle w:val="TagStyle"/>
          <w:rtl/>
        </w:rPr>
        <w:t xml:space="preserve"> &lt;&lt; דובר_המשך &gt;&gt;</w:t>
      </w:r>
      <w:r>
        <w:rPr>
          <w:rtl/>
        </w:rPr>
        <w:t xml:space="preserve">   </w:t>
      </w:r>
      <w:bookmarkEnd w:id="9195"/>
    </w:p>
    <w:p w:rsidR="006A6AD4" w:rsidRDefault="006A6AD4" w:rsidP="00C05A0F">
      <w:pPr>
        <w:rPr>
          <w:rtl/>
          <w:lang w:eastAsia="he-IL"/>
        </w:rPr>
      </w:pPr>
    </w:p>
    <w:p w:rsidR="006A6AD4" w:rsidRDefault="006A6AD4" w:rsidP="00C61C62">
      <w:pPr>
        <w:rPr>
          <w:rtl/>
          <w:lang w:eastAsia="he-IL"/>
        </w:rPr>
      </w:pPr>
      <w:bookmarkStart w:id="9196" w:name="_ETM_Q20_241262"/>
      <w:bookmarkStart w:id="9197" w:name="_ETM_Q20_241344"/>
      <w:bookmarkEnd w:id="9196"/>
      <w:bookmarkEnd w:id="9197"/>
      <w:r>
        <w:rPr>
          <w:rFonts w:hint="cs"/>
          <w:rtl/>
          <w:lang w:eastAsia="he-IL"/>
        </w:rPr>
        <w:t xml:space="preserve">מושיקו, כמובן. מה שנקרא, הכול </w:t>
      </w:r>
      <w:bookmarkStart w:id="9198" w:name="_ETM_Q20_242713"/>
      <w:bookmarkEnd w:id="9198"/>
      <w:r>
        <w:rPr>
          <w:rFonts w:hint="cs"/>
          <w:rtl/>
          <w:lang w:eastAsia="he-IL"/>
        </w:rPr>
        <w:t>אכן הדדי</w:t>
      </w:r>
      <w:r w:rsidR="00525FB1">
        <w:rPr>
          <w:rFonts w:hint="cs"/>
          <w:rtl/>
          <w:lang w:eastAsia="he-IL"/>
        </w:rPr>
        <w:t>,</w:t>
      </w:r>
      <w:r>
        <w:rPr>
          <w:rFonts w:hint="cs"/>
          <w:rtl/>
          <w:lang w:eastAsia="he-IL"/>
        </w:rPr>
        <w:t xml:space="preserve"> והם עובדים בשיתוף פעולה גם בחוק הזה, </w:t>
      </w:r>
      <w:bookmarkStart w:id="9199" w:name="_ETM_Q20_249595"/>
      <w:bookmarkEnd w:id="9199"/>
      <w:r>
        <w:rPr>
          <w:rFonts w:hint="cs"/>
          <w:rtl/>
          <w:lang w:eastAsia="he-IL"/>
        </w:rPr>
        <w:t>ובאמת הקרדיט כמובן הוא לשניהם.</w:t>
      </w:r>
    </w:p>
    <w:p w:rsidR="006A6AD4" w:rsidRDefault="006A6AD4" w:rsidP="00C61C62">
      <w:pPr>
        <w:rPr>
          <w:rtl/>
          <w:lang w:eastAsia="he-IL"/>
        </w:rPr>
      </w:pPr>
      <w:bookmarkStart w:id="9200" w:name="_ETM_Q20_251340"/>
      <w:bookmarkStart w:id="9201" w:name="_ETM_Q20_251423"/>
      <w:bookmarkStart w:id="9202" w:name="_ETM_Q20_251771"/>
      <w:bookmarkEnd w:id="9200"/>
      <w:bookmarkEnd w:id="9201"/>
      <w:bookmarkEnd w:id="9202"/>
    </w:p>
    <w:p w:rsidR="006A6AD4" w:rsidRDefault="006A6AD4" w:rsidP="00C05A0F">
      <w:pPr>
        <w:rPr>
          <w:rtl/>
          <w:lang w:eastAsia="he-IL"/>
        </w:rPr>
      </w:pPr>
      <w:bookmarkStart w:id="9203" w:name="_ETM_Q20_251893"/>
      <w:bookmarkEnd w:id="9203"/>
      <w:r>
        <w:rPr>
          <w:rFonts w:hint="cs"/>
          <w:rtl/>
          <w:lang w:eastAsia="he-IL"/>
        </w:rPr>
        <w:t xml:space="preserve">אני מאוד שמח שיש לנו גם </w:t>
      </w:r>
      <w:bookmarkStart w:id="9204" w:name="_ETM_Q20_252699"/>
      <w:bookmarkEnd w:id="9204"/>
      <w:r>
        <w:rPr>
          <w:rFonts w:hint="cs"/>
          <w:rtl/>
          <w:lang w:eastAsia="he-IL"/>
        </w:rPr>
        <w:t>בליכוד נבחרת כזו חשובה ומשמעותית</w:t>
      </w:r>
      <w:r w:rsidR="00525FB1">
        <w:rPr>
          <w:rFonts w:hint="cs"/>
          <w:rtl/>
          <w:lang w:eastAsia="he-IL"/>
        </w:rPr>
        <w:t>,</w:t>
      </w:r>
      <w:r>
        <w:rPr>
          <w:rFonts w:hint="cs"/>
          <w:rtl/>
          <w:lang w:eastAsia="he-IL"/>
        </w:rPr>
        <w:t xml:space="preserve"> שבאה ומשקיעה ועושה את הדברים. </w:t>
      </w:r>
      <w:bookmarkStart w:id="9205" w:name="_ETM_Q20_257793"/>
      <w:bookmarkEnd w:id="9205"/>
      <w:r>
        <w:rPr>
          <w:rFonts w:hint="cs"/>
          <w:rtl/>
          <w:lang w:eastAsia="he-IL"/>
        </w:rPr>
        <w:t>אלו חבר'ה צעירים ש</w:t>
      </w:r>
      <w:r w:rsidR="00525FB1">
        <w:rPr>
          <w:rFonts w:hint="cs"/>
          <w:rtl/>
          <w:lang w:eastAsia="he-IL"/>
        </w:rPr>
        <w:t xml:space="preserve">רק </w:t>
      </w:r>
      <w:r>
        <w:rPr>
          <w:rFonts w:hint="cs"/>
          <w:rtl/>
          <w:lang w:eastAsia="he-IL"/>
        </w:rPr>
        <w:t xml:space="preserve">הגיעו לכנסת הזו, וכבר רואים איך </w:t>
      </w:r>
      <w:bookmarkStart w:id="9206" w:name="_ETM_Q20_261819"/>
      <w:bookmarkEnd w:id="9206"/>
      <w:r>
        <w:rPr>
          <w:rFonts w:hint="cs"/>
          <w:rtl/>
          <w:lang w:eastAsia="he-IL"/>
        </w:rPr>
        <w:t xml:space="preserve">הם מובילים את העניינים. וכן, רואים גם בליכוד איך יש </w:t>
      </w:r>
      <w:bookmarkStart w:id="9207" w:name="_ETM_Q20_268217"/>
      <w:bookmarkEnd w:id="9207"/>
      <w:r>
        <w:rPr>
          <w:rFonts w:hint="cs"/>
          <w:rtl/>
          <w:lang w:eastAsia="he-IL"/>
        </w:rPr>
        <w:t xml:space="preserve">רוח חדשה שגם מכתיבה וגם עושה. אני מברך את הכנסת </w:t>
      </w:r>
      <w:bookmarkStart w:id="9208" w:name="_ETM_Q20_270169"/>
      <w:bookmarkEnd w:id="9208"/>
      <w:r>
        <w:rPr>
          <w:rFonts w:hint="cs"/>
          <w:rtl/>
          <w:lang w:eastAsia="he-IL"/>
        </w:rPr>
        <w:t xml:space="preserve">ומברך את סיעת הליכוד על האקטיביות ועל היכולת להוביל ולקדם דברים. יש שם גם ותיקה, קטי, שגם היא עם הרבה מאוד </w:t>
      </w:r>
      <w:r w:rsidR="00C05A0F">
        <w:rPr>
          <w:rFonts w:hint="cs"/>
          <w:rtl/>
          <w:lang w:eastAsia="he-IL"/>
        </w:rPr>
        <w:t>– – –</w:t>
      </w:r>
    </w:p>
    <w:p w:rsidR="006A6AD4" w:rsidRDefault="006A6AD4" w:rsidP="00C61C62">
      <w:pPr>
        <w:rPr>
          <w:rtl/>
          <w:lang w:eastAsia="he-IL"/>
        </w:rPr>
      </w:pPr>
    </w:p>
    <w:p w:rsidR="006A6AD4" w:rsidRDefault="006A6AD4" w:rsidP="00C61C62">
      <w:pPr>
        <w:pStyle w:val="af5"/>
        <w:keepNext/>
        <w:rPr>
          <w:rtl/>
        </w:rPr>
      </w:pPr>
      <w:bookmarkStart w:id="9209" w:name="ET_interruption_5807_13"/>
      <w:r w:rsidRPr="00777604">
        <w:rPr>
          <w:rStyle w:val="TagStyle"/>
          <w:rtl/>
        </w:rPr>
        <w:t xml:space="preserve"> &lt;&lt; קריאה &gt;&gt; </w:t>
      </w:r>
      <w:r>
        <w:rPr>
          <w:rtl/>
        </w:rPr>
        <w:t>קטי קטרין שטרית (הליכוד):</w:t>
      </w:r>
      <w:r w:rsidRPr="00777604">
        <w:rPr>
          <w:rStyle w:val="TagStyle"/>
          <w:rtl/>
        </w:rPr>
        <w:t xml:space="preserve"> &lt;&lt; קריאה &gt;&gt;</w:t>
      </w:r>
      <w:r>
        <w:rPr>
          <w:rtl/>
        </w:rPr>
        <w:t xml:space="preserve">   </w:t>
      </w:r>
      <w:bookmarkEnd w:id="9209"/>
    </w:p>
    <w:p w:rsidR="006A6AD4" w:rsidRDefault="006A6AD4" w:rsidP="00C05A0F">
      <w:pPr>
        <w:rPr>
          <w:rtl/>
          <w:lang w:eastAsia="he-IL"/>
        </w:rPr>
      </w:pPr>
    </w:p>
    <w:p w:rsidR="006A6AD4" w:rsidRDefault="006A6AD4" w:rsidP="00C61C62">
      <w:pPr>
        <w:rPr>
          <w:rtl/>
          <w:lang w:eastAsia="he-IL"/>
        </w:rPr>
      </w:pPr>
      <w:r>
        <w:rPr>
          <w:rFonts w:hint="cs"/>
          <w:rtl/>
          <w:lang w:eastAsia="he-IL"/>
        </w:rPr>
        <w:t>אני האימא.</w:t>
      </w:r>
    </w:p>
    <w:p w:rsidR="006A6AD4" w:rsidRDefault="006A6AD4" w:rsidP="00C61C62">
      <w:pPr>
        <w:rPr>
          <w:rtl/>
          <w:lang w:eastAsia="he-IL"/>
        </w:rPr>
      </w:pPr>
      <w:bookmarkStart w:id="9210" w:name="_ETM_Q20_277090"/>
      <w:bookmarkStart w:id="9211" w:name="_ETM_Q20_277200"/>
      <w:bookmarkEnd w:id="9210"/>
      <w:bookmarkEnd w:id="9211"/>
    </w:p>
    <w:p w:rsidR="006A6AD4" w:rsidRDefault="006A6AD4" w:rsidP="00C61C62">
      <w:pPr>
        <w:pStyle w:val="-"/>
        <w:keepNext/>
        <w:rPr>
          <w:rtl/>
        </w:rPr>
      </w:pPr>
      <w:bookmarkStart w:id="9212" w:name="ET_speakercontinue_6458_14"/>
      <w:r w:rsidRPr="00777604">
        <w:rPr>
          <w:rStyle w:val="TagStyle"/>
          <w:rtl/>
        </w:rPr>
        <w:t xml:space="preserve"> &lt;&lt; דובר_המשך &gt;&gt; </w:t>
      </w:r>
      <w:r>
        <w:rPr>
          <w:rtl/>
        </w:rPr>
        <w:t>שר החינוך יואב קיש:</w:t>
      </w:r>
      <w:r w:rsidRPr="00777604">
        <w:rPr>
          <w:rStyle w:val="TagStyle"/>
          <w:rtl/>
        </w:rPr>
        <w:t xml:space="preserve"> &lt;&lt; דובר_המשך &gt;&gt;</w:t>
      </w:r>
      <w:r>
        <w:rPr>
          <w:rtl/>
        </w:rPr>
        <w:t xml:space="preserve">   </w:t>
      </w:r>
      <w:bookmarkEnd w:id="9212"/>
    </w:p>
    <w:p w:rsidR="006A6AD4" w:rsidRDefault="006A6AD4" w:rsidP="00C05A0F">
      <w:pPr>
        <w:rPr>
          <w:rtl/>
          <w:lang w:eastAsia="he-IL"/>
        </w:rPr>
      </w:pPr>
    </w:p>
    <w:p w:rsidR="006A6AD4" w:rsidRDefault="006A6AD4" w:rsidP="00525FB1">
      <w:pPr>
        <w:rPr>
          <w:rtl/>
          <w:lang w:eastAsia="he-IL"/>
        </w:rPr>
      </w:pPr>
      <w:bookmarkStart w:id="9213" w:name="_ETM_Q20_278392"/>
      <w:bookmarkEnd w:id="9213"/>
      <w:r>
        <w:rPr>
          <w:rFonts w:hint="cs"/>
          <w:rtl/>
          <w:lang w:eastAsia="he-IL"/>
        </w:rPr>
        <w:t xml:space="preserve">הרבה מאוד ניסיון. והשילוב הזה הוא </w:t>
      </w:r>
      <w:bookmarkStart w:id="9214" w:name="_ETM_Q20_279060"/>
      <w:bookmarkEnd w:id="9214"/>
      <w:r>
        <w:rPr>
          <w:rFonts w:hint="cs"/>
          <w:rtl/>
          <w:lang w:eastAsia="he-IL"/>
        </w:rPr>
        <w:t>שילוב מנצח. ראינו את זה לכל אורך הדרך מתחילת הקדנציה, ובאמת זו גאווה גדולה גם לי שזו הנבחרת שלנו.</w:t>
      </w:r>
    </w:p>
    <w:p w:rsidR="006A6AD4" w:rsidRDefault="006A6AD4" w:rsidP="00C61C62">
      <w:pPr>
        <w:rPr>
          <w:rtl/>
          <w:lang w:eastAsia="he-IL"/>
        </w:rPr>
      </w:pPr>
      <w:bookmarkStart w:id="9215" w:name="_ETM_Q20_290058"/>
      <w:bookmarkStart w:id="9216" w:name="_ETM_Q20_290159"/>
      <w:bookmarkEnd w:id="9215"/>
      <w:bookmarkEnd w:id="9216"/>
    </w:p>
    <w:p w:rsidR="006A6AD4" w:rsidRDefault="006A6AD4" w:rsidP="00C61C62">
      <w:pPr>
        <w:rPr>
          <w:rtl/>
          <w:lang w:eastAsia="he-IL"/>
        </w:rPr>
      </w:pPr>
      <w:bookmarkStart w:id="9217" w:name="_ETM_Q20_290201"/>
      <w:bookmarkStart w:id="9218" w:name="_ETM_Q20_290294"/>
      <w:bookmarkEnd w:id="9217"/>
      <w:bookmarkEnd w:id="9218"/>
      <w:r>
        <w:rPr>
          <w:rFonts w:hint="cs"/>
          <w:rtl/>
          <w:lang w:eastAsia="he-IL"/>
        </w:rPr>
        <w:t xml:space="preserve">אז אני רוצה לסכם ולומר: קודם כול, </w:t>
      </w:r>
      <w:bookmarkStart w:id="9219" w:name="_ETM_Q20_293726"/>
      <w:bookmarkEnd w:id="9219"/>
      <w:r>
        <w:rPr>
          <w:rFonts w:hint="cs"/>
          <w:rtl/>
          <w:lang w:eastAsia="he-IL"/>
        </w:rPr>
        <w:t xml:space="preserve">ששון, צריך למצוא באמת זמן אמיתי לנאום פתיחה שלך. זה </w:t>
      </w:r>
      <w:bookmarkStart w:id="9220" w:name="_ETM_Q20_299447"/>
      <w:bookmarkEnd w:id="9220"/>
      <w:r>
        <w:rPr>
          <w:rFonts w:hint="cs"/>
          <w:rtl/>
          <w:lang w:eastAsia="he-IL"/>
        </w:rPr>
        <w:t xml:space="preserve">לא נחשב, האירוע הזה. אבל ככה תתחיל להתרגל קצת לדוכן, תתחיל להתרגל. </w:t>
      </w:r>
    </w:p>
    <w:p w:rsidR="006A6AD4" w:rsidRDefault="006A6AD4" w:rsidP="00C61C62">
      <w:pPr>
        <w:rPr>
          <w:rtl/>
          <w:lang w:eastAsia="he-IL"/>
        </w:rPr>
      </w:pPr>
      <w:bookmarkStart w:id="9221" w:name="_ETM_Q20_301134"/>
      <w:bookmarkStart w:id="9222" w:name="_ETM_Q20_301218"/>
      <w:bookmarkStart w:id="9223" w:name="_ETM_Q20_301525"/>
      <w:bookmarkStart w:id="9224" w:name="_ETM_Q20_301597"/>
      <w:bookmarkEnd w:id="9221"/>
      <w:bookmarkEnd w:id="9222"/>
      <w:bookmarkEnd w:id="9223"/>
      <w:bookmarkEnd w:id="9224"/>
    </w:p>
    <w:p w:rsidR="006A6AD4" w:rsidRDefault="006A6AD4" w:rsidP="00C61C62">
      <w:pPr>
        <w:pStyle w:val="af5"/>
        <w:keepNext/>
        <w:rPr>
          <w:rtl/>
        </w:rPr>
      </w:pPr>
      <w:bookmarkStart w:id="9225" w:name="ET_interruption_5807_15"/>
      <w:r w:rsidRPr="00777604">
        <w:rPr>
          <w:rStyle w:val="TagStyle"/>
          <w:rtl/>
        </w:rPr>
        <w:t xml:space="preserve"> &lt;&lt; קריאה &gt;&gt; </w:t>
      </w:r>
      <w:r>
        <w:rPr>
          <w:rtl/>
        </w:rPr>
        <w:t>קטי קטרין שטרית (הליכוד):</w:t>
      </w:r>
      <w:r w:rsidRPr="00777604">
        <w:rPr>
          <w:rStyle w:val="TagStyle"/>
          <w:rtl/>
        </w:rPr>
        <w:t xml:space="preserve"> &lt;&lt; קריאה &gt;&gt;</w:t>
      </w:r>
      <w:r>
        <w:rPr>
          <w:rtl/>
        </w:rPr>
        <w:t xml:space="preserve">   </w:t>
      </w:r>
      <w:bookmarkEnd w:id="9225"/>
    </w:p>
    <w:p w:rsidR="006A6AD4" w:rsidRDefault="006A6AD4" w:rsidP="00C05A0F">
      <w:pPr>
        <w:rPr>
          <w:rtl/>
          <w:lang w:eastAsia="he-IL"/>
        </w:rPr>
      </w:pPr>
    </w:p>
    <w:p w:rsidR="006A6AD4" w:rsidRPr="00777604" w:rsidRDefault="006A6AD4" w:rsidP="00C61C62">
      <w:pPr>
        <w:rPr>
          <w:rtl/>
          <w:lang w:eastAsia="he-IL"/>
        </w:rPr>
      </w:pPr>
      <w:r>
        <w:rPr>
          <w:rFonts w:hint="cs"/>
          <w:rtl/>
          <w:lang w:eastAsia="he-IL"/>
        </w:rPr>
        <w:t>שמו אותי שם.</w:t>
      </w:r>
    </w:p>
    <w:p w:rsidR="006A6AD4" w:rsidRDefault="006A6AD4" w:rsidP="00C61C62">
      <w:pPr>
        <w:rPr>
          <w:rtl/>
          <w:lang w:eastAsia="he-IL"/>
        </w:rPr>
      </w:pPr>
      <w:bookmarkStart w:id="9226" w:name="_ETM_Q20_241128"/>
      <w:bookmarkEnd w:id="9226"/>
    </w:p>
    <w:p w:rsidR="006A6AD4" w:rsidRDefault="006A6AD4" w:rsidP="00C61C62">
      <w:pPr>
        <w:pStyle w:val="-"/>
        <w:keepNext/>
        <w:rPr>
          <w:rtl/>
        </w:rPr>
      </w:pPr>
      <w:bookmarkStart w:id="9227" w:name="ET_speakercontinue_6458_16"/>
      <w:r w:rsidRPr="00777604">
        <w:rPr>
          <w:rStyle w:val="TagStyle"/>
          <w:rtl/>
        </w:rPr>
        <w:t xml:space="preserve"> &lt;&lt; דובר_המשך &gt;&gt; </w:t>
      </w:r>
      <w:r>
        <w:rPr>
          <w:rtl/>
        </w:rPr>
        <w:t>שר החינוך יואב קיש:</w:t>
      </w:r>
      <w:r w:rsidRPr="00777604">
        <w:rPr>
          <w:rStyle w:val="TagStyle"/>
          <w:rtl/>
        </w:rPr>
        <w:t xml:space="preserve"> &lt;&lt; דובר_המשך &gt;&gt;</w:t>
      </w:r>
      <w:r>
        <w:rPr>
          <w:rtl/>
        </w:rPr>
        <w:t xml:space="preserve">   </w:t>
      </w:r>
      <w:bookmarkEnd w:id="9227"/>
    </w:p>
    <w:p w:rsidR="006A6AD4" w:rsidRDefault="006A6AD4" w:rsidP="00C05A0F">
      <w:pPr>
        <w:rPr>
          <w:rtl/>
          <w:lang w:eastAsia="he-IL"/>
        </w:rPr>
      </w:pPr>
    </w:p>
    <w:p w:rsidR="006A6AD4" w:rsidRDefault="006A6AD4" w:rsidP="00C61C62">
      <w:pPr>
        <w:rPr>
          <w:rtl/>
          <w:lang w:eastAsia="he-IL"/>
        </w:rPr>
      </w:pPr>
      <w:bookmarkStart w:id="9228" w:name="_ETM_Q20_303621"/>
      <w:bookmarkEnd w:id="9228"/>
      <w:r>
        <w:rPr>
          <w:rFonts w:hint="cs"/>
          <w:rtl/>
          <w:lang w:eastAsia="he-IL"/>
        </w:rPr>
        <w:t xml:space="preserve">אתה עושה פה עבודה מדהימה; אתה איש של </w:t>
      </w:r>
      <w:bookmarkStart w:id="9229" w:name="_ETM_Q20_306796"/>
      <w:bookmarkEnd w:id="9229"/>
      <w:r>
        <w:rPr>
          <w:rFonts w:hint="cs"/>
          <w:rtl/>
          <w:lang w:eastAsia="he-IL"/>
        </w:rPr>
        <w:t>אנשים; אתה חבר של כולם; כל הבית הזה אוהב אותך</w:t>
      </w:r>
      <w:bookmarkStart w:id="9230" w:name="_ETM_Q20_312247"/>
      <w:bookmarkEnd w:id="9230"/>
      <w:r>
        <w:rPr>
          <w:rFonts w:hint="cs"/>
          <w:rtl/>
          <w:lang w:eastAsia="he-IL"/>
        </w:rPr>
        <w:t xml:space="preserve">. אתה עושה </w:t>
      </w:r>
      <w:r>
        <w:rPr>
          <w:rFonts w:hint="eastAsia"/>
          <w:rtl/>
          <w:lang w:eastAsia="he-IL"/>
        </w:rPr>
        <w:t>–</w:t>
      </w:r>
      <w:r>
        <w:rPr>
          <w:rFonts w:hint="cs"/>
          <w:rtl/>
          <w:lang w:eastAsia="he-IL"/>
        </w:rPr>
        <w:t xml:space="preserve"> ראינו בהצעת החוק הזו </w:t>
      </w:r>
      <w:r>
        <w:rPr>
          <w:rFonts w:hint="eastAsia"/>
          <w:rtl/>
          <w:lang w:eastAsia="he-IL"/>
        </w:rPr>
        <w:t>–</w:t>
      </w:r>
      <w:r>
        <w:rPr>
          <w:rFonts w:hint="cs"/>
          <w:rtl/>
          <w:lang w:eastAsia="he-IL"/>
        </w:rPr>
        <w:t xml:space="preserve"> גם למען הציבור, למען המילואימניקים. זה הלב שלך, זו האהבה שלך, זו </w:t>
      </w:r>
      <w:bookmarkStart w:id="9231" w:name="_ETM_Q20_318481"/>
      <w:bookmarkEnd w:id="9231"/>
      <w:r>
        <w:rPr>
          <w:rFonts w:hint="cs"/>
          <w:rtl/>
          <w:lang w:eastAsia="he-IL"/>
        </w:rPr>
        <w:t>המשפחה שלך. אני אוהב אותך, בהצלחה גדולה.</w:t>
      </w:r>
    </w:p>
    <w:p w:rsidR="006A6AD4" w:rsidRDefault="006A6AD4" w:rsidP="00C61C62">
      <w:pPr>
        <w:rPr>
          <w:rtl/>
          <w:lang w:eastAsia="he-IL"/>
        </w:rPr>
      </w:pPr>
      <w:bookmarkStart w:id="9232" w:name="_ETM_Q20_318639"/>
      <w:bookmarkStart w:id="9233" w:name="_ETM_Q20_318749"/>
      <w:bookmarkEnd w:id="9232"/>
      <w:bookmarkEnd w:id="9233"/>
    </w:p>
    <w:p w:rsidR="006A6AD4" w:rsidRDefault="006A6AD4" w:rsidP="00304C76">
      <w:pPr>
        <w:pStyle w:val="af5"/>
        <w:keepNext/>
        <w:rPr>
          <w:rtl/>
        </w:rPr>
      </w:pPr>
      <w:bookmarkStart w:id="9234" w:name="_ETM_Q20_319200"/>
      <w:bookmarkStart w:id="9235" w:name="_ETM_Q20_319291"/>
      <w:bookmarkStart w:id="9236" w:name="ET_interruption_6544_17"/>
      <w:bookmarkEnd w:id="9234"/>
      <w:bookmarkEnd w:id="9235"/>
      <w:r w:rsidRPr="00F636FE">
        <w:rPr>
          <w:rStyle w:val="TagStyle"/>
          <w:rtl/>
        </w:rPr>
        <w:t xml:space="preserve"> &lt;&lt; קריאה &gt;&gt; </w:t>
      </w:r>
      <w:r>
        <w:rPr>
          <w:rtl/>
        </w:rPr>
        <w:t>ששון ששי גואטה (הליכוד):</w:t>
      </w:r>
      <w:r w:rsidRPr="00F636FE">
        <w:rPr>
          <w:rStyle w:val="TagStyle"/>
          <w:rtl/>
        </w:rPr>
        <w:t xml:space="preserve"> &lt;&lt; קריאה &gt;&gt;</w:t>
      </w:r>
      <w:r>
        <w:rPr>
          <w:rtl/>
        </w:rPr>
        <w:t xml:space="preserve">   </w:t>
      </w:r>
      <w:bookmarkEnd w:id="9236"/>
    </w:p>
    <w:p w:rsidR="006A6AD4" w:rsidRDefault="006A6AD4" w:rsidP="00C05A0F">
      <w:pPr>
        <w:rPr>
          <w:rtl/>
          <w:lang w:eastAsia="he-IL"/>
        </w:rPr>
      </w:pPr>
    </w:p>
    <w:p w:rsidR="006A6AD4" w:rsidRDefault="006A6AD4" w:rsidP="00C61C62">
      <w:pPr>
        <w:rPr>
          <w:rtl/>
          <w:lang w:eastAsia="he-IL"/>
        </w:rPr>
      </w:pPr>
      <w:r>
        <w:rPr>
          <w:rFonts w:hint="cs"/>
          <w:rtl/>
          <w:lang w:eastAsia="he-IL"/>
        </w:rPr>
        <w:t>תודה רבה.</w:t>
      </w:r>
    </w:p>
    <w:p w:rsidR="006A6AD4" w:rsidRPr="00F636FE" w:rsidRDefault="006A6AD4" w:rsidP="00C61C62">
      <w:pPr>
        <w:rPr>
          <w:rtl/>
          <w:lang w:eastAsia="he-IL"/>
        </w:rPr>
      </w:pPr>
    </w:p>
    <w:p w:rsidR="006A6AD4" w:rsidRDefault="006A6AD4" w:rsidP="00C61C62">
      <w:pPr>
        <w:pStyle w:val="af6"/>
        <w:keepNext/>
        <w:rPr>
          <w:rtl/>
        </w:rPr>
      </w:pPr>
      <w:r w:rsidRPr="00F636FE">
        <w:rPr>
          <w:rStyle w:val="TagStyle"/>
          <w:rtl/>
        </w:rPr>
        <w:t xml:space="preserve"> &lt;&lt; יור &gt;&gt; </w:t>
      </w:r>
      <w:r>
        <w:rPr>
          <w:rtl/>
        </w:rPr>
        <w:t>היו"ר ארז מלול:</w:t>
      </w:r>
      <w:r w:rsidRPr="00F636FE">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9237" w:name="_ETM_Q20_321609"/>
      <w:bookmarkEnd w:id="9237"/>
      <w:r>
        <w:rPr>
          <w:rFonts w:hint="cs"/>
          <w:rtl/>
          <w:lang w:eastAsia="he-IL"/>
        </w:rPr>
        <w:t xml:space="preserve">תודה רבה. </w:t>
      </w:r>
      <w:bookmarkStart w:id="9238" w:name="_ETM_Q20_325891"/>
      <w:bookmarkEnd w:id="9238"/>
      <w:r>
        <w:rPr>
          <w:rFonts w:hint="cs"/>
          <w:rtl/>
          <w:lang w:eastAsia="he-IL"/>
        </w:rPr>
        <w:t>אנחנו נעבור להצבעה.</w:t>
      </w:r>
    </w:p>
    <w:p w:rsidR="006A6AD4" w:rsidRDefault="006A6AD4" w:rsidP="00C61C62">
      <w:pPr>
        <w:rPr>
          <w:rtl/>
          <w:lang w:eastAsia="he-IL"/>
        </w:rPr>
      </w:pPr>
      <w:bookmarkStart w:id="9239" w:name="_ETM_Q20_326635"/>
      <w:bookmarkStart w:id="9240" w:name="_ETM_Q20_326719"/>
      <w:bookmarkEnd w:id="9239"/>
      <w:bookmarkEnd w:id="9240"/>
    </w:p>
    <w:p w:rsidR="006A6AD4" w:rsidRDefault="006A6AD4" w:rsidP="00C61C62">
      <w:pPr>
        <w:pStyle w:val="af5"/>
        <w:keepNext/>
        <w:rPr>
          <w:rtl/>
        </w:rPr>
      </w:pPr>
      <w:bookmarkStart w:id="9241" w:name="ET_interruption_5115_19"/>
      <w:r w:rsidRPr="00FB1FC1">
        <w:rPr>
          <w:rStyle w:val="TagStyle"/>
          <w:rtl/>
        </w:rPr>
        <w:t xml:space="preserve"> &lt;&lt; קריאה &gt;&gt; </w:t>
      </w:r>
      <w:r>
        <w:rPr>
          <w:rtl/>
        </w:rPr>
        <w:t>פנינה תמנו (המחנה הממלכתי):</w:t>
      </w:r>
      <w:r w:rsidRPr="00FB1FC1">
        <w:rPr>
          <w:rStyle w:val="TagStyle"/>
          <w:rtl/>
        </w:rPr>
        <w:t xml:space="preserve"> &lt;&lt; קריאה &gt;&gt;</w:t>
      </w:r>
      <w:r>
        <w:rPr>
          <w:rtl/>
        </w:rPr>
        <w:t xml:space="preserve">   </w:t>
      </w:r>
      <w:bookmarkEnd w:id="9241"/>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רגע, רגע, רגע. רצתי במיוחד בשביל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bookmarkStart w:id="9242" w:name="ET_yor_6595_3"/>
      <w:r w:rsidRPr="007B3B88">
        <w:rPr>
          <w:rStyle w:val="TagStyle"/>
          <w:rtl/>
        </w:rPr>
        <w:t xml:space="preserve"> &lt;&lt; יור &gt;&gt; </w:t>
      </w:r>
      <w:r>
        <w:rPr>
          <w:rtl/>
        </w:rPr>
        <w:t>היו"ר ארז מלול:</w:t>
      </w:r>
      <w:r w:rsidRPr="007B3B88">
        <w:rPr>
          <w:rStyle w:val="TagStyle"/>
          <w:rtl/>
        </w:rPr>
        <w:t xml:space="preserve"> &lt;&lt; יור &gt;&gt;</w:t>
      </w:r>
      <w:r>
        <w:rPr>
          <w:rtl/>
        </w:rPr>
        <w:t xml:space="preserve">   </w:t>
      </w:r>
      <w:bookmarkEnd w:id="9242"/>
    </w:p>
    <w:p w:rsidR="006A6AD4" w:rsidRDefault="006A6AD4" w:rsidP="00C05A0F">
      <w:pPr>
        <w:rPr>
          <w:rtl/>
          <w:lang w:eastAsia="he-IL"/>
        </w:rPr>
      </w:pPr>
    </w:p>
    <w:p w:rsidR="006A6AD4" w:rsidRDefault="006A6AD4" w:rsidP="00C61C62">
      <w:pPr>
        <w:rPr>
          <w:rtl/>
          <w:lang w:eastAsia="he-IL"/>
        </w:rPr>
      </w:pPr>
      <w:r>
        <w:rPr>
          <w:rFonts w:hint="cs"/>
          <w:rtl/>
          <w:lang w:eastAsia="he-IL"/>
        </w:rPr>
        <w:t>טוב, אני מחכה לחברת הכנסת פנינה.</w:t>
      </w:r>
    </w:p>
    <w:p w:rsidR="006A6AD4" w:rsidRDefault="006A6AD4" w:rsidP="00C61C62">
      <w:pPr>
        <w:rPr>
          <w:rtl/>
          <w:lang w:eastAsia="he-IL"/>
        </w:rPr>
      </w:pPr>
      <w:bookmarkStart w:id="9243" w:name="_ETM_Q20_336441"/>
      <w:bookmarkStart w:id="9244" w:name="_ETM_Q20_336536"/>
      <w:bookmarkEnd w:id="9243"/>
      <w:bookmarkEnd w:id="9244"/>
    </w:p>
    <w:p w:rsidR="006A6AD4" w:rsidRDefault="006A6AD4" w:rsidP="00C61C62">
      <w:pPr>
        <w:pStyle w:val="af5"/>
        <w:keepNext/>
        <w:rPr>
          <w:rtl/>
        </w:rPr>
      </w:pPr>
      <w:bookmarkStart w:id="9245" w:name="_ETM_Q20_335889"/>
      <w:bookmarkStart w:id="9246" w:name="ET_interruption_5807_26"/>
      <w:bookmarkEnd w:id="9245"/>
      <w:r w:rsidRPr="0008266F">
        <w:rPr>
          <w:rStyle w:val="TagStyle"/>
          <w:rtl/>
        </w:rPr>
        <w:t xml:space="preserve"> &lt;&lt; קריאה &gt;&gt; </w:t>
      </w:r>
      <w:r>
        <w:rPr>
          <w:rtl/>
        </w:rPr>
        <w:t>קטי קטרין שטרית (הליכוד):</w:t>
      </w:r>
      <w:r w:rsidRPr="0008266F">
        <w:rPr>
          <w:rStyle w:val="TagStyle"/>
          <w:rtl/>
        </w:rPr>
        <w:t xml:space="preserve"> &lt;&lt; קריאה &gt;&gt;</w:t>
      </w:r>
      <w:r>
        <w:rPr>
          <w:rtl/>
        </w:rPr>
        <w:t xml:space="preserve">   </w:t>
      </w:r>
      <w:bookmarkEnd w:id="9246"/>
    </w:p>
    <w:p w:rsidR="006A6AD4" w:rsidRDefault="006A6AD4" w:rsidP="00C05A0F">
      <w:pPr>
        <w:rPr>
          <w:rtl/>
          <w:lang w:eastAsia="he-IL"/>
        </w:rPr>
      </w:pPr>
    </w:p>
    <w:p w:rsidR="006A6AD4" w:rsidRDefault="006A6AD4" w:rsidP="00C61C62">
      <w:pPr>
        <w:rPr>
          <w:rtl/>
          <w:lang w:eastAsia="he-IL"/>
        </w:rPr>
      </w:pPr>
      <w:bookmarkStart w:id="9247" w:name="_ETM_Q20_335696"/>
      <w:bookmarkStart w:id="9248" w:name="_ETM_Q20_335772"/>
      <w:bookmarkEnd w:id="9247"/>
      <w:bookmarkEnd w:id="9248"/>
      <w:r>
        <w:rPr>
          <w:rFonts w:hint="cs"/>
          <w:rtl/>
          <w:lang w:eastAsia="he-IL"/>
        </w:rPr>
        <w:t xml:space="preserve">פנינה, את </w:t>
      </w:r>
      <w:bookmarkStart w:id="9249" w:name="_ETM_Q20_334824"/>
      <w:bookmarkEnd w:id="9249"/>
      <w:r>
        <w:rPr>
          <w:rFonts w:hint="cs"/>
          <w:rtl/>
          <w:lang w:eastAsia="he-IL"/>
        </w:rPr>
        <w:t xml:space="preserve">לא ראית אותו בנאום. היית צריכה להחזיק לו את היד, </w:t>
      </w:r>
      <w:bookmarkStart w:id="9250" w:name="_ETM_Q20_338393"/>
      <w:bookmarkEnd w:id="9250"/>
      <w:r>
        <w:rPr>
          <w:rFonts w:hint="cs"/>
          <w:rtl/>
          <w:lang w:eastAsia="he-IL"/>
        </w:rPr>
        <w:t>הוא התרגש.</w:t>
      </w:r>
    </w:p>
    <w:p w:rsidR="006A6AD4" w:rsidRDefault="006A6AD4" w:rsidP="00C61C62">
      <w:pPr>
        <w:rPr>
          <w:rtl/>
          <w:lang w:eastAsia="he-IL"/>
        </w:rPr>
      </w:pPr>
      <w:bookmarkStart w:id="9251" w:name="_ETM_Q20_341087"/>
      <w:bookmarkStart w:id="9252" w:name="_ETM_Q20_341166"/>
      <w:bookmarkStart w:id="9253" w:name="_ETM_Q20_341383"/>
      <w:bookmarkStart w:id="9254" w:name="_ETM_Q20_341458"/>
      <w:bookmarkEnd w:id="9251"/>
      <w:bookmarkEnd w:id="9252"/>
      <w:bookmarkEnd w:id="9253"/>
      <w:bookmarkEnd w:id="9254"/>
    </w:p>
    <w:p w:rsidR="006A6AD4" w:rsidRDefault="006A6AD4" w:rsidP="00C61C62">
      <w:pPr>
        <w:pStyle w:val="af6"/>
        <w:keepNext/>
        <w:rPr>
          <w:rtl/>
        </w:rPr>
      </w:pPr>
      <w:r w:rsidRPr="002052ED">
        <w:rPr>
          <w:rStyle w:val="TagStyle"/>
          <w:rtl/>
        </w:rPr>
        <w:t xml:space="preserve"> &lt;&lt; יור &gt;&gt; </w:t>
      </w:r>
      <w:r>
        <w:rPr>
          <w:rtl/>
        </w:rPr>
        <w:t>היו"ר ארז מלול:</w:t>
      </w:r>
      <w:r w:rsidRPr="002052ED">
        <w:rPr>
          <w:rStyle w:val="TagStyle"/>
          <w:rtl/>
        </w:rPr>
        <w:t xml:space="preserve"> &lt;&lt; יור &gt;&gt;</w:t>
      </w:r>
      <w:r>
        <w:rPr>
          <w:rtl/>
        </w:rPr>
        <w:t xml:space="preserve">   </w:t>
      </w:r>
    </w:p>
    <w:p w:rsidR="006A6AD4" w:rsidRDefault="006A6AD4" w:rsidP="00C61C62">
      <w:pPr>
        <w:rPr>
          <w:rtl/>
          <w:lang w:eastAsia="he-IL"/>
        </w:rPr>
      </w:pPr>
      <w:bookmarkStart w:id="9255" w:name="_ETM_Q20_334877"/>
      <w:bookmarkStart w:id="9256" w:name="_ETM_Q20_334969"/>
      <w:bookmarkEnd w:id="9255"/>
      <w:bookmarkEnd w:id="9256"/>
    </w:p>
    <w:p w:rsidR="006A6AD4" w:rsidRDefault="006A6AD4" w:rsidP="00C61C62">
      <w:pPr>
        <w:rPr>
          <w:rtl/>
          <w:lang w:eastAsia="he-IL"/>
        </w:rPr>
      </w:pPr>
      <w:bookmarkStart w:id="9257" w:name="_ETM_Q20_340531"/>
      <w:bookmarkStart w:id="9258" w:name="_ETM_Q20_340615"/>
      <w:bookmarkEnd w:id="9257"/>
      <w:bookmarkEnd w:id="9258"/>
      <w:r>
        <w:rPr>
          <w:rFonts w:hint="cs"/>
          <w:rtl/>
          <w:lang w:eastAsia="he-IL"/>
        </w:rPr>
        <w:t xml:space="preserve">חברי הכנסת, אנחנו עוברים להצבעה על הצעת חוק מתן עדיפות לחיילים ולמשרתי מילואים </w:t>
      </w:r>
      <w:bookmarkStart w:id="9259" w:name="_ETM_Q20_345608"/>
      <w:bookmarkEnd w:id="9259"/>
      <w:r>
        <w:rPr>
          <w:rFonts w:hint="cs"/>
          <w:rtl/>
          <w:lang w:eastAsia="he-IL"/>
        </w:rPr>
        <w:t xml:space="preserve">בזכאות למעונות סטודנטים (הוראת שעה </w:t>
      </w:r>
      <w:r>
        <w:rPr>
          <w:rFonts w:hint="eastAsia"/>
          <w:rtl/>
          <w:lang w:eastAsia="he-IL"/>
        </w:rPr>
        <w:t>–</w:t>
      </w:r>
      <w:r>
        <w:rPr>
          <w:rFonts w:hint="cs"/>
          <w:rtl/>
          <w:lang w:eastAsia="he-IL"/>
        </w:rPr>
        <w:t xml:space="preserve"> חרבות ברזל), התשפ"ד</w:t>
      </w:r>
      <w:r>
        <w:rPr>
          <w:rFonts w:hint="eastAsia"/>
          <w:rtl/>
          <w:lang w:eastAsia="he-IL"/>
        </w:rPr>
        <w:t>–</w:t>
      </w:r>
      <w:r>
        <w:rPr>
          <w:rFonts w:hint="cs"/>
          <w:rtl/>
          <w:lang w:eastAsia="he-IL"/>
        </w:rPr>
        <w:t>2024. הצבעה.</w:t>
      </w:r>
    </w:p>
    <w:p w:rsidR="006A6AD4" w:rsidRDefault="006A6AD4" w:rsidP="00C61C62">
      <w:pPr>
        <w:rPr>
          <w:rtl/>
          <w:lang w:eastAsia="he-IL"/>
        </w:rPr>
      </w:pPr>
    </w:p>
    <w:p w:rsidR="006A6AD4" w:rsidRDefault="006A6AD4" w:rsidP="00C61C62">
      <w:pPr>
        <w:pStyle w:val="af1"/>
        <w:keepNext/>
        <w:rPr>
          <w:rtl/>
          <w:lang w:eastAsia="he-IL"/>
        </w:rPr>
      </w:pPr>
      <w:r>
        <w:rPr>
          <w:rtl/>
          <w:lang w:eastAsia="he-IL"/>
        </w:rPr>
        <w:t>הצבעה מס'</w:t>
      </w:r>
      <w:r>
        <w:rPr>
          <w:rFonts w:hint="cs"/>
          <w:rtl/>
          <w:lang w:eastAsia="he-IL"/>
        </w:rPr>
        <w:t xml:space="preserve"> 11</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 ההצעה להעביר את הצעת החוק לוועדה –</w:t>
      </w:r>
      <w:r>
        <w:rPr>
          <w:rFonts w:hint="cs"/>
          <w:rtl/>
          <w:lang w:eastAsia="he-IL"/>
        </w:rPr>
        <w:t xml:space="preserve"> 22</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 xml:space="preserve">נמנעים – </w:t>
      </w:r>
      <w:r>
        <w:rPr>
          <w:rFonts w:hint="cs"/>
          <w:rtl/>
          <w:lang w:eastAsia="he-IL"/>
        </w:rPr>
        <w:t>אין</w:t>
      </w:r>
    </w:p>
    <w:p w:rsidR="006A6AD4" w:rsidRDefault="006A6AD4" w:rsidP="00C61C62">
      <w:pPr>
        <w:pStyle w:val="af2"/>
        <w:rPr>
          <w:rtl/>
          <w:lang w:eastAsia="he-IL"/>
        </w:rPr>
      </w:pPr>
      <w:r>
        <w:rPr>
          <w:rtl/>
          <w:lang w:eastAsia="he-IL"/>
        </w:rPr>
        <w:t>ההצעה להעביר את הצעת חוק</w:t>
      </w:r>
      <w:r w:rsidRPr="0009791D">
        <w:rPr>
          <w:rFonts w:hint="cs"/>
          <w:rtl/>
          <w:lang w:eastAsia="he-IL"/>
        </w:rPr>
        <w:t xml:space="preserve"> </w:t>
      </w:r>
      <w:r>
        <w:rPr>
          <w:rFonts w:hint="cs"/>
          <w:rtl/>
          <w:lang w:eastAsia="he-IL"/>
        </w:rPr>
        <w:t xml:space="preserve">מתן עדיפות לחיילים ולמשרתי מילואים בזכאות למעונות סטודנטים (הוראת שעה </w:t>
      </w:r>
      <w:r>
        <w:rPr>
          <w:rFonts w:hint="eastAsia"/>
          <w:rtl/>
          <w:lang w:eastAsia="he-IL"/>
        </w:rPr>
        <w:t>–</w:t>
      </w:r>
      <w:r>
        <w:rPr>
          <w:rFonts w:hint="cs"/>
          <w:rtl/>
          <w:lang w:eastAsia="he-IL"/>
        </w:rPr>
        <w:t xml:space="preserve"> חרבות ברזל), התשפ"ד</w:t>
      </w:r>
      <w:r>
        <w:rPr>
          <w:rFonts w:hint="eastAsia"/>
          <w:rtl/>
          <w:lang w:eastAsia="he-IL"/>
        </w:rPr>
        <w:t>–</w:t>
      </w:r>
      <w:r>
        <w:rPr>
          <w:rFonts w:hint="cs"/>
          <w:rtl/>
          <w:lang w:eastAsia="he-IL"/>
        </w:rPr>
        <w:t>2024, לוועדת החינוך, התרבות והספורט נתקבלה.</w:t>
      </w:r>
    </w:p>
    <w:p w:rsidR="006A6AD4" w:rsidRDefault="006A6AD4" w:rsidP="00C61C62">
      <w:pPr>
        <w:rPr>
          <w:rtl/>
          <w:lang w:eastAsia="he-IL"/>
        </w:rPr>
      </w:pPr>
    </w:p>
    <w:p w:rsidR="006A6AD4" w:rsidRDefault="006A6AD4" w:rsidP="00C61C62">
      <w:pPr>
        <w:pStyle w:val="af6"/>
        <w:keepNext/>
        <w:rPr>
          <w:rtl/>
        </w:rPr>
      </w:pPr>
      <w:bookmarkStart w:id="9260" w:name="ET_yor_6595_27"/>
      <w:r w:rsidRPr="0067666F">
        <w:rPr>
          <w:rStyle w:val="TagStyle"/>
          <w:rtl/>
        </w:rPr>
        <w:t xml:space="preserve"> &lt;&lt; יור &gt;&gt; </w:t>
      </w:r>
      <w:r>
        <w:rPr>
          <w:rtl/>
        </w:rPr>
        <w:t>היו"ר ארז מלול:</w:t>
      </w:r>
      <w:r w:rsidRPr="0067666F">
        <w:rPr>
          <w:rStyle w:val="TagStyle"/>
          <w:rtl/>
        </w:rPr>
        <w:t xml:space="preserve"> &lt;&lt; יור &gt;&gt;</w:t>
      </w:r>
      <w:r>
        <w:rPr>
          <w:rtl/>
        </w:rPr>
        <w:t xml:space="preserve">   </w:t>
      </w:r>
      <w:bookmarkEnd w:id="9260"/>
    </w:p>
    <w:p w:rsidR="006A6AD4" w:rsidRDefault="006A6AD4" w:rsidP="00C05A0F">
      <w:pPr>
        <w:rPr>
          <w:rtl/>
          <w:lang w:eastAsia="he-IL"/>
        </w:rPr>
      </w:pPr>
    </w:p>
    <w:p w:rsidR="006A6AD4" w:rsidRDefault="006A6AD4" w:rsidP="00304C76">
      <w:pPr>
        <w:rPr>
          <w:rtl/>
          <w:lang w:eastAsia="he-IL"/>
        </w:rPr>
      </w:pPr>
      <w:bookmarkStart w:id="9261" w:name="_ETM_Q20_353745"/>
      <w:bookmarkStart w:id="9262" w:name="_ETM_Q20_370454"/>
      <w:bookmarkStart w:id="9263" w:name="_ETM_Q20_370532"/>
      <w:bookmarkEnd w:id="9261"/>
      <w:bookmarkEnd w:id="9262"/>
      <w:bookmarkEnd w:id="9263"/>
      <w:r>
        <w:rPr>
          <w:rFonts w:hint="cs"/>
          <w:rtl/>
          <w:lang w:eastAsia="he-IL"/>
        </w:rPr>
        <w:t xml:space="preserve">להלן תוצאות ההצבעה: 22 בעד, אין מתנגדים. אני קובע כי </w:t>
      </w:r>
      <w:r>
        <w:rPr>
          <w:rtl/>
          <w:lang w:eastAsia="he-IL"/>
        </w:rPr>
        <w:t>הצעת חוק</w:t>
      </w:r>
      <w:r w:rsidRPr="0009791D">
        <w:rPr>
          <w:rFonts w:hint="cs"/>
          <w:rtl/>
          <w:lang w:eastAsia="he-IL"/>
        </w:rPr>
        <w:t xml:space="preserve"> </w:t>
      </w:r>
      <w:r>
        <w:rPr>
          <w:rFonts w:hint="cs"/>
          <w:rtl/>
          <w:lang w:eastAsia="he-IL"/>
        </w:rPr>
        <w:t xml:space="preserve">מתן עדיפות לחיילים ולמשרתי מילואים בזכאות למעונות סטודנטים (הוראת שעה </w:t>
      </w:r>
      <w:r>
        <w:rPr>
          <w:rFonts w:hint="eastAsia"/>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2024, </w:t>
      </w:r>
      <w:bookmarkStart w:id="9264" w:name="_ETM_Q20_379932"/>
      <w:bookmarkEnd w:id="9264"/>
      <w:r>
        <w:rPr>
          <w:rFonts w:hint="cs"/>
          <w:rtl/>
          <w:lang w:eastAsia="he-IL"/>
        </w:rPr>
        <w:t xml:space="preserve">אושרה בקריאה הטרומית ותעבור לוועדת החינוך, התרבות והספורט לצורך הכנתה לקריאה ראשונה. </w:t>
      </w:r>
    </w:p>
    <w:p w:rsidR="006A6AD4" w:rsidRDefault="006A6AD4" w:rsidP="00304C76">
      <w:pPr>
        <w:rPr>
          <w:rtl/>
          <w:lang w:eastAsia="he-IL"/>
        </w:rPr>
      </w:pPr>
    </w:p>
    <w:p w:rsidR="006A6AD4" w:rsidRDefault="006A6AD4" w:rsidP="00304C76">
      <w:pPr>
        <w:rPr>
          <w:rtl/>
          <w:lang w:eastAsia="he-IL"/>
        </w:rPr>
      </w:pPr>
    </w:p>
    <w:p w:rsidR="006A6AD4" w:rsidRDefault="006A6AD4" w:rsidP="00C61C62">
      <w:pPr>
        <w:pStyle w:val="a6"/>
        <w:rPr>
          <w:rtl/>
          <w:lang w:eastAsia="he-IL"/>
        </w:rPr>
      </w:pPr>
      <w:bookmarkStart w:id="9265" w:name="ET_subject_מסמכים_שהונחו_על_שולחן__23"/>
      <w:r w:rsidRPr="00C25222">
        <w:rPr>
          <w:rStyle w:val="TagStyle"/>
          <w:rtl/>
        </w:rPr>
        <w:t xml:space="preserve"> &lt;&lt; נושא &gt;&gt; </w:t>
      </w:r>
      <w:bookmarkStart w:id="9266" w:name="_Toc161863044"/>
      <w:bookmarkStart w:id="9267" w:name="_Toc161863284"/>
      <w:bookmarkStart w:id="9268" w:name="_Toc161865575"/>
      <w:r>
        <w:rPr>
          <w:rtl/>
          <w:lang w:eastAsia="he-IL"/>
        </w:rPr>
        <w:t>מסמכים שהונחו על שולחן הכנסת</w:t>
      </w:r>
      <w:bookmarkEnd w:id="9266"/>
      <w:bookmarkEnd w:id="9267"/>
      <w:bookmarkEnd w:id="9268"/>
      <w:r w:rsidRPr="00C25222">
        <w:rPr>
          <w:rStyle w:val="TagStyle"/>
          <w:rtl/>
        </w:rPr>
        <w:t xml:space="preserve"> &lt;&lt; נושא &gt;&gt;</w:t>
      </w:r>
      <w:r>
        <w:rPr>
          <w:rtl/>
          <w:lang w:eastAsia="he-IL"/>
        </w:rPr>
        <w:t xml:space="preserve">   </w:t>
      </w:r>
      <w:bookmarkEnd w:id="9265"/>
    </w:p>
    <w:p w:rsidR="006A6AD4" w:rsidRDefault="006A6AD4" w:rsidP="00C61C62">
      <w:pPr>
        <w:keepNext/>
        <w:rPr>
          <w:rtl/>
        </w:rPr>
      </w:pPr>
      <w:bookmarkStart w:id="9269" w:name="ET_yor_6595_22"/>
    </w:p>
    <w:p w:rsidR="006A6AD4" w:rsidRDefault="006A6AD4" w:rsidP="00C61C62">
      <w:pPr>
        <w:pStyle w:val="af6"/>
        <w:keepNext/>
        <w:rPr>
          <w:rtl/>
        </w:rPr>
      </w:pPr>
      <w:r w:rsidRPr="00865C70">
        <w:rPr>
          <w:rStyle w:val="TagStyle"/>
          <w:rtl/>
        </w:rPr>
        <w:t xml:space="preserve"> &lt;&lt; יור &gt;&gt; </w:t>
      </w:r>
      <w:r>
        <w:rPr>
          <w:rtl/>
        </w:rPr>
        <w:t>היו"ר ארז מלול:</w:t>
      </w:r>
      <w:r w:rsidRPr="00865C70">
        <w:rPr>
          <w:rStyle w:val="TagStyle"/>
          <w:rtl/>
        </w:rPr>
        <w:t xml:space="preserve"> &lt;&lt; יור &gt;&gt;</w:t>
      </w:r>
      <w:r>
        <w:rPr>
          <w:rtl/>
        </w:rPr>
        <w:t xml:space="preserve">   </w:t>
      </w:r>
      <w:bookmarkEnd w:id="9269"/>
    </w:p>
    <w:p w:rsidR="006A6AD4" w:rsidRDefault="006A6AD4" w:rsidP="00C05A0F">
      <w:pPr>
        <w:rPr>
          <w:rtl/>
          <w:lang w:eastAsia="he-IL"/>
        </w:rPr>
      </w:pPr>
    </w:p>
    <w:p w:rsidR="006A6AD4" w:rsidRDefault="006A6AD4" w:rsidP="00C61C62">
      <w:pPr>
        <w:rPr>
          <w:rtl/>
          <w:lang w:eastAsia="he-IL"/>
        </w:rPr>
      </w:pPr>
      <w:r>
        <w:rPr>
          <w:rFonts w:hint="cs"/>
          <w:rtl/>
          <w:lang w:eastAsia="he-IL"/>
        </w:rPr>
        <w:t>הודעה למזכירות הכנסת.</w:t>
      </w:r>
    </w:p>
    <w:p w:rsidR="006A6AD4" w:rsidRDefault="006A6AD4" w:rsidP="00C61C62">
      <w:pPr>
        <w:rPr>
          <w:rtl/>
          <w:lang w:eastAsia="he-IL"/>
        </w:rPr>
      </w:pPr>
      <w:bookmarkStart w:id="9270" w:name="_ETM_Q20_389304"/>
      <w:bookmarkStart w:id="9271" w:name="_ETM_Q20_389399"/>
      <w:bookmarkEnd w:id="9270"/>
      <w:bookmarkEnd w:id="9271"/>
    </w:p>
    <w:p w:rsidR="006A6AD4" w:rsidRDefault="006A6AD4" w:rsidP="00C61C62">
      <w:pPr>
        <w:pStyle w:val="a4"/>
        <w:keepNext/>
        <w:rPr>
          <w:rtl/>
        </w:rPr>
      </w:pPr>
      <w:bookmarkStart w:id="9272" w:name="ET_speaker_6118_21"/>
      <w:r w:rsidRPr="00A44F8A">
        <w:rPr>
          <w:rStyle w:val="TagStyle"/>
          <w:rtl/>
        </w:rPr>
        <w:t xml:space="preserve"> &lt;&lt; דובר &gt;&gt; </w:t>
      </w:r>
      <w:bookmarkStart w:id="9273" w:name="_Toc161863045"/>
      <w:bookmarkStart w:id="9274" w:name="_Toc161863285"/>
      <w:bookmarkStart w:id="9275" w:name="_Toc161865576"/>
      <w:r>
        <w:rPr>
          <w:rtl/>
        </w:rPr>
        <w:t>סגנית מזכיר הכנסת אלינור ימין:</w:t>
      </w:r>
      <w:bookmarkEnd w:id="9273"/>
      <w:bookmarkEnd w:id="9274"/>
      <w:bookmarkEnd w:id="9275"/>
      <w:r w:rsidRPr="00A44F8A">
        <w:rPr>
          <w:rStyle w:val="TagStyle"/>
          <w:rtl/>
        </w:rPr>
        <w:t xml:space="preserve"> &lt;&lt; דובר &gt;&gt;</w:t>
      </w:r>
      <w:r>
        <w:rPr>
          <w:rtl/>
        </w:rPr>
        <w:t xml:space="preserve">   </w:t>
      </w:r>
      <w:bookmarkEnd w:id="9272"/>
    </w:p>
    <w:p w:rsidR="006A6AD4" w:rsidRDefault="006A6AD4" w:rsidP="00C05A0F">
      <w:pPr>
        <w:rPr>
          <w:rtl/>
          <w:lang w:eastAsia="he-IL"/>
        </w:rPr>
      </w:pPr>
    </w:p>
    <w:p w:rsidR="00C05A0F" w:rsidRDefault="006A6AD4" w:rsidP="00C05A0F">
      <w:pPr>
        <w:rPr>
          <w:rtl/>
          <w:lang w:eastAsia="he-IL"/>
        </w:rPr>
      </w:pPr>
      <w:r>
        <w:rPr>
          <w:rFonts w:hint="cs"/>
          <w:rtl/>
          <w:lang w:eastAsia="he-IL"/>
        </w:rPr>
        <w:t xml:space="preserve">תודה. ברשות יושב-ראש </w:t>
      </w:r>
      <w:bookmarkStart w:id="9276" w:name="_ETM_Q20_388455"/>
      <w:bookmarkEnd w:id="9276"/>
      <w:r>
        <w:rPr>
          <w:rFonts w:hint="cs"/>
          <w:rtl/>
          <w:lang w:eastAsia="he-IL"/>
        </w:rPr>
        <w:t>הישיבה, אני מתכבדת להודיעכם</w:t>
      </w:r>
      <w:r w:rsidR="004D6FAB">
        <w:rPr>
          <w:rFonts w:hint="cs"/>
          <w:rtl/>
          <w:lang w:eastAsia="he-IL"/>
        </w:rPr>
        <w:t>,</w:t>
      </w:r>
      <w:r>
        <w:rPr>
          <w:rFonts w:hint="cs"/>
          <w:rtl/>
          <w:lang w:eastAsia="he-IL"/>
        </w:rPr>
        <w:t xml:space="preserve"> כי הונחו היום על שולחן הכנסת</w:t>
      </w:r>
      <w:r w:rsidR="00C05A0F">
        <w:rPr>
          <w:rFonts w:hint="cs"/>
          <w:rtl/>
          <w:lang w:eastAsia="he-IL"/>
        </w:rPr>
        <w:t xml:space="preserve"> </w:t>
      </w:r>
      <w:bookmarkStart w:id="9277" w:name="_ETM_Q20_393130"/>
      <w:bookmarkEnd w:id="9277"/>
      <w:r w:rsidR="00C05A0F">
        <w:rPr>
          <w:rFonts w:hint="eastAsia"/>
          <w:rtl/>
          <w:lang w:eastAsia="he-IL"/>
        </w:rPr>
        <w:t xml:space="preserve">– </w:t>
      </w:r>
    </w:p>
    <w:p w:rsidR="00C05A0F" w:rsidRDefault="00C05A0F" w:rsidP="00C05A0F">
      <w:pPr>
        <w:rPr>
          <w:rtl/>
          <w:lang w:eastAsia="he-IL"/>
        </w:rPr>
      </w:pPr>
    </w:p>
    <w:p w:rsidR="006A6AD4" w:rsidRDefault="006A6AD4" w:rsidP="00C05A0F">
      <w:pPr>
        <w:rPr>
          <w:rtl/>
          <w:lang w:eastAsia="he-IL"/>
        </w:rPr>
      </w:pPr>
      <w:r>
        <w:rPr>
          <w:rFonts w:hint="cs"/>
          <w:rtl/>
          <w:lang w:eastAsia="he-IL"/>
        </w:rPr>
        <w:t xml:space="preserve">לקריאה שנייה ולקריאה שלישית: הצעת חוק לשכת עורכי הדין (תיקון </w:t>
      </w:r>
      <w:bookmarkStart w:id="9278" w:name="_ETM_Q20_395810"/>
      <w:bookmarkEnd w:id="9278"/>
      <w:r>
        <w:rPr>
          <w:rFonts w:hint="cs"/>
          <w:rtl/>
          <w:lang w:eastAsia="he-IL"/>
        </w:rPr>
        <w:t>מס' 43), התשפ"ד</w:t>
      </w:r>
      <w:r>
        <w:rPr>
          <w:rFonts w:hint="eastAsia"/>
          <w:rtl/>
          <w:lang w:eastAsia="he-IL"/>
        </w:rPr>
        <w:t>–</w:t>
      </w:r>
      <w:r>
        <w:rPr>
          <w:rFonts w:hint="cs"/>
          <w:rtl/>
          <w:lang w:eastAsia="he-IL"/>
        </w:rPr>
        <w:t xml:space="preserve">2024, שהחזירה ועדת החוקה, חוק ומשפט; הצעת </w:t>
      </w:r>
      <w:bookmarkStart w:id="9279" w:name="_ETM_Q20_398815"/>
      <w:bookmarkEnd w:id="9279"/>
      <w:r>
        <w:rPr>
          <w:rFonts w:hint="cs"/>
          <w:rtl/>
          <w:lang w:eastAsia="he-IL"/>
        </w:rPr>
        <w:t xml:space="preserve">חוק לתיקון פקודת העיריות (מס' 156 </w:t>
      </w:r>
      <w:r>
        <w:rPr>
          <w:rFonts w:hint="eastAsia"/>
          <w:rtl/>
          <w:lang w:eastAsia="he-IL"/>
        </w:rPr>
        <w:t>–</w:t>
      </w:r>
      <w:r>
        <w:rPr>
          <w:rFonts w:hint="cs"/>
          <w:rtl/>
          <w:lang w:eastAsia="he-IL"/>
        </w:rPr>
        <w:t xml:space="preserve"> הוראת שעה </w:t>
      </w:r>
      <w:r>
        <w:rPr>
          <w:rFonts w:hint="eastAsia"/>
          <w:rtl/>
          <w:lang w:eastAsia="he-IL"/>
        </w:rPr>
        <w:t>–</w:t>
      </w:r>
      <w:r>
        <w:rPr>
          <w:rFonts w:hint="cs"/>
          <w:rtl/>
          <w:lang w:eastAsia="he-IL"/>
        </w:rPr>
        <w:t xml:space="preserve"> החלטה על </w:t>
      </w:r>
      <w:bookmarkStart w:id="9280" w:name="_ETM_Q20_403836"/>
      <w:bookmarkEnd w:id="9280"/>
      <w:r>
        <w:rPr>
          <w:rFonts w:hint="cs"/>
          <w:rtl/>
          <w:lang w:eastAsia="he-IL"/>
        </w:rPr>
        <w:t>הטלת ארנונה כללית לגבי שנת הכספים 2024), התשפ"ד</w:t>
      </w:r>
      <w:r>
        <w:rPr>
          <w:rFonts w:hint="eastAsia"/>
          <w:rtl/>
          <w:lang w:eastAsia="he-IL"/>
        </w:rPr>
        <w:t>–</w:t>
      </w:r>
      <w:r>
        <w:rPr>
          <w:rFonts w:hint="cs"/>
          <w:rtl/>
          <w:lang w:eastAsia="he-IL"/>
        </w:rPr>
        <w:t>2024, שהחזירה ועדת הפנים והגנת הסביבה. תודה.</w:t>
      </w:r>
    </w:p>
    <w:p w:rsidR="006A6AD4" w:rsidRDefault="006A6AD4" w:rsidP="00C61C62">
      <w:pPr>
        <w:rPr>
          <w:rtl/>
          <w:lang w:eastAsia="he-IL"/>
        </w:rPr>
      </w:pPr>
    </w:p>
    <w:p w:rsidR="006A6AD4" w:rsidRDefault="006A6AD4" w:rsidP="00C61C62">
      <w:pPr>
        <w:pStyle w:val="af6"/>
        <w:keepNext/>
        <w:rPr>
          <w:rtl/>
        </w:rPr>
      </w:pPr>
      <w:r w:rsidRPr="00540D83">
        <w:rPr>
          <w:rStyle w:val="TagStyle"/>
          <w:rtl/>
        </w:rPr>
        <w:t xml:space="preserve"> &lt;&lt; יור &gt;&gt; </w:t>
      </w:r>
      <w:r>
        <w:rPr>
          <w:rtl/>
        </w:rPr>
        <w:t>היו"ר ארז מלול:</w:t>
      </w:r>
      <w:r w:rsidRPr="00540D83">
        <w:rPr>
          <w:rStyle w:val="TagStyle"/>
          <w:rtl/>
        </w:rPr>
        <w:t xml:space="preserve"> &lt;&lt; יור &gt;&gt;</w:t>
      </w:r>
      <w:r>
        <w:rPr>
          <w:rtl/>
        </w:rPr>
        <w:t xml:space="preserve">   </w:t>
      </w:r>
    </w:p>
    <w:p w:rsidR="006A6AD4" w:rsidRDefault="006A6AD4" w:rsidP="00C05A0F">
      <w:pPr>
        <w:rPr>
          <w:rtl/>
          <w:lang w:eastAsia="he-IL"/>
        </w:rPr>
      </w:pPr>
    </w:p>
    <w:p w:rsidR="006A6AD4" w:rsidRDefault="006A6AD4" w:rsidP="00304C76">
      <w:pPr>
        <w:rPr>
          <w:rtl/>
          <w:lang w:eastAsia="he-IL"/>
        </w:rPr>
      </w:pPr>
      <w:r>
        <w:rPr>
          <w:rFonts w:hint="cs"/>
          <w:rtl/>
          <w:lang w:eastAsia="he-IL"/>
        </w:rPr>
        <w:t xml:space="preserve">תודה רבה. </w:t>
      </w:r>
    </w:p>
    <w:p w:rsidR="006A6AD4" w:rsidRDefault="006A6AD4" w:rsidP="00304C76">
      <w:pPr>
        <w:rPr>
          <w:rtl/>
          <w:lang w:eastAsia="he-IL"/>
        </w:rPr>
      </w:pPr>
    </w:p>
    <w:p w:rsidR="006A6AD4" w:rsidRDefault="006A6AD4" w:rsidP="00304C76">
      <w:pPr>
        <w:rPr>
          <w:rtl/>
          <w:lang w:eastAsia="he-IL"/>
        </w:rPr>
      </w:pPr>
    </w:p>
    <w:p w:rsidR="006A6AD4" w:rsidRDefault="006A6AD4" w:rsidP="00C61C62">
      <w:pPr>
        <w:pStyle w:val="a6"/>
        <w:rPr>
          <w:rtl/>
          <w:lang w:eastAsia="he-IL"/>
        </w:rPr>
      </w:pPr>
      <w:bookmarkStart w:id="9281" w:name="ET_hatsach_642512_4"/>
      <w:r w:rsidRPr="007B3B88">
        <w:rPr>
          <w:rStyle w:val="TagStyle"/>
          <w:rtl/>
        </w:rPr>
        <w:t xml:space="preserve"> &lt;&lt; הצח &gt;&gt; </w:t>
      </w:r>
      <w:bookmarkStart w:id="9282" w:name="_Toc161863046"/>
      <w:bookmarkStart w:id="9283" w:name="_Toc161863286"/>
      <w:bookmarkStart w:id="9284" w:name="_Toc161865577"/>
      <w:r>
        <w:rPr>
          <w:rtl/>
          <w:lang w:eastAsia="he-IL"/>
        </w:rPr>
        <w:t xml:space="preserve">הצעת חוק שירות הקבע בצבא הגנה לישראל (גמלאות) (תיקון </w:t>
      </w:r>
      <w:r>
        <w:rPr>
          <w:rFonts w:hint="cs"/>
          <w:rtl/>
          <w:lang w:eastAsia="he-IL"/>
        </w:rPr>
        <w:t>–</w:t>
      </w:r>
      <w:r>
        <w:rPr>
          <w:rtl/>
          <w:lang w:eastAsia="he-IL"/>
        </w:rPr>
        <w:t xml:space="preserve"> ביטול ניכוי מקצבה), התשפ"</w:t>
      </w:r>
      <w:r>
        <w:rPr>
          <w:rFonts w:hint="cs"/>
          <w:rtl/>
          <w:lang w:eastAsia="he-IL"/>
        </w:rPr>
        <w:t>ג–</w:t>
      </w:r>
      <w:r>
        <w:rPr>
          <w:rtl/>
          <w:lang w:eastAsia="he-IL"/>
        </w:rPr>
        <w:t>2023</w:t>
      </w:r>
      <w:bookmarkEnd w:id="9282"/>
      <w:bookmarkEnd w:id="9283"/>
      <w:bookmarkEnd w:id="9284"/>
      <w:r w:rsidRPr="007B3B88">
        <w:rPr>
          <w:rStyle w:val="TagStyle"/>
          <w:rtl/>
        </w:rPr>
        <w:t xml:space="preserve"> &lt;&lt; הצח &gt;&gt;</w:t>
      </w:r>
      <w:r>
        <w:rPr>
          <w:rtl/>
          <w:lang w:eastAsia="he-IL"/>
        </w:rPr>
        <w:t xml:space="preserve">   </w:t>
      </w:r>
      <w:bookmarkEnd w:id="9281"/>
    </w:p>
    <w:p w:rsidR="006A6AD4" w:rsidRDefault="006A6AD4" w:rsidP="00C61C62">
      <w:pPr>
        <w:rPr>
          <w:rtl/>
          <w:lang w:eastAsia="he-IL"/>
        </w:rPr>
      </w:pPr>
      <w:r>
        <w:rPr>
          <w:rtl/>
          <w:lang w:eastAsia="he-IL"/>
        </w:rPr>
        <w:t>[הצעת חוק פ/</w:t>
      </w:r>
      <w:r>
        <w:rPr>
          <w:rFonts w:hint="cs"/>
          <w:rtl/>
          <w:lang w:eastAsia="he-IL"/>
        </w:rPr>
        <w:t>2195</w:t>
      </w:r>
      <w:r>
        <w:rPr>
          <w:rtl/>
          <w:lang w:eastAsia="he-IL"/>
        </w:rPr>
        <w:t>/</w:t>
      </w:r>
      <w:r>
        <w:rPr>
          <w:rFonts w:hint="cs"/>
          <w:rtl/>
          <w:lang w:eastAsia="he-IL"/>
        </w:rPr>
        <w:t>25; נספחות.</w:t>
      </w:r>
      <w:r>
        <w:rPr>
          <w:rtl/>
          <w:lang w:eastAsia="he-IL"/>
        </w:rPr>
        <w:t>]</w:t>
      </w:r>
    </w:p>
    <w:p w:rsidR="006A6AD4" w:rsidRDefault="006A6AD4" w:rsidP="00C61C6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כנסת)</w:t>
      </w:r>
    </w:p>
    <w:p w:rsidR="006A6AD4" w:rsidRDefault="006A6AD4" w:rsidP="00C61C62">
      <w:pPr>
        <w:rPr>
          <w:rtl/>
          <w:lang w:eastAsia="he-IL"/>
        </w:rPr>
      </w:pPr>
    </w:p>
    <w:p w:rsidR="006A6AD4" w:rsidRDefault="006A6AD4" w:rsidP="00C61C62">
      <w:pPr>
        <w:pStyle w:val="af6"/>
        <w:keepNext/>
        <w:rPr>
          <w:rtl/>
        </w:rPr>
      </w:pPr>
      <w:bookmarkStart w:id="9285" w:name="ET_yor_6595_5"/>
      <w:r w:rsidRPr="007B3B88">
        <w:rPr>
          <w:rStyle w:val="TagStyle"/>
          <w:rtl/>
        </w:rPr>
        <w:t xml:space="preserve"> &lt;&lt; יור &gt;&gt; </w:t>
      </w:r>
      <w:r>
        <w:rPr>
          <w:rtl/>
        </w:rPr>
        <w:t>היו"ר ארז מלול:</w:t>
      </w:r>
      <w:r w:rsidRPr="007B3B88">
        <w:rPr>
          <w:rStyle w:val="TagStyle"/>
          <w:rtl/>
        </w:rPr>
        <w:t xml:space="preserve"> &lt;&lt; יור &gt;&gt;</w:t>
      </w:r>
      <w:r>
        <w:rPr>
          <w:rtl/>
        </w:rPr>
        <w:t xml:space="preserve">   </w:t>
      </w:r>
      <w:bookmarkEnd w:id="9285"/>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חבריי חברי הכנסת, נעבור לנושא הבא על סדר-היום: הצעת </w:t>
      </w:r>
      <w:bookmarkStart w:id="9286" w:name="_ETM_Q20_414892"/>
      <w:bookmarkEnd w:id="9286"/>
      <w:r>
        <w:rPr>
          <w:rFonts w:hint="cs"/>
          <w:rtl/>
          <w:lang w:eastAsia="he-IL"/>
        </w:rPr>
        <w:t xml:space="preserve">חוק שירות הקבע בצבא הגנה לישראל (גמלאות) (תיקון </w:t>
      </w:r>
      <w:r>
        <w:rPr>
          <w:rtl/>
          <w:lang w:eastAsia="he-IL"/>
        </w:rPr>
        <w:t>–</w:t>
      </w:r>
      <w:r>
        <w:rPr>
          <w:rFonts w:hint="cs"/>
          <w:rtl/>
          <w:lang w:eastAsia="he-IL"/>
        </w:rPr>
        <w:t xml:space="preserve"> ביטול </w:t>
      </w:r>
      <w:bookmarkStart w:id="9287" w:name="_ETM_Q20_419330"/>
      <w:bookmarkEnd w:id="9287"/>
      <w:r>
        <w:rPr>
          <w:rFonts w:hint="cs"/>
          <w:rtl/>
          <w:lang w:eastAsia="he-IL"/>
        </w:rPr>
        <w:t>ניכוי מקצבה), התשפ"ד</w:t>
      </w:r>
      <w:r>
        <w:rPr>
          <w:rFonts w:hint="eastAsia"/>
          <w:rtl/>
          <w:lang w:eastAsia="he-IL"/>
        </w:rPr>
        <w:t>–</w:t>
      </w:r>
      <w:r>
        <w:rPr>
          <w:rFonts w:hint="cs"/>
          <w:rtl/>
          <w:lang w:eastAsia="he-IL"/>
        </w:rPr>
        <w:t xml:space="preserve">2023, של חברי הכנסת בועז ביסמוט וצביקה פוגל. אני </w:t>
      </w:r>
      <w:bookmarkStart w:id="9288" w:name="_ETM_Q20_432560"/>
      <w:bookmarkEnd w:id="9288"/>
      <w:r>
        <w:rPr>
          <w:rFonts w:hint="cs"/>
          <w:rtl/>
          <w:lang w:eastAsia="he-IL"/>
        </w:rPr>
        <w:t xml:space="preserve">מזמין את חבר הכנסת ביסמוט להציג את החוק. בבקשה, לכבודך, </w:t>
      </w:r>
      <w:bookmarkStart w:id="9289" w:name="_ETM_Q20_435501"/>
      <w:bookmarkEnd w:id="9289"/>
      <w:r>
        <w:rPr>
          <w:rFonts w:hint="cs"/>
          <w:rtl/>
          <w:lang w:eastAsia="he-IL"/>
        </w:rPr>
        <w:t>עד עשר דקות.</w:t>
      </w:r>
    </w:p>
    <w:p w:rsidR="006A6AD4" w:rsidRDefault="006A6AD4" w:rsidP="00C61C62">
      <w:pPr>
        <w:rPr>
          <w:rtl/>
          <w:lang w:eastAsia="he-IL"/>
        </w:rPr>
      </w:pPr>
      <w:bookmarkStart w:id="9290" w:name="_ETM_Q20_441912"/>
      <w:bookmarkStart w:id="9291" w:name="_ETM_Q20_441998"/>
      <w:bookmarkStart w:id="9292" w:name="_ETM_Q20_442936"/>
      <w:bookmarkStart w:id="9293" w:name="_ETM_Q20_443053"/>
      <w:bookmarkEnd w:id="9290"/>
      <w:bookmarkEnd w:id="9291"/>
      <w:bookmarkEnd w:id="9292"/>
      <w:bookmarkEnd w:id="9293"/>
    </w:p>
    <w:p w:rsidR="006A6AD4" w:rsidRDefault="006A6AD4" w:rsidP="00C61C62">
      <w:pPr>
        <w:rPr>
          <w:rtl/>
          <w:lang w:eastAsia="he-IL"/>
        </w:rPr>
      </w:pPr>
      <w:bookmarkStart w:id="9294" w:name="_ETM_Q20_451006"/>
      <w:bookmarkStart w:id="9295" w:name="_ETM_Q20_451082"/>
      <w:bookmarkEnd w:id="9294"/>
      <w:bookmarkEnd w:id="9295"/>
      <w:r>
        <w:rPr>
          <w:rFonts w:hint="cs"/>
          <w:rtl/>
          <w:lang w:eastAsia="he-IL"/>
        </w:rPr>
        <w:t xml:space="preserve">להצעת החוק הוצמדה הצעת חוק של חבר הכנסת </w:t>
      </w:r>
      <w:bookmarkStart w:id="9296" w:name="_ETM_Q20_445880"/>
      <w:bookmarkEnd w:id="9296"/>
      <w:r>
        <w:rPr>
          <w:rFonts w:hint="cs"/>
          <w:rtl/>
          <w:lang w:eastAsia="he-IL"/>
        </w:rPr>
        <w:t>מתן כהנא.</w:t>
      </w:r>
    </w:p>
    <w:p w:rsidR="006A6AD4" w:rsidRDefault="006A6AD4" w:rsidP="00C61C62">
      <w:pPr>
        <w:rPr>
          <w:rtl/>
          <w:lang w:eastAsia="he-IL"/>
        </w:rPr>
      </w:pPr>
    </w:p>
    <w:p w:rsidR="006A6AD4" w:rsidRDefault="006A6AD4" w:rsidP="00C61C62">
      <w:pPr>
        <w:pStyle w:val="af5"/>
        <w:keepNext/>
        <w:rPr>
          <w:rStyle w:val="TagStyle"/>
          <w:rtl/>
        </w:rPr>
      </w:pPr>
      <w:bookmarkStart w:id="9297" w:name="_ETM_Q20_448737"/>
      <w:bookmarkStart w:id="9298" w:name="_ETM_Q20_448861"/>
      <w:bookmarkEnd w:id="9297"/>
      <w:bookmarkEnd w:id="9298"/>
    </w:p>
    <w:p w:rsidR="006A6AD4" w:rsidRDefault="006A6AD4" w:rsidP="00C61C62">
      <w:pPr>
        <w:pStyle w:val="af5"/>
        <w:keepNext/>
        <w:rPr>
          <w:rtl/>
        </w:rPr>
      </w:pPr>
      <w:bookmarkStart w:id="9299" w:name="ET_interruption_5855_27"/>
      <w:r w:rsidRPr="006371E6">
        <w:rPr>
          <w:rStyle w:val="TagStyle"/>
          <w:rtl/>
        </w:rPr>
        <w:t xml:space="preserve"> &lt;&lt; קריאה &gt;&gt; </w:t>
      </w:r>
      <w:r>
        <w:rPr>
          <w:rtl/>
        </w:rPr>
        <w:t>מתן כהנא (המחנה הממלכתי):</w:t>
      </w:r>
      <w:r w:rsidRPr="006371E6">
        <w:rPr>
          <w:rStyle w:val="TagStyle"/>
          <w:rtl/>
        </w:rPr>
        <w:t xml:space="preserve"> &lt;&lt; קריאה &gt;&gt;</w:t>
      </w:r>
      <w:r>
        <w:rPr>
          <w:rtl/>
        </w:rPr>
        <w:t xml:space="preserve">   </w:t>
      </w:r>
      <w:bookmarkEnd w:id="9299"/>
    </w:p>
    <w:p w:rsidR="006A6AD4" w:rsidRDefault="006A6AD4" w:rsidP="00C05A0F">
      <w:pPr>
        <w:rPr>
          <w:rtl/>
          <w:lang w:eastAsia="he-IL"/>
        </w:rPr>
      </w:pPr>
    </w:p>
    <w:p w:rsidR="006A6AD4" w:rsidRDefault="006A6AD4" w:rsidP="00C61C62">
      <w:pPr>
        <w:rPr>
          <w:rtl/>
          <w:lang w:eastAsia="he-IL"/>
        </w:rPr>
      </w:pPr>
      <w:r>
        <w:rPr>
          <w:rFonts w:hint="cs"/>
          <w:rtl/>
          <w:lang w:eastAsia="he-IL"/>
        </w:rPr>
        <w:t>חברי חבר הכנסת.</w:t>
      </w:r>
    </w:p>
    <w:p w:rsidR="006A6AD4" w:rsidRDefault="006A6AD4" w:rsidP="00C61C62">
      <w:pPr>
        <w:rPr>
          <w:rtl/>
          <w:lang w:eastAsia="he-IL"/>
        </w:rPr>
      </w:pPr>
      <w:bookmarkStart w:id="9300" w:name="_ETM_Q20_448664"/>
      <w:bookmarkStart w:id="9301" w:name="_ETM_Q20_448772"/>
      <w:bookmarkStart w:id="9302" w:name="_ETM_Q20_449232"/>
      <w:bookmarkStart w:id="9303" w:name="_ETM_Q20_449358"/>
      <w:bookmarkEnd w:id="9300"/>
      <w:bookmarkEnd w:id="9301"/>
      <w:bookmarkEnd w:id="9302"/>
      <w:bookmarkEnd w:id="9303"/>
    </w:p>
    <w:p w:rsidR="006A6AD4" w:rsidRDefault="006A6AD4" w:rsidP="00C61C62">
      <w:pPr>
        <w:pStyle w:val="af6"/>
        <w:keepNext/>
        <w:rPr>
          <w:rtl/>
        </w:rPr>
      </w:pPr>
      <w:bookmarkStart w:id="9304" w:name="ET_yor_6595_25"/>
      <w:r w:rsidRPr="008C4EFC">
        <w:rPr>
          <w:rStyle w:val="TagStyle"/>
          <w:rtl/>
        </w:rPr>
        <w:t xml:space="preserve"> &lt;&lt; יור &gt;&gt; </w:t>
      </w:r>
      <w:r>
        <w:rPr>
          <w:rtl/>
        </w:rPr>
        <w:t>היו"ר ארז מלול:</w:t>
      </w:r>
      <w:r w:rsidRPr="008C4EFC">
        <w:rPr>
          <w:rStyle w:val="TagStyle"/>
          <w:rtl/>
        </w:rPr>
        <w:t xml:space="preserve"> &lt;&lt; יור &gt;&gt;</w:t>
      </w:r>
      <w:r>
        <w:rPr>
          <w:rtl/>
        </w:rPr>
        <w:t xml:space="preserve">   </w:t>
      </w:r>
      <w:bookmarkEnd w:id="9304"/>
    </w:p>
    <w:p w:rsidR="006A6AD4" w:rsidRDefault="006A6AD4" w:rsidP="00C05A0F">
      <w:pPr>
        <w:rPr>
          <w:rtl/>
          <w:lang w:eastAsia="he-IL"/>
        </w:rPr>
      </w:pPr>
    </w:p>
    <w:p w:rsidR="006A6AD4" w:rsidRPr="008C4EFC" w:rsidRDefault="006A6AD4" w:rsidP="00C61C62">
      <w:pPr>
        <w:rPr>
          <w:rtl/>
          <w:lang w:eastAsia="he-IL"/>
        </w:rPr>
      </w:pPr>
      <w:bookmarkStart w:id="9305" w:name="_ETM_Q20_450415"/>
      <w:bookmarkEnd w:id="9305"/>
      <w:r>
        <w:rPr>
          <w:rFonts w:hint="cs"/>
          <w:rtl/>
          <w:lang w:eastAsia="he-IL"/>
        </w:rPr>
        <w:t>חברי חבר הכנסת. בבקשה, ידידי.</w:t>
      </w:r>
    </w:p>
    <w:p w:rsidR="006A6AD4" w:rsidRDefault="006A6AD4" w:rsidP="00C61C62">
      <w:pPr>
        <w:rPr>
          <w:rtl/>
          <w:lang w:eastAsia="he-IL"/>
        </w:rPr>
      </w:pPr>
    </w:p>
    <w:p w:rsidR="006A6AD4" w:rsidRDefault="006A6AD4" w:rsidP="00C61C62">
      <w:pPr>
        <w:pStyle w:val="a4"/>
        <w:keepNext/>
        <w:rPr>
          <w:rtl/>
        </w:rPr>
      </w:pPr>
      <w:bookmarkStart w:id="9306" w:name="ET_speaker_6342_6"/>
      <w:r w:rsidRPr="007B3B88">
        <w:rPr>
          <w:rStyle w:val="TagStyle"/>
          <w:rtl/>
        </w:rPr>
        <w:t xml:space="preserve"> &lt;&lt; דובר &gt;&gt; </w:t>
      </w:r>
      <w:bookmarkStart w:id="9307" w:name="_Toc161863047"/>
      <w:bookmarkStart w:id="9308" w:name="_Toc161863287"/>
      <w:bookmarkStart w:id="9309" w:name="_Toc161865578"/>
      <w:r>
        <w:rPr>
          <w:rtl/>
        </w:rPr>
        <w:t>בועז ביסמוט (הליכוד):</w:t>
      </w:r>
      <w:bookmarkEnd w:id="9307"/>
      <w:bookmarkEnd w:id="9308"/>
      <w:bookmarkEnd w:id="9309"/>
      <w:r w:rsidRPr="007B3B88">
        <w:rPr>
          <w:rStyle w:val="TagStyle"/>
          <w:rtl/>
        </w:rPr>
        <w:t xml:space="preserve"> &lt;&lt; דובר &gt;&gt;</w:t>
      </w:r>
      <w:r>
        <w:rPr>
          <w:rtl/>
        </w:rPr>
        <w:t xml:space="preserve">   </w:t>
      </w:r>
      <w:bookmarkEnd w:id="9306"/>
    </w:p>
    <w:p w:rsidR="006A6AD4" w:rsidRDefault="006A6AD4" w:rsidP="00C05A0F">
      <w:pPr>
        <w:rPr>
          <w:rtl/>
          <w:lang w:eastAsia="he-IL"/>
        </w:rPr>
      </w:pPr>
    </w:p>
    <w:p w:rsidR="006A6AD4" w:rsidRDefault="006A6AD4" w:rsidP="00525FB1">
      <w:pPr>
        <w:rPr>
          <w:rtl/>
          <w:lang w:eastAsia="he-IL"/>
        </w:rPr>
      </w:pPr>
      <w:bookmarkStart w:id="9310" w:name="_ETM_Q20_442772"/>
      <w:bookmarkStart w:id="9311" w:name="_ETM_Q20_442919"/>
      <w:bookmarkEnd w:id="9310"/>
      <w:bookmarkEnd w:id="9311"/>
      <w:r>
        <w:rPr>
          <w:rFonts w:hint="cs"/>
          <w:rtl/>
          <w:lang w:eastAsia="he-IL"/>
        </w:rPr>
        <w:t xml:space="preserve">תודה. אדוני היושב-ראש, </w:t>
      </w:r>
      <w:bookmarkStart w:id="9312" w:name="_ETM_Q20_463427"/>
      <w:bookmarkEnd w:id="9312"/>
      <w:r>
        <w:rPr>
          <w:rFonts w:hint="cs"/>
          <w:rtl/>
          <w:lang w:eastAsia="he-IL"/>
        </w:rPr>
        <w:t xml:space="preserve">כנסת נכבדה, </w:t>
      </w:r>
      <w:r>
        <w:rPr>
          <w:rtl/>
          <w:lang w:eastAsia="he-IL"/>
        </w:rPr>
        <w:t>מלחמת חרבות ברזל החלה עם הטב</w:t>
      </w:r>
      <w:r>
        <w:rPr>
          <w:rFonts w:hint="cs"/>
          <w:rtl/>
          <w:lang w:eastAsia="he-IL"/>
        </w:rPr>
        <w:t>ח</w:t>
      </w:r>
      <w:r>
        <w:rPr>
          <w:rtl/>
          <w:lang w:eastAsia="he-IL"/>
        </w:rPr>
        <w:t xml:space="preserve"> הברברי של מ</w:t>
      </w:r>
      <w:r>
        <w:rPr>
          <w:rFonts w:hint="cs"/>
          <w:rtl/>
          <w:lang w:eastAsia="he-IL"/>
        </w:rPr>
        <w:t>ח</w:t>
      </w:r>
      <w:r>
        <w:rPr>
          <w:rtl/>
          <w:lang w:eastAsia="he-IL"/>
        </w:rPr>
        <w:t>בל</w:t>
      </w:r>
      <w:r>
        <w:rPr>
          <w:rFonts w:hint="cs"/>
          <w:rtl/>
          <w:lang w:eastAsia="he-IL"/>
        </w:rPr>
        <w:t>י</w:t>
      </w:r>
      <w:r>
        <w:rPr>
          <w:rtl/>
          <w:lang w:eastAsia="he-IL"/>
        </w:rPr>
        <w:t xml:space="preserve"> תמאס. יותר מ</w:t>
      </w:r>
      <w:r>
        <w:rPr>
          <w:rFonts w:hint="cs"/>
          <w:rtl/>
          <w:lang w:eastAsia="he-IL"/>
        </w:rPr>
        <w:t>-300,000 חיילים</w:t>
      </w:r>
      <w:r>
        <w:rPr>
          <w:rtl/>
          <w:lang w:eastAsia="he-IL"/>
        </w:rPr>
        <w:t xml:space="preserve"> גויסו למילואים י</w:t>
      </w:r>
      <w:r>
        <w:rPr>
          <w:rFonts w:hint="cs"/>
          <w:rtl/>
          <w:lang w:eastAsia="he-IL"/>
        </w:rPr>
        <w:t>ח</w:t>
      </w:r>
      <w:r>
        <w:rPr>
          <w:rtl/>
          <w:lang w:eastAsia="he-IL"/>
        </w:rPr>
        <w:t>ד עם לו</w:t>
      </w:r>
      <w:r>
        <w:rPr>
          <w:rFonts w:hint="cs"/>
          <w:rtl/>
          <w:lang w:eastAsia="he-IL"/>
        </w:rPr>
        <w:t>ח</w:t>
      </w:r>
      <w:r>
        <w:rPr>
          <w:rtl/>
          <w:lang w:eastAsia="he-IL"/>
        </w:rPr>
        <w:t>מים רבים מ</w:t>
      </w:r>
      <w:r>
        <w:rPr>
          <w:rFonts w:hint="cs"/>
          <w:rtl/>
          <w:lang w:eastAsia="he-IL"/>
        </w:rPr>
        <w:t>ה</w:t>
      </w:r>
      <w:r>
        <w:rPr>
          <w:rtl/>
          <w:lang w:eastAsia="he-IL"/>
        </w:rPr>
        <w:t>צבא הסדיר והקבע שנמצאים בשדה הקרב.</w:t>
      </w:r>
      <w:r>
        <w:rPr>
          <w:rFonts w:hint="cs"/>
          <w:rtl/>
          <w:lang w:eastAsia="he-IL"/>
        </w:rPr>
        <w:t xml:space="preserve"> אתה יודע, אדוני היושב-ראש, </w:t>
      </w:r>
      <w:bookmarkStart w:id="9313" w:name="_ETM_Q20_479001"/>
      <w:bookmarkEnd w:id="9313"/>
      <w:r>
        <w:rPr>
          <w:rFonts w:hint="cs"/>
          <w:rtl/>
          <w:lang w:eastAsia="he-IL"/>
        </w:rPr>
        <w:t xml:space="preserve">למרות כל מה שאומרים, דווקא ראינו את עם ישראל </w:t>
      </w:r>
      <w:bookmarkStart w:id="9314" w:name="_ETM_Q20_483525"/>
      <w:bookmarkEnd w:id="9314"/>
      <w:r>
        <w:rPr>
          <w:rFonts w:hint="cs"/>
          <w:rtl/>
          <w:lang w:eastAsia="he-IL"/>
        </w:rPr>
        <w:t xml:space="preserve">באחד הרגעים הקשים אבל גם הגדולים שלו, כי </w:t>
      </w:r>
      <w:r>
        <w:rPr>
          <w:rtl/>
          <w:lang w:eastAsia="he-IL"/>
        </w:rPr>
        <w:t xml:space="preserve">ימין, שמאל, </w:t>
      </w:r>
      <w:r>
        <w:rPr>
          <w:rFonts w:hint="cs"/>
          <w:rtl/>
          <w:lang w:eastAsia="he-IL"/>
        </w:rPr>
        <w:t xml:space="preserve">חילונים, </w:t>
      </w:r>
      <w:r>
        <w:rPr>
          <w:rtl/>
          <w:lang w:eastAsia="he-IL"/>
        </w:rPr>
        <w:t>דתיים</w:t>
      </w:r>
      <w:r>
        <w:rPr>
          <w:rFonts w:hint="cs"/>
          <w:rtl/>
          <w:lang w:eastAsia="he-IL"/>
        </w:rPr>
        <w:t xml:space="preserve"> </w:t>
      </w:r>
      <w:r>
        <w:rPr>
          <w:rFonts w:hint="eastAsia"/>
          <w:rtl/>
          <w:lang w:eastAsia="he-IL"/>
        </w:rPr>
        <w:t>–</w:t>
      </w:r>
      <w:r>
        <w:rPr>
          <w:rtl/>
          <w:lang w:eastAsia="he-IL"/>
        </w:rPr>
        <w:t xml:space="preserve"> כולם היו מוכנים לשלם את המחיר הגבוה ביותר</w:t>
      </w:r>
      <w:r>
        <w:rPr>
          <w:rFonts w:hint="cs"/>
          <w:rtl/>
          <w:lang w:eastAsia="he-IL"/>
        </w:rPr>
        <w:t>. מה זה המחיר הגבוה ביותר? זה מחיר חייהם.</w:t>
      </w:r>
    </w:p>
    <w:p w:rsidR="006A6AD4" w:rsidRDefault="006A6AD4" w:rsidP="00C61C62">
      <w:pPr>
        <w:rPr>
          <w:rtl/>
          <w:lang w:eastAsia="he-IL"/>
        </w:rPr>
      </w:pPr>
      <w:bookmarkStart w:id="9315" w:name="_ETM_Q20_496162"/>
      <w:bookmarkStart w:id="9316" w:name="_ETM_Q20_496268"/>
      <w:bookmarkEnd w:id="9315"/>
      <w:bookmarkEnd w:id="9316"/>
    </w:p>
    <w:p w:rsidR="006A6AD4" w:rsidRDefault="006A6AD4" w:rsidP="00525FB1">
      <w:pPr>
        <w:rPr>
          <w:rtl/>
          <w:lang w:eastAsia="he-IL"/>
        </w:rPr>
      </w:pPr>
      <w:r>
        <w:rPr>
          <w:rtl/>
          <w:lang w:eastAsia="he-IL"/>
        </w:rPr>
        <w:t>נשות הלוחמים</w:t>
      </w:r>
      <w:r>
        <w:rPr>
          <w:rFonts w:hint="cs"/>
          <w:rtl/>
          <w:lang w:eastAsia="he-IL"/>
        </w:rPr>
        <w:t xml:space="preserve"> </w:t>
      </w:r>
      <w:r>
        <w:rPr>
          <w:rFonts w:hint="eastAsia"/>
          <w:rtl/>
          <w:lang w:eastAsia="he-IL"/>
        </w:rPr>
        <w:t>–</w:t>
      </w:r>
      <w:r>
        <w:rPr>
          <w:rFonts w:hint="cs"/>
          <w:rtl/>
          <w:lang w:eastAsia="he-IL"/>
        </w:rPr>
        <w:t xml:space="preserve"> נשות הלוחמים</w:t>
      </w:r>
      <w:r>
        <w:rPr>
          <w:rtl/>
          <w:lang w:eastAsia="he-IL"/>
        </w:rPr>
        <w:t xml:space="preserve"> הפגינו ומפגינות לאורך כל הדרך גבורה אמיתית</w:t>
      </w:r>
      <w:r>
        <w:rPr>
          <w:rFonts w:hint="cs"/>
          <w:rtl/>
          <w:lang w:eastAsia="he-IL"/>
        </w:rPr>
        <w:t>,</w:t>
      </w:r>
      <w:r>
        <w:rPr>
          <w:rtl/>
          <w:lang w:eastAsia="he-IL"/>
        </w:rPr>
        <w:t xml:space="preserve"> </w:t>
      </w:r>
      <w:r>
        <w:rPr>
          <w:rFonts w:hint="cs"/>
          <w:rtl/>
          <w:lang w:eastAsia="he-IL"/>
        </w:rPr>
        <w:t xml:space="preserve">עוצמה אדירה. אני מסיר את הכובע </w:t>
      </w:r>
      <w:r>
        <w:rPr>
          <w:rFonts w:hint="eastAsia"/>
          <w:rtl/>
          <w:lang w:eastAsia="he-IL"/>
        </w:rPr>
        <w:t>–</w:t>
      </w:r>
      <w:r>
        <w:rPr>
          <w:rFonts w:hint="cs"/>
          <w:rtl/>
          <w:lang w:eastAsia="he-IL"/>
        </w:rPr>
        <w:t xml:space="preserve"> מה זה, כל אזרח בישראל מסיר את </w:t>
      </w:r>
      <w:bookmarkStart w:id="9317" w:name="_ETM_Q20_504213"/>
      <w:bookmarkEnd w:id="9317"/>
      <w:r>
        <w:rPr>
          <w:rFonts w:hint="cs"/>
          <w:rtl/>
          <w:lang w:eastAsia="he-IL"/>
        </w:rPr>
        <w:t xml:space="preserve">הכובע </w:t>
      </w:r>
      <w:r>
        <w:rPr>
          <w:rFonts w:hint="eastAsia"/>
          <w:rtl/>
          <w:lang w:eastAsia="he-IL"/>
        </w:rPr>
        <w:t>–</w:t>
      </w:r>
      <w:r>
        <w:rPr>
          <w:rFonts w:hint="cs"/>
          <w:rtl/>
          <w:lang w:eastAsia="he-IL"/>
        </w:rPr>
        <w:t xml:space="preserve"> כמובן, בפני הלוחמים אבל גם </w:t>
      </w:r>
      <w:r w:rsidR="00525FB1">
        <w:rPr>
          <w:rFonts w:hint="cs"/>
          <w:rtl/>
          <w:lang w:eastAsia="he-IL"/>
        </w:rPr>
        <w:t xml:space="preserve">בפני </w:t>
      </w:r>
      <w:r>
        <w:rPr>
          <w:rFonts w:hint="cs"/>
          <w:rtl/>
          <w:lang w:eastAsia="he-IL"/>
        </w:rPr>
        <w:t xml:space="preserve">נשות הלוחמים. </w:t>
      </w:r>
      <w:r>
        <w:rPr>
          <w:rtl/>
          <w:lang w:eastAsia="he-IL"/>
        </w:rPr>
        <w:t>אף שהן לא מעורבות במלחמה באופן ישיר, הן ממלאות תפקיד מכריע בחיזוק הרוח של בעליהן ובתמיכה במאמץ המלחמתי.</w:t>
      </w:r>
      <w:bookmarkStart w:id="9318" w:name="_ETM_Q20_517885"/>
      <w:bookmarkStart w:id="9319" w:name="_ETM_Q20_518005"/>
      <w:bookmarkEnd w:id="9318"/>
      <w:bookmarkEnd w:id="9319"/>
      <w:r w:rsidR="00525FB1">
        <w:rPr>
          <w:rFonts w:hint="cs"/>
          <w:rtl/>
          <w:lang w:eastAsia="he-IL"/>
        </w:rPr>
        <w:t xml:space="preserve"> </w:t>
      </w:r>
      <w:r>
        <w:rPr>
          <w:rFonts w:hint="cs"/>
          <w:rtl/>
          <w:lang w:eastAsia="he-IL"/>
        </w:rPr>
        <w:t xml:space="preserve">עכשיו, </w:t>
      </w:r>
      <w:r>
        <w:rPr>
          <w:rtl/>
          <w:lang w:eastAsia="he-IL"/>
        </w:rPr>
        <w:t>למרות הפחדים ו</w:t>
      </w:r>
      <w:r>
        <w:rPr>
          <w:rFonts w:hint="cs"/>
          <w:rtl/>
          <w:lang w:eastAsia="he-IL"/>
        </w:rPr>
        <w:t>ה</w:t>
      </w:r>
      <w:r>
        <w:rPr>
          <w:rtl/>
          <w:lang w:eastAsia="he-IL"/>
        </w:rPr>
        <w:t>אי</w:t>
      </w:r>
      <w:r>
        <w:rPr>
          <w:rFonts w:hint="cs"/>
          <w:rtl/>
          <w:lang w:eastAsia="he-IL"/>
        </w:rPr>
        <w:t>-</w:t>
      </w:r>
      <w:r>
        <w:rPr>
          <w:rtl/>
          <w:lang w:eastAsia="he-IL"/>
        </w:rPr>
        <w:t>ודאות שלהן, הנשים הגיבורות הללו נשארות חזקות בעורף ומאמינות במטרה שלשמה נלחמים בעליהן.</w:t>
      </w:r>
      <w:r>
        <w:rPr>
          <w:rFonts w:hint="cs"/>
          <w:rtl/>
          <w:lang w:eastAsia="he-IL"/>
        </w:rPr>
        <w:t xml:space="preserve"> אנחנו רואים אותן, אנחנו מדברים איתן, </w:t>
      </w:r>
      <w:bookmarkStart w:id="9320" w:name="_ETM_Q20_530826"/>
      <w:bookmarkEnd w:id="9320"/>
      <w:r>
        <w:rPr>
          <w:rFonts w:hint="cs"/>
          <w:rtl/>
          <w:lang w:eastAsia="he-IL"/>
        </w:rPr>
        <w:t xml:space="preserve">אנחנו שומעים אותן, וזה פשוט מדהים. מדהים, הרוח שעטפה את </w:t>
      </w:r>
      <w:bookmarkStart w:id="9321" w:name="_ETM_Q20_536388"/>
      <w:bookmarkEnd w:id="9321"/>
      <w:r>
        <w:rPr>
          <w:rFonts w:hint="cs"/>
          <w:rtl/>
          <w:lang w:eastAsia="he-IL"/>
        </w:rPr>
        <w:t xml:space="preserve">המדינה שלנו, ובטח </w:t>
      </w:r>
      <w:r w:rsidR="00525FB1">
        <w:rPr>
          <w:rFonts w:hint="cs"/>
          <w:rtl/>
          <w:lang w:eastAsia="he-IL"/>
        </w:rPr>
        <w:t>את ה</w:t>
      </w:r>
      <w:r>
        <w:rPr>
          <w:rFonts w:hint="cs"/>
          <w:rtl/>
          <w:lang w:eastAsia="he-IL"/>
        </w:rPr>
        <w:t xml:space="preserve">משפחות עצמן, שמעורבות באופן ישיר, אף על </w:t>
      </w:r>
      <w:bookmarkStart w:id="9322" w:name="_ETM_Q20_537750"/>
      <w:bookmarkEnd w:id="9322"/>
      <w:r>
        <w:rPr>
          <w:rFonts w:hint="cs"/>
          <w:rtl/>
          <w:lang w:eastAsia="he-IL"/>
        </w:rPr>
        <w:t>פי שכולנו משפחה אחת גדולה.</w:t>
      </w:r>
    </w:p>
    <w:p w:rsidR="006A6AD4" w:rsidRDefault="006A6AD4" w:rsidP="00C61C62">
      <w:pPr>
        <w:rPr>
          <w:rtl/>
          <w:lang w:eastAsia="he-IL"/>
        </w:rPr>
      </w:pPr>
    </w:p>
    <w:p w:rsidR="006A6AD4" w:rsidRDefault="006A6AD4" w:rsidP="00C61C62">
      <w:pPr>
        <w:rPr>
          <w:rtl/>
          <w:lang w:eastAsia="he-IL"/>
        </w:rPr>
      </w:pPr>
      <w:r>
        <w:rPr>
          <w:rtl/>
          <w:lang w:eastAsia="he-IL"/>
        </w:rPr>
        <w:t>א</w:t>
      </w:r>
      <w:r>
        <w:rPr>
          <w:rFonts w:hint="cs"/>
          <w:rtl/>
          <w:lang w:eastAsia="he-IL"/>
        </w:rPr>
        <w:t>בל</w:t>
      </w:r>
      <w:r>
        <w:rPr>
          <w:rtl/>
          <w:lang w:eastAsia="he-IL"/>
        </w:rPr>
        <w:t xml:space="preserve"> לצערנו, </w:t>
      </w:r>
      <w:r>
        <w:rPr>
          <w:rFonts w:hint="cs"/>
          <w:rtl/>
          <w:lang w:eastAsia="he-IL"/>
        </w:rPr>
        <w:t xml:space="preserve">אדוני היושב-ראש, </w:t>
      </w:r>
      <w:r>
        <w:rPr>
          <w:rtl/>
          <w:lang w:eastAsia="he-IL"/>
        </w:rPr>
        <w:t>ככל שההתג</w:t>
      </w:r>
      <w:r>
        <w:rPr>
          <w:rFonts w:hint="cs"/>
          <w:rtl/>
          <w:lang w:eastAsia="he-IL"/>
        </w:rPr>
        <w:t>יי</w:t>
      </w:r>
      <w:r>
        <w:rPr>
          <w:rtl/>
          <w:lang w:eastAsia="he-IL"/>
        </w:rPr>
        <w:t xml:space="preserve">סות של הלוחמים הייתה גבוהה, כך גם מספר האבדות הגדול. מאות חללים גיבורים נפלו בקרבות ברצועת עזה </w:t>
      </w:r>
      <w:r>
        <w:rPr>
          <w:rFonts w:hint="cs"/>
          <w:rtl/>
          <w:lang w:eastAsia="he-IL"/>
        </w:rPr>
        <w:t>ו</w:t>
      </w:r>
      <w:r>
        <w:rPr>
          <w:rtl/>
          <w:lang w:eastAsia="he-IL"/>
        </w:rPr>
        <w:t>בהגנה על המולדת.</w:t>
      </w:r>
      <w:r>
        <w:rPr>
          <w:rFonts w:hint="cs"/>
          <w:rtl/>
          <w:lang w:eastAsia="he-IL"/>
        </w:rPr>
        <w:t xml:space="preserve"> אתה יודע, אדוני היושב-ראש, </w:t>
      </w:r>
      <w:r>
        <w:rPr>
          <w:rtl/>
          <w:lang w:eastAsia="he-IL"/>
        </w:rPr>
        <w:t>צמד המילים</w:t>
      </w:r>
      <w:r>
        <w:rPr>
          <w:rFonts w:hint="cs"/>
          <w:rtl/>
          <w:lang w:eastAsia="he-IL"/>
        </w:rPr>
        <w:t xml:space="preserve"> שהפך להיות סיוט עבור כולנו זה "</w:t>
      </w:r>
      <w:r>
        <w:rPr>
          <w:rtl/>
          <w:lang w:eastAsia="he-IL"/>
        </w:rPr>
        <w:t>הותר לפרסום</w:t>
      </w:r>
      <w:r>
        <w:rPr>
          <w:rFonts w:hint="cs"/>
          <w:rtl/>
          <w:lang w:eastAsia="he-IL"/>
        </w:rPr>
        <w:t xml:space="preserve">", צמד מילים שהפך </w:t>
      </w:r>
      <w:r>
        <w:rPr>
          <w:rtl/>
          <w:lang w:eastAsia="he-IL"/>
        </w:rPr>
        <w:t>לסרט אימים עבור משפחות רבות שאיבדו את יקיריה</w:t>
      </w:r>
      <w:r>
        <w:rPr>
          <w:rFonts w:hint="cs"/>
          <w:rtl/>
          <w:lang w:eastAsia="he-IL"/>
        </w:rPr>
        <w:t>ן</w:t>
      </w:r>
      <w:r>
        <w:rPr>
          <w:rtl/>
          <w:lang w:eastAsia="he-IL"/>
        </w:rPr>
        <w:t xml:space="preserve"> והתפרקו לרסיסים. הנופלים הותירו אחריהם אלמנות ויתומים, </w:t>
      </w:r>
      <w:r>
        <w:rPr>
          <w:rFonts w:hint="cs"/>
          <w:rtl/>
          <w:lang w:eastAsia="he-IL"/>
        </w:rPr>
        <w:t>ו</w:t>
      </w:r>
      <w:r>
        <w:rPr>
          <w:rtl/>
          <w:lang w:eastAsia="he-IL"/>
        </w:rPr>
        <w:t>חלקם</w:t>
      </w:r>
      <w:r>
        <w:rPr>
          <w:rFonts w:hint="cs"/>
          <w:rtl/>
          <w:lang w:eastAsia="he-IL"/>
        </w:rPr>
        <w:t xml:space="preserve"> אפילו</w:t>
      </w:r>
      <w:r>
        <w:rPr>
          <w:rtl/>
          <w:lang w:eastAsia="he-IL"/>
        </w:rPr>
        <w:t xml:space="preserve"> הותירו אחריהם אלמנות בה</w:t>
      </w:r>
      <w:r>
        <w:rPr>
          <w:rFonts w:hint="cs"/>
          <w:rtl/>
          <w:lang w:eastAsia="he-IL"/>
        </w:rPr>
        <w:t>י</w:t>
      </w:r>
      <w:r>
        <w:rPr>
          <w:rtl/>
          <w:lang w:eastAsia="he-IL"/>
        </w:rPr>
        <w:t>ריון.</w:t>
      </w:r>
      <w:r>
        <w:rPr>
          <w:rFonts w:hint="cs"/>
          <w:rtl/>
          <w:lang w:eastAsia="he-IL"/>
        </w:rPr>
        <w:t xml:space="preserve"> היינו בכמה הלוויות שבהן אתה </w:t>
      </w:r>
      <w:bookmarkStart w:id="9323" w:name="_ETM_Q20_578448"/>
      <w:bookmarkEnd w:id="9323"/>
      <w:r>
        <w:rPr>
          <w:rFonts w:hint="cs"/>
          <w:rtl/>
          <w:lang w:eastAsia="he-IL"/>
        </w:rPr>
        <w:t>רואה את האלמנה שמדברת בסוף, כאשר היא בהיריון.</w:t>
      </w:r>
    </w:p>
    <w:p w:rsidR="006A6AD4" w:rsidRDefault="006A6AD4" w:rsidP="00C61C62">
      <w:pPr>
        <w:rPr>
          <w:rtl/>
          <w:lang w:eastAsia="he-IL"/>
        </w:rPr>
      </w:pPr>
    </w:p>
    <w:p w:rsidR="006A6AD4" w:rsidRDefault="006A6AD4" w:rsidP="00C61C62">
      <w:pPr>
        <w:pStyle w:val="af6"/>
        <w:keepNext/>
        <w:rPr>
          <w:rtl/>
        </w:rPr>
      </w:pPr>
      <w:bookmarkStart w:id="9324" w:name="ET_yor_6595_7"/>
      <w:r w:rsidRPr="007B3B88">
        <w:rPr>
          <w:rStyle w:val="TagStyle"/>
          <w:rtl/>
        </w:rPr>
        <w:t xml:space="preserve"> &lt;&lt; יור &gt;&gt; </w:t>
      </w:r>
      <w:r>
        <w:rPr>
          <w:rtl/>
        </w:rPr>
        <w:t>היו"ר ארז מלול:</w:t>
      </w:r>
      <w:r w:rsidRPr="007B3B88">
        <w:rPr>
          <w:rStyle w:val="TagStyle"/>
          <w:rtl/>
        </w:rPr>
        <w:t xml:space="preserve"> &lt;&lt; יור &gt;&gt;</w:t>
      </w:r>
      <w:r>
        <w:rPr>
          <w:rtl/>
        </w:rPr>
        <w:t xml:space="preserve">   </w:t>
      </w:r>
      <w:bookmarkEnd w:id="9324"/>
    </w:p>
    <w:p w:rsidR="006A6AD4" w:rsidRDefault="006A6AD4" w:rsidP="00C05A0F">
      <w:pPr>
        <w:rPr>
          <w:rtl/>
          <w:lang w:eastAsia="he-IL"/>
        </w:rPr>
      </w:pPr>
    </w:p>
    <w:p w:rsidR="006A6AD4" w:rsidRDefault="006A6AD4" w:rsidP="00C61C62">
      <w:pPr>
        <w:rPr>
          <w:rtl/>
          <w:lang w:eastAsia="he-IL"/>
        </w:rPr>
      </w:pPr>
      <w:r>
        <w:rPr>
          <w:rFonts w:hint="cs"/>
          <w:rtl/>
          <w:lang w:eastAsia="he-IL"/>
        </w:rPr>
        <w:t>קורע את הלב.</w:t>
      </w:r>
    </w:p>
    <w:p w:rsidR="006A6AD4" w:rsidRDefault="006A6AD4" w:rsidP="00C61C62">
      <w:pPr>
        <w:rPr>
          <w:rtl/>
          <w:lang w:eastAsia="he-IL"/>
        </w:rPr>
      </w:pPr>
    </w:p>
    <w:p w:rsidR="006A6AD4" w:rsidRDefault="006A6AD4" w:rsidP="00C61C62">
      <w:pPr>
        <w:pStyle w:val="-"/>
        <w:keepNext/>
        <w:rPr>
          <w:rtl/>
        </w:rPr>
      </w:pPr>
      <w:bookmarkStart w:id="9325" w:name="ET_speakercontinue_6342_8"/>
      <w:r w:rsidRPr="007B3B88">
        <w:rPr>
          <w:rStyle w:val="TagStyle"/>
          <w:rtl/>
        </w:rPr>
        <w:t xml:space="preserve"> &lt;&lt; דובר_המשך &gt;&gt; </w:t>
      </w:r>
      <w:r>
        <w:rPr>
          <w:rtl/>
        </w:rPr>
        <w:t>בועז ביסמוט (הליכוד):</w:t>
      </w:r>
      <w:r w:rsidRPr="007B3B88">
        <w:rPr>
          <w:rStyle w:val="TagStyle"/>
          <w:rtl/>
        </w:rPr>
        <w:t xml:space="preserve"> &lt;&lt; דובר_המשך &gt;&gt;</w:t>
      </w:r>
      <w:r>
        <w:rPr>
          <w:rtl/>
        </w:rPr>
        <w:t xml:space="preserve">   </w:t>
      </w:r>
      <w:bookmarkEnd w:id="9325"/>
    </w:p>
    <w:p w:rsidR="006A6AD4" w:rsidRDefault="006A6AD4" w:rsidP="00C05A0F">
      <w:pPr>
        <w:rPr>
          <w:rtl/>
          <w:lang w:eastAsia="he-IL"/>
        </w:rPr>
      </w:pPr>
    </w:p>
    <w:p w:rsidR="006A6AD4" w:rsidRDefault="006A6AD4" w:rsidP="00525FB1">
      <w:pPr>
        <w:rPr>
          <w:rtl/>
          <w:lang w:eastAsia="he-IL"/>
        </w:rPr>
      </w:pPr>
      <w:r>
        <w:rPr>
          <w:rFonts w:hint="cs"/>
          <w:rtl/>
          <w:lang w:eastAsia="he-IL"/>
        </w:rPr>
        <w:t xml:space="preserve">קורע את הלב. קורע </w:t>
      </w:r>
      <w:bookmarkStart w:id="9326" w:name="_ETM_Q20_585081"/>
      <w:bookmarkEnd w:id="9326"/>
      <w:r>
        <w:rPr>
          <w:rFonts w:hint="cs"/>
          <w:rtl/>
          <w:lang w:eastAsia="he-IL"/>
        </w:rPr>
        <w:t>את הלב של כל אחד ואחת מאיתנו כאן במדינה.</w:t>
      </w:r>
      <w:bookmarkStart w:id="9327" w:name="_ETM_Q20_578205"/>
      <w:bookmarkStart w:id="9328" w:name="_ETM_Q20_578301"/>
      <w:bookmarkStart w:id="9329" w:name="_ETM_Q20_579965"/>
      <w:bookmarkStart w:id="9330" w:name="_ETM_Q20_580060"/>
      <w:bookmarkEnd w:id="9327"/>
      <w:bookmarkEnd w:id="9328"/>
      <w:bookmarkEnd w:id="9329"/>
      <w:bookmarkEnd w:id="9330"/>
      <w:r>
        <w:rPr>
          <w:rFonts w:hint="cs"/>
          <w:rtl/>
          <w:lang w:eastAsia="he-IL"/>
        </w:rPr>
        <w:t xml:space="preserve"> </w:t>
      </w:r>
      <w:r>
        <w:rPr>
          <w:rtl/>
          <w:lang w:eastAsia="he-IL"/>
        </w:rPr>
        <w:t>זאת מציאות קשה שנכפתה על מאות נשים מאז השבת השחורה</w:t>
      </w:r>
      <w:r>
        <w:rPr>
          <w:rFonts w:hint="cs"/>
          <w:rtl/>
          <w:lang w:eastAsia="he-IL"/>
        </w:rPr>
        <w:t>,</w:t>
      </w:r>
      <w:r>
        <w:rPr>
          <w:rtl/>
          <w:lang w:eastAsia="he-IL"/>
        </w:rPr>
        <w:t xml:space="preserve"> מציאות קשה מנשוא</w:t>
      </w:r>
      <w:r w:rsidR="00525FB1">
        <w:rPr>
          <w:rFonts w:hint="cs"/>
          <w:rtl/>
          <w:lang w:eastAsia="he-IL"/>
        </w:rPr>
        <w:t>,</w:t>
      </w:r>
      <w:r>
        <w:rPr>
          <w:rtl/>
          <w:lang w:eastAsia="he-IL"/>
        </w:rPr>
        <w:t xml:space="preserve"> שדורשת התמודדות יו</w:t>
      </w:r>
      <w:r>
        <w:rPr>
          <w:rFonts w:hint="cs"/>
          <w:rtl/>
          <w:lang w:eastAsia="he-IL"/>
        </w:rPr>
        <w:t>ם-</w:t>
      </w:r>
      <w:r>
        <w:rPr>
          <w:rtl/>
          <w:lang w:eastAsia="he-IL"/>
        </w:rPr>
        <w:t>יומית עם עצב, כאב, אובדן וגעגוע. מאז פרוץ המלחמה,</w:t>
      </w:r>
      <w:r>
        <w:rPr>
          <w:rFonts w:hint="cs"/>
          <w:rtl/>
          <w:lang w:eastAsia="he-IL"/>
        </w:rPr>
        <w:t xml:space="preserve"> אדוני היושב-ראש,</w:t>
      </w:r>
      <w:r>
        <w:rPr>
          <w:rtl/>
          <w:lang w:eastAsia="he-IL"/>
        </w:rPr>
        <w:t xml:space="preserve"> 208 אלמנות הצטרפו למעגל השכול</w:t>
      </w:r>
      <w:r>
        <w:rPr>
          <w:rFonts w:hint="cs"/>
          <w:rtl/>
          <w:lang w:eastAsia="he-IL"/>
        </w:rPr>
        <w:t>,</w:t>
      </w:r>
      <w:r>
        <w:rPr>
          <w:rtl/>
          <w:lang w:eastAsia="he-IL"/>
        </w:rPr>
        <w:t xml:space="preserve"> </w:t>
      </w:r>
      <w:r>
        <w:rPr>
          <w:rFonts w:hint="cs"/>
          <w:rtl/>
          <w:lang w:eastAsia="he-IL"/>
        </w:rPr>
        <w:t>ו</w:t>
      </w:r>
      <w:r w:rsidR="00525FB1">
        <w:rPr>
          <w:rFonts w:hint="cs"/>
          <w:rtl/>
          <w:lang w:eastAsia="he-IL"/>
        </w:rPr>
        <w:t xml:space="preserve">גם </w:t>
      </w:r>
      <w:r>
        <w:rPr>
          <w:rFonts w:hint="cs"/>
          <w:rtl/>
          <w:lang w:eastAsia="he-IL"/>
        </w:rPr>
        <w:t xml:space="preserve">514 </w:t>
      </w:r>
      <w:r>
        <w:rPr>
          <w:rtl/>
          <w:lang w:eastAsia="he-IL"/>
        </w:rPr>
        <w:t>יתומים</w:t>
      </w:r>
      <w:r>
        <w:rPr>
          <w:rFonts w:hint="cs"/>
          <w:rtl/>
          <w:lang w:eastAsia="he-IL"/>
        </w:rPr>
        <w:t xml:space="preserve">, </w:t>
      </w:r>
      <w:r>
        <w:rPr>
          <w:rtl/>
          <w:lang w:eastAsia="he-IL"/>
        </w:rPr>
        <w:t xml:space="preserve">להוציא 43 יתומים שלא הוכרו </w:t>
      </w:r>
      <w:r>
        <w:rPr>
          <w:rFonts w:hint="cs"/>
          <w:rtl/>
          <w:lang w:eastAsia="he-IL"/>
        </w:rPr>
        <w:t>כ</w:t>
      </w:r>
      <w:r>
        <w:rPr>
          <w:rtl/>
          <w:lang w:eastAsia="he-IL"/>
        </w:rPr>
        <w:t>יתומי צה</w:t>
      </w:r>
      <w:r>
        <w:rPr>
          <w:rFonts w:hint="cs"/>
          <w:rtl/>
          <w:lang w:eastAsia="he-IL"/>
        </w:rPr>
        <w:t>"</w:t>
      </w:r>
      <w:r>
        <w:rPr>
          <w:rtl/>
          <w:lang w:eastAsia="he-IL"/>
        </w:rPr>
        <w:t xml:space="preserve">ל מפאת גילם, </w:t>
      </w:r>
      <w:r>
        <w:rPr>
          <w:rFonts w:hint="cs"/>
          <w:rtl/>
          <w:lang w:eastAsia="he-IL"/>
        </w:rPr>
        <w:t xml:space="preserve">זאת אומרת </w:t>
      </w:r>
      <w:r>
        <w:rPr>
          <w:rtl/>
          <w:lang w:eastAsia="he-IL"/>
        </w:rPr>
        <w:t>מעל גיל 21.</w:t>
      </w:r>
    </w:p>
    <w:p w:rsidR="006A6AD4" w:rsidRDefault="006A6AD4" w:rsidP="00C61C62">
      <w:pPr>
        <w:rPr>
          <w:rtl/>
          <w:lang w:eastAsia="he-IL"/>
        </w:rPr>
      </w:pPr>
    </w:p>
    <w:p w:rsidR="006A6AD4" w:rsidRDefault="006A6AD4" w:rsidP="00525FB1">
      <w:pPr>
        <w:rPr>
          <w:rtl/>
          <w:lang w:eastAsia="he-IL"/>
        </w:rPr>
      </w:pPr>
      <w:r>
        <w:rPr>
          <w:rFonts w:hint="cs"/>
          <w:rtl/>
          <w:lang w:eastAsia="he-IL"/>
        </w:rPr>
        <w:t>מי</w:t>
      </w:r>
      <w:r>
        <w:rPr>
          <w:rtl/>
          <w:lang w:eastAsia="he-IL"/>
        </w:rPr>
        <w:t xml:space="preserve"> שמוכרת כאלמנת צה</w:t>
      </w:r>
      <w:r>
        <w:rPr>
          <w:rFonts w:hint="cs"/>
          <w:rtl/>
          <w:lang w:eastAsia="he-IL"/>
        </w:rPr>
        <w:t>"</w:t>
      </w:r>
      <w:r>
        <w:rPr>
          <w:rtl/>
          <w:lang w:eastAsia="he-IL"/>
        </w:rPr>
        <w:t>ל</w:t>
      </w:r>
      <w:r>
        <w:rPr>
          <w:rFonts w:hint="cs"/>
          <w:rtl/>
          <w:lang w:eastAsia="he-IL"/>
        </w:rPr>
        <w:t xml:space="preserve"> </w:t>
      </w:r>
      <w:r>
        <w:rPr>
          <w:rFonts w:hint="eastAsia"/>
          <w:rtl/>
          <w:lang w:eastAsia="he-IL"/>
        </w:rPr>
        <w:t>–</w:t>
      </w:r>
      <w:r>
        <w:rPr>
          <w:rFonts w:hint="cs"/>
          <w:rtl/>
          <w:lang w:eastAsia="he-IL"/>
        </w:rPr>
        <w:t xml:space="preserve"> וזה חשוב פה, </w:t>
      </w:r>
      <w:bookmarkStart w:id="9331" w:name="_ETM_Q20_616947"/>
      <w:bookmarkEnd w:id="9331"/>
      <w:r>
        <w:rPr>
          <w:rFonts w:hint="cs"/>
          <w:rtl/>
          <w:lang w:eastAsia="he-IL"/>
        </w:rPr>
        <w:t xml:space="preserve">אני חוזר: מי שמוכרת כאלמנת צה"ל </w:t>
      </w:r>
      <w:r>
        <w:rPr>
          <w:rtl/>
          <w:lang w:eastAsia="he-IL"/>
        </w:rPr>
        <w:t xml:space="preserve">זכאית לקבל מעטפת טיפול ותמיכה רחבה מהמדינה, שכוללת זכויות כספיות ותגמולים חודשיים למשך כל חייה. אבל ישנה </w:t>
      </w:r>
      <w:r w:rsidR="00525FB1">
        <w:rPr>
          <w:rFonts w:hint="cs"/>
          <w:rtl/>
          <w:lang w:eastAsia="he-IL"/>
        </w:rPr>
        <w:t>ה</w:t>
      </w:r>
      <w:r>
        <w:rPr>
          <w:rtl/>
          <w:lang w:eastAsia="he-IL"/>
        </w:rPr>
        <w:t>בחנה אחת בלתי מוצדקת</w:t>
      </w:r>
      <w:r>
        <w:rPr>
          <w:rFonts w:hint="cs"/>
          <w:rtl/>
          <w:lang w:eastAsia="he-IL"/>
        </w:rPr>
        <w:t>,</w:t>
      </w:r>
      <w:r>
        <w:rPr>
          <w:rtl/>
          <w:lang w:eastAsia="he-IL"/>
        </w:rPr>
        <w:t xml:space="preserve"> שפוגעת ומקפחת באופן ספציפי את שא</w:t>
      </w:r>
      <w:r>
        <w:rPr>
          <w:rFonts w:hint="cs"/>
          <w:rtl/>
          <w:lang w:eastAsia="he-IL"/>
        </w:rPr>
        <w:t>י</w:t>
      </w:r>
      <w:r>
        <w:rPr>
          <w:rtl/>
          <w:lang w:eastAsia="he-IL"/>
        </w:rPr>
        <w:t>ריו של מ</w:t>
      </w:r>
      <w:r>
        <w:rPr>
          <w:rFonts w:hint="cs"/>
          <w:rtl/>
          <w:lang w:eastAsia="he-IL"/>
        </w:rPr>
        <w:t>י</w:t>
      </w:r>
      <w:r>
        <w:rPr>
          <w:rtl/>
          <w:lang w:eastAsia="he-IL"/>
        </w:rPr>
        <w:t xml:space="preserve"> ששירת בשירות קבע בהסדר של פנסיה</w:t>
      </w:r>
      <w:r>
        <w:rPr>
          <w:rFonts w:hint="cs"/>
          <w:rtl/>
          <w:lang w:eastAsia="he-IL"/>
        </w:rPr>
        <w:t xml:space="preserve"> </w:t>
      </w:r>
      <w:r>
        <w:rPr>
          <w:rtl/>
          <w:lang w:eastAsia="he-IL"/>
        </w:rPr>
        <w:t>תקציבית.</w:t>
      </w:r>
      <w:r w:rsidR="00525FB1">
        <w:rPr>
          <w:rFonts w:hint="cs"/>
          <w:rtl/>
          <w:lang w:eastAsia="he-IL"/>
        </w:rPr>
        <w:t xml:space="preserve"> </w:t>
      </w:r>
      <w:bookmarkStart w:id="9332" w:name="_ETM_Q20_660196"/>
      <w:bookmarkStart w:id="9333" w:name="_ETM_Q20_660314"/>
      <w:bookmarkEnd w:id="9332"/>
      <w:bookmarkEnd w:id="9333"/>
      <w:r>
        <w:rPr>
          <w:rFonts w:hint="cs"/>
          <w:rtl/>
          <w:lang w:eastAsia="he-IL"/>
        </w:rPr>
        <w:t xml:space="preserve">שאיריו </w:t>
      </w:r>
      <w:bookmarkStart w:id="9334" w:name="_ETM_Q20_641394"/>
      <w:bookmarkEnd w:id="9334"/>
      <w:r>
        <w:rPr>
          <w:rFonts w:hint="cs"/>
          <w:rtl/>
          <w:lang w:eastAsia="he-IL"/>
        </w:rPr>
        <w:t xml:space="preserve">של חייל </w:t>
      </w:r>
      <w:r>
        <w:rPr>
          <w:rtl/>
          <w:lang w:eastAsia="he-IL"/>
        </w:rPr>
        <w:t>קבע או עובד שירות המדינה שנכלל בהסדר של פנסיה</w:t>
      </w:r>
      <w:r>
        <w:rPr>
          <w:rFonts w:hint="cs"/>
          <w:rtl/>
          <w:lang w:eastAsia="he-IL"/>
        </w:rPr>
        <w:t xml:space="preserve"> </w:t>
      </w:r>
      <w:r>
        <w:rPr>
          <w:rtl/>
          <w:lang w:eastAsia="he-IL"/>
        </w:rPr>
        <w:t xml:space="preserve">תקציבית </w:t>
      </w:r>
      <w:r>
        <w:rPr>
          <w:rFonts w:hint="cs"/>
          <w:rtl/>
          <w:lang w:eastAsia="he-IL"/>
        </w:rPr>
        <w:t>– אלה מקבלים</w:t>
      </w:r>
      <w:r>
        <w:rPr>
          <w:rtl/>
          <w:lang w:eastAsia="he-IL"/>
        </w:rPr>
        <w:t xml:space="preserve"> סכומים מופחתים</w:t>
      </w:r>
      <w:r>
        <w:rPr>
          <w:rFonts w:hint="cs"/>
          <w:rtl/>
          <w:lang w:eastAsia="he-IL"/>
        </w:rPr>
        <w:t>.</w:t>
      </w:r>
      <w:r>
        <w:rPr>
          <w:rtl/>
          <w:lang w:eastAsia="he-IL"/>
        </w:rPr>
        <w:t xml:space="preserve"> </w:t>
      </w:r>
      <w:r>
        <w:rPr>
          <w:rFonts w:hint="cs"/>
          <w:rtl/>
          <w:lang w:eastAsia="he-IL"/>
        </w:rPr>
        <w:t xml:space="preserve">ולמה זה קורה? בוא, אני לא צריך לחשוב הרבה </w:t>
      </w:r>
      <w:r>
        <w:rPr>
          <w:rFonts w:hint="eastAsia"/>
          <w:rtl/>
          <w:lang w:eastAsia="he-IL"/>
        </w:rPr>
        <w:t>–</w:t>
      </w:r>
      <w:r>
        <w:rPr>
          <w:rFonts w:hint="cs"/>
          <w:rtl/>
          <w:lang w:eastAsia="he-IL"/>
        </w:rPr>
        <w:t xml:space="preserve"> </w:t>
      </w:r>
      <w:r>
        <w:rPr>
          <w:rtl/>
          <w:lang w:eastAsia="he-IL"/>
        </w:rPr>
        <w:t>בגלל קיזוז בין הקצבה שמגיעה</w:t>
      </w:r>
      <w:r>
        <w:rPr>
          <w:rFonts w:hint="cs"/>
          <w:rtl/>
          <w:lang w:eastAsia="he-IL"/>
        </w:rPr>
        <w:t xml:space="preserve"> </w:t>
      </w:r>
      <w:r>
        <w:rPr>
          <w:rtl/>
          <w:lang w:eastAsia="he-IL"/>
        </w:rPr>
        <w:t>לה</w:t>
      </w:r>
      <w:r>
        <w:rPr>
          <w:rFonts w:hint="cs"/>
          <w:rtl/>
          <w:lang w:eastAsia="he-IL"/>
        </w:rPr>
        <w:t>ם</w:t>
      </w:r>
      <w:r>
        <w:rPr>
          <w:rtl/>
          <w:lang w:eastAsia="he-IL"/>
        </w:rPr>
        <w:t xml:space="preserve"> מאוצר המדינה לבין התגמולים ממשרד הביטחו</w:t>
      </w:r>
      <w:r>
        <w:rPr>
          <w:rFonts w:hint="cs"/>
          <w:rtl/>
          <w:lang w:eastAsia="he-IL"/>
        </w:rPr>
        <w:t xml:space="preserve">ן. עושים את </w:t>
      </w:r>
      <w:bookmarkStart w:id="9335" w:name="_ETM_Q20_657447"/>
      <w:bookmarkEnd w:id="9335"/>
      <w:r>
        <w:rPr>
          <w:rFonts w:hint="cs"/>
          <w:rtl/>
          <w:lang w:eastAsia="he-IL"/>
        </w:rPr>
        <w:t>ה</w:t>
      </w:r>
      <w:r w:rsidRPr="00135AD9">
        <w:rPr>
          <w:rFonts w:hint="cs"/>
          <w:rtl/>
          <w:lang w:eastAsia="he-IL"/>
        </w:rPr>
        <w:t>סך</w:t>
      </w:r>
      <w:r>
        <w:rPr>
          <w:rFonts w:hint="cs"/>
          <w:rtl/>
          <w:lang w:eastAsia="he-IL"/>
        </w:rPr>
        <w:t xml:space="preserve"> ועושים את הקיזוז. </w:t>
      </w:r>
      <w:r>
        <w:rPr>
          <w:rtl/>
          <w:lang w:eastAsia="he-IL"/>
        </w:rPr>
        <w:t>ואילו שא</w:t>
      </w:r>
      <w:r>
        <w:rPr>
          <w:rFonts w:hint="cs"/>
          <w:rtl/>
          <w:lang w:eastAsia="he-IL"/>
        </w:rPr>
        <w:t>י</w:t>
      </w:r>
      <w:r>
        <w:rPr>
          <w:rtl/>
          <w:lang w:eastAsia="he-IL"/>
        </w:rPr>
        <w:t>ריו של מ</w:t>
      </w:r>
      <w:r>
        <w:rPr>
          <w:rFonts w:hint="cs"/>
          <w:rtl/>
          <w:lang w:eastAsia="he-IL"/>
        </w:rPr>
        <w:t>י</w:t>
      </w:r>
      <w:r>
        <w:rPr>
          <w:rtl/>
          <w:lang w:eastAsia="he-IL"/>
        </w:rPr>
        <w:t xml:space="preserve"> שנכלל בהסדר פנסיה צוברת זכאים לתגמולים</w:t>
      </w:r>
      <w:r>
        <w:rPr>
          <w:rFonts w:hint="cs"/>
          <w:rtl/>
          <w:lang w:eastAsia="he-IL"/>
        </w:rPr>
        <w:t xml:space="preserve"> </w:t>
      </w:r>
      <w:r>
        <w:rPr>
          <w:rtl/>
          <w:lang w:eastAsia="he-IL"/>
        </w:rPr>
        <w:t>ממשרד הביטחון וגם לקצבת שאירים מלאה</w:t>
      </w:r>
      <w:r>
        <w:rPr>
          <w:rFonts w:hint="cs"/>
          <w:rtl/>
          <w:lang w:eastAsia="he-IL"/>
        </w:rPr>
        <w:t xml:space="preserve">, כשהפעם, אדוני היושב-ראש, זה </w:t>
      </w:r>
      <w:bookmarkStart w:id="9336" w:name="_ETM_Q20_671438"/>
      <w:bookmarkEnd w:id="9336"/>
      <w:r>
        <w:rPr>
          <w:rFonts w:hint="cs"/>
          <w:rtl/>
          <w:lang w:eastAsia="he-IL"/>
        </w:rPr>
        <w:t xml:space="preserve">כמובן ללא קיזוז. </w:t>
      </w:r>
    </w:p>
    <w:p w:rsidR="006A6AD4" w:rsidRDefault="006A6AD4" w:rsidP="00C61C62">
      <w:pPr>
        <w:rPr>
          <w:rtl/>
          <w:lang w:eastAsia="he-IL"/>
        </w:rPr>
      </w:pPr>
      <w:bookmarkStart w:id="9337" w:name="_ETM_Q20_672558"/>
      <w:bookmarkStart w:id="9338" w:name="_ETM_Q20_672655"/>
      <w:bookmarkEnd w:id="9337"/>
      <w:bookmarkEnd w:id="9338"/>
    </w:p>
    <w:p w:rsidR="006A6AD4" w:rsidRDefault="006A6AD4" w:rsidP="00525FB1">
      <w:pPr>
        <w:rPr>
          <w:rtl/>
          <w:lang w:eastAsia="he-IL"/>
        </w:rPr>
      </w:pPr>
      <w:r>
        <w:rPr>
          <w:rtl/>
          <w:lang w:eastAsia="he-IL"/>
        </w:rPr>
        <w:t>לנו</w:t>
      </w:r>
      <w:r>
        <w:rPr>
          <w:rFonts w:hint="cs"/>
          <w:rtl/>
          <w:lang w:eastAsia="he-IL"/>
        </w:rPr>
        <w:t>, דבר שאתה מכיר היטב,</w:t>
      </w:r>
      <w:bookmarkStart w:id="9339" w:name="_ETM_Q20_676509"/>
      <w:bookmarkEnd w:id="9339"/>
      <w:r>
        <w:rPr>
          <w:rtl/>
          <w:lang w:eastAsia="he-IL"/>
        </w:rPr>
        <w:t xml:space="preserve"> יש</w:t>
      </w:r>
      <w:r>
        <w:rPr>
          <w:rFonts w:hint="cs"/>
          <w:rtl/>
          <w:lang w:eastAsia="he-IL"/>
        </w:rPr>
        <w:t xml:space="preserve"> צו,</w:t>
      </w:r>
      <w:r>
        <w:rPr>
          <w:rtl/>
          <w:lang w:eastAsia="he-IL"/>
        </w:rPr>
        <w:t xml:space="preserve"> ציווי מוסרי מהתורה: "כל אלמנה ויתום לא תענון"</w:t>
      </w:r>
      <w:r>
        <w:rPr>
          <w:rFonts w:hint="cs"/>
          <w:rtl/>
          <w:lang w:eastAsia="he-IL"/>
        </w:rPr>
        <w:t>.</w:t>
      </w:r>
      <w:r>
        <w:rPr>
          <w:rtl/>
          <w:lang w:eastAsia="he-IL"/>
        </w:rPr>
        <w:t xml:space="preserve"> ואילו תמיכת המדינה באלמנות צה</w:t>
      </w:r>
      <w:r>
        <w:rPr>
          <w:rFonts w:hint="cs"/>
          <w:rtl/>
          <w:lang w:eastAsia="he-IL"/>
        </w:rPr>
        <w:t>"</w:t>
      </w:r>
      <w:r>
        <w:rPr>
          <w:rtl/>
          <w:lang w:eastAsia="he-IL"/>
        </w:rPr>
        <w:t>ל היא לא רק ציווי מוסר</w:t>
      </w:r>
      <w:r>
        <w:rPr>
          <w:rFonts w:hint="cs"/>
          <w:rtl/>
          <w:lang w:eastAsia="he-IL"/>
        </w:rPr>
        <w:t>י</w:t>
      </w:r>
      <w:r>
        <w:rPr>
          <w:rtl/>
          <w:lang w:eastAsia="he-IL"/>
        </w:rPr>
        <w:t xml:space="preserve"> אלא חובה בחשיבות עליונה. עלינו לסייע בכל דרך לאלמנות שאיבדו את היקר להן מכ</w:t>
      </w:r>
      <w:r>
        <w:rPr>
          <w:rFonts w:hint="cs"/>
          <w:rtl/>
          <w:lang w:eastAsia="he-IL"/>
        </w:rPr>
        <w:t>ו</w:t>
      </w:r>
      <w:r>
        <w:rPr>
          <w:rtl/>
          <w:lang w:eastAsia="he-IL"/>
        </w:rPr>
        <w:t>ל. מחובתנו לסייע להן להתמודד עם האובדן, לבנות את החוסן הנפשי שלהן ולהשתקם.</w:t>
      </w:r>
    </w:p>
    <w:p w:rsidR="006A6AD4" w:rsidRDefault="006A6AD4" w:rsidP="00C61C62">
      <w:pPr>
        <w:rPr>
          <w:rtl/>
          <w:lang w:eastAsia="he-IL"/>
        </w:rPr>
      </w:pPr>
      <w:bookmarkStart w:id="9340" w:name="_ETM_Q20_699544"/>
      <w:bookmarkStart w:id="9341" w:name="_ETM_Q20_699662"/>
      <w:bookmarkEnd w:id="9340"/>
      <w:bookmarkEnd w:id="9341"/>
    </w:p>
    <w:p w:rsidR="006A6AD4" w:rsidRDefault="006A6AD4" w:rsidP="00525FB1">
      <w:pPr>
        <w:rPr>
          <w:rtl/>
          <w:lang w:eastAsia="he-IL"/>
        </w:rPr>
      </w:pPr>
      <w:r>
        <w:rPr>
          <w:rtl/>
          <w:lang w:eastAsia="he-IL"/>
        </w:rPr>
        <w:t>הצעת ה</w:t>
      </w:r>
      <w:r>
        <w:rPr>
          <w:rFonts w:hint="cs"/>
          <w:rtl/>
          <w:lang w:eastAsia="he-IL"/>
        </w:rPr>
        <w:t>ח</w:t>
      </w:r>
      <w:r>
        <w:rPr>
          <w:rtl/>
          <w:lang w:eastAsia="he-IL"/>
        </w:rPr>
        <w:t>וק שלי מבקשת לתקן את העוול ואת הקיפו</w:t>
      </w:r>
      <w:r>
        <w:rPr>
          <w:rFonts w:hint="cs"/>
          <w:rtl/>
          <w:lang w:eastAsia="he-IL"/>
        </w:rPr>
        <w:t>ח</w:t>
      </w:r>
      <w:r>
        <w:rPr>
          <w:rtl/>
          <w:lang w:eastAsia="he-IL"/>
        </w:rPr>
        <w:t xml:space="preserve"> בקצבאות השאירים של אלמנות משרתי הקבע, וכן </w:t>
      </w:r>
      <w:r>
        <w:rPr>
          <w:rFonts w:hint="cs"/>
          <w:rtl/>
          <w:lang w:eastAsia="he-IL"/>
        </w:rPr>
        <w:t>ה</w:t>
      </w:r>
      <w:r>
        <w:rPr>
          <w:rtl/>
          <w:lang w:eastAsia="he-IL"/>
        </w:rPr>
        <w:t xml:space="preserve">שוטרים, </w:t>
      </w:r>
      <w:r>
        <w:rPr>
          <w:rFonts w:hint="cs"/>
          <w:rtl/>
          <w:lang w:eastAsia="he-IL"/>
        </w:rPr>
        <w:t>ה</w:t>
      </w:r>
      <w:r>
        <w:rPr>
          <w:rtl/>
          <w:lang w:eastAsia="he-IL"/>
        </w:rPr>
        <w:t xml:space="preserve">סוהרים או עובדי שירות הביטחון. </w:t>
      </w:r>
      <w:r>
        <w:rPr>
          <w:rFonts w:hint="cs"/>
          <w:rtl/>
          <w:lang w:eastAsia="he-IL"/>
        </w:rPr>
        <w:t xml:space="preserve">זאת למה? </w:t>
      </w:r>
      <w:r>
        <w:rPr>
          <w:rtl/>
          <w:lang w:eastAsia="he-IL"/>
        </w:rPr>
        <w:t xml:space="preserve">על מנת שאלמנות </w:t>
      </w:r>
      <w:r>
        <w:rPr>
          <w:rFonts w:hint="cs"/>
          <w:rtl/>
          <w:lang w:eastAsia="he-IL"/>
        </w:rPr>
        <w:t>תהיינה</w:t>
      </w:r>
      <w:r>
        <w:rPr>
          <w:rtl/>
          <w:lang w:eastAsia="he-IL"/>
        </w:rPr>
        <w:t xml:space="preserve"> זכאיות לקבל את מלוא ההטבות והתגמולים שמגיעים להן ללא קיזוזים או ניכויים כלשהם</w:t>
      </w:r>
      <w:bookmarkStart w:id="9342" w:name="_ETM_Q20_725202"/>
      <w:bookmarkStart w:id="9343" w:name="_ETM_Q20_725312"/>
      <w:bookmarkEnd w:id="9342"/>
      <w:bookmarkEnd w:id="9343"/>
      <w:r>
        <w:rPr>
          <w:rFonts w:hint="cs"/>
          <w:rtl/>
          <w:lang w:eastAsia="he-IL"/>
        </w:rPr>
        <w:t xml:space="preserve"> </w:t>
      </w:r>
      <w:r w:rsidR="00525FB1">
        <w:rPr>
          <w:rFonts w:hint="eastAsia"/>
          <w:rtl/>
          <w:lang w:eastAsia="he-IL"/>
        </w:rPr>
        <w:t>–</w:t>
      </w:r>
      <w:r w:rsidR="00525FB1">
        <w:rPr>
          <w:rFonts w:hint="cs"/>
          <w:rtl/>
          <w:lang w:eastAsia="he-IL"/>
        </w:rPr>
        <w:t xml:space="preserve"> </w:t>
      </w:r>
      <w:r>
        <w:rPr>
          <w:rtl/>
          <w:lang w:eastAsia="he-IL"/>
        </w:rPr>
        <w:t>פעם אחת מכוח חוק משפחות חיילים או חוק</w:t>
      </w:r>
      <w:r>
        <w:rPr>
          <w:rFonts w:hint="cs"/>
          <w:rtl/>
          <w:lang w:eastAsia="he-IL"/>
        </w:rPr>
        <w:t>י</w:t>
      </w:r>
      <w:r>
        <w:rPr>
          <w:rtl/>
          <w:lang w:eastAsia="he-IL"/>
        </w:rPr>
        <w:t xml:space="preserve"> נפגע</w:t>
      </w:r>
      <w:r>
        <w:rPr>
          <w:rFonts w:hint="cs"/>
          <w:rtl/>
          <w:lang w:eastAsia="he-IL"/>
        </w:rPr>
        <w:t>י</w:t>
      </w:r>
      <w:r w:rsidR="00525FB1">
        <w:rPr>
          <w:rtl/>
          <w:lang w:eastAsia="he-IL"/>
        </w:rPr>
        <w:t xml:space="preserve"> איבה, שתכליתם ה</w:t>
      </w:r>
      <w:r w:rsidR="00525FB1">
        <w:rPr>
          <w:rFonts w:hint="cs"/>
          <w:rtl/>
          <w:lang w:eastAsia="he-IL"/>
        </w:rPr>
        <w:t>י</w:t>
      </w:r>
      <w:r>
        <w:rPr>
          <w:rtl/>
          <w:lang w:eastAsia="he-IL"/>
        </w:rPr>
        <w:t>א פיצוי השאירים בשל השכול והאובדן</w:t>
      </w:r>
      <w:r>
        <w:rPr>
          <w:rFonts w:hint="cs"/>
          <w:rtl/>
          <w:lang w:eastAsia="he-IL"/>
        </w:rPr>
        <w:t xml:space="preserve">, </w:t>
      </w:r>
      <w:r>
        <w:rPr>
          <w:rtl/>
          <w:lang w:eastAsia="he-IL"/>
        </w:rPr>
        <w:t>ופעם שנ</w:t>
      </w:r>
      <w:r>
        <w:rPr>
          <w:rFonts w:hint="cs"/>
          <w:rtl/>
          <w:lang w:eastAsia="he-IL"/>
        </w:rPr>
        <w:t>י</w:t>
      </w:r>
      <w:r>
        <w:rPr>
          <w:rtl/>
          <w:lang w:eastAsia="he-IL"/>
        </w:rPr>
        <w:t>יה מכוח חוק</w:t>
      </w:r>
      <w:r>
        <w:rPr>
          <w:rFonts w:hint="cs"/>
          <w:rtl/>
          <w:lang w:eastAsia="he-IL"/>
        </w:rPr>
        <w:t>י</w:t>
      </w:r>
      <w:r>
        <w:rPr>
          <w:rtl/>
          <w:lang w:eastAsia="he-IL"/>
        </w:rPr>
        <w:t xml:space="preserve"> הגמלאות, שתכליתם ה</w:t>
      </w:r>
      <w:r w:rsidR="00525FB1">
        <w:rPr>
          <w:rFonts w:hint="cs"/>
          <w:rtl/>
          <w:lang w:eastAsia="he-IL"/>
        </w:rPr>
        <w:t>י</w:t>
      </w:r>
      <w:r>
        <w:rPr>
          <w:rtl/>
          <w:lang w:eastAsia="he-IL"/>
        </w:rPr>
        <w:t>א פיצו</w:t>
      </w:r>
      <w:r>
        <w:rPr>
          <w:rFonts w:hint="cs"/>
          <w:rtl/>
          <w:lang w:eastAsia="he-IL"/>
        </w:rPr>
        <w:t>י</w:t>
      </w:r>
      <w:r>
        <w:rPr>
          <w:rtl/>
          <w:lang w:eastAsia="he-IL"/>
        </w:rPr>
        <w:t xml:space="preserve"> השאירים בגין האובדן הכלכלי הנובע מהפטירה וכתחליף לפרנסתו של הנפטר</w:t>
      </w:r>
      <w:r>
        <w:rPr>
          <w:rFonts w:hint="cs"/>
          <w:rtl/>
          <w:lang w:eastAsia="he-IL"/>
        </w:rPr>
        <w:t>.</w:t>
      </w:r>
    </w:p>
    <w:p w:rsidR="006A6AD4" w:rsidRDefault="006A6AD4" w:rsidP="00C61C62">
      <w:pPr>
        <w:rPr>
          <w:rtl/>
          <w:lang w:eastAsia="he-IL"/>
        </w:rPr>
      </w:pPr>
    </w:p>
    <w:p w:rsidR="006A6AD4" w:rsidRDefault="006A6AD4" w:rsidP="00525FB1">
      <w:pPr>
        <w:rPr>
          <w:rtl/>
        </w:rPr>
      </w:pPr>
      <w:r>
        <w:rPr>
          <w:rtl/>
          <w:lang w:eastAsia="he-IL"/>
        </w:rPr>
        <w:t>לקיזוז</w:t>
      </w:r>
      <w:r>
        <w:rPr>
          <w:rFonts w:hint="cs"/>
          <w:rtl/>
          <w:lang w:eastAsia="he-IL"/>
        </w:rPr>
        <w:t xml:space="preserve"> עצמו </w:t>
      </w:r>
      <w:r>
        <w:rPr>
          <w:rFonts w:hint="eastAsia"/>
          <w:rtl/>
          <w:lang w:eastAsia="he-IL"/>
        </w:rPr>
        <w:t>–</w:t>
      </w:r>
      <w:r>
        <w:rPr>
          <w:rFonts w:hint="cs"/>
          <w:rtl/>
          <w:lang w:eastAsia="he-IL"/>
        </w:rPr>
        <w:t xml:space="preserve"> אני חושב שאין פה אחד </w:t>
      </w:r>
      <w:bookmarkStart w:id="9344" w:name="_ETM_Q20_744770"/>
      <w:bookmarkEnd w:id="9344"/>
      <w:r>
        <w:rPr>
          <w:rFonts w:hint="cs"/>
          <w:rtl/>
          <w:lang w:eastAsia="he-IL"/>
        </w:rPr>
        <w:t xml:space="preserve">מבין חברי הבית, ולא משנה אם אתה אופוזיציה, </w:t>
      </w:r>
      <w:bookmarkStart w:id="9345" w:name="_ETM_Q20_746102"/>
      <w:bookmarkEnd w:id="9345"/>
      <w:r>
        <w:rPr>
          <w:rFonts w:hint="cs"/>
          <w:rtl/>
          <w:lang w:eastAsia="he-IL"/>
        </w:rPr>
        <w:t xml:space="preserve">קואליציה </w:t>
      </w:r>
      <w:r w:rsidR="00525FB1">
        <w:rPr>
          <w:rFonts w:hint="eastAsia"/>
          <w:rtl/>
          <w:lang w:eastAsia="he-IL"/>
        </w:rPr>
        <w:t>–</w:t>
      </w:r>
      <w:r w:rsidR="00525FB1">
        <w:rPr>
          <w:rFonts w:hint="cs"/>
          <w:rtl/>
          <w:lang w:eastAsia="he-IL"/>
        </w:rPr>
        <w:t xml:space="preserve"> </w:t>
      </w:r>
      <w:r>
        <w:rPr>
          <w:rFonts w:hint="cs"/>
          <w:rtl/>
          <w:lang w:eastAsia="he-IL"/>
        </w:rPr>
        <w:t>כל אחד מאיתנו חושב כמובן על מי שאיבד את היקר לו מכול. לקיזוז</w:t>
      </w:r>
      <w:r>
        <w:rPr>
          <w:rtl/>
          <w:lang w:eastAsia="he-IL"/>
        </w:rPr>
        <w:t xml:space="preserve"> אין למעשה שום הצדקה אמיתית. </w:t>
      </w:r>
      <w:bookmarkStart w:id="9346" w:name="_ETM_Q20_757031"/>
      <w:bookmarkStart w:id="9347" w:name="_ETM_Q20_757140"/>
      <w:bookmarkStart w:id="9348" w:name="TOR_Q21"/>
      <w:bookmarkEnd w:id="9346"/>
      <w:bookmarkEnd w:id="9347"/>
      <w:bookmarkEnd w:id="9348"/>
      <w:r>
        <w:rPr>
          <w:rFonts w:hint="cs"/>
          <w:rtl/>
        </w:rPr>
        <w:t xml:space="preserve">מדובר בשתי מערכות, מערכות זכויות נפרדות. לכן, לטעמי </w:t>
      </w:r>
      <w:r>
        <w:rPr>
          <w:rFonts w:hint="eastAsia"/>
          <w:rtl/>
        </w:rPr>
        <w:t>–</w:t>
      </w:r>
      <w:r>
        <w:rPr>
          <w:rFonts w:hint="cs"/>
          <w:rtl/>
        </w:rPr>
        <w:t xml:space="preserve"> ואני מקווה </w:t>
      </w:r>
      <w:r w:rsidR="00525FB1">
        <w:rPr>
          <w:rFonts w:hint="cs"/>
          <w:rtl/>
        </w:rPr>
        <w:t>ש</w:t>
      </w:r>
      <w:r>
        <w:rPr>
          <w:rFonts w:hint="cs"/>
          <w:rtl/>
        </w:rPr>
        <w:t xml:space="preserve">גם לטעמכם, </w:t>
      </w:r>
      <w:bookmarkStart w:id="9349" w:name="_ETM_Q21_165000"/>
      <w:bookmarkEnd w:id="9349"/>
      <w:r>
        <w:rPr>
          <w:rFonts w:hint="cs"/>
          <w:rtl/>
        </w:rPr>
        <w:t xml:space="preserve">חבריי חברי הכנסת, שוב פעם, מכל סיעות הבית, כל מפלגה </w:t>
      </w:r>
      <w:bookmarkStart w:id="9350" w:name="_ETM_Q21_169000"/>
      <w:bookmarkEnd w:id="9350"/>
      <w:r>
        <w:rPr>
          <w:rFonts w:hint="cs"/>
          <w:rtl/>
        </w:rPr>
        <w:t xml:space="preserve">ציונית פה שמכבדת את עצמה </w:t>
      </w:r>
      <w:r>
        <w:rPr>
          <w:rFonts w:hint="eastAsia"/>
          <w:rtl/>
        </w:rPr>
        <w:t>–</w:t>
      </w:r>
      <w:r>
        <w:rPr>
          <w:rFonts w:hint="cs"/>
          <w:rtl/>
        </w:rPr>
        <w:t xml:space="preserve"> לא נכון ליצור ביניהן תלות </w:t>
      </w:r>
      <w:bookmarkStart w:id="9351" w:name="_ETM_Q21_172000"/>
      <w:bookmarkEnd w:id="9351"/>
      <w:r>
        <w:rPr>
          <w:rFonts w:hint="cs"/>
          <w:rtl/>
        </w:rPr>
        <w:t xml:space="preserve">באמצעות קיזוז אחת עבור תשלומה של השנייה, במיוחד כאשר נסיבות </w:t>
      </w:r>
      <w:bookmarkStart w:id="9352" w:name="_ETM_Q21_178000"/>
      <w:bookmarkEnd w:id="9352"/>
      <w:r>
        <w:rPr>
          <w:rFonts w:hint="cs"/>
          <w:rtl/>
        </w:rPr>
        <w:t>המוות מזכות בתגמולים.</w:t>
      </w:r>
      <w:bookmarkStart w:id="9353" w:name="_ETM_Q21_181000"/>
      <w:bookmarkEnd w:id="9353"/>
      <w:r w:rsidR="00525FB1">
        <w:rPr>
          <w:rFonts w:hint="cs"/>
          <w:rtl/>
        </w:rPr>
        <w:t xml:space="preserve"> </w:t>
      </w:r>
      <w:r>
        <w:rPr>
          <w:rFonts w:hint="cs"/>
          <w:rtl/>
        </w:rPr>
        <w:t xml:space="preserve">אני חושב, אדוני היושב-ראש, אם יורשה לי </w:t>
      </w:r>
      <w:r>
        <w:rPr>
          <w:rFonts w:hint="eastAsia"/>
          <w:rtl/>
        </w:rPr>
        <w:t>–</w:t>
      </w:r>
      <w:r>
        <w:rPr>
          <w:rFonts w:hint="cs"/>
          <w:rtl/>
        </w:rPr>
        <w:t xml:space="preserve"> </w:t>
      </w:r>
      <w:bookmarkStart w:id="9354" w:name="_ETM_Q21_185000"/>
      <w:bookmarkEnd w:id="9354"/>
      <w:r>
        <w:rPr>
          <w:rFonts w:hint="cs"/>
          <w:rtl/>
        </w:rPr>
        <w:t>אני חושב שזה המעט שאנו חבים לשא</w:t>
      </w:r>
      <w:r w:rsidR="00525FB1">
        <w:rPr>
          <w:rFonts w:hint="cs"/>
          <w:rtl/>
        </w:rPr>
        <w:t>י</w:t>
      </w:r>
      <w:r>
        <w:rPr>
          <w:rFonts w:hint="cs"/>
          <w:rtl/>
        </w:rPr>
        <w:t>רי</w:t>
      </w:r>
      <w:r w:rsidR="00525FB1">
        <w:rPr>
          <w:rFonts w:hint="cs"/>
          <w:rtl/>
        </w:rPr>
        <w:t>הם</w:t>
      </w:r>
      <w:r>
        <w:rPr>
          <w:rFonts w:hint="cs"/>
          <w:rtl/>
        </w:rPr>
        <w:t xml:space="preserve"> של מי שהקריבו </w:t>
      </w:r>
      <w:bookmarkStart w:id="9355" w:name="_ETM_Q21_189000"/>
      <w:bookmarkEnd w:id="9355"/>
      <w:r>
        <w:rPr>
          <w:rFonts w:hint="cs"/>
          <w:rtl/>
        </w:rPr>
        <w:t xml:space="preserve">את חייהם למען מדינת ישראל ולמען העם היהודי. </w:t>
      </w:r>
      <w:bookmarkStart w:id="9356" w:name="_ETM_Q21_192000"/>
      <w:bookmarkEnd w:id="9356"/>
    </w:p>
    <w:p w:rsidR="00525FB1" w:rsidRDefault="00525FB1" w:rsidP="00525FB1">
      <w:pPr>
        <w:rPr>
          <w:rtl/>
        </w:rPr>
      </w:pPr>
    </w:p>
    <w:p w:rsidR="006A6AD4" w:rsidRDefault="006A6AD4" w:rsidP="00C61C62">
      <w:pPr>
        <w:rPr>
          <w:rtl/>
        </w:rPr>
      </w:pPr>
      <w:bookmarkStart w:id="9357" w:name="_ETM_Q21_193000"/>
      <w:bookmarkEnd w:id="9357"/>
      <w:r>
        <w:rPr>
          <w:rFonts w:hint="cs"/>
          <w:rtl/>
        </w:rPr>
        <w:t xml:space="preserve">ושוב אני </w:t>
      </w:r>
      <w:bookmarkStart w:id="9358" w:name="_ETM_Q21_194000"/>
      <w:bookmarkEnd w:id="9358"/>
      <w:r>
        <w:rPr>
          <w:rFonts w:hint="cs"/>
          <w:rtl/>
        </w:rPr>
        <w:t xml:space="preserve">אומר, כמו חלק מעמיתיי פה </w:t>
      </w:r>
      <w:r>
        <w:rPr>
          <w:rFonts w:hint="eastAsia"/>
          <w:rtl/>
        </w:rPr>
        <w:t>–</w:t>
      </w:r>
      <w:r>
        <w:rPr>
          <w:rFonts w:hint="cs"/>
          <w:rtl/>
        </w:rPr>
        <w:t xml:space="preserve"> מאז 7 באוקטובר היינו </w:t>
      </w:r>
      <w:bookmarkStart w:id="9359" w:name="_ETM_Q21_201000"/>
      <w:bookmarkEnd w:id="9359"/>
      <w:r>
        <w:rPr>
          <w:rFonts w:hint="cs"/>
          <w:rtl/>
        </w:rPr>
        <w:t xml:space="preserve">בכל כך הרבה הלוויות, ניחום אבלים. וזה המעט, ממש המעט שאפשר לעשות למען אנשים שהקריבו את </w:t>
      </w:r>
      <w:bookmarkStart w:id="9360" w:name="_ETM_Q21_210000"/>
      <w:bookmarkEnd w:id="9360"/>
      <w:r>
        <w:rPr>
          <w:rFonts w:hint="cs"/>
          <w:rtl/>
        </w:rPr>
        <w:t xml:space="preserve">היקר להם מכול, והם יקרים לנו כל כך. תודה רבה, </w:t>
      </w:r>
      <w:bookmarkStart w:id="9361" w:name="_ETM_Q21_214000"/>
      <w:bookmarkEnd w:id="9361"/>
      <w:r>
        <w:rPr>
          <w:rFonts w:hint="cs"/>
          <w:rtl/>
        </w:rPr>
        <w:t>אדוני היושב-ראש.</w:t>
      </w:r>
    </w:p>
    <w:p w:rsidR="006A6AD4" w:rsidRDefault="006A6AD4" w:rsidP="00C61C62">
      <w:pPr>
        <w:rPr>
          <w:rtl/>
        </w:rPr>
      </w:pPr>
      <w:bookmarkStart w:id="9362" w:name="_ETM_Q21_215000"/>
      <w:bookmarkEnd w:id="9362"/>
    </w:p>
    <w:p w:rsidR="006A6AD4" w:rsidRDefault="006A6AD4" w:rsidP="00C61C62">
      <w:pPr>
        <w:pStyle w:val="af6"/>
        <w:keepNext/>
        <w:rPr>
          <w:rtl/>
        </w:rPr>
      </w:pPr>
      <w:bookmarkStart w:id="9363" w:name="ET_yor_6595_16"/>
      <w:r w:rsidRPr="006D163A">
        <w:rPr>
          <w:rStyle w:val="TagStyle"/>
          <w:rtl/>
        </w:rPr>
        <w:t xml:space="preserve"> &lt;&lt; יור &gt;&gt; </w:t>
      </w:r>
      <w:r>
        <w:rPr>
          <w:rtl/>
        </w:rPr>
        <w:t>היו"ר ארז מלול:</w:t>
      </w:r>
      <w:r w:rsidRPr="006D163A">
        <w:rPr>
          <w:rStyle w:val="TagStyle"/>
          <w:rtl/>
        </w:rPr>
        <w:t xml:space="preserve"> &lt;&lt; יור &gt;&gt;</w:t>
      </w:r>
      <w:r>
        <w:rPr>
          <w:rtl/>
        </w:rPr>
        <w:t xml:space="preserve">   </w:t>
      </w:r>
      <w:bookmarkEnd w:id="9363"/>
    </w:p>
    <w:p w:rsidR="006A6AD4" w:rsidRDefault="006A6AD4" w:rsidP="00C05A0F">
      <w:pPr>
        <w:rPr>
          <w:rtl/>
        </w:rPr>
      </w:pPr>
    </w:p>
    <w:p w:rsidR="006A6AD4" w:rsidRPr="006D163A" w:rsidRDefault="006A6AD4" w:rsidP="00C61C62">
      <w:pPr>
        <w:rPr>
          <w:rtl/>
        </w:rPr>
      </w:pPr>
      <w:bookmarkStart w:id="9364" w:name="_ETM_Q21_216000"/>
      <w:bookmarkEnd w:id="9364"/>
      <w:r>
        <w:rPr>
          <w:rFonts w:hint="cs"/>
          <w:rtl/>
        </w:rPr>
        <w:t>תודה רבה לחבר הכנסת בועז ביסמוט.</w:t>
      </w:r>
    </w:p>
    <w:p w:rsidR="006A6AD4" w:rsidRDefault="006A6AD4" w:rsidP="00C61C62">
      <w:pPr>
        <w:pStyle w:val="af6"/>
        <w:keepNext/>
        <w:rPr>
          <w:b w:val="0"/>
          <w:bCs w:val="0"/>
          <w:u w:val="none"/>
          <w:rtl/>
          <w:lang w:eastAsia="en-US"/>
        </w:rPr>
      </w:pPr>
      <w:bookmarkStart w:id="9365" w:name="ET_hatsach_642512_2"/>
    </w:p>
    <w:p w:rsidR="003C2668" w:rsidRPr="003C2668" w:rsidRDefault="003C2668" w:rsidP="003C2668">
      <w:pPr>
        <w:rPr>
          <w:rtl/>
        </w:rPr>
      </w:pPr>
    </w:p>
    <w:p w:rsidR="006A6AD4" w:rsidRDefault="006A6AD4" w:rsidP="00C61C62">
      <w:pPr>
        <w:rPr>
          <w:rStyle w:val="TagStyle"/>
          <w:b/>
          <w:bCs/>
          <w:u w:val="single"/>
          <w:rtl/>
          <w:lang w:eastAsia="he-IL"/>
        </w:rPr>
      </w:pPr>
      <w:r>
        <w:rPr>
          <w:rStyle w:val="TagStyle"/>
          <w:rtl/>
        </w:rPr>
        <w:br w:type="page"/>
      </w:r>
    </w:p>
    <w:p w:rsidR="006A6AD4" w:rsidRPr="00396B8E" w:rsidRDefault="006A6AD4" w:rsidP="00C61C62">
      <w:pPr>
        <w:pStyle w:val="a6"/>
        <w:rPr>
          <w:rtl/>
        </w:rPr>
      </w:pPr>
      <w:bookmarkStart w:id="9366" w:name="ET_hatsach_642512_13"/>
      <w:r w:rsidRPr="00396B8E">
        <w:rPr>
          <w:rStyle w:val="TagStyle"/>
          <w:rtl/>
        </w:rPr>
        <w:t xml:space="preserve"> &lt;&lt; נושא &gt;&gt;</w:t>
      </w:r>
      <w:bookmarkStart w:id="9367" w:name="_Toc161863048"/>
      <w:bookmarkStart w:id="9368" w:name="_Toc161863288"/>
      <w:bookmarkStart w:id="9369" w:name="_Toc161865579"/>
      <w:r w:rsidRPr="00396B8E">
        <w:rPr>
          <w:rtl/>
        </w:rPr>
        <w:t xml:space="preserve">הצעת חוק שירות הקבע בצבא הגנה לישראל (גמלאות) (תיקון </w:t>
      </w:r>
      <w:r w:rsidRPr="00396B8E">
        <w:rPr>
          <w:rFonts w:hint="cs"/>
          <w:rtl/>
        </w:rPr>
        <w:t>–</w:t>
      </w:r>
      <w:r w:rsidRPr="00396B8E">
        <w:rPr>
          <w:rtl/>
        </w:rPr>
        <w:t xml:space="preserve"> ביטול ניכוי מקצבה),  התשפ"ד</w:t>
      </w:r>
      <w:r w:rsidRPr="00396B8E">
        <w:rPr>
          <w:rFonts w:hint="cs"/>
          <w:rtl/>
        </w:rPr>
        <w:t>–</w:t>
      </w:r>
      <w:r w:rsidRPr="00396B8E">
        <w:rPr>
          <w:rtl/>
        </w:rPr>
        <w:t>2023</w:t>
      </w:r>
      <w:bookmarkEnd w:id="9367"/>
      <w:bookmarkEnd w:id="9368"/>
      <w:bookmarkEnd w:id="9369"/>
      <w:r w:rsidRPr="00396B8E">
        <w:rPr>
          <w:rtl/>
        </w:rPr>
        <w:t xml:space="preserve"> </w:t>
      </w:r>
      <w:r w:rsidRPr="00396B8E">
        <w:rPr>
          <w:rStyle w:val="TagStyle"/>
          <w:rtl/>
        </w:rPr>
        <w:t xml:space="preserve">&lt;&lt; נושא &gt;&gt; </w:t>
      </w:r>
      <w:r w:rsidRPr="00396B8E">
        <w:rPr>
          <w:rtl/>
        </w:rPr>
        <w:t xml:space="preserve">   </w:t>
      </w:r>
      <w:bookmarkEnd w:id="9366"/>
    </w:p>
    <w:p w:rsidR="006A6AD4" w:rsidRDefault="006A6AD4" w:rsidP="00C61C62">
      <w:pPr>
        <w:rPr>
          <w:rtl/>
          <w:lang w:eastAsia="he-IL"/>
        </w:rPr>
      </w:pPr>
      <w:r>
        <w:rPr>
          <w:rtl/>
          <w:lang w:eastAsia="he-IL"/>
        </w:rPr>
        <w:t>[הצעת חוק פ/</w:t>
      </w:r>
      <w:r>
        <w:rPr>
          <w:rFonts w:hint="cs"/>
          <w:rtl/>
          <w:lang w:eastAsia="he-IL"/>
        </w:rPr>
        <w:t>4083</w:t>
      </w:r>
      <w:r>
        <w:rPr>
          <w:rtl/>
          <w:lang w:eastAsia="he-IL"/>
        </w:rPr>
        <w:t>/</w:t>
      </w:r>
      <w:r>
        <w:rPr>
          <w:rFonts w:hint="cs"/>
          <w:rtl/>
          <w:lang w:eastAsia="he-IL"/>
        </w:rPr>
        <w:t>25</w:t>
      </w:r>
      <w:r>
        <w:rPr>
          <w:rtl/>
          <w:lang w:eastAsia="he-IL"/>
        </w:rPr>
        <w:t>; נספחות.]</w:t>
      </w:r>
    </w:p>
    <w:p w:rsidR="006A6AD4" w:rsidRDefault="006A6AD4" w:rsidP="00C61C62">
      <w:pPr>
        <w:pStyle w:val="-0"/>
        <w:rPr>
          <w:rtl/>
          <w:lang w:eastAsia="he-IL"/>
        </w:rPr>
      </w:pPr>
      <w:r>
        <w:rPr>
          <w:rtl/>
          <w:lang w:eastAsia="he-IL"/>
        </w:rPr>
        <w:t>(הצעת חבר הכנסת</w:t>
      </w:r>
      <w:r>
        <w:rPr>
          <w:rFonts w:hint="cs"/>
          <w:rtl/>
          <w:lang w:eastAsia="he-IL"/>
        </w:rPr>
        <w:t xml:space="preserve"> מתן כהנא</w:t>
      </w:r>
      <w:r>
        <w:rPr>
          <w:rtl/>
          <w:lang w:eastAsia="he-IL"/>
        </w:rPr>
        <w:t>)</w:t>
      </w:r>
    </w:p>
    <w:p w:rsidR="006A6AD4" w:rsidRDefault="006A6AD4" w:rsidP="00C61C62">
      <w:pPr>
        <w:rPr>
          <w:rtl/>
        </w:rPr>
      </w:pPr>
    </w:p>
    <w:p w:rsidR="006A6AD4" w:rsidRDefault="006A6AD4" w:rsidP="00C61C62">
      <w:pPr>
        <w:pStyle w:val="af6"/>
        <w:keepNext/>
        <w:rPr>
          <w:rtl/>
        </w:rPr>
      </w:pPr>
      <w:bookmarkStart w:id="9370" w:name="ET_yor_6595_15"/>
      <w:r w:rsidRPr="006D163A">
        <w:rPr>
          <w:rStyle w:val="TagStyle"/>
          <w:rtl/>
        </w:rPr>
        <w:t xml:space="preserve"> &lt;&lt; יור &gt;&gt; </w:t>
      </w:r>
      <w:r w:rsidRPr="006D163A">
        <w:rPr>
          <w:rtl/>
        </w:rPr>
        <w:t>היו"ר ארז מלול:</w:t>
      </w:r>
      <w:r w:rsidRPr="006D163A">
        <w:rPr>
          <w:rStyle w:val="TagStyle"/>
          <w:rtl/>
        </w:rPr>
        <w:t xml:space="preserve"> &lt;&lt; יור &gt;&gt;</w:t>
      </w:r>
      <w:r>
        <w:rPr>
          <w:rStyle w:val="TagStyle"/>
          <w:rtl/>
        </w:rPr>
        <w:t xml:space="preserve">   </w:t>
      </w:r>
      <w:bookmarkEnd w:id="9370"/>
    </w:p>
    <w:p w:rsidR="006A6AD4" w:rsidRPr="006D163A" w:rsidRDefault="006A6AD4" w:rsidP="00C61C62">
      <w:pPr>
        <w:rPr>
          <w:rtl/>
          <w:lang w:eastAsia="he-IL"/>
        </w:rPr>
      </w:pPr>
      <w:bookmarkStart w:id="9371" w:name="_ETM_Q21_230000"/>
      <w:bookmarkEnd w:id="9365"/>
      <w:bookmarkEnd w:id="9371"/>
    </w:p>
    <w:p w:rsidR="006A6AD4" w:rsidRDefault="006A6AD4" w:rsidP="00C61C62">
      <w:pPr>
        <w:rPr>
          <w:rtl/>
          <w:lang w:eastAsia="he-IL"/>
        </w:rPr>
      </w:pPr>
      <w:r>
        <w:rPr>
          <w:rFonts w:hint="cs"/>
          <w:rtl/>
          <w:lang w:eastAsia="he-IL"/>
        </w:rPr>
        <w:t>אני מזמין את חבר הכנסת מתן כהנא להציג את הצעת החוק. כאמור הוצמדה הצעת חוק זו להצעתו של חבר הכנסת בועז ביסמוט. שלוש דקות לרשותך.</w:t>
      </w:r>
    </w:p>
    <w:p w:rsidR="006A6AD4" w:rsidRDefault="006A6AD4" w:rsidP="00C61C62">
      <w:pPr>
        <w:rPr>
          <w:rtl/>
          <w:lang w:eastAsia="he-IL"/>
        </w:rPr>
      </w:pPr>
    </w:p>
    <w:p w:rsidR="006A6AD4" w:rsidRDefault="006A6AD4" w:rsidP="00C61C62">
      <w:pPr>
        <w:pStyle w:val="a4"/>
        <w:keepNext/>
        <w:rPr>
          <w:rtl/>
        </w:rPr>
      </w:pPr>
      <w:bookmarkStart w:id="9372" w:name="ET_speaker_5855_17"/>
      <w:r w:rsidRPr="006D163A">
        <w:rPr>
          <w:rStyle w:val="TagStyle"/>
          <w:rtl/>
        </w:rPr>
        <w:t xml:space="preserve"> &lt;&lt; דובר &gt;&gt; </w:t>
      </w:r>
      <w:bookmarkStart w:id="9373" w:name="_Toc161863049"/>
      <w:bookmarkStart w:id="9374" w:name="_Toc161863289"/>
      <w:bookmarkStart w:id="9375" w:name="_Toc161865580"/>
      <w:r>
        <w:rPr>
          <w:rtl/>
        </w:rPr>
        <w:t>מתן כהנא (המחנה הממלכתי):</w:t>
      </w:r>
      <w:bookmarkEnd w:id="9373"/>
      <w:bookmarkEnd w:id="9374"/>
      <w:bookmarkEnd w:id="9375"/>
      <w:r w:rsidRPr="006D163A">
        <w:rPr>
          <w:rStyle w:val="TagStyle"/>
          <w:rtl/>
        </w:rPr>
        <w:t xml:space="preserve"> &lt;&lt; דובר &gt;&gt;</w:t>
      </w:r>
      <w:r>
        <w:rPr>
          <w:rtl/>
        </w:rPr>
        <w:t xml:space="preserve">   </w:t>
      </w:r>
      <w:bookmarkEnd w:id="9372"/>
    </w:p>
    <w:p w:rsidR="006A6AD4" w:rsidRDefault="006A6AD4" w:rsidP="00C05A0F">
      <w:pPr>
        <w:rPr>
          <w:rtl/>
          <w:lang w:eastAsia="he-IL"/>
        </w:rPr>
      </w:pPr>
    </w:p>
    <w:p w:rsidR="006A6AD4" w:rsidRDefault="006A6AD4" w:rsidP="00FE0ABB">
      <w:pPr>
        <w:rPr>
          <w:rtl/>
          <w:lang w:eastAsia="he-IL"/>
        </w:rPr>
      </w:pPr>
      <w:bookmarkStart w:id="9376" w:name="_ETM_Q21_238000"/>
      <w:bookmarkEnd w:id="9376"/>
      <w:r>
        <w:rPr>
          <w:rFonts w:hint="cs"/>
          <w:rtl/>
          <w:lang w:eastAsia="he-IL"/>
        </w:rPr>
        <w:t xml:space="preserve">תודה, </w:t>
      </w:r>
      <w:bookmarkStart w:id="9377" w:name="_ETM_Q21_244000"/>
      <w:bookmarkEnd w:id="9377"/>
      <w:r>
        <w:rPr>
          <w:rFonts w:hint="cs"/>
          <w:rtl/>
          <w:lang w:eastAsia="he-IL"/>
        </w:rPr>
        <w:t xml:space="preserve">אדוני היושב-ראש. חבריי חברי הכנסת, אדוני השר, החוק הזה נועד </w:t>
      </w:r>
      <w:bookmarkStart w:id="9378" w:name="_ETM_Q21_249000"/>
      <w:bookmarkEnd w:id="9378"/>
      <w:r>
        <w:rPr>
          <w:rFonts w:hint="cs"/>
          <w:rtl/>
          <w:lang w:eastAsia="he-IL"/>
        </w:rPr>
        <w:t xml:space="preserve">לסיים איזה עוולה, איזה אי-צדק כלפי אלמנות אנשי קבע </w:t>
      </w:r>
      <w:bookmarkStart w:id="9379" w:name="_ETM_Q21_260000"/>
      <w:bookmarkEnd w:id="9379"/>
      <w:r>
        <w:rPr>
          <w:rFonts w:hint="cs"/>
          <w:rtl/>
          <w:lang w:eastAsia="he-IL"/>
        </w:rPr>
        <w:t xml:space="preserve">שבעליהן היו בהסדר הפנסיה התקציבית. אני מזכיר שכבר מעל עשר </w:t>
      </w:r>
      <w:bookmarkStart w:id="9380" w:name="_ETM_Q21_263000"/>
      <w:bookmarkEnd w:id="9380"/>
      <w:r>
        <w:rPr>
          <w:rFonts w:hint="cs"/>
          <w:rtl/>
          <w:lang w:eastAsia="he-IL"/>
        </w:rPr>
        <w:t xml:space="preserve">שנים זה לא הסדר הפנסיה של אנשי הצבא, אבל יש, לצערנו, לא מעט אלמנות צה"ל שבעליהן החללים עדיין היו </w:t>
      </w:r>
      <w:bookmarkStart w:id="9381" w:name="_ETM_Q21_275000"/>
      <w:bookmarkEnd w:id="9381"/>
      <w:r>
        <w:rPr>
          <w:rFonts w:hint="cs"/>
          <w:rtl/>
          <w:lang w:eastAsia="he-IL"/>
        </w:rPr>
        <w:t xml:space="preserve">תחת הסדר של פנסיה תקציבית; ויש פה סיטואציה שקובעים שהכספים </w:t>
      </w:r>
      <w:bookmarkStart w:id="9382" w:name="_ETM_Q21_282000"/>
      <w:bookmarkEnd w:id="9382"/>
      <w:r>
        <w:rPr>
          <w:rFonts w:hint="cs"/>
          <w:rtl/>
          <w:lang w:eastAsia="he-IL"/>
        </w:rPr>
        <w:t xml:space="preserve">שאלמנת צה"ל כזאת תקבל לא יעלו על המשכורת הקובעת של </w:t>
      </w:r>
      <w:bookmarkStart w:id="9383" w:name="_ETM_Q21_286000"/>
      <w:bookmarkEnd w:id="9383"/>
      <w:r>
        <w:rPr>
          <w:rFonts w:hint="cs"/>
          <w:rtl/>
          <w:lang w:eastAsia="he-IL"/>
        </w:rPr>
        <w:t>איש הקבע.</w:t>
      </w:r>
    </w:p>
    <w:p w:rsidR="006A6AD4" w:rsidRDefault="006A6AD4" w:rsidP="00C61C62">
      <w:pPr>
        <w:rPr>
          <w:rtl/>
          <w:lang w:eastAsia="he-IL"/>
        </w:rPr>
      </w:pPr>
    </w:p>
    <w:p w:rsidR="006A6AD4" w:rsidRDefault="006A6AD4" w:rsidP="00FE0ABB">
      <w:pPr>
        <w:rPr>
          <w:rtl/>
          <w:lang w:eastAsia="he-IL"/>
        </w:rPr>
      </w:pPr>
      <w:bookmarkStart w:id="9384" w:name="_ETM_Q21_287000"/>
      <w:bookmarkEnd w:id="9384"/>
      <w:r>
        <w:rPr>
          <w:rFonts w:hint="cs"/>
          <w:rtl/>
          <w:lang w:eastAsia="he-IL"/>
        </w:rPr>
        <w:t xml:space="preserve">השר קיש, אתה בטח מכיר את זה היטב. יש </w:t>
      </w:r>
      <w:bookmarkStart w:id="9385" w:name="_ETM_Q21_293000"/>
      <w:bookmarkEnd w:id="9385"/>
      <w:r>
        <w:rPr>
          <w:rFonts w:hint="cs"/>
          <w:rtl/>
          <w:lang w:eastAsia="he-IL"/>
        </w:rPr>
        <w:t xml:space="preserve">איזה אופנה עכשיו לרדת על אנשי הקבע, על הפנסיות וכו' </w:t>
      </w:r>
      <w:bookmarkStart w:id="9386" w:name="_ETM_Q21_296000"/>
      <w:bookmarkEnd w:id="9386"/>
      <w:proofErr w:type="spellStart"/>
      <w:r>
        <w:rPr>
          <w:rFonts w:hint="cs"/>
          <w:rtl/>
          <w:lang w:eastAsia="he-IL"/>
        </w:rPr>
        <w:t>וכו</w:t>
      </w:r>
      <w:proofErr w:type="spellEnd"/>
      <w:r>
        <w:rPr>
          <w:rFonts w:hint="cs"/>
          <w:rtl/>
          <w:lang w:eastAsia="he-IL"/>
        </w:rPr>
        <w:t xml:space="preserve">'. יש לא מעט אנשי קבע שהמשכורות שלהם מאוד נמוכות, </w:t>
      </w:r>
      <w:bookmarkStart w:id="9387" w:name="_ETM_Q21_301000"/>
      <w:bookmarkStart w:id="9388" w:name="_ETM_Q21_235000"/>
      <w:bookmarkStart w:id="9389" w:name="_ETM_Q21_234000"/>
      <w:bookmarkEnd w:id="9387"/>
      <w:bookmarkEnd w:id="9388"/>
      <w:bookmarkEnd w:id="9389"/>
      <w:r>
        <w:rPr>
          <w:rFonts w:hint="cs"/>
          <w:rtl/>
          <w:lang w:eastAsia="he-IL"/>
        </w:rPr>
        <w:t xml:space="preserve">ועדיין האלמנות שלהם תקבלנה סך כולל שלא יעלה על המשכורת הקובעת שלהן. </w:t>
      </w:r>
      <w:bookmarkStart w:id="9390" w:name="_ETM_Q21_307000"/>
      <w:bookmarkEnd w:id="9390"/>
      <w:r>
        <w:rPr>
          <w:rFonts w:hint="cs"/>
          <w:rtl/>
          <w:lang w:eastAsia="he-IL"/>
        </w:rPr>
        <w:t xml:space="preserve">ומה שעושים זה </w:t>
      </w:r>
      <w:r w:rsidR="00FE0ABB">
        <w:rPr>
          <w:rFonts w:hint="cs"/>
          <w:rtl/>
          <w:lang w:eastAsia="he-IL"/>
        </w:rPr>
        <w:t>ש</w:t>
      </w:r>
      <w:r>
        <w:rPr>
          <w:rFonts w:hint="cs"/>
          <w:rtl/>
          <w:lang w:eastAsia="he-IL"/>
        </w:rPr>
        <w:t xml:space="preserve">מקצצים להן את התגמולים שמגיעים להן מהפנסיה, </w:t>
      </w:r>
      <w:bookmarkStart w:id="9391" w:name="_ETM_Q21_312000"/>
      <w:bookmarkEnd w:id="9391"/>
      <w:r>
        <w:rPr>
          <w:rFonts w:hint="cs"/>
          <w:rtl/>
          <w:lang w:eastAsia="he-IL"/>
        </w:rPr>
        <w:t xml:space="preserve">שזה רכוש שלהן, זו פנסיה שהבעל שלהן עבד בשבילה, שירת בשבילה בצבא וקיבל </w:t>
      </w:r>
      <w:bookmarkStart w:id="9392" w:name="_ETM_Q21_319000"/>
      <w:bookmarkEnd w:id="9392"/>
      <w:r>
        <w:rPr>
          <w:rFonts w:hint="cs"/>
          <w:rtl/>
          <w:lang w:eastAsia="he-IL"/>
        </w:rPr>
        <w:t xml:space="preserve">אותה, והמדינה ממש מכניסה את היד לפנסיה שמגיעה לאלמנה ולוקחת לה מהכיס את </w:t>
      </w:r>
      <w:bookmarkStart w:id="9393" w:name="_ETM_Q21_328000"/>
      <w:bookmarkEnd w:id="9393"/>
      <w:r>
        <w:rPr>
          <w:rFonts w:hint="cs"/>
          <w:rtl/>
          <w:lang w:eastAsia="he-IL"/>
        </w:rPr>
        <w:t>מה שמגיע לבעלה.</w:t>
      </w:r>
      <w:r w:rsidR="00510433">
        <w:rPr>
          <w:rFonts w:hint="cs"/>
          <w:rtl/>
          <w:lang w:eastAsia="he-IL"/>
        </w:rPr>
        <w:t xml:space="preserve"> </w:t>
      </w:r>
      <w:r>
        <w:rPr>
          <w:rFonts w:hint="cs"/>
          <w:rtl/>
          <w:lang w:eastAsia="he-IL"/>
        </w:rPr>
        <w:t xml:space="preserve">לא עושים את זה למי שהוא לא איש </w:t>
      </w:r>
      <w:bookmarkStart w:id="9394" w:name="_ETM_Q21_333000"/>
      <w:bookmarkEnd w:id="9394"/>
      <w:r>
        <w:rPr>
          <w:rFonts w:hint="cs"/>
          <w:rtl/>
          <w:lang w:eastAsia="he-IL"/>
        </w:rPr>
        <w:t xml:space="preserve">קבע. הוא יכול להיות מילואימניק </w:t>
      </w:r>
      <w:r>
        <w:rPr>
          <w:rFonts w:hint="eastAsia"/>
          <w:rtl/>
          <w:lang w:eastAsia="he-IL"/>
        </w:rPr>
        <w:t>–</w:t>
      </w:r>
      <w:r>
        <w:rPr>
          <w:rFonts w:hint="cs"/>
          <w:rtl/>
          <w:lang w:eastAsia="he-IL"/>
        </w:rPr>
        <w:t xml:space="preserve"> אף אחד לא בא לאלמנת מילואים ואומר לה: תקשיבי, בגלל שבעלך צבר פנסיה כזאת וכזאת, אנחנו מקצצים לך את </w:t>
      </w:r>
      <w:bookmarkStart w:id="9395" w:name="_ETM_Q21_343000"/>
      <w:bookmarkEnd w:id="9395"/>
      <w:r>
        <w:rPr>
          <w:rFonts w:hint="cs"/>
          <w:rtl/>
          <w:lang w:eastAsia="he-IL"/>
        </w:rPr>
        <w:t xml:space="preserve">התגמולים שאת מקבלת ממשרד הביטחון. </w:t>
      </w:r>
      <w:bookmarkStart w:id="9396" w:name="_ETM_Q21_346000"/>
      <w:bookmarkStart w:id="9397" w:name="_ETM_Q21_347000"/>
      <w:bookmarkEnd w:id="9396"/>
      <w:bookmarkEnd w:id="9397"/>
      <w:r>
        <w:rPr>
          <w:rFonts w:hint="cs"/>
          <w:rtl/>
          <w:lang w:eastAsia="he-IL"/>
        </w:rPr>
        <w:t xml:space="preserve">החוק הזה בא לבטל </w:t>
      </w:r>
      <w:bookmarkStart w:id="9398" w:name="_ETM_Q21_348000"/>
      <w:bookmarkEnd w:id="9398"/>
      <w:r>
        <w:rPr>
          <w:rFonts w:hint="cs"/>
          <w:rtl/>
          <w:lang w:eastAsia="he-IL"/>
        </w:rPr>
        <w:t xml:space="preserve">את העוולה הזאת, להגיד: אנחנו לא נוגעים בפנסיה שמגיעה. </w:t>
      </w:r>
    </w:p>
    <w:p w:rsidR="006A6AD4" w:rsidRDefault="006A6AD4" w:rsidP="00C61C62">
      <w:pPr>
        <w:rPr>
          <w:rtl/>
          <w:lang w:eastAsia="he-IL"/>
        </w:rPr>
      </w:pPr>
      <w:bookmarkStart w:id="9399" w:name="_ETM_Q21_352000"/>
      <w:bookmarkEnd w:id="9399"/>
    </w:p>
    <w:p w:rsidR="006A6AD4" w:rsidRDefault="006A6AD4" w:rsidP="00FE0ABB">
      <w:pPr>
        <w:rPr>
          <w:rtl/>
          <w:lang w:eastAsia="he-IL"/>
        </w:rPr>
      </w:pPr>
      <w:r>
        <w:rPr>
          <w:rFonts w:hint="cs"/>
          <w:rtl/>
          <w:lang w:eastAsia="he-IL"/>
        </w:rPr>
        <w:t xml:space="preserve">יש לי פה סיפור, </w:t>
      </w:r>
      <w:bookmarkStart w:id="9400" w:name="_ETM_Q21_354000"/>
      <w:bookmarkEnd w:id="9400"/>
      <w:r>
        <w:rPr>
          <w:rFonts w:hint="cs"/>
          <w:rtl/>
          <w:lang w:eastAsia="he-IL"/>
        </w:rPr>
        <w:t xml:space="preserve">אני בכוונה לא נכנס לפרטים </w:t>
      </w:r>
      <w:r>
        <w:rPr>
          <w:rFonts w:hint="eastAsia"/>
          <w:rtl/>
          <w:lang w:eastAsia="he-IL"/>
        </w:rPr>
        <w:t>–</w:t>
      </w:r>
      <w:r>
        <w:rPr>
          <w:rFonts w:hint="cs"/>
          <w:rtl/>
          <w:lang w:eastAsia="he-IL"/>
        </w:rPr>
        <w:t xml:space="preserve"> יש לי פה ממש סיפור עם שם של אישה, אימא </w:t>
      </w:r>
      <w:bookmarkStart w:id="9401" w:name="_ETM_Q21_358000"/>
      <w:bookmarkEnd w:id="9401"/>
      <w:r>
        <w:rPr>
          <w:rFonts w:hint="cs"/>
          <w:rtl/>
          <w:lang w:eastAsia="he-IL"/>
        </w:rPr>
        <w:t xml:space="preserve">לשני ילדים, שמורידים לה רק 2,700 שקל בחודש, אבל על עשר שנים </w:t>
      </w:r>
      <w:bookmarkStart w:id="9402" w:name="_ETM_Q21_363000"/>
      <w:bookmarkEnd w:id="9402"/>
      <w:r>
        <w:rPr>
          <w:rFonts w:hint="cs"/>
          <w:rtl/>
          <w:lang w:eastAsia="he-IL"/>
        </w:rPr>
        <w:t xml:space="preserve">זה מעל 320,000 שקל, וזה כסף </w:t>
      </w:r>
      <w:r>
        <w:rPr>
          <w:rtl/>
          <w:lang w:eastAsia="he-IL"/>
        </w:rPr>
        <w:t>–</w:t>
      </w:r>
      <w:r>
        <w:rPr>
          <w:rFonts w:hint="cs"/>
          <w:rtl/>
          <w:lang w:eastAsia="he-IL"/>
        </w:rPr>
        <w:t xml:space="preserve"> </w:t>
      </w:r>
      <w:bookmarkStart w:id="9403" w:name="_ETM_Q21_366000"/>
      <w:bookmarkEnd w:id="9403"/>
      <w:r>
        <w:rPr>
          <w:rFonts w:hint="cs"/>
          <w:rtl/>
          <w:lang w:eastAsia="he-IL"/>
        </w:rPr>
        <w:t xml:space="preserve">אני פשוט מכיר את המקרה </w:t>
      </w:r>
      <w:r>
        <w:rPr>
          <w:rtl/>
          <w:lang w:eastAsia="he-IL"/>
        </w:rPr>
        <w:t>–</w:t>
      </w:r>
      <w:r>
        <w:rPr>
          <w:rFonts w:hint="cs"/>
          <w:rtl/>
          <w:lang w:eastAsia="he-IL"/>
        </w:rPr>
        <w:t xml:space="preserve"> שהיא צריכה אותו, זה </w:t>
      </w:r>
      <w:bookmarkStart w:id="9404" w:name="_ETM_Q21_368000"/>
      <w:bookmarkEnd w:id="9404"/>
      <w:r>
        <w:rPr>
          <w:rFonts w:hint="cs"/>
          <w:rtl/>
          <w:lang w:eastAsia="he-IL"/>
        </w:rPr>
        <w:t>לא איזה מותרות.</w:t>
      </w:r>
      <w:bookmarkStart w:id="9405" w:name="_ETM_Q21_370000"/>
      <w:bookmarkEnd w:id="9405"/>
      <w:r w:rsidR="00FE0ABB">
        <w:rPr>
          <w:rFonts w:hint="cs"/>
          <w:rtl/>
          <w:lang w:eastAsia="he-IL"/>
        </w:rPr>
        <w:t xml:space="preserve"> </w:t>
      </w:r>
      <w:r>
        <w:rPr>
          <w:rFonts w:hint="cs"/>
          <w:rtl/>
          <w:lang w:eastAsia="he-IL"/>
        </w:rPr>
        <w:t>ולכן אני חושב שהחוק הזה הוא הזדמנות טובה לתקן את העוולה הזאת</w:t>
      </w:r>
      <w:r w:rsidR="00FE0ABB">
        <w:rPr>
          <w:rFonts w:hint="cs"/>
          <w:rtl/>
          <w:lang w:eastAsia="he-IL"/>
        </w:rPr>
        <w:t>,</w:t>
      </w:r>
      <w:r>
        <w:rPr>
          <w:rFonts w:hint="cs"/>
          <w:rtl/>
          <w:lang w:eastAsia="he-IL"/>
        </w:rPr>
        <w:t xml:space="preserve"> שפוגעת באלמנות של </w:t>
      </w:r>
      <w:bookmarkStart w:id="9406" w:name="_ETM_Q21_377000"/>
      <w:bookmarkEnd w:id="9406"/>
      <w:r>
        <w:rPr>
          <w:rFonts w:hint="cs"/>
          <w:rtl/>
          <w:lang w:eastAsia="he-IL"/>
        </w:rPr>
        <w:t>אנשי הקבע. תודה.</w:t>
      </w:r>
    </w:p>
    <w:p w:rsidR="006A6AD4" w:rsidRDefault="006A6AD4" w:rsidP="00C61C62">
      <w:pPr>
        <w:rPr>
          <w:rtl/>
          <w:lang w:eastAsia="he-IL"/>
        </w:rPr>
      </w:pPr>
    </w:p>
    <w:p w:rsidR="006A6AD4" w:rsidRDefault="006A6AD4" w:rsidP="00C61C62">
      <w:pPr>
        <w:pStyle w:val="af6"/>
        <w:keepNext/>
        <w:rPr>
          <w:rtl/>
        </w:rPr>
      </w:pPr>
      <w:r w:rsidRPr="004A00B7">
        <w:rPr>
          <w:rStyle w:val="TagStyle"/>
          <w:rtl/>
        </w:rPr>
        <w:t xml:space="preserve"> &lt;&lt; יור &gt;&gt; </w:t>
      </w:r>
      <w:r>
        <w:rPr>
          <w:rtl/>
        </w:rPr>
        <w:t>היו"ר ארז מלול:</w:t>
      </w:r>
      <w:r w:rsidRPr="004A00B7">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חבר הכנסת מתן כהנא. אני מזמין את השר יואב קיש, שר החינוך, להציג את עמדת הממשלה בשם שר הביטחון. עשר דקות </w:t>
      </w:r>
      <w:bookmarkStart w:id="9407" w:name="_ETM_Q21_394000"/>
      <w:bookmarkEnd w:id="9407"/>
      <w:r>
        <w:rPr>
          <w:rFonts w:hint="cs"/>
          <w:rtl/>
          <w:lang w:eastAsia="he-IL"/>
        </w:rPr>
        <w:t>לרשותך.</w:t>
      </w:r>
    </w:p>
    <w:p w:rsidR="006A6AD4" w:rsidRDefault="006A6AD4" w:rsidP="00C61C62">
      <w:pPr>
        <w:rPr>
          <w:rtl/>
          <w:lang w:eastAsia="he-IL"/>
        </w:rPr>
      </w:pPr>
    </w:p>
    <w:p w:rsidR="006A6AD4" w:rsidRDefault="006A6AD4" w:rsidP="00C61C62">
      <w:pPr>
        <w:pStyle w:val="a4"/>
        <w:keepNext/>
        <w:rPr>
          <w:rtl/>
        </w:rPr>
      </w:pPr>
      <w:bookmarkStart w:id="9408" w:name="ET_speaker_6458_4"/>
      <w:r w:rsidRPr="004A00B7">
        <w:rPr>
          <w:rStyle w:val="TagStyle"/>
          <w:rtl/>
        </w:rPr>
        <w:t xml:space="preserve"> &lt;&lt; דובר &gt;&gt; </w:t>
      </w:r>
      <w:bookmarkStart w:id="9409" w:name="_Toc161863050"/>
      <w:bookmarkStart w:id="9410" w:name="_Toc161863290"/>
      <w:bookmarkStart w:id="9411" w:name="_Toc161865581"/>
      <w:r>
        <w:rPr>
          <w:rtl/>
        </w:rPr>
        <w:t>שר החינוך יואב קיש:</w:t>
      </w:r>
      <w:bookmarkEnd w:id="9409"/>
      <w:bookmarkEnd w:id="9410"/>
      <w:bookmarkEnd w:id="9411"/>
      <w:r w:rsidRPr="004A00B7">
        <w:rPr>
          <w:rStyle w:val="TagStyle"/>
          <w:rtl/>
        </w:rPr>
        <w:t xml:space="preserve"> &lt;&lt; דובר &gt;&gt;</w:t>
      </w:r>
      <w:r>
        <w:rPr>
          <w:rtl/>
        </w:rPr>
        <w:t xml:space="preserve">   </w:t>
      </w:r>
      <w:bookmarkEnd w:id="9408"/>
    </w:p>
    <w:p w:rsidR="006A6AD4" w:rsidRDefault="006A6AD4" w:rsidP="00C05A0F">
      <w:pPr>
        <w:rPr>
          <w:rtl/>
          <w:lang w:eastAsia="he-IL"/>
        </w:rPr>
      </w:pPr>
    </w:p>
    <w:p w:rsidR="006A6AD4" w:rsidRDefault="006A6AD4" w:rsidP="00FE0ABB">
      <w:pPr>
        <w:rPr>
          <w:rtl/>
          <w:lang w:eastAsia="he-IL"/>
        </w:rPr>
      </w:pPr>
      <w:r>
        <w:rPr>
          <w:rFonts w:hint="cs"/>
          <w:rtl/>
          <w:lang w:eastAsia="he-IL"/>
        </w:rPr>
        <w:t xml:space="preserve">חבר הכנסת בועז ביסמוט וחבר הכנסת מתן כהנא, קודם כול אני אתחיל בשורה התחתונה: מדובר בחוק חשוב ונכון שנבחן במשרד הביטחון ובאוצר, ויש החלטה לקדם בזמן הקרוב הצעת </w:t>
      </w:r>
      <w:bookmarkStart w:id="9412" w:name="_ETM_Q21_415000"/>
      <w:bookmarkEnd w:id="9412"/>
      <w:r>
        <w:rPr>
          <w:rFonts w:hint="cs"/>
          <w:rtl/>
          <w:lang w:eastAsia="he-IL"/>
        </w:rPr>
        <w:t>חוק ממשלתית שתסדיר את הנושא, וזאת בנוסף להצעת החוק הנוכחית.</w:t>
      </w:r>
    </w:p>
    <w:p w:rsidR="006A6AD4" w:rsidRDefault="006A6AD4" w:rsidP="00C61C62">
      <w:pPr>
        <w:rPr>
          <w:rtl/>
          <w:lang w:eastAsia="he-IL"/>
        </w:rPr>
      </w:pPr>
      <w:bookmarkStart w:id="9413" w:name="_ETM_Q21_420000"/>
      <w:bookmarkEnd w:id="9413"/>
    </w:p>
    <w:p w:rsidR="006A6AD4" w:rsidRDefault="006A6AD4" w:rsidP="00304C76">
      <w:pPr>
        <w:rPr>
          <w:rtl/>
          <w:lang w:eastAsia="he-IL"/>
        </w:rPr>
      </w:pPr>
      <w:r>
        <w:rPr>
          <w:rFonts w:hint="cs"/>
          <w:rtl/>
          <w:lang w:eastAsia="he-IL"/>
        </w:rPr>
        <w:t xml:space="preserve">הממשלה החליטה לתמוך בהצעת החוק בטרומית, בכפוף לכך שהמציעים ימתינו עם </w:t>
      </w:r>
      <w:bookmarkStart w:id="9414" w:name="_ETM_Q21_425000"/>
      <w:bookmarkEnd w:id="9414"/>
      <w:r>
        <w:rPr>
          <w:rFonts w:hint="cs"/>
          <w:rtl/>
          <w:lang w:eastAsia="he-IL"/>
        </w:rPr>
        <w:t xml:space="preserve">המשך קידום הצעת החוק הפרטית עד שתוצמד להצעת החוק הממשלתית, </w:t>
      </w:r>
      <w:bookmarkStart w:id="9415" w:name="_ETM_Q21_430000"/>
      <w:bookmarkEnd w:id="9415"/>
      <w:r>
        <w:rPr>
          <w:rFonts w:hint="cs"/>
          <w:rtl/>
          <w:lang w:eastAsia="he-IL"/>
        </w:rPr>
        <w:t xml:space="preserve">ובכפוף לכך שקידומה של ההצעה יהיה בתיאום עם משרדי הממשלה </w:t>
      </w:r>
      <w:bookmarkStart w:id="9416" w:name="_ETM_Q21_435000"/>
      <w:bookmarkEnd w:id="9416"/>
      <w:r>
        <w:rPr>
          <w:rFonts w:hint="cs"/>
          <w:rtl/>
          <w:lang w:eastAsia="he-IL"/>
        </w:rPr>
        <w:t xml:space="preserve">הרלוונטיים. רק לראות שמקובל עליכם. מתן? בועז? </w:t>
      </w:r>
      <w:bookmarkStart w:id="9417" w:name="_ETM_Q21_438000"/>
      <w:bookmarkEnd w:id="9417"/>
      <w:r>
        <w:rPr>
          <w:rFonts w:hint="cs"/>
          <w:rtl/>
          <w:lang w:eastAsia="he-IL"/>
        </w:rPr>
        <w:t xml:space="preserve">מקובל. </w:t>
      </w:r>
    </w:p>
    <w:p w:rsidR="006A6AD4" w:rsidRDefault="006A6AD4" w:rsidP="00304C76">
      <w:pPr>
        <w:rPr>
          <w:rtl/>
          <w:lang w:eastAsia="he-IL"/>
        </w:rPr>
      </w:pPr>
    </w:p>
    <w:p w:rsidR="006A6AD4" w:rsidRDefault="006A6AD4" w:rsidP="00304C76">
      <w:pPr>
        <w:rPr>
          <w:rtl/>
          <w:lang w:eastAsia="he-IL"/>
        </w:rPr>
      </w:pPr>
      <w:r>
        <w:rPr>
          <w:rFonts w:hint="cs"/>
          <w:rtl/>
          <w:lang w:eastAsia="he-IL"/>
        </w:rPr>
        <w:t xml:space="preserve">במילה נוספת אני אגיד </w:t>
      </w:r>
      <w:bookmarkStart w:id="9418" w:name="_ETM_Q21_442000"/>
      <w:bookmarkEnd w:id="9418"/>
      <w:r>
        <w:rPr>
          <w:rFonts w:hint="cs"/>
          <w:rtl/>
          <w:lang w:eastAsia="he-IL"/>
        </w:rPr>
        <w:t>בצורה מאוד ברורה: כנראה, כמו שקודם היו שני חברי כנסת שהחוק שהם הגישו מאוד מתאים, גם החוק הזה מאוד מתאים לשני חברי הכנסת האלה, שאני מכיר אותם היטב. בועז</w:t>
      </w:r>
      <w:r w:rsidR="00FE0ABB">
        <w:rPr>
          <w:rFonts w:hint="cs"/>
          <w:rtl/>
          <w:lang w:eastAsia="he-IL"/>
        </w:rPr>
        <w:t>,</w:t>
      </w:r>
      <w:r>
        <w:rPr>
          <w:rFonts w:hint="cs"/>
          <w:rtl/>
          <w:lang w:eastAsia="he-IL"/>
        </w:rPr>
        <w:t xml:space="preserve"> ידידי, אני יודע בכמה ניחומי </w:t>
      </w:r>
      <w:bookmarkStart w:id="9419" w:name="_ETM_Q21_458000"/>
      <w:bookmarkEnd w:id="9419"/>
      <w:r>
        <w:rPr>
          <w:rFonts w:hint="cs"/>
          <w:rtl/>
          <w:lang w:eastAsia="he-IL"/>
        </w:rPr>
        <w:t>אבלים הסתובבת בכל התקופה האחרונה.</w:t>
      </w:r>
    </w:p>
    <w:p w:rsidR="006A6AD4" w:rsidRDefault="006A6AD4" w:rsidP="00C61C62">
      <w:pPr>
        <w:rPr>
          <w:rtl/>
          <w:lang w:eastAsia="he-IL"/>
        </w:rPr>
      </w:pPr>
    </w:p>
    <w:p w:rsidR="006A6AD4" w:rsidRDefault="006A6AD4" w:rsidP="00C61C62">
      <w:pPr>
        <w:pStyle w:val="af6"/>
        <w:keepNext/>
        <w:rPr>
          <w:rtl/>
        </w:rPr>
      </w:pPr>
      <w:bookmarkStart w:id="9420" w:name="ET_yor_6595_6"/>
      <w:r w:rsidRPr="004A00B7">
        <w:rPr>
          <w:rStyle w:val="TagStyle"/>
          <w:rtl/>
        </w:rPr>
        <w:t xml:space="preserve"> &lt;&lt; יור &gt;&gt; </w:t>
      </w:r>
      <w:r>
        <w:rPr>
          <w:rtl/>
        </w:rPr>
        <w:t>היו"ר ארז מלול:</w:t>
      </w:r>
      <w:r w:rsidRPr="004A00B7">
        <w:rPr>
          <w:rStyle w:val="TagStyle"/>
          <w:rtl/>
        </w:rPr>
        <w:t xml:space="preserve"> &lt;&lt; יור &gt;&gt;</w:t>
      </w:r>
      <w:r>
        <w:rPr>
          <w:rtl/>
        </w:rPr>
        <w:t xml:space="preserve">   </w:t>
      </w:r>
      <w:bookmarkEnd w:id="9420"/>
    </w:p>
    <w:p w:rsidR="006A6AD4" w:rsidRDefault="006A6AD4" w:rsidP="00C05A0F">
      <w:pPr>
        <w:rPr>
          <w:rtl/>
          <w:lang w:eastAsia="he-IL"/>
        </w:rPr>
      </w:pPr>
    </w:p>
    <w:p w:rsidR="006A6AD4" w:rsidRDefault="006A6AD4" w:rsidP="00C61C62">
      <w:pPr>
        <w:rPr>
          <w:rtl/>
          <w:lang w:eastAsia="he-IL"/>
        </w:rPr>
      </w:pPr>
      <w:r>
        <w:rPr>
          <w:rFonts w:hint="cs"/>
          <w:rtl/>
          <w:lang w:eastAsia="he-IL"/>
        </w:rPr>
        <w:t>שגרירנו בתקשורת.</w:t>
      </w:r>
    </w:p>
    <w:p w:rsidR="006A6AD4" w:rsidRDefault="006A6AD4" w:rsidP="00C61C62">
      <w:pPr>
        <w:rPr>
          <w:rtl/>
          <w:lang w:eastAsia="he-IL"/>
        </w:rPr>
      </w:pPr>
    </w:p>
    <w:p w:rsidR="006A6AD4" w:rsidRDefault="006A6AD4" w:rsidP="00C61C62">
      <w:pPr>
        <w:pStyle w:val="-"/>
        <w:keepNext/>
        <w:rPr>
          <w:rtl/>
        </w:rPr>
      </w:pPr>
      <w:bookmarkStart w:id="9421" w:name="ET_speakercontinue_6458_7"/>
      <w:r w:rsidRPr="004A00B7">
        <w:rPr>
          <w:rStyle w:val="TagStyle"/>
          <w:rtl/>
        </w:rPr>
        <w:t xml:space="preserve"> &lt;&lt; דובר_המשך &gt;&gt; </w:t>
      </w:r>
      <w:r>
        <w:rPr>
          <w:rtl/>
        </w:rPr>
        <w:t>שר החינוך יואב קיש:</w:t>
      </w:r>
      <w:r w:rsidRPr="004A00B7">
        <w:rPr>
          <w:rStyle w:val="TagStyle"/>
          <w:rtl/>
        </w:rPr>
        <w:t xml:space="preserve"> &lt;&lt; דובר_המשך &gt;&gt;</w:t>
      </w:r>
      <w:r>
        <w:rPr>
          <w:rtl/>
        </w:rPr>
        <w:t xml:space="preserve">   </w:t>
      </w:r>
      <w:bookmarkEnd w:id="9421"/>
    </w:p>
    <w:p w:rsidR="006A6AD4" w:rsidRDefault="006A6AD4" w:rsidP="00C05A0F">
      <w:pPr>
        <w:rPr>
          <w:rtl/>
          <w:lang w:eastAsia="he-IL"/>
        </w:rPr>
      </w:pPr>
    </w:p>
    <w:p w:rsidR="006A6AD4" w:rsidRDefault="006A6AD4" w:rsidP="00FE0ABB">
      <w:pPr>
        <w:rPr>
          <w:rtl/>
          <w:lang w:eastAsia="he-IL"/>
        </w:rPr>
      </w:pPr>
      <w:r>
        <w:rPr>
          <w:rFonts w:hint="cs"/>
          <w:rtl/>
          <w:lang w:eastAsia="he-IL"/>
        </w:rPr>
        <w:t xml:space="preserve">בכל מקום כזה שומעים את הציבור, </w:t>
      </w:r>
      <w:bookmarkStart w:id="9422" w:name="_ETM_Q21_467000"/>
      <w:bookmarkEnd w:id="9422"/>
      <w:r>
        <w:rPr>
          <w:rFonts w:hint="cs"/>
          <w:rtl/>
          <w:lang w:eastAsia="he-IL"/>
        </w:rPr>
        <w:t xml:space="preserve">הלב כואב, וזה לא קל. אין ספק שהצעת החוק הזאת </w:t>
      </w:r>
      <w:bookmarkStart w:id="9423" w:name="_ETM_Q21_471000"/>
      <w:bookmarkEnd w:id="9423"/>
      <w:r>
        <w:rPr>
          <w:rFonts w:hint="cs"/>
          <w:rtl/>
          <w:lang w:eastAsia="he-IL"/>
        </w:rPr>
        <w:t>באה לתקן עוול, ואתה מוביל את זה, ואני רוצה לחזק אותך. יישר כוח.</w:t>
      </w:r>
      <w:bookmarkStart w:id="9424" w:name="_ETM_Q21_474000"/>
      <w:bookmarkStart w:id="9425" w:name="_ETM_Q21_475000"/>
      <w:bookmarkEnd w:id="9424"/>
      <w:bookmarkEnd w:id="9425"/>
      <w:r w:rsidR="00FE0ABB">
        <w:rPr>
          <w:rFonts w:hint="cs"/>
          <w:rtl/>
          <w:lang w:eastAsia="he-IL"/>
        </w:rPr>
        <w:t xml:space="preserve"> </w:t>
      </w:r>
      <w:r>
        <w:rPr>
          <w:rFonts w:hint="cs"/>
          <w:rtl/>
          <w:lang w:eastAsia="he-IL"/>
        </w:rPr>
        <w:t xml:space="preserve">אותו דבר למתן, שמכיר היטב את כל העולם הזה של משפחות שירות הקבע וכל שאר </w:t>
      </w:r>
      <w:bookmarkStart w:id="9426" w:name="_ETM_Q21_486000"/>
      <w:bookmarkEnd w:id="9426"/>
      <w:r>
        <w:rPr>
          <w:rFonts w:hint="cs"/>
          <w:rtl/>
          <w:lang w:eastAsia="he-IL"/>
        </w:rPr>
        <w:t>שירותי הביטחון. את העוול הזה אנחנו נתקן. אני מודה לכם על הצעת החוק, ואנחנו תומכים בהצעה. אני קורא למליאה לתמוך. תודה.</w:t>
      </w:r>
    </w:p>
    <w:p w:rsidR="006A6AD4" w:rsidRDefault="006A6AD4" w:rsidP="00C61C62">
      <w:pPr>
        <w:rPr>
          <w:rtl/>
          <w:lang w:eastAsia="he-IL"/>
        </w:rPr>
      </w:pPr>
    </w:p>
    <w:p w:rsidR="006A6AD4" w:rsidRDefault="006A6AD4" w:rsidP="00C61C62">
      <w:pPr>
        <w:pStyle w:val="af6"/>
        <w:keepNext/>
        <w:rPr>
          <w:rtl/>
        </w:rPr>
      </w:pPr>
      <w:bookmarkStart w:id="9427" w:name="ET_yor_6595_21"/>
      <w:r w:rsidRPr="00293544">
        <w:rPr>
          <w:rStyle w:val="TagStyle"/>
          <w:rtl/>
        </w:rPr>
        <w:t xml:space="preserve"> &lt;&lt; יור &gt;&gt; </w:t>
      </w:r>
      <w:r>
        <w:rPr>
          <w:rtl/>
        </w:rPr>
        <w:t>היו"ר ארז מלול:</w:t>
      </w:r>
      <w:r w:rsidRPr="00293544">
        <w:rPr>
          <w:rStyle w:val="TagStyle"/>
          <w:rtl/>
        </w:rPr>
        <w:t xml:space="preserve"> &lt;&lt; יור &gt;&gt;</w:t>
      </w:r>
      <w:r>
        <w:rPr>
          <w:rtl/>
        </w:rPr>
        <w:t xml:space="preserve">   </w:t>
      </w:r>
      <w:bookmarkEnd w:id="9427"/>
    </w:p>
    <w:p w:rsidR="006A6AD4" w:rsidRDefault="006A6AD4" w:rsidP="00C05A0F">
      <w:pPr>
        <w:rPr>
          <w:rtl/>
          <w:lang w:eastAsia="he-IL"/>
        </w:rPr>
      </w:pPr>
    </w:p>
    <w:p w:rsidR="0023367F" w:rsidRDefault="006A6AD4" w:rsidP="00C61C62">
      <w:pPr>
        <w:rPr>
          <w:rtl/>
          <w:lang w:eastAsia="he-IL"/>
        </w:rPr>
      </w:pPr>
      <w:bookmarkStart w:id="9428" w:name="_ETM_Q21_492000"/>
      <w:bookmarkEnd w:id="9428"/>
      <w:r>
        <w:rPr>
          <w:rFonts w:hint="cs"/>
          <w:rtl/>
          <w:lang w:eastAsia="he-IL"/>
        </w:rPr>
        <w:t xml:space="preserve">תודה רבה. </w:t>
      </w:r>
    </w:p>
    <w:p w:rsidR="0023367F" w:rsidRDefault="0023367F" w:rsidP="00C61C62">
      <w:pPr>
        <w:rPr>
          <w:rtl/>
          <w:lang w:eastAsia="he-IL"/>
        </w:rPr>
      </w:pPr>
    </w:p>
    <w:p w:rsidR="006A6AD4" w:rsidRDefault="006A6AD4" w:rsidP="00C61C62">
      <w:pPr>
        <w:rPr>
          <w:rtl/>
          <w:lang w:eastAsia="he-IL"/>
        </w:rPr>
      </w:pPr>
      <w:r>
        <w:rPr>
          <w:rFonts w:hint="cs"/>
          <w:rtl/>
          <w:lang w:eastAsia="he-IL"/>
        </w:rPr>
        <w:t xml:space="preserve">חבריי חברי הכנסת, אנו נעבור כעת להצבעה על </w:t>
      </w:r>
      <w:bookmarkStart w:id="9429" w:name="_ETM_Q21_497000"/>
      <w:bookmarkEnd w:id="9429"/>
      <w:r w:rsidRPr="00293544">
        <w:rPr>
          <w:rtl/>
          <w:lang w:eastAsia="he-IL"/>
        </w:rPr>
        <w:t xml:space="preserve">הצעת חוק שירות הקבע בצבא הגנה לישראל (גמלאות) (תיקון </w:t>
      </w:r>
      <w:r>
        <w:rPr>
          <w:rFonts w:hint="cs"/>
          <w:rtl/>
          <w:lang w:eastAsia="he-IL"/>
        </w:rPr>
        <w:t>–</w:t>
      </w:r>
      <w:r w:rsidRPr="00293544">
        <w:rPr>
          <w:rtl/>
          <w:lang w:eastAsia="he-IL"/>
        </w:rPr>
        <w:t xml:space="preserve"> ביטול ניכוי מקצבה), התשפ"ג</w:t>
      </w:r>
      <w:r>
        <w:rPr>
          <w:rFonts w:hint="cs"/>
          <w:rtl/>
          <w:lang w:eastAsia="he-IL"/>
        </w:rPr>
        <w:t>–</w:t>
      </w:r>
      <w:r w:rsidRPr="00293544">
        <w:rPr>
          <w:rtl/>
          <w:lang w:eastAsia="he-IL"/>
        </w:rPr>
        <w:t>2023</w:t>
      </w:r>
      <w:r>
        <w:rPr>
          <w:rFonts w:hint="cs"/>
          <w:rtl/>
          <w:lang w:eastAsia="he-IL"/>
        </w:rPr>
        <w:t xml:space="preserve">, של חברי הכנסת בועז ביסמוט וצביקה </w:t>
      </w:r>
      <w:bookmarkStart w:id="9430" w:name="_ETM_Q21_512000"/>
      <w:bookmarkEnd w:id="9430"/>
      <w:r>
        <w:rPr>
          <w:rFonts w:hint="cs"/>
          <w:rtl/>
          <w:lang w:eastAsia="he-IL"/>
        </w:rPr>
        <w:t>פוגל. הצבעה.</w:t>
      </w:r>
    </w:p>
    <w:p w:rsidR="006A6AD4" w:rsidRPr="00293544" w:rsidRDefault="006A6AD4" w:rsidP="00C61C62">
      <w:pPr>
        <w:rPr>
          <w:rtl/>
          <w:lang w:eastAsia="he-IL"/>
        </w:rPr>
      </w:pPr>
      <w:bookmarkStart w:id="9431" w:name="_ETM_Q21_495000"/>
      <w:bookmarkStart w:id="9432" w:name="_ETM_Q21_496000"/>
      <w:bookmarkEnd w:id="9431"/>
      <w:bookmarkEnd w:id="9432"/>
    </w:p>
    <w:p w:rsidR="006A6AD4" w:rsidRDefault="006A6AD4" w:rsidP="00C61C62">
      <w:pPr>
        <w:pStyle w:val="af1"/>
        <w:keepNext/>
        <w:rPr>
          <w:rtl/>
          <w:lang w:eastAsia="he-IL"/>
        </w:rPr>
      </w:pPr>
      <w:r>
        <w:rPr>
          <w:rtl/>
          <w:lang w:eastAsia="he-IL"/>
        </w:rPr>
        <w:t>הצבעה מס'</w:t>
      </w:r>
      <w:r>
        <w:rPr>
          <w:rFonts w:hint="cs"/>
          <w:rtl/>
          <w:lang w:eastAsia="he-IL"/>
        </w:rPr>
        <w:t xml:space="preserve"> 12</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 ההצעה להעביר את הצעת החוק לוועדה –</w:t>
      </w:r>
      <w:r>
        <w:rPr>
          <w:rFonts w:hint="cs"/>
          <w:rtl/>
          <w:lang w:eastAsia="he-IL"/>
        </w:rPr>
        <w:t xml:space="preserve"> 20</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A6AD4" w:rsidRPr="004A00B7" w:rsidRDefault="006A6AD4" w:rsidP="00304C76">
      <w:pPr>
        <w:pStyle w:val="af2"/>
        <w:rPr>
          <w:rtl/>
          <w:lang w:eastAsia="he-IL"/>
        </w:rPr>
      </w:pPr>
      <w:r>
        <w:rPr>
          <w:rtl/>
          <w:lang w:eastAsia="he-IL"/>
        </w:rPr>
        <w:t xml:space="preserve">ההצעה להעביר את </w:t>
      </w:r>
      <w:r w:rsidRPr="00440F05">
        <w:rPr>
          <w:rtl/>
          <w:lang w:eastAsia="he-IL"/>
        </w:rPr>
        <w:t>הצעת חוק שירות הקבע בצבא הגנה לישראל (גמלאות) (תיקון – ביטול ניכוי מקצבה), התשפ"</w:t>
      </w:r>
      <w:r>
        <w:rPr>
          <w:rFonts w:hint="cs"/>
          <w:rtl/>
          <w:lang w:eastAsia="he-IL"/>
        </w:rPr>
        <w:t>ג</w:t>
      </w:r>
      <w:r w:rsidRPr="00440F05">
        <w:rPr>
          <w:rtl/>
          <w:lang w:eastAsia="he-IL"/>
        </w:rPr>
        <w:t>–2023</w:t>
      </w:r>
      <w:r>
        <w:rPr>
          <w:rFonts w:hint="cs"/>
          <w:rtl/>
          <w:lang w:eastAsia="he-IL"/>
        </w:rPr>
        <w:t xml:space="preserve">, לוועדת העבודה והרווחה נתקבלה. </w:t>
      </w:r>
    </w:p>
    <w:p w:rsidR="006A6AD4" w:rsidRDefault="006A6AD4" w:rsidP="00C05A0F">
      <w:pPr>
        <w:rPr>
          <w:rtl/>
          <w:lang w:eastAsia="he-IL"/>
        </w:rPr>
      </w:pPr>
    </w:p>
    <w:p w:rsidR="006A6AD4" w:rsidRDefault="006A6AD4" w:rsidP="00C61C62">
      <w:pPr>
        <w:pStyle w:val="af6"/>
        <w:keepNext/>
        <w:rPr>
          <w:rtl/>
        </w:rPr>
      </w:pPr>
      <w:r w:rsidRPr="004A00B7">
        <w:rPr>
          <w:rStyle w:val="TagStyle"/>
          <w:rtl/>
        </w:rPr>
        <w:t xml:space="preserve"> &lt;&lt; יור &gt;&gt; </w:t>
      </w:r>
      <w:r>
        <w:rPr>
          <w:rtl/>
        </w:rPr>
        <w:t>היו"ר ארז מלול:</w:t>
      </w:r>
      <w:r w:rsidRPr="004A00B7">
        <w:rPr>
          <w:rStyle w:val="TagStyle"/>
          <w:rtl/>
        </w:rPr>
        <w:t xml:space="preserve"> &lt;&lt; יור &gt;&gt;</w:t>
      </w:r>
      <w:r>
        <w:rPr>
          <w:rtl/>
        </w:rPr>
        <w:t xml:space="preserve">   </w:t>
      </w:r>
    </w:p>
    <w:p w:rsidR="006A6AD4" w:rsidRDefault="006A6AD4" w:rsidP="00C05A0F">
      <w:pPr>
        <w:rPr>
          <w:rtl/>
          <w:lang w:eastAsia="he-IL"/>
        </w:rPr>
      </w:pPr>
    </w:p>
    <w:p w:rsidR="00FE0ABB" w:rsidRDefault="006A6AD4" w:rsidP="00304C76">
      <w:pPr>
        <w:rPr>
          <w:rtl/>
          <w:lang w:eastAsia="he-IL"/>
        </w:rPr>
      </w:pPr>
      <w:r>
        <w:rPr>
          <w:rFonts w:hint="cs"/>
          <w:rtl/>
          <w:lang w:eastAsia="he-IL"/>
        </w:rPr>
        <w:t xml:space="preserve">להלן תוצאות ההצבעה: 20 בעד, אין מתנגדים. </w:t>
      </w:r>
    </w:p>
    <w:p w:rsidR="00FE0ABB" w:rsidRDefault="00FE0ABB" w:rsidP="00304C76">
      <w:pPr>
        <w:rPr>
          <w:rtl/>
          <w:lang w:eastAsia="he-IL"/>
        </w:rPr>
      </w:pPr>
    </w:p>
    <w:p w:rsidR="006A6AD4" w:rsidRDefault="006A6AD4" w:rsidP="00C05A0F">
      <w:pPr>
        <w:rPr>
          <w:rtl/>
          <w:lang w:eastAsia="he-IL"/>
        </w:rPr>
      </w:pPr>
      <w:r>
        <w:rPr>
          <w:rFonts w:hint="cs"/>
          <w:rtl/>
          <w:lang w:eastAsia="he-IL"/>
        </w:rPr>
        <w:t xml:space="preserve">אנחנו עוברים </w:t>
      </w:r>
      <w:bookmarkStart w:id="9433" w:name="_ETM_Q21_532000"/>
      <w:bookmarkEnd w:id="9433"/>
      <w:r>
        <w:rPr>
          <w:rFonts w:hint="cs"/>
          <w:rtl/>
          <w:lang w:eastAsia="he-IL"/>
        </w:rPr>
        <w:t xml:space="preserve">כעת להצבעה על </w:t>
      </w:r>
      <w:r w:rsidRPr="00293544">
        <w:rPr>
          <w:rtl/>
          <w:lang w:eastAsia="he-IL"/>
        </w:rPr>
        <w:t xml:space="preserve">הצעת חוק שירות הקבע בצבא הגנה לישראל (גמלאות) (תיקון </w:t>
      </w:r>
      <w:r>
        <w:rPr>
          <w:rFonts w:hint="cs"/>
          <w:rtl/>
          <w:lang w:eastAsia="he-IL"/>
        </w:rPr>
        <w:t>–</w:t>
      </w:r>
      <w:r w:rsidRPr="00293544">
        <w:rPr>
          <w:rtl/>
          <w:lang w:eastAsia="he-IL"/>
        </w:rPr>
        <w:t xml:space="preserve"> ביטול ניכוי מקצבה), התשפ"</w:t>
      </w:r>
      <w:r>
        <w:rPr>
          <w:rFonts w:hint="cs"/>
          <w:rtl/>
          <w:lang w:eastAsia="he-IL"/>
        </w:rPr>
        <w:t>ד–</w:t>
      </w:r>
      <w:r w:rsidRPr="00293544">
        <w:rPr>
          <w:rtl/>
          <w:lang w:eastAsia="he-IL"/>
        </w:rPr>
        <w:t>2023</w:t>
      </w:r>
      <w:r>
        <w:rPr>
          <w:rFonts w:hint="cs"/>
          <w:rtl/>
          <w:lang w:eastAsia="he-IL"/>
        </w:rPr>
        <w:t xml:space="preserve"> </w:t>
      </w:r>
      <w:r w:rsidR="00C05A0F">
        <w:rPr>
          <w:rFonts w:hint="cs"/>
          <w:rtl/>
          <w:lang w:eastAsia="he-IL"/>
        </w:rPr>
        <w:t>– – –</w:t>
      </w:r>
    </w:p>
    <w:p w:rsidR="00FE0ABB" w:rsidRDefault="00FE0ABB" w:rsidP="00304C76">
      <w:pPr>
        <w:rPr>
          <w:rtl/>
          <w:lang w:eastAsia="he-IL"/>
        </w:rPr>
      </w:pPr>
    </w:p>
    <w:p w:rsidR="00FE0ABB" w:rsidRDefault="00FE0ABB" w:rsidP="00FE0ABB">
      <w:pPr>
        <w:pStyle w:val="af5"/>
        <w:keepNext/>
        <w:rPr>
          <w:rtl/>
        </w:rPr>
      </w:pPr>
      <w:bookmarkStart w:id="9434" w:name="ET_interruption_6118_701"/>
      <w:r w:rsidRPr="00FE0ABB">
        <w:rPr>
          <w:rStyle w:val="TagStyle"/>
          <w:rtl/>
        </w:rPr>
        <w:t xml:space="preserve"> &lt;&lt; קריאה &gt;&gt; </w:t>
      </w:r>
      <w:r>
        <w:rPr>
          <w:rtl/>
        </w:rPr>
        <w:t>סגנית מזכיר הכנסת אלינור ימין:</w:t>
      </w:r>
      <w:r w:rsidRPr="00FE0ABB">
        <w:rPr>
          <w:rStyle w:val="TagStyle"/>
          <w:rtl/>
        </w:rPr>
        <w:t xml:space="preserve"> &lt;&lt; קריאה &gt;&gt;</w:t>
      </w:r>
      <w:r>
        <w:rPr>
          <w:rtl/>
        </w:rPr>
        <w:t xml:space="preserve">   </w:t>
      </w:r>
      <w:bookmarkEnd w:id="9434"/>
    </w:p>
    <w:p w:rsidR="00FE0ABB" w:rsidRDefault="00FE0ABB" w:rsidP="00C05A0F">
      <w:pPr>
        <w:rPr>
          <w:rtl/>
          <w:lang w:eastAsia="he-IL"/>
        </w:rPr>
      </w:pPr>
    </w:p>
    <w:p w:rsidR="006A6AD4" w:rsidRDefault="00C05A0F" w:rsidP="00C05A0F">
      <w:pPr>
        <w:rPr>
          <w:rtl/>
          <w:lang w:eastAsia="he-IL"/>
        </w:rPr>
      </w:pPr>
      <w:bookmarkStart w:id="9435" w:name="_ETM_Q21_546000"/>
      <w:bookmarkStart w:id="9436" w:name="_ETM_Q21_548000"/>
      <w:bookmarkEnd w:id="9435"/>
      <w:bookmarkEnd w:id="9436"/>
      <w:r>
        <w:rPr>
          <w:rFonts w:hint="cs"/>
          <w:rtl/>
          <w:lang w:eastAsia="he-IL"/>
        </w:rPr>
        <w:t>– – –</w:t>
      </w:r>
    </w:p>
    <w:p w:rsidR="006A6AD4" w:rsidRDefault="006A6AD4" w:rsidP="00C61C62">
      <w:pPr>
        <w:rPr>
          <w:rtl/>
          <w:lang w:eastAsia="he-IL"/>
        </w:rPr>
      </w:pPr>
    </w:p>
    <w:p w:rsidR="006A6AD4" w:rsidRDefault="006A6AD4" w:rsidP="00C61C62">
      <w:pPr>
        <w:pStyle w:val="af6"/>
        <w:keepNext/>
        <w:rPr>
          <w:rtl/>
        </w:rPr>
      </w:pPr>
      <w:r w:rsidRPr="00440F05">
        <w:rPr>
          <w:rStyle w:val="TagStyle"/>
          <w:rtl/>
        </w:rPr>
        <w:t xml:space="preserve"> &lt;&lt; יור &gt;&gt; </w:t>
      </w:r>
      <w:r>
        <w:rPr>
          <w:rtl/>
        </w:rPr>
        <w:t>היו"ר ארז מלול:</w:t>
      </w:r>
      <w:r w:rsidRPr="00440F05">
        <w:rPr>
          <w:rStyle w:val="TagStyle"/>
          <w:rtl/>
        </w:rPr>
        <w:t xml:space="preserve"> &lt;&lt; יור &gt;&gt;</w:t>
      </w:r>
      <w:r>
        <w:rPr>
          <w:rtl/>
        </w:rPr>
        <w:t xml:space="preserve">   </w:t>
      </w:r>
    </w:p>
    <w:p w:rsidR="006A6AD4" w:rsidRDefault="006A6AD4" w:rsidP="00C05A0F">
      <w:pPr>
        <w:rPr>
          <w:rtl/>
          <w:lang w:eastAsia="he-IL"/>
        </w:rPr>
      </w:pPr>
    </w:p>
    <w:p w:rsidR="006A6AD4" w:rsidRDefault="006A6AD4" w:rsidP="00FE0ABB">
      <w:pPr>
        <w:rPr>
          <w:rtl/>
          <w:lang w:eastAsia="he-IL"/>
        </w:rPr>
      </w:pPr>
      <w:r>
        <w:rPr>
          <w:rFonts w:hint="cs"/>
          <w:rtl/>
          <w:lang w:eastAsia="he-IL"/>
        </w:rPr>
        <w:t xml:space="preserve">היא צודקת. </w:t>
      </w:r>
      <w:bookmarkStart w:id="9437" w:name="_ETM_Q21_549000"/>
      <w:bookmarkEnd w:id="9437"/>
      <w:r w:rsidR="00FE0ABB">
        <w:rPr>
          <w:rFonts w:hint="cs"/>
          <w:rtl/>
          <w:lang w:eastAsia="he-IL"/>
        </w:rPr>
        <w:t>סגנית ה</w:t>
      </w:r>
      <w:r>
        <w:rPr>
          <w:rFonts w:hint="cs"/>
          <w:rtl/>
          <w:lang w:eastAsia="he-IL"/>
        </w:rPr>
        <w:t xml:space="preserve">מזכיר תיקנה אותי. אני מתקן. אני קובע כי </w:t>
      </w:r>
      <w:r w:rsidRPr="00293544">
        <w:rPr>
          <w:rtl/>
          <w:lang w:eastAsia="he-IL"/>
        </w:rPr>
        <w:t xml:space="preserve">הצעת חוק שירות הקבע בצבא הגנה לישראל (גמלאות) (תיקון </w:t>
      </w:r>
      <w:r>
        <w:rPr>
          <w:rFonts w:hint="cs"/>
          <w:rtl/>
          <w:lang w:eastAsia="he-IL"/>
        </w:rPr>
        <w:t>–</w:t>
      </w:r>
      <w:r w:rsidRPr="00293544">
        <w:rPr>
          <w:rtl/>
          <w:lang w:eastAsia="he-IL"/>
        </w:rPr>
        <w:t xml:space="preserve"> ביטול ניכוי מקצבה), התשפ"</w:t>
      </w:r>
      <w:r>
        <w:rPr>
          <w:rFonts w:hint="cs"/>
          <w:rtl/>
          <w:lang w:eastAsia="he-IL"/>
        </w:rPr>
        <w:t>ג–</w:t>
      </w:r>
      <w:r w:rsidRPr="00293544">
        <w:rPr>
          <w:rtl/>
          <w:lang w:eastAsia="he-IL"/>
        </w:rPr>
        <w:t>2023</w:t>
      </w:r>
      <w:r>
        <w:rPr>
          <w:rFonts w:hint="cs"/>
          <w:rtl/>
          <w:lang w:eastAsia="he-IL"/>
        </w:rPr>
        <w:t xml:space="preserve">, אושרה </w:t>
      </w:r>
      <w:bookmarkStart w:id="9438" w:name="_ETM_Q21_558000"/>
      <w:bookmarkEnd w:id="9438"/>
      <w:r>
        <w:rPr>
          <w:rFonts w:hint="cs"/>
          <w:rtl/>
          <w:lang w:eastAsia="he-IL"/>
        </w:rPr>
        <w:t>בקריאה הטרומית ותעבור לוועדת העבודה והרווחה לצורך הכנתה לקריאה הראשונ</w:t>
      </w:r>
      <w:bookmarkStart w:id="9439" w:name="_ETM_Q21_564000"/>
      <w:bookmarkEnd w:id="9439"/>
      <w:r>
        <w:rPr>
          <w:rFonts w:hint="cs"/>
          <w:rtl/>
          <w:lang w:eastAsia="he-IL"/>
        </w:rPr>
        <w:t>ה.</w:t>
      </w:r>
    </w:p>
    <w:p w:rsidR="006A6AD4" w:rsidRDefault="006A6AD4" w:rsidP="00C61C62">
      <w:pPr>
        <w:rPr>
          <w:rtl/>
          <w:lang w:eastAsia="he-IL"/>
        </w:rPr>
      </w:pPr>
      <w:bookmarkStart w:id="9440" w:name="_ETM_Q21_565000"/>
      <w:bookmarkEnd w:id="9440"/>
    </w:p>
    <w:p w:rsidR="006A6AD4" w:rsidRPr="00440F05" w:rsidRDefault="006A6AD4" w:rsidP="00C61C62">
      <w:pPr>
        <w:rPr>
          <w:rtl/>
          <w:lang w:eastAsia="he-IL"/>
        </w:rPr>
      </w:pPr>
      <w:r>
        <w:rPr>
          <w:rFonts w:hint="cs"/>
          <w:rtl/>
          <w:lang w:eastAsia="he-IL"/>
        </w:rPr>
        <w:t xml:space="preserve">כעת אנחנו עוברים להצבעה </w:t>
      </w:r>
      <w:bookmarkStart w:id="9441" w:name="_ETM_Q21_570000"/>
      <w:bookmarkEnd w:id="9441"/>
      <w:r>
        <w:rPr>
          <w:rFonts w:hint="cs"/>
          <w:rtl/>
          <w:lang w:eastAsia="he-IL"/>
        </w:rPr>
        <w:t xml:space="preserve">על </w:t>
      </w:r>
      <w:r w:rsidRPr="00293544">
        <w:rPr>
          <w:rtl/>
          <w:lang w:eastAsia="he-IL"/>
        </w:rPr>
        <w:t>הצעת חוק שירות הקבע בצבא הגנה לישראל (גמלאות)</w:t>
      </w:r>
      <w:r>
        <w:rPr>
          <w:rFonts w:hint="cs"/>
          <w:rtl/>
          <w:lang w:eastAsia="he-IL"/>
        </w:rPr>
        <w:t>,</w:t>
      </w:r>
      <w:r w:rsidRPr="00293544">
        <w:rPr>
          <w:rtl/>
          <w:lang w:eastAsia="he-IL"/>
        </w:rPr>
        <w:t xml:space="preserve"> התשפ"</w:t>
      </w:r>
      <w:r>
        <w:rPr>
          <w:rFonts w:hint="cs"/>
          <w:rtl/>
          <w:lang w:eastAsia="he-IL"/>
        </w:rPr>
        <w:t>ד–</w:t>
      </w:r>
      <w:r w:rsidRPr="00293544">
        <w:rPr>
          <w:rtl/>
          <w:lang w:eastAsia="he-IL"/>
        </w:rPr>
        <w:t>2023</w:t>
      </w:r>
      <w:r>
        <w:rPr>
          <w:rFonts w:hint="cs"/>
          <w:rtl/>
          <w:lang w:eastAsia="he-IL"/>
        </w:rPr>
        <w:t>, של חבר הכנסת מתן כהנא. הצבעה.</w:t>
      </w:r>
    </w:p>
    <w:p w:rsidR="006A6AD4" w:rsidRDefault="006A6AD4" w:rsidP="00C61C62">
      <w:pPr>
        <w:rPr>
          <w:rtl/>
          <w:lang w:eastAsia="he-IL"/>
        </w:rPr>
      </w:pPr>
    </w:p>
    <w:p w:rsidR="006A6AD4" w:rsidRDefault="006A6AD4" w:rsidP="00C61C62">
      <w:pPr>
        <w:pStyle w:val="af1"/>
        <w:keepNext/>
        <w:rPr>
          <w:rtl/>
          <w:lang w:eastAsia="he-IL"/>
        </w:rPr>
      </w:pPr>
      <w:r>
        <w:rPr>
          <w:rtl/>
          <w:lang w:eastAsia="he-IL"/>
        </w:rPr>
        <w:t>הצבעה מס'</w:t>
      </w:r>
      <w:r>
        <w:rPr>
          <w:rFonts w:hint="cs"/>
          <w:rtl/>
          <w:lang w:eastAsia="he-IL"/>
        </w:rPr>
        <w:t xml:space="preserve"> 13</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 ההצעה להעביר את הצעת החוק לוועדה –</w:t>
      </w:r>
      <w:r>
        <w:rPr>
          <w:rFonts w:hint="cs"/>
          <w:rtl/>
          <w:lang w:eastAsia="he-IL"/>
        </w:rPr>
        <w:t xml:space="preserve"> 19</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A6AD4" w:rsidRPr="004A00B7" w:rsidRDefault="006A6AD4" w:rsidP="00C61C62">
      <w:pPr>
        <w:pStyle w:val="af2"/>
        <w:rPr>
          <w:rtl/>
          <w:lang w:eastAsia="he-IL"/>
        </w:rPr>
      </w:pPr>
      <w:r>
        <w:rPr>
          <w:rtl/>
          <w:lang w:eastAsia="he-IL"/>
        </w:rPr>
        <w:t xml:space="preserve">ההצעה להעביר את </w:t>
      </w:r>
      <w:r w:rsidRPr="00293544">
        <w:rPr>
          <w:rtl/>
          <w:lang w:eastAsia="he-IL"/>
        </w:rPr>
        <w:t xml:space="preserve">הצעת חוק שירות הקבע בצבא הגנה לישראל (גמלאות) (תיקון </w:t>
      </w:r>
      <w:r>
        <w:rPr>
          <w:rFonts w:hint="cs"/>
          <w:rtl/>
          <w:lang w:eastAsia="he-IL"/>
        </w:rPr>
        <w:t>–</w:t>
      </w:r>
      <w:r>
        <w:rPr>
          <w:rtl/>
          <w:lang w:eastAsia="he-IL"/>
        </w:rPr>
        <w:t xml:space="preserve"> ביטול ניכוי מקצבה), התשפ"</w:t>
      </w:r>
      <w:r>
        <w:rPr>
          <w:rFonts w:hint="cs"/>
          <w:rtl/>
          <w:lang w:eastAsia="he-IL"/>
        </w:rPr>
        <w:t>ד–</w:t>
      </w:r>
      <w:r w:rsidRPr="00293544">
        <w:rPr>
          <w:rtl/>
          <w:lang w:eastAsia="he-IL"/>
        </w:rPr>
        <w:t>2023</w:t>
      </w:r>
      <w:r>
        <w:rPr>
          <w:rFonts w:hint="cs"/>
          <w:rtl/>
          <w:lang w:eastAsia="he-IL"/>
        </w:rPr>
        <w:t>, לוועדת העבודה והרווחה נתקבלה.</w:t>
      </w:r>
    </w:p>
    <w:p w:rsidR="006A6AD4" w:rsidRDefault="006A6AD4" w:rsidP="00C61C62">
      <w:pPr>
        <w:rPr>
          <w:rtl/>
          <w:lang w:eastAsia="he-IL"/>
        </w:rPr>
      </w:pPr>
    </w:p>
    <w:p w:rsidR="006A6AD4" w:rsidRDefault="006A6AD4" w:rsidP="00C61C62">
      <w:pPr>
        <w:pStyle w:val="af6"/>
        <w:keepNext/>
        <w:rPr>
          <w:rtl/>
        </w:rPr>
      </w:pPr>
      <w:bookmarkStart w:id="9442" w:name="ET_yor_6595_9"/>
      <w:r w:rsidRPr="004A00B7">
        <w:rPr>
          <w:rStyle w:val="TagStyle"/>
          <w:rtl/>
        </w:rPr>
        <w:t xml:space="preserve"> &lt;&lt; יור &gt;&gt; </w:t>
      </w:r>
      <w:r>
        <w:rPr>
          <w:rtl/>
        </w:rPr>
        <w:t>היו"ר ארז מלול:</w:t>
      </w:r>
      <w:r w:rsidRPr="004A00B7">
        <w:rPr>
          <w:rStyle w:val="TagStyle"/>
          <w:rtl/>
        </w:rPr>
        <w:t xml:space="preserve"> &lt;&lt; יור &gt;&gt;</w:t>
      </w:r>
      <w:r>
        <w:rPr>
          <w:rtl/>
        </w:rPr>
        <w:t xml:space="preserve">   </w:t>
      </w:r>
      <w:bookmarkEnd w:id="9442"/>
    </w:p>
    <w:p w:rsidR="006A6AD4" w:rsidRDefault="006A6AD4" w:rsidP="00C05A0F">
      <w:pPr>
        <w:rPr>
          <w:rtl/>
          <w:lang w:eastAsia="he-IL"/>
        </w:rPr>
      </w:pPr>
    </w:p>
    <w:p w:rsidR="006A6AD4" w:rsidRDefault="006A6AD4" w:rsidP="00FE0ABB">
      <w:pPr>
        <w:rPr>
          <w:rtl/>
          <w:lang w:eastAsia="he-IL"/>
        </w:rPr>
      </w:pPr>
      <w:r>
        <w:rPr>
          <w:rFonts w:hint="cs"/>
          <w:rtl/>
          <w:lang w:eastAsia="he-IL"/>
        </w:rPr>
        <w:t xml:space="preserve">להלן תוצאות ההצבעה: 19 בעד, אין מתנגדים. אני קובע כי </w:t>
      </w:r>
      <w:bookmarkStart w:id="9443" w:name="_ETM_Q21_600000"/>
      <w:bookmarkEnd w:id="9443"/>
      <w:r>
        <w:rPr>
          <w:rFonts w:hint="cs"/>
          <w:rtl/>
          <w:lang w:eastAsia="he-IL"/>
        </w:rPr>
        <w:t xml:space="preserve">גם </w:t>
      </w:r>
      <w:r w:rsidRPr="00293544">
        <w:rPr>
          <w:rtl/>
          <w:lang w:eastAsia="he-IL"/>
        </w:rPr>
        <w:t xml:space="preserve">הצעת חוק שירות הקבע בצבא הגנה לישראל (גמלאות) (תיקון </w:t>
      </w:r>
      <w:r>
        <w:rPr>
          <w:rFonts w:hint="cs"/>
          <w:rtl/>
          <w:lang w:eastAsia="he-IL"/>
        </w:rPr>
        <w:t>–</w:t>
      </w:r>
      <w:r w:rsidRPr="00293544">
        <w:rPr>
          <w:rtl/>
          <w:lang w:eastAsia="he-IL"/>
        </w:rPr>
        <w:t xml:space="preserve"> ביטול ניכוי מקצבה), התשפ"</w:t>
      </w:r>
      <w:r>
        <w:rPr>
          <w:rFonts w:hint="cs"/>
          <w:rtl/>
          <w:lang w:eastAsia="he-IL"/>
        </w:rPr>
        <w:t>ד–</w:t>
      </w:r>
      <w:r w:rsidRPr="00293544">
        <w:rPr>
          <w:rtl/>
          <w:lang w:eastAsia="he-IL"/>
        </w:rPr>
        <w:t>2023</w:t>
      </w:r>
      <w:r w:rsidR="00FE0ABB">
        <w:rPr>
          <w:rFonts w:hint="cs"/>
          <w:rtl/>
          <w:lang w:eastAsia="he-IL"/>
        </w:rPr>
        <w:t>,</w:t>
      </w:r>
      <w:r>
        <w:rPr>
          <w:rFonts w:hint="cs"/>
          <w:rtl/>
          <w:lang w:eastAsia="he-IL"/>
        </w:rPr>
        <w:t xml:space="preserve"> אושרה בקריאה הטרומית ותעבור גם היא לוועדת העבודה והרווחה </w:t>
      </w:r>
      <w:bookmarkStart w:id="9444" w:name="_ETM_Q21_612000"/>
      <w:bookmarkEnd w:id="9444"/>
      <w:r>
        <w:rPr>
          <w:rFonts w:hint="cs"/>
          <w:rtl/>
          <w:lang w:eastAsia="he-IL"/>
        </w:rPr>
        <w:t>לצורך הכנתה לקריאה הראשונה.</w:t>
      </w:r>
    </w:p>
    <w:p w:rsidR="006A6AD4" w:rsidRDefault="006A6AD4" w:rsidP="00304C76">
      <w:pPr>
        <w:rPr>
          <w:rtl/>
          <w:lang w:eastAsia="he-IL"/>
        </w:rPr>
      </w:pPr>
    </w:p>
    <w:p w:rsidR="006A6AD4" w:rsidRDefault="006A6AD4" w:rsidP="00304C76">
      <w:pPr>
        <w:rPr>
          <w:rtl/>
          <w:lang w:eastAsia="he-IL"/>
        </w:rPr>
      </w:pPr>
    </w:p>
    <w:p w:rsidR="006A6AD4" w:rsidRDefault="006A6AD4" w:rsidP="00C61C62">
      <w:pPr>
        <w:pStyle w:val="a6"/>
        <w:rPr>
          <w:rtl/>
          <w:lang w:eastAsia="he-IL"/>
        </w:rPr>
      </w:pPr>
      <w:bookmarkStart w:id="9445" w:name="ET_hatsach_642484_10"/>
      <w:r w:rsidRPr="00223755">
        <w:rPr>
          <w:rStyle w:val="TagStyle"/>
          <w:rtl/>
        </w:rPr>
        <w:t xml:space="preserve"> &lt;&lt; הצח &gt;&gt; </w:t>
      </w:r>
      <w:bookmarkStart w:id="9446" w:name="_Toc161863051"/>
      <w:bookmarkStart w:id="9447" w:name="_Toc161863291"/>
      <w:bookmarkStart w:id="9448" w:name="_Toc161865582"/>
      <w:r>
        <w:rPr>
          <w:rtl/>
          <w:lang w:eastAsia="he-IL"/>
        </w:rPr>
        <w:t xml:space="preserve">הצעת חוק השידור הציבורי הישראלי (תיקון </w:t>
      </w:r>
      <w:r>
        <w:rPr>
          <w:rFonts w:hint="cs"/>
          <w:rtl/>
          <w:lang w:eastAsia="he-IL"/>
        </w:rPr>
        <w:t>–</w:t>
      </w:r>
      <w:r>
        <w:rPr>
          <w:rtl/>
          <w:lang w:eastAsia="he-IL"/>
        </w:rPr>
        <w:t xml:space="preserve"> דיווח שנתי לוועדת הכלכלה של הכנסת), התשפ"ג</w:t>
      </w:r>
      <w:r>
        <w:rPr>
          <w:rFonts w:hint="cs"/>
          <w:rtl/>
          <w:lang w:eastAsia="he-IL"/>
        </w:rPr>
        <w:t>–</w:t>
      </w:r>
      <w:r>
        <w:rPr>
          <w:rtl/>
          <w:lang w:eastAsia="he-IL"/>
        </w:rPr>
        <w:t>2023</w:t>
      </w:r>
      <w:bookmarkEnd w:id="9446"/>
      <w:bookmarkEnd w:id="9447"/>
      <w:bookmarkEnd w:id="9448"/>
      <w:r w:rsidRPr="00223755">
        <w:rPr>
          <w:rStyle w:val="TagStyle"/>
          <w:rtl/>
        </w:rPr>
        <w:t xml:space="preserve"> &lt;&lt; הצח &gt;&gt;</w:t>
      </w:r>
      <w:r>
        <w:rPr>
          <w:rtl/>
          <w:lang w:eastAsia="he-IL"/>
        </w:rPr>
        <w:t xml:space="preserve">   </w:t>
      </w:r>
      <w:bookmarkEnd w:id="9445"/>
    </w:p>
    <w:p w:rsidR="006A6AD4" w:rsidRDefault="006A6AD4" w:rsidP="00C61C62">
      <w:pPr>
        <w:rPr>
          <w:rtl/>
          <w:lang w:eastAsia="he-IL"/>
        </w:rPr>
      </w:pPr>
      <w:r>
        <w:rPr>
          <w:rtl/>
          <w:lang w:eastAsia="he-IL"/>
        </w:rPr>
        <w:t>[הצעת חוק פ/</w:t>
      </w:r>
      <w:r>
        <w:rPr>
          <w:rFonts w:hint="cs"/>
          <w:rtl/>
          <w:lang w:eastAsia="he-IL"/>
        </w:rPr>
        <w:t>3766</w:t>
      </w:r>
      <w:r>
        <w:rPr>
          <w:rtl/>
          <w:lang w:eastAsia="he-IL"/>
        </w:rPr>
        <w:t>/</w:t>
      </w:r>
      <w:r>
        <w:rPr>
          <w:rFonts w:hint="cs"/>
          <w:rtl/>
          <w:lang w:eastAsia="he-IL"/>
        </w:rPr>
        <w:t>25; נספחות.</w:t>
      </w:r>
      <w:r>
        <w:rPr>
          <w:rtl/>
          <w:lang w:eastAsia="he-IL"/>
        </w:rPr>
        <w:t>]</w:t>
      </w:r>
    </w:p>
    <w:p w:rsidR="006A6AD4" w:rsidRDefault="006A6AD4" w:rsidP="00C61C62">
      <w:pPr>
        <w:pStyle w:val="-0"/>
        <w:rPr>
          <w:rtl/>
          <w:lang w:eastAsia="he-IL"/>
        </w:rPr>
      </w:pPr>
      <w:r>
        <w:rPr>
          <w:rtl/>
          <w:lang w:eastAsia="he-IL"/>
        </w:rPr>
        <w:t>(הצעת חבר הכנסת</w:t>
      </w:r>
      <w:r>
        <w:rPr>
          <w:rFonts w:hint="cs"/>
          <w:rtl/>
          <w:lang w:eastAsia="he-IL"/>
        </w:rPr>
        <w:t xml:space="preserve"> אריאל קלנר</w:t>
      </w:r>
      <w:r>
        <w:rPr>
          <w:rtl/>
          <w:lang w:eastAsia="he-IL"/>
        </w:rPr>
        <w:t>)</w:t>
      </w:r>
    </w:p>
    <w:p w:rsidR="006A6AD4" w:rsidRDefault="006A6AD4" w:rsidP="00C05A0F">
      <w:pPr>
        <w:rPr>
          <w:rtl/>
          <w:lang w:eastAsia="he-IL"/>
        </w:rPr>
      </w:pPr>
    </w:p>
    <w:p w:rsidR="006A6AD4" w:rsidRDefault="006A6AD4" w:rsidP="00C61C62">
      <w:pPr>
        <w:pStyle w:val="af6"/>
        <w:keepNext/>
        <w:rPr>
          <w:rtl/>
        </w:rPr>
      </w:pPr>
      <w:r w:rsidRPr="00223755">
        <w:rPr>
          <w:rStyle w:val="TagStyle"/>
          <w:rtl/>
        </w:rPr>
        <w:t xml:space="preserve"> &lt;&lt; יור &gt;&gt; </w:t>
      </w:r>
      <w:r>
        <w:rPr>
          <w:rtl/>
        </w:rPr>
        <w:t>היו"ר ארז מלול:</w:t>
      </w:r>
      <w:r w:rsidRPr="00223755">
        <w:rPr>
          <w:rStyle w:val="TagStyle"/>
          <w:rtl/>
        </w:rPr>
        <w:t xml:space="preserve"> &lt;&lt; יור &gt;&gt;</w:t>
      </w:r>
      <w:r>
        <w:rPr>
          <w:rtl/>
        </w:rPr>
        <w:t xml:space="preserve">   </w:t>
      </w:r>
    </w:p>
    <w:p w:rsidR="006A6AD4" w:rsidRDefault="006A6AD4" w:rsidP="00C05A0F">
      <w:pPr>
        <w:rPr>
          <w:rtl/>
          <w:lang w:eastAsia="he-IL"/>
        </w:rPr>
      </w:pPr>
    </w:p>
    <w:p w:rsidR="006A6AD4" w:rsidRPr="00440F05" w:rsidRDefault="006A6AD4" w:rsidP="00C61C62">
      <w:pPr>
        <w:rPr>
          <w:rtl/>
          <w:lang w:eastAsia="he-IL"/>
        </w:rPr>
      </w:pPr>
      <w:bookmarkStart w:id="9449" w:name="_ETM_Q21_614000"/>
      <w:bookmarkEnd w:id="9449"/>
      <w:r>
        <w:rPr>
          <w:rFonts w:hint="cs"/>
          <w:rtl/>
          <w:lang w:eastAsia="he-IL"/>
        </w:rPr>
        <w:t xml:space="preserve">נעבור לנושא הבא על סדר-היום: </w:t>
      </w:r>
      <w:r w:rsidRPr="00440F05">
        <w:rPr>
          <w:rtl/>
          <w:lang w:eastAsia="he-IL"/>
        </w:rPr>
        <w:t>הצעת חוק השידור הציבורי הישראלי (תיקון – דיווח שנתי לוועדת הכלכלה של הכנסת), התשפ"ג–2023</w:t>
      </w:r>
      <w:r>
        <w:rPr>
          <w:rFonts w:hint="cs"/>
          <w:rtl/>
          <w:lang w:eastAsia="he-IL"/>
        </w:rPr>
        <w:t xml:space="preserve">, של חבר הכנסת אריאל קלנר. אני מזמין את חבר </w:t>
      </w:r>
      <w:bookmarkStart w:id="9450" w:name="_ETM_Q21_630000"/>
      <w:bookmarkEnd w:id="9450"/>
      <w:r>
        <w:rPr>
          <w:rFonts w:hint="cs"/>
          <w:rtl/>
          <w:lang w:eastAsia="he-IL"/>
        </w:rPr>
        <w:t xml:space="preserve">הכנסת אריאל קלנר להציג את הצעת החוק. לרשותך עד עשר </w:t>
      </w:r>
      <w:bookmarkStart w:id="9451" w:name="_ETM_Q21_635000"/>
      <w:bookmarkEnd w:id="9451"/>
      <w:r>
        <w:rPr>
          <w:rFonts w:hint="cs"/>
          <w:rtl/>
          <w:lang w:eastAsia="he-IL"/>
        </w:rPr>
        <w:t>דקות, בבקשה.</w:t>
      </w:r>
    </w:p>
    <w:p w:rsidR="006A6AD4" w:rsidRDefault="006A6AD4" w:rsidP="00C61C62">
      <w:pPr>
        <w:rPr>
          <w:rtl/>
          <w:lang w:eastAsia="he-IL"/>
        </w:rPr>
      </w:pPr>
    </w:p>
    <w:p w:rsidR="006A6AD4" w:rsidRDefault="006A6AD4" w:rsidP="00C61C62">
      <w:pPr>
        <w:pStyle w:val="a4"/>
        <w:keepNext/>
        <w:rPr>
          <w:rtl/>
        </w:rPr>
      </w:pPr>
      <w:bookmarkStart w:id="9452" w:name="ET_speaker_5801_12"/>
      <w:r w:rsidRPr="00223755">
        <w:rPr>
          <w:rStyle w:val="TagStyle"/>
          <w:rtl/>
        </w:rPr>
        <w:t xml:space="preserve"> &lt;&lt; דובר &gt;&gt; </w:t>
      </w:r>
      <w:bookmarkStart w:id="9453" w:name="_Toc161863052"/>
      <w:bookmarkStart w:id="9454" w:name="_Toc161863292"/>
      <w:bookmarkStart w:id="9455" w:name="_Toc161865583"/>
      <w:r>
        <w:rPr>
          <w:rtl/>
        </w:rPr>
        <w:t>אריאל קלנר (הליכוד):</w:t>
      </w:r>
      <w:bookmarkEnd w:id="9453"/>
      <w:bookmarkEnd w:id="9454"/>
      <w:bookmarkEnd w:id="9455"/>
      <w:r w:rsidRPr="00223755">
        <w:rPr>
          <w:rStyle w:val="TagStyle"/>
          <w:rtl/>
        </w:rPr>
        <w:t xml:space="preserve"> &lt;&lt; דובר &gt;&gt;</w:t>
      </w:r>
      <w:r>
        <w:rPr>
          <w:rtl/>
        </w:rPr>
        <w:t xml:space="preserve">   </w:t>
      </w:r>
      <w:bookmarkEnd w:id="9452"/>
    </w:p>
    <w:p w:rsidR="006A6AD4" w:rsidRDefault="006A6AD4" w:rsidP="00C05A0F">
      <w:pPr>
        <w:rPr>
          <w:rtl/>
          <w:lang w:eastAsia="he-IL"/>
        </w:rPr>
      </w:pPr>
    </w:p>
    <w:p w:rsidR="006A6AD4" w:rsidRDefault="006A6AD4" w:rsidP="00FE0ABB">
      <w:pPr>
        <w:rPr>
          <w:rtl/>
          <w:lang w:eastAsia="he-IL"/>
        </w:rPr>
      </w:pPr>
      <w:bookmarkStart w:id="9456" w:name="_ETM_Q21_644000"/>
      <w:bookmarkEnd w:id="9456"/>
      <w:r>
        <w:rPr>
          <w:rFonts w:hint="cs"/>
          <w:rtl/>
          <w:lang w:eastAsia="he-IL"/>
        </w:rPr>
        <w:t xml:space="preserve">אדוני היושב-ראש, חבריי חברי הכנסת, אני מאמין, אדוני היושב-ראש, בדמוקרטיה. אני מאמין בחופש ביטוי ובתקשורת חופשית, </w:t>
      </w:r>
      <w:bookmarkStart w:id="9457" w:name="_ETM_Q21_675000"/>
      <w:bookmarkEnd w:id="9457"/>
      <w:r>
        <w:rPr>
          <w:rFonts w:hint="cs"/>
          <w:rtl/>
          <w:lang w:eastAsia="he-IL"/>
        </w:rPr>
        <w:t xml:space="preserve">אני מאמין בדמוקרטיה בצורה שניסח אותה אברהם לינקולן בנאום </w:t>
      </w:r>
      <w:proofErr w:type="spellStart"/>
      <w:r>
        <w:rPr>
          <w:rFonts w:hint="cs"/>
          <w:rtl/>
          <w:lang w:eastAsia="he-IL"/>
        </w:rPr>
        <w:t>גטיסברג</w:t>
      </w:r>
      <w:proofErr w:type="spellEnd"/>
      <w:r>
        <w:rPr>
          <w:rFonts w:hint="cs"/>
          <w:rtl/>
          <w:lang w:eastAsia="he-IL"/>
        </w:rPr>
        <w:t xml:space="preserve">: </w:t>
      </w:r>
      <w:bookmarkStart w:id="9458" w:name="_ETM_Q21_682000"/>
      <w:bookmarkEnd w:id="9458"/>
      <w:r>
        <w:rPr>
          <w:rFonts w:hint="cs"/>
          <w:rtl/>
          <w:lang w:eastAsia="he-IL"/>
        </w:rPr>
        <w:t xml:space="preserve">"שלטון העם, על ידי העם, למען העם". אני מאמין בחופש </w:t>
      </w:r>
      <w:bookmarkStart w:id="9459" w:name="_ETM_Q21_691000"/>
      <w:bookmarkEnd w:id="9459"/>
      <w:r>
        <w:rPr>
          <w:rFonts w:hint="cs"/>
          <w:rtl/>
          <w:lang w:eastAsia="he-IL"/>
        </w:rPr>
        <w:t xml:space="preserve">ביטוי על פי תפיסתו של הפילוסוף הצרפתי וולטר: "אני </w:t>
      </w:r>
      <w:bookmarkStart w:id="9460" w:name="_ETM_Q21_694000"/>
      <w:bookmarkEnd w:id="9460"/>
      <w:r>
        <w:rPr>
          <w:rFonts w:hint="cs"/>
          <w:rtl/>
          <w:lang w:eastAsia="he-IL"/>
        </w:rPr>
        <w:t>שונא את דבריך, אך איהרג על זכותך לומר אותם".</w:t>
      </w:r>
      <w:bookmarkStart w:id="9461" w:name="_ETM_Q21_701000"/>
      <w:bookmarkEnd w:id="9461"/>
      <w:r w:rsidR="00FE0ABB">
        <w:rPr>
          <w:rFonts w:hint="cs"/>
          <w:rtl/>
          <w:lang w:eastAsia="he-IL"/>
        </w:rPr>
        <w:t xml:space="preserve"> </w:t>
      </w:r>
      <w:r>
        <w:rPr>
          <w:rFonts w:hint="cs"/>
          <w:rtl/>
          <w:lang w:eastAsia="he-IL"/>
        </w:rPr>
        <w:t xml:space="preserve">מכאן שתקשורת </w:t>
      </w:r>
      <w:bookmarkStart w:id="9462" w:name="_ETM_Q21_700000"/>
      <w:bookmarkEnd w:id="9462"/>
      <w:r>
        <w:rPr>
          <w:rFonts w:hint="cs"/>
          <w:rtl/>
          <w:lang w:eastAsia="he-IL"/>
        </w:rPr>
        <w:t xml:space="preserve">חופשית מגוונת והוגנת הכרחית הן לחופש הביטוי והן למימוש זכות </w:t>
      </w:r>
      <w:bookmarkStart w:id="9463" w:name="_ETM_Q21_706000"/>
      <w:bookmarkEnd w:id="9463"/>
      <w:r>
        <w:rPr>
          <w:rFonts w:hint="cs"/>
          <w:rtl/>
          <w:lang w:eastAsia="he-IL"/>
        </w:rPr>
        <w:t xml:space="preserve">הבחירה הדמוקרטית, בחירה חופשית מתוך שוק רעיונות חופשי ומגוון. </w:t>
      </w:r>
      <w:bookmarkStart w:id="9464" w:name="_ETM_Q21_713000"/>
      <w:bookmarkEnd w:id="9464"/>
      <w:r>
        <w:rPr>
          <w:rFonts w:hint="cs"/>
          <w:rtl/>
          <w:lang w:eastAsia="he-IL"/>
        </w:rPr>
        <w:t>חופש בשוק</w:t>
      </w:r>
      <w:bookmarkStart w:id="9465" w:name="_ETM_Q21_715000"/>
      <w:bookmarkEnd w:id="9465"/>
      <w:r>
        <w:rPr>
          <w:rFonts w:hint="cs"/>
          <w:rtl/>
          <w:lang w:eastAsia="he-IL"/>
        </w:rPr>
        <w:t xml:space="preserve"> הדעות והרעיונות הוא תנאי הכרחי לקיומה של חברה חופשית.</w:t>
      </w:r>
      <w:bookmarkStart w:id="9466" w:name="_ETM_Q21_720000"/>
      <w:bookmarkEnd w:id="9466"/>
    </w:p>
    <w:p w:rsidR="006A6AD4" w:rsidRDefault="006A6AD4" w:rsidP="00C61C62">
      <w:pPr>
        <w:rPr>
          <w:rtl/>
          <w:lang w:eastAsia="he-IL"/>
        </w:rPr>
      </w:pPr>
    </w:p>
    <w:p w:rsidR="006A6AD4" w:rsidRDefault="006A6AD4" w:rsidP="00FE0ABB">
      <w:pPr>
        <w:rPr>
          <w:rtl/>
          <w:lang w:eastAsia="he-IL"/>
        </w:rPr>
      </w:pPr>
      <w:bookmarkStart w:id="9467" w:name="_ETM_Q21_719000"/>
      <w:bookmarkEnd w:id="9467"/>
      <w:r>
        <w:rPr>
          <w:rFonts w:hint="cs"/>
          <w:rtl/>
          <w:lang w:eastAsia="he-IL"/>
        </w:rPr>
        <w:t xml:space="preserve">כליברל אני מאמין בקיומם של מקסימום ערוצי תקשורת עם </w:t>
      </w:r>
      <w:bookmarkStart w:id="9468" w:name="_ETM_Q21_726000"/>
      <w:bookmarkEnd w:id="9468"/>
      <w:r>
        <w:rPr>
          <w:rFonts w:hint="cs"/>
          <w:rtl/>
          <w:lang w:eastAsia="he-IL"/>
        </w:rPr>
        <w:t xml:space="preserve">מינימום מגבלות. מעולם לא פעלתי לסגירת ערוצי תקשורת רק כי </w:t>
      </w:r>
      <w:bookmarkStart w:id="9469" w:name="_ETM_Q21_734000"/>
      <w:bookmarkEnd w:id="9469"/>
      <w:r>
        <w:rPr>
          <w:rFonts w:hint="cs"/>
          <w:rtl/>
          <w:lang w:eastAsia="he-IL"/>
        </w:rPr>
        <w:t xml:space="preserve">דעותיהם לא מצאו חן בעיניי. לצערי נעשו פעולות בולשביקיות כאלה </w:t>
      </w:r>
      <w:bookmarkStart w:id="9470" w:name="_ETM_Q21_741000"/>
      <w:bookmarkEnd w:id="9470"/>
      <w:r>
        <w:rPr>
          <w:rFonts w:hint="cs"/>
          <w:rtl/>
          <w:lang w:eastAsia="he-IL"/>
        </w:rPr>
        <w:t xml:space="preserve">בעבר במדינת ישראל. כולנו זוכרים את סגירת ערוץ 7, הניסיון </w:t>
      </w:r>
      <w:bookmarkStart w:id="9471" w:name="_ETM_Q21_746000"/>
      <w:bookmarkEnd w:id="9471"/>
      <w:r>
        <w:rPr>
          <w:rFonts w:hint="cs"/>
          <w:rtl/>
          <w:lang w:eastAsia="he-IL"/>
        </w:rPr>
        <w:t>להביא לסגירת העיתון ישראל היום והניסיונות להצר את צעדיו של ערוץ 14.</w:t>
      </w:r>
      <w:bookmarkStart w:id="9472" w:name="TOR_Q22"/>
      <w:bookmarkStart w:id="9473" w:name="_ETM_Q22_180359"/>
      <w:bookmarkEnd w:id="9472"/>
      <w:bookmarkEnd w:id="9473"/>
      <w:r w:rsidR="00FE0ABB">
        <w:rPr>
          <w:rFonts w:hint="cs"/>
          <w:rtl/>
          <w:lang w:eastAsia="he-IL"/>
        </w:rPr>
        <w:t xml:space="preserve"> </w:t>
      </w:r>
      <w:r>
        <w:rPr>
          <w:rFonts w:hint="cs"/>
          <w:rtl/>
        </w:rPr>
        <w:t>לצערי, כל המשתיקים הגיעו משמאל</w:t>
      </w:r>
      <w:r w:rsidR="00FE0ABB">
        <w:rPr>
          <w:rFonts w:hint="cs"/>
          <w:rtl/>
        </w:rPr>
        <w:t>.</w:t>
      </w:r>
      <w:r>
        <w:rPr>
          <w:rFonts w:hint="cs"/>
          <w:rtl/>
        </w:rPr>
        <w:t xml:space="preserve"> כל המושתקים היו מימין. אני אמרתי ששוק הרעיונות חייב להיות </w:t>
      </w:r>
      <w:bookmarkStart w:id="9474" w:name="_ETM_Q22_160000"/>
      <w:bookmarkEnd w:id="9474"/>
      <w:r>
        <w:rPr>
          <w:rFonts w:hint="cs"/>
          <w:rtl/>
        </w:rPr>
        <w:t>חופשי</w:t>
      </w:r>
      <w:r w:rsidR="00FE0ABB">
        <w:rPr>
          <w:rFonts w:hint="cs"/>
          <w:rtl/>
        </w:rPr>
        <w:t>.</w:t>
      </w:r>
      <w:r>
        <w:rPr>
          <w:rFonts w:hint="cs"/>
          <w:rtl/>
        </w:rPr>
        <w:t xml:space="preserve"> כליברל</w:t>
      </w:r>
      <w:r w:rsidR="00FE0ABB">
        <w:rPr>
          <w:rFonts w:hint="cs"/>
          <w:rtl/>
        </w:rPr>
        <w:t>,</w:t>
      </w:r>
      <w:r>
        <w:rPr>
          <w:rFonts w:hint="cs"/>
          <w:rtl/>
        </w:rPr>
        <w:t xml:space="preserve"> כאיש השוק החופשי,</w:t>
      </w:r>
      <w:bookmarkStart w:id="9475" w:name="_ETM_Q22_165000"/>
      <w:bookmarkEnd w:id="9475"/>
      <w:r>
        <w:rPr>
          <w:rFonts w:hint="cs"/>
          <w:rtl/>
        </w:rPr>
        <w:t xml:space="preserve"> אני מאמין שתפקידה של המדינה להתערב רק במקומות </w:t>
      </w:r>
      <w:bookmarkStart w:id="9476" w:name="_ETM_Q22_168000"/>
      <w:bookmarkEnd w:id="9476"/>
      <w:r>
        <w:rPr>
          <w:rFonts w:hint="cs"/>
          <w:rtl/>
        </w:rPr>
        <w:t>שבהם השוק החופשי לא מספק את הצורך. אי לכך, יש לי ספקות, אני מודה, באשר לצורך בתקשורת שממומנת על ידי</w:t>
      </w:r>
      <w:bookmarkStart w:id="9477" w:name="_ETM_Q22_182000"/>
      <w:bookmarkEnd w:id="9477"/>
      <w:r>
        <w:rPr>
          <w:rFonts w:hint="cs"/>
          <w:rtl/>
        </w:rPr>
        <w:t xml:space="preserve"> הציבור, שהרי השוק החופשי נותן כאן מענה לא רע בכלל לצורכי הציבור. אולם המציאות היא שמדינת ישראל, </w:t>
      </w:r>
      <w:bookmarkStart w:id="9478" w:name="_ETM_Q22_189000"/>
      <w:bookmarkEnd w:id="9478"/>
      <w:r>
        <w:rPr>
          <w:rFonts w:hint="cs"/>
          <w:rtl/>
        </w:rPr>
        <w:t>באמצעות כנסת ישראל, החליטה בעבר על מימון ציבורי של תקשורת, ובראש</w:t>
      </w:r>
      <w:r w:rsidR="00FE0ABB">
        <w:rPr>
          <w:rFonts w:hint="cs"/>
          <w:rtl/>
        </w:rPr>
        <w:t>ה</w:t>
      </w:r>
      <w:r>
        <w:rPr>
          <w:rFonts w:hint="cs"/>
          <w:rtl/>
        </w:rPr>
        <w:t xml:space="preserve"> התאגיד. ואני מקבל את זה, גם אם אני לא אוהב את זה. </w:t>
      </w:r>
    </w:p>
    <w:p w:rsidR="006A6AD4" w:rsidRDefault="006A6AD4" w:rsidP="00C61C62">
      <w:pPr>
        <w:rPr>
          <w:rtl/>
        </w:rPr>
      </w:pPr>
    </w:p>
    <w:p w:rsidR="006A6AD4" w:rsidRDefault="006A6AD4" w:rsidP="00FE0ABB">
      <w:pPr>
        <w:rPr>
          <w:rtl/>
        </w:rPr>
      </w:pPr>
      <w:r>
        <w:rPr>
          <w:rFonts w:hint="cs"/>
          <w:rtl/>
        </w:rPr>
        <w:t>ב</w:t>
      </w:r>
      <w:r>
        <w:rPr>
          <w:rtl/>
        </w:rPr>
        <w:t xml:space="preserve">הצעה </w:t>
      </w:r>
      <w:bookmarkStart w:id="9479" w:name="_ETM_Q22_199640"/>
      <w:bookmarkEnd w:id="9479"/>
      <w:r>
        <w:rPr>
          <w:rtl/>
        </w:rPr>
        <w:t xml:space="preserve">המונחת </w:t>
      </w:r>
      <w:bookmarkStart w:id="9480" w:name="_ETM_Q22_200090"/>
      <w:bookmarkEnd w:id="9480"/>
      <w:r>
        <w:rPr>
          <w:rtl/>
        </w:rPr>
        <w:t>לפניכם</w:t>
      </w:r>
      <w:r>
        <w:rPr>
          <w:rFonts w:hint="cs"/>
          <w:rtl/>
        </w:rPr>
        <w:t>,</w:t>
      </w:r>
      <w:r>
        <w:rPr>
          <w:rtl/>
        </w:rPr>
        <w:t xml:space="preserve"> </w:t>
      </w:r>
      <w:bookmarkStart w:id="9481" w:name="_ETM_Q22_200509"/>
      <w:bookmarkEnd w:id="9481"/>
      <w:r>
        <w:rPr>
          <w:rtl/>
        </w:rPr>
        <w:t>חבריי</w:t>
      </w:r>
      <w:r>
        <w:rPr>
          <w:rFonts w:hint="cs"/>
          <w:rtl/>
        </w:rPr>
        <w:t>,</w:t>
      </w:r>
      <w:r>
        <w:rPr>
          <w:rtl/>
        </w:rPr>
        <w:t xml:space="preserve"> </w:t>
      </w:r>
      <w:bookmarkStart w:id="9482" w:name="_ETM_Q22_201079"/>
      <w:bookmarkEnd w:id="9482"/>
      <w:r>
        <w:rPr>
          <w:rtl/>
        </w:rPr>
        <w:t xml:space="preserve">אני </w:t>
      </w:r>
      <w:bookmarkStart w:id="9483" w:name="_ETM_Q22_201199"/>
      <w:bookmarkEnd w:id="9483"/>
      <w:r>
        <w:rPr>
          <w:rtl/>
        </w:rPr>
        <w:t xml:space="preserve">מתכוון </w:t>
      </w:r>
      <w:bookmarkStart w:id="9484" w:name="_ETM_Q22_201949"/>
      <w:bookmarkEnd w:id="9484"/>
      <w:r>
        <w:rPr>
          <w:rtl/>
        </w:rPr>
        <w:t xml:space="preserve">לוודא </w:t>
      </w:r>
      <w:bookmarkStart w:id="9485" w:name="_ETM_Q22_203109"/>
      <w:bookmarkEnd w:id="9485"/>
      <w:r>
        <w:rPr>
          <w:rtl/>
        </w:rPr>
        <w:t xml:space="preserve">שהשידור </w:t>
      </w:r>
      <w:bookmarkStart w:id="9486" w:name="_ETM_Q22_204039"/>
      <w:bookmarkEnd w:id="9486"/>
      <w:r>
        <w:rPr>
          <w:rtl/>
        </w:rPr>
        <w:t xml:space="preserve">הציבורי </w:t>
      </w:r>
      <w:bookmarkStart w:id="9487" w:name="_ETM_Q22_205480"/>
      <w:bookmarkEnd w:id="9487"/>
      <w:r>
        <w:rPr>
          <w:rtl/>
        </w:rPr>
        <w:t xml:space="preserve">אכן </w:t>
      </w:r>
      <w:bookmarkStart w:id="9488" w:name="_ETM_Q22_206260"/>
      <w:bookmarkEnd w:id="9488"/>
      <w:r>
        <w:rPr>
          <w:rtl/>
        </w:rPr>
        <w:t xml:space="preserve">משרת </w:t>
      </w:r>
      <w:bookmarkStart w:id="9489" w:name="_ETM_Q22_206890"/>
      <w:bookmarkEnd w:id="9489"/>
      <w:r>
        <w:rPr>
          <w:rtl/>
        </w:rPr>
        <w:t xml:space="preserve">את </w:t>
      </w:r>
      <w:bookmarkStart w:id="9490" w:name="_ETM_Q22_207010"/>
      <w:bookmarkEnd w:id="9490"/>
      <w:r>
        <w:rPr>
          <w:rtl/>
        </w:rPr>
        <w:t>הציבור</w:t>
      </w:r>
      <w:r>
        <w:rPr>
          <w:rFonts w:hint="cs"/>
          <w:rtl/>
        </w:rPr>
        <w:t>,</w:t>
      </w:r>
      <w:r>
        <w:rPr>
          <w:rtl/>
        </w:rPr>
        <w:t xml:space="preserve"> </w:t>
      </w:r>
      <w:bookmarkStart w:id="9491" w:name="_ETM_Q22_207910"/>
      <w:bookmarkEnd w:id="9491"/>
      <w:r>
        <w:rPr>
          <w:rtl/>
        </w:rPr>
        <w:t xml:space="preserve">ולא </w:t>
      </w:r>
      <w:bookmarkStart w:id="9492" w:name="_ETM_Q22_208480"/>
      <w:bookmarkEnd w:id="9492"/>
      <w:r>
        <w:rPr>
          <w:rtl/>
        </w:rPr>
        <w:t xml:space="preserve">חוטא </w:t>
      </w:r>
      <w:bookmarkStart w:id="9493" w:name="_ETM_Q22_208900"/>
      <w:bookmarkEnd w:id="9493"/>
      <w:r>
        <w:rPr>
          <w:rtl/>
        </w:rPr>
        <w:t xml:space="preserve">חלילה </w:t>
      </w:r>
      <w:bookmarkStart w:id="9494" w:name="_ETM_Q22_209770"/>
      <w:bookmarkEnd w:id="9494"/>
      <w:r>
        <w:rPr>
          <w:rtl/>
        </w:rPr>
        <w:t xml:space="preserve">למטרה </w:t>
      </w:r>
      <w:bookmarkStart w:id="9495" w:name="_ETM_Q22_210340"/>
      <w:bookmarkEnd w:id="9495"/>
      <w:r>
        <w:rPr>
          <w:rtl/>
        </w:rPr>
        <w:t xml:space="preserve">שלשמה </w:t>
      </w:r>
      <w:bookmarkStart w:id="9496" w:name="_ETM_Q22_210760"/>
      <w:bookmarkStart w:id="9497" w:name="_ETM_Q22_210880"/>
      <w:bookmarkEnd w:id="9496"/>
      <w:bookmarkEnd w:id="9497"/>
      <w:r>
        <w:rPr>
          <w:rFonts w:hint="cs"/>
          <w:rtl/>
        </w:rPr>
        <w:t>הו</w:t>
      </w:r>
      <w:r>
        <w:rPr>
          <w:rtl/>
        </w:rPr>
        <w:t>קם</w:t>
      </w:r>
      <w:r>
        <w:rPr>
          <w:rFonts w:hint="cs"/>
          <w:rtl/>
        </w:rPr>
        <w:t>.</w:t>
      </w:r>
      <w:r>
        <w:rPr>
          <w:rtl/>
        </w:rPr>
        <w:t xml:space="preserve"> </w:t>
      </w:r>
      <w:bookmarkStart w:id="9498" w:name="_ETM_Q22_212280"/>
      <w:bookmarkEnd w:id="9498"/>
      <w:r>
        <w:rPr>
          <w:rtl/>
        </w:rPr>
        <w:t xml:space="preserve">בשידור </w:t>
      </w:r>
      <w:bookmarkStart w:id="9499" w:name="_ETM_Q22_212760"/>
      <w:bookmarkEnd w:id="9499"/>
      <w:r>
        <w:rPr>
          <w:rtl/>
        </w:rPr>
        <w:t>הפרטי</w:t>
      </w:r>
      <w:bookmarkStart w:id="9500" w:name="_ETM_Q22_213810"/>
      <w:bookmarkEnd w:id="9500"/>
      <w:r>
        <w:rPr>
          <w:rFonts w:hint="cs"/>
          <w:rtl/>
        </w:rPr>
        <w:t xml:space="preserve"> </w:t>
      </w:r>
      <w:r>
        <w:rPr>
          <w:rtl/>
        </w:rPr>
        <w:t xml:space="preserve">הצרכן </w:t>
      </w:r>
      <w:bookmarkStart w:id="9501" w:name="_ETM_Q22_214320"/>
      <w:bookmarkEnd w:id="9501"/>
      <w:r>
        <w:rPr>
          <w:rtl/>
        </w:rPr>
        <w:t>קובע</w:t>
      </w:r>
      <w:r>
        <w:rPr>
          <w:rFonts w:hint="cs"/>
          <w:rtl/>
        </w:rPr>
        <w:t>,</w:t>
      </w:r>
      <w:r>
        <w:rPr>
          <w:rtl/>
        </w:rPr>
        <w:t xml:space="preserve"> </w:t>
      </w:r>
      <w:bookmarkStart w:id="9502" w:name="_ETM_Q22_214920"/>
      <w:bookmarkEnd w:id="9502"/>
      <w:r>
        <w:rPr>
          <w:rtl/>
        </w:rPr>
        <w:t xml:space="preserve">באמצעות </w:t>
      </w:r>
      <w:bookmarkStart w:id="9503" w:name="_ETM_Q22_215370"/>
      <w:bookmarkEnd w:id="9503"/>
      <w:r>
        <w:rPr>
          <w:rtl/>
        </w:rPr>
        <w:t>השלט</w:t>
      </w:r>
      <w:bookmarkStart w:id="9504" w:name="_ETM_Q22_219000"/>
      <w:bookmarkEnd w:id="9504"/>
      <w:r>
        <w:rPr>
          <w:rFonts w:hint="cs"/>
          <w:rtl/>
        </w:rPr>
        <w:t>; אולם</w:t>
      </w:r>
      <w:r>
        <w:rPr>
          <w:rtl/>
        </w:rPr>
        <w:t xml:space="preserve"> </w:t>
      </w:r>
      <w:bookmarkStart w:id="9505" w:name="_ETM_Q22_216920"/>
      <w:bookmarkEnd w:id="9505"/>
      <w:r>
        <w:rPr>
          <w:rtl/>
        </w:rPr>
        <w:t xml:space="preserve">מה </w:t>
      </w:r>
      <w:bookmarkStart w:id="9506" w:name="_ETM_Q22_217819"/>
      <w:bookmarkEnd w:id="9506"/>
      <w:r>
        <w:rPr>
          <w:rtl/>
        </w:rPr>
        <w:t xml:space="preserve">לגבי </w:t>
      </w:r>
      <w:bookmarkStart w:id="9507" w:name="_ETM_Q22_218210"/>
      <w:bookmarkEnd w:id="9507"/>
      <w:r>
        <w:rPr>
          <w:rtl/>
        </w:rPr>
        <w:t xml:space="preserve">השירות </w:t>
      </w:r>
      <w:bookmarkStart w:id="9508" w:name="_ETM_Q22_218510"/>
      <w:bookmarkEnd w:id="9508"/>
      <w:r>
        <w:rPr>
          <w:rtl/>
        </w:rPr>
        <w:t>הציבורי</w:t>
      </w:r>
      <w:bookmarkStart w:id="9509" w:name="_ETM_Q22_221130"/>
      <w:bookmarkEnd w:id="9509"/>
      <w:r>
        <w:rPr>
          <w:rFonts w:hint="cs"/>
          <w:rtl/>
        </w:rPr>
        <w:t xml:space="preserve"> בטלוויזיה</w:t>
      </w:r>
      <w:r w:rsidR="00FE0ABB">
        <w:rPr>
          <w:rFonts w:hint="cs"/>
          <w:rtl/>
        </w:rPr>
        <w:t>,</w:t>
      </w:r>
      <w:r>
        <w:rPr>
          <w:rFonts w:hint="cs"/>
          <w:rtl/>
        </w:rPr>
        <w:t xml:space="preserve"> </w:t>
      </w:r>
      <w:bookmarkStart w:id="9510" w:name="_ETM_Q22_221590"/>
      <w:bookmarkStart w:id="9511" w:name="_ETM_Q22_221680"/>
      <w:bookmarkStart w:id="9512" w:name="_ETM_Q22_221950"/>
      <w:bookmarkEnd w:id="9510"/>
      <w:bookmarkEnd w:id="9511"/>
      <w:bookmarkEnd w:id="9512"/>
      <w:r>
        <w:rPr>
          <w:rtl/>
        </w:rPr>
        <w:t>ברדיו</w:t>
      </w:r>
      <w:r>
        <w:rPr>
          <w:rFonts w:hint="cs"/>
          <w:rtl/>
        </w:rPr>
        <w:t>?</w:t>
      </w:r>
      <w:r>
        <w:rPr>
          <w:rtl/>
        </w:rPr>
        <w:t xml:space="preserve"> </w:t>
      </w:r>
      <w:bookmarkStart w:id="9513" w:name="_ETM_Q22_223000"/>
      <w:bookmarkEnd w:id="9513"/>
      <w:r>
        <w:rPr>
          <w:rtl/>
        </w:rPr>
        <w:t xml:space="preserve">מי </w:t>
      </w:r>
      <w:bookmarkStart w:id="9514" w:name="_ETM_Q22_223240"/>
      <w:bookmarkEnd w:id="9514"/>
      <w:r>
        <w:rPr>
          <w:rFonts w:hint="cs"/>
          <w:rtl/>
        </w:rPr>
        <w:t>י</w:t>
      </w:r>
      <w:r>
        <w:rPr>
          <w:rtl/>
        </w:rPr>
        <w:t>וודא</w:t>
      </w:r>
      <w:r>
        <w:rPr>
          <w:rFonts w:hint="cs"/>
          <w:rtl/>
        </w:rPr>
        <w:t>,</w:t>
      </w:r>
      <w:r>
        <w:rPr>
          <w:rtl/>
        </w:rPr>
        <w:t xml:space="preserve"> </w:t>
      </w:r>
      <w:bookmarkStart w:id="9515" w:name="_ETM_Q22_223870"/>
      <w:bookmarkEnd w:id="9515"/>
      <w:r>
        <w:rPr>
          <w:rtl/>
        </w:rPr>
        <w:t xml:space="preserve">אדוני </w:t>
      </w:r>
      <w:bookmarkStart w:id="9516" w:name="_ETM_Q22_224140"/>
      <w:bookmarkEnd w:id="9516"/>
      <w:r>
        <w:rPr>
          <w:rtl/>
        </w:rPr>
        <w:t xml:space="preserve">שר </w:t>
      </w:r>
      <w:bookmarkStart w:id="9517" w:name="_ETM_Q22_224350"/>
      <w:bookmarkEnd w:id="9517"/>
      <w:r>
        <w:rPr>
          <w:rtl/>
        </w:rPr>
        <w:t>התקשורת</w:t>
      </w:r>
      <w:r>
        <w:rPr>
          <w:rFonts w:hint="cs"/>
          <w:rtl/>
        </w:rPr>
        <w:t>,</w:t>
      </w:r>
      <w:r>
        <w:rPr>
          <w:rtl/>
        </w:rPr>
        <w:t xml:space="preserve"> </w:t>
      </w:r>
      <w:bookmarkStart w:id="9518" w:name="_ETM_Q22_225620"/>
      <w:bookmarkEnd w:id="9518"/>
      <w:r>
        <w:rPr>
          <w:rtl/>
        </w:rPr>
        <w:t xml:space="preserve">שאין </w:t>
      </w:r>
      <w:bookmarkStart w:id="9519" w:name="_ETM_Q22_226430"/>
      <w:bookmarkEnd w:id="9519"/>
      <w:r>
        <w:rPr>
          <w:rtl/>
        </w:rPr>
        <w:t xml:space="preserve">שימוש </w:t>
      </w:r>
      <w:bookmarkStart w:id="9520" w:name="_ETM_Q22_227120"/>
      <w:bookmarkEnd w:id="9520"/>
      <w:r>
        <w:rPr>
          <w:rtl/>
        </w:rPr>
        <w:t xml:space="preserve">לרעה </w:t>
      </w:r>
      <w:bookmarkStart w:id="9521" w:name="_ETM_Q22_227780"/>
      <w:bookmarkEnd w:id="9521"/>
      <w:r>
        <w:rPr>
          <w:rtl/>
        </w:rPr>
        <w:t xml:space="preserve">בכספי </w:t>
      </w:r>
      <w:bookmarkStart w:id="9522" w:name="_ETM_Q22_228350"/>
      <w:bookmarkEnd w:id="9522"/>
      <w:r>
        <w:rPr>
          <w:rtl/>
        </w:rPr>
        <w:t xml:space="preserve">הציבור </w:t>
      </w:r>
      <w:bookmarkStart w:id="9523" w:name="_ETM_Q22_229250"/>
      <w:bookmarkEnd w:id="9523"/>
      <w:r>
        <w:rPr>
          <w:rtl/>
        </w:rPr>
        <w:t xml:space="preserve">ובמשאבי </w:t>
      </w:r>
      <w:bookmarkStart w:id="9524" w:name="_ETM_Q22_230479"/>
      <w:bookmarkEnd w:id="9524"/>
      <w:r>
        <w:rPr>
          <w:rtl/>
        </w:rPr>
        <w:t xml:space="preserve">הציבור </w:t>
      </w:r>
      <w:bookmarkStart w:id="9525" w:name="_ETM_Q22_231289"/>
      <w:bookmarkEnd w:id="9525"/>
      <w:r>
        <w:rPr>
          <w:rtl/>
        </w:rPr>
        <w:t>שמ</w:t>
      </w:r>
      <w:r>
        <w:rPr>
          <w:rFonts w:hint="cs"/>
          <w:rtl/>
        </w:rPr>
        <w:t>ממן</w:t>
      </w:r>
      <w:r>
        <w:rPr>
          <w:rtl/>
        </w:rPr>
        <w:t xml:space="preserve"> </w:t>
      </w:r>
      <w:bookmarkStart w:id="9526" w:name="_ETM_Q22_232829"/>
      <w:bookmarkEnd w:id="9526"/>
      <w:r>
        <w:rPr>
          <w:rtl/>
        </w:rPr>
        <w:t xml:space="preserve">את </w:t>
      </w:r>
      <w:bookmarkStart w:id="9527" w:name="_ETM_Q22_233010"/>
      <w:bookmarkEnd w:id="9527"/>
      <w:r>
        <w:rPr>
          <w:rtl/>
        </w:rPr>
        <w:t xml:space="preserve">אותו </w:t>
      </w:r>
      <w:bookmarkStart w:id="9528" w:name="_ETM_Q22_234180"/>
      <w:bookmarkEnd w:id="9528"/>
      <w:r>
        <w:rPr>
          <w:rtl/>
        </w:rPr>
        <w:t xml:space="preserve">ערוץ </w:t>
      </w:r>
      <w:bookmarkStart w:id="9529" w:name="_ETM_Q22_234510"/>
      <w:bookmarkEnd w:id="9529"/>
      <w:r>
        <w:rPr>
          <w:rtl/>
        </w:rPr>
        <w:t xml:space="preserve">תקשורת </w:t>
      </w:r>
      <w:bookmarkStart w:id="9530" w:name="_ETM_Q22_236160"/>
      <w:bookmarkEnd w:id="9530"/>
      <w:r>
        <w:rPr>
          <w:rFonts w:hint="cs"/>
          <w:rtl/>
        </w:rPr>
        <w:t xml:space="preserve">ציבורי? </w:t>
      </w:r>
      <w:r>
        <w:rPr>
          <w:rtl/>
        </w:rPr>
        <w:t xml:space="preserve">זה </w:t>
      </w:r>
      <w:bookmarkStart w:id="9531" w:name="_ETM_Q22_236489"/>
      <w:bookmarkEnd w:id="9531"/>
      <w:r>
        <w:rPr>
          <w:rtl/>
        </w:rPr>
        <w:t xml:space="preserve">בדיוק </w:t>
      </w:r>
      <w:bookmarkStart w:id="9532" w:name="_ETM_Q22_236940"/>
      <w:bookmarkEnd w:id="9532"/>
      <w:r>
        <w:rPr>
          <w:rtl/>
        </w:rPr>
        <w:t xml:space="preserve">תפקידם </w:t>
      </w:r>
      <w:bookmarkStart w:id="9533" w:name="_ETM_Q22_237449"/>
      <w:bookmarkEnd w:id="9533"/>
      <w:r>
        <w:rPr>
          <w:rtl/>
        </w:rPr>
        <w:t xml:space="preserve">של </w:t>
      </w:r>
      <w:bookmarkStart w:id="9534" w:name="_ETM_Q22_237660"/>
      <w:bookmarkEnd w:id="9534"/>
      <w:r>
        <w:rPr>
          <w:rtl/>
        </w:rPr>
        <w:t xml:space="preserve">נבחרי </w:t>
      </w:r>
      <w:bookmarkStart w:id="9535" w:name="_ETM_Q22_238170"/>
      <w:bookmarkEnd w:id="9535"/>
      <w:r>
        <w:rPr>
          <w:rtl/>
        </w:rPr>
        <w:t>הציבור</w:t>
      </w:r>
      <w:r>
        <w:rPr>
          <w:rFonts w:hint="cs"/>
          <w:rtl/>
        </w:rPr>
        <w:t>.</w:t>
      </w:r>
      <w:r>
        <w:rPr>
          <w:rtl/>
        </w:rPr>
        <w:t xml:space="preserve"> </w:t>
      </w:r>
      <w:bookmarkStart w:id="9536" w:name="_ETM_Q22_239269"/>
      <w:bookmarkEnd w:id="9536"/>
      <w:r>
        <w:rPr>
          <w:rtl/>
        </w:rPr>
        <w:t xml:space="preserve">זה </w:t>
      </w:r>
      <w:bookmarkStart w:id="9537" w:name="_ETM_Q22_239510"/>
      <w:bookmarkEnd w:id="9537"/>
      <w:r>
        <w:rPr>
          <w:rtl/>
        </w:rPr>
        <w:t xml:space="preserve">התפקיד </w:t>
      </w:r>
      <w:bookmarkStart w:id="9538" w:name="_ETM_Q22_239899"/>
      <w:bookmarkEnd w:id="9538"/>
      <w:r>
        <w:rPr>
          <w:rtl/>
        </w:rPr>
        <w:t>שלנו</w:t>
      </w:r>
      <w:r>
        <w:rPr>
          <w:rFonts w:hint="cs"/>
          <w:rtl/>
        </w:rPr>
        <w:t>,</w:t>
      </w:r>
      <w:r>
        <w:rPr>
          <w:rtl/>
        </w:rPr>
        <w:t xml:space="preserve"> </w:t>
      </w:r>
      <w:bookmarkStart w:id="9539" w:name="_ETM_Q22_240789"/>
      <w:bookmarkEnd w:id="9539"/>
      <w:r>
        <w:rPr>
          <w:rtl/>
        </w:rPr>
        <w:t xml:space="preserve">של </w:t>
      </w:r>
      <w:bookmarkStart w:id="9540" w:name="_ETM_Q22_241030"/>
      <w:bookmarkEnd w:id="9540"/>
      <w:r>
        <w:rPr>
          <w:rtl/>
        </w:rPr>
        <w:t>הכנסת</w:t>
      </w:r>
      <w:r>
        <w:rPr>
          <w:rFonts w:hint="cs"/>
          <w:rtl/>
        </w:rPr>
        <w:t>,</w:t>
      </w:r>
      <w:r>
        <w:rPr>
          <w:rtl/>
        </w:rPr>
        <w:t xml:space="preserve"> </w:t>
      </w:r>
      <w:bookmarkStart w:id="9541" w:name="_ETM_Q22_242249"/>
      <w:bookmarkEnd w:id="9541"/>
      <w:r>
        <w:rPr>
          <w:rtl/>
        </w:rPr>
        <w:t xml:space="preserve">של </w:t>
      </w:r>
      <w:bookmarkStart w:id="9542" w:name="_ETM_Q22_242489"/>
      <w:bookmarkEnd w:id="9542"/>
      <w:r>
        <w:rPr>
          <w:rtl/>
        </w:rPr>
        <w:t xml:space="preserve">חבריי </w:t>
      </w:r>
      <w:bookmarkStart w:id="9543" w:name="_ETM_Q22_242879"/>
      <w:bookmarkEnd w:id="9543"/>
      <w:r>
        <w:rPr>
          <w:rtl/>
        </w:rPr>
        <w:t xml:space="preserve">מהקואליציה </w:t>
      </w:r>
      <w:bookmarkStart w:id="9544" w:name="_ETM_Q22_243569"/>
      <w:bookmarkEnd w:id="9544"/>
      <w:r>
        <w:rPr>
          <w:rtl/>
        </w:rPr>
        <w:t xml:space="preserve">וחבריי </w:t>
      </w:r>
      <w:bookmarkStart w:id="9545" w:name="_ETM_Q22_244110"/>
      <w:bookmarkEnd w:id="9545"/>
      <w:r>
        <w:rPr>
          <w:rtl/>
        </w:rPr>
        <w:t>מהאופוזיציה</w:t>
      </w:r>
      <w:r>
        <w:rPr>
          <w:rFonts w:hint="cs"/>
          <w:rtl/>
        </w:rPr>
        <w:t>.</w:t>
      </w:r>
      <w:r>
        <w:rPr>
          <w:rtl/>
        </w:rPr>
        <w:t xml:space="preserve"> </w:t>
      </w:r>
      <w:bookmarkStart w:id="9546" w:name="_ETM_Q22_246340"/>
      <w:bookmarkEnd w:id="9546"/>
    </w:p>
    <w:p w:rsidR="006A6AD4" w:rsidRDefault="006A6AD4" w:rsidP="00C61C62">
      <w:pPr>
        <w:rPr>
          <w:rtl/>
        </w:rPr>
      </w:pPr>
    </w:p>
    <w:p w:rsidR="006A6AD4" w:rsidRDefault="006A6AD4" w:rsidP="00FE0ABB">
      <w:pPr>
        <w:rPr>
          <w:rtl/>
        </w:rPr>
      </w:pPr>
      <w:bookmarkStart w:id="9547" w:name="_ETM_Q22_245000"/>
      <w:bookmarkEnd w:id="9547"/>
      <w:r>
        <w:rPr>
          <w:rFonts w:hint="cs"/>
          <w:rtl/>
        </w:rPr>
        <w:t>ה</w:t>
      </w:r>
      <w:r>
        <w:rPr>
          <w:rtl/>
        </w:rPr>
        <w:t xml:space="preserve">חוק </w:t>
      </w:r>
      <w:bookmarkStart w:id="9548" w:name="_ETM_Q22_246850"/>
      <w:bookmarkEnd w:id="9548"/>
      <w:r>
        <w:rPr>
          <w:rtl/>
        </w:rPr>
        <w:t xml:space="preserve">שמונח </w:t>
      </w:r>
      <w:bookmarkStart w:id="9549" w:name="_ETM_Q22_247270"/>
      <w:bookmarkEnd w:id="9549"/>
      <w:r>
        <w:rPr>
          <w:rtl/>
        </w:rPr>
        <w:t xml:space="preserve">לפניכם </w:t>
      </w:r>
      <w:bookmarkStart w:id="9550" w:name="_ETM_Q22_247720"/>
      <w:bookmarkEnd w:id="9550"/>
      <w:r>
        <w:rPr>
          <w:rtl/>
        </w:rPr>
        <w:t xml:space="preserve">נוגע </w:t>
      </w:r>
      <w:bookmarkStart w:id="9551" w:name="_ETM_Q22_248500"/>
      <w:bookmarkEnd w:id="9551"/>
      <w:r>
        <w:rPr>
          <w:rtl/>
        </w:rPr>
        <w:t xml:space="preserve">לחיזוק </w:t>
      </w:r>
      <w:bookmarkStart w:id="9552" w:name="_ETM_Q22_249400"/>
      <w:bookmarkEnd w:id="9552"/>
      <w:r>
        <w:rPr>
          <w:rtl/>
        </w:rPr>
        <w:t xml:space="preserve">מעמדה </w:t>
      </w:r>
      <w:bookmarkStart w:id="9553" w:name="_ETM_Q22_250150"/>
      <w:bookmarkEnd w:id="9553"/>
      <w:r>
        <w:rPr>
          <w:rtl/>
        </w:rPr>
        <w:t xml:space="preserve">של </w:t>
      </w:r>
      <w:bookmarkStart w:id="9554" w:name="_ETM_Q22_250390"/>
      <w:bookmarkEnd w:id="9554"/>
      <w:r>
        <w:rPr>
          <w:rtl/>
        </w:rPr>
        <w:t>הכנסת</w:t>
      </w:r>
      <w:r>
        <w:rPr>
          <w:rFonts w:hint="cs"/>
          <w:rtl/>
        </w:rPr>
        <w:t>.</w:t>
      </w:r>
      <w:r>
        <w:rPr>
          <w:rtl/>
        </w:rPr>
        <w:t xml:space="preserve"> </w:t>
      </w:r>
      <w:bookmarkStart w:id="9555" w:name="_ETM_Q22_251620"/>
      <w:bookmarkEnd w:id="9555"/>
      <w:r>
        <w:rPr>
          <w:rtl/>
        </w:rPr>
        <w:t xml:space="preserve">החוק </w:t>
      </w:r>
      <w:bookmarkStart w:id="9556" w:name="_ETM_Q22_251950"/>
      <w:bookmarkEnd w:id="9556"/>
      <w:r>
        <w:rPr>
          <w:rtl/>
        </w:rPr>
        <w:t xml:space="preserve">שלפניכם </w:t>
      </w:r>
      <w:bookmarkStart w:id="9557" w:name="_ETM_Q22_252459"/>
      <w:bookmarkEnd w:id="9557"/>
      <w:r>
        <w:rPr>
          <w:rtl/>
        </w:rPr>
        <w:t xml:space="preserve">נוגע </w:t>
      </w:r>
      <w:bookmarkStart w:id="9558" w:name="_ETM_Q22_252760"/>
      <w:bookmarkEnd w:id="9558"/>
      <w:r>
        <w:rPr>
          <w:rtl/>
        </w:rPr>
        <w:t xml:space="preserve">לחיזוק </w:t>
      </w:r>
      <w:bookmarkStart w:id="9559" w:name="_ETM_Q22_253150"/>
      <w:bookmarkEnd w:id="9559"/>
      <w:r>
        <w:rPr>
          <w:rtl/>
        </w:rPr>
        <w:t xml:space="preserve">מעמדו </w:t>
      </w:r>
      <w:bookmarkStart w:id="9560" w:name="_ETM_Q22_253720"/>
      <w:bookmarkEnd w:id="9560"/>
      <w:r>
        <w:rPr>
          <w:rtl/>
        </w:rPr>
        <w:t xml:space="preserve">של </w:t>
      </w:r>
      <w:bookmarkStart w:id="9561" w:name="_ETM_Q22_253930"/>
      <w:bookmarkEnd w:id="9561"/>
      <w:r>
        <w:rPr>
          <w:rtl/>
        </w:rPr>
        <w:t xml:space="preserve">הציבור </w:t>
      </w:r>
      <w:bookmarkStart w:id="9562" w:name="_ETM_Q22_254890"/>
      <w:bookmarkEnd w:id="9562"/>
      <w:r>
        <w:rPr>
          <w:rtl/>
        </w:rPr>
        <w:t xml:space="preserve">באמצעות </w:t>
      </w:r>
      <w:bookmarkStart w:id="9563" w:name="_ETM_Q22_255400"/>
      <w:bookmarkEnd w:id="9563"/>
      <w:r>
        <w:rPr>
          <w:rtl/>
        </w:rPr>
        <w:t>נבחריו</w:t>
      </w:r>
      <w:r>
        <w:rPr>
          <w:rFonts w:hint="cs"/>
          <w:rtl/>
        </w:rPr>
        <w:t>,</w:t>
      </w:r>
      <w:r>
        <w:rPr>
          <w:rtl/>
        </w:rPr>
        <w:t xml:space="preserve"> </w:t>
      </w:r>
      <w:bookmarkStart w:id="9564" w:name="_ETM_Q22_256560"/>
      <w:bookmarkEnd w:id="9564"/>
      <w:r>
        <w:rPr>
          <w:rtl/>
        </w:rPr>
        <w:t xml:space="preserve">ומתוך </w:t>
      </w:r>
      <w:bookmarkStart w:id="9565" w:name="_ETM_Q22_257010"/>
      <w:bookmarkEnd w:id="9565"/>
      <w:r>
        <w:rPr>
          <w:rtl/>
        </w:rPr>
        <w:t xml:space="preserve">כך </w:t>
      </w:r>
      <w:bookmarkStart w:id="9566" w:name="_ETM_Q22_257670"/>
      <w:bookmarkEnd w:id="9566"/>
      <w:r>
        <w:rPr>
          <w:rtl/>
        </w:rPr>
        <w:t xml:space="preserve">גם </w:t>
      </w:r>
      <w:bookmarkStart w:id="9567" w:name="_ETM_Q22_257940"/>
      <w:bookmarkStart w:id="9568" w:name="_ETM_Q22_258060"/>
      <w:bookmarkEnd w:id="9567"/>
      <w:bookmarkEnd w:id="9568"/>
      <w:r w:rsidR="00FE0ABB">
        <w:rPr>
          <w:rFonts w:hint="cs"/>
          <w:rtl/>
        </w:rPr>
        <w:t xml:space="preserve">של </w:t>
      </w:r>
      <w:r>
        <w:rPr>
          <w:rtl/>
        </w:rPr>
        <w:t xml:space="preserve">השידור </w:t>
      </w:r>
      <w:bookmarkStart w:id="9569" w:name="_ETM_Q22_258390"/>
      <w:bookmarkEnd w:id="9569"/>
      <w:r>
        <w:rPr>
          <w:rtl/>
        </w:rPr>
        <w:t>הציבורי</w:t>
      </w:r>
      <w:r>
        <w:rPr>
          <w:rFonts w:hint="cs"/>
          <w:rtl/>
        </w:rPr>
        <w:t>.</w:t>
      </w:r>
      <w:r>
        <w:rPr>
          <w:rtl/>
        </w:rPr>
        <w:t xml:space="preserve"> </w:t>
      </w:r>
      <w:bookmarkStart w:id="9570" w:name="_ETM_Q22_259590"/>
      <w:bookmarkEnd w:id="9570"/>
      <w:r>
        <w:rPr>
          <w:rtl/>
        </w:rPr>
        <w:t xml:space="preserve">החוק </w:t>
      </w:r>
      <w:bookmarkStart w:id="9571" w:name="_ETM_Q22_259950"/>
      <w:bookmarkEnd w:id="9571"/>
      <w:r>
        <w:rPr>
          <w:rtl/>
        </w:rPr>
        <w:t xml:space="preserve">שלפניכם </w:t>
      </w:r>
      <w:bookmarkStart w:id="9572" w:name="_ETM_Q22_260549"/>
      <w:bookmarkEnd w:id="9572"/>
      <w:r>
        <w:rPr>
          <w:rtl/>
        </w:rPr>
        <w:t xml:space="preserve">נועד </w:t>
      </w:r>
      <w:bookmarkStart w:id="9573" w:name="_ETM_Q22_261000"/>
      <w:bookmarkEnd w:id="9573"/>
      <w:r>
        <w:rPr>
          <w:rtl/>
        </w:rPr>
        <w:t xml:space="preserve">למנוע </w:t>
      </w:r>
      <w:bookmarkStart w:id="9574" w:name="_ETM_Q22_261990"/>
      <w:bookmarkEnd w:id="9574"/>
      <w:r>
        <w:rPr>
          <w:rtl/>
        </w:rPr>
        <w:t xml:space="preserve">שימוש </w:t>
      </w:r>
      <w:bookmarkStart w:id="9575" w:name="_ETM_Q22_262590"/>
      <w:bookmarkEnd w:id="9575"/>
      <w:r>
        <w:rPr>
          <w:rtl/>
        </w:rPr>
        <w:t xml:space="preserve">לרעה </w:t>
      </w:r>
      <w:bookmarkStart w:id="9576" w:name="_ETM_Q22_263549"/>
      <w:bookmarkEnd w:id="9576"/>
      <w:r>
        <w:rPr>
          <w:rtl/>
        </w:rPr>
        <w:t>ש</w:t>
      </w:r>
      <w:r>
        <w:rPr>
          <w:rFonts w:hint="cs"/>
          <w:rtl/>
        </w:rPr>
        <w:t xml:space="preserve">עשוי להיעשות </w:t>
      </w:r>
      <w:bookmarkStart w:id="9577" w:name="_ETM_Q22_264060"/>
      <w:bookmarkStart w:id="9578" w:name="_ETM_Q22_264209"/>
      <w:bookmarkStart w:id="9579" w:name="_ETM_Q22_264990"/>
      <w:bookmarkStart w:id="9580" w:name="_ETM_Q22_265259"/>
      <w:bookmarkEnd w:id="9577"/>
      <w:bookmarkEnd w:id="9578"/>
      <w:bookmarkEnd w:id="9579"/>
      <w:bookmarkEnd w:id="9580"/>
      <w:r>
        <w:rPr>
          <w:rFonts w:hint="cs"/>
          <w:rtl/>
        </w:rPr>
        <w:t xml:space="preserve">על </w:t>
      </w:r>
      <w:bookmarkStart w:id="9581" w:name="_ETM_Q22_267000"/>
      <w:bookmarkEnd w:id="9581"/>
      <w:r>
        <w:rPr>
          <w:rFonts w:hint="cs"/>
          <w:rtl/>
        </w:rPr>
        <w:t xml:space="preserve">ידי </w:t>
      </w:r>
      <w:r>
        <w:rPr>
          <w:rtl/>
        </w:rPr>
        <w:t xml:space="preserve">גורמים </w:t>
      </w:r>
      <w:bookmarkStart w:id="9582" w:name="_ETM_Q22_265920"/>
      <w:bookmarkEnd w:id="9582"/>
      <w:r>
        <w:rPr>
          <w:rtl/>
        </w:rPr>
        <w:t xml:space="preserve">בלתי </w:t>
      </w:r>
      <w:bookmarkStart w:id="9583" w:name="_ETM_Q22_266430"/>
      <w:bookmarkEnd w:id="9583"/>
      <w:r>
        <w:rPr>
          <w:rtl/>
        </w:rPr>
        <w:t>נבחרים</w:t>
      </w:r>
      <w:r>
        <w:rPr>
          <w:rFonts w:hint="cs"/>
          <w:rtl/>
        </w:rPr>
        <w:t>,</w:t>
      </w:r>
      <w:r>
        <w:rPr>
          <w:rtl/>
        </w:rPr>
        <w:t xml:space="preserve"> </w:t>
      </w:r>
      <w:bookmarkStart w:id="9584" w:name="_ETM_Q22_267209"/>
      <w:bookmarkEnd w:id="9584"/>
      <w:r>
        <w:rPr>
          <w:rtl/>
        </w:rPr>
        <w:t xml:space="preserve">או </w:t>
      </w:r>
      <w:bookmarkStart w:id="9585" w:name="_ETM_Q22_267479"/>
      <w:bookmarkEnd w:id="9585"/>
      <w:r>
        <w:rPr>
          <w:rtl/>
        </w:rPr>
        <w:t xml:space="preserve">אפילו </w:t>
      </w:r>
      <w:bookmarkStart w:id="9586" w:name="_ETM_Q22_267840"/>
      <w:bookmarkEnd w:id="9586"/>
      <w:r>
        <w:rPr>
          <w:rtl/>
        </w:rPr>
        <w:t>ע</w:t>
      </w:r>
      <w:r>
        <w:rPr>
          <w:rFonts w:hint="cs"/>
          <w:rtl/>
        </w:rPr>
        <w:t>ל יד</w:t>
      </w:r>
      <w:r>
        <w:rPr>
          <w:rtl/>
        </w:rPr>
        <w:t xml:space="preserve">י </w:t>
      </w:r>
      <w:bookmarkStart w:id="9587" w:name="_ETM_Q22_268439"/>
      <w:bookmarkEnd w:id="9587"/>
      <w:r>
        <w:rPr>
          <w:rtl/>
        </w:rPr>
        <w:t xml:space="preserve">שלטון </w:t>
      </w:r>
      <w:bookmarkStart w:id="9588" w:name="_ETM_Q22_269429"/>
      <w:bookmarkEnd w:id="9588"/>
      <w:r>
        <w:rPr>
          <w:rtl/>
        </w:rPr>
        <w:t xml:space="preserve">שמבקש </w:t>
      </w:r>
      <w:bookmarkStart w:id="9589" w:name="_ETM_Q22_270450"/>
      <w:bookmarkEnd w:id="9589"/>
      <w:r>
        <w:rPr>
          <w:rtl/>
        </w:rPr>
        <w:t xml:space="preserve">להשתמש </w:t>
      </w:r>
      <w:bookmarkStart w:id="9590" w:name="_ETM_Q22_271049"/>
      <w:bookmarkEnd w:id="9590"/>
      <w:r>
        <w:rPr>
          <w:rtl/>
        </w:rPr>
        <w:t xml:space="preserve">בשידור </w:t>
      </w:r>
      <w:bookmarkStart w:id="9591" w:name="_ETM_Q22_271529"/>
      <w:bookmarkEnd w:id="9591"/>
      <w:r>
        <w:rPr>
          <w:rtl/>
        </w:rPr>
        <w:t xml:space="preserve">הציבורי </w:t>
      </w:r>
      <w:bookmarkStart w:id="9592" w:name="_ETM_Q22_272009"/>
      <w:bookmarkEnd w:id="9592"/>
      <w:r>
        <w:rPr>
          <w:rtl/>
        </w:rPr>
        <w:t>לטובתו</w:t>
      </w:r>
      <w:r>
        <w:rPr>
          <w:rFonts w:hint="cs"/>
          <w:rtl/>
        </w:rPr>
        <w:t>.</w:t>
      </w:r>
      <w:r>
        <w:rPr>
          <w:rtl/>
        </w:rPr>
        <w:t xml:space="preserve"> </w:t>
      </w:r>
      <w:bookmarkStart w:id="9593" w:name="_ETM_Q22_273389"/>
      <w:bookmarkEnd w:id="9593"/>
      <w:r>
        <w:rPr>
          <w:rtl/>
        </w:rPr>
        <w:t xml:space="preserve">החוק </w:t>
      </w:r>
      <w:bookmarkStart w:id="9594" w:name="_ETM_Q22_273719"/>
      <w:bookmarkEnd w:id="9594"/>
      <w:r>
        <w:rPr>
          <w:rtl/>
        </w:rPr>
        <w:t xml:space="preserve">הזה </w:t>
      </w:r>
      <w:bookmarkStart w:id="9595" w:name="_ETM_Q22_273929"/>
      <w:bookmarkEnd w:id="9595"/>
      <w:r>
        <w:rPr>
          <w:rtl/>
        </w:rPr>
        <w:t xml:space="preserve">מתיישב </w:t>
      </w:r>
      <w:bookmarkStart w:id="9596" w:name="_ETM_Q22_274920"/>
      <w:bookmarkEnd w:id="9596"/>
      <w:r>
        <w:rPr>
          <w:rtl/>
        </w:rPr>
        <w:t xml:space="preserve">עם </w:t>
      </w:r>
      <w:bookmarkStart w:id="9597" w:name="_ETM_Q22_275099"/>
      <w:bookmarkEnd w:id="9597"/>
      <w:r>
        <w:rPr>
          <w:rtl/>
        </w:rPr>
        <w:t xml:space="preserve">מושכלות </w:t>
      </w:r>
      <w:bookmarkStart w:id="9598" w:name="_ETM_Q22_275970"/>
      <w:bookmarkEnd w:id="9598"/>
      <w:r>
        <w:rPr>
          <w:rtl/>
        </w:rPr>
        <w:t xml:space="preserve">יסוד </w:t>
      </w:r>
      <w:bookmarkStart w:id="9599" w:name="_ETM_Q22_276510"/>
      <w:bookmarkEnd w:id="9599"/>
      <w:r>
        <w:rPr>
          <w:rtl/>
        </w:rPr>
        <w:t xml:space="preserve">של </w:t>
      </w:r>
      <w:bookmarkStart w:id="9600" w:name="_ETM_Q22_276630"/>
      <w:bookmarkEnd w:id="9600"/>
      <w:r>
        <w:rPr>
          <w:rtl/>
        </w:rPr>
        <w:t xml:space="preserve">דמוקרטיה </w:t>
      </w:r>
      <w:bookmarkStart w:id="9601" w:name="_ETM_Q22_277200"/>
      <w:bookmarkEnd w:id="9601"/>
      <w:r>
        <w:rPr>
          <w:rtl/>
        </w:rPr>
        <w:t>פרלמנטרית</w:t>
      </w:r>
      <w:r>
        <w:rPr>
          <w:rFonts w:hint="cs"/>
          <w:rtl/>
        </w:rPr>
        <w:t>,</w:t>
      </w:r>
      <w:r>
        <w:rPr>
          <w:rtl/>
        </w:rPr>
        <w:t xml:space="preserve"> </w:t>
      </w:r>
      <w:bookmarkStart w:id="9602" w:name="_ETM_Q22_278340"/>
      <w:bookmarkEnd w:id="9602"/>
      <w:r>
        <w:rPr>
          <w:rtl/>
        </w:rPr>
        <w:t xml:space="preserve">ויש </w:t>
      </w:r>
      <w:bookmarkStart w:id="9603" w:name="_ETM_Q22_278670"/>
      <w:bookmarkEnd w:id="9603"/>
      <w:r>
        <w:rPr>
          <w:rtl/>
        </w:rPr>
        <w:t xml:space="preserve">לחוק </w:t>
      </w:r>
      <w:bookmarkStart w:id="9604" w:name="_ETM_Q22_278970"/>
      <w:bookmarkEnd w:id="9604"/>
      <w:r>
        <w:rPr>
          <w:rtl/>
        </w:rPr>
        <w:t xml:space="preserve">הזה </w:t>
      </w:r>
      <w:bookmarkStart w:id="9605" w:name="_ETM_Q22_279240"/>
      <w:bookmarkEnd w:id="9605"/>
      <w:r>
        <w:rPr>
          <w:rtl/>
        </w:rPr>
        <w:t xml:space="preserve">דוגמאות </w:t>
      </w:r>
      <w:bookmarkStart w:id="9606" w:name="_ETM_Q22_279780"/>
      <w:bookmarkEnd w:id="9606"/>
      <w:r>
        <w:rPr>
          <w:rtl/>
        </w:rPr>
        <w:t xml:space="preserve">מקבילות </w:t>
      </w:r>
      <w:bookmarkStart w:id="9607" w:name="_ETM_Q22_280680"/>
      <w:bookmarkEnd w:id="9607"/>
      <w:r>
        <w:rPr>
          <w:rtl/>
        </w:rPr>
        <w:t xml:space="preserve">בעולם </w:t>
      </w:r>
      <w:bookmarkStart w:id="9608" w:name="_ETM_Q22_281220"/>
      <w:bookmarkEnd w:id="9608"/>
      <w:r>
        <w:rPr>
          <w:rtl/>
        </w:rPr>
        <w:t xml:space="preserve">הדמוקרטי </w:t>
      </w:r>
      <w:bookmarkStart w:id="9609" w:name="_ETM_Q22_281729"/>
      <w:bookmarkEnd w:id="9609"/>
      <w:r>
        <w:rPr>
          <w:rtl/>
        </w:rPr>
        <w:t>המערבי</w:t>
      </w:r>
      <w:r>
        <w:rPr>
          <w:rFonts w:hint="cs"/>
          <w:rtl/>
        </w:rPr>
        <w:t>:</w:t>
      </w:r>
      <w:r>
        <w:rPr>
          <w:rtl/>
        </w:rPr>
        <w:t xml:space="preserve"> </w:t>
      </w:r>
      <w:bookmarkStart w:id="9610" w:name="_ETM_Q22_282800"/>
      <w:bookmarkEnd w:id="9610"/>
      <w:r>
        <w:rPr>
          <w:rtl/>
        </w:rPr>
        <w:t xml:space="preserve">בבריטניה </w:t>
      </w:r>
      <w:bookmarkStart w:id="9611" w:name="_ETM_Q22_283640"/>
      <w:bookmarkEnd w:id="9611"/>
      <w:r>
        <w:rPr>
          <w:rtl/>
        </w:rPr>
        <w:t xml:space="preserve">מתקיים </w:t>
      </w:r>
      <w:bookmarkStart w:id="9612" w:name="_ETM_Q22_284000"/>
      <w:bookmarkStart w:id="9613" w:name="_ETM_Q22_284330"/>
      <w:bookmarkEnd w:id="9612"/>
      <w:bookmarkEnd w:id="9613"/>
      <w:r>
        <w:rPr>
          <w:rtl/>
        </w:rPr>
        <w:t xml:space="preserve">פיקוח </w:t>
      </w:r>
      <w:bookmarkStart w:id="9614" w:name="_ETM_Q22_284780"/>
      <w:bookmarkEnd w:id="9614"/>
      <w:r>
        <w:rPr>
          <w:rtl/>
        </w:rPr>
        <w:t xml:space="preserve">הדוק </w:t>
      </w:r>
      <w:bookmarkStart w:id="9615" w:name="_ETM_Q22_285299"/>
      <w:bookmarkEnd w:id="9615"/>
      <w:r>
        <w:rPr>
          <w:rtl/>
        </w:rPr>
        <w:t xml:space="preserve">של </w:t>
      </w:r>
      <w:bookmarkStart w:id="9616" w:name="_ETM_Q22_285630"/>
      <w:bookmarkEnd w:id="9616"/>
      <w:r>
        <w:rPr>
          <w:rtl/>
        </w:rPr>
        <w:t xml:space="preserve">ועדת </w:t>
      </w:r>
      <w:bookmarkStart w:id="9617" w:name="_ETM_Q22_286020"/>
      <w:bookmarkEnd w:id="9617"/>
      <w:r>
        <w:rPr>
          <w:rtl/>
        </w:rPr>
        <w:t>התרבות</w:t>
      </w:r>
      <w:r>
        <w:rPr>
          <w:rFonts w:hint="cs"/>
          <w:rtl/>
        </w:rPr>
        <w:t>,</w:t>
      </w:r>
      <w:bookmarkStart w:id="9618" w:name="_ETM_Q22_288000"/>
      <w:bookmarkEnd w:id="9618"/>
      <w:r>
        <w:rPr>
          <w:rtl/>
        </w:rPr>
        <w:t xml:space="preserve"> </w:t>
      </w:r>
      <w:bookmarkStart w:id="9619" w:name="_ETM_Q22_286469"/>
      <w:bookmarkEnd w:id="9619"/>
      <w:r>
        <w:rPr>
          <w:rtl/>
        </w:rPr>
        <w:t xml:space="preserve">התקשורת </w:t>
      </w:r>
      <w:bookmarkStart w:id="9620" w:name="_ETM_Q22_286920"/>
      <w:bookmarkEnd w:id="9620"/>
      <w:r>
        <w:rPr>
          <w:rtl/>
        </w:rPr>
        <w:t xml:space="preserve">והספורט </w:t>
      </w:r>
      <w:bookmarkStart w:id="9621" w:name="_ETM_Q22_287579"/>
      <w:bookmarkEnd w:id="9621"/>
      <w:r>
        <w:rPr>
          <w:rtl/>
        </w:rPr>
        <w:t xml:space="preserve">של </w:t>
      </w:r>
      <w:bookmarkStart w:id="9622" w:name="_ETM_Q22_287789"/>
      <w:bookmarkEnd w:id="9622"/>
      <w:r>
        <w:rPr>
          <w:rtl/>
        </w:rPr>
        <w:t xml:space="preserve">בית </w:t>
      </w:r>
      <w:bookmarkStart w:id="9623" w:name="_ETM_Q22_287969"/>
      <w:bookmarkEnd w:id="9623"/>
      <w:r>
        <w:rPr>
          <w:rtl/>
        </w:rPr>
        <w:t xml:space="preserve">הנבחרים </w:t>
      </w:r>
      <w:bookmarkStart w:id="9624" w:name="_ETM_Q22_288630"/>
      <w:bookmarkEnd w:id="9624"/>
      <w:r>
        <w:rPr>
          <w:rFonts w:hint="cs"/>
          <w:rtl/>
        </w:rPr>
        <w:t xml:space="preserve">על </w:t>
      </w:r>
      <w:r>
        <w:rPr>
          <w:rtl/>
        </w:rPr>
        <w:t>ה-</w:t>
      </w:r>
      <w:r>
        <w:t>BBC</w:t>
      </w:r>
      <w:r>
        <w:rPr>
          <w:rFonts w:hint="cs"/>
          <w:rtl/>
        </w:rPr>
        <w:t>;</w:t>
      </w:r>
      <w:r>
        <w:rPr>
          <w:rtl/>
        </w:rPr>
        <w:t xml:space="preserve"> </w:t>
      </w:r>
      <w:bookmarkStart w:id="9625" w:name="_ETM_Q22_289859"/>
      <w:bookmarkEnd w:id="9625"/>
      <w:r>
        <w:rPr>
          <w:rtl/>
        </w:rPr>
        <w:t xml:space="preserve">בצרפת </w:t>
      </w:r>
      <w:bookmarkStart w:id="9626" w:name="_ETM_Q22_290909"/>
      <w:bookmarkEnd w:id="9626"/>
      <w:r>
        <w:rPr>
          <w:rtl/>
        </w:rPr>
        <w:t xml:space="preserve">מתקיימים </w:t>
      </w:r>
      <w:bookmarkStart w:id="9627" w:name="_ETM_Q22_291420"/>
      <w:bookmarkEnd w:id="9627"/>
      <w:r>
        <w:rPr>
          <w:rtl/>
        </w:rPr>
        <w:t>שי</w:t>
      </w:r>
      <w:r>
        <w:rPr>
          <w:rFonts w:hint="cs"/>
          <w:rtl/>
        </w:rPr>
        <w:t>מ</w:t>
      </w:r>
      <w:r>
        <w:rPr>
          <w:rtl/>
        </w:rPr>
        <w:t>ו</w:t>
      </w:r>
      <w:r>
        <w:rPr>
          <w:rFonts w:hint="cs"/>
          <w:rtl/>
        </w:rPr>
        <w:t>ע</w:t>
      </w:r>
      <w:r>
        <w:rPr>
          <w:rtl/>
        </w:rPr>
        <w:t xml:space="preserve">ים </w:t>
      </w:r>
      <w:bookmarkStart w:id="9628" w:name="_ETM_Q22_292380"/>
      <w:bookmarkEnd w:id="9628"/>
      <w:r>
        <w:rPr>
          <w:rtl/>
        </w:rPr>
        <w:t>לר</w:t>
      </w:r>
      <w:r>
        <w:rPr>
          <w:rFonts w:hint="cs"/>
          <w:rtl/>
        </w:rPr>
        <w:t>א</w:t>
      </w:r>
      <w:r>
        <w:rPr>
          <w:rtl/>
        </w:rPr>
        <w:t>ש</w:t>
      </w:r>
      <w:r>
        <w:rPr>
          <w:rFonts w:hint="cs"/>
          <w:rtl/>
        </w:rPr>
        <w:t>י</w:t>
      </w:r>
      <w:r>
        <w:rPr>
          <w:rtl/>
        </w:rPr>
        <w:t xml:space="preserve"> </w:t>
      </w:r>
      <w:bookmarkStart w:id="9629" w:name="_ETM_Q22_293010"/>
      <w:bookmarkEnd w:id="9629"/>
      <w:r>
        <w:rPr>
          <w:rtl/>
        </w:rPr>
        <w:t xml:space="preserve">חברות </w:t>
      </w:r>
      <w:bookmarkStart w:id="9630" w:name="_ETM_Q22_293430"/>
      <w:bookmarkEnd w:id="9630"/>
      <w:r>
        <w:rPr>
          <w:rtl/>
        </w:rPr>
        <w:t xml:space="preserve">השידור </w:t>
      </w:r>
      <w:bookmarkStart w:id="9631" w:name="_ETM_Q22_293820"/>
      <w:bookmarkEnd w:id="9631"/>
      <w:r>
        <w:rPr>
          <w:rtl/>
        </w:rPr>
        <w:t xml:space="preserve">הציבורי </w:t>
      </w:r>
      <w:bookmarkStart w:id="9632" w:name="_ETM_Q22_294240"/>
      <w:bookmarkEnd w:id="9632"/>
      <w:r>
        <w:rPr>
          <w:rtl/>
        </w:rPr>
        <w:t xml:space="preserve">השונות </w:t>
      </w:r>
      <w:bookmarkStart w:id="9633" w:name="_ETM_Q22_294960"/>
      <w:bookmarkEnd w:id="9633"/>
      <w:r>
        <w:rPr>
          <w:rtl/>
        </w:rPr>
        <w:t xml:space="preserve">בוועדה </w:t>
      </w:r>
      <w:bookmarkStart w:id="9634" w:name="_ETM_Q22_295440"/>
      <w:bookmarkEnd w:id="9634"/>
      <w:r>
        <w:rPr>
          <w:rtl/>
        </w:rPr>
        <w:t xml:space="preserve">לענייני </w:t>
      </w:r>
      <w:bookmarkStart w:id="9635" w:name="_ETM_Q22_295860"/>
      <w:bookmarkEnd w:id="9635"/>
      <w:r>
        <w:rPr>
          <w:rtl/>
        </w:rPr>
        <w:t xml:space="preserve">תרבות </w:t>
      </w:r>
      <w:bookmarkStart w:id="9636" w:name="_ETM_Q22_296670"/>
      <w:bookmarkEnd w:id="9636"/>
      <w:r>
        <w:rPr>
          <w:rtl/>
        </w:rPr>
        <w:t xml:space="preserve">של </w:t>
      </w:r>
      <w:bookmarkStart w:id="9637" w:name="_ETM_Q22_297000"/>
      <w:bookmarkEnd w:id="9637"/>
      <w:r>
        <w:rPr>
          <w:rtl/>
        </w:rPr>
        <w:t xml:space="preserve">האספה </w:t>
      </w:r>
      <w:bookmarkStart w:id="9638" w:name="_ETM_Q22_297420"/>
      <w:bookmarkEnd w:id="9638"/>
      <w:r>
        <w:rPr>
          <w:rtl/>
        </w:rPr>
        <w:t xml:space="preserve">הלאומית </w:t>
      </w:r>
      <w:bookmarkStart w:id="9639" w:name="_ETM_Q22_297750"/>
      <w:bookmarkEnd w:id="9639"/>
      <w:r>
        <w:rPr>
          <w:rtl/>
        </w:rPr>
        <w:t xml:space="preserve">של </w:t>
      </w:r>
      <w:bookmarkStart w:id="9640" w:name="_ETM_Q22_297900"/>
      <w:bookmarkEnd w:id="9640"/>
      <w:r>
        <w:rPr>
          <w:rtl/>
        </w:rPr>
        <w:t>צרפת</w:t>
      </w:r>
      <w:r>
        <w:rPr>
          <w:rFonts w:hint="cs"/>
          <w:rtl/>
        </w:rPr>
        <w:t>;</w:t>
      </w:r>
      <w:r>
        <w:rPr>
          <w:rtl/>
        </w:rPr>
        <w:t xml:space="preserve"> </w:t>
      </w:r>
      <w:bookmarkStart w:id="9641" w:name="_ETM_Q22_298799"/>
      <w:bookmarkEnd w:id="9641"/>
      <w:r>
        <w:rPr>
          <w:rtl/>
        </w:rPr>
        <w:t xml:space="preserve">בספרד </w:t>
      </w:r>
      <w:bookmarkStart w:id="9642" w:name="_ETM_Q22_300149"/>
      <w:bookmarkEnd w:id="9642"/>
      <w:r>
        <w:rPr>
          <w:rtl/>
        </w:rPr>
        <w:t xml:space="preserve">הרשות </w:t>
      </w:r>
      <w:bookmarkStart w:id="9643" w:name="_ETM_Q22_300659"/>
      <w:bookmarkEnd w:id="9643"/>
      <w:r>
        <w:rPr>
          <w:rtl/>
        </w:rPr>
        <w:t xml:space="preserve">המחוקקת </w:t>
      </w:r>
      <w:bookmarkStart w:id="9644" w:name="_ETM_Q22_301740"/>
      <w:bookmarkEnd w:id="9644"/>
      <w:r>
        <w:rPr>
          <w:rFonts w:hint="cs"/>
          <w:rtl/>
        </w:rPr>
        <w:t>היא דו</w:t>
      </w:r>
      <w:bookmarkStart w:id="9645" w:name="_ETM_Q22_302130"/>
      <w:bookmarkEnd w:id="9645"/>
      <w:r>
        <w:rPr>
          <w:rFonts w:hint="cs"/>
          <w:rtl/>
        </w:rPr>
        <w:t>-</w:t>
      </w:r>
      <w:r>
        <w:rPr>
          <w:rtl/>
        </w:rPr>
        <w:t>ביתית</w:t>
      </w:r>
      <w:r>
        <w:rPr>
          <w:rFonts w:hint="cs"/>
          <w:rtl/>
        </w:rPr>
        <w:t>,</w:t>
      </w:r>
      <w:r>
        <w:rPr>
          <w:rtl/>
        </w:rPr>
        <w:t xml:space="preserve"> </w:t>
      </w:r>
      <w:bookmarkStart w:id="9646" w:name="_ETM_Q22_302909"/>
      <w:bookmarkEnd w:id="9646"/>
      <w:r>
        <w:rPr>
          <w:rtl/>
        </w:rPr>
        <w:t xml:space="preserve">ופועלת </w:t>
      </w:r>
      <w:bookmarkStart w:id="9647" w:name="_ETM_Q22_303509"/>
      <w:bookmarkEnd w:id="9647"/>
      <w:r>
        <w:rPr>
          <w:rtl/>
        </w:rPr>
        <w:t>ב</w:t>
      </w:r>
      <w:r>
        <w:rPr>
          <w:rFonts w:hint="cs"/>
          <w:rtl/>
        </w:rPr>
        <w:t xml:space="preserve">ה </w:t>
      </w:r>
      <w:r>
        <w:rPr>
          <w:rtl/>
        </w:rPr>
        <w:t xml:space="preserve">ועדה </w:t>
      </w:r>
      <w:bookmarkStart w:id="9648" w:name="_ETM_Q22_305100"/>
      <w:bookmarkEnd w:id="9648"/>
      <w:r>
        <w:rPr>
          <w:rtl/>
        </w:rPr>
        <w:t xml:space="preserve">משותפת </w:t>
      </w:r>
      <w:bookmarkStart w:id="9649" w:name="_ETM_Q22_306060"/>
      <w:bookmarkEnd w:id="9649"/>
      <w:r>
        <w:rPr>
          <w:rtl/>
        </w:rPr>
        <w:t xml:space="preserve">לשני </w:t>
      </w:r>
      <w:bookmarkStart w:id="9650" w:name="_ETM_Q22_306510"/>
      <w:bookmarkEnd w:id="9650"/>
      <w:r>
        <w:rPr>
          <w:rtl/>
        </w:rPr>
        <w:t xml:space="preserve">הבתים </w:t>
      </w:r>
      <w:bookmarkStart w:id="9651" w:name="_ETM_Q22_307320"/>
      <w:bookmarkEnd w:id="9651"/>
      <w:r>
        <w:rPr>
          <w:rtl/>
        </w:rPr>
        <w:t xml:space="preserve">לשם </w:t>
      </w:r>
      <w:bookmarkStart w:id="9652" w:name="_ETM_Q22_307710"/>
      <w:bookmarkEnd w:id="9652"/>
      <w:r>
        <w:rPr>
          <w:rtl/>
        </w:rPr>
        <w:t xml:space="preserve">פיקוח </w:t>
      </w:r>
      <w:bookmarkStart w:id="9653" w:name="_ETM_Q22_308400"/>
      <w:bookmarkEnd w:id="9653"/>
      <w:r>
        <w:rPr>
          <w:rtl/>
        </w:rPr>
        <w:t xml:space="preserve">על </w:t>
      </w:r>
      <w:bookmarkStart w:id="9654" w:name="_ETM_Q22_308550"/>
      <w:bookmarkEnd w:id="9654"/>
      <w:r>
        <w:rPr>
          <w:rtl/>
        </w:rPr>
        <w:t xml:space="preserve">השידור </w:t>
      </w:r>
      <w:bookmarkStart w:id="9655" w:name="_ETM_Q22_308910"/>
      <w:bookmarkEnd w:id="9655"/>
      <w:r>
        <w:rPr>
          <w:rtl/>
        </w:rPr>
        <w:t>הציבורי</w:t>
      </w:r>
      <w:r>
        <w:rPr>
          <w:rFonts w:hint="cs"/>
          <w:rtl/>
        </w:rPr>
        <w:t>.</w:t>
      </w:r>
      <w:r>
        <w:rPr>
          <w:rtl/>
        </w:rPr>
        <w:t xml:space="preserve"> </w:t>
      </w:r>
      <w:bookmarkStart w:id="9656" w:name="_ETM_Q22_310139"/>
      <w:bookmarkEnd w:id="9656"/>
    </w:p>
    <w:p w:rsidR="006A6AD4" w:rsidRDefault="006A6AD4" w:rsidP="00C61C62">
      <w:pPr>
        <w:rPr>
          <w:rtl/>
        </w:rPr>
      </w:pPr>
    </w:p>
    <w:p w:rsidR="006A6AD4" w:rsidRDefault="006A6AD4" w:rsidP="00C61C62">
      <w:pPr>
        <w:rPr>
          <w:rtl/>
        </w:rPr>
      </w:pPr>
      <w:bookmarkStart w:id="9657" w:name="_ETM_Q22_311000"/>
      <w:bookmarkEnd w:id="9657"/>
      <w:r>
        <w:rPr>
          <w:rtl/>
        </w:rPr>
        <w:t xml:space="preserve">אני </w:t>
      </w:r>
      <w:bookmarkStart w:id="9658" w:name="_ETM_Q22_310380"/>
      <w:bookmarkEnd w:id="9658"/>
      <w:r>
        <w:rPr>
          <w:rtl/>
        </w:rPr>
        <w:t xml:space="preserve">מבקש </w:t>
      </w:r>
      <w:bookmarkStart w:id="9659" w:name="_ETM_Q22_310800"/>
      <w:bookmarkEnd w:id="9659"/>
      <w:r>
        <w:rPr>
          <w:rFonts w:hint="cs"/>
          <w:rtl/>
        </w:rPr>
        <w:t>ש</w:t>
      </w:r>
      <w:r>
        <w:rPr>
          <w:rtl/>
        </w:rPr>
        <w:t xml:space="preserve">הנורמה </w:t>
      </w:r>
      <w:bookmarkStart w:id="9660" w:name="_ETM_Q22_311250"/>
      <w:bookmarkEnd w:id="9660"/>
      <w:r>
        <w:rPr>
          <w:rtl/>
        </w:rPr>
        <w:t xml:space="preserve">הזאת </w:t>
      </w:r>
      <w:bookmarkStart w:id="9661" w:name="_ETM_Q22_311550"/>
      <w:bookmarkEnd w:id="9661"/>
      <w:r>
        <w:rPr>
          <w:rtl/>
        </w:rPr>
        <w:t xml:space="preserve">תחול </w:t>
      </w:r>
      <w:bookmarkStart w:id="9662" w:name="_ETM_Q22_311850"/>
      <w:bookmarkEnd w:id="9662"/>
      <w:r>
        <w:rPr>
          <w:rtl/>
        </w:rPr>
        <w:t xml:space="preserve">גם </w:t>
      </w:r>
      <w:bookmarkStart w:id="9663" w:name="_ETM_Q22_312030"/>
      <w:bookmarkEnd w:id="9663"/>
      <w:r>
        <w:rPr>
          <w:rtl/>
        </w:rPr>
        <w:t>בישראל</w:t>
      </w:r>
      <w:r>
        <w:rPr>
          <w:rFonts w:hint="cs"/>
          <w:rtl/>
        </w:rPr>
        <w:t>.</w:t>
      </w:r>
      <w:r>
        <w:rPr>
          <w:rtl/>
        </w:rPr>
        <w:t xml:space="preserve"> </w:t>
      </w:r>
      <w:bookmarkStart w:id="9664" w:name="_ETM_Q22_313409"/>
      <w:bookmarkEnd w:id="9664"/>
      <w:r>
        <w:rPr>
          <w:rtl/>
        </w:rPr>
        <w:t xml:space="preserve">תאגיד </w:t>
      </w:r>
      <w:bookmarkStart w:id="9665" w:name="_ETM_Q22_313739"/>
      <w:bookmarkEnd w:id="9665"/>
      <w:r>
        <w:rPr>
          <w:rtl/>
        </w:rPr>
        <w:t xml:space="preserve">השידור </w:t>
      </w:r>
      <w:bookmarkStart w:id="9666" w:name="_ETM_Q22_314069"/>
      <w:bookmarkEnd w:id="9666"/>
      <w:r>
        <w:rPr>
          <w:rtl/>
        </w:rPr>
        <w:t xml:space="preserve">הישראלי </w:t>
      </w:r>
      <w:bookmarkStart w:id="9667" w:name="_ETM_Q22_314519"/>
      <w:bookmarkEnd w:id="9667"/>
      <w:r>
        <w:rPr>
          <w:rtl/>
        </w:rPr>
        <w:t xml:space="preserve">אמון </w:t>
      </w:r>
      <w:bookmarkStart w:id="9668" w:name="_ETM_Q22_314790"/>
      <w:bookmarkEnd w:id="9668"/>
      <w:r>
        <w:rPr>
          <w:rtl/>
        </w:rPr>
        <w:t xml:space="preserve">על </w:t>
      </w:r>
      <w:bookmarkStart w:id="9669" w:name="_ETM_Q22_314879"/>
      <w:bookmarkEnd w:id="9669"/>
      <w:r>
        <w:rPr>
          <w:rtl/>
        </w:rPr>
        <w:t xml:space="preserve">השידור </w:t>
      </w:r>
      <w:bookmarkStart w:id="9670" w:name="_ETM_Q22_315269"/>
      <w:bookmarkEnd w:id="9670"/>
      <w:r>
        <w:rPr>
          <w:rtl/>
        </w:rPr>
        <w:t xml:space="preserve">הציבורי </w:t>
      </w:r>
      <w:bookmarkStart w:id="9671" w:name="_ETM_Q22_315659"/>
      <w:bookmarkEnd w:id="9671"/>
      <w:r>
        <w:rPr>
          <w:rtl/>
        </w:rPr>
        <w:t xml:space="preserve">במדינת </w:t>
      </w:r>
      <w:bookmarkStart w:id="9672" w:name="_ETM_Q22_316079"/>
      <w:bookmarkEnd w:id="9672"/>
      <w:r>
        <w:rPr>
          <w:rtl/>
        </w:rPr>
        <w:t>ישראל</w:t>
      </w:r>
      <w:r>
        <w:rPr>
          <w:rFonts w:hint="cs"/>
          <w:rtl/>
        </w:rPr>
        <w:t xml:space="preserve">. הוא הוקם בעקבות חקיקתו של החוק </w:t>
      </w:r>
      <w:bookmarkStart w:id="9673" w:name="_ETM_Q22_319250"/>
      <w:bookmarkEnd w:id="9673"/>
      <w:r>
        <w:rPr>
          <w:rtl/>
        </w:rPr>
        <w:t xml:space="preserve">העיקרי </w:t>
      </w:r>
      <w:bookmarkStart w:id="9674" w:name="_ETM_Q22_319700"/>
      <w:bookmarkEnd w:id="9674"/>
      <w:r>
        <w:rPr>
          <w:rtl/>
        </w:rPr>
        <w:t xml:space="preserve">בשנת </w:t>
      </w:r>
      <w:bookmarkStart w:id="9675" w:name="_ETM_Q22_320030"/>
      <w:bookmarkEnd w:id="9675"/>
      <w:r>
        <w:rPr>
          <w:rtl/>
        </w:rPr>
        <w:t>2014</w:t>
      </w:r>
      <w:r>
        <w:rPr>
          <w:rFonts w:hint="cs"/>
          <w:rtl/>
        </w:rPr>
        <w:t>,</w:t>
      </w:r>
      <w:r>
        <w:rPr>
          <w:rtl/>
        </w:rPr>
        <w:t xml:space="preserve"> </w:t>
      </w:r>
      <w:bookmarkStart w:id="9676" w:name="_ETM_Q22_321380"/>
      <w:bookmarkEnd w:id="9676"/>
      <w:r>
        <w:rPr>
          <w:rtl/>
        </w:rPr>
        <w:t xml:space="preserve">והחל </w:t>
      </w:r>
      <w:bookmarkStart w:id="9677" w:name="_ETM_Q22_321800"/>
      <w:bookmarkEnd w:id="9677"/>
      <w:r>
        <w:rPr>
          <w:rtl/>
        </w:rPr>
        <w:t xml:space="preserve">לפעול </w:t>
      </w:r>
      <w:bookmarkStart w:id="9678" w:name="_ETM_Q22_322130"/>
      <w:bookmarkEnd w:id="9678"/>
      <w:r>
        <w:rPr>
          <w:rtl/>
        </w:rPr>
        <w:t xml:space="preserve">בשנת </w:t>
      </w:r>
      <w:bookmarkStart w:id="9679" w:name="_ETM_Q22_322459"/>
      <w:bookmarkEnd w:id="9679"/>
      <w:r>
        <w:rPr>
          <w:rtl/>
        </w:rPr>
        <w:t xml:space="preserve">2017 </w:t>
      </w:r>
      <w:bookmarkStart w:id="9680" w:name="_ETM_Q22_323690"/>
      <w:bookmarkEnd w:id="9680"/>
      <w:r>
        <w:rPr>
          <w:rtl/>
        </w:rPr>
        <w:t xml:space="preserve">במקומה </w:t>
      </w:r>
      <w:bookmarkStart w:id="9681" w:name="_ETM_Q22_324110"/>
      <w:bookmarkEnd w:id="9681"/>
      <w:r>
        <w:rPr>
          <w:rtl/>
        </w:rPr>
        <w:t xml:space="preserve">של </w:t>
      </w:r>
      <w:bookmarkStart w:id="9682" w:name="_ETM_Q22_324290"/>
      <w:bookmarkEnd w:id="9682"/>
      <w:r>
        <w:rPr>
          <w:rtl/>
        </w:rPr>
        <w:t xml:space="preserve">רשות </w:t>
      </w:r>
      <w:bookmarkStart w:id="9683" w:name="_ETM_Q22_324590"/>
      <w:bookmarkEnd w:id="9683"/>
      <w:r>
        <w:rPr>
          <w:rtl/>
        </w:rPr>
        <w:t>השידור</w:t>
      </w:r>
      <w:r>
        <w:rPr>
          <w:rFonts w:hint="cs"/>
          <w:rtl/>
        </w:rPr>
        <w:t>,</w:t>
      </w:r>
      <w:r>
        <w:rPr>
          <w:rtl/>
        </w:rPr>
        <w:t xml:space="preserve"> </w:t>
      </w:r>
      <w:bookmarkStart w:id="9684" w:name="_ETM_Q22_325340"/>
      <w:bookmarkEnd w:id="9684"/>
      <w:r>
        <w:rPr>
          <w:rtl/>
        </w:rPr>
        <w:t xml:space="preserve">שנסגרה </w:t>
      </w:r>
      <w:bookmarkStart w:id="9685" w:name="_ETM_Q22_326000"/>
      <w:bookmarkEnd w:id="9685"/>
      <w:r>
        <w:rPr>
          <w:rtl/>
        </w:rPr>
        <w:t xml:space="preserve">ופורקה </w:t>
      </w:r>
      <w:bookmarkStart w:id="9686" w:name="_ETM_Q22_326959"/>
      <w:bookmarkEnd w:id="9686"/>
      <w:r>
        <w:rPr>
          <w:rtl/>
        </w:rPr>
        <w:t xml:space="preserve">52 </w:t>
      </w:r>
      <w:bookmarkStart w:id="9687" w:name="_ETM_Q22_327919"/>
      <w:bookmarkEnd w:id="9687"/>
      <w:r>
        <w:rPr>
          <w:rtl/>
        </w:rPr>
        <w:t xml:space="preserve">שנים </w:t>
      </w:r>
      <w:bookmarkStart w:id="9688" w:name="_ETM_Q22_328310"/>
      <w:bookmarkEnd w:id="9688"/>
      <w:r>
        <w:rPr>
          <w:rtl/>
        </w:rPr>
        <w:t xml:space="preserve">לאחר </w:t>
      </w:r>
      <w:bookmarkStart w:id="9689" w:name="_ETM_Q22_328580"/>
      <w:bookmarkEnd w:id="9689"/>
      <w:r>
        <w:rPr>
          <w:rtl/>
        </w:rPr>
        <w:t>הקמתה</w:t>
      </w:r>
      <w:r>
        <w:rPr>
          <w:rFonts w:hint="cs"/>
          <w:rtl/>
        </w:rPr>
        <w:t>.</w:t>
      </w:r>
      <w:r>
        <w:rPr>
          <w:rtl/>
        </w:rPr>
        <w:t xml:space="preserve"> </w:t>
      </w:r>
      <w:bookmarkStart w:id="9690" w:name="_ETM_Q22_329870"/>
      <w:bookmarkEnd w:id="9690"/>
      <w:r>
        <w:rPr>
          <w:rtl/>
        </w:rPr>
        <w:t xml:space="preserve">תקציב </w:t>
      </w:r>
      <w:bookmarkStart w:id="9691" w:name="_ETM_Q22_330290"/>
      <w:bookmarkEnd w:id="9691"/>
      <w:r>
        <w:rPr>
          <w:rtl/>
        </w:rPr>
        <w:t xml:space="preserve">התאגיד </w:t>
      </w:r>
      <w:bookmarkStart w:id="9692" w:name="_ETM_Q22_330740"/>
      <w:bookmarkEnd w:id="9692"/>
      <w:r>
        <w:rPr>
          <w:rtl/>
        </w:rPr>
        <w:t xml:space="preserve">השנתי </w:t>
      </w:r>
      <w:bookmarkStart w:id="9693" w:name="_ETM_Q22_331730"/>
      <w:bookmarkEnd w:id="9693"/>
      <w:r>
        <w:rPr>
          <w:rtl/>
        </w:rPr>
        <w:t xml:space="preserve">מגיע </w:t>
      </w:r>
      <w:bookmarkStart w:id="9694" w:name="_ETM_Q22_332180"/>
      <w:bookmarkEnd w:id="9694"/>
      <w:proofErr w:type="spellStart"/>
      <w:r w:rsidR="00FE0ABB">
        <w:rPr>
          <w:rFonts w:hint="cs"/>
          <w:rtl/>
        </w:rPr>
        <w:t>ל</w:t>
      </w:r>
      <w:r>
        <w:rPr>
          <w:rtl/>
        </w:rPr>
        <w:t>למעלה</w:t>
      </w:r>
      <w:proofErr w:type="spellEnd"/>
      <w:r>
        <w:rPr>
          <w:rtl/>
        </w:rPr>
        <w:t xml:space="preserve"> </w:t>
      </w:r>
      <w:bookmarkStart w:id="9695" w:name="_ETM_Q22_332900"/>
      <w:bookmarkStart w:id="9696" w:name="_ETM_Q22_335159"/>
      <w:bookmarkEnd w:id="9695"/>
      <w:bookmarkEnd w:id="9696"/>
      <w:r>
        <w:rPr>
          <w:rFonts w:hint="cs"/>
          <w:rtl/>
        </w:rPr>
        <w:t xml:space="preserve">מ-700 מיליון שקלים </w:t>
      </w:r>
      <w:r>
        <w:rPr>
          <w:rFonts w:hint="eastAsia"/>
          <w:rtl/>
        </w:rPr>
        <w:t>–</w:t>
      </w:r>
      <w:r>
        <w:rPr>
          <w:rFonts w:hint="cs"/>
          <w:rtl/>
        </w:rPr>
        <w:t xml:space="preserve"> </w:t>
      </w:r>
      <w:r>
        <w:rPr>
          <w:rtl/>
        </w:rPr>
        <w:t>נכון</w:t>
      </w:r>
      <w:r>
        <w:rPr>
          <w:rFonts w:hint="cs"/>
          <w:rtl/>
        </w:rPr>
        <w:t>,</w:t>
      </w:r>
      <w:r>
        <w:rPr>
          <w:rtl/>
        </w:rPr>
        <w:t xml:space="preserve"> </w:t>
      </w:r>
      <w:bookmarkStart w:id="9697" w:name="_ETM_Q22_335400"/>
      <w:bookmarkEnd w:id="9697"/>
      <w:r>
        <w:rPr>
          <w:rtl/>
        </w:rPr>
        <w:t xml:space="preserve">אדוני </w:t>
      </w:r>
      <w:bookmarkStart w:id="9698" w:name="_ETM_Q22_335969"/>
      <w:bookmarkEnd w:id="9698"/>
      <w:r>
        <w:rPr>
          <w:rtl/>
        </w:rPr>
        <w:t>השר</w:t>
      </w:r>
      <w:r>
        <w:rPr>
          <w:rFonts w:hint="cs"/>
          <w:rtl/>
        </w:rPr>
        <w:t>?</w:t>
      </w:r>
      <w:r>
        <w:rPr>
          <w:rtl/>
        </w:rPr>
        <w:t xml:space="preserve"> </w:t>
      </w:r>
      <w:bookmarkStart w:id="9699" w:name="_ETM_Q22_337130"/>
      <w:bookmarkEnd w:id="9699"/>
      <w:r>
        <w:rPr>
          <w:rFonts w:hint="cs"/>
          <w:rtl/>
        </w:rPr>
        <w:t xml:space="preserve">– </w:t>
      </w:r>
      <w:r>
        <w:rPr>
          <w:rtl/>
        </w:rPr>
        <w:t xml:space="preserve">ובמסגרתו </w:t>
      </w:r>
      <w:bookmarkStart w:id="9700" w:name="_ETM_Q22_338120"/>
      <w:bookmarkEnd w:id="9700"/>
      <w:r>
        <w:rPr>
          <w:rtl/>
        </w:rPr>
        <w:t xml:space="preserve">עובדים </w:t>
      </w:r>
      <w:bookmarkStart w:id="9701" w:name="_ETM_Q22_338540"/>
      <w:bookmarkEnd w:id="9701"/>
      <w:r>
        <w:rPr>
          <w:rtl/>
        </w:rPr>
        <w:t xml:space="preserve">למעלה </w:t>
      </w:r>
      <w:bookmarkStart w:id="9702" w:name="_ETM_Q22_338870"/>
      <w:bookmarkEnd w:id="9702"/>
      <w:r>
        <w:rPr>
          <w:rtl/>
        </w:rPr>
        <w:t xml:space="preserve">מ-900 </w:t>
      </w:r>
      <w:bookmarkStart w:id="9703" w:name="_ETM_Q22_339410"/>
      <w:bookmarkEnd w:id="9703"/>
      <w:r>
        <w:rPr>
          <w:rtl/>
        </w:rPr>
        <w:t>עובדים</w:t>
      </w:r>
      <w:r>
        <w:rPr>
          <w:rFonts w:hint="cs"/>
          <w:rtl/>
        </w:rPr>
        <w:t>.</w:t>
      </w:r>
      <w:r>
        <w:rPr>
          <w:rtl/>
        </w:rPr>
        <w:t xml:space="preserve"> </w:t>
      </w:r>
      <w:bookmarkStart w:id="9704" w:name="_ETM_Q22_340330"/>
      <w:bookmarkEnd w:id="9704"/>
      <w:r>
        <w:rPr>
          <w:rtl/>
        </w:rPr>
        <w:t xml:space="preserve">זהו </w:t>
      </w:r>
      <w:bookmarkStart w:id="9705" w:name="_ETM_Q22_340630"/>
      <w:bookmarkEnd w:id="9705"/>
      <w:r>
        <w:rPr>
          <w:rtl/>
        </w:rPr>
        <w:t xml:space="preserve">תקציב </w:t>
      </w:r>
      <w:bookmarkStart w:id="9706" w:name="_ETM_Q22_341169"/>
      <w:bookmarkEnd w:id="9706"/>
      <w:r>
        <w:rPr>
          <w:rtl/>
        </w:rPr>
        <w:t xml:space="preserve">ממשלתי </w:t>
      </w:r>
      <w:bookmarkStart w:id="9707" w:name="_ETM_Q22_342070"/>
      <w:bookmarkEnd w:id="9707"/>
      <w:r>
        <w:rPr>
          <w:rtl/>
        </w:rPr>
        <w:t xml:space="preserve">שאנו </w:t>
      </w:r>
      <w:bookmarkStart w:id="9708" w:name="_ETM_Q22_342970"/>
      <w:bookmarkStart w:id="9709" w:name="_ETM_Q22_346030"/>
      <w:bookmarkEnd w:id="9708"/>
      <w:bookmarkEnd w:id="9709"/>
      <w:r>
        <w:rPr>
          <w:rtl/>
        </w:rPr>
        <w:t xml:space="preserve">כנציגי </w:t>
      </w:r>
      <w:bookmarkStart w:id="9710" w:name="_ETM_Q22_346540"/>
      <w:bookmarkEnd w:id="9710"/>
      <w:r>
        <w:rPr>
          <w:rtl/>
        </w:rPr>
        <w:t xml:space="preserve">הציבור </w:t>
      </w:r>
      <w:bookmarkStart w:id="9711" w:name="_ETM_Q22_347139"/>
      <w:bookmarkEnd w:id="9711"/>
      <w:r>
        <w:rPr>
          <w:rtl/>
        </w:rPr>
        <w:t xml:space="preserve">מופקדים </w:t>
      </w:r>
      <w:bookmarkStart w:id="9712" w:name="_ETM_Q22_348370"/>
      <w:bookmarkEnd w:id="9712"/>
      <w:r>
        <w:rPr>
          <w:rtl/>
        </w:rPr>
        <w:t xml:space="preserve">על </w:t>
      </w:r>
      <w:bookmarkStart w:id="9713" w:name="_ETM_Q22_348550"/>
      <w:bookmarkEnd w:id="9713"/>
      <w:r>
        <w:rPr>
          <w:rtl/>
        </w:rPr>
        <w:t xml:space="preserve">ניהולו </w:t>
      </w:r>
      <w:bookmarkStart w:id="9714" w:name="_ETM_Q22_348970"/>
      <w:bookmarkEnd w:id="9714"/>
      <w:r>
        <w:rPr>
          <w:rtl/>
        </w:rPr>
        <w:t xml:space="preserve">בשקיפות </w:t>
      </w:r>
      <w:bookmarkStart w:id="9715" w:name="_ETM_Q22_349630"/>
      <w:bookmarkEnd w:id="9715"/>
      <w:r>
        <w:rPr>
          <w:rtl/>
        </w:rPr>
        <w:t xml:space="preserve">ובאחריות </w:t>
      </w:r>
      <w:bookmarkStart w:id="9716" w:name="_ETM_Q22_350200"/>
      <w:bookmarkEnd w:id="9716"/>
      <w:r>
        <w:rPr>
          <w:rFonts w:hint="cs"/>
          <w:rtl/>
        </w:rPr>
        <w:t>על ידי</w:t>
      </w:r>
      <w:r>
        <w:rPr>
          <w:rtl/>
        </w:rPr>
        <w:t xml:space="preserve"> </w:t>
      </w:r>
      <w:bookmarkStart w:id="9717" w:name="_ETM_Q22_351010"/>
      <w:bookmarkEnd w:id="9717"/>
      <w:r>
        <w:rPr>
          <w:rtl/>
        </w:rPr>
        <w:t xml:space="preserve">הצופים </w:t>
      </w:r>
      <w:bookmarkStart w:id="9718" w:name="_ETM_Q22_351520"/>
      <w:bookmarkEnd w:id="9718"/>
      <w:r>
        <w:rPr>
          <w:rtl/>
        </w:rPr>
        <w:t xml:space="preserve">שצופים </w:t>
      </w:r>
      <w:bookmarkStart w:id="9719" w:name="_ETM_Q22_352060"/>
      <w:bookmarkEnd w:id="9719"/>
      <w:r>
        <w:rPr>
          <w:rtl/>
        </w:rPr>
        <w:t xml:space="preserve">בנו </w:t>
      </w:r>
      <w:bookmarkStart w:id="9720" w:name="_ETM_Q22_352240"/>
      <w:bookmarkEnd w:id="9720"/>
      <w:r>
        <w:rPr>
          <w:rtl/>
        </w:rPr>
        <w:t>כרגע</w:t>
      </w:r>
      <w:r>
        <w:rPr>
          <w:rFonts w:hint="cs"/>
          <w:rtl/>
        </w:rPr>
        <w:t>,</w:t>
      </w:r>
      <w:r>
        <w:rPr>
          <w:rtl/>
        </w:rPr>
        <w:t xml:space="preserve"> </w:t>
      </w:r>
      <w:bookmarkStart w:id="9721" w:name="_ETM_Q22_352600"/>
      <w:bookmarkEnd w:id="9721"/>
      <w:r>
        <w:rPr>
          <w:rtl/>
        </w:rPr>
        <w:t xml:space="preserve">אזרחי </w:t>
      </w:r>
      <w:bookmarkStart w:id="9722" w:name="_ETM_Q22_352930"/>
      <w:bookmarkEnd w:id="9722"/>
      <w:r>
        <w:rPr>
          <w:rtl/>
        </w:rPr>
        <w:t>ישראל</w:t>
      </w:r>
      <w:r>
        <w:rPr>
          <w:rFonts w:hint="cs"/>
          <w:rtl/>
        </w:rPr>
        <w:t>.</w:t>
      </w:r>
      <w:r>
        <w:rPr>
          <w:rtl/>
        </w:rPr>
        <w:t xml:space="preserve"> </w:t>
      </w:r>
      <w:bookmarkStart w:id="9723" w:name="_ETM_Q22_354190"/>
      <w:bookmarkEnd w:id="9723"/>
    </w:p>
    <w:p w:rsidR="006A6AD4" w:rsidRDefault="006A6AD4" w:rsidP="00C61C62">
      <w:pPr>
        <w:rPr>
          <w:rtl/>
        </w:rPr>
      </w:pPr>
    </w:p>
    <w:p w:rsidR="006A6AD4" w:rsidRDefault="006A6AD4" w:rsidP="00C61C62">
      <w:pPr>
        <w:rPr>
          <w:rtl/>
        </w:rPr>
      </w:pPr>
      <w:r>
        <w:rPr>
          <w:rFonts w:hint="cs"/>
          <w:rtl/>
        </w:rPr>
        <w:t xml:space="preserve">התאגיד </w:t>
      </w:r>
      <w:bookmarkStart w:id="9724" w:name="_ETM_Q22_353000"/>
      <w:bookmarkEnd w:id="9724"/>
      <w:r>
        <w:rPr>
          <w:rFonts w:hint="cs"/>
          <w:rtl/>
        </w:rPr>
        <w:t xml:space="preserve">משחק </w:t>
      </w:r>
      <w:bookmarkStart w:id="9725" w:name="_ETM_Q22_354970"/>
      <w:bookmarkEnd w:id="9725"/>
      <w:r>
        <w:rPr>
          <w:rtl/>
        </w:rPr>
        <w:t xml:space="preserve">תפקיד </w:t>
      </w:r>
      <w:bookmarkStart w:id="9726" w:name="_ETM_Q22_355270"/>
      <w:bookmarkEnd w:id="9726"/>
      <w:r>
        <w:rPr>
          <w:rtl/>
        </w:rPr>
        <w:t xml:space="preserve">חשוב </w:t>
      </w:r>
      <w:bookmarkStart w:id="9727" w:name="_ETM_Q22_355570"/>
      <w:bookmarkEnd w:id="9727"/>
      <w:r>
        <w:rPr>
          <w:rtl/>
        </w:rPr>
        <w:t xml:space="preserve">בשוק </w:t>
      </w:r>
      <w:bookmarkStart w:id="9728" w:name="_ETM_Q22_355840"/>
      <w:bookmarkEnd w:id="9728"/>
      <w:r>
        <w:rPr>
          <w:rtl/>
        </w:rPr>
        <w:t xml:space="preserve">התקשורת </w:t>
      </w:r>
      <w:bookmarkStart w:id="9729" w:name="_ETM_Q22_356290"/>
      <w:bookmarkEnd w:id="9729"/>
      <w:r>
        <w:rPr>
          <w:rtl/>
        </w:rPr>
        <w:t>בישראל</w:t>
      </w:r>
      <w:r>
        <w:rPr>
          <w:rFonts w:hint="cs"/>
          <w:rtl/>
        </w:rPr>
        <w:t>,</w:t>
      </w:r>
      <w:r>
        <w:rPr>
          <w:rtl/>
        </w:rPr>
        <w:t xml:space="preserve"> </w:t>
      </w:r>
      <w:bookmarkStart w:id="9730" w:name="_ETM_Q22_357070"/>
      <w:bookmarkEnd w:id="9730"/>
      <w:r>
        <w:rPr>
          <w:rtl/>
        </w:rPr>
        <w:t xml:space="preserve">מפיק </w:t>
      </w:r>
      <w:bookmarkStart w:id="9731" w:name="_ETM_Q22_357370"/>
      <w:bookmarkEnd w:id="9731"/>
      <w:r>
        <w:rPr>
          <w:rtl/>
        </w:rPr>
        <w:t xml:space="preserve">תכנים </w:t>
      </w:r>
      <w:bookmarkStart w:id="9732" w:name="_ETM_Q22_357730"/>
      <w:bookmarkEnd w:id="9732"/>
      <w:r>
        <w:rPr>
          <w:rtl/>
        </w:rPr>
        <w:t>מגוונים</w:t>
      </w:r>
      <w:r>
        <w:rPr>
          <w:rFonts w:hint="cs"/>
          <w:rtl/>
        </w:rPr>
        <w:t>,</w:t>
      </w:r>
      <w:r>
        <w:rPr>
          <w:rtl/>
        </w:rPr>
        <w:t xml:space="preserve"> </w:t>
      </w:r>
      <w:bookmarkStart w:id="9733" w:name="_ETM_Q22_358540"/>
      <w:bookmarkEnd w:id="9733"/>
      <w:r>
        <w:rPr>
          <w:rtl/>
        </w:rPr>
        <w:t xml:space="preserve">בשפות </w:t>
      </w:r>
      <w:bookmarkStart w:id="9734" w:name="_ETM_Q22_359139"/>
      <w:bookmarkEnd w:id="9734"/>
      <w:r>
        <w:rPr>
          <w:rtl/>
        </w:rPr>
        <w:t>רבות</w:t>
      </w:r>
      <w:r>
        <w:rPr>
          <w:rFonts w:hint="cs"/>
          <w:rtl/>
        </w:rPr>
        <w:t>,</w:t>
      </w:r>
      <w:r>
        <w:rPr>
          <w:rtl/>
        </w:rPr>
        <w:t xml:space="preserve"> </w:t>
      </w:r>
      <w:bookmarkStart w:id="9735" w:name="_ETM_Q22_360540"/>
      <w:bookmarkEnd w:id="9735"/>
      <w:r>
        <w:rPr>
          <w:rFonts w:hint="cs"/>
          <w:rtl/>
        </w:rPr>
        <w:t>אך כש</w:t>
      </w:r>
      <w:bookmarkStart w:id="9736" w:name="_ETM_Q22_360840"/>
      <w:bookmarkEnd w:id="9736"/>
      <w:r>
        <w:rPr>
          <w:rtl/>
        </w:rPr>
        <w:t xml:space="preserve">אנחנו </w:t>
      </w:r>
      <w:bookmarkStart w:id="9737" w:name="_ETM_Q22_361050"/>
      <w:bookmarkEnd w:id="9737"/>
      <w:r>
        <w:rPr>
          <w:rtl/>
        </w:rPr>
        <w:t xml:space="preserve">מדברים </w:t>
      </w:r>
      <w:bookmarkStart w:id="9738" w:name="_ETM_Q22_361500"/>
      <w:bookmarkEnd w:id="9738"/>
      <w:r>
        <w:rPr>
          <w:rtl/>
        </w:rPr>
        <w:t xml:space="preserve">על </w:t>
      </w:r>
      <w:bookmarkStart w:id="9739" w:name="_ETM_Q22_362010"/>
      <w:bookmarkEnd w:id="9739"/>
      <w:r>
        <w:rPr>
          <w:rtl/>
        </w:rPr>
        <w:t xml:space="preserve">מערכת </w:t>
      </w:r>
      <w:bookmarkStart w:id="9740" w:name="_ETM_Q22_362550"/>
      <w:bookmarkEnd w:id="9740"/>
      <w:r>
        <w:rPr>
          <w:rtl/>
        </w:rPr>
        <w:t xml:space="preserve">שידור </w:t>
      </w:r>
      <w:bookmarkStart w:id="9741" w:name="_ETM_Q22_362820"/>
      <w:bookmarkEnd w:id="9741"/>
      <w:r>
        <w:rPr>
          <w:rtl/>
        </w:rPr>
        <w:t>ציבורית</w:t>
      </w:r>
      <w:r>
        <w:rPr>
          <w:rFonts w:hint="cs"/>
          <w:rtl/>
        </w:rPr>
        <w:t>,</w:t>
      </w:r>
      <w:r>
        <w:rPr>
          <w:rtl/>
        </w:rPr>
        <w:t xml:space="preserve"> </w:t>
      </w:r>
      <w:bookmarkStart w:id="9742" w:name="_ETM_Q22_363530"/>
      <w:bookmarkEnd w:id="9742"/>
      <w:r>
        <w:rPr>
          <w:rtl/>
        </w:rPr>
        <w:t xml:space="preserve">המינימום </w:t>
      </w:r>
      <w:bookmarkStart w:id="9743" w:name="_ETM_Q22_364669"/>
      <w:bookmarkEnd w:id="9743"/>
      <w:r>
        <w:rPr>
          <w:rtl/>
        </w:rPr>
        <w:t xml:space="preserve">שאנחנו </w:t>
      </w:r>
      <w:bookmarkStart w:id="9744" w:name="_ETM_Q22_365030"/>
      <w:bookmarkEnd w:id="9744"/>
      <w:r>
        <w:rPr>
          <w:rtl/>
        </w:rPr>
        <w:t xml:space="preserve">יכולים </w:t>
      </w:r>
      <w:bookmarkStart w:id="9745" w:name="_ETM_Q22_365330"/>
      <w:bookmarkEnd w:id="9745"/>
      <w:r>
        <w:rPr>
          <w:rtl/>
        </w:rPr>
        <w:t xml:space="preserve">לבקש </w:t>
      </w:r>
      <w:bookmarkStart w:id="9746" w:name="_ETM_Q22_365840"/>
      <w:bookmarkEnd w:id="9746"/>
      <w:r>
        <w:rPr>
          <w:rtl/>
        </w:rPr>
        <w:t xml:space="preserve">הוא </w:t>
      </w:r>
      <w:bookmarkStart w:id="9747" w:name="_ETM_Q22_365990"/>
      <w:bookmarkEnd w:id="9747"/>
      <w:r>
        <w:rPr>
          <w:rtl/>
        </w:rPr>
        <w:t xml:space="preserve">דין </w:t>
      </w:r>
      <w:bookmarkStart w:id="9748" w:name="_ETM_Q22_366560"/>
      <w:bookmarkEnd w:id="9748"/>
      <w:r>
        <w:rPr>
          <w:rtl/>
        </w:rPr>
        <w:t xml:space="preserve">וחשבון </w:t>
      </w:r>
      <w:bookmarkStart w:id="9749" w:name="_ETM_Q22_367400"/>
      <w:bookmarkEnd w:id="9749"/>
      <w:r>
        <w:rPr>
          <w:rtl/>
        </w:rPr>
        <w:t>לציבור</w:t>
      </w:r>
      <w:r>
        <w:rPr>
          <w:rFonts w:hint="cs"/>
          <w:rtl/>
        </w:rPr>
        <w:t>.</w:t>
      </w:r>
      <w:r>
        <w:rPr>
          <w:rtl/>
        </w:rPr>
        <w:t xml:space="preserve"> </w:t>
      </w:r>
      <w:bookmarkStart w:id="9750" w:name="_ETM_Q22_368900"/>
      <w:bookmarkEnd w:id="9750"/>
      <w:r>
        <w:rPr>
          <w:rtl/>
        </w:rPr>
        <w:t xml:space="preserve">לאור </w:t>
      </w:r>
      <w:bookmarkStart w:id="9751" w:name="_ETM_Q22_369260"/>
      <w:bookmarkEnd w:id="9751"/>
      <w:r>
        <w:rPr>
          <w:rtl/>
        </w:rPr>
        <w:t>זאת</w:t>
      </w:r>
      <w:r>
        <w:rPr>
          <w:rFonts w:hint="cs"/>
          <w:rtl/>
        </w:rPr>
        <w:t>,</w:t>
      </w:r>
      <w:r>
        <w:rPr>
          <w:rtl/>
        </w:rPr>
        <w:t xml:space="preserve"> </w:t>
      </w:r>
      <w:bookmarkStart w:id="9752" w:name="_ETM_Q22_369950"/>
      <w:bookmarkEnd w:id="9752"/>
      <w:r>
        <w:rPr>
          <w:rtl/>
        </w:rPr>
        <w:t xml:space="preserve">הצעת </w:t>
      </w:r>
      <w:bookmarkStart w:id="9753" w:name="_ETM_Q22_370340"/>
      <w:bookmarkEnd w:id="9753"/>
      <w:r>
        <w:rPr>
          <w:rtl/>
        </w:rPr>
        <w:t xml:space="preserve">החוק </w:t>
      </w:r>
      <w:bookmarkStart w:id="9754" w:name="_ETM_Q22_370519"/>
      <w:bookmarkEnd w:id="9754"/>
      <w:r>
        <w:rPr>
          <w:rtl/>
        </w:rPr>
        <w:t xml:space="preserve">שלי </w:t>
      </w:r>
      <w:bookmarkStart w:id="9755" w:name="_ETM_Q22_370700"/>
      <w:bookmarkEnd w:id="9755"/>
      <w:r>
        <w:rPr>
          <w:rtl/>
        </w:rPr>
        <w:t xml:space="preserve">דורשת </w:t>
      </w:r>
      <w:bookmarkStart w:id="9756" w:name="_ETM_Q22_371030"/>
      <w:bookmarkEnd w:id="9756"/>
      <w:r>
        <w:rPr>
          <w:rtl/>
        </w:rPr>
        <w:t xml:space="preserve">מתאגיד </w:t>
      </w:r>
      <w:bookmarkStart w:id="9757" w:name="_ETM_Q22_371450"/>
      <w:bookmarkEnd w:id="9757"/>
      <w:r>
        <w:rPr>
          <w:rtl/>
        </w:rPr>
        <w:t xml:space="preserve">השידור </w:t>
      </w:r>
      <w:bookmarkStart w:id="9758" w:name="_ETM_Q22_372139"/>
      <w:bookmarkEnd w:id="9758"/>
      <w:r>
        <w:rPr>
          <w:rtl/>
        </w:rPr>
        <w:t xml:space="preserve">להגיש </w:t>
      </w:r>
      <w:bookmarkStart w:id="9759" w:name="_ETM_Q22_372709"/>
      <w:bookmarkEnd w:id="9759"/>
      <w:r>
        <w:rPr>
          <w:rtl/>
        </w:rPr>
        <w:t xml:space="preserve">דוחות </w:t>
      </w:r>
      <w:bookmarkStart w:id="9760" w:name="_ETM_Q22_373129"/>
      <w:bookmarkEnd w:id="9760"/>
      <w:r>
        <w:rPr>
          <w:rFonts w:hint="cs"/>
          <w:rtl/>
        </w:rPr>
        <w:t xml:space="preserve">עיתיים </w:t>
      </w:r>
      <w:bookmarkStart w:id="9761" w:name="_ETM_Q22_374120"/>
      <w:bookmarkEnd w:id="9761"/>
      <w:r>
        <w:rPr>
          <w:rtl/>
        </w:rPr>
        <w:t xml:space="preserve">לוועדת </w:t>
      </w:r>
      <w:bookmarkStart w:id="9762" w:name="_ETM_Q22_374689"/>
      <w:bookmarkEnd w:id="9762"/>
      <w:r>
        <w:rPr>
          <w:rtl/>
        </w:rPr>
        <w:t xml:space="preserve">הכלכלה </w:t>
      </w:r>
      <w:bookmarkStart w:id="9763" w:name="_ETM_Q22_375110"/>
      <w:bookmarkEnd w:id="9763"/>
      <w:r>
        <w:rPr>
          <w:rtl/>
        </w:rPr>
        <w:t xml:space="preserve">של </w:t>
      </w:r>
      <w:bookmarkStart w:id="9764" w:name="_ETM_Q22_375260"/>
      <w:bookmarkEnd w:id="9764"/>
      <w:r>
        <w:rPr>
          <w:rtl/>
        </w:rPr>
        <w:t>הכנסת</w:t>
      </w:r>
      <w:r>
        <w:rPr>
          <w:rFonts w:hint="cs"/>
          <w:rtl/>
        </w:rPr>
        <w:t>,</w:t>
      </w:r>
      <w:r>
        <w:rPr>
          <w:rtl/>
        </w:rPr>
        <w:t xml:space="preserve"> </w:t>
      </w:r>
      <w:bookmarkStart w:id="9765" w:name="_ETM_Q22_375919"/>
      <w:bookmarkEnd w:id="9765"/>
      <w:r>
        <w:rPr>
          <w:rtl/>
        </w:rPr>
        <w:t xml:space="preserve">ולא </w:t>
      </w:r>
      <w:bookmarkStart w:id="9766" w:name="_ETM_Q22_376459"/>
      <w:bookmarkEnd w:id="9766"/>
      <w:r>
        <w:rPr>
          <w:rtl/>
        </w:rPr>
        <w:t xml:space="preserve">רק </w:t>
      </w:r>
      <w:bookmarkStart w:id="9767" w:name="_ETM_Q22_376730"/>
      <w:bookmarkEnd w:id="9767"/>
      <w:r>
        <w:rPr>
          <w:rtl/>
        </w:rPr>
        <w:t xml:space="preserve">לשר </w:t>
      </w:r>
      <w:bookmarkStart w:id="9768" w:name="_ETM_Q22_377090"/>
      <w:bookmarkEnd w:id="9768"/>
      <w:r>
        <w:rPr>
          <w:rtl/>
        </w:rPr>
        <w:t>התקשורת</w:t>
      </w:r>
      <w:r>
        <w:rPr>
          <w:rFonts w:hint="cs"/>
          <w:rtl/>
        </w:rPr>
        <w:t>.</w:t>
      </w:r>
      <w:r>
        <w:rPr>
          <w:rtl/>
        </w:rPr>
        <w:t xml:space="preserve"> </w:t>
      </w:r>
      <w:bookmarkStart w:id="9769" w:name="_ETM_Q22_378340"/>
      <w:bookmarkEnd w:id="9769"/>
      <w:r>
        <w:rPr>
          <w:rtl/>
        </w:rPr>
        <w:t xml:space="preserve">הדוחות </w:t>
      </w:r>
      <w:bookmarkStart w:id="9770" w:name="_ETM_Q22_378730"/>
      <w:bookmarkEnd w:id="9770"/>
      <w:r>
        <w:rPr>
          <w:rFonts w:hint="cs"/>
          <w:rtl/>
        </w:rPr>
        <w:t xml:space="preserve">יכללו </w:t>
      </w:r>
      <w:bookmarkStart w:id="9771" w:name="_ETM_Q22_379120"/>
      <w:bookmarkEnd w:id="9771"/>
      <w:r>
        <w:rPr>
          <w:rtl/>
        </w:rPr>
        <w:t xml:space="preserve">מידע </w:t>
      </w:r>
      <w:bookmarkStart w:id="9772" w:name="_ETM_Q22_379450"/>
      <w:bookmarkEnd w:id="9772"/>
      <w:r>
        <w:rPr>
          <w:rtl/>
        </w:rPr>
        <w:t xml:space="preserve">על </w:t>
      </w:r>
      <w:bookmarkStart w:id="9773" w:name="_ETM_Q22_379569"/>
      <w:bookmarkEnd w:id="9773"/>
      <w:r>
        <w:rPr>
          <w:rtl/>
        </w:rPr>
        <w:t xml:space="preserve">פעילות </w:t>
      </w:r>
      <w:bookmarkStart w:id="9774" w:name="_ETM_Q22_379900"/>
      <w:bookmarkEnd w:id="9774"/>
      <w:r>
        <w:rPr>
          <w:rtl/>
        </w:rPr>
        <w:t>התאגיד</w:t>
      </w:r>
      <w:r>
        <w:rPr>
          <w:rFonts w:hint="cs"/>
          <w:rtl/>
        </w:rPr>
        <w:t>,</w:t>
      </w:r>
      <w:r>
        <w:rPr>
          <w:rtl/>
        </w:rPr>
        <w:t xml:space="preserve"> </w:t>
      </w:r>
      <w:bookmarkStart w:id="9775" w:name="_ETM_Q22_380770"/>
      <w:bookmarkEnd w:id="9775"/>
      <w:r>
        <w:rPr>
          <w:rtl/>
        </w:rPr>
        <w:t xml:space="preserve">על </w:t>
      </w:r>
      <w:bookmarkStart w:id="9776" w:name="_ETM_Q22_380950"/>
      <w:bookmarkEnd w:id="9776"/>
      <w:r>
        <w:rPr>
          <w:rtl/>
        </w:rPr>
        <w:t xml:space="preserve">תקציבו </w:t>
      </w:r>
      <w:bookmarkStart w:id="9777" w:name="_ETM_Q22_382209"/>
      <w:bookmarkEnd w:id="9777"/>
      <w:r>
        <w:rPr>
          <w:rtl/>
        </w:rPr>
        <w:t xml:space="preserve">והתנהלותו </w:t>
      </w:r>
      <w:bookmarkStart w:id="9778" w:name="_ETM_Q22_382959"/>
      <w:bookmarkEnd w:id="9778"/>
      <w:r>
        <w:rPr>
          <w:rFonts w:hint="cs"/>
          <w:rtl/>
        </w:rPr>
        <w:t>הכספית והארגונית.</w:t>
      </w:r>
    </w:p>
    <w:p w:rsidR="006A6AD4" w:rsidRDefault="006A6AD4" w:rsidP="00C61C62">
      <w:pPr>
        <w:rPr>
          <w:rtl/>
        </w:rPr>
      </w:pPr>
    </w:p>
    <w:p w:rsidR="006A6AD4" w:rsidRDefault="006A6AD4" w:rsidP="00C61C62">
      <w:pPr>
        <w:pStyle w:val="af6"/>
        <w:keepNext/>
        <w:rPr>
          <w:rtl/>
        </w:rPr>
      </w:pPr>
      <w:r w:rsidRPr="004B649A">
        <w:rPr>
          <w:rStyle w:val="TagStyle"/>
          <w:rtl/>
        </w:rPr>
        <w:t xml:space="preserve">&lt;&lt; יור &gt;&gt; </w:t>
      </w:r>
      <w:r>
        <w:rPr>
          <w:rtl/>
        </w:rPr>
        <w:t>היו"ר ארז מלול:</w:t>
      </w:r>
      <w:r w:rsidRPr="004B649A">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אני לא מבין, מבקר המדינה לא מפקח על </w:t>
      </w:r>
      <w:bookmarkStart w:id="9779" w:name="_ETM_Q22_385000"/>
      <w:bookmarkEnd w:id="9779"/>
      <w:r>
        <w:rPr>
          <w:rFonts w:hint="cs"/>
          <w:rtl/>
          <w:lang w:eastAsia="he-IL"/>
        </w:rPr>
        <w:t>התאגיד?</w:t>
      </w:r>
    </w:p>
    <w:p w:rsidR="006A6AD4" w:rsidRDefault="006A6AD4" w:rsidP="00C61C62">
      <w:pPr>
        <w:rPr>
          <w:rtl/>
          <w:lang w:eastAsia="he-IL"/>
        </w:rPr>
      </w:pPr>
    </w:p>
    <w:p w:rsidR="006A6AD4" w:rsidRDefault="006A6AD4" w:rsidP="00C61C62">
      <w:pPr>
        <w:pStyle w:val="-"/>
        <w:keepNext/>
        <w:rPr>
          <w:rtl/>
        </w:rPr>
      </w:pPr>
      <w:bookmarkStart w:id="9780" w:name="ET_speakercontinue_5801_4"/>
      <w:r w:rsidRPr="004B649A">
        <w:rPr>
          <w:rStyle w:val="TagStyle"/>
          <w:rtl/>
        </w:rPr>
        <w:t xml:space="preserve"> &lt;&lt; דובר_המשך &gt;&gt; </w:t>
      </w:r>
      <w:r>
        <w:rPr>
          <w:rtl/>
        </w:rPr>
        <w:t>אריאל קלנר (הליכוד):</w:t>
      </w:r>
      <w:r w:rsidRPr="004B649A">
        <w:rPr>
          <w:rStyle w:val="TagStyle"/>
          <w:rtl/>
        </w:rPr>
        <w:t xml:space="preserve"> &lt;&lt; דובר_המשך &gt;&gt;</w:t>
      </w:r>
      <w:r>
        <w:rPr>
          <w:rtl/>
        </w:rPr>
        <w:t xml:space="preserve"> </w:t>
      </w:r>
      <w:bookmarkEnd w:id="9780"/>
    </w:p>
    <w:p w:rsidR="006A6AD4" w:rsidRDefault="006A6AD4" w:rsidP="00C05A0F">
      <w:pPr>
        <w:rPr>
          <w:rtl/>
          <w:lang w:eastAsia="he-IL"/>
        </w:rPr>
      </w:pPr>
    </w:p>
    <w:p w:rsidR="006A6AD4" w:rsidRDefault="006A6AD4" w:rsidP="00C61C62">
      <w:pPr>
        <w:rPr>
          <w:rtl/>
          <w:lang w:eastAsia="he-IL"/>
        </w:rPr>
      </w:pPr>
      <w:r>
        <w:rPr>
          <w:rFonts w:hint="cs"/>
          <w:rtl/>
          <w:lang w:eastAsia="he-IL"/>
        </w:rPr>
        <w:t>מבקר המדינה מפקח.</w:t>
      </w:r>
    </w:p>
    <w:p w:rsidR="006A6AD4" w:rsidRDefault="006A6AD4" w:rsidP="00C61C62">
      <w:pPr>
        <w:rPr>
          <w:rtl/>
          <w:lang w:eastAsia="he-IL"/>
        </w:rPr>
      </w:pPr>
    </w:p>
    <w:p w:rsidR="006A6AD4" w:rsidRDefault="006A6AD4" w:rsidP="00C61C62">
      <w:pPr>
        <w:pStyle w:val="af6"/>
        <w:keepNext/>
        <w:rPr>
          <w:rtl/>
        </w:rPr>
      </w:pPr>
      <w:r w:rsidRPr="004B649A">
        <w:rPr>
          <w:rStyle w:val="TagStyle"/>
          <w:rtl/>
        </w:rPr>
        <w:t xml:space="preserve"> &lt;&lt; יור &gt;&gt; </w:t>
      </w:r>
      <w:r>
        <w:rPr>
          <w:rtl/>
        </w:rPr>
        <w:t>היו"ר ארז מלול:</w:t>
      </w:r>
      <w:r w:rsidRPr="004B649A">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אז הוא לא רואה את כל התקציבים? אני שואל, כמו כל</w:t>
      </w:r>
      <w:bookmarkStart w:id="9781" w:name="_ETM_Q22_395000"/>
      <w:bookmarkEnd w:id="9781"/>
      <w:r>
        <w:rPr>
          <w:rFonts w:hint="cs"/>
          <w:rtl/>
          <w:lang w:eastAsia="he-IL"/>
        </w:rPr>
        <w:t xml:space="preserve"> משרד ממשלתי.</w:t>
      </w:r>
    </w:p>
    <w:p w:rsidR="006A6AD4" w:rsidRDefault="006A6AD4" w:rsidP="00C61C62">
      <w:pPr>
        <w:rPr>
          <w:rtl/>
          <w:lang w:eastAsia="he-IL"/>
        </w:rPr>
      </w:pPr>
    </w:p>
    <w:p w:rsidR="006A6AD4" w:rsidRDefault="006A6AD4" w:rsidP="00C61C62">
      <w:pPr>
        <w:pStyle w:val="-"/>
        <w:keepNext/>
        <w:rPr>
          <w:rtl/>
        </w:rPr>
      </w:pPr>
      <w:bookmarkStart w:id="9782" w:name="ET_speakercontinue_5801_6"/>
      <w:r w:rsidRPr="004B649A">
        <w:rPr>
          <w:rStyle w:val="TagStyle"/>
          <w:rtl/>
        </w:rPr>
        <w:t xml:space="preserve"> &lt;&lt; דובר_המשך &gt;&gt; </w:t>
      </w:r>
      <w:r>
        <w:rPr>
          <w:rtl/>
        </w:rPr>
        <w:t>אריאל קלנר (הליכוד):</w:t>
      </w:r>
      <w:r w:rsidRPr="004B649A">
        <w:rPr>
          <w:rStyle w:val="TagStyle"/>
          <w:rtl/>
        </w:rPr>
        <w:t xml:space="preserve"> &lt;&lt; דובר_המשך &gt;&gt;</w:t>
      </w:r>
      <w:r>
        <w:rPr>
          <w:rtl/>
        </w:rPr>
        <w:t xml:space="preserve"> </w:t>
      </w:r>
      <w:bookmarkEnd w:id="9782"/>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אדוני היושב-ראש, אנחנו לא מתנגדים למוסד מבקר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r w:rsidRPr="004B649A">
        <w:rPr>
          <w:rStyle w:val="TagStyle"/>
          <w:rtl/>
        </w:rPr>
        <w:t xml:space="preserve"> &lt;&lt; יור &gt;&gt; </w:t>
      </w:r>
      <w:r>
        <w:rPr>
          <w:rtl/>
        </w:rPr>
        <w:t>היו"ר ארז מלול:</w:t>
      </w:r>
      <w:r w:rsidRPr="004B649A">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מה הצורך בחוק</w:t>
      </w:r>
      <w:bookmarkStart w:id="9783" w:name="_ETM_Q22_396000"/>
      <w:bookmarkEnd w:id="9783"/>
      <w:r>
        <w:rPr>
          <w:rFonts w:hint="cs"/>
          <w:rtl/>
          <w:lang w:eastAsia="he-IL"/>
        </w:rPr>
        <w:t xml:space="preserve"> אם מבקר המדינה בודק? להבין. תורה היא, ולהבין אני רוצה. </w:t>
      </w:r>
    </w:p>
    <w:p w:rsidR="006A6AD4" w:rsidRDefault="006A6AD4" w:rsidP="00C61C62">
      <w:pPr>
        <w:rPr>
          <w:rtl/>
          <w:lang w:eastAsia="he-IL"/>
        </w:rPr>
      </w:pPr>
    </w:p>
    <w:p w:rsidR="006A6AD4" w:rsidRDefault="006A6AD4" w:rsidP="00C61C62">
      <w:pPr>
        <w:pStyle w:val="af5"/>
        <w:keepNext/>
        <w:rPr>
          <w:rtl/>
        </w:rPr>
      </w:pPr>
      <w:bookmarkStart w:id="9784" w:name="ET_interruption_6461_11"/>
      <w:r w:rsidRPr="000038F7">
        <w:rPr>
          <w:rStyle w:val="TagStyle"/>
          <w:rtl/>
        </w:rPr>
        <w:t xml:space="preserve"> &lt;&lt; קריאה &gt;&gt; </w:t>
      </w:r>
      <w:r>
        <w:rPr>
          <w:rtl/>
        </w:rPr>
        <w:t>שר התקשורת שלמה קרעי:</w:t>
      </w:r>
      <w:r w:rsidRPr="000038F7">
        <w:rPr>
          <w:rStyle w:val="TagStyle"/>
          <w:rtl/>
        </w:rPr>
        <w:t xml:space="preserve"> &lt;&lt; קריאה &gt;&gt;</w:t>
      </w:r>
      <w:r>
        <w:rPr>
          <w:rtl/>
        </w:rPr>
        <w:t xml:space="preserve"> </w:t>
      </w:r>
      <w:bookmarkEnd w:id="9784"/>
    </w:p>
    <w:p w:rsidR="006A6AD4" w:rsidRDefault="006A6AD4" w:rsidP="00C05A0F">
      <w:pPr>
        <w:rPr>
          <w:rtl/>
          <w:lang w:eastAsia="he-IL"/>
        </w:rPr>
      </w:pPr>
    </w:p>
    <w:p w:rsidR="006A6AD4" w:rsidRDefault="006A6AD4" w:rsidP="00C61C62">
      <w:pPr>
        <w:rPr>
          <w:rtl/>
          <w:lang w:eastAsia="he-IL"/>
        </w:rPr>
      </w:pPr>
      <w:r>
        <w:rPr>
          <w:rFonts w:hint="cs"/>
          <w:rtl/>
          <w:lang w:eastAsia="he-IL"/>
        </w:rPr>
        <w:t>אני תכף אסביר.</w:t>
      </w:r>
    </w:p>
    <w:p w:rsidR="006A6AD4" w:rsidRDefault="006A6AD4" w:rsidP="00C61C62">
      <w:pPr>
        <w:rPr>
          <w:rtl/>
          <w:lang w:eastAsia="he-IL"/>
        </w:rPr>
      </w:pPr>
    </w:p>
    <w:p w:rsidR="006A6AD4" w:rsidRDefault="006A6AD4" w:rsidP="00C61C62">
      <w:pPr>
        <w:pStyle w:val="-"/>
        <w:keepNext/>
        <w:rPr>
          <w:rtl/>
        </w:rPr>
      </w:pPr>
      <w:bookmarkStart w:id="9785" w:name="ET_speakercontinue_5801_8"/>
      <w:r w:rsidRPr="004B649A">
        <w:rPr>
          <w:rStyle w:val="TagStyle"/>
          <w:rtl/>
        </w:rPr>
        <w:t xml:space="preserve"> &lt;&lt; דובר_המשך &gt;&gt; </w:t>
      </w:r>
      <w:r>
        <w:rPr>
          <w:rtl/>
        </w:rPr>
        <w:t>אריאל קלנר (הליכוד):</w:t>
      </w:r>
      <w:r w:rsidRPr="004B649A">
        <w:rPr>
          <w:rStyle w:val="TagStyle"/>
          <w:rtl/>
        </w:rPr>
        <w:t xml:space="preserve"> &lt;&lt; דובר_המשך &gt;&gt;</w:t>
      </w:r>
      <w:r>
        <w:rPr>
          <w:rtl/>
        </w:rPr>
        <w:t xml:space="preserve"> </w:t>
      </w:r>
      <w:bookmarkEnd w:id="9785"/>
    </w:p>
    <w:p w:rsidR="006A6AD4" w:rsidRDefault="006A6AD4" w:rsidP="00C05A0F">
      <w:pPr>
        <w:rPr>
          <w:rtl/>
          <w:lang w:eastAsia="he-IL"/>
        </w:rPr>
      </w:pPr>
    </w:p>
    <w:p w:rsidR="006A6AD4" w:rsidRDefault="006A6AD4" w:rsidP="00FE0ABB">
      <w:pPr>
        <w:rPr>
          <w:rtl/>
          <w:lang w:eastAsia="he-IL"/>
        </w:rPr>
      </w:pPr>
      <w:r>
        <w:rPr>
          <w:rFonts w:hint="cs"/>
          <w:rtl/>
          <w:lang w:eastAsia="he-IL"/>
        </w:rPr>
        <w:t xml:space="preserve">קודם כול, יסביר את זה השר, כי </w:t>
      </w:r>
      <w:bookmarkStart w:id="9786" w:name="_ETM_Q22_405000"/>
      <w:bookmarkEnd w:id="9786"/>
      <w:r>
        <w:rPr>
          <w:rFonts w:hint="cs"/>
          <w:rtl/>
          <w:lang w:eastAsia="he-IL"/>
        </w:rPr>
        <w:t>גם הוא מקבל דוחות. מבקר המדינה הוא אדם ממונה, ויש לו תפקיד חשוב מאוד. אבל אנחנו כאן</w:t>
      </w:r>
      <w:bookmarkStart w:id="9787" w:name="_ETM_Q22_412000"/>
      <w:bookmarkEnd w:id="9787"/>
      <w:r>
        <w:rPr>
          <w:rFonts w:hint="cs"/>
          <w:rtl/>
          <w:lang w:eastAsia="he-IL"/>
        </w:rPr>
        <w:t xml:space="preserve"> נציגי הציבור שמייצגים את כלל הציבור; יש כאן נציגים מהאופוזיציה</w:t>
      </w:r>
      <w:bookmarkStart w:id="9788" w:name="_ETM_Q22_417000"/>
      <w:bookmarkEnd w:id="9788"/>
      <w:r>
        <w:rPr>
          <w:rFonts w:hint="cs"/>
          <w:rtl/>
          <w:lang w:eastAsia="he-IL"/>
        </w:rPr>
        <w:t xml:space="preserve"> ומהקואליציה, מכל השכבות </w:t>
      </w:r>
      <w:r>
        <w:rPr>
          <w:rtl/>
          <w:lang w:eastAsia="he-IL"/>
        </w:rPr>
        <w:t>–</w:t>
      </w:r>
      <w:r>
        <w:rPr>
          <w:rFonts w:hint="cs"/>
          <w:rtl/>
          <w:lang w:eastAsia="he-IL"/>
        </w:rPr>
        <w:t xml:space="preserve"> דתיים וחילונים וחרדים ומיעוטים, ולנו יש את הזכות כמייצגי הציבור לראות אם הציבור באמת מקבל</w:t>
      </w:r>
      <w:bookmarkStart w:id="9789" w:name="_ETM_Q22_428000"/>
      <w:bookmarkEnd w:id="9789"/>
      <w:r>
        <w:rPr>
          <w:rFonts w:hint="cs"/>
          <w:rtl/>
          <w:lang w:eastAsia="he-IL"/>
        </w:rPr>
        <w:t xml:space="preserve"> את המענה</w:t>
      </w:r>
      <w:r w:rsidR="00FE0ABB">
        <w:rPr>
          <w:rFonts w:hint="cs"/>
          <w:rtl/>
          <w:lang w:eastAsia="he-IL"/>
        </w:rPr>
        <w:t>,</w:t>
      </w:r>
      <w:r>
        <w:rPr>
          <w:rFonts w:hint="cs"/>
          <w:rtl/>
          <w:lang w:eastAsia="he-IL"/>
        </w:rPr>
        <w:t xml:space="preserve"> אם הציבור מקבל מענה למימון שלו.</w:t>
      </w:r>
    </w:p>
    <w:p w:rsidR="006A6AD4" w:rsidRDefault="006A6AD4" w:rsidP="00C61C62">
      <w:pPr>
        <w:rPr>
          <w:rtl/>
          <w:lang w:eastAsia="he-IL"/>
        </w:rPr>
      </w:pPr>
    </w:p>
    <w:p w:rsidR="006A6AD4" w:rsidRDefault="006A6AD4" w:rsidP="00FE0ABB">
      <w:pPr>
        <w:rPr>
          <w:rtl/>
        </w:rPr>
      </w:pPr>
      <w:bookmarkStart w:id="9790" w:name="_ETM_Q22_426000"/>
      <w:bookmarkStart w:id="9791" w:name="_ETM_Q22_429740"/>
      <w:bookmarkEnd w:id="9790"/>
      <w:bookmarkEnd w:id="9791"/>
      <w:r>
        <w:rPr>
          <w:rtl/>
        </w:rPr>
        <w:t xml:space="preserve">ואני </w:t>
      </w:r>
      <w:bookmarkStart w:id="9792" w:name="_ETM_Q22_429920"/>
      <w:bookmarkEnd w:id="9792"/>
      <w:r>
        <w:rPr>
          <w:rtl/>
        </w:rPr>
        <w:t xml:space="preserve">חוזר </w:t>
      </w:r>
      <w:bookmarkStart w:id="9793" w:name="_ETM_Q22_430220"/>
      <w:bookmarkEnd w:id="9793"/>
      <w:r>
        <w:rPr>
          <w:rtl/>
        </w:rPr>
        <w:t xml:space="preserve">שוב </w:t>
      </w:r>
      <w:bookmarkStart w:id="9794" w:name="_ETM_Q22_431090"/>
      <w:bookmarkEnd w:id="9794"/>
      <w:r>
        <w:rPr>
          <w:rFonts w:hint="cs"/>
          <w:rtl/>
        </w:rPr>
        <w:t xml:space="preserve">– </w:t>
      </w:r>
      <w:r>
        <w:rPr>
          <w:rtl/>
        </w:rPr>
        <w:t xml:space="preserve">בדיוק </w:t>
      </w:r>
      <w:bookmarkStart w:id="9795" w:name="_ETM_Q22_431330"/>
      <w:bookmarkEnd w:id="9795"/>
      <w:r>
        <w:rPr>
          <w:rtl/>
        </w:rPr>
        <w:t xml:space="preserve">אני </w:t>
      </w:r>
      <w:bookmarkStart w:id="9796" w:name="_ETM_Q22_431420"/>
      <w:bookmarkEnd w:id="9796"/>
      <w:r>
        <w:rPr>
          <w:rtl/>
        </w:rPr>
        <w:t xml:space="preserve">מדגיש </w:t>
      </w:r>
      <w:bookmarkStart w:id="9797" w:name="_ETM_Q22_431660"/>
      <w:bookmarkEnd w:id="9797"/>
      <w:r>
        <w:rPr>
          <w:rtl/>
        </w:rPr>
        <w:t xml:space="preserve">את </w:t>
      </w:r>
      <w:bookmarkStart w:id="9798" w:name="_ETM_Q22_431750"/>
      <w:bookmarkEnd w:id="9798"/>
      <w:r>
        <w:rPr>
          <w:rtl/>
        </w:rPr>
        <w:t xml:space="preserve">זה </w:t>
      </w:r>
      <w:bookmarkStart w:id="9799" w:name="_ETM_Q22_431870"/>
      <w:bookmarkEnd w:id="9799"/>
      <w:r>
        <w:rPr>
          <w:rtl/>
        </w:rPr>
        <w:t>–</w:t>
      </w:r>
      <w:r>
        <w:rPr>
          <w:rFonts w:hint="cs"/>
          <w:rtl/>
        </w:rPr>
        <w:t xml:space="preserve"> הדוחות </w:t>
      </w:r>
      <w:bookmarkStart w:id="9800" w:name="_ETM_Q22_432050"/>
      <w:bookmarkEnd w:id="9800"/>
      <w:r>
        <w:rPr>
          <w:rFonts w:hint="cs"/>
          <w:rtl/>
        </w:rPr>
        <w:t>י</w:t>
      </w:r>
      <w:r>
        <w:rPr>
          <w:rtl/>
        </w:rPr>
        <w:t xml:space="preserve">וגשו </w:t>
      </w:r>
      <w:bookmarkStart w:id="9801" w:name="_ETM_Q22_432380"/>
      <w:bookmarkEnd w:id="9801"/>
      <w:r>
        <w:rPr>
          <w:rtl/>
        </w:rPr>
        <w:t xml:space="preserve">לוועדת </w:t>
      </w:r>
      <w:bookmarkStart w:id="9802" w:name="_ETM_Q22_432740"/>
      <w:bookmarkEnd w:id="9802"/>
      <w:r>
        <w:rPr>
          <w:rtl/>
        </w:rPr>
        <w:t xml:space="preserve">הכלכלה </w:t>
      </w:r>
      <w:bookmarkStart w:id="9803" w:name="_ETM_Q22_433160"/>
      <w:bookmarkEnd w:id="9803"/>
      <w:r>
        <w:rPr>
          <w:rtl/>
        </w:rPr>
        <w:t xml:space="preserve">של </w:t>
      </w:r>
      <w:bookmarkStart w:id="9804" w:name="_ETM_Q22_433280"/>
      <w:bookmarkEnd w:id="9804"/>
      <w:r>
        <w:rPr>
          <w:rtl/>
        </w:rPr>
        <w:t>הכנסת</w:t>
      </w:r>
      <w:r>
        <w:rPr>
          <w:rFonts w:hint="cs"/>
          <w:rtl/>
        </w:rPr>
        <w:t>. בוועדת</w:t>
      </w:r>
      <w:r>
        <w:rPr>
          <w:rtl/>
        </w:rPr>
        <w:t xml:space="preserve"> </w:t>
      </w:r>
      <w:bookmarkStart w:id="9805" w:name="_ETM_Q22_434300"/>
      <w:bookmarkEnd w:id="9805"/>
      <w:r>
        <w:rPr>
          <w:rtl/>
        </w:rPr>
        <w:t xml:space="preserve">הכלכלה </w:t>
      </w:r>
      <w:bookmarkStart w:id="9806" w:name="_ETM_Q22_434720"/>
      <w:bookmarkEnd w:id="9806"/>
      <w:r>
        <w:rPr>
          <w:rtl/>
        </w:rPr>
        <w:t xml:space="preserve">יש </w:t>
      </w:r>
      <w:bookmarkStart w:id="9807" w:name="_ETM_Q22_434810"/>
      <w:bookmarkEnd w:id="9807"/>
      <w:r>
        <w:rPr>
          <w:rtl/>
        </w:rPr>
        <w:t xml:space="preserve">נציגים </w:t>
      </w:r>
      <w:bookmarkStart w:id="9808" w:name="_ETM_Q22_435230"/>
      <w:bookmarkEnd w:id="9808"/>
      <w:r>
        <w:rPr>
          <w:rtl/>
        </w:rPr>
        <w:t xml:space="preserve">מהאופוזיציה </w:t>
      </w:r>
      <w:bookmarkStart w:id="9809" w:name="_ETM_Q22_435890"/>
      <w:bookmarkEnd w:id="9809"/>
      <w:r>
        <w:rPr>
          <w:rFonts w:hint="cs"/>
          <w:rtl/>
        </w:rPr>
        <w:t>ו</w:t>
      </w:r>
      <w:r>
        <w:rPr>
          <w:rtl/>
        </w:rPr>
        <w:t>מהקואליציה</w:t>
      </w:r>
      <w:r>
        <w:rPr>
          <w:rFonts w:hint="cs"/>
          <w:rtl/>
        </w:rPr>
        <w:t>,</w:t>
      </w:r>
      <w:r>
        <w:rPr>
          <w:rtl/>
        </w:rPr>
        <w:t xml:space="preserve"> </w:t>
      </w:r>
      <w:bookmarkStart w:id="9810" w:name="_ETM_Q22_436580"/>
      <w:bookmarkEnd w:id="9810"/>
      <w:r>
        <w:rPr>
          <w:rtl/>
        </w:rPr>
        <w:t xml:space="preserve">מהמרכז </w:t>
      </w:r>
      <w:bookmarkStart w:id="9811" w:name="_ETM_Q22_437270"/>
      <w:bookmarkEnd w:id="9811"/>
      <w:r>
        <w:rPr>
          <w:rFonts w:hint="cs"/>
          <w:rtl/>
        </w:rPr>
        <w:t>ו</w:t>
      </w:r>
      <w:r>
        <w:rPr>
          <w:rtl/>
        </w:rPr>
        <w:t>מהקצ</w:t>
      </w:r>
      <w:r>
        <w:rPr>
          <w:rFonts w:hint="cs"/>
          <w:rtl/>
        </w:rPr>
        <w:t>ו</w:t>
      </w:r>
      <w:r>
        <w:rPr>
          <w:rtl/>
        </w:rPr>
        <w:t>ות</w:t>
      </w:r>
      <w:r>
        <w:rPr>
          <w:rFonts w:hint="cs"/>
          <w:rtl/>
        </w:rPr>
        <w:t>.</w:t>
      </w:r>
      <w:r>
        <w:rPr>
          <w:rtl/>
        </w:rPr>
        <w:t xml:space="preserve"> </w:t>
      </w:r>
      <w:bookmarkStart w:id="9812" w:name="_ETM_Q22_438380"/>
      <w:bookmarkEnd w:id="9812"/>
      <w:r>
        <w:rPr>
          <w:rtl/>
        </w:rPr>
        <w:t xml:space="preserve">כמעט </w:t>
      </w:r>
      <w:bookmarkStart w:id="9813" w:name="_ETM_Q22_438680"/>
      <w:bookmarkEnd w:id="9813"/>
      <w:r>
        <w:rPr>
          <w:rtl/>
        </w:rPr>
        <w:t xml:space="preserve">כל </w:t>
      </w:r>
      <w:bookmarkStart w:id="9814" w:name="_ETM_Q22_438920"/>
      <w:bookmarkEnd w:id="9814"/>
      <w:r>
        <w:rPr>
          <w:rtl/>
        </w:rPr>
        <w:t xml:space="preserve">הציבור </w:t>
      </w:r>
      <w:bookmarkStart w:id="9815" w:name="_ETM_Q22_439190"/>
      <w:bookmarkEnd w:id="9815"/>
      <w:r>
        <w:rPr>
          <w:rFonts w:hint="cs"/>
          <w:rtl/>
        </w:rPr>
        <w:t xml:space="preserve">מיוצג </w:t>
      </w:r>
      <w:bookmarkStart w:id="9816" w:name="_ETM_Q22_439640"/>
      <w:bookmarkEnd w:id="9816"/>
      <w:r>
        <w:rPr>
          <w:rtl/>
        </w:rPr>
        <w:t>כ</w:t>
      </w:r>
      <w:r>
        <w:rPr>
          <w:rFonts w:hint="cs"/>
          <w:rtl/>
        </w:rPr>
        <w:t>א</w:t>
      </w:r>
      <w:r>
        <w:rPr>
          <w:rtl/>
        </w:rPr>
        <w:t>ן</w:t>
      </w:r>
      <w:r>
        <w:rPr>
          <w:rFonts w:hint="cs"/>
          <w:rtl/>
        </w:rPr>
        <w:t>.</w:t>
      </w:r>
      <w:r>
        <w:rPr>
          <w:rtl/>
        </w:rPr>
        <w:t xml:space="preserve"> </w:t>
      </w:r>
      <w:bookmarkStart w:id="9817" w:name="_ETM_Q22_440360"/>
      <w:bookmarkEnd w:id="9817"/>
      <w:r>
        <w:rPr>
          <w:rtl/>
        </w:rPr>
        <w:t xml:space="preserve">וכל </w:t>
      </w:r>
      <w:bookmarkStart w:id="9818" w:name="_ETM_Q22_440720"/>
      <w:bookmarkEnd w:id="9818"/>
      <w:r>
        <w:rPr>
          <w:rtl/>
        </w:rPr>
        <w:t xml:space="preserve">זה </w:t>
      </w:r>
      <w:bookmarkStart w:id="9819" w:name="_ETM_Q22_440930"/>
      <w:bookmarkEnd w:id="9819"/>
      <w:r>
        <w:rPr>
          <w:rFonts w:hint="cs"/>
          <w:rtl/>
        </w:rPr>
        <w:t xml:space="preserve">כדי </w:t>
      </w:r>
      <w:r>
        <w:rPr>
          <w:rtl/>
        </w:rPr>
        <w:t xml:space="preserve">לוודא </w:t>
      </w:r>
      <w:bookmarkStart w:id="9820" w:name="_ETM_Q22_441320"/>
      <w:bookmarkStart w:id="9821" w:name="_ETM_Q22_441529"/>
      <w:bookmarkEnd w:id="9820"/>
      <w:bookmarkEnd w:id="9821"/>
      <w:r>
        <w:rPr>
          <w:rtl/>
        </w:rPr>
        <w:t xml:space="preserve">שהחוק </w:t>
      </w:r>
      <w:bookmarkStart w:id="9822" w:name="_ETM_Q22_441890"/>
      <w:bookmarkEnd w:id="9822"/>
      <w:r>
        <w:rPr>
          <w:rtl/>
        </w:rPr>
        <w:t xml:space="preserve">שחוקק </w:t>
      </w:r>
      <w:bookmarkStart w:id="9823" w:name="_ETM_Q22_442400"/>
      <w:bookmarkEnd w:id="9823"/>
      <w:r>
        <w:rPr>
          <w:rtl/>
        </w:rPr>
        <w:t>כאן</w:t>
      </w:r>
      <w:r>
        <w:rPr>
          <w:rFonts w:hint="cs"/>
          <w:rtl/>
        </w:rPr>
        <w:t xml:space="preserve"> –</w:t>
      </w:r>
      <w:r>
        <w:rPr>
          <w:rtl/>
        </w:rPr>
        <w:t xml:space="preserve"> </w:t>
      </w:r>
      <w:bookmarkStart w:id="9824" w:name="_ETM_Q22_443150"/>
      <w:bookmarkEnd w:id="9824"/>
      <w:r>
        <w:rPr>
          <w:rtl/>
        </w:rPr>
        <w:t xml:space="preserve">חוק </w:t>
      </w:r>
      <w:bookmarkStart w:id="9825" w:name="_ETM_Q22_443390"/>
      <w:bookmarkEnd w:id="9825"/>
      <w:r>
        <w:rPr>
          <w:rtl/>
        </w:rPr>
        <w:t xml:space="preserve">שאנחנו </w:t>
      </w:r>
      <w:bookmarkStart w:id="9826" w:name="_ETM_Q22_443690"/>
      <w:bookmarkEnd w:id="9826"/>
      <w:r>
        <w:rPr>
          <w:rtl/>
        </w:rPr>
        <w:t>חוקקנו</w:t>
      </w:r>
      <w:r>
        <w:rPr>
          <w:rFonts w:hint="cs"/>
          <w:rtl/>
        </w:rPr>
        <w:t>,</w:t>
      </w:r>
      <w:r>
        <w:rPr>
          <w:rtl/>
        </w:rPr>
        <w:t xml:space="preserve"> </w:t>
      </w:r>
      <w:bookmarkStart w:id="9827" w:name="_ETM_Q22_444380"/>
      <w:bookmarkEnd w:id="9827"/>
      <w:r>
        <w:rPr>
          <w:rtl/>
        </w:rPr>
        <w:t>חבר</w:t>
      </w:r>
      <w:r>
        <w:rPr>
          <w:rFonts w:hint="cs"/>
          <w:rtl/>
        </w:rPr>
        <w:t>י</w:t>
      </w:r>
      <w:r>
        <w:rPr>
          <w:rtl/>
        </w:rPr>
        <w:t xml:space="preserve"> </w:t>
      </w:r>
      <w:bookmarkStart w:id="9828" w:name="_ETM_Q22_444680"/>
      <w:bookmarkEnd w:id="9828"/>
      <w:r>
        <w:rPr>
          <w:rtl/>
        </w:rPr>
        <w:t>הכנסת</w:t>
      </w:r>
      <w:r>
        <w:rPr>
          <w:rFonts w:hint="cs"/>
          <w:rtl/>
        </w:rPr>
        <w:t xml:space="preserve"> –</w:t>
      </w:r>
      <w:r>
        <w:rPr>
          <w:rtl/>
        </w:rPr>
        <w:t xml:space="preserve"> </w:t>
      </w:r>
      <w:bookmarkStart w:id="9829" w:name="_ETM_Q22_445449"/>
      <w:bookmarkEnd w:id="9829"/>
      <w:r>
        <w:rPr>
          <w:rtl/>
        </w:rPr>
        <w:t xml:space="preserve">מקיים </w:t>
      </w:r>
      <w:bookmarkStart w:id="9830" w:name="_ETM_Q22_446229"/>
      <w:bookmarkEnd w:id="9830"/>
      <w:r>
        <w:rPr>
          <w:rtl/>
        </w:rPr>
        <w:t xml:space="preserve">את </w:t>
      </w:r>
      <w:bookmarkStart w:id="9831" w:name="_ETM_Q22_446409"/>
      <w:bookmarkEnd w:id="9831"/>
      <w:r>
        <w:rPr>
          <w:rtl/>
        </w:rPr>
        <w:t>מטרותיו</w:t>
      </w:r>
      <w:r>
        <w:rPr>
          <w:rFonts w:hint="cs"/>
          <w:rtl/>
        </w:rPr>
        <w:t>.</w:t>
      </w:r>
      <w:r>
        <w:rPr>
          <w:rtl/>
        </w:rPr>
        <w:t xml:space="preserve"> </w:t>
      </w:r>
      <w:bookmarkStart w:id="9832" w:name="_ETM_Q22_447740"/>
      <w:bookmarkEnd w:id="9832"/>
      <w:r>
        <w:rPr>
          <w:rtl/>
        </w:rPr>
        <w:t xml:space="preserve">התאגיד </w:t>
      </w:r>
      <w:bookmarkStart w:id="9833" w:name="_ETM_Q22_448400"/>
      <w:bookmarkEnd w:id="9833"/>
      <w:r>
        <w:rPr>
          <w:rtl/>
        </w:rPr>
        <w:t xml:space="preserve">ממומן </w:t>
      </w:r>
      <w:bookmarkStart w:id="9834" w:name="_ETM_Q22_448909"/>
      <w:bookmarkEnd w:id="9834"/>
      <w:r>
        <w:rPr>
          <w:rtl/>
        </w:rPr>
        <w:t xml:space="preserve">מכספי </w:t>
      </w:r>
      <w:bookmarkStart w:id="9835" w:name="_ETM_Q22_449360"/>
      <w:bookmarkEnd w:id="9835"/>
      <w:r>
        <w:rPr>
          <w:rtl/>
        </w:rPr>
        <w:t>המ</w:t>
      </w:r>
      <w:r>
        <w:rPr>
          <w:rFonts w:hint="cs"/>
          <w:rtl/>
        </w:rPr>
        <w:t>י</w:t>
      </w:r>
      <w:r>
        <w:rPr>
          <w:rtl/>
        </w:rPr>
        <w:t xml:space="preserve">סים </w:t>
      </w:r>
      <w:bookmarkStart w:id="9836" w:name="_ETM_Q22_449719"/>
      <w:bookmarkEnd w:id="9836"/>
      <w:r>
        <w:rPr>
          <w:rtl/>
        </w:rPr>
        <w:t>שלנו</w:t>
      </w:r>
      <w:r>
        <w:rPr>
          <w:rFonts w:hint="cs"/>
          <w:rtl/>
        </w:rPr>
        <w:t>;</w:t>
      </w:r>
      <w:r>
        <w:rPr>
          <w:rtl/>
        </w:rPr>
        <w:t xml:space="preserve"> </w:t>
      </w:r>
      <w:bookmarkStart w:id="9837" w:name="_ETM_Q22_450650"/>
      <w:bookmarkEnd w:id="9837"/>
      <w:r>
        <w:rPr>
          <w:rtl/>
        </w:rPr>
        <w:t xml:space="preserve">האם </w:t>
      </w:r>
      <w:bookmarkStart w:id="9838" w:name="_ETM_Q22_450949"/>
      <w:bookmarkEnd w:id="9838"/>
      <w:r>
        <w:rPr>
          <w:rtl/>
        </w:rPr>
        <w:t xml:space="preserve">לא </w:t>
      </w:r>
      <w:bookmarkStart w:id="9839" w:name="_ETM_Q22_451129"/>
      <w:bookmarkEnd w:id="9839"/>
      <w:r>
        <w:rPr>
          <w:rtl/>
        </w:rPr>
        <w:t>ראוי</w:t>
      </w:r>
      <w:r>
        <w:rPr>
          <w:rFonts w:hint="cs"/>
          <w:rtl/>
        </w:rPr>
        <w:t>,</w:t>
      </w:r>
      <w:r>
        <w:rPr>
          <w:rtl/>
        </w:rPr>
        <w:t xml:space="preserve"> </w:t>
      </w:r>
      <w:bookmarkStart w:id="9840" w:name="_ETM_Q22_451729"/>
      <w:bookmarkEnd w:id="9840"/>
      <w:r>
        <w:rPr>
          <w:rtl/>
        </w:rPr>
        <w:t xml:space="preserve">אדוני </w:t>
      </w:r>
      <w:bookmarkStart w:id="9841" w:name="_ETM_Q22_452059"/>
      <w:bookmarkEnd w:id="9841"/>
      <w:r>
        <w:rPr>
          <w:rtl/>
        </w:rPr>
        <w:t>היושב-ראש</w:t>
      </w:r>
      <w:r>
        <w:rPr>
          <w:rFonts w:hint="cs"/>
          <w:rtl/>
        </w:rPr>
        <w:t>,</w:t>
      </w:r>
      <w:r>
        <w:rPr>
          <w:rtl/>
        </w:rPr>
        <w:t xml:space="preserve"> </w:t>
      </w:r>
      <w:bookmarkStart w:id="9842" w:name="_ETM_Q22_452479"/>
      <w:bookmarkEnd w:id="9842"/>
      <w:r>
        <w:rPr>
          <w:rtl/>
        </w:rPr>
        <w:t xml:space="preserve">לבקש </w:t>
      </w:r>
      <w:bookmarkStart w:id="9843" w:name="_ETM_Q22_452900"/>
      <w:bookmarkEnd w:id="9843"/>
      <w:r>
        <w:rPr>
          <w:rFonts w:hint="cs"/>
          <w:rtl/>
        </w:rPr>
        <w:t>ש</w:t>
      </w:r>
      <w:r>
        <w:rPr>
          <w:rtl/>
        </w:rPr>
        <w:t xml:space="preserve">ייתן </w:t>
      </w:r>
      <w:bookmarkStart w:id="9844" w:name="_ETM_Q22_453169"/>
      <w:bookmarkEnd w:id="9844"/>
      <w:r>
        <w:rPr>
          <w:rtl/>
        </w:rPr>
        <w:t xml:space="preserve">דין </w:t>
      </w:r>
      <w:bookmarkStart w:id="9845" w:name="_ETM_Q22_453650"/>
      <w:bookmarkEnd w:id="9845"/>
      <w:r>
        <w:rPr>
          <w:rtl/>
        </w:rPr>
        <w:t xml:space="preserve">וחשבון </w:t>
      </w:r>
      <w:bookmarkStart w:id="9846" w:name="_ETM_Q22_454069"/>
      <w:bookmarkEnd w:id="9846"/>
      <w:r>
        <w:rPr>
          <w:rtl/>
        </w:rPr>
        <w:t xml:space="preserve">לציבור </w:t>
      </w:r>
      <w:bookmarkStart w:id="9847" w:name="_ETM_Q22_454430"/>
      <w:bookmarkEnd w:id="9847"/>
      <w:r>
        <w:rPr>
          <w:rtl/>
        </w:rPr>
        <w:t>הישראלי</w:t>
      </w:r>
      <w:r>
        <w:rPr>
          <w:rFonts w:hint="cs"/>
          <w:rtl/>
        </w:rPr>
        <w:t>?</w:t>
      </w:r>
      <w:r>
        <w:rPr>
          <w:rtl/>
        </w:rPr>
        <w:t xml:space="preserve"> </w:t>
      </w:r>
      <w:bookmarkStart w:id="9848" w:name="_ETM_Q22_456300"/>
      <w:bookmarkEnd w:id="9848"/>
      <w:r>
        <w:rPr>
          <w:rtl/>
        </w:rPr>
        <w:t xml:space="preserve">זה </w:t>
      </w:r>
      <w:bookmarkStart w:id="9849" w:name="_ETM_Q22_456510"/>
      <w:bookmarkEnd w:id="9849"/>
      <w:r>
        <w:rPr>
          <w:rtl/>
        </w:rPr>
        <w:t xml:space="preserve">עניין </w:t>
      </w:r>
      <w:bookmarkStart w:id="9850" w:name="_ETM_Q22_456750"/>
      <w:bookmarkEnd w:id="9850"/>
      <w:r>
        <w:rPr>
          <w:rtl/>
        </w:rPr>
        <w:t xml:space="preserve">של </w:t>
      </w:r>
      <w:bookmarkStart w:id="9851" w:name="_ETM_Q22_456870"/>
      <w:bookmarkEnd w:id="9851"/>
      <w:r>
        <w:rPr>
          <w:rtl/>
        </w:rPr>
        <w:t xml:space="preserve">כבוד </w:t>
      </w:r>
      <w:bookmarkStart w:id="9852" w:name="_ETM_Q22_457230"/>
      <w:bookmarkStart w:id="9853" w:name="_ETM_Q22_457290"/>
      <w:bookmarkEnd w:id="9852"/>
      <w:bookmarkEnd w:id="9853"/>
      <w:r>
        <w:rPr>
          <w:rFonts w:hint="cs"/>
          <w:rtl/>
        </w:rPr>
        <w:t>ו</w:t>
      </w:r>
      <w:r>
        <w:rPr>
          <w:rtl/>
        </w:rPr>
        <w:t xml:space="preserve">שקיפות </w:t>
      </w:r>
      <w:bookmarkStart w:id="9854" w:name="_ETM_Q22_457680"/>
      <w:bookmarkEnd w:id="9854"/>
      <w:r>
        <w:rPr>
          <w:rtl/>
        </w:rPr>
        <w:t xml:space="preserve">כלפי </w:t>
      </w:r>
      <w:bookmarkStart w:id="9855" w:name="_ETM_Q22_457949"/>
      <w:bookmarkEnd w:id="9855"/>
      <w:r>
        <w:rPr>
          <w:rtl/>
        </w:rPr>
        <w:t>האזרחים</w:t>
      </w:r>
      <w:r w:rsidR="00FE0ABB">
        <w:rPr>
          <w:rFonts w:hint="cs"/>
          <w:rtl/>
        </w:rPr>
        <w:t>,</w:t>
      </w:r>
      <w:r>
        <w:rPr>
          <w:rtl/>
        </w:rPr>
        <w:t xml:space="preserve"> </w:t>
      </w:r>
      <w:bookmarkStart w:id="9856" w:name="_ETM_Q22_458370"/>
      <w:bookmarkEnd w:id="9856"/>
      <w:r>
        <w:rPr>
          <w:rtl/>
        </w:rPr>
        <w:t xml:space="preserve">שמממנים </w:t>
      </w:r>
      <w:bookmarkStart w:id="9857" w:name="_ETM_Q22_458880"/>
      <w:bookmarkEnd w:id="9857"/>
      <w:r>
        <w:rPr>
          <w:rtl/>
        </w:rPr>
        <w:t xml:space="preserve">את </w:t>
      </w:r>
      <w:bookmarkStart w:id="9858" w:name="_ETM_Q22_459000"/>
      <w:bookmarkEnd w:id="9858"/>
      <w:r>
        <w:rPr>
          <w:rtl/>
        </w:rPr>
        <w:t>התאגיד</w:t>
      </w:r>
      <w:r>
        <w:rPr>
          <w:rFonts w:hint="cs"/>
          <w:rtl/>
        </w:rPr>
        <w:t>.</w:t>
      </w:r>
      <w:r>
        <w:rPr>
          <w:rtl/>
        </w:rPr>
        <w:t xml:space="preserve"> </w:t>
      </w:r>
      <w:bookmarkStart w:id="9859" w:name="_ETM_Q22_460080"/>
      <w:bookmarkEnd w:id="9859"/>
      <w:r>
        <w:rPr>
          <w:rtl/>
        </w:rPr>
        <w:t xml:space="preserve">כחבר </w:t>
      </w:r>
      <w:bookmarkStart w:id="9860" w:name="_ETM_Q22_460529"/>
      <w:bookmarkEnd w:id="9860"/>
      <w:r>
        <w:rPr>
          <w:rtl/>
        </w:rPr>
        <w:t xml:space="preserve">כנסת </w:t>
      </w:r>
      <w:bookmarkStart w:id="9861" w:name="_ETM_Q22_460889"/>
      <w:bookmarkEnd w:id="9861"/>
      <w:r>
        <w:rPr>
          <w:rtl/>
        </w:rPr>
        <w:t xml:space="preserve">אני </w:t>
      </w:r>
      <w:bookmarkStart w:id="9862" w:name="_ETM_Q22_461040"/>
      <w:bookmarkEnd w:id="9862"/>
      <w:r>
        <w:rPr>
          <w:rtl/>
        </w:rPr>
        <w:t xml:space="preserve">רואה </w:t>
      </w:r>
      <w:bookmarkStart w:id="9863" w:name="_ETM_Q22_461310"/>
      <w:bookmarkEnd w:id="9863"/>
      <w:r>
        <w:rPr>
          <w:rtl/>
        </w:rPr>
        <w:t xml:space="preserve">את </w:t>
      </w:r>
      <w:bookmarkStart w:id="9864" w:name="_ETM_Q22_461370"/>
      <w:bookmarkEnd w:id="9864"/>
      <w:r>
        <w:rPr>
          <w:rtl/>
        </w:rPr>
        <w:t xml:space="preserve">עצמי </w:t>
      </w:r>
      <w:bookmarkStart w:id="9865" w:name="_ETM_Q22_461639"/>
      <w:bookmarkEnd w:id="9865"/>
      <w:r>
        <w:rPr>
          <w:rtl/>
        </w:rPr>
        <w:t xml:space="preserve">כנציג </w:t>
      </w:r>
      <w:bookmarkStart w:id="9866" w:name="_ETM_Q22_462120"/>
      <w:bookmarkEnd w:id="9866"/>
      <w:r>
        <w:rPr>
          <w:rtl/>
        </w:rPr>
        <w:t xml:space="preserve">ציבור </w:t>
      </w:r>
      <w:bookmarkStart w:id="9867" w:name="_ETM_Q22_462540"/>
      <w:bookmarkEnd w:id="9867"/>
      <w:r>
        <w:rPr>
          <w:rtl/>
        </w:rPr>
        <w:t xml:space="preserve">שעליו </w:t>
      </w:r>
      <w:bookmarkStart w:id="9868" w:name="_ETM_Q22_463020"/>
      <w:bookmarkEnd w:id="9868"/>
      <w:r>
        <w:rPr>
          <w:rtl/>
        </w:rPr>
        <w:t xml:space="preserve">לוודא </w:t>
      </w:r>
      <w:bookmarkStart w:id="9869" w:name="_ETM_Q22_463380"/>
      <w:bookmarkEnd w:id="9869"/>
      <w:r>
        <w:rPr>
          <w:rtl/>
        </w:rPr>
        <w:t xml:space="preserve">שכל </w:t>
      </w:r>
      <w:bookmarkStart w:id="9870" w:name="_ETM_Q22_464070"/>
      <w:bookmarkEnd w:id="9870"/>
      <w:r>
        <w:rPr>
          <w:rtl/>
        </w:rPr>
        <w:t xml:space="preserve">גוף </w:t>
      </w:r>
      <w:bookmarkStart w:id="9871" w:name="_ETM_Q22_464400"/>
      <w:bookmarkEnd w:id="9871"/>
      <w:r>
        <w:rPr>
          <w:rtl/>
        </w:rPr>
        <w:t xml:space="preserve">ציבורי </w:t>
      </w:r>
      <w:bookmarkStart w:id="9872" w:name="_ETM_Q22_465060"/>
      <w:bookmarkEnd w:id="9872"/>
      <w:r>
        <w:rPr>
          <w:rtl/>
        </w:rPr>
        <w:t xml:space="preserve">מתנהל </w:t>
      </w:r>
      <w:bookmarkStart w:id="9873" w:name="_ETM_Q22_465510"/>
      <w:bookmarkEnd w:id="9873"/>
      <w:r>
        <w:rPr>
          <w:rtl/>
        </w:rPr>
        <w:t xml:space="preserve">באופן </w:t>
      </w:r>
      <w:bookmarkStart w:id="9874" w:name="_ETM_Q22_465839"/>
      <w:bookmarkEnd w:id="9874"/>
      <w:r>
        <w:rPr>
          <w:rtl/>
        </w:rPr>
        <w:t xml:space="preserve">הטוב </w:t>
      </w:r>
      <w:bookmarkStart w:id="9875" w:name="_ETM_Q22_466139"/>
      <w:bookmarkEnd w:id="9875"/>
      <w:r>
        <w:rPr>
          <w:rtl/>
        </w:rPr>
        <w:t xml:space="preserve">ביותר </w:t>
      </w:r>
      <w:bookmarkStart w:id="9876" w:name="_ETM_Q22_466800"/>
      <w:bookmarkEnd w:id="9876"/>
      <w:r>
        <w:rPr>
          <w:rtl/>
        </w:rPr>
        <w:t xml:space="preserve">לטובת </w:t>
      </w:r>
      <w:bookmarkStart w:id="9877" w:name="_ETM_Q22_467250"/>
      <w:bookmarkEnd w:id="9877"/>
      <w:r>
        <w:rPr>
          <w:rtl/>
        </w:rPr>
        <w:t>האזרחים</w:t>
      </w:r>
      <w:r>
        <w:rPr>
          <w:rFonts w:hint="cs"/>
          <w:rtl/>
        </w:rPr>
        <w:t>,</w:t>
      </w:r>
      <w:r>
        <w:rPr>
          <w:rtl/>
        </w:rPr>
        <w:t xml:space="preserve"> </w:t>
      </w:r>
      <w:bookmarkStart w:id="9878" w:name="_ETM_Q22_467990"/>
      <w:bookmarkEnd w:id="9878"/>
      <w:r>
        <w:rPr>
          <w:rtl/>
        </w:rPr>
        <w:t>וזו</w:t>
      </w:r>
      <w:r>
        <w:rPr>
          <w:rFonts w:hint="cs"/>
          <w:rtl/>
        </w:rPr>
        <w:t>הי</w:t>
      </w:r>
      <w:r>
        <w:rPr>
          <w:rtl/>
        </w:rPr>
        <w:t xml:space="preserve"> </w:t>
      </w:r>
      <w:bookmarkStart w:id="9879" w:name="_ETM_Q22_468349"/>
      <w:bookmarkEnd w:id="9879"/>
      <w:r>
        <w:rPr>
          <w:rFonts w:hint="cs"/>
          <w:rtl/>
        </w:rPr>
        <w:t>ה</w:t>
      </w:r>
      <w:r>
        <w:rPr>
          <w:rtl/>
        </w:rPr>
        <w:t xml:space="preserve">נורמה </w:t>
      </w:r>
      <w:bookmarkStart w:id="9880" w:name="_ETM_Q22_468800"/>
      <w:bookmarkEnd w:id="9880"/>
      <w:r>
        <w:rPr>
          <w:rtl/>
        </w:rPr>
        <w:t xml:space="preserve">שצריכה </w:t>
      </w:r>
      <w:bookmarkStart w:id="9881" w:name="_ETM_Q22_469130"/>
      <w:bookmarkEnd w:id="9881"/>
      <w:r>
        <w:rPr>
          <w:rtl/>
        </w:rPr>
        <w:t xml:space="preserve">להיות </w:t>
      </w:r>
      <w:bookmarkStart w:id="9882" w:name="_ETM_Q22_469339"/>
      <w:bookmarkEnd w:id="9882"/>
      <w:r>
        <w:rPr>
          <w:rtl/>
        </w:rPr>
        <w:t xml:space="preserve">אצל </w:t>
      </w:r>
      <w:bookmarkStart w:id="9883" w:name="_ETM_Q22_469580"/>
      <w:bookmarkEnd w:id="9883"/>
      <w:r>
        <w:rPr>
          <w:rtl/>
        </w:rPr>
        <w:t>כולנו</w:t>
      </w:r>
      <w:r>
        <w:rPr>
          <w:rFonts w:hint="cs"/>
          <w:rtl/>
        </w:rPr>
        <w:t>.</w:t>
      </w:r>
      <w:r>
        <w:rPr>
          <w:rtl/>
        </w:rPr>
        <w:t xml:space="preserve"> </w:t>
      </w:r>
      <w:bookmarkStart w:id="9884" w:name="_ETM_Q22_471130"/>
      <w:bookmarkEnd w:id="9884"/>
      <w:r>
        <w:rPr>
          <w:rFonts w:hint="cs"/>
          <w:rtl/>
        </w:rPr>
        <w:t xml:space="preserve">ניהול </w:t>
      </w:r>
      <w:bookmarkStart w:id="9885" w:name="_ETM_Q22_470000"/>
      <w:bookmarkStart w:id="9886" w:name="_ETM_Q22_471000"/>
      <w:bookmarkEnd w:id="9885"/>
      <w:bookmarkEnd w:id="9886"/>
      <w:r>
        <w:rPr>
          <w:rtl/>
        </w:rPr>
        <w:t xml:space="preserve">שקיפות </w:t>
      </w:r>
      <w:bookmarkStart w:id="9887" w:name="_ETM_Q22_471610"/>
      <w:bookmarkEnd w:id="9887"/>
      <w:r>
        <w:rPr>
          <w:rtl/>
        </w:rPr>
        <w:t>של</w:t>
      </w:r>
      <w:r>
        <w:rPr>
          <w:rFonts w:hint="cs"/>
          <w:rtl/>
        </w:rPr>
        <w:t xml:space="preserve"> התאגיד הוא לא </w:t>
      </w:r>
      <w:bookmarkStart w:id="9888" w:name="_ETM_Q22_472480"/>
      <w:bookmarkEnd w:id="9888"/>
      <w:r>
        <w:rPr>
          <w:rFonts w:hint="cs"/>
          <w:rtl/>
        </w:rPr>
        <w:t xml:space="preserve">רק </w:t>
      </w:r>
      <w:bookmarkStart w:id="9889" w:name="_ETM_Q22_474000"/>
      <w:bookmarkEnd w:id="9889"/>
      <w:r>
        <w:rPr>
          <w:rtl/>
        </w:rPr>
        <w:t xml:space="preserve">הגיוני </w:t>
      </w:r>
      <w:bookmarkStart w:id="9890" w:name="_ETM_Q22_472810"/>
      <w:bookmarkEnd w:id="9890"/>
      <w:r>
        <w:rPr>
          <w:rtl/>
        </w:rPr>
        <w:t xml:space="preserve">אלא </w:t>
      </w:r>
      <w:bookmarkStart w:id="9891" w:name="_ETM_Q22_472960"/>
      <w:bookmarkEnd w:id="9891"/>
      <w:r>
        <w:rPr>
          <w:rtl/>
        </w:rPr>
        <w:t>חיוני</w:t>
      </w:r>
      <w:r>
        <w:rPr>
          <w:rFonts w:hint="cs"/>
          <w:rtl/>
        </w:rPr>
        <w:t>.</w:t>
      </w:r>
      <w:r>
        <w:rPr>
          <w:rtl/>
        </w:rPr>
        <w:t xml:space="preserve"> </w:t>
      </w:r>
      <w:bookmarkStart w:id="9892" w:name="_ETM_Q22_474139"/>
      <w:bookmarkEnd w:id="9892"/>
      <w:r>
        <w:rPr>
          <w:rtl/>
        </w:rPr>
        <w:t xml:space="preserve">הוא </w:t>
      </w:r>
      <w:bookmarkStart w:id="9893" w:name="_ETM_Q22_474289"/>
      <w:bookmarkEnd w:id="9893"/>
      <w:r>
        <w:rPr>
          <w:rtl/>
        </w:rPr>
        <w:t>י</w:t>
      </w:r>
      <w:r>
        <w:rPr>
          <w:rFonts w:hint="cs"/>
          <w:rtl/>
        </w:rPr>
        <w:t xml:space="preserve">וביל </w:t>
      </w:r>
      <w:bookmarkStart w:id="9894" w:name="_ETM_Q22_474499"/>
      <w:bookmarkEnd w:id="9894"/>
      <w:r>
        <w:rPr>
          <w:rtl/>
        </w:rPr>
        <w:t xml:space="preserve">לשיפור </w:t>
      </w:r>
      <w:bookmarkStart w:id="9895" w:name="_ETM_Q22_474979"/>
      <w:bookmarkEnd w:id="9895"/>
      <w:r>
        <w:rPr>
          <w:rtl/>
        </w:rPr>
        <w:t xml:space="preserve">בתחום </w:t>
      </w:r>
      <w:bookmarkStart w:id="9896" w:name="_ETM_Q22_475279"/>
      <w:bookmarkEnd w:id="9896"/>
      <w:r>
        <w:rPr>
          <w:rtl/>
        </w:rPr>
        <w:t>התקשורת</w:t>
      </w:r>
      <w:r>
        <w:rPr>
          <w:rFonts w:hint="cs"/>
          <w:rtl/>
        </w:rPr>
        <w:t>,</w:t>
      </w:r>
      <w:r>
        <w:rPr>
          <w:rtl/>
        </w:rPr>
        <w:t xml:space="preserve"> </w:t>
      </w:r>
      <w:bookmarkStart w:id="9897" w:name="_ETM_Q22_475909"/>
      <w:bookmarkEnd w:id="9897"/>
      <w:r>
        <w:rPr>
          <w:rtl/>
        </w:rPr>
        <w:t xml:space="preserve">יבטיח </w:t>
      </w:r>
      <w:bookmarkStart w:id="9898" w:name="_ETM_Q22_476330"/>
      <w:bookmarkEnd w:id="9898"/>
      <w:r>
        <w:rPr>
          <w:rtl/>
        </w:rPr>
        <w:t xml:space="preserve">שהתקציבים </w:t>
      </w:r>
      <w:bookmarkStart w:id="9899" w:name="_ETM_Q22_477229"/>
      <w:bookmarkEnd w:id="9899"/>
      <w:r>
        <w:rPr>
          <w:rtl/>
        </w:rPr>
        <w:t xml:space="preserve">מושקעים </w:t>
      </w:r>
      <w:bookmarkStart w:id="9900" w:name="_ETM_Q22_478009"/>
      <w:bookmarkEnd w:id="9900"/>
      <w:r>
        <w:rPr>
          <w:rtl/>
        </w:rPr>
        <w:t xml:space="preserve">כראוי </w:t>
      </w:r>
      <w:bookmarkStart w:id="9901" w:name="_ETM_Q22_478909"/>
      <w:bookmarkEnd w:id="9901"/>
      <w:r>
        <w:rPr>
          <w:rtl/>
        </w:rPr>
        <w:t xml:space="preserve">ויאפשר </w:t>
      </w:r>
      <w:bookmarkStart w:id="9902" w:name="_ETM_Q22_479419"/>
      <w:bookmarkEnd w:id="9902"/>
      <w:r>
        <w:rPr>
          <w:rtl/>
        </w:rPr>
        <w:t xml:space="preserve">לכל </w:t>
      </w:r>
      <w:bookmarkStart w:id="9903" w:name="_ETM_Q22_479990"/>
      <w:bookmarkEnd w:id="9903"/>
      <w:r>
        <w:rPr>
          <w:rtl/>
        </w:rPr>
        <w:t xml:space="preserve">חלקי </w:t>
      </w:r>
      <w:bookmarkStart w:id="9904" w:name="_ETM_Q22_480680"/>
      <w:bookmarkEnd w:id="9904"/>
      <w:r>
        <w:rPr>
          <w:rtl/>
        </w:rPr>
        <w:t xml:space="preserve">החברה </w:t>
      </w:r>
      <w:bookmarkStart w:id="9905" w:name="_ETM_Q22_481370"/>
      <w:bookmarkEnd w:id="9905"/>
      <w:r>
        <w:rPr>
          <w:rtl/>
        </w:rPr>
        <w:t xml:space="preserve">להיות </w:t>
      </w:r>
      <w:bookmarkStart w:id="9906" w:name="_ETM_Q22_481639"/>
      <w:bookmarkEnd w:id="9906"/>
      <w:r>
        <w:rPr>
          <w:rtl/>
        </w:rPr>
        <w:t xml:space="preserve">מיוצגים </w:t>
      </w:r>
      <w:bookmarkStart w:id="9907" w:name="_ETM_Q22_482300"/>
      <w:bookmarkEnd w:id="9907"/>
      <w:r>
        <w:rPr>
          <w:rtl/>
        </w:rPr>
        <w:t xml:space="preserve">באופן </w:t>
      </w:r>
      <w:bookmarkStart w:id="9908" w:name="_ETM_Q22_482689"/>
      <w:bookmarkEnd w:id="9908"/>
      <w:r>
        <w:rPr>
          <w:rtl/>
        </w:rPr>
        <w:t>ש</w:t>
      </w:r>
      <w:r>
        <w:rPr>
          <w:rFonts w:hint="cs"/>
          <w:rtl/>
        </w:rPr>
        <w:t>ווה ומאוזן.</w:t>
      </w:r>
      <w:bookmarkStart w:id="9909" w:name="_ETM_Q22_480000"/>
      <w:bookmarkStart w:id="9910" w:name="_ETM_Q22_484629"/>
      <w:bookmarkEnd w:id="9909"/>
      <w:bookmarkEnd w:id="9910"/>
      <w:r>
        <w:rPr>
          <w:rFonts w:hint="cs"/>
          <w:rtl/>
        </w:rPr>
        <w:t xml:space="preserve"> </w:t>
      </w:r>
      <w:r>
        <w:rPr>
          <w:rtl/>
        </w:rPr>
        <w:t xml:space="preserve">תאגיד </w:t>
      </w:r>
      <w:bookmarkStart w:id="9911" w:name="_ETM_Q22_485140"/>
      <w:bookmarkStart w:id="9912" w:name="_ETM_Q22_485620"/>
      <w:bookmarkEnd w:id="9911"/>
      <w:bookmarkEnd w:id="9912"/>
      <w:r>
        <w:rPr>
          <w:rFonts w:hint="cs"/>
          <w:rtl/>
        </w:rPr>
        <w:t>ש</w:t>
      </w:r>
      <w:r>
        <w:rPr>
          <w:rtl/>
        </w:rPr>
        <w:t xml:space="preserve">פועל </w:t>
      </w:r>
      <w:bookmarkStart w:id="9913" w:name="_ETM_Q22_485979"/>
      <w:bookmarkEnd w:id="9913"/>
      <w:r>
        <w:rPr>
          <w:rtl/>
        </w:rPr>
        <w:t xml:space="preserve">במסגרת </w:t>
      </w:r>
      <w:bookmarkStart w:id="9914" w:name="_ETM_Q22_486519"/>
      <w:bookmarkEnd w:id="9914"/>
      <w:r>
        <w:rPr>
          <w:rtl/>
        </w:rPr>
        <w:t xml:space="preserve">ציבורית </w:t>
      </w:r>
      <w:bookmarkStart w:id="9915" w:name="_ETM_Q22_486880"/>
      <w:bookmarkEnd w:id="9915"/>
      <w:r>
        <w:rPr>
          <w:rtl/>
        </w:rPr>
        <w:t xml:space="preserve">צריך </w:t>
      </w:r>
      <w:bookmarkStart w:id="9916" w:name="_ETM_Q22_487059"/>
      <w:bookmarkEnd w:id="9916"/>
      <w:r>
        <w:rPr>
          <w:rtl/>
        </w:rPr>
        <w:t xml:space="preserve">לשקף </w:t>
      </w:r>
      <w:bookmarkStart w:id="9917" w:name="_ETM_Q22_487979"/>
      <w:bookmarkEnd w:id="9917"/>
      <w:r>
        <w:rPr>
          <w:rtl/>
        </w:rPr>
        <w:t xml:space="preserve">את </w:t>
      </w:r>
      <w:bookmarkStart w:id="9918" w:name="_ETM_Q22_488160"/>
      <w:bookmarkEnd w:id="9918"/>
      <w:r>
        <w:rPr>
          <w:rtl/>
        </w:rPr>
        <w:t>הרב</w:t>
      </w:r>
      <w:r w:rsidR="00FE0ABB">
        <w:rPr>
          <w:rFonts w:hint="cs"/>
          <w:rtl/>
        </w:rPr>
        <w:t>-</w:t>
      </w:r>
      <w:r>
        <w:rPr>
          <w:rtl/>
        </w:rPr>
        <w:t xml:space="preserve">גוניות </w:t>
      </w:r>
      <w:bookmarkStart w:id="9919" w:name="_ETM_Q22_489420"/>
      <w:bookmarkEnd w:id="9919"/>
      <w:r>
        <w:rPr>
          <w:rtl/>
        </w:rPr>
        <w:t xml:space="preserve">ואת </w:t>
      </w:r>
      <w:bookmarkStart w:id="9920" w:name="_ETM_Q22_489690"/>
      <w:bookmarkEnd w:id="9920"/>
      <w:r>
        <w:rPr>
          <w:rtl/>
        </w:rPr>
        <w:t xml:space="preserve">העושר </w:t>
      </w:r>
      <w:bookmarkStart w:id="9921" w:name="_ETM_Q22_490139"/>
      <w:bookmarkEnd w:id="9921"/>
      <w:r>
        <w:rPr>
          <w:rtl/>
        </w:rPr>
        <w:t xml:space="preserve">של </w:t>
      </w:r>
      <w:bookmarkStart w:id="9922" w:name="_ETM_Q22_490320"/>
      <w:bookmarkEnd w:id="9922"/>
      <w:r>
        <w:rPr>
          <w:rtl/>
        </w:rPr>
        <w:t xml:space="preserve">החברה </w:t>
      </w:r>
      <w:bookmarkStart w:id="9923" w:name="_ETM_Q22_490679"/>
      <w:bookmarkEnd w:id="9923"/>
      <w:r>
        <w:rPr>
          <w:rtl/>
        </w:rPr>
        <w:t>הישראלית</w:t>
      </w:r>
      <w:r>
        <w:rPr>
          <w:rFonts w:hint="cs"/>
          <w:rtl/>
        </w:rPr>
        <w:t>,</w:t>
      </w:r>
      <w:r>
        <w:rPr>
          <w:rtl/>
        </w:rPr>
        <w:t xml:space="preserve"> </w:t>
      </w:r>
      <w:bookmarkStart w:id="9924" w:name="_ETM_Q22_491580"/>
      <w:bookmarkEnd w:id="9924"/>
      <w:r>
        <w:rPr>
          <w:rtl/>
        </w:rPr>
        <w:t xml:space="preserve">ולא </w:t>
      </w:r>
      <w:bookmarkStart w:id="9925" w:name="_ETM_Q22_491820"/>
      <w:bookmarkEnd w:id="9925"/>
      <w:r>
        <w:rPr>
          <w:rtl/>
        </w:rPr>
        <w:t xml:space="preserve">לשמש </w:t>
      </w:r>
      <w:bookmarkStart w:id="9926" w:name="_ETM_Q22_492269"/>
      <w:bookmarkEnd w:id="9926"/>
      <w:r>
        <w:rPr>
          <w:rtl/>
        </w:rPr>
        <w:t xml:space="preserve">חלילה </w:t>
      </w:r>
      <w:bookmarkStart w:id="9927" w:name="_ETM_Q22_492990"/>
      <w:bookmarkEnd w:id="9927"/>
      <w:r>
        <w:rPr>
          <w:rtl/>
        </w:rPr>
        <w:t xml:space="preserve">ככלי </w:t>
      </w:r>
      <w:bookmarkStart w:id="9928" w:name="_ETM_Q22_493349"/>
      <w:bookmarkEnd w:id="9928"/>
      <w:r>
        <w:rPr>
          <w:rtl/>
        </w:rPr>
        <w:t xml:space="preserve">לקידום </w:t>
      </w:r>
      <w:bookmarkStart w:id="9929" w:name="_ETM_Q22_493830"/>
      <w:bookmarkEnd w:id="9929"/>
      <w:proofErr w:type="spellStart"/>
      <w:r>
        <w:rPr>
          <w:rtl/>
        </w:rPr>
        <w:t>אג'נדות</w:t>
      </w:r>
      <w:proofErr w:type="spellEnd"/>
      <w:r>
        <w:rPr>
          <w:rtl/>
        </w:rPr>
        <w:t xml:space="preserve"> </w:t>
      </w:r>
      <w:bookmarkStart w:id="9930" w:name="_ETM_Q22_494190"/>
      <w:bookmarkEnd w:id="9930"/>
      <w:r>
        <w:rPr>
          <w:rtl/>
        </w:rPr>
        <w:t>מסוימות</w:t>
      </w:r>
      <w:r>
        <w:rPr>
          <w:rFonts w:hint="cs"/>
          <w:rtl/>
        </w:rPr>
        <w:t>.</w:t>
      </w:r>
      <w:r>
        <w:rPr>
          <w:rtl/>
        </w:rPr>
        <w:t xml:space="preserve"> </w:t>
      </w:r>
      <w:bookmarkStart w:id="9931" w:name="_ETM_Q22_496400"/>
      <w:bookmarkEnd w:id="9931"/>
      <w:r>
        <w:rPr>
          <w:rtl/>
        </w:rPr>
        <w:t>ת</w:t>
      </w:r>
      <w:r>
        <w:rPr>
          <w:rFonts w:hint="cs"/>
          <w:rtl/>
        </w:rPr>
        <w:t>א</w:t>
      </w:r>
      <w:r>
        <w:rPr>
          <w:rtl/>
        </w:rPr>
        <w:t xml:space="preserve">גיד </w:t>
      </w:r>
      <w:bookmarkStart w:id="9932" w:name="_ETM_Q22_496730"/>
      <w:bookmarkEnd w:id="9932"/>
      <w:r>
        <w:rPr>
          <w:rtl/>
        </w:rPr>
        <w:t>ש</w:t>
      </w:r>
      <w:r>
        <w:rPr>
          <w:rFonts w:hint="cs"/>
          <w:rtl/>
        </w:rPr>
        <w:t xml:space="preserve">ממומן על ידי </w:t>
      </w:r>
      <w:bookmarkStart w:id="9933" w:name="_ETM_Q22_497270"/>
      <w:bookmarkEnd w:id="9933"/>
      <w:r>
        <w:rPr>
          <w:rtl/>
        </w:rPr>
        <w:t xml:space="preserve">כלל </w:t>
      </w:r>
      <w:bookmarkStart w:id="9934" w:name="_ETM_Q22_497480"/>
      <w:bookmarkEnd w:id="9934"/>
      <w:r>
        <w:rPr>
          <w:rtl/>
        </w:rPr>
        <w:t xml:space="preserve">האזרחים </w:t>
      </w:r>
      <w:bookmarkStart w:id="9935" w:name="_ETM_Q22_497839"/>
      <w:bookmarkEnd w:id="9935"/>
      <w:r>
        <w:rPr>
          <w:rtl/>
        </w:rPr>
        <w:t xml:space="preserve">חייב </w:t>
      </w:r>
      <w:bookmarkStart w:id="9936" w:name="_ETM_Q22_498650"/>
      <w:bookmarkEnd w:id="9936"/>
      <w:r>
        <w:rPr>
          <w:rtl/>
        </w:rPr>
        <w:t xml:space="preserve">להיות </w:t>
      </w:r>
      <w:bookmarkStart w:id="9937" w:name="_ETM_Q22_498980"/>
      <w:bookmarkStart w:id="9938" w:name="_ETM_Q22_499189"/>
      <w:bookmarkEnd w:id="9937"/>
      <w:bookmarkEnd w:id="9938"/>
      <w:r>
        <w:rPr>
          <w:rtl/>
        </w:rPr>
        <w:t xml:space="preserve">מחויב </w:t>
      </w:r>
      <w:bookmarkStart w:id="9939" w:name="_ETM_Q22_499789"/>
      <w:bookmarkEnd w:id="9939"/>
      <w:r>
        <w:rPr>
          <w:rtl/>
        </w:rPr>
        <w:t>לכולם</w:t>
      </w:r>
      <w:r>
        <w:rPr>
          <w:rFonts w:hint="cs"/>
          <w:rtl/>
        </w:rPr>
        <w:t>,</w:t>
      </w:r>
      <w:r>
        <w:rPr>
          <w:rtl/>
        </w:rPr>
        <w:t xml:space="preserve"> </w:t>
      </w:r>
      <w:bookmarkStart w:id="9940" w:name="_ETM_Q22_500779"/>
      <w:bookmarkEnd w:id="9940"/>
      <w:r>
        <w:rPr>
          <w:rtl/>
        </w:rPr>
        <w:t xml:space="preserve">לא </w:t>
      </w:r>
      <w:bookmarkStart w:id="9941" w:name="_ETM_Q22_501019"/>
      <w:bookmarkEnd w:id="9941"/>
      <w:r>
        <w:rPr>
          <w:rtl/>
        </w:rPr>
        <w:t xml:space="preserve">לקבוצה </w:t>
      </w:r>
      <w:bookmarkStart w:id="9942" w:name="_ETM_Q22_501470"/>
      <w:bookmarkEnd w:id="9942"/>
      <w:r>
        <w:rPr>
          <w:rtl/>
        </w:rPr>
        <w:t xml:space="preserve">מצומצמת </w:t>
      </w:r>
      <w:bookmarkStart w:id="9943" w:name="_ETM_Q22_502249"/>
      <w:bookmarkEnd w:id="9943"/>
      <w:r>
        <w:rPr>
          <w:rtl/>
        </w:rPr>
        <w:t xml:space="preserve">או </w:t>
      </w:r>
      <w:bookmarkStart w:id="9944" w:name="_ETM_Q22_502309"/>
      <w:bookmarkEnd w:id="9944"/>
      <w:r>
        <w:rPr>
          <w:rtl/>
        </w:rPr>
        <w:t xml:space="preserve">לאינטרסים </w:t>
      </w:r>
      <w:bookmarkStart w:id="9945" w:name="_ETM_Q22_502880"/>
      <w:bookmarkEnd w:id="9945"/>
      <w:r>
        <w:rPr>
          <w:rtl/>
        </w:rPr>
        <w:t xml:space="preserve">פוליטיים </w:t>
      </w:r>
      <w:bookmarkStart w:id="9946" w:name="_ETM_Q22_503239"/>
      <w:bookmarkEnd w:id="9946"/>
      <w:r>
        <w:rPr>
          <w:rtl/>
        </w:rPr>
        <w:t>מסוימים</w:t>
      </w:r>
      <w:r>
        <w:rPr>
          <w:rFonts w:hint="cs"/>
          <w:rtl/>
        </w:rPr>
        <w:t>.</w:t>
      </w:r>
      <w:r>
        <w:rPr>
          <w:rtl/>
        </w:rPr>
        <w:t xml:space="preserve"> </w:t>
      </w:r>
      <w:bookmarkStart w:id="9947" w:name="_ETM_Q22_504140"/>
      <w:bookmarkEnd w:id="9947"/>
    </w:p>
    <w:p w:rsidR="006A6AD4" w:rsidRDefault="006A6AD4" w:rsidP="00C61C62">
      <w:pPr>
        <w:rPr>
          <w:rtl/>
        </w:rPr>
      </w:pPr>
    </w:p>
    <w:p w:rsidR="006A6AD4" w:rsidRDefault="006A6AD4" w:rsidP="00FE0ABB">
      <w:pPr>
        <w:rPr>
          <w:rtl/>
        </w:rPr>
      </w:pPr>
      <w:r>
        <w:rPr>
          <w:rtl/>
        </w:rPr>
        <w:t xml:space="preserve">הצעת </w:t>
      </w:r>
      <w:bookmarkStart w:id="9948" w:name="_ETM_Q22_504589"/>
      <w:bookmarkEnd w:id="9948"/>
      <w:r>
        <w:rPr>
          <w:rtl/>
        </w:rPr>
        <w:t xml:space="preserve">החוק </w:t>
      </w:r>
      <w:bookmarkStart w:id="9949" w:name="_ETM_Q22_504800"/>
      <w:bookmarkEnd w:id="9949"/>
      <w:r>
        <w:rPr>
          <w:rtl/>
        </w:rPr>
        <w:t xml:space="preserve">הזו </w:t>
      </w:r>
      <w:bookmarkStart w:id="9950" w:name="_ETM_Q22_504980"/>
      <w:bookmarkEnd w:id="9950"/>
      <w:r>
        <w:rPr>
          <w:rtl/>
        </w:rPr>
        <w:t xml:space="preserve">אינה </w:t>
      </w:r>
      <w:bookmarkStart w:id="9951" w:name="_ETM_Q22_505159"/>
      <w:bookmarkEnd w:id="9951"/>
      <w:r>
        <w:rPr>
          <w:rtl/>
        </w:rPr>
        <w:t xml:space="preserve">מבקשת </w:t>
      </w:r>
      <w:bookmarkStart w:id="9952" w:name="_ETM_Q22_505640"/>
      <w:bookmarkEnd w:id="9952"/>
      <w:r>
        <w:rPr>
          <w:rtl/>
        </w:rPr>
        <w:t xml:space="preserve">להגביל </w:t>
      </w:r>
      <w:bookmarkStart w:id="9953" w:name="_ETM_Q22_506119"/>
      <w:bookmarkEnd w:id="9953"/>
      <w:r>
        <w:rPr>
          <w:rtl/>
        </w:rPr>
        <w:t xml:space="preserve">את </w:t>
      </w:r>
      <w:bookmarkStart w:id="9954" w:name="_ETM_Q22_506179"/>
      <w:bookmarkEnd w:id="9954"/>
      <w:r>
        <w:rPr>
          <w:rtl/>
        </w:rPr>
        <w:t xml:space="preserve">חופש </w:t>
      </w:r>
      <w:bookmarkStart w:id="9955" w:name="_ETM_Q22_506480"/>
      <w:bookmarkEnd w:id="9955"/>
      <w:r>
        <w:rPr>
          <w:rtl/>
        </w:rPr>
        <w:t xml:space="preserve">התקשורת </w:t>
      </w:r>
      <w:bookmarkStart w:id="9956" w:name="_ETM_Q22_507259"/>
      <w:bookmarkEnd w:id="9956"/>
      <w:r>
        <w:rPr>
          <w:rtl/>
        </w:rPr>
        <w:t xml:space="preserve">אלא </w:t>
      </w:r>
      <w:bookmarkStart w:id="9957" w:name="_ETM_Q22_507470"/>
      <w:bookmarkEnd w:id="9957"/>
      <w:r>
        <w:rPr>
          <w:rtl/>
        </w:rPr>
        <w:t xml:space="preserve">לחזק </w:t>
      </w:r>
      <w:bookmarkStart w:id="9958" w:name="_ETM_Q22_508009"/>
      <w:bookmarkEnd w:id="9958"/>
      <w:r>
        <w:rPr>
          <w:rtl/>
        </w:rPr>
        <w:t xml:space="preserve">אותו </w:t>
      </w:r>
      <w:bookmarkStart w:id="9959" w:name="_ETM_Q22_508189"/>
      <w:bookmarkEnd w:id="9959"/>
      <w:r>
        <w:rPr>
          <w:rtl/>
        </w:rPr>
        <w:t>ע</w:t>
      </w:r>
      <w:r>
        <w:rPr>
          <w:rFonts w:hint="cs"/>
          <w:rtl/>
        </w:rPr>
        <w:t>ל יד</w:t>
      </w:r>
      <w:r>
        <w:rPr>
          <w:rtl/>
        </w:rPr>
        <w:t xml:space="preserve">י </w:t>
      </w:r>
      <w:bookmarkStart w:id="9960" w:name="_ETM_Q22_508429"/>
      <w:bookmarkEnd w:id="9960"/>
      <w:r>
        <w:rPr>
          <w:rtl/>
        </w:rPr>
        <w:t xml:space="preserve">יצירת </w:t>
      </w:r>
      <w:bookmarkStart w:id="9961" w:name="_ETM_Q22_508820"/>
      <w:bookmarkEnd w:id="9961"/>
      <w:r>
        <w:rPr>
          <w:rtl/>
        </w:rPr>
        <w:t xml:space="preserve">תחום </w:t>
      </w:r>
      <w:bookmarkStart w:id="9962" w:name="_ETM_Q22_509089"/>
      <w:bookmarkEnd w:id="9962"/>
      <w:r>
        <w:rPr>
          <w:rtl/>
        </w:rPr>
        <w:t xml:space="preserve">ניהולי </w:t>
      </w:r>
      <w:bookmarkStart w:id="9963" w:name="_ETM_Q22_509419"/>
      <w:bookmarkEnd w:id="9963"/>
      <w:r>
        <w:rPr>
          <w:rtl/>
        </w:rPr>
        <w:t xml:space="preserve">שקוף </w:t>
      </w:r>
      <w:bookmarkStart w:id="9964" w:name="_ETM_Q22_509809"/>
      <w:bookmarkEnd w:id="9964"/>
      <w:r>
        <w:rPr>
          <w:rtl/>
        </w:rPr>
        <w:t>ואמין</w:t>
      </w:r>
      <w:r>
        <w:rPr>
          <w:rFonts w:hint="cs"/>
          <w:rtl/>
        </w:rPr>
        <w:t>.</w:t>
      </w:r>
      <w:r>
        <w:rPr>
          <w:rtl/>
        </w:rPr>
        <w:t xml:space="preserve"> </w:t>
      </w:r>
      <w:bookmarkStart w:id="9965" w:name="_ETM_Q22_510890"/>
      <w:bookmarkEnd w:id="9965"/>
      <w:r>
        <w:rPr>
          <w:rtl/>
        </w:rPr>
        <w:t xml:space="preserve">כך </w:t>
      </w:r>
      <w:bookmarkStart w:id="9966" w:name="_ETM_Q22_511279"/>
      <w:bookmarkEnd w:id="9966"/>
      <w:r>
        <w:rPr>
          <w:rFonts w:hint="cs"/>
          <w:rtl/>
        </w:rPr>
        <w:t xml:space="preserve">נוודא כי התאגיד ממשיך לשרת את הציבור באופן מיטבי, וכי </w:t>
      </w:r>
      <w:bookmarkStart w:id="9967" w:name="_ETM_Q22_515690"/>
      <w:bookmarkEnd w:id="9967"/>
      <w:r>
        <w:rPr>
          <w:rtl/>
        </w:rPr>
        <w:t xml:space="preserve">ערכי </w:t>
      </w:r>
      <w:bookmarkStart w:id="9968" w:name="_ETM_Q22_516529"/>
      <w:bookmarkEnd w:id="9968"/>
      <w:r>
        <w:rPr>
          <w:rtl/>
        </w:rPr>
        <w:t xml:space="preserve">התקשורת </w:t>
      </w:r>
      <w:bookmarkStart w:id="9969" w:name="_ETM_Q22_517279"/>
      <w:bookmarkEnd w:id="9969"/>
      <w:r>
        <w:rPr>
          <w:rtl/>
        </w:rPr>
        <w:t xml:space="preserve">הטובה </w:t>
      </w:r>
      <w:bookmarkStart w:id="9970" w:name="_ETM_Q22_517580"/>
      <w:bookmarkEnd w:id="9970"/>
      <w:r>
        <w:rPr>
          <w:rtl/>
        </w:rPr>
        <w:t xml:space="preserve">והאיכותית </w:t>
      </w:r>
      <w:bookmarkStart w:id="9971" w:name="_ETM_Q22_518089"/>
      <w:bookmarkEnd w:id="9971"/>
      <w:r>
        <w:rPr>
          <w:rtl/>
        </w:rPr>
        <w:t>יישמ</w:t>
      </w:r>
      <w:r>
        <w:rPr>
          <w:rFonts w:hint="cs"/>
          <w:rtl/>
        </w:rPr>
        <w:t>ר</w:t>
      </w:r>
      <w:r>
        <w:rPr>
          <w:rtl/>
        </w:rPr>
        <w:t xml:space="preserve">ו </w:t>
      </w:r>
      <w:bookmarkStart w:id="9972" w:name="_ETM_Q22_518420"/>
      <w:bookmarkEnd w:id="9972"/>
      <w:r>
        <w:rPr>
          <w:rtl/>
        </w:rPr>
        <w:t xml:space="preserve">לדורות </w:t>
      </w:r>
      <w:bookmarkStart w:id="9973" w:name="_ETM_Q22_518750"/>
      <w:bookmarkEnd w:id="9973"/>
      <w:r>
        <w:rPr>
          <w:rtl/>
        </w:rPr>
        <w:t>הבאים</w:t>
      </w:r>
      <w:r>
        <w:rPr>
          <w:rFonts w:hint="cs"/>
          <w:rtl/>
        </w:rPr>
        <w:t>.</w:t>
      </w:r>
      <w:bookmarkStart w:id="9974" w:name="_ETM_Q22_522000"/>
      <w:bookmarkStart w:id="9975" w:name="_ETM_Q22_519670"/>
      <w:bookmarkEnd w:id="9974"/>
      <w:bookmarkEnd w:id="9975"/>
      <w:r>
        <w:rPr>
          <w:rFonts w:hint="cs"/>
          <w:rtl/>
        </w:rPr>
        <w:t xml:space="preserve"> </w:t>
      </w:r>
      <w:r>
        <w:rPr>
          <w:rtl/>
        </w:rPr>
        <w:t xml:space="preserve">הצעת </w:t>
      </w:r>
      <w:bookmarkStart w:id="9976" w:name="_ETM_Q22_520150"/>
      <w:bookmarkEnd w:id="9976"/>
      <w:r>
        <w:rPr>
          <w:rtl/>
        </w:rPr>
        <w:t xml:space="preserve">החוק </w:t>
      </w:r>
      <w:bookmarkStart w:id="9977" w:name="_ETM_Q22_520450"/>
      <w:bookmarkEnd w:id="9977"/>
      <w:r>
        <w:rPr>
          <w:rtl/>
        </w:rPr>
        <w:t xml:space="preserve">שאני </w:t>
      </w:r>
      <w:bookmarkStart w:id="9978" w:name="_ETM_Q22_520960"/>
      <w:bookmarkEnd w:id="9978"/>
      <w:r>
        <w:rPr>
          <w:rtl/>
        </w:rPr>
        <w:t xml:space="preserve">מציג </w:t>
      </w:r>
      <w:bookmarkStart w:id="9979" w:name="_ETM_Q22_521770"/>
      <w:bookmarkEnd w:id="9979"/>
      <w:r>
        <w:rPr>
          <w:rtl/>
        </w:rPr>
        <w:t xml:space="preserve">היא </w:t>
      </w:r>
      <w:bookmarkStart w:id="9980" w:name="_ETM_Q22_521920"/>
      <w:bookmarkEnd w:id="9980"/>
      <w:r>
        <w:rPr>
          <w:rtl/>
        </w:rPr>
        <w:t xml:space="preserve">לא </w:t>
      </w:r>
      <w:bookmarkStart w:id="9981" w:name="_ETM_Q22_522070"/>
      <w:bookmarkEnd w:id="9981"/>
      <w:r>
        <w:rPr>
          <w:rtl/>
        </w:rPr>
        <w:t xml:space="preserve">פחות </w:t>
      </w:r>
      <w:bookmarkStart w:id="9982" w:name="_ETM_Q22_522670"/>
      <w:bookmarkEnd w:id="9982"/>
      <w:r>
        <w:rPr>
          <w:rtl/>
        </w:rPr>
        <w:t xml:space="preserve">מהכרח </w:t>
      </w:r>
      <w:bookmarkStart w:id="9983" w:name="_ETM_Q22_524020"/>
      <w:bookmarkEnd w:id="9983"/>
      <w:r>
        <w:rPr>
          <w:rtl/>
        </w:rPr>
        <w:t>דמוקרטי</w:t>
      </w:r>
      <w:r>
        <w:rPr>
          <w:rFonts w:hint="cs"/>
          <w:rtl/>
        </w:rPr>
        <w:t>.</w:t>
      </w:r>
      <w:r>
        <w:rPr>
          <w:rtl/>
        </w:rPr>
        <w:t xml:space="preserve"> </w:t>
      </w:r>
      <w:bookmarkStart w:id="9984" w:name="_ETM_Q22_525100"/>
      <w:bookmarkEnd w:id="9984"/>
      <w:r>
        <w:rPr>
          <w:rtl/>
        </w:rPr>
        <w:t xml:space="preserve">היא </w:t>
      </w:r>
      <w:bookmarkStart w:id="9985" w:name="_ETM_Q22_525190"/>
      <w:bookmarkEnd w:id="9985"/>
      <w:r>
        <w:rPr>
          <w:rtl/>
        </w:rPr>
        <w:t xml:space="preserve">מבטיחה </w:t>
      </w:r>
      <w:bookmarkStart w:id="9986" w:name="_ETM_Q22_525610"/>
      <w:bookmarkEnd w:id="9986"/>
      <w:r>
        <w:rPr>
          <w:rtl/>
        </w:rPr>
        <w:t xml:space="preserve">שהתאגיד </w:t>
      </w:r>
      <w:bookmarkStart w:id="9987" w:name="_ETM_Q22_526790"/>
      <w:bookmarkEnd w:id="9987"/>
      <w:r>
        <w:rPr>
          <w:rtl/>
        </w:rPr>
        <w:t>יעבו</w:t>
      </w:r>
      <w:bookmarkStart w:id="9988" w:name="_ETM_Q22_527270"/>
      <w:bookmarkEnd w:id="9988"/>
      <w:r w:rsidR="00FE0ABB">
        <w:rPr>
          <w:rFonts w:hint="cs"/>
          <w:rtl/>
        </w:rPr>
        <w:t xml:space="preserve">ד </w:t>
      </w:r>
      <w:r>
        <w:rPr>
          <w:rtl/>
        </w:rPr>
        <w:t xml:space="preserve">לטובת </w:t>
      </w:r>
      <w:bookmarkStart w:id="9989" w:name="_ETM_Q22_527720"/>
      <w:bookmarkEnd w:id="9989"/>
      <w:r>
        <w:rPr>
          <w:rtl/>
        </w:rPr>
        <w:t xml:space="preserve">הציבור </w:t>
      </w:r>
      <w:bookmarkStart w:id="9990" w:name="_ETM_Q22_528260"/>
      <w:bookmarkEnd w:id="9990"/>
      <w:r>
        <w:rPr>
          <w:rtl/>
        </w:rPr>
        <w:t>בכללותו</w:t>
      </w:r>
      <w:r>
        <w:rPr>
          <w:rFonts w:hint="cs"/>
          <w:rtl/>
        </w:rPr>
        <w:t>,</w:t>
      </w:r>
      <w:r>
        <w:rPr>
          <w:rtl/>
        </w:rPr>
        <w:t xml:space="preserve"> </w:t>
      </w:r>
      <w:bookmarkStart w:id="9991" w:name="_ETM_Q22_529430"/>
      <w:bookmarkEnd w:id="9991"/>
      <w:r>
        <w:rPr>
          <w:rtl/>
        </w:rPr>
        <w:t xml:space="preserve">בתום </w:t>
      </w:r>
      <w:bookmarkStart w:id="9992" w:name="_ETM_Q22_529970"/>
      <w:bookmarkEnd w:id="9992"/>
      <w:r>
        <w:rPr>
          <w:rtl/>
        </w:rPr>
        <w:t xml:space="preserve">לב </w:t>
      </w:r>
      <w:bookmarkStart w:id="9993" w:name="_ETM_Q22_530450"/>
      <w:bookmarkEnd w:id="9993"/>
      <w:r>
        <w:rPr>
          <w:rtl/>
        </w:rPr>
        <w:t>ו</w:t>
      </w:r>
      <w:bookmarkStart w:id="9994" w:name="_ETM_Q22_530540"/>
      <w:bookmarkEnd w:id="9994"/>
      <w:r>
        <w:rPr>
          <w:rtl/>
        </w:rPr>
        <w:t xml:space="preserve">בשקיפות </w:t>
      </w:r>
      <w:bookmarkStart w:id="9995" w:name="_ETM_Q22_531110"/>
      <w:bookmarkEnd w:id="9995"/>
      <w:r>
        <w:rPr>
          <w:rtl/>
        </w:rPr>
        <w:t>מלאה</w:t>
      </w:r>
      <w:r>
        <w:rPr>
          <w:rFonts w:hint="cs"/>
          <w:rtl/>
        </w:rPr>
        <w:t>.</w:t>
      </w:r>
      <w:r>
        <w:rPr>
          <w:rtl/>
        </w:rPr>
        <w:t xml:space="preserve"> </w:t>
      </w:r>
      <w:bookmarkStart w:id="9996" w:name="_ETM_Q22_531899"/>
      <w:bookmarkEnd w:id="9996"/>
    </w:p>
    <w:p w:rsidR="006A6AD4" w:rsidRDefault="006A6AD4" w:rsidP="00C61C62">
      <w:pPr>
        <w:rPr>
          <w:rtl/>
        </w:rPr>
      </w:pPr>
    </w:p>
    <w:p w:rsidR="006A6AD4" w:rsidRDefault="006A6AD4" w:rsidP="00C61C62">
      <w:pPr>
        <w:rPr>
          <w:rtl/>
        </w:rPr>
      </w:pPr>
      <w:r>
        <w:rPr>
          <w:rtl/>
        </w:rPr>
        <w:t xml:space="preserve">אני </w:t>
      </w:r>
      <w:bookmarkStart w:id="9997" w:name="_ETM_Q22_532079"/>
      <w:bookmarkEnd w:id="9997"/>
      <w:r>
        <w:rPr>
          <w:rtl/>
        </w:rPr>
        <w:t xml:space="preserve">רוצה </w:t>
      </w:r>
      <w:bookmarkStart w:id="9998" w:name="_ETM_Q22_532320"/>
      <w:bookmarkEnd w:id="9998"/>
      <w:r>
        <w:rPr>
          <w:rtl/>
        </w:rPr>
        <w:t xml:space="preserve">להודות </w:t>
      </w:r>
      <w:bookmarkStart w:id="9999" w:name="_ETM_Q22_533129"/>
      <w:bookmarkEnd w:id="9999"/>
      <w:r>
        <w:rPr>
          <w:rtl/>
        </w:rPr>
        <w:t xml:space="preserve">לשר </w:t>
      </w:r>
      <w:bookmarkStart w:id="10000" w:name="_ETM_Q22_533489"/>
      <w:bookmarkEnd w:id="10000"/>
      <w:r>
        <w:rPr>
          <w:rtl/>
        </w:rPr>
        <w:t>התקשורת</w:t>
      </w:r>
      <w:bookmarkStart w:id="10001" w:name="_ETM_Q22_533910"/>
      <w:bookmarkEnd w:id="10001"/>
      <w:r>
        <w:rPr>
          <w:rFonts w:hint="cs"/>
          <w:rtl/>
        </w:rPr>
        <w:t xml:space="preserve"> </w:t>
      </w:r>
      <w:r>
        <w:rPr>
          <w:rtl/>
        </w:rPr>
        <w:t xml:space="preserve">וועדת </w:t>
      </w:r>
      <w:bookmarkStart w:id="10002" w:name="_ETM_Q22_534239"/>
      <w:bookmarkEnd w:id="10002"/>
      <w:r>
        <w:rPr>
          <w:rtl/>
        </w:rPr>
        <w:t xml:space="preserve">השרים </w:t>
      </w:r>
      <w:bookmarkStart w:id="10003" w:name="_ETM_Q22_534989"/>
      <w:bookmarkEnd w:id="10003"/>
      <w:r>
        <w:rPr>
          <w:rtl/>
        </w:rPr>
        <w:t xml:space="preserve">לענייני </w:t>
      </w:r>
      <w:bookmarkStart w:id="10004" w:name="_ETM_Q22_535980"/>
      <w:bookmarkEnd w:id="10004"/>
      <w:r>
        <w:rPr>
          <w:rtl/>
        </w:rPr>
        <w:t xml:space="preserve">חקיקה </w:t>
      </w:r>
      <w:bookmarkStart w:id="10005" w:name="_ETM_Q22_536670"/>
      <w:bookmarkEnd w:id="10005"/>
      <w:r>
        <w:rPr>
          <w:rtl/>
        </w:rPr>
        <w:t xml:space="preserve">על </w:t>
      </w:r>
      <w:bookmarkStart w:id="10006" w:name="_ETM_Q22_536850"/>
      <w:bookmarkEnd w:id="10006"/>
      <w:r>
        <w:rPr>
          <w:rtl/>
        </w:rPr>
        <w:t>התמיכה</w:t>
      </w:r>
      <w:r>
        <w:rPr>
          <w:rFonts w:hint="cs"/>
          <w:rtl/>
        </w:rPr>
        <w:t>;</w:t>
      </w:r>
      <w:r>
        <w:rPr>
          <w:rtl/>
        </w:rPr>
        <w:t xml:space="preserve"> </w:t>
      </w:r>
      <w:bookmarkStart w:id="10007" w:name="_ETM_Q22_537790"/>
      <w:bookmarkEnd w:id="10007"/>
      <w:r>
        <w:rPr>
          <w:rtl/>
        </w:rPr>
        <w:t>ובפרט</w:t>
      </w:r>
      <w:r>
        <w:rPr>
          <w:rFonts w:hint="cs"/>
          <w:rtl/>
        </w:rPr>
        <w:t>,</w:t>
      </w:r>
      <w:r>
        <w:rPr>
          <w:rtl/>
        </w:rPr>
        <w:t xml:space="preserve"> </w:t>
      </w:r>
      <w:bookmarkStart w:id="10008" w:name="_ETM_Q22_538450"/>
      <w:bookmarkEnd w:id="10008"/>
      <w:r>
        <w:rPr>
          <w:rtl/>
        </w:rPr>
        <w:t xml:space="preserve">שר </w:t>
      </w:r>
      <w:bookmarkStart w:id="10009" w:name="_ETM_Q22_538630"/>
      <w:bookmarkEnd w:id="10009"/>
      <w:r>
        <w:rPr>
          <w:rtl/>
        </w:rPr>
        <w:t>התקשורת</w:t>
      </w:r>
      <w:r>
        <w:rPr>
          <w:rFonts w:hint="cs"/>
          <w:rtl/>
        </w:rPr>
        <w:t>,</w:t>
      </w:r>
      <w:r>
        <w:rPr>
          <w:rtl/>
        </w:rPr>
        <w:t xml:space="preserve"> </w:t>
      </w:r>
      <w:bookmarkStart w:id="10010" w:name="_ETM_Q22_539110"/>
      <w:bookmarkEnd w:id="10010"/>
      <w:r>
        <w:rPr>
          <w:rtl/>
        </w:rPr>
        <w:t>לך</w:t>
      </w:r>
      <w:r>
        <w:rPr>
          <w:rFonts w:hint="cs"/>
          <w:rtl/>
        </w:rPr>
        <w:t>,</w:t>
      </w:r>
      <w:r>
        <w:rPr>
          <w:rtl/>
        </w:rPr>
        <w:t xml:space="preserve"> </w:t>
      </w:r>
      <w:bookmarkStart w:id="10011" w:name="_ETM_Q22_539830"/>
      <w:bookmarkEnd w:id="10011"/>
      <w:r>
        <w:rPr>
          <w:rtl/>
        </w:rPr>
        <w:t xml:space="preserve">על </w:t>
      </w:r>
      <w:bookmarkStart w:id="10012" w:name="_ETM_Q22_539980"/>
      <w:bookmarkEnd w:id="10012"/>
      <w:r>
        <w:rPr>
          <w:rtl/>
        </w:rPr>
        <w:t xml:space="preserve">כל </w:t>
      </w:r>
      <w:bookmarkStart w:id="10013" w:name="_ETM_Q22_540220"/>
      <w:bookmarkEnd w:id="10013"/>
      <w:r>
        <w:rPr>
          <w:rtl/>
        </w:rPr>
        <w:t xml:space="preserve">הפעילות </w:t>
      </w:r>
      <w:bookmarkStart w:id="10014" w:name="_ETM_Q22_540580"/>
      <w:bookmarkEnd w:id="10014"/>
      <w:r>
        <w:rPr>
          <w:rtl/>
        </w:rPr>
        <w:t xml:space="preserve">למען </w:t>
      </w:r>
      <w:bookmarkStart w:id="10015" w:name="_ETM_Q22_541060"/>
      <w:bookmarkEnd w:id="10015"/>
      <w:r>
        <w:rPr>
          <w:rtl/>
        </w:rPr>
        <w:t xml:space="preserve">תקשורת </w:t>
      </w:r>
      <w:bookmarkStart w:id="10016" w:name="_ETM_Q22_541570"/>
      <w:bookmarkEnd w:id="10016"/>
      <w:r>
        <w:rPr>
          <w:rtl/>
        </w:rPr>
        <w:t xml:space="preserve">חופשית </w:t>
      </w:r>
      <w:bookmarkStart w:id="10017" w:name="_ETM_Q22_542020"/>
      <w:bookmarkEnd w:id="10017"/>
      <w:r>
        <w:rPr>
          <w:rtl/>
        </w:rPr>
        <w:t>ומגוונת</w:t>
      </w:r>
      <w:r>
        <w:rPr>
          <w:rFonts w:hint="cs"/>
          <w:rtl/>
        </w:rPr>
        <w:t>.</w:t>
      </w:r>
      <w:r>
        <w:rPr>
          <w:rtl/>
        </w:rPr>
        <w:t xml:space="preserve"> </w:t>
      </w:r>
      <w:bookmarkStart w:id="10018" w:name="_ETM_Q22_543179"/>
      <w:bookmarkEnd w:id="10018"/>
    </w:p>
    <w:p w:rsidR="006A6AD4" w:rsidRDefault="006A6AD4" w:rsidP="00C61C62">
      <w:pPr>
        <w:rPr>
          <w:rtl/>
        </w:rPr>
      </w:pPr>
    </w:p>
    <w:p w:rsidR="006A6AD4" w:rsidRDefault="006A6AD4" w:rsidP="00C61C62">
      <w:pPr>
        <w:rPr>
          <w:rtl/>
          <w:lang w:eastAsia="he-IL"/>
        </w:rPr>
      </w:pPr>
      <w:bookmarkStart w:id="10019" w:name="_ETM_Q22_545000"/>
      <w:bookmarkEnd w:id="10019"/>
      <w:r>
        <w:rPr>
          <w:rtl/>
        </w:rPr>
        <w:t>לפיכך</w:t>
      </w:r>
      <w:r>
        <w:rPr>
          <w:rFonts w:hint="cs"/>
          <w:rtl/>
        </w:rPr>
        <w:t>,</w:t>
      </w:r>
      <w:r>
        <w:rPr>
          <w:rtl/>
        </w:rPr>
        <w:t xml:space="preserve"> </w:t>
      </w:r>
      <w:bookmarkStart w:id="10020" w:name="_ETM_Q22_543629"/>
      <w:bookmarkEnd w:id="10020"/>
      <w:r>
        <w:rPr>
          <w:rtl/>
        </w:rPr>
        <w:t xml:space="preserve">אני </w:t>
      </w:r>
      <w:bookmarkStart w:id="10021" w:name="_ETM_Q22_543779"/>
      <w:bookmarkEnd w:id="10021"/>
      <w:r>
        <w:rPr>
          <w:rtl/>
        </w:rPr>
        <w:t xml:space="preserve">קורא </w:t>
      </w:r>
      <w:bookmarkStart w:id="10022" w:name="_ETM_Q22_544350"/>
      <w:bookmarkEnd w:id="10022"/>
      <w:r>
        <w:rPr>
          <w:rtl/>
        </w:rPr>
        <w:t xml:space="preserve">לכל </w:t>
      </w:r>
      <w:bookmarkStart w:id="10023" w:name="_ETM_Q22_544710"/>
      <w:bookmarkEnd w:id="10023"/>
      <w:r>
        <w:rPr>
          <w:rtl/>
        </w:rPr>
        <w:t xml:space="preserve">חברי </w:t>
      </w:r>
      <w:bookmarkStart w:id="10024" w:name="_ETM_Q22_544979"/>
      <w:bookmarkEnd w:id="10024"/>
      <w:r>
        <w:rPr>
          <w:rtl/>
        </w:rPr>
        <w:t>הכנסת</w:t>
      </w:r>
      <w:r>
        <w:rPr>
          <w:rFonts w:hint="cs"/>
          <w:rtl/>
        </w:rPr>
        <w:t>,</w:t>
      </w:r>
      <w:r>
        <w:rPr>
          <w:rtl/>
        </w:rPr>
        <w:t xml:space="preserve"> </w:t>
      </w:r>
      <w:bookmarkStart w:id="10025" w:name="_ETM_Q22_545759"/>
      <w:bookmarkEnd w:id="10025"/>
      <w:r>
        <w:rPr>
          <w:rtl/>
        </w:rPr>
        <w:t xml:space="preserve">ללא </w:t>
      </w:r>
      <w:bookmarkStart w:id="10026" w:name="_ETM_Q22_546060"/>
      <w:bookmarkEnd w:id="10026"/>
      <w:r>
        <w:rPr>
          <w:rtl/>
        </w:rPr>
        <w:t xml:space="preserve">קשר </w:t>
      </w:r>
      <w:bookmarkStart w:id="10027" w:name="_ETM_Q22_546720"/>
      <w:bookmarkEnd w:id="10027"/>
      <w:r>
        <w:rPr>
          <w:rtl/>
        </w:rPr>
        <w:t>למפלגתם</w:t>
      </w:r>
      <w:r>
        <w:rPr>
          <w:rFonts w:hint="cs"/>
          <w:rtl/>
        </w:rPr>
        <w:t xml:space="preserve"> או</w:t>
      </w:r>
      <w:r>
        <w:rPr>
          <w:rtl/>
        </w:rPr>
        <w:t xml:space="preserve"> </w:t>
      </w:r>
      <w:bookmarkStart w:id="10028" w:name="_ETM_Q22_547500"/>
      <w:bookmarkEnd w:id="10028"/>
      <w:r>
        <w:rPr>
          <w:rtl/>
        </w:rPr>
        <w:t xml:space="preserve">עמדתם </w:t>
      </w:r>
      <w:bookmarkStart w:id="10029" w:name="_ETM_Q22_547890"/>
      <w:bookmarkEnd w:id="10029"/>
      <w:r>
        <w:rPr>
          <w:rtl/>
        </w:rPr>
        <w:t>הפוליטית</w:t>
      </w:r>
      <w:r>
        <w:rPr>
          <w:rFonts w:hint="cs"/>
          <w:rtl/>
        </w:rPr>
        <w:t>,</w:t>
      </w:r>
      <w:r>
        <w:rPr>
          <w:rtl/>
        </w:rPr>
        <w:t xml:space="preserve"> </w:t>
      </w:r>
      <w:bookmarkStart w:id="10030" w:name="_ETM_Q22_549040"/>
      <w:bookmarkEnd w:id="10030"/>
      <w:r>
        <w:rPr>
          <w:rtl/>
        </w:rPr>
        <w:t xml:space="preserve">לתמוך </w:t>
      </w:r>
      <w:bookmarkStart w:id="10031" w:name="_ETM_Q22_549670"/>
      <w:bookmarkEnd w:id="10031"/>
      <w:r>
        <w:rPr>
          <w:rtl/>
        </w:rPr>
        <w:t xml:space="preserve">בהצעת </w:t>
      </w:r>
      <w:bookmarkStart w:id="10032" w:name="_ETM_Q22_550210"/>
      <w:bookmarkEnd w:id="10032"/>
      <w:r>
        <w:rPr>
          <w:rtl/>
        </w:rPr>
        <w:t xml:space="preserve">החוק </w:t>
      </w:r>
      <w:bookmarkStart w:id="10033" w:name="_ETM_Q22_550479"/>
      <w:bookmarkEnd w:id="10033"/>
      <w:r>
        <w:rPr>
          <w:rtl/>
        </w:rPr>
        <w:t>הזו</w:t>
      </w:r>
      <w:r>
        <w:rPr>
          <w:rFonts w:hint="cs"/>
          <w:rtl/>
        </w:rPr>
        <w:t>.</w:t>
      </w:r>
      <w:r>
        <w:rPr>
          <w:rtl/>
        </w:rPr>
        <w:t xml:space="preserve"> </w:t>
      </w:r>
      <w:bookmarkStart w:id="10034" w:name="_ETM_Q22_550880"/>
      <w:bookmarkEnd w:id="10034"/>
      <w:r>
        <w:rPr>
          <w:rtl/>
        </w:rPr>
        <w:t xml:space="preserve">תודה </w:t>
      </w:r>
      <w:bookmarkStart w:id="10035" w:name="_ETM_Q22_551089"/>
      <w:bookmarkEnd w:id="10035"/>
      <w:r>
        <w:rPr>
          <w:rtl/>
        </w:rPr>
        <w:t>רבה</w:t>
      </w:r>
      <w:r>
        <w:rPr>
          <w:rFonts w:hint="cs"/>
          <w:rtl/>
        </w:rPr>
        <w:t>.</w:t>
      </w:r>
    </w:p>
    <w:p w:rsidR="006A6AD4" w:rsidRDefault="006A6AD4" w:rsidP="00C61C62">
      <w:pPr>
        <w:rPr>
          <w:rtl/>
          <w:lang w:eastAsia="he-IL"/>
        </w:rPr>
      </w:pPr>
    </w:p>
    <w:p w:rsidR="006A6AD4" w:rsidRDefault="006A6AD4" w:rsidP="00C61C62">
      <w:pPr>
        <w:pStyle w:val="af6"/>
        <w:keepNext/>
        <w:rPr>
          <w:rtl/>
        </w:rPr>
      </w:pPr>
      <w:r w:rsidRPr="004B649A">
        <w:rPr>
          <w:rStyle w:val="TagStyle"/>
          <w:rtl/>
        </w:rPr>
        <w:t xml:space="preserve"> &lt;&lt; יור &gt;&gt; </w:t>
      </w:r>
      <w:r>
        <w:rPr>
          <w:rtl/>
        </w:rPr>
        <w:t>היו"ר ארז מלול:</w:t>
      </w:r>
      <w:r w:rsidRPr="004B649A">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rPr>
      </w:pPr>
      <w:r>
        <w:rPr>
          <w:rFonts w:hint="cs"/>
          <w:rtl/>
          <w:lang w:eastAsia="he-IL"/>
        </w:rPr>
        <w:t xml:space="preserve">תודה רבה. </w:t>
      </w:r>
      <w:r>
        <w:rPr>
          <w:rFonts w:hint="cs"/>
          <w:rtl/>
        </w:rPr>
        <w:t>אני מזמין את כבוד השר שלמה קרעי, שר התקשורת, לנמק את עמדת הממשלה ביחס להצעת החוק.</w:t>
      </w:r>
    </w:p>
    <w:p w:rsidR="006A6AD4" w:rsidRDefault="006A6AD4" w:rsidP="00C61C62">
      <w:pPr>
        <w:rPr>
          <w:rtl/>
        </w:rPr>
      </w:pPr>
    </w:p>
    <w:p w:rsidR="006A6AD4" w:rsidRDefault="006A6AD4" w:rsidP="00C61C62">
      <w:pPr>
        <w:pStyle w:val="a4"/>
        <w:keepNext/>
        <w:rPr>
          <w:rtl/>
        </w:rPr>
      </w:pPr>
      <w:bookmarkStart w:id="10036" w:name="ET_speaker_6461_10"/>
      <w:r w:rsidRPr="004B649A">
        <w:rPr>
          <w:rStyle w:val="TagStyle"/>
          <w:rtl/>
        </w:rPr>
        <w:t xml:space="preserve"> &lt;&lt; דובר &gt;&gt; </w:t>
      </w:r>
      <w:bookmarkStart w:id="10037" w:name="_Toc161863053"/>
      <w:bookmarkStart w:id="10038" w:name="_Toc161863293"/>
      <w:bookmarkStart w:id="10039" w:name="_Toc161865584"/>
      <w:r>
        <w:rPr>
          <w:rtl/>
        </w:rPr>
        <w:t>שר התקשורת שלמה קרעי:</w:t>
      </w:r>
      <w:bookmarkEnd w:id="10037"/>
      <w:bookmarkEnd w:id="10038"/>
      <w:bookmarkEnd w:id="10039"/>
      <w:r w:rsidRPr="004B649A">
        <w:rPr>
          <w:rStyle w:val="TagStyle"/>
          <w:rtl/>
        </w:rPr>
        <w:t xml:space="preserve"> &lt;&lt; דובר &gt;&gt;</w:t>
      </w:r>
      <w:r>
        <w:rPr>
          <w:rtl/>
        </w:rPr>
        <w:t xml:space="preserve"> </w:t>
      </w:r>
      <w:bookmarkEnd w:id="10036"/>
    </w:p>
    <w:p w:rsidR="006A6AD4" w:rsidRDefault="006A6AD4" w:rsidP="00C05A0F">
      <w:pPr>
        <w:rPr>
          <w:rtl/>
          <w:lang w:eastAsia="he-IL"/>
        </w:rPr>
      </w:pPr>
    </w:p>
    <w:p w:rsidR="006A6AD4" w:rsidRDefault="006A6AD4" w:rsidP="00FE0ABB">
      <w:pPr>
        <w:rPr>
          <w:rtl/>
        </w:rPr>
      </w:pPr>
      <w:r>
        <w:rPr>
          <w:rFonts w:hint="cs"/>
          <w:rtl/>
          <w:lang w:eastAsia="he-IL"/>
        </w:rPr>
        <w:t xml:space="preserve">אדוני היושב-ראש, כנסת נכבדה, תכף אני אתייחס לשאלה שלך, אדוני. חבר הכנסת קלנר ענה לך בצד אחד של המטבע, אני אענה לך בצד האחר. אבל אני רוצה לספר לכם סיפור </w:t>
      </w:r>
      <w:r w:rsidR="00FE0ABB">
        <w:rPr>
          <w:rFonts w:hint="eastAsia"/>
          <w:rtl/>
          <w:lang w:eastAsia="he-IL"/>
        </w:rPr>
        <w:t>–</w:t>
      </w:r>
      <w:r w:rsidR="00FE0ABB">
        <w:rPr>
          <w:rFonts w:hint="cs"/>
          <w:rtl/>
          <w:lang w:eastAsia="he-IL"/>
        </w:rPr>
        <w:t xml:space="preserve"> </w:t>
      </w:r>
      <w:bookmarkStart w:id="10040" w:name="_ETM_Q0_12976221"/>
      <w:bookmarkEnd w:id="10040"/>
      <w:r>
        <w:rPr>
          <w:rFonts w:hint="cs"/>
          <w:rtl/>
          <w:lang w:eastAsia="he-IL"/>
        </w:rPr>
        <w:t xml:space="preserve">לא שמעתי את הדקה הראשונה שדיברת, חבר הכנסת </w:t>
      </w:r>
      <w:bookmarkStart w:id="10041" w:name="_ETM_Q22_588000"/>
      <w:bookmarkEnd w:id="10041"/>
      <w:r>
        <w:rPr>
          <w:rFonts w:hint="cs"/>
          <w:rtl/>
          <w:lang w:eastAsia="he-IL"/>
        </w:rPr>
        <w:t>קלנר, יכול להיות שהזכרת את זה.</w:t>
      </w:r>
      <w:bookmarkStart w:id="10042" w:name="_ETM_Q22_584630"/>
      <w:bookmarkStart w:id="10043" w:name="_ETM_Q22_590190"/>
      <w:bookmarkEnd w:id="10042"/>
      <w:bookmarkEnd w:id="10043"/>
      <w:r>
        <w:rPr>
          <w:rFonts w:hint="cs"/>
          <w:rtl/>
          <w:lang w:eastAsia="he-IL"/>
        </w:rPr>
        <w:t xml:space="preserve"> א</w:t>
      </w:r>
      <w:r>
        <w:rPr>
          <w:rtl/>
        </w:rPr>
        <w:t xml:space="preserve">תם </w:t>
      </w:r>
      <w:bookmarkStart w:id="10044" w:name="_ETM_Q22_590400"/>
      <w:bookmarkEnd w:id="10044"/>
      <w:r>
        <w:rPr>
          <w:rtl/>
        </w:rPr>
        <w:t xml:space="preserve">זוכרים </w:t>
      </w:r>
      <w:bookmarkStart w:id="10045" w:name="_ETM_Q22_590790"/>
      <w:bookmarkEnd w:id="10045"/>
      <w:r>
        <w:rPr>
          <w:rtl/>
        </w:rPr>
        <w:t xml:space="preserve">את </w:t>
      </w:r>
      <w:bookmarkStart w:id="10046" w:name="_ETM_Q22_590940"/>
      <w:bookmarkStart w:id="10047" w:name="_ETM_Q22_591330"/>
      <w:bookmarkStart w:id="10048" w:name="_ETM_Q22_591570"/>
      <w:bookmarkEnd w:id="10046"/>
      <w:bookmarkEnd w:id="10047"/>
      <w:bookmarkEnd w:id="10048"/>
      <w:r>
        <w:rPr>
          <w:rtl/>
        </w:rPr>
        <w:t xml:space="preserve">הפרשה </w:t>
      </w:r>
      <w:bookmarkStart w:id="10049" w:name="_ETM_Q22_592050"/>
      <w:bookmarkEnd w:id="10049"/>
      <w:r>
        <w:rPr>
          <w:rtl/>
        </w:rPr>
        <w:t xml:space="preserve">שהתפרסמה </w:t>
      </w:r>
      <w:bookmarkStart w:id="10050" w:name="_ETM_Q22_592710"/>
      <w:bookmarkEnd w:id="10050"/>
      <w:r>
        <w:rPr>
          <w:rtl/>
        </w:rPr>
        <w:t xml:space="preserve">בגלובס </w:t>
      </w:r>
      <w:bookmarkStart w:id="10051" w:name="_ETM_Q22_593790"/>
      <w:bookmarkEnd w:id="10051"/>
      <w:r>
        <w:rPr>
          <w:rtl/>
        </w:rPr>
        <w:t>על</w:t>
      </w:r>
      <w:r>
        <w:rPr>
          <w:rFonts w:hint="cs"/>
          <w:rtl/>
        </w:rPr>
        <w:t xml:space="preserve"> </w:t>
      </w:r>
      <w:r>
        <w:rPr>
          <w:rtl/>
        </w:rPr>
        <w:t xml:space="preserve">כך </w:t>
      </w:r>
      <w:bookmarkStart w:id="10052" w:name="_ETM_Q22_594390"/>
      <w:bookmarkEnd w:id="10052"/>
      <w:r>
        <w:rPr>
          <w:rtl/>
        </w:rPr>
        <w:t>שרולניק</w:t>
      </w:r>
      <w:r>
        <w:rPr>
          <w:rFonts w:hint="cs"/>
          <w:rtl/>
        </w:rPr>
        <w:t>, אחד</w:t>
      </w:r>
      <w:bookmarkStart w:id="10053" w:name="_ETM_Q22_597720"/>
      <w:bookmarkEnd w:id="10053"/>
      <w:r>
        <w:rPr>
          <w:rtl/>
        </w:rPr>
        <w:t xml:space="preserve"> </w:t>
      </w:r>
      <w:bookmarkStart w:id="10054" w:name="_ETM_Q22_598140"/>
      <w:bookmarkEnd w:id="10054"/>
      <w:r>
        <w:rPr>
          <w:rtl/>
        </w:rPr>
        <w:t>ממחוללי</w:t>
      </w:r>
      <w:r>
        <w:rPr>
          <w:rFonts w:hint="cs"/>
          <w:rtl/>
        </w:rPr>
        <w:t>,</w:t>
      </w:r>
      <w:bookmarkStart w:id="10055" w:name="_ETM_Q22_602000"/>
      <w:bookmarkEnd w:id="10055"/>
      <w:r>
        <w:rPr>
          <w:rFonts w:hint="cs"/>
          <w:rtl/>
        </w:rPr>
        <w:t xml:space="preserve"> מיוזמי</w:t>
      </w:r>
      <w:bookmarkStart w:id="10056" w:name="_ETM_Q22_600000"/>
      <w:bookmarkEnd w:id="10056"/>
      <w:r>
        <w:rPr>
          <w:rFonts w:hint="cs"/>
          <w:rtl/>
        </w:rPr>
        <w:t xml:space="preserve">, </w:t>
      </w:r>
      <w:bookmarkStart w:id="10057" w:name="_ETM_Q22_600720"/>
      <w:bookmarkEnd w:id="10057"/>
      <w:r>
        <w:rPr>
          <w:rtl/>
        </w:rPr>
        <w:t xml:space="preserve">מבכירי </w:t>
      </w:r>
      <w:bookmarkStart w:id="10058" w:name="_ETM_Q22_601740"/>
      <w:bookmarkEnd w:id="10058"/>
      <w:r>
        <w:rPr>
          <w:rFonts w:hint="cs"/>
          <w:rtl/>
        </w:rPr>
        <w:t>ה</w:t>
      </w:r>
      <w:r>
        <w:rPr>
          <w:rtl/>
        </w:rPr>
        <w:t xml:space="preserve">מחאה </w:t>
      </w:r>
      <w:bookmarkStart w:id="10059" w:name="_ETM_Q22_602339"/>
      <w:bookmarkEnd w:id="10059"/>
      <w:r>
        <w:rPr>
          <w:rtl/>
        </w:rPr>
        <w:t xml:space="preserve">נגד </w:t>
      </w:r>
      <w:bookmarkStart w:id="10060" w:name="_ETM_Q22_602790"/>
      <w:bookmarkEnd w:id="10060"/>
      <w:r>
        <w:rPr>
          <w:rtl/>
        </w:rPr>
        <w:t>הממשלה</w:t>
      </w:r>
      <w:r>
        <w:rPr>
          <w:rFonts w:hint="cs"/>
          <w:rtl/>
        </w:rPr>
        <w:t>,</w:t>
      </w:r>
      <w:r>
        <w:rPr>
          <w:rtl/>
        </w:rPr>
        <w:t xml:space="preserve"> </w:t>
      </w:r>
      <w:bookmarkStart w:id="10061" w:name="_ETM_Q22_603930"/>
      <w:bookmarkEnd w:id="10061"/>
      <w:r>
        <w:rPr>
          <w:rtl/>
        </w:rPr>
        <w:t xml:space="preserve">שמקבל </w:t>
      </w:r>
      <w:bookmarkStart w:id="10062" w:name="_ETM_Q22_604680"/>
      <w:bookmarkEnd w:id="10062"/>
      <w:r>
        <w:rPr>
          <w:rtl/>
        </w:rPr>
        <w:t xml:space="preserve">על </w:t>
      </w:r>
      <w:bookmarkStart w:id="10063" w:name="_ETM_Q22_604830"/>
      <w:bookmarkEnd w:id="10063"/>
      <w:r>
        <w:rPr>
          <w:rtl/>
        </w:rPr>
        <w:t xml:space="preserve">פרק </w:t>
      </w:r>
      <w:bookmarkStart w:id="10064" w:name="_ETM_Q22_605700"/>
      <w:bookmarkEnd w:id="10064"/>
      <w:r>
        <w:rPr>
          <w:rtl/>
        </w:rPr>
        <w:t xml:space="preserve">תחקירים </w:t>
      </w:r>
      <w:bookmarkStart w:id="10065" w:name="_ETM_Q22_606270"/>
      <w:bookmarkEnd w:id="10065"/>
      <w:r>
        <w:rPr>
          <w:rtl/>
        </w:rPr>
        <w:t>של</w:t>
      </w:r>
      <w:r>
        <w:rPr>
          <w:rFonts w:hint="cs"/>
          <w:rtl/>
        </w:rPr>
        <w:t>ו –</w:t>
      </w:r>
      <w:r>
        <w:rPr>
          <w:rtl/>
        </w:rPr>
        <w:t xml:space="preserve"> </w:t>
      </w:r>
      <w:bookmarkStart w:id="10066" w:name="_ETM_Q22_606600"/>
      <w:bookmarkEnd w:id="10066"/>
      <w:r>
        <w:rPr>
          <w:rtl/>
        </w:rPr>
        <w:t xml:space="preserve">תחקירים </w:t>
      </w:r>
      <w:bookmarkStart w:id="10067" w:name="_ETM_Q22_607140"/>
      <w:bookmarkEnd w:id="10067"/>
      <w:r>
        <w:rPr>
          <w:rtl/>
        </w:rPr>
        <w:t>שכולם</w:t>
      </w:r>
      <w:r>
        <w:rPr>
          <w:rFonts w:hint="cs"/>
          <w:rtl/>
        </w:rPr>
        <w:t>,</w:t>
      </w:r>
      <w:bookmarkStart w:id="10068" w:name="_ETM_Q22_608160"/>
      <w:bookmarkEnd w:id="10068"/>
      <w:r>
        <w:rPr>
          <w:rFonts w:hint="cs"/>
          <w:rtl/>
        </w:rPr>
        <w:t xml:space="preserve"> </w:t>
      </w:r>
      <w:r>
        <w:rPr>
          <w:rtl/>
        </w:rPr>
        <w:t xml:space="preserve">מעניין </w:t>
      </w:r>
      <w:bookmarkStart w:id="10069" w:name="_ETM_Q22_608700"/>
      <w:bookmarkEnd w:id="10069"/>
      <w:r>
        <w:rPr>
          <w:rtl/>
        </w:rPr>
        <w:t xml:space="preserve">איך </w:t>
      </w:r>
      <w:bookmarkStart w:id="10070" w:name="_ETM_Q22_608910"/>
      <w:bookmarkEnd w:id="10070"/>
      <w:r>
        <w:rPr>
          <w:rtl/>
        </w:rPr>
        <w:t>ולמה</w:t>
      </w:r>
      <w:r>
        <w:rPr>
          <w:rFonts w:hint="cs"/>
          <w:rtl/>
        </w:rPr>
        <w:t>,</w:t>
      </w:r>
      <w:bookmarkStart w:id="10071" w:name="_ETM_Q22_609959"/>
      <w:bookmarkEnd w:id="10071"/>
      <w:r>
        <w:rPr>
          <w:rFonts w:hint="cs"/>
          <w:rtl/>
        </w:rPr>
        <w:t xml:space="preserve"> </w:t>
      </w:r>
      <w:r>
        <w:rPr>
          <w:rtl/>
        </w:rPr>
        <w:t xml:space="preserve">נגד </w:t>
      </w:r>
      <w:bookmarkStart w:id="10072" w:name="_ETM_Q22_610379"/>
      <w:bookmarkEnd w:id="10072"/>
      <w:r>
        <w:rPr>
          <w:rtl/>
        </w:rPr>
        <w:t xml:space="preserve">צד </w:t>
      </w:r>
      <w:bookmarkStart w:id="10073" w:name="_ETM_Q22_610590"/>
      <w:bookmarkEnd w:id="10073"/>
      <w:r>
        <w:rPr>
          <w:rFonts w:hint="cs"/>
          <w:rtl/>
        </w:rPr>
        <w:t xml:space="preserve">אחד </w:t>
      </w:r>
      <w:bookmarkStart w:id="10074" w:name="_ETM_Q22_610950"/>
      <w:bookmarkEnd w:id="10074"/>
      <w:r>
        <w:rPr>
          <w:rtl/>
        </w:rPr>
        <w:t xml:space="preserve">של </w:t>
      </w:r>
      <w:bookmarkStart w:id="10075" w:name="_ETM_Q22_611099"/>
      <w:bookmarkEnd w:id="10075"/>
      <w:r>
        <w:rPr>
          <w:rtl/>
        </w:rPr>
        <w:t xml:space="preserve">המפה </w:t>
      </w:r>
      <w:bookmarkStart w:id="10076" w:name="_ETM_Q22_611459"/>
      <w:bookmarkEnd w:id="10076"/>
      <w:r>
        <w:rPr>
          <w:rtl/>
        </w:rPr>
        <w:t>הפוליטית</w:t>
      </w:r>
      <w:r>
        <w:rPr>
          <w:rFonts w:hint="cs"/>
          <w:rtl/>
        </w:rPr>
        <w:t xml:space="preserve"> –</w:t>
      </w:r>
      <w:r>
        <w:rPr>
          <w:rtl/>
        </w:rPr>
        <w:t xml:space="preserve"> </w:t>
      </w:r>
      <w:bookmarkStart w:id="10077" w:name="_ETM_Q22_612560"/>
      <w:bookmarkEnd w:id="10077"/>
      <w:r>
        <w:rPr>
          <w:rtl/>
        </w:rPr>
        <w:t xml:space="preserve">מקבל </w:t>
      </w:r>
      <w:bookmarkStart w:id="10078" w:name="_ETM_Q22_613280"/>
      <w:bookmarkEnd w:id="10078"/>
      <w:r>
        <w:rPr>
          <w:rtl/>
        </w:rPr>
        <w:t>600</w:t>
      </w:r>
      <w:r>
        <w:rPr>
          <w:rFonts w:hint="cs"/>
          <w:rtl/>
        </w:rPr>
        <w:t>,</w:t>
      </w:r>
      <w:r>
        <w:rPr>
          <w:rtl/>
        </w:rPr>
        <w:t xml:space="preserve">000 </w:t>
      </w:r>
      <w:bookmarkStart w:id="10079" w:name="_ETM_Q22_614209"/>
      <w:bookmarkEnd w:id="10079"/>
      <w:r>
        <w:rPr>
          <w:rtl/>
        </w:rPr>
        <w:t xml:space="preserve">שקלים </w:t>
      </w:r>
      <w:bookmarkStart w:id="10080" w:name="_ETM_Q22_614629"/>
      <w:bookmarkEnd w:id="10080"/>
      <w:r>
        <w:rPr>
          <w:rtl/>
        </w:rPr>
        <w:t>לפרק</w:t>
      </w:r>
      <w:r>
        <w:rPr>
          <w:rFonts w:hint="cs"/>
          <w:rtl/>
        </w:rPr>
        <w:t>,</w:t>
      </w:r>
      <w:r>
        <w:rPr>
          <w:rtl/>
        </w:rPr>
        <w:t xml:space="preserve"> </w:t>
      </w:r>
      <w:bookmarkStart w:id="10081" w:name="_ETM_Q22_615900"/>
      <w:bookmarkEnd w:id="10081"/>
      <w:r>
        <w:rPr>
          <w:rtl/>
        </w:rPr>
        <w:t xml:space="preserve">כאשר </w:t>
      </w:r>
      <w:bookmarkStart w:id="10082" w:name="_ETM_Q22_617300"/>
      <w:bookmarkEnd w:id="10082"/>
      <w:r>
        <w:rPr>
          <w:rtl/>
        </w:rPr>
        <w:t xml:space="preserve">בערוצים </w:t>
      </w:r>
      <w:bookmarkStart w:id="10083" w:name="_ETM_Q22_618590"/>
      <w:bookmarkEnd w:id="10083"/>
      <w:r>
        <w:rPr>
          <w:rtl/>
        </w:rPr>
        <w:t>פרטיים</w:t>
      </w:r>
      <w:r>
        <w:rPr>
          <w:rFonts w:hint="cs"/>
          <w:rtl/>
        </w:rPr>
        <w:t>,</w:t>
      </w:r>
      <w:r>
        <w:rPr>
          <w:rtl/>
        </w:rPr>
        <w:t xml:space="preserve"> </w:t>
      </w:r>
      <w:bookmarkStart w:id="10084" w:name="_ETM_Q22_619130"/>
      <w:bookmarkEnd w:id="10084"/>
      <w:r>
        <w:rPr>
          <w:rtl/>
        </w:rPr>
        <w:t xml:space="preserve">בתוכניות </w:t>
      </w:r>
      <w:bookmarkStart w:id="10085" w:name="_ETM_Q22_620000"/>
      <w:bookmarkEnd w:id="10085"/>
      <w:r>
        <w:rPr>
          <w:rtl/>
        </w:rPr>
        <w:t xml:space="preserve">איכותיות </w:t>
      </w:r>
      <w:bookmarkStart w:id="10086" w:name="_ETM_Q22_620660"/>
      <w:bookmarkEnd w:id="10086"/>
      <w:r>
        <w:rPr>
          <w:rtl/>
        </w:rPr>
        <w:t xml:space="preserve">אולי </w:t>
      </w:r>
      <w:bookmarkStart w:id="10087" w:name="_ETM_Q22_620900"/>
      <w:bookmarkEnd w:id="10087"/>
      <w:r>
        <w:rPr>
          <w:rtl/>
        </w:rPr>
        <w:t xml:space="preserve">יותר </w:t>
      </w:r>
      <w:bookmarkStart w:id="10088" w:name="_ETM_Q22_621440"/>
      <w:bookmarkEnd w:id="10088"/>
      <w:r>
        <w:rPr>
          <w:rtl/>
        </w:rPr>
        <w:t xml:space="preserve">ומושקעות </w:t>
      </w:r>
      <w:bookmarkStart w:id="10089" w:name="_ETM_Q22_622190"/>
      <w:bookmarkEnd w:id="10089"/>
      <w:r>
        <w:rPr>
          <w:rtl/>
        </w:rPr>
        <w:t xml:space="preserve">יותר </w:t>
      </w:r>
      <w:bookmarkStart w:id="10090" w:name="_ETM_Q22_622850"/>
      <w:bookmarkEnd w:id="10090"/>
      <w:r>
        <w:rPr>
          <w:rtl/>
        </w:rPr>
        <w:t xml:space="preserve">לא </w:t>
      </w:r>
      <w:bookmarkStart w:id="10091" w:name="_ETM_Q22_623060"/>
      <w:bookmarkEnd w:id="10091"/>
      <w:r>
        <w:rPr>
          <w:rtl/>
        </w:rPr>
        <w:t xml:space="preserve">מגיעים </w:t>
      </w:r>
      <w:bookmarkStart w:id="10092" w:name="_ETM_Q22_623480"/>
      <w:bookmarkEnd w:id="10092"/>
      <w:r>
        <w:rPr>
          <w:rtl/>
        </w:rPr>
        <w:t xml:space="preserve">לסכומים </w:t>
      </w:r>
      <w:bookmarkStart w:id="10093" w:name="_ETM_Q22_623960"/>
      <w:bookmarkEnd w:id="10093"/>
      <w:r>
        <w:rPr>
          <w:rtl/>
        </w:rPr>
        <w:t>האלה</w:t>
      </w:r>
      <w:r>
        <w:rPr>
          <w:rFonts w:hint="cs"/>
          <w:rtl/>
        </w:rPr>
        <w:t>,</w:t>
      </w:r>
      <w:r>
        <w:rPr>
          <w:rtl/>
        </w:rPr>
        <w:t xml:space="preserve"> </w:t>
      </w:r>
      <w:bookmarkStart w:id="10094" w:name="_ETM_Q22_624230"/>
      <w:bookmarkEnd w:id="10094"/>
      <w:r>
        <w:rPr>
          <w:rtl/>
        </w:rPr>
        <w:t xml:space="preserve">ולפעמים </w:t>
      </w:r>
      <w:bookmarkStart w:id="10095" w:name="_ETM_Q22_624680"/>
      <w:bookmarkEnd w:id="10095"/>
      <w:r>
        <w:rPr>
          <w:rtl/>
        </w:rPr>
        <w:t xml:space="preserve">אפילו </w:t>
      </w:r>
      <w:bookmarkStart w:id="10096" w:name="_ETM_Q22_624920"/>
      <w:bookmarkEnd w:id="10096"/>
      <w:r>
        <w:rPr>
          <w:rtl/>
        </w:rPr>
        <w:t xml:space="preserve">לחצי </w:t>
      </w:r>
      <w:bookmarkStart w:id="10097" w:name="_ETM_Q22_625400"/>
      <w:bookmarkEnd w:id="10097"/>
      <w:r>
        <w:rPr>
          <w:rtl/>
        </w:rPr>
        <w:t xml:space="preserve">ופחות </w:t>
      </w:r>
      <w:bookmarkStart w:id="10098" w:name="_ETM_Q22_625910"/>
      <w:bookmarkEnd w:id="10098"/>
      <w:r>
        <w:rPr>
          <w:rFonts w:hint="cs"/>
          <w:rtl/>
        </w:rPr>
        <w:t>מ</w:t>
      </w:r>
      <w:r>
        <w:rPr>
          <w:rtl/>
        </w:rPr>
        <w:t xml:space="preserve">חצי </w:t>
      </w:r>
      <w:bookmarkStart w:id="10099" w:name="_ETM_Q22_626300"/>
      <w:bookmarkEnd w:id="10099"/>
      <w:r>
        <w:rPr>
          <w:rtl/>
        </w:rPr>
        <w:t>מהסכום</w:t>
      </w:r>
      <w:r>
        <w:rPr>
          <w:rFonts w:hint="cs"/>
          <w:rtl/>
        </w:rPr>
        <w:t>?</w:t>
      </w:r>
      <w:r>
        <w:rPr>
          <w:rtl/>
        </w:rPr>
        <w:t xml:space="preserve"> </w:t>
      </w:r>
      <w:bookmarkStart w:id="10100" w:name="_ETM_Q22_627319"/>
      <w:bookmarkEnd w:id="10100"/>
    </w:p>
    <w:p w:rsidR="006A6AD4" w:rsidRDefault="006A6AD4" w:rsidP="00C61C62">
      <w:pPr>
        <w:rPr>
          <w:rtl/>
        </w:rPr>
      </w:pPr>
    </w:p>
    <w:p w:rsidR="006A6AD4" w:rsidRDefault="006A6AD4" w:rsidP="00C61C62">
      <w:pPr>
        <w:rPr>
          <w:rtl/>
        </w:rPr>
      </w:pPr>
      <w:r>
        <w:rPr>
          <w:rtl/>
        </w:rPr>
        <w:t xml:space="preserve">אז </w:t>
      </w:r>
      <w:bookmarkStart w:id="10101" w:name="_ETM_Q22_627530"/>
      <w:bookmarkEnd w:id="10101"/>
      <w:r>
        <w:rPr>
          <w:rtl/>
        </w:rPr>
        <w:t xml:space="preserve">אני </w:t>
      </w:r>
      <w:bookmarkStart w:id="10102" w:name="_ETM_Q22_627830"/>
      <w:bookmarkEnd w:id="10102"/>
      <w:r>
        <w:rPr>
          <w:rtl/>
        </w:rPr>
        <w:t xml:space="preserve">פניתי </w:t>
      </w:r>
      <w:bookmarkStart w:id="10103" w:name="_ETM_Q22_628760"/>
      <w:bookmarkEnd w:id="10103"/>
      <w:r>
        <w:rPr>
          <w:rFonts w:hint="cs"/>
          <w:rtl/>
        </w:rPr>
        <w:t xml:space="preserve">– </w:t>
      </w:r>
      <w:r>
        <w:rPr>
          <w:rtl/>
        </w:rPr>
        <w:t xml:space="preserve">יש </w:t>
      </w:r>
      <w:bookmarkStart w:id="10104" w:name="_ETM_Q22_628970"/>
      <w:bookmarkEnd w:id="10104"/>
      <w:r>
        <w:rPr>
          <w:rtl/>
        </w:rPr>
        <w:t xml:space="preserve">לי </w:t>
      </w:r>
      <w:bookmarkStart w:id="10105" w:name="_ETM_Q22_629090"/>
      <w:bookmarkEnd w:id="10105"/>
      <w:r>
        <w:rPr>
          <w:rtl/>
        </w:rPr>
        <w:t xml:space="preserve">סמכות </w:t>
      </w:r>
      <w:bookmarkStart w:id="10106" w:name="_ETM_Q22_629510"/>
      <w:bookmarkEnd w:id="10106"/>
      <w:r>
        <w:rPr>
          <w:rtl/>
        </w:rPr>
        <w:t xml:space="preserve">בחוק </w:t>
      </w:r>
      <w:bookmarkStart w:id="10107" w:name="_ETM_Q22_630370"/>
      <w:bookmarkEnd w:id="10107"/>
      <w:r>
        <w:rPr>
          <w:rtl/>
        </w:rPr>
        <w:t xml:space="preserve">לפנות </w:t>
      </w:r>
      <w:bookmarkStart w:id="10108" w:name="_ETM_Q22_630909"/>
      <w:bookmarkEnd w:id="10108"/>
      <w:r>
        <w:rPr>
          <w:rtl/>
        </w:rPr>
        <w:t xml:space="preserve">ולבקש </w:t>
      </w:r>
      <w:bookmarkStart w:id="10109" w:name="_ETM_Q22_631389"/>
      <w:bookmarkEnd w:id="10109"/>
      <w:r>
        <w:rPr>
          <w:rtl/>
        </w:rPr>
        <w:t xml:space="preserve">ביקורת </w:t>
      </w:r>
      <w:bookmarkStart w:id="10110" w:name="_ETM_Q22_631930"/>
      <w:bookmarkEnd w:id="10110"/>
      <w:r>
        <w:rPr>
          <w:rtl/>
        </w:rPr>
        <w:t xml:space="preserve">חשבונות </w:t>
      </w:r>
      <w:bookmarkStart w:id="10111" w:name="_ETM_Q22_632650"/>
      <w:bookmarkEnd w:id="10111"/>
      <w:r>
        <w:rPr>
          <w:rtl/>
        </w:rPr>
        <w:t xml:space="preserve">על </w:t>
      </w:r>
      <w:bookmarkStart w:id="10112" w:name="_ETM_Q22_632799"/>
      <w:bookmarkEnd w:id="10112"/>
      <w:r>
        <w:rPr>
          <w:rtl/>
        </w:rPr>
        <w:t xml:space="preserve">נושא </w:t>
      </w:r>
      <w:bookmarkStart w:id="10113" w:name="_ETM_Q22_633099"/>
      <w:bookmarkEnd w:id="10113"/>
      <w:r>
        <w:rPr>
          <w:rtl/>
        </w:rPr>
        <w:t>מסוים</w:t>
      </w:r>
      <w:r>
        <w:rPr>
          <w:rFonts w:hint="cs"/>
          <w:rtl/>
        </w:rPr>
        <w:t>.</w:t>
      </w:r>
      <w:r>
        <w:rPr>
          <w:rtl/>
        </w:rPr>
        <w:t xml:space="preserve"> </w:t>
      </w:r>
      <w:bookmarkStart w:id="10114" w:name="_ETM_Q22_634150"/>
      <w:bookmarkEnd w:id="10114"/>
      <w:r>
        <w:rPr>
          <w:rtl/>
        </w:rPr>
        <w:t xml:space="preserve">פניתי </w:t>
      </w:r>
      <w:bookmarkStart w:id="10115" w:name="_ETM_Q22_634659"/>
      <w:bookmarkEnd w:id="10115"/>
      <w:r>
        <w:rPr>
          <w:rtl/>
        </w:rPr>
        <w:t xml:space="preserve">למשרד </w:t>
      </w:r>
      <w:bookmarkStart w:id="10116" w:name="_ETM_Q22_635200"/>
      <w:bookmarkEnd w:id="10116"/>
      <w:r>
        <w:rPr>
          <w:rtl/>
        </w:rPr>
        <w:t>רוא</w:t>
      </w:r>
      <w:r>
        <w:rPr>
          <w:rFonts w:hint="cs"/>
          <w:rtl/>
        </w:rPr>
        <w:t>י</w:t>
      </w:r>
      <w:r>
        <w:rPr>
          <w:rtl/>
        </w:rPr>
        <w:t xml:space="preserve"> </w:t>
      </w:r>
      <w:bookmarkStart w:id="10117" w:name="_ETM_Q22_635469"/>
      <w:bookmarkEnd w:id="10117"/>
      <w:r>
        <w:rPr>
          <w:rFonts w:hint="cs"/>
          <w:rtl/>
        </w:rPr>
        <w:t>ה</w:t>
      </w:r>
      <w:r>
        <w:rPr>
          <w:rtl/>
        </w:rPr>
        <w:t xml:space="preserve">חשבון </w:t>
      </w:r>
      <w:bookmarkStart w:id="10118" w:name="_ETM_Q22_635920"/>
      <w:bookmarkEnd w:id="10118"/>
      <w:r>
        <w:rPr>
          <w:rtl/>
        </w:rPr>
        <w:t xml:space="preserve">של </w:t>
      </w:r>
      <w:bookmarkStart w:id="10119" w:name="_ETM_Q22_636069"/>
      <w:bookmarkEnd w:id="10119"/>
      <w:r>
        <w:rPr>
          <w:rtl/>
        </w:rPr>
        <w:t>התאגיד</w:t>
      </w:r>
      <w:r>
        <w:rPr>
          <w:rFonts w:hint="cs"/>
          <w:rtl/>
        </w:rPr>
        <w:t>,</w:t>
      </w:r>
      <w:r>
        <w:rPr>
          <w:rtl/>
        </w:rPr>
        <w:t xml:space="preserve"> </w:t>
      </w:r>
      <w:bookmarkStart w:id="10120" w:name="_ETM_Q22_636639"/>
      <w:bookmarkEnd w:id="10120"/>
      <w:r>
        <w:rPr>
          <w:rtl/>
        </w:rPr>
        <w:t xml:space="preserve">וביקשתי </w:t>
      </w:r>
      <w:bookmarkStart w:id="10121" w:name="_ETM_Q22_637239"/>
      <w:bookmarkEnd w:id="10121"/>
      <w:r>
        <w:rPr>
          <w:rtl/>
        </w:rPr>
        <w:t xml:space="preserve">מהם </w:t>
      </w:r>
      <w:bookmarkStart w:id="10122" w:name="_ETM_Q22_637870"/>
      <w:bookmarkStart w:id="10123" w:name="_ETM_Q22_638469"/>
      <w:bookmarkEnd w:id="10122"/>
      <w:bookmarkEnd w:id="10123"/>
      <w:r>
        <w:rPr>
          <w:rtl/>
        </w:rPr>
        <w:t xml:space="preserve">להביא </w:t>
      </w:r>
      <w:bookmarkStart w:id="10124" w:name="_ETM_Q22_638709"/>
      <w:bookmarkEnd w:id="10124"/>
      <w:r>
        <w:rPr>
          <w:rtl/>
        </w:rPr>
        <w:t xml:space="preserve">לי </w:t>
      </w:r>
      <w:bookmarkStart w:id="10125" w:name="_ETM_Q22_638799"/>
      <w:bookmarkEnd w:id="10125"/>
      <w:r>
        <w:rPr>
          <w:rtl/>
        </w:rPr>
        <w:t xml:space="preserve">נתונים </w:t>
      </w:r>
      <w:bookmarkStart w:id="10126" w:name="_ETM_Q22_639340"/>
      <w:bookmarkEnd w:id="10126"/>
      <w:r>
        <w:rPr>
          <w:rtl/>
        </w:rPr>
        <w:t>כספיים</w:t>
      </w:r>
      <w:r>
        <w:rPr>
          <w:rFonts w:hint="cs"/>
          <w:rtl/>
        </w:rPr>
        <w:t>:</w:t>
      </w:r>
      <w:r>
        <w:rPr>
          <w:rtl/>
        </w:rPr>
        <w:t xml:space="preserve"> </w:t>
      </w:r>
      <w:bookmarkStart w:id="10127" w:name="_ETM_Q22_640269"/>
      <w:bookmarkStart w:id="10128" w:name="_ETM_Q22_640510"/>
      <w:bookmarkStart w:id="10129" w:name="_ETM_Q22_641469"/>
      <w:bookmarkEnd w:id="10127"/>
      <w:bookmarkEnd w:id="10128"/>
      <w:bookmarkEnd w:id="10129"/>
      <w:r>
        <w:rPr>
          <w:rtl/>
        </w:rPr>
        <w:t xml:space="preserve">מה </w:t>
      </w:r>
      <w:bookmarkStart w:id="10130" w:name="_ETM_Q22_641859"/>
      <w:bookmarkEnd w:id="10130"/>
      <w:r>
        <w:rPr>
          <w:rtl/>
        </w:rPr>
        <w:t xml:space="preserve">קורה </w:t>
      </w:r>
      <w:bookmarkStart w:id="10131" w:name="_ETM_Q22_642189"/>
      <w:bookmarkEnd w:id="10131"/>
      <w:r>
        <w:rPr>
          <w:rtl/>
        </w:rPr>
        <w:t xml:space="preserve">במקרים </w:t>
      </w:r>
      <w:bookmarkStart w:id="10132" w:name="_ETM_Q22_642669"/>
      <w:bookmarkEnd w:id="10132"/>
      <w:r>
        <w:rPr>
          <w:rtl/>
        </w:rPr>
        <w:t>אחרים</w:t>
      </w:r>
      <w:r>
        <w:rPr>
          <w:rFonts w:hint="cs"/>
          <w:rtl/>
        </w:rPr>
        <w:t>,</w:t>
      </w:r>
      <w:r>
        <w:rPr>
          <w:rtl/>
        </w:rPr>
        <w:t xml:space="preserve"> </w:t>
      </w:r>
      <w:bookmarkStart w:id="10133" w:name="_ETM_Q22_643540"/>
      <w:bookmarkEnd w:id="10133"/>
      <w:r>
        <w:rPr>
          <w:rtl/>
        </w:rPr>
        <w:t xml:space="preserve">להשוות </w:t>
      </w:r>
      <w:bookmarkStart w:id="10134" w:name="_ETM_Q22_644349"/>
      <w:bookmarkEnd w:id="10134"/>
      <w:r>
        <w:rPr>
          <w:rtl/>
        </w:rPr>
        <w:t xml:space="preserve">את </w:t>
      </w:r>
      <w:bookmarkStart w:id="10135" w:name="_ETM_Q22_644469"/>
      <w:bookmarkEnd w:id="10135"/>
      <w:r>
        <w:rPr>
          <w:rtl/>
        </w:rPr>
        <w:t xml:space="preserve">אותם </w:t>
      </w:r>
      <w:bookmarkStart w:id="10136" w:name="_ETM_Q22_644739"/>
      <w:bookmarkEnd w:id="10136"/>
      <w:r>
        <w:rPr>
          <w:rtl/>
        </w:rPr>
        <w:t>600</w:t>
      </w:r>
      <w:r>
        <w:rPr>
          <w:rFonts w:hint="cs"/>
          <w:rtl/>
        </w:rPr>
        <w:t>,</w:t>
      </w:r>
      <w:r>
        <w:rPr>
          <w:rtl/>
        </w:rPr>
        <w:t xml:space="preserve">000 </w:t>
      </w:r>
      <w:bookmarkStart w:id="10137" w:name="_ETM_Q22_645400"/>
      <w:bookmarkEnd w:id="10137"/>
      <w:r>
        <w:rPr>
          <w:rtl/>
        </w:rPr>
        <w:t xml:space="preserve">שקלים </w:t>
      </w:r>
      <w:bookmarkStart w:id="10138" w:name="_ETM_Q22_645730"/>
      <w:bookmarkEnd w:id="10138"/>
      <w:r>
        <w:rPr>
          <w:rtl/>
        </w:rPr>
        <w:t xml:space="preserve">לפרק </w:t>
      </w:r>
      <w:bookmarkStart w:id="10139" w:name="_ETM_Q22_646469"/>
      <w:bookmarkEnd w:id="10139"/>
      <w:r>
        <w:rPr>
          <w:rtl/>
        </w:rPr>
        <w:t xml:space="preserve">לתוכניות </w:t>
      </w:r>
      <w:bookmarkStart w:id="10140" w:name="_ETM_Q22_647159"/>
      <w:bookmarkEnd w:id="10140"/>
      <w:r>
        <w:rPr>
          <w:rtl/>
        </w:rPr>
        <w:t xml:space="preserve">אחרות </w:t>
      </w:r>
      <w:bookmarkStart w:id="10141" w:name="_ETM_Q22_647610"/>
      <w:bookmarkEnd w:id="10141"/>
      <w:r>
        <w:rPr>
          <w:rtl/>
        </w:rPr>
        <w:t>דומו</w:t>
      </w:r>
      <w:r>
        <w:rPr>
          <w:rFonts w:hint="cs"/>
          <w:rtl/>
        </w:rPr>
        <w:t>ת;</w:t>
      </w:r>
      <w:r>
        <w:rPr>
          <w:rtl/>
        </w:rPr>
        <w:t xml:space="preserve"> </w:t>
      </w:r>
      <w:bookmarkStart w:id="10142" w:name="_ETM_Q22_648120"/>
      <w:bookmarkEnd w:id="10142"/>
      <w:r>
        <w:rPr>
          <w:rtl/>
        </w:rPr>
        <w:t xml:space="preserve">לתת </w:t>
      </w:r>
      <w:bookmarkStart w:id="10143" w:name="_ETM_Q22_648390"/>
      <w:bookmarkEnd w:id="10143"/>
      <w:r>
        <w:rPr>
          <w:rtl/>
        </w:rPr>
        <w:t xml:space="preserve">לי </w:t>
      </w:r>
      <w:bookmarkStart w:id="10144" w:name="_ETM_Q22_648480"/>
      <w:bookmarkEnd w:id="10144"/>
      <w:r>
        <w:rPr>
          <w:rtl/>
        </w:rPr>
        <w:t xml:space="preserve">נתונים </w:t>
      </w:r>
      <w:bookmarkStart w:id="10145" w:name="_ETM_Q22_648989"/>
      <w:bookmarkEnd w:id="10145"/>
      <w:r>
        <w:rPr>
          <w:rtl/>
        </w:rPr>
        <w:t xml:space="preserve">אם </w:t>
      </w:r>
      <w:bookmarkStart w:id="10146" w:name="_ETM_Q22_649200"/>
      <w:bookmarkEnd w:id="10146"/>
      <w:r>
        <w:rPr>
          <w:rtl/>
        </w:rPr>
        <w:t xml:space="preserve">באמת </w:t>
      </w:r>
      <w:bookmarkStart w:id="10147" w:name="_ETM_Q22_649530"/>
      <w:bookmarkEnd w:id="10147"/>
      <w:r>
        <w:rPr>
          <w:rtl/>
        </w:rPr>
        <w:t xml:space="preserve">יש </w:t>
      </w:r>
      <w:bookmarkStart w:id="10148" w:name="_ETM_Q22_649650"/>
      <w:bookmarkEnd w:id="10148"/>
      <w:r>
        <w:rPr>
          <w:rtl/>
        </w:rPr>
        <w:t xml:space="preserve">כאן </w:t>
      </w:r>
      <w:bookmarkStart w:id="10149" w:name="_ETM_Q22_650129"/>
      <w:bookmarkEnd w:id="10149"/>
      <w:r>
        <w:rPr>
          <w:rtl/>
        </w:rPr>
        <w:t xml:space="preserve">בזבוז </w:t>
      </w:r>
      <w:bookmarkStart w:id="10150" w:name="_ETM_Q22_650760"/>
      <w:bookmarkEnd w:id="10150"/>
      <w:r>
        <w:rPr>
          <w:rtl/>
        </w:rPr>
        <w:t xml:space="preserve">כספי </w:t>
      </w:r>
      <w:bookmarkStart w:id="10151" w:name="_ETM_Q22_651150"/>
      <w:bookmarkEnd w:id="10151"/>
      <w:r>
        <w:rPr>
          <w:rtl/>
        </w:rPr>
        <w:t>ציבור</w:t>
      </w:r>
      <w:r>
        <w:rPr>
          <w:rFonts w:hint="cs"/>
          <w:rtl/>
        </w:rPr>
        <w:t>,</w:t>
      </w:r>
      <w:r>
        <w:rPr>
          <w:rtl/>
        </w:rPr>
        <w:t xml:space="preserve"> </w:t>
      </w:r>
      <w:bookmarkStart w:id="10152" w:name="_ETM_Q22_651569"/>
      <w:bookmarkEnd w:id="10152"/>
      <w:r>
        <w:rPr>
          <w:rtl/>
        </w:rPr>
        <w:t xml:space="preserve">אולי </w:t>
      </w:r>
      <w:bookmarkStart w:id="10153" w:name="_ETM_Q22_651900"/>
      <w:bookmarkEnd w:id="10153"/>
      <w:r>
        <w:rPr>
          <w:rtl/>
        </w:rPr>
        <w:t xml:space="preserve">אפילו </w:t>
      </w:r>
      <w:bookmarkStart w:id="10154" w:name="_ETM_Q22_652200"/>
      <w:bookmarkEnd w:id="10154"/>
      <w:r>
        <w:rPr>
          <w:rtl/>
        </w:rPr>
        <w:t xml:space="preserve">מעילה </w:t>
      </w:r>
      <w:bookmarkStart w:id="10155" w:name="_ETM_Q22_652709"/>
      <w:bookmarkEnd w:id="10155"/>
      <w:r>
        <w:rPr>
          <w:rtl/>
        </w:rPr>
        <w:t xml:space="preserve">בכספי </w:t>
      </w:r>
      <w:bookmarkStart w:id="10156" w:name="_ETM_Q22_653189"/>
      <w:bookmarkEnd w:id="10156"/>
      <w:r>
        <w:rPr>
          <w:rtl/>
        </w:rPr>
        <w:t>ציבור</w:t>
      </w:r>
      <w:r>
        <w:rPr>
          <w:rFonts w:hint="cs"/>
          <w:rtl/>
        </w:rPr>
        <w:t xml:space="preserve">, או </w:t>
      </w:r>
      <w:bookmarkStart w:id="10157" w:name="_ETM_Q22_655070"/>
      <w:bookmarkEnd w:id="10157"/>
      <w:r>
        <w:rPr>
          <w:rFonts w:hint="cs"/>
          <w:rtl/>
        </w:rPr>
        <w:t xml:space="preserve">שאולי זה </w:t>
      </w:r>
      <w:bookmarkStart w:id="10158" w:name="_ETM_Q22_653000"/>
      <w:bookmarkEnd w:id="10158"/>
      <w:r>
        <w:rPr>
          <w:rtl/>
        </w:rPr>
        <w:t xml:space="preserve">משהו </w:t>
      </w:r>
      <w:bookmarkStart w:id="10159" w:name="_ETM_Q22_655310"/>
      <w:bookmarkEnd w:id="10159"/>
      <w:r>
        <w:rPr>
          <w:rtl/>
        </w:rPr>
        <w:t>מקובל</w:t>
      </w:r>
      <w:r>
        <w:rPr>
          <w:rFonts w:hint="cs"/>
          <w:rtl/>
        </w:rPr>
        <w:t>.</w:t>
      </w:r>
      <w:bookmarkStart w:id="10160" w:name="_ETM_Q22_656400"/>
      <w:bookmarkStart w:id="10161" w:name="_ETM_Q22_657000"/>
      <w:bookmarkEnd w:id="10160"/>
      <w:bookmarkEnd w:id="10161"/>
      <w:r>
        <w:rPr>
          <w:rFonts w:hint="cs"/>
          <w:rtl/>
        </w:rPr>
        <w:t xml:space="preserve"> </w:t>
      </w:r>
      <w:r>
        <w:rPr>
          <w:rtl/>
        </w:rPr>
        <w:t xml:space="preserve">קיבלתי </w:t>
      </w:r>
      <w:bookmarkStart w:id="10162" w:name="_ETM_Q22_656849"/>
      <w:bookmarkEnd w:id="10162"/>
      <w:r>
        <w:rPr>
          <w:rtl/>
        </w:rPr>
        <w:t>תשובה</w:t>
      </w:r>
      <w:r>
        <w:rPr>
          <w:rFonts w:hint="cs"/>
          <w:rtl/>
        </w:rPr>
        <w:t>:</w:t>
      </w:r>
      <w:r>
        <w:rPr>
          <w:rtl/>
        </w:rPr>
        <w:t xml:space="preserve"> </w:t>
      </w:r>
      <w:bookmarkStart w:id="10163" w:name="_ETM_Q22_657450"/>
      <w:bookmarkEnd w:id="10163"/>
      <w:r>
        <w:rPr>
          <w:rtl/>
        </w:rPr>
        <w:t xml:space="preserve">אין </w:t>
      </w:r>
      <w:bookmarkStart w:id="10164" w:name="_ETM_Q22_657629"/>
      <w:bookmarkEnd w:id="10164"/>
      <w:r>
        <w:rPr>
          <w:rtl/>
        </w:rPr>
        <w:t>בעיה</w:t>
      </w:r>
      <w:r>
        <w:rPr>
          <w:rFonts w:hint="cs"/>
          <w:rtl/>
        </w:rPr>
        <w:t>,</w:t>
      </w:r>
      <w:r>
        <w:rPr>
          <w:rtl/>
        </w:rPr>
        <w:t xml:space="preserve"> </w:t>
      </w:r>
      <w:bookmarkStart w:id="10165" w:name="_ETM_Q22_658139"/>
      <w:bookmarkEnd w:id="10165"/>
      <w:r>
        <w:rPr>
          <w:rtl/>
        </w:rPr>
        <w:t xml:space="preserve">אנחנו </w:t>
      </w:r>
      <w:bookmarkStart w:id="10166" w:name="_ETM_Q22_658439"/>
      <w:bookmarkEnd w:id="10166"/>
      <w:r>
        <w:rPr>
          <w:rtl/>
        </w:rPr>
        <w:t xml:space="preserve">מוכנים </w:t>
      </w:r>
      <w:bookmarkStart w:id="10167" w:name="_ETM_Q22_658799"/>
      <w:bookmarkEnd w:id="10167"/>
      <w:r>
        <w:rPr>
          <w:rtl/>
        </w:rPr>
        <w:t xml:space="preserve">לעשות </w:t>
      </w:r>
      <w:bookmarkStart w:id="10168" w:name="_ETM_Q22_659040"/>
      <w:bookmarkEnd w:id="10168"/>
      <w:r>
        <w:rPr>
          <w:rtl/>
        </w:rPr>
        <w:t xml:space="preserve">את </w:t>
      </w:r>
      <w:bookmarkStart w:id="10169" w:name="_ETM_Q22_659099"/>
      <w:bookmarkEnd w:id="10169"/>
      <w:r>
        <w:rPr>
          <w:rtl/>
        </w:rPr>
        <w:t>הביקורת</w:t>
      </w:r>
      <w:r>
        <w:rPr>
          <w:rFonts w:hint="cs"/>
          <w:rtl/>
        </w:rPr>
        <w:t>,</w:t>
      </w:r>
      <w:r>
        <w:rPr>
          <w:rtl/>
        </w:rPr>
        <w:t xml:space="preserve"> </w:t>
      </w:r>
      <w:bookmarkStart w:id="10170" w:name="_ETM_Q22_660010"/>
      <w:bookmarkEnd w:id="10170"/>
      <w:r>
        <w:rPr>
          <w:rtl/>
        </w:rPr>
        <w:t xml:space="preserve">תשלם </w:t>
      </w:r>
      <w:bookmarkStart w:id="10171" w:name="_ETM_Q22_660610"/>
      <w:bookmarkEnd w:id="10171"/>
      <w:r>
        <w:rPr>
          <w:rtl/>
        </w:rPr>
        <w:t>לנו</w:t>
      </w:r>
      <w:r>
        <w:rPr>
          <w:rFonts w:hint="cs"/>
          <w:rtl/>
        </w:rPr>
        <w:t>.</w:t>
      </w:r>
      <w:r>
        <w:rPr>
          <w:rtl/>
        </w:rPr>
        <w:t xml:space="preserve"> </w:t>
      </w:r>
      <w:bookmarkStart w:id="10172" w:name="_ETM_Q22_661840"/>
      <w:bookmarkEnd w:id="10172"/>
      <w:r>
        <w:rPr>
          <w:rtl/>
        </w:rPr>
        <w:t xml:space="preserve">פניתי </w:t>
      </w:r>
      <w:bookmarkStart w:id="10173" w:name="_ETM_Q22_662349"/>
      <w:bookmarkEnd w:id="10173"/>
      <w:r>
        <w:rPr>
          <w:rtl/>
        </w:rPr>
        <w:t xml:space="preserve">ליועצת </w:t>
      </w:r>
      <w:bookmarkStart w:id="10174" w:name="_ETM_Q22_663010"/>
      <w:bookmarkEnd w:id="10174"/>
      <w:r>
        <w:rPr>
          <w:rtl/>
        </w:rPr>
        <w:t xml:space="preserve">המשפטית </w:t>
      </w:r>
      <w:bookmarkStart w:id="10175" w:name="_ETM_Q22_663550"/>
      <w:bookmarkEnd w:id="10175"/>
      <w:r>
        <w:rPr>
          <w:rtl/>
        </w:rPr>
        <w:t xml:space="preserve">של </w:t>
      </w:r>
      <w:bookmarkStart w:id="10176" w:name="_ETM_Q22_663730"/>
      <w:bookmarkEnd w:id="10176"/>
      <w:r>
        <w:rPr>
          <w:rtl/>
        </w:rPr>
        <w:t xml:space="preserve">המשרד </w:t>
      </w:r>
      <w:bookmarkStart w:id="10177" w:name="_ETM_Q22_664209"/>
      <w:bookmarkEnd w:id="10177"/>
      <w:r>
        <w:rPr>
          <w:rtl/>
        </w:rPr>
        <w:t xml:space="preserve">שלי </w:t>
      </w:r>
      <w:bookmarkStart w:id="10178" w:name="_ETM_Q22_665140"/>
      <w:bookmarkEnd w:id="10178"/>
      <w:r>
        <w:rPr>
          <w:rtl/>
        </w:rPr>
        <w:t xml:space="preserve">ושאלתי </w:t>
      </w:r>
      <w:bookmarkStart w:id="10179" w:name="_ETM_Q22_665739"/>
      <w:bookmarkEnd w:id="10179"/>
      <w:r>
        <w:rPr>
          <w:rtl/>
        </w:rPr>
        <w:t xml:space="preserve">אותה </w:t>
      </w:r>
      <w:bookmarkStart w:id="10180" w:name="_ETM_Q22_666910"/>
      <w:bookmarkStart w:id="10181" w:name="_ETM_Q22_667209"/>
      <w:bookmarkEnd w:id="10180"/>
      <w:bookmarkEnd w:id="10181"/>
      <w:r>
        <w:rPr>
          <w:rtl/>
        </w:rPr>
        <w:t xml:space="preserve">מי </w:t>
      </w:r>
      <w:bookmarkStart w:id="10182" w:name="_ETM_Q22_667360"/>
      <w:bookmarkEnd w:id="10182"/>
      <w:r>
        <w:rPr>
          <w:rtl/>
        </w:rPr>
        <w:t xml:space="preserve">משלם </w:t>
      </w:r>
      <w:bookmarkStart w:id="10183" w:name="_ETM_Q22_667810"/>
      <w:bookmarkEnd w:id="10183"/>
      <w:r>
        <w:rPr>
          <w:rtl/>
        </w:rPr>
        <w:t xml:space="preserve">את </w:t>
      </w:r>
      <w:bookmarkStart w:id="10184" w:name="_ETM_Q22_667900"/>
      <w:bookmarkEnd w:id="10184"/>
      <w:r>
        <w:rPr>
          <w:rtl/>
        </w:rPr>
        <w:t>זה</w:t>
      </w:r>
      <w:r>
        <w:rPr>
          <w:rFonts w:hint="cs"/>
          <w:rtl/>
        </w:rPr>
        <w:t>.</w:t>
      </w:r>
      <w:r>
        <w:rPr>
          <w:rtl/>
        </w:rPr>
        <w:t xml:space="preserve"> </w:t>
      </w:r>
      <w:bookmarkStart w:id="10185" w:name="_ETM_Q22_667989"/>
      <w:bookmarkEnd w:id="10185"/>
      <w:r>
        <w:rPr>
          <w:rtl/>
        </w:rPr>
        <w:t xml:space="preserve">יש </w:t>
      </w:r>
      <w:bookmarkStart w:id="10186" w:name="_ETM_Q22_668140"/>
      <w:bookmarkEnd w:id="10186"/>
      <w:r>
        <w:rPr>
          <w:rtl/>
        </w:rPr>
        <w:t xml:space="preserve">לי </w:t>
      </w:r>
      <w:bookmarkStart w:id="10187" w:name="_ETM_Q22_668260"/>
      <w:bookmarkEnd w:id="10187"/>
      <w:r>
        <w:rPr>
          <w:rtl/>
        </w:rPr>
        <w:t xml:space="preserve">בחוק </w:t>
      </w:r>
      <w:bookmarkStart w:id="10188" w:name="_ETM_Q22_668739"/>
      <w:bookmarkEnd w:id="10188"/>
      <w:r>
        <w:rPr>
          <w:rFonts w:hint="cs"/>
          <w:rtl/>
        </w:rPr>
        <w:t xml:space="preserve">סמכות </w:t>
      </w:r>
      <w:bookmarkStart w:id="10189" w:name="_ETM_Q22_669010"/>
      <w:bookmarkEnd w:id="10189"/>
      <w:r>
        <w:rPr>
          <w:rtl/>
        </w:rPr>
        <w:t>לדרוש</w:t>
      </w:r>
      <w:r>
        <w:rPr>
          <w:rFonts w:hint="cs"/>
          <w:rtl/>
        </w:rPr>
        <w:t>,</w:t>
      </w:r>
      <w:r>
        <w:rPr>
          <w:rtl/>
        </w:rPr>
        <w:t xml:space="preserve"> </w:t>
      </w:r>
      <w:bookmarkStart w:id="10190" w:name="_ETM_Q22_669400"/>
      <w:bookmarkEnd w:id="10190"/>
      <w:r>
        <w:rPr>
          <w:rtl/>
        </w:rPr>
        <w:t xml:space="preserve">אני </w:t>
      </w:r>
      <w:bookmarkStart w:id="10191" w:name="_ETM_Q22_669549"/>
      <w:bookmarkEnd w:id="10191"/>
      <w:r>
        <w:rPr>
          <w:rtl/>
        </w:rPr>
        <w:t xml:space="preserve">רוצה </w:t>
      </w:r>
      <w:bookmarkStart w:id="10192" w:name="_ETM_Q22_669849"/>
      <w:bookmarkStart w:id="10193" w:name="_ETM_Q22_670180"/>
      <w:bookmarkEnd w:id="10192"/>
      <w:bookmarkEnd w:id="10193"/>
      <w:r>
        <w:rPr>
          <w:rtl/>
        </w:rPr>
        <w:t xml:space="preserve">לפתור </w:t>
      </w:r>
      <w:bookmarkStart w:id="10194" w:name="_ETM_Q22_670510"/>
      <w:bookmarkEnd w:id="10194"/>
      <w:r>
        <w:rPr>
          <w:rtl/>
        </w:rPr>
        <w:t xml:space="preserve">את </w:t>
      </w:r>
      <w:bookmarkStart w:id="10195" w:name="_ETM_Q22_670569"/>
      <w:bookmarkEnd w:id="10195"/>
      <w:r>
        <w:rPr>
          <w:rtl/>
        </w:rPr>
        <w:t xml:space="preserve">בעיית </w:t>
      </w:r>
      <w:bookmarkStart w:id="10196" w:name="_ETM_Q22_670779"/>
      <w:bookmarkEnd w:id="10196"/>
      <w:r>
        <w:rPr>
          <w:rFonts w:hint="cs"/>
          <w:rtl/>
        </w:rPr>
        <w:t>ה</w:t>
      </w:r>
      <w:r>
        <w:rPr>
          <w:rtl/>
        </w:rPr>
        <w:t>תשלום</w:t>
      </w:r>
      <w:r>
        <w:rPr>
          <w:rFonts w:hint="cs"/>
          <w:rtl/>
        </w:rPr>
        <w:t>.</w:t>
      </w:r>
      <w:r>
        <w:rPr>
          <w:rtl/>
        </w:rPr>
        <w:t xml:space="preserve"> </w:t>
      </w:r>
      <w:bookmarkStart w:id="10197" w:name="_ETM_Q22_671290"/>
      <w:bookmarkEnd w:id="10197"/>
      <w:r>
        <w:rPr>
          <w:rtl/>
        </w:rPr>
        <w:t xml:space="preserve">משרד </w:t>
      </w:r>
      <w:bookmarkStart w:id="10198" w:name="_ETM_Q22_671620"/>
      <w:bookmarkEnd w:id="10198"/>
      <w:r>
        <w:rPr>
          <w:rtl/>
        </w:rPr>
        <w:t>התקשורת</w:t>
      </w:r>
      <w:r>
        <w:rPr>
          <w:rFonts w:hint="cs"/>
          <w:rtl/>
        </w:rPr>
        <w:t>,</w:t>
      </w:r>
      <w:r>
        <w:rPr>
          <w:rtl/>
        </w:rPr>
        <w:t xml:space="preserve"> </w:t>
      </w:r>
      <w:bookmarkStart w:id="10199" w:name="_ETM_Q22_672400"/>
      <w:bookmarkEnd w:id="10199"/>
      <w:r>
        <w:rPr>
          <w:rtl/>
        </w:rPr>
        <w:t xml:space="preserve">רשות </w:t>
      </w:r>
      <w:bookmarkStart w:id="10200" w:name="_ETM_Q22_672730"/>
      <w:bookmarkEnd w:id="10200"/>
      <w:r>
        <w:rPr>
          <w:rtl/>
        </w:rPr>
        <w:t>החברות</w:t>
      </w:r>
      <w:r>
        <w:rPr>
          <w:rFonts w:hint="cs"/>
          <w:rtl/>
        </w:rPr>
        <w:t>,</w:t>
      </w:r>
      <w:r>
        <w:rPr>
          <w:rtl/>
        </w:rPr>
        <w:t xml:space="preserve"> </w:t>
      </w:r>
      <w:bookmarkStart w:id="10201" w:name="_ETM_Q22_673480"/>
      <w:bookmarkEnd w:id="10201"/>
      <w:r>
        <w:rPr>
          <w:rtl/>
        </w:rPr>
        <w:t xml:space="preserve">התאגיד </w:t>
      </w:r>
      <w:bookmarkStart w:id="10202" w:name="_ETM_Q22_674019"/>
      <w:bookmarkEnd w:id="10202"/>
      <w:r>
        <w:rPr>
          <w:rFonts w:hint="cs"/>
          <w:rtl/>
        </w:rPr>
        <w:t xml:space="preserve">– </w:t>
      </w:r>
      <w:r>
        <w:rPr>
          <w:rtl/>
        </w:rPr>
        <w:t xml:space="preserve">מי </w:t>
      </w:r>
      <w:bookmarkStart w:id="10203" w:name="_ETM_Q22_674200"/>
      <w:bookmarkEnd w:id="10203"/>
      <w:r>
        <w:rPr>
          <w:rtl/>
        </w:rPr>
        <w:t xml:space="preserve">משלם </w:t>
      </w:r>
      <w:bookmarkStart w:id="10204" w:name="_ETM_Q22_674650"/>
      <w:bookmarkEnd w:id="10204"/>
      <w:r>
        <w:rPr>
          <w:rtl/>
        </w:rPr>
        <w:t xml:space="preserve">על </w:t>
      </w:r>
      <w:bookmarkStart w:id="10205" w:name="_ETM_Q22_674769"/>
      <w:bookmarkEnd w:id="10205"/>
      <w:r>
        <w:rPr>
          <w:rtl/>
        </w:rPr>
        <w:t>זה</w:t>
      </w:r>
      <w:r>
        <w:rPr>
          <w:rFonts w:hint="cs"/>
          <w:rtl/>
        </w:rPr>
        <w:t>?</w:t>
      </w:r>
      <w:r>
        <w:rPr>
          <w:rtl/>
        </w:rPr>
        <w:t xml:space="preserve"> </w:t>
      </w:r>
      <w:bookmarkStart w:id="10206" w:name="_ETM_Q22_675099"/>
      <w:bookmarkEnd w:id="10206"/>
    </w:p>
    <w:p w:rsidR="006A6AD4" w:rsidRDefault="006A6AD4" w:rsidP="00C61C62">
      <w:pPr>
        <w:rPr>
          <w:rtl/>
        </w:rPr>
      </w:pPr>
      <w:bookmarkStart w:id="10207" w:name="_ETM_Q22_676000"/>
      <w:bookmarkEnd w:id="10207"/>
    </w:p>
    <w:p w:rsidR="006A6AD4" w:rsidRDefault="006A6AD4" w:rsidP="00C61C62">
      <w:pPr>
        <w:pStyle w:val="af6"/>
        <w:keepNext/>
        <w:rPr>
          <w:rtl/>
        </w:rPr>
      </w:pPr>
      <w:bookmarkStart w:id="10208" w:name="ET_yor_6595_12"/>
      <w:r w:rsidRPr="00925C9C">
        <w:rPr>
          <w:rStyle w:val="TagStyle"/>
          <w:rtl/>
        </w:rPr>
        <w:t xml:space="preserve"> &lt;&lt; יור &gt;&gt; </w:t>
      </w:r>
      <w:r>
        <w:rPr>
          <w:rtl/>
        </w:rPr>
        <w:t>היו"ר ארז מלול:</w:t>
      </w:r>
      <w:r w:rsidRPr="00925C9C">
        <w:rPr>
          <w:rStyle w:val="TagStyle"/>
          <w:rtl/>
        </w:rPr>
        <w:t xml:space="preserve"> &lt;&lt; יור &gt;&gt;</w:t>
      </w:r>
      <w:r>
        <w:rPr>
          <w:rtl/>
        </w:rPr>
        <w:t xml:space="preserve"> </w:t>
      </w:r>
      <w:bookmarkEnd w:id="10208"/>
    </w:p>
    <w:p w:rsidR="006A6AD4" w:rsidRDefault="006A6AD4" w:rsidP="00C05A0F">
      <w:pPr>
        <w:rPr>
          <w:rtl/>
          <w:lang w:eastAsia="he-IL"/>
        </w:rPr>
      </w:pPr>
    </w:p>
    <w:p w:rsidR="006A6AD4" w:rsidRDefault="006A6AD4" w:rsidP="00C61C62">
      <w:pPr>
        <w:rPr>
          <w:rtl/>
          <w:lang w:eastAsia="he-IL"/>
        </w:rPr>
      </w:pPr>
      <w:r>
        <w:rPr>
          <w:rFonts w:hint="cs"/>
          <w:rtl/>
          <w:lang w:eastAsia="he-IL"/>
        </w:rPr>
        <w:t>על מה לשלם?</w:t>
      </w:r>
    </w:p>
    <w:p w:rsidR="006A6AD4" w:rsidRDefault="006A6AD4" w:rsidP="00C61C62">
      <w:pPr>
        <w:rPr>
          <w:rtl/>
          <w:lang w:eastAsia="he-IL"/>
        </w:rPr>
      </w:pPr>
      <w:bookmarkStart w:id="10209" w:name="_ETM_Q22_673000"/>
      <w:bookmarkEnd w:id="10209"/>
    </w:p>
    <w:p w:rsidR="006A6AD4" w:rsidRDefault="006A6AD4" w:rsidP="00C61C62">
      <w:pPr>
        <w:pStyle w:val="-"/>
        <w:keepNext/>
        <w:rPr>
          <w:rtl/>
        </w:rPr>
      </w:pPr>
      <w:bookmarkStart w:id="10210" w:name="ET_speakercontinue_6461_13"/>
      <w:r w:rsidRPr="00925C9C">
        <w:rPr>
          <w:rStyle w:val="TagStyle"/>
          <w:rtl/>
        </w:rPr>
        <w:t xml:space="preserve"> &lt;&lt; דובר_המשך &gt;&gt; </w:t>
      </w:r>
      <w:r>
        <w:rPr>
          <w:rtl/>
        </w:rPr>
        <w:t>שר התקשורת שלמה קרעי:</w:t>
      </w:r>
      <w:r w:rsidRPr="00925C9C">
        <w:rPr>
          <w:rStyle w:val="TagStyle"/>
          <w:rtl/>
        </w:rPr>
        <w:t xml:space="preserve"> &lt;&lt; דובר_המשך &gt;&gt;</w:t>
      </w:r>
      <w:r>
        <w:rPr>
          <w:rtl/>
        </w:rPr>
        <w:t xml:space="preserve"> </w:t>
      </w:r>
      <w:bookmarkEnd w:id="10210"/>
    </w:p>
    <w:p w:rsidR="006A6AD4" w:rsidRDefault="006A6AD4" w:rsidP="00C05A0F">
      <w:pPr>
        <w:rPr>
          <w:rtl/>
          <w:lang w:eastAsia="he-IL"/>
        </w:rPr>
      </w:pPr>
    </w:p>
    <w:p w:rsidR="006A6AD4" w:rsidRDefault="006A6AD4" w:rsidP="000473A8">
      <w:pPr>
        <w:rPr>
          <w:rtl/>
        </w:rPr>
      </w:pPr>
      <w:bookmarkStart w:id="10211" w:name="_ETM_Q22_674000"/>
      <w:bookmarkStart w:id="10212" w:name="_ETM_Q22_675969"/>
      <w:bookmarkEnd w:id="10211"/>
      <w:bookmarkEnd w:id="10212"/>
      <w:r>
        <w:rPr>
          <w:rtl/>
        </w:rPr>
        <w:t xml:space="preserve">על </w:t>
      </w:r>
      <w:bookmarkStart w:id="10213" w:name="_ETM_Q22_676150"/>
      <w:bookmarkEnd w:id="10213"/>
      <w:r>
        <w:rPr>
          <w:rtl/>
        </w:rPr>
        <w:t xml:space="preserve">הביקורת </w:t>
      </w:r>
      <w:bookmarkStart w:id="10214" w:name="_ETM_Q22_676659"/>
      <w:bookmarkEnd w:id="10214"/>
      <w:r>
        <w:rPr>
          <w:rtl/>
        </w:rPr>
        <w:t xml:space="preserve">שביקשתי </w:t>
      </w:r>
      <w:bookmarkStart w:id="10215" w:name="_ETM_Q22_677439"/>
      <w:bookmarkEnd w:id="10215"/>
      <w:r>
        <w:rPr>
          <w:rtl/>
        </w:rPr>
        <w:t xml:space="preserve">על </w:t>
      </w:r>
      <w:bookmarkStart w:id="10216" w:name="_ETM_Q22_677590"/>
      <w:bookmarkEnd w:id="10216"/>
      <w:r>
        <w:rPr>
          <w:rtl/>
        </w:rPr>
        <w:t xml:space="preserve">פי </w:t>
      </w:r>
      <w:bookmarkStart w:id="10217" w:name="_ETM_Q22_677769"/>
      <w:bookmarkEnd w:id="10217"/>
      <w:r>
        <w:rPr>
          <w:rtl/>
        </w:rPr>
        <w:t>חוק</w:t>
      </w:r>
      <w:r>
        <w:rPr>
          <w:rFonts w:hint="cs"/>
          <w:rtl/>
        </w:rPr>
        <w:t>.</w:t>
      </w:r>
      <w:r>
        <w:rPr>
          <w:rtl/>
        </w:rPr>
        <w:t xml:space="preserve"> </w:t>
      </w:r>
      <w:bookmarkStart w:id="10218" w:name="_ETM_Q22_678099"/>
      <w:bookmarkEnd w:id="10218"/>
      <w:r>
        <w:rPr>
          <w:rtl/>
        </w:rPr>
        <w:t xml:space="preserve">מגיע </w:t>
      </w:r>
      <w:bookmarkStart w:id="10219" w:name="_ETM_Q22_678459"/>
      <w:bookmarkEnd w:id="10219"/>
      <w:r>
        <w:rPr>
          <w:rtl/>
        </w:rPr>
        <w:t xml:space="preserve">לי </w:t>
      </w:r>
      <w:bookmarkStart w:id="10220" w:name="_ETM_Q22_678579"/>
      <w:bookmarkEnd w:id="10220"/>
      <w:r>
        <w:rPr>
          <w:rtl/>
        </w:rPr>
        <w:t xml:space="preserve">על </w:t>
      </w:r>
      <w:bookmarkStart w:id="10221" w:name="_ETM_Q22_678669"/>
      <w:bookmarkEnd w:id="10221"/>
      <w:r>
        <w:rPr>
          <w:rtl/>
        </w:rPr>
        <w:t xml:space="preserve">פי </w:t>
      </w:r>
      <w:bookmarkStart w:id="10222" w:name="_ETM_Q22_678849"/>
      <w:bookmarkEnd w:id="10222"/>
      <w:r>
        <w:rPr>
          <w:rtl/>
        </w:rPr>
        <w:t xml:space="preserve">חוק </w:t>
      </w:r>
      <w:bookmarkStart w:id="10223" w:name="_ETM_Q22_679180"/>
      <w:bookmarkEnd w:id="10223"/>
      <w:r>
        <w:rPr>
          <w:rtl/>
        </w:rPr>
        <w:t xml:space="preserve">לדרוש </w:t>
      </w:r>
      <w:bookmarkStart w:id="10224" w:name="_ETM_Q22_679659"/>
      <w:bookmarkEnd w:id="10224"/>
      <w:r>
        <w:rPr>
          <w:rtl/>
        </w:rPr>
        <w:t xml:space="preserve">ביקורת </w:t>
      </w:r>
      <w:bookmarkStart w:id="10225" w:name="_ETM_Q22_680109"/>
      <w:bookmarkEnd w:id="10225"/>
      <w:r>
        <w:rPr>
          <w:rtl/>
        </w:rPr>
        <w:t xml:space="preserve">חשבונות </w:t>
      </w:r>
      <w:bookmarkStart w:id="10226" w:name="_ETM_Q22_681010"/>
      <w:bookmarkEnd w:id="10226"/>
      <w:r>
        <w:rPr>
          <w:rtl/>
        </w:rPr>
        <w:t xml:space="preserve">על </w:t>
      </w:r>
      <w:bookmarkStart w:id="10227" w:name="_ETM_Q22_681159"/>
      <w:bookmarkEnd w:id="10227"/>
      <w:r>
        <w:rPr>
          <w:rtl/>
        </w:rPr>
        <w:t xml:space="preserve">נושאים </w:t>
      </w:r>
      <w:bookmarkStart w:id="10228" w:name="_ETM_Q22_681519"/>
      <w:bookmarkEnd w:id="10228"/>
      <w:r>
        <w:rPr>
          <w:rtl/>
        </w:rPr>
        <w:t xml:space="preserve">מסוימים </w:t>
      </w:r>
      <w:bookmarkStart w:id="10229" w:name="_ETM_Q22_681999"/>
      <w:bookmarkEnd w:id="10229"/>
      <w:r>
        <w:rPr>
          <w:rtl/>
        </w:rPr>
        <w:t>שגיליתי</w:t>
      </w:r>
      <w:r>
        <w:rPr>
          <w:rFonts w:hint="cs"/>
          <w:rtl/>
        </w:rPr>
        <w:t>,</w:t>
      </w:r>
      <w:r>
        <w:rPr>
          <w:rtl/>
        </w:rPr>
        <w:t xml:space="preserve"> </w:t>
      </w:r>
      <w:bookmarkStart w:id="10230" w:name="_ETM_Q22_682540"/>
      <w:bookmarkEnd w:id="10230"/>
      <w:r>
        <w:rPr>
          <w:rtl/>
        </w:rPr>
        <w:t xml:space="preserve">וזה </w:t>
      </w:r>
      <w:bookmarkStart w:id="10231" w:name="_ETM_Q22_682749"/>
      <w:bookmarkEnd w:id="10231"/>
      <w:r>
        <w:rPr>
          <w:rtl/>
        </w:rPr>
        <w:t xml:space="preserve">דבר </w:t>
      </w:r>
      <w:bookmarkStart w:id="10232" w:name="_ETM_Q22_683019"/>
      <w:bookmarkEnd w:id="10232"/>
      <w:r>
        <w:rPr>
          <w:rtl/>
        </w:rPr>
        <w:t xml:space="preserve">שהיה </w:t>
      </w:r>
      <w:bookmarkStart w:id="10233" w:name="_ETM_Q22_683379"/>
      <w:bookmarkStart w:id="10234" w:name="_ETM_Q22_683680"/>
      <w:bookmarkEnd w:id="10233"/>
      <w:bookmarkEnd w:id="10234"/>
      <w:r>
        <w:rPr>
          <w:rtl/>
        </w:rPr>
        <w:t xml:space="preserve">חמור </w:t>
      </w:r>
      <w:bookmarkStart w:id="10235" w:name="_ETM_Q22_684040"/>
      <w:bookmarkEnd w:id="10235"/>
      <w:r>
        <w:rPr>
          <w:rtl/>
        </w:rPr>
        <w:t xml:space="preserve">מאוד </w:t>
      </w:r>
      <w:bookmarkStart w:id="10236" w:name="_ETM_Q22_684310"/>
      <w:bookmarkEnd w:id="10236"/>
      <w:r>
        <w:rPr>
          <w:rtl/>
        </w:rPr>
        <w:t>בעיניי</w:t>
      </w:r>
      <w:r>
        <w:rPr>
          <w:rFonts w:hint="cs"/>
          <w:rtl/>
        </w:rPr>
        <w:t>.</w:t>
      </w:r>
      <w:r>
        <w:rPr>
          <w:rtl/>
        </w:rPr>
        <w:t xml:space="preserve"> </w:t>
      </w:r>
      <w:bookmarkStart w:id="10237" w:name="_ETM_Q22_685809"/>
      <w:bookmarkEnd w:id="10237"/>
      <w:r>
        <w:rPr>
          <w:rtl/>
        </w:rPr>
        <w:t xml:space="preserve">קיבלתי </w:t>
      </w:r>
      <w:bookmarkStart w:id="10238" w:name="_ETM_Q22_686349"/>
      <w:bookmarkEnd w:id="10238"/>
      <w:r>
        <w:rPr>
          <w:rtl/>
        </w:rPr>
        <w:t xml:space="preserve">תשובה </w:t>
      </w:r>
      <w:bookmarkStart w:id="10239" w:name="_ETM_Q22_687650"/>
      <w:bookmarkEnd w:id="10239"/>
      <w:r>
        <w:rPr>
          <w:rtl/>
        </w:rPr>
        <w:t xml:space="preserve">ארוכה </w:t>
      </w:r>
      <w:bookmarkStart w:id="10240" w:name="_ETM_Q22_688249"/>
      <w:bookmarkEnd w:id="10240"/>
      <w:r>
        <w:rPr>
          <w:rtl/>
        </w:rPr>
        <w:t xml:space="preserve">ומפורטת </w:t>
      </w:r>
      <w:bookmarkStart w:id="10241" w:name="_ETM_Q22_689209"/>
      <w:bookmarkEnd w:id="10241"/>
      <w:r>
        <w:rPr>
          <w:rtl/>
        </w:rPr>
        <w:t>מה</w:t>
      </w:r>
      <w:r>
        <w:rPr>
          <w:rFonts w:hint="cs"/>
          <w:rtl/>
        </w:rPr>
        <w:t>יי</w:t>
      </w:r>
      <w:r>
        <w:rPr>
          <w:rtl/>
        </w:rPr>
        <w:t>ע</w:t>
      </w:r>
      <w:r>
        <w:rPr>
          <w:rFonts w:hint="cs"/>
          <w:rtl/>
        </w:rPr>
        <w:t>ו</w:t>
      </w:r>
      <w:r>
        <w:rPr>
          <w:rtl/>
        </w:rPr>
        <w:t xml:space="preserve">ץ </w:t>
      </w:r>
      <w:bookmarkStart w:id="10242" w:name="_ETM_Q22_689629"/>
      <w:bookmarkEnd w:id="10242"/>
      <w:r>
        <w:rPr>
          <w:rtl/>
        </w:rPr>
        <w:t xml:space="preserve">המשפטי </w:t>
      </w:r>
      <w:bookmarkStart w:id="10243" w:name="_ETM_Q22_690079"/>
      <w:bookmarkEnd w:id="10243"/>
      <w:r>
        <w:rPr>
          <w:rtl/>
        </w:rPr>
        <w:t>לממשלה</w:t>
      </w:r>
      <w:r>
        <w:rPr>
          <w:rFonts w:hint="cs"/>
          <w:rtl/>
        </w:rPr>
        <w:t xml:space="preserve"> –</w:t>
      </w:r>
      <w:r>
        <w:rPr>
          <w:rtl/>
        </w:rPr>
        <w:t xml:space="preserve"> </w:t>
      </w:r>
      <w:bookmarkStart w:id="10244" w:name="_ETM_Q22_690590"/>
      <w:bookmarkEnd w:id="10244"/>
      <w:r>
        <w:rPr>
          <w:rtl/>
        </w:rPr>
        <w:t xml:space="preserve">ככה </w:t>
      </w:r>
      <w:bookmarkStart w:id="10245" w:name="_ETM_Q22_690799"/>
      <w:bookmarkEnd w:id="10245"/>
      <w:r>
        <w:rPr>
          <w:rtl/>
        </w:rPr>
        <w:t xml:space="preserve">הם </w:t>
      </w:r>
      <w:bookmarkStart w:id="10246" w:name="_ETM_Q22_690920"/>
      <w:bookmarkEnd w:id="10246"/>
      <w:r>
        <w:rPr>
          <w:rtl/>
        </w:rPr>
        <w:t>עובדים</w:t>
      </w:r>
      <w:r>
        <w:rPr>
          <w:rFonts w:hint="cs"/>
          <w:rtl/>
        </w:rPr>
        <w:t>,</w:t>
      </w:r>
      <w:r>
        <w:rPr>
          <w:rtl/>
        </w:rPr>
        <w:t xml:space="preserve"> </w:t>
      </w:r>
      <w:bookmarkStart w:id="10247" w:name="_ETM_Q22_691189"/>
      <w:bookmarkEnd w:id="10247"/>
      <w:r>
        <w:rPr>
          <w:rtl/>
        </w:rPr>
        <w:t xml:space="preserve">היועצים </w:t>
      </w:r>
      <w:bookmarkStart w:id="10248" w:name="_ETM_Q22_691549"/>
      <w:bookmarkEnd w:id="10248"/>
      <w:r>
        <w:rPr>
          <w:rtl/>
        </w:rPr>
        <w:t>המשפטיים</w:t>
      </w:r>
      <w:bookmarkStart w:id="10249" w:name="_ETM_Q22_692659"/>
      <w:bookmarkEnd w:id="10249"/>
      <w:r>
        <w:rPr>
          <w:rFonts w:hint="cs"/>
          <w:rtl/>
        </w:rPr>
        <w:t xml:space="preserve"> ב</w:t>
      </w:r>
      <w:r>
        <w:rPr>
          <w:rtl/>
        </w:rPr>
        <w:t xml:space="preserve">משרדי </w:t>
      </w:r>
      <w:bookmarkStart w:id="10250" w:name="_ETM_Q22_693139"/>
      <w:bookmarkEnd w:id="10250"/>
      <w:r>
        <w:rPr>
          <w:rtl/>
        </w:rPr>
        <w:t xml:space="preserve">הממשלה </w:t>
      </w:r>
      <w:bookmarkStart w:id="10251" w:name="_ETM_Q22_693799"/>
      <w:bookmarkEnd w:id="10251"/>
      <w:r>
        <w:rPr>
          <w:rFonts w:hint="cs"/>
          <w:rtl/>
        </w:rPr>
        <w:t xml:space="preserve">– </w:t>
      </w:r>
      <w:r>
        <w:rPr>
          <w:rtl/>
        </w:rPr>
        <w:t xml:space="preserve">הגורם </w:t>
      </w:r>
      <w:bookmarkStart w:id="10252" w:name="_ETM_Q22_695239"/>
      <w:bookmarkStart w:id="10253" w:name="_ETM_Q22_696049"/>
      <w:bookmarkEnd w:id="10252"/>
      <w:bookmarkEnd w:id="10253"/>
      <w:r>
        <w:rPr>
          <w:rtl/>
        </w:rPr>
        <w:t xml:space="preserve">המנהל </w:t>
      </w:r>
      <w:bookmarkStart w:id="10254" w:name="_ETM_Q22_696739"/>
      <w:bookmarkEnd w:id="10254"/>
      <w:r>
        <w:rPr>
          <w:rtl/>
        </w:rPr>
        <w:t xml:space="preserve">שלהם </w:t>
      </w:r>
      <w:bookmarkStart w:id="10255" w:name="_ETM_Q22_697340"/>
      <w:bookmarkEnd w:id="10255"/>
      <w:r>
        <w:rPr>
          <w:rtl/>
        </w:rPr>
        <w:t xml:space="preserve">זה </w:t>
      </w:r>
      <w:bookmarkStart w:id="10256" w:name="_ETM_Q22_697489"/>
      <w:bookmarkEnd w:id="10256"/>
      <w:r>
        <w:rPr>
          <w:rtl/>
        </w:rPr>
        <w:t xml:space="preserve">הייעוץ </w:t>
      </w:r>
      <w:bookmarkStart w:id="10257" w:name="_ETM_Q22_697730"/>
      <w:bookmarkEnd w:id="10257"/>
      <w:r>
        <w:rPr>
          <w:rtl/>
        </w:rPr>
        <w:t xml:space="preserve">המשפטי </w:t>
      </w:r>
      <w:bookmarkStart w:id="10258" w:name="_ETM_Q22_698150"/>
      <w:bookmarkEnd w:id="10258"/>
      <w:r>
        <w:rPr>
          <w:rtl/>
        </w:rPr>
        <w:t>לממשלה</w:t>
      </w:r>
      <w:r>
        <w:rPr>
          <w:rFonts w:hint="cs"/>
          <w:rtl/>
        </w:rPr>
        <w:t>.</w:t>
      </w:r>
      <w:r>
        <w:rPr>
          <w:rtl/>
        </w:rPr>
        <w:t xml:space="preserve"> </w:t>
      </w:r>
      <w:bookmarkStart w:id="10259" w:name="_ETM_Q22_698569"/>
      <w:bookmarkStart w:id="10260" w:name="_ETM_Q22_698989"/>
      <w:bookmarkEnd w:id="10259"/>
      <w:bookmarkEnd w:id="10260"/>
      <w:r>
        <w:rPr>
          <w:rtl/>
        </w:rPr>
        <w:t xml:space="preserve">ככה </w:t>
      </w:r>
      <w:bookmarkStart w:id="10261" w:name="_ETM_Q22_699200"/>
      <w:bookmarkEnd w:id="10261"/>
      <w:r>
        <w:rPr>
          <w:rFonts w:hint="cs"/>
          <w:rtl/>
        </w:rPr>
        <w:t xml:space="preserve">הם </w:t>
      </w:r>
      <w:bookmarkStart w:id="10262" w:name="_ETM_Q22_698000"/>
      <w:bookmarkEnd w:id="10262"/>
      <w:r>
        <w:rPr>
          <w:rtl/>
        </w:rPr>
        <w:t xml:space="preserve">שולטים </w:t>
      </w:r>
      <w:bookmarkStart w:id="10263" w:name="_ETM_Q22_699650"/>
      <w:bookmarkEnd w:id="10263"/>
      <w:r>
        <w:rPr>
          <w:rtl/>
        </w:rPr>
        <w:t xml:space="preserve">בזרועות </w:t>
      </w:r>
      <w:bookmarkStart w:id="10264" w:name="_ETM_Q22_700129"/>
      <w:bookmarkEnd w:id="10264"/>
      <w:r>
        <w:rPr>
          <w:rtl/>
        </w:rPr>
        <w:t xml:space="preserve">ארוכות </w:t>
      </w:r>
      <w:bookmarkStart w:id="10265" w:name="_ETM_Q22_700549"/>
      <w:bookmarkEnd w:id="10265"/>
      <w:r>
        <w:rPr>
          <w:rtl/>
        </w:rPr>
        <w:t xml:space="preserve">בכל </w:t>
      </w:r>
      <w:bookmarkStart w:id="10266" w:name="_ETM_Q22_700819"/>
      <w:bookmarkEnd w:id="10266"/>
      <w:r>
        <w:rPr>
          <w:rtl/>
        </w:rPr>
        <w:t xml:space="preserve">המשרדים </w:t>
      </w:r>
      <w:bookmarkStart w:id="10267" w:name="_ETM_Q22_701299"/>
      <w:bookmarkEnd w:id="10267"/>
      <w:r>
        <w:rPr>
          <w:rtl/>
        </w:rPr>
        <w:t>שלנו</w:t>
      </w:r>
      <w:r>
        <w:rPr>
          <w:rFonts w:hint="cs"/>
          <w:rtl/>
        </w:rPr>
        <w:t>.</w:t>
      </w:r>
      <w:r>
        <w:rPr>
          <w:rtl/>
        </w:rPr>
        <w:t xml:space="preserve"> </w:t>
      </w:r>
      <w:bookmarkStart w:id="10268" w:name="_ETM_Q22_702090"/>
      <w:bookmarkEnd w:id="10268"/>
      <w:r>
        <w:rPr>
          <w:rtl/>
        </w:rPr>
        <w:t xml:space="preserve">קיבלתי </w:t>
      </w:r>
      <w:bookmarkStart w:id="10269" w:name="_ETM_Q22_702510"/>
      <w:bookmarkEnd w:id="10269"/>
      <w:r>
        <w:rPr>
          <w:rtl/>
        </w:rPr>
        <w:t xml:space="preserve">תשובה </w:t>
      </w:r>
      <w:bookmarkStart w:id="10270" w:name="_ETM_Q22_703440"/>
      <w:bookmarkEnd w:id="10270"/>
      <w:r>
        <w:rPr>
          <w:rtl/>
        </w:rPr>
        <w:t xml:space="preserve">שלא </w:t>
      </w:r>
      <w:bookmarkStart w:id="10271" w:name="_ETM_Q22_703830"/>
      <w:bookmarkEnd w:id="10271"/>
      <w:r>
        <w:rPr>
          <w:rtl/>
        </w:rPr>
        <w:t xml:space="preserve">עונה </w:t>
      </w:r>
      <w:bookmarkStart w:id="10272" w:name="_ETM_Q22_704129"/>
      <w:bookmarkEnd w:id="10272"/>
      <w:r>
        <w:rPr>
          <w:rtl/>
        </w:rPr>
        <w:t xml:space="preserve">לי </w:t>
      </w:r>
      <w:bookmarkStart w:id="10273" w:name="_ETM_Q22_704250"/>
      <w:bookmarkEnd w:id="10273"/>
      <w:r>
        <w:rPr>
          <w:rtl/>
        </w:rPr>
        <w:t xml:space="preserve">על </w:t>
      </w:r>
      <w:bookmarkStart w:id="10274" w:name="_ETM_Q22_704370"/>
      <w:bookmarkEnd w:id="10274"/>
      <w:r>
        <w:rPr>
          <w:rtl/>
        </w:rPr>
        <w:t xml:space="preserve">השאלה </w:t>
      </w:r>
      <w:bookmarkStart w:id="10275" w:name="_ETM_Q22_704879"/>
      <w:bookmarkEnd w:id="10275"/>
      <w:r>
        <w:rPr>
          <w:rtl/>
        </w:rPr>
        <w:t xml:space="preserve">מי </w:t>
      </w:r>
      <w:bookmarkStart w:id="10276" w:name="_ETM_Q22_705059"/>
      <w:bookmarkEnd w:id="10276"/>
      <w:r>
        <w:rPr>
          <w:rtl/>
        </w:rPr>
        <w:t>משלם</w:t>
      </w:r>
      <w:r>
        <w:rPr>
          <w:rFonts w:hint="cs"/>
          <w:rtl/>
        </w:rPr>
        <w:t>,</w:t>
      </w:r>
      <w:r>
        <w:rPr>
          <w:rtl/>
        </w:rPr>
        <w:t xml:space="preserve"> </w:t>
      </w:r>
      <w:bookmarkStart w:id="10277" w:name="_ETM_Q22_706049"/>
      <w:bookmarkEnd w:id="10277"/>
      <w:r>
        <w:rPr>
          <w:rtl/>
        </w:rPr>
        <w:t xml:space="preserve">אלא </w:t>
      </w:r>
      <w:bookmarkStart w:id="10278" w:name="_ETM_Q22_706349"/>
      <w:bookmarkEnd w:id="10278"/>
      <w:r>
        <w:rPr>
          <w:rtl/>
        </w:rPr>
        <w:t xml:space="preserve">איזה </w:t>
      </w:r>
      <w:bookmarkStart w:id="10279" w:name="_ETM_Q22_706590"/>
      <w:bookmarkEnd w:id="10279"/>
      <w:r>
        <w:rPr>
          <w:rtl/>
        </w:rPr>
        <w:t xml:space="preserve">שאלות </w:t>
      </w:r>
      <w:bookmarkStart w:id="10280" w:name="_ETM_Q22_707069"/>
      <w:bookmarkEnd w:id="10280"/>
      <w:r>
        <w:rPr>
          <w:rtl/>
        </w:rPr>
        <w:t xml:space="preserve">מותר </w:t>
      </w:r>
      <w:bookmarkStart w:id="10281" w:name="_ETM_Q22_707459"/>
      <w:bookmarkEnd w:id="10281"/>
      <w:r>
        <w:rPr>
          <w:rtl/>
        </w:rPr>
        <w:t xml:space="preserve">לי </w:t>
      </w:r>
      <w:bookmarkStart w:id="10282" w:name="_ETM_Q22_707580"/>
      <w:bookmarkEnd w:id="10282"/>
      <w:r>
        <w:rPr>
          <w:rtl/>
        </w:rPr>
        <w:t>לשאול</w:t>
      </w:r>
      <w:r>
        <w:rPr>
          <w:rFonts w:hint="cs"/>
          <w:rtl/>
        </w:rPr>
        <w:t>,</w:t>
      </w:r>
      <w:r>
        <w:rPr>
          <w:rtl/>
        </w:rPr>
        <w:t xml:space="preserve"> </w:t>
      </w:r>
      <w:bookmarkStart w:id="10283" w:name="_ETM_Q22_708390"/>
      <w:bookmarkEnd w:id="10283"/>
      <w:r>
        <w:rPr>
          <w:rtl/>
        </w:rPr>
        <w:t xml:space="preserve">איזה </w:t>
      </w:r>
      <w:bookmarkStart w:id="10284" w:name="_ETM_Q22_708659"/>
      <w:bookmarkEnd w:id="10284"/>
      <w:r>
        <w:rPr>
          <w:rtl/>
        </w:rPr>
        <w:t xml:space="preserve">שאלות </w:t>
      </w:r>
      <w:bookmarkStart w:id="10285" w:name="_ETM_Q22_709049"/>
      <w:bookmarkEnd w:id="10285"/>
      <w:r>
        <w:rPr>
          <w:rtl/>
        </w:rPr>
        <w:t xml:space="preserve">אסור </w:t>
      </w:r>
      <w:bookmarkStart w:id="10286" w:name="_ETM_Q22_709409"/>
      <w:bookmarkEnd w:id="10286"/>
      <w:r>
        <w:rPr>
          <w:rtl/>
        </w:rPr>
        <w:t xml:space="preserve">לי </w:t>
      </w:r>
      <w:bookmarkStart w:id="10287" w:name="_ETM_Q22_709500"/>
      <w:bookmarkEnd w:id="10287"/>
      <w:r>
        <w:rPr>
          <w:rtl/>
        </w:rPr>
        <w:t>לשאול</w:t>
      </w:r>
      <w:r>
        <w:rPr>
          <w:rFonts w:hint="cs"/>
          <w:rtl/>
        </w:rPr>
        <w:t>,</w:t>
      </w:r>
      <w:r>
        <w:rPr>
          <w:rtl/>
        </w:rPr>
        <w:t xml:space="preserve"> </w:t>
      </w:r>
      <w:bookmarkStart w:id="10288" w:name="_ETM_Q22_710280"/>
      <w:bookmarkEnd w:id="10288"/>
      <w:r>
        <w:rPr>
          <w:rtl/>
        </w:rPr>
        <w:t xml:space="preserve">מה </w:t>
      </w:r>
      <w:bookmarkStart w:id="10289" w:name="_ETM_Q22_710519"/>
      <w:bookmarkEnd w:id="10289"/>
      <w:r>
        <w:rPr>
          <w:rtl/>
        </w:rPr>
        <w:t xml:space="preserve">מתוך </w:t>
      </w:r>
      <w:bookmarkStart w:id="10290" w:name="_ETM_Q22_710849"/>
      <w:bookmarkEnd w:id="10290"/>
      <w:r>
        <w:rPr>
          <w:rtl/>
        </w:rPr>
        <w:t xml:space="preserve">מה </w:t>
      </w:r>
      <w:bookmarkStart w:id="10291" w:name="_ETM_Q22_711000"/>
      <w:bookmarkEnd w:id="10291"/>
      <w:r>
        <w:rPr>
          <w:rtl/>
        </w:rPr>
        <w:t xml:space="preserve">ששאלתי </w:t>
      </w:r>
      <w:bookmarkStart w:id="10292" w:name="_ETM_Q22_711599"/>
      <w:bookmarkEnd w:id="10292"/>
      <w:r>
        <w:rPr>
          <w:rtl/>
        </w:rPr>
        <w:t xml:space="preserve">הוא </w:t>
      </w:r>
      <w:bookmarkStart w:id="10293" w:name="_ETM_Q22_712110"/>
      <w:bookmarkEnd w:id="10293"/>
      <w:r>
        <w:rPr>
          <w:rtl/>
        </w:rPr>
        <w:t xml:space="preserve">אולי </w:t>
      </w:r>
      <w:bookmarkStart w:id="10294" w:name="_ETM_Q22_712440"/>
      <w:bookmarkEnd w:id="10294"/>
      <w:r>
        <w:rPr>
          <w:rtl/>
        </w:rPr>
        <w:t>בסדר</w:t>
      </w:r>
      <w:r>
        <w:rPr>
          <w:rFonts w:hint="cs"/>
          <w:rtl/>
        </w:rPr>
        <w:t>,</w:t>
      </w:r>
      <w:r>
        <w:rPr>
          <w:rtl/>
        </w:rPr>
        <w:t xml:space="preserve"> </w:t>
      </w:r>
      <w:bookmarkStart w:id="10295" w:name="_ETM_Q22_713040"/>
      <w:bookmarkEnd w:id="10295"/>
      <w:r>
        <w:rPr>
          <w:rtl/>
        </w:rPr>
        <w:t xml:space="preserve">מה </w:t>
      </w:r>
      <w:bookmarkStart w:id="10296" w:name="_ETM_Q22_713220"/>
      <w:bookmarkEnd w:id="10296"/>
      <w:r>
        <w:rPr>
          <w:rtl/>
        </w:rPr>
        <w:t xml:space="preserve">לא </w:t>
      </w:r>
      <w:bookmarkStart w:id="10297" w:name="_ETM_Q22_713400"/>
      <w:bookmarkEnd w:id="10297"/>
      <w:r>
        <w:rPr>
          <w:rtl/>
        </w:rPr>
        <w:t>בסדר</w:t>
      </w:r>
      <w:r>
        <w:rPr>
          <w:rFonts w:hint="cs"/>
          <w:rtl/>
        </w:rPr>
        <w:t>,</w:t>
      </w:r>
      <w:r>
        <w:rPr>
          <w:rtl/>
        </w:rPr>
        <w:t xml:space="preserve"> </w:t>
      </w:r>
      <w:bookmarkStart w:id="10298" w:name="_ETM_Q22_714450"/>
      <w:bookmarkEnd w:id="10298"/>
      <w:r>
        <w:rPr>
          <w:rtl/>
        </w:rPr>
        <w:t xml:space="preserve">ומה </w:t>
      </w:r>
      <w:bookmarkStart w:id="10299" w:name="_ETM_Q22_715019"/>
      <w:bookmarkEnd w:id="10299"/>
      <w:r>
        <w:rPr>
          <w:rtl/>
        </w:rPr>
        <w:t xml:space="preserve">לא </w:t>
      </w:r>
      <w:bookmarkStart w:id="10300" w:name="_ETM_Q22_715170"/>
      <w:bookmarkEnd w:id="10300"/>
      <w:r>
        <w:rPr>
          <w:rtl/>
        </w:rPr>
        <w:t>צריך</w:t>
      </w:r>
      <w:r>
        <w:rPr>
          <w:rFonts w:hint="cs"/>
          <w:rtl/>
        </w:rPr>
        <w:t>.</w:t>
      </w:r>
      <w:r>
        <w:rPr>
          <w:rtl/>
        </w:rPr>
        <w:t xml:space="preserve"> </w:t>
      </w:r>
      <w:bookmarkStart w:id="10301" w:name="_ETM_Q22_716689"/>
      <w:bookmarkEnd w:id="10301"/>
      <w:r>
        <w:rPr>
          <w:rtl/>
        </w:rPr>
        <w:t xml:space="preserve">ועד </w:t>
      </w:r>
      <w:bookmarkStart w:id="10302" w:name="_ETM_Q22_717079"/>
      <w:bookmarkEnd w:id="10302"/>
      <w:r>
        <w:rPr>
          <w:rtl/>
        </w:rPr>
        <w:t xml:space="preserve">היום </w:t>
      </w:r>
      <w:bookmarkStart w:id="10303" w:name="_ETM_Q22_717889"/>
      <w:bookmarkEnd w:id="10303"/>
      <w:r>
        <w:rPr>
          <w:rFonts w:hint="cs"/>
          <w:rtl/>
        </w:rPr>
        <w:t xml:space="preserve">– </w:t>
      </w:r>
      <w:r>
        <w:rPr>
          <w:rtl/>
        </w:rPr>
        <w:t>עבר</w:t>
      </w:r>
      <w:r>
        <w:rPr>
          <w:rFonts w:hint="cs"/>
          <w:rtl/>
        </w:rPr>
        <w:t>ו</w:t>
      </w:r>
      <w:r>
        <w:rPr>
          <w:rtl/>
        </w:rPr>
        <w:t xml:space="preserve"> </w:t>
      </w:r>
      <w:bookmarkStart w:id="10304" w:name="_ETM_Q22_718219"/>
      <w:bookmarkStart w:id="10305" w:name="_ETM_Q22_718579"/>
      <w:bookmarkEnd w:id="10304"/>
      <w:bookmarkEnd w:id="10305"/>
      <w:r>
        <w:rPr>
          <w:rtl/>
        </w:rPr>
        <w:t xml:space="preserve">לדעתי </w:t>
      </w:r>
      <w:bookmarkStart w:id="10306" w:name="_ETM_Q22_718969"/>
      <w:bookmarkEnd w:id="10306"/>
      <w:r>
        <w:rPr>
          <w:rtl/>
        </w:rPr>
        <w:t xml:space="preserve">חודשיים </w:t>
      </w:r>
      <w:bookmarkStart w:id="10307" w:name="_ETM_Q22_720579"/>
      <w:bookmarkEnd w:id="10307"/>
      <w:r>
        <w:rPr>
          <w:rtl/>
        </w:rPr>
        <w:t xml:space="preserve">מאז </w:t>
      </w:r>
      <w:bookmarkStart w:id="10308" w:name="_ETM_Q22_720879"/>
      <w:bookmarkEnd w:id="10308"/>
      <w:r>
        <w:rPr>
          <w:rtl/>
        </w:rPr>
        <w:t xml:space="preserve">שביקשתי </w:t>
      </w:r>
      <w:bookmarkStart w:id="10309" w:name="_ETM_Q22_721510"/>
      <w:bookmarkEnd w:id="10309"/>
      <w:r>
        <w:rPr>
          <w:rtl/>
        </w:rPr>
        <w:t xml:space="preserve">את </w:t>
      </w:r>
      <w:bookmarkStart w:id="10310" w:name="_ETM_Q22_721569"/>
      <w:bookmarkEnd w:id="10310"/>
      <w:r>
        <w:rPr>
          <w:rtl/>
        </w:rPr>
        <w:t xml:space="preserve">התשובה </w:t>
      </w:r>
      <w:bookmarkStart w:id="10311" w:name="_ETM_Q22_721929"/>
      <w:bookmarkEnd w:id="10311"/>
      <w:r>
        <w:rPr>
          <w:rtl/>
        </w:rPr>
        <w:t xml:space="preserve">לשאלה </w:t>
      </w:r>
      <w:bookmarkStart w:id="10312" w:name="_ETM_Q22_722739"/>
      <w:bookmarkEnd w:id="10312"/>
      <w:r>
        <w:rPr>
          <w:rtl/>
        </w:rPr>
        <w:t xml:space="preserve">מי </w:t>
      </w:r>
      <w:bookmarkStart w:id="10313" w:name="_ETM_Q22_722980"/>
      <w:bookmarkEnd w:id="10313"/>
      <w:r>
        <w:rPr>
          <w:rtl/>
        </w:rPr>
        <w:t xml:space="preserve">מוציא </w:t>
      </w:r>
      <w:bookmarkStart w:id="10314" w:name="_ETM_Q22_723340"/>
      <w:bookmarkEnd w:id="10314"/>
      <w:r>
        <w:rPr>
          <w:rtl/>
        </w:rPr>
        <w:t xml:space="preserve">את </w:t>
      </w:r>
      <w:bookmarkStart w:id="10315" w:name="_ETM_Q22_723400"/>
      <w:bookmarkEnd w:id="10315"/>
      <w:r>
        <w:rPr>
          <w:rtl/>
        </w:rPr>
        <w:t xml:space="preserve">זה </w:t>
      </w:r>
      <w:bookmarkStart w:id="10316" w:name="_ETM_Q22_723489"/>
      <w:bookmarkEnd w:id="10316"/>
      <w:r>
        <w:rPr>
          <w:rtl/>
        </w:rPr>
        <w:t>לפועל</w:t>
      </w:r>
      <w:r w:rsidR="000473A8">
        <w:rPr>
          <w:rFonts w:hint="cs"/>
          <w:rtl/>
        </w:rPr>
        <w:t>, את</w:t>
      </w:r>
      <w:r>
        <w:rPr>
          <w:rFonts w:hint="cs"/>
          <w:rtl/>
        </w:rPr>
        <w:t xml:space="preserve"> הוראת </w:t>
      </w:r>
      <w:bookmarkStart w:id="10317" w:name="_ETM_Q22_724329"/>
      <w:bookmarkStart w:id="10318" w:name="_ETM_Q22_724719"/>
      <w:bookmarkEnd w:id="10317"/>
      <w:bookmarkEnd w:id="10318"/>
      <w:r w:rsidR="000473A8">
        <w:rPr>
          <w:rFonts w:hint="cs"/>
          <w:rtl/>
        </w:rPr>
        <w:t>ה</w:t>
      </w:r>
      <w:r>
        <w:rPr>
          <w:rtl/>
        </w:rPr>
        <w:t xml:space="preserve">חוק </w:t>
      </w:r>
      <w:bookmarkStart w:id="10319" w:name="_ETM_Q22_725370"/>
      <w:bookmarkEnd w:id="10319"/>
      <w:r>
        <w:rPr>
          <w:rtl/>
        </w:rPr>
        <w:t xml:space="preserve">שקובעות </w:t>
      </w:r>
      <w:bookmarkStart w:id="10320" w:name="_ETM_Q22_725939"/>
      <w:bookmarkEnd w:id="10320"/>
      <w:r>
        <w:rPr>
          <w:rtl/>
        </w:rPr>
        <w:t xml:space="preserve">בחקיקה </w:t>
      </w:r>
      <w:bookmarkStart w:id="10321" w:name="_ETM_Q22_726449"/>
      <w:bookmarkEnd w:id="10321"/>
      <w:r>
        <w:rPr>
          <w:rtl/>
        </w:rPr>
        <w:t xml:space="preserve">ראשית </w:t>
      </w:r>
      <w:bookmarkStart w:id="10322" w:name="_ETM_Q22_726839"/>
      <w:bookmarkEnd w:id="10322"/>
      <w:r>
        <w:rPr>
          <w:rtl/>
        </w:rPr>
        <w:t xml:space="preserve">שאני </w:t>
      </w:r>
      <w:bookmarkStart w:id="10323" w:name="_ETM_Q22_727079"/>
      <w:bookmarkEnd w:id="10323"/>
      <w:r>
        <w:rPr>
          <w:rtl/>
        </w:rPr>
        <w:t xml:space="preserve">רשאי </w:t>
      </w:r>
      <w:bookmarkStart w:id="10324" w:name="_ETM_Q22_727379"/>
      <w:bookmarkEnd w:id="10324"/>
      <w:r>
        <w:rPr>
          <w:rtl/>
        </w:rPr>
        <w:t xml:space="preserve">לדרוש </w:t>
      </w:r>
      <w:bookmarkStart w:id="10325" w:name="_ETM_Q22_727709"/>
      <w:bookmarkEnd w:id="10325"/>
      <w:r>
        <w:rPr>
          <w:rtl/>
        </w:rPr>
        <w:t xml:space="preserve">ביקורת </w:t>
      </w:r>
      <w:bookmarkStart w:id="10326" w:name="_ETM_Q22_728129"/>
      <w:bookmarkEnd w:id="10326"/>
      <w:r>
        <w:rPr>
          <w:rtl/>
        </w:rPr>
        <w:t xml:space="preserve">חשבונות </w:t>
      </w:r>
      <w:bookmarkStart w:id="10327" w:name="_ETM_Q22_729450"/>
      <w:bookmarkEnd w:id="10327"/>
      <w:r>
        <w:rPr>
          <w:rFonts w:hint="cs"/>
          <w:rtl/>
        </w:rPr>
        <w:t xml:space="preserve">– </w:t>
      </w:r>
      <w:r>
        <w:rPr>
          <w:rtl/>
        </w:rPr>
        <w:t xml:space="preserve">לא </w:t>
      </w:r>
      <w:bookmarkStart w:id="10328" w:name="_ETM_Q22_729659"/>
      <w:bookmarkEnd w:id="10328"/>
      <w:r>
        <w:rPr>
          <w:rtl/>
        </w:rPr>
        <w:t xml:space="preserve">קיבלתי </w:t>
      </w:r>
      <w:bookmarkStart w:id="10329" w:name="_ETM_Q22_730170"/>
      <w:bookmarkEnd w:id="10329"/>
      <w:r>
        <w:rPr>
          <w:rtl/>
        </w:rPr>
        <w:t xml:space="preserve">עד </w:t>
      </w:r>
      <w:bookmarkStart w:id="10330" w:name="_ETM_Q22_730349"/>
      <w:bookmarkEnd w:id="10330"/>
      <w:r>
        <w:rPr>
          <w:rtl/>
        </w:rPr>
        <w:t xml:space="preserve">היום </w:t>
      </w:r>
      <w:bookmarkStart w:id="10331" w:name="_ETM_Q22_730620"/>
      <w:bookmarkEnd w:id="10331"/>
      <w:r>
        <w:rPr>
          <w:rtl/>
        </w:rPr>
        <w:t xml:space="preserve">תשובה </w:t>
      </w:r>
      <w:bookmarkStart w:id="10332" w:name="_ETM_Q22_731489"/>
      <w:bookmarkEnd w:id="10332"/>
      <w:r>
        <w:rPr>
          <w:rtl/>
        </w:rPr>
        <w:t xml:space="preserve">מי </w:t>
      </w:r>
      <w:bookmarkStart w:id="10333" w:name="_ETM_Q22_731940"/>
      <w:bookmarkEnd w:id="10333"/>
      <w:r>
        <w:rPr>
          <w:rtl/>
        </w:rPr>
        <w:t xml:space="preserve">משלם </w:t>
      </w:r>
      <w:bookmarkStart w:id="10334" w:name="_ETM_Q22_732480"/>
      <w:bookmarkEnd w:id="10334"/>
      <w:r>
        <w:rPr>
          <w:rtl/>
        </w:rPr>
        <w:t xml:space="preserve">את </w:t>
      </w:r>
      <w:bookmarkStart w:id="10335" w:name="_ETM_Q22_732569"/>
      <w:bookmarkEnd w:id="10335"/>
      <w:r>
        <w:rPr>
          <w:rtl/>
        </w:rPr>
        <w:t xml:space="preserve">זה </w:t>
      </w:r>
      <w:bookmarkStart w:id="10336" w:name="_ETM_Q22_732870"/>
      <w:bookmarkEnd w:id="10336"/>
      <w:r>
        <w:rPr>
          <w:rtl/>
        </w:rPr>
        <w:t xml:space="preserve">כדי </w:t>
      </w:r>
      <w:bookmarkStart w:id="10337" w:name="_ETM_Q22_733140"/>
      <w:bookmarkEnd w:id="10337"/>
      <w:r>
        <w:rPr>
          <w:rtl/>
        </w:rPr>
        <w:t>שרוא</w:t>
      </w:r>
      <w:r>
        <w:rPr>
          <w:rFonts w:hint="cs"/>
          <w:rtl/>
        </w:rPr>
        <w:t>י</w:t>
      </w:r>
      <w:r>
        <w:rPr>
          <w:rtl/>
        </w:rPr>
        <w:t xml:space="preserve"> </w:t>
      </w:r>
      <w:bookmarkStart w:id="10338" w:name="_ETM_Q22_733530"/>
      <w:bookmarkEnd w:id="10338"/>
      <w:r>
        <w:rPr>
          <w:rtl/>
        </w:rPr>
        <w:t xml:space="preserve">החשבון </w:t>
      </w:r>
      <w:bookmarkStart w:id="10339" w:name="_ETM_Q22_733920"/>
      <w:bookmarkEnd w:id="10339"/>
      <w:r>
        <w:rPr>
          <w:rtl/>
        </w:rPr>
        <w:t xml:space="preserve">יוכלו </w:t>
      </w:r>
      <w:bookmarkStart w:id="10340" w:name="_ETM_Q22_734220"/>
      <w:bookmarkEnd w:id="10340"/>
      <w:r>
        <w:rPr>
          <w:rtl/>
        </w:rPr>
        <w:t xml:space="preserve">לצאת </w:t>
      </w:r>
      <w:bookmarkStart w:id="10341" w:name="_ETM_Q22_734489"/>
      <w:bookmarkEnd w:id="10341"/>
      <w:r>
        <w:rPr>
          <w:rtl/>
        </w:rPr>
        <w:t>לביקורת</w:t>
      </w:r>
      <w:r>
        <w:rPr>
          <w:rFonts w:hint="cs"/>
          <w:rtl/>
        </w:rPr>
        <w:t xml:space="preserve">, שיוכלו לעשות את </w:t>
      </w:r>
      <w:bookmarkStart w:id="10342" w:name="_ETM_Q22_735659"/>
      <w:bookmarkStart w:id="10343" w:name="_ETM_Q22_736110"/>
      <w:bookmarkEnd w:id="10342"/>
      <w:bookmarkEnd w:id="10343"/>
      <w:r>
        <w:rPr>
          <w:rFonts w:hint="cs"/>
          <w:rtl/>
        </w:rPr>
        <w:t>ה</w:t>
      </w:r>
      <w:r>
        <w:rPr>
          <w:rtl/>
        </w:rPr>
        <w:t>ביקורת</w:t>
      </w:r>
      <w:r>
        <w:rPr>
          <w:rFonts w:hint="cs"/>
          <w:rtl/>
        </w:rPr>
        <w:t>.</w:t>
      </w:r>
      <w:r>
        <w:rPr>
          <w:rtl/>
        </w:rPr>
        <w:t xml:space="preserve"> </w:t>
      </w:r>
      <w:bookmarkStart w:id="10344" w:name="_ETM_Q22_736800"/>
      <w:bookmarkEnd w:id="10344"/>
    </w:p>
    <w:p w:rsidR="006A6AD4" w:rsidRDefault="006A6AD4" w:rsidP="00C61C62">
      <w:pPr>
        <w:rPr>
          <w:rtl/>
        </w:rPr>
      </w:pPr>
    </w:p>
    <w:p w:rsidR="006A6AD4" w:rsidRDefault="006A6AD4" w:rsidP="000473A8">
      <w:pPr>
        <w:rPr>
          <w:rtl/>
        </w:rPr>
      </w:pPr>
      <w:bookmarkStart w:id="10345" w:name="_ETM_Q22_736000"/>
      <w:bookmarkEnd w:id="10345"/>
      <w:r>
        <w:rPr>
          <w:rtl/>
        </w:rPr>
        <w:t xml:space="preserve">אז </w:t>
      </w:r>
      <w:bookmarkStart w:id="10346" w:name="_ETM_Q22_737040"/>
      <w:bookmarkEnd w:id="10346"/>
      <w:r>
        <w:rPr>
          <w:rtl/>
        </w:rPr>
        <w:t xml:space="preserve">בוודאי </w:t>
      </w:r>
      <w:bookmarkStart w:id="10347" w:name="_ETM_Q22_737669"/>
      <w:bookmarkEnd w:id="10347"/>
      <w:r>
        <w:rPr>
          <w:rFonts w:hint="cs"/>
          <w:rtl/>
        </w:rPr>
        <w:t xml:space="preserve">– </w:t>
      </w:r>
      <w:r>
        <w:rPr>
          <w:rtl/>
        </w:rPr>
        <w:t xml:space="preserve">אתה </w:t>
      </w:r>
      <w:bookmarkStart w:id="10348" w:name="_ETM_Q22_737880"/>
      <w:bookmarkEnd w:id="10348"/>
      <w:r>
        <w:rPr>
          <w:rtl/>
        </w:rPr>
        <w:t xml:space="preserve">שאלת </w:t>
      </w:r>
      <w:bookmarkStart w:id="10349" w:name="_ETM_Q22_738270"/>
      <w:bookmarkEnd w:id="10349"/>
      <w:r>
        <w:rPr>
          <w:rtl/>
        </w:rPr>
        <w:t xml:space="preserve">על </w:t>
      </w:r>
      <w:bookmarkStart w:id="10350" w:name="_ETM_Q22_738330"/>
      <w:bookmarkEnd w:id="10350"/>
      <w:r>
        <w:rPr>
          <w:rtl/>
        </w:rPr>
        <w:t xml:space="preserve">מבקר </w:t>
      </w:r>
      <w:bookmarkStart w:id="10351" w:name="_ETM_Q22_738690"/>
      <w:bookmarkEnd w:id="10351"/>
      <w:r>
        <w:rPr>
          <w:rtl/>
        </w:rPr>
        <w:t>המדינה</w:t>
      </w:r>
      <w:r>
        <w:rPr>
          <w:rFonts w:hint="cs"/>
          <w:rtl/>
        </w:rPr>
        <w:t>.</w:t>
      </w:r>
      <w:r>
        <w:rPr>
          <w:rtl/>
        </w:rPr>
        <w:t xml:space="preserve"> </w:t>
      </w:r>
      <w:bookmarkStart w:id="10352" w:name="_ETM_Q22_739800"/>
      <w:bookmarkEnd w:id="10352"/>
      <w:r>
        <w:rPr>
          <w:rtl/>
        </w:rPr>
        <w:t xml:space="preserve">אז </w:t>
      </w:r>
      <w:bookmarkStart w:id="10353" w:name="_ETM_Q22_740189"/>
      <w:bookmarkEnd w:id="10353"/>
      <w:r>
        <w:rPr>
          <w:rtl/>
        </w:rPr>
        <w:t>ה</w:t>
      </w:r>
      <w:r>
        <w:rPr>
          <w:rFonts w:hint="cs"/>
          <w:rtl/>
        </w:rPr>
        <w:t>י</w:t>
      </w:r>
      <w:r>
        <w:rPr>
          <w:rtl/>
        </w:rPr>
        <w:t xml:space="preserve">נה </w:t>
      </w:r>
      <w:bookmarkStart w:id="10354" w:name="_ETM_Q22_740309"/>
      <w:bookmarkEnd w:id="10354"/>
      <w:r>
        <w:rPr>
          <w:rtl/>
        </w:rPr>
        <w:t xml:space="preserve">הדוגמה </w:t>
      </w:r>
      <w:bookmarkStart w:id="10355" w:name="_ETM_Q22_740669"/>
      <w:bookmarkEnd w:id="10355"/>
      <w:r>
        <w:rPr>
          <w:rtl/>
        </w:rPr>
        <w:t xml:space="preserve">שנתתי </w:t>
      </w:r>
      <w:bookmarkStart w:id="10356" w:name="_ETM_Q22_741210"/>
      <w:bookmarkEnd w:id="10356"/>
      <w:r>
        <w:rPr>
          <w:rtl/>
        </w:rPr>
        <w:t>לך</w:t>
      </w:r>
      <w:r>
        <w:rPr>
          <w:rFonts w:hint="cs"/>
          <w:rtl/>
        </w:rPr>
        <w:t>,</w:t>
      </w:r>
      <w:r>
        <w:rPr>
          <w:rtl/>
        </w:rPr>
        <w:t xml:space="preserve"> </w:t>
      </w:r>
      <w:bookmarkStart w:id="10357" w:name="_ETM_Q22_742860"/>
      <w:bookmarkEnd w:id="10357"/>
      <w:r>
        <w:rPr>
          <w:rFonts w:hint="cs"/>
          <w:rtl/>
        </w:rPr>
        <w:t>ו</w:t>
      </w:r>
      <w:r>
        <w:rPr>
          <w:rtl/>
        </w:rPr>
        <w:t xml:space="preserve">דוגמה </w:t>
      </w:r>
      <w:bookmarkStart w:id="10358" w:name="_ETM_Q22_743189"/>
      <w:bookmarkEnd w:id="10358"/>
      <w:r>
        <w:rPr>
          <w:rtl/>
        </w:rPr>
        <w:t xml:space="preserve">נוספת </w:t>
      </w:r>
      <w:bookmarkStart w:id="10359" w:name="_ETM_Q22_743699"/>
      <w:bookmarkEnd w:id="10359"/>
      <w:r>
        <w:rPr>
          <w:rtl/>
        </w:rPr>
        <w:t xml:space="preserve">לגבי </w:t>
      </w:r>
      <w:bookmarkStart w:id="10360" w:name="_ETM_Q22_744059"/>
      <w:bookmarkEnd w:id="10360"/>
      <w:r>
        <w:rPr>
          <w:rtl/>
        </w:rPr>
        <w:t xml:space="preserve">ערוץ </w:t>
      </w:r>
      <w:bookmarkStart w:id="10361" w:name="_ETM_Q22_744360"/>
      <w:bookmarkEnd w:id="10361"/>
      <w:r>
        <w:rPr>
          <w:rtl/>
        </w:rPr>
        <w:t xml:space="preserve">מכאן </w:t>
      </w:r>
      <w:bookmarkStart w:id="10362" w:name="_ETM_Q22_744749"/>
      <w:bookmarkEnd w:id="10362"/>
      <w:r>
        <w:rPr>
          <w:rtl/>
        </w:rPr>
        <w:t>33</w:t>
      </w:r>
      <w:r w:rsidR="000473A8">
        <w:rPr>
          <w:rFonts w:hint="cs"/>
          <w:rtl/>
        </w:rPr>
        <w:t>.</w:t>
      </w:r>
      <w:r>
        <w:rPr>
          <w:rtl/>
        </w:rPr>
        <w:t xml:space="preserve"> </w:t>
      </w:r>
      <w:bookmarkStart w:id="10363" w:name="_ETM_Q22_746010"/>
      <w:bookmarkEnd w:id="10363"/>
      <w:r>
        <w:rPr>
          <w:rtl/>
        </w:rPr>
        <w:t xml:space="preserve">כתבתי </w:t>
      </w:r>
      <w:bookmarkStart w:id="10364" w:name="_ETM_Q22_746640"/>
      <w:bookmarkStart w:id="10365" w:name="_ETM_Q22_746940"/>
      <w:bookmarkEnd w:id="10364"/>
      <w:bookmarkEnd w:id="10365"/>
      <w:r>
        <w:rPr>
          <w:rFonts w:hint="cs"/>
          <w:rtl/>
        </w:rPr>
        <w:t xml:space="preserve">כמה </w:t>
      </w:r>
      <w:r>
        <w:rPr>
          <w:rtl/>
        </w:rPr>
        <w:t>מכתבים</w:t>
      </w:r>
      <w:r>
        <w:rPr>
          <w:rFonts w:hint="cs"/>
          <w:rtl/>
        </w:rPr>
        <w:t>,</w:t>
      </w:r>
      <w:r>
        <w:rPr>
          <w:rtl/>
        </w:rPr>
        <w:t xml:space="preserve"> </w:t>
      </w:r>
      <w:bookmarkStart w:id="10366" w:name="_ETM_Q22_747600"/>
      <w:bookmarkEnd w:id="10366"/>
      <w:r>
        <w:rPr>
          <w:rtl/>
        </w:rPr>
        <w:t xml:space="preserve">כמה </w:t>
      </w:r>
      <w:bookmarkStart w:id="10367" w:name="_ETM_Q22_747870"/>
      <w:bookmarkEnd w:id="10367"/>
      <w:r>
        <w:rPr>
          <w:rtl/>
        </w:rPr>
        <w:t xml:space="preserve">וכמה </w:t>
      </w:r>
      <w:bookmarkStart w:id="10368" w:name="_ETM_Q22_748200"/>
      <w:bookmarkEnd w:id="10368"/>
      <w:r>
        <w:rPr>
          <w:rtl/>
        </w:rPr>
        <w:t>מכתבים</w:t>
      </w:r>
      <w:r>
        <w:rPr>
          <w:rFonts w:hint="cs"/>
          <w:rtl/>
        </w:rPr>
        <w:t>,</w:t>
      </w:r>
      <w:r>
        <w:rPr>
          <w:rtl/>
        </w:rPr>
        <w:t xml:space="preserve"> </w:t>
      </w:r>
      <w:bookmarkStart w:id="10369" w:name="_ETM_Q22_749010"/>
      <w:bookmarkEnd w:id="10369"/>
      <w:r>
        <w:rPr>
          <w:rtl/>
        </w:rPr>
        <w:t xml:space="preserve">גם </w:t>
      </w:r>
      <w:bookmarkStart w:id="10370" w:name="_ETM_Q22_749280"/>
      <w:bookmarkEnd w:id="10370"/>
      <w:r>
        <w:rPr>
          <w:rtl/>
        </w:rPr>
        <w:t xml:space="preserve">בתקופת </w:t>
      </w:r>
      <w:bookmarkStart w:id="10371" w:name="_ETM_Q22_749730"/>
      <w:bookmarkEnd w:id="10371"/>
      <w:r>
        <w:rPr>
          <w:rtl/>
        </w:rPr>
        <w:t>המלחמה</w:t>
      </w:r>
      <w:r>
        <w:rPr>
          <w:rFonts w:hint="cs"/>
          <w:rtl/>
        </w:rPr>
        <w:t>,</w:t>
      </w:r>
      <w:r>
        <w:rPr>
          <w:rtl/>
        </w:rPr>
        <w:t xml:space="preserve"> </w:t>
      </w:r>
      <w:bookmarkStart w:id="10372" w:name="_ETM_Q22_750300"/>
      <w:bookmarkEnd w:id="10372"/>
      <w:r>
        <w:rPr>
          <w:rtl/>
        </w:rPr>
        <w:t xml:space="preserve">על </w:t>
      </w:r>
      <w:bookmarkStart w:id="10373" w:name="_ETM_Q22_750390"/>
      <w:bookmarkEnd w:id="10373"/>
      <w:r>
        <w:rPr>
          <w:rtl/>
        </w:rPr>
        <w:t xml:space="preserve">דברים </w:t>
      </w:r>
      <w:bookmarkStart w:id="10374" w:name="_ETM_Q22_750720"/>
      <w:bookmarkEnd w:id="10374"/>
      <w:r>
        <w:rPr>
          <w:rtl/>
        </w:rPr>
        <w:t xml:space="preserve">חמורים </w:t>
      </w:r>
      <w:bookmarkStart w:id="10375" w:name="_ETM_Q22_751200"/>
      <w:bookmarkEnd w:id="10375"/>
      <w:r>
        <w:rPr>
          <w:rtl/>
        </w:rPr>
        <w:t>שנ</w:t>
      </w:r>
      <w:r>
        <w:rPr>
          <w:rFonts w:hint="cs"/>
          <w:rtl/>
        </w:rPr>
        <w:t>עש</w:t>
      </w:r>
      <w:r>
        <w:rPr>
          <w:rtl/>
        </w:rPr>
        <w:t xml:space="preserve">ים </w:t>
      </w:r>
      <w:bookmarkStart w:id="10376" w:name="_ETM_Q22_751920"/>
      <w:bookmarkEnd w:id="10376"/>
      <w:r>
        <w:rPr>
          <w:rtl/>
        </w:rPr>
        <w:t xml:space="preserve">שם </w:t>
      </w:r>
      <w:bookmarkStart w:id="10377" w:name="_ETM_Q22_752400"/>
      <w:bookmarkEnd w:id="10377"/>
      <w:r>
        <w:rPr>
          <w:rtl/>
        </w:rPr>
        <w:t xml:space="preserve">מבחינת </w:t>
      </w:r>
      <w:bookmarkStart w:id="10378" w:name="_ETM_Q22_753929"/>
      <w:bookmarkEnd w:id="10378"/>
      <w:r>
        <w:rPr>
          <w:rtl/>
        </w:rPr>
        <w:t xml:space="preserve">עמידה </w:t>
      </w:r>
      <w:bookmarkStart w:id="10379" w:name="_ETM_Q22_754679"/>
      <w:bookmarkEnd w:id="10379"/>
      <w:r>
        <w:rPr>
          <w:rtl/>
        </w:rPr>
        <w:t xml:space="preserve">לצידה </w:t>
      </w:r>
      <w:bookmarkStart w:id="10380" w:name="_ETM_Q22_755309"/>
      <w:bookmarkStart w:id="10381" w:name="_ETM_Q22_755610"/>
      <w:bookmarkEnd w:id="10380"/>
      <w:bookmarkEnd w:id="10381"/>
      <w:r>
        <w:rPr>
          <w:rFonts w:hint="cs"/>
          <w:rtl/>
        </w:rPr>
        <w:t>או אי-</w:t>
      </w:r>
      <w:r>
        <w:rPr>
          <w:rtl/>
        </w:rPr>
        <w:t xml:space="preserve">עמידה </w:t>
      </w:r>
      <w:bookmarkStart w:id="10382" w:name="_ETM_Q22_756000"/>
      <w:bookmarkEnd w:id="10382"/>
      <w:r>
        <w:rPr>
          <w:rtl/>
        </w:rPr>
        <w:t>לצ</w:t>
      </w:r>
      <w:r>
        <w:rPr>
          <w:rFonts w:hint="cs"/>
          <w:rtl/>
        </w:rPr>
        <w:t>י</w:t>
      </w:r>
      <w:r>
        <w:rPr>
          <w:rtl/>
        </w:rPr>
        <w:t xml:space="preserve">דה </w:t>
      </w:r>
      <w:bookmarkStart w:id="10383" w:name="_ETM_Q22_756450"/>
      <w:bookmarkEnd w:id="10383"/>
      <w:r>
        <w:rPr>
          <w:rtl/>
        </w:rPr>
        <w:t xml:space="preserve">של </w:t>
      </w:r>
      <w:bookmarkStart w:id="10384" w:name="_ETM_Q22_756630"/>
      <w:bookmarkEnd w:id="10384"/>
      <w:r>
        <w:rPr>
          <w:rtl/>
        </w:rPr>
        <w:t xml:space="preserve">מדינת </w:t>
      </w:r>
      <w:bookmarkStart w:id="10385" w:name="_ETM_Q22_757020"/>
      <w:bookmarkEnd w:id="10385"/>
      <w:r>
        <w:rPr>
          <w:rtl/>
        </w:rPr>
        <w:t>ישראל</w:t>
      </w:r>
      <w:r>
        <w:rPr>
          <w:rFonts w:hint="cs"/>
          <w:rtl/>
        </w:rPr>
        <w:t>.</w:t>
      </w:r>
      <w:r>
        <w:rPr>
          <w:rtl/>
        </w:rPr>
        <w:t xml:space="preserve"> </w:t>
      </w:r>
      <w:bookmarkStart w:id="10386" w:name="TOR_Q23"/>
      <w:bookmarkStart w:id="10387" w:name="_ETM_Q23_8207"/>
      <w:bookmarkEnd w:id="10386"/>
      <w:bookmarkEnd w:id="10387"/>
      <w:r>
        <w:rPr>
          <w:rFonts w:hint="cs"/>
          <w:rtl/>
        </w:rPr>
        <w:t xml:space="preserve">וגם כאן אני מקבל נפנופי ידיים, וגם כאן יש ביקורת </w:t>
      </w:r>
      <w:bookmarkStart w:id="10388" w:name="_ETM_Q23_162941"/>
      <w:bookmarkEnd w:id="10388"/>
      <w:r>
        <w:rPr>
          <w:rFonts w:hint="cs"/>
          <w:rtl/>
        </w:rPr>
        <w:t xml:space="preserve">חשבונות שצריכה להיעשות. אז לא מבקר המדינה עשה את </w:t>
      </w:r>
      <w:bookmarkStart w:id="10389" w:name="_ETM_Q23_164646"/>
      <w:bookmarkEnd w:id="10389"/>
      <w:r>
        <w:rPr>
          <w:rFonts w:hint="cs"/>
          <w:rtl/>
        </w:rPr>
        <w:t>זה, וגם אני, כשר התקשורת</w:t>
      </w:r>
      <w:r w:rsidR="000473A8">
        <w:rPr>
          <w:rFonts w:hint="cs"/>
          <w:rtl/>
        </w:rPr>
        <w:t>,</w:t>
      </w:r>
      <w:r>
        <w:rPr>
          <w:rFonts w:hint="cs"/>
          <w:rtl/>
        </w:rPr>
        <w:t xml:space="preserve"> מונעים ממני את חובתי החוקית </w:t>
      </w:r>
      <w:bookmarkStart w:id="10390" w:name="_ETM_Q23_171478"/>
      <w:bookmarkEnd w:id="10390"/>
      <w:r>
        <w:rPr>
          <w:rFonts w:hint="cs"/>
          <w:rtl/>
        </w:rPr>
        <w:t xml:space="preserve">לבצע את העניין הזה. אני אומר לכם, הכנסת היא גן </w:t>
      </w:r>
      <w:bookmarkStart w:id="10391" w:name="_ETM_Q23_171447"/>
      <w:bookmarkEnd w:id="10391"/>
      <w:r>
        <w:rPr>
          <w:rFonts w:hint="cs"/>
          <w:rtl/>
        </w:rPr>
        <w:t xml:space="preserve">עדן בהשוואה למה שקורה במשרדי הממשלה ובהשוואה </w:t>
      </w:r>
      <w:proofErr w:type="spellStart"/>
      <w:r>
        <w:rPr>
          <w:rFonts w:hint="cs"/>
          <w:rtl/>
        </w:rPr>
        <w:t>לשלשלאות</w:t>
      </w:r>
      <w:proofErr w:type="spellEnd"/>
      <w:r>
        <w:rPr>
          <w:rFonts w:hint="cs"/>
          <w:rtl/>
        </w:rPr>
        <w:t xml:space="preserve"> שקושרות </w:t>
      </w:r>
      <w:bookmarkStart w:id="10392" w:name="_ETM_Q23_180511"/>
      <w:bookmarkEnd w:id="10392"/>
      <w:r>
        <w:rPr>
          <w:rFonts w:hint="cs"/>
          <w:rtl/>
        </w:rPr>
        <w:t xml:space="preserve">לנו את הידיים, שכובלות לנו את הידיים, על ידי הייעוץ </w:t>
      </w:r>
      <w:bookmarkStart w:id="10393" w:name="_ETM_Q23_185603"/>
      <w:bookmarkEnd w:id="10393"/>
      <w:r>
        <w:rPr>
          <w:rFonts w:hint="cs"/>
          <w:rtl/>
        </w:rPr>
        <w:t xml:space="preserve">המשפטי לממשלה. ולכן הצעת החוק הזאת חשובה מאוד </w:t>
      </w:r>
      <w:bookmarkStart w:id="10394" w:name="_ETM_Q23_191432"/>
      <w:bookmarkEnd w:id="10394"/>
      <w:r>
        <w:rPr>
          <w:rtl/>
        </w:rPr>
        <w:t>–</w:t>
      </w:r>
      <w:r>
        <w:rPr>
          <w:rFonts w:hint="cs"/>
          <w:rtl/>
        </w:rPr>
        <w:t xml:space="preserve"> שהכנסת תשתמש בסמכות שלה, בסמכות הפיקוח שלה. ז</w:t>
      </w:r>
      <w:bookmarkStart w:id="10395" w:name="_ETM_Q23_196340"/>
      <w:bookmarkEnd w:id="10395"/>
      <w:r>
        <w:rPr>
          <w:rFonts w:hint="cs"/>
          <w:rtl/>
        </w:rPr>
        <w:t>ו אחת מאבני היסוד, אחד מעמודי היסוד של הכנסת</w:t>
      </w:r>
      <w:r w:rsidR="000473A8">
        <w:rPr>
          <w:rFonts w:hint="cs"/>
          <w:rtl/>
        </w:rPr>
        <w:t>,</w:t>
      </w:r>
      <w:r>
        <w:rPr>
          <w:rFonts w:hint="cs"/>
          <w:rtl/>
        </w:rPr>
        <w:t xml:space="preserve"> </w:t>
      </w:r>
      <w:bookmarkStart w:id="10396" w:name="_ETM_Q23_200309"/>
      <w:bookmarkEnd w:id="10396"/>
      <w:r>
        <w:rPr>
          <w:rFonts w:hint="cs"/>
          <w:rtl/>
        </w:rPr>
        <w:t xml:space="preserve">לפקח על הרשות הממשלתית, וכפועל יוצא מכך לפקח </w:t>
      </w:r>
      <w:bookmarkStart w:id="10397" w:name="_ETM_Q23_205754"/>
      <w:bookmarkEnd w:id="10397"/>
      <w:r>
        <w:rPr>
          <w:rFonts w:hint="cs"/>
          <w:rtl/>
        </w:rPr>
        <w:t xml:space="preserve">על כספי ציבור שהממשלה מוציאה באמצעות זרועות ביצוע כדוגמת </w:t>
      </w:r>
      <w:bookmarkStart w:id="10398" w:name="_ETM_Q23_206710"/>
      <w:bookmarkEnd w:id="10398"/>
      <w:r>
        <w:rPr>
          <w:rFonts w:hint="cs"/>
          <w:rtl/>
        </w:rPr>
        <w:t>התאגיד.</w:t>
      </w:r>
    </w:p>
    <w:p w:rsidR="006A6AD4" w:rsidRDefault="006A6AD4" w:rsidP="00C61C62">
      <w:pPr>
        <w:rPr>
          <w:rtl/>
        </w:rPr>
      </w:pPr>
      <w:bookmarkStart w:id="10399" w:name="_ETM_Q23_212438"/>
      <w:bookmarkStart w:id="10400" w:name="_ETM_Q23_212532"/>
      <w:bookmarkStart w:id="10401" w:name="_ETM_Q23_212582"/>
      <w:bookmarkEnd w:id="10399"/>
      <w:bookmarkEnd w:id="10400"/>
      <w:bookmarkEnd w:id="10401"/>
    </w:p>
    <w:p w:rsidR="006A6AD4" w:rsidRDefault="006A6AD4" w:rsidP="00C61C62">
      <w:pPr>
        <w:rPr>
          <w:rtl/>
        </w:rPr>
      </w:pPr>
      <w:bookmarkStart w:id="10402" w:name="_ETM_Q23_212654"/>
      <w:bookmarkEnd w:id="10402"/>
      <w:r>
        <w:rPr>
          <w:rFonts w:hint="cs"/>
          <w:rtl/>
        </w:rPr>
        <w:t>לכן הצעת החוק הזאת חשובה מאוד. אני שמח שמכל</w:t>
      </w:r>
      <w:bookmarkStart w:id="10403" w:name="_ETM_Q23_213066"/>
      <w:bookmarkEnd w:id="10403"/>
      <w:r>
        <w:rPr>
          <w:rFonts w:hint="cs"/>
          <w:rtl/>
        </w:rPr>
        <w:t xml:space="preserve"> חלקי הבית תומכים בה. אני חושב שזה דבר שראוי </w:t>
      </w:r>
      <w:bookmarkStart w:id="10404" w:name="_ETM_Q23_216078"/>
      <w:bookmarkEnd w:id="10404"/>
      <w:r>
        <w:rPr>
          <w:rFonts w:hint="cs"/>
          <w:rtl/>
        </w:rPr>
        <w:t xml:space="preserve">שיהיה, שיגיעו וייתנו דין וחשבון, כי כשאני מבקש דין וחשבון </w:t>
      </w:r>
      <w:bookmarkStart w:id="10405" w:name="_ETM_Q23_223412"/>
      <w:bookmarkEnd w:id="10405"/>
      <w:r>
        <w:rPr>
          <w:rFonts w:hint="cs"/>
          <w:rtl/>
        </w:rPr>
        <w:t xml:space="preserve">נותנים לי איזה מסמך עמום עם פרטים חסויים שאני </w:t>
      </w:r>
      <w:bookmarkStart w:id="10406" w:name="_ETM_Q23_232820"/>
      <w:bookmarkEnd w:id="10406"/>
      <w:r>
        <w:rPr>
          <w:rFonts w:hint="cs"/>
          <w:rtl/>
        </w:rPr>
        <w:t xml:space="preserve">לא רואה אותם. אומרים: זה הדין וחשבון </w:t>
      </w:r>
      <w:r>
        <w:rPr>
          <w:rtl/>
        </w:rPr>
        <w:t>–</w:t>
      </w:r>
      <w:r>
        <w:rPr>
          <w:rFonts w:hint="cs"/>
          <w:rtl/>
        </w:rPr>
        <w:t xml:space="preserve"> זה מה </w:t>
      </w:r>
      <w:bookmarkStart w:id="10407" w:name="_ETM_Q23_235970"/>
      <w:bookmarkEnd w:id="10407"/>
      <w:r>
        <w:rPr>
          <w:rFonts w:hint="cs"/>
          <w:rtl/>
        </w:rPr>
        <w:t>שאנחנו רוצים לתת לך. לכנסת יש יותר כוח. היא יכולה</w:t>
      </w:r>
      <w:bookmarkStart w:id="10408" w:name="_ETM_Q23_239634"/>
      <w:bookmarkEnd w:id="10408"/>
      <w:r>
        <w:rPr>
          <w:rFonts w:hint="cs"/>
          <w:rtl/>
        </w:rPr>
        <w:t xml:space="preserve"> לדרוש מידע, היא יכולה לבקש: יבואו לכאן, יתכבדו, יסבירו </w:t>
      </w:r>
      <w:bookmarkStart w:id="10409" w:name="_ETM_Q23_244121"/>
      <w:bookmarkEnd w:id="10409"/>
      <w:r>
        <w:rPr>
          <w:rFonts w:hint="cs"/>
          <w:rtl/>
        </w:rPr>
        <w:t>לציבור לאן הולכים כמיליארד שקלים מכספו</w:t>
      </w:r>
      <w:r w:rsidR="000473A8">
        <w:rPr>
          <w:rFonts w:hint="cs"/>
          <w:rtl/>
        </w:rPr>
        <w:t>,</w:t>
      </w:r>
      <w:r>
        <w:rPr>
          <w:rFonts w:hint="cs"/>
          <w:rtl/>
        </w:rPr>
        <w:t xml:space="preserve"> לטובת אילו דברים, </w:t>
      </w:r>
      <w:bookmarkStart w:id="10410" w:name="_ETM_Q23_248700"/>
      <w:bookmarkEnd w:id="10410"/>
      <w:r>
        <w:rPr>
          <w:rFonts w:hint="cs"/>
          <w:rtl/>
        </w:rPr>
        <w:t xml:space="preserve">האם נעשה בהם שימוש סביר, שימוש מושכל. חשוב לנו </w:t>
      </w:r>
      <w:bookmarkStart w:id="10411" w:name="_ETM_Q23_254084"/>
      <w:bookmarkEnd w:id="10411"/>
      <w:r>
        <w:rPr>
          <w:rFonts w:hint="cs"/>
          <w:rtl/>
        </w:rPr>
        <w:t xml:space="preserve">הפסוק שבו כתוב "והייתם נקיים מה' ומישראל". אתם משמשים כגורם </w:t>
      </w:r>
      <w:bookmarkStart w:id="10412" w:name="_ETM_Q23_263346"/>
      <w:bookmarkEnd w:id="10412"/>
      <w:r>
        <w:rPr>
          <w:rFonts w:hint="cs"/>
          <w:rtl/>
        </w:rPr>
        <w:t xml:space="preserve">שמוציא כספי ציבור </w:t>
      </w:r>
      <w:r>
        <w:rPr>
          <w:rtl/>
        </w:rPr>
        <w:t>–</w:t>
      </w:r>
      <w:r>
        <w:rPr>
          <w:rFonts w:hint="cs"/>
          <w:rtl/>
        </w:rPr>
        <w:t xml:space="preserve"> צריך לבוא ולתת דין וחשבון לציבור</w:t>
      </w:r>
      <w:bookmarkStart w:id="10413" w:name="_ETM_Q23_270722"/>
      <w:bookmarkEnd w:id="10413"/>
      <w:r>
        <w:rPr>
          <w:rFonts w:hint="cs"/>
          <w:rtl/>
        </w:rPr>
        <w:t xml:space="preserve">, וועדת הכלכלה של הכנסת היא זו שמסוגלת. יש שם </w:t>
      </w:r>
      <w:bookmarkStart w:id="10414" w:name="_ETM_Q23_273679"/>
      <w:bookmarkEnd w:id="10414"/>
      <w:r>
        <w:rPr>
          <w:rFonts w:hint="cs"/>
          <w:rtl/>
        </w:rPr>
        <w:t xml:space="preserve">אפילו יושב-ראש שהוא לא חת מפני איש. כשיש לו מה </w:t>
      </w:r>
      <w:bookmarkStart w:id="10415" w:name="_ETM_Q23_277718"/>
      <w:bookmarkEnd w:id="10415"/>
      <w:r>
        <w:rPr>
          <w:rFonts w:hint="cs"/>
          <w:rtl/>
        </w:rPr>
        <w:t>לומר</w:t>
      </w:r>
      <w:r w:rsidR="000473A8">
        <w:rPr>
          <w:rFonts w:hint="cs"/>
          <w:rtl/>
        </w:rPr>
        <w:t>,</w:t>
      </w:r>
      <w:r>
        <w:rPr>
          <w:rFonts w:hint="cs"/>
          <w:rtl/>
        </w:rPr>
        <w:t xml:space="preserve"> הוא אומר. כשמישהו חושב שהוא מעל הפיקוח של </w:t>
      </w:r>
      <w:bookmarkStart w:id="10416" w:name="_ETM_Q23_278465"/>
      <w:bookmarkEnd w:id="10416"/>
      <w:r>
        <w:rPr>
          <w:rFonts w:hint="cs"/>
          <w:rtl/>
        </w:rPr>
        <w:t xml:space="preserve">הכנסת, הוא חוטף את נחת זרועו של היושב-ראש שם, </w:t>
      </w:r>
      <w:bookmarkStart w:id="10417" w:name="_ETM_Q23_281698"/>
      <w:bookmarkEnd w:id="10417"/>
      <w:r>
        <w:rPr>
          <w:rFonts w:hint="cs"/>
          <w:rtl/>
        </w:rPr>
        <w:t xml:space="preserve">חבר הכנסת ביטן. אני חושב שביקורת כזו ופיקוח כזה </w:t>
      </w:r>
      <w:bookmarkStart w:id="10418" w:name="_ETM_Q23_291875"/>
      <w:bookmarkEnd w:id="10418"/>
      <w:r>
        <w:rPr>
          <w:rFonts w:hint="cs"/>
          <w:rtl/>
        </w:rPr>
        <w:t>נדרשים בהחלט.</w:t>
      </w:r>
    </w:p>
    <w:p w:rsidR="006A6AD4" w:rsidRDefault="006A6AD4" w:rsidP="00C61C62">
      <w:pPr>
        <w:rPr>
          <w:rtl/>
        </w:rPr>
      </w:pPr>
      <w:bookmarkStart w:id="10419" w:name="_ETM_Q23_293346"/>
      <w:bookmarkStart w:id="10420" w:name="_ETM_Q23_293445"/>
      <w:bookmarkStart w:id="10421" w:name="_ETM_Q23_293505"/>
      <w:bookmarkEnd w:id="10419"/>
      <w:bookmarkEnd w:id="10420"/>
      <w:bookmarkEnd w:id="10421"/>
    </w:p>
    <w:p w:rsidR="006A6AD4" w:rsidRDefault="006A6AD4" w:rsidP="00C61C62">
      <w:pPr>
        <w:rPr>
          <w:rtl/>
        </w:rPr>
      </w:pPr>
      <w:bookmarkStart w:id="10422" w:name="_ETM_Q23_293608"/>
      <w:bookmarkEnd w:id="10422"/>
      <w:r>
        <w:rPr>
          <w:rFonts w:hint="cs"/>
          <w:rtl/>
        </w:rPr>
        <w:t xml:space="preserve">אני חושב שזה הדיון האחרון </w:t>
      </w:r>
      <w:bookmarkStart w:id="10423" w:name="_ETM_Q23_297009"/>
      <w:bookmarkEnd w:id="10423"/>
      <w:r>
        <w:rPr>
          <w:rFonts w:hint="cs"/>
          <w:rtl/>
        </w:rPr>
        <w:t xml:space="preserve">שיש לנו כאן לפני חג פורים, אז אני רוצה לאחל </w:t>
      </w:r>
      <w:bookmarkStart w:id="10424" w:name="_ETM_Q23_298963"/>
      <w:bookmarkEnd w:id="10424"/>
      <w:r>
        <w:rPr>
          <w:rFonts w:hint="cs"/>
          <w:rtl/>
        </w:rPr>
        <w:t xml:space="preserve">מכאן לכם, לכל בית ישראל, חג פורים שמח. שבעזרת השם </w:t>
      </w:r>
      <w:bookmarkStart w:id="10425" w:name="_ETM_Q23_304562"/>
      <w:bookmarkEnd w:id="10425"/>
      <w:r>
        <w:rPr>
          <w:rFonts w:hint="cs"/>
          <w:rtl/>
        </w:rPr>
        <w:t xml:space="preserve">יתקיים גם בנו, בדור שלנו, בשנה הזאת "ונהפוך הוא אשר </w:t>
      </w:r>
      <w:bookmarkStart w:id="10426" w:name="_ETM_Q23_306797"/>
      <w:bookmarkEnd w:id="10426"/>
      <w:r>
        <w:rPr>
          <w:rFonts w:hint="cs"/>
          <w:rtl/>
        </w:rPr>
        <w:t xml:space="preserve">ישלטו היהודים המה </w:t>
      </w:r>
      <w:proofErr w:type="spellStart"/>
      <w:r>
        <w:rPr>
          <w:rFonts w:hint="cs"/>
          <w:rtl/>
        </w:rPr>
        <w:t>בשנאיהם</w:t>
      </w:r>
      <w:proofErr w:type="spellEnd"/>
      <w:r>
        <w:rPr>
          <w:rFonts w:hint="cs"/>
          <w:rtl/>
        </w:rPr>
        <w:t>", וליהודים תהיה אורה ושמחה וששון ויקר.</w:t>
      </w:r>
    </w:p>
    <w:p w:rsidR="006A6AD4" w:rsidRDefault="006A6AD4" w:rsidP="00C61C62">
      <w:pPr>
        <w:rPr>
          <w:rtl/>
        </w:rPr>
      </w:pPr>
    </w:p>
    <w:p w:rsidR="006A6AD4" w:rsidRDefault="006A6AD4" w:rsidP="00C61C62">
      <w:pPr>
        <w:pStyle w:val="af6"/>
        <w:rPr>
          <w:rtl/>
        </w:rPr>
      </w:pPr>
      <w:bookmarkStart w:id="10427" w:name="ET_yor_6595_4"/>
      <w:r w:rsidRPr="00762F23">
        <w:rPr>
          <w:rStyle w:val="TagStyle"/>
          <w:rtl/>
        </w:rPr>
        <w:t xml:space="preserve"> &lt;&lt; יור &gt;&gt;</w:t>
      </w:r>
      <w:r w:rsidRPr="00BF7F6F">
        <w:rPr>
          <w:rStyle w:val="TagStyle"/>
          <w:rtl/>
        </w:rPr>
        <w:t xml:space="preserve"> </w:t>
      </w:r>
      <w:r>
        <w:rPr>
          <w:rtl/>
        </w:rPr>
        <w:t>היו"ר ארז מלול:</w:t>
      </w:r>
      <w:r w:rsidRPr="00BF7F6F">
        <w:rPr>
          <w:rStyle w:val="TagStyle"/>
          <w:rtl/>
        </w:rPr>
        <w:t xml:space="preserve"> </w:t>
      </w:r>
      <w:r w:rsidRPr="00762F23">
        <w:rPr>
          <w:rStyle w:val="TagStyle"/>
          <w:rtl/>
        </w:rPr>
        <w:t>&lt;&lt; יור &gt;&gt;</w:t>
      </w:r>
      <w:r>
        <w:rPr>
          <w:rtl/>
        </w:rPr>
        <w:t xml:space="preserve"> </w:t>
      </w:r>
      <w:bookmarkEnd w:id="10427"/>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w:t>
      </w:r>
      <w:bookmarkStart w:id="10428" w:name="_ETM_Q23_312415"/>
      <w:bookmarkEnd w:id="10428"/>
      <w:r>
        <w:rPr>
          <w:rFonts w:hint="cs"/>
          <w:rtl/>
          <w:lang w:eastAsia="he-IL"/>
        </w:rPr>
        <w:t xml:space="preserve">רבה לשר שלמה קרעי. להצעת החוק התנגד חבר הכנסת </w:t>
      </w:r>
      <w:bookmarkStart w:id="10429" w:name="_ETM_Q23_319198"/>
      <w:bookmarkEnd w:id="10429"/>
      <w:r>
        <w:rPr>
          <w:rFonts w:hint="cs"/>
          <w:rtl/>
          <w:lang w:eastAsia="he-IL"/>
        </w:rPr>
        <w:t xml:space="preserve">גלעד קריב. אני מזמין אותו להציג את התנגדותו. שלוש דקות </w:t>
      </w:r>
      <w:bookmarkStart w:id="10430" w:name="_ETM_Q23_328090"/>
      <w:bookmarkEnd w:id="10430"/>
      <w:r>
        <w:rPr>
          <w:rFonts w:hint="cs"/>
          <w:rtl/>
          <w:lang w:eastAsia="he-IL"/>
        </w:rPr>
        <w:t>לרשותך.</w:t>
      </w:r>
    </w:p>
    <w:p w:rsidR="006A6AD4" w:rsidRDefault="006A6AD4" w:rsidP="00C61C62">
      <w:pPr>
        <w:rPr>
          <w:rtl/>
          <w:lang w:eastAsia="he-IL"/>
        </w:rPr>
      </w:pPr>
      <w:bookmarkStart w:id="10431" w:name="_ETM_Q23_316669"/>
      <w:bookmarkStart w:id="10432" w:name="_ETM_Q23_316741"/>
      <w:bookmarkEnd w:id="10431"/>
      <w:bookmarkEnd w:id="10432"/>
    </w:p>
    <w:p w:rsidR="006A6AD4" w:rsidRDefault="006A6AD4" w:rsidP="00C61C62">
      <w:pPr>
        <w:pStyle w:val="a4"/>
        <w:rPr>
          <w:rtl/>
        </w:rPr>
      </w:pPr>
      <w:bookmarkStart w:id="10433" w:name="ET_speaker_6156_5"/>
      <w:r w:rsidRPr="00762F23">
        <w:rPr>
          <w:rStyle w:val="TagStyle"/>
          <w:rtl/>
        </w:rPr>
        <w:t xml:space="preserve"> &lt;&lt; דובר &gt;&gt;</w:t>
      </w:r>
      <w:r w:rsidRPr="00BF7F6F">
        <w:rPr>
          <w:rStyle w:val="TagStyle"/>
          <w:rtl/>
        </w:rPr>
        <w:t xml:space="preserve"> </w:t>
      </w:r>
      <w:bookmarkStart w:id="10434" w:name="_Toc161863054"/>
      <w:bookmarkStart w:id="10435" w:name="_Toc161863294"/>
      <w:bookmarkStart w:id="10436" w:name="_Toc161865585"/>
      <w:r>
        <w:rPr>
          <w:rtl/>
        </w:rPr>
        <w:t>גלעד קריב (העבודה):</w:t>
      </w:r>
      <w:bookmarkEnd w:id="10434"/>
      <w:bookmarkEnd w:id="10435"/>
      <w:bookmarkEnd w:id="10436"/>
      <w:r w:rsidRPr="00BF7F6F">
        <w:rPr>
          <w:rStyle w:val="TagStyle"/>
          <w:rtl/>
        </w:rPr>
        <w:t xml:space="preserve"> </w:t>
      </w:r>
      <w:r w:rsidRPr="00762F23">
        <w:rPr>
          <w:rStyle w:val="TagStyle"/>
          <w:rtl/>
        </w:rPr>
        <w:t>&lt;&lt; דובר &gt;&gt;</w:t>
      </w:r>
      <w:r>
        <w:rPr>
          <w:rtl/>
        </w:rPr>
        <w:t xml:space="preserve"> </w:t>
      </w:r>
      <w:bookmarkEnd w:id="10433"/>
    </w:p>
    <w:p w:rsidR="006A6AD4" w:rsidRDefault="006A6AD4" w:rsidP="00C05A0F">
      <w:pPr>
        <w:rPr>
          <w:rtl/>
          <w:lang w:eastAsia="he-IL"/>
        </w:rPr>
      </w:pPr>
    </w:p>
    <w:p w:rsidR="006A6AD4" w:rsidRDefault="006A6AD4" w:rsidP="00C05A0F">
      <w:pPr>
        <w:rPr>
          <w:rtl/>
          <w:lang w:eastAsia="he-IL"/>
        </w:rPr>
      </w:pPr>
      <w:bookmarkStart w:id="10437" w:name="_ETM_Q23_318449"/>
      <w:bookmarkEnd w:id="10437"/>
      <w:r>
        <w:rPr>
          <w:rFonts w:hint="cs"/>
          <w:rtl/>
          <w:lang w:eastAsia="he-IL"/>
        </w:rPr>
        <w:t xml:space="preserve">אדוני היושב-ראש, כנסת נכבדה, אדוני השר, טוב שסיימת את דבריך </w:t>
      </w:r>
      <w:bookmarkStart w:id="10438" w:name="_ETM_Q23_344991"/>
      <w:bookmarkEnd w:id="10438"/>
      <w:r>
        <w:rPr>
          <w:rFonts w:hint="cs"/>
          <w:rtl/>
          <w:lang w:eastAsia="he-IL"/>
        </w:rPr>
        <w:t xml:space="preserve">בעניינו של חג הפורים, כי באמת מדובר בהצעת חוק ליצנית, </w:t>
      </w:r>
      <w:bookmarkStart w:id="10439" w:name="_ETM_Q23_355151"/>
      <w:bookmarkEnd w:id="10439"/>
      <w:r>
        <w:rPr>
          <w:rFonts w:hint="cs"/>
          <w:rtl/>
          <w:lang w:eastAsia="he-IL"/>
        </w:rPr>
        <w:t xml:space="preserve">פשוט הצעת חוק שכל מי שקורא אותה ומכיר את </w:t>
      </w:r>
      <w:bookmarkStart w:id="10440" w:name="_ETM_Q23_359709"/>
      <w:bookmarkEnd w:id="10440"/>
      <w:r>
        <w:rPr>
          <w:rFonts w:hint="cs"/>
          <w:rtl/>
          <w:lang w:eastAsia="he-IL"/>
        </w:rPr>
        <w:t>הוראות החקיקה שנוגעות לתאגיד לא יכול שלא להתפקע מצחוק.</w:t>
      </w:r>
      <w:bookmarkStart w:id="10441" w:name="_ETM_Q23_365802"/>
      <w:bookmarkEnd w:id="10441"/>
      <w:r>
        <w:rPr>
          <w:rFonts w:hint="cs"/>
          <w:rtl/>
          <w:lang w:eastAsia="he-IL"/>
        </w:rPr>
        <w:t xml:space="preserve"> חבר הכנסת קלנר, תאמר לי, אתה מכיר במקרה את סעיף </w:t>
      </w:r>
      <w:bookmarkStart w:id="10442" w:name="_ETM_Q23_370531"/>
      <w:bookmarkEnd w:id="10442"/>
      <w:r>
        <w:rPr>
          <w:rFonts w:hint="cs"/>
          <w:rtl/>
          <w:lang w:eastAsia="he-IL"/>
        </w:rPr>
        <w:t xml:space="preserve">13 לחוק שמסדיר את פעולת התאגיד, שהכותרת שלו היא "דוחות </w:t>
      </w:r>
      <w:bookmarkStart w:id="10443" w:name="_ETM_Q23_376426"/>
      <w:bookmarkEnd w:id="10443"/>
      <w:r>
        <w:rPr>
          <w:rFonts w:hint="cs"/>
          <w:rtl/>
          <w:lang w:eastAsia="he-IL"/>
        </w:rPr>
        <w:t xml:space="preserve">כספיים ודוחות על פעילות תאגיד השידור הישראלי"? תאגיד השידור הישראלי </w:t>
      </w:r>
      <w:bookmarkStart w:id="10444" w:name="_ETM_Q23_380724"/>
      <w:bookmarkEnd w:id="10444"/>
      <w:r>
        <w:rPr>
          <w:rFonts w:hint="cs"/>
          <w:rtl/>
          <w:lang w:eastAsia="he-IL"/>
        </w:rPr>
        <w:t xml:space="preserve">מחויב על פי חוק, כמובן, כתאגיד סטטוטורי, לפרסם </w:t>
      </w:r>
      <w:bookmarkStart w:id="10445" w:name="_ETM_Q23_389284"/>
      <w:bookmarkEnd w:id="10445"/>
      <w:r>
        <w:rPr>
          <w:rFonts w:hint="cs"/>
          <w:rtl/>
          <w:lang w:eastAsia="he-IL"/>
        </w:rPr>
        <w:t>דוחות מדי שנה, אבל כדי לחזק את החובה הזאת, שממילא</w:t>
      </w:r>
      <w:bookmarkStart w:id="10446" w:name="_ETM_Q23_394772"/>
      <w:bookmarkEnd w:id="10446"/>
      <w:r>
        <w:rPr>
          <w:rFonts w:hint="cs"/>
          <w:rtl/>
          <w:lang w:eastAsia="he-IL"/>
        </w:rPr>
        <w:t xml:space="preserve"> קבועה בדיני התאגידים במדינת ישראל, יש סעיף ספציפי שאומר שכל </w:t>
      </w:r>
      <w:bookmarkStart w:id="10447" w:name="_ETM_Q23_399978"/>
      <w:bookmarkEnd w:id="10447"/>
      <w:r>
        <w:rPr>
          <w:rFonts w:hint="cs"/>
          <w:rtl/>
          <w:lang w:eastAsia="he-IL"/>
        </w:rPr>
        <w:t xml:space="preserve">שנה עד 31 במרץ התאגיד מגיש לשר – זה שיושב כאן – </w:t>
      </w:r>
      <w:bookmarkStart w:id="10448" w:name="_ETM_Q23_406972"/>
      <w:bookmarkEnd w:id="10448"/>
      <w:r>
        <w:rPr>
          <w:rFonts w:hint="cs"/>
          <w:rtl/>
          <w:lang w:eastAsia="he-IL"/>
        </w:rPr>
        <w:t xml:space="preserve">דוח כספי </w:t>
      </w:r>
      <w:bookmarkStart w:id="10449" w:name="_ETM_Q23_412926"/>
      <w:bookmarkEnd w:id="10449"/>
      <w:r w:rsidR="00C05A0F">
        <w:rPr>
          <w:rFonts w:hint="cs"/>
          <w:rtl/>
          <w:lang w:eastAsia="he-IL"/>
        </w:rPr>
        <w:t>– –</w:t>
      </w:r>
      <w:bookmarkStart w:id="10450" w:name="_ETM_Q23_404883"/>
      <w:bookmarkEnd w:id="10450"/>
    </w:p>
    <w:p w:rsidR="006A6AD4" w:rsidRDefault="006A6AD4" w:rsidP="00C61C62">
      <w:pPr>
        <w:rPr>
          <w:rtl/>
          <w:lang w:eastAsia="he-IL"/>
        </w:rPr>
      </w:pPr>
      <w:bookmarkStart w:id="10451" w:name="_ETM_Q23_404964"/>
      <w:bookmarkEnd w:id="10451"/>
    </w:p>
    <w:p w:rsidR="006A6AD4" w:rsidRDefault="006A6AD4" w:rsidP="00C61C62">
      <w:pPr>
        <w:pStyle w:val="af6"/>
        <w:rPr>
          <w:rtl/>
        </w:rPr>
      </w:pPr>
      <w:r w:rsidRPr="00762F23">
        <w:rPr>
          <w:rStyle w:val="TagStyle"/>
          <w:rtl/>
        </w:rPr>
        <w:t xml:space="preserve"> &lt;&lt; יור &gt;&gt;</w:t>
      </w:r>
      <w:r w:rsidRPr="003E612C">
        <w:rPr>
          <w:rStyle w:val="TagStyle"/>
          <w:rtl/>
        </w:rPr>
        <w:t xml:space="preserve"> </w:t>
      </w:r>
      <w:r>
        <w:rPr>
          <w:rtl/>
        </w:rPr>
        <w:t>היו"ר ארז מלול:</w:t>
      </w:r>
      <w:r w:rsidRPr="003E612C">
        <w:rPr>
          <w:rStyle w:val="TagStyle"/>
          <w:rtl/>
        </w:rPr>
        <w:t xml:space="preserve"> </w:t>
      </w:r>
      <w:r w:rsidRPr="00762F23">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0452" w:name="_ETM_Q23_406292"/>
      <w:bookmarkEnd w:id="10452"/>
      <w:r>
        <w:rPr>
          <w:rFonts w:hint="cs"/>
          <w:rtl/>
          <w:lang w:eastAsia="he-IL"/>
        </w:rPr>
        <w:t>הוא אמר את זה.</w:t>
      </w:r>
      <w:bookmarkStart w:id="10453" w:name="_ETM_Q23_407875"/>
      <w:bookmarkEnd w:id="10453"/>
    </w:p>
    <w:p w:rsidR="006A6AD4" w:rsidRDefault="006A6AD4" w:rsidP="00C61C62">
      <w:pPr>
        <w:rPr>
          <w:rtl/>
          <w:lang w:eastAsia="he-IL"/>
        </w:rPr>
      </w:pPr>
      <w:bookmarkStart w:id="10454" w:name="_ETM_Q23_407958"/>
      <w:bookmarkEnd w:id="10454"/>
    </w:p>
    <w:p w:rsidR="006A6AD4" w:rsidRDefault="006A6AD4" w:rsidP="00C61C62">
      <w:pPr>
        <w:pStyle w:val="af5"/>
        <w:rPr>
          <w:rtl/>
        </w:rPr>
      </w:pPr>
      <w:bookmarkStart w:id="10455" w:name="ET_interruption_5801_10"/>
      <w:r w:rsidRPr="00762F23">
        <w:rPr>
          <w:rStyle w:val="TagStyle"/>
          <w:rtl/>
        </w:rPr>
        <w:t xml:space="preserve"> &lt;&lt; קריאה &gt;&gt;</w:t>
      </w:r>
      <w:r w:rsidRPr="003E612C">
        <w:rPr>
          <w:rStyle w:val="TagStyle"/>
          <w:rtl/>
        </w:rPr>
        <w:t xml:space="preserve"> </w:t>
      </w:r>
      <w:r>
        <w:rPr>
          <w:rtl/>
        </w:rPr>
        <w:t>אריאל קלנר (הליכוד):</w:t>
      </w:r>
      <w:r w:rsidRPr="003E612C">
        <w:rPr>
          <w:rStyle w:val="TagStyle"/>
          <w:rtl/>
        </w:rPr>
        <w:t xml:space="preserve"> </w:t>
      </w:r>
      <w:r w:rsidRPr="00762F23">
        <w:rPr>
          <w:rStyle w:val="TagStyle"/>
          <w:rtl/>
        </w:rPr>
        <w:t>&lt;&lt; קריאה &gt;&gt;</w:t>
      </w:r>
      <w:r>
        <w:rPr>
          <w:rtl/>
        </w:rPr>
        <w:t xml:space="preserve"> </w:t>
      </w:r>
      <w:bookmarkEnd w:id="10455"/>
    </w:p>
    <w:p w:rsidR="006A6AD4" w:rsidRDefault="006A6AD4" w:rsidP="00C05A0F">
      <w:pPr>
        <w:rPr>
          <w:rtl/>
          <w:lang w:eastAsia="he-IL"/>
        </w:rPr>
      </w:pPr>
    </w:p>
    <w:p w:rsidR="006A6AD4" w:rsidRDefault="00C05A0F" w:rsidP="00C05A0F">
      <w:pPr>
        <w:rPr>
          <w:lang w:eastAsia="he-IL"/>
        </w:rPr>
      </w:pPr>
      <w:bookmarkStart w:id="10456" w:name="_ETM_Q23_410851"/>
      <w:bookmarkEnd w:id="10456"/>
      <w:r>
        <w:rPr>
          <w:rFonts w:hint="cs"/>
          <w:rtl/>
          <w:lang w:eastAsia="he-IL"/>
        </w:rPr>
        <w:t>– – –</w:t>
      </w:r>
    </w:p>
    <w:p w:rsidR="006A6AD4" w:rsidRPr="003E612C" w:rsidRDefault="006A6AD4" w:rsidP="00C61C62">
      <w:pPr>
        <w:rPr>
          <w:rtl/>
          <w:lang w:eastAsia="he-IL"/>
        </w:rPr>
      </w:pPr>
      <w:bookmarkStart w:id="10457" w:name="_ETM_Q23_412354"/>
      <w:bookmarkStart w:id="10458" w:name="_ETM_Q23_412474"/>
      <w:bookmarkEnd w:id="10457"/>
      <w:bookmarkEnd w:id="10458"/>
    </w:p>
    <w:p w:rsidR="006A6AD4" w:rsidRDefault="006A6AD4" w:rsidP="00C61C62">
      <w:pPr>
        <w:pStyle w:val="-"/>
        <w:rPr>
          <w:rtl/>
        </w:rPr>
      </w:pPr>
      <w:bookmarkStart w:id="10459" w:name="ET_speakercontinue_6156_9"/>
      <w:r w:rsidRPr="00762F23">
        <w:rPr>
          <w:rStyle w:val="TagStyle"/>
          <w:rtl/>
        </w:rPr>
        <w:t xml:space="preserve"> &lt;&lt; דובר_המשך &gt;&gt;</w:t>
      </w:r>
      <w:r w:rsidRPr="003E612C">
        <w:rPr>
          <w:rStyle w:val="TagStyle"/>
          <w:rtl/>
        </w:rPr>
        <w:t xml:space="preserve"> </w:t>
      </w:r>
      <w:r>
        <w:rPr>
          <w:rtl/>
        </w:rPr>
        <w:t>גלעד קריב (העבודה):</w:t>
      </w:r>
      <w:r w:rsidRPr="003E612C">
        <w:rPr>
          <w:rStyle w:val="TagStyle"/>
          <w:rtl/>
        </w:rPr>
        <w:t xml:space="preserve"> </w:t>
      </w:r>
      <w:r w:rsidRPr="00762F23">
        <w:rPr>
          <w:rStyle w:val="TagStyle"/>
          <w:rtl/>
        </w:rPr>
        <w:t>&lt;&lt; דובר_המשך &gt;&gt;</w:t>
      </w:r>
      <w:r>
        <w:rPr>
          <w:rtl/>
        </w:rPr>
        <w:t xml:space="preserve"> </w:t>
      </w:r>
      <w:bookmarkEnd w:id="10459"/>
    </w:p>
    <w:p w:rsidR="006A6AD4" w:rsidRDefault="006A6AD4" w:rsidP="00C05A0F">
      <w:pPr>
        <w:rPr>
          <w:rtl/>
          <w:lang w:eastAsia="he-IL"/>
        </w:rPr>
      </w:pPr>
    </w:p>
    <w:p w:rsidR="006A6AD4" w:rsidRDefault="006A6AD4" w:rsidP="00C05A0F">
      <w:pPr>
        <w:rPr>
          <w:rtl/>
          <w:lang w:eastAsia="he-IL"/>
        </w:rPr>
      </w:pPr>
      <w:bookmarkStart w:id="10460" w:name="_ETM_Q23_409046"/>
      <w:bookmarkEnd w:id="10460"/>
      <w:r>
        <w:rPr>
          <w:rFonts w:hint="cs"/>
          <w:rtl/>
          <w:lang w:eastAsia="he-IL"/>
        </w:rPr>
        <w:t xml:space="preserve">רגע. </w:t>
      </w:r>
      <w:r w:rsidR="00C05A0F">
        <w:rPr>
          <w:rFonts w:hint="cs"/>
          <w:rtl/>
          <w:lang w:eastAsia="he-IL"/>
        </w:rPr>
        <w:t>– –</w:t>
      </w:r>
      <w:r>
        <w:rPr>
          <w:rFonts w:hint="cs"/>
          <w:rtl/>
          <w:lang w:eastAsia="he-IL"/>
        </w:rPr>
        <w:t xml:space="preserve"> ולא</w:t>
      </w:r>
      <w:bookmarkStart w:id="10461" w:name="_ETM_Q23_410659"/>
      <w:bookmarkEnd w:id="10461"/>
      <w:r>
        <w:rPr>
          <w:rFonts w:hint="cs"/>
          <w:rtl/>
          <w:lang w:eastAsia="he-IL"/>
        </w:rPr>
        <w:t xml:space="preserve"> רק דוח כספי, אלא גם דוח על הפעילות.</w:t>
      </w:r>
      <w:bookmarkStart w:id="10462" w:name="_ETM_Q23_413623"/>
      <w:bookmarkEnd w:id="10462"/>
      <w:r>
        <w:rPr>
          <w:rFonts w:hint="cs"/>
          <w:rtl/>
          <w:lang w:eastAsia="he-IL"/>
        </w:rPr>
        <w:t xml:space="preserve"> ולא רק שהוא מגיש לשר דוח כספי ודוח על </w:t>
      </w:r>
      <w:bookmarkStart w:id="10463" w:name="_ETM_Q23_416673"/>
      <w:bookmarkEnd w:id="10463"/>
      <w:r>
        <w:rPr>
          <w:rFonts w:hint="cs"/>
          <w:rtl/>
          <w:lang w:eastAsia="he-IL"/>
        </w:rPr>
        <w:t xml:space="preserve">הפעילות, החוק קובע, </w:t>
      </w:r>
      <w:r w:rsidR="000473A8">
        <w:rPr>
          <w:rFonts w:hint="cs"/>
          <w:rtl/>
          <w:lang w:eastAsia="he-IL"/>
        </w:rPr>
        <w:t>ש</w:t>
      </w:r>
      <w:r>
        <w:rPr>
          <w:rFonts w:hint="cs"/>
          <w:rtl/>
          <w:lang w:eastAsia="he-IL"/>
        </w:rPr>
        <w:t xml:space="preserve">בניגוד לרוב התאגידים הסטטוטוריים </w:t>
      </w:r>
      <w:bookmarkStart w:id="10464" w:name="_ETM_Q23_422740"/>
      <w:bookmarkEnd w:id="10464"/>
      <w:r>
        <w:rPr>
          <w:rFonts w:hint="cs"/>
          <w:rtl/>
          <w:lang w:eastAsia="he-IL"/>
        </w:rPr>
        <w:t>במדינת ישראל, את הדוחות הללו חייבים לפרסם באתר האינטרנט לכל</w:t>
      </w:r>
      <w:bookmarkStart w:id="10465" w:name="_ETM_Q23_432484"/>
      <w:bookmarkEnd w:id="10465"/>
      <w:r>
        <w:rPr>
          <w:rFonts w:hint="cs"/>
          <w:rtl/>
          <w:lang w:eastAsia="he-IL"/>
        </w:rPr>
        <w:t xml:space="preserve"> אדם. מה בדיוק מונע מיושב-ראש ועדת הכלכלה לקבוע דיון בדוחות</w:t>
      </w:r>
      <w:bookmarkStart w:id="10466" w:name="_ETM_Q23_440598"/>
      <w:bookmarkEnd w:id="10466"/>
      <w:r>
        <w:rPr>
          <w:rFonts w:hint="cs"/>
          <w:rtl/>
          <w:lang w:eastAsia="he-IL"/>
        </w:rPr>
        <w:t xml:space="preserve"> ולזמן מכוח סמכות הוועדה את הגורמים בתאגיד?</w:t>
      </w:r>
      <w:bookmarkStart w:id="10467" w:name="_ETM_Q23_445283"/>
      <w:bookmarkEnd w:id="10467"/>
    </w:p>
    <w:p w:rsidR="006A6AD4" w:rsidRDefault="006A6AD4" w:rsidP="00C61C62">
      <w:pPr>
        <w:rPr>
          <w:rtl/>
          <w:lang w:eastAsia="he-IL"/>
        </w:rPr>
      </w:pPr>
      <w:bookmarkStart w:id="10468" w:name="_ETM_Q23_445379"/>
      <w:bookmarkEnd w:id="10468"/>
    </w:p>
    <w:p w:rsidR="006A6AD4" w:rsidRDefault="006A6AD4" w:rsidP="00C61C62">
      <w:pPr>
        <w:pStyle w:val="af5"/>
        <w:rPr>
          <w:rtl/>
        </w:rPr>
      </w:pPr>
      <w:r w:rsidRPr="00762F23">
        <w:rPr>
          <w:rStyle w:val="TagStyle"/>
          <w:rtl/>
        </w:rPr>
        <w:t xml:space="preserve"> &lt;&lt; קריאה &gt;&gt;</w:t>
      </w:r>
      <w:r w:rsidRPr="00840B3C">
        <w:rPr>
          <w:rStyle w:val="TagStyle"/>
          <w:rtl/>
        </w:rPr>
        <w:t xml:space="preserve"> </w:t>
      </w:r>
      <w:r>
        <w:rPr>
          <w:rtl/>
        </w:rPr>
        <w:t>שר התקשורת שלמה קרעי:</w:t>
      </w:r>
      <w:r w:rsidRPr="00840B3C">
        <w:rPr>
          <w:rStyle w:val="TagStyle"/>
          <w:rtl/>
        </w:rPr>
        <w:t xml:space="preserve"> </w:t>
      </w:r>
      <w:r w:rsidRPr="00762F23">
        <w:rPr>
          <w:rStyle w:val="TagStyle"/>
          <w:rtl/>
        </w:rPr>
        <w:t>&lt;&lt; קריאה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0469" w:name="_ETM_Q23_442510"/>
      <w:bookmarkEnd w:id="10469"/>
      <w:r>
        <w:rPr>
          <w:rFonts w:hint="cs"/>
          <w:rtl/>
          <w:lang w:eastAsia="he-IL"/>
        </w:rPr>
        <w:t xml:space="preserve">אתה קראת את </w:t>
      </w:r>
      <w:bookmarkStart w:id="10470" w:name="_ETM_Q23_445904"/>
      <w:bookmarkEnd w:id="10470"/>
      <w:r>
        <w:rPr>
          <w:rFonts w:hint="cs"/>
          <w:rtl/>
          <w:lang w:eastAsia="he-IL"/>
        </w:rPr>
        <w:t>הדברים?</w:t>
      </w:r>
    </w:p>
    <w:p w:rsidR="006A6AD4" w:rsidRDefault="006A6AD4" w:rsidP="00C61C62">
      <w:pPr>
        <w:rPr>
          <w:rtl/>
          <w:lang w:eastAsia="he-IL"/>
        </w:rPr>
      </w:pPr>
      <w:bookmarkStart w:id="10471" w:name="_ETM_Q23_442833"/>
      <w:bookmarkStart w:id="10472" w:name="_ETM_Q23_442953"/>
      <w:bookmarkEnd w:id="10471"/>
      <w:bookmarkEnd w:id="10472"/>
    </w:p>
    <w:p w:rsidR="006A6AD4" w:rsidRDefault="006A6AD4" w:rsidP="00C61C62">
      <w:pPr>
        <w:pStyle w:val="-"/>
        <w:rPr>
          <w:rtl/>
        </w:rPr>
      </w:pPr>
      <w:bookmarkStart w:id="10473" w:name="ET_speakercontinue_6156_12"/>
      <w:r w:rsidRPr="00762F23">
        <w:rPr>
          <w:rStyle w:val="TagStyle"/>
          <w:rtl/>
        </w:rPr>
        <w:t xml:space="preserve"> &lt;&lt; דובר_המשך &gt;&gt;</w:t>
      </w:r>
      <w:r w:rsidRPr="00840B3C">
        <w:rPr>
          <w:rStyle w:val="TagStyle"/>
          <w:rtl/>
        </w:rPr>
        <w:t xml:space="preserve"> </w:t>
      </w:r>
      <w:r>
        <w:rPr>
          <w:rtl/>
        </w:rPr>
        <w:t>גלעד קריב (העבודה):</w:t>
      </w:r>
      <w:r w:rsidRPr="00840B3C">
        <w:rPr>
          <w:rStyle w:val="TagStyle"/>
          <w:rtl/>
        </w:rPr>
        <w:t xml:space="preserve"> </w:t>
      </w:r>
      <w:r w:rsidRPr="00762F23">
        <w:rPr>
          <w:rStyle w:val="TagStyle"/>
          <w:rtl/>
        </w:rPr>
        <w:t>&lt;&lt; דובר_המשך &gt;&gt;</w:t>
      </w:r>
      <w:r>
        <w:rPr>
          <w:rtl/>
        </w:rPr>
        <w:t xml:space="preserve"> </w:t>
      </w:r>
      <w:bookmarkEnd w:id="10473"/>
    </w:p>
    <w:p w:rsidR="006A6AD4" w:rsidRDefault="006A6AD4" w:rsidP="00C05A0F">
      <w:pPr>
        <w:rPr>
          <w:rtl/>
          <w:lang w:eastAsia="he-IL"/>
        </w:rPr>
      </w:pPr>
    </w:p>
    <w:p w:rsidR="006A6AD4" w:rsidRDefault="006A6AD4" w:rsidP="00C05A0F">
      <w:pPr>
        <w:rPr>
          <w:rtl/>
          <w:lang w:eastAsia="he-IL"/>
        </w:rPr>
      </w:pPr>
      <w:bookmarkStart w:id="10474" w:name="_ETM_Q23_443898"/>
      <w:bookmarkEnd w:id="10474"/>
      <w:r>
        <w:rPr>
          <w:rFonts w:hint="cs"/>
          <w:rtl/>
          <w:lang w:eastAsia="he-IL"/>
        </w:rPr>
        <w:t xml:space="preserve">כן, כן. אלא שלא מדובר פה בענייני שקיפות, ובטח </w:t>
      </w:r>
      <w:bookmarkStart w:id="10475" w:name="_ETM_Q23_454023"/>
      <w:bookmarkEnd w:id="10475"/>
      <w:r>
        <w:rPr>
          <w:rFonts w:hint="cs"/>
          <w:rtl/>
          <w:lang w:eastAsia="he-IL"/>
        </w:rPr>
        <w:t xml:space="preserve">גם לא מדובר פה בענייני פיקוח; מדובר פה בעוד מרכיב </w:t>
      </w:r>
      <w:bookmarkStart w:id="10476" w:name="_ETM_Q23_460087"/>
      <w:bookmarkEnd w:id="10476"/>
      <w:r>
        <w:rPr>
          <w:rFonts w:hint="cs"/>
          <w:rtl/>
          <w:lang w:eastAsia="he-IL"/>
        </w:rPr>
        <w:t xml:space="preserve">בקמפיין המתמשך של הממשלה הזו, של שר התקשורת הנכבד ושל </w:t>
      </w:r>
      <w:bookmarkStart w:id="10477" w:name="_ETM_Q23_463562"/>
      <w:bookmarkEnd w:id="10477"/>
      <w:r>
        <w:rPr>
          <w:rFonts w:hint="cs"/>
          <w:rtl/>
          <w:lang w:eastAsia="he-IL"/>
        </w:rPr>
        <w:t xml:space="preserve">שותפיו נגד השידור הציבורי. לא מדובר בקמפיין שהתחיל בכנסת </w:t>
      </w:r>
      <w:bookmarkStart w:id="10478" w:name="_ETM_Q23_477612"/>
      <w:bookmarkEnd w:id="10478"/>
      <w:r>
        <w:rPr>
          <w:rFonts w:hint="cs"/>
          <w:rtl/>
          <w:lang w:eastAsia="he-IL"/>
        </w:rPr>
        <w:t xml:space="preserve">הזו ותחת הממשלה הזו, אלא בקמפיין שראש הממשלה </w:t>
      </w:r>
      <w:r w:rsidR="000473A8">
        <w:rPr>
          <w:rFonts w:hint="eastAsia"/>
          <w:rtl/>
          <w:lang w:eastAsia="he-IL"/>
        </w:rPr>
        <w:t>–</w:t>
      </w:r>
      <w:r w:rsidR="000473A8">
        <w:rPr>
          <w:rFonts w:hint="cs"/>
          <w:rtl/>
          <w:lang w:eastAsia="he-IL"/>
        </w:rPr>
        <w:t xml:space="preserve"> </w:t>
      </w:r>
      <w:r>
        <w:rPr>
          <w:rFonts w:hint="cs"/>
          <w:rtl/>
          <w:lang w:eastAsia="he-IL"/>
        </w:rPr>
        <w:t xml:space="preserve">שחושב </w:t>
      </w:r>
      <w:bookmarkStart w:id="10479" w:name="_ETM_Q23_482876"/>
      <w:bookmarkEnd w:id="10479"/>
      <w:r>
        <w:rPr>
          <w:rFonts w:hint="cs"/>
          <w:rtl/>
          <w:lang w:eastAsia="he-IL"/>
        </w:rPr>
        <w:t xml:space="preserve">שהוא צריך לבחוש בענייני שוק התקשורת, להקים עיתונים על ידי </w:t>
      </w:r>
      <w:bookmarkStart w:id="10480" w:name="_ETM_Q23_484451"/>
      <w:bookmarkEnd w:id="10480"/>
      <w:proofErr w:type="spellStart"/>
      <w:r>
        <w:rPr>
          <w:rFonts w:hint="cs"/>
          <w:rtl/>
          <w:lang w:eastAsia="he-IL"/>
        </w:rPr>
        <w:t>טייקונים</w:t>
      </w:r>
      <w:proofErr w:type="spellEnd"/>
      <w:r>
        <w:rPr>
          <w:rFonts w:hint="cs"/>
          <w:rtl/>
          <w:lang w:eastAsia="he-IL"/>
        </w:rPr>
        <w:t xml:space="preserve">, לסדר לו ערוץ תרעלה משלו, לסדר פטורים לכלי </w:t>
      </w:r>
      <w:bookmarkStart w:id="10481" w:name="_ETM_Q23_495675"/>
      <w:bookmarkEnd w:id="10481"/>
      <w:r>
        <w:rPr>
          <w:rFonts w:hint="cs"/>
          <w:rtl/>
          <w:lang w:eastAsia="he-IL"/>
        </w:rPr>
        <w:t>תקשורת שמתחנפים אליו</w:t>
      </w:r>
      <w:r w:rsidR="000473A8">
        <w:rPr>
          <w:rFonts w:hint="cs"/>
          <w:rtl/>
          <w:lang w:eastAsia="he-IL"/>
        </w:rPr>
        <w:t xml:space="preserve"> </w:t>
      </w:r>
      <w:r w:rsidR="00C05A0F">
        <w:rPr>
          <w:rFonts w:hint="cs"/>
          <w:rtl/>
          <w:lang w:eastAsia="he-IL"/>
        </w:rPr>
        <w:t>– – –</w:t>
      </w:r>
      <w:r w:rsidR="000473A8">
        <w:rPr>
          <w:rFonts w:hint="cs"/>
          <w:rtl/>
          <w:lang w:eastAsia="he-IL"/>
        </w:rPr>
        <w:t xml:space="preserve"> </w:t>
      </w:r>
    </w:p>
    <w:p w:rsidR="006A6AD4" w:rsidRDefault="006A6AD4" w:rsidP="00C61C62">
      <w:pPr>
        <w:rPr>
          <w:rtl/>
          <w:lang w:eastAsia="he-IL"/>
        </w:rPr>
      </w:pPr>
    </w:p>
    <w:p w:rsidR="006A6AD4" w:rsidRDefault="006A6AD4" w:rsidP="00C61C62">
      <w:pPr>
        <w:pStyle w:val="af5"/>
        <w:rPr>
          <w:rtl/>
        </w:rPr>
      </w:pPr>
      <w:bookmarkStart w:id="10482" w:name="ET_interruption_5801_13"/>
      <w:r w:rsidRPr="00762F23">
        <w:rPr>
          <w:rStyle w:val="TagStyle"/>
          <w:rtl/>
        </w:rPr>
        <w:t xml:space="preserve"> &lt;&lt; קריאה &gt;&gt;</w:t>
      </w:r>
      <w:r w:rsidRPr="00840B3C">
        <w:rPr>
          <w:rStyle w:val="TagStyle"/>
          <w:rtl/>
        </w:rPr>
        <w:t xml:space="preserve"> </w:t>
      </w:r>
      <w:r>
        <w:rPr>
          <w:rtl/>
        </w:rPr>
        <w:t>אריאל קלנר (הליכוד):</w:t>
      </w:r>
      <w:r w:rsidRPr="00840B3C">
        <w:rPr>
          <w:rStyle w:val="TagStyle"/>
          <w:rtl/>
        </w:rPr>
        <w:t xml:space="preserve"> </w:t>
      </w:r>
      <w:r w:rsidRPr="00762F23">
        <w:rPr>
          <w:rStyle w:val="TagStyle"/>
          <w:rtl/>
        </w:rPr>
        <w:t>&lt;&lt; קריאה &gt;&gt;</w:t>
      </w:r>
      <w:r>
        <w:rPr>
          <w:rtl/>
        </w:rPr>
        <w:t xml:space="preserve"> </w:t>
      </w:r>
      <w:bookmarkEnd w:id="10482"/>
    </w:p>
    <w:p w:rsidR="006A6AD4" w:rsidRDefault="006A6AD4" w:rsidP="00C05A0F">
      <w:pPr>
        <w:rPr>
          <w:rtl/>
          <w:lang w:eastAsia="he-IL"/>
        </w:rPr>
      </w:pPr>
    </w:p>
    <w:p w:rsidR="006A6AD4" w:rsidRDefault="00C05A0F" w:rsidP="00C05A0F">
      <w:pPr>
        <w:rPr>
          <w:lang w:eastAsia="he-IL"/>
        </w:rPr>
      </w:pPr>
      <w:bookmarkStart w:id="10483" w:name="_ETM_Q23_464079"/>
      <w:bookmarkEnd w:id="10483"/>
      <w:r>
        <w:rPr>
          <w:rFonts w:hint="cs"/>
          <w:rtl/>
          <w:lang w:eastAsia="he-IL"/>
        </w:rPr>
        <w:t>– – –</w:t>
      </w:r>
    </w:p>
    <w:p w:rsidR="006A6AD4" w:rsidRDefault="006A6AD4" w:rsidP="00C61C62">
      <w:pPr>
        <w:pStyle w:val="afe"/>
        <w:ind w:left="1080" w:firstLine="0"/>
        <w:rPr>
          <w:rtl/>
          <w:lang w:eastAsia="he-IL"/>
        </w:rPr>
      </w:pPr>
      <w:bookmarkStart w:id="10484" w:name="_ETM_Q23_493588"/>
      <w:bookmarkStart w:id="10485" w:name="_ETM_Q23_493652"/>
      <w:bookmarkEnd w:id="10484"/>
      <w:bookmarkEnd w:id="10485"/>
    </w:p>
    <w:p w:rsidR="006A6AD4" w:rsidRDefault="006A6AD4" w:rsidP="00C61C62">
      <w:pPr>
        <w:pStyle w:val="-"/>
        <w:rPr>
          <w:rtl/>
        </w:rPr>
      </w:pPr>
      <w:bookmarkStart w:id="10486" w:name="ET_speakercontinue_6156_14"/>
      <w:r w:rsidRPr="00762F23">
        <w:rPr>
          <w:rStyle w:val="TagStyle"/>
          <w:rtl/>
        </w:rPr>
        <w:t xml:space="preserve"> &lt;&lt; דובר_המשך &gt;&gt;</w:t>
      </w:r>
      <w:r w:rsidRPr="00840B3C">
        <w:rPr>
          <w:rStyle w:val="TagStyle"/>
          <w:rtl/>
        </w:rPr>
        <w:t xml:space="preserve"> </w:t>
      </w:r>
      <w:r>
        <w:rPr>
          <w:rtl/>
        </w:rPr>
        <w:t>גלעד קריב (העבודה):</w:t>
      </w:r>
      <w:r w:rsidRPr="00840B3C">
        <w:rPr>
          <w:rStyle w:val="TagStyle"/>
          <w:rtl/>
        </w:rPr>
        <w:t xml:space="preserve"> </w:t>
      </w:r>
      <w:r w:rsidRPr="00762F23">
        <w:rPr>
          <w:rStyle w:val="TagStyle"/>
          <w:rtl/>
        </w:rPr>
        <w:t>&lt;&lt; דובר_המשך &gt;&gt;</w:t>
      </w:r>
      <w:r>
        <w:rPr>
          <w:rtl/>
        </w:rPr>
        <w:t xml:space="preserve"> </w:t>
      </w:r>
      <w:bookmarkEnd w:id="10486"/>
    </w:p>
    <w:p w:rsidR="006A6AD4" w:rsidRDefault="006A6AD4" w:rsidP="00C61C62">
      <w:pPr>
        <w:rPr>
          <w:rtl/>
          <w:lang w:eastAsia="he-IL"/>
        </w:rPr>
      </w:pPr>
      <w:bookmarkStart w:id="10487" w:name="_ETM_Q23_466612"/>
      <w:bookmarkStart w:id="10488" w:name="_ETM_Q23_496965"/>
      <w:bookmarkEnd w:id="10487"/>
      <w:bookmarkEnd w:id="10488"/>
    </w:p>
    <w:p w:rsidR="006A6AD4" w:rsidRDefault="006A6AD4" w:rsidP="00C61C62">
      <w:pPr>
        <w:rPr>
          <w:rtl/>
          <w:lang w:eastAsia="he-IL"/>
        </w:rPr>
      </w:pPr>
      <w:bookmarkStart w:id="10489" w:name="_ETM_Q23_497049"/>
      <w:bookmarkEnd w:id="10489"/>
      <w:r>
        <w:rPr>
          <w:rFonts w:hint="cs"/>
          <w:rtl/>
          <w:lang w:eastAsia="he-IL"/>
        </w:rPr>
        <w:t xml:space="preserve">הכול ידוע. </w:t>
      </w:r>
      <w:bookmarkStart w:id="10490" w:name="_ETM_Q23_500005"/>
      <w:bookmarkEnd w:id="10490"/>
      <w:r>
        <w:rPr>
          <w:rFonts w:hint="cs"/>
          <w:rtl/>
          <w:lang w:eastAsia="he-IL"/>
        </w:rPr>
        <w:t xml:space="preserve">אז, עכשיו רוצים במסגרת הקמפיין לומר: התאגיד מעמיד </w:t>
      </w:r>
      <w:bookmarkStart w:id="10491" w:name="_ETM_Q23_502129"/>
      <w:bookmarkEnd w:id="10491"/>
      <w:r>
        <w:rPr>
          <w:rFonts w:hint="cs"/>
          <w:rtl/>
          <w:lang w:eastAsia="he-IL"/>
        </w:rPr>
        <w:t xml:space="preserve">את עצמו מעל לפיקוח, הוא לא שקוף. שטויות, הלצה. </w:t>
      </w:r>
      <w:bookmarkStart w:id="10492" w:name="_ETM_Q23_511642"/>
      <w:bookmarkEnd w:id="10492"/>
    </w:p>
    <w:p w:rsidR="006A6AD4" w:rsidRDefault="006A6AD4" w:rsidP="00C61C62">
      <w:pPr>
        <w:rPr>
          <w:rtl/>
          <w:lang w:eastAsia="he-IL"/>
        </w:rPr>
      </w:pPr>
      <w:bookmarkStart w:id="10493" w:name="_ETM_Q23_511703"/>
      <w:bookmarkStart w:id="10494" w:name="_ETM_Q23_511770"/>
      <w:bookmarkEnd w:id="10493"/>
      <w:bookmarkEnd w:id="10494"/>
    </w:p>
    <w:p w:rsidR="006A6AD4" w:rsidRDefault="006A6AD4" w:rsidP="00C05A0F">
      <w:pPr>
        <w:rPr>
          <w:rtl/>
          <w:lang w:eastAsia="he-IL"/>
        </w:rPr>
      </w:pPr>
      <w:bookmarkStart w:id="10495" w:name="_ETM_Q23_511851"/>
      <w:bookmarkEnd w:id="10495"/>
      <w:r>
        <w:rPr>
          <w:rFonts w:hint="cs"/>
          <w:rtl/>
          <w:lang w:eastAsia="he-IL"/>
        </w:rPr>
        <w:t xml:space="preserve">אתם </w:t>
      </w:r>
      <w:bookmarkStart w:id="10496" w:name="_ETM_Q23_512042"/>
      <w:bookmarkEnd w:id="10496"/>
      <w:r>
        <w:rPr>
          <w:rFonts w:hint="cs"/>
          <w:rtl/>
          <w:lang w:eastAsia="he-IL"/>
        </w:rPr>
        <w:t xml:space="preserve">מדברים על כבודה של הכנסת? חצופים. לפני יומיים הפלתם צווי </w:t>
      </w:r>
      <w:bookmarkStart w:id="10497" w:name="_ETM_Q23_513395"/>
      <w:bookmarkEnd w:id="10497"/>
      <w:r>
        <w:rPr>
          <w:rFonts w:hint="cs"/>
          <w:rtl/>
          <w:lang w:eastAsia="he-IL"/>
        </w:rPr>
        <w:t>הבאה בביקורת המדינה, כאשר השר בן</w:t>
      </w:r>
      <w:bookmarkStart w:id="10498" w:name="_ETM_Q23_518569"/>
      <w:bookmarkEnd w:id="10498"/>
      <w:r>
        <w:rPr>
          <w:rFonts w:hint="cs"/>
          <w:rtl/>
          <w:lang w:eastAsia="he-IL"/>
        </w:rPr>
        <w:t xml:space="preserve"> גביר העבריין נתן הוראה לא חוקית לקציני משטרה </w:t>
      </w:r>
      <w:r w:rsidR="00C05A0F">
        <w:rPr>
          <w:rFonts w:hint="cs"/>
          <w:rtl/>
          <w:lang w:eastAsia="he-IL"/>
        </w:rPr>
        <w:t>– –</w:t>
      </w:r>
      <w:r>
        <w:rPr>
          <w:rFonts w:hint="cs"/>
          <w:rtl/>
          <w:lang w:eastAsia="he-IL"/>
        </w:rPr>
        <w:t xml:space="preserve"> </w:t>
      </w:r>
    </w:p>
    <w:p w:rsidR="006A6AD4" w:rsidRDefault="006A6AD4" w:rsidP="00C61C62">
      <w:pPr>
        <w:rPr>
          <w:rtl/>
          <w:lang w:eastAsia="he-IL"/>
        </w:rPr>
      </w:pPr>
    </w:p>
    <w:p w:rsidR="006A6AD4" w:rsidRDefault="006A6AD4" w:rsidP="00C61C62">
      <w:pPr>
        <w:pStyle w:val="af6"/>
        <w:rPr>
          <w:rtl/>
        </w:rPr>
      </w:pPr>
      <w:r w:rsidRPr="00762F23">
        <w:rPr>
          <w:rStyle w:val="TagStyle"/>
          <w:rtl/>
        </w:rPr>
        <w:t xml:space="preserve"> &lt;&lt; יור &gt;&gt;</w:t>
      </w:r>
      <w:r w:rsidRPr="00840B3C">
        <w:rPr>
          <w:rStyle w:val="TagStyle"/>
          <w:rtl/>
        </w:rPr>
        <w:t xml:space="preserve"> </w:t>
      </w:r>
      <w:r>
        <w:rPr>
          <w:rtl/>
        </w:rPr>
        <w:t>היו"ר ארז מלול:</w:t>
      </w:r>
      <w:r w:rsidRPr="00840B3C">
        <w:rPr>
          <w:rStyle w:val="TagStyle"/>
          <w:rtl/>
        </w:rPr>
        <w:t xml:space="preserve"> </w:t>
      </w:r>
      <w:r w:rsidRPr="00762F23">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0499" w:name="_ETM_Q23_522209"/>
      <w:bookmarkEnd w:id="10499"/>
      <w:r>
        <w:rPr>
          <w:rFonts w:hint="cs"/>
          <w:rtl/>
          <w:lang w:eastAsia="he-IL"/>
        </w:rPr>
        <w:t>תודה רבה.</w:t>
      </w:r>
      <w:bookmarkStart w:id="10500" w:name="_ETM_Q23_523493"/>
      <w:bookmarkEnd w:id="10500"/>
    </w:p>
    <w:p w:rsidR="006A6AD4" w:rsidRDefault="006A6AD4" w:rsidP="00C61C62">
      <w:pPr>
        <w:rPr>
          <w:rtl/>
          <w:lang w:eastAsia="he-IL"/>
        </w:rPr>
      </w:pPr>
      <w:bookmarkStart w:id="10501" w:name="_ETM_Q23_523577"/>
      <w:bookmarkEnd w:id="10501"/>
    </w:p>
    <w:p w:rsidR="006A6AD4" w:rsidRDefault="006A6AD4" w:rsidP="00C61C62">
      <w:pPr>
        <w:pStyle w:val="-"/>
        <w:rPr>
          <w:rtl/>
        </w:rPr>
      </w:pPr>
      <w:bookmarkStart w:id="10502" w:name="ET_speakercontinue_6156_16"/>
      <w:r w:rsidRPr="00762F23">
        <w:rPr>
          <w:rStyle w:val="TagStyle"/>
          <w:rtl/>
        </w:rPr>
        <w:t xml:space="preserve"> &lt;&lt; דובר_המשך &gt;&gt;</w:t>
      </w:r>
      <w:r w:rsidRPr="00840B3C">
        <w:rPr>
          <w:rStyle w:val="TagStyle"/>
          <w:rtl/>
        </w:rPr>
        <w:t xml:space="preserve"> </w:t>
      </w:r>
      <w:r>
        <w:rPr>
          <w:rtl/>
        </w:rPr>
        <w:t>גלעד קריב (העבודה):</w:t>
      </w:r>
      <w:r w:rsidRPr="00840B3C">
        <w:rPr>
          <w:rStyle w:val="TagStyle"/>
          <w:rtl/>
        </w:rPr>
        <w:t xml:space="preserve"> </w:t>
      </w:r>
      <w:r w:rsidRPr="00762F23">
        <w:rPr>
          <w:rStyle w:val="TagStyle"/>
          <w:rtl/>
        </w:rPr>
        <w:t>&lt;&lt; דובר_המשך &gt;&gt;</w:t>
      </w:r>
      <w:r>
        <w:rPr>
          <w:rtl/>
        </w:rPr>
        <w:t xml:space="preserve"> </w:t>
      </w:r>
      <w:bookmarkEnd w:id="10502"/>
    </w:p>
    <w:p w:rsidR="006A6AD4" w:rsidRDefault="006A6AD4" w:rsidP="00C05A0F">
      <w:pPr>
        <w:rPr>
          <w:rtl/>
          <w:lang w:eastAsia="he-IL"/>
        </w:rPr>
      </w:pPr>
    </w:p>
    <w:p w:rsidR="006A6AD4" w:rsidRDefault="00C05A0F" w:rsidP="00C05A0F">
      <w:pPr>
        <w:rPr>
          <w:rtl/>
          <w:lang w:eastAsia="he-IL"/>
        </w:rPr>
      </w:pPr>
      <w:bookmarkStart w:id="10503" w:name="_ETM_Q23_524478"/>
      <w:bookmarkEnd w:id="10503"/>
      <w:r>
        <w:rPr>
          <w:rFonts w:hint="cs"/>
          <w:rtl/>
          <w:lang w:eastAsia="he-IL"/>
        </w:rPr>
        <w:t>– –</w:t>
      </w:r>
      <w:r w:rsidR="006A6AD4">
        <w:rPr>
          <w:rFonts w:hint="cs"/>
          <w:rtl/>
          <w:lang w:eastAsia="he-IL"/>
        </w:rPr>
        <w:t xml:space="preserve"> ואנשי משרדו לא להגיע. לכם אכפת </w:t>
      </w:r>
      <w:bookmarkStart w:id="10504" w:name="_ETM_Q23_524774"/>
      <w:bookmarkEnd w:id="10504"/>
      <w:r w:rsidR="006A6AD4">
        <w:rPr>
          <w:rFonts w:hint="cs"/>
          <w:rtl/>
          <w:lang w:eastAsia="he-IL"/>
        </w:rPr>
        <w:t xml:space="preserve">מכבוד הכנסת? אתם לא מתביישים לשאת את כבודה של הכנסת </w:t>
      </w:r>
      <w:bookmarkStart w:id="10505" w:name="_ETM_Q23_532841"/>
      <w:bookmarkEnd w:id="10505"/>
      <w:r w:rsidR="006A6AD4">
        <w:rPr>
          <w:rFonts w:hint="cs"/>
          <w:rtl/>
          <w:lang w:eastAsia="he-IL"/>
        </w:rPr>
        <w:t>על פיכם?</w:t>
      </w:r>
      <w:bookmarkStart w:id="10506" w:name="_ETM_Q23_529459"/>
      <w:bookmarkEnd w:id="10506"/>
    </w:p>
    <w:p w:rsidR="006A6AD4" w:rsidRDefault="006A6AD4" w:rsidP="00C61C62">
      <w:pPr>
        <w:rPr>
          <w:rtl/>
          <w:lang w:eastAsia="he-IL"/>
        </w:rPr>
      </w:pPr>
      <w:bookmarkStart w:id="10507" w:name="_ETM_Q23_529492"/>
      <w:bookmarkEnd w:id="10507"/>
    </w:p>
    <w:p w:rsidR="006A6AD4" w:rsidRDefault="006A6AD4" w:rsidP="00C61C62">
      <w:pPr>
        <w:pStyle w:val="af6"/>
        <w:rPr>
          <w:rtl/>
        </w:rPr>
      </w:pPr>
      <w:bookmarkStart w:id="10508" w:name="ET_yor_6595_17"/>
      <w:r w:rsidRPr="00762F23">
        <w:rPr>
          <w:rStyle w:val="TagStyle"/>
          <w:rtl/>
        </w:rPr>
        <w:t xml:space="preserve"> &lt;&lt; יור &gt;&gt;</w:t>
      </w:r>
      <w:r w:rsidRPr="00787813">
        <w:rPr>
          <w:rStyle w:val="TagStyle"/>
          <w:rtl/>
        </w:rPr>
        <w:t xml:space="preserve"> </w:t>
      </w:r>
      <w:r>
        <w:rPr>
          <w:rtl/>
        </w:rPr>
        <w:t>היו"ר ארז מלול:</w:t>
      </w:r>
      <w:r w:rsidRPr="00787813">
        <w:rPr>
          <w:rStyle w:val="TagStyle"/>
          <w:rtl/>
        </w:rPr>
        <w:t xml:space="preserve"> </w:t>
      </w:r>
      <w:r w:rsidRPr="00762F23">
        <w:rPr>
          <w:rStyle w:val="TagStyle"/>
          <w:rtl/>
        </w:rPr>
        <w:t>&lt;&lt; יור &gt;&gt;</w:t>
      </w:r>
      <w:r>
        <w:rPr>
          <w:rtl/>
        </w:rPr>
        <w:t xml:space="preserve"> </w:t>
      </w:r>
      <w:bookmarkEnd w:id="10508"/>
    </w:p>
    <w:p w:rsidR="006A6AD4" w:rsidRDefault="006A6AD4" w:rsidP="00C05A0F">
      <w:pPr>
        <w:rPr>
          <w:rtl/>
          <w:lang w:eastAsia="he-IL"/>
        </w:rPr>
      </w:pPr>
    </w:p>
    <w:p w:rsidR="006A6AD4" w:rsidRDefault="006A6AD4" w:rsidP="00C61C62">
      <w:pPr>
        <w:rPr>
          <w:rtl/>
          <w:lang w:eastAsia="he-IL"/>
        </w:rPr>
      </w:pPr>
      <w:bookmarkStart w:id="10509" w:name="_ETM_Q23_530440"/>
      <w:bookmarkEnd w:id="10509"/>
      <w:r>
        <w:rPr>
          <w:rFonts w:hint="cs"/>
          <w:rtl/>
          <w:lang w:eastAsia="he-IL"/>
        </w:rPr>
        <w:t>תודה רבה.</w:t>
      </w:r>
    </w:p>
    <w:p w:rsidR="006A6AD4" w:rsidRDefault="006A6AD4" w:rsidP="00C61C62">
      <w:pPr>
        <w:rPr>
          <w:rtl/>
          <w:lang w:eastAsia="he-IL"/>
        </w:rPr>
      </w:pPr>
      <w:bookmarkStart w:id="10510" w:name="_ETM_Q23_535466"/>
      <w:bookmarkStart w:id="10511" w:name="_ETM_Q23_535535"/>
      <w:bookmarkEnd w:id="10510"/>
      <w:bookmarkEnd w:id="10511"/>
    </w:p>
    <w:p w:rsidR="006A6AD4" w:rsidRDefault="006A6AD4" w:rsidP="00C61C62">
      <w:pPr>
        <w:pStyle w:val="-"/>
        <w:rPr>
          <w:rtl/>
        </w:rPr>
      </w:pPr>
      <w:bookmarkStart w:id="10512" w:name="ET_speakercontinue_6156_18"/>
      <w:r w:rsidRPr="00762F23">
        <w:rPr>
          <w:rStyle w:val="TagStyle"/>
          <w:rtl/>
        </w:rPr>
        <w:t xml:space="preserve"> &lt;&lt; דובר_המשך &gt;&gt;</w:t>
      </w:r>
      <w:r w:rsidRPr="00787813">
        <w:rPr>
          <w:rStyle w:val="TagStyle"/>
          <w:rtl/>
        </w:rPr>
        <w:t xml:space="preserve"> </w:t>
      </w:r>
      <w:r>
        <w:rPr>
          <w:rtl/>
        </w:rPr>
        <w:t>גלעד קריב (העבודה):</w:t>
      </w:r>
      <w:r w:rsidRPr="00787813">
        <w:rPr>
          <w:rStyle w:val="TagStyle"/>
          <w:rtl/>
        </w:rPr>
        <w:t xml:space="preserve"> </w:t>
      </w:r>
      <w:r w:rsidRPr="00762F23">
        <w:rPr>
          <w:rStyle w:val="TagStyle"/>
          <w:rtl/>
        </w:rPr>
        <w:t>&lt;&lt; דובר_המשך &gt;&gt;</w:t>
      </w:r>
      <w:r>
        <w:rPr>
          <w:rtl/>
        </w:rPr>
        <w:t xml:space="preserve"> </w:t>
      </w:r>
      <w:bookmarkEnd w:id="10512"/>
    </w:p>
    <w:p w:rsidR="006A6AD4" w:rsidRDefault="006A6AD4" w:rsidP="00C05A0F">
      <w:pPr>
        <w:rPr>
          <w:rtl/>
          <w:lang w:eastAsia="he-IL"/>
        </w:rPr>
      </w:pPr>
    </w:p>
    <w:p w:rsidR="006A6AD4" w:rsidRPr="00787813" w:rsidRDefault="006A6AD4" w:rsidP="00C61C62">
      <w:pPr>
        <w:rPr>
          <w:rtl/>
          <w:lang w:eastAsia="he-IL"/>
        </w:rPr>
      </w:pPr>
      <w:r>
        <w:rPr>
          <w:rFonts w:hint="cs"/>
          <w:rtl/>
          <w:lang w:eastAsia="he-IL"/>
        </w:rPr>
        <w:t>פ</w:t>
      </w:r>
      <w:bookmarkStart w:id="10513" w:name="_ETM_Q23_536570"/>
      <w:bookmarkEnd w:id="10513"/>
      <w:r>
        <w:rPr>
          <w:rFonts w:hint="cs"/>
          <w:rtl/>
          <w:lang w:eastAsia="he-IL"/>
        </w:rPr>
        <w:t>שוט חוק ליצני לכבוד חג הפורים.</w:t>
      </w:r>
    </w:p>
    <w:p w:rsidR="006A6AD4" w:rsidRDefault="006A6AD4" w:rsidP="00C61C62">
      <w:pPr>
        <w:rPr>
          <w:rtl/>
          <w:lang w:eastAsia="he-IL"/>
        </w:rPr>
      </w:pPr>
      <w:bookmarkStart w:id="10514" w:name="_ETM_Q23_331002"/>
      <w:bookmarkStart w:id="10515" w:name="_ETM_Q23_331082"/>
      <w:bookmarkEnd w:id="10514"/>
      <w:bookmarkEnd w:id="10515"/>
    </w:p>
    <w:p w:rsidR="006A6AD4" w:rsidRDefault="006A6AD4" w:rsidP="00C61C62">
      <w:pPr>
        <w:pStyle w:val="af5"/>
        <w:rPr>
          <w:rtl/>
        </w:rPr>
      </w:pPr>
      <w:bookmarkStart w:id="10516" w:name="ET_interruption_5801_6"/>
      <w:r w:rsidRPr="00762F23">
        <w:rPr>
          <w:rStyle w:val="TagStyle"/>
          <w:rtl/>
        </w:rPr>
        <w:t xml:space="preserve"> &lt;&lt; קריאה &gt;&gt;</w:t>
      </w:r>
      <w:r w:rsidRPr="00BF7F6F">
        <w:rPr>
          <w:rStyle w:val="TagStyle"/>
          <w:rtl/>
        </w:rPr>
        <w:t xml:space="preserve"> </w:t>
      </w:r>
      <w:r>
        <w:rPr>
          <w:rtl/>
        </w:rPr>
        <w:t>אריאל קלנר (הליכוד):</w:t>
      </w:r>
      <w:r w:rsidRPr="00BF7F6F">
        <w:rPr>
          <w:rStyle w:val="TagStyle"/>
          <w:rtl/>
        </w:rPr>
        <w:t xml:space="preserve"> </w:t>
      </w:r>
      <w:r w:rsidRPr="00762F23">
        <w:rPr>
          <w:rStyle w:val="TagStyle"/>
          <w:rtl/>
        </w:rPr>
        <w:t>&lt;&lt; קריאה &gt;&gt;</w:t>
      </w:r>
      <w:r>
        <w:rPr>
          <w:rtl/>
        </w:rPr>
        <w:t xml:space="preserve"> </w:t>
      </w:r>
      <w:bookmarkEnd w:id="10516"/>
    </w:p>
    <w:p w:rsidR="006A6AD4" w:rsidRDefault="006A6AD4" w:rsidP="00C05A0F">
      <w:pPr>
        <w:rPr>
          <w:rtl/>
          <w:lang w:eastAsia="he-IL"/>
        </w:rPr>
      </w:pPr>
    </w:p>
    <w:p w:rsidR="006A6AD4" w:rsidRDefault="006A6AD4" w:rsidP="00C61C62">
      <w:pPr>
        <w:rPr>
          <w:rtl/>
          <w:lang w:eastAsia="he-IL"/>
        </w:rPr>
      </w:pPr>
      <w:bookmarkStart w:id="10517" w:name="_ETM_Q23_333727"/>
      <w:bookmarkEnd w:id="10517"/>
      <w:r>
        <w:rPr>
          <w:rFonts w:hint="cs"/>
          <w:rtl/>
          <w:lang w:eastAsia="he-IL"/>
        </w:rPr>
        <w:t xml:space="preserve">כשאתה מתנגד, אני יודע שאני </w:t>
      </w:r>
      <w:bookmarkStart w:id="10518" w:name="_ETM_Q23_537592"/>
      <w:bookmarkEnd w:id="10518"/>
      <w:r>
        <w:rPr>
          <w:rFonts w:hint="cs"/>
          <w:rtl/>
          <w:lang w:eastAsia="he-IL"/>
        </w:rPr>
        <w:t>במקום הנכון.</w:t>
      </w:r>
    </w:p>
    <w:p w:rsidR="006A6AD4" w:rsidRDefault="006A6AD4" w:rsidP="00C61C62">
      <w:pPr>
        <w:rPr>
          <w:rtl/>
          <w:lang w:eastAsia="he-IL"/>
        </w:rPr>
      </w:pPr>
      <w:bookmarkStart w:id="10519" w:name="_ETM_Q23_550448"/>
      <w:bookmarkStart w:id="10520" w:name="_ETM_Q23_550559"/>
      <w:bookmarkEnd w:id="10519"/>
      <w:bookmarkEnd w:id="10520"/>
    </w:p>
    <w:p w:rsidR="006A6AD4" w:rsidRDefault="006A6AD4" w:rsidP="00C61C62">
      <w:pPr>
        <w:pStyle w:val="-"/>
        <w:rPr>
          <w:rtl/>
        </w:rPr>
      </w:pPr>
      <w:bookmarkStart w:id="10521" w:name="_ETM_Q23_333969"/>
      <w:bookmarkStart w:id="10522" w:name="_ETM_Q23_334056"/>
      <w:bookmarkStart w:id="10523" w:name="ET_speakercontinue_6156_7"/>
      <w:bookmarkEnd w:id="10521"/>
      <w:bookmarkEnd w:id="10522"/>
      <w:r w:rsidRPr="00762F23">
        <w:rPr>
          <w:rStyle w:val="TagStyle"/>
          <w:rtl/>
        </w:rPr>
        <w:t>&lt;&lt; דובר_המשך &gt;&gt;</w:t>
      </w:r>
      <w:r w:rsidRPr="00BF7F6F">
        <w:rPr>
          <w:rStyle w:val="TagStyle"/>
          <w:rtl/>
        </w:rPr>
        <w:t xml:space="preserve"> </w:t>
      </w:r>
      <w:r>
        <w:rPr>
          <w:rtl/>
        </w:rPr>
        <w:t>גלעד קריב (העבודה):</w:t>
      </w:r>
      <w:r w:rsidRPr="00BF7F6F">
        <w:rPr>
          <w:rStyle w:val="TagStyle"/>
          <w:rtl/>
        </w:rPr>
        <w:t xml:space="preserve"> </w:t>
      </w:r>
      <w:r w:rsidRPr="00762F23">
        <w:rPr>
          <w:rStyle w:val="TagStyle"/>
          <w:rtl/>
        </w:rPr>
        <w:t>&lt;&lt; דובר_המשך &gt;&gt;</w:t>
      </w:r>
      <w:r>
        <w:rPr>
          <w:rtl/>
        </w:rPr>
        <w:t xml:space="preserve"> </w:t>
      </w:r>
      <w:bookmarkEnd w:id="10523"/>
    </w:p>
    <w:p w:rsidR="006A6AD4" w:rsidRDefault="006A6AD4" w:rsidP="00C05A0F">
      <w:pPr>
        <w:rPr>
          <w:rtl/>
          <w:lang w:eastAsia="he-IL"/>
        </w:rPr>
      </w:pPr>
      <w:bookmarkStart w:id="10524" w:name="_ETM_Q23_335128"/>
      <w:bookmarkEnd w:id="10524"/>
    </w:p>
    <w:p w:rsidR="006A6AD4" w:rsidRPr="00BF7F6F" w:rsidRDefault="006A6AD4" w:rsidP="00C05A0F">
      <w:pPr>
        <w:rPr>
          <w:rtl/>
          <w:lang w:eastAsia="he-IL"/>
        </w:rPr>
      </w:pPr>
      <w:r>
        <w:rPr>
          <w:rFonts w:hint="cs"/>
          <w:rtl/>
          <w:lang w:eastAsia="he-IL"/>
        </w:rPr>
        <w:t xml:space="preserve">שמענו, </w:t>
      </w:r>
      <w:bookmarkStart w:id="10525" w:name="_ETM_Q23_542652"/>
      <w:bookmarkEnd w:id="10525"/>
      <w:r>
        <w:rPr>
          <w:rFonts w:hint="cs"/>
          <w:rtl/>
          <w:lang w:eastAsia="he-IL"/>
        </w:rPr>
        <w:t xml:space="preserve">שמענו. קלנר, אל תשעבד את עצמך </w:t>
      </w:r>
      <w:r w:rsidR="00C05A0F">
        <w:rPr>
          <w:rFonts w:hint="cs"/>
          <w:rtl/>
          <w:lang w:eastAsia="he-IL"/>
        </w:rPr>
        <w:t>– – –</w:t>
      </w:r>
      <w:r>
        <w:rPr>
          <w:rFonts w:hint="cs"/>
          <w:rtl/>
          <w:lang w:eastAsia="he-IL"/>
        </w:rPr>
        <w:t xml:space="preserve"> </w:t>
      </w:r>
    </w:p>
    <w:p w:rsidR="006A6AD4" w:rsidRDefault="006A6AD4" w:rsidP="00C61C62">
      <w:pPr>
        <w:rPr>
          <w:rtl/>
          <w:lang w:eastAsia="he-IL"/>
        </w:rPr>
      </w:pPr>
    </w:p>
    <w:p w:rsidR="006A6AD4" w:rsidRDefault="006A6AD4" w:rsidP="00C61C62">
      <w:pPr>
        <w:pStyle w:val="af6"/>
        <w:rPr>
          <w:rtl/>
        </w:rPr>
      </w:pPr>
      <w:bookmarkStart w:id="10526" w:name="ET_yor_6595_19"/>
      <w:r w:rsidRPr="00762F23">
        <w:rPr>
          <w:rStyle w:val="TagStyle"/>
          <w:rtl/>
        </w:rPr>
        <w:t xml:space="preserve"> &lt;&lt; יור &gt;&gt;</w:t>
      </w:r>
      <w:r w:rsidRPr="00787813">
        <w:rPr>
          <w:rStyle w:val="TagStyle"/>
          <w:rtl/>
        </w:rPr>
        <w:t xml:space="preserve"> </w:t>
      </w:r>
      <w:r>
        <w:rPr>
          <w:rtl/>
        </w:rPr>
        <w:t>היו"ר ארז מלול:</w:t>
      </w:r>
      <w:r w:rsidRPr="00787813">
        <w:rPr>
          <w:rStyle w:val="TagStyle"/>
          <w:rtl/>
        </w:rPr>
        <w:t xml:space="preserve"> </w:t>
      </w:r>
      <w:r w:rsidRPr="00762F23">
        <w:rPr>
          <w:rStyle w:val="TagStyle"/>
          <w:rtl/>
        </w:rPr>
        <w:t>&lt;&lt; יור &gt;&gt;</w:t>
      </w:r>
      <w:r>
        <w:rPr>
          <w:rtl/>
        </w:rPr>
        <w:t xml:space="preserve"> </w:t>
      </w:r>
      <w:bookmarkEnd w:id="10526"/>
    </w:p>
    <w:p w:rsidR="006A6AD4" w:rsidRDefault="006A6AD4" w:rsidP="00C05A0F">
      <w:pPr>
        <w:rPr>
          <w:rtl/>
          <w:lang w:eastAsia="he-IL"/>
        </w:rPr>
      </w:pPr>
    </w:p>
    <w:p w:rsidR="006A6AD4" w:rsidRDefault="006A6AD4" w:rsidP="00C61C62">
      <w:pPr>
        <w:rPr>
          <w:rtl/>
          <w:lang w:eastAsia="he-IL"/>
        </w:rPr>
      </w:pPr>
      <w:bookmarkStart w:id="10527" w:name="_ETM_Q23_543412"/>
      <w:bookmarkEnd w:id="10527"/>
      <w:r>
        <w:rPr>
          <w:rFonts w:hint="cs"/>
          <w:rtl/>
          <w:lang w:eastAsia="he-IL"/>
        </w:rPr>
        <w:t>חברי הכנסת, אנחנו עוברים להצבעה על הצעת חוק השידור הציבורי</w:t>
      </w:r>
      <w:bookmarkStart w:id="10528" w:name="_ETM_Q23_540124"/>
      <w:bookmarkEnd w:id="10528"/>
      <w:r>
        <w:rPr>
          <w:rFonts w:hint="cs"/>
          <w:rtl/>
          <w:lang w:eastAsia="he-IL"/>
        </w:rPr>
        <w:t xml:space="preserve"> הישראלי (תיקון </w:t>
      </w:r>
      <w:r>
        <w:rPr>
          <w:rtl/>
          <w:lang w:eastAsia="he-IL"/>
        </w:rPr>
        <w:t>–</w:t>
      </w:r>
      <w:r>
        <w:rPr>
          <w:rFonts w:hint="cs"/>
          <w:rtl/>
          <w:lang w:eastAsia="he-IL"/>
        </w:rPr>
        <w:t xml:space="preserve"> דיווח שנתי לוועדת הכלכלה של הכנסת), </w:t>
      </w:r>
      <w:bookmarkStart w:id="10529" w:name="_ETM_Q23_551228"/>
      <w:bookmarkEnd w:id="10529"/>
      <w:r>
        <w:rPr>
          <w:rFonts w:hint="cs"/>
          <w:rtl/>
          <w:lang w:eastAsia="he-IL"/>
        </w:rPr>
        <w:t>התשפ"ג–2023. הצבעה.</w:t>
      </w:r>
    </w:p>
    <w:p w:rsidR="006A6AD4" w:rsidRDefault="006A6AD4" w:rsidP="00C61C62">
      <w:pPr>
        <w:rPr>
          <w:rtl/>
          <w:lang w:eastAsia="he-IL"/>
        </w:rPr>
      </w:pPr>
    </w:p>
    <w:p w:rsidR="006A6AD4" w:rsidRDefault="006A6AD4" w:rsidP="00C61C62">
      <w:pPr>
        <w:pStyle w:val="af5"/>
        <w:rPr>
          <w:rtl/>
        </w:rPr>
      </w:pPr>
      <w:bookmarkStart w:id="10530" w:name="ET_interruption_6461_23"/>
      <w:r w:rsidRPr="00762F23">
        <w:rPr>
          <w:rStyle w:val="TagStyle"/>
          <w:rtl/>
        </w:rPr>
        <w:t xml:space="preserve"> &lt;&lt; קריאה &gt;&gt;</w:t>
      </w:r>
      <w:r w:rsidRPr="00787813">
        <w:rPr>
          <w:rStyle w:val="TagStyle"/>
          <w:rtl/>
        </w:rPr>
        <w:t xml:space="preserve"> </w:t>
      </w:r>
      <w:r>
        <w:rPr>
          <w:rtl/>
        </w:rPr>
        <w:t>שר התקשורת שלמה קרעי:</w:t>
      </w:r>
      <w:r w:rsidRPr="00787813">
        <w:rPr>
          <w:rStyle w:val="TagStyle"/>
          <w:rtl/>
        </w:rPr>
        <w:t xml:space="preserve"> </w:t>
      </w:r>
      <w:r w:rsidRPr="00762F23">
        <w:rPr>
          <w:rStyle w:val="TagStyle"/>
          <w:rtl/>
        </w:rPr>
        <w:t>&lt;&lt; קריאה &gt;&gt;</w:t>
      </w:r>
      <w:r>
        <w:rPr>
          <w:rtl/>
        </w:rPr>
        <w:t xml:space="preserve"> </w:t>
      </w:r>
      <w:bookmarkEnd w:id="10530"/>
    </w:p>
    <w:p w:rsidR="006A6AD4" w:rsidRDefault="006A6AD4" w:rsidP="00C05A0F">
      <w:pPr>
        <w:rPr>
          <w:rtl/>
          <w:lang w:eastAsia="he-IL"/>
        </w:rPr>
      </w:pPr>
    </w:p>
    <w:p w:rsidR="006A6AD4" w:rsidRDefault="006A6AD4" w:rsidP="00C05A0F">
      <w:pPr>
        <w:rPr>
          <w:rtl/>
          <w:lang w:eastAsia="he-IL"/>
        </w:rPr>
      </w:pPr>
      <w:bookmarkStart w:id="10531" w:name="_ETM_Q23_552846"/>
      <w:bookmarkEnd w:id="10531"/>
      <w:r>
        <w:rPr>
          <w:rFonts w:hint="cs"/>
          <w:rtl/>
          <w:lang w:eastAsia="he-IL"/>
        </w:rPr>
        <w:t xml:space="preserve">תצביע בעד </w:t>
      </w:r>
      <w:r w:rsidR="00C05A0F">
        <w:rPr>
          <w:rFonts w:hint="cs"/>
          <w:rtl/>
          <w:lang w:eastAsia="he-IL"/>
        </w:rPr>
        <w:t>– – –</w:t>
      </w:r>
    </w:p>
    <w:p w:rsidR="006A6AD4" w:rsidRDefault="006A6AD4" w:rsidP="00C61C62">
      <w:pPr>
        <w:rPr>
          <w:rtl/>
          <w:lang w:eastAsia="he-IL"/>
        </w:rPr>
      </w:pPr>
      <w:bookmarkStart w:id="10532" w:name="_ETM_Q23_554136"/>
      <w:bookmarkStart w:id="10533" w:name="_ETM_Q23_554225"/>
      <w:bookmarkEnd w:id="10532"/>
      <w:bookmarkEnd w:id="10533"/>
    </w:p>
    <w:p w:rsidR="006A6AD4" w:rsidRDefault="006A6AD4" w:rsidP="00C61C62">
      <w:pPr>
        <w:pStyle w:val="af5"/>
        <w:rPr>
          <w:rtl/>
        </w:rPr>
      </w:pPr>
      <w:r w:rsidRPr="00762F23">
        <w:rPr>
          <w:rStyle w:val="TagStyle"/>
          <w:rtl/>
        </w:rPr>
        <w:t xml:space="preserve"> &lt;&lt; קריאה &gt;&gt;</w:t>
      </w:r>
      <w:r w:rsidRPr="00787813">
        <w:rPr>
          <w:rStyle w:val="TagStyle"/>
          <w:rtl/>
        </w:rPr>
        <w:t xml:space="preserve"> </w:t>
      </w:r>
      <w:r>
        <w:rPr>
          <w:rtl/>
        </w:rPr>
        <w:t>גלעד קריב (העבודה):</w:t>
      </w:r>
      <w:r w:rsidRPr="00787813">
        <w:rPr>
          <w:rStyle w:val="TagStyle"/>
          <w:rtl/>
        </w:rPr>
        <w:t xml:space="preserve"> </w:t>
      </w:r>
      <w:r w:rsidRPr="00762F23">
        <w:rPr>
          <w:rStyle w:val="TagStyle"/>
          <w:rtl/>
        </w:rPr>
        <w:t>&lt;&lt; קריאה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0534" w:name="_ETM_Q23_557841"/>
      <w:bookmarkEnd w:id="10534"/>
      <w:r>
        <w:rPr>
          <w:rFonts w:hint="cs"/>
          <w:rtl/>
          <w:lang w:eastAsia="he-IL"/>
        </w:rPr>
        <w:t>חוק הקמפיין נגד תאגיד השידור.</w:t>
      </w:r>
      <w:bookmarkStart w:id="10535" w:name="_ETM_Q23_558094"/>
      <w:bookmarkEnd w:id="10535"/>
    </w:p>
    <w:p w:rsidR="006A6AD4" w:rsidRDefault="006A6AD4" w:rsidP="00C61C62">
      <w:pPr>
        <w:rPr>
          <w:rtl/>
          <w:lang w:eastAsia="he-IL"/>
        </w:rPr>
      </w:pPr>
      <w:bookmarkStart w:id="10536" w:name="_ETM_Q23_558186"/>
      <w:bookmarkEnd w:id="10536"/>
    </w:p>
    <w:p w:rsidR="006A6AD4" w:rsidRDefault="006A6AD4" w:rsidP="00C61C62">
      <w:pPr>
        <w:pStyle w:val="af5"/>
        <w:rPr>
          <w:rtl/>
        </w:rPr>
      </w:pPr>
      <w:bookmarkStart w:id="10537" w:name="ET_interruption_6461_25"/>
      <w:r w:rsidRPr="00762F23">
        <w:rPr>
          <w:rStyle w:val="TagStyle"/>
          <w:rtl/>
        </w:rPr>
        <w:t xml:space="preserve"> &lt;&lt; קריאה &gt;&gt;</w:t>
      </w:r>
      <w:r w:rsidRPr="00787813">
        <w:rPr>
          <w:rStyle w:val="TagStyle"/>
          <w:rtl/>
        </w:rPr>
        <w:t xml:space="preserve"> </w:t>
      </w:r>
      <w:r>
        <w:rPr>
          <w:rtl/>
        </w:rPr>
        <w:t>שר התקשורת שלמה קרעי:</w:t>
      </w:r>
      <w:r w:rsidRPr="00787813">
        <w:rPr>
          <w:rStyle w:val="TagStyle"/>
          <w:rtl/>
        </w:rPr>
        <w:t xml:space="preserve"> </w:t>
      </w:r>
      <w:r w:rsidRPr="00762F23">
        <w:rPr>
          <w:rStyle w:val="TagStyle"/>
          <w:rtl/>
        </w:rPr>
        <w:t>&lt;&lt; קריאה &gt;&gt;</w:t>
      </w:r>
      <w:r>
        <w:rPr>
          <w:rtl/>
        </w:rPr>
        <w:t xml:space="preserve"> </w:t>
      </w:r>
      <w:bookmarkEnd w:id="10537"/>
    </w:p>
    <w:p w:rsidR="006A6AD4" w:rsidRDefault="006A6AD4" w:rsidP="00C05A0F">
      <w:pPr>
        <w:rPr>
          <w:rtl/>
          <w:lang w:eastAsia="he-IL"/>
        </w:rPr>
      </w:pPr>
    </w:p>
    <w:p w:rsidR="006A6AD4" w:rsidRDefault="006A6AD4" w:rsidP="00C61C62">
      <w:pPr>
        <w:rPr>
          <w:rtl/>
          <w:lang w:eastAsia="he-IL"/>
        </w:rPr>
      </w:pPr>
      <w:bookmarkStart w:id="10538" w:name="_ETM_Q23_560216"/>
      <w:bookmarkEnd w:id="10538"/>
      <w:r>
        <w:rPr>
          <w:rFonts w:hint="cs"/>
          <w:rtl/>
          <w:lang w:eastAsia="he-IL"/>
        </w:rPr>
        <w:t>לכבוד פורים</w:t>
      </w:r>
      <w:bookmarkStart w:id="10539" w:name="_ETM_Q23_558399"/>
      <w:bookmarkEnd w:id="10539"/>
      <w:r>
        <w:rPr>
          <w:rFonts w:hint="cs"/>
          <w:rtl/>
          <w:lang w:eastAsia="he-IL"/>
        </w:rPr>
        <w:t xml:space="preserve"> תצביע בעד.</w:t>
      </w:r>
    </w:p>
    <w:p w:rsidR="006A6AD4" w:rsidRDefault="006A6AD4" w:rsidP="00C61C62">
      <w:pPr>
        <w:rPr>
          <w:rtl/>
          <w:lang w:eastAsia="he-IL"/>
        </w:rPr>
      </w:pPr>
      <w:bookmarkStart w:id="10540" w:name="_ETM_Q23_560996"/>
      <w:bookmarkStart w:id="10541" w:name="_ETM_Q23_561099"/>
      <w:bookmarkEnd w:id="10540"/>
      <w:bookmarkEnd w:id="10541"/>
    </w:p>
    <w:p w:rsidR="006A6AD4" w:rsidRDefault="006A6AD4" w:rsidP="00C61C62">
      <w:pPr>
        <w:pStyle w:val="af5"/>
        <w:rPr>
          <w:rtl/>
        </w:rPr>
      </w:pPr>
      <w:bookmarkStart w:id="10542" w:name="ET_interruption_6156_26"/>
      <w:r w:rsidRPr="00762F23">
        <w:rPr>
          <w:rStyle w:val="TagStyle"/>
          <w:rtl/>
        </w:rPr>
        <w:t xml:space="preserve"> &lt;&lt; קריאה &gt;&gt;</w:t>
      </w:r>
      <w:r w:rsidRPr="00787813">
        <w:rPr>
          <w:rStyle w:val="TagStyle"/>
          <w:rtl/>
        </w:rPr>
        <w:t xml:space="preserve"> </w:t>
      </w:r>
      <w:r>
        <w:rPr>
          <w:rtl/>
        </w:rPr>
        <w:t>גלעד קריב (העבודה):</w:t>
      </w:r>
      <w:r w:rsidRPr="00787813">
        <w:rPr>
          <w:rStyle w:val="TagStyle"/>
          <w:rtl/>
        </w:rPr>
        <w:t xml:space="preserve"> </w:t>
      </w:r>
      <w:r w:rsidRPr="00762F23">
        <w:rPr>
          <w:rStyle w:val="TagStyle"/>
          <w:rtl/>
        </w:rPr>
        <w:t>&lt;&lt; קריאה &gt;&gt;</w:t>
      </w:r>
      <w:r>
        <w:rPr>
          <w:rtl/>
        </w:rPr>
        <w:t xml:space="preserve"> </w:t>
      </w:r>
      <w:bookmarkEnd w:id="10542"/>
    </w:p>
    <w:p w:rsidR="006A6AD4" w:rsidRDefault="006A6AD4" w:rsidP="00C05A0F">
      <w:pPr>
        <w:rPr>
          <w:rtl/>
          <w:lang w:eastAsia="he-IL"/>
        </w:rPr>
      </w:pPr>
    </w:p>
    <w:p w:rsidR="006A6AD4" w:rsidRDefault="006A6AD4" w:rsidP="00C05A0F">
      <w:pPr>
        <w:rPr>
          <w:rtl/>
          <w:lang w:eastAsia="he-IL"/>
        </w:rPr>
      </w:pPr>
      <w:bookmarkStart w:id="10543" w:name="_ETM_Q23_562214"/>
      <w:bookmarkStart w:id="10544" w:name="_ETM_Q23_562349"/>
      <w:bookmarkStart w:id="10545" w:name="_ETM_Q23_560883"/>
      <w:bookmarkEnd w:id="10543"/>
      <w:bookmarkEnd w:id="10544"/>
      <w:bookmarkEnd w:id="10545"/>
      <w:r>
        <w:rPr>
          <w:rtl/>
          <w:lang w:eastAsia="he-IL"/>
        </w:rPr>
        <w:tab/>
      </w:r>
      <w:proofErr w:type="spellStart"/>
      <w:r>
        <w:rPr>
          <w:rFonts w:hint="cs"/>
          <w:rtl/>
          <w:lang w:eastAsia="he-IL"/>
        </w:rPr>
        <w:t>הנהפוך</w:t>
      </w:r>
      <w:proofErr w:type="spellEnd"/>
      <w:r>
        <w:rPr>
          <w:rFonts w:hint="cs"/>
          <w:rtl/>
          <w:lang w:eastAsia="he-IL"/>
        </w:rPr>
        <w:t xml:space="preserve"> הוא </w:t>
      </w:r>
      <w:r>
        <w:rPr>
          <w:rtl/>
          <w:lang w:eastAsia="he-IL"/>
        </w:rPr>
        <w:t>–</w:t>
      </w:r>
      <w:r>
        <w:rPr>
          <w:rFonts w:hint="cs"/>
          <w:rtl/>
          <w:lang w:eastAsia="he-IL"/>
        </w:rPr>
        <w:t xml:space="preserve"> שאנחנו </w:t>
      </w:r>
      <w:r w:rsidR="00C05A0F">
        <w:rPr>
          <w:rFonts w:hint="cs"/>
          <w:rtl/>
          <w:lang w:eastAsia="he-IL"/>
        </w:rPr>
        <w:t>– – –</w:t>
      </w:r>
      <w:bookmarkStart w:id="10546" w:name="_ETM_Q23_565166"/>
      <w:bookmarkEnd w:id="10546"/>
    </w:p>
    <w:p w:rsidR="006A6AD4" w:rsidRDefault="006A6AD4" w:rsidP="00C61C62">
      <w:pPr>
        <w:ind w:firstLine="0"/>
        <w:rPr>
          <w:rtl/>
          <w:lang w:eastAsia="he-IL"/>
        </w:rPr>
      </w:pPr>
      <w:bookmarkStart w:id="10547" w:name="_ETM_Q23_565242"/>
      <w:bookmarkEnd w:id="10547"/>
    </w:p>
    <w:p w:rsidR="006A6AD4" w:rsidRDefault="006A6AD4" w:rsidP="00C61C62">
      <w:pPr>
        <w:pStyle w:val="af5"/>
        <w:rPr>
          <w:rtl/>
        </w:rPr>
      </w:pPr>
      <w:bookmarkStart w:id="10548" w:name="ET_interruption_6461_29"/>
      <w:r w:rsidRPr="00762F23">
        <w:rPr>
          <w:rStyle w:val="TagStyle"/>
          <w:rtl/>
        </w:rPr>
        <w:t xml:space="preserve"> &lt;&lt; קריאה &gt;&gt;</w:t>
      </w:r>
      <w:r w:rsidRPr="007B1BE5">
        <w:rPr>
          <w:rStyle w:val="TagStyle"/>
          <w:rtl/>
        </w:rPr>
        <w:t xml:space="preserve"> </w:t>
      </w:r>
      <w:r>
        <w:rPr>
          <w:rtl/>
        </w:rPr>
        <w:t>שר התקשורת שלמה קרעי:</w:t>
      </w:r>
      <w:r w:rsidRPr="007B1BE5">
        <w:rPr>
          <w:rStyle w:val="TagStyle"/>
          <w:rtl/>
        </w:rPr>
        <w:t xml:space="preserve"> </w:t>
      </w:r>
      <w:r w:rsidRPr="00762F23">
        <w:rPr>
          <w:rStyle w:val="TagStyle"/>
          <w:rtl/>
        </w:rPr>
        <w:t>&lt;&lt; קריאה &gt;&gt;</w:t>
      </w:r>
      <w:r>
        <w:rPr>
          <w:rtl/>
        </w:rPr>
        <w:t xml:space="preserve"> </w:t>
      </w:r>
      <w:bookmarkEnd w:id="10548"/>
    </w:p>
    <w:p w:rsidR="006A6AD4" w:rsidRDefault="006A6AD4" w:rsidP="00C05A0F">
      <w:pPr>
        <w:rPr>
          <w:rtl/>
          <w:lang w:eastAsia="he-IL"/>
        </w:rPr>
      </w:pPr>
    </w:p>
    <w:p w:rsidR="006A6AD4" w:rsidRDefault="00C05A0F" w:rsidP="00C05A0F">
      <w:pPr>
        <w:rPr>
          <w:rtl/>
          <w:lang w:eastAsia="he-IL"/>
        </w:rPr>
      </w:pPr>
      <w:bookmarkStart w:id="10549" w:name="_ETM_Q23_563023"/>
      <w:bookmarkEnd w:id="10549"/>
      <w:r>
        <w:rPr>
          <w:rFonts w:hint="cs"/>
          <w:rtl/>
          <w:lang w:eastAsia="he-IL"/>
        </w:rPr>
        <w:t>– – –</w:t>
      </w:r>
      <w:bookmarkStart w:id="10550" w:name="_ETM_Q23_568225"/>
      <w:bookmarkEnd w:id="10550"/>
      <w:r w:rsidR="006A6AD4">
        <w:rPr>
          <w:rFonts w:hint="cs"/>
          <w:rtl/>
          <w:lang w:eastAsia="he-IL"/>
        </w:rPr>
        <w:t xml:space="preserve"> </w:t>
      </w:r>
      <w:bookmarkStart w:id="10551" w:name="_ETM_Q23_568032"/>
      <w:bookmarkEnd w:id="10551"/>
      <w:r w:rsidR="006A6AD4">
        <w:rPr>
          <w:rFonts w:hint="cs"/>
          <w:rtl/>
          <w:lang w:eastAsia="he-IL"/>
        </w:rPr>
        <w:t xml:space="preserve">זה הפוך </w:t>
      </w:r>
      <w:r>
        <w:rPr>
          <w:rFonts w:hint="cs"/>
          <w:rtl/>
          <w:lang w:eastAsia="he-IL"/>
        </w:rPr>
        <w:t>– – –</w:t>
      </w:r>
    </w:p>
    <w:p w:rsidR="006A6AD4" w:rsidRDefault="006A6AD4" w:rsidP="00C61C62">
      <w:pPr>
        <w:rPr>
          <w:rtl/>
          <w:lang w:eastAsia="he-IL"/>
        </w:rPr>
      </w:pPr>
      <w:bookmarkStart w:id="10552" w:name="_ETM_Q23_568287"/>
      <w:bookmarkEnd w:id="10552"/>
    </w:p>
    <w:p w:rsidR="006A6AD4" w:rsidRDefault="006A6AD4" w:rsidP="00C61C62">
      <w:pPr>
        <w:pStyle w:val="af5"/>
        <w:rPr>
          <w:rtl/>
        </w:rPr>
      </w:pPr>
      <w:bookmarkStart w:id="10553" w:name="ET_interruption_6156_30"/>
      <w:r w:rsidRPr="00762F23">
        <w:rPr>
          <w:rStyle w:val="TagStyle"/>
          <w:rtl/>
        </w:rPr>
        <w:t xml:space="preserve"> &lt;&lt; קריאה &gt;&gt;</w:t>
      </w:r>
      <w:r w:rsidRPr="007B1BE5">
        <w:rPr>
          <w:rStyle w:val="TagStyle"/>
          <w:rtl/>
        </w:rPr>
        <w:t xml:space="preserve"> </w:t>
      </w:r>
      <w:r>
        <w:rPr>
          <w:rtl/>
        </w:rPr>
        <w:t>גלעד קריב (העבודה):</w:t>
      </w:r>
      <w:r w:rsidRPr="007B1BE5">
        <w:rPr>
          <w:rStyle w:val="TagStyle"/>
          <w:rtl/>
        </w:rPr>
        <w:t xml:space="preserve"> </w:t>
      </w:r>
      <w:r w:rsidRPr="00762F23">
        <w:rPr>
          <w:rStyle w:val="TagStyle"/>
          <w:rtl/>
        </w:rPr>
        <w:t>&lt;&lt; קריאה &gt;&gt;</w:t>
      </w:r>
      <w:r>
        <w:rPr>
          <w:rtl/>
        </w:rPr>
        <w:t xml:space="preserve"> </w:t>
      </w:r>
      <w:bookmarkEnd w:id="10553"/>
    </w:p>
    <w:p w:rsidR="006A6AD4" w:rsidRDefault="006A6AD4" w:rsidP="00C05A0F">
      <w:pPr>
        <w:rPr>
          <w:rtl/>
          <w:lang w:eastAsia="he-IL"/>
        </w:rPr>
      </w:pPr>
    </w:p>
    <w:p w:rsidR="006A6AD4" w:rsidRDefault="006A6AD4" w:rsidP="00C05A0F">
      <w:pPr>
        <w:rPr>
          <w:rtl/>
          <w:lang w:eastAsia="he-IL"/>
        </w:rPr>
      </w:pPr>
      <w:bookmarkStart w:id="10554" w:name="_ETM_Q23_570457"/>
      <w:bookmarkEnd w:id="10554"/>
      <w:r>
        <w:rPr>
          <w:rFonts w:hint="cs"/>
          <w:rtl/>
          <w:lang w:eastAsia="he-IL"/>
        </w:rPr>
        <w:t>אין ספק</w:t>
      </w:r>
      <w:bookmarkStart w:id="10555" w:name="_ETM_Q23_571341"/>
      <w:bookmarkEnd w:id="10555"/>
      <w:r>
        <w:rPr>
          <w:rFonts w:hint="cs"/>
          <w:rtl/>
          <w:lang w:eastAsia="he-IL"/>
        </w:rPr>
        <w:t xml:space="preserve"> שאסתר הייתה </w:t>
      </w:r>
      <w:r w:rsidR="00C05A0F">
        <w:rPr>
          <w:rFonts w:hint="cs"/>
          <w:rtl/>
          <w:lang w:eastAsia="he-IL"/>
        </w:rPr>
        <w:t>– – –</w:t>
      </w:r>
      <w:r>
        <w:rPr>
          <w:rFonts w:hint="cs"/>
          <w:rtl/>
          <w:lang w:eastAsia="he-IL"/>
        </w:rPr>
        <w:t xml:space="preserve"> </w:t>
      </w:r>
      <w:bookmarkStart w:id="10556" w:name="_ETM_Q23_574433"/>
      <w:bookmarkEnd w:id="10556"/>
    </w:p>
    <w:p w:rsidR="006A6AD4" w:rsidRPr="007B1BE5" w:rsidRDefault="006A6AD4" w:rsidP="00C61C62">
      <w:pPr>
        <w:rPr>
          <w:rtl/>
          <w:lang w:eastAsia="he-IL"/>
        </w:rPr>
      </w:pPr>
      <w:bookmarkStart w:id="10557" w:name="_ETM_Q23_574491"/>
      <w:bookmarkEnd w:id="10557"/>
    </w:p>
    <w:p w:rsidR="006A6AD4" w:rsidRDefault="006A6AD4" w:rsidP="00C61C62">
      <w:pPr>
        <w:pStyle w:val="af1"/>
        <w:keepNext/>
        <w:rPr>
          <w:rtl/>
          <w:lang w:eastAsia="he-IL"/>
        </w:rPr>
      </w:pPr>
      <w:bookmarkStart w:id="10558" w:name="_ETM_Q23_560937"/>
      <w:bookmarkStart w:id="10559" w:name="_ETM_Q23_560424"/>
      <w:bookmarkStart w:id="10560" w:name="_ETM_Q23_540205"/>
      <w:bookmarkEnd w:id="10558"/>
      <w:bookmarkEnd w:id="10559"/>
      <w:bookmarkEnd w:id="10560"/>
      <w:r>
        <w:rPr>
          <w:rtl/>
          <w:lang w:eastAsia="he-IL"/>
        </w:rPr>
        <w:t>הצבעה מס'</w:t>
      </w:r>
      <w:r>
        <w:rPr>
          <w:rFonts w:hint="cs"/>
          <w:rtl/>
          <w:lang w:eastAsia="he-IL"/>
        </w:rPr>
        <w:t xml:space="preserve"> 14</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 ההצעה להעביר את הצעת החוק לוועדה –</w:t>
      </w:r>
      <w:r>
        <w:rPr>
          <w:rFonts w:hint="cs"/>
          <w:rtl/>
          <w:lang w:eastAsia="he-IL"/>
        </w:rPr>
        <w:t xml:space="preserve"> 4</w:t>
      </w:r>
    </w:p>
    <w:p w:rsidR="006A6AD4" w:rsidRDefault="006A6AD4" w:rsidP="00C61C62">
      <w:pPr>
        <w:pStyle w:val="--"/>
        <w:keepNext/>
        <w:rPr>
          <w:rtl/>
          <w:lang w:eastAsia="he-IL"/>
        </w:rPr>
      </w:pPr>
      <w:r>
        <w:rPr>
          <w:rtl/>
          <w:lang w:eastAsia="he-IL"/>
        </w:rPr>
        <w:t xml:space="preserve">נגד – </w:t>
      </w:r>
      <w:r>
        <w:rPr>
          <w:rFonts w:hint="cs"/>
          <w:rtl/>
          <w:lang w:eastAsia="he-IL"/>
        </w:rPr>
        <w:t>2</w:t>
      </w:r>
    </w:p>
    <w:p w:rsidR="006A6AD4" w:rsidRDefault="006A6AD4" w:rsidP="00C61C62">
      <w:pPr>
        <w:pStyle w:val="--"/>
        <w:keepNext/>
        <w:rPr>
          <w:rtl/>
          <w:lang w:eastAsia="he-IL"/>
        </w:rPr>
      </w:pPr>
      <w:r>
        <w:rPr>
          <w:rtl/>
          <w:lang w:eastAsia="he-IL"/>
        </w:rPr>
        <w:t xml:space="preserve">נמנעים – </w:t>
      </w:r>
      <w:r>
        <w:rPr>
          <w:rFonts w:hint="cs"/>
          <w:rtl/>
          <w:lang w:eastAsia="he-IL"/>
        </w:rPr>
        <w:t>אין</w:t>
      </w:r>
    </w:p>
    <w:p w:rsidR="006A6AD4" w:rsidRDefault="006A6AD4" w:rsidP="00C61C62">
      <w:pPr>
        <w:pStyle w:val="af2"/>
        <w:rPr>
          <w:rtl/>
          <w:lang w:eastAsia="he-IL"/>
        </w:rPr>
      </w:pPr>
      <w:r>
        <w:rPr>
          <w:rtl/>
          <w:lang w:eastAsia="he-IL"/>
        </w:rPr>
        <w:t>ההצעה להעביר את הצעת חוק</w:t>
      </w:r>
      <w:r>
        <w:rPr>
          <w:rFonts w:hint="cs"/>
          <w:rtl/>
          <w:lang w:eastAsia="he-IL"/>
        </w:rPr>
        <w:t xml:space="preserve"> השידור הציבורי הישראלי (תיקון </w:t>
      </w:r>
      <w:r>
        <w:rPr>
          <w:rtl/>
          <w:lang w:eastAsia="he-IL"/>
        </w:rPr>
        <w:t>–</w:t>
      </w:r>
      <w:r>
        <w:rPr>
          <w:rFonts w:hint="cs"/>
          <w:rtl/>
          <w:lang w:eastAsia="he-IL"/>
        </w:rPr>
        <w:t xml:space="preserve"> דיווח שנתי לוועדת הכלכלה של הכנסת), התשפ"ג–2023, לוועדה שתקבע ועדת הכנסת נתקבלה.</w:t>
      </w:r>
    </w:p>
    <w:p w:rsidR="006A6AD4" w:rsidRDefault="006A6AD4" w:rsidP="00C61C62">
      <w:pPr>
        <w:rPr>
          <w:rtl/>
          <w:lang w:eastAsia="he-IL"/>
        </w:rPr>
      </w:pPr>
      <w:bookmarkStart w:id="10561" w:name="_ETM_Q23_547943"/>
      <w:bookmarkStart w:id="10562" w:name="_ETM_Q23_548027"/>
      <w:bookmarkStart w:id="10563" w:name="_ETM_Q23_548088"/>
      <w:bookmarkStart w:id="10564" w:name="_ETM_Q23_548167"/>
      <w:bookmarkEnd w:id="10561"/>
      <w:bookmarkEnd w:id="10562"/>
      <w:bookmarkEnd w:id="10563"/>
      <w:bookmarkEnd w:id="10564"/>
    </w:p>
    <w:p w:rsidR="006A6AD4" w:rsidRDefault="006A6AD4" w:rsidP="00C61C62">
      <w:pPr>
        <w:pStyle w:val="af6"/>
        <w:rPr>
          <w:rtl/>
        </w:rPr>
      </w:pPr>
      <w:r w:rsidRPr="00762F23">
        <w:rPr>
          <w:rStyle w:val="TagStyle"/>
          <w:rtl/>
        </w:rPr>
        <w:t xml:space="preserve"> &lt;&lt; יור &gt;&gt;</w:t>
      </w:r>
      <w:r w:rsidRPr="00787813">
        <w:rPr>
          <w:rStyle w:val="TagStyle"/>
          <w:rtl/>
        </w:rPr>
        <w:t xml:space="preserve"> </w:t>
      </w:r>
      <w:r>
        <w:rPr>
          <w:rtl/>
        </w:rPr>
        <w:t>היו"ר ארז מלול:</w:t>
      </w:r>
      <w:r w:rsidRPr="00787813">
        <w:rPr>
          <w:rStyle w:val="TagStyle"/>
          <w:rtl/>
        </w:rPr>
        <w:t xml:space="preserve"> </w:t>
      </w:r>
      <w:r w:rsidRPr="00762F23">
        <w:rPr>
          <w:rStyle w:val="TagStyle"/>
          <w:rtl/>
        </w:rPr>
        <w:t>&lt;&lt; יור &gt;&gt;</w:t>
      </w:r>
      <w:r>
        <w:rPr>
          <w:rtl/>
        </w:rPr>
        <w:t xml:space="preserve"> </w:t>
      </w:r>
    </w:p>
    <w:p w:rsidR="006A6AD4" w:rsidRDefault="006A6AD4" w:rsidP="00C05A0F">
      <w:pPr>
        <w:rPr>
          <w:rtl/>
          <w:lang w:eastAsia="he-IL"/>
        </w:rPr>
      </w:pPr>
      <w:bookmarkStart w:id="10565" w:name="_ETM_Q23_553159"/>
      <w:bookmarkStart w:id="10566" w:name="_ETM_Q23_564945"/>
      <w:bookmarkEnd w:id="10565"/>
      <w:bookmarkEnd w:id="10566"/>
    </w:p>
    <w:p w:rsidR="006A6AD4" w:rsidRPr="00787813" w:rsidRDefault="006A6AD4" w:rsidP="00C05A0F">
      <w:pPr>
        <w:rPr>
          <w:rtl/>
          <w:lang w:eastAsia="he-IL"/>
        </w:rPr>
      </w:pPr>
      <w:bookmarkStart w:id="10567" w:name="_ETM_Q23_565022"/>
      <w:bookmarkEnd w:id="10567"/>
      <w:r>
        <w:rPr>
          <w:rFonts w:hint="cs"/>
          <w:rtl/>
          <w:lang w:eastAsia="he-IL"/>
        </w:rPr>
        <w:t xml:space="preserve">להלן תוצאות ההצבעה: ארבעה בעד, שניים מתנגדים. </w:t>
      </w:r>
      <w:bookmarkStart w:id="10568" w:name="_ETM_Q23_570768"/>
      <w:bookmarkEnd w:id="10568"/>
      <w:r>
        <w:rPr>
          <w:rFonts w:hint="cs"/>
          <w:rtl/>
          <w:lang w:eastAsia="he-IL"/>
        </w:rPr>
        <w:t xml:space="preserve">אני קובע כי הצעת חוק השידור הציבורי הישראלי (תיקון </w:t>
      </w:r>
      <w:r>
        <w:rPr>
          <w:rtl/>
          <w:lang w:eastAsia="he-IL"/>
        </w:rPr>
        <w:t>–</w:t>
      </w:r>
      <w:r>
        <w:rPr>
          <w:rFonts w:hint="cs"/>
          <w:rtl/>
          <w:lang w:eastAsia="he-IL"/>
        </w:rPr>
        <w:t xml:space="preserve"> דיווח שנתי לוועדת הכלכלה של הכנסת), התשפ"ג–2023, אושרה בקריאה הטרומית </w:t>
      </w:r>
      <w:r w:rsidR="00C05A0F">
        <w:rPr>
          <w:rFonts w:hint="cs"/>
          <w:rtl/>
          <w:lang w:eastAsia="he-IL"/>
        </w:rPr>
        <w:t>– –</w:t>
      </w:r>
    </w:p>
    <w:p w:rsidR="006A6AD4" w:rsidRDefault="006A6AD4" w:rsidP="00C61C62">
      <w:pPr>
        <w:rPr>
          <w:rtl/>
          <w:lang w:eastAsia="he-IL"/>
        </w:rPr>
      </w:pPr>
      <w:bookmarkStart w:id="10569" w:name="_ETM_Q23_555575"/>
      <w:bookmarkStart w:id="10570" w:name="_ETM_Q23_555663"/>
      <w:bookmarkEnd w:id="10569"/>
      <w:bookmarkEnd w:id="10570"/>
    </w:p>
    <w:p w:rsidR="006A6AD4" w:rsidRDefault="006A6AD4" w:rsidP="00C61C62">
      <w:pPr>
        <w:pStyle w:val="af5"/>
        <w:rPr>
          <w:rtl/>
        </w:rPr>
      </w:pPr>
      <w:bookmarkStart w:id="10571" w:name="ET_interruption_6156_22"/>
      <w:r w:rsidRPr="00762F23">
        <w:rPr>
          <w:rStyle w:val="TagStyle"/>
          <w:rtl/>
        </w:rPr>
        <w:t xml:space="preserve"> &lt;&lt; קריאה &gt;&gt;</w:t>
      </w:r>
      <w:r w:rsidRPr="00787813">
        <w:rPr>
          <w:rStyle w:val="TagStyle"/>
          <w:rtl/>
        </w:rPr>
        <w:t xml:space="preserve"> </w:t>
      </w:r>
      <w:r>
        <w:rPr>
          <w:rtl/>
        </w:rPr>
        <w:t>גלעד קריב (העבודה):</w:t>
      </w:r>
      <w:r w:rsidRPr="00787813">
        <w:rPr>
          <w:rStyle w:val="TagStyle"/>
          <w:rtl/>
        </w:rPr>
        <w:t xml:space="preserve"> </w:t>
      </w:r>
      <w:r w:rsidRPr="00762F23">
        <w:rPr>
          <w:rStyle w:val="TagStyle"/>
          <w:rtl/>
        </w:rPr>
        <w:t>&lt;&lt; קריאה &gt;&gt;</w:t>
      </w:r>
      <w:r>
        <w:rPr>
          <w:rtl/>
        </w:rPr>
        <w:t xml:space="preserve"> </w:t>
      </w:r>
      <w:bookmarkEnd w:id="10571"/>
    </w:p>
    <w:p w:rsidR="006A6AD4" w:rsidRDefault="006A6AD4" w:rsidP="00C05A0F">
      <w:pPr>
        <w:rPr>
          <w:rtl/>
          <w:lang w:eastAsia="he-IL"/>
        </w:rPr>
      </w:pPr>
    </w:p>
    <w:p w:rsidR="006A6AD4" w:rsidRDefault="006A6AD4" w:rsidP="00C61C62">
      <w:pPr>
        <w:rPr>
          <w:rtl/>
          <w:lang w:eastAsia="he-IL"/>
        </w:rPr>
      </w:pPr>
      <w:bookmarkStart w:id="10572" w:name="_ETM_Q23_557503"/>
      <w:bookmarkEnd w:id="10572"/>
      <w:r>
        <w:rPr>
          <w:rFonts w:hint="cs"/>
          <w:rtl/>
          <w:lang w:eastAsia="he-IL"/>
        </w:rPr>
        <w:t>לא, לא ועדת הכלכלה –</w:t>
      </w:r>
      <w:bookmarkStart w:id="10573" w:name="_ETM_Q23_576685"/>
      <w:bookmarkEnd w:id="10573"/>
      <w:r>
        <w:rPr>
          <w:rFonts w:hint="cs"/>
          <w:rtl/>
          <w:lang w:eastAsia="he-IL"/>
        </w:rPr>
        <w:t xml:space="preserve"> ועדת החוקה.</w:t>
      </w:r>
    </w:p>
    <w:p w:rsidR="006A6AD4" w:rsidRDefault="006A6AD4" w:rsidP="00C61C62">
      <w:pPr>
        <w:rPr>
          <w:rtl/>
          <w:lang w:eastAsia="he-IL"/>
        </w:rPr>
      </w:pPr>
      <w:bookmarkStart w:id="10574" w:name="_ETM_Q23_577290"/>
      <w:bookmarkStart w:id="10575" w:name="_ETM_Q23_577384"/>
      <w:bookmarkEnd w:id="10574"/>
      <w:bookmarkEnd w:id="10575"/>
    </w:p>
    <w:p w:rsidR="006A6AD4" w:rsidRDefault="006A6AD4" w:rsidP="00C61C62">
      <w:pPr>
        <w:pStyle w:val="af6"/>
        <w:rPr>
          <w:rtl/>
        </w:rPr>
      </w:pPr>
      <w:r w:rsidRPr="00762F23">
        <w:rPr>
          <w:rStyle w:val="TagStyle"/>
          <w:rtl/>
        </w:rPr>
        <w:t xml:space="preserve"> &lt;&lt; יור &gt;&gt;</w:t>
      </w:r>
      <w:r w:rsidRPr="00787813">
        <w:rPr>
          <w:rStyle w:val="TagStyle"/>
          <w:rtl/>
        </w:rPr>
        <w:t xml:space="preserve"> </w:t>
      </w:r>
      <w:r>
        <w:rPr>
          <w:rtl/>
        </w:rPr>
        <w:t>היו"ר ארז מלול:</w:t>
      </w:r>
      <w:r w:rsidRPr="00787813">
        <w:rPr>
          <w:rStyle w:val="TagStyle"/>
          <w:rtl/>
        </w:rPr>
        <w:t xml:space="preserve"> </w:t>
      </w:r>
      <w:r w:rsidRPr="00762F23">
        <w:rPr>
          <w:rStyle w:val="TagStyle"/>
          <w:rtl/>
        </w:rPr>
        <w:t>&lt;&lt; יור &gt;&gt;</w:t>
      </w:r>
      <w:r>
        <w:rPr>
          <w:rtl/>
        </w:rPr>
        <w:t xml:space="preserve"> </w:t>
      </w:r>
    </w:p>
    <w:p w:rsidR="006A6AD4" w:rsidRDefault="006A6AD4" w:rsidP="00C05A0F">
      <w:pPr>
        <w:rPr>
          <w:rtl/>
          <w:lang w:eastAsia="he-IL"/>
        </w:rPr>
      </w:pPr>
    </w:p>
    <w:p w:rsidR="006A6AD4" w:rsidRDefault="00C05A0F" w:rsidP="00C05A0F">
      <w:pPr>
        <w:rPr>
          <w:rtl/>
          <w:lang w:eastAsia="he-IL"/>
        </w:rPr>
      </w:pPr>
      <w:bookmarkStart w:id="10576" w:name="_ETM_Q23_578328"/>
      <w:bookmarkEnd w:id="10576"/>
      <w:r>
        <w:rPr>
          <w:rFonts w:hint="cs"/>
          <w:rtl/>
          <w:lang w:eastAsia="he-IL"/>
        </w:rPr>
        <w:t>– –</w:t>
      </w:r>
      <w:r w:rsidR="006A6AD4">
        <w:rPr>
          <w:rFonts w:hint="cs"/>
          <w:rtl/>
          <w:lang w:eastAsia="he-IL"/>
        </w:rPr>
        <w:t xml:space="preserve"> ותעבור לוועדת הכנסת לקביעת </w:t>
      </w:r>
      <w:bookmarkStart w:id="10577" w:name="_ETM_Q23_585111"/>
      <w:bookmarkEnd w:id="10577"/>
      <w:r w:rsidR="006A6AD4">
        <w:rPr>
          <w:rFonts w:hint="cs"/>
          <w:rtl/>
          <w:lang w:eastAsia="he-IL"/>
        </w:rPr>
        <w:t xml:space="preserve">ועדה לצורך הכנתה לקריאה ראשונה. </w:t>
      </w:r>
      <w:bookmarkStart w:id="10578" w:name="_ETM_Q23_553240"/>
      <w:bookmarkEnd w:id="10578"/>
    </w:p>
    <w:p w:rsidR="006A6AD4" w:rsidRDefault="006A6AD4" w:rsidP="00304C76">
      <w:pPr>
        <w:rPr>
          <w:rtl/>
          <w:lang w:eastAsia="he-IL"/>
        </w:rPr>
      </w:pPr>
    </w:p>
    <w:p w:rsidR="006A6AD4" w:rsidRDefault="006A6AD4" w:rsidP="00304C76">
      <w:pPr>
        <w:rPr>
          <w:rtl/>
          <w:lang w:eastAsia="he-IL"/>
        </w:rPr>
      </w:pPr>
    </w:p>
    <w:p w:rsidR="006A6AD4" w:rsidRDefault="006A6AD4" w:rsidP="00C61C62">
      <w:pPr>
        <w:pStyle w:val="a6"/>
        <w:rPr>
          <w:rtl/>
          <w:lang w:eastAsia="he-IL"/>
        </w:rPr>
      </w:pPr>
      <w:bookmarkStart w:id="10579" w:name="ET_hatsach_642485_28"/>
      <w:r w:rsidRPr="00762F23">
        <w:rPr>
          <w:rStyle w:val="TagStyle"/>
          <w:rtl/>
        </w:rPr>
        <w:t xml:space="preserve"> &lt;&lt; הצח &gt;&gt;</w:t>
      </w:r>
      <w:r w:rsidRPr="00787813">
        <w:rPr>
          <w:rStyle w:val="TagStyle"/>
          <w:rtl/>
        </w:rPr>
        <w:t xml:space="preserve"> </w:t>
      </w:r>
      <w:bookmarkStart w:id="10580" w:name="_Toc161863055"/>
      <w:bookmarkStart w:id="10581" w:name="_Toc161863295"/>
      <w:bookmarkStart w:id="10582" w:name="_Toc161865586"/>
      <w:r>
        <w:rPr>
          <w:rtl/>
          <w:lang w:eastAsia="he-IL"/>
        </w:rPr>
        <w:t>הצעת חוק להחלפת המונח שיקום נכה נפש (תיקוני חקיקה), התשפ"ד</w:t>
      </w:r>
      <w:r>
        <w:rPr>
          <w:rFonts w:hint="cs"/>
          <w:rtl/>
          <w:lang w:eastAsia="he-IL"/>
        </w:rPr>
        <w:t>–</w:t>
      </w:r>
      <w:r>
        <w:rPr>
          <w:rtl/>
          <w:lang w:eastAsia="he-IL"/>
        </w:rPr>
        <w:t>2024</w:t>
      </w:r>
      <w:bookmarkEnd w:id="10580"/>
      <w:bookmarkEnd w:id="10581"/>
      <w:bookmarkEnd w:id="10582"/>
      <w:r w:rsidRPr="00787813">
        <w:rPr>
          <w:rStyle w:val="TagStyle"/>
          <w:rtl/>
        </w:rPr>
        <w:t xml:space="preserve"> </w:t>
      </w:r>
      <w:r w:rsidRPr="00762F23">
        <w:rPr>
          <w:rStyle w:val="TagStyle"/>
          <w:rtl/>
        </w:rPr>
        <w:t>&lt;&lt; הצח &gt;&gt;</w:t>
      </w:r>
      <w:r>
        <w:rPr>
          <w:rtl/>
          <w:lang w:eastAsia="he-IL"/>
        </w:rPr>
        <w:t xml:space="preserve"> </w:t>
      </w:r>
      <w:bookmarkEnd w:id="10579"/>
    </w:p>
    <w:p w:rsidR="006A6AD4" w:rsidRDefault="006A6AD4" w:rsidP="00C61C62">
      <w:pPr>
        <w:rPr>
          <w:rtl/>
          <w:lang w:eastAsia="he-IL"/>
        </w:rPr>
      </w:pPr>
      <w:r>
        <w:rPr>
          <w:rtl/>
          <w:lang w:eastAsia="he-IL"/>
        </w:rPr>
        <w:t>[הצעת חוק פ/4255/</w:t>
      </w:r>
      <w:r>
        <w:rPr>
          <w:rFonts w:hint="cs"/>
          <w:rtl/>
          <w:lang w:eastAsia="he-IL"/>
        </w:rPr>
        <w:t>25; נספחות.</w:t>
      </w:r>
      <w:r>
        <w:rPr>
          <w:rtl/>
          <w:lang w:eastAsia="he-IL"/>
        </w:rPr>
        <w:t>]</w:t>
      </w:r>
    </w:p>
    <w:p w:rsidR="006A6AD4" w:rsidRDefault="006A6AD4" w:rsidP="00C61C6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גלית דיסטל אטבריאן</w:t>
      </w:r>
      <w:r>
        <w:rPr>
          <w:rtl/>
          <w:lang w:eastAsia="he-IL"/>
        </w:rPr>
        <w:t>)</w:t>
      </w:r>
    </w:p>
    <w:p w:rsidR="006A6AD4" w:rsidRPr="00787813" w:rsidRDefault="006A6AD4" w:rsidP="00C61C62">
      <w:pPr>
        <w:rPr>
          <w:rtl/>
          <w:lang w:eastAsia="he-IL"/>
        </w:rPr>
      </w:pPr>
    </w:p>
    <w:p w:rsidR="006A6AD4" w:rsidRDefault="006A6AD4" w:rsidP="00C61C62">
      <w:pPr>
        <w:pStyle w:val="af6"/>
        <w:rPr>
          <w:rtl/>
        </w:rPr>
      </w:pPr>
      <w:r w:rsidRPr="00762F23">
        <w:rPr>
          <w:rStyle w:val="TagStyle"/>
          <w:rtl/>
        </w:rPr>
        <w:t xml:space="preserve"> &lt;&lt; יור &gt;&gt;</w:t>
      </w:r>
      <w:r w:rsidRPr="00787813">
        <w:rPr>
          <w:rStyle w:val="TagStyle"/>
          <w:rtl/>
        </w:rPr>
        <w:t xml:space="preserve"> </w:t>
      </w:r>
      <w:r>
        <w:rPr>
          <w:rtl/>
        </w:rPr>
        <w:t>היו"ר ארז מלול:</w:t>
      </w:r>
      <w:r w:rsidRPr="00787813">
        <w:rPr>
          <w:rStyle w:val="TagStyle"/>
          <w:rtl/>
        </w:rPr>
        <w:t xml:space="preserve"> </w:t>
      </w:r>
      <w:r w:rsidRPr="00762F23">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0583" w:name="_ETM_Q23_554702"/>
      <w:bookmarkEnd w:id="10583"/>
      <w:r>
        <w:rPr>
          <w:rFonts w:hint="cs"/>
          <w:rtl/>
          <w:lang w:eastAsia="he-IL"/>
        </w:rPr>
        <w:t xml:space="preserve">נעבור לנושא הבא על סדר-היום: הצעת חוק להחלפת המונח שיקום נכה </w:t>
      </w:r>
      <w:bookmarkStart w:id="10584" w:name="_ETM_Q23_590684"/>
      <w:bookmarkEnd w:id="10584"/>
      <w:r>
        <w:rPr>
          <w:rFonts w:hint="cs"/>
          <w:rtl/>
          <w:lang w:eastAsia="he-IL"/>
        </w:rPr>
        <w:t xml:space="preserve">נפש (תיקוני חקיקה), התשפ"ד–2024, של חברת הכנסת גלית דיסטל </w:t>
      </w:r>
      <w:bookmarkStart w:id="10585" w:name="_ETM_Q23_597208"/>
      <w:bookmarkEnd w:id="10585"/>
      <w:r>
        <w:rPr>
          <w:rFonts w:hint="cs"/>
          <w:rtl/>
          <w:lang w:eastAsia="he-IL"/>
        </w:rPr>
        <w:t xml:space="preserve">אטבריאן. בבקשה, אני מזמין את חברת הכנסת להציג את הצעת </w:t>
      </w:r>
      <w:bookmarkStart w:id="10586" w:name="_ETM_Q23_606329"/>
      <w:bookmarkEnd w:id="10586"/>
      <w:r>
        <w:rPr>
          <w:rFonts w:hint="cs"/>
          <w:rtl/>
          <w:lang w:eastAsia="he-IL"/>
        </w:rPr>
        <w:t>החוק, בכבוד רב. עשר דקות לרשותך.</w:t>
      </w:r>
      <w:bookmarkStart w:id="10587" w:name="_ETM_Q23_619278"/>
      <w:bookmarkEnd w:id="10587"/>
    </w:p>
    <w:p w:rsidR="006A6AD4" w:rsidRDefault="006A6AD4" w:rsidP="00C61C62">
      <w:pPr>
        <w:rPr>
          <w:rtl/>
          <w:lang w:eastAsia="he-IL"/>
        </w:rPr>
      </w:pPr>
      <w:bookmarkStart w:id="10588" w:name="_ETM_Q23_619378"/>
      <w:bookmarkStart w:id="10589" w:name="_ETM_Q23_619422"/>
      <w:bookmarkEnd w:id="10588"/>
      <w:bookmarkEnd w:id="10589"/>
    </w:p>
    <w:p w:rsidR="006A6AD4" w:rsidRDefault="006A6AD4" w:rsidP="00C61C62">
      <w:pPr>
        <w:rPr>
          <w:rtl/>
          <w:lang w:eastAsia="he-IL"/>
        </w:rPr>
      </w:pPr>
      <w:bookmarkStart w:id="10590" w:name="_ETM_Q23_619516"/>
      <w:bookmarkEnd w:id="10590"/>
      <w:r>
        <w:rPr>
          <w:rFonts w:hint="cs"/>
          <w:rtl/>
          <w:lang w:eastAsia="he-IL"/>
        </w:rPr>
        <w:t xml:space="preserve">חברת הכנסת טלי, </w:t>
      </w:r>
      <w:bookmarkStart w:id="10591" w:name="_ETM_Q23_621870"/>
      <w:bookmarkEnd w:id="10591"/>
      <w:r>
        <w:rPr>
          <w:rFonts w:hint="cs"/>
          <w:rtl/>
          <w:lang w:eastAsia="he-IL"/>
        </w:rPr>
        <w:t>זה מפריע.</w:t>
      </w:r>
    </w:p>
    <w:p w:rsidR="006A6AD4" w:rsidRDefault="006A6AD4" w:rsidP="00C61C62">
      <w:pPr>
        <w:rPr>
          <w:rtl/>
          <w:lang w:eastAsia="he-IL"/>
        </w:rPr>
      </w:pPr>
      <w:bookmarkStart w:id="10592" w:name="_ETM_Q23_618559"/>
      <w:bookmarkStart w:id="10593" w:name="_ETM_Q23_618657"/>
      <w:bookmarkEnd w:id="10592"/>
      <w:bookmarkEnd w:id="10593"/>
    </w:p>
    <w:p w:rsidR="006A6AD4" w:rsidRDefault="006A6AD4" w:rsidP="00C61C62">
      <w:pPr>
        <w:pStyle w:val="af5"/>
        <w:rPr>
          <w:rtl/>
        </w:rPr>
      </w:pPr>
      <w:bookmarkStart w:id="10594" w:name="ET_interruption_6345_34"/>
      <w:r w:rsidRPr="00762F23">
        <w:rPr>
          <w:rStyle w:val="TagStyle"/>
          <w:rtl/>
        </w:rPr>
        <w:t xml:space="preserve"> &lt;&lt; קריאה &gt;&gt;</w:t>
      </w:r>
      <w:r w:rsidRPr="00C06477">
        <w:rPr>
          <w:rStyle w:val="TagStyle"/>
          <w:rtl/>
        </w:rPr>
        <w:t xml:space="preserve"> </w:t>
      </w:r>
      <w:r>
        <w:rPr>
          <w:rtl/>
        </w:rPr>
        <w:t>טלי גוטליב (הליכוד):</w:t>
      </w:r>
      <w:r w:rsidRPr="00C06477">
        <w:rPr>
          <w:rStyle w:val="TagStyle"/>
          <w:rtl/>
        </w:rPr>
        <w:t xml:space="preserve"> </w:t>
      </w:r>
      <w:r w:rsidRPr="00762F23">
        <w:rPr>
          <w:rStyle w:val="TagStyle"/>
          <w:rtl/>
        </w:rPr>
        <w:t>&lt;&lt; קריאה &gt;&gt;</w:t>
      </w:r>
      <w:r>
        <w:rPr>
          <w:rtl/>
        </w:rPr>
        <w:t xml:space="preserve"> </w:t>
      </w:r>
      <w:bookmarkEnd w:id="10594"/>
    </w:p>
    <w:p w:rsidR="006A6AD4" w:rsidRDefault="006A6AD4" w:rsidP="00C05A0F">
      <w:pPr>
        <w:rPr>
          <w:rtl/>
          <w:lang w:eastAsia="he-IL"/>
        </w:rPr>
      </w:pPr>
    </w:p>
    <w:p w:rsidR="006A6AD4" w:rsidRPr="00C06477" w:rsidRDefault="006A6AD4" w:rsidP="00C61C62">
      <w:pPr>
        <w:rPr>
          <w:rtl/>
          <w:lang w:eastAsia="he-IL"/>
        </w:rPr>
      </w:pPr>
      <w:bookmarkStart w:id="10595" w:name="_ETM_Q23_620707"/>
      <w:bookmarkEnd w:id="10595"/>
      <w:r>
        <w:rPr>
          <w:rFonts w:hint="cs"/>
          <w:rtl/>
          <w:lang w:eastAsia="he-IL"/>
        </w:rPr>
        <w:t>סליחה.</w:t>
      </w:r>
    </w:p>
    <w:p w:rsidR="006A6AD4" w:rsidRDefault="006A6AD4" w:rsidP="00C61C62">
      <w:pPr>
        <w:rPr>
          <w:rtl/>
          <w:lang w:eastAsia="he-IL"/>
        </w:rPr>
      </w:pPr>
      <w:bookmarkStart w:id="10596" w:name="_ETM_Q23_549179"/>
      <w:bookmarkEnd w:id="10596"/>
    </w:p>
    <w:p w:rsidR="006A6AD4" w:rsidRDefault="006A6AD4" w:rsidP="00C61C62">
      <w:pPr>
        <w:pStyle w:val="a4"/>
        <w:rPr>
          <w:rtl/>
        </w:rPr>
      </w:pPr>
      <w:bookmarkStart w:id="10597" w:name="ET_speaker_6149_29"/>
      <w:r w:rsidRPr="00762F23">
        <w:rPr>
          <w:rStyle w:val="TagStyle"/>
          <w:rtl/>
        </w:rPr>
        <w:t xml:space="preserve"> &lt;&lt; דובר &gt;&gt;</w:t>
      </w:r>
      <w:r w:rsidRPr="00787813">
        <w:rPr>
          <w:rStyle w:val="TagStyle"/>
          <w:rtl/>
        </w:rPr>
        <w:t xml:space="preserve"> </w:t>
      </w:r>
      <w:bookmarkStart w:id="10598" w:name="_Toc161863056"/>
      <w:bookmarkStart w:id="10599" w:name="_Toc161863296"/>
      <w:bookmarkStart w:id="10600" w:name="_Toc161865587"/>
      <w:r>
        <w:rPr>
          <w:rtl/>
        </w:rPr>
        <w:t>גלית דיסטל אטבריאן (הליכוד):</w:t>
      </w:r>
      <w:bookmarkEnd w:id="10598"/>
      <w:bookmarkEnd w:id="10599"/>
      <w:bookmarkEnd w:id="10600"/>
      <w:r w:rsidRPr="00787813">
        <w:rPr>
          <w:rStyle w:val="TagStyle"/>
          <w:rtl/>
        </w:rPr>
        <w:t xml:space="preserve"> </w:t>
      </w:r>
      <w:r w:rsidRPr="00762F23">
        <w:rPr>
          <w:rStyle w:val="TagStyle"/>
          <w:rtl/>
        </w:rPr>
        <w:t>&lt;&lt; דובר &gt;&gt;</w:t>
      </w:r>
      <w:r>
        <w:rPr>
          <w:rtl/>
        </w:rPr>
        <w:t xml:space="preserve"> </w:t>
      </w:r>
      <w:bookmarkEnd w:id="10597"/>
    </w:p>
    <w:p w:rsidR="006A6AD4" w:rsidRDefault="006A6AD4" w:rsidP="00C05A0F">
      <w:pPr>
        <w:rPr>
          <w:rtl/>
          <w:lang w:eastAsia="he-IL"/>
        </w:rPr>
      </w:pPr>
      <w:bookmarkStart w:id="10601" w:name="_ETM_Q23_621558"/>
      <w:bookmarkEnd w:id="10601"/>
    </w:p>
    <w:p w:rsidR="006A6AD4" w:rsidRDefault="006A6AD4" w:rsidP="00C61C62">
      <w:pPr>
        <w:rPr>
          <w:rtl/>
          <w:lang w:eastAsia="he-IL"/>
        </w:rPr>
      </w:pPr>
      <w:bookmarkStart w:id="10602" w:name="_ETM_Q23_621635"/>
      <w:bookmarkEnd w:id="10602"/>
      <w:r>
        <w:rPr>
          <w:rFonts w:hint="cs"/>
          <w:rtl/>
          <w:lang w:eastAsia="he-IL"/>
        </w:rPr>
        <w:t xml:space="preserve">תודה רבה, אדוני היושב-ראש. אני נרגשת להגיש את הצעת </w:t>
      </w:r>
      <w:bookmarkStart w:id="10603" w:name="_ETM_Q23_628640"/>
      <w:bookmarkEnd w:id="10603"/>
      <w:r>
        <w:rPr>
          <w:rFonts w:hint="cs"/>
          <w:rtl/>
          <w:lang w:eastAsia="he-IL"/>
        </w:rPr>
        <w:t xml:space="preserve">החוק הזאת, שבעזרת השם תהיה אחת מני הצעות </w:t>
      </w:r>
      <w:bookmarkStart w:id="10604" w:name="_ETM_Q23_633282"/>
      <w:bookmarkEnd w:id="10604"/>
      <w:r>
        <w:rPr>
          <w:rFonts w:hint="cs"/>
          <w:rtl/>
          <w:lang w:eastAsia="he-IL"/>
        </w:rPr>
        <w:t xml:space="preserve">חוק רבות בנוגע לכל מה שקשור לבריאות הנפש בישראל. זה </w:t>
      </w:r>
      <w:bookmarkStart w:id="10605" w:name="_ETM_Q23_640915"/>
      <w:bookmarkEnd w:id="10605"/>
      <w:r>
        <w:rPr>
          <w:rFonts w:hint="cs"/>
          <w:rtl/>
          <w:lang w:eastAsia="he-IL"/>
        </w:rPr>
        <w:t xml:space="preserve">די ידוע ודי ברור שכל נושא בריאות הנפש בישראל הוא </w:t>
      </w:r>
      <w:bookmarkStart w:id="10606" w:name="_ETM_Q23_647058"/>
      <w:bookmarkEnd w:id="10606"/>
      <w:r>
        <w:rPr>
          <w:rFonts w:hint="cs"/>
          <w:rtl/>
          <w:lang w:eastAsia="he-IL"/>
        </w:rPr>
        <w:t xml:space="preserve">אחד המוזנחים בעולם. בחודשים האחרונים ניסיתי לרדת לעומקם של הדברים </w:t>
      </w:r>
      <w:bookmarkStart w:id="10607" w:name="_ETM_Q23_654882"/>
      <w:bookmarkEnd w:id="10607"/>
      <w:r>
        <w:rPr>
          <w:rFonts w:hint="cs"/>
          <w:rtl/>
          <w:lang w:eastAsia="he-IL"/>
        </w:rPr>
        <w:t xml:space="preserve">כדי להבין איפה זה תקוע, למה זה </w:t>
      </w:r>
      <w:bookmarkStart w:id="10608" w:name="_ETM_Q23_656910"/>
      <w:bookmarkEnd w:id="10608"/>
      <w:r>
        <w:rPr>
          <w:rFonts w:hint="cs"/>
          <w:rtl/>
          <w:lang w:eastAsia="he-IL"/>
        </w:rPr>
        <w:t>נראה כך. אחד הדברים שתמיד נוטים ליפול עליהם זה התקציב:</w:t>
      </w:r>
      <w:r>
        <w:rPr>
          <w:rFonts w:hint="cs"/>
          <w:lang w:eastAsia="he-IL"/>
        </w:rPr>
        <w:t xml:space="preserve"> </w:t>
      </w:r>
      <w:bookmarkStart w:id="10609" w:name="_ETM_Q23_663022"/>
      <w:bookmarkEnd w:id="10609"/>
      <w:r>
        <w:rPr>
          <w:rFonts w:hint="cs"/>
          <w:rtl/>
          <w:lang w:eastAsia="he-IL"/>
        </w:rPr>
        <w:t xml:space="preserve">אין מספיק תקציב, התקציב לא הוגן וכן הלאה. אני </w:t>
      </w:r>
      <w:bookmarkStart w:id="10610" w:name="_ETM_Q23_667576"/>
      <w:bookmarkEnd w:id="10610"/>
      <w:r>
        <w:rPr>
          <w:rFonts w:hint="cs"/>
          <w:rtl/>
          <w:lang w:eastAsia="he-IL"/>
        </w:rPr>
        <w:t>חייבת לומר שאחרי בירור עמוק ומסיבי הבעיה היא לא רק</w:t>
      </w:r>
      <w:bookmarkStart w:id="10611" w:name="_ETM_Q23_672579"/>
      <w:bookmarkEnd w:id="10611"/>
      <w:r>
        <w:rPr>
          <w:rFonts w:hint="cs"/>
          <w:rtl/>
          <w:lang w:eastAsia="he-IL"/>
        </w:rPr>
        <w:t xml:space="preserve"> התקציב; הבעיה היא בעיה הרבה </w:t>
      </w:r>
      <w:proofErr w:type="spellStart"/>
      <w:r>
        <w:rPr>
          <w:rFonts w:hint="cs"/>
          <w:rtl/>
          <w:lang w:eastAsia="he-IL"/>
        </w:rPr>
        <w:t>הרבה</w:t>
      </w:r>
      <w:proofErr w:type="spellEnd"/>
      <w:r>
        <w:rPr>
          <w:rFonts w:hint="cs"/>
          <w:rtl/>
          <w:lang w:eastAsia="he-IL"/>
        </w:rPr>
        <w:t xml:space="preserve"> יותר עמוקה של ניהול התקציב, </w:t>
      </w:r>
      <w:bookmarkStart w:id="10612" w:name="_ETM_Q23_679258"/>
      <w:bookmarkEnd w:id="10612"/>
      <w:r>
        <w:rPr>
          <w:rFonts w:hint="cs"/>
          <w:rtl/>
          <w:lang w:eastAsia="he-IL"/>
        </w:rPr>
        <w:t xml:space="preserve">ואני רוצה לפרט.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כרגע, מתמודדי נפש נעזרים בשתי אפשרויות: </w:t>
      </w:r>
      <w:bookmarkStart w:id="10613" w:name="_ETM_Q23_687354"/>
      <w:bookmarkEnd w:id="10613"/>
      <w:r>
        <w:rPr>
          <w:rFonts w:hint="cs"/>
          <w:rtl/>
          <w:lang w:eastAsia="he-IL"/>
        </w:rPr>
        <w:t xml:space="preserve">אפשרות אחת היא בתי חולים פסיכיאטריים, שבהם אתה נכנס למחלקה – </w:t>
      </w:r>
      <w:bookmarkStart w:id="10614" w:name="_ETM_Q23_693155"/>
      <w:bookmarkEnd w:id="10614"/>
      <w:r>
        <w:rPr>
          <w:rFonts w:hint="cs"/>
          <w:rtl/>
          <w:lang w:eastAsia="he-IL"/>
        </w:rPr>
        <w:t xml:space="preserve">בדרך כלל במחלקה הזאת אין טיפולים, אין שיקום, אין כמובן </w:t>
      </w:r>
      <w:bookmarkStart w:id="10615" w:name="_ETM_Q23_697272"/>
      <w:bookmarkEnd w:id="10615"/>
      <w:r>
        <w:rPr>
          <w:rFonts w:hint="cs"/>
          <w:rtl/>
          <w:lang w:eastAsia="he-IL"/>
        </w:rPr>
        <w:t xml:space="preserve">הדרכה או חזרה עקב בצד אגודל לתפקוד עצמאי. בעצם, בבתי </w:t>
      </w:r>
      <w:bookmarkStart w:id="10616" w:name="_ETM_Q23_700044"/>
      <w:bookmarkEnd w:id="10616"/>
      <w:r>
        <w:rPr>
          <w:rFonts w:hint="cs"/>
          <w:rtl/>
          <w:lang w:eastAsia="he-IL"/>
        </w:rPr>
        <w:t xml:space="preserve">החולים הפסיכיאטריים מכניסים אותך למחלקות. בדרך כלל יש לך טיפול </w:t>
      </w:r>
      <w:bookmarkStart w:id="10617" w:name="_ETM_Q23_708671"/>
      <w:bookmarkEnd w:id="10617"/>
      <w:r>
        <w:rPr>
          <w:rFonts w:hint="cs"/>
          <w:rtl/>
          <w:lang w:eastAsia="he-IL"/>
        </w:rPr>
        <w:t xml:space="preserve">של שעה בשבוע, וזה הכול. מאזנים אותך תרופתית ומוציאים אותך </w:t>
      </w:r>
      <w:bookmarkStart w:id="10618" w:name="_ETM_Q23_711834"/>
      <w:bookmarkEnd w:id="10618"/>
      <w:r>
        <w:rPr>
          <w:rFonts w:hint="cs"/>
          <w:rtl/>
          <w:lang w:eastAsia="he-IL"/>
        </w:rPr>
        <w:t>החוצה.</w:t>
      </w:r>
      <w:bookmarkStart w:id="10619" w:name="_ETM_Q23_710229"/>
      <w:bookmarkStart w:id="10620" w:name="_ETM_Q23_710342"/>
      <w:bookmarkStart w:id="10621" w:name="_ETM_Q23_710382"/>
      <w:bookmarkStart w:id="10622" w:name="_ETM_Q23_710453"/>
      <w:bookmarkEnd w:id="10619"/>
      <w:bookmarkEnd w:id="10620"/>
      <w:bookmarkEnd w:id="10621"/>
      <w:bookmarkEnd w:id="10622"/>
      <w:r>
        <w:rPr>
          <w:rFonts w:hint="cs"/>
          <w:rtl/>
          <w:lang w:eastAsia="he-IL"/>
        </w:rPr>
        <w:t xml:space="preserve"> לעומת זאת, העולם המערבי מתקדם בצעדי ענק לטיפול </w:t>
      </w:r>
      <w:bookmarkStart w:id="10623" w:name="_ETM_Q23_718081"/>
      <w:bookmarkEnd w:id="10623"/>
      <w:r>
        <w:rPr>
          <w:rFonts w:hint="cs"/>
          <w:rtl/>
          <w:lang w:eastAsia="he-IL"/>
        </w:rPr>
        <w:t xml:space="preserve">אמבולטורי, לטיפול בקהילה, לטיפול של הדרכה, לטיפול של ליווי, לטיפול </w:t>
      </w:r>
      <w:bookmarkStart w:id="10624" w:name="_ETM_Q23_724417"/>
      <w:bookmarkEnd w:id="10624"/>
      <w:r>
        <w:rPr>
          <w:rFonts w:hint="cs"/>
          <w:rtl/>
          <w:lang w:eastAsia="he-IL"/>
        </w:rPr>
        <w:t>שנותן כל היום לאורך כל השעות את כל הצרכים הרגשיים</w:t>
      </w:r>
      <w:bookmarkStart w:id="10625" w:name="_ETM_Q23_725839"/>
      <w:bookmarkEnd w:id="10625"/>
      <w:r>
        <w:rPr>
          <w:rFonts w:hint="cs"/>
          <w:rtl/>
          <w:lang w:eastAsia="he-IL"/>
        </w:rPr>
        <w:t xml:space="preserve"> והנפשיים של אנשים שנמצאים לא במצב פסיכוטי אלא </w:t>
      </w:r>
      <w:bookmarkStart w:id="10626" w:name="_ETM_Q23_733946"/>
      <w:bookmarkEnd w:id="10626"/>
      <w:r>
        <w:rPr>
          <w:rFonts w:hint="cs"/>
          <w:rtl/>
          <w:lang w:eastAsia="he-IL"/>
        </w:rPr>
        <w:t xml:space="preserve">במצב של פוסט-טראומה, הפרעות אישיות </w:t>
      </w:r>
      <w:r>
        <w:rPr>
          <w:rtl/>
          <w:lang w:eastAsia="he-IL"/>
        </w:rPr>
        <w:t>–</w:t>
      </w:r>
      <w:r>
        <w:rPr>
          <w:rFonts w:hint="cs"/>
          <w:rtl/>
          <w:lang w:eastAsia="he-IL"/>
        </w:rPr>
        <w:t xml:space="preserve"> כל מיני </w:t>
      </w:r>
      <w:bookmarkStart w:id="10627" w:name="_ETM_Q23_736047"/>
      <w:bookmarkEnd w:id="10627"/>
      <w:r>
        <w:rPr>
          <w:rFonts w:hint="cs"/>
          <w:rtl/>
          <w:lang w:eastAsia="he-IL"/>
        </w:rPr>
        <w:t xml:space="preserve">הפרעות או תחלואים מורכבים שכן מאפשרים לבן אדם להיות עצמאי </w:t>
      </w:r>
      <w:bookmarkStart w:id="10628" w:name="_ETM_Q23_742703"/>
      <w:bookmarkEnd w:id="10628"/>
      <w:r>
        <w:rPr>
          <w:rFonts w:hint="cs"/>
          <w:rtl/>
          <w:lang w:eastAsia="he-IL"/>
        </w:rPr>
        <w:t>לחלוטין אם הוא רק יקבל את הטיפולים הנכונים.</w:t>
      </w:r>
    </w:p>
    <w:p w:rsidR="006A6AD4" w:rsidRDefault="006A6AD4" w:rsidP="00C61C62">
      <w:pPr>
        <w:rPr>
          <w:rtl/>
          <w:lang w:eastAsia="he-IL"/>
        </w:rPr>
      </w:pPr>
    </w:p>
    <w:p w:rsidR="006A6AD4" w:rsidRDefault="006A6AD4" w:rsidP="00304C76">
      <w:pPr>
        <w:rPr>
          <w:rtl/>
        </w:rPr>
      </w:pPr>
      <w:r>
        <w:rPr>
          <w:rFonts w:hint="cs"/>
          <w:rtl/>
          <w:lang w:eastAsia="he-IL"/>
        </w:rPr>
        <w:t xml:space="preserve">אז יש </w:t>
      </w:r>
      <w:bookmarkStart w:id="10629" w:name="_ETM_Q23_741851"/>
      <w:bookmarkEnd w:id="10629"/>
      <w:r>
        <w:rPr>
          <w:rFonts w:hint="cs"/>
          <w:rtl/>
          <w:lang w:eastAsia="he-IL"/>
        </w:rPr>
        <w:t xml:space="preserve">לנו את הבתים המאזנים, שזה הכיוון שכל העולם המערבי הולך </w:t>
      </w:r>
      <w:bookmarkStart w:id="10630" w:name="_ETM_Q23_745292"/>
      <w:bookmarkEnd w:id="10630"/>
      <w:r>
        <w:rPr>
          <w:rFonts w:hint="cs"/>
          <w:rtl/>
          <w:lang w:eastAsia="he-IL"/>
        </w:rPr>
        <w:t>אליו</w:t>
      </w:r>
      <w:bookmarkStart w:id="10631" w:name="_ETM_Q23_586116"/>
      <w:bookmarkStart w:id="10632" w:name="_ETM_Q23_621123"/>
      <w:bookmarkEnd w:id="10631"/>
      <w:bookmarkEnd w:id="10632"/>
      <w:r>
        <w:rPr>
          <w:rFonts w:hint="cs"/>
          <w:rtl/>
          <w:lang w:eastAsia="he-IL"/>
        </w:rPr>
        <w:t xml:space="preserve">, ובבתים המאזנים קם אדם בבוקר ומקבל </w:t>
      </w:r>
      <w:r>
        <w:rPr>
          <w:rFonts w:hint="cs"/>
          <w:lang w:eastAsia="he-IL"/>
        </w:rPr>
        <w:t>DBT</w:t>
      </w:r>
      <w:r>
        <w:rPr>
          <w:rFonts w:hint="cs"/>
          <w:rtl/>
          <w:lang w:eastAsia="he-IL"/>
        </w:rPr>
        <w:t xml:space="preserve">, </w:t>
      </w:r>
      <w:r>
        <w:rPr>
          <w:rFonts w:hint="cs"/>
          <w:lang w:eastAsia="he-IL"/>
        </w:rPr>
        <w:t>CBT</w:t>
      </w:r>
      <w:bookmarkStart w:id="10633" w:name="_ETM_Q23_753712"/>
      <w:bookmarkEnd w:id="10633"/>
      <w:r>
        <w:rPr>
          <w:rFonts w:hint="cs"/>
          <w:rtl/>
          <w:lang w:eastAsia="he-IL"/>
        </w:rPr>
        <w:t xml:space="preserve">, טיפולי פסיכודרמה, כל מיני סוגי טיפולים, שחלקם קצרי </w:t>
      </w:r>
      <w:bookmarkStart w:id="10634" w:name="_ETM_Q23_760591"/>
      <w:bookmarkEnd w:id="10634"/>
      <w:r>
        <w:rPr>
          <w:rFonts w:hint="cs"/>
          <w:rtl/>
          <w:lang w:eastAsia="he-IL"/>
        </w:rPr>
        <w:t xml:space="preserve">מועד וחלקם ארוכי מועד אבל אשכרה מעמידים אנשים על </w:t>
      </w:r>
      <w:bookmarkStart w:id="10635" w:name="_ETM_Q23_763933"/>
      <w:bookmarkEnd w:id="10635"/>
      <w:r>
        <w:rPr>
          <w:rFonts w:hint="cs"/>
          <w:rtl/>
          <w:lang w:eastAsia="he-IL"/>
        </w:rPr>
        <w:t xml:space="preserve">הרגליים בזמן קצר מאוד. </w:t>
      </w:r>
      <w:bookmarkStart w:id="10636" w:name="TOR_Q24"/>
      <w:bookmarkEnd w:id="10636"/>
      <w:r>
        <w:rPr>
          <w:rFonts w:hint="cs"/>
          <w:rtl/>
        </w:rPr>
        <w:t xml:space="preserve">אחר כך הם יוצאים להוסטלים בסלי שיקום, מקבלים הדרכה, ליווי בעבודה וממשיכים את חייהם. </w:t>
      </w:r>
      <w:bookmarkStart w:id="10637" w:name="_ETM_Q24_174237"/>
      <w:bookmarkStart w:id="10638" w:name="_ETM_Q24_177404"/>
      <w:bookmarkEnd w:id="10637"/>
      <w:bookmarkEnd w:id="10638"/>
    </w:p>
    <w:p w:rsidR="006A6AD4" w:rsidRDefault="006A6AD4" w:rsidP="00C61C62">
      <w:pPr>
        <w:rPr>
          <w:rtl/>
        </w:rPr>
      </w:pPr>
      <w:bookmarkStart w:id="10639" w:name="_ETM_Q24_177479"/>
      <w:bookmarkEnd w:id="10639"/>
    </w:p>
    <w:p w:rsidR="006A6AD4" w:rsidRDefault="006A6AD4" w:rsidP="00C61C62">
      <w:pPr>
        <w:rPr>
          <w:rtl/>
        </w:rPr>
      </w:pPr>
      <w:bookmarkStart w:id="10640" w:name="_ETM_Q24_177581"/>
      <w:bookmarkStart w:id="10641" w:name="_ETM_Q24_177636"/>
      <w:bookmarkEnd w:id="10640"/>
      <w:bookmarkEnd w:id="10641"/>
      <w:r>
        <w:rPr>
          <w:rFonts w:hint="cs"/>
          <w:rtl/>
        </w:rPr>
        <w:t>ישראל, מתוך תקציב של 2.9 מיליארד שקלים בשנה</w:t>
      </w:r>
      <w:bookmarkStart w:id="10642" w:name="_ETM_Q24_178544"/>
      <w:bookmarkEnd w:id="10642"/>
      <w:r>
        <w:rPr>
          <w:rFonts w:hint="cs"/>
          <w:rtl/>
        </w:rPr>
        <w:t xml:space="preserve">, מעניקה לבתי החולים הפסיכיאטריים </w:t>
      </w:r>
      <w:bookmarkStart w:id="10643" w:name="_ETM_Q24_180780"/>
      <w:bookmarkStart w:id="10644" w:name="_ETM_Q24_181230"/>
      <w:bookmarkStart w:id="10645" w:name="_ETM_Q24_181589"/>
      <w:bookmarkStart w:id="10646" w:name="_ETM_Q24_183639"/>
      <w:bookmarkEnd w:id="10643"/>
      <w:bookmarkEnd w:id="10644"/>
      <w:bookmarkEnd w:id="10645"/>
      <w:bookmarkEnd w:id="10646"/>
      <w:r>
        <w:rPr>
          <w:rtl/>
        </w:rPr>
        <w:t xml:space="preserve">1.9 </w:t>
      </w:r>
      <w:bookmarkStart w:id="10647" w:name="_ETM_Q24_185080"/>
      <w:bookmarkStart w:id="10648" w:name="_ETM_Q24_185769"/>
      <w:bookmarkStart w:id="10649" w:name="_ETM_Q24_186100"/>
      <w:bookmarkEnd w:id="10647"/>
      <w:bookmarkEnd w:id="10648"/>
      <w:bookmarkEnd w:id="10649"/>
      <w:r>
        <w:rPr>
          <w:rFonts w:hint="cs"/>
          <w:rtl/>
        </w:rPr>
        <w:t>מ</w:t>
      </w:r>
      <w:r>
        <w:rPr>
          <w:rtl/>
        </w:rPr>
        <w:t xml:space="preserve">יליארד </w:t>
      </w:r>
      <w:bookmarkStart w:id="10650" w:name="_ETM_Q24_186460"/>
      <w:bookmarkEnd w:id="10650"/>
      <w:r>
        <w:rPr>
          <w:rtl/>
        </w:rPr>
        <w:t>שקלים</w:t>
      </w:r>
      <w:r>
        <w:rPr>
          <w:rFonts w:hint="cs"/>
          <w:rtl/>
        </w:rPr>
        <w:t>.</w:t>
      </w:r>
      <w:r>
        <w:rPr>
          <w:rtl/>
        </w:rPr>
        <w:t xml:space="preserve"> </w:t>
      </w:r>
      <w:bookmarkStart w:id="10651" w:name="_ETM_Q24_188360"/>
      <w:bookmarkEnd w:id="10651"/>
      <w:r>
        <w:rPr>
          <w:rtl/>
        </w:rPr>
        <w:t xml:space="preserve">את </w:t>
      </w:r>
      <w:bookmarkStart w:id="10652" w:name="_ETM_Q24_188570"/>
      <w:bookmarkEnd w:id="10652"/>
      <w:r>
        <w:rPr>
          <w:rtl/>
        </w:rPr>
        <w:t xml:space="preserve">רוב </w:t>
      </w:r>
      <w:bookmarkStart w:id="10653" w:name="_ETM_Q24_188960"/>
      <w:bookmarkEnd w:id="10653"/>
      <w:r>
        <w:rPr>
          <w:rtl/>
        </w:rPr>
        <w:t xml:space="preserve">התקציב </w:t>
      </w:r>
      <w:bookmarkStart w:id="10654" w:name="_ETM_Q24_190009"/>
      <w:bookmarkEnd w:id="10654"/>
      <w:r>
        <w:rPr>
          <w:rtl/>
        </w:rPr>
        <w:t xml:space="preserve">של </w:t>
      </w:r>
      <w:bookmarkStart w:id="10655" w:name="_ETM_Q24_190280"/>
      <w:bookmarkStart w:id="10656" w:name="_ETM_Q24_190700"/>
      <w:bookmarkEnd w:id="10655"/>
      <w:bookmarkEnd w:id="10656"/>
      <w:r>
        <w:rPr>
          <w:rtl/>
        </w:rPr>
        <w:t xml:space="preserve">בריאות </w:t>
      </w:r>
      <w:bookmarkStart w:id="10657" w:name="_ETM_Q24_191119"/>
      <w:bookmarkEnd w:id="10657"/>
      <w:r>
        <w:rPr>
          <w:rtl/>
        </w:rPr>
        <w:t xml:space="preserve">הנפש </w:t>
      </w:r>
      <w:bookmarkStart w:id="10658" w:name="_ETM_Q24_191719"/>
      <w:bookmarkEnd w:id="10658"/>
      <w:r>
        <w:rPr>
          <w:rtl/>
        </w:rPr>
        <w:t xml:space="preserve">מקבלים </w:t>
      </w:r>
      <w:bookmarkStart w:id="10659" w:name="_ETM_Q24_192199"/>
      <w:bookmarkEnd w:id="10659"/>
      <w:r>
        <w:rPr>
          <w:rtl/>
        </w:rPr>
        <w:t xml:space="preserve">בתי </w:t>
      </w:r>
      <w:bookmarkStart w:id="10660" w:name="_ETM_Q24_192440"/>
      <w:bookmarkEnd w:id="10660"/>
      <w:r>
        <w:rPr>
          <w:rtl/>
        </w:rPr>
        <w:t xml:space="preserve">החולים </w:t>
      </w:r>
      <w:bookmarkStart w:id="10661" w:name="_ETM_Q24_192740"/>
      <w:bookmarkEnd w:id="10661"/>
      <w:r>
        <w:rPr>
          <w:rtl/>
        </w:rPr>
        <w:t>הפסיכיאטריים</w:t>
      </w:r>
      <w:r>
        <w:rPr>
          <w:rFonts w:hint="cs"/>
          <w:rtl/>
        </w:rPr>
        <w:t>.</w:t>
      </w:r>
      <w:r>
        <w:rPr>
          <w:rtl/>
        </w:rPr>
        <w:t xml:space="preserve"> </w:t>
      </w:r>
      <w:bookmarkStart w:id="10662" w:name="_ETM_Q24_193369"/>
      <w:bookmarkEnd w:id="10662"/>
      <w:r>
        <w:rPr>
          <w:rtl/>
        </w:rPr>
        <w:t>עכשיו</w:t>
      </w:r>
      <w:r>
        <w:rPr>
          <w:rFonts w:hint="cs"/>
          <w:rtl/>
        </w:rPr>
        <w:t>,</w:t>
      </w:r>
      <w:r>
        <w:rPr>
          <w:rtl/>
        </w:rPr>
        <w:t xml:space="preserve"> </w:t>
      </w:r>
      <w:bookmarkStart w:id="10663" w:name="_ETM_Q24_193609"/>
      <w:bookmarkEnd w:id="10663"/>
      <w:r>
        <w:rPr>
          <w:rtl/>
        </w:rPr>
        <w:t xml:space="preserve">מה </w:t>
      </w:r>
      <w:bookmarkStart w:id="10664" w:name="_ETM_Q24_193820"/>
      <w:bookmarkEnd w:id="10664"/>
      <w:r>
        <w:rPr>
          <w:rtl/>
        </w:rPr>
        <w:t>קורה</w:t>
      </w:r>
      <w:r>
        <w:rPr>
          <w:rFonts w:hint="cs"/>
          <w:rtl/>
        </w:rPr>
        <w:t>?</w:t>
      </w:r>
      <w:r>
        <w:rPr>
          <w:rtl/>
        </w:rPr>
        <w:t xml:space="preserve"> </w:t>
      </w:r>
      <w:bookmarkStart w:id="10665" w:name="_ETM_Q24_194780"/>
      <w:bookmarkEnd w:id="10665"/>
      <w:r>
        <w:rPr>
          <w:rtl/>
        </w:rPr>
        <w:t xml:space="preserve">בגלל </w:t>
      </w:r>
      <w:bookmarkStart w:id="10666" w:name="_ETM_Q24_195140"/>
      <w:bookmarkEnd w:id="10666"/>
      <w:r>
        <w:rPr>
          <w:rtl/>
        </w:rPr>
        <w:t xml:space="preserve">שזה </w:t>
      </w:r>
      <w:bookmarkStart w:id="10667" w:name="_ETM_Q24_195470"/>
      <w:bookmarkEnd w:id="10667"/>
      <w:r>
        <w:rPr>
          <w:rtl/>
        </w:rPr>
        <w:t xml:space="preserve">המצב </w:t>
      </w:r>
      <w:bookmarkStart w:id="10668" w:name="_ETM_Q24_196739"/>
      <w:bookmarkEnd w:id="10668"/>
      <w:r>
        <w:rPr>
          <w:rtl/>
        </w:rPr>
        <w:t xml:space="preserve">אנשים </w:t>
      </w:r>
      <w:bookmarkStart w:id="10669" w:name="_ETM_Q24_197250"/>
      <w:bookmarkEnd w:id="10669"/>
      <w:r>
        <w:rPr>
          <w:rtl/>
        </w:rPr>
        <w:t xml:space="preserve">במצוקה </w:t>
      </w:r>
      <w:bookmarkStart w:id="10670" w:name="_ETM_Q24_197880"/>
      <w:bookmarkEnd w:id="10670"/>
      <w:r>
        <w:rPr>
          <w:rtl/>
        </w:rPr>
        <w:t xml:space="preserve">רגשית </w:t>
      </w:r>
      <w:bookmarkStart w:id="10671" w:name="_ETM_Q24_198450"/>
      <w:bookmarkEnd w:id="10671"/>
      <w:r>
        <w:rPr>
          <w:rFonts w:hint="cs"/>
          <w:rtl/>
        </w:rPr>
        <w:t xml:space="preserve">או </w:t>
      </w:r>
      <w:r>
        <w:rPr>
          <w:rtl/>
        </w:rPr>
        <w:t xml:space="preserve">נפשית </w:t>
      </w:r>
      <w:bookmarkStart w:id="10672" w:name="_ETM_Q24_198960"/>
      <w:bookmarkEnd w:id="10672"/>
      <w:r>
        <w:rPr>
          <w:rtl/>
        </w:rPr>
        <w:t xml:space="preserve">מובלים </w:t>
      </w:r>
      <w:bookmarkStart w:id="10673" w:name="_ETM_Q24_199770"/>
      <w:bookmarkEnd w:id="10673"/>
      <w:r>
        <w:rPr>
          <w:rtl/>
        </w:rPr>
        <w:t xml:space="preserve">לבתי </w:t>
      </w:r>
      <w:bookmarkStart w:id="10674" w:name="_ETM_Q24_200250"/>
      <w:bookmarkEnd w:id="10674"/>
      <w:r>
        <w:rPr>
          <w:rtl/>
        </w:rPr>
        <w:t xml:space="preserve">חולים </w:t>
      </w:r>
      <w:bookmarkStart w:id="10675" w:name="_ETM_Q24_200670"/>
      <w:bookmarkEnd w:id="10675"/>
      <w:r>
        <w:rPr>
          <w:rtl/>
        </w:rPr>
        <w:t>פסיכיאטריים</w:t>
      </w:r>
      <w:r>
        <w:rPr>
          <w:rFonts w:hint="cs"/>
          <w:rtl/>
        </w:rPr>
        <w:t>,</w:t>
      </w:r>
      <w:r>
        <w:rPr>
          <w:rtl/>
        </w:rPr>
        <w:t xml:space="preserve"> </w:t>
      </w:r>
      <w:bookmarkStart w:id="10676" w:name="_ETM_Q24_201960"/>
      <w:bookmarkEnd w:id="10676"/>
      <w:r>
        <w:rPr>
          <w:rFonts w:hint="cs"/>
          <w:rtl/>
        </w:rPr>
        <w:t>כ</w:t>
      </w:r>
      <w:r>
        <w:rPr>
          <w:rtl/>
        </w:rPr>
        <w:t xml:space="preserve">שבתי </w:t>
      </w:r>
      <w:bookmarkStart w:id="10677" w:name="_ETM_Q24_202470"/>
      <w:bookmarkEnd w:id="10677"/>
      <w:r>
        <w:rPr>
          <w:rtl/>
        </w:rPr>
        <w:t xml:space="preserve">החולים </w:t>
      </w:r>
      <w:bookmarkStart w:id="10678" w:name="_ETM_Q24_202800"/>
      <w:bookmarkEnd w:id="10678"/>
      <w:r>
        <w:rPr>
          <w:rtl/>
        </w:rPr>
        <w:t xml:space="preserve">הפסיכיאטריים </w:t>
      </w:r>
      <w:bookmarkStart w:id="10679" w:name="_ETM_Q24_203489"/>
      <w:bookmarkEnd w:id="10679"/>
      <w:r>
        <w:rPr>
          <w:rtl/>
        </w:rPr>
        <w:t xml:space="preserve">האלה </w:t>
      </w:r>
      <w:bookmarkStart w:id="10680" w:name="_ETM_Q24_203730"/>
      <w:bookmarkEnd w:id="10680"/>
      <w:r>
        <w:rPr>
          <w:rtl/>
        </w:rPr>
        <w:t xml:space="preserve">לא </w:t>
      </w:r>
      <w:bookmarkStart w:id="10681" w:name="_ETM_Q24_203940"/>
      <w:bookmarkEnd w:id="10681"/>
      <w:r>
        <w:rPr>
          <w:rtl/>
        </w:rPr>
        <w:t xml:space="preserve">יכולים </w:t>
      </w:r>
      <w:bookmarkStart w:id="10682" w:name="_ETM_Q24_204540"/>
      <w:bookmarkEnd w:id="10682"/>
      <w:r>
        <w:rPr>
          <w:rtl/>
        </w:rPr>
        <w:t xml:space="preserve">לתת </w:t>
      </w:r>
      <w:bookmarkStart w:id="10683" w:name="_ETM_Q24_204900"/>
      <w:bookmarkEnd w:id="10683"/>
      <w:r>
        <w:rPr>
          <w:rtl/>
        </w:rPr>
        <w:t xml:space="preserve">להם </w:t>
      </w:r>
      <w:bookmarkStart w:id="10684" w:name="_ETM_Q24_205140"/>
      <w:bookmarkEnd w:id="10684"/>
      <w:r>
        <w:rPr>
          <w:rtl/>
        </w:rPr>
        <w:t>מענה</w:t>
      </w:r>
      <w:r>
        <w:rPr>
          <w:rFonts w:hint="cs"/>
          <w:rtl/>
        </w:rPr>
        <w:t>.</w:t>
      </w:r>
      <w:r>
        <w:rPr>
          <w:rtl/>
        </w:rPr>
        <w:t xml:space="preserve"> </w:t>
      </w:r>
      <w:bookmarkStart w:id="10685" w:name="_ETM_Q24_206140"/>
      <w:bookmarkEnd w:id="10685"/>
      <w:r>
        <w:rPr>
          <w:rtl/>
        </w:rPr>
        <w:t xml:space="preserve">אין </w:t>
      </w:r>
      <w:bookmarkStart w:id="10686" w:name="_ETM_Q24_206470"/>
      <w:bookmarkEnd w:id="10686"/>
      <w:r>
        <w:rPr>
          <w:rtl/>
        </w:rPr>
        <w:t xml:space="preserve">להם </w:t>
      </w:r>
      <w:bookmarkStart w:id="10687" w:name="_ETM_Q24_206769"/>
      <w:bookmarkEnd w:id="10687"/>
      <w:r>
        <w:rPr>
          <w:rtl/>
        </w:rPr>
        <w:t>מענה</w:t>
      </w:r>
      <w:r>
        <w:rPr>
          <w:rFonts w:hint="cs"/>
          <w:rtl/>
        </w:rPr>
        <w:t>,</w:t>
      </w:r>
      <w:r>
        <w:rPr>
          <w:rtl/>
        </w:rPr>
        <w:t xml:space="preserve"> </w:t>
      </w:r>
      <w:bookmarkStart w:id="10688" w:name="_ETM_Q24_207550"/>
      <w:bookmarkEnd w:id="10688"/>
      <w:r>
        <w:rPr>
          <w:rFonts w:hint="cs"/>
          <w:rtl/>
        </w:rPr>
        <w:t xml:space="preserve">הם </w:t>
      </w:r>
      <w:r>
        <w:rPr>
          <w:rtl/>
        </w:rPr>
        <w:t xml:space="preserve">לא </w:t>
      </w:r>
      <w:bookmarkStart w:id="10689" w:name="_ETM_Q24_207859"/>
      <w:bookmarkEnd w:id="10689"/>
      <w:r>
        <w:rPr>
          <w:rFonts w:hint="cs"/>
          <w:rtl/>
        </w:rPr>
        <w:t>ב</w:t>
      </w:r>
      <w:r>
        <w:rPr>
          <w:rtl/>
        </w:rPr>
        <w:t xml:space="preserve">נויים </w:t>
      </w:r>
      <w:bookmarkStart w:id="10690" w:name="_ETM_Q24_208279"/>
      <w:bookmarkEnd w:id="10690"/>
      <w:r>
        <w:rPr>
          <w:rtl/>
        </w:rPr>
        <w:t xml:space="preserve">לתת </w:t>
      </w:r>
      <w:bookmarkStart w:id="10691" w:name="_ETM_Q24_208669"/>
      <w:bookmarkEnd w:id="10691"/>
      <w:r>
        <w:rPr>
          <w:rtl/>
        </w:rPr>
        <w:t xml:space="preserve">להם </w:t>
      </w:r>
      <w:bookmarkStart w:id="10692" w:name="_ETM_Q24_208909"/>
      <w:bookmarkEnd w:id="10692"/>
      <w:r>
        <w:rPr>
          <w:rtl/>
        </w:rPr>
        <w:t>מענה</w:t>
      </w:r>
      <w:r>
        <w:rPr>
          <w:rFonts w:hint="cs"/>
          <w:rtl/>
        </w:rPr>
        <w:t>.</w:t>
      </w:r>
      <w:r>
        <w:rPr>
          <w:rtl/>
        </w:rPr>
        <w:t xml:space="preserve"> </w:t>
      </w:r>
      <w:bookmarkStart w:id="10693" w:name="_ETM_Q24_209239"/>
      <w:bookmarkEnd w:id="10693"/>
      <w:r>
        <w:rPr>
          <w:rtl/>
        </w:rPr>
        <w:t xml:space="preserve">מה </w:t>
      </w:r>
      <w:bookmarkStart w:id="10694" w:name="_ETM_Q24_209390"/>
      <w:bookmarkEnd w:id="10694"/>
      <w:r>
        <w:rPr>
          <w:rtl/>
        </w:rPr>
        <w:t xml:space="preserve">שכן </w:t>
      </w:r>
      <w:bookmarkStart w:id="10695" w:name="_ETM_Q24_209989"/>
      <w:bookmarkEnd w:id="10695"/>
      <w:r>
        <w:rPr>
          <w:rtl/>
        </w:rPr>
        <w:t xml:space="preserve">קורה </w:t>
      </w:r>
      <w:bookmarkStart w:id="10696" w:name="_ETM_Q24_210349"/>
      <w:bookmarkEnd w:id="10696"/>
      <w:r>
        <w:rPr>
          <w:rtl/>
        </w:rPr>
        <w:t xml:space="preserve">שם </w:t>
      </w:r>
      <w:bookmarkStart w:id="10697" w:name="_ETM_Q24_211130"/>
      <w:bookmarkEnd w:id="10697"/>
      <w:r>
        <w:rPr>
          <w:rtl/>
        </w:rPr>
        <w:t xml:space="preserve">זה </w:t>
      </w:r>
      <w:bookmarkStart w:id="10698" w:name="_ETM_Q24_211309"/>
      <w:bookmarkEnd w:id="10698"/>
      <w:r>
        <w:rPr>
          <w:rtl/>
        </w:rPr>
        <w:t xml:space="preserve">שהאנשים </w:t>
      </w:r>
      <w:bookmarkStart w:id="10699" w:name="_ETM_Q24_211849"/>
      <w:bookmarkEnd w:id="10699"/>
      <w:r>
        <w:rPr>
          <w:rtl/>
        </w:rPr>
        <w:t xml:space="preserve">שמאושפזים </w:t>
      </w:r>
      <w:bookmarkStart w:id="10700" w:name="_ETM_Q24_212719"/>
      <w:bookmarkStart w:id="10701" w:name="_ETM_Q24_213229"/>
      <w:bookmarkEnd w:id="10700"/>
      <w:bookmarkEnd w:id="10701"/>
      <w:r>
        <w:rPr>
          <w:rtl/>
        </w:rPr>
        <w:t xml:space="preserve">שם </w:t>
      </w:r>
      <w:bookmarkStart w:id="10702" w:name="_ETM_Q24_213440"/>
      <w:bookmarkEnd w:id="10702"/>
      <w:r>
        <w:rPr>
          <w:rtl/>
        </w:rPr>
        <w:t>בשוגג</w:t>
      </w:r>
      <w:r>
        <w:rPr>
          <w:rFonts w:hint="cs"/>
          <w:rtl/>
        </w:rPr>
        <w:t>,</w:t>
      </w:r>
      <w:r>
        <w:rPr>
          <w:rtl/>
        </w:rPr>
        <w:t xml:space="preserve"> </w:t>
      </w:r>
      <w:bookmarkStart w:id="10703" w:name="_ETM_Q24_214819"/>
      <w:bookmarkEnd w:id="10703"/>
      <w:r>
        <w:rPr>
          <w:rtl/>
        </w:rPr>
        <w:t xml:space="preserve">בלי </w:t>
      </w:r>
      <w:bookmarkStart w:id="10704" w:name="_ETM_Q24_215089"/>
      <w:bookmarkEnd w:id="10704"/>
      <w:r>
        <w:rPr>
          <w:rtl/>
        </w:rPr>
        <w:t xml:space="preserve">לקבל </w:t>
      </w:r>
      <w:bookmarkStart w:id="10705" w:name="_ETM_Q24_215569"/>
      <w:bookmarkEnd w:id="10705"/>
      <w:r>
        <w:rPr>
          <w:rtl/>
        </w:rPr>
        <w:t xml:space="preserve">שום </w:t>
      </w:r>
      <w:bookmarkStart w:id="10706" w:name="_ETM_Q24_215989"/>
      <w:bookmarkEnd w:id="10706"/>
      <w:r>
        <w:rPr>
          <w:rtl/>
        </w:rPr>
        <w:t>מענה</w:t>
      </w:r>
      <w:r>
        <w:rPr>
          <w:rFonts w:hint="cs"/>
          <w:rtl/>
        </w:rPr>
        <w:t>,</w:t>
      </w:r>
      <w:r>
        <w:rPr>
          <w:rtl/>
        </w:rPr>
        <w:t xml:space="preserve"> </w:t>
      </w:r>
      <w:bookmarkStart w:id="10707" w:name="_ETM_Q24_217050"/>
      <w:bookmarkEnd w:id="10707"/>
      <w:r>
        <w:rPr>
          <w:rtl/>
        </w:rPr>
        <w:t>חו</w:t>
      </w:r>
      <w:r>
        <w:rPr>
          <w:rFonts w:hint="cs"/>
          <w:rtl/>
        </w:rPr>
        <w:t xml:space="preserve">טפים </w:t>
      </w:r>
      <w:bookmarkStart w:id="10708" w:name="_ETM_Q24_217360"/>
      <w:bookmarkStart w:id="10709" w:name="_ETM_Q24_217750"/>
      <w:bookmarkEnd w:id="10708"/>
      <w:bookmarkEnd w:id="10709"/>
      <w:r>
        <w:rPr>
          <w:rFonts w:hint="cs"/>
          <w:rtl/>
        </w:rPr>
        <w:t>ט</w:t>
      </w:r>
      <w:r>
        <w:rPr>
          <w:rtl/>
        </w:rPr>
        <w:t xml:space="preserve">ראומה </w:t>
      </w:r>
      <w:bookmarkStart w:id="10710" w:name="_ETM_Q24_218350"/>
      <w:bookmarkEnd w:id="10710"/>
      <w:r>
        <w:rPr>
          <w:rFonts w:hint="cs"/>
          <w:rtl/>
        </w:rPr>
        <w:t>מ</w:t>
      </w:r>
      <w:r>
        <w:rPr>
          <w:rtl/>
        </w:rPr>
        <w:t xml:space="preserve">שנית </w:t>
      </w:r>
      <w:bookmarkStart w:id="10711" w:name="_ETM_Q24_218860"/>
      <w:bookmarkEnd w:id="10711"/>
      <w:r>
        <w:rPr>
          <w:rtl/>
        </w:rPr>
        <w:t>מע</w:t>
      </w:r>
      <w:r>
        <w:rPr>
          <w:rFonts w:hint="cs"/>
          <w:rtl/>
        </w:rPr>
        <w:t>צם</w:t>
      </w:r>
      <w:r>
        <w:rPr>
          <w:rtl/>
        </w:rPr>
        <w:t xml:space="preserve"> </w:t>
      </w:r>
      <w:bookmarkStart w:id="10712" w:name="_ETM_Q24_219320"/>
      <w:bookmarkStart w:id="10713" w:name="_ETM_Q24_219530"/>
      <w:bookmarkEnd w:id="10712"/>
      <w:bookmarkEnd w:id="10713"/>
      <w:r>
        <w:rPr>
          <w:rFonts w:hint="cs"/>
          <w:rtl/>
        </w:rPr>
        <w:t>ה</w:t>
      </w:r>
      <w:r>
        <w:rPr>
          <w:rtl/>
        </w:rPr>
        <w:t>אשפוז</w:t>
      </w:r>
      <w:r>
        <w:rPr>
          <w:rFonts w:hint="cs"/>
          <w:rtl/>
        </w:rPr>
        <w:t>.</w:t>
      </w:r>
      <w:r>
        <w:rPr>
          <w:rtl/>
        </w:rPr>
        <w:t xml:space="preserve"> </w:t>
      </w:r>
      <w:bookmarkStart w:id="10714" w:name="_ETM_Q24_220940"/>
      <w:bookmarkEnd w:id="10714"/>
      <w:r>
        <w:rPr>
          <w:rtl/>
        </w:rPr>
        <w:t xml:space="preserve">המון </w:t>
      </w:r>
      <w:bookmarkStart w:id="10715" w:name="_ETM_Q24_221269"/>
      <w:bookmarkEnd w:id="10715"/>
      <w:r>
        <w:rPr>
          <w:rtl/>
        </w:rPr>
        <w:t xml:space="preserve">פעמים </w:t>
      </w:r>
      <w:bookmarkStart w:id="10716" w:name="_ETM_Q24_221569"/>
      <w:bookmarkEnd w:id="10716"/>
      <w:r>
        <w:rPr>
          <w:rtl/>
        </w:rPr>
        <w:t>ה</w:t>
      </w:r>
      <w:r>
        <w:rPr>
          <w:rFonts w:hint="cs"/>
          <w:rtl/>
        </w:rPr>
        <w:t xml:space="preserve">ם </w:t>
      </w:r>
      <w:r>
        <w:rPr>
          <w:rtl/>
        </w:rPr>
        <w:t xml:space="preserve">מאושפזים </w:t>
      </w:r>
      <w:bookmarkStart w:id="10717" w:name="_ETM_Q24_222170"/>
      <w:bookmarkEnd w:id="10717"/>
      <w:r>
        <w:rPr>
          <w:rtl/>
        </w:rPr>
        <w:t xml:space="preserve">עם </w:t>
      </w:r>
      <w:bookmarkStart w:id="10718" w:name="_ETM_Q24_222289"/>
      <w:bookmarkEnd w:id="10718"/>
      <w:r>
        <w:rPr>
          <w:rtl/>
        </w:rPr>
        <w:t xml:space="preserve">אנשים </w:t>
      </w:r>
      <w:bookmarkStart w:id="10719" w:name="_ETM_Q24_223610"/>
      <w:bookmarkEnd w:id="10719"/>
      <w:r>
        <w:rPr>
          <w:rtl/>
        </w:rPr>
        <w:t xml:space="preserve">שבעקבות </w:t>
      </w:r>
      <w:bookmarkStart w:id="10720" w:name="_ETM_Q24_224390"/>
      <w:bookmarkEnd w:id="10720"/>
      <w:r>
        <w:rPr>
          <w:rtl/>
        </w:rPr>
        <w:t xml:space="preserve">פשיעה </w:t>
      </w:r>
      <w:bookmarkStart w:id="10721" w:name="_ETM_Q24_224809"/>
      <w:bookmarkEnd w:id="10721"/>
      <w:r>
        <w:rPr>
          <w:rtl/>
        </w:rPr>
        <w:t>פלילי</w:t>
      </w:r>
      <w:r>
        <w:rPr>
          <w:rFonts w:hint="cs"/>
          <w:rtl/>
        </w:rPr>
        <w:t>ת</w:t>
      </w:r>
      <w:r>
        <w:rPr>
          <w:rtl/>
        </w:rPr>
        <w:t xml:space="preserve"> </w:t>
      </w:r>
      <w:bookmarkStart w:id="10722" w:name="_ETM_Q24_226050"/>
      <w:bookmarkEnd w:id="10722"/>
      <w:r>
        <w:rPr>
          <w:rtl/>
        </w:rPr>
        <w:t xml:space="preserve">מאושפזים </w:t>
      </w:r>
      <w:bookmarkStart w:id="10723" w:name="_ETM_Q24_226770"/>
      <w:bookmarkEnd w:id="10723"/>
      <w:r>
        <w:rPr>
          <w:rtl/>
        </w:rPr>
        <w:t>ב</w:t>
      </w:r>
      <w:r>
        <w:rPr>
          <w:rFonts w:hint="cs"/>
          <w:rtl/>
        </w:rPr>
        <w:t xml:space="preserve">מוסדות </w:t>
      </w:r>
      <w:bookmarkStart w:id="10724" w:name="_ETM_Q24_227190"/>
      <w:bookmarkStart w:id="10725" w:name="_ETM_Q24_227930"/>
      <w:bookmarkEnd w:id="10724"/>
      <w:bookmarkEnd w:id="10725"/>
      <w:r>
        <w:rPr>
          <w:rFonts w:hint="cs"/>
          <w:rtl/>
        </w:rPr>
        <w:t>ה</w:t>
      </w:r>
      <w:r>
        <w:rPr>
          <w:rtl/>
        </w:rPr>
        <w:t>פסיכיאטרי</w:t>
      </w:r>
      <w:r w:rsidR="000473A8">
        <w:rPr>
          <w:rFonts w:hint="cs"/>
          <w:rtl/>
        </w:rPr>
        <w:t>י</w:t>
      </w:r>
      <w:r>
        <w:rPr>
          <w:rtl/>
        </w:rPr>
        <w:t xml:space="preserve">ם </w:t>
      </w:r>
      <w:bookmarkStart w:id="10726" w:name="_ETM_Q24_228470"/>
      <w:bookmarkEnd w:id="10726"/>
      <w:r>
        <w:rPr>
          <w:rtl/>
        </w:rPr>
        <w:t>האלה</w:t>
      </w:r>
      <w:r>
        <w:rPr>
          <w:rFonts w:hint="cs"/>
          <w:rtl/>
        </w:rPr>
        <w:t>.</w:t>
      </w:r>
      <w:r>
        <w:rPr>
          <w:rtl/>
        </w:rPr>
        <w:t xml:space="preserve"> </w:t>
      </w:r>
      <w:bookmarkStart w:id="10727" w:name="_ETM_Q24_228920"/>
      <w:bookmarkEnd w:id="10727"/>
      <w:r>
        <w:rPr>
          <w:rtl/>
        </w:rPr>
        <w:t xml:space="preserve">תחשבו </w:t>
      </w:r>
      <w:bookmarkStart w:id="10728" w:name="_ETM_Q24_229490"/>
      <w:bookmarkEnd w:id="10728"/>
      <w:r>
        <w:rPr>
          <w:rtl/>
        </w:rPr>
        <w:t xml:space="preserve">רגע </w:t>
      </w:r>
      <w:bookmarkStart w:id="10729" w:name="_ETM_Q24_229820"/>
      <w:bookmarkEnd w:id="10729"/>
      <w:r>
        <w:rPr>
          <w:rtl/>
        </w:rPr>
        <w:t xml:space="preserve">על </w:t>
      </w:r>
      <w:bookmarkStart w:id="10730" w:name="_ETM_Q24_229880"/>
      <w:bookmarkEnd w:id="10730"/>
      <w:r>
        <w:rPr>
          <w:rtl/>
        </w:rPr>
        <w:t xml:space="preserve">בחורה </w:t>
      </w:r>
      <w:bookmarkStart w:id="10731" w:name="_ETM_Q24_230330"/>
      <w:bookmarkEnd w:id="10731"/>
      <w:r>
        <w:rPr>
          <w:rtl/>
        </w:rPr>
        <w:t>עם</w:t>
      </w:r>
      <w:bookmarkStart w:id="10732" w:name="_ETM_Q24_230420"/>
      <w:bookmarkEnd w:id="10732"/>
      <w:r>
        <w:rPr>
          <w:rFonts w:hint="cs"/>
          <w:rtl/>
        </w:rPr>
        <w:t xml:space="preserve"> </w:t>
      </w:r>
      <w:r>
        <w:rPr>
          <w:rtl/>
        </w:rPr>
        <w:t xml:space="preserve">פוסט-טראומה </w:t>
      </w:r>
      <w:bookmarkStart w:id="10733" w:name="_ETM_Q24_231020"/>
      <w:bookmarkEnd w:id="10733"/>
      <w:r>
        <w:rPr>
          <w:rtl/>
        </w:rPr>
        <w:t>מורכבת</w:t>
      </w:r>
      <w:r>
        <w:rPr>
          <w:rFonts w:hint="cs"/>
          <w:rtl/>
        </w:rPr>
        <w:t>,</w:t>
      </w:r>
      <w:r>
        <w:rPr>
          <w:rtl/>
        </w:rPr>
        <w:t xml:space="preserve"> </w:t>
      </w:r>
      <w:bookmarkStart w:id="10734" w:name="_ETM_Q24_232140"/>
      <w:bookmarkEnd w:id="10734"/>
      <w:r>
        <w:rPr>
          <w:rtl/>
        </w:rPr>
        <w:t xml:space="preserve">תחשבו </w:t>
      </w:r>
      <w:bookmarkStart w:id="10735" w:name="_ETM_Q24_232530"/>
      <w:bookmarkEnd w:id="10735"/>
      <w:r>
        <w:rPr>
          <w:rtl/>
        </w:rPr>
        <w:t xml:space="preserve">רגע </w:t>
      </w:r>
      <w:bookmarkStart w:id="10736" w:name="_ETM_Q24_232800"/>
      <w:bookmarkEnd w:id="10736"/>
      <w:r>
        <w:rPr>
          <w:rtl/>
        </w:rPr>
        <w:t xml:space="preserve">על </w:t>
      </w:r>
      <w:bookmarkStart w:id="10737" w:name="_ETM_Q24_232859"/>
      <w:bookmarkEnd w:id="10737"/>
      <w:r>
        <w:rPr>
          <w:rtl/>
        </w:rPr>
        <w:t xml:space="preserve">בחור </w:t>
      </w:r>
      <w:bookmarkStart w:id="10738" w:name="_ETM_Q24_233219"/>
      <w:bookmarkEnd w:id="10738"/>
      <w:r>
        <w:rPr>
          <w:rtl/>
        </w:rPr>
        <w:t xml:space="preserve">צעיר </w:t>
      </w:r>
      <w:bookmarkStart w:id="10739" w:name="_ETM_Q24_233579"/>
      <w:bookmarkEnd w:id="10739"/>
      <w:r>
        <w:rPr>
          <w:rtl/>
        </w:rPr>
        <w:t xml:space="preserve">עם </w:t>
      </w:r>
      <w:bookmarkStart w:id="10740" w:name="_ETM_Q24_233670"/>
      <w:bookmarkEnd w:id="10740"/>
      <w:r>
        <w:rPr>
          <w:rtl/>
        </w:rPr>
        <w:t xml:space="preserve">הפרעת </w:t>
      </w:r>
      <w:bookmarkStart w:id="10741" w:name="_ETM_Q24_234030"/>
      <w:bookmarkEnd w:id="10741"/>
      <w:r>
        <w:rPr>
          <w:rtl/>
        </w:rPr>
        <w:t xml:space="preserve">אישיות </w:t>
      </w:r>
      <w:bookmarkStart w:id="10742" w:name="_ETM_Q24_234449"/>
      <w:bookmarkEnd w:id="10742"/>
      <w:r>
        <w:rPr>
          <w:rtl/>
        </w:rPr>
        <w:t>כלשהי</w:t>
      </w:r>
      <w:r>
        <w:rPr>
          <w:rFonts w:hint="cs"/>
          <w:rtl/>
        </w:rPr>
        <w:t xml:space="preserve"> –</w:t>
      </w:r>
      <w:r>
        <w:rPr>
          <w:rtl/>
        </w:rPr>
        <w:t xml:space="preserve"> </w:t>
      </w:r>
      <w:bookmarkStart w:id="10743" w:name="_ETM_Q24_235530"/>
      <w:bookmarkEnd w:id="10743"/>
      <w:r>
        <w:rPr>
          <w:rtl/>
        </w:rPr>
        <w:t xml:space="preserve">האנשים </w:t>
      </w:r>
      <w:bookmarkStart w:id="10744" w:name="_ETM_Q24_236100"/>
      <w:bookmarkEnd w:id="10744"/>
      <w:r>
        <w:rPr>
          <w:rtl/>
        </w:rPr>
        <w:t xml:space="preserve">האלה </w:t>
      </w:r>
      <w:bookmarkStart w:id="10745" w:name="_ETM_Q24_236909"/>
      <w:bookmarkEnd w:id="10745"/>
      <w:r>
        <w:rPr>
          <w:rtl/>
        </w:rPr>
        <w:t xml:space="preserve">מאושפזים </w:t>
      </w:r>
      <w:bookmarkStart w:id="10746" w:name="_ETM_Q24_238049"/>
      <w:bookmarkEnd w:id="10746"/>
      <w:r>
        <w:rPr>
          <w:rFonts w:hint="cs"/>
          <w:rtl/>
        </w:rPr>
        <w:t>באות</w:t>
      </w:r>
      <w:bookmarkStart w:id="10747" w:name="_ETM_Q24_238359"/>
      <w:bookmarkEnd w:id="10747"/>
      <w:r>
        <w:rPr>
          <w:rFonts w:hint="cs"/>
          <w:rtl/>
        </w:rPr>
        <w:t>ן</w:t>
      </w:r>
      <w:r>
        <w:rPr>
          <w:rtl/>
        </w:rPr>
        <w:t xml:space="preserve"> </w:t>
      </w:r>
      <w:bookmarkStart w:id="10748" w:name="_ETM_Q24_238569"/>
      <w:bookmarkEnd w:id="10748"/>
      <w:r>
        <w:rPr>
          <w:rtl/>
        </w:rPr>
        <w:t xml:space="preserve">מחלקות </w:t>
      </w:r>
      <w:bookmarkStart w:id="10749" w:name="_ETM_Q24_239499"/>
      <w:bookmarkEnd w:id="10749"/>
      <w:r>
        <w:rPr>
          <w:rtl/>
        </w:rPr>
        <w:t xml:space="preserve">עם </w:t>
      </w:r>
      <w:bookmarkStart w:id="10750" w:name="_ETM_Q24_239679"/>
      <w:bookmarkEnd w:id="10750"/>
      <w:r>
        <w:rPr>
          <w:rtl/>
        </w:rPr>
        <w:t xml:space="preserve">פושעים </w:t>
      </w:r>
      <w:bookmarkStart w:id="10751" w:name="_ETM_Q24_240670"/>
      <w:bookmarkEnd w:id="10751"/>
      <w:r>
        <w:rPr>
          <w:rtl/>
        </w:rPr>
        <w:t xml:space="preserve">או </w:t>
      </w:r>
      <w:bookmarkStart w:id="10752" w:name="_ETM_Q24_240850"/>
      <w:bookmarkEnd w:id="10752"/>
      <w:r w:rsidR="000473A8">
        <w:rPr>
          <w:rFonts w:hint="cs"/>
          <w:rtl/>
        </w:rPr>
        <w:t xml:space="preserve">אנשים </w:t>
      </w:r>
      <w:r>
        <w:rPr>
          <w:rtl/>
        </w:rPr>
        <w:t xml:space="preserve">עם </w:t>
      </w:r>
      <w:bookmarkStart w:id="10753" w:name="_ETM_Q24_240970"/>
      <w:bookmarkEnd w:id="10753"/>
      <w:r>
        <w:rPr>
          <w:rtl/>
        </w:rPr>
        <w:t xml:space="preserve">הפרעות </w:t>
      </w:r>
      <w:bookmarkStart w:id="10754" w:name="_ETM_Q24_241330"/>
      <w:bookmarkEnd w:id="10754"/>
      <w:r>
        <w:rPr>
          <w:rtl/>
        </w:rPr>
        <w:t xml:space="preserve">פסיכוטיות </w:t>
      </w:r>
      <w:bookmarkStart w:id="10755" w:name="_ETM_Q24_241990"/>
      <w:bookmarkEnd w:id="10755"/>
      <w:r>
        <w:rPr>
          <w:rtl/>
        </w:rPr>
        <w:t>קשות</w:t>
      </w:r>
      <w:r>
        <w:rPr>
          <w:rFonts w:hint="cs"/>
          <w:rtl/>
        </w:rPr>
        <w:t>,</w:t>
      </w:r>
      <w:r>
        <w:rPr>
          <w:rtl/>
        </w:rPr>
        <w:t xml:space="preserve"> </w:t>
      </w:r>
      <w:bookmarkStart w:id="10756" w:name="_ETM_Q24_242470"/>
      <w:bookmarkEnd w:id="10756"/>
      <w:r>
        <w:rPr>
          <w:rtl/>
        </w:rPr>
        <w:t xml:space="preserve">עוברים </w:t>
      </w:r>
      <w:bookmarkStart w:id="10757" w:name="_ETM_Q24_242960"/>
      <w:bookmarkEnd w:id="10757"/>
      <w:r>
        <w:rPr>
          <w:rtl/>
        </w:rPr>
        <w:t xml:space="preserve">טראומה </w:t>
      </w:r>
      <w:bookmarkStart w:id="10758" w:name="_ETM_Q24_244069"/>
      <w:bookmarkEnd w:id="10758"/>
      <w:r>
        <w:rPr>
          <w:rtl/>
        </w:rPr>
        <w:t>איומה</w:t>
      </w:r>
      <w:r>
        <w:rPr>
          <w:rFonts w:hint="cs"/>
          <w:rtl/>
        </w:rPr>
        <w:t xml:space="preserve"> ונוראה </w:t>
      </w:r>
      <w:bookmarkStart w:id="10759" w:name="_ETM_Q24_244659"/>
      <w:bookmarkStart w:id="10760" w:name="_ETM_Q24_244959"/>
      <w:bookmarkStart w:id="10761" w:name="_ETM_Q24_245780"/>
      <w:bookmarkEnd w:id="10759"/>
      <w:bookmarkEnd w:id="10760"/>
      <w:bookmarkEnd w:id="10761"/>
      <w:r>
        <w:rPr>
          <w:rtl/>
        </w:rPr>
        <w:t xml:space="preserve">בתוך </w:t>
      </w:r>
      <w:bookmarkStart w:id="10762" w:name="_ETM_Q24_246260"/>
      <w:bookmarkEnd w:id="10762"/>
      <w:r>
        <w:rPr>
          <w:rtl/>
        </w:rPr>
        <w:t xml:space="preserve">בתי </w:t>
      </w:r>
      <w:bookmarkStart w:id="10763" w:name="_ETM_Q24_246590"/>
      <w:bookmarkEnd w:id="10763"/>
      <w:r>
        <w:rPr>
          <w:rtl/>
        </w:rPr>
        <w:t xml:space="preserve">החולים </w:t>
      </w:r>
      <w:bookmarkStart w:id="10764" w:name="_ETM_Q24_246979"/>
      <w:bookmarkEnd w:id="10764"/>
      <w:r>
        <w:rPr>
          <w:rtl/>
        </w:rPr>
        <w:t>הפסיכיאטריים</w:t>
      </w:r>
      <w:r>
        <w:rPr>
          <w:rFonts w:hint="cs"/>
          <w:rtl/>
        </w:rPr>
        <w:t>,</w:t>
      </w:r>
      <w:bookmarkStart w:id="10765" w:name="_ETM_Q24_248630"/>
      <w:bookmarkEnd w:id="10765"/>
      <w:r>
        <w:rPr>
          <w:rFonts w:hint="cs"/>
          <w:rtl/>
        </w:rPr>
        <w:t xml:space="preserve"> </w:t>
      </w:r>
      <w:r>
        <w:rPr>
          <w:rtl/>
        </w:rPr>
        <w:t>יוצא</w:t>
      </w:r>
      <w:r>
        <w:rPr>
          <w:rFonts w:hint="cs"/>
          <w:rtl/>
        </w:rPr>
        <w:t>ים</w:t>
      </w:r>
      <w:r>
        <w:rPr>
          <w:rtl/>
        </w:rPr>
        <w:t xml:space="preserve"> </w:t>
      </w:r>
      <w:bookmarkStart w:id="10766" w:name="_ETM_Q24_249139"/>
      <w:bookmarkEnd w:id="10766"/>
      <w:r>
        <w:rPr>
          <w:rtl/>
        </w:rPr>
        <w:t>משם</w:t>
      </w:r>
      <w:r>
        <w:rPr>
          <w:rFonts w:hint="cs"/>
          <w:rtl/>
        </w:rPr>
        <w:t>,</w:t>
      </w:r>
      <w:bookmarkStart w:id="10767" w:name="_ETM_Q24_249709"/>
      <w:bookmarkEnd w:id="10767"/>
      <w:r>
        <w:rPr>
          <w:rFonts w:hint="cs"/>
          <w:rtl/>
        </w:rPr>
        <w:t xml:space="preserve"> </w:t>
      </w:r>
      <w:r>
        <w:rPr>
          <w:rtl/>
        </w:rPr>
        <w:t xml:space="preserve">ולכן </w:t>
      </w:r>
      <w:bookmarkStart w:id="10768" w:name="_ETM_Q24_251150"/>
      <w:bookmarkEnd w:id="10768"/>
      <w:r>
        <w:rPr>
          <w:rtl/>
        </w:rPr>
        <w:t>–</w:t>
      </w:r>
      <w:r>
        <w:rPr>
          <w:rFonts w:hint="cs"/>
          <w:rtl/>
        </w:rPr>
        <w:t xml:space="preserve"> </w:t>
      </w:r>
      <w:r>
        <w:rPr>
          <w:rtl/>
        </w:rPr>
        <w:t>ושימו</w:t>
      </w:r>
      <w:bookmarkStart w:id="10769" w:name="_ETM_Q24_251600"/>
      <w:bookmarkEnd w:id="10769"/>
      <w:r>
        <w:rPr>
          <w:rFonts w:hint="cs"/>
          <w:rtl/>
        </w:rPr>
        <w:t xml:space="preserve"> </w:t>
      </w:r>
      <w:r>
        <w:rPr>
          <w:rtl/>
        </w:rPr>
        <w:t xml:space="preserve">לב </w:t>
      </w:r>
      <w:bookmarkStart w:id="10770" w:name="_ETM_Q24_251780"/>
      <w:bookmarkEnd w:id="10770"/>
      <w:r>
        <w:rPr>
          <w:rtl/>
        </w:rPr>
        <w:t xml:space="preserve">לנתון </w:t>
      </w:r>
      <w:bookmarkStart w:id="10771" w:name="_ETM_Q24_252260"/>
      <w:bookmarkEnd w:id="10771"/>
      <w:r>
        <w:rPr>
          <w:rtl/>
        </w:rPr>
        <w:t xml:space="preserve">המדהים </w:t>
      </w:r>
      <w:bookmarkStart w:id="10772" w:name="_ETM_Q24_252830"/>
      <w:bookmarkEnd w:id="10772"/>
      <w:r>
        <w:rPr>
          <w:rtl/>
        </w:rPr>
        <w:t xml:space="preserve">והמטורף </w:t>
      </w:r>
      <w:bookmarkStart w:id="10773" w:name="_ETM_Q24_253550"/>
      <w:bookmarkEnd w:id="10773"/>
      <w:r>
        <w:rPr>
          <w:rtl/>
        </w:rPr>
        <w:t>הזה</w:t>
      </w:r>
      <w:r>
        <w:rPr>
          <w:rFonts w:hint="cs"/>
          <w:rtl/>
        </w:rPr>
        <w:t xml:space="preserve"> </w:t>
      </w:r>
      <w:r>
        <w:rPr>
          <w:rtl/>
        </w:rPr>
        <w:t xml:space="preserve">– </w:t>
      </w:r>
      <w:bookmarkStart w:id="10774" w:name="_ETM_Q24_254409"/>
      <w:bookmarkEnd w:id="10774"/>
      <w:r>
        <w:rPr>
          <w:rtl/>
        </w:rPr>
        <w:t>כל</w:t>
      </w:r>
      <w:bookmarkStart w:id="10775" w:name="_ETM_Q24_254890"/>
      <w:bookmarkEnd w:id="10775"/>
      <w:r>
        <w:rPr>
          <w:rFonts w:hint="cs"/>
          <w:rtl/>
        </w:rPr>
        <w:t xml:space="preserve"> </w:t>
      </w:r>
      <w:r>
        <w:rPr>
          <w:rtl/>
        </w:rPr>
        <w:t xml:space="preserve">מאושפז </w:t>
      </w:r>
      <w:bookmarkStart w:id="10776" w:name="_ETM_Q24_255520"/>
      <w:bookmarkEnd w:id="10776"/>
      <w:r>
        <w:rPr>
          <w:rtl/>
        </w:rPr>
        <w:t xml:space="preserve">בבית </w:t>
      </w:r>
      <w:bookmarkStart w:id="10777" w:name="_ETM_Q24_255850"/>
      <w:bookmarkEnd w:id="10777"/>
      <w:r>
        <w:rPr>
          <w:rtl/>
        </w:rPr>
        <w:t xml:space="preserve">חולים </w:t>
      </w:r>
      <w:bookmarkStart w:id="10778" w:name="_ETM_Q24_256180"/>
      <w:bookmarkEnd w:id="10778"/>
      <w:r>
        <w:rPr>
          <w:rtl/>
        </w:rPr>
        <w:t>פסיכיאטרי</w:t>
      </w:r>
      <w:r>
        <w:rPr>
          <w:rFonts w:hint="cs"/>
          <w:rtl/>
        </w:rPr>
        <w:t>,</w:t>
      </w:r>
      <w:r>
        <w:rPr>
          <w:rtl/>
        </w:rPr>
        <w:t xml:space="preserve"> </w:t>
      </w:r>
      <w:bookmarkStart w:id="10779" w:name="_ETM_Q24_256869"/>
      <w:bookmarkEnd w:id="10779"/>
      <w:r>
        <w:rPr>
          <w:rtl/>
        </w:rPr>
        <w:t>הסיכו</w:t>
      </w:r>
      <w:r>
        <w:rPr>
          <w:rFonts w:hint="cs"/>
          <w:rtl/>
        </w:rPr>
        <w:t>י</w:t>
      </w:r>
      <w:r>
        <w:rPr>
          <w:rtl/>
        </w:rPr>
        <w:t xml:space="preserve"> </w:t>
      </w:r>
      <w:bookmarkStart w:id="10780" w:name="_ETM_Q24_257409"/>
      <w:bookmarkEnd w:id="10780"/>
      <w:r>
        <w:rPr>
          <w:rFonts w:hint="cs"/>
          <w:rtl/>
        </w:rPr>
        <w:t xml:space="preserve">שהוא יחזור </w:t>
      </w:r>
      <w:bookmarkStart w:id="10781" w:name="_ETM_Q24_258009"/>
      <w:bookmarkStart w:id="10782" w:name="_ETM_Q24_258280"/>
      <w:bookmarkStart w:id="10783" w:name="_ETM_Q24_258619"/>
      <w:bookmarkStart w:id="10784" w:name="_ETM_Q24_259009"/>
      <w:bookmarkEnd w:id="10781"/>
      <w:bookmarkEnd w:id="10782"/>
      <w:bookmarkEnd w:id="10783"/>
      <w:bookmarkEnd w:id="10784"/>
      <w:r>
        <w:rPr>
          <w:rtl/>
        </w:rPr>
        <w:t xml:space="preserve">להתאשפז </w:t>
      </w:r>
      <w:bookmarkStart w:id="10785" w:name="_ETM_Q24_259759"/>
      <w:bookmarkEnd w:id="10785"/>
      <w:r>
        <w:rPr>
          <w:rtl/>
        </w:rPr>
        <w:t xml:space="preserve">שוב </w:t>
      </w:r>
      <w:bookmarkStart w:id="10786" w:name="_ETM_Q24_260689"/>
      <w:bookmarkEnd w:id="10786"/>
      <w:r>
        <w:rPr>
          <w:rtl/>
        </w:rPr>
        <w:t xml:space="preserve">בבית </w:t>
      </w:r>
      <w:bookmarkStart w:id="10787" w:name="_ETM_Q24_261079"/>
      <w:bookmarkEnd w:id="10787"/>
      <w:r>
        <w:rPr>
          <w:rtl/>
        </w:rPr>
        <w:t xml:space="preserve">חולים </w:t>
      </w:r>
      <w:bookmarkStart w:id="10788" w:name="_ETM_Q24_261380"/>
      <w:bookmarkEnd w:id="10788"/>
      <w:r>
        <w:rPr>
          <w:rtl/>
        </w:rPr>
        <w:t xml:space="preserve">פסיכיאטרי </w:t>
      </w:r>
      <w:bookmarkStart w:id="10789" w:name="_ETM_Q24_261979"/>
      <w:bookmarkEnd w:id="10789"/>
      <w:r>
        <w:rPr>
          <w:rtl/>
        </w:rPr>
        <w:t xml:space="preserve">כי </w:t>
      </w:r>
      <w:bookmarkStart w:id="10790" w:name="_ETM_Q24_262069"/>
      <w:bookmarkEnd w:id="10790"/>
      <w:r>
        <w:rPr>
          <w:rtl/>
        </w:rPr>
        <w:t xml:space="preserve">מצבו </w:t>
      </w:r>
      <w:bookmarkStart w:id="10791" w:name="_ETM_Q24_262520"/>
      <w:bookmarkEnd w:id="10791"/>
      <w:r>
        <w:rPr>
          <w:rtl/>
        </w:rPr>
        <w:t xml:space="preserve">הנפשי </w:t>
      </w:r>
      <w:bookmarkStart w:id="10792" w:name="_ETM_Q24_263200"/>
      <w:bookmarkEnd w:id="10792"/>
      <w:r>
        <w:rPr>
          <w:rtl/>
        </w:rPr>
        <w:t xml:space="preserve">הוחמר </w:t>
      </w:r>
      <w:bookmarkStart w:id="10793" w:name="_ETM_Q24_264009"/>
      <w:bookmarkEnd w:id="10793"/>
      <w:r>
        <w:rPr>
          <w:rtl/>
        </w:rPr>
        <w:t xml:space="preserve">בעקבות </w:t>
      </w:r>
      <w:bookmarkStart w:id="10794" w:name="_ETM_Q24_264490"/>
      <w:bookmarkEnd w:id="10794"/>
      <w:r>
        <w:rPr>
          <w:rtl/>
        </w:rPr>
        <w:t xml:space="preserve">האשפוז </w:t>
      </w:r>
      <w:bookmarkStart w:id="10795" w:name="_ETM_Q24_264969"/>
      <w:bookmarkEnd w:id="10795"/>
      <w:r>
        <w:rPr>
          <w:rtl/>
        </w:rPr>
        <w:t xml:space="preserve">הראשון </w:t>
      </w:r>
      <w:bookmarkStart w:id="10796" w:name="_ETM_Q24_265650"/>
      <w:bookmarkEnd w:id="10796"/>
      <w:r>
        <w:rPr>
          <w:rFonts w:hint="cs"/>
          <w:rtl/>
        </w:rPr>
        <w:t xml:space="preserve">הוא </w:t>
      </w:r>
      <w:bookmarkStart w:id="10797" w:name="_ETM_Q24_266030"/>
      <w:bookmarkEnd w:id="10797"/>
      <w:r>
        <w:rPr>
          <w:rtl/>
        </w:rPr>
        <w:t>70%</w:t>
      </w:r>
      <w:bookmarkStart w:id="10798" w:name="_ETM_Q24_267375"/>
      <w:bookmarkStart w:id="10799" w:name="_ETM_Q24_267709"/>
      <w:bookmarkEnd w:id="10798"/>
      <w:bookmarkEnd w:id="10799"/>
      <w:r>
        <w:rPr>
          <w:rFonts w:hint="cs"/>
          <w:rtl/>
        </w:rPr>
        <w:t xml:space="preserve">. </w:t>
      </w:r>
      <w:r>
        <w:rPr>
          <w:rtl/>
        </w:rPr>
        <w:t>אני</w:t>
      </w:r>
      <w:bookmarkStart w:id="10800" w:name="_ETM_Q24_267920"/>
      <w:bookmarkEnd w:id="10800"/>
      <w:r>
        <w:rPr>
          <w:rFonts w:hint="cs"/>
          <w:rtl/>
        </w:rPr>
        <w:t xml:space="preserve"> </w:t>
      </w:r>
      <w:r>
        <w:rPr>
          <w:rtl/>
        </w:rPr>
        <w:t>חוזרת</w:t>
      </w:r>
      <w:r>
        <w:rPr>
          <w:rFonts w:hint="cs"/>
          <w:rtl/>
        </w:rPr>
        <w:t xml:space="preserve"> –</w:t>
      </w:r>
      <w:r>
        <w:rPr>
          <w:rtl/>
        </w:rPr>
        <w:t xml:space="preserve"> </w:t>
      </w:r>
      <w:bookmarkStart w:id="10801" w:name="_ETM_Q24_269049"/>
      <w:bookmarkEnd w:id="10801"/>
      <w:r>
        <w:rPr>
          <w:rtl/>
        </w:rPr>
        <w:t xml:space="preserve">70% </w:t>
      </w:r>
      <w:bookmarkStart w:id="10802" w:name="_ETM_Q24_270159"/>
      <w:bookmarkEnd w:id="10802"/>
      <w:proofErr w:type="spellStart"/>
      <w:r>
        <w:rPr>
          <w:rtl/>
        </w:rPr>
        <w:t>מהמתאשפזים</w:t>
      </w:r>
      <w:proofErr w:type="spellEnd"/>
      <w:r>
        <w:rPr>
          <w:rtl/>
        </w:rPr>
        <w:t xml:space="preserve"> </w:t>
      </w:r>
      <w:bookmarkStart w:id="10803" w:name="_ETM_Q24_270969"/>
      <w:bookmarkEnd w:id="10803"/>
      <w:r>
        <w:rPr>
          <w:rtl/>
        </w:rPr>
        <w:t xml:space="preserve">בבתי </w:t>
      </w:r>
      <w:bookmarkStart w:id="10804" w:name="_ETM_Q24_271329"/>
      <w:bookmarkEnd w:id="10804"/>
      <w:r>
        <w:rPr>
          <w:rFonts w:hint="cs"/>
          <w:rtl/>
        </w:rPr>
        <w:t>ה</w:t>
      </w:r>
      <w:r>
        <w:rPr>
          <w:rtl/>
        </w:rPr>
        <w:t xml:space="preserve">חולים </w:t>
      </w:r>
      <w:bookmarkStart w:id="10805" w:name="_ETM_Q24_271659"/>
      <w:bookmarkEnd w:id="10805"/>
      <w:r>
        <w:rPr>
          <w:rFonts w:hint="cs"/>
          <w:rtl/>
        </w:rPr>
        <w:t>ה</w:t>
      </w:r>
      <w:r>
        <w:rPr>
          <w:rtl/>
        </w:rPr>
        <w:t xml:space="preserve">פסיכיאטריים </w:t>
      </w:r>
      <w:bookmarkStart w:id="10806" w:name="_ETM_Q24_272259"/>
      <w:bookmarkEnd w:id="10806"/>
      <w:r>
        <w:rPr>
          <w:rtl/>
        </w:rPr>
        <w:t xml:space="preserve">בשנה </w:t>
      </w:r>
      <w:bookmarkStart w:id="10807" w:name="_ETM_Q24_272970"/>
      <w:bookmarkStart w:id="10808" w:name="_ETM_Q24_273270"/>
      <w:bookmarkEnd w:id="10807"/>
      <w:bookmarkEnd w:id="10808"/>
      <w:r>
        <w:rPr>
          <w:rFonts w:hint="cs"/>
          <w:rtl/>
        </w:rPr>
        <w:t xml:space="preserve">חוזרים </w:t>
      </w:r>
      <w:bookmarkStart w:id="10809" w:name="_ETM_Q24_273689"/>
      <w:bookmarkEnd w:id="10809"/>
      <w:r>
        <w:rPr>
          <w:rtl/>
        </w:rPr>
        <w:t xml:space="preserve">לאשפוז </w:t>
      </w:r>
      <w:bookmarkStart w:id="10810" w:name="_ETM_Q24_274590"/>
      <w:bookmarkEnd w:id="10810"/>
      <w:r>
        <w:rPr>
          <w:rtl/>
        </w:rPr>
        <w:t>שני</w:t>
      </w:r>
      <w:r>
        <w:rPr>
          <w:rFonts w:hint="cs"/>
          <w:rtl/>
        </w:rPr>
        <w:t>,</w:t>
      </w:r>
      <w:r>
        <w:rPr>
          <w:rtl/>
        </w:rPr>
        <w:t xml:space="preserve"> </w:t>
      </w:r>
      <w:bookmarkStart w:id="10811" w:name="_ETM_Q24_275100"/>
      <w:bookmarkEnd w:id="10811"/>
      <w:r>
        <w:rPr>
          <w:rtl/>
        </w:rPr>
        <w:t xml:space="preserve">שרק </w:t>
      </w:r>
      <w:bookmarkStart w:id="10812" w:name="_ETM_Q24_275880"/>
      <w:bookmarkEnd w:id="10812"/>
      <w:r>
        <w:rPr>
          <w:rtl/>
        </w:rPr>
        <w:t>מחרי</w:t>
      </w:r>
      <w:r>
        <w:rPr>
          <w:rFonts w:hint="cs"/>
          <w:rtl/>
        </w:rPr>
        <w:t>ף</w:t>
      </w:r>
      <w:r>
        <w:rPr>
          <w:rtl/>
        </w:rPr>
        <w:t xml:space="preserve"> </w:t>
      </w:r>
      <w:bookmarkStart w:id="10813" w:name="_ETM_Q24_276539"/>
      <w:bookmarkEnd w:id="10813"/>
      <w:r>
        <w:rPr>
          <w:rtl/>
        </w:rPr>
        <w:t xml:space="preserve">את </w:t>
      </w:r>
      <w:bookmarkStart w:id="10814" w:name="_ETM_Q24_276689"/>
      <w:bookmarkEnd w:id="10814"/>
      <w:r>
        <w:rPr>
          <w:rtl/>
        </w:rPr>
        <w:t>מצבם</w:t>
      </w:r>
      <w:r>
        <w:rPr>
          <w:rFonts w:hint="cs"/>
          <w:rtl/>
        </w:rPr>
        <w:t>.</w:t>
      </w:r>
      <w:r>
        <w:rPr>
          <w:rtl/>
        </w:rPr>
        <w:t xml:space="preserve"> </w:t>
      </w:r>
      <w:bookmarkStart w:id="10815" w:name="_ETM_Q24_277560"/>
      <w:bookmarkEnd w:id="10815"/>
      <w:r>
        <w:rPr>
          <w:rtl/>
        </w:rPr>
        <w:t xml:space="preserve">ועל </w:t>
      </w:r>
      <w:bookmarkStart w:id="10816" w:name="_ETM_Q24_277950"/>
      <w:bookmarkEnd w:id="10816"/>
      <w:r>
        <w:rPr>
          <w:rtl/>
        </w:rPr>
        <w:t xml:space="preserve">זה </w:t>
      </w:r>
      <w:bookmarkStart w:id="10817" w:name="_ETM_Q24_278650"/>
      <w:bookmarkEnd w:id="10817"/>
      <w:r>
        <w:rPr>
          <w:rtl/>
        </w:rPr>
        <w:t>הרו</w:t>
      </w:r>
      <w:r>
        <w:rPr>
          <w:rFonts w:hint="cs"/>
          <w:rtl/>
        </w:rPr>
        <w:t>ב</w:t>
      </w:r>
      <w:r>
        <w:rPr>
          <w:rtl/>
        </w:rPr>
        <w:t xml:space="preserve"> </w:t>
      </w:r>
      <w:bookmarkStart w:id="10818" w:name="_ETM_Q24_279189"/>
      <w:bookmarkStart w:id="10819" w:name="_ETM_Q24_279369"/>
      <w:bookmarkEnd w:id="10818"/>
      <w:bookmarkEnd w:id="10819"/>
      <w:r>
        <w:rPr>
          <w:rFonts w:hint="cs"/>
          <w:rtl/>
        </w:rPr>
        <w:t>ה</w:t>
      </w:r>
      <w:r>
        <w:rPr>
          <w:rtl/>
        </w:rPr>
        <w:t xml:space="preserve">מכריע </w:t>
      </w:r>
      <w:bookmarkStart w:id="10820" w:name="_ETM_Q24_279880"/>
      <w:bookmarkEnd w:id="10820"/>
      <w:r>
        <w:rPr>
          <w:rtl/>
        </w:rPr>
        <w:t xml:space="preserve">של </w:t>
      </w:r>
      <w:bookmarkStart w:id="10821" w:name="_ETM_Q24_280090"/>
      <w:bookmarkEnd w:id="10821"/>
      <w:r>
        <w:rPr>
          <w:rtl/>
        </w:rPr>
        <w:t xml:space="preserve">תקציב </w:t>
      </w:r>
      <w:bookmarkStart w:id="10822" w:name="_ETM_Q24_280539"/>
      <w:bookmarkEnd w:id="10822"/>
      <w:r>
        <w:rPr>
          <w:rFonts w:hint="cs"/>
          <w:rtl/>
        </w:rPr>
        <w:t>ה</w:t>
      </w:r>
      <w:r>
        <w:rPr>
          <w:rtl/>
        </w:rPr>
        <w:t xml:space="preserve">בריאות </w:t>
      </w:r>
      <w:bookmarkStart w:id="10823" w:name="_ETM_Q24_280959"/>
      <w:bookmarkEnd w:id="10823"/>
      <w:r>
        <w:rPr>
          <w:rtl/>
        </w:rPr>
        <w:t xml:space="preserve">לנפש </w:t>
      </w:r>
      <w:bookmarkStart w:id="10824" w:name="_ETM_Q24_281649"/>
      <w:bookmarkEnd w:id="10824"/>
      <w:r>
        <w:rPr>
          <w:rtl/>
        </w:rPr>
        <w:t>הולך</w:t>
      </w:r>
      <w:r>
        <w:rPr>
          <w:rFonts w:hint="cs"/>
          <w:rtl/>
        </w:rPr>
        <w:t>.</w:t>
      </w:r>
      <w:bookmarkStart w:id="10825" w:name="_ETM_Q24_283666"/>
      <w:bookmarkStart w:id="10826" w:name="_ETM_Q24_283765"/>
      <w:bookmarkStart w:id="10827" w:name="_ETM_Q24_283841"/>
      <w:bookmarkStart w:id="10828" w:name="_ETM_Q24_283920"/>
      <w:bookmarkStart w:id="10829" w:name="_ETM_Q24_282249"/>
      <w:bookmarkEnd w:id="10825"/>
      <w:bookmarkEnd w:id="10826"/>
      <w:bookmarkEnd w:id="10827"/>
      <w:bookmarkEnd w:id="10828"/>
      <w:bookmarkEnd w:id="10829"/>
      <w:r>
        <w:rPr>
          <w:rFonts w:hint="cs"/>
          <w:rtl/>
        </w:rPr>
        <w:t xml:space="preserve"> </w:t>
      </w:r>
      <w:r>
        <w:rPr>
          <w:rtl/>
        </w:rPr>
        <w:t>למה</w:t>
      </w:r>
      <w:r>
        <w:rPr>
          <w:rFonts w:hint="cs"/>
          <w:rtl/>
        </w:rPr>
        <w:t>?</w:t>
      </w:r>
      <w:r>
        <w:rPr>
          <w:rtl/>
        </w:rPr>
        <w:t xml:space="preserve"> </w:t>
      </w:r>
      <w:bookmarkStart w:id="10830" w:name="_ETM_Q24_283119"/>
      <w:bookmarkEnd w:id="10830"/>
      <w:r>
        <w:rPr>
          <w:rtl/>
        </w:rPr>
        <w:t xml:space="preserve">כי </w:t>
      </w:r>
      <w:bookmarkStart w:id="10831" w:name="_ETM_Q24_283299"/>
      <w:bookmarkEnd w:id="10831"/>
      <w:r>
        <w:rPr>
          <w:rtl/>
        </w:rPr>
        <w:t xml:space="preserve">יש </w:t>
      </w:r>
      <w:bookmarkStart w:id="10832" w:name="_ETM_Q24_283509"/>
      <w:bookmarkEnd w:id="10832"/>
      <w:r>
        <w:rPr>
          <w:rtl/>
        </w:rPr>
        <w:t xml:space="preserve">להם </w:t>
      </w:r>
      <w:bookmarkStart w:id="10833" w:name="_ETM_Q24_285060"/>
      <w:bookmarkEnd w:id="10833"/>
      <w:r>
        <w:rPr>
          <w:rFonts w:hint="cs"/>
          <w:rtl/>
        </w:rPr>
        <w:t xml:space="preserve">לובי. </w:t>
      </w:r>
      <w:bookmarkStart w:id="10834" w:name="_ETM_Q24_285600"/>
      <w:bookmarkEnd w:id="10834"/>
      <w:r>
        <w:rPr>
          <w:rFonts w:hint="cs"/>
          <w:rtl/>
        </w:rPr>
        <w:t xml:space="preserve">כי מנהלי </w:t>
      </w:r>
      <w:bookmarkStart w:id="10835" w:name="_ETM_Q24_285689"/>
      <w:bookmarkStart w:id="10836" w:name="_ETM_Q24_285780"/>
      <w:bookmarkEnd w:id="10835"/>
      <w:bookmarkEnd w:id="10836"/>
      <w:r>
        <w:rPr>
          <w:rtl/>
        </w:rPr>
        <w:t xml:space="preserve">בתי </w:t>
      </w:r>
      <w:bookmarkStart w:id="10837" w:name="_ETM_Q24_286080"/>
      <w:bookmarkEnd w:id="10837"/>
      <w:r>
        <w:rPr>
          <w:rtl/>
        </w:rPr>
        <w:t xml:space="preserve">החולים </w:t>
      </w:r>
      <w:bookmarkStart w:id="10838" w:name="_ETM_Q24_286680"/>
      <w:bookmarkEnd w:id="10838"/>
      <w:r>
        <w:rPr>
          <w:rFonts w:hint="cs"/>
          <w:rtl/>
        </w:rPr>
        <w:t>ו</w:t>
      </w:r>
      <w:r>
        <w:rPr>
          <w:rtl/>
        </w:rPr>
        <w:t xml:space="preserve">הפסיכיאטרים </w:t>
      </w:r>
      <w:bookmarkStart w:id="10839" w:name="_ETM_Q24_287400"/>
      <w:bookmarkEnd w:id="10839"/>
      <w:r>
        <w:rPr>
          <w:rtl/>
        </w:rPr>
        <w:t xml:space="preserve">בבתי </w:t>
      </w:r>
      <w:bookmarkStart w:id="10840" w:name="_ETM_Q24_287759"/>
      <w:bookmarkEnd w:id="10840"/>
      <w:r>
        <w:rPr>
          <w:rtl/>
        </w:rPr>
        <w:t xml:space="preserve">החולים </w:t>
      </w:r>
      <w:bookmarkStart w:id="10841" w:name="_ETM_Q24_288590"/>
      <w:bookmarkEnd w:id="10841"/>
      <w:r>
        <w:rPr>
          <w:rtl/>
        </w:rPr>
        <w:t xml:space="preserve">מאוד </w:t>
      </w:r>
      <w:bookmarkStart w:id="10842" w:name="_ETM_Q24_289010"/>
      <w:bookmarkEnd w:id="10842"/>
      <w:r>
        <w:rPr>
          <w:rtl/>
        </w:rPr>
        <w:t xml:space="preserve">חזקים </w:t>
      </w:r>
      <w:bookmarkStart w:id="10843" w:name="_ETM_Q24_289549"/>
      <w:bookmarkEnd w:id="10843"/>
      <w:r>
        <w:rPr>
          <w:rtl/>
        </w:rPr>
        <w:t xml:space="preserve">בלובי </w:t>
      </w:r>
      <w:bookmarkStart w:id="10844" w:name="_ETM_Q24_290060"/>
      <w:bookmarkStart w:id="10845" w:name="_ETM_Q24_290180"/>
      <w:bookmarkStart w:id="10846" w:name="_ETM_Q24_290570"/>
      <w:bookmarkEnd w:id="10844"/>
      <w:bookmarkEnd w:id="10845"/>
      <w:bookmarkEnd w:id="10846"/>
      <w:r>
        <w:rPr>
          <w:rFonts w:hint="cs"/>
          <w:rtl/>
        </w:rPr>
        <w:t>וב</w:t>
      </w:r>
      <w:r>
        <w:rPr>
          <w:rtl/>
        </w:rPr>
        <w:t xml:space="preserve">מנגנון </w:t>
      </w:r>
      <w:bookmarkStart w:id="10847" w:name="_ETM_Q24_291470"/>
      <w:bookmarkEnd w:id="10847"/>
      <w:r>
        <w:rPr>
          <w:rFonts w:hint="cs"/>
          <w:rtl/>
        </w:rPr>
        <w:t xml:space="preserve">של </w:t>
      </w:r>
      <w:bookmarkStart w:id="10848" w:name="_ETM_Q24_291276"/>
      <w:bookmarkEnd w:id="10848"/>
      <w:r>
        <w:rPr>
          <w:rtl/>
        </w:rPr>
        <w:t xml:space="preserve">מערכת </w:t>
      </w:r>
      <w:bookmarkStart w:id="10849" w:name="_ETM_Q24_291799"/>
      <w:bookmarkEnd w:id="10849"/>
      <w:r>
        <w:rPr>
          <w:rtl/>
        </w:rPr>
        <w:t>הבריאות</w:t>
      </w:r>
      <w:r>
        <w:rPr>
          <w:rFonts w:hint="cs"/>
          <w:rtl/>
        </w:rPr>
        <w:t>.</w:t>
      </w:r>
      <w:r>
        <w:rPr>
          <w:rtl/>
        </w:rPr>
        <w:t xml:space="preserve"> </w:t>
      </w:r>
      <w:bookmarkStart w:id="10850" w:name="_ETM_Q24_292740"/>
      <w:bookmarkEnd w:id="10850"/>
      <w:r>
        <w:rPr>
          <w:rtl/>
        </w:rPr>
        <w:t xml:space="preserve">אז </w:t>
      </w:r>
      <w:bookmarkStart w:id="10851" w:name="_ETM_Q24_292950"/>
      <w:bookmarkEnd w:id="10851"/>
      <w:r>
        <w:rPr>
          <w:rtl/>
        </w:rPr>
        <w:t xml:space="preserve">למה </w:t>
      </w:r>
      <w:bookmarkStart w:id="10852" w:name="_ETM_Q24_293189"/>
      <w:bookmarkEnd w:id="10852"/>
      <w:r>
        <w:rPr>
          <w:rtl/>
        </w:rPr>
        <w:t>ש</w:t>
      </w:r>
      <w:r>
        <w:rPr>
          <w:rFonts w:hint="cs"/>
          <w:rtl/>
        </w:rPr>
        <w:t>ל</w:t>
      </w:r>
      <w:r>
        <w:rPr>
          <w:rtl/>
        </w:rPr>
        <w:t xml:space="preserve">א </w:t>
      </w:r>
      <w:bookmarkStart w:id="10853" w:name="_ETM_Q24_293460"/>
      <w:bookmarkEnd w:id="10853"/>
      <w:r>
        <w:rPr>
          <w:rFonts w:hint="cs"/>
          <w:rtl/>
        </w:rPr>
        <w:t>ני</w:t>
      </w:r>
      <w:r>
        <w:rPr>
          <w:rtl/>
        </w:rPr>
        <w:t xml:space="preserve">קח </w:t>
      </w:r>
      <w:bookmarkStart w:id="10854" w:name="_ETM_Q24_293700"/>
      <w:bookmarkEnd w:id="10854"/>
      <w:r>
        <w:rPr>
          <w:rtl/>
        </w:rPr>
        <w:t xml:space="preserve">אנשים </w:t>
      </w:r>
      <w:bookmarkStart w:id="10855" w:name="_ETM_Q24_294640"/>
      <w:bookmarkEnd w:id="10855"/>
      <w:r>
        <w:rPr>
          <w:rtl/>
        </w:rPr>
        <w:t>שאפשר</w:t>
      </w:r>
      <w:r>
        <w:rPr>
          <w:rFonts w:hint="cs"/>
          <w:rtl/>
        </w:rPr>
        <w:t xml:space="preserve"> בשלושה חודשים, ארבעה חודשים</w:t>
      </w:r>
      <w:bookmarkStart w:id="10856" w:name="_ETM_Q24_295149"/>
      <w:bookmarkStart w:id="10857" w:name="_ETM_Q24_295570"/>
      <w:bookmarkStart w:id="10858" w:name="_ETM_Q24_296109"/>
      <w:bookmarkStart w:id="10859" w:name="_ETM_Q24_296640"/>
      <w:bookmarkStart w:id="10860" w:name="_ETM_Q24_297240"/>
      <w:bookmarkEnd w:id="10856"/>
      <w:bookmarkEnd w:id="10857"/>
      <w:bookmarkEnd w:id="10858"/>
      <w:bookmarkEnd w:id="10859"/>
      <w:bookmarkEnd w:id="10860"/>
      <w:r>
        <w:rPr>
          <w:rFonts w:hint="cs"/>
          <w:rtl/>
        </w:rPr>
        <w:t xml:space="preserve">, </w:t>
      </w:r>
      <w:r>
        <w:rPr>
          <w:rtl/>
        </w:rPr>
        <w:t xml:space="preserve">חצי </w:t>
      </w:r>
      <w:bookmarkStart w:id="10861" w:name="_ETM_Q24_297659"/>
      <w:bookmarkEnd w:id="10861"/>
      <w:r>
        <w:rPr>
          <w:rtl/>
        </w:rPr>
        <w:t>שנה</w:t>
      </w:r>
      <w:r>
        <w:rPr>
          <w:rFonts w:hint="cs"/>
          <w:rtl/>
        </w:rPr>
        <w:t>,</w:t>
      </w:r>
      <w:r>
        <w:rPr>
          <w:rtl/>
        </w:rPr>
        <w:t xml:space="preserve"> </w:t>
      </w:r>
      <w:bookmarkStart w:id="10862" w:name="_ETM_Q24_298020"/>
      <w:bookmarkEnd w:id="10862"/>
      <w:r>
        <w:rPr>
          <w:rtl/>
        </w:rPr>
        <w:t>ל</w:t>
      </w:r>
      <w:r>
        <w:rPr>
          <w:rFonts w:hint="cs"/>
          <w:rtl/>
        </w:rPr>
        <w:t xml:space="preserve">העמיד </w:t>
      </w:r>
      <w:bookmarkStart w:id="10863" w:name="_ETM_Q24_298399"/>
      <w:bookmarkStart w:id="10864" w:name="_ETM_Q24_298489"/>
      <w:bookmarkStart w:id="10865" w:name="_ETM_Q24_298639"/>
      <w:bookmarkEnd w:id="10863"/>
      <w:bookmarkEnd w:id="10864"/>
      <w:bookmarkEnd w:id="10865"/>
      <w:r>
        <w:rPr>
          <w:rFonts w:hint="cs"/>
          <w:rtl/>
        </w:rPr>
        <w:t>ע</w:t>
      </w:r>
      <w:r>
        <w:rPr>
          <w:rtl/>
        </w:rPr>
        <w:t>ל</w:t>
      </w:r>
      <w:r>
        <w:rPr>
          <w:rFonts w:hint="cs"/>
          <w:rtl/>
        </w:rPr>
        <w:t xml:space="preserve"> ה</w:t>
      </w:r>
      <w:r>
        <w:rPr>
          <w:rtl/>
        </w:rPr>
        <w:t xml:space="preserve">רגליים </w:t>
      </w:r>
      <w:bookmarkStart w:id="10866" w:name="_ETM_Q24_299760"/>
      <w:bookmarkEnd w:id="10866"/>
      <w:r>
        <w:rPr>
          <w:rtl/>
        </w:rPr>
        <w:t>ול</w:t>
      </w:r>
      <w:bookmarkStart w:id="10867" w:name="_ETM_Q24_300100"/>
      <w:bookmarkEnd w:id="10867"/>
      <w:r>
        <w:rPr>
          <w:rFonts w:hint="cs"/>
          <w:rtl/>
        </w:rPr>
        <w:t>ה</w:t>
      </w:r>
      <w:r>
        <w:rPr>
          <w:rtl/>
        </w:rPr>
        <w:t xml:space="preserve">כניס </w:t>
      </w:r>
      <w:bookmarkStart w:id="10868" w:name="_ETM_Q24_300400"/>
      <w:bookmarkEnd w:id="10868"/>
      <w:r>
        <w:rPr>
          <w:rtl/>
        </w:rPr>
        <w:t xml:space="preserve">בליווי </w:t>
      </w:r>
      <w:bookmarkStart w:id="10869" w:name="_ETM_Q24_300880"/>
      <w:bookmarkEnd w:id="10869"/>
      <w:r>
        <w:rPr>
          <w:rtl/>
        </w:rPr>
        <w:t xml:space="preserve">והדרכה </w:t>
      </w:r>
      <w:bookmarkStart w:id="10870" w:name="_ETM_Q24_301420"/>
      <w:bookmarkEnd w:id="10870"/>
      <w:r>
        <w:rPr>
          <w:rtl/>
        </w:rPr>
        <w:t xml:space="preserve">לתוך </w:t>
      </w:r>
      <w:bookmarkStart w:id="10871" w:name="_ETM_Q24_301780"/>
      <w:bookmarkEnd w:id="10871"/>
      <w:r>
        <w:rPr>
          <w:rtl/>
        </w:rPr>
        <w:t>הקהילה</w:t>
      </w:r>
      <w:r>
        <w:rPr>
          <w:rFonts w:hint="cs"/>
          <w:rtl/>
        </w:rPr>
        <w:t>,</w:t>
      </w:r>
      <w:r>
        <w:rPr>
          <w:rtl/>
        </w:rPr>
        <w:t xml:space="preserve"> </w:t>
      </w:r>
      <w:bookmarkStart w:id="10872" w:name="_ETM_Q24_302170"/>
      <w:bookmarkEnd w:id="10872"/>
      <w:r>
        <w:rPr>
          <w:rtl/>
        </w:rPr>
        <w:t xml:space="preserve">שימצאו </w:t>
      </w:r>
      <w:bookmarkStart w:id="10873" w:name="_ETM_Q24_302560"/>
      <w:bookmarkEnd w:id="10873"/>
      <w:r>
        <w:rPr>
          <w:rtl/>
        </w:rPr>
        <w:t>עבודה</w:t>
      </w:r>
      <w:r>
        <w:rPr>
          <w:rFonts w:hint="cs"/>
          <w:rtl/>
        </w:rPr>
        <w:t>,</w:t>
      </w:r>
      <w:r>
        <w:rPr>
          <w:rtl/>
        </w:rPr>
        <w:t xml:space="preserve"> </w:t>
      </w:r>
      <w:bookmarkStart w:id="10874" w:name="_ETM_Q24_303700"/>
      <w:bookmarkEnd w:id="10874"/>
      <w:r>
        <w:rPr>
          <w:rtl/>
        </w:rPr>
        <w:t xml:space="preserve">שימצאו </w:t>
      </w:r>
      <w:bookmarkStart w:id="10875" w:name="_ETM_Q24_304280"/>
      <w:bookmarkEnd w:id="10875"/>
      <w:r>
        <w:rPr>
          <w:rFonts w:hint="cs"/>
          <w:rtl/>
        </w:rPr>
        <w:t>מגורים,</w:t>
      </w:r>
      <w:r>
        <w:rPr>
          <w:rtl/>
        </w:rPr>
        <w:t xml:space="preserve"> </w:t>
      </w:r>
      <w:bookmarkStart w:id="10876" w:name="_ETM_Q24_305250"/>
      <w:bookmarkEnd w:id="10876"/>
      <w:r>
        <w:rPr>
          <w:rtl/>
        </w:rPr>
        <w:t>ש</w:t>
      </w:r>
      <w:r>
        <w:rPr>
          <w:rFonts w:hint="cs"/>
          <w:rtl/>
        </w:rPr>
        <w:t>י</w:t>
      </w:r>
      <w:r>
        <w:rPr>
          <w:rtl/>
        </w:rPr>
        <w:t xml:space="preserve">תחילו </w:t>
      </w:r>
      <w:bookmarkStart w:id="10877" w:name="_ETM_Q24_305760"/>
      <w:bookmarkEnd w:id="10877"/>
      <w:r>
        <w:rPr>
          <w:rtl/>
        </w:rPr>
        <w:t xml:space="preserve">להיות </w:t>
      </w:r>
      <w:bookmarkStart w:id="10878" w:name="_ETM_Q24_306030"/>
      <w:bookmarkEnd w:id="10878"/>
      <w:r>
        <w:rPr>
          <w:rtl/>
        </w:rPr>
        <w:t xml:space="preserve">עצמאים </w:t>
      </w:r>
      <w:bookmarkStart w:id="10879" w:name="_ETM_Q24_306659"/>
      <w:bookmarkEnd w:id="10879"/>
      <w:r>
        <w:rPr>
          <w:rtl/>
        </w:rPr>
        <w:t>ול</w:t>
      </w:r>
      <w:r>
        <w:rPr>
          <w:rFonts w:hint="cs"/>
          <w:rtl/>
        </w:rPr>
        <w:t xml:space="preserve">חוות </w:t>
      </w:r>
      <w:bookmarkStart w:id="10880" w:name="_ETM_Q24_306960"/>
      <w:bookmarkStart w:id="10881" w:name="_ETM_Q24_307560"/>
      <w:bookmarkEnd w:id="10880"/>
      <w:bookmarkEnd w:id="10881"/>
      <w:r>
        <w:rPr>
          <w:rtl/>
        </w:rPr>
        <w:t xml:space="preserve">את </w:t>
      </w:r>
      <w:bookmarkStart w:id="10882" w:name="_ETM_Q24_307650"/>
      <w:bookmarkEnd w:id="10882"/>
      <w:r>
        <w:rPr>
          <w:rtl/>
        </w:rPr>
        <w:t>החיים</w:t>
      </w:r>
      <w:r>
        <w:rPr>
          <w:rFonts w:hint="cs"/>
          <w:rtl/>
        </w:rPr>
        <w:t>,</w:t>
      </w:r>
      <w:r>
        <w:rPr>
          <w:rtl/>
        </w:rPr>
        <w:t xml:space="preserve"> </w:t>
      </w:r>
      <w:bookmarkStart w:id="10883" w:name="_ETM_Q24_308630"/>
      <w:bookmarkEnd w:id="10883"/>
      <w:r>
        <w:rPr>
          <w:rtl/>
        </w:rPr>
        <w:t>ונ</w:t>
      </w:r>
      <w:r>
        <w:rPr>
          <w:rFonts w:hint="cs"/>
          <w:rtl/>
        </w:rPr>
        <w:t xml:space="preserve">כניס אותם ללופ אין-סופי </w:t>
      </w:r>
      <w:bookmarkStart w:id="10884" w:name="_ETM_Q24_309200"/>
      <w:bookmarkStart w:id="10885" w:name="_ETM_Q24_309500"/>
      <w:bookmarkStart w:id="10886" w:name="_ETM_Q24_310130"/>
      <w:bookmarkStart w:id="10887" w:name="_ETM_Q24_310760"/>
      <w:bookmarkEnd w:id="10884"/>
      <w:bookmarkEnd w:id="10885"/>
      <w:bookmarkEnd w:id="10886"/>
      <w:bookmarkEnd w:id="10887"/>
      <w:r>
        <w:rPr>
          <w:rtl/>
        </w:rPr>
        <w:t xml:space="preserve">של </w:t>
      </w:r>
      <w:bookmarkStart w:id="10888" w:name="_ETM_Q24_310940"/>
      <w:bookmarkEnd w:id="10888"/>
      <w:r>
        <w:rPr>
          <w:rtl/>
        </w:rPr>
        <w:t xml:space="preserve">אשפוז </w:t>
      </w:r>
      <w:bookmarkStart w:id="10889" w:name="_ETM_Q24_311810"/>
      <w:bookmarkEnd w:id="10889"/>
      <w:r>
        <w:rPr>
          <w:rtl/>
        </w:rPr>
        <w:t xml:space="preserve">שהם </w:t>
      </w:r>
      <w:bookmarkStart w:id="10890" w:name="_ETM_Q24_312169"/>
      <w:bookmarkEnd w:id="10890"/>
      <w:r>
        <w:rPr>
          <w:rtl/>
        </w:rPr>
        <w:t xml:space="preserve">לא </w:t>
      </w:r>
      <w:bookmarkStart w:id="10891" w:name="_ETM_Q24_312320"/>
      <w:bookmarkEnd w:id="10891"/>
      <w:r>
        <w:rPr>
          <w:rtl/>
        </w:rPr>
        <w:t xml:space="preserve">צריכים </w:t>
      </w:r>
      <w:bookmarkStart w:id="10892" w:name="_ETM_Q24_312830"/>
      <w:bookmarkEnd w:id="10892"/>
      <w:r>
        <w:rPr>
          <w:rtl/>
        </w:rPr>
        <w:t xml:space="preserve">ושרק </w:t>
      </w:r>
      <w:bookmarkStart w:id="10893" w:name="_ETM_Q24_313310"/>
      <w:bookmarkEnd w:id="10893"/>
      <w:r>
        <w:rPr>
          <w:rtl/>
        </w:rPr>
        <w:t xml:space="preserve">מזיק </w:t>
      </w:r>
      <w:bookmarkStart w:id="10894" w:name="_ETM_Q24_313669"/>
      <w:bookmarkEnd w:id="10894"/>
      <w:r>
        <w:rPr>
          <w:rtl/>
        </w:rPr>
        <w:t>להם</w:t>
      </w:r>
      <w:r>
        <w:rPr>
          <w:rFonts w:hint="cs"/>
          <w:rtl/>
        </w:rPr>
        <w:t>?</w:t>
      </w:r>
    </w:p>
    <w:p w:rsidR="006A6AD4" w:rsidRDefault="006A6AD4" w:rsidP="00C61C62">
      <w:pPr>
        <w:rPr>
          <w:rtl/>
        </w:rPr>
      </w:pPr>
    </w:p>
    <w:p w:rsidR="006A6AD4" w:rsidRDefault="006A6AD4" w:rsidP="00C61C62">
      <w:pPr>
        <w:rPr>
          <w:rtl/>
        </w:rPr>
      </w:pPr>
      <w:bookmarkStart w:id="10895" w:name="_ETM_Q24_317010"/>
      <w:bookmarkEnd w:id="10895"/>
      <w:r>
        <w:rPr>
          <w:rtl/>
        </w:rPr>
        <w:t xml:space="preserve">משרד </w:t>
      </w:r>
      <w:bookmarkStart w:id="10896" w:name="_ETM_Q24_317430"/>
      <w:bookmarkEnd w:id="10896"/>
      <w:r>
        <w:rPr>
          <w:rtl/>
        </w:rPr>
        <w:t xml:space="preserve">הבריאות </w:t>
      </w:r>
      <w:bookmarkStart w:id="10897" w:name="_ETM_Q24_317910"/>
      <w:bookmarkEnd w:id="10897"/>
      <w:r>
        <w:rPr>
          <w:rtl/>
        </w:rPr>
        <w:t xml:space="preserve">מבטיח </w:t>
      </w:r>
      <w:bookmarkStart w:id="10898" w:name="_ETM_Q24_318419"/>
      <w:bookmarkEnd w:id="10898"/>
      <w:r>
        <w:rPr>
          <w:rtl/>
        </w:rPr>
        <w:t xml:space="preserve">כבר </w:t>
      </w:r>
      <w:bookmarkStart w:id="10899" w:name="_ETM_Q24_318930"/>
      <w:bookmarkEnd w:id="10899"/>
      <w:r>
        <w:rPr>
          <w:rtl/>
        </w:rPr>
        <w:t xml:space="preserve">הרבה </w:t>
      </w:r>
      <w:bookmarkStart w:id="10900" w:name="_ETM_Q24_319290"/>
      <w:bookmarkEnd w:id="10900"/>
      <w:r>
        <w:rPr>
          <w:rtl/>
        </w:rPr>
        <w:t xml:space="preserve">מאוד </w:t>
      </w:r>
      <w:bookmarkStart w:id="10901" w:name="_ETM_Q24_319590"/>
      <w:bookmarkEnd w:id="10901"/>
      <w:r>
        <w:rPr>
          <w:rtl/>
        </w:rPr>
        <w:t xml:space="preserve">זמן </w:t>
      </w:r>
      <w:bookmarkStart w:id="10902" w:name="_ETM_Q24_320779"/>
      <w:bookmarkEnd w:id="10902"/>
      <w:r>
        <w:rPr>
          <w:rtl/>
        </w:rPr>
        <w:t xml:space="preserve">לקיים </w:t>
      </w:r>
      <w:bookmarkStart w:id="10903" w:name="_ETM_Q24_321620"/>
      <w:bookmarkEnd w:id="10903"/>
      <w:r>
        <w:rPr>
          <w:rtl/>
        </w:rPr>
        <w:t xml:space="preserve">130 </w:t>
      </w:r>
      <w:bookmarkStart w:id="10904" w:name="_ETM_Q24_322489"/>
      <w:bookmarkEnd w:id="10904"/>
      <w:r>
        <w:rPr>
          <w:rtl/>
        </w:rPr>
        <w:t>בתי</w:t>
      </w:r>
      <w:r>
        <w:rPr>
          <w:rFonts w:hint="cs"/>
          <w:rtl/>
        </w:rPr>
        <w:t>ם</w:t>
      </w:r>
      <w:r>
        <w:rPr>
          <w:rtl/>
        </w:rPr>
        <w:t xml:space="preserve"> </w:t>
      </w:r>
      <w:bookmarkStart w:id="10905" w:name="_ETM_Q24_322819"/>
      <w:bookmarkEnd w:id="10905"/>
      <w:r>
        <w:rPr>
          <w:rtl/>
        </w:rPr>
        <w:t>מאזנים</w:t>
      </w:r>
      <w:r>
        <w:rPr>
          <w:rFonts w:hint="cs"/>
          <w:rtl/>
        </w:rPr>
        <w:t>.</w:t>
      </w:r>
      <w:r>
        <w:rPr>
          <w:rtl/>
        </w:rPr>
        <w:t xml:space="preserve"> </w:t>
      </w:r>
      <w:bookmarkStart w:id="10906" w:name="_ETM_Q24_323659"/>
      <w:bookmarkEnd w:id="10906"/>
      <w:r>
        <w:rPr>
          <w:rtl/>
        </w:rPr>
        <w:t xml:space="preserve">אני </w:t>
      </w:r>
      <w:bookmarkStart w:id="10907" w:name="_ETM_Q24_323840"/>
      <w:bookmarkEnd w:id="10907"/>
      <w:r>
        <w:rPr>
          <w:rtl/>
        </w:rPr>
        <w:t>מדגישה</w:t>
      </w:r>
      <w:r>
        <w:rPr>
          <w:rFonts w:hint="cs"/>
          <w:rtl/>
        </w:rPr>
        <w:t>,</w:t>
      </w:r>
      <w:r>
        <w:rPr>
          <w:rtl/>
        </w:rPr>
        <w:t xml:space="preserve"> </w:t>
      </w:r>
      <w:bookmarkStart w:id="10908" w:name="_ETM_Q24_324379"/>
      <w:bookmarkEnd w:id="10908"/>
      <w:r>
        <w:rPr>
          <w:rtl/>
        </w:rPr>
        <w:t xml:space="preserve">כרגע </w:t>
      </w:r>
      <w:bookmarkStart w:id="10909" w:name="_ETM_Q24_324859"/>
      <w:bookmarkEnd w:id="10909"/>
      <w:r>
        <w:rPr>
          <w:rtl/>
        </w:rPr>
        <w:t xml:space="preserve">יש </w:t>
      </w:r>
      <w:bookmarkStart w:id="10910" w:name="_ETM_Q24_325010"/>
      <w:bookmarkEnd w:id="10910"/>
      <w:r>
        <w:rPr>
          <w:rtl/>
        </w:rPr>
        <w:t xml:space="preserve">רק </w:t>
      </w:r>
      <w:bookmarkStart w:id="10911" w:name="_ETM_Q24_325189"/>
      <w:bookmarkEnd w:id="10911"/>
      <w:r>
        <w:rPr>
          <w:rtl/>
        </w:rPr>
        <w:t>25</w:t>
      </w:r>
      <w:r>
        <w:rPr>
          <w:rFonts w:hint="cs"/>
          <w:rtl/>
        </w:rPr>
        <w:t>.</w:t>
      </w:r>
      <w:r>
        <w:rPr>
          <w:rtl/>
        </w:rPr>
        <w:t xml:space="preserve"> </w:t>
      </w:r>
      <w:bookmarkStart w:id="10912" w:name="_ETM_Q24_326490"/>
      <w:bookmarkEnd w:id="10912"/>
      <w:r>
        <w:rPr>
          <w:rtl/>
        </w:rPr>
        <w:t xml:space="preserve">הבתים </w:t>
      </w:r>
      <w:bookmarkStart w:id="10913" w:name="_ETM_Q24_326940"/>
      <w:bookmarkEnd w:id="10913"/>
      <w:r>
        <w:rPr>
          <w:rtl/>
        </w:rPr>
        <w:t>המ</w:t>
      </w:r>
      <w:r>
        <w:rPr>
          <w:rFonts w:hint="cs"/>
          <w:rtl/>
        </w:rPr>
        <w:t xml:space="preserve">אזנים הם </w:t>
      </w:r>
      <w:bookmarkStart w:id="10914" w:name="_ETM_Q24_327389"/>
      <w:bookmarkStart w:id="10915" w:name="_ETM_Q24_327510"/>
      <w:bookmarkEnd w:id="10914"/>
      <w:bookmarkEnd w:id="10915"/>
      <w:r>
        <w:rPr>
          <w:rFonts w:hint="cs"/>
          <w:rtl/>
        </w:rPr>
        <w:t>ב</w:t>
      </w:r>
      <w:r>
        <w:rPr>
          <w:rtl/>
        </w:rPr>
        <w:t xml:space="preserve">דיוק </w:t>
      </w:r>
      <w:bookmarkStart w:id="10916" w:name="_ETM_Q24_328230"/>
      <w:bookmarkEnd w:id="10916"/>
      <w:r>
        <w:rPr>
          <w:rtl/>
        </w:rPr>
        <w:t>החוסר</w:t>
      </w:r>
      <w:r>
        <w:rPr>
          <w:rFonts w:hint="cs"/>
          <w:rtl/>
        </w:rPr>
        <w:t>;</w:t>
      </w:r>
      <w:r>
        <w:rPr>
          <w:rtl/>
        </w:rPr>
        <w:t xml:space="preserve"> </w:t>
      </w:r>
      <w:bookmarkStart w:id="10917" w:name="_ETM_Q24_329430"/>
      <w:bookmarkEnd w:id="10917"/>
      <w:r>
        <w:rPr>
          <w:rtl/>
        </w:rPr>
        <w:t xml:space="preserve">הבתים </w:t>
      </w:r>
      <w:bookmarkStart w:id="10918" w:name="_ETM_Q24_329850"/>
      <w:bookmarkEnd w:id="10918"/>
      <w:r>
        <w:rPr>
          <w:rtl/>
        </w:rPr>
        <w:t>המ</w:t>
      </w:r>
      <w:r>
        <w:rPr>
          <w:rFonts w:hint="cs"/>
          <w:rtl/>
        </w:rPr>
        <w:t xml:space="preserve">אזנים הם </w:t>
      </w:r>
      <w:bookmarkStart w:id="10919" w:name="_ETM_Q24_330270"/>
      <w:bookmarkStart w:id="10920" w:name="_ETM_Q24_330370"/>
      <w:bookmarkEnd w:id="10919"/>
      <w:bookmarkEnd w:id="10920"/>
      <w:r>
        <w:rPr>
          <w:rtl/>
        </w:rPr>
        <w:t xml:space="preserve">בדיוק </w:t>
      </w:r>
      <w:bookmarkStart w:id="10921" w:name="_ETM_Q24_331030"/>
      <w:bookmarkEnd w:id="10921"/>
      <w:r>
        <w:rPr>
          <w:rtl/>
        </w:rPr>
        <w:t xml:space="preserve">מה </w:t>
      </w:r>
      <w:bookmarkStart w:id="10922" w:name="_ETM_Q24_331209"/>
      <w:bookmarkEnd w:id="10922"/>
      <w:r>
        <w:rPr>
          <w:rtl/>
        </w:rPr>
        <w:t xml:space="preserve">שהקהילה </w:t>
      </w:r>
      <w:bookmarkStart w:id="10923" w:name="_ETM_Q24_331989"/>
      <w:bookmarkEnd w:id="10923"/>
      <w:r>
        <w:rPr>
          <w:rtl/>
        </w:rPr>
        <w:t xml:space="preserve">הישראלית </w:t>
      </w:r>
      <w:bookmarkStart w:id="10924" w:name="_ETM_Q24_332470"/>
      <w:bookmarkEnd w:id="10924"/>
      <w:r>
        <w:rPr>
          <w:rtl/>
        </w:rPr>
        <w:t>צריכה</w:t>
      </w:r>
      <w:r>
        <w:rPr>
          <w:rFonts w:hint="cs"/>
          <w:rtl/>
        </w:rPr>
        <w:t>;</w:t>
      </w:r>
      <w:r>
        <w:rPr>
          <w:rtl/>
        </w:rPr>
        <w:t xml:space="preserve"> </w:t>
      </w:r>
      <w:bookmarkStart w:id="10925" w:name="_ETM_Q24_333510"/>
      <w:bookmarkEnd w:id="10925"/>
      <w:r>
        <w:rPr>
          <w:rFonts w:hint="cs"/>
          <w:rtl/>
        </w:rPr>
        <w:t xml:space="preserve">הבתים </w:t>
      </w:r>
      <w:bookmarkStart w:id="10926" w:name="_ETM_Q24_333750"/>
      <w:bookmarkStart w:id="10927" w:name="_ETM_Q24_333989"/>
      <w:bookmarkEnd w:id="10926"/>
      <w:bookmarkEnd w:id="10927"/>
      <w:r>
        <w:rPr>
          <w:rFonts w:hint="cs"/>
          <w:rtl/>
        </w:rPr>
        <w:t>ה</w:t>
      </w:r>
      <w:r>
        <w:rPr>
          <w:rtl/>
        </w:rPr>
        <w:t xml:space="preserve">מאזנים </w:t>
      </w:r>
      <w:bookmarkStart w:id="10928" w:name="_ETM_Q24_334500"/>
      <w:bookmarkEnd w:id="10928"/>
      <w:r>
        <w:rPr>
          <w:rFonts w:hint="cs"/>
          <w:rtl/>
        </w:rPr>
        <w:t>ה</w:t>
      </w:r>
      <w:r>
        <w:rPr>
          <w:rtl/>
        </w:rPr>
        <w:t xml:space="preserve">ם </w:t>
      </w:r>
      <w:bookmarkStart w:id="10929" w:name="_ETM_Q24_334620"/>
      <w:bookmarkEnd w:id="10929"/>
      <w:r>
        <w:rPr>
          <w:rtl/>
        </w:rPr>
        <w:t xml:space="preserve">צורך </w:t>
      </w:r>
      <w:bookmarkStart w:id="10930" w:name="_ETM_Q24_335010"/>
      <w:bookmarkEnd w:id="10930"/>
      <w:r>
        <w:rPr>
          <w:rtl/>
        </w:rPr>
        <w:t xml:space="preserve">נחוץ </w:t>
      </w:r>
      <w:bookmarkStart w:id="10931" w:name="_ETM_Q24_335430"/>
      <w:bookmarkEnd w:id="10931"/>
      <w:r>
        <w:rPr>
          <w:rtl/>
        </w:rPr>
        <w:t>ואקוטי</w:t>
      </w:r>
      <w:r>
        <w:rPr>
          <w:rFonts w:hint="cs"/>
          <w:rtl/>
        </w:rPr>
        <w:t xml:space="preserve"> </w:t>
      </w:r>
      <w:bookmarkStart w:id="10932" w:name="_ETM_Q24_335969"/>
      <w:bookmarkEnd w:id="10932"/>
      <w:r>
        <w:rPr>
          <w:rtl/>
        </w:rPr>
        <w:t xml:space="preserve">היום </w:t>
      </w:r>
      <w:bookmarkStart w:id="10933" w:name="_ETM_Q24_336299"/>
      <w:bookmarkEnd w:id="10933"/>
      <w:r>
        <w:rPr>
          <w:rtl/>
        </w:rPr>
        <w:t>פי</w:t>
      </w:r>
      <w:bookmarkStart w:id="10934" w:name="_ETM_Q24_336480"/>
      <w:bookmarkEnd w:id="10934"/>
      <w:r>
        <w:rPr>
          <w:rFonts w:hint="cs"/>
          <w:rtl/>
        </w:rPr>
        <w:t xml:space="preserve"> מיליון</w:t>
      </w:r>
      <w:r>
        <w:rPr>
          <w:rtl/>
        </w:rPr>
        <w:t xml:space="preserve"> </w:t>
      </w:r>
      <w:bookmarkStart w:id="10935" w:name="_ETM_Q24_337560"/>
      <w:bookmarkEnd w:id="10935"/>
      <w:r>
        <w:rPr>
          <w:rtl/>
        </w:rPr>
        <w:t xml:space="preserve">בגלל </w:t>
      </w:r>
      <w:bookmarkStart w:id="10936" w:name="_ETM_Q24_337950"/>
      <w:bookmarkEnd w:id="10936"/>
      <w:r>
        <w:rPr>
          <w:rtl/>
        </w:rPr>
        <w:t xml:space="preserve">הטבח </w:t>
      </w:r>
      <w:bookmarkStart w:id="10937" w:name="_ETM_Q24_338400"/>
      <w:bookmarkEnd w:id="10937"/>
      <w:r>
        <w:rPr>
          <w:rtl/>
        </w:rPr>
        <w:t>באוקטובר</w:t>
      </w:r>
      <w:r>
        <w:rPr>
          <w:rFonts w:hint="cs"/>
          <w:rtl/>
        </w:rPr>
        <w:t>,</w:t>
      </w:r>
      <w:r>
        <w:rPr>
          <w:rtl/>
        </w:rPr>
        <w:t xml:space="preserve"> </w:t>
      </w:r>
      <w:bookmarkStart w:id="10938" w:name="_ETM_Q24_339599"/>
      <w:bookmarkEnd w:id="10938"/>
      <w:r>
        <w:rPr>
          <w:rtl/>
        </w:rPr>
        <w:t xml:space="preserve">בגלל </w:t>
      </w:r>
      <w:bookmarkStart w:id="10939" w:name="_ETM_Q24_339930"/>
      <w:bookmarkEnd w:id="10939"/>
      <w:r>
        <w:rPr>
          <w:rtl/>
        </w:rPr>
        <w:t>מוכ</w:t>
      </w:r>
      <w:r>
        <w:rPr>
          <w:rFonts w:hint="cs"/>
          <w:rtl/>
        </w:rPr>
        <w:t>י</w:t>
      </w:r>
      <w:r>
        <w:rPr>
          <w:rtl/>
        </w:rPr>
        <w:t xml:space="preserve"> </w:t>
      </w:r>
      <w:bookmarkStart w:id="10940" w:name="_ETM_Q24_340290"/>
      <w:bookmarkEnd w:id="10940"/>
      <w:r>
        <w:rPr>
          <w:rtl/>
        </w:rPr>
        <w:t>הפוסט-טראומה</w:t>
      </w:r>
      <w:r>
        <w:rPr>
          <w:rFonts w:hint="cs"/>
          <w:rtl/>
        </w:rPr>
        <w:t>,</w:t>
      </w:r>
      <w:r>
        <w:rPr>
          <w:rtl/>
        </w:rPr>
        <w:t xml:space="preserve"> </w:t>
      </w:r>
      <w:bookmarkStart w:id="10941" w:name="_ETM_Q24_341579"/>
      <w:bookmarkEnd w:id="10941"/>
      <w:r>
        <w:rPr>
          <w:rtl/>
        </w:rPr>
        <w:t xml:space="preserve">בגלל </w:t>
      </w:r>
      <w:bookmarkStart w:id="10942" w:name="_ETM_Q24_341879"/>
      <w:bookmarkEnd w:id="10942"/>
      <w:r>
        <w:rPr>
          <w:rtl/>
        </w:rPr>
        <w:t xml:space="preserve">החיילים </w:t>
      </w:r>
      <w:bookmarkStart w:id="10943" w:name="_ETM_Q24_342450"/>
      <w:bookmarkEnd w:id="10943"/>
      <w:r>
        <w:rPr>
          <w:rtl/>
        </w:rPr>
        <w:t xml:space="preserve">שהיום </w:t>
      </w:r>
      <w:bookmarkStart w:id="10944" w:name="_ETM_Q24_343049"/>
      <w:bookmarkEnd w:id="10944"/>
      <w:r>
        <w:rPr>
          <w:rtl/>
        </w:rPr>
        <w:t xml:space="preserve">הם </w:t>
      </w:r>
      <w:bookmarkStart w:id="10945" w:name="_ETM_Q24_343139"/>
      <w:bookmarkEnd w:id="10945"/>
      <w:r>
        <w:rPr>
          <w:rtl/>
        </w:rPr>
        <w:t xml:space="preserve">גיבורים </w:t>
      </w:r>
      <w:bookmarkStart w:id="10946" w:name="_ETM_Q24_343709"/>
      <w:bookmarkEnd w:id="10946"/>
      <w:r>
        <w:rPr>
          <w:rtl/>
        </w:rPr>
        <w:t xml:space="preserve">אבל </w:t>
      </w:r>
      <w:bookmarkStart w:id="10947" w:name="_ETM_Q24_343919"/>
      <w:bookmarkEnd w:id="10947"/>
      <w:r>
        <w:rPr>
          <w:rtl/>
        </w:rPr>
        <w:t xml:space="preserve">מחר </w:t>
      </w:r>
      <w:bookmarkStart w:id="10948" w:name="_ETM_Q24_344250"/>
      <w:bookmarkEnd w:id="10948"/>
      <w:r>
        <w:rPr>
          <w:rtl/>
        </w:rPr>
        <w:t xml:space="preserve">הם </w:t>
      </w:r>
      <w:bookmarkStart w:id="10949" w:name="_ETM_Q24_344370"/>
      <w:bookmarkEnd w:id="10949"/>
      <w:r>
        <w:rPr>
          <w:rtl/>
        </w:rPr>
        <w:t xml:space="preserve">יגיעו </w:t>
      </w:r>
      <w:bookmarkStart w:id="10950" w:name="_ETM_Q24_344700"/>
      <w:bookmarkEnd w:id="10950"/>
      <w:r>
        <w:rPr>
          <w:rtl/>
        </w:rPr>
        <w:t xml:space="preserve">הביתה </w:t>
      </w:r>
      <w:bookmarkStart w:id="10951" w:name="_ETM_Q24_346110"/>
      <w:bookmarkEnd w:id="10951"/>
      <w:r>
        <w:rPr>
          <w:rtl/>
        </w:rPr>
        <w:t>שבור</w:t>
      </w:r>
      <w:r>
        <w:rPr>
          <w:rFonts w:hint="cs"/>
          <w:rtl/>
        </w:rPr>
        <w:t>י</w:t>
      </w:r>
      <w:r>
        <w:rPr>
          <w:rtl/>
        </w:rPr>
        <w:t xml:space="preserve"> </w:t>
      </w:r>
      <w:bookmarkStart w:id="10952" w:name="_ETM_Q24_346740"/>
      <w:bookmarkEnd w:id="10952"/>
      <w:r>
        <w:rPr>
          <w:rtl/>
        </w:rPr>
        <w:t xml:space="preserve">כנף </w:t>
      </w:r>
      <w:bookmarkStart w:id="10953" w:name="_ETM_Q24_347840"/>
      <w:bookmarkEnd w:id="10953"/>
      <w:r>
        <w:rPr>
          <w:rtl/>
        </w:rPr>
        <w:t xml:space="preserve">ורק </w:t>
      </w:r>
      <w:bookmarkStart w:id="10954" w:name="_ETM_Q24_348290"/>
      <w:bookmarkEnd w:id="10954"/>
      <w:r>
        <w:rPr>
          <w:rtl/>
        </w:rPr>
        <w:t xml:space="preserve">הנשים </w:t>
      </w:r>
      <w:bookmarkStart w:id="10955" w:name="_ETM_Q24_348769"/>
      <w:bookmarkEnd w:id="10955"/>
      <w:r>
        <w:rPr>
          <w:rtl/>
        </w:rPr>
        <w:t xml:space="preserve">שלהם </w:t>
      </w:r>
      <w:bookmarkStart w:id="10956" w:name="_ETM_Q24_349099"/>
      <w:bookmarkEnd w:id="10956"/>
      <w:r>
        <w:rPr>
          <w:rtl/>
        </w:rPr>
        <w:t xml:space="preserve">מספרות </w:t>
      </w:r>
      <w:bookmarkStart w:id="10957" w:name="_ETM_Q24_349549"/>
      <w:bookmarkEnd w:id="10957"/>
      <w:r>
        <w:rPr>
          <w:rtl/>
        </w:rPr>
        <w:t xml:space="preserve">לנו </w:t>
      </w:r>
      <w:bookmarkStart w:id="10958" w:name="_ETM_Q24_349730"/>
      <w:bookmarkEnd w:id="10958"/>
      <w:r>
        <w:rPr>
          <w:rtl/>
        </w:rPr>
        <w:t xml:space="preserve">בוועדות </w:t>
      </w:r>
      <w:bookmarkStart w:id="10959" w:name="_ETM_Q24_350450"/>
      <w:bookmarkEnd w:id="10959"/>
      <w:r>
        <w:rPr>
          <w:rtl/>
        </w:rPr>
        <w:t xml:space="preserve">איך </w:t>
      </w:r>
      <w:bookmarkStart w:id="10960" w:name="_ETM_Q24_350599"/>
      <w:bookmarkEnd w:id="10960"/>
      <w:r>
        <w:rPr>
          <w:rFonts w:hint="cs"/>
          <w:rtl/>
        </w:rPr>
        <w:t xml:space="preserve">הן </w:t>
      </w:r>
      <w:r>
        <w:rPr>
          <w:rtl/>
        </w:rPr>
        <w:t xml:space="preserve">מחליפות </w:t>
      </w:r>
      <w:bookmarkStart w:id="10961" w:name="_ETM_Q24_351019"/>
      <w:bookmarkEnd w:id="10961"/>
      <w:r>
        <w:rPr>
          <w:rtl/>
        </w:rPr>
        <w:t xml:space="preserve">להם </w:t>
      </w:r>
      <w:bookmarkStart w:id="10962" w:name="_ETM_Q24_351200"/>
      <w:bookmarkEnd w:id="10962"/>
      <w:r>
        <w:rPr>
          <w:rtl/>
        </w:rPr>
        <w:t xml:space="preserve">חיתולים </w:t>
      </w:r>
      <w:bookmarkStart w:id="10963" w:name="_ETM_Q24_351769"/>
      <w:bookmarkEnd w:id="10963"/>
      <w:r>
        <w:rPr>
          <w:rtl/>
        </w:rPr>
        <w:t>בלילה</w:t>
      </w:r>
      <w:r>
        <w:rPr>
          <w:rFonts w:hint="cs"/>
          <w:rtl/>
        </w:rPr>
        <w:t>,</w:t>
      </w:r>
      <w:r>
        <w:rPr>
          <w:rtl/>
        </w:rPr>
        <w:t xml:space="preserve"> </w:t>
      </w:r>
      <w:bookmarkStart w:id="10964" w:name="_ETM_Q24_352709"/>
      <w:bookmarkStart w:id="10965" w:name="_ETM_Q24_353040"/>
      <w:bookmarkEnd w:id="10964"/>
      <w:bookmarkEnd w:id="10965"/>
      <w:r>
        <w:rPr>
          <w:rFonts w:hint="cs"/>
          <w:rtl/>
        </w:rPr>
        <w:t xml:space="preserve">או איך הם </w:t>
      </w:r>
      <w:r>
        <w:rPr>
          <w:rtl/>
        </w:rPr>
        <w:t xml:space="preserve">חונקים </w:t>
      </w:r>
      <w:bookmarkStart w:id="10966" w:name="_ETM_Q24_353549"/>
      <w:bookmarkEnd w:id="10966"/>
      <w:r>
        <w:rPr>
          <w:rtl/>
        </w:rPr>
        <w:t>אות</w:t>
      </w:r>
      <w:r>
        <w:rPr>
          <w:rFonts w:hint="cs"/>
          <w:rtl/>
        </w:rPr>
        <w:t>ן</w:t>
      </w:r>
      <w:r>
        <w:rPr>
          <w:rtl/>
        </w:rPr>
        <w:t xml:space="preserve"> </w:t>
      </w:r>
      <w:bookmarkStart w:id="10967" w:name="_ETM_Q24_353819"/>
      <w:bookmarkEnd w:id="10967"/>
      <w:r>
        <w:rPr>
          <w:rtl/>
        </w:rPr>
        <w:t xml:space="preserve">באמצע </w:t>
      </w:r>
      <w:bookmarkStart w:id="10968" w:name="_ETM_Q24_354180"/>
      <w:bookmarkEnd w:id="10968"/>
      <w:r>
        <w:rPr>
          <w:rtl/>
        </w:rPr>
        <w:t>הלילה</w:t>
      </w:r>
      <w:r>
        <w:rPr>
          <w:rFonts w:hint="cs"/>
          <w:rtl/>
        </w:rPr>
        <w:t>.</w:t>
      </w:r>
      <w:bookmarkStart w:id="10969" w:name="_ETM_Q24_354480"/>
      <w:bookmarkEnd w:id="10969"/>
      <w:r>
        <w:rPr>
          <w:rFonts w:hint="cs"/>
          <w:rtl/>
        </w:rPr>
        <w:t xml:space="preserve"> </w:t>
      </w:r>
      <w:r>
        <w:rPr>
          <w:rtl/>
        </w:rPr>
        <w:t xml:space="preserve">האנשים </w:t>
      </w:r>
      <w:bookmarkStart w:id="10970" w:name="_ETM_Q24_354930"/>
      <w:bookmarkEnd w:id="10970"/>
      <w:r>
        <w:rPr>
          <w:rtl/>
        </w:rPr>
        <w:t xml:space="preserve">האלה </w:t>
      </w:r>
      <w:bookmarkStart w:id="10971" w:name="_ETM_Q24_355499"/>
      <w:bookmarkEnd w:id="10971"/>
      <w:r>
        <w:rPr>
          <w:rtl/>
        </w:rPr>
        <w:t xml:space="preserve">לא </w:t>
      </w:r>
      <w:bookmarkStart w:id="10972" w:name="_ETM_Q24_355810"/>
      <w:bookmarkEnd w:id="10972"/>
      <w:r>
        <w:rPr>
          <w:rtl/>
        </w:rPr>
        <w:t xml:space="preserve">צריכים </w:t>
      </w:r>
      <w:bookmarkStart w:id="10973" w:name="_ETM_Q24_356230"/>
      <w:bookmarkEnd w:id="10973"/>
      <w:r>
        <w:rPr>
          <w:rtl/>
        </w:rPr>
        <w:t xml:space="preserve">אשפוז </w:t>
      </w:r>
      <w:bookmarkStart w:id="10974" w:name="_ETM_Q24_356590"/>
      <w:bookmarkEnd w:id="10974"/>
      <w:r>
        <w:rPr>
          <w:rtl/>
        </w:rPr>
        <w:t>פסיכיאטרי</w:t>
      </w:r>
      <w:r>
        <w:rPr>
          <w:rFonts w:hint="cs"/>
          <w:rtl/>
        </w:rPr>
        <w:t>.</w:t>
      </w:r>
      <w:r>
        <w:rPr>
          <w:rtl/>
        </w:rPr>
        <w:t xml:space="preserve"> </w:t>
      </w:r>
      <w:bookmarkStart w:id="10975" w:name="_ETM_Q24_357310"/>
      <w:bookmarkEnd w:id="10975"/>
      <w:r>
        <w:rPr>
          <w:rtl/>
        </w:rPr>
        <w:t>לא</w:t>
      </w:r>
      <w:r>
        <w:rPr>
          <w:rFonts w:hint="cs"/>
          <w:rtl/>
        </w:rPr>
        <w:t>,</w:t>
      </w:r>
      <w:r>
        <w:rPr>
          <w:rtl/>
        </w:rPr>
        <w:t xml:space="preserve"> </w:t>
      </w:r>
      <w:bookmarkStart w:id="10976" w:name="_ETM_Q24_358349"/>
      <w:bookmarkEnd w:id="10976"/>
      <w:r>
        <w:rPr>
          <w:rtl/>
        </w:rPr>
        <w:t xml:space="preserve">הם </w:t>
      </w:r>
      <w:bookmarkStart w:id="10977" w:name="_ETM_Q24_358499"/>
      <w:bookmarkEnd w:id="10977"/>
      <w:r>
        <w:rPr>
          <w:rtl/>
        </w:rPr>
        <w:t xml:space="preserve">צריכים </w:t>
      </w:r>
      <w:bookmarkStart w:id="10978" w:name="_ETM_Q24_358859"/>
      <w:bookmarkEnd w:id="10978"/>
      <w:r>
        <w:rPr>
          <w:rtl/>
        </w:rPr>
        <w:t xml:space="preserve">בתים </w:t>
      </w:r>
      <w:bookmarkStart w:id="10979" w:name="_ETM_Q24_359159"/>
      <w:bookmarkEnd w:id="10979"/>
      <w:r>
        <w:rPr>
          <w:rtl/>
        </w:rPr>
        <w:t>מאזנים</w:t>
      </w:r>
      <w:r>
        <w:rPr>
          <w:rFonts w:hint="cs"/>
          <w:rtl/>
        </w:rPr>
        <w:t>,</w:t>
      </w:r>
      <w:r>
        <w:rPr>
          <w:rtl/>
        </w:rPr>
        <w:t xml:space="preserve"> </w:t>
      </w:r>
      <w:bookmarkStart w:id="10980" w:name="_ETM_Q24_360470"/>
      <w:bookmarkEnd w:id="10980"/>
      <w:r>
        <w:rPr>
          <w:rtl/>
        </w:rPr>
        <w:t xml:space="preserve">הם </w:t>
      </w:r>
      <w:bookmarkStart w:id="10981" w:name="_ETM_Q24_360590"/>
      <w:bookmarkEnd w:id="10981"/>
      <w:r>
        <w:rPr>
          <w:rtl/>
        </w:rPr>
        <w:t xml:space="preserve">צריכים </w:t>
      </w:r>
      <w:bookmarkStart w:id="10982" w:name="_ETM_Q24_360889"/>
      <w:bookmarkEnd w:id="10982"/>
      <w:r>
        <w:rPr>
          <w:rtl/>
        </w:rPr>
        <w:t xml:space="preserve">בתים </w:t>
      </w:r>
      <w:bookmarkStart w:id="10983" w:name="_ETM_Q24_361190"/>
      <w:bookmarkEnd w:id="10983"/>
      <w:r>
        <w:rPr>
          <w:rtl/>
        </w:rPr>
        <w:t>שיקומיים</w:t>
      </w:r>
      <w:r>
        <w:rPr>
          <w:rFonts w:hint="cs"/>
          <w:rtl/>
        </w:rPr>
        <w:t>,</w:t>
      </w:r>
      <w:r>
        <w:rPr>
          <w:rtl/>
        </w:rPr>
        <w:t xml:space="preserve"> </w:t>
      </w:r>
      <w:bookmarkStart w:id="10984" w:name="_ETM_Q24_362510"/>
      <w:bookmarkEnd w:id="10984"/>
      <w:r>
        <w:rPr>
          <w:rtl/>
        </w:rPr>
        <w:t xml:space="preserve">בתים </w:t>
      </w:r>
      <w:bookmarkStart w:id="10985" w:name="_ETM_Q24_362930"/>
      <w:bookmarkEnd w:id="10985"/>
      <w:r>
        <w:rPr>
          <w:rtl/>
        </w:rPr>
        <w:t xml:space="preserve">שבהם </w:t>
      </w:r>
      <w:bookmarkStart w:id="10986" w:name="_ETM_Q24_363260"/>
      <w:bookmarkEnd w:id="10986"/>
      <w:r>
        <w:rPr>
          <w:rtl/>
        </w:rPr>
        <w:t xml:space="preserve">מדברים </w:t>
      </w:r>
      <w:bookmarkStart w:id="10987" w:name="_ETM_Q24_363830"/>
      <w:bookmarkEnd w:id="10987"/>
      <w:r>
        <w:rPr>
          <w:rtl/>
        </w:rPr>
        <w:t>איתם</w:t>
      </w:r>
      <w:r>
        <w:rPr>
          <w:rFonts w:hint="cs"/>
          <w:rtl/>
        </w:rPr>
        <w:t>,</w:t>
      </w:r>
      <w:r>
        <w:rPr>
          <w:rtl/>
        </w:rPr>
        <w:t xml:space="preserve"> </w:t>
      </w:r>
      <w:bookmarkStart w:id="10988" w:name="_ETM_Q24_364520"/>
      <w:bookmarkEnd w:id="10988"/>
      <w:r>
        <w:rPr>
          <w:rtl/>
        </w:rPr>
        <w:t xml:space="preserve">רואים </w:t>
      </w:r>
      <w:bookmarkStart w:id="10989" w:name="_ETM_Q24_365090"/>
      <w:bookmarkEnd w:id="10989"/>
      <w:r>
        <w:rPr>
          <w:rtl/>
        </w:rPr>
        <w:t>אותם</w:t>
      </w:r>
      <w:bookmarkStart w:id="10990" w:name="_ETM_Q24_366209"/>
      <w:bookmarkEnd w:id="10990"/>
      <w:r>
        <w:rPr>
          <w:rFonts w:hint="cs"/>
          <w:rtl/>
        </w:rPr>
        <w:t xml:space="preserve">, </w:t>
      </w:r>
      <w:r>
        <w:rPr>
          <w:rtl/>
        </w:rPr>
        <w:t xml:space="preserve">לוקחים </w:t>
      </w:r>
      <w:bookmarkStart w:id="10991" w:name="_ETM_Q24_366719"/>
      <w:bookmarkEnd w:id="10991"/>
      <w:r>
        <w:rPr>
          <w:rtl/>
        </w:rPr>
        <w:t xml:space="preserve">אותם </w:t>
      </w:r>
      <w:bookmarkStart w:id="10992" w:name="_ETM_Q24_367019"/>
      <w:bookmarkEnd w:id="10992"/>
      <w:r>
        <w:rPr>
          <w:rtl/>
        </w:rPr>
        <w:t xml:space="preserve">עקב </w:t>
      </w:r>
      <w:bookmarkStart w:id="10993" w:name="_ETM_Q24_367319"/>
      <w:bookmarkEnd w:id="10993"/>
      <w:r>
        <w:rPr>
          <w:rtl/>
        </w:rPr>
        <w:t xml:space="preserve">בצד </w:t>
      </w:r>
      <w:bookmarkStart w:id="10994" w:name="_ETM_Q24_367680"/>
      <w:bookmarkEnd w:id="10994"/>
      <w:r>
        <w:rPr>
          <w:rtl/>
        </w:rPr>
        <w:t>אגודל</w:t>
      </w:r>
      <w:r>
        <w:rPr>
          <w:rFonts w:hint="cs"/>
          <w:rtl/>
        </w:rPr>
        <w:t>.</w:t>
      </w:r>
      <w:r>
        <w:rPr>
          <w:rtl/>
        </w:rPr>
        <w:t xml:space="preserve"> </w:t>
      </w:r>
      <w:bookmarkStart w:id="10995" w:name="_ETM_Q24_368549"/>
      <w:bookmarkEnd w:id="10995"/>
      <w:r>
        <w:rPr>
          <w:rtl/>
        </w:rPr>
        <w:t xml:space="preserve">אבל </w:t>
      </w:r>
      <w:bookmarkStart w:id="10996" w:name="_ETM_Q24_368800"/>
      <w:bookmarkEnd w:id="10996"/>
      <w:r>
        <w:rPr>
          <w:rtl/>
        </w:rPr>
        <w:t xml:space="preserve">אין </w:t>
      </w:r>
      <w:bookmarkStart w:id="10997" w:name="_ETM_Q24_368980"/>
      <w:bookmarkEnd w:id="10997"/>
      <w:r>
        <w:rPr>
          <w:rtl/>
        </w:rPr>
        <w:t xml:space="preserve">לזה </w:t>
      </w:r>
      <w:bookmarkStart w:id="10998" w:name="_ETM_Q24_369220"/>
      <w:bookmarkEnd w:id="10998"/>
      <w:r>
        <w:rPr>
          <w:rtl/>
        </w:rPr>
        <w:t>כסף</w:t>
      </w:r>
      <w:r>
        <w:rPr>
          <w:rFonts w:hint="cs"/>
          <w:rtl/>
        </w:rPr>
        <w:t>.</w:t>
      </w:r>
      <w:r>
        <w:rPr>
          <w:rtl/>
        </w:rPr>
        <w:t xml:space="preserve"> </w:t>
      </w:r>
      <w:bookmarkStart w:id="10999" w:name="_ETM_Q24_369669"/>
      <w:bookmarkEnd w:id="10999"/>
      <w:r>
        <w:rPr>
          <w:rtl/>
        </w:rPr>
        <w:t xml:space="preserve">יש </w:t>
      </w:r>
      <w:bookmarkStart w:id="11000" w:name="_ETM_Q24_369820"/>
      <w:bookmarkEnd w:id="11000"/>
      <w:r>
        <w:rPr>
          <w:rtl/>
        </w:rPr>
        <w:t>ר</w:t>
      </w:r>
      <w:r>
        <w:rPr>
          <w:rFonts w:hint="cs"/>
          <w:rtl/>
        </w:rPr>
        <w:t>ק</w:t>
      </w:r>
      <w:r>
        <w:rPr>
          <w:rtl/>
        </w:rPr>
        <w:t xml:space="preserve"> </w:t>
      </w:r>
      <w:bookmarkStart w:id="11001" w:name="_ETM_Q24_370629"/>
      <w:bookmarkEnd w:id="11001"/>
      <w:r>
        <w:rPr>
          <w:rtl/>
        </w:rPr>
        <w:t xml:space="preserve">25 </w:t>
      </w:r>
      <w:bookmarkStart w:id="11002" w:name="_ETM_Q24_372189"/>
      <w:bookmarkEnd w:id="11002"/>
      <w:r>
        <w:rPr>
          <w:rtl/>
        </w:rPr>
        <w:t>בתי</w:t>
      </w:r>
      <w:r>
        <w:rPr>
          <w:rFonts w:hint="cs"/>
          <w:rtl/>
        </w:rPr>
        <w:t>ם</w:t>
      </w:r>
      <w:r>
        <w:rPr>
          <w:rtl/>
        </w:rPr>
        <w:t xml:space="preserve"> </w:t>
      </w:r>
      <w:bookmarkStart w:id="11003" w:name="_ETM_Q24_372700"/>
      <w:bookmarkEnd w:id="11003"/>
      <w:r>
        <w:rPr>
          <w:rtl/>
        </w:rPr>
        <w:t xml:space="preserve">מאזנים </w:t>
      </w:r>
      <w:bookmarkStart w:id="11004" w:name="_ETM_Q24_373209"/>
      <w:bookmarkEnd w:id="11004"/>
      <w:r>
        <w:rPr>
          <w:rtl/>
        </w:rPr>
        <w:t>בישראל</w:t>
      </w:r>
      <w:r>
        <w:rPr>
          <w:rFonts w:hint="cs"/>
          <w:rtl/>
        </w:rPr>
        <w:t>.</w:t>
      </w:r>
      <w:r>
        <w:rPr>
          <w:rtl/>
        </w:rPr>
        <w:t xml:space="preserve"> </w:t>
      </w:r>
      <w:bookmarkStart w:id="11005" w:name="_ETM_Q24_374190"/>
      <w:bookmarkEnd w:id="11005"/>
      <w:r>
        <w:rPr>
          <w:rtl/>
        </w:rPr>
        <w:t xml:space="preserve">משרד </w:t>
      </w:r>
      <w:bookmarkStart w:id="11006" w:name="_ETM_Q24_374610"/>
      <w:bookmarkEnd w:id="11006"/>
      <w:r>
        <w:rPr>
          <w:rtl/>
        </w:rPr>
        <w:t xml:space="preserve">הבריאות </w:t>
      </w:r>
      <w:bookmarkStart w:id="11007" w:name="_ETM_Q24_375000"/>
      <w:bookmarkEnd w:id="11007"/>
      <w:r>
        <w:rPr>
          <w:rtl/>
        </w:rPr>
        <w:t xml:space="preserve">הבטיח </w:t>
      </w:r>
      <w:bookmarkStart w:id="11008" w:name="_ETM_Q24_376139"/>
      <w:bookmarkEnd w:id="11008"/>
      <w:r>
        <w:rPr>
          <w:rtl/>
        </w:rPr>
        <w:t xml:space="preserve">שיהיו </w:t>
      </w:r>
      <w:bookmarkStart w:id="11009" w:name="_ETM_Q24_376470"/>
      <w:bookmarkEnd w:id="11009"/>
      <w:r>
        <w:rPr>
          <w:rtl/>
        </w:rPr>
        <w:t>130</w:t>
      </w:r>
      <w:r>
        <w:rPr>
          <w:rFonts w:hint="cs"/>
          <w:rtl/>
        </w:rPr>
        <w:t xml:space="preserve"> </w:t>
      </w:r>
      <w:r>
        <w:rPr>
          <w:rtl/>
        </w:rPr>
        <w:t xml:space="preserve">– </w:t>
      </w:r>
      <w:bookmarkStart w:id="11010" w:name="_ETM_Q24_377220"/>
      <w:bookmarkEnd w:id="11010"/>
      <w:r>
        <w:rPr>
          <w:rtl/>
        </w:rPr>
        <w:t>היום</w:t>
      </w:r>
      <w:bookmarkStart w:id="11011" w:name="_ETM_Q24_377610"/>
      <w:bookmarkEnd w:id="11011"/>
      <w:r>
        <w:rPr>
          <w:rFonts w:hint="cs"/>
          <w:rtl/>
        </w:rPr>
        <w:t xml:space="preserve"> </w:t>
      </w:r>
      <w:r>
        <w:rPr>
          <w:rtl/>
        </w:rPr>
        <w:t xml:space="preserve">היו </w:t>
      </w:r>
      <w:bookmarkStart w:id="11012" w:name="_ETM_Q24_377820"/>
      <w:bookmarkEnd w:id="11012"/>
      <w:r>
        <w:rPr>
          <w:rtl/>
        </w:rPr>
        <w:t xml:space="preserve">אמורים </w:t>
      </w:r>
      <w:bookmarkStart w:id="11013" w:name="_ETM_Q24_378120"/>
      <w:bookmarkEnd w:id="11013"/>
      <w:r>
        <w:rPr>
          <w:rtl/>
        </w:rPr>
        <w:t xml:space="preserve">להיות </w:t>
      </w:r>
      <w:bookmarkStart w:id="11014" w:name="_ETM_Q24_378300"/>
      <w:bookmarkEnd w:id="11014"/>
      <w:r>
        <w:rPr>
          <w:rtl/>
        </w:rPr>
        <w:t xml:space="preserve">130 </w:t>
      </w:r>
      <w:bookmarkStart w:id="11015" w:name="_ETM_Q24_378810"/>
      <w:bookmarkEnd w:id="11015"/>
      <w:r>
        <w:rPr>
          <w:rtl/>
        </w:rPr>
        <w:t xml:space="preserve">בתים </w:t>
      </w:r>
      <w:bookmarkStart w:id="11016" w:name="_ETM_Q24_379110"/>
      <w:bookmarkEnd w:id="11016"/>
      <w:r>
        <w:rPr>
          <w:rtl/>
        </w:rPr>
        <w:t>כאלה</w:t>
      </w:r>
      <w:r>
        <w:rPr>
          <w:rFonts w:hint="cs"/>
          <w:rtl/>
        </w:rPr>
        <w:t xml:space="preserve"> </w:t>
      </w:r>
      <w:r>
        <w:rPr>
          <w:rtl/>
        </w:rPr>
        <w:t xml:space="preserve">– </w:t>
      </w:r>
      <w:bookmarkStart w:id="11017" w:name="_ETM_Q24_379959"/>
      <w:bookmarkEnd w:id="11017"/>
      <w:r>
        <w:rPr>
          <w:rtl/>
        </w:rPr>
        <w:t>יש</w:t>
      </w:r>
      <w:bookmarkStart w:id="11018" w:name="_ETM_Q24_380109"/>
      <w:bookmarkEnd w:id="11018"/>
      <w:r>
        <w:rPr>
          <w:rFonts w:hint="cs"/>
          <w:rtl/>
        </w:rPr>
        <w:t xml:space="preserve"> </w:t>
      </w:r>
      <w:r>
        <w:rPr>
          <w:rtl/>
        </w:rPr>
        <w:t xml:space="preserve">רק </w:t>
      </w:r>
      <w:bookmarkStart w:id="11019" w:name="_ETM_Q24_380349"/>
      <w:bookmarkEnd w:id="11019"/>
      <w:r>
        <w:rPr>
          <w:rtl/>
        </w:rPr>
        <w:t>25</w:t>
      </w:r>
      <w:r>
        <w:rPr>
          <w:rFonts w:hint="cs"/>
          <w:rtl/>
        </w:rPr>
        <w:t>,</w:t>
      </w:r>
      <w:r>
        <w:rPr>
          <w:rtl/>
        </w:rPr>
        <w:t xml:space="preserve"> </w:t>
      </w:r>
      <w:bookmarkStart w:id="11020" w:name="_ETM_Q24_381599"/>
      <w:bookmarkEnd w:id="11020"/>
      <w:r>
        <w:rPr>
          <w:rtl/>
        </w:rPr>
        <w:t xml:space="preserve">ושום </w:t>
      </w:r>
      <w:bookmarkStart w:id="11021" w:name="_ETM_Q24_382050"/>
      <w:bookmarkEnd w:id="11021"/>
      <w:r>
        <w:rPr>
          <w:rtl/>
        </w:rPr>
        <w:t xml:space="preserve">דבר </w:t>
      </w:r>
      <w:bookmarkStart w:id="11022" w:name="_ETM_Q24_382290"/>
      <w:bookmarkEnd w:id="11022"/>
      <w:r>
        <w:rPr>
          <w:rtl/>
        </w:rPr>
        <w:t xml:space="preserve">לא </w:t>
      </w:r>
      <w:bookmarkStart w:id="11023" w:name="_ETM_Q24_382440"/>
      <w:bookmarkEnd w:id="11023"/>
      <w:r>
        <w:rPr>
          <w:rtl/>
        </w:rPr>
        <w:t xml:space="preserve">קורה </w:t>
      </w:r>
      <w:bookmarkStart w:id="11024" w:name="_ETM_Q24_382769"/>
      <w:bookmarkEnd w:id="11024"/>
      <w:r>
        <w:rPr>
          <w:rtl/>
        </w:rPr>
        <w:t xml:space="preserve">עם </w:t>
      </w:r>
      <w:bookmarkStart w:id="11025" w:name="_ETM_Q24_382860"/>
      <w:bookmarkEnd w:id="11025"/>
      <w:r>
        <w:rPr>
          <w:rtl/>
        </w:rPr>
        <w:t>זה</w:t>
      </w:r>
      <w:r>
        <w:rPr>
          <w:rFonts w:hint="cs"/>
          <w:rtl/>
        </w:rPr>
        <w:t>.</w:t>
      </w:r>
      <w:r>
        <w:rPr>
          <w:rtl/>
        </w:rPr>
        <w:t xml:space="preserve"> </w:t>
      </w:r>
      <w:bookmarkStart w:id="11026" w:name="_ETM_Q24_383580"/>
      <w:bookmarkEnd w:id="11026"/>
      <w:r>
        <w:rPr>
          <w:rtl/>
        </w:rPr>
        <w:t xml:space="preserve">שום </w:t>
      </w:r>
      <w:bookmarkStart w:id="11027" w:name="_ETM_Q24_383910"/>
      <w:bookmarkEnd w:id="11027"/>
      <w:r>
        <w:rPr>
          <w:rtl/>
        </w:rPr>
        <w:t>דבר</w:t>
      </w:r>
      <w:r>
        <w:rPr>
          <w:rFonts w:hint="cs"/>
          <w:rtl/>
        </w:rPr>
        <w:t>.</w:t>
      </w:r>
      <w:r>
        <w:rPr>
          <w:rtl/>
        </w:rPr>
        <w:t xml:space="preserve"> </w:t>
      </w:r>
      <w:bookmarkStart w:id="11028" w:name="_ETM_Q24_384660"/>
      <w:bookmarkEnd w:id="11028"/>
      <w:r>
        <w:rPr>
          <w:rtl/>
        </w:rPr>
        <w:t xml:space="preserve">אנשים </w:t>
      </w:r>
      <w:bookmarkStart w:id="11029" w:name="_ETM_Q24_385020"/>
      <w:bookmarkEnd w:id="11029"/>
      <w:r>
        <w:rPr>
          <w:rtl/>
        </w:rPr>
        <w:t xml:space="preserve">פשוט </w:t>
      </w:r>
      <w:bookmarkStart w:id="11030" w:name="_ETM_Q24_385319"/>
      <w:bookmarkEnd w:id="11030"/>
      <w:r>
        <w:rPr>
          <w:rtl/>
        </w:rPr>
        <w:t xml:space="preserve">נופלים </w:t>
      </w:r>
      <w:bookmarkStart w:id="11031" w:name="_ETM_Q24_385710"/>
      <w:bookmarkEnd w:id="11031"/>
      <w:r>
        <w:rPr>
          <w:rtl/>
        </w:rPr>
        <w:t xml:space="preserve">בין </w:t>
      </w:r>
      <w:bookmarkStart w:id="11032" w:name="_ETM_Q24_385860"/>
      <w:bookmarkEnd w:id="11032"/>
      <w:r>
        <w:rPr>
          <w:rtl/>
        </w:rPr>
        <w:t>הכיסאות</w:t>
      </w:r>
      <w:bookmarkStart w:id="11033" w:name="_ETM_Q24_387569"/>
      <w:bookmarkEnd w:id="11033"/>
      <w:r>
        <w:rPr>
          <w:rFonts w:hint="cs"/>
          <w:rtl/>
        </w:rPr>
        <w:t xml:space="preserve">. </w:t>
      </w:r>
      <w:r>
        <w:rPr>
          <w:rtl/>
        </w:rPr>
        <w:t>ז</w:t>
      </w:r>
      <w:r>
        <w:rPr>
          <w:rFonts w:hint="cs"/>
          <w:rtl/>
        </w:rPr>
        <w:t xml:space="preserve">את </w:t>
      </w:r>
      <w:bookmarkStart w:id="11034" w:name="_ETM_Q24_387840"/>
      <w:bookmarkEnd w:id="11034"/>
      <w:r>
        <w:rPr>
          <w:rtl/>
        </w:rPr>
        <w:t>בעיה</w:t>
      </w:r>
      <w:r>
        <w:rPr>
          <w:rFonts w:hint="cs"/>
          <w:rtl/>
        </w:rPr>
        <w:t xml:space="preserve"> אחת.</w:t>
      </w:r>
      <w:bookmarkStart w:id="11035" w:name="_ETM_Q24_388169"/>
      <w:bookmarkStart w:id="11036" w:name="_ETM_Q24_388560"/>
      <w:bookmarkEnd w:id="11035"/>
      <w:bookmarkEnd w:id="11036"/>
    </w:p>
    <w:p w:rsidR="006A6AD4" w:rsidRDefault="006A6AD4" w:rsidP="00C61C62">
      <w:pPr>
        <w:rPr>
          <w:rtl/>
        </w:rPr>
      </w:pPr>
    </w:p>
    <w:p w:rsidR="006A6AD4" w:rsidRDefault="006A6AD4" w:rsidP="0094728A">
      <w:pPr>
        <w:rPr>
          <w:rtl/>
        </w:rPr>
      </w:pPr>
      <w:r>
        <w:rPr>
          <w:rtl/>
        </w:rPr>
        <w:t xml:space="preserve">הבעיה </w:t>
      </w:r>
      <w:bookmarkStart w:id="11037" w:name="_ETM_Q24_388919"/>
      <w:bookmarkEnd w:id="11037"/>
      <w:r>
        <w:rPr>
          <w:rtl/>
        </w:rPr>
        <w:t>השנייה</w:t>
      </w:r>
      <w:r>
        <w:rPr>
          <w:rFonts w:hint="cs"/>
          <w:rtl/>
        </w:rPr>
        <w:t>,</w:t>
      </w:r>
      <w:r>
        <w:rPr>
          <w:rtl/>
        </w:rPr>
        <w:t xml:space="preserve"> </w:t>
      </w:r>
      <w:bookmarkStart w:id="11038" w:name="_ETM_Q24_389430"/>
      <w:bookmarkEnd w:id="11038"/>
      <w:r>
        <w:rPr>
          <w:rtl/>
        </w:rPr>
        <w:t xml:space="preserve">ואולי </w:t>
      </w:r>
      <w:bookmarkStart w:id="11039" w:name="_ETM_Q24_389819"/>
      <w:bookmarkEnd w:id="11039"/>
      <w:r>
        <w:rPr>
          <w:rtl/>
        </w:rPr>
        <w:t xml:space="preserve">האקוטית </w:t>
      </w:r>
      <w:bookmarkStart w:id="11040" w:name="_ETM_Q24_390329"/>
      <w:bookmarkEnd w:id="11040"/>
      <w:r>
        <w:rPr>
          <w:rtl/>
        </w:rPr>
        <w:t>יותר</w:t>
      </w:r>
      <w:r>
        <w:rPr>
          <w:rFonts w:hint="cs"/>
          <w:rtl/>
        </w:rPr>
        <w:t xml:space="preserve"> </w:t>
      </w:r>
      <w:r>
        <w:rPr>
          <w:rtl/>
        </w:rPr>
        <w:t xml:space="preserve">– </w:t>
      </w:r>
      <w:bookmarkStart w:id="11041" w:name="_ETM_Q24_391020"/>
      <w:bookmarkStart w:id="11042" w:name="_ETM_Q24_391200"/>
      <w:bookmarkEnd w:id="11041"/>
      <w:bookmarkEnd w:id="11042"/>
      <w:r>
        <w:rPr>
          <w:rFonts w:hint="cs"/>
          <w:rtl/>
        </w:rPr>
        <w:t xml:space="preserve">אין </w:t>
      </w:r>
      <w:r>
        <w:rPr>
          <w:rtl/>
        </w:rPr>
        <w:t xml:space="preserve">פסיכיאטרים </w:t>
      </w:r>
      <w:bookmarkStart w:id="11043" w:name="_ETM_Q24_391860"/>
      <w:bookmarkEnd w:id="11043"/>
      <w:r>
        <w:rPr>
          <w:rtl/>
        </w:rPr>
        <w:t>בישראל</w:t>
      </w:r>
      <w:r>
        <w:rPr>
          <w:rFonts w:hint="cs"/>
          <w:rtl/>
        </w:rPr>
        <w:t>.</w:t>
      </w:r>
      <w:r>
        <w:rPr>
          <w:rtl/>
        </w:rPr>
        <w:t xml:space="preserve"> </w:t>
      </w:r>
      <w:bookmarkStart w:id="11044" w:name="_ETM_Q24_393090"/>
      <w:bookmarkEnd w:id="11044"/>
      <w:r>
        <w:rPr>
          <w:rtl/>
        </w:rPr>
        <w:t xml:space="preserve">עד </w:t>
      </w:r>
      <w:bookmarkStart w:id="11045" w:name="_ETM_Q24_393300"/>
      <w:bookmarkEnd w:id="11045"/>
      <w:r>
        <w:rPr>
          <w:rtl/>
        </w:rPr>
        <w:t xml:space="preserve">כדי </w:t>
      </w:r>
      <w:bookmarkStart w:id="11046" w:name="_ETM_Q24_393569"/>
      <w:bookmarkEnd w:id="11046"/>
      <w:r>
        <w:rPr>
          <w:rtl/>
        </w:rPr>
        <w:t xml:space="preserve">כך </w:t>
      </w:r>
      <w:bookmarkStart w:id="11047" w:name="_ETM_Q24_393780"/>
      <w:bookmarkEnd w:id="11047"/>
      <w:r>
        <w:rPr>
          <w:rtl/>
        </w:rPr>
        <w:t>א</w:t>
      </w:r>
      <w:bookmarkStart w:id="11048" w:name="_ETM_Q24_393900"/>
      <w:bookmarkEnd w:id="11048"/>
      <w:r>
        <w:rPr>
          <w:rFonts w:hint="cs"/>
          <w:rtl/>
        </w:rPr>
        <w:t xml:space="preserve">ין </w:t>
      </w:r>
      <w:r>
        <w:rPr>
          <w:rtl/>
        </w:rPr>
        <w:t>פסיכיאטרי</w:t>
      </w:r>
      <w:r>
        <w:rPr>
          <w:rFonts w:hint="cs"/>
          <w:rtl/>
        </w:rPr>
        <w:t xml:space="preserve">ם </w:t>
      </w:r>
      <w:bookmarkStart w:id="11049" w:name="_ETM_Q24_394440"/>
      <w:bookmarkEnd w:id="11049"/>
      <w:r>
        <w:rPr>
          <w:rtl/>
        </w:rPr>
        <w:t>בישראל</w:t>
      </w:r>
      <w:r>
        <w:rPr>
          <w:rFonts w:hint="cs"/>
          <w:rtl/>
        </w:rPr>
        <w:t>,</w:t>
      </w:r>
      <w:r>
        <w:rPr>
          <w:rtl/>
        </w:rPr>
        <w:t xml:space="preserve"> </w:t>
      </w:r>
      <w:bookmarkStart w:id="11050" w:name="_ETM_Q24_395709"/>
      <w:bookmarkEnd w:id="11050"/>
      <w:r>
        <w:rPr>
          <w:rtl/>
        </w:rPr>
        <w:t xml:space="preserve">שההסתדרות </w:t>
      </w:r>
      <w:bookmarkStart w:id="11051" w:name="_ETM_Q24_396400"/>
      <w:bookmarkEnd w:id="11051"/>
      <w:r>
        <w:rPr>
          <w:rtl/>
        </w:rPr>
        <w:t xml:space="preserve">הרפואית </w:t>
      </w:r>
      <w:bookmarkStart w:id="11052" w:name="_ETM_Q24_397740"/>
      <w:bookmarkEnd w:id="11052"/>
      <w:r>
        <w:rPr>
          <w:rtl/>
        </w:rPr>
        <w:t xml:space="preserve">ביקשה </w:t>
      </w:r>
      <w:bookmarkStart w:id="11053" w:name="_ETM_Q24_398280"/>
      <w:bookmarkEnd w:id="11053"/>
      <w:r>
        <w:rPr>
          <w:rtl/>
        </w:rPr>
        <w:t xml:space="preserve">מהאוצר </w:t>
      </w:r>
      <w:bookmarkStart w:id="11054" w:name="_ETM_Q24_399360"/>
      <w:bookmarkEnd w:id="11054"/>
      <w:r>
        <w:rPr>
          <w:rtl/>
        </w:rPr>
        <w:t xml:space="preserve">להכתיר </w:t>
      </w:r>
      <w:bookmarkStart w:id="11055" w:name="_ETM_Q24_400470"/>
      <w:bookmarkEnd w:id="11055"/>
      <w:r>
        <w:rPr>
          <w:rtl/>
        </w:rPr>
        <w:t xml:space="preserve">את </w:t>
      </w:r>
      <w:bookmarkStart w:id="11056" w:name="_ETM_Q24_400650"/>
      <w:bookmarkEnd w:id="11056"/>
      <w:r>
        <w:rPr>
          <w:rtl/>
        </w:rPr>
        <w:t xml:space="preserve">מקצוע </w:t>
      </w:r>
      <w:bookmarkStart w:id="11057" w:name="_ETM_Q24_401100"/>
      <w:bookmarkEnd w:id="11057"/>
      <w:r>
        <w:rPr>
          <w:rFonts w:hint="cs"/>
          <w:rtl/>
        </w:rPr>
        <w:t>ה</w:t>
      </w:r>
      <w:r>
        <w:rPr>
          <w:rtl/>
        </w:rPr>
        <w:t xml:space="preserve">פסיכיאטריה </w:t>
      </w:r>
      <w:bookmarkStart w:id="11058" w:name="_ETM_Q24_401820"/>
      <w:bookmarkEnd w:id="11058"/>
      <w:r>
        <w:rPr>
          <w:rtl/>
        </w:rPr>
        <w:t xml:space="preserve">כמקצוע </w:t>
      </w:r>
      <w:bookmarkStart w:id="11059" w:name="_ETM_Q24_402510"/>
      <w:bookmarkEnd w:id="11059"/>
      <w:r>
        <w:rPr>
          <w:rtl/>
        </w:rPr>
        <w:t>במצוקה</w:t>
      </w:r>
      <w:r>
        <w:rPr>
          <w:rFonts w:hint="cs"/>
          <w:rtl/>
        </w:rPr>
        <w:t>.</w:t>
      </w:r>
      <w:r>
        <w:rPr>
          <w:rtl/>
        </w:rPr>
        <w:t xml:space="preserve"> </w:t>
      </w:r>
      <w:bookmarkStart w:id="11060" w:name="_ETM_Q24_403710"/>
      <w:bookmarkEnd w:id="11060"/>
      <w:r>
        <w:rPr>
          <w:rtl/>
        </w:rPr>
        <w:t>ולמה</w:t>
      </w:r>
      <w:r>
        <w:rPr>
          <w:rFonts w:hint="cs"/>
          <w:rtl/>
        </w:rPr>
        <w:t>?</w:t>
      </w:r>
      <w:r>
        <w:rPr>
          <w:rtl/>
        </w:rPr>
        <w:t xml:space="preserve"> </w:t>
      </w:r>
      <w:bookmarkStart w:id="11061" w:name="_ETM_Q24_405710"/>
      <w:bookmarkEnd w:id="11061"/>
      <w:r>
        <w:rPr>
          <w:rtl/>
        </w:rPr>
        <w:t xml:space="preserve">שימו </w:t>
      </w:r>
      <w:bookmarkStart w:id="11062" w:name="_ETM_Q24_406070"/>
      <w:bookmarkEnd w:id="11062"/>
      <w:r>
        <w:rPr>
          <w:rtl/>
        </w:rPr>
        <w:t xml:space="preserve">לב </w:t>
      </w:r>
      <w:bookmarkStart w:id="11063" w:name="_ETM_Q24_406220"/>
      <w:bookmarkEnd w:id="11063"/>
      <w:r>
        <w:rPr>
          <w:rtl/>
        </w:rPr>
        <w:t xml:space="preserve">לנתון </w:t>
      </w:r>
      <w:bookmarkStart w:id="11064" w:name="_ETM_Q24_406610"/>
      <w:bookmarkEnd w:id="11064"/>
      <w:r>
        <w:rPr>
          <w:rtl/>
        </w:rPr>
        <w:t>הבא</w:t>
      </w:r>
      <w:r>
        <w:rPr>
          <w:rFonts w:hint="cs"/>
          <w:rtl/>
        </w:rPr>
        <w:t>:</w:t>
      </w:r>
      <w:r>
        <w:rPr>
          <w:rtl/>
        </w:rPr>
        <w:t xml:space="preserve"> </w:t>
      </w:r>
      <w:bookmarkStart w:id="11065" w:name="_ETM_Q24_408129"/>
      <w:bookmarkEnd w:id="11065"/>
      <w:r>
        <w:rPr>
          <w:rtl/>
        </w:rPr>
        <w:t xml:space="preserve">יש </w:t>
      </w:r>
      <w:bookmarkStart w:id="11066" w:name="_ETM_Q24_409000"/>
      <w:bookmarkEnd w:id="11066"/>
      <w:r>
        <w:rPr>
          <w:rtl/>
        </w:rPr>
        <w:t xml:space="preserve">פסיכיאטר </w:t>
      </w:r>
      <w:bookmarkStart w:id="11067" w:name="_ETM_Q24_410290"/>
      <w:bookmarkEnd w:id="11067"/>
      <w:r>
        <w:rPr>
          <w:rFonts w:hint="cs"/>
          <w:rtl/>
        </w:rPr>
        <w:t xml:space="preserve">אחד </w:t>
      </w:r>
      <w:r>
        <w:rPr>
          <w:rtl/>
        </w:rPr>
        <w:t>–</w:t>
      </w:r>
      <w:r>
        <w:rPr>
          <w:rFonts w:hint="cs"/>
          <w:rtl/>
        </w:rPr>
        <w:t xml:space="preserve"> אחד </w:t>
      </w:r>
      <w:r>
        <w:rPr>
          <w:rtl/>
        </w:rPr>
        <w:t>–</w:t>
      </w:r>
      <w:r>
        <w:rPr>
          <w:rFonts w:hint="cs"/>
          <w:rtl/>
        </w:rPr>
        <w:t xml:space="preserve"> על</w:t>
      </w:r>
      <w:bookmarkStart w:id="11068" w:name="_ETM_Q24_412750"/>
      <w:bookmarkStart w:id="11069" w:name="_ETM_Q24_412960"/>
      <w:bookmarkEnd w:id="11068"/>
      <w:bookmarkEnd w:id="11069"/>
      <w:r>
        <w:rPr>
          <w:rFonts w:hint="cs"/>
          <w:rtl/>
        </w:rPr>
        <w:t xml:space="preserve"> </w:t>
      </w:r>
      <w:r>
        <w:rPr>
          <w:rtl/>
        </w:rPr>
        <w:t xml:space="preserve">כל </w:t>
      </w:r>
      <w:bookmarkStart w:id="11070" w:name="_ETM_Q24_413350"/>
      <w:bookmarkStart w:id="11071" w:name="_ETM_Q24_414670"/>
      <w:bookmarkEnd w:id="11070"/>
      <w:bookmarkEnd w:id="11071"/>
      <w:r>
        <w:rPr>
          <w:rFonts w:hint="cs"/>
          <w:rtl/>
        </w:rPr>
        <w:t xml:space="preserve">11,000 </w:t>
      </w:r>
      <w:r>
        <w:rPr>
          <w:rtl/>
        </w:rPr>
        <w:t>תושבים</w:t>
      </w:r>
      <w:r>
        <w:rPr>
          <w:rFonts w:hint="cs"/>
          <w:rtl/>
        </w:rPr>
        <w:t>.</w:t>
      </w:r>
      <w:r>
        <w:rPr>
          <w:rtl/>
        </w:rPr>
        <w:t xml:space="preserve"> </w:t>
      </w:r>
      <w:bookmarkStart w:id="11072" w:name="_ETM_Q24_416050"/>
      <w:bookmarkEnd w:id="11072"/>
      <w:r>
        <w:rPr>
          <w:rtl/>
        </w:rPr>
        <w:t xml:space="preserve">איך </w:t>
      </w:r>
      <w:bookmarkStart w:id="11073" w:name="_ETM_Q24_416260"/>
      <w:bookmarkEnd w:id="11073"/>
      <w:r>
        <w:rPr>
          <w:rtl/>
        </w:rPr>
        <w:t xml:space="preserve">זה </w:t>
      </w:r>
      <w:bookmarkStart w:id="11074" w:name="_ETM_Q24_416410"/>
      <w:bookmarkEnd w:id="11074"/>
      <w:r>
        <w:rPr>
          <w:rtl/>
        </w:rPr>
        <w:t>מ</w:t>
      </w:r>
      <w:r>
        <w:rPr>
          <w:rFonts w:hint="cs"/>
          <w:rtl/>
        </w:rPr>
        <w:t>י</w:t>
      </w:r>
      <w:r>
        <w:rPr>
          <w:rtl/>
        </w:rPr>
        <w:t>תרג</w:t>
      </w:r>
      <w:r>
        <w:rPr>
          <w:rFonts w:hint="cs"/>
          <w:rtl/>
        </w:rPr>
        <w:t>ם</w:t>
      </w:r>
      <w:r>
        <w:rPr>
          <w:rtl/>
        </w:rPr>
        <w:t xml:space="preserve"> </w:t>
      </w:r>
      <w:bookmarkStart w:id="11075" w:name="_ETM_Q24_416950"/>
      <w:bookmarkEnd w:id="11075"/>
      <w:r>
        <w:rPr>
          <w:rtl/>
        </w:rPr>
        <w:t xml:space="preserve">לחיים </w:t>
      </w:r>
      <w:bookmarkStart w:id="11076" w:name="_ETM_Q24_417280"/>
      <w:bookmarkEnd w:id="11076"/>
      <w:r>
        <w:rPr>
          <w:rtl/>
        </w:rPr>
        <w:t>עצמם</w:t>
      </w:r>
      <w:r>
        <w:rPr>
          <w:rFonts w:hint="cs"/>
          <w:rtl/>
        </w:rPr>
        <w:t>?</w:t>
      </w:r>
      <w:r>
        <w:rPr>
          <w:rtl/>
        </w:rPr>
        <w:t xml:space="preserve"> </w:t>
      </w:r>
      <w:bookmarkStart w:id="11077" w:name="_ETM_Q24_417700"/>
      <w:bookmarkEnd w:id="11077"/>
      <w:r>
        <w:rPr>
          <w:rtl/>
        </w:rPr>
        <w:t xml:space="preserve">אני </w:t>
      </w:r>
      <w:bookmarkStart w:id="11078" w:name="_ETM_Q24_417849"/>
      <w:bookmarkEnd w:id="11078"/>
      <w:r>
        <w:rPr>
          <w:rtl/>
        </w:rPr>
        <w:t xml:space="preserve">אסביר </w:t>
      </w:r>
      <w:bookmarkStart w:id="11079" w:name="_ETM_Q24_418209"/>
      <w:bookmarkEnd w:id="11079"/>
      <w:r>
        <w:rPr>
          <w:rtl/>
        </w:rPr>
        <w:t>לכם</w:t>
      </w:r>
      <w:r>
        <w:rPr>
          <w:rFonts w:hint="cs"/>
          <w:rtl/>
        </w:rPr>
        <w:t>:</w:t>
      </w:r>
      <w:r>
        <w:rPr>
          <w:rtl/>
        </w:rPr>
        <w:t xml:space="preserve"> </w:t>
      </w:r>
      <w:bookmarkStart w:id="11080" w:name="_ETM_Q24_419889"/>
      <w:bookmarkEnd w:id="11080"/>
      <w:r>
        <w:rPr>
          <w:rtl/>
        </w:rPr>
        <w:t xml:space="preserve">יושבת </w:t>
      </w:r>
      <w:bookmarkStart w:id="11081" w:name="_ETM_Q24_420430"/>
      <w:bookmarkEnd w:id="11081"/>
      <w:r>
        <w:rPr>
          <w:rtl/>
        </w:rPr>
        <w:t xml:space="preserve">אימא </w:t>
      </w:r>
      <w:bookmarkStart w:id="11082" w:name="_ETM_Q24_420730"/>
      <w:bookmarkEnd w:id="11082"/>
      <w:r>
        <w:rPr>
          <w:rtl/>
        </w:rPr>
        <w:t>בוועד</w:t>
      </w:r>
      <w:r>
        <w:rPr>
          <w:rFonts w:hint="cs"/>
          <w:rtl/>
        </w:rPr>
        <w:t>ת</w:t>
      </w:r>
      <w:r>
        <w:rPr>
          <w:rtl/>
        </w:rPr>
        <w:t xml:space="preserve"> </w:t>
      </w:r>
      <w:bookmarkStart w:id="11083" w:name="_ETM_Q24_421269"/>
      <w:bookmarkEnd w:id="11083"/>
      <w:r>
        <w:rPr>
          <w:rtl/>
        </w:rPr>
        <w:t xml:space="preserve">בריאות </w:t>
      </w:r>
      <w:bookmarkStart w:id="11084" w:name="_ETM_Q24_421629"/>
      <w:bookmarkEnd w:id="11084"/>
      <w:r>
        <w:rPr>
          <w:rtl/>
        </w:rPr>
        <w:t xml:space="preserve">הנפש </w:t>
      </w:r>
      <w:bookmarkStart w:id="11085" w:name="_ETM_Q24_422880"/>
      <w:bookmarkEnd w:id="11085"/>
      <w:r>
        <w:rPr>
          <w:rtl/>
        </w:rPr>
        <w:t>ומספר</w:t>
      </w:r>
      <w:r>
        <w:rPr>
          <w:rFonts w:hint="cs"/>
          <w:rtl/>
        </w:rPr>
        <w:t>ת</w:t>
      </w:r>
      <w:r>
        <w:rPr>
          <w:rtl/>
        </w:rPr>
        <w:t xml:space="preserve"> </w:t>
      </w:r>
      <w:bookmarkStart w:id="11086" w:name="_ETM_Q24_423200"/>
      <w:bookmarkStart w:id="11087" w:name="_ETM_Q24_423590"/>
      <w:bookmarkStart w:id="11088" w:name="_ETM_Q24_423770"/>
      <w:bookmarkEnd w:id="11086"/>
      <w:bookmarkEnd w:id="11087"/>
      <w:bookmarkEnd w:id="11088"/>
      <w:r>
        <w:rPr>
          <w:rtl/>
        </w:rPr>
        <w:t xml:space="preserve">שהיא </w:t>
      </w:r>
      <w:bookmarkStart w:id="11089" w:name="_ETM_Q24_423920"/>
      <w:bookmarkEnd w:id="11089"/>
      <w:r>
        <w:rPr>
          <w:rtl/>
        </w:rPr>
        <w:t xml:space="preserve">מתחילה </w:t>
      </w:r>
      <w:bookmarkStart w:id="11090" w:name="_ETM_Q24_424520"/>
      <w:bookmarkEnd w:id="11090"/>
      <w:r>
        <w:rPr>
          <w:rtl/>
        </w:rPr>
        <w:t xml:space="preserve">לשחק </w:t>
      </w:r>
      <w:bookmarkStart w:id="11091" w:name="_ETM_Q24_425239"/>
      <w:bookmarkEnd w:id="11091"/>
      <w:r>
        <w:rPr>
          <w:rtl/>
        </w:rPr>
        <w:t xml:space="preserve">עם </w:t>
      </w:r>
      <w:bookmarkStart w:id="11092" w:name="_ETM_Q24_425420"/>
      <w:bookmarkEnd w:id="11092"/>
      <w:r>
        <w:rPr>
          <w:rtl/>
        </w:rPr>
        <w:t xml:space="preserve">הכדורים </w:t>
      </w:r>
      <w:bookmarkStart w:id="11093" w:name="_ETM_Q24_426459"/>
      <w:bookmarkEnd w:id="11093"/>
      <w:r>
        <w:rPr>
          <w:rtl/>
        </w:rPr>
        <w:t>הפסיכיאטרי</w:t>
      </w:r>
      <w:r>
        <w:rPr>
          <w:rFonts w:hint="cs"/>
          <w:rtl/>
        </w:rPr>
        <w:t>י</w:t>
      </w:r>
      <w:r>
        <w:rPr>
          <w:rtl/>
        </w:rPr>
        <w:t xml:space="preserve">ם </w:t>
      </w:r>
      <w:bookmarkStart w:id="11094" w:name="_ETM_Q24_427480"/>
      <w:bookmarkEnd w:id="11094"/>
      <w:r>
        <w:rPr>
          <w:rtl/>
        </w:rPr>
        <w:t xml:space="preserve">של </w:t>
      </w:r>
      <w:bookmarkStart w:id="11095" w:name="_ETM_Q24_427719"/>
      <w:bookmarkEnd w:id="11095"/>
      <w:r>
        <w:rPr>
          <w:rtl/>
        </w:rPr>
        <w:t xml:space="preserve">הבן </w:t>
      </w:r>
      <w:bookmarkStart w:id="11096" w:name="_ETM_Q24_428079"/>
      <w:bookmarkEnd w:id="11096"/>
      <w:r>
        <w:rPr>
          <w:rtl/>
        </w:rPr>
        <w:t xml:space="preserve">שלה </w:t>
      </w:r>
      <w:bookmarkStart w:id="11097" w:name="_ETM_Q24_429469"/>
      <w:bookmarkEnd w:id="11097"/>
      <w:r>
        <w:rPr>
          <w:rtl/>
        </w:rPr>
        <w:t xml:space="preserve">כי </w:t>
      </w:r>
      <w:bookmarkStart w:id="11098" w:name="_ETM_Q24_429739"/>
      <w:bookmarkStart w:id="11099" w:name="_ETM_Q24_430209"/>
      <w:bookmarkStart w:id="11100" w:name="_ETM_Q24_430569"/>
      <w:bookmarkEnd w:id="11098"/>
      <w:bookmarkEnd w:id="11099"/>
      <w:bookmarkEnd w:id="11100"/>
      <w:r>
        <w:rPr>
          <w:rFonts w:hint="cs"/>
          <w:rtl/>
        </w:rPr>
        <w:t>הוא בהתקף חרדה</w:t>
      </w:r>
      <w:bookmarkStart w:id="11101" w:name="_ETM_Q24_433020"/>
      <w:bookmarkEnd w:id="11101"/>
      <w:r>
        <w:rPr>
          <w:rFonts w:hint="cs"/>
          <w:rtl/>
        </w:rPr>
        <w:t>, לא יוצא מהבית</w:t>
      </w:r>
      <w:bookmarkStart w:id="11102" w:name="_ETM_Q24_430989"/>
      <w:bookmarkStart w:id="11103" w:name="_ETM_Q24_431170"/>
      <w:bookmarkStart w:id="11104" w:name="_ETM_Q24_431560"/>
      <w:bookmarkStart w:id="11105" w:name="_ETM_Q24_431980"/>
      <w:bookmarkEnd w:id="11102"/>
      <w:bookmarkEnd w:id="11103"/>
      <w:bookmarkEnd w:id="11104"/>
      <w:bookmarkEnd w:id="11105"/>
      <w:r>
        <w:rPr>
          <w:rFonts w:hint="cs"/>
          <w:rtl/>
        </w:rPr>
        <w:t xml:space="preserve">, </w:t>
      </w:r>
      <w:r>
        <w:rPr>
          <w:rtl/>
        </w:rPr>
        <w:t xml:space="preserve">לא </w:t>
      </w:r>
      <w:bookmarkStart w:id="11106" w:name="_ETM_Q24_432040"/>
      <w:bookmarkEnd w:id="11106"/>
      <w:r>
        <w:rPr>
          <w:rtl/>
        </w:rPr>
        <w:t xml:space="preserve">יוצא </w:t>
      </w:r>
      <w:bookmarkStart w:id="11107" w:name="_ETM_Q24_432370"/>
      <w:bookmarkEnd w:id="11107"/>
      <w:r>
        <w:rPr>
          <w:rtl/>
        </w:rPr>
        <w:t xml:space="preserve">מתחת </w:t>
      </w:r>
      <w:bookmarkStart w:id="11108" w:name="_ETM_Q24_432760"/>
      <w:bookmarkEnd w:id="11108"/>
      <w:r>
        <w:rPr>
          <w:rtl/>
        </w:rPr>
        <w:t>לשולחן</w:t>
      </w:r>
      <w:r>
        <w:rPr>
          <w:rFonts w:hint="cs"/>
          <w:rtl/>
        </w:rPr>
        <w:t>,</w:t>
      </w:r>
      <w:r>
        <w:rPr>
          <w:rtl/>
        </w:rPr>
        <w:t xml:space="preserve"> </w:t>
      </w:r>
      <w:bookmarkStart w:id="11109" w:name="_ETM_Q24_434360"/>
      <w:bookmarkEnd w:id="11109"/>
      <w:r>
        <w:rPr>
          <w:rtl/>
        </w:rPr>
        <w:t>וא</w:t>
      </w:r>
      <w:r>
        <w:rPr>
          <w:rFonts w:hint="cs"/>
          <w:rtl/>
        </w:rPr>
        <w:t>ין</w:t>
      </w:r>
      <w:r>
        <w:rPr>
          <w:rtl/>
        </w:rPr>
        <w:t xml:space="preserve"> </w:t>
      </w:r>
      <w:bookmarkStart w:id="11110" w:name="_ETM_Q24_434900"/>
      <w:bookmarkEnd w:id="11110"/>
      <w:r>
        <w:rPr>
          <w:rtl/>
        </w:rPr>
        <w:t xml:space="preserve">פסיכיאטר </w:t>
      </w:r>
      <w:bookmarkStart w:id="11111" w:name="_ETM_Q24_435650"/>
      <w:bookmarkEnd w:id="11111"/>
      <w:r>
        <w:rPr>
          <w:rtl/>
        </w:rPr>
        <w:t>ש</w:t>
      </w:r>
      <w:r>
        <w:rPr>
          <w:rFonts w:hint="cs"/>
          <w:rtl/>
        </w:rPr>
        <w:t xml:space="preserve">היא </w:t>
      </w:r>
      <w:r>
        <w:rPr>
          <w:rtl/>
        </w:rPr>
        <w:t>יכול</w:t>
      </w:r>
      <w:r>
        <w:rPr>
          <w:rFonts w:hint="cs"/>
          <w:rtl/>
        </w:rPr>
        <w:t>ה</w:t>
      </w:r>
      <w:r>
        <w:rPr>
          <w:rtl/>
        </w:rPr>
        <w:t xml:space="preserve"> </w:t>
      </w:r>
      <w:bookmarkStart w:id="11112" w:name="_ETM_Q24_436070"/>
      <w:bookmarkEnd w:id="11112"/>
      <w:r>
        <w:rPr>
          <w:rtl/>
        </w:rPr>
        <w:t xml:space="preserve">להרים </w:t>
      </w:r>
      <w:bookmarkStart w:id="11113" w:name="_ETM_Q24_436300"/>
      <w:bookmarkEnd w:id="11113"/>
      <w:r>
        <w:rPr>
          <w:rFonts w:hint="cs"/>
          <w:rtl/>
        </w:rPr>
        <w:t xml:space="preserve">אליו </w:t>
      </w:r>
      <w:bookmarkStart w:id="11114" w:name="_ETM_Q24_436389"/>
      <w:bookmarkStart w:id="11115" w:name="_ETM_Q24_436509"/>
      <w:bookmarkEnd w:id="11114"/>
      <w:bookmarkEnd w:id="11115"/>
      <w:r>
        <w:rPr>
          <w:rtl/>
        </w:rPr>
        <w:t>טלפון</w:t>
      </w:r>
      <w:r>
        <w:rPr>
          <w:rFonts w:hint="cs"/>
          <w:rtl/>
        </w:rPr>
        <w:t xml:space="preserve">. </w:t>
      </w:r>
      <w:bookmarkStart w:id="11116" w:name="_ETM_Q24_437589"/>
      <w:bookmarkEnd w:id="11116"/>
      <w:r>
        <w:rPr>
          <w:rtl/>
        </w:rPr>
        <w:t>למה</w:t>
      </w:r>
      <w:r>
        <w:rPr>
          <w:rFonts w:hint="cs"/>
          <w:rtl/>
        </w:rPr>
        <w:t>?</w:t>
      </w:r>
      <w:r>
        <w:rPr>
          <w:rtl/>
        </w:rPr>
        <w:t xml:space="preserve"> </w:t>
      </w:r>
      <w:bookmarkStart w:id="11117" w:name="_ETM_Q24_439080"/>
      <w:bookmarkEnd w:id="11117"/>
      <w:r>
        <w:rPr>
          <w:rtl/>
        </w:rPr>
        <w:t xml:space="preserve">כי </w:t>
      </w:r>
      <w:bookmarkStart w:id="11118" w:name="_ETM_Q24_439259"/>
      <w:bookmarkEnd w:id="11118"/>
      <w:r>
        <w:rPr>
          <w:rtl/>
        </w:rPr>
        <w:t xml:space="preserve">בשירות </w:t>
      </w:r>
      <w:bookmarkStart w:id="11119" w:name="_ETM_Q24_439810"/>
      <w:bookmarkEnd w:id="11119"/>
      <w:r>
        <w:rPr>
          <w:rFonts w:hint="cs"/>
          <w:rtl/>
        </w:rPr>
        <w:t>הציבורי על כל</w:t>
      </w:r>
      <w:bookmarkStart w:id="11120" w:name="_ETM_Q24_441517"/>
      <w:bookmarkEnd w:id="11120"/>
      <w:r>
        <w:rPr>
          <w:rFonts w:hint="cs"/>
          <w:rtl/>
        </w:rPr>
        <w:t xml:space="preserve"> 11,000 נפשות, </w:t>
      </w:r>
      <w:bookmarkStart w:id="11121" w:name="_ETM_Q24_439870"/>
      <w:bookmarkStart w:id="11122" w:name="_ETM_Q24_440080"/>
      <w:bookmarkStart w:id="11123" w:name="_ETM_Q24_440930"/>
      <w:bookmarkStart w:id="11124" w:name="_ETM_Q24_441080"/>
      <w:bookmarkStart w:id="11125" w:name="_ETM_Q24_441289"/>
      <w:bookmarkStart w:id="11126" w:name="_ETM_Q24_442220"/>
      <w:bookmarkStart w:id="11127" w:name="_ETM_Q24_443219"/>
      <w:bookmarkEnd w:id="11121"/>
      <w:bookmarkEnd w:id="11122"/>
      <w:bookmarkEnd w:id="11123"/>
      <w:bookmarkEnd w:id="11124"/>
      <w:bookmarkEnd w:id="11125"/>
      <w:bookmarkEnd w:id="11126"/>
      <w:bookmarkEnd w:id="11127"/>
      <w:r>
        <w:rPr>
          <w:rtl/>
        </w:rPr>
        <w:t xml:space="preserve">יושב </w:t>
      </w:r>
      <w:bookmarkStart w:id="11128" w:name="_ETM_Q24_443759"/>
      <w:bookmarkEnd w:id="11128"/>
      <w:r>
        <w:rPr>
          <w:rFonts w:hint="cs"/>
          <w:rtl/>
        </w:rPr>
        <w:t xml:space="preserve">או </w:t>
      </w:r>
      <w:r>
        <w:rPr>
          <w:rtl/>
        </w:rPr>
        <w:t>יושב</w:t>
      </w:r>
      <w:r>
        <w:rPr>
          <w:rFonts w:hint="cs"/>
          <w:rtl/>
        </w:rPr>
        <w:t>ת</w:t>
      </w:r>
      <w:r>
        <w:rPr>
          <w:rtl/>
        </w:rPr>
        <w:t xml:space="preserve"> </w:t>
      </w:r>
      <w:bookmarkStart w:id="11129" w:name="_ETM_Q24_444029"/>
      <w:bookmarkStart w:id="11130" w:name="_ETM_Q24_444180"/>
      <w:bookmarkEnd w:id="11129"/>
      <w:bookmarkEnd w:id="11130"/>
      <w:r>
        <w:rPr>
          <w:rtl/>
        </w:rPr>
        <w:t xml:space="preserve">פסיכיאטרית </w:t>
      </w:r>
      <w:bookmarkStart w:id="11131" w:name="_ETM_Q24_444960"/>
      <w:bookmarkEnd w:id="11131"/>
      <w:r>
        <w:rPr>
          <w:rtl/>
        </w:rPr>
        <w:t>אומלל</w:t>
      </w:r>
      <w:bookmarkStart w:id="11132" w:name="_ETM_Q24_445339"/>
      <w:bookmarkEnd w:id="11132"/>
      <w:r>
        <w:rPr>
          <w:rFonts w:hint="cs"/>
          <w:rtl/>
        </w:rPr>
        <w:t xml:space="preserve">ה אחת על סרט נע, </w:t>
      </w:r>
      <w:bookmarkStart w:id="11133" w:name="_ETM_Q24_445882"/>
      <w:bookmarkEnd w:id="11133"/>
      <w:r>
        <w:rPr>
          <w:rFonts w:hint="cs"/>
          <w:rtl/>
        </w:rPr>
        <w:t xml:space="preserve">שלא </w:t>
      </w:r>
      <w:bookmarkStart w:id="11134" w:name="_ETM_Q24_446389"/>
      <w:bookmarkStart w:id="11135" w:name="_ETM_Q24_446690"/>
      <w:bookmarkStart w:id="11136" w:name="_ETM_Q24_447290"/>
      <w:bookmarkStart w:id="11137" w:name="_ETM_Q24_447900"/>
      <w:bookmarkStart w:id="11138" w:name="_ETM_Q24_448020"/>
      <w:bookmarkStart w:id="11139" w:name="_ETM_Q24_448110"/>
      <w:bookmarkEnd w:id="11134"/>
      <w:bookmarkEnd w:id="11135"/>
      <w:bookmarkEnd w:id="11136"/>
      <w:bookmarkEnd w:id="11137"/>
      <w:bookmarkEnd w:id="11138"/>
      <w:bookmarkEnd w:id="11139"/>
      <w:r>
        <w:rPr>
          <w:rtl/>
        </w:rPr>
        <w:t xml:space="preserve">יכולה </w:t>
      </w:r>
      <w:bookmarkStart w:id="11140" w:name="_ETM_Q24_448589"/>
      <w:bookmarkEnd w:id="11140"/>
      <w:r>
        <w:rPr>
          <w:rtl/>
        </w:rPr>
        <w:t xml:space="preserve">ללוות </w:t>
      </w:r>
      <w:bookmarkStart w:id="11141" w:name="_ETM_Q24_449560"/>
      <w:bookmarkEnd w:id="11141"/>
      <w:r>
        <w:rPr>
          <w:rtl/>
        </w:rPr>
        <w:t xml:space="preserve">ולא </w:t>
      </w:r>
      <w:bookmarkStart w:id="11142" w:name="_ETM_Q24_449830"/>
      <w:bookmarkEnd w:id="11142"/>
      <w:r>
        <w:rPr>
          <w:rtl/>
        </w:rPr>
        <w:t xml:space="preserve">יכולה </w:t>
      </w:r>
      <w:bookmarkStart w:id="11143" w:name="_ETM_Q24_450099"/>
      <w:bookmarkEnd w:id="11143"/>
      <w:r>
        <w:rPr>
          <w:rtl/>
        </w:rPr>
        <w:t xml:space="preserve">לדעת </w:t>
      </w:r>
      <w:bookmarkStart w:id="11144" w:name="_ETM_Q24_450460"/>
      <w:bookmarkEnd w:id="11144"/>
      <w:r>
        <w:rPr>
          <w:rtl/>
        </w:rPr>
        <w:t xml:space="preserve">אם </w:t>
      </w:r>
      <w:bookmarkStart w:id="11145" w:name="_ETM_Q24_450610"/>
      <w:bookmarkEnd w:id="11145"/>
      <w:r>
        <w:rPr>
          <w:rtl/>
        </w:rPr>
        <w:t xml:space="preserve">הכדורים </w:t>
      </w:r>
      <w:bookmarkStart w:id="11146" w:name="_ETM_Q24_451089"/>
      <w:bookmarkEnd w:id="11146"/>
      <w:r>
        <w:rPr>
          <w:rtl/>
        </w:rPr>
        <w:t xml:space="preserve">מתאימים </w:t>
      </w:r>
      <w:bookmarkStart w:id="11147" w:name="_ETM_Q24_451509"/>
      <w:bookmarkEnd w:id="11147"/>
      <w:r>
        <w:rPr>
          <w:rtl/>
        </w:rPr>
        <w:t xml:space="preserve">או </w:t>
      </w:r>
      <w:bookmarkStart w:id="11148" w:name="_ETM_Q24_451569"/>
      <w:bookmarkEnd w:id="11148"/>
      <w:r>
        <w:rPr>
          <w:rtl/>
        </w:rPr>
        <w:t xml:space="preserve">לא </w:t>
      </w:r>
      <w:bookmarkStart w:id="11149" w:name="_ETM_Q24_451689"/>
      <w:bookmarkEnd w:id="11149"/>
      <w:r>
        <w:rPr>
          <w:rtl/>
        </w:rPr>
        <w:t>מתאימים</w:t>
      </w:r>
      <w:r>
        <w:rPr>
          <w:rFonts w:hint="cs"/>
          <w:rtl/>
        </w:rPr>
        <w:t>.</w:t>
      </w:r>
      <w:r>
        <w:rPr>
          <w:rtl/>
        </w:rPr>
        <w:t xml:space="preserve"> </w:t>
      </w:r>
      <w:bookmarkStart w:id="11150" w:name="_ETM_Q24_452700"/>
      <w:bookmarkEnd w:id="11150"/>
      <w:r>
        <w:rPr>
          <w:rtl/>
        </w:rPr>
        <w:t xml:space="preserve">אז </w:t>
      </w:r>
      <w:bookmarkStart w:id="11151" w:name="_ETM_Q24_452880"/>
      <w:bookmarkEnd w:id="11151"/>
      <w:r>
        <w:rPr>
          <w:rtl/>
        </w:rPr>
        <w:t xml:space="preserve">יושבים </w:t>
      </w:r>
      <w:bookmarkStart w:id="11152" w:name="_ETM_Q24_453290"/>
      <w:bookmarkEnd w:id="11152"/>
      <w:r>
        <w:rPr>
          <w:rtl/>
        </w:rPr>
        <w:t>ה</w:t>
      </w:r>
      <w:r>
        <w:rPr>
          <w:rFonts w:hint="cs"/>
          <w:rtl/>
        </w:rPr>
        <w:t xml:space="preserve">ורים </w:t>
      </w:r>
      <w:r>
        <w:rPr>
          <w:rtl/>
        </w:rPr>
        <w:t>–</w:t>
      </w:r>
      <w:r>
        <w:rPr>
          <w:rFonts w:hint="cs"/>
          <w:rtl/>
        </w:rPr>
        <w:t xml:space="preserve"> וזאת לא עדות אחת</w:t>
      </w:r>
      <w:bookmarkStart w:id="11153" w:name="_ETM_Q24_453350"/>
      <w:bookmarkStart w:id="11154" w:name="_ETM_Q24_453740"/>
      <w:bookmarkEnd w:id="11153"/>
      <w:bookmarkEnd w:id="11154"/>
      <w:r>
        <w:rPr>
          <w:rFonts w:hint="cs"/>
          <w:rtl/>
        </w:rPr>
        <w:t xml:space="preserve"> ולא שתיים ולא </w:t>
      </w:r>
      <w:bookmarkStart w:id="11155" w:name="_ETM_Q24_453711"/>
      <w:bookmarkEnd w:id="11155"/>
      <w:r>
        <w:rPr>
          <w:rFonts w:hint="cs"/>
          <w:rtl/>
        </w:rPr>
        <w:t>שלוש ולא ארבע</w:t>
      </w:r>
      <w:bookmarkStart w:id="11156" w:name="_ETM_Q24_454070"/>
      <w:bookmarkStart w:id="11157" w:name="_ETM_Q24_454279"/>
      <w:bookmarkStart w:id="11158" w:name="_ETM_Q24_454550"/>
      <w:bookmarkStart w:id="11159" w:name="_ETM_Q24_455169"/>
      <w:bookmarkStart w:id="11160" w:name="_ETM_Q24_455589"/>
      <w:bookmarkStart w:id="11161" w:name="_ETM_Q24_456009"/>
      <w:bookmarkStart w:id="11162" w:name="_ETM_Q24_456279"/>
      <w:bookmarkStart w:id="11163" w:name="_ETM_Q24_456729"/>
      <w:bookmarkStart w:id="11164" w:name="_ETM_Q24_457089"/>
      <w:bookmarkStart w:id="11165" w:name="_ETM_Q24_458050"/>
      <w:bookmarkEnd w:id="11156"/>
      <w:bookmarkEnd w:id="11157"/>
      <w:bookmarkEnd w:id="11158"/>
      <w:bookmarkEnd w:id="11159"/>
      <w:bookmarkEnd w:id="11160"/>
      <w:bookmarkEnd w:id="11161"/>
      <w:bookmarkEnd w:id="11162"/>
      <w:bookmarkEnd w:id="11163"/>
      <w:bookmarkEnd w:id="11164"/>
      <w:bookmarkEnd w:id="11165"/>
      <w:r>
        <w:rPr>
          <w:rFonts w:hint="cs"/>
          <w:rtl/>
        </w:rPr>
        <w:t xml:space="preserve"> </w:t>
      </w:r>
      <w:r>
        <w:rPr>
          <w:rtl/>
        </w:rPr>
        <w:t>–</w:t>
      </w:r>
      <w:r>
        <w:rPr>
          <w:rFonts w:hint="cs"/>
          <w:rtl/>
        </w:rPr>
        <w:t xml:space="preserve"> </w:t>
      </w:r>
      <w:r>
        <w:rPr>
          <w:rtl/>
        </w:rPr>
        <w:t>הורים</w:t>
      </w:r>
      <w:bookmarkStart w:id="11166" w:name="_ETM_Q24_458589"/>
      <w:bookmarkEnd w:id="11166"/>
      <w:r>
        <w:rPr>
          <w:rFonts w:hint="cs"/>
          <w:rtl/>
        </w:rPr>
        <w:t xml:space="preserve"> </w:t>
      </w:r>
      <w:r>
        <w:rPr>
          <w:rtl/>
        </w:rPr>
        <w:t xml:space="preserve">יושבים </w:t>
      </w:r>
      <w:bookmarkStart w:id="11167" w:name="_ETM_Q24_458979"/>
      <w:bookmarkEnd w:id="11167"/>
      <w:r>
        <w:rPr>
          <w:rtl/>
        </w:rPr>
        <w:t xml:space="preserve">ומשחקים </w:t>
      </w:r>
      <w:bookmarkStart w:id="11168" w:name="_ETM_Q24_459610"/>
      <w:bookmarkEnd w:id="11168"/>
      <w:r>
        <w:rPr>
          <w:rtl/>
        </w:rPr>
        <w:t xml:space="preserve">עם </w:t>
      </w:r>
      <w:bookmarkStart w:id="11169" w:name="_ETM_Q24_459729"/>
      <w:bookmarkEnd w:id="11169"/>
      <w:r>
        <w:rPr>
          <w:rtl/>
        </w:rPr>
        <w:t xml:space="preserve">הכדורים </w:t>
      </w:r>
      <w:bookmarkStart w:id="11170" w:name="_ETM_Q24_460240"/>
      <w:bookmarkEnd w:id="11170"/>
      <w:r>
        <w:rPr>
          <w:rtl/>
        </w:rPr>
        <w:t xml:space="preserve">הפסיכיאטריים </w:t>
      </w:r>
      <w:bookmarkStart w:id="11171" w:name="_ETM_Q24_460900"/>
      <w:bookmarkEnd w:id="11171"/>
      <w:r>
        <w:rPr>
          <w:rtl/>
        </w:rPr>
        <w:t xml:space="preserve">של </w:t>
      </w:r>
      <w:bookmarkStart w:id="11172" w:name="_ETM_Q24_461020"/>
      <w:bookmarkEnd w:id="11172"/>
      <w:r>
        <w:rPr>
          <w:rtl/>
        </w:rPr>
        <w:t xml:space="preserve">הילדים </w:t>
      </w:r>
      <w:bookmarkStart w:id="11173" w:name="_ETM_Q24_461439"/>
      <w:bookmarkEnd w:id="11173"/>
      <w:r>
        <w:rPr>
          <w:rtl/>
        </w:rPr>
        <w:t xml:space="preserve">שלהם </w:t>
      </w:r>
      <w:bookmarkStart w:id="11174" w:name="_ETM_Q24_462039"/>
      <w:bookmarkEnd w:id="11174"/>
      <w:r>
        <w:rPr>
          <w:rtl/>
        </w:rPr>
        <w:t xml:space="preserve">מתוך </w:t>
      </w:r>
      <w:bookmarkStart w:id="11175" w:name="_ETM_Q24_462490"/>
      <w:bookmarkEnd w:id="11175"/>
      <w:r>
        <w:rPr>
          <w:rtl/>
        </w:rPr>
        <w:t xml:space="preserve">מצוקה </w:t>
      </w:r>
      <w:bookmarkStart w:id="11176" w:name="_ETM_Q24_463150"/>
      <w:bookmarkEnd w:id="11176"/>
      <w:r>
        <w:rPr>
          <w:rtl/>
        </w:rPr>
        <w:t xml:space="preserve">אנושית </w:t>
      </w:r>
      <w:bookmarkStart w:id="11177" w:name="_ETM_Q24_463599"/>
      <w:bookmarkEnd w:id="11177"/>
      <w:r>
        <w:rPr>
          <w:rtl/>
        </w:rPr>
        <w:t>אדירה</w:t>
      </w:r>
      <w:r>
        <w:rPr>
          <w:rFonts w:hint="cs"/>
          <w:rtl/>
        </w:rPr>
        <w:t>,</w:t>
      </w:r>
      <w:r>
        <w:rPr>
          <w:rtl/>
        </w:rPr>
        <w:t xml:space="preserve"> </w:t>
      </w:r>
      <w:bookmarkStart w:id="11178" w:name="_ETM_Q24_464980"/>
      <w:bookmarkEnd w:id="11178"/>
      <w:r>
        <w:rPr>
          <w:rtl/>
        </w:rPr>
        <w:t xml:space="preserve">כי </w:t>
      </w:r>
      <w:bookmarkStart w:id="11179" w:name="_ETM_Q24_465310"/>
      <w:bookmarkEnd w:id="11179"/>
      <w:r>
        <w:rPr>
          <w:rtl/>
        </w:rPr>
        <w:t xml:space="preserve">אין </w:t>
      </w:r>
      <w:bookmarkStart w:id="11180" w:name="_ETM_Q24_465490"/>
      <w:bookmarkEnd w:id="11180"/>
      <w:r>
        <w:rPr>
          <w:rtl/>
        </w:rPr>
        <w:t xml:space="preserve">להם </w:t>
      </w:r>
      <w:bookmarkStart w:id="11181" w:name="_ETM_Q24_465670"/>
      <w:bookmarkEnd w:id="11181"/>
      <w:r>
        <w:rPr>
          <w:rtl/>
        </w:rPr>
        <w:t xml:space="preserve">עם </w:t>
      </w:r>
      <w:bookmarkStart w:id="11182" w:name="_ETM_Q24_465760"/>
      <w:bookmarkEnd w:id="11182"/>
      <w:r>
        <w:rPr>
          <w:rtl/>
        </w:rPr>
        <w:t xml:space="preserve">מי </w:t>
      </w:r>
      <w:bookmarkStart w:id="11183" w:name="_ETM_Q24_465880"/>
      <w:bookmarkEnd w:id="11183"/>
      <w:r>
        <w:rPr>
          <w:rtl/>
        </w:rPr>
        <w:t>לדבר</w:t>
      </w:r>
      <w:r>
        <w:rPr>
          <w:rFonts w:hint="cs"/>
          <w:rtl/>
        </w:rPr>
        <w:t>.</w:t>
      </w:r>
      <w:r>
        <w:rPr>
          <w:rtl/>
        </w:rPr>
        <w:t xml:space="preserve"> </w:t>
      </w:r>
      <w:bookmarkStart w:id="11184" w:name="_ETM_Q24_466960"/>
      <w:bookmarkEnd w:id="11184"/>
      <w:r>
        <w:rPr>
          <w:rtl/>
        </w:rPr>
        <w:t xml:space="preserve">כי </w:t>
      </w:r>
      <w:bookmarkStart w:id="11185" w:name="_ETM_Q24_467140"/>
      <w:bookmarkEnd w:id="11185"/>
      <w:r>
        <w:rPr>
          <w:rtl/>
        </w:rPr>
        <w:t>הפסיכיאטר</w:t>
      </w:r>
      <w:bookmarkStart w:id="11186" w:name="_ETM_Q24_467930"/>
      <w:bookmarkEnd w:id="11186"/>
      <w:r>
        <w:rPr>
          <w:rFonts w:hint="cs"/>
          <w:rtl/>
        </w:rPr>
        <w:t xml:space="preserve"> האחד על כל 11,000 בני </w:t>
      </w:r>
      <w:bookmarkStart w:id="11187" w:name="_ETM_Q24_472288"/>
      <w:bookmarkEnd w:id="11187"/>
      <w:r>
        <w:rPr>
          <w:rFonts w:hint="cs"/>
          <w:rtl/>
        </w:rPr>
        <w:t>אדם</w:t>
      </w:r>
      <w:bookmarkStart w:id="11188" w:name="_ETM_Q24_468289"/>
      <w:bookmarkStart w:id="11189" w:name="_ETM_Q24_468380"/>
      <w:bookmarkStart w:id="11190" w:name="_ETM_Q24_468589"/>
      <w:bookmarkStart w:id="11191" w:name="_ETM_Q24_469910"/>
      <w:bookmarkStart w:id="11192" w:name="_ETM_Q24_470190"/>
      <w:bookmarkStart w:id="11193" w:name="_ETM_Q24_471060"/>
      <w:bookmarkEnd w:id="11188"/>
      <w:bookmarkEnd w:id="11189"/>
      <w:bookmarkEnd w:id="11190"/>
      <w:bookmarkEnd w:id="11191"/>
      <w:bookmarkEnd w:id="11192"/>
      <w:bookmarkEnd w:id="11193"/>
      <w:r>
        <w:rPr>
          <w:rFonts w:hint="cs"/>
          <w:rtl/>
        </w:rPr>
        <w:t xml:space="preserve"> </w:t>
      </w:r>
      <w:r>
        <w:rPr>
          <w:rtl/>
        </w:rPr>
        <w:t xml:space="preserve">פשוט </w:t>
      </w:r>
      <w:bookmarkStart w:id="11194" w:name="_ETM_Q24_471450"/>
      <w:bookmarkEnd w:id="11194"/>
      <w:r>
        <w:rPr>
          <w:rtl/>
        </w:rPr>
        <w:t xml:space="preserve">לא </w:t>
      </w:r>
      <w:bookmarkStart w:id="11195" w:name="_ETM_Q24_471540"/>
      <w:bookmarkEnd w:id="11195"/>
      <w:r>
        <w:rPr>
          <w:rtl/>
        </w:rPr>
        <w:t xml:space="preserve">יכול </w:t>
      </w:r>
      <w:bookmarkStart w:id="11196" w:name="_ETM_Q24_472080"/>
      <w:bookmarkEnd w:id="11196"/>
      <w:r>
        <w:rPr>
          <w:rtl/>
        </w:rPr>
        <w:t xml:space="preserve">להגיע </w:t>
      </w:r>
      <w:bookmarkStart w:id="11197" w:name="_ETM_Q24_472589"/>
      <w:bookmarkEnd w:id="11197"/>
      <w:r>
        <w:rPr>
          <w:rtl/>
        </w:rPr>
        <w:t>אליהם</w:t>
      </w:r>
      <w:r>
        <w:rPr>
          <w:rFonts w:hint="cs"/>
          <w:rtl/>
        </w:rPr>
        <w:t>.</w:t>
      </w:r>
      <w:bookmarkStart w:id="11198" w:name="_ETM_Q24_470427"/>
      <w:bookmarkEnd w:id="11198"/>
    </w:p>
    <w:p w:rsidR="006A6AD4" w:rsidRDefault="006A6AD4" w:rsidP="00C61C62">
      <w:pPr>
        <w:rPr>
          <w:rtl/>
        </w:rPr>
      </w:pPr>
      <w:bookmarkStart w:id="11199" w:name="_ETM_Q24_470522"/>
      <w:bookmarkEnd w:id="11199"/>
    </w:p>
    <w:p w:rsidR="006A6AD4" w:rsidRDefault="006A6AD4" w:rsidP="00C61C62">
      <w:pPr>
        <w:pStyle w:val="af6"/>
        <w:keepNext/>
        <w:rPr>
          <w:rtl/>
        </w:rPr>
      </w:pPr>
      <w:r w:rsidRPr="000320B9">
        <w:rPr>
          <w:rStyle w:val="TagStyle"/>
          <w:rtl/>
        </w:rPr>
        <w:t xml:space="preserve"> &lt;&lt; יור &gt;&gt; </w:t>
      </w:r>
      <w:r>
        <w:rPr>
          <w:rtl/>
        </w:rPr>
        <w:t>היו"ר ארז מלול:</w:t>
      </w:r>
      <w:r w:rsidRPr="000320B9">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1200" w:name="_ETM_Q24_471769"/>
      <w:bookmarkStart w:id="11201" w:name="_ETM_Q24_473160"/>
      <w:bookmarkEnd w:id="11200"/>
      <w:bookmarkEnd w:id="11201"/>
      <w:r>
        <w:rPr>
          <w:rtl/>
        </w:rPr>
        <w:t xml:space="preserve">קשה </w:t>
      </w:r>
      <w:bookmarkStart w:id="11202" w:name="_ETM_Q24_473400"/>
      <w:bookmarkEnd w:id="11202"/>
      <w:r>
        <w:rPr>
          <w:rtl/>
        </w:rPr>
        <w:t xml:space="preserve">לשמוע </w:t>
      </w:r>
      <w:bookmarkStart w:id="11203" w:name="_ETM_Q24_473790"/>
      <w:bookmarkEnd w:id="11203"/>
      <w:r>
        <w:rPr>
          <w:rtl/>
        </w:rPr>
        <w:t xml:space="preserve">את </w:t>
      </w:r>
      <w:bookmarkStart w:id="11204" w:name="_ETM_Q24_473850"/>
      <w:bookmarkEnd w:id="11204"/>
      <w:r>
        <w:rPr>
          <w:rtl/>
        </w:rPr>
        <w:t>זה</w:t>
      </w:r>
      <w:r>
        <w:rPr>
          <w:rFonts w:hint="cs"/>
          <w:rtl/>
        </w:rPr>
        <w:t>.</w:t>
      </w:r>
      <w:bookmarkStart w:id="11205" w:name="_ETM_Q24_474666"/>
      <w:bookmarkEnd w:id="11205"/>
    </w:p>
    <w:p w:rsidR="006A6AD4" w:rsidRDefault="006A6AD4" w:rsidP="00C61C62">
      <w:pPr>
        <w:rPr>
          <w:rtl/>
        </w:rPr>
      </w:pPr>
      <w:bookmarkStart w:id="11206" w:name="_ETM_Q24_474744"/>
      <w:bookmarkEnd w:id="11206"/>
    </w:p>
    <w:p w:rsidR="006A6AD4" w:rsidRDefault="006A6AD4" w:rsidP="00C61C62">
      <w:pPr>
        <w:pStyle w:val="-"/>
        <w:keepNext/>
        <w:rPr>
          <w:rtl/>
        </w:rPr>
      </w:pPr>
      <w:bookmarkStart w:id="11207" w:name="ET_speakercontinue_6149_9"/>
      <w:r w:rsidRPr="000320B9">
        <w:rPr>
          <w:rStyle w:val="TagStyle"/>
          <w:rtl/>
        </w:rPr>
        <w:t xml:space="preserve"> &lt;&lt; דובר_המשך &gt;&gt; </w:t>
      </w:r>
      <w:r>
        <w:rPr>
          <w:rtl/>
        </w:rPr>
        <w:t>גלית דיסטל אטבריאן (הליכוד):</w:t>
      </w:r>
      <w:r w:rsidRPr="000320B9">
        <w:rPr>
          <w:rStyle w:val="TagStyle"/>
          <w:rtl/>
        </w:rPr>
        <w:t xml:space="preserve"> &lt;&lt; דובר_המשך &gt;&gt;</w:t>
      </w:r>
      <w:r>
        <w:rPr>
          <w:rtl/>
        </w:rPr>
        <w:t xml:space="preserve"> </w:t>
      </w:r>
      <w:bookmarkEnd w:id="11207"/>
    </w:p>
    <w:p w:rsidR="006A6AD4" w:rsidRDefault="006A6AD4" w:rsidP="00C05A0F">
      <w:pPr>
        <w:rPr>
          <w:rtl/>
        </w:rPr>
      </w:pPr>
    </w:p>
    <w:p w:rsidR="006A6AD4" w:rsidRDefault="006A6AD4" w:rsidP="00C05A0F">
      <w:pPr>
        <w:rPr>
          <w:rtl/>
        </w:rPr>
      </w:pPr>
      <w:bookmarkStart w:id="11208" w:name="_ETM_Q24_474050"/>
      <w:bookmarkEnd w:id="11208"/>
      <w:r>
        <w:rPr>
          <w:rtl/>
        </w:rPr>
        <w:t xml:space="preserve">ומה </w:t>
      </w:r>
      <w:bookmarkStart w:id="11209" w:name="_ETM_Q24_474440"/>
      <w:bookmarkEnd w:id="11209"/>
      <w:r>
        <w:rPr>
          <w:rtl/>
        </w:rPr>
        <w:t xml:space="preserve">שקורה </w:t>
      </w:r>
      <w:bookmarkStart w:id="11210" w:name="_ETM_Q24_474919"/>
      <w:bookmarkEnd w:id="11210"/>
      <w:r>
        <w:rPr>
          <w:rtl/>
        </w:rPr>
        <w:t xml:space="preserve">אחרי </w:t>
      </w:r>
      <w:bookmarkStart w:id="11211" w:name="_ETM_Q24_475160"/>
      <w:bookmarkEnd w:id="11211"/>
      <w:r>
        <w:rPr>
          <w:rtl/>
        </w:rPr>
        <w:t>זה</w:t>
      </w:r>
      <w:r w:rsidR="0094728A">
        <w:rPr>
          <w:rFonts w:hint="cs"/>
          <w:rtl/>
        </w:rPr>
        <w:t>,</w:t>
      </w:r>
      <w:r>
        <w:rPr>
          <w:rtl/>
        </w:rPr>
        <w:t xml:space="preserve"> </w:t>
      </w:r>
      <w:bookmarkStart w:id="11212" w:name="_ETM_Q24_475310"/>
      <w:bookmarkEnd w:id="11212"/>
      <w:r>
        <w:rPr>
          <w:rtl/>
        </w:rPr>
        <w:t xml:space="preserve">זה </w:t>
      </w:r>
      <w:bookmarkStart w:id="11213" w:name="_ETM_Q24_475400"/>
      <w:bookmarkEnd w:id="11213"/>
      <w:r>
        <w:rPr>
          <w:rtl/>
        </w:rPr>
        <w:t xml:space="preserve">שהילדים </w:t>
      </w:r>
      <w:bookmarkStart w:id="11214" w:name="_ETM_Q24_476060"/>
      <w:bookmarkEnd w:id="11214"/>
      <w:r>
        <w:rPr>
          <w:rtl/>
        </w:rPr>
        <w:t xml:space="preserve">האלה </w:t>
      </w:r>
      <w:bookmarkStart w:id="11215" w:name="_ETM_Q24_476930"/>
      <w:bookmarkEnd w:id="11215"/>
      <w:r>
        <w:rPr>
          <w:rtl/>
        </w:rPr>
        <w:t xml:space="preserve">מגיעים </w:t>
      </w:r>
      <w:bookmarkStart w:id="11216" w:name="_ETM_Q24_477250"/>
      <w:bookmarkStart w:id="11217" w:name="_ETM_Q24_477670"/>
      <w:bookmarkEnd w:id="11216"/>
      <w:bookmarkEnd w:id="11217"/>
      <w:r>
        <w:rPr>
          <w:rFonts w:hint="cs"/>
          <w:rtl/>
        </w:rPr>
        <w:t xml:space="preserve">לחדרי מיון </w:t>
      </w:r>
      <w:bookmarkStart w:id="11218" w:name="_ETM_Q24_477910"/>
      <w:bookmarkEnd w:id="11218"/>
      <w:r>
        <w:rPr>
          <w:rtl/>
        </w:rPr>
        <w:t>פסיכיאטרי</w:t>
      </w:r>
      <w:r w:rsidR="0094728A">
        <w:rPr>
          <w:rFonts w:hint="cs"/>
          <w:rtl/>
        </w:rPr>
        <w:t>י</w:t>
      </w:r>
      <w:r>
        <w:rPr>
          <w:rtl/>
        </w:rPr>
        <w:t>ם</w:t>
      </w:r>
      <w:r>
        <w:rPr>
          <w:rFonts w:hint="cs"/>
          <w:rtl/>
        </w:rPr>
        <w:t>,</w:t>
      </w:r>
      <w:r>
        <w:rPr>
          <w:rtl/>
        </w:rPr>
        <w:t xml:space="preserve"> </w:t>
      </w:r>
      <w:bookmarkStart w:id="11219" w:name="_ETM_Q24_478510"/>
      <w:bookmarkEnd w:id="11219"/>
      <w:r>
        <w:rPr>
          <w:rtl/>
        </w:rPr>
        <w:t xml:space="preserve">כי </w:t>
      </w:r>
      <w:bookmarkStart w:id="11220" w:name="_ETM_Q24_478660"/>
      <w:bookmarkEnd w:id="11220"/>
      <w:r>
        <w:rPr>
          <w:rtl/>
        </w:rPr>
        <w:t xml:space="preserve">ההורים </w:t>
      </w:r>
      <w:bookmarkStart w:id="11221" w:name="_ETM_Q24_478900"/>
      <w:bookmarkEnd w:id="11221"/>
      <w:r>
        <w:rPr>
          <w:rtl/>
        </w:rPr>
        <w:t xml:space="preserve">לא </w:t>
      </w:r>
      <w:bookmarkStart w:id="11222" w:name="_ETM_Q24_478990"/>
      <w:bookmarkEnd w:id="11222"/>
      <w:r>
        <w:rPr>
          <w:rtl/>
        </w:rPr>
        <w:t xml:space="preserve">ידעו </w:t>
      </w:r>
      <w:bookmarkStart w:id="11223" w:name="_ETM_Q24_479200"/>
      <w:bookmarkEnd w:id="11223"/>
      <w:r>
        <w:rPr>
          <w:rtl/>
        </w:rPr>
        <w:t xml:space="preserve">מה </w:t>
      </w:r>
      <w:bookmarkStart w:id="11224" w:name="_ETM_Q24_479320"/>
      <w:bookmarkEnd w:id="11224"/>
      <w:r>
        <w:rPr>
          <w:rtl/>
        </w:rPr>
        <w:t xml:space="preserve">הם </w:t>
      </w:r>
      <w:bookmarkStart w:id="11225" w:name="_ETM_Q24_479410"/>
      <w:bookmarkEnd w:id="11225"/>
      <w:r>
        <w:rPr>
          <w:rtl/>
        </w:rPr>
        <w:t>עושים</w:t>
      </w:r>
      <w:r>
        <w:rPr>
          <w:rFonts w:hint="cs"/>
          <w:rtl/>
        </w:rPr>
        <w:t>,</w:t>
      </w:r>
      <w:r>
        <w:rPr>
          <w:rtl/>
        </w:rPr>
        <w:t xml:space="preserve"> </w:t>
      </w:r>
      <w:bookmarkStart w:id="11226" w:name="_ETM_Q24_479710"/>
      <w:bookmarkEnd w:id="11226"/>
      <w:r>
        <w:rPr>
          <w:rtl/>
        </w:rPr>
        <w:t xml:space="preserve">הם </w:t>
      </w:r>
      <w:bookmarkStart w:id="11227" w:name="_ETM_Q24_479800"/>
      <w:bookmarkEnd w:id="11227"/>
      <w:r>
        <w:rPr>
          <w:rtl/>
        </w:rPr>
        <w:t xml:space="preserve">פשוט </w:t>
      </w:r>
      <w:bookmarkStart w:id="11228" w:name="_ETM_Q24_480040"/>
      <w:bookmarkStart w:id="11229" w:name="_ETM_Q24_480220"/>
      <w:bookmarkEnd w:id="11228"/>
      <w:bookmarkEnd w:id="11229"/>
      <w:r>
        <w:rPr>
          <w:rtl/>
        </w:rPr>
        <w:t xml:space="preserve">רצו </w:t>
      </w:r>
      <w:bookmarkStart w:id="11230" w:name="_ETM_Q24_480969"/>
      <w:bookmarkEnd w:id="11230"/>
      <w:r>
        <w:rPr>
          <w:rtl/>
        </w:rPr>
        <w:t xml:space="preserve">לפתור </w:t>
      </w:r>
      <w:bookmarkStart w:id="11231" w:name="_ETM_Q24_481360"/>
      <w:bookmarkEnd w:id="11231"/>
      <w:r>
        <w:rPr>
          <w:rtl/>
        </w:rPr>
        <w:t xml:space="preserve">את </w:t>
      </w:r>
      <w:bookmarkStart w:id="11232" w:name="_ETM_Q24_481479"/>
      <w:bookmarkEnd w:id="11232"/>
      <w:r>
        <w:rPr>
          <w:rtl/>
        </w:rPr>
        <w:t>המצוקה</w:t>
      </w:r>
      <w:r>
        <w:rPr>
          <w:rFonts w:hint="cs"/>
          <w:rtl/>
        </w:rPr>
        <w:t>.</w:t>
      </w:r>
      <w:bookmarkStart w:id="11233" w:name="_ETM_Q24_481427"/>
      <w:bookmarkStart w:id="11234" w:name="_ETM_Q24_481549"/>
      <w:bookmarkStart w:id="11235" w:name="_ETM_Q24_481924"/>
      <w:bookmarkStart w:id="11236" w:name="_ETM_Q24_482043"/>
      <w:bookmarkStart w:id="11237" w:name="_ETM_Q24_481960"/>
      <w:bookmarkEnd w:id="11233"/>
      <w:bookmarkEnd w:id="11234"/>
      <w:bookmarkEnd w:id="11235"/>
      <w:bookmarkEnd w:id="11236"/>
      <w:bookmarkEnd w:id="11237"/>
      <w:r>
        <w:rPr>
          <w:rFonts w:hint="cs"/>
          <w:rtl/>
        </w:rPr>
        <w:t xml:space="preserve"> ופה </w:t>
      </w:r>
      <w:bookmarkStart w:id="11238" w:name="_ETM_Q24_482259"/>
      <w:bookmarkEnd w:id="11238"/>
      <w:r>
        <w:rPr>
          <w:rtl/>
        </w:rPr>
        <w:t xml:space="preserve">אני </w:t>
      </w:r>
      <w:bookmarkStart w:id="11239" w:name="_ETM_Q24_482379"/>
      <w:bookmarkEnd w:id="11239"/>
      <w:r>
        <w:rPr>
          <w:rtl/>
        </w:rPr>
        <w:t xml:space="preserve">רוצה </w:t>
      </w:r>
      <w:bookmarkStart w:id="11240" w:name="_ETM_Q24_480000"/>
      <w:bookmarkEnd w:id="11240"/>
      <w:r>
        <w:rPr>
          <w:rFonts w:hint="cs"/>
          <w:rtl/>
        </w:rPr>
        <w:t xml:space="preserve">להגיד משהו: </w:t>
      </w:r>
      <w:bookmarkStart w:id="11241" w:name="_ETM_Q24_480240"/>
      <w:bookmarkStart w:id="11242" w:name="_ETM_Q24_480480"/>
      <w:bookmarkStart w:id="11243" w:name="_ETM_Q24_480690"/>
      <w:bookmarkStart w:id="11244" w:name="_ETM_Q24_481380"/>
      <w:bookmarkStart w:id="11245" w:name="_ETM_Q24_481800"/>
      <w:bookmarkStart w:id="11246" w:name="_ETM_Q24_481920"/>
      <w:bookmarkStart w:id="11247" w:name="_ETM_Q24_482399"/>
      <w:bookmarkStart w:id="11248" w:name="_ETM_Q24_482700"/>
      <w:bookmarkStart w:id="11249" w:name="_ETM_Q24_482820"/>
      <w:bookmarkStart w:id="11250" w:name="_ETM_Q24_483060"/>
      <w:bookmarkStart w:id="11251" w:name="_ETM_Q24_483389"/>
      <w:bookmarkStart w:id="11252" w:name="_ETM_Q24_484110"/>
      <w:bookmarkStart w:id="11253" w:name="_ETM_Q24_484259"/>
      <w:bookmarkStart w:id="11254" w:name="_ETM_Q24_484350"/>
      <w:bookmarkStart w:id="11255" w:name="_ETM_Q24_484740"/>
      <w:bookmarkStart w:id="11256" w:name="_ETM_Q24_48498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r>
        <w:rPr>
          <w:rFonts w:hint="cs"/>
          <w:rtl/>
        </w:rPr>
        <w:t xml:space="preserve">אין לי </w:t>
      </w:r>
      <w:bookmarkStart w:id="11257" w:name="_ETM_Q24_484310"/>
      <w:bookmarkEnd w:id="11257"/>
      <w:r>
        <w:rPr>
          <w:rFonts w:hint="cs"/>
          <w:rtl/>
        </w:rPr>
        <w:t xml:space="preserve">מילה אחת </w:t>
      </w:r>
      <w:r>
        <w:rPr>
          <w:rtl/>
        </w:rPr>
        <w:t xml:space="preserve">רעה </w:t>
      </w:r>
      <w:bookmarkStart w:id="11258" w:name="_ETM_Q24_485160"/>
      <w:bookmarkEnd w:id="11258"/>
      <w:r>
        <w:rPr>
          <w:rtl/>
        </w:rPr>
        <w:t xml:space="preserve">להגיד </w:t>
      </w:r>
      <w:bookmarkStart w:id="11259" w:name="_ETM_Q24_485430"/>
      <w:bookmarkEnd w:id="11259"/>
      <w:r>
        <w:rPr>
          <w:rtl/>
        </w:rPr>
        <w:t xml:space="preserve">על </w:t>
      </w:r>
      <w:bookmarkStart w:id="11260" w:name="_ETM_Q24_485549"/>
      <w:bookmarkEnd w:id="11260"/>
      <w:r>
        <w:rPr>
          <w:rtl/>
        </w:rPr>
        <w:t xml:space="preserve">ההורים </w:t>
      </w:r>
      <w:bookmarkStart w:id="11261" w:name="_ETM_Q24_485850"/>
      <w:bookmarkEnd w:id="11261"/>
      <w:r>
        <w:rPr>
          <w:rtl/>
        </w:rPr>
        <w:t>האלה</w:t>
      </w:r>
      <w:r>
        <w:rPr>
          <w:rFonts w:hint="cs"/>
          <w:rtl/>
        </w:rPr>
        <w:t>,</w:t>
      </w:r>
      <w:r>
        <w:rPr>
          <w:rtl/>
        </w:rPr>
        <w:t xml:space="preserve"> </w:t>
      </w:r>
      <w:bookmarkStart w:id="11262" w:name="_ETM_Q24_486029"/>
      <w:bookmarkEnd w:id="11262"/>
      <w:r>
        <w:rPr>
          <w:rtl/>
        </w:rPr>
        <w:t xml:space="preserve">אדוני </w:t>
      </w:r>
      <w:bookmarkStart w:id="11263" w:name="_ETM_Q24_486270"/>
      <w:bookmarkEnd w:id="11263"/>
      <w:r>
        <w:rPr>
          <w:rtl/>
        </w:rPr>
        <w:t>היושב-ראש</w:t>
      </w:r>
      <w:r>
        <w:rPr>
          <w:rFonts w:hint="cs"/>
          <w:rtl/>
        </w:rPr>
        <w:t>.</w:t>
      </w:r>
      <w:r>
        <w:rPr>
          <w:rtl/>
        </w:rPr>
        <w:t xml:space="preserve"> </w:t>
      </w:r>
      <w:bookmarkStart w:id="11264" w:name="_ETM_Q24_487140"/>
      <w:bookmarkEnd w:id="11264"/>
      <w:r>
        <w:rPr>
          <w:rtl/>
        </w:rPr>
        <w:t xml:space="preserve">המצוקה </w:t>
      </w:r>
      <w:bookmarkStart w:id="11265" w:name="_ETM_Q24_487740"/>
      <w:bookmarkStart w:id="11266" w:name="_ETM_Q24_488250"/>
      <w:bookmarkEnd w:id="11265"/>
      <w:bookmarkEnd w:id="11266"/>
      <w:r>
        <w:rPr>
          <w:rFonts w:hint="cs"/>
          <w:rtl/>
        </w:rPr>
        <w:t xml:space="preserve">של לראות </w:t>
      </w:r>
      <w:bookmarkStart w:id="11267" w:name="_ETM_Q24_488550"/>
      <w:bookmarkStart w:id="11268" w:name="_ETM_Q24_488969"/>
      <w:bookmarkEnd w:id="11267"/>
      <w:bookmarkEnd w:id="11268"/>
      <w:r>
        <w:rPr>
          <w:rtl/>
        </w:rPr>
        <w:t xml:space="preserve">ילד </w:t>
      </w:r>
      <w:bookmarkStart w:id="11269" w:name="_ETM_Q24_489450"/>
      <w:bookmarkEnd w:id="11269"/>
      <w:r>
        <w:rPr>
          <w:rtl/>
        </w:rPr>
        <w:t xml:space="preserve">בהתקף </w:t>
      </w:r>
      <w:bookmarkStart w:id="11270" w:name="_ETM_Q24_489990"/>
      <w:bookmarkEnd w:id="11270"/>
      <w:r>
        <w:rPr>
          <w:rtl/>
        </w:rPr>
        <w:t xml:space="preserve">פסיכוטי </w:t>
      </w:r>
      <w:bookmarkStart w:id="11271" w:name="_ETM_Q24_490920"/>
      <w:bookmarkEnd w:id="11271"/>
      <w:r>
        <w:rPr>
          <w:rtl/>
        </w:rPr>
        <w:t xml:space="preserve">או </w:t>
      </w:r>
      <w:bookmarkStart w:id="11272" w:name="_ETM_Q24_491040"/>
      <w:bookmarkEnd w:id="11272"/>
      <w:r>
        <w:rPr>
          <w:rtl/>
        </w:rPr>
        <w:t xml:space="preserve">בהתקף </w:t>
      </w:r>
      <w:bookmarkStart w:id="11273" w:name="_ETM_Q24_491490"/>
      <w:bookmarkEnd w:id="11273"/>
      <w:r>
        <w:rPr>
          <w:rtl/>
        </w:rPr>
        <w:t xml:space="preserve">נוירוטי </w:t>
      </w:r>
      <w:bookmarkStart w:id="11274" w:name="_ETM_Q24_492420"/>
      <w:bookmarkEnd w:id="11274"/>
      <w:r>
        <w:rPr>
          <w:rtl/>
        </w:rPr>
        <w:t xml:space="preserve">או </w:t>
      </w:r>
      <w:bookmarkStart w:id="11275" w:name="_ETM_Q24_492539"/>
      <w:bookmarkEnd w:id="11275"/>
      <w:r>
        <w:rPr>
          <w:rtl/>
        </w:rPr>
        <w:t xml:space="preserve">בהתקף </w:t>
      </w:r>
      <w:bookmarkStart w:id="11276" w:name="_ETM_Q24_493039"/>
      <w:bookmarkEnd w:id="11276"/>
      <w:r>
        <w:rPr>
          <w:rtl/>
        </w:rPr>
        <w:t>חרדה</w:t>
      </w:r>
      <w:r>
        <w:rPr>
          <w:rFonts w:hint="cs"/>
          <w:rtl/>
        </w:rPr>
        <w:t>,</w:t>
      </w:r>
      <w:r>
        <w:rPr>
          <w:rtl/>
        </w:rPr>
        <w:t xml:space="preserve"> </w:t>
      </w:r>
      <w:bookmarkStart w:id="11277" w:name="_ETM_Q24_493940"/>
      <w:bookmarkStart w:id="11278" w:name="_ETM_Q24_494119"/>
      <w:bookmarkEnd w:id="11277"/>
      <w:bookmarkEnd w:id="11278"/>
      <w:r>
        <w:rPr>
          <w:rFonts w:hint="cs"/>
          <w:rtl/>
        </w:rPr>
        <w:t>לא מ</w:t>
      </w:r>
      <w:r>
        <w:rPr>
          <w:rtl/>
        </w:rPr>
        <w:t xml:space="preserve">סוגל </w:t>
      </w:r>
      <w:bookmarkStart w:id="11279" w:name="_ETM_Q24_494570"/>
      <w:bookmarkEnd w:id="11279"/>
      <w:r>
        <w:rPr>
          <w:rtl/>
        </w:rPr>
        <w:t xml:space="preserve">לצאת </w:t>
      </w:r>
      <w:bookmarkStart w:id="11280" w:name="_ETM_Q24_494900"/>
      <w:bookmarkEnd w:id="11280"/>
      <w:r>
        <w:rPr>
          <w:rtl/>
        </w:rPr>
        <w:t>מהמיטה</w:t>
      </w:r>
      <w:r>
        <w:rPr>
          <w:rFonts w:hint="cs"/>
          <w:rtl/>
        </w:rPr>
        <w:t xml:space="preserve"> –</w:t>
      </w:r>
      <w:r>
        <w:rPr>
          <w:rtl/>
        </w:rPr>
        <w:t xml:space="preserve"> </w:t>
      </w:r>
      <w:bookmarkStart w:id="11281" w:name="_ETM_Q24_496000"/>
      <w:bookmarkEnd w:id="11281"/>
      <w:r>
        <w:rPr>
          <w:rtl/>
        </w:rPr>
        <w:t xml:space="preserve">המצוקה </w:t>
      </w:r>
      <w:bookmarkStart w:id="11282" w:name="_ETM_Q24_496450"/>
      <w:bookmarkEnd w:id="11282"/>
      <w:r>
        <w:rPr>
          <w:rtl/>
        </w:rPr>
        <w:t xml:space="preserve">הזו </w:t>
      </w:r>
      <w:bookmarkStart w:id="11283" w:name="_ETM_Q24_496690"/>
      <w:bookmarkEnd w:id="11283"/>
      <w:r>
        <w:rPr>
          <w:rtl/>
        </w:rPr>
        <w:t xml:space="preserve">להורים </w:t>
      </w:r>
      <w:bookmarkStart w:id="11284" w:name="_ETM_Q24_497200"/>
      <w:bookmarkEnd w:id="11284"/>
      <w:r>
        <w:rPr>
          <w:rFonts w:hint="cs"/>
          <w:rtl/>
        </w:rPr>
        <w:t xml:space="preserve">היא </w:t>
      </w:r>
      <w:bookmarkStart w:id="11285" w:name="_ETM_Q24_497320"/>
      <w:bookmarkEnd w:id="11285"/>
      <w:r>
        <w:rPr>
          <w:rtl/>
        </w:rPr>
        <w:t xml:space="preserve">מצוקה </w:t>
      </w:r>
      <w:bookmarkStart w:id="11286" w:name="_ETM_Q24_497859"/>
      <w:bookmarkEnd w:id="11286"/>
      <w:r w:rsidR="00E753EC">
        <w:rPr>
          <w:rFonts w:hint="cs"/>
          <w:rtl/>
        </w:rPr>
        <w:t>א</w:t>
      </w:r>
      <w:r>
        <w:rPr>
          <w:rtl/>
        </w:rPr>
        <w:t>ל</w:t>
      </w:r>
      <w:r>
        <w:rPr>
          <w:rFonts w:hint="cs"/>
          <w:rtl/>
        </w:rPr>
        <w:t>-</w:t>
      </w:r>
      <w:bookmarkStart w:id="11287" w:name="_ETM_Q24_498099"/>
      <w:bookmarkEnd w:id="11287"/>
      <w:r>
        <w:rPr>
          <w:rtl/>
        </w:rPr>
        <w:t>אנושית</w:t>
      </w:r>
      <w:bookmarkStart w:id="11288" w:name="_ETM_Q24_499589"/>
      <w:bookmarkStart w:id="11289" w:name="_ETM_Q24_499980"/>
      <w:bookmarkEnd w:id="11288"/>
      <w:bookmarkEnd w:id="11289"/>
      <w:r>
        <w:rPr>
          <w:rFonts w:hint="cs"/>
          <w:rtl/>
        </w:rPr>
        <w:t xml:space="preserve">. </w:t>
      </w:r>
      <w:r w:rsidR="00E753EC">
        <w:rPr>
          <w:rFonts w:hint="cs"/>
          <w:rtl/>
        </w:rPr>
        <w:t>א</w:t>
      </w:r>
      <w:r>
        <w:rPr>
          <w:rFonts w:hint="cs"/>
          <w:rtl/>
        </w:rPr>
        <w:t>ל-</w:t>
      </w:r>
      <w:r>
        <w:rPr>
          <w:rtl/>
        </w:rPr>
        <w:t>אנושית</w:t>
      </w:r>
      <w:r>
        <w:rPr>
          <w:rFonts w:hint="cs"/>
          <w:rtl/>
        </w:rPr>
        <w:t>.</w:t>
      </w:r>
      <w:r>
        <w:rPr>
          <w:rtl/>
        </w:rPr>
        <w:t xml:space="preserve"> </w:t>
      </w:r>
      <w:bookmarkStart w:id="11290" w:name="_ETM_Q24_501029"/>
      <w:bookmarkStart w:id="11291" w:name="_ETM_Q24_501300"/>
      <w:bookmarkStart w:id="11292" w:name="_ETM_Q24_501419"/>
      <w:bookmarkEnd w:id="11290"/>
      <w:bookmarkEnd w:id="11291"/>
      <w:bookmarkEnd w:id="11292"/>
      <w:r>
        <w:rPr>
          <w:rFonts w:hint="cs"/>
          <w:rtl/>
        </w:rPr>
        <w:t xml:space="preserve">הם </w:t>
      </w:r>
      <w:bookmarkStart w:id="11293" w:name="_ETM_Q24_501631"/>
      <w:bookmarkEnd w:id="11293"/>
      <w:r>
        <w:rPr>
          <w:rtl/>
        </w:rPr>
        <w:t xml:space="preserve">באמת </w:t>
      </w:r>
      <w:bookmarkStart w:id="11294" w:name="_ETM_Q24_501900"/>
      <w:bookmarkEnd w:id="11294"/>
      <w:r>
        <w:rPr>
          <w:rtl/>
        </w:rPr>
        <w:t xml:space="preserve">עם </w:t>
      </w:r>
      <w:bookmarkStart w:id="11295" w:name="_ETM_Q24_502079"/>
      <w:bookmarkEnd w:id="11295"/>
      <w:r>
        <w:rPr>
          <w:rtl/>
        </w:rPr>
        <w:t xml:space="preserve">הגב </w:t>
      </w:r>
      <w:bookmarkStart w:id="11296" w:name="_ETM_Q24_502439"/>
      <w:bookmarkEnd w:id="11296"/>
      <w:r>
        <w:rPr>
          <w:rtl/>
        </w:rPr>
        <w:t xml:space="preserve">אל </w:t>
      </w:r>
      <w:bookmarkStart w:id="11297" w:name="_ETM_Q24_502560"/>
      <w:bookmarkEnd w:id="11297"/>
      <w:r>
        <w:rPr>
          <w:rtl/>
        </w:rPr>
        <w:t>הקיר</w:t>
      </w:r>
      <w:r>
        <w:rPr>
          <w:rFonts w:hint="cs"/>
          <w:rtl/>
        </w:rPr>
        <w:t>. כ</w:t>
      </w:r>
      <w:bookmarkStart w:id="11298" w:name="_ETM_Q24_502980"/>
      <w:bookmarkEnd w:id="11298"/>
      <w:r>
        <w:rPr>
          <w:rtl/>
        </w:rPr>
        <w:t xml:space="preserve">שהם </w:t>
      </w:r>
      <w:bookmarkStart w:id="11299" w:name="_ETM_Q24_503250"/>
      <w:bookmarkEnd w:id="11299"/>
      <w:r>
        <w:rPr>
          <w:rtl/>
        </w:rPr>
        <w:t xml:space="preserve">משחקים </w:t>
      </w:r>
      <w:bookmarkStart w:id="11300" w:name="_ETM_Q24_503579"/>
      <w:bookmarkEnd w:id="11300"/>
      <w:r>
        <w:rPr>
          <w:rtl/>
        </w:rPr>
        <w:t xml:space="preserve">עם </w:t>
      </w:r>
      <w:bookmarkStart w:id="11301" w:name="_ETM_Q24_503699"/>
      <w:bookmarkEnd w:id="11301"/>
      <w:r>
        <w:rPr>
          <w:rtl/>
        </w:rPr>
        <w:t>הכדורים</w:t>
      </w:r>
      <w:r>
        <w:rPr>
          <w:rFonts w:hint="cs"/>
          <w:rtl/>
        </w:rPr>
        <w:t>,</w:t>
      </w:r>
      <w:r>
        <w:rPr>
          <w:rtl/>
        </w:rPr>
        <w:t xml:space="preserve"> </w:t>
      </w:r>
      <w:bookmarkStart w:id="11302" w:name="_ETM_Q24_504560"/>
      <w:bookmarkEnd w:id="11302"/>
      <w:r>
        <w:rPr>
          <w:rtl/>
        </w:rPr>
        <w:t xml:space="preserve">זה </w:t>
      </w:r>
      <w:bookmarkStart w:id="11303" w:name="_ETM_Q24_504710"/>
      <w:bookmarkEnd w:id="11303"/>
      <w:r>
        <w:rPr>
          <w:rtl/>
        </w:rPr>
        <w:t xml:space="preserve">בגלל </w:t>
      </w:r>
      <w:bookmarkStart w:id="11304" w:name="_ETM_Q24_505070"/>
      <w:bookmarkEnd w:id="11304"/>
      <w:r>
        <w:rPr>
          <w:rtl/>
        </w:rPr>
        <w:t>ש</w:t>
      </w:r>
      <w:bookmarkStart w:id="11305" w:name="_ETM_Q24_505250"/>
      <w:bookmarkEnd w:id="11305"/>
      <w:r>
        <w:rPr>
          <w:rFonts w:hint="cs"/>
          <w:rtl/>
        </w:rPr>
        <w:t>ה</w:t>
      </w:r>
      <w:r>
        <w:rPr>
          <w:rtl/>
        </w:rPr>
        <w:t xml:space="preserve">ם </w:t>
      </w:r>
      <w:bookmarkStart w:id="11306" w:name="_ETM_Q24_505339"/>
      <w:bookmarkEnd w:id="11306"/>
      <w:r>
        <w:rPr>
          <w:rFonts w:hint="cs"/>
          <w:rtl/>
        </w:rPr>
        <w:t xml:space="preserve">עם </w:t>
      </w:r>
      <w:r>
        <w:rPr>
          <w:rtl/>
        </w:rPr>
        <w:t xml:space="preserve">הגב </w:t>
      </w:r>
      <w:bookmarkStart w:id="11307" w:name="_ETM_Q24_505640"/>
      <w:bookmarkEnd w:id="11307"/>
      <w:r>
        <w:rPr>
          <w:rtl/>
        </w:rPr>
        <w:t xml:space="preserve">אל </w:t>
      </w:r>
      <w:bookmarkStart w:id="11308" w:name="_ETM_Q24_505760"/>
      <w:bookmarkEnd w:id="11308"/>
      <w:r>
        <w:rPr>
          <w:rtl/>
        </w:rPr>
        <w:t>הקיר</w:t>
      </w:r>
      <w:r>
        <w:rPr>
          <w:rFonts w:hint="cs"/>
          <w:rtl/>
        </w:rPr>
        <w:t>.</w:t>
      </w:r>
      <w:r>
        <w:rPr>
          <w:rtl/>
        </w:rPr>
        <w:t xml:space="preserve"> </w:t>
      </w:r>
      <w:bookmarkStart w:id="11309" w:name="_ETM_Q24_506669"/>
      <w:bookmarkStart w:id="11310" w:name="_ETM_Q24_507029"/>
      <w:bookmarkEnd w:id="11309"/>
      <w:bookmarkEnd w:id="11310"/>
    </w:p>
    <w:p w:rsidR="006A6AD4" w:rsidRDefault="006A6AD4" w:rsidP="00C61C62">
      <w:pPr>
        <w:rPr>
          <w:rtl/>
        </w:rPr>
      </w:pPr>
    </w:p>
    <w:p w:rsidR="006A6AD4" w:rsidRDefault="006A6AD4" w:rsidP="0094728A">
      <w:pPr>
        <w:rPr>
          <w:rtl/>
        </w:rPr>
      </w:pPr>
      <w:r>
        <w:rPr>
          <w:rtl/>
        </w:rPr>
        <w:t xml:space="preserve">אבל </w:t>
      </w:r>
      <w:bookmarkStart w:id="11311" w:name="_ETM_Q24_507569"/>
      <w:bookmarkEnd w:id="11311"/>
      <w:r>
        <w:rPr>
          <w:rtl/>
        </w:rPr>
        <w:t xml:space="preserve">משרד </w:t>
      </w:r>
      <w:bookmarkStart w:id="11312" w:name="_ETM_Q24_507929"/>
      <w:bookmarkEnd w:id="11312"/>
      <w:r>
        <w:rPr>
          <w:rtl/>
        </w:rPr>
        <w:t xml:space="preserve">האוצר </w:t>
      </w:r>
      <w:bookmarkStart w:id="11313" w:name="_ETM_Q24_508890"/>
      <w:bookmarkEnd w:id="11313"/>
      <w:r>
        <w:rPr>
          <w:rtl/>
        </w:rPr>
        <w:t xml:space="preserve">לא </w:t>
      </w:r>
      <w:bookmarkStart w:id="11314" w:name="_ETM_Q24_509190"/>
      <w:bookmarkEnd w:id="11314"/>
      <w:r>
        <w:rPr>
          <w:rtl/>
        </w:rPr>
        <w:t xml:space="preserve">מוכן </w:t>
      </w:r>
      <w:bookmarkStart w:id="11315" w:name="_ETM_Q24_510089"/>
      <w:bookmarkEnd w:id="11315"/>
      <w:r>
        <w:rPr>
          <w:rtl/>
        </w:rPr>
        <w:t xml:space="preserve">לומר </w:t>
      </w:r>
      <w:bookmarkStart w:id="11316" w:name="_ETM_Q24_510960"/>
      <w:bookmarkEnd w:id="11316"/>
      <w:r>
        <w:rPr>
          <w:rtl/>
        </w:rPr>
        <w:t xml:space="preserve">שהמקצוע </w:t>
      </w:r>
      <w:bookmarkStart w:id="11317" w:name="_ETM_Q24_511560"/>
      <w:bookmarkEnd w:id="11317"/>
      <w:r>
        <w:rPr>
          <w:rtl/>
        </w:rPr>
        <w:t xml:space="preserve">הזה </w:t>
      </w:r>
      <w:bookmarkStart w:id="11318" w:name="_ETM_Q24_511740"/>
      <w:bookmarkEnd w:id="11318"/>
      <w:r>
        <w:rPr>
          <w:rtl/>
        </w:rPr>
        <w:t xml:space="preserve">הוא </w:t>
      </w:r>
      <w:bookmarkStart w:id="11319" w:name="_ETM_Q24_511830"/>
      <w:bookmarkEnd w:id="11319"/>
      <w:r>
        <w:rPr>
          <w:rtl/>
        </w:rPr>
        <w:t xml:space="preserve">מקצוע </w:t>
      </w:r>
      <w:bookmarkStart w:id="11320" w:name="_ETM_Q24_512310"/>
      <w:bookmarkEnd w:id="11320"/>
      <w:r>
        <w:rPr>
          <w:rtl/>
        </w:rPr>
        <w:t xml:space="preserve">שנמצא </w:t>
      </w:r>
      <w:bookmarkStart w:id="11321" w:name="_ETM_Q24_512670"/>
      <w:bookmarkEnd w:id="11321"/>
      <w:r>
        <w:rPr>
          <w:rtl/>
        </w:rPr>
        <w:t>במצוקה</w:t>
      </w:r>
      <w:r>
        <w:rPr>
          <w:rFonts w:hint="cs"/>
          <w:rtl/>
        </w:rPr>
        <w:t>.</w:t>
      </w:r>
      <w:r>
        <w:rPr>
          <w:rtl/>
        </w:rPr>
        <w:t xml:space="preserve"> </w:t>
      </w:r>
      <w:bookmarkStart w:id="11322" w:name="_ETM_Q24_513180"/>
      <w:bookmarkEnd w:id="11322"/>
      <w:r>
        <w:rPr>
          <w:rFonts w:hint="cs"/>
          <w:rtl/>
        </w:rPr>
        <w:t xml:space="preserve">ולמה? </w:t>
      </w:r>
      <w:bookmarkStart w:id="11323" w:name="_ETM_Q24_513450"/>
      <w:bookmarkStart w:id="11324" w:name="_ETM_Q24_514490"/>
      <w:bookmarkEnd w:id="11323"/>
      <w:bookmarkEnd w:id="11324"/>
      <w:r>
        <w:rPr>
          <w:rtl/>
        </w:rPr>
        <w:t xml:space="preserve">כי </w:t>
      </w:r>
      <w:bookmarkStart w:id="11325" w:name="_ETM_Q24_514790"/>
      <w:bookmarkEnd w:id="11325"/>
      <w:r>
        <w:rPr>
          <w:rFonts w:hint="cs"/>
          <w:rtl/>
        </w:rPr>
        <w:t>ה</w:t>
      </w:r>
      <w:r>
        <w:rPr>
          <w:rtl/>
        </w:rPr>
        <w:t xml:space="preserve">ם </w:t>
      </w:r>
      <w:bookmarkStart w:id="11326" w:name="_ETM_Q24_514910"/>
      <w:bookmarkEnd w:id="11326"/>
      <w:r>
        <w:rPr>
          <w:rtl/>
        </w:rPr>
        <w:t xml:space="preserve">מסתכלים </w:t>
      </w:r>
      <w:bookmarkStart w:id="11327" w:name="_ETM_Q24_516110"/>
      <w:bookmarkEnd w:id="11327"/>
      <w:r>
        <w:rPr>
          <w:rtl/>
        </w:rPr>
        <w:t xml:space="preserve">על </w:t>
      </w:r>
      <w:bookmarkStart w:id="11328" w:name="_ETM_Q24_516290"/>
      <w:bookmarkEnd w:id="11328"/>
      <w:r>
        <w:rPr>
          <w:rFonts w:hint="cs"/>
          <w:rtl/>
        </w:rPr>
        <w:t xml:space="preserve">האחוז המזערי </w:t>
      </w:r>
      <w:bookmarkStart w:id="11329" w:name="_ETM_Q24_516800"/>
      <w:bookmarkStart w:id="11330" w:name="_ETM_Q24_517190"/>
      <w:bookmarkEnd w:id="11329"/>
      <w:bookmarkEnd w:id="11330"/>
      <w:r>
        <w:rPr>
          <w:rtl/>
        </w:rPr>
        <w:t xml:space="preserve">של </w:t>
      </w:r>
      <w:bookmarkStart w:id="11331" w:name="_ETM_Q24_517339"/>
      <w:bookmarkEnd w:id="11331"/>
      <w:r>
        <w:rPr>
          <w:rtl/>
        </w:rPr>
        <w:t xml:space="preserve">הפסיכיאטרים </w:t>
      </w:r>
      <w:bookmarkStart w:id="11332" w:name="_ETM_Q24_518629"/>
      <w:bookmarkEnd w:id="11332"/>
      <w:r>
        <w:rPr>
          <w:rtl/>
        </w:rPr>
        <w:t xml:space="preserve">שמרוויחים </w:t>
      </w:r>
      <w:bookmarkStart w:id="11333" w:name="_ETM_Q24_519260"/>
      <w:bookmarkEnd w:id="11333"/>
      <w:r>
        <w:rPr>
          <w:rtl/>
        </w:rPr>
        <w:t>ב</w:t>
      </w:r>
      <w:r>
        <w:rPr>
          <w:rFonts w:hint="cs"/>
          <w:rtl/>
        </w:rPr>
        <w:t>י</w:t>
      </w:r>
      <w:r>
        <w:rPr>
          <w:rtl/>
        </w:rPr>
        <w:t xml:space="preserve">ן </w:t>
      </w:r>
      <w:bookmarkStart w:id="11334" w:name="_ETM_Q24_519529"/>
      <w:bookmarkEnd w:id="11334"/>
      <w:r>
        <w:rPr>
          <w:rFonts w:hint="cs"/>
          <w:rtl/>
        </w:rPr>
        <w:t xml:space="preserve">1,000 </w:t>
      </w:r>
      <w:bookmarkStart w:id="11335" w:name="_ETM_Q24_520270"/>
      <w:bookmarkEnd w:id="11335"/>
      <w:r>
        <w:rPr>
          <w:rtl/>
        </w:rPr>
        <w:t>ל-2</w:t>
      </w:r>
      <w:bookmarkStart w:id="11336" w:name="_ETM_Q24_518925"/>
      <w:bookmarkStart w:id="11337" w:name="_ETM_Q24_518990"/>
      <w:bookmarkEnd w:id="11336"/>
      <w:bookmarkEnd w:id="11337"/>
      <w:r>
        <w:rPr>
          <w:rFonts w:hint="cs"/>
          <w:rtl/>
        </w:rPr>
        <w:t>,</w:t>
      </w:r>
      <w:r>
        <w:rPr>
          <w:rtl/>
        </w:rPr>
        <w:t>000</w:t>
      </w:r>
      <w:bookmarkStart w:id="11338" w:name="_ETM_Q24_521600"/>
      <w:bookmarkEnd w:id="11338"/>
      <w:r>
        <w:rPr>
          <w:rFonts w:hint="cs"/>
          <w:rtl/>
        </w:rPr>
        <w:t xml:space="preserve"> ל-3,000 שקל </w:t>
      </w:r>
      <w:bookmarkStart w:id="11339" w:name="_ETM_Q24_523460"/>
      <w:bookmarkEnd w:id="11339"/>
      <w:r>
        <w:rPr>
          <w:rtl/>
        </w:rPr>
        <w:t>בשעה</w:t>
      </w:r>
      <w:r>
        <w:rPr>
          <w:rFonts w:hint="cs"/>
          <w:rtl/>
        </w:rPr>
        <w:t xml:space="preserve">. </w:t>
      </w:r>
      <w:bookmarkStart w:id="11340" w:name="_ETM_Q24_525542"/>
      <w:bookmarkEnd w:id="11340"/>
      <w:r>
        <w:rPr>
          <w:rFonts w:hint="cs"/>
          <w:rtl/>
        </w:rPr>
        <w:t>בשעה</w:t>
      </w:r>
      <w:bookmarkStart w:id="11341" w:name="_ETM_Q24_525329"/>
      <w:bookmarkEnd w:id="11341"/>
      <w:r w:rsidR="0094728A">
        <w:rPr>
          <w:rFonts w:hint="cs"/>
          <w:rtl/>
        </w:rPr>
        <w:t xml:space="preserve">; </w:t>
      </w:r>
      <w:r>
        <w:rPr>
          <w:rtl/>
        </w:rPr>
        <w:t xml:space="preserve">מסתכלים </w:t>
      </w:r>
      <w:bookmarkStart w:id="11342" w:name="_ETM_Q24_525930"/>
      <w:bookmarkEnd w:id="11342"/>
      <w:r>
        <w:rPr>
          <w:rtl/>
        </w:rPr>
        <w:t xml:space="preserve">על </w:t>
      </w:r>
      <w:bookmarkStart w:id="11343" w:name="_ETM_Q24_526020"/>
      <w:bookmarkEnd w:id="11343"/>
      <w:r>
        <w:rPr>
          <w:rtl/>
        </w:rPr>
        <w:t>הסכומים</w:t>
      </w:r>
      <w:r w:rsidR="0094728A">
        <w:rPr>
          <w:rFonts w:hint="cs"/>
          <w:rtl/>
        </w:rPr>
        <w:t>,</w:t>
      </w:r>
      <w:r>
        <w:rPr>
          <w:rtl/>
        </w:rPr>
        <w:t xml:space="preserve"> </w:t>
      </w:r>
      <w:bookmarkStart w:id="11344" w:name="_ETM_Q24_526410"/>
      <w:bookmarkEnd w:id="11344"/>
      <w:r>
        <w:rPr>
          <w:rtl/>
        </w:rPr>
        <w:t xml:space="preserve">שמתגבשים </w:t>
      </w:r>
      <w:bookmarkStart w:id="11345" w:name="_ETM_Q24_527010"/>
      <w:bookmarkEnd w:id="11345"/>
      <w:r>
        <w:rPr>
          <w:rtl/>
        </w:rPr>
        <w:t>ל-300</w:t>
      </w:r>
      <w:r>
        <w:rPr>
          <w:rFonts w:hint="cs"/>
          <w:rtl/>
        </w:rPr>
        <w:t>,</w:t>
      </w:r>
      <w:r>
        <w:rPr>
          <w:rtl/>
        </w:rPr>
        <w:t xml:space="preserve">000 </w:t>
      </w:r>
      <w:bookmarkStart w:id="11346" w:name="_ETM_Q24_527760"/>
      <w:bookmarkEnd w:id="11346"/>
      <w:r>
        <w:rPr>
          <w:rtl/>
        </w:rPr>
        <w:t xml:space="preserve">שקל </w:t>
      </w:r>
      <w:bookmarkStart w:id="11347" w:name="_ETM_Q24_528089"/>
      <w:bookmarkEnd w:id="11347"/>
      <w:r>
        <w:rPr>
          <w:rtl/>
        </w:rPr>
        <w:t xml:space="preserve">משכורת </w:t>
      </w:r>
      <w:bookmarkStart w:id="11348" w:name="_ETM_Q24_528570"/>
      <w:bookmarkEnd w:id="11348"/>
      <w:r>
        <w:rPr>
          <w:rtl/>
        </w:rPr>
        <w:t>בחודש</w:t>
      </w:r>
      <w:r>
        <w:rPr>
          <w:rFonts w:hint="cs"/>
          <w:rtl/>
        </w:rPr>
        <w:t xml:space="preserve"> –</w:t>
      </w:r>
      <w:r>
        <w:rPr>
          <w:rtl/>
        </w:rPr>
        <w:t xml:space="preserve"> </w:t>
      </w:r>
      <w:bookmarkStart w:id="11349" w:name="_ETM_Q24_529579"/>
      <w:bookmarkEnd w:id="11349"/>
      <w:r>
        <w:rPr>
          <w:rtl/>
        </w:rPr>
        <w:t xml:space="preserve">איך </w:t>
      </w:r>
      <w:bookmarkStart w:id="11350" w:name="_ETM_Q24_529790"/>
      <w:bookmarkEnd w:id="11350"/>
      <w:r>
        <w:rPr>
          <w:rtl/>
        </w:rPr>
        <w:t xml:space="preserve">יכולה </w:t>
      </w:r>
      <w:bookmarkStart w:id="11351" w:name="_ETM_Q24_530120"/>
      <w:bookmarkEnd w:id="11351"/>
      <w:r>
        <w:rPr>
          <w:rtl/>
        </w:rPr>
        <w:t xml:space="preserve">להיות </w:t>
      </w:r>
      <w:bookmarkStart w:id="11352" w:name="_ETM_Q24_530480"/>
      <w:bookmarkEnd w:id="11352"/>
      <w:r>
        <w:rPr>
          <w:rFonts w:hint="cs"/>
          <w:rtl/>
        </w:rPr>
        <w:t xml:space="preserve">מצוקה? הם מרוויחים המון כסף. </w:t>
      </w:r>
      <w:bookmarkStart w:id="11353" w:name="_ETM_Q24_530899"/>
      <w:bookmarkStart w:id="11354" w:name="_ETM_Q24_531320"/>
      <w:bookmarkStart w:id="11355" w:name="_ETM_Q24_531559"/>
      <w:bookmarkStart w:id="11356" w:name="_ETM_Q24_533070"/>
      <w:bookmarkEnd w:id="11353"/>
      <w:bookmarkEnd w:id="11354"/>
      <w:bookmarkEnd w:id="11355"/>
      <w:bookmarkEnd w:id="11356"/>
      <w:r>
        <w:rPr>
          <w:rFonts w:hint="cs"/>
          <w:rtl/>
        </w:rPr>
        <w:t>כ</w:t>
      </w:r>
      <w:r>
        <w:rPr>
          <w:rtl/>
        </w:rPr>
        <w:t xml:space="preserve">שמאות </w:t>
      </w:r>
      <w:bookmarkStart w:id="11357" w:name="_ETM_Q24_533910"/>
      <w:bookmarkEnd w:id="11357"/>
      <w:r>
        <w:rPr>
          <w:rtl/>
        </w:rPr>
        <w:t xml:space="preserve">פסיכיאטרים </w:t>
      </w:r>
      <w:bookmarkStart w:id="11358" w:name="_ETM_Q24_534660"/>
      <w:bookmarkEnd w:id="11358"/>
      <w:r>
        <w:rPr>
          <w:rtl/>
        </w:rPr>
        <w:t xml:space="preserve">בשירות </w:t>
      </w:r>
      <w:bookmarkStart w:id="11359" w:name="_ETM_Q24_535589"/>
      <w:bookmarkEnd w:id="11359"/>
      <w:r>
        <w:rPr>
          <w:rtl/>
        </w:rPr>
        <w:t xml:space="preserve">הציבורי </w:t>
      </w:r>
      <w:bookmarkStart w:id="11360" w:name="_ETM_Q24_536100"/>
      <w:bookmarkEnd w:id="11360"/>
      <w:r>
        <w:rPr>
          <w:rtl/>
        </w:rPr>
        <w:t xml:space="preserve">פשוט </w:t>
      </w:r>
      <w:bookmarkStart w:id="11361" w:name="_ETM_Q24_536520"/>
      <w:bookmarkEnd w:id="11361"/>
      <w:r>
        <w:rPr>
          <w:rtl/>
        </w:rPr>
        <w:t>קורס</w:t>
      </w:r>
      <w:bookmarkStart w:id="11362" w:name="_ETM_Q24_536870"/>
      <w:bookmarkEnd w:id="11362"/>
      <w:r>
        <w:rPr>
          <w:rtl/>
        </w:rPr>
        <w:t>ים</w:t>
      </w:r>
      <w:r>
        <w:rPr>
          <w:rFonts w:hint="cs"/>
          <w:rtl/>
        </w:rPr>
        <w:t>,</w:t>
      </w:r>
      <w:r>
        <w:rPr>
          <w:rtl/>
        </w:rPr>
        <w:t xml:space="preserve"> </w:t>
      </w:r>
      <w:bookmarkStart w:id="11363" w:name="_ETM_Q24_537890"/>
      <w:bookmarkEnd w:id="11363"/>
      <w:r>
        <w:rPr>
          <w:rtl/>
        </w:rPr>
        <w:t xml:space="preserve">והורים </w:t>
      </w:r>
      <w:bookmarkStart w:id="11364" w:name="_ETM_Q24_538460"/>
      <w:bookmarkEnd w:id="11364"/>
      <w:r>
        <w:rPr>
          <w:rtl/>
        </w:rPr>
        <w:t xml:space="preserve">לילדים </w:t>
      </w:r>
      <w:bookmarkStart w:id="11365" w:name="_ETM_Q24_539000"/>
      <w:bookmarkEnd w:id="11365"/>
      <w:r>
        <w:rPr>
          <w:rFonts w:hint="cs"/>
          <w:rtl/>
        </w:rPr>
        <w:t xml:space="preserve">– </w:t>
      </w:r>
      <w:r>
        <w:rPr>
          <w:rtl/>
        </w:rPr>
        <w:t xml:space="preserve">או </w:t>
      </w:r>
      <w:bookmarkStart w:id="11366" w:name="_ETM_Q24_539320"/>
      <w:bookmarkEnd w:id="11366"/>
      <w:r>
        <w:rPr>
          <w:rtl/>
        </w:rPr>
        <w:t xml:space="preserve">אנשים </w:t>
      </w:r>
      <w:bookmarkStart w:id="11367" w:name="_ETM_Q24_539560"/>
      <w:bookmarkEnd w:id="11367"/>
      <w:r>
        <w:rPr>
          <w:rtl/>
        </w:rPr>
        <w:t>מבוגרים</w:t>
      </w:r>
      <w:r>
        <w:rPr>
          <w:rFonts w:hint="cs"/>
          <w:rtl/>
        </w:rPr>
        <w:t xml:space="preserve"> –</w:t>
      </w:r>
      <w:r>
        <w:rPr>
          <w:rtl/>
        </w:rPr>
        <w:t xml:space="preserve"> </w:t>
      </w:r>
      <w:bookmarkStart w:id="11368" w:name="_ETM_Q24_540489"/>
      <w:bookmarkEnd w:id="11368"/>
      <w:r>
        <w:rPr>
          <w:rtl/>
        </w:rPr>
        <w:t xml:space="preserve">אין </w:t>
      </w:r>
      <w:bookmarkStart w:id="11369" w:name="_ETM_Q24_540670"/>
      <w:bookmarkEnd w:id="11369"/>
      <w:r>
        <w:rPr>
          <w:rtl/>
        </w:rPr>
        <w:t xml:space="preserve">להם </w:t>
      </w:r>
      <w:bookmarkStart w:id="11370" w:name="_ETM_Q24_540850"/>
      <w:bookmarkEnd w:id="11370"/>
      <w:r>
        <w:rPr>
          <w:rtl/>
        </w:rPr>
        <w:t xml:space="preserve">שום </w:t>
      </w:r>
      <w:bookmarkStart w:id="11371" w:name="_ETM_Q24_541120"/>
      <w:bookmarkEnd w:id="11371"/>
      <w:r>
        <w:rPr>
          <w:rtl/>
        </w:rPr>
        <w:t>מענה</w:t>
      </w:r>
      <w:r>
        <w:rPr>
          <w:rFonts w:hint="cs"/>
          <w:rtl/>
        </w:rPr>
        <w:t>,</w:t>
      </w:r>
      <w:r>
        <w:rPr>
          <w:rtl/>
        </w:rPr>
        <w:t xml:space="preserve"> </w:t>
      </w:r>
      <w:bookmarkStart w:id="11372" w:name="_ETM_Q24_542320"/>
      <w:bookmarkEnd w:id="11372"/>
      <w:r>
        <w:rPr>
          <w:rtl/>
        </w:rPr>
        <w:t xml:space="preserve">זה </w:t>
      </w:r>
      <w:bookmarkStart w:id="11373" w:name="_ETM_Q24_542559"/>
      <w:bookmarkEnd w:id="11373"/>
      <w:r>
        <w:rPr>
          <w:rtl/>
        </w:rPr>
        <w:t xml:space="preserve">עוד </w:t>
      </w:r>
      <w:bookmarkStart w:id="11374" w:name="_ETM_Q24_542739"/>
      <w:bookmarkEnd w:id="11374"/>
      <w:r>
        <w:rPr>
          <w:rtl/>
        </w:rPr>
        <w:t xml:space="preserve">דבר </w:t>
      </w:r>
      <w:bookmarkStart w:id="11375" w:name="_ETM_Q24_542950"/>
      <w:bookmarkEnd w:id="11375"/>
      <w:r>
        <w:rPr>
          <w:rtl/>
        </w:rPr>
        <w:t xml:space="preserve">שצריך </w:t>
      </w:r>
      <w:bookmarkStart w:id="11376" w:name="_ETM_Q24_543309"/>
      <w:bookmarkEnd w:id="11376"/>
      <w:r>
        <w:rPr>
          <w:rtl/>
        </w:rPr>
        <w:t xml:space="preserve">לטפל </w:t>
      </w:r>
      <w:bookmarkStart w:id="11377" w:name="_ETM_Q24_543730"/>
      <w:bookmarkEnd w:id="11377"/>
      <w:r>
        <w:rPr>
          <w:rtl/>
        </w:rPr>
        <w:t xml:space="preserve">בו </w:t>
      </w:r>
      <w:bookmarkStart w:id="11378" w:name="_ETM_Q24_544000"/>
      <w:bookmarkEnd w:id="11378"/>
      <w:r>
        <w:rPr>
          <w:rtl/>
        </w:rPr>
        <w:t>ובמהרה</w:t>
      </w:r>
      <w:r>
        <w:rPr>
          <w:rFonts w:hint="cs"/>
          <w:rtl/>
        </w:rPr>
        <w:t>.</w:t>
      </w:r>
    </w:p>
    <w:p w:rsidR="006A6AD4" w:rsidRDefault="006A6AD4" w:rsidP="00C61C62">
      <w:pPr>
        <w:rPr>
          <w:rtl/>
        </w:rPr>
      </w:pPr>
      <w:bookmarkStart w:id="11379" w:name="_ETM_Q24_547949"/>
      <w:bookmarkStart w:id="11380" w:name="_ETM_Q24_548030"/>
      <w:bookmarkEnd w:id="11379"/>
      <w:bookmarkEnd w:id="11380"/>
    </w:p>
    <w:p w:rsidR="006A6AD4" w:rsidRDefault="006A6AD4" w:rsidP="0094728A">
      <w:pPr>
        <w:rPr>
          <w:rtl/>
        </w:rPr>
      </w:pPr>
      <w:bookmarkStart w:id="11381" w:name="_ETM_Q24_548108"/>
      <w:bookmarkStart w:id="11382" w:name="_ETM_Q24_548191"/>
      <w:bookmarkEnd w:id="11381"/>
      <w:bookmarkEnd w:id="11382"/>
      <w:r>
        <w:rPr>
          <w:rtl/>
        </w:rPr>
        <w:t xml:space="preserve"> </w:t>
      </w:r>
      <w:bookmarkStart w:id="11383" w:name="_ETM_Q24_548390"/>
      <w:bookmarkEnd w:id="11383"/>
      <w:r>
        <w:rPr>
          <w:rtl/>
        </w:rPr>
        <w:t xml:space="preserve">דבר </w:t>
      </w:r>
      <w:bookmarkStart w:id="11384" w:name="_ETM_Q24_548750"/>
      <w:bookmarkEnd w:id="11384"/>
      <w:r>
        <w:rPr>
          <w:rtl/>
        </w:rPr>
        <w:t>נוסף</w:t>
      </w:r>
      <w:r>
        <w:rPr>
          <w:rFonts w:hint="cs"/>
          <w:rtl/>
        </w:rPr>
        <w:t xml:space="preserve"> –</w:t>
      </w:r>
      <w:r>
        <w:rPr>
          <w:rtl/>
        </w:rPr>
        <w:t xml:space="preserve"> </w:t>
      </w:r>
      <w:bookmarkStart w:id="11385" w:name="_ETM_Q24_551689"/>
      <w:bookmarkEnd w:id="11385"/>
      <w:r>
        <w:rPr>
          <w:rtl/>
        </w:rPr>
        <w:t xml:space="preserve">מתמחים </w:t>
      </w:r>
      <w:bookmarkStart w:id="11386" w:name="_ETM_Q24_552500"/>
      <w:bookmarkEnd w:id="11386"/>
      <w:r>
        <w:rPr>
          <w:rtl/>
        </w:rPr>
        <w:t xml:space="preserve">שנכנסים </w:t>
      </w:r>
      <w:bookmarkStart w:id="11387" w:name="_ETM_Q24_553339"/>
      <w:bookmarkEnd w:id="11387"/>
      <w:r>
        <w:rPr>
          <w:rtl/>
        </w:rPr>
        <w:t xml:space="preserve">ללימודי </w:t>
      </w:r>
      <w:bookmarkStart w:id="11388" w:name="_ETM_Q24_553789"/>
      <w:bookmarkEnd w:id="11388"/>
      <w:r>
        <w:rPr>
          <w:rtl/>
        </w:rPr>
        <w:t>רפואה</w:t>
      </w:r>
      <w:r>
        <w:rPr>
          <w:rFonts w:hint="cs"/>
          <w:rtl/>
        </w:rPr>
        <w:t>,</w:t>
      </w:r>
      <w:r>
        <w:rPr>
          <w:rtl/>
        </w:rPr>
        <w:t xml:space="preserve"> </w:t>
      </w:r>
      <w:bookmarkStart w:id="11389" w:name="_ETM_Q24_555390"/>
      <w:bookmarkEnd w:id="11389"/>
      <w:r>
        <w:rPr>
          <w:rtl/>
        </w:rPr>
        <w:t xml:space="preserve">גם </w:t>
      </w:r>
      <w:bookmarkStart w:id="11390" w:name="_ETM_Q24_555659"/>
      <w:bookmarkEnd w:id="11390"/>
      <w:r>
        <w:rPr>
          <w:rtl/>
        </w:rPr>
        <w:t xml:space="preserve">אם </w:t>
      </w:r>
      <w:bookmarkStart w:id="11391" w:name="_ETM_Q24_555779"/>
      <w:bookmarkEnd w:id="11391"/>
      <w:r>
        <w:rPr>
          <w:rtl/>
        </w:rPr>
        <w:t xml:space="preserve">הם </w:t>
      </w:r>
      <w:bookmarkStart w:id="11392" w:name="_ETM_Q24_555869"/>
      <w:bookmarkEnd w:id="11392"/>
      <w:r>
        <w:rPr>
          <w:rtl/>
        </w:rPr>
        <w:t xml:space="preserve">רוצים </w:t>
      </w:r>
      <w:bookmarkStart w:id="11393" w:name="_ETM_Q24_556439"/>
      <w:bookmarkEnd w:id="11393"/>
      <w:r>
        <w:rPr>
          <w:rtl/>
        </w:rPr>
        <w:t xml:space="preserve">מתוך </w:t>
      </w:r>
      <w:bookmarkStart w:id="11394" w:name="_ETM_Q24_556790"/>
      <w:bookmarkEnd w:id="11394"/>
      <w:r>
        <w:rPr>
          <w:rtl/>
        </w:rPr>
        <w:t xml:space="preserve">שליחות </w:t>
      </w:r>
      <w:bookmarkStart w:id="11395" w:name="_ETM_Q24_557480"/>
      <w:bookmarkEnd w:id="11395"/>
      <w:r>
        <w:rPr>
          <w:rtl/>
        </w:rPr>
        <w:t xml:space="preserve">להפוך </w:t>
      </w:r>
      <w:bookmarkStart w:id="11396" w:name="_ETM_Q24_557870"/>
      <w:bookmarkEnd w:id="11396"/>
      <w:r>
        <w:rPr>
          <w:rtl/>
        </w:rPr>
        <w:t>לפסיכיאטרים</w:t>
      </w:r>
      <w:r>
        <w:rPr>
          <w:rFonts w:hint="cs"/>
          <w:rtl/>
        </w:rPr>
        <w:t>,</w:t>
      </w:r>
      <w:r>
        <w:rPr>
          <w:rtl/>
        </w:rPr>
        <w:t xml:space="preserve"> </w:t>
      </w:r>
      <w:bookmarkStart w:id="11397" w:name="_ETM_Q24_558710"/>
      <w:bookmarkEnd w:id="11397"/>
      <w:r>
        <w:rPr>
          <w:rtl/>
        </w:rPr>
        <w:t xml:space="preserve">המערכת </w:t>
      </w:r>
      <w:bookmarkStart w:id="11398" w:name="_ETM_Q24_559820"/>
      <w:bookmarkEnd w:id="11398"/>
      <w:r>
        <w:rPr>
          <w:rtl/>
        </w:rPr>
        <w:t xml:space="preserve">לא </w:t>
      </w:r>
      <w:bookmarkStart w:id="11399" w:name="_ETM_Q24_560360"/>
      <w:bookmarkEnd w:id="11399"/>
      <w:r>
        <w:rPr>
          <w:rtl/>
        </w:rPr>
        <w:t xml:space="preserve">נותנת </w:t>
      </w:r>
      <w:bookmarkStart w:id="11400" w:name="_ETM_Q24_560900"/>
      <w:bookmarkEnd w:id="11400"/>
      <w:r>
        <w:rPr>
          <w:rtl/>
        </w:rPr>
        <w:t>להם</w:t>
      </w:r>
      <w:r>
        <w:rPr>
          <w:rFonts w:hint="cs"/>
          <w:rtl/>
        </w:rPr>
        <w:t>,</w:t>
      </w:r>
      <w:r>
        <w:rPr>
          <w:rtl/>
        </w:rPr>
        <w:t xml:space="preserve"> </w:t>
      </w:r>
      <w:bookmarkStart w:id="11401" w:name="_ETM_Q24_561630"/>
      <w:bookmarkEnd w:id="11401"/>
      <w:r>
        <w:rPr>
          <w:rtl/>
        </w:rPr>
        <w:t xml:space="preserve">לא </w:t>
      </w:r>
      <w:bookmarkStart w:id="11402" w:name="_ETM_Q24_561990"/>
      <w:bookmarkEnd w:id="11402"/>
      <w:r>
        <w:rPr>
          <w:rtl/>
        </w:rPr>
        <w:t xml:space="preserve">מאפשרת </w:t>
      </w:r>
      <w:bookmarkStart w:id="11403" w:name="_ETM_Q24_562650"/>
      <w:bookmarkEnd w:id="11403"/>
      <w:r>
        <w:rPr>
          <w:rtl/>
        </w:rPr>
        <w:t>להם</w:t>
      </w:r>
      <w:r>
        <w:rPr>
          <w:rFonts w:hint="cs"/>
          <w:rtl/>
        </w:rPr>
        <w:t>.</w:t>
      </w:r>
      <w:r>
        <w:rPr>
          <w:rtl/>
        </w:rPr>
        <w:t xml:space="preserve"> </w:t>
      </w:r>
      <w:bookmarkStart w:id="11404" w:name="_ETM_Q24_563900"/>
      <w:bookmarkEnd w:id="11404"/>
      <w:r>
        <w:rPr>
          <w:rtl/>
        </w:rPr>
        <w:t xml:space="preserve">כדי </w:t>
      </w:r>
      <w:bookmarkStart w:id="11405" w:name="_ETM_Q24_564290"/>
      <w:bookmarkEnd w:id="11405"/>
      <w:r>
        <w:rPr>
          <w:rtl/>
        </w:rPr>
        <w:t xml:space="preserve">לעשות </w:t>
      </w:r>
      <w:bookmarkStart w:id="11406" w:name="_ETM_Q24_564920"/>
      <w:bookmarkEnd w:id="11406"/>
      <w:r>
        <w:rPr>
          <w:rtl/>
        </w:rPr>
        <w:t xml:space="preserve">התמחות </w:t>
      </w:r>
      <w:bookmarkStart w:id="11407" w:name="_ETM_Q24_566920"/>
      <w:bookmarkEnd w:id="11407"/>
      <w:r>
        <w:rPr>
          <w:rtl/>
        </w:rPr>
        <w:t xml:space="preserve">במקצוע </w:t>
      </w:r>
      <w:bookmarkStart w:id="11408" w:name="_ETM_Q24_567579"/>
      <w:bookmarkEnd w:id="11408"/>
      <w:r>
        <w:rPr>
          <w:rtl/>
        </w:rPr>
        <w:t>פסיכיאטריה</w:t>
      </w:r>
      <w:r>
        <w:rPr>
          <w:rFonts w:hint="cs"/>
          <w:rtl/>
        </w:rPr>
        <w:t>,</w:t>
      </w:r>
      <w:r>
        <w:rPr>
          <w:rtl/>
        </w:rPr>
        <w:t xml:space="preserve"> </w:t>
      </w:r>
      <w:bookmarkStart w:id="11409" w:name="_ETM_Q24_568810"/>
      <w:bookmarkEnd w:id="11409"/>
      <w:r>
        <w:rPr>
          <w:rtl/>
        </w:rPr>
        <w:t xml:space="preserve">הסטודנטים </w:t>
      </w:r>
      <w:bookmarkStart w:id="11410" w:name="_ETM_Q24_569619"/>
      <w:bookmarkEnd w:id="11410"/>
      <w:r>
        <w:rPr>
          <w:rtl/>
        </w:rPr>
        <w:t xml:space="preserve">צריכים </w:t>
      </w:r>
      <w:bookmarkStart w:id="11411" w:name="_ETM_Q24_570100"/>
      <w:bookmarkEnd w:id="11411"/>
      <w:r>
        <w:rPr>
          <w:rtl/>
        </w:rPr>
        <w:t xml:space="preserve">להיות </w:t>
      </w:r>
      <w:bookmarkStart w:id="11412" w:name="_ETM_Q24_571869"/>
      <w:bookmarkEnd w:id="11412"/>
      <w:r>
        <w:rPr>
          <w:rtl/>
        </w:rPr>
        <w:t xml:space="preserve">במשך </w:t>
      </w:r>
      <w:bookmarkStart w:id="11413" w:name="_ETM_Q24_572349"/>
      <w:bookmarkEnd w:id="11413"/>
      <w:r>
        <w:rPr>
          <w:rtl/>
        </w:rPr>
        <w:t xml:space="preserve">שנה </w:t>
      </w:r>
      <w:bookmarkStart w:id="11414" w:name="_ETM_Q24_572770"/>
      <w:bookmarkEnd w:id="11414"/>
      <w:r>
        <w:rPr>
          <w:rtl/>
        </w:rPr>
        <w:t xml:space="preserve">שלמה </w:t>
      </w:r>
      <w:bookmarkStart w:id="11415" w:name="_ETM_Q24_574200"/>
      <w:bookmarkEnd w:id="11415"/>
      <w:r>
        <w:rPr>
          <w:rtl/>
        </w:rPr>
        <w:t xml:space="preserve">כלואים </w:t>
      </w:r>
      <w:bookmarkStart w:id="11416" w:name="_ETM_Q24_574740"/>
      <w:bookmarkEnd w:id="11416"/>
      <w:r>
        <w:rPr>
          <w:rtl/>
        </w:rPr>
        <w:t xml:space="preserve">במחלקות </w:t>
      </w:r>
      <w:bookmarkStart w:id="11417" w:name="_ETM_Q24_575460"/>
      <w:bookmarkEnd w:id="11417"/>
      <w:r>
        <w:rPr>
          <w:rtl/>
        </w:rPr>
        <w:t xml:space="preserve">סגורות </w:t>
      </w:r>
      <w:bookmarkStart w:id="11418" w:name="_ETM_Q24_576060"/>
      <w:bookmarkEnd w:id="11418"/>
      <w:r>
        <w:rPr>
          <w:rtl/>
        </w:rPr>
        <w:t xml:space="preserve">קשות </w:t>
      </w:r>
      <w:bookmarkStart w:id="11419" w:name="_ETM_Q24_576720"/>
      <w:bookmarkEnd w:id="11419"/>
      <w:r>
        <w:rPr>
          <w:rtl/>
        </w:rPr>
        <w:t>מנשוא</w:t>
      </w:r>
      <w:r>
        <w:rPr>
          <w:rFonts w:hint="cs"/>
          <w:rtl/>
        </w:rPr>
        <w:t>.</w:t>
      </w:r>
      <w:r>
        <w:rPr>
          <w:rtl/>
        </w:rPr>
        <w:t xml:space="preserve"> </w:t>
      </w:r>
      <w:bookmarkStart w:id="11420" w:name="_ETM_Q24_577969"/>
      <w:bookmarkEnd w:id="11420"/>
      <w:r>
        <w:rPr>
          <w:rtl/>
        </w:rPr>
        <w:t xml:space="preserve">עכשיו </w:t>
      </w:r>
      <w:bookmarkStart w:id="11421" w:name="_ETM_Q24_578270"/>
      <w:bookmarkEnd w:id="11421"/>
      <w:r>
        <w:rPr>
          <w:rtl/>
        </w:rPr>
        <w:t xml:space="preserve">אנחנו </w:t>
      </w:r>
      <w:bookmarkStart w:id="11422" w:name="_ETM_Q24_578539"/>
      <w:bookmarkEnd w:id="11422"/>
      <w:r>
        <w:rPr>
          <w:rtl/>
        </w:rPr>
        <w:t xml:space="preserve">יודעים </w:t>
      </w:r>
      <w:bookmarkStart w:id="11423" w:name="_ETM_Q24_579630"/>
      <w:bookmarkEnd w:id="11423"/>
      <w:r>
        <w:rPr>
          <w:rtl/>
        </w:rPr>
        <w:t xml:space="preserve">שמשך </w:t>
      </w:r>
      <w:bookmarkStart w:id="11424" w:name="_ETM_Q24_580200"/>
      <w:bookmarkEnd w:id="11424"/>
      <w:r>
        <w:rPr>
          <w:rtl/>
        </w:rPr>
        <w:t>ש</w:t>
      </w:r>
      <w:r>
        <w:rPr>
          <w:rFonts w:hint="cs"/>
          <w:rtl/>
        </w:rPr>
        <w:t>ה</w:t>
      </w:r>
      <w:r>
        <w:rPr>
          <w:rtl/>
        </w:rPr>
        <w:t xml:space="preserve">ות </w:t>
      </w:r>
      <w:bookmarkStart w:id="11425" w:name="_ETM_Q24_580529"/>
      <w:bookmarkEnd w:id="11425"/>
      <w:r>
        <w:rPr>
          <w:rtl/>
        </w:rPr>
        <w:t xml:space="preserve">של </w:t>
      </w:r>
      <w:bookmarkStart w:id="11426" w:name="_ETM_Q24_580679"/>
      <w:bookmarkEnd w:id="11426"/>
      <w:r>
        <w:rPr>
          <w:rtl/>
        </w:rPr>
        <w:t xml:space="preserve">מתמחה </w:t>
      </w:r>
      <w:bookmarkStart w:id="11427" w:name="_ETM_Q24_581869"/>
      <w:bookmarkEnd w:id="11427"/>
      <w:r>
        <w:rPr>
          <w:rtl/>
        </w:rPr>
        <w:t xml:space="preserve">בתוך </w:t>
      </w:r>
      <w:bookmarkStart w:id="11428" w:name="_ETM_Q24_582390"/>
      <w:bookmarkEnd w:id="11428"/>
      <w:r>
        <w:rPr>
          <w:rtl/>
        </w:rPr>
        <w:t xml:space="preserve">מחלקה </w:t>
      </w:r>
      <w:bookmarkStart w:id="11429" w:name="_ETM_Q24_582779"/>
      <w:bookmarkEnd w:id="11429"/>
      <w:r>
        <w:rPr>
          <w:rtl/>
        </w:rPr>
        <w:t xml:space="preserve">בלי </w:t>
      </w:r>
      <w:bookmarkStart w:id="11430" w:name="_ETM_Q24_583020"/>
      <w:bookmarkEnd w:id="11430"/>
      <w:r>
        <w:rPr>
          <w:rtl/>
        </w:rPr>
        <w:t xml:space="preserve">שינה </w:t>
      </w:r>
      <w:bookmarkStart w:id="11431" w:name="_ETM_Q24_584100"/>
      <w:bookmarkEnd w:id="11431"/>
      <w:r>
        <w:rPr>
          <w:rtl/>
        </w:rPr>
        <w:t xml:space="preserve">זה </w:t>
      </w:r>
      <w:bookmarkStart w:id="11432" w:name="_ETM_Q24_584370"/>
      <w:bookmarkEnd w:id="11432"/>
      <w:r>
        <w:rPr>
          <w:rtl/>
        </w:rPr>
        <w:t>אין</w:t>
      </w:r>
      <w:bookmarkStart w:id="11433" w:name="_ETM_Q24_584550"/>
      <w:bookmarkEnd w:id="11433"/>
      <w:r>
        <w:rPr>
          <w:rFonts w:hint="cs"/>
          <w:rtl/>
        </w:rPr>
        <w:t>-</w:t>
      </w:r>
      <w:r>
        <w:rPr>
          <w:rtl/>
        </w:rPr>
        <w:t>סופי</w:t>
      </w:r>
      <w:r>
        <w:rPr>
          <w:rFonts w:hint="cs"/>
          <w:rtl/>
        </w:rPr>
        <w:t>.</w:t>
      </w:r>
      <w:r>
        <w:rPr>
          <w:rtl/>
        </w:rPr>
        <w:t xml:space="preserve"> </w:t>
      </w:r>
      <w:bookmarkStart w:id="11434" w:name="_ETM_Q24_585839"/>
      <w:bookmarkEnd w:id="11434"/>
      <w:r>
        <w:rPr>
          <w:rtl/>
        </w:rPr>
        <w:t xml:space="preserve">זה </w:t>
      </w:r>
      <w:bookmarkStart w:id="11435" w:name="_ETM_Q24_586020"/>
      <w:bookmarkEnd w:id="11435"/>
      <w:r>
        <w:rPr>
          <w:rtl/>
        </w:rPr>
        <w:t xml:space="preserve">שעות </w:t>
      </w:r>
      <w:bookmarkStart w:id="11436" w:name="_ETM_Q24_587040"/>
      <w:bookmarkEnd w:id="11436"/>
      <w:r>
        <w:rPr>
          <w:rtl/>
        </w:rPr>
        <w:t xml:space="preserve">שנגררות </w:t>
      </w:r>
      <w:bookmarkStart w:id="11437" w:name="_ETM_Q24_587700"/>
      <w:bookmarkEnd w:id="11437"/>
      <w:r>
        <w:rPr>
          <w:rtl/>
        </w:rPr>
        <w:t xml:space="preserve">אל </w:t>
      </w:r>
      <w:bookmarkStart w:id="11438" w:name="_ETM_Q24_587909"/>
      <w:bookmarkEnd w:id="11438"/>
      <w:r>
        <w:rPr>
          <w:rFonts w:hint="cs"/>
          <w:rtl/>
        </w:rPr>
        <w:t>ה</w:t>
      </w:r>
      <w:r>
        <w:rPr>
          <w:rtl/>
        </w:rPr>
        <w:t>לילה</w:t>
      </w:r>
      <w:r w:rsidR="0094728A">
        <w:rPr>
          <w:rFonts w:hint="cs"/>
          <w:rtl/>
        </w:rPr>
        <w:t>.</w:t>
      </w:r>
      <w:r>
        <w:rPr>
          <w:rtl/>
        </w:rPr>
        <w:t xml:space="preserve"> </w:t>
      </w:r>
      <w:bookmarkStart w:id="11439" w:name="_ETM_Q24_588210"/>
      <w:bookmarkEnd w:id="11439"/>
      <w:r>
        <w:rPr>
          <w:rtl/>
        </w:rPr>
        <w:t xml:space="preserve">הם </w:t>
      </w:r>
      <w:bookmarkStart w:id="11440" w:name="_ETM_Q24_588329"/>
      <w:bookmarkEnd w:id="11440"/>
      <w:r>
        <w:rPr>
          <w:rtl/>
        </w:rPr>
        <w:t xml:space="preserve">לא </w:t>
      </w:r>
      <w:bookmarkStart w:id="11441" w:name="_ETM_Q24_588420"/>
      <w:bookmarkEnd w:id="11441"/>
      <w:r>
        <w:rPr>
          <w:rtl/>
        </w:rPr>
        <w:t>ישנים</w:t>
      </w:r>
      <w:r>
        <w:rPr>
          <w:rFonts w:hint="cs"/>
          <w:rtl/>
        </w:rPr>
        <w:t>.</w:t>
      </w:r>
      <w:r>
        <w:rPr>
          <w:rtl/>
        </w:rPr>
        <w:t xml:space="preserve"> </w:t>
      </w:r>
      <w:bookmarkStart w:id="11442" w:name="_ETM_Q24_589350"/>
      <w:bookmarkEnd w:id="11442"/>
      <w:r>
        <w:rPr>
          <w:rtl/>
        </w:rPr>
        <w:t xml:space="preserve">כשאתה </w:t>
      </w:r>
      <w:bookmarkStart w:id="11443" w:name="_ETM_Q24_589710"/>
      <w:bookmarkEnd w:id="11443"/>
      <w:r>
        <w:rPr>
          <w:rtl/>
        </w:rPr>
        <w:t xml:space="preserve">מתמחה </w:t>
      </w:r>
      <w:bookmarkStart w:id="11444" w:name="_ETM_Q24_590310"/>
      <w:bookmarkEnd w:id="11444"/>
      <w:r>
        <w:rPr>
          <w:rtl/>
        </w:rPr>
        <w:t xml:space="preserve">במחלקה </w:t>
      </w:r>
      <w:bookmarkStart w:id="11445" w:name="_ETM_Q24_590850"/>
      <w:bookmarkEnd w:id="11445"/>
      <w:r>
        <w:rPr>
          <w:rtl/>
        </w:rPr>
        <w:t>פנימית</w:t>
      </w:r>
      <w:r>
        <w:rPr>
          <w:rFonts w:hint="cs"/>
          <w:rtl/>
        </w:rPr>
        <w:t>,</w:t>
      </w:r>
      <w:r>
        <w:rPr>
          <w:rtl/>
        </w:rPr>
        <w:t xml:space="preserve"> </w:t>
      </w:r>
      <w:bookmarkStart w:id="11446" w:name="_ETM_Q24_592259"/>
      <w:bookmarkEnd w:id="11446"/>
      <w:r>
        <w:rPr>
          <w:rtl/>
        </w:rPr>
        <w:t xml:space="preserve">אתה </w:t>
      </w:r>
      <w:bookmarkStart w:id="11447" w:name="_ETM_Q24_592469"/>
      <w:bookmarkEnd w:id="11447"/>
      <w:r>
        <w:rPr>
          <w:rtl/>
        </w:rPr>
        <w:t xml:space="preserve">יכול </w:t>
      </w:r>
      <w:bookmarkStart w:id="11448" w:name="_ETM_Q24_592740"/>
      <w:bookmarkEnd w:id="11448"/>
      <w:r>
        <w:rPr>
          <w:rtl/>
        </w:rPr>
        <w:t xml:space="preserve">לשאת </w:t>
      </w:r>
      <w:bookmarkStart w:id="11449" w:name="_ETM_Q24_593159"/>
      <w:bookmarkEnd w:id="11449"/>
      <w:r>
        <w:rPr>
          <w:rtl/>
        </w:rPr>
        <w:t xml:space="preserve">את </w:t>
      </w:r>
      <w:bookmarkStart w:id="11450" w:name="_ETM_Q24_593249"/>
      <w:bookmarkEnd w:id="11450"/>
      <w:r>
        <w:rPr>
          <w:rtl/>
        </w:rPr>
        <w:t>זה</w:t>
      </w:r>
      <w:r>
        <w:rPr>
          <w:rFonts w:hint="cs"/>
          <w:rtl/>
        </w:rPr>
        <w:t>.</w:t>
      </w:r>
      <w:r>
        <w:rPr>
          <w:rtl/>
        </w:rPr>
        <w:t xml:space="preserve"> </w:t>
      </w:r>
      <w:bookmarkStart w:id="11451" w:name="_ETM_Q24_593429"/>
      <w:bookmarkEnd w:id="11451"/>
      <w:r>
        <w:rPr>
          <w:rtl/>
        </w:rPr>
        <w:t xml:space="preserve">זה </w:t>
      </w:r>
      <w:bookmarkStart w:id="11452" w:name="_ETM_Q24_593549"/>
      <w:bookmarkEnd w:id="11452"/>
      <w:r>
        <w:rPr>
          <w:rtl/>
        </w:rPr>
        <w:t>קשה</w:t>
      </w:r>
      <w:r>
        <w:rPr>
          <w:rFonts w:hint="cs"/>
          <w:rtl/>
        </w:rPr>
        <w:t>, אבל</w:t>
      </w:r>
      <w:r>
        <w:rPr>
          <w:rtl/>
        </w:rPr>
        <w:t xml:space="preserve"> </w:t>
      </w:r>
      <w:bookmarkStart w:id="11453" w:name="_ETM_Q24_594029"/>
      <w:bookmarkEnd w:id="11453"/>
      <w:r>
        <w:rPr>
          <w:rtl/>
        </w:rPr>
        <w:t xml:space="preserve">אתה </w:t>
      </w:r>
      <w:bookmarkStart w:id="11454" w:name="_ETM_Q24_594149"/>
      <w:bookmarkEnd w:id="11454"/>
      <w:r>
        <w:rPr>
          <w:rtl/>
        </w:rPr>
        <w:t xml:space="preserve">יכול </w:t>
      </w:r>
      <w:bookmarkStart w:id="11455" w:name="_ETM_Q24_594359"/>
      <w:bookmarkEnd w:id="11455"/>
      <w:r>
        <w:rPr>
          <w:rtl/>
        </w:rPr>
        <w:t xml:space="preserve">לשאת </w:t>
      </w:r>
      <w:bookmarkStart w:id="11456" w:name="_ETM_Q24_594630"/>
      <w:bookmarkEnd w:id="11456"/>
      <w:r>
        <w:rPr>
          <w:rtl/>
        </w:rPr>
        <w:t xml:space="preserve">את </w:t>
      </w:r>
      <w:bookmarkStart w:id="11457" w:name="_ETM_Q24_594749"/>
      <w:bookmarkEnd w:id="11457"/>
      <w:r>
        <w:rPr>
          <w:rtl/>
        </w:rPr>
        <w:t>זה</w:t>
      </w:r>
      <w:r>
        <w:rPr>
          <w:rFonts w:hint="cs"/>
          <w:rtl/>
        </w:rPr>
        <w:t>;</w:t>
      </w:r>
      <w:r>
        <w:rPr>
          <w:rtl/>
        </w:rPr>
        <w:t xml:space="preserve"> </w:t>
      </w:r>
      <w:bookmarkStart w:id="11458" w:name="_ETM_Q24_595520"/>
      <w:bookmarkEnd w:id="11458"/>
      <w:r>
        <w:rPr>
          <w:rtl/>
        </w:rPr>
        <w:t xml:space="preserve">כשאתה </w:t>
      </w:r>
      <w:bookmarkStart w:id="11459" w:name="_ETM_Q24_595850"/>
      <w:bookmarkEnd w:id="11459"/>
      <w:r>
        <w:rPr>
          <w:rtl/>
        </w:rPr>
        <w:t xml:space="preserve">מתמחה </w:t>
      </w:r>
      <w:bookmarkStart w:id="11460" w:name="_ETM_Q24_597089"/>
      <w:bookmarkEnd w:id="11460"/>
      <w:r>
        <w:rPr>
          <w:rtl/>
        </w:rPr>
        <w:t xml:space="preserve">שעות </w:t>
      </w:r>
      <w:bookmarkStart w:id="11461" w:name="_ETM_Q24_597540"/>
      <w:bookmarkEnd w:id="11461"/>
      <w:r>
        <w:rPr>
          <w:rtl/>
        </w:rPr>
        <w:t xml:space="preserve">על </w:t>
      </w:r>
      <w:bookmarkStart w:id="11462" w:name="_ETM_Q24_597659"/>
      <w:bookmarkEnd w:id="11462"/>
      <w:r>
        <w:rPr>
          <w:rtl/>
        </w:rPr>
        <w:t xml:space="preserve">גבי </w:t>
      </w:r>
      <w:bookmarkStart w:id="11463" w:name="_ETM_Q24_598020"/>
      <w:bookmarkEnd w:id="11463"/>
      <w:r>
        <w:rPr>
          <w:rtl/>
        </w:rPr>
        <w:t xml:space="preserve">שעות </w:t>
      </w:r>
      <w:bookmarkStart w:id="11464" w:name="_ETM_Q24_598979"/>
      <w:bookmarkEnd w:id="11464"/>
      <w:r>
        <w:rPr>
          <w:rtl/>
        </w:rPr>
        <w:t xml:space="preserve">בלי </w:t>
      </w:r>
      <w:bookmarkStart w:id="11465" w:name="_ETM_Q24_599250"/>
      <w:bookmarkEnd w:id="11465"/>
      <w:r>
        <w:rPr>
          <w:rtl/>
        </w:rPr>
        <w:t xml:space="preserve">לישון </w:t>
      </w:r>
      <w:bookmarkStart w:id="11466" w:name="_ETM_Q24_599610"/>
      <w:bookmarkEnd w:id="11466"/>
      <w:r>
        <w:rPr>
          <w:rtl/>
        </w:rPr>
        <w:t xml:space="preserve">בלילה </w:t>
      </w:r>
      <w:bookmarkStart w:id="11467" w:name="_ETM_Q24_600420"/>
      <w:bookmarkEnd w:id="11467"/>
      <w:r>
        <w:rPr>
          <w:rtl/>
        </w:rPr>
        <w:t xml:space="preserve">במחלקה </w:t>
      </w:r>
      <w:bookmarkStart w:id="11468" w:name="_ETM_Q24_601049"/>
      <w:bookmarkEnd w:id="11468"/>
      <w:r>
        <w:rPr>
          <w:rtl/>
        </w:rPr>
        <w:t>סגורה</w:t>
      </w:r>
      <w:r>
        <w:rPr>
          <w:rFonts w:hint="cs"/>
          <w:rtl/>
        </w:rPr>
        <w:t>,</w:t>
      </w:r>
      <w:r>
        <w:rPr>
          <w:rtl/>
        </w:rPr>
        <w:t xml:space="preserve"> </w:t>
      </w:r>
      <w:bookmarkStart w:id="11469" w:name="_ETM_Q24_602299"/>
      <w:bookmarkEnd w:id="11469"/>
      <w:r>
        <w:rPr>
          <w:rtl/>
        </w:rPr>
        <w:t xml:space="preserve">עם </w:t>
      </w:r>
      <w:bookmarkStart w:id="11470" w:name="_ETM_Q24_602450"/>
      <w:bookmarkEnd w:id="11470"/>
      <w:r>
        <w:rPr>
          <w:rtl/>
        </w:rPr>
        <w:t xml:space="preserve">המראות </w:t>
      </w:r>
      <w:bookmarkStart w:id="11471" w:name="_ETM_Q24_602930"/>
      <w:bookmarkEnd w:id="11471"/>
      <w:r>
        <w:rPr>
          <w:rtl/>
        </w:rPr>
        <w:t xml:space="preserve">הקשים </w:t>
      </w:r>
      <w:bookmarkStart w:id="11472" w:name="_ETM_Q24_603290"/>
      <w:bookmarkEnd w:id="11472"/>
      <w:r>
        <w:rPr>
          <w:rtl/>
        </w:rPr>
        <w:t xml:space="preserve">של </w:t>
      </w:r>
      <w:bookmarkStart w:id="11473" w:name="_ETM_Q24_603409"/>
      <w:bookmarkEnd w:id="11473"/>
      <w:r>
        <w:rPr>
          <w:rtl/>
        </w:rPr>
        <w:t xml:space="preserve">המחלקה </w:t>
      </w:r>
      <w:bookmarkStart w:id="11474" w:name="_ETM_Q24_603860"/>
      <w:bookmarkEnd w:id="11474"/>
      <w:r>
        <w:rPr>
          <w:rFonts w:hint="cs"/>
          <w:rtl/>
        </w:rPr>
        <w:t>ה</w:t>
      </w:r>
      <w:r>
        <w:rPr>
          <w:rtl/>
        </w:rPr>
        <w:t>סגורה</w:t>
      </w:r>
      <w:r w:rsidR="0094728A">
        <w:rPr>
          <w:rFonts w:hint="cs"/>
          <w:rtl/>
        </w:rPr>
        <w:t>,</w:t>
      </w:r>
      <w:r>
        <w:rPr>
          <w:rtl/>
        </w:rPr>
        <w:t xml:space="preserve"> </w:t>
      </w:r>
      <w:bookmarkStart w:id="11475" w:name="_ETM_Q24_604810"/>
      <w:bookmarkEnd w:id="11475"/>
      <w:r>
        <w:rPr>
          <w:rtl/>
        </w:rPr>
        <w:t>זה</w:t>
      </w:r>
      <w:bookmarkStart w:id="11476" w:name="_ETM_Q24_605020"/>
      <w:bookmarkEnd w:id="11476"/>
      <w:r>
        <w:rPr>
          <w:rFonts w:hint="cs"/>
          <w:rtl/>
        </w:rPr>
        <w:t xml:space="preserve"> </w:t>
      </w:r>
      <w:r>
        <w:rPr>
          <w:rtl/>
        </w:rPr>
        <w:t xml:space="preserve">בלתי </w:t>
      </w:r>
      <w:bookmarkStart w:id="11477" w:name="_ETM_Q24_605350"/>
      <w:bookmarkEnd w:id="11477"/>
      <w:r>
        <w:rPr>
          <w:rtl/>
        </w:rPr>
        <w:t>אפשרי</w:t>
      </w:r>
      <w:r>
        <w:rPr>
          <w:rFonts w:hint="cs"/>
          <w:rtl/>
        </w:rPr>
        <w:t>.</w:t>
      </w:r>
      <w:r>
        <w:rPr>
          <w:rtl/>
        </w:rPr>
        <w:t xml:space="preserve"> </w:t>
      </w:r>
      <w:bookmarkStart w:id="11478" w:name="_ETM_Q24_606390"/>
      <w:bookmarkEnd w:id="11478"/>
      <w:r>
        <w:rPr>
          <w:rtl/>
        </w:rPr>
        <w:t xml:space="preserve">וזאת </w:t>
      </w:r>
      <w:bookmarkStart w:id="11479" w:name="_ETM_Q24_606779"/>
      <w:bookmarkEnd w:id="11479"/>
      <w:r>
        <w:rPr>
          <w:rtl/>
        </w:rPr>
        <w:t xml:space="preserve">הסיבה </w:t>
      </w:r>
      <w:bookmarkStart w:id="11480" w:name="_ETM_Q24_607589"/>
      <w:bookmarkEnd w:id="11480"/>
      <w:r>
        <w:rPr>
          <w:rtl/>
        </w:rPr>
        <w:t xml:space="preserve">שבגללה </w:t>
      </w:r>
      <w:bookmarkStart w:id="11481" w:name="_ETM_Q24_608339"/>
      <w:bookmarkEnd w:id="11481"/>
      <w:r>
        <w:rPr>
          <w:rtl/>
        </w:rPr>
        <w:t xml:space="preserve">הרבה </w:t>
      </w:r>
      <w:bookmarkStart w:id="11482" w:name="_ETM_Q24_608730"/>
      <w:bookmarkEnd w:id="11482"/>
      <w:r>
        <w:rPr>
          <w:rtl/>
        </w:rPr>
        <w:t xml:space="preserve">מאוד </w:t>
      </w:r>
      <w:bookmarkStart w:id="11483" w:name="_ETM_Q24_608940"/>
      <w:bookmarkEnd w:id="11483"/>
      <w:r>
        <w:rPr>
          <w:rtl/>
        </w:rPr>
        <w:t xml:space="preserve">סטודנטים </w:t>
      </w:r>
      <w:bookmarkStart w:id="11484" w:name="_ETM_Q24_609510"/>
      <w:bookmarkEnd w:id="11484"/>
      <w:r>
        <w:rPr>
          <w:rtl/>
        </w:rPr>
        <w:t xml:space="preserve">לרפואה </w:t>
      </w:r>
      <w:bookmarkStart w:id="11485" w:name="_ETM_Q24_609990"/>
      <w:bookmarkEnd w:id="11485"/>
      <w:r>
        <w:rPr>
          <w:rtl/>
        </w:rPr>
        <w:t xml:space="preserve">שהיו </w:t>
      </w:r>
      <w:bookmarkStart w:id="11486" w:name="_ETM_Q24_610480"/>
      <w:bookmarkEnd w:id="11486"/>
      <w:r>
        <w:rPr>
          <w:rFonts w:hint="cs"/>
          <w:rtl/>
        </w:rPr>
        <w:t xml:space="preserve">רוצים להתמחות, </w:t>
      </w:r>
      <w:bookmarkStart w:id="11487" w:name="_ETM_Q24_610750"/>
      <w:bookmarkStart w:id="11488" w:name="_ETM_Q24_611739"/>
      <w:bookmarkEnd w:id="11487"/>
      <w:bookmarkEnd w:id="11488"/>
      <w:r>
        <w:rPr>
          <w:rtl/>
        </w:rPr>
        <w:t xml:space="preserve">לענות </w:t>
      </w:r>
      <w:bookmarkStart w:id="11489" w:name="_ETM_Q24_612159"/>
      <w:bookmarkEnd w:id="11489"/>
      <w:r>
        <w:rPr>
          <w:rtl/>
        </w:rPr>
        <w:t xml:space="preserve">על </w:t>
      </w:r>
      <w:bookmarkStart w:id="11490" w:name="_ETM_Q24_612280"/>
      <w:bookmarkEnd w:id="11490"/>
      <w:r>
        <w:rPr>
          <w:rtl/>
        </w:rPr>
        <w:t xml:space="preserve">הצורך </w:t>
      </w:r>
      <w:bookmarkStart w:id="11491" w:name="_ETM_Q24_612700"/>
      <w:bookmarkEnd w:id="11491"/>
      <w:r>
        <w:rPr>
          <w:rtl/>
        </w:rPr>
        <w:t>האקוטי</w:t>
      </w:r>
      <w:r>
        <w:rPr>
          <w:rFonts w:hint="cs"/>
          <w:rtl/>
        </w:rPr>
        <w:t xml:space="preserve">, האקוטי </w:t>
      </w:r>
      <w:r>
        <w:rPr>
          <w:rtl/>
        </w:rPr>
        <w:t>–</w:t>
      </w:r>
      <w:r>
        <w:rPr>
          <w:rFonts w:hint="cs"/>
          <w:rtl/>
        </w:rPr>
        <w:t xml:space="preserve"> עם ישראל בהזנחה טוטלית בהקשר </w:t>
      </w:r>
      <w:bookmarkStart w:id="11492" w:name="_ETM_Q24_619837"/>
      <w:bookmarkEnd w:id="11492"/>
      <w:r>
        <w:rPr>
          <w:rFonts w:hint="cs"/>
          <w:rtl/>
        </w:rPr>
        <w:t>הזה, מדינת עולם שלישי פר אקסלנס</w:t>
      </w:r>
      <w:bookmarkStart w:id="11493" w:name="_ETM_Q24_613510"/>
      <w:bookmarkStart w:id="11494" w:name="_ETM_Q24_614019"/>
      <w:bookmarkStart w:id="11495" w:name="_ETM_Q24_614780"/>
      <w:bookmarkStart w:id="11496" w:name="_ETM_Q24_614989"/>
      <w:bookmarkStart w:id="11497" w:name="_ETM_Q24_615500"/>
      <w:bookmarkStart w:id="11498" w:name="_ETM_Q24_616140"/>
      <w:bookmarkStart w:id="11499" w:name="_ETM_Q24_616830"/>
      <w:bookmarkStart w:id="11500" w:name="_ETM_Q24_617250"/>
      <w:bookmarkStart w:id="11501" w:name="_ETM_Q24_618349"/>
      <w:bookmarkStart w:id="11502" w:name="_ETM_Q24_618859"/>
      <w:bookmarkStart w:id="11503" w:name="_ETM_Q24_619129"/>
      <w:bookmarkStart w:id="11504" w:name="_ETM_Q24_619580"/>
      <w:bookmarkStart w:id="11505" w:name="_ETM_Q24_622180"/>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r w:rsidR="0094728A">
        <w:rPr>
          <w:rFonts w:hint="cs"/>
          <w:rtl/>
        </w:rPr>
        <w:t>.</w:t>
      </w:r>
      <w:r>
        <w:rPr>
          <w:rFonts w:hint="cs"/>
          <w:rtl/>
        </w:rPr>
        <w:t xml:space="preserve"> </w:t>
      </w:r>
      <w:r>
        <w:rPr>
          <w:rtl/>
        </w:rPr>
        <w:t xml:space="preserve">במקום </w:t>
      </w:r>
      <w:bookmarkStart w:id="11506" w:name="_ETM_Q24_622760"/>
      <w:bookmarkEnd w:id="11506"/>
      <w:r>
        <w:rPr>
          <w:rtl/>
        </w:rPr>
        <w:t xml:space="preserve">לייצר </w:t>
      </w:r>
      <w:bookmarkStart w:id="11507" w:name="_ETM_Q24_623210"/>
      <w:bookmarkEnd w:id="11507"/>
      <w:r>
        <w:rPr>
          <w:rtl/>
        </w:rPr>
        <w:t xml:space="preserve">פתרונות </w:t>
      </w:r>
      <w:bookmarkStart w:id="11508" w:name="_ETM_Q24_623810"/>
      <w:bookmarkStart w:id="11509" w:name="_ETM_Q24_623959"/>
      <w:bookmarkStart w:id="11510" w:name="_ETM_Q24_625330"/>
      <w:bookmarkEnd w:id="11508"/>
      <w:bookmarkEnd w:id="11509"/>
      <w:bookmarkEnd w:id="11510"/>
      <w:r>
        <w:rPr>
          <w:rFonts w:hint="cs"/>
          <w:rtl/>
        </w:rPr>
        <w:t xml:space="preserve">אלטרנטיביים, </w:t>
      </w:r>
      <w:bookmarkStart w:id="11511" w:name="_ETM_Q24_621731"/>
      <w:bookmarkEnd w:id="11511"/>
      <w:r>
        <w:rPr>
          <w:rtl/>
        </w:rPr>
        <w:t xml:space="preserve">לומר </w:t>
      </w:r>
      <w:bookmarkStart w:id="11512" w:name="_ETM_Q24_625780"/>
      <w:bookmarkEnd w:id="11512"/>
      <w:r>
        <w:rPr>
          <w:rtl/>
        </w:rPr>
        <w:t>להם</w:t>
      </w:r>
      <w:r>
        <w:rPr>
          <w:rFonts w:hint="cs"/>
          <w:rtl/>
        </w:rPr>
        <w:t>:</w:t>
      </w:r>
      <w:r>
        <w:rPr>
          <w:rtl/>
        </w:rPr>
        <w:t xml:space="preserve"> </w:t>
      </w:r>
      <w:bookmarkStart w:id="11513" w:name="_ETM_Q24_626080"/>
      <w:bookmarkEnd w:id="11513"/>
      <w:r>
        <w:rPr>
          <w:rtl/>
        </w:rPr>
        <w:t>אוקיי</w:t>
      </w:r>
      <w:r>
        <w:rPr>
          <w:rFonts w:hint="cs"/>
          <w:rtl/>
        </w:rPr>
        <w:t>,</w:t>
      </w:r>
      <w:r>
        <w:rPr>
          <w:rtl/>
        </w:rPr>
        <w:t xml:space="preserve"> </w:t>
      </w:r>
      <w:bookmarkStart w:id="11514" w:name="_ETM_Q24_627010"/>
      <w:bookmarkEnd w:id="11514"/>
      <w:r>
        <w:rPr>
          <w:rtl/>
        </w:rPr>
        <w:t xml:space="preserve">תהיו </w:t>
      </w:r>
      <w:bookmarkStart w:id="11515" w:name="_ETM_Q24_627280"/>
      <w:bookmarkEnd w:id="11515"/>
      <w:r>
        <w:rPr>
          <w:rtl/>
        </w:rPr>
        <w:t xml:space="preserve">במחלקות </w:t>
      </w:r>
      <w:bookmarkStart w:id="11516" w:name="_ETM_Q24_627880"/>
      <w:bookmarkEnd w:id="11516"/>
      <w:r>
        <w:rPr>
          <w:rtl/>
        </w:rPr>
        <w:t xml:space="preserve">הסגורות </w:t>
      </w:r>
      <w:bookmarkStart w:id="11517" w:name="_ETM_Q24_628390"/>
      <w:bookmarkEnd w:id="11517"/>
      <w:r>
        <w:rPr>
          <w:rtl/>
        </w:rPr>
        <w:t xml:space="preserve">חצי </w:t>
      </w:r>
      <w:bookmarkStart w:id="11518" w:name="_ETM_Q24_628750"/>
      <w:bookmarkEnd w:id="11518"/>
      <w:r>
        <w:rPr>
          <w:rtl/>
        </w:rPr>
        <w:t>מהזמן</w:t>
      </w:r>
      <w:r w:rsidR="0094728A">
        <w:rPr>
          <w:rFonts w:hint="cs"/>
          <w:rtl/>
        </w:rPr>
        <w:t>, ו</w:t>
      </w:r>
      <w:bookmarkStart w:id="11519" w:name="_ETM_Q24_629140"/>
      <w:bookmarkEnd w:id="11519"/>
      <w:r>
        <w:rPr>
          <w:rtl/>
        </w:rPr>
        <w:t xml:space="preserve">חצי </w:t>
      </w:r>
      <w:bookmarkStart w:id="11520" w:name="_ETM_Q24_629410"/>
      <w:bookmarkEnd w:id="11520"/>
      <w:r>
        <w:rPr>
          <w:rtl/>
        </w:rPr>
        <w:t xml:space="preserve">מהזמן </w:t>
      </w:r>
      <w:bookmarkStart w:id="11521" w:name="_ETM_Q24_629770"/>
      <w:bookmarkEnd w:id="11521"/>
      <w:r>
        <w:rPr>
          <w:rtl/>
        </w:rPr>
        <w:t xml:space="preserve">נעשה </w:t>
      </w:r>
      <w:bookmarkStart w:id="11522" w:name="_ETM_Q24_631099"/>
      <w:bookmarkEnd w:id="11522"/>
      <w:r>
        <w:rPr>
          <w:rtl/>
        </w:rPr>
        <w:t xml:space="preserve">סוג </w:t>
      </w:r>
      <w:bookmarkStart w:id="11523" w:name="_ETM_Q24_631579"/>
      <w:bookmarkEnd w:id="11523"/>
      <w:r>
        <w:rPr>
          <w:rtl/>
        </w:rPr>
        <w:t xml:space="preserve">של </w:t>
      </w:r>
      <w:bookmarkStart w:id="11524" w:name="_ETM_Q24_632150"/>
      <w:bookmarkEnd w:id="11524"/>
      <w:r>
        <w:rPr>
          <w:rtl/>
        </w:rPr>
        <w:t xml:space="preserve">לימוד </w:t>
      </w:r>
      <w:bookmarkStart w:id="11525" w:name="_ETM_Q24_632930"/>
      <w:bookmarkEnd w:id="11525"/>
      <w:r>
        <w:rPr>
          <w:rtl/>
        </w:rPr>
        <w:t>עיוני</w:t>
      </w:r>
      <w:r>
        <w:rPr>
          <w:rFonts w:hint="cs"/>
          <w:rtl/>
        </w:rPr>
        <w:t>,</w:t>
      </w:r>
      <w:r>
        <w:rPr>
          <w:rtl/>
        </w:rPr>
        <w:t xml:space="preserve"> </w:t>
      </w:r>
      <w:bookmarkStart w:id="11526" w:name="_ETM_Q24_633999"/>
      <w:bookmarkEnd w:id="11526"/>
      <w:r>
        <w:rPr>
          <w:rtl/>
        </w:rPr>
        <w:t>סיורים</w:t>
      </w:r>
      <w:r>
        <w:rPr>
          <w:rFonts w:hint="cs"/>
          <w:rtl/>
        </w:rPr>
        <w:t>,</w:t>
      </w:r>
      <w:r>
        <w:rPr>
          <w:rtl/>
        </w:rPr>
        <w:t xml:space="preserve"> </w:t>
      </w:r>
      <w:bookmarkStart w:id="11527" w:name="_ETM_Q24_635010"/>
      <w:bookmarkEnd w:id="11527"/>
      <w:r>
        <w:rPr>
          <w:rtl/>
        </w:rPr>
        <w:t xml:space="preserve">מה </w:t>
      </w:r>
      <w:bookmarkStart w:id="11528" w:name="_ETM_Q24_635159"/>
      <w:bookmarkEnd w:id="11528"/>
      <w:r>
        <w:rPr>
          <w:rtl/>
        </w:rPr>
        <w:t xml:space="preserve">שזה </w:t>
      </w:r>
      <w:bookmarkStart w:id="11529" w:name="_ETM_Q24_635430"/>
      <w:bookmarkEnd w:id="11529"/>
      <w:r>
        <w:rPr>
          <w:rtl/>
        </w:rPr>
        <w:t xml:space="preserve">לא </w:t>
      </w:r>
      <w:bookmarkStart w:id="11530" w:name="_ETM_Q24_635549"/>
      <w:bookmarkEnd w:id="11530"/>
      <w:r>
        <w:rPr>
          <w:rtl/>
        </w:rPr>
        <w:t>יהיה</w:t>
      </w:r>
      <w:r>
        <w:rPr>
          <w:rFonts w:hint="cs"/>
          <w:rtl/>
        </w:rPr>
        <w:t>,</w:t>
      </w:r>
      <w:r>
        <w:rPr>
          <w:rtl/>
        </w:rPr>
        <w:t xml:space="preserve"> </w:t>
      </w:r>
      <w:bookmarkStart w:id="11531" w:name="_ETM_Q24_635700"/>
      <w:bookmarkStart w:id="11532" w:name="_ETM_Q24_635909"/>
      <w:bookmarkStart w:id="11533" w:name="_ETM_Q24_636050"/>
      <w:bookmarkEnd w:id="11531"/>
      <w:bookmarkEnd w:id="11532"/>
      <w:bookmarkEnd w:id="11533"/>
      <w:r>
        <w:rPr>
          <w:rFonts w:hint="cs"/>
          <w:rtl/>
        </w:rPr>
        <w:t xml:space="preserve">להקל על </w:t>
      </w:r>
      <w:bookmarkStart w:id="11534" w:name="_ETM_Q24_636200"/>
      <w:bookmarkEnd w:id="11534"/>
      <w:r>
        <w:rPr>
          <w:rtl/>
        </w:rPr>
        <w:t xml:space="preserve">הסטודנטים </w:t>
      </w:r>
      <w:bookmarkStart w:id="11535" w:name="_ETM_Q24_636800"/>
      <w:bookmarkEnd w:id="11535"/>
      <w:r>
        <w:rPr>
          <w:rtl/>
        </w:rPr>
        <w:t xml:space="preserve">כדי </w:t>
      </w:r>
      <w:bookmarkStart w:id="11536" w:name="_ETM_Q24_637010"/>
      <w:bookmarkEnd w:id="11536"/>
      <w:r>
        <w:rPr>
          <w:rtl/>
        </w:rPr>
        <w:t>ש</w:t>
      </w:r>
      <w:r>
        <w:rPr>
          <w:rFonts w:hint="cs"/>
          <w:rtl/>
        </w:rPr>
        <w:t>זה י</w:t>
      </w:r>
      <w:r>
        <w:rPr>
          <w:rtl/>
        </w:rPr>
        <w:t xml:space="preserve">היה </w:t>
      </w:r>
      <w:bookmarkStart w:id="11537" w:name="_ETM_Q24_637340"/>
      <w:bookmarkEnd w:id="11537"/>
      <w:r>
        <w:rPr>
          <w:rtl/>
        </w:rPr>
        <w:t xml:space="preserve">להם </w:t>
      </w:r>
      <w:bookmarkStart w:id="11538" w:name="_ETM_Q24_637490"/>
      <w:bookmarkEnd w:id="11538"/>
      <w:r>
        <w:rPr>
          <w:rtl/>
        </w:rPr>
        <w:t>אטרקטיבי</w:t>
      </w:r>
      <w:r>
        <w:rPr>
          <w:rFonts w:hint="cs"/>
          <w:rtl/>
        </w:rPr>
        <w:t xml:space="preserve"> </w:t>
      </w:r>
      <w:r>
        <w:rPr>
          <w:rtl/>
        </w:rPr>
        <w:t xml:space="preserve">– </w:t>
      </w:r>
      <w:bookmarkStart w:id="11539" w:name="_ETM_Q24_638720"/>
      <w:bookmarkEnd w:id="11539"/>
      <w:r>
        <w:rPr>
          <w:rtl/>
        </w:rPr>
        <w:t>אטימות</w:t>
      </w:r>
      <w:bookmarkStart w:id="11540" w:name="_ETM_Q24_639590"/>
      <w:bookmarkEnd w:id="11540"/>
      <w:r>
        <w:rPr>
          <w:rFonts w:hint="cs"/>
          <w:rtl/>
        </w:rPr>
        <w:t xml:space="preserve"> </w:t>
      </w:r>
      <w:r>
        <w:rPr>
          <w:rtl/>
        </w:rPr>
        <w:t>מוחלטת</w:t>
      </w:r>
      <w:r>
        <w:rPr>
          <w:rFonts w:hint="cs"/>
          <w:rtl/>
        </w:rPr>
        <w:t>.</w:t>
      </w:r>
      <w:r>
        <w:rPr>
          <w:rtl/>
        </w:rPr>
        <w:t xml:space="preserve"> </w:t>
      </w:r>
      <w:bookmarkStart w:id="11541" w:name="_ETM_Q24_640580"/>
      <w:bookmarkEnd w:id="11541"/>
      <w:r>
        <w:rPr>
          <w:rtl/>
        </w:rPr>
        <w:t xml:space="preserve">אנחנו </w:t>
      </w:r>
      <w:bookmarkStart w:id="11542" w:name="_ETM_Q24_640910"/>
      <w:bookmarkEnd w:id="11542"/>
      <w:r>
        <w:rPr>
          <w:rtl/>
        </w:rPr>
        <w:t xml:space="preserve">רואים </w:t>
      </w:r>
      <w:bookmarkStart w:id="11543" w:name="_ETM_Q24_641150"/>
      <w:bookmarkEnd w:id="11543"/>
      <w:r>
        <w:rPr>
          <w:rtl/>
        </w:rPr>
        <w:t xml:space="preserve">אטימות </w:t>
      </w:r>
      <w:bookmarkStart w:id="11544" w:name="_ETM_Q24_641480"/>
      <w:bookmarkEnd w:id="11544"/>
      <w:r>
        <w:rPr>
          <w:rtl/>
        </w:rPr>
        <w:t xml:space="preserve">מוחלטת </w:t>
      </w:r>
      <w:bookmarkStart w:id="11545" w:name="_ETM_Q24_641870"/>
      <w:bookmarkEnd w:id="11545"/>
      <w:r>
        <w:rPr>
          <w:rtl/>
        </w:rPr>
        <w:t>באוצר</w:t>
      </w:r>
      <w:bookmarkStart w:id="11546" w:name="_ETM_Q24_642990"/>
      <w:bookmarkEnd w:id="11546"/>
      <w:r w:rsidR="0094728A">
        <w:rPr>
          <w:rFonts w:hint="cs"/>
          <w:rtl/>
        </w:rPr>
        <w:t xml:space="preserve">; </w:t>
      </w:r>
      <w:r>
        <w:rPr>
          <w:rtl/>
        </w:rPr>
        <w:t xml:space="preserve">אנחנו </w:t>
      </w:r>
      <w:bookmarkStart w:id="11547" w:name="_ETM_Q24_643350"/>
      <w:bookmarkEnd w:id="11547"/>
      <w:r>
        <w:rPr>
          <w:rtl/>
        </w:rPr>
        <w:t xml:space="preserve">רואים </w:t>
      </w:r>
      <w:bookmarkStart w:id="11548" w:name="_ETM_Q24_643650"/>
      <w:bookmarkEnd w:id="11548"/>
      <w:r>
        <w:rPr>
          <w:rtl/>
        </w:rPr>
        <w:t xml:space="preserve">לובי </w:t>
      </w:r>
      <w:bookmarkStart w:id="11549" w:name="_ETM_Q24_644670"/>
      <w:bookmarkEnd w:id="11549"/>
      <w:r>
        <w:rPr>
          <w:rtl/>
        </w:rPr>
        <w:t xml:space="preserve">בלתי </w:t>
      </w:r>
      <w:bookmarkStart w:id="11550" w:name="_ETM_Q24_645180"/>
      <w:bookmarkEnd w:id="11550"/>
      <w:r>
        <w:rPr>
          <w:rtl/>
        </w:rPr>
        <w:t xml:space="preserve">נסבל </w:t>
      </w:r>
      <w:bookmarkStart w:id="11551" w:name="_ETM_Q24_645989"/>
      <w:bookmarkEnd w:id="11551"/>
      <w:r>
        <w:rPr>
          <w:rtl/>
        </w:rPr>
        <w:t xml:space="preserve">של </w:t>
      </w:r>
      <w:bookmarkStart w:id="11552" w:name="_ETM_Q24_646230"/>
      <w:bookmarkEnd w:id="11552"/>
      <w:r>
        <w:rPr>
          <w:rtl/>
        </w:rPr>
        <w:t>החזקים</w:t>
      </w:r>
      <w:r w:rsidR="0094728A">
        <w:rPr>
          <w:rFonts w:hint="cs"/>
          <w:rtl/>
        </w:rPr>
        <w:t>,</w:t>
      </w:r>
      <w:r>
        <w:rPr>
          <w:rtl/>
        </w:rPr>
        <w:t xml:space="preserve"> </w:t>
      </w:r>
      <w:bookmarkStart w:id="11553" w:name="_ETM_Q24_646829"/>
      <w:bookmarkEnd w:id="11553"/>
      <w:r>
        <w:rPr>
          <w:rtl/>
        </w:rPr>
        <w:t xml:space="preserve">שמעביר </w:t>
      </w:r>
      <w:bookmarkStart w:id="11554" w:name="_ETM_Q24_647310"/>
      <w:bookmarkEnd w:id="11554"/>
      <w:r>
        <w:rPr>
          <w:rtl/>
        </w:rPr>
        <w:t xml:space="preserve">את </w:t>
      </w:r>
      <w:bookmarkStart w:id="11555" w:name="_ETM_Q24_647400"/>
      <w:bookmarkEnd w:id="11555"/>
      <w:r>
        <w:rPr>
          <w:rtl/>
        </w:rPr>
        <w:t xml:space="preserve">הכספים </w:t>
      </w:r>
      <w:bookmarkStart w:id="11556" w:name="_ETM_Q24_648150"/>
      <w:bookmarkEnd w:id="11556"/>
      <w:r>
        <w:rPr>
          <w:rtl/>
        </w:rPr>
        <w:t xml:space="preserve">לבתי </w:t>
      </w:r>
      <w:bookmarkStart w:id="11557" w:name="_ETM_Q24_648629"/>
      <w:bookmarkEnd w:id="11557"/>
      <w:r>
        <w:rPr>
          <w:rtl/>
        </w:rPr>
        <w:t xml:space="preserve">החולים </w:t>
      </w:r>
      <w:bookmarkStart w:id="11558" w:name="_ETM_Q24_649489"/>
      <w:bookmarkEnd w:id="11558"/>
      <w:r>
        <w:rPr>
          <w:rtl/>
        </w:rPr>
        <w:t xml:space="preserve">במקום </w:t>
      </w:r>
      <w:bookmarkStart w:id="11559" w:name="_ETM_Q24_649790"/>
      <w:bookmarkEnd w:id="11559"/>
      <w:r>
        <w:rPr>
          <w:rtl/>
        </w:rPr>
        <w:t xml:space="preserve">לבנות </w:t>
      </w:r>
      <w:bookmarkStart w:id="11560" w:name="_ETM_Q24_650120"/>
      <w:bookmarkEnd w:id="11560"/>
      <w:r>
        <w:rPr>
          <w:rtl/>
        </w:rPr>
        <w:t xml:space="preserve">בתים </w:t>
      </w:r>
      <w:bookmarkStart w:id="11561" w:name="_ETM_Q24_650450"/>
      <w:bookmarkEnd w:id="11561"/>
      <w:r>
        <w:rPr>
          <w:rtl/>
        </w:rPr>
        <w:t>מאזנים</w:t>
      </w:r>
      <w:r w:rsidR="0094728A">
        <w:rPr>
          <w:rFonts w:hint="cs"/>
          <w:rtl/>
        </w:rPr>
        <w:t>;</w:t>
      </w:r>
      <w:r>
        <w:rPr>
          <w:rtl/>
        </w:rPr>
        <w:t xml:space="preserve"> </w:t>
      </w:r>
      <w:bookmarkStart w:id="11562" w:name="_ETM_Q24_651560"/>
      <w:bookmarkEnd w:id="11562"/>
      <w:r>
        <w:rPr>
          <w:rtl/>
        </w:rPr>
        <w:t xml:space="preserve">אנחנו </w:t>
      </w:r>
      <w:bookmarkStart w:id="11563" w:name="_ETM_Q24_651890"/>
      <w:bookmarkEnd w:id="11563"/>
      <w:r>
        <w:rPr>
          <w:rtl/>
        </w:rPr>
        <w:t xml:space="preserve">רואים </w:t>
      </w:r>
      <w:bookmarkStart w:id="11564" w:name="_ETM_Q24_652040"/>
      <w:bookmarkEnd w:id="11564"/>
      <w:r>
        <w:rPr>
          <w:rtl/>
        </w:rPr>
        <w:t xml:space="preserve">שסל </w:t>
      </w:r>
      <w:bookmarkStart w:id="11565" w:name="_ETM_Q24_652490"/>
      <w:bookmarkEnd w:id="11565"/>
      <w:r>
        <w:rPr>
          <w:rtl/>
        </w:rPr>
        <w:t>שיקום</w:t>
      </w:r>
      <w:bookmarkStart w:id="11566" w:name="_ETM_Q24_653600"/>
      <w:bookmarkEnd w:id="11566"/>
      <w:r>
        <w:rPr>
          <w:rFonts w:hint="cs"/>
          <w:rtl/>
        </w:rPr>
        <w:t xml:space="preserve"> </w:t>
      </w:r>
      <w:r>
        <w:rPr>
          <w:rtl/>
        </w:rPr>
        <w:t>–</w:t>
      </w:r>
      <w:r>
        <w:rPr>
          <w:rFonts w:hint="cs"/>
          <w:rtl/>
        </w:rPr>
        <w:t xml:space="preserve"> </w:t>
      </w:r>
      <w:r>
        <w:rPr>
          <w:rtl/>
        </w:rPr>
        <w:t>סל</w:t>
      </w:r>
      <w:bookmarkStart w:id="11567" w:name="_ETM_Q24_653960"/>
      <w:bookmarkEnd w:id="11567"/>
      <w:r>
        <w:rPr>
          <w:rFonts w:hint="cs"/>
          <w:rtl/>
        </w:rPr>
        <w:t xml:space="preserve"> </w:t>
      </w:r>
      <w:r>
        <w:rPr>
          <w:rtl/>
        </w:rPr>
        <w:t>שיקום</w:t>
      </w:r>
      <w:r>
        <w:rPr>
          <w:rFonts w:hint="cs"/>
          <w:rtl/>
        </w:rPr>
        <w:t>,</w:t>
      </w:r>
      <w:r>
        <w:rPr>
          <w:rtl/>
        </w:rPr>
        <w:t xml:space="preserve"> </w:t>
      </w:r>
      <w:bookmarkStart w:id="11568" w:name="_ETM_Q24_654470"/>
      <w:bookmarkEnd w:id="11568"/>
      <w:r>
        <w:rPr>
          <w:rtl/>
        </w:rPr>
        <w:t xml:space="preserve">ההמצאה </w:t>
      </w:r>
      <w:bookmarkStart w:id="11569" w:name="_ETM_Q24_654980"/>
      <w:bookmarkEnd w:id="11569"/>
      <w:r>
        <w:rPr>
          <w:rtl/>
        </w:rPr>
        <w:t xml:space="preserve">נהדרת </w:t>
      </w:r>
      <w:bookmarkStart w:id="11570" w:name="_ETM_Q24_655790"/>
      <w:bookmarkEnd w:id="11570"/>
      <w:r>
        <w:rPr>
          <w:rtl/>
        </w:rPr>
        <w:t xml:space="preserve">הזאת </w:t>
      </w:r>
      <w:bookmarkStart w:id="11571" w:name="_ETM_Q24_656660"/>
      <w:bookmarkEnd w:id="11571"/>
      <w:r>
        <w:rPr>
          <w:rtl/>
        </w:rPr>
        <w:t xml:space="preserve">שהייתה </w:t>
      </w:r>
      <w:bookmarkStart w:id="11572" w:name="_ETM_Q24_657050"/>
      <w:bookmarkEnd w:id="11572"/>
      <w:r>
        <w:rPr>
          <w:rtl/>
        </w:rPr>
        <w:t xml:space="preserve">תקווה </w:t>
      </w:r>
      <w:bookmarkStart w:id="11573" w:name="_ETM_Q24_657470"/>
      <w:bookmarkEnd w:id="11573"/>
      <w:r>
        <w:rPr>
          <w:rtl/>
        </w:rPr>
        <w:t xml:space="preserve">לכל </w:t>
      </w:r>
      <w:bookmarkStart w:id="11574" w:name="_ETM_Q24_657770"/>
      <w:bookmarkEnd w:id="11574"/>
      <w:r>
        <w:rPr>
          <w:rtl/>
        </w:rPr>
        <w:t xml:space="preserve">כך </w:t>
      </w:r>
      <w:bookmarkStart w:id="11575" w:name="_ETM_Q24_658070"/>
      <w:bookmarkEnd w:id="11575"/>
      <w:r>
        <w:rPr>
          <w:rtl/>
        </w:rPr>
        <w:t xml:space="preserve">הרבה </w:t>
      </w:r>
      <w:bookmarkStart w:id="11576" w:name="_ETM_Q24_658370"/>
      <w:bookmarkEnd w:id="11576"/>
      <w:r>
        <w:rPr>
          <w:rtl/>
        </w:rPr>
        <w:t>אנשים</w:t>
      </w:r>
      <w:r>
        <w:rPr>
          <w:rFonts w:hint="cs"/>
          <w:rtl/>
        </w:rPr>
        <w:t xml:space="preserve"> </w:t>
      </w:r>
      <w:r>
        <w:rPr>
          <w:rtl/>
        </w:rPr>
        <w:t xml:space="preserve">– </w:t>
      </w:r>
      <w:bookmarkStart w:id="11577" w:name="_ETM_Q24_659120"/>
      <w:bookmarkEnd w:id="11577"/>
      <w:r>
        <w:rPr>
          <w:rtl/>
        </w:rPr>
        <w:t>כלאם</w:t>
      </w:r>
      <w:bookmarkStart w:id="11578" w:name="_ETM_Q24_660050"/>
      <w:bookmarkEnd w:id="11578"/>
      <w:r>
        <w:rPr>
          <w:rFonts w:hint="cs"/>
          <w:rtl/>
        </w:rPr>
        <w:t xml:space="preserve"> </w:t>
      </w:r>
      <w:proofErr w:type="spellStart"/>
      <w:r>
        <w:rPr>
          <w:rtl/>
        </w:rPr>
        <w:t>פאדי</w:t>
      </w:r>
      <w:proofErr w:type="spellEnd"/>
      <w:r w:rsidR="0094728A">
        <w:rPr>
          <w:rFonts w:hint="cs"/>
          <w:rtl/>
        </w:rPr>
        <w:t>,</w:t>
      </w:r>
      <w:r>
        <w:rPr>
          <w:rtl/>
        </w:rPr>
        <w:t xml:space="preserve"> </w:t>
      </w:r>
      <w:bookmarkStart w:id="11579" w:name="_ETM_Q24_661000"/>
      <w:bookmarkEnd w:id="11579"/>
      <w:r>
        <w:rPr>
          <w:rtl/>
        </w:rPr>
        <w:t xml:space="preserve">סל </w:t>
      </w:r>
      <w:bookmarkStart w:id="11580" w:name="_ETM_Q24_661690"/>
      <w:bookmarkEnd w:id="11580"/>
      <w:r>
        <w:rPr>
          <w:rtl/>
        </w:rPr>
        <w:t xml:space="preserve">שיקום </w:t>
      </w:r>
      <w:bookmarkStart w:id="11581" w:name="_ETM_Q24_662000"/>
      <w:bookmarkStart w:id="11582" w:name="_ETM_Q24_662420"/>
      <w:bookmarkEnd w:id="11581"/>
      <w:bookmarkEnd w:id="11582"/>
      <w:r>
        <w:rPr>
          <w:rtl/>
        </w:rPr>
        <w:t xml:space="preserve">לא </w:t>
      </w:r>
      <w:bookmarkStart w:id="11583" w:name="_ETM_Q24_662720"/>
      <w:bookmarkEnd w:id="11583"/>
      <w:r>
        <w:rPr>
          <w:rtl/>
        </w:rPr>
        <w:t xml:space="preserve">נותן </w:t>
      </w:r>
      <w:bookmarkStart w:id="11584" w:name="_ETM_Q24_663170"/>
      <w:bookmarkEnd w:id="11584"/>
      <w:r>
        <w:rPr>
          <w:rtl/>
        </w:rPr>
        <w:t>מענה</w:t>
      </w:r>
      <w:r>
        <w:rPr>
          <w:rFonts w:hint="cs"/>
          <w:rtl/>
        </w:rPr>
        <w:t>,</w:t>
      </w:r>
      <w:r>
        <w:rPr>
          <w:rtl/>
        </w:rPr>
        <w:t xml:space="preserve"> </w:t>
      </w:r>
      <w:bookmarkStart w:id="11585" w:name="_ETM_Q24_664100"/>
      <w:bookmarkEnd w:id="11585"/>
      <w:r>
        <w:rPr>
          <w:rtl/>
        </w:rPr>
        <w:t xml:space="preserve">הוא </w:t>
      </w:r>
      <w:bookmarkStart w:id="11586" w:name="_ETM_Q24_664220"/>
      <w:bookmarkEnd w:id="11586"/>
      <w:r>
        <w:rPr>
          <w:rtl/>
        </w:rPr>
        <w:t xml:space="preserve">לא </w:t>
      </w:r>
      <w:bookmarkStart w:id="11587" w:name="_ETM_Q24_664550"/>
      <w:bookmarkEnd w:id="11587"/>
      <w:r>
        <w:rPr>
          <w:rtl/>
        </w:rPr>
        <w:t xml:space="preserve">נותן </w:t>
      </w:r>
      <w:bookmarkStart w:id="11588" w:name="_ETM_Q24_664940"/>
      <w:bookmarkEnd w:id="11588"/>
      <w:r>
        <w:rPr>
          <w:rtl/>
        </w:rPr>
        <w:t xml:space="preserve">מענה </w:t>
      </w:r>
      <w:bookmarkStart w:id="11589" w:name="_ETM_Q24_665900"/>
      <w:bookmarkStart w:id="11590" w:name="_ETM_Q24_666230"/>
      <w:bookmarkStart w:id="11591" w:name="_ETM_Q24_667609"/>
      <w:bookmarkEnd w:id="11589"/>
      <w:bookmarkEnd w:id="11590"/>
      <w:bookmarkEnd w:id="11591"/>
      <w:r>
        <w:rPr>
          <w:rFonts w:hint="cs"/>
          <w:rtl/>
        </w:rPr>
        <w:t xml:space="preserve">לאף אחד. </w:t>
      </w:r>
      <w:bookmarkStart w:id="11592" w:name="_ETM_Q24_668848"/>
      <w:bookmarkEnd w:id="11592"/>
    </w:p>
    <w:p w:rsidR="006A6AD4" w:rsidRDefault="006A6AD4" w:rsidP="00C61C62">
      <w:pPr>
        <w:rPr>
          <w:rtl/>
        </w:rPr>
      </w:pPr>
    </w:p>
    <w:p w:rsidR="006A6AD4" w:rsidRDefault="006A6AD4" w:rsidP="00C61C62">
      <w:pPr>
        <w:pStyle w:val="af5"/>
        <w:keepNext/>
        <w:rPr>
          <w:rtl/>
        </w:rPr>
      </w:pPr>
      <w:bookmarkStart w:id="11593" w:name="ET_interruption_6150_5"/>
      <w:r w:rsidRPr="006E4F97">
        <w:rPr>
          <w:rStyle w:val="TagStyle"/>
          <w:rtl/>
        </w:rPr>
        <w:t xml:space="preserve">&lt;&lt; קריאה &gt;&gt; </w:t>
      </w:r>
      <w:r w:rsidRPr="006E4F97">
        <w:rPr>
          <w:rtl/>
        </w:rPr>
        <w:t>מיכל מרים וולדיגר (הציונות הדתית):</w:t>
      </w:r>
      <w:r w:rsidRPr="006E4F97">
        <w:rPr>
          <w:rStyle w:val="TagStyle"/>
          <w:rtl/>
        </w:rPr>
        <w:t xml:space="preserve"> &lt;&lt; קריאה &gt;&gt;</w:t>
      </w:r>
      <w:r>
        <w:rPr>
          <w:rStyle w:val="TagStyle"/>
          <w:rtl/>
        </w:rPr>
        <w:t xml:space="preserve"> </w:t>
      </w:r>
      <w:bookmarkEnd w:id="11593"/>
    </w:p>
    <w:p w:rsidR="006A6AD4" w:rsidRDefault="006A6AD4" w:rsidP="00C05A0F">
      <w:pPr>
        <w:rPr>
          <w:rtl/>
        </w:rPr>
      </w:pPr>
    </w:p>
    <w:p w:rsidR="006A6AD4" w:rsidRDefault="006A6AD4" w:rsidP="00C05A0F">
      <w:pPr>
        <w:rPr>
          <w:rtl/>
          <w:lang w:eastAsia="he-IL"/>
        </w:rPr>
      </w:pPr>
      <w:r>
        <w:rPr>
          <w:rFonts w:hint="cs"/>
          <w:rtl/>
          <w:lang w:eastAsia="he-IL"/>
        </w:rPr>
        <w:t xml:space="preserve">לא נכון, לא מדויק. לא מדויק. </w:t>
      </w:r>
    </w:p>
    <w:p w:rsidR="006A6AD4" w:rsidRDefault="006A6AD4" w:rsidP="00C61C62">
      <w:pPr>
        <w:rPr>
          <w:rtl/>
        </w:rPr>
      </w:pPr>
    </w:p>
    <w:p w:rsidR="006A6AD4" w:rsidRDefault="006A6AD4" w:rsidP="00C61C62">
      <w:pPr>
        <w:pStyle w:val="-"/>
        <w:keepNext/>
        <w:rPr>
          <w:rtl/>
        </w:rPr>
      </w:pPr>
      <w:bookmarkStart w:id="11594" w:name="ET_speakercontinue_6149_10"/>
      <w:r w:rsidRPr="004D1B04">
        <w:rPr>
          <w:rStyle w:val="TagStyle"/>
          <w:rtl/>
        </w:rPr>
        <w:t xml:space="preserve"> &lt;&lt; דובר_המשך &gt;&gt; </w:t>
      </w:r>
      <w:r>
        <w:rPr>
          <w:rtl/>
        </w:rPr>
        <w:t>גלית דיסטל אטבריאן (הליכוד):</w:t>
      </w:r>
      <w:r w:rsidRPr="004D1B04">
        <w:rPr>
          <w:rStyle w:val="TagStyle"/>
          <w:rtl/>
        </w:rPr>
        <w:t xml:space="preserve"> &lt;&lt; דובר_המשך &gt;&gt;</w:t>
      </w:r>
      <w:r>
        <w:rPr>
          <w:rtl/>
        </w:rPr>
        <w:t xml:space="preserve"> </w:t>
      </w:r>
      <w:bookmarkEnd w:id="11594"/>
    </w:p>
    <w:p w:rsidR="006A6AD4" w:rsidRDefault="006A6AD4" w:rsidP="00C05A0F">
      <w:pPr>
        <w:rPr>
          <w:rtl/>
        </w:rPr>
      </w:pPr>
    </w:p>
    <w:p w:rsidR="006A6AD4" w:rsidRDefault="006A6AD4" w:rsidP="00C05A0F">
      <w:pPr>
        <w:rPr>
          <w:rtl/>
        </w:rPr>
      </w:pPr>
      <w:r>
        <w:rPr>
          <w:rtl/>
        </w:rPr>
        <w:t xml:space="preserve">סל </w:t>
      </w:r>
      <w:bookmarkStart w:id="11595" w:name="_ETM_Q24_668120"/>
      <w:bookmarkEnd w:id="11595"/>
      <w:r>
        <w:rPr>
          <w:rtl/>
        </w:rPr>
        <w:t>שיקום</w:t>
      </w:r>
      <w:r>
        <w:rPr>
          <w:rFonts w:hint="cs"/>
          <w:rtl/>
        </w:rPr>
        <w:t xml:space="preserve">, </w:t>
      </w:r>
      <w:bookmarkStart w:id="11596" w:name="_ETM_Q24_669319"/>
      <w:bookmarkEnd w:id="11596"/>
      <w:r>
        <w:rPr>
          <w:rtl/>
        </w:rPr>
        <w:t xml:space="preserve">אם </w:t>
      </w:r>
      <w:bookmarkStart w:id="11597" w:name="_ETM_Q24_669560"/>
      <w:bookmarkEnd w:id="11597"/>
      <w:r>
        <w:rPr>
          <w:rtl/>
        </w:rPr>
        <w:t xml:space="preserve">אתה </w:t>
      </w:r>
      <w:bookmarkStart w:id="11598" w:name="_ETM_Q24_669889"/>
      <w:bookmarkEnd w:id="11598"/>
      <w:r>
        <w:rPr>
          <w:rtl/>
        </w:rPr>
        <w:t>ב</w:t>
      </w:r>
      <w:bookmarkStart w:id="11599" w:name="_ETM_Q24_670010"/>
      <w:bookmarkEnd w:id="11599"/>
      <w:r>
        <w:rPr>
          <w:rtl/>
        </w:rPr>
        <w:t xml:space="preserve">תחלואה </w:t>
      </w:r>
      <w:bookmarkStart w:id="11600" w:name="_ETM_Q24_670579"/>
      <w:bookmarkEnd w:id="11600"/>
      <w:r>
        <w:rPr>
          <w:rtl/>
        </w:rPr>
        <w:t>כפולה</w:t>
      </w:r>
      <w:bookmarkStart w:id="11601" w:name="_ETM_Q24_671580"/>
      <w:bookmarkStart w:id="11602" w:name="_ETM_Q24_671760"/>
      <w:bookmarkStart w:id="11603" w:name="_ETM_Q24_672000"/>
      <w:bookmarkStart w:id="11604" w:name="_ETM_Q24_672180"/>
      <w:bookmarkStart w:id="11605" w:name="_ETM_Q24_672630"/>
      <w:bookmarkStart w:id="11606" w:name="_ETM_Q24_673530"/>
      <w:bookmarkEnd w:id="11601"/>
      <w:bookmarkEnd w:id="11602"/>
      <w:bookmarkEnd w:id="11603"/>
      <w:bookmarkEnd w:id="11604"/>
      <w:bookmarkEnd w:id="11605"/>
      <w:bookmarkEnd w:id="11606"/>
      <w:r>
        <w:rPr>
          <w:rFonts w:hint="cs"/>
          <w:rtl/>
        </w:rPr>
        <w:t>, את</w:t>
      </w:r>
      <w:r>
        <w:rPr>
          <w:rtl/>
        </w:rPr>
        <w:t xml:space="preserve">ה </w:t>
      </w:r>
      <w:bookmarkStart w:id="11607" w:name="_ETM_Q24_674610"/>
      <w:bookmarkEnd w:id="11607"/>
      <w:r>
        <w:rPr>
          <w:rFonts w:hint="cs"/>
          <w:rtl/>
        </w:rPr>
        <w:t xml:space="preserve">אמור </w:t>
      </w:r>
      <w:r w:rsidR="00C05A0F">
        <w:rPr>
          <w:rFonts w:hint="cs"/>
          <w:rtl/>
        </w:rPr>
        <w:t>– –</w:t>
      </w:r>
      <w:r>
        <w:rPr>
          <w:rFonts w:hint="cs"/>
          <w:rtl/>
        </w:rPr>
        <w:t xml:space="preserve"> </w:t>
      </w:r>
    </w:p>
    <w:p w:rsidR="006A6AD4" w:rsidRDefault="006A6AD4" w:rsidP="00C61C62">
      <w:pPr>
        <w:rPr>
          <w:rtl/>
        </w:rPr>
      </w:pPr>
      <w:bookmarkStart w:id="11608" w:name="_ETM_Q24_675934"/>
      <w:bookmarkStart w:id="11609" w:name="_ETM_Q24_675988"/>
      <w:bookmarkEnd w:id="11608"/>
      <w:bookmarkEnd w:id="11609"/>
    </w:p>
    <w:p w:rsidR="006A6AD4" w:rsidRDefault="006A6AD4" w:rsidP="00C61C62">
      <w:pPr>
        <w:pStyle w:val="af6"/>
        <w:keepNext/>
        <w:rPr>
          <w:rtl/>
        </w:rPr>
      </w:pPr>
      <w:bookmarkStart w:id="11610" w:name="ET_yor_6595_13"/>
      <w:r w:rsidRPr="004D1B04">
        <w:rPr>
          <w:rStyle w:val="TagStyle"/>
          <w:rtl/>
        </w:rPr>
        <w:t xml:space="preserve"> &lt;&lt; יור &gt;&gt; </w:t>
      </w:r>
      <w:r>
        <w:rPr>
          <w:rtl/>
        </w:rPr>
        <w:t>היו"ר ארז מלול:</w:t>
      </w:r>
      <w:r w:rsidRPr="004D1B04">
        <w:rPr>
          <w:rStyle w:val="TagStyle"/>
          <w:rtl/>
        </w:rPr>
        <w:t xml:space="preserve"> &lt;&lt; יור &gt;&gt;</w:t>
      </w:r>
      <w:r>
        <w:rPr>
          <w:rtl/>
        </w:rPr>
        <w:t xml:space="preserve"> </w:t>
      </w:r>
      <w:bookmarkEnd w:id="11610"/>
    </w:p>
    <w:p w:rsidR="006A6AD4" w:rsidRDefault="006A6AD4" w:rsidP="00C05A0F">
      <w:pPr>
        <w:rPr>
          <w:rtl/>
        </w:rPr>
      </w:pPr>
    </w:p>
    <w:p w:rsidR="006A6AD4" w:rsidRDefault="006A6AD4" w:rsidP="00C61C62">
      <w:pPr>
        <w:rPr>
          <w:rtl/>
        </w:rPr>
      </w:pPr>
      <w:r>
        <w:rPr>
          <w:rFonts w:hint="cs"/>
          <w:rtl/>
        </w:rPr>
        <w:t xml:space="preserve">תתכנסי לסיום. </w:t>
      </w:r>
    </w:p>
    <w:p w:rsidR="006A6AD4" w:rsidRPr="004D1B04" w:rsidRDefault="006A6AD4" w:rsidP="00C61C62">
      <w:pPr>
        <w:rPr>
          <w:rtl/>
        </w:rPr>
      </w:pPr>
    </w:p>
    <w:p w:rsidR="006A6AD4" w:rsidRDefault="006A6AD4" w:rsidP="00C61C62">
      <w:pPr>
        <w:pStyle w:val="-"/>
        <w:keepNext/>
        <w:rPr>
          <w:rtl/>
        </w:rPr>
      </w:pPr>
      <w:bookmarkStart w:id="11611" w:name="ET_speakercontinue_6149_12"/>
      <w:r w:rsidRPr="004D1B04">
        <w:rPr>
          <w:rStyle w:val="TagStyle"/>
          <w:rtl/>
        </w:rPr>
        <w:t xml:space="preserve"> &lt;&lt; דובר_המשך &gt;&gt; </w:t>
      </w:r>
      <w:r>
        <w:rPr>
          <w:rtl/>
        </w:rPr>
        <w:t>גלית דיסטל אטבריאן (הליכוד):</w:t>
      </w:r>
      <w:r w:rsidRPr="004D1B04">
        <w:rPr>
          <w:rStyle w:val="TagStyle"/>
          <w:rtl/>
        </w:rPr>
        <w:t xml:space="preserve"> &lt;&lt; דובר_המשך &gt;&gt;</w:t>
      </w:r>
      <w:r>
        <w:rPr>
          <w:rtl/>
        </w:rPr>
        <w:t xml:space="preserve"> </w:t>
      </w:r>
      <w:bookmarkEnd w:id="11611"/>
    </w:p>
    <w:p w:rsidR="006A6AD4" w:rsidRDefault="006A6AD4" w:rsidP="00C05A0F">
      <w:pPr>
        <w:rPr>
          <w:rtl/>
        </w:rPr>
      </w:pPr>
    </w:p>
    <w:p w:rsidR="006A6AD4" w:rsidRDefault="00C05A0F" w:rsidP="00C05A0F">
      <w:pPr>
        <w:rPr>
          <w:rtl/>
        </w:rPr>
      </w:pPr>
      <w:bookmarkStart w:id="11612" w:name="_ETM_Q24_677747"/>
      <w:bookmarkEnd w:id="11612"/>
      <w:r>
        <w:rPr>
          <w:rFonts w:hint="cs"/>
          <w:rtl/>
        </w:rPr>
        <w:t>– –</w:t>
      </w:r>
      <w:r w:rsidR="006A6AD4">
        <w:rPr>
          <w:rFonts w:hint="cs"/>
          <w:rtl/>
        </w:rPr>
        <w:t xml:space="preserve"> </w:t>
      </w:r>
      <w:r w:rsidR="006A6AD4">
        <w:rPr>
          <w:rtl/>
        </w:rPr>
        <w:t>ל</w:t>
      </w:r>
      <w:r w:rsidR="006A6AD4">
        <w:rPr>
          <w:rFonts w:hint="cs"/>
          <w:rtl/>
        </w:rPr>
        <w:t xml:space="preserve">היגמל בבית, </w:t>
      </w:r>
      <w:bookmarkStart w:id="11613" w:name="_ETM_Q24_674820"/>
      <w:bookmarkStart w:id="11614" w:name="_ETM_Q24_675330"/>
      <w:bookmarkStart w:id="11615" w:name="_ETM_Q24_676660"/>
      <w:bookmarkEnd w:id="11613"/>
      <w:bookmarkEnd w:id="11614"/>
      <w:bookmarkEnd w:id="11615"/>
      <w:r w:rsidR="006A6AD4">
        <w:rPr>
          <w:rtl/>
        </w:rPr>
        <w:t xml:space="preserve">ורק </w:t>
      </w:r>
      <w:bookmarkStart w:id="11616" w:name="_ETM_Q24_677050"/>
      <w:bookmarkEnd w:id="11616"/>
      <w:r w:rsidR="006A6AD4">
        <w:rPr>
          <w:rFonts w:hint="cs"/>
          <w:rtl/>
        </w:rPr>
        <w:t xml:space="preserve">אחרי שנגמלת </w:t>
      </w:r>
      <w:bookmarkStart w:id="11617" w:name="_ETM_Q24_678580"/>
      <w:bookmarkEnd w:id="11617"/>
      <w:r w:rsidR="006A6AD4">
        <w:rPr>
          <w:rtl/>
        </w:rPr>
        <w:t xml:space="preserve">להיכנס </w:t>
      </w:r>
      <w:bookmarkStart w:id="11618" w:name="_ETM_Q24_679120"/>
      <w:bookmarkEnd w:id="11618"/>
      <w:r w:rsidR="006A6AD4">
        <w:rPr>
          <w:rtl/>
        </w:rPr>
        <w:t xml:space="preserve">לתוך </w:t>
      </w:r>
      <w:bookmarkStart w:id="11619" w:name="_ETM_Q24_679450"/>
      <w:bookmarkEnd w:id="11619"/>
      <w:r w:rsidR="006A6AD4">
        <w:rPr>
          <w:rtl/>
        </w:rPr>
        <w:t>הוסטל</w:t>
      </w:r>
      <w:bookmarkStart w:id="11620" w:name="_ETM_Q24_679241"/>
      <w:bookmarkEnd w:id="11620"/>
      <w:r w:rsidR="006A6AD4">
        <w:rPr>
          <w:rFonts w:hint="cs"/>
          <w:rtl/>
        </w:rPr>
        <w:t xml:space="preserve"> של סל שיקום. </w:t>
      </w:r>
    </w:p>
    <w:p w:rsidR="006A6AD4" w:rsidRDefault="006A6AD4" w:rsidP="00C61C62">
      <w:pPr>
        <w:rPr>
          <w:rtl/>
        </w:rPr>
      </w:pPr>
      <w:bookmarkStart w:id="11621" w:name="_ETM_Q24_679324"/>
      <w:bookmarkEnd w:id="11621"/>
    </w:p>
    <w:p w:rsidR="006A6AD4" w:rsidRDefault="006A6AD4" w:rsidP="00C61C62">
      <w:pPr>
        <w:pStyle w:val="af6"/>
        <w:keepNext/>
        <w:rPr>
          <w:rtl/>
        </w:rPr>
      </w:pPr>
      <w:bookmarkStart w:id="11622" w:name="ET_yor_6595_14"/>
      <w:r w:rsidRPr="004D1B04">
        <w:rPr>
          <w:rStyle w:val="TagStyle"/>
          <w:rtl/>
        </w:rPr>
        <w:t xml:space="preserve"> &lt;&lt; יור &gt;&gt; </w:t>
      </w:r>
      <w:r>
        <w:rPr>
          <w:rtl/>
        </w:rPr>
        <w:t>היו"ר ארז מלול:</w:t>
      </w:r>
      <w:r w:rsidRPr="004D1B04">
        <w:rPr>
          <w:rStyle w:val="TagStyle"/>
          <w:rtl/>
        </w:rPr>
        <w:t xml:space="preserve"> &lt;&lt; יור &gt;&gt;</w:t>
      </w:r>
      <w:r>
        <w:rPr>
          <w:rtl/>
        </w:rPr>
        <w:t xml:space="preserve"> </w:t>
      </w:r>
      <w:bookmarkEnd w:id="11622"/>
    </w:p>
    <w:p w:rsidR="006A6AD4" w:rsidRDefault="006A6AD4" w:rsidP="00C05A0F">
      <w:pPr>
        <w:rPr>
          <w:rtl/>
        </w:rPr>
      </w:pPr>
    </w:p>
    <w:p w:rsidR="006A6AD4" w:rsidRDefault="006A6AD4" w:rsidP="00C61C62">
      <w:pPr>
        <w:rPr>
          <w:rtl/>
        </w:rPr>
      </w:pPr>
      <w:bookmarkStart w:id="11623" w:name="_ETM_Q24_680444"/>
      <w:bookmarkEnd w:id="11623"/>
      <w:r>
        <w:rPr>
          <w:rtl/>
        </w:rPr>
        <w:t xml:space="preserve"> </w:t>
      </w:r>
      <w:bookmarkStart w:id="11624" w:name="_ETM_Q24_679750"/>
      <w:bookmarkEnd w:id="11624"/>
      <w:r>
        <w:rPr>
          <w:rFonts w:hint="cs"/>
          <w:rtl/>
        </w:rPr>
        <w:t xml:space="preserve">תודה רבה. תודה רבה. </w:t>
      </w:r>
    </w:p>
    <w:p w:rsidR="006A6AD4" w:rsidRDefault="006A6AD4" w:rsidP="00C61C62">
      <w:pPr>
        <w:rPr>
          <w:rtl/>
        </w:rPr>
      </w:pPr>
      <w:bookmarkStart w:id="11625" w:name="_ETM_Q24_682995"/>
      <w:bookmarkStart w:id="11626" w:name="_ETM_Q24_683047"/>
      <w:bookmarkEnd w:id="11625"/>
      <w:bookmarkEnd w:id="11626"/>
    </w:p>
    <w:p w:rsidR="006A6AD4" w:rsidRDefault="006A6AD4" w:rsidP="00C61C62">
      <w:pPr>
        <w:pStyle w:val="-"/>
        <w:keepNext/>
        <w:rPr>
          <w:rtl/>
        </w:rPr>
      </w:pPr>
      <w:bookmarkStart w:id="11627" w:name="ET_speakercontinue_6149_15"/>
      <w:r w:rsidRPr="004D1B04">
        <w:rPr>
          <w:rStyle w:val="TagStyle"/>
          <w:rtl/>
        </w:rPr>
        <w:t xml:space="preserve"> &lt;&lt; דובר_המשך &gt;&gt; </w:t>
      </w:r>
      <w:r>
        <w:rPr>
          <w:rtl/>
        </w:rPr>
        <w:t>גלית דיסטל אטבריאן (הליכוד):</w:t>
      </w:r>
      <w:r w:rsidRPr="004D1B04">
        <w:rPr>
          <w:rStyle w:val="TagStyle"/>
          <w:rtl/>
        </w:rPr>
        <w:t xml:space="preserve"> &lt;&lt; דובר_המשך &gt;&gt;</w:t>
      </w:r>
      <w:r>
        <w:rPr>
          <w:rtl/>
        </w:rPr>
        <w:t xml:space="preserve"> </w:t>
      </w:r>
      <w:bookmarkEnd w:id="11627"/>
    </w:p>
    <w:p w:rsidR="006A6AD4" w:rsidRDefault="006A6AD4" w:rsidP="00C05A0F">
      <w:pPr>
        <w:rPr>
          <w:rtl/>
        </w:rPr>
      </w:pPr>
    </w:p>
    <w:p w:rsidR="006A6AD4" w:rsidRDefault="006A6AD4" w:rsidP="00C61C62">
      <w:pPr>
        <w:rPr>
          <w:rtl/>
        </w:rPr>
      </w:pPr>
      <w:bookmarkStart w:id="11628" w:name="_ETM_Q24_679542"/>
      <w:bookmarkStart w:id="11629" w:name="_ETM_Q24_679900"/>
      <w:bookmarkStart w:id="11630" w:name="_ETM_Q24_680680"/>
      <w:bookmarkStart w:id="11631" w:name="_ETM_Q24_680950"/>
      <w:bookmarkStart w:id="11632" w:name="_ETM_Q24_681430"/>
      <w:bookmarkEnd w:id="11628"/>
      <w:bookmarkEnd w:id="11629"/>
      <w:bookmarkEnd w:id="11630"/>
      <w:bookmarkEnd w:id="11631"/>
      <w:bookmarkEnd w:id="11632"/>
      <w:r>
        <w:rPr>
          <w:rtl/>
        </w:rPr>
        <w:t xml:space="preserve">מילה </w:t>
      </w:r>
      <w:bookmarkStart w:id="11633" w:name="_ETM_Q24_681790"/>
      <w:bookmarkEnd w:id="11633"/>
      <w:r>
        <w:rPr>
          <w:rtl/>
        </w:rPr>
        <w:t>אחרונה</w:t>
      </w:r>
      <w:r>
        <w:rPr>
          <w:rFonts w:hint="cs"/>
          <w:rtl/>
        </w:rPr>
        <w:t>.</w:t>
      </w:r>
      <w:r>
        <w:rPr>
          <w:rtl/>
        </w:rPr>
        <w:t xml:space="preserve"> </w:t>
      </w:r>
      <w:bookmarkStart w:id="11634" w:name="_ETM_Q24_682269"/>
      <w:bookmarkEnd w:id="11634"/>
      <w:r>
        <w:rPr>
          <w:rtl/>
        </w:rPr>
        <w:t xml:space="preserve">אני </w:t>
      </w:r>
      <w:bookmarkStart w:id="11635" w:name="_ETM_Q24_682450"/>
      <w:bookmarkEnd w:id="11635"/>
      <w:r>
        <w:rPr>
          <w:rtl/>
        </w:rPr>
        <w:t xml:space="preserve">מתחילה </w:t>
      </w:r>
      <w:bookmarkStart w:id="11636" w:name="_ETM_Q24_682900"/>
      <w:bookmarkEnd w:id="11636"/>
      <w:r>
        <w:rPr>
          <w:rtl/>
        </w:rPr>
        <w:t xml:space="preserve">את </w:t>
      </w:r>
      <w:bookmarkStart w:id="11637" w:name="_ETM_Q24_682989"/>
      <w:bookmarkEnd w:id="11637"/>
      <w:r>
        <w:rPr>
          <w:rtl/>
        </w:rPr>
        <w:t xml:space="preserve">הצעת </w:t>
      </w:r>
      <w:bookmarkStart w:id="11638" w:name="_ETM_Q24_683349"/>
      <w:bookmarkEnd w:id="11638"/>
      <w:r>
        <w:rPr>
          <w:rtl/>
        </w:rPr>
        <w:t xml:space="preserve">החוק </w:t>
      </w:r>
      <w:bookmarkStart w:id="11639" w:name="_ETM_Q24_683680"/>
      <w:bookmarkEnd w:id="11639"/>
      <w:r>
        <w:rPr>
          <w:rtl/>
        </w:rPr>
        <w:t xml:space="preserve">הזו </w:t>
      </w:r>
      <w:bookmarkStart w:id="11640" w:name="_ETM_Q24_684520"/>
      <w:bookmarkEnd w:id="11640"/>
      <w:r>
        <w:rPr>
          <w:rtl/>
        </w:rPr>
        <w:t xml:space="preserve">כי </w:t>
      </w:r>
      <w:bookmarkStart w:id="11641" w:name="_ETM_Q24_684670"/>
      <w:bookmarkEnd w:id="11641"/>
      <w:r>
        <w:rPr>
          <w:rtl/>
        </w:rPr>
        <w:t xml:space="preserve">אני </w:t>
      </w:r>
      <w:bookmarkStart w:id="11642" w:name="_ETM_Q24_684790"/>
      <w:bookmarkEnd w:id="11642"/>
      <w:r>
        <w:rPr>
          <w:rtl/>
        </w:rPr>
        <w:t xml:space="preserve">חושבת </w:t>
      </w:r>
      <w:bookmarkStart w:id="11643" w:name="_ETM_Q24_685180"/>
      <w:bookmarkEnd w:id="11643"/>
      <w:r>
        <w:rPr>
          <w:rtl/>
        </w:rPr>
        <w:t xml:space="preserve">שגם </w:t>
      </w:r>
      <w:bookmarkStart w:id="11644" w:name="_ETM_Q24_685480"/>
      <w:bookmarkEnd w:id="11644"/>
      <w:r>
        <w:rPr>
          <w:rtl/>
        </w:rPr>
        <w:t xml:space="preserve">לטרמינולוגיה </w:t>
      </w:r>
      <w:bookmarkStart w:id="11645" w:name="_ETM_Q24_686830"/>
      <w:bookmarkEnd w:id="11645"/>
      <w:r>
        <w:rPr>
          <w:rtl/>
        </w:rPr>
        <w:t xml:space="preserve">יש </w:t>
      </w:r>
      <w:bookmarkStart w:id="11646" w:name="_ETM_Q24_687070"/>
      <w:bookmarkEnd w:id="11646"/>
      <w:r>
        <w:rPr>
          <w:rtl/>
        </w:rPr>
        <w:t>משמעות</w:t>
      </w:r>
      <w:r>
        <w:rPr>
          <w:rFonts w:hint="cs"/>
          <w:rtl/>
        </w:rPr>
        <w:t>,</w:t>
      </w:r>
      <w:r>
        <w:rPr>
          <w:rtl/>
        </w:rPr>
        <w:t xml:space="preserve"> </w:t>
      </w:r>
      <w:bookmarkStart w:id="11647" w:name="_ETM_Q24_688540"/>
      <w:bookmarkEnd w:id="11647"/>
      <w:r>
        <w:rPr>
          <w:rtl/>
        </w:rPr>
        <w:t>ומ</w:t>
      </w:r>
      <w:bookmarkStart w:id="11648" w:name="_ETM_Q24_688930"/>
      <w:bookmarkEnd w:id="11648"/>
      <w:r>
        <w:rPr>
          <w:rtl/>
        </w:rPr>
        <w:t xml:space="preserve">עכשיו </w:t>
      </w:r>
      <w:bookmarkStart w:id="11649" w:name="_ETM_Q24_689230"/>
      <w:bookmarkEnd w:id="11649"/>
      <w:r>
        <w:rPr>
          <w:rtl/>
        </w:rPr>
        <w:t xml:space="preserve">אנחנו </w:t>
      </w:r>
      <w:bookmarkStart w:id="11650" w:name="_ETM_Q24_689529"/>
      <w:bookmarkEnd w:id="11650"/>
      <w:r>
        <w:rPr>
          <w:rFonts w:hint="cs"/>
          <w:rtl/>
        </w:rPr>
        <w:t xml:space="preserve">לא </w:t>
      </w:r>
      <w:r>
        <w:rPr>
          <w:rtl/>
        </w:rPr>
        <w:t xml:space="preserve">נקרא </w:t>
      </w:r>
      <w:bookmarkStart w:id="11651" w:name="_ETM_Q24_689919"/>
      <w:bookmarkEnd w:id="11651"/>
      <w:r>
        <w:rPr>
          <w:rtl/>
        </w:rPr>
        <w:t xml:space="preserve">להם </w:t>
      </w:r>
      <w:bookmarkStart w:id="11652" w:name="_ETM_Q24_690159"/>
      <w:bookmarkEnd w:id="11652"/>
      <w:r w:rsidR="0094728A">
        <w:rPr>
          <w:rFonts w:hint="cs"/>
          <w:rtl/>
        </w:rPr>
        <w:t>"</w:t>
      </w:r>
      <w:r>
        <w:rPr>
          <w:rtl/>
        </w:rPr>
        <w:t xml:space="preserve">נכי </w:t>
      </w:r>
      <w:bookmarkStart w:id="11653" w:name="_ETM_Q24_690579"/>
      <w:bookmarkEnd w:id="11653"/>
      <w:r>
        <w:rPr>
          <w:rtl/>
        </w:rPr>
        <w:t>נפש</w:t>
      </w:r>
      <w:r w:rsidR="0094728A">
        <w:rPr>
          <w:rFonts w:hint="cs"/>
          <w:rtl/>
        </w:rPr>
        <w:t>"</w:t>
      </w:r>
      <w:r>
        <w:rPr>
          <w:rFonts w:hint="cs"/>
          <w:rtl/>
        </w:rPr>
        <w:t xml:space="preserve"> </w:t>
      </w:r>
      <w:r>
        <w:rPr>
          <w:rtl/>
        </w:rPr>
        <w:t xml:space="preserve">– </w:t>
      </w:r>
      <w:bookmarkStart w:id="11654" w:name="_ETM_Q24_691900"/>
      <w:bookmarkEnd w:id="11654"/>
      <w:r>
        <w:rPr>
          <w:rtl/>
        </w:rPr>
        <w:t>אנחנו</w:t>
      </w:r>
      <w:bookmarkStart w:id="11655" w:name="_ETM_Q24_692200"/>
      <w:bookmarkEnd w:id="11655"/>
      <w:r>
        <w:rPr>
          <w:rFonts w:hint="cs"/>
          <w:rtl/>
        </w:rPr>
        <w:t xml:space="preserve"> </w:t>
      </w:r>
      <w:r>
        <w:rPr>
          <w:rtl/>
        </w:rPr>
        <w:t xml:space="preserve">נאמר </w:t>
      </w:r>
      <w:bookmarkStart w:id="11656" w:name="_ETM_Q24_692559"/>
      <w:bookmarkEnd w:id="11656"/>
      <w:r>
        <w:rPr>
          <w:rtl/>
        </w:rPr>
        <w:t xml:space="preserve">שהם </w:t>
      </w:r>
      <w:bookmarkStart w:id="11657" w:name="_ETM_Q24_692770"/>
      <w:bookmarkEnd w:id="11657"/>
      <w:r>
        <w:rPr>
          <w:rtl/>
        </w:rPr>
        <w:t xml:space="preserve">מתמודדי </w:t>
      </w:r>
      <w:bookmarkStart w:id="11658" w:name="_ETM_Q24_693400"/>
      <w:bookmarkEnd w:id="11658"/>
      <w:r>
        <w:rPr>
          <w:rtl/>
        </w:rPr>
        <w:t>נפש</w:t>
      </w:r>
      <w:r>
        <w:rPr>
          <w:rFonts w:hint="cs"/>
          <w:rtl/>
        </w:rPr>
        <w:t>.</w:t>
      </w:r>
    </w:p>
    <w:p w:rsidR="006A6AD4" w:rsidRPr="006E4F97" w:rsidRDefault="006A6AD4" w:rsidP="00C61C62">
      <w:pPr>
        <w:rPr>
          <w:rtl/>
          <w:lang w:eastAsia="he-IL"/>
        </w:rPr>
      </w:pPr>
    </w:p>
    <w:p w:rsidR="006A6AD4" w:rsidRDefault="006A6AD4" w:rsidP="00C61C62">
      <w:pPr>
        <w:pStyle w:val="af5"/>
        <w:keepNext/>
        <w:rPr>
          <w:rtl/>
        </w:rPr>
      </w:pPr>
      <w:bookmarkStart w:id="11659" w:name="ET_interruption_5115_6"/>
      <w:r w:rsidRPr="006E4F97">
        <w:rPr>
          <w:rStyle w:val="TagStyle"/>
          <w:rtl/>
        </w:rPr>
        <w:t xml:space="preserve"> &lt;&lt; קריאה &gt;&gt; </w:t>
      </w:r>
      <w:r>
        <w:rPr>
          <w:rtl/>
        </w:rPr>
        <w:t>פנינה תמנו (המחנה הממלכתי):</w:t>
      </w:r>
      <w:r w:rsidRPr="006E4F97">
        <w:rPr>
          <w:rStyle w:val="TagStyle"/>
          <w:rtl/>
        </w:rPr>
        <w:t xml:space="preserve"> &lt;&lt; קריאה &gt;&gt;</w:t>
      </w:r>
      <w:r>
        <w:rPr>
          <w:rtl/>
        </w:rPr>
        <w:t xml:space="preserve"> </w:t>
      </w:r>
      <w:bookmarkEnd w:id="11659"/>
    </w:p>
    <w:p w:rsidR="006A6AD4" w:rsidRDefault="006A6AD4" w:rsidP="00C05A0F">
      <w:pPr>
        <w:rPr>
          <w:rtl/>
        </w:rPr>
      </w:pPr>
    </w:p>
    <w:p w:rsidR="006A6AD4" w:rsidRDefault="006A6AD4" w:rsidP="00C61C62">
      <w:pPr>
        <w:rPr>
          <w:rtl/>
        </w:rPr>
      </w:pPr>
      <w:r>
        <w:rPr>
          <w:rFonts w:hint="cs"/>
          <w:rtl/>
          <w:lang w:eastAsia="he-IL"/>
        </w:rPr>
        <w:t>כל הכבוד, כל הכבוד.</w:t>
      </w:r>
    </w:p>
    <w:p w:rsidR="006A6AD4" w:rsidRDefault="006A6AD4" w:rsidP="00C61C62">
      <w:pPr>
        <w:rPr>
          <w:rtl/>
        </w:rPr>
      </w:pPr>
    </w:p>
    <w:p w:rsidR="006A6AD4" w:rsidRDefault="006A6AD4" w:rsidP="00C61C62">
      <w:pPr>
        <w:pStyle w:val="-"/>
        <w:keepNext/>
        <w:rPr>
          <w:rtl/>
        </w:rPr>
      </w:pPr>
      <w:bookmarkStart w:id="11660" w:name="ET_speakercontinue_6149_16"/>
      <w:r w:rsidRPr="004D1B04">
        <w:rPr>
          <w:rStyle w:val="TagStyle"/>
          <w:rtl/>
        </w:rPr>
        <w:t xml:space="preserve"> &lt;&lt; דובר_המשך &gt;&gt; </w:t>
      </w:r>
      <w:r>
        <w:rPr>
          <w:rtl/>
        </w:rPr>
        <w:t>גלית דיסטל אטבריאן (הליכוד):</w:t>
      </w:r>
      <w:r w:rsidRPr="004D1B04">
        <w:rPr>
          <w:rStyle w:val="TagStyle"/>
          <w:rtl/>
        </w:rPr>
        <w:t xml:space="preserve"> &lt;&lt; דובר_המשך &gt;&gt;</w:t>
      </w:r>
      <w:r>
        <w:rPr>
          <w:rtl/>
        </w:rPr>
        <w:t xml:space="preserve"> </w:t>
      </w:r>
      <w:bookmarkEnd w:id="11660"/>
    </w:p>
    <w:p w:rsidR="006A6AD4" w:rsidRDefault="006A6AD4" w:rsidP="00C05A0F">
      <w:pPr>
        <w:rPr>
          <w:rtl/>
        </w:rPr>
      </w:pPr>
    </w:p>
    <w:p w:rsidR="006A6AD4" w:rsidRDefault="006A6AD4" w:rsidP="00C61C62">
      <w:pPr>
        <w:rPr>
          <w:rtl/>
        </w:rPr>
      </w:pPr>
      <w:bookmarkStart w:id="11661" w:name="_ETM_Q24_693879"/>
      <w:bookmarkEnd w:id="11661"/>
      <w:r>
        <w:rPr>
          <w:rtl/>
        </w:rPr>
        <w:t xml:space="preserve">והם </w:t>
      </w:r>
      <w:bookmarkStart w:id="11662" w:name="_ETM_Q24_694030"/>
      <w:bookmarkEnd w:id="11662"/>
      <w:r>
        <w:rPr>
          <w:rtl/>
        </w:rPr>
        <w:t xml:space="preserve">צריכים </w:t>
      </w:r>
      <w:bookmarkStart w:id="11663" w:name="_ETM_Q24_694300"/>
      <w:bookmarkEnd w:id="11663"/>
      <w:r>
        <w:rPr>
          <w:rtl/>
        </w:rPr>
        <w:t xml:space="preserve">ליווי </w:t>
      </w:r>
      <w:bookmarkStart w:id="11664" w:name="_ETM_Q24_694720"/>
      <w:bookmarkEnd w:id="11664"/>
      <w:r>
        <w:rPr>
          <w:rtl/>
        </w:rPr>
        <w:t>ותמיכה</w:t>
      </w:r>
      <w:bookmarkStart w:id="11665" w:name="_ETM_Q24_695830"/>
      <w:bookmarkEnd w:id="11665"/>
      <w:r>
        <w:rPr>
          <w:rFonts w:hint="cs"/>
          <w:rtl/>
        </w:rPr>
        <w:t xml:space="preserve">, </w:t>
      </w:r>
      <w:r>
        <w:rPr>
          <w:rtl/>
        </w:rPr>
        <w:t xml:space="preserve">והם </w:t>
      </w:r>
      <w:bookmarkStart w:id="11666" w:name="_ETM_Q24_696099"/>
      <w:bookmarkEnd w:id="11666"/>
      <w:r>
        <w:rPr>
          <w:rtl/>
        </w:rPr>
        <w:t xml:space="preserve">לא </w:t>
      </w:r>
      <w:bookmarkStart w:id="11667" w:name="_ETM_Q24_696280"/>
      <w:bookmarkEnd w:id="11667"/>
      <w:r>
        <w:rPr>
          <w:rtl/>
        </w:rPr>
        <w:t xml:space="preserve">צריכים </w:t>
      </w:r>
      <w:bookmarkStart w:id="11668" w:name="_ETM_Q24_696670"/>
      <w:bookmarkEnd w:id="11668"/>
      <w:r>
        <w:rPr>
          <w:rtl/>
        </w:rPr>
        <w:t>שיקום</w:t>
      </w:r>
      <w:r>
        <w:rPr>
          <w:rFonts w:hint="cs"/>
          <w:rtl/>
        </w:rPr>
        <w:t>.</w:t>
      </w:r>
      <w:r>
        <w:rPr>
          <w:rtl/>
        </w:rPr>
        <w:t xml:space="preserve"> </w:t>
      </w:r>
      <w:bookmarkStart w:id="11669" w:name="_ETM_Q24_697800"/>
      <w:bookmarkEnd w:id="11669"/>
      <w:r>
        <w:rPr>
          <w:rtl/>
        </w:rPr>
        <w:t xml:space="preserve">ובעזרת </w:t>
      </w:r>
      <w:bookmarkStart w:id="11670" w:name="_ETM_Q24_698550"/>
      <w:bookmarkEnd w:id="11670"/>
      <w:r>
        <w:rPr>
          <w:rtl/>
        </w:rPr>
        <w:t>השם</w:t>
      </w:r>
      <w:r>
        <w:rPr>
          <w:rFonts w:hint="cs"/>
          <w:rtl/>
        </w:rPr>
        <w:t>,</w:t>
      </w:r>
      <w:r>
        <w:rPr>
          <w:rtl/>
        </w:rPr>
        <w:t xml:space="preserve"> </w:t>
      </w:r>
      <w:bookmarkStart w:id="11671" w:name="_ETM_Q24_699270"/>
      <w:bookmarkEnd w:id="11671"/>
      <w:r>
        <w:rPr>
          <w:rtl/>
        </w:rPr>
        <w:t xml:space="preserve">זה </w:t>
      </w:r>
      <w:bookmarkStart w:id="11672" w:name="_ETM_Q24_699450"/>
      <w:bookmarkEnd w:id="11672"/>
      <w:r>
        <w:rPr>
          <w:rtl/>
        </w:rPr>
        <w:t>צעד</w:t>
      </w:r>
      <w:bookmarkStart w:id="11673" w:name="_ETM_Q24_699870"/>
      <w:bookmarkEnd w:id="11673"/>
      <w:r>
        <w:rPr>
          <w:rFonts w:hint="cs"/>
          <w:rtl/>
        </w:rPr>
        <w:t xml:space="preserve"> אחד</w:t>
      </w:r>
      <w:r>
        <w:rPr>
          <w:rtl/>
        </w:rPr>
        <w:t xml:space="preserve"> </w:t>
      </w:r>
      <w:bookmarkStart w:id="11674" w:name="_ETM_Q24_700260"/>
      <w:bookmarkEnd w:id="11674"/>
      <w:r>
        <w:rPr>
          <w:rtl/>
        </w:rPr>
        <w:t xml:space="preserve">ראשון </w:t>
      </w:r>
      <w:bookmarkStart w:id="11675" w:name="_ETM_Q24_701250"/>
      <w:bookmarkEnd w:id="11675"/>
      <w:r>
        <w:rPr>
          <w:rtl/>
        </w:rPr>
        <w:t xml:space="preserve">לקראת </w:t>
      </w:r>
      <w:bookmarkStart w:id="11676" w:name="_ETM_Q24_701640"/>
      <w:bookmarkEnd w:id="11676"/>
      <w:r>
        <w:rPr>
          <w:rtl/>
        </w:rPr>
        <w:t xml:space="preserve">רפורמה </w:t>
      </w:r>
      <w:bookmarkStart w:id="11677" w:name="_ETM_Q24_702600"/>
      <w:bookmarkEnd w:id="11677"/>
      <w:r>
        <w:rPr>
          <w:rtl/>
        </w:rPr>
        <w:t xml:space="preserve">הכרחית </w:t>
      </w:r>
      <w:bookmarkStart w:id="11678" w:name="_ETM_Q24_703350"/>
      <w:bookmarkEnd w:id="11678"/>
      <w:r>
        <w:rPr>
          <w:rtl/>
        </w:rPr>
        <w:t xml:space="preserve">ונדרשת </w:t>
      </w:r>
      <w:bookmarkStart w:id="11679" w:name="_ETM_Q24_704520"/>
      <w:bookmarkEnd w:id="11679"/>
      <w:r>
        <w:rPr>
          <w:rtl/>
        </w:rPr>
        <w:t xml:space="preserve">במערכת </w:t>
      </w:r>
      <w:bookmarkStart w:id="11680" w:name="_ETM_Q24_705240"/>
      <w:bookmarkEnd w:id="11680"/>
      <w:r>
        <w:rPr>
          <w:rtl/>
        </w:rPr>
        <w:t xml:space="preserve">בריאות </w:t>
      </w:r>
      <w:bookmarkStart w:id="11681" w:name="_ETM_Q24_705510"/>
      <w:bookmarkEnd w:id="11681"/>
      <w:r>
        <w:rPr>
          <w:rtl/>
        </w:rPr>
        <w:t xml:space="preserve">הנפש </w:t>
      </w:r>
      <w:bookmarkStart w:id="11682" w:name="_ETM_Q24_705870"/>
      <w:bookmarkEnd w:id="11682"/>
      <w:r>
        <w:rPr>
          <w:rtl/>
        </w:rPr>
        <w:t>בישראל</w:t>
      </w:r>
      <w:r>
        <w:rPr>
          <w:rFonts w:hint="cs"/>
          <w:rtl/>
        </w:rPr>
        <w:t>.</w:t>
      </w:r>
      <w:bookmarkStart w:id="11683" w:name="_ETM_Q24_707426"/>
      <w:bookmarkEnd w:id="11683"/>
      <w:r>
        <w:rPr>
          <w:rFonts w:hint="cs"/>
          <w:rtl/>
        </w:rPr>
        <w:t xml:space="preserve"> תודה רבה, אדוני היושב-ראש. </w:t>
      </w:r>
    </w:p>
    <w:p w:rsidR="006A6AD4" w:rsidRDefault="006A6AD4" w:rsidP="00C61C62">
      <w:pPr>
        <w:pStyle w:val="af5"/>
        <w:keepNext/>
        <w:rPr>
          <w:b w:val="0"/>
          <w:bCs w:val="0"/>
          <w:u w:val="none"/>
          <w:rtl/>
        </w:rPr>
      </w:pPr>
      <w:bookmarkStart w:id="11684" w:name="ET_interruption_5115_4"/>
    </w:p>
    <w:bookmarkEnd w:id="11684"/>
    <w:p w:rsidR="006A6AD4" w:rsidRDefault="006A6AD4" w:rsidP="00C61C62">
      <w:pPr>
        <w:pStyle w:val="af6"/>
        <w:keepNext/>
        <w:rPr>
          <w:rtl/>
        </w:rPr>
      </w:pPr>
      <w:r w:rsidRPr="004D1B04">
        <w:rPr>
          <w:rStyle w:val="TagStyle"/>
          <w:rtl/>
        </w:rPr>
        <w:t xml:space="preserve"> &lt;&lt; יור &gt;&gt; </w:t>
      </w:r>
      <w:r>
        <w:rPr>
          <w:rtl/>
        </w:rPr>
        <w:t>היו"ר ארז מלול:</w:t>
      </w:r>
      <w:r w:rsidRPr="004D1B04">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1685" w:name="_ETM_Q24_711195"/>
      <w:bookmarkStart w:id="11686" w:name="_ETM_Q24_706319"/>
      <w:bookmarkEnd w:id="11685"/>
      <w:bookmarkEnd w:id="11686"/>
      <w:r>
        <w:rPr>
          <w:rtl/>
        </w:rPr>
        <w:t xml:space="preserve">תודה </w:t>
      </w:r>
      <w:bookmarkStart w:id="11687" w:name="_ETM_Q24_706590"/>
      <w:bookmarkEnd w:id="11687"/>
      <w:r>
        <w:rPr>
          <w:rtl/>
        </w:rPr>
        <w:t>רבה</w:t>
      </w:r>
      <w:r>
        <w:rPr>
          <w:rFonts w:hint="cs"/>
          <w:rtl/>
        </w:rPr>
        <w:t>.</w:t>
      </w:r>
      <w:r>
        <w:rPr>
          <w:rtl/>
        </w:rPr>
        <w:t xml:space="preserve"> </w:t>
      </w:r>
      <w:bookmarkStart w:id="11688" w:name="_ETM_Q24_707010"/>
      <w:bookmarkEnd w:id="11688"/>
      <w:r>
        <w:rPr>
          <w:rtl/>
        </w:rPr>
        <w:t xml:space="preserve">אני </w:t>
      </w:r>
      <w:bookmarkStart w:id="11689" w:name="_ETM_Q24_707130"/>
      <w:bookmarkEnd w:id="11689"/>
      <w:r>
        <w:rPr>
          <w:rtl/>
        </w:rPr>
        <w:t xml:space="preserve">מזמין </w:t>
      </w:r>
      <w:bookmarkStart w:id="11690" w:name="_ETM_Q24_707459"/>
      <w:bookmarkEnd w:id="11690"/>
      <w:r>
        <w:rPr>
          <w:rtl/>
        </w:rPr>
        <w:t xml:space="preserve">את </w:t>
      </w:r>
      <w:bookmarkStart w:id="11691" w:name="_ETM_Q24_707580"/>
      <w:bookmarkEnd w:id="11691"/>
      <w:r>
        <w:rPr>
          <w:rtl/>
        </w:rPr>
        <w:t xml:space="preserve">השר </w:t>
      </w:r>
      <w:bookmarkStart w:id="11692" w:name="_ETM_Q24_708330"/>
      <w:bookmarkEnd w:id="11692"/>
      <w:r>
        <w:rPr>
          <w:rtl/>
        </w:rPr>
        <w:t xml:space="preserve">יואב </w:t>
      </w:r>
      <w:bookmarkStart w:id="11693" w:name="_ETM_Q24_708780"/>
      <w:bookmarkEnd w:id="11693"/>
      <w:r>
        <w:rPr>
          <w:rtl/>
        </w:rPr>
        <w:t>קיש</w:t>
      </w:r>
      <w:r>
        <w:rPr>
          <w:rFonts w:hint="cs"/>
          <w:rtl/>
        </w:rPr>
        <w:t>,</w:t>
      </w:r>
      <w:r>
        <w:rPr>
          <w:rtl/>
        </w:rPr>
        <w:t xml:space="preserve"> </w:t>
      </w:r>
      <w:bookmarkStart w:id="11694" w:name="_ETM_Q24_709559"/>
      <w:bookmarkEnd w:id="11694"/>
      <w:r>
        <w:rPr>
          <w:rtl/>
        </w:rPr>
        <w:t xml:space="preserve">שר </w:t>
      </w:r>
      <w:bookmarkStart w:id="11695" w:name="_ETM_Q24_709860"/>
      <w:bookmarkEnd w:id="11695"/>
      <w:r>
        <w:rPr>
          <w:rtl/>
        </w:rPr>
        <w:t>החינוך</w:t>
      </w:r>
      <w:r>
        <w:rPr>
          <w:rFonts w:hint="cs"/>
          <w:rtl/>
        </w:rPr>
        <w:t>,</w:t>
      </w:r>
      <w:r>
        <w:rPr>
          <w:rtl/>
        </w:rPr>
        <w:t xml:space="preserve"> </w:t>
      </w:r>
      <w:bookmarkStart w:id="11696" w:name="_ETM_Q24_710809"/>
      <w:bookmarkEnd w:id="11696"/>
      <w:r>
        <w:rPr>
          <w:rtl/>
        </w:rPr>
        <w:t xml:space="preserve">להציג </w:t>
      </w:r>
      <w:bookmarkStart w:id="11697" w:name="_ETM_Q24_711379"/>
      <w:bookmarkEnd w:id="11697"/>
      <w:r>
        <w:rPr>
          <w:rtl/>
        </w:rPr>
        <w:t xml:space="preserve">את </w:t>
      </w:r>
      <w:bookmarkStart w:id="11698" w:name="_ETM_Q24_711500"/>
      <w:bookmarkEnd w:id="11698"/>
      <w:r>
        <w:rPr>
          <w:rtl/>
        </w:rPr>
        <w:t xml:space="preserve">עמדת </w:t>
      </w:r>
      <w:bookmarkStart w:id="11699" w:name="_ETM_Q24_712010"/>
      <w:bookmarkEnd w:id="11699"/>
      <w:r>
        <w:rPr>
          <w:rtl/>
        </w:rPr>
        <w:t xml:space="preserve">הממשלה </w:t>
      </w:r>
      <w:bookmarkStart w:id="11700" w:name="_ETM_Q24_712640"/>
      <w:bookmarkEnd w:id="11700"/>
      <w:r>
        <w:rPr>
          <w:rtl/>
        </w:rPr>
        <w:t xml:space="preserve">בשם </w:t>
      </w:r>
      <w:bookmarkStart w:id="11701" w:name="_ETM_Q24_713030"/>
      <w:bookmarkEnd w:id="11701"/>
      <w:r>
        <w:rPr>
          <w:rtl/>
        </w:rPr>
        <w:t xml:space="preserve">שר </w:t>
      </w:r>
      <w:bookmarkStart w:id="11702" w:name="_ETM_Q24_713329"/>
      <w:bookmarkEnd w:id="11702"/>
      <w:r>
        <w:rPr>
          <w:rtl/>
        </w:rPr>
        <w:t xml:space="preserve">הבריאות </w:t>
      </w:r>
      <w:bookmarkStart w:id="11703" w:name="_ETM_Q24_714900"/>
      <w:bookmarkEnd w:id="11703"/>
      <w:r>
        <w:rPr>
          <w:rtl/>
        </w:rPr>
        <w:t xml:space="preserve">הרב </w:t>
      </w:r>
      <w:bookmarkStart w:id="11704" w:name="_ETM_Q24_715260"/>
      <w:bookmarkEnd w:id="11704"/>
      <w:r>
        <w:rPr>
          <w:rtl/>
        </w:rPr>
        <w:t xml:space="preserve">אוריאל </w:t>
      </w:r>
      <w:bookmarkStart w:id="11705" w:name="_ETM_Q24_715590"/>
      <w:bookmarkEnd w:id="11705"/>
      <w:r>
        <w:rPr>
          <w:rtl/>
        </w:rPr>
        <w:t>בוסו</w:t>
      </w:r>
      <w:r>
        <w:rPr>
          <w:rFonts w:hint="cs"/>
          <w:rtl/>
        </w:rPr>
        <w:t>.</w:t>
      </w:r>
      <w:r>
        <w:rPr>
          <w:rtl/>
        </w:rPr>
        <w:t xml:space="preserve"> </w:t>
      </w:r>
      <w:bookmarkStart w:id="11706" w:name="_ETM_Q24_717860"/>
      <w:bookmarkEnd w:id="11706"/>
      <w:r>
        <w:rPr>
          <w:rFonts w:hint="cs"/>
          <w:rtl/>
        </w:rPr>
        <w:t>עשר</w:t>
      </w:r>
      <w:r>
        <w:rPr>
          <w:rtl/>
        </w:rPr>
        <w:t xml:space="preserve"> </w:t>
      </w:r>
      <w:bookmarkStart w:id="11707" w:name="_ETM_Q24_718190"/>
      <w:bookmarkEnd w:id="11707"/>
      <w:r>
        <w:rPr>
          <w:rtl/>
        </w:rPr>
        <w:t xml:space="preserve">דקות </w:t>
      </w:r>
      <w:bookmarkStart w:id="11708" w:name="_ETM_Q24_718550"/>
      <w:bookmarkEnd w:id="11708"/>
      <w:r>
        <w:rPr>
          <w:rtl/>
        </w:rPr>
        <w:t>לרשותך</w:t>
      </w:r>
      <w:r>
        <w:rPr>
          <w:rFonts w:hint="cs"/>
          <w:rtl/>
        </w:rPr>
        <w:t>.</w:t>
      </w:r>
    </w:p>
    <w:p w:rsidR="006A6AD4" w:rsidRDefault="006A6AD4" w:rsidP="00C61C62">
      <w:pPr>
        <w:rPr>
          <w:rtl/>
        </w:rPr>
      </w:pPr>
    </w:p>
    <w:p w:rsidR="006A6AD4" w:rsidRDefault="006A6AD4" w:rsidP="00C61C62">
      <w:pPr>
        <w:pStyle w:val="a4"/>
        <w:keepNext/>
        <w:rPr>
          <w:rtl/>
        </w:rPr>
      </w:pPr>
      <w:bookmarkStart w:id="11709" w:name="ET_speaker_6458_7"/>
      <w:r w:rsidRPr="006E4F97">
        <w:rPr>
          <w:rStyle w:val="TagStyle"/>
          <w:rtl/>
        </w:rPr>
        <w:t xml:space="preserve"> &lt;&lt; דובר &gt;&gt; </w:t>
      </w:r>
      <w:bookmarkStart w:id="11710" w:name="_Toc161863057"/>
      <w:bookmarkStart w:id="11711" w:name="_Toc161863297"/>
      <w:bookmarkStart w:id="11712" w:name="_Toc161865588"/>
      <w:r>
        <w:rPr>
          <w:rtl/>
        </w:rPr>
        <w:t>שר החינוך יואב קיש:</w:t>
      </w:r>
      <w:bookmarkEnd w:id="11710"/>
      <w:bookmarkEnd w:id="11711"/>
      <w:bookmarkEnd w:id="11712"/>
      <w:r w:rsidRPr="006E4F97">
        <w:rPr>
          <w:rStyle w:val="TagStyle"/>
          <w:rtl/>
        </w:rPr>
        <w:t xml:space="preserve"> &lt;&lt; דובר &gt;&gt;</w:t>
      </w:r>
      <w:r>
        <w:rPr>
          <w:rtl/>
        </w:rPr>
        <w:t xml:space="preserve"> </w:t>
      </w:r>
      <w:bookmarkEnd w:id="11709"/>
    </w:p>
    <w:p w:rsidR="006A6AD4" w:rsidRDefault="006A6AD4" w:rsidP="00C05A0F">
      <w:pPr>
        <w:rPr>
          <w:rtl/>
        </w:rPr>
      </w:pPr>
    </w:p>
    <w:p w:rsidR="006A6AD4" w:rsidRDefault="006A6AD4" w:rsidP="00C05A0F">
      <w:pPr>
        <w:rPr>
          <w:rtl/>
        </w:rPr>
      </w:pPr>
      <w:bookmarkStart w:id="11713" w:name="_ETM_Q24_736440"/>
      <w:bookmarkEnd w:id="11713"/>
      <w:r>
        <w:rPr>
          <w:rtl/>
        </w:rPr>
        <w:t xml:space="preserve">כבוד </w:t>
      </w:r>
      <w:bookmarkStart w:id="11714" w:name="_ETM_Q24_736679"/>
      <w:bookmarkEnd w:id="11714"/>
      <w:r>
        <w:rPr>
          <w:rtl/>
        </w:rPr>
        <w:t>היושב-ראש</w:t>
      </w:r>
      <w:r>
        <w:rPr>
          <w:rFonts w:hint="cs"/>
          <w:rtl/>
        </w:rPr>
        <w:t>,</w:t>
      </w:r>
      <w:r>
        <w:rPr>
          <w:rtl/>
        </w:rPr>
        <w:t xml:space="preserve"> </w:t>
      </w:r>
      <w:bookmarkStart w:id="11715" w:name="_ETM_Q24_737250"/>
      <w:bookmarkEnd w:id="11715"/>
      <w:r>
        <w:rPr>
          <w:rtl/>
        </w:rPr>
        <w:t xml:space="preserve">כנסת </w:t>
      </w:r>
      <w:bookmarkStart w:id="11716" w:name="_ETM_Q24_737610"/>
      <w:bookmarkEnd w:id="11716"/>
      <w:r>
        <w:rPr>
          <w:rtl/>
        </w:rPr>
        <w:t>נכבדה</w:t>
      </w:r>
      <w:r>
        <w:rPr>
          <w:rFonts w:hint="cs"/>
          <w:rtl/>
        </w:rPr>
        <w:t>,</w:t>
      </w:r>
      <w:r>
        <w:rPr>
          <w:rtl/>
        </w:rPr>
        <w:t xml:space="preserve"> </w:t>
      </w:r>
      <w:bookmarkStart w:id="11717" w:name="_ETM_Q24_738940"/>
      <w:bookmarkEnd w:id="11717"/>
      <w:r>
        <w:rPr>
          <w:rtl/>
        </w:rPr>
        <w:t xml:space="preserve">לפני </w:t>
      </w:r>
      <w:bookmarkStart w:id="11718" w:name="_ETM_Q24_739330"/>
      <w:bookmarkEnd w:id="11718"/>
      <w:r>
        <w:rPr>
          <w:rtl/>
        </w:rPr>
        <w:t xml:space="preserve">שאני </w:t>
      </w:r>
      <w:bookmarkStart w:id="11719" w:name="_ETM_Q24_739690"/>
      <w:bookmarkEnd w:id="11719"/>
      <w:r>
        <w:rPr>
          <w:rtl/>
        </w:rPr>
        <w:t xml:space="preserve">אענה </w:t>
      </w:r>
      <w:bookmarkStart w:id="11720" w:name="_ETM_Q24_740650"/>
      <w:bookmarkEnd w:id="11720"/>
      <w:r>
        <w:rPr>
          <w:rFonts w:hint="cs"/>
          <w:rtl/>
        </w:rPr>
        <w:t>ל</w:t>
      </w:r>
      <w:r>
        <w:rPr>
          <w:rtl/>
        </w:rPr>
        <w:t xml:space="preserve">חברת </w:t>
      </w:r>
      <w:bookmarkStart w:id="11721" w:name="_ETM_Q24_741069"/>
      <w:bookmarkEnd w:id="11721"/>
      <w:r>
        <w:rPr>
          <w:rtl/>
        </w:rPr>
        <w:t xml:space="preserve">הכנסת </w:t>
      </w:r>
      <w:bookmarkStart w:id="11722" w:name="_ETM_Q24_741520"/>
      <w:bookmarkEnd w:id="11722"/>
      <w:r>
        <w:rPr>
          <w:rtl/>
        </w:rPr>
        <w:t>דיסטל</w:t>
      </w:r>
      <w:r>
        <w:rPr>
          <w:rFonts w:hint="cs"/>
          <w:rtl/>
        </w:rPr>
        <w:t xml:space="preserve"> </w:t>
      </w:r>
      <w:r w:rsidR="00C05A0F">
        <w:rPr>
          <w:rFonts w:hint="cs"/>
          <w:rtl/>
        </w:rPr>
        <w:t>– –</w:t>
      </w:r>
    </w:p>
    <w:p w:rsidR="006A6AD4" w:rsidRDefault="006A6AD4" w:rsidP="00C61C62">
      <w:pPr>
        <w:rPr>
          <w:rtl/>
        </w:rPr>
      </w:pPr>
    </w:p>
    <w:p w:rsidR="006A6AD4" w:rsidRDefault="006A6AD4" w:rsidP="00C61C62">
      <w:pPr>
        <w:pStyle w:val="af6"/>
        <w:keepNext/>
        <w:rPr>
          <w:rtl/>
        </w:rPr>
      </w:pPr>
      <w:r w:rsidRPr="00EC0C29">
        <w:rPr>
          <w:rStyle w:val="TagStyle"/>
          <w:rtl/>
        </w:rPr>
        <w:t xml:space="preserve"> &lt;&lt; יור &gt;&gt; </w:t>
      </w:r>
      <w:r>
        <w:rPr>
          <w:rtl/>
        </w:rPr>
        <w:t>היו"ר ארז מלול:</w:t>
      </w:r>
      <w:r w:rsidRPr="00EC0C29">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Fonts w:hint="cs"/>
          <w:rtl/>
        </w:rPr>
        <w:t xml:space="preserve">מיכל. </w:t>
      </w:r>
    </w:p>
    <w:p w:rsidR="006A6AD4" w:rsidRDefault="006A6AD4" w:rsidP="00C61C62">
      <w:pPr>
        <w:rPr>
          <w:rtl/>
        </w:rPr>
      </w:pPr>
      <w:bookmarkStart w:id="11723" w:name="_ETM_Q24_741989"/>
      <w:bookmarkStart w:id="11724" w:name="_ETM_Q24_742057"/>
      <w:bookmarkEnd w:id="11723"/>
      <w:bookmarkEnd w:id="11724"/>
    </w:p>
    <w:p w:rsidR="006A6AD4" w:rsidRDefault="006A6AD4" w:rsidP="00C61C62">
      <w:pPr>
        <w:pStyle w:val="-"/>
        <w:keepNext/>
        <w:rPr>
          <w:rtl/>
        </w:rPr>
      </w:pPr>
      <w:r w:rsidRPr="00EC0C29">
        <w:rPr>
          <w:rStyle w:val="TagStyle"/>
          <w:rtl/>
        </w:rPr>
        <w:t xml:space="preserve"> &lt;&lt; דובר_המשך &gt;&gt; </w:t>
      </w:r>
      <w:r>
        <w:rPr>
          <w:rtl/>
        </w:rPr>
        <w:t>שר החינוך יואב קיש:</w:t>
      </w:r>
      <w:r w:rsidRPr="00EC0C29">
        <w:rPr>
          <w:rStyle w:val="TagStyle"/>
          <w:rtl/>
        </w:rPr>
        <w:t xml:space="preserve"> &lt;&lt; דובר_המשך &gt;&gt;</w:t>
      </w:r>
      <w:r>
        <w:rPr>
          <w:rtl/>
        </w:rPr>
        <w:t xml:space="preserve"> </w:t>
      </w:r>
    </w:p>
    <w:p w:rsidR="006A6AD4" w:rsidRDefault="006A6AD4" w:rsidP="00C05A0F">
      <w:pPr>
        <w:rPr>
          <w:rtl/>
        </w:rPr>
      </w:pPr>
    </w:p>
    <w:p w:rsidR="006A6AD4" w:rsidRDefault="00C05A0F" w:rsidP="00C05A0F">
      <w:pPr>
        <w:rPr>
          <w:rtl/>
          <w:lang w:eastAsia="he-IL"/>
        </w:rPr>
      </w:pPr>
      <w:bookmarkStart w:id="11725" w:name="_ETM_Q24_743370"/>
      <w:bookmarkEnd w:id="11725"/>
      <w:r>
        <w:rPr>
          <w:rFonts w:hint="cs"/>
          <w:rtl/>
        </w:rPr>
        <w:t>– –</w:t>
      </w:r>
      <w:r w:rsidR="006A6AD4">
        <w:rPr>
          <w:rFonts w:hint="cs"/>
          <w:rtl/>
        </w:rPr>
        <w:t xml:space="preserve"> אני רוצה ל</w:t>
      </w:r>
      <w:bookmarkStart w:id="11726" w:name="_ETM_Q24_743789"/>
      <w:bookmarkEnd w:id="11726"/>
      <w:r w:rsidR="006A6AD4">
        <w:rPr>
          <w:rtl/>
        </w:rPr>
        <w:t xml:space="preserve">הגיד </w:t>
      </w:r>
      <w:bookmarkStart w:id="11727" w:name="_ETM_Q24_744090"/>
      <w:bookmarkStart w:id="11728" w:name="_ETM_Q24_744629"/>
      <w:bookmarkEnd w:id="11727"/>
      <w:bookmarkEnd w:id="11728"/>
      <w:r w:rsidR="006A6AD4">
        <w:rPr>
          <w:rtl/>
        </w:rPr>
        <w:t xml:space="preserve">מה </w:t>
      </w:r>
      <w:bookmarkStart w:id="11729" w:name="_ETM_Q24_744929"/>
      <w:bookmarkEnd w:id="11729"/>
      <w:r w:rsidR="006A6AD4">
        <w:rPr>
          <w:rtl/>
        </w:rPr>
        <w:t xml:space="preserve">החוק </w:t>
      </w:r>
      <w:bookmarkStart w:id="11730" w:name="_ETM_Q24_745199"/>
      <w:bookmarkEnd w:id="11730"/>
      <w:r w:rsidR="006A6AD4">
        <w:rPr>
          <w:rtl/>
        </w:rPr>
        <w:t xml:space="preserve">הזה </w:t>
      </w:r>
      <w:bookmarkStart w:id="11731" w:name="_ETM_Q24_745439"/>
      <w:bookmarkEnd w:id="11731"/>
      <w:r w:rsidR="006A6AD4">
        <w:rPr>
          <w:rtl/>
        </w:rPr>
        <w:t>ומה</w:t>
      </w:r>
      <w:r w:rsidR="006A6AD4">
        <w:rPr>
          <w:rFonts w:hint="cs"/>
          <w:rtl/>
        </w:rPr>
        <w:t xml:space="preserve"> ה</w:t>
      </w:r>
      <w:r w:rsidR="006A6AD4">
        <w:rPr>
          <w:rtl/>
        </w:rPr>
        <w:t xml:space="preserve">דיון </w:t>
      </w:r>
      <w:bookmarkStart w:id="11732" w:name="_ETM_Q24_746009"/>
      <w:bookmarkEnd w:id="11732"/>
      <w:r w:rsidR="006A6AD4">
        <w:rPr>
          <w:rtl/>
        </w:rPr>
        <w:t xml:space="preserve">הזה </w:t>
      </w:r>
      <w:bookmarkStart w:id="11733" w:name="_ETM_Q24_746249"/>
      <w:bookmarkEnd w:id="11733"/>
      <w:r w:rsidR="006A6AD4">
        <w:rPr>
          <w:rtl/>
        </w:rPr>
        <w:t xml:space="preserve">הזכיר </w:t>
      </w:r>
      <w:bookmarkStart w:id="11734" w:name="_ETM_Q24_746669"/>
      <w:bookmarkEnd w:id="11734"/>
      <w:r w:rsidR="006A6AD4">
        <w:rPr>
          <w:rtl/>
        </w:rPr>
        <w:t>לי</w:t>
      </w:r>
      <w:bookmarkStart w:id="11735" w:name="_ETM_Q24_748319"/>
      <w:bookmarkEnd w:id="11735"/>
      <w:r w:rsidR="006A6AD4">
        <w:rPr>
          <w:rFonts w:hint="cs"/>
          <w:rtl/>
        </w:rPr>
        <w:t>.</w:t>
      </w:r>
      <w:bookmarkStart w:id="11736" w:name="TOR_Q25"/>
      <w:bookmarkStart w:id="11737" w:name="_ETM_Q25_180149"/>
      <w:bookmarkEnd w:id="11736"/>
      <w:bookmarkEnd w:id="11737"/>
      <w:r w:rsidR="006A6AD4">
        <w:rPr>
          <w:rFonts w:hint="cs"/>
          <w:rtl/>
        </w:rPr>
        <w:t xml:space="preserve"> </w:t>
      </w:r>
      <w:r w:rsidR="006A6AD4">
        <w:rPr>
          <w:rFonts w:hint="cs"/>
          <w:rtl/>
          <w:lang w:eastAsia="he-IL"/>
        </w:rPr>
        <w:t>אני אגיד מילה שכבר פחות שומעים אותה, אבל כולם מבינים את הקונוטציה שלה, וגם היא מילה שפעם הייתה שגורה בשפה, ואחרי שנים לא מעטות שינו אותה</w:t>
      </w:r>
      <w:bookmarkStart w:id="11738" w:name="_ETM_Q25_164000"/>
      <w:bookmarkEnd w:id="11738"/>
      <w:r w:rsidR="0094728A">
        <w:rPr>
          <w:rFonts w:hint="cs"/>
          <w:rtl/>
          <w:lang w:eastAsia="he-IL"/>
        </w:rPr>
        <w:t>,</w:t>
      </w:r>
      <w:r w:rsidR="006A6AD4">
        <w:rPr>
          <w:rFonts w:hint="cs"/>
          <w:rtl/>
          <w:lang w:eastAsia="he-IL"/>
        </w:rPr>
        <w:t xml:space="preserve"> "מפגר", כך קראו – לפעמים עוד שומעים את זה </w:t>
      </w:r>
      <w:r>
        <w:rPr>
          <w:rFonts w:hint="cs"/>
          <w:rtl/>
          <w:lang w:eastAsia="he-IL"/>
        </w:rPr>
        <w:t>– –</w:t>
      </w:r>
    </w:p>
    <w:p w:rsidR="006A6AD4" w:rsidRDefault="006A6AD4" w:rsidP="00C61C62">
      <w:pPr>
        <w:rPr>
          <w:rtl/>
          <w:lang w:eastAsia="he-IL"/>
        </w:rPr>
      </w:pPr>
    </w:p>
    <w:p w:rsidR="006A6AD4" w:rsidRDefault="006A6AD4" w:rsidP="00C61C62">
      <w:pPr>
        <w:pStyle w:val="af5"/>
        <w:keepNext/>
        <w:rPr>
          <w:rtl/>
        </w:rPr>
      </w:pPr>
      <w:r w:rsidRPr="00067AED">
        <w:rPr>
          <w:rStyle w:val="TagStyle"/>
          <w:rtl/>
        </w:rPr>
        <w:t xml:space="preserve"> &lt;&lt; קריאה &gt;&gt; </w:t>
      </w:r>
      <w:r>
        <w:rPr>
          <w:rtl/>
        </w:rPr>
        <w:t>טלי גוטליב (הליכוד):</w:t>
      </w:r>
      <w:r w:rsidRPr="00067AED">
        <w:rPr>
          <w:rStyle w:val="TagStyle"/>
          <w:rtl/>
        </w:rPr>
        <w:t xml:space="preserve"> &lt;&lt; קריאה &gt;&gt;</w:t>
      </w:r>
      <w:r>
        <w:rPr>
          <w:rtl/>
        </w:rPr>
        <w:t xml:space="preserve"> </w:t>
      </w:r>
    </w:p>
    <w:p w:rsidR="006A6AD4" w:rsidRPr="00067AED" w:rsidRDefault="006A6AD4" w:rsidP="00C61C62">
      <w:pPr>
        <w:rPr>
          <w:rtl/>
          <w:lang w:eastAsia="he-IL"/>
        </w:rPr>
      </w:pPr>
    </w:p>
    <w:p w:rsidR="006A6AD4" w:rsidRDefault="006A6AD4" w:rsidP="00C61C62">
      <w:pPr>
        <w:rPr>
          <w:rtl/>
          <w:lang w:eastAsia="he-IL"/>
        </w:rPr>
      </w:pPr>
      <w:r>
        <w:rPr>
          <w:rFonts w:hint="cs"/>
          <w:rtl/>
          <w:lang w:eastAsia="he-IL"/>
        </w:rPr>
        <w:t xml:space="preserve">זה בזכות חקיקה. </w:t>
      </w:r>
    </w:p>
    <w:p w:rsidR="006A6AD4" w:rsidRDefault="006A6AD4" w:rsidP="00C61C62">
      <w:pPr>
        <w:ind w:firstLine="0"/>
        <w:rPr>
          <w:rtl/>
          <w:lang w:eastAsia="he-IL"/>
        </w:rPr>
      </w:pPr>
    </w:p>
    <w:p w:rsidR="006A6AD4" w:rsidRDefault="006A6AD4" w:rsidP="00C61C62">
      <w:pPr>
        <w:pStyle w:val="-"/>
        <w:keepNext/>
        <w:rPr>
          <w:rtl/>
        </w:rPr>
      </w:pPr>
      <w:r w:rsidRPr="002A5321">
        <w:rPr>
          <w:rStyle w:val="TagStyle"/>
          <w:rtl/>
        </w:rPr>
        <w:t xml:space="preserve"> &lt;&lt; דובר_המשך &gt;&gt; </w:t>
      </w:r>
      <w:r>
        <w:rPr>
          <w:rtl/>
        </w:rPr>
        <w:t>שר החינוך יואב קיש:</w:t>
      </w:r>
      <w:r w:rsidRPr="002A5321">
        <w:rPr>
          <w:rStyle w:val="TagStyle"/>
          <w:rtl/>
        </w:rPr>
        <w:t xml:space="preserve"> &lt;&lt; דובר_המשך &gt;&gt;</w:t>
      </w:r>
      <w:r>
        <w:rPr>
          <w:rtl/>
        </w:rPr>
        <w:t xml:space="preserve"> </w:t>
      </w:r>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נכון. </w:t>
      </w:r>
      <w:r w:rsidR="00C05A0F">
        <w:rPr>
          <w:rFonts w:hint="cs"/>
          <w:rtl/>
          <w:lang w:eastAsia="he-IL"/>
        </w:rPr>
        <w:t>– –</w:t>
      </w:r>
      <w:r>
        <w:rPr>
          <w:rFonts w:hint="cs"/>
          <w:rtl/>
          <w:lang w:eastAsia="he-IL"/>
        </w:rPr>
        <w:t xml:space="preserve"> </w:t>
      </w:r>
      <w:bookmarkStart w:id="11739" w:name="_ETM_Q25_171000"/>
      <w:bookmarkEnd w:id="11739"/>
      <w:r>
        <w:rPr>
          <w:rFonts w:hint="cs"/>
          <w:rtl/>
          <w:lang w:eastAsia="he-IL"/>
        </w:rPr>
        <w:t xml:space="preserve">לילדים עם צרכים מיוחדים. והשינוי הסמנטי הזה, שהיום כבר מוטמע, </w:t>
      </w:r>
      <w:bookmarkStart w:id="11740" w:name="_ETM_Q25_180000"/>
      <w:bookmarkEnd w:id="11740"/>
      <w:r>
        <w:rPr>
          <w:rFonts w:hint="cs"/>
          <w:rtl/>
          <w:lang w:eastAsia="he-IL"/>
        </w:rPr>
        <w:t xml:space="preserve">ברוך השם – תראו כמה כוח יש למילה. אז אני קודם כול רוצה לברך אותך, חברת הכנסת דיסטל אטבריאן, על הצעת החוק. היא אכן באה לשנות את המונחים שביסוד </w:t>
      </w:r>
      <w:bookmarkStart w:id="11741" w:name="_ETM_Q25_192000"/>
      <w:bookmarkEnd w:id="11741"/>
      <w:r>
        <w:rPr>
          <w:rFonts w:hint="cs"/>
          <w:rtl/>
          <w:lang w:eastAsia="he-IL"/>
        </w:rPr>
        <w:t xml:space="preserve">חוק שיקום נכי הנפש בקהילה ולהחליף את המונח "נכי נפש" ב"מתמודדי נפש", ואת </w:t>
      </w:r>
      <w:bookmarkStart w:id="11742" w:name="_ETM_Q25_197000"/>
      <w:bookmarkEnd w:id="11742"/>
      <w:r>
        <w:rPr>
          <w:rFonts w:hint="cs"/>
          <w:rtl/>
          <w:lang w:eastAsia="he-IL"/>
        </w:rPr>
        <w:t xml:space="preserve">המונח "שיקום" במונח "ליווי ותמיכה" בכל מקום שבו הם </w:t>
      </w:r>
      <w:bookmarkStart w:id="11743" w:name="_ETM_Q25_206000"/>
      <w:bookmarkEnd w:id="11743"/>
      <w:r>
        <w:rPr>
          <w:rFonts w:hint="cs"/>
          <w:rtl/>
          <w:lang w:eastAsia="he-IL"/>
        </w:rPr>
        <w:t>נזכרים.</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השיקום זאת שאלה נפרדת, ויכול להיות שלא נעסוק </w:t>
      </w:r>
      <w:bookmarkStart w:id="11744" w:name="_ETM_Q25_208000"/>
      <w:bookmarkEnd w:id="11744"/>
      <w:r>
        <w:rPr>
          <w:rFonts w:hint="cs"/>
          <w:rtl/>
          <w:lang w:eastAsia="he-IL"/>
        </w:rPr>
        <w:t xml:space="preserve">בו, </w:t>
      </w:r>
      <w:r w:rsidRPr="00F334AF">
        <w:rPr>
          <w:rtl/>
          <w:lang w:eastAsia="he-IL"/>
        </w:rPr>
        <w:t xml:space="preserve">אבל בהחלט </w:t>
      </w:r>
      <w:r>
        <w:rPr>
          <w:rFonts w:hint="cs"/>
          <w:rtl/>
          <w:lang w:eastAsia="he-IL"/>
        </w:rPr>
        <w:t>בנושא</w:t>
      </w:r>
      <w:r w:rsidRPr="00F334AF">
        <w:rPr>
          <w:rtl/>
          <w:lang w:eastAsia="he-IL"/>
        </w:rPr>
        <w:t xml:space="preserve"> </w:t>
      </w:r>
      <w:r>
        <w:rPr>
          <w:rFonts w:hint="cs"/>
          <w:rtl/>
          <w:lang w:eastAsia="he-IL"/>
        </w:rPr>
        <w:t>"</w:t>
      </w:r>
      <w:r w:rsidRPr="00F334AF">
        <w:rPr>
          <w:rtl/>
          <w:lang w:eastAsia="he-IL"/>
        </w:rPr>
        <w:t>נכי נפש</w:t>
      </w:r>
      <w:r>
        <w:rPr>
          <w:rFonts w:hint="cs"/>
          <w:rtl/>
          <w:lang w:eastAsia="he-IL"/>
        </w:rPr>
        <w:t>"</w:t>
      </w:r>
      <w:r w:rsidRPr="00F334AF">
        <w:rPr>
          <w:rtl/>
          <w:lang w:eastAsia="he-IL"/>
        </w:rPr>
        <w:t xml:space="preserve"> והחלפתו יש סיכום לת</w:t>
      </w:r>
      <w:r>
        <w:rPr>
          <w:rtl/>
          <w:lang w:eastAsia="he-IL"/>
        </w:rPr>
        <w:t xml:space="preserve">מוך בחוק </w:t>
      </w:r>
      <w:r>
        <w:rPr>
          <w:rFonts w:hint="cs"/>
          <w:rtl/>
          <w:lang w:eastAsia="he-IL"/>
        </w:rPr>
        <w:t>ב</w:t>
      </w:r>
      <w:r w:rsidRPr="00F334AF">
        <w:rPr>
          <w:rtl/>
          <w:lang w:eastAsia="he-IL"/>
        </w:rPr>
        <w:t>קריאה טרומית ולהתקדם בחוק בכפוף להסכמה ותיאום הנוסח הסופי עם משרד הבריאות</w:t>
      </w:r>
      <w:r>
        <w:rPr>
          <w:rFonts w:hint="cs"/>
          <w:rtl/>
          <w:lang w:eastAsia="he-IL"/>
        </w:rPr>
        <w:t>.</w:t>
      </w:r>
      <w:r w:rsidRPr="00F334AF">
        <w:rPr>
          <w:rtl/>
          <w:lang w:eastAsia="he-IL"/>
        </w:rPr>
        <w:t xml:space="preserve"> קודם כ</w:t>
      </w:r>
      <w:r>
        <w:rPr>
          <w:rFonts w:hint="cs"/>
          <w:rtl/>
          <w:lang w:eastAsia="he-IL"/>
        </w:rPr>
        <w:t>ו</w:t>
      </w:r>
      <w:r w:rsidRPr="00F334AF">
        <w:rPr>
          <w:rtl/>
          <w:lang w:eastAsia="he-IL"/>
        </w:rPr>
        <w:t xml:space="preserve">ל אני רוצה לראות </w:t>
      </w:r>
      <w:r>
        <w:rPr>
          <w:rFonts w:hint="cs"/>
          <w:rtl/>
          <w:lang w:eastAsia="he-IL"/>
        </w:rPr>
        <w:t>שלזה את מוכנה.</w:t>
      </w:r>
    </w:p>
    <w:p w:rsidR="006A6AD4" w:rsidRDefault="006A6AD4" w:rsidP="00C61C62">
      <w:pPr>
        <w:ind w:firstLine="0"/>
        <w:rPr>
          <w:rtl/>
          <w:lang w:eastAsia="he-IL"/>
        </w:rPr>
      </w:pPr>
    </w:p>
    <w:p w:rsidR="006A6AD4" w:rsidRDefault="006A6AD4" w:rsidP="00C61C62">
      <w:pPr>
        <w:pStyle w:val="af5"/>
        <w:keepNext/>
        <w:rPr>
          <w:rtl/>
        </w:rPr>
      </w:pPr>
      <w:bookmarkStart w:id="11745" w:name="ET_interruption_6149_42"/>
      <w:r w:rsidRPr="00F334AF">
        <w:rPr>
          <w:rStyle w:val="TagStyle"/>
          <w:rtl/>
        </w:rPr>
        <w:t xml:space="preserve"> &lt;&lt; קריאה &gt;&gt; </w:t>
      </w:r>
      <w:r>
        <w:rPr>
          <w:rtl/>
        </w:rPr>
        <w:t>גלית דיסטל אטבריאן (הליכוד):</w:t>
      </w:r>
      <w:r w:rsidRPr="00F334AF">
        <w:rPr>
          <w:rStyle w:val="TagStyle"/>
          <w:rtl/>
        </w:rPr>
        <w:t xml:space="preserve"> &lt;&lt; קריאה &gt;&gt;</w:t>
      </w:r>
      <w:r>
        <w:rPr>
          <w:rtl/>
        </w:rPr>
        <w:t xml:space="preserve"> </w:t>
      </w:r>
      <w:bookmarkEnd w:id="11745"/>
    </w:p>
    <w:p w:rsidR="006A6AD4" w:rsidRDefault="006A6AD4" w:rsidP="00C05A0F">
      <w:pPr>
        <w:rPr>
          <w:rtl/>
          <w:lang w:eastAsia="he-IL"/>
        </w:rPr>
      </w:pPr>
    </w:p>
    <w:p w:rsidR="006A6AD4" w:rsidRDefault="006A6AD4" w:rsidP="00C61C62">
      <w:pPr>
        <w:rPr>
          <w:rtl/>
          <w:lang w:eastAsia="he-IL"/>
        </w:rPr>
      </w:pPr>
      <w:r>
        <w:rPr>
          <w:rFonts w:hint="cs"/>
          <w:rtl/>
          <w:lang w:eastAsia="he-IL"/>
        </w:rPr>
        <w:t>מקובל.</w:t>
      </w:r>
    </w:p>
    <w:p w:rsidR="006A6AD4" w:rsidRDefault="006A6AD4" w:rsidP="00C61C62">
      <w:pPr>
        <w:ind w:firstLine="0"/>
        <w:rPr>
          <w:rtl/>
          <w:lang w:eastAsia="he-IL"/>
        </w:rPr>
      </w:pPr>
      <w:bookmarkStart w:id="11746" w:name="_ETM_Q25_222000"/>
      <w:bookmarkEnd w:id="11746"/>
    </w:p>
    <w:p w:rsidR="006A6AD4" w:rsidRDefault="006A6AD4" w:rsidP="00C61C62">
      <w:pPr>
        <w:pStyle w:val="-"/>
        <w:keepNext/>
        <w:rPr>
          <w:rtl/>
        </w:rPr>
      </w:pPr>
      <w:bookmarkStart w:id="11747" w:name="ET_speakercontinue_6458_45"/>
      <w:r w:rsidRPr="00F334AF">
        <w:rPr>
          <w:rStyle w:val="TagStyle"/>
          <w:rtl/>
        </w:rPr>
        <w:t xml:space="preserve"> &lt;&lt; דובר_המשך &gt;&gt; </w:t>
      </w:r>
      <w:r>
        <w:rPr>
          <w:rtl/>
        </w:rPr>
        <w:t>שר החינוך יואב קיש:</w:t>
      </w:r>
      <w:r w:rsidRPr="00F334AF">
        <w:rPr>
          <w:rStyle w:val="TagStyle"/>
          <w:rtl/>
        </w:rPr>
        <w:t xml:space="preserve"> &lt;&lt; דובר_המשך &gt;&gt;</w:t>
      </w:r>
      <w:r>
        <w:rPr>
          <w:rtl/>
        </w:rPr>
        <w:t xml:space="preserve"> </w:t>
      </w:r>
      <w:bookmarkEnd w:id="11747"/>
    </w:p>
    <w:p w:rsidR="006A6AD4" w:rsidRDefault="006A6AD4" w:rsidP="00C05A0F">
      <w:pPr>
        <w:rPr>
          <w:rtl/>
          <w:lang w:eastAsia="he-IL"/>
        </w:rPr>
      </w:pPr>
    </w:p>
    <w:p w:rsidR="006A6AD4" w:rsidRDefault="006A6AD4" w:rsidP="00C05A0F">
      <w:pPr>
        <w:rPr>
          <w:rtl/>
          <w:lang w:eastAsia="he-IL"/>
        </w:rPr>
      </w:pPr>
      <w:bookmarkStart w:id="11748" w:name="_ETM_Q25_224000"/>
      <w:bookmarkEnd w:id="11748"/>
      <w:r>
        <w:rPr>
          <w:rFonts w:hint="cs"/>
          <w:rtl/>
          <w:lang w:eastAsia="he-IL"/>
        </w:rPr>
        <w:t xml:space="preserve">בהחלט. </w:t>
      </w:r>
      <w:r w:rsidRPr="00F334AF">
        <w:rPr>
          <w:rtl/>
          <w:lang w:eastAsia="he-IL"/>
        </w:rPr>
        <w:t xml:space="preserve">אז באמת לפיכך </w:t>
      </w:r>
      <w:r>
        <w:rPr>
          <w:rFonts w:hint="cs"/>
          <w:rtl/>
          <w:lang w:eastAsia="he-IL"/>
        </w:rPr>
        <w:t xml:space="preserve">אנחנו </w:t>
      </w:r>
      <w:r w:rsidR="00C05A0F">
        <w:rPr>
          <w:rFonts w:hint="cs"/>
          <w:rtl/>
          <w:lang w:eastAsia="he-IL"/>
        </w:rPr>
        <w:t>– – –</w:t>
      </w:r>
    </w:p>
    <w:p w:rsidR="006A6AD4" w:rsidRDefault="006A6AD4" w:rsidP="00C61C62">
      <w:pPr>
        <w:rPr>
          <w:rtl/>
          <w:lang w:eastAsia="he-IL"/>
        </w:rPr>
      </w:pPr>
      <w:bookmarkStart w:id="11749" w:name="_ETM_Q25_228000"/>
      <w:bookmarkEnd w:id="11749"/>
    </w:p>
    <w:p w:rsidR="006A6AD4" w:rsidRDefault="006A6AD4" w:rsidP="00C61C62">
      <w:pPr>
        <w:pStyle w:val="af6"/>
        <w:keepNext/>
        <w:rPr>
          <w:rtl/>
        </w:rPr>
      </w:pPr>
      <w:bookmarkStart w:id="11750" w:name="_ETM_Q25_229000"/>
      <w:bookmarkEnd w:id="11750"/>
      <w:r w:rsidRPr="000826A8">
        <w:rPr>
          <w:rStyle w:val="TagStyle"/>
          <w:rtl/>
        </w:rPr>
        <w:t xml:space="preserve">&lt;&lt; יור &gt;&gt; </w:t>
      </w:r>
      <w:r>
        <w:rPr>
          <w:rtl/>
        </w:rPr>
        <w:t>היו"ר ארז מלול:</w:t>
      </w:r>
      <w:r w:rsidRPr="000826A8">
        <w:rPr>
          <w:rStyle w:val="TagStyle"/>
          <w:rtl/>
        </w:rPr>
        <w:t xml:space="preserve"> &lt;&lt; יור &gt;&gt;</w:t>
      </w:r>
      <w:r>
        <w:rPr>
          <w:rtl/>
        </w:rPr>
        <w:t xml:space="preserve"> </w:t>
      </w:r>
    </w:p>
    <w:p w:rsidR="006A6AD4" w:rsidRDefault="006A6AD4" w:rsidP="00C05A0F">
      <w:pPr>
        <w:rPr>
          <w:rtl/>
          <w:lang w:eastAsia="he-IL"/>
        </w:rPr>
      </w:pPr>
    </w:p>
    <w:p w:rsidR="006A6AD4" w:rsidRPr="000826A8" w:rsidRDefault="006A6AD4" w:rsidP="00C61C62">
      <w:pPr>
        <w:rPr>
          <w:rtl/>
          <w:lang w:eastAsia="he-IL"/>
        </w:rPr>
      </w:pPr>
      <w:r>
        <w:rPr>
          <w:rFonts w:hint="cs"/>
          <w:rtl/>
          <w:lang w:eastAsia="he-IL"/>
        </w:rPr>
        <w:t>לא ראיתי שמישהו סירב היום להצעה של ועדת שרים.</w:t>
      </w:r>
    </w:p>
    <w:p w:rsidR="006A6AD4" w:rsidRDefault="006A6AD4" w:rsidP="00C61C62">
      <w:pPr>
        <w:ind w:firstLine="0"/>
        <w:rPr>
          <w:rtl/>
          <w:lang w:eastAsia="he-IL"/>
        </w:rPr>
      </w:pPr>
    </w:p>
    <w:p w:rsidR="006A6AD4" w:rsidRDefault="006A6AD4" w:rsidP="00C61C62">
      <w:pPr>
        <w:pStyle w:val="-"/>
        <w:keepNext/>
        <w:rPr>
          <w:rtl/>
        </w:rPr>
      </w:pPr>
      <w:r w:rsidRPr="000826A8">
        <w:rPr>
          <w:rStyle w:val="TagStyle"/>
          <w:rtl/>
        </w:rPr>
        <w:t xml:space="preserve"> &lt;&lt; דובר_המשך &gt;&gt; </w:t>
      </w:r>
      <w:r>
        <w:rPr>
          <w:rtl/>
        </w:rPr>
        <w:t>שר החינוך יואב קיש:</w:t>
      </w:r>
      <w:r w:rsidRPr="000826A8">
        <w:rPr>
          <w:rStyle w:val="TagStyle"/>
          <w:rtl/>
        </w:rPr>
        <w:t xml:space="preserve"> &lt;&lt; דובר_המשך &gt;&gt;</w:t>
      </w:r>
      <w:r>
        <w:rPr>
          <w:rtl/>
        </w:rPr>
        <w:t xml:space="preserve"> </w:t>
      </w:r>
    </w:p>
    <w:p w:rsidR="006A6AD4" w:rsidRDefault="006A6AD4" w:rsidP="00C61C62">
      <w:pPr>
        <w:ind w:firstLine="0"/>
        <w:rPr>
          <w:rtl/>
          <w:lang w:eastAsia="he-IL"/>
        </w:rPr>
      </w:pPr>
    </w:p>
    <w:p w:rsidR="006A6AD4" w:rsidRDefault="006A6AD4" w:rsidP="0094728A">
      <w:pPr>
        <w:rPr>
          <w:rtl/>
          <w:lang w:eastAsia="he-IL"/>
        </w:rPr>
      </w:pPr>
      <w:r>
        <w:rPr>
          <w:rFonts w:hint="cs"/>
          <w:rtl/>
          <w:lang w:eastAsia="he-IL"/>
        </w:rPr>
        <w:t xml:space="preserve">אתה חייב לוודא. תמיד זה </w:t>
      </w:r>
      <w:bookmarkStart w:id="11751" w:name="_ETM_Q25_232000"/>
      <w:bookmarkEnd w:id="11751"/>
      <w:r>
        <w:rPr>
          <w:rFonts w:hint="cs"/>
          <w:rtl/>
          <w:lang w:eastAsia="he-IL"/>
        </w:rPr>
        <w:t xml:space="preserve">חלק מההליך, אתה יודע. לא בכל יום מבצעים שינוי </w:t>
      </w:r>
      <w:bookmarkStart w:id="11752" w:name="_ETM_Q25_237000"/>
      <w:bookmarkEnd w:id="11752"/>
      <w:r>
        <w:rPr>
          <w:rFonts w:hint="cs"/>
          <w:rtl/>
          <w:lang w:eastAsia="he-IL"/>
        </w:rPr>
        <w:t xml:space="preserve">שכזה, </w:t>
      </w:r>
      <w:r w:rsidRPr="00F334AF">
        <w:rPr>
          <w:rtl/>
          <w:lang w:eastAsia="he-IL"/>
        </w:rPr>
        <w:t>ואני אומר</w:t>
      </w:r>
      <w:r>
        <w:rPr>
          <w:rFonts w:hint="cs"/>
          <w:rtl/>
          <w:lang w:eastAsia="he-IL"/>
        </w:rPr>
        <w:t>,</w:t>
      </w:r>
      <w:r w:rsidRPr="00F334AF">
        <w:rPr>
          <w:rtl/>
          <w:lang w:eastAsia="he-IL"/>
        </w:rPr>
        <w:t xml:space="preserve"> לגבי ההליך</w:t>
      </w:r>
      <w:r>
        <w:rPr>
          <w:rFonts w:hint="cs"/>
          <w:rtl/>
          <w:lang w:eastAsia="he-IL"/>
        </w:rPr>
        <w:t>,</w:t>
      </w:r>
      <w:r w:rsidRPr="00F334AF">
        <w:rPr>
          <w:rtl/>
          <w:lang w:eastAsia="he-IL"/>
        </w:rPr>
        <w:t xml:space="preserve"> חברת הכנסת דיסטל</w:t>
      </w:r>
      <w:r>
        <w:rPr>
          <w:rFonts w:hint="cs"/>
          <w:rtl/>
          <w:lang w:eastAsia="he-IL"/>
        </w:rPr>
        <w:t xml:space="preserve"> </w:t>
      </w:r>
      <w:r w:rsidR="0094728A">
        <w:rPr>
          <w:rFonts w:hint="eastAsia"/>
          <w:rtl/>
          <w:lang w:eastAsia="he-IL"/>
        </w:rPr>
        <w:t>–</w:t>
      </w:r>
      <w:r w:rsidR="0094728A">
        <w:rPr>
          <w:rFonts w:hint="cs"/>
          <w:rtl/>
          <w:lang w:eastAsia="he-IL"/>
        </w:rPr>
        <w:t xml:space="preserve"> </w:t>
      </w:r>
      <w:bookmarkStart w:id="11753" w:name="_ETM_Q25_243000"/>
      <w:bookmarkStart w:id="11754" w:name="ET_speakercontinue_6458_48"/>
      <w:bookmarkEnd w:id="11753"/>
      <w:r w:rsidRPr="00EE40EF">
        <w:rPr>
          <w:rStyle w:val="TagStyle"/>
          <w:rtl/>
        </w:rPr>
        <w:t>&lt;&lt; דובר_המשך &gt;&gt;</w:t>
      </w:r>
      <w:bookmarkStart w:id="11755" w:name="_ETM_Q25_241000"/>
      <w:bookmarkEnd w:id="11754"/>
      <w:bookmarkEnd w:id="11755"/>
      <w:r>
        <w:rPr>
          <w:rFonts w:hint="cs"/>
          <w:rtl/>
          <w:lang w:eastAsia="he-IL"/>
        </w:rPr>
        <w:t>גלית, גלית.</w:t>
      </w:r>
    </w:p>
    <w:p w:rsidR="006A6AD4" w:rsidRDefault="006A6AD4" w:rsidP="00C61C62">
      <w:pPr>
        <w:ind w:firstLine="0"/>
        <w:rPr>
          <w:rtl/>
          <w:lang w:eastAsia="he-IL"/>
        </w:rPr>
      </w:pPr>
    </w:p>
    <w:p w:rsidR="006A6AD4" w:rsidRDefault="006A6AD4" w:rsidP="00C61C62">
      <w:pPr>
        <w:pStyle w:val="af6"/>
        <w:keepNext/>
        <w:rPr>
          <w:rtl/>
        </w:rPr>
      </w:pPr>
      <w:bookmarkStart w:id="11756" w:name="ET_yor_6595_49"/>
      <w:r w:rsidRPr="00EE40EF">
        <w:rPr>
          <w:rStyle w:val="TagStyle"/>
          <w:rtl/>
        </w:rPr>
        <w:t xml:space="preserve"> &lt;&lt; יור &gt;&gt; </w:t>
      </w:r>
      <w:r>
        <w:rPr>
          <w:rtl/>
        </w:rPr>
        <w:t>היו"ר ארז מלול:</w:t>
      </w:r>
      <w:r w:rsidRPr="00EE40EF">
        <w:rPr>
          <w:rStyle w:val="TagStyle"/>
          <w:rtl/>
        </w:rPr>
        <w:t xml:space="preserve"> &lt;&lt; יור &gt;&gt;</w:t>
      </w:r>
      <w:r>
        <w:rPr>
          <w:rtl/>
        </w:rPr>
        <w:t xml:space="preserve"> </w:t>
      </w:r>
      <w:bookmarkEnd w:id="11756"/>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חברת הכנסת גלית, השר פונה </w:t>
      </w:r>
      <w:bookmarkStart w:id="11757" w:name="_ETM_Q25_246000"/>
      <w:bookmarkEnd w:id="11757"/>
      <w:r>
        <w:rPr>
          <w:rFonts w:hint="cs"/>
          <w:rtl/>
          <w:lang w:eastAsia="he-IL"/>
        </w:rPr>
        <w:t>אלייך.</w:t>
      </w:r>
    </w:p>
    <w:p w:rsidR="006A6AD4" w:rsidRDefault="006A6AD4" w:rsidP="00C61C62">
      <w:pPr>
        <w:ind w:firstLine="0"/>
        <w:rPr>
          <w:rtl/>
          <w:lang w:eastAsia="he-IL"/>
        </w:rPr>
      </w:pPr>
      <w:bookmarkStart w:id="11758" w:name="_ETM_Q25_247000"/>
      <w:bookmarkEnd w:id="11758"/>
    </w:p>
    <w:p w:rsidR="006A6AD4" w:rsidRDefault="006A6AD4" w:rsidP="00C61C62">
      <w:pPr>
        <w:pStyle w:val="-"/>
        <w:keepNext/>
        <w:rPr>
          <w:rtl/>
        </w:rPr>
      </w:pPr>
      <w:bookmarkStart w:id="11759" w:name="ET_speakercontinue_6458_50"/>
      <w:r w:rsidRPr="00EE40EF">
        <w:rPr>
          <w:rStyle w:val="TagStyle"/>
          <w:rtl/>
        </w:rPr>
        <w:t xml:space="preserve"> &lt;&lt; דובר_המשך &gt;&gt; </w:t>
      </w:r>
      <w:r>
        <w:rPr>
          <w:rtl/>
        </w:rPr>
        <w:t>שר החינוך יואב קיש:</w:t>
      </w:r>
      <w:r w:rsidRPr="00EE40EF">
        <w:rPr>
          <w:rStyle w:val="TagStyle"/>
          <w:rtl/>
        </w:rPr>
        <w:t xml:space="preserve"> &lt;&lt; דובר_המשך &gt;&gt;</w:t>
      </w:r>
      <w:r>
        <w:rPr>
          <w:rtl/>
        </w:rPr>
        <w:t xml:space="preserve"> </w:t>
      </w:r>
      <w:bookmarkEnd w:id="11759"/>
    </w:p>
    <w:p w:rsidR="006A6AD4" w:rsidRDefault="006A6AD4" w:rsidP="00C05A0F">
      <w:pPr>
        <w:rPr>
          <w:rtl/>
          <w:lang w:eastAsia="he-IL"/>
        </w:rPr>
      </w:pPr>
    </w:p>
    <w:p w:rsidR="006A6AD4" w:rsidRPr="00F334AF" w:rsidRDefault="006A6AD4" w:rsidP="00C61C62">
      <w:pPr>
        <w:rPr>
          <w:rtl/>
          <w:lang w:eastAsia="he-IL"/>
        </w:rPr>
      </w:pPr>
      <w:bookmarkStart w:id="11760" w:name="_ETM_Q25_250000"/>
      <w:bookmarkEnd w:id="11760"/>
      <w:r>
        <w:rPr>
          <w:rFonts w:hint="cs"/>
          <w:rtl/>
          <w:lang w:eastAsia="he-IL"/>
        </w:rPr>
        <w:t xml:space="preserve">חברת הכנסת דיסטל אטבריאן, </w:t>
      </w:r>
      <w:r w:rsidRPr="00F334AF">
        <w:rPr>
          <w:rtl/>
          <w:lang w:eastAsia="he-IL"/>
        </w:rPr>
        <w:t>לא בכל יום עושים כזה שינוי</w:t>
      </w:r>
      <w:r>
        <w:rPr>
          <w:rFonts w:hint="cs"/>
          <w:rtl/>
          <w:lang w:eastAsia="he-IL"/>
        </w:rPr>
        <w:t>.</w:t>
      </w:r>
      <w:r w:rsidRPr="00F334AF">
        <w:rPr>
          <w:rtl/>
          <w:lang w:eastAsia="he-IL"/>
        </w:rPr>
        <w:t xml:space="preserve"> אנחנו מאמינים שצריך לעשות שיתוף ציבור אמיתי בדיון בוועדת הבריאות של הכנסת או בכל דרך אחרת</w:t>
      </w:r>
      <w:r>
        <w:rPr>
          <w:rFonts w:hint="cs"/>
          <w:rtl/>
          <w:lang w:eastAsia="he-IL"/>
        </w:rPr>
        <w:t>,</w:t>
      </w:r>
      <w:r w:rsidRPr="00F334AF">
        <w:rPr>
          <w:rtl/>
          <w:lang w:eastAsia="he-IL"/>
        </w:rPr>
        <w:t xml:space="preserve"> וזה נכון שזה </w:t>
      </w:r>
      <w:r>
        <w:rPr>
          <w:rFonts w:hint="cs"/>
          <w:rtl/>
          <w:lang w:eastAsia="he-IL"/>
        </w:rPr>
        <w:t>י</w:t>
      </w:r>
      <w:r w:rsidRPr="00F334AF">
        <w:rPr>
          <w:rtl/>
          <w:lang w:eastAsia="he-IL"/>
        </w:rPr>
        <w:t>יעשה לאחר דיון מעמיק ג</w:t>
      </w:r>
      <w:r>
        <w:rPr>
          <w:rtl/>
          <w:lang w:eastAsia="he-IL"/>
        </w:rPr>
        <w:t>ם במועצת השיקום</w:t>
      </w:r>
      <w:r>
        <w:rPr>
          <w:rFonts w:hint="cs"/>
          <w:rtl/>
          <w:lang w:eastAsia="he-IL"/>
        </w:rPr>
        <w:t>,</w:t>
      </w:r>
      <w:r>
        <w:rPr>
          <w:rtl/>
          <w:lang w:eastAsia="he-IL"/>
        </w:rPr>
        <w:t xml:space="preserve"> אשר פועלת מכוח </w:t>
      </w:r>
      <w:r>
        <w:rPr>
          <w:rFonts w:hint="cs"/>
          <w:rtl/>
          <w:lang w:eastAsia="he-IL"/>
        </w:rPr>
        <w:t>ה</w:t>
      </w:r>
      <w:r w:rsidRPr="00F334AF">
        <w:rPr>
          <w:rtl/>
          <w:lang w:eastAsia="he-IL"/>
        </w:rPr>
        <w:t>חוק</w:t>
      </w:r>
      <w:r>
        <w:rPr>
          <w:rFonts w:hint="cs"/>
          <w:rtl/>
          <w:lang w:eastAsia="he-IL"/>
        </w:rPr>
        <w:t>,</w:t>
      </w:r>
      <w:r w:rsidRPr="00F334AF">
        <w:rPr>
          <w:rtl/>
          <w:lang w:eastAsia="he-IL"/>
        </w:rPr>
        <w:t xml:space="preserve"> עם נציגים שונים</w:t>
      </w:r>
      <w:r>
        <w:rPr>
          <w:rFonts w:hint="cs"/>
          <w:rtl/>
          <w:lang w:eastAsia="he-IL"/>
        </w:rPr>
        <w:t>.</w:t>
      </w:r>
      <w:r w:rsidRPr="00F334AF">
        <w:rPr>
          <w:rtl/>
          <w:lang w:eastAsia="he-IL"/>
        </w:rPr>
        <w:t xml:space="preserve"> גם משרד הבריאות יעשה עבודת מטה למפות את המשמעויות של</w:t>
      </w:r>
      <w:r>
        <w:rPr>
          <w:rFonts w:hint="cs"/>
          <w:rtl/>
          <w:lang w:eastAsia="he-IL"/>
        </w:rPr>
        <w:t xml:space="preserve"> השינוי, </w:t>
      </w:r>
      <w:bookmarkStart w:id="11761" w:name="_ETM_Q25_264000"/>
      <w:bookmarkEnd w:id="11761"/>
      <w:r>
        <w:rPr>
          <w:rFonts w:hint="cs"/>
          <w:rtl/>
          <w:lang w:eastAsia="he-IL"/>
        </w:rPr>
        <w:t>ויש תמיכה של המשרד בהצעת החוק. תודה רבה.</w:t>
      </w:r>
    </w:p>
    <w:p w:rsidR="006A6AD4" w:rsidRDefault="006A6AD4" w:rsidP="00C61C62">
      <w:pPr>
        <w:ind w:firstLine="0"/>
        <w:rPr>
          <w:rtl/>
          <w:lang w:eastAsia="he-IL"/>
        </w:rPr>
      </w:pPr>
    </w:p>
    <w:p w:rsidR="006A6AD4" w:rsidRDefault="006A6AD4" w:rsidP="00C61C62">
      <w:pPr>
        <w:pStyle w:val="af6"/>
        <w:keepNext/>
        <w:rPr>
          <w:rtl/>
        </w:rPr>
      </w:pPr>
      <w:bookmarkStart w:id="11762" w:name="ET_yor_6595_51"/>
      <w:r w:rsidRPr="00F443B2">
        <w:rPr>
          <w:rStyle w:val="TagStyle"/>
          <w:rtl/>
        </w:rPr>
        <w:t xml:space="preserve"> &lt;&lt; יור &gt;&gt; </w:t>
      </w:r>
      <w:r>
        <w:rPr>
          <w:rtl/>
        </w:rPr>
        <w:t>היו"ר ארז מלול:</w:t>
      </w:r>
      <w:r w:rsidRPr="00F443B2">
        <w:rPr>
          <w:rStyle w:val="TagStyle"/>
          <w:rtl/>
        </w:rPr>
        <w:t xml:space="preserve"> &lt;&lt; יור &gt;&gt;</w:t>
      </w:r>
      <w:r>
        <w:rPr>
          <w:rtl/>
        </w:rPr>
        <w:t xml:space="preserve"> </w:t>
      </w:r>
      <w:bookmarkEnd w:id="11762"/>
    </w:p>
    <w:p w:rsidR="006A6AD4" w:rsidRDefault="006A6AD4" w:rsidP="00C05A0F">
      <w:pPr>
        <w:rPr>
          <w:rtl/>
          <w:lang w:eastAsia="he-IL"/>
        </w:rPr>
      </w:pPr>
    </w:p>
    <w:p w:rsidR="006A6AD4" w:rsidRDefault="006A6AD4" w:rsidP="00C61C62">
      <w:pPr>
        <w:rPr>
          <w:rtl/>
          <w:lang w:eastAsia="he-IL"/>
        </w:rPr>
      </w:pPr>
      <w:bookmarkStart w:id="11763" w:name="_ETM_Q25_275000"/>
      <w:bookmarkEnd w:id="11763"/>
      <w:r>
        <w:rPr>
          <w:rFonts w:hint="cs"/>
          <w:rtl/>
          <w:lang w:eastAsia="he-IL"/>
        </w:rPr>
        <w:t xml:space="preserve">תודה </w:t>
      </w:r>
      <w:bookmarkStart w:id="11764" w:name="_ETM_Q25_278000"/>
      <w:bookmarkEnd w:id="11764"/>
      <w:r>
        <w:rPr>
          <w:rFonts w:hint="cs"/>
          <w:rtl/>
          <w:lang w:eastAsia="he-IL"/>
        </w:rPr>
        <w:t>רבה לאדוני השר.</w:t>
      </w:r>
    </w:p>
    <w:p w:rsidR="006A6AD4" w:rsidRPr="00F443B2" w:rsidRDefault="006A6AD4" w:rsidP="00C61C62">
      <w:pPr>
        <w:rPr>
          <w:rtl/>
          <w:lang w:eastAsia="he-IL"/>
        </w:rPr>
      </w:pPr>
      <w:bookmarkStart w:id="11765" w:name="_ETM_Q25_274000"/>
      <w:bookmarkEnd w:id="11765"/>
    </w:p>
    <w:p w:rsidR="006A6AD4" w:rsidRDefault="006A6AD4" w:rsidP="00C61C62">
      <w:pPr>
        <w:pStyle w:val="af5"/>
        <w:keepNext/>
        <w:rPr>
          <w:rtl/>
        </w:rPr>
      </w:pPr>
      <w:r w:rsidRPr="000826A8">
        <w:rPr>
          <w:rStyle w:val="TagStyle"/>
          <w:rtl/>
        </w:rPr>
        <w:t xml:space="preserve"> &lt;&lt; קריאה &gt;&gt; </w:t>
      </w:r>
      <w:r>
        <w:rPr>
          <w:rtl/>
        </w:rPr>
        <w:t>גלעד קריב (העבודה):</w:t>
      </w:r>
      <w:r w:rsidRPr="000826A8">
        <w:rPr>
          <w:rStyle w:val="TagStyle"/>
          <w:rtl/>
        </w:rPr>
        <w:t xml:space="preserve"> &lt;&lt; קריאה &gt;&gt;</w:t>
      </w:r>
      <w:r>
        <w:rPr>
          <w:rtl/>
        </w:rPr>
        <w:t xml:space="preserve"> </w:t>
      </w:r>
    </w:p>
    <w:p w:rsidR="006A6AD4" w:rsidRPr="000826A8" w:rsidRDefault="006A6AD4" w:rsidP="00C61C62">
      <w:pPr>
        <w:ind w:firstLine="0"/>
        <w:rPr>
          <w:rtl/>
          <w:lang w:eastAsia="he-IL"/>
        </w:rPr>
      </w:pPr>
    </w:p>
    <w:p w:rsidR="006A6AD4" w:rsidRPr="000826A8" w:rsidRDefault="006A6AD4" w:rsidP="00C61C62">
      <w:pPr>
        <w:rPr>
          <w:rtl/>
          <w:lang w:eastAsia="he-IL"/>
        </w:rPr>
      </w:pPr>
      <w:r>
        <w:rPr>
          <w:rFonts w:hint="cs"/>
          <w:rtl/>
          <w:lang w:eastAsia="he-IL"/>
        </w:rPr>
        <w:t>השר קיש, אנחנו מודים לך על ההחלטה שלך בנושא פרסי ישראל ומברכים אותך על שינוי הדעה.</w:t>
      </w:r>
    </w:p>
    <w:p w:rsidR="006A6AD4" w:rsidRDefault="006A6AD4" w:rsidP="00C61C62">
      <w:pPr>
        <w:rPr>
          <w:rtl/>
          <w:lang w:eastAsia="he-IL"/>
        </w:rPr>
      </w:pPr>
    </w:p>
    <w:p w:rsidR="006A6AD4" w:rsidRDefault="006A6AD4" w:rsidP="00C61C62">
      <w:pPr>
        <w:pStyle w:val="af6"/>
        <w:keepNext/>
        <w:rPr>
          <w:rtl/>
        </w:rPr>
      </w:pPr>
      <w:r w:rsidRPr="000826A8">
        <w:rPr>
          <w:rStyle w:val="TagStyle"/>
          <w:rtl/>
        </w:rPr>
        <w:t xml:space="preserve"> &lt;&lt; יור &gt;&gt; </w:t>
      </w:r>
      <w:r>
        <w:rPr>
          <w:rtl/>
        </w:rPr>
        <w:t>היו"ר ארז מלול:</w:t>
      </w:r>
      <w:r w:rsidRPr="000826A8">
        <w:rPr>
          <w:rStyle w:val="TagStyle"/>
          <w:rtl/>
        </w:rPr>
        <w:t xml:space="preserve"> &lt;&lt; יור &gt;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תודה רבה. </w:t>
      </w:r>
      <w:bookmarkStart w:id="11766" w:name="_ETM_Q25_284000"/>
      <w:bookmarkEnd w:id="11766"/>
      <w:r>
        <w:rPr>
          <w:rFonts w:hint="cs"/>
          <w:rtl/>
          <w:lang w:eastAsia="he-IL"/>
        </w:rPr>
        <w:t xml:space="preserve">אני לא יודע על מה אתה מדבר, גלעד. תודה רבה </w:t>
      </w:r>
      <w:bookmarkStart w:id="11767" w:name="_ETM_Q25_291000"/>
      <w:bookmarkEnd w:id="11767"/>
      <w:r>
        <w:rPr>
          <w:rFonts w:hint="cs"/>
          <w:rtl/>
          <w:lang w:eastAsia="he-IL"/>
        </w:rPr>
        <w:t>לאדוני השר.</w:t>
      </w:r>
    </w:p>
    <w:p w:rsidR="006A6AD4" w:rsidRDefault="006A6AD4" w:rsidP="00C61C62">
      <w:pPr>
        <w:rPr>
          <w:rtl/>
          <w:lang w:eastAsia="he-IL"/>
        </w:rPr>
      </w:pPr>
    </w:p>
    <w:p w:rsidR="006A6AD4" w:rsidRPr="00C61A46" w:rsidRDefault="006A6AD4" w:rsidP="00C61C62">
      <w:pPr>
        <w:rPr>
          <w:rtl/>
          <w:lang w:eastAsia="he-IL"/>
        </w:rPr>
      </w:pPr>
      <w:r>
        <w:rPr>
          <w:rFonts w:hint="cs"/>
          <w:rtl/>
          <w:lang w:eastAsia="he-IL"/>
        </w:rPr>
        <w:t>חברי הכנסת, אנחנו עוברים להצבעה</w:t>
      </w:r>
      <w:r w:rsidRPr="00C61A46">
        <w:rPr>
          <w:rtl/>
        </w:rPr>
        <w:t xml:space="preserve"> </w:t>
      </w:r>
      <w:r>
        <w:rPr>
          <w:rFonts w:hint="cs"/>
          <w:rtl/>
        </w:rPr>
        <w:t xml:space="preserve">על </w:t>
      </w:r>
      <w:r w:rsidRPr="00C61A46">
        <w:rPr>
          <w:rtl/>
          <w:lang w:eastAsia="he-IL"/>
        </w:rPr>
        <w:t>הצעת חוק להחלפת המונח שיקום נכה נפש (תיקוני חקיקה), התשפ"ד–2024</w:t>
      </w:r>
      <w:r>
        <w:rPr>
          <w:rFonts w:hint="cs"/>
          <w:rtl/>
          <w:lang w:eastAsia="he-IL"/>
        </w:rPr>
        <w:t xml:space="preserve">. </w:t>
      </w:r>
      <w:bookmarkStart w:id="11768" w:name="_ETM_Q25_296000"/>
      <w:bookmarkEnd w:id="11768"/>
      <w:r>
        <w:rPr>
          <w:rFonts w:hint="cs"/>
          <w:rtl/>
          <w:lang w:eastAsia="he-IL"/>
        </w:rPr>
        <w:t xml:space="preserve">הצבעה. </w:t>
      </w:r>
    </w:p>
    <w:p w:rsidR="006A6AD4" w:rsidRPr="00C61A46" w:rsidRDefault="006A6AD4" w:rsidP="00C61C62">
      <w:pPr>
        <w:ind w:firstLine="0"/>
        <w:rPr>
          <w:rtl/>
          <w:lang w:eastAsia="he-IL"/>
        </w:rPr>
      </w:pPr>
    </w:p>
    <w:p w:rsidR="006A6AD4" w:rsidRDefault="006A6AD4" w:rsidP="00C61C62">
      <w:pPr>
        <w:pStyle w:val="af1"/>
        <w:keepNext/>
        <w:rPr>
          <w:rtl/>
          <w:lang w:eastAsia="he-IL"/>
        </w:rPr>
      </w:pPr>
      <w:r>
        <w:rPr>
          <w:rtl/>
          <w:lang w:eastAsia="he-IL"/>
        </w:rPr>
        <w:t>הצבעה מס'</w:t>
      </w:r>
      <w:r>
        <w:rPr>
          <w:rFonts w:hint="cs"/>
          <w:rtl/>
          <w:lang w:eastAsia="he-IL"/>
        </w:rPr>
        <w:t xml:space="preserve"> 15</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 ההצעה להעביר את הצעת החוק לוועדה –</w:t>
      </w:r>
      <w:r>
        <w:rPr>
          <w:rFonts w:hint="cs"/>
          <w:rtl/>
          <w:lang w:eastAsia="he-IL"/>
        </w:rPr>
        <w:t xml:space="preserve"> 17</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 xml:space="preserve">נמנעים – </w:t>
      </w:r>
      <w:r>
        <w:rPr>
          <w:rFonts w:hint="cs"/>
          <w:rtl/>
          <w:lang w:eastAsia="he-IL"/>
        </w:rPr>
        <w:t>אין</w:t>
      </w:r>
    </w:p>
    <w:p w:rsidR="006A6AD4" w:rsidRDefault="006A6AD4" w:rsidP="00C61C62">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w:t>
      </w:r>
      <w:r w:rsidRPr="00465CCC">
        <w:rPr>
          <w:rtl/>
          <w:lang w:eastAsia="he-IL"/>
        </w:rPr>
        <w:t>להחלפת המונח שיקום נכה נפש (תיקוני חקיקה), התשפ"ד–2024</w:t>
      </w:r>
      <w:r>
        <w:rPr>
          <w:rFonts w:hint="cs"/>
          <w:rtl/>
          <w:lang w:eastAsia="he-IL"/>
        </w:rPr>
        <w:t>, לוועדת העבודה והרווחה נתקבלה.</w:t>
      </w:r>
    </w:p>
    <w:p w:rsidR="006A6AD4" w:rsidRDefault="006A6AD4" w:rsidP="00C61C62">
      <w:pPr>
        <w:ind w:firstLine="0"/>
        <w:rPr>
          <w:rtl/>
          <w:lang w:eastAsia="he-IL"/>
        </w:rPr>
      </w:pPr>
    </w:p>
    <w:p w:rsidR="006A6AD4" w:rsidRDefault="006A6AD4" w:rsidP="00C61C62">
      <w:pPr>
        <w:pStyle w:val="af6"/>
        <w:keepNext/>
        <w:rPr>
          <w:rtl/>
        </w:rPr>
      </w:pPr>
      <w:bookmarkStart w:id="11769" w:name="ET_yor_6595_53"/>
      <w:r w:rsidRPr="00F74193">
        <w:rPr>
          <w:rStyle w:val="TagStyle"/>
          <w:rtl/>
        </w:rPr>
        <w:t xml:space="preserve"> &lt;&lt; יור &gt;&gt; </w:t>
      </w:r>
      <w:r>
        <w:rPr>
          <w:rtl/>
        </w:rPr>
        <w:t>היו"ר ארז מלול:</w:t>
      </w:r>
      <w:r w:rsidRPr="00F74193">
        <w:rPr>
          <w:rStyle w:val="TagStyle"/>
          <w:rtl/>
        </w:rPr>
        <w:t xml:space="preserve"> &lt;&lt; יור &gt;&gt;</w:t>
      </w:r>
      <w:r>
        <w:rPr>
          <w:rtl/>
        </w:rPr>
        <w:t xml:space="preserve"> </w:t>
      </w:r>
      <w:bookmarkEnd w:id="11769"/>
    </w:p>
    <w:p w:rsidR="006A6AD4" w:rsidRDefault="006A6AD4" w:rsidP="00C05A0F">
      <w:pPr>
        <w:rPr>
          <w:rtl/>
          <w:lang w:eastAsia="he-IL"/>
        </w:rPr>
      </w:pPr>
    </w:p>
    <w:p w:rsidR="006A6AD4" w:rsidRDefault="006A6AD4" w:rsidP="00C37F40">
      <w:pPr>
        <w:rPr>
          <w:rStyle w:val="TagStyle"/>
          <w:vanish w:val="0"/>
          <w:rtl/>
        </w:rPr>
      </w:pPr>
      <w:bookmarkStart w:id="11770" w:name="_ETM_Q25_307000"/>
      <w:bookmarkEnd w:id="11770"/>
      <w:r>
        <w:rPr>
          <w:rFonts w:hint="cs"/>
          <w:rtl/>
          <w:lang w:eastAsia="he-IL"/>
        </w:rPr>
        <w:t xml:space="preserve">להלן תוצאות ההצבעה: 17 בעד, אין מתנגדים. </w:t>
      </w:r>
      <w:bookmarkStart w:id="11771" w:name="_ETM_Q25_313000"/>
      <w:bookmarkEnd w:id="11771"/>
      <w:r>
        <w:rPr>
          <w:rFonts w:hint="cs"/>
          <w:rtl/>
          <w:lang w:eastAsia="he-IL"/>
        </w:rPr>
        <w:t xml:space="preserve">אני קובע כי </w:t>
      </w:r>
      <w:r w:rsidRPr="006018B2">
        <w:rPr>
          <w:rtl/>
          <w:lang w:eastAsia="he-IL"/>
        </w:rPr>
        <w:t xml:space="preserve">הצעת </w:t>
      </w:r>
      <w:r>
        <w:rPr>
          <w:rFonts w:hint="cs"/>
          <w:rtl/>
          <w:lang w:eastAsia="he-IL"/>
        </w:rPr>
        <w:t>ה</w:t>
      </w:r>
      <w:r w:rsidRPr="006018B2">
        <w:rPr>
          <w:rtl/>
          <w:lang w:eastAsia="he-IL"/>
        </w:rPr>
        <w:t>חוק להחלפת המונח שיקום נכה נפש (תיקוני חקיקה), התשפ"ד–2024</w:t>
      </w:r>
      <w:r>
        <w:rPr>
          <w:rFonts w:hint="cs"/>
          <w:rtl/>
          <w:lang w:eastAsia="he-IL"/>
        </w:rPr>
        <w:t xml:space="preserve">, אושרה בקריאה הטרומית ותעבור לוועדת העבודה והרווחה לצורך הכנתה לקריאה ראשונה. </w:t>
      </w:r>
      <w:bookmarkStart w:id="11772" w:name="_ETM_Q25_327000"/>
      <w:bookmarkStart w:id="11773" w:name="_ETM_Q25_324000"/>
      <w:bookmarkStart w:id="11774" w:name="_ETM_Q25_210090"/>
      <w:bookmarkStart w:id="11775" w:name="_ETM_Q25_272290"/>
      <w:bookmarkStart w:id="11776" w:name="_ETM_Q25_330540"/>
      <w:bookmarkStart w:id="11777" w:name="ET_interruption_6149_5"/>
      <w:bookmarkEnd w:id="11772"/>
      <w:bookmarkEnd w:id="11773"/>
      <w:bookmarkEnd w:id="11774"/>
      <w:bookmarkEnd w:id="11775"/>
      <w:bookmarkEnd w:id="11776"/>
      <w:r w:rsidRPr="000826A8">
        <w:rPr>
          <w:rStyle w:val="TagStyle"/>
          <w:rtl/>
        </w:rPr>
        <w:t xml:space="preserve"> </w:t>
      </w:r>
      <w:bookmarkEnd w:id="11777"/>
    </w:p>
    <w:p w:rsidR="006A6AD4" w:rsidRDefault="006A6AD4" w:rsidP="00C37F40">
      <w:pPr>
        <w:rPr>
          <w:rStyle w:val="TagStyle"/>
          <w:vanish w:val="0"/>
          <w:rtl/>
        </w:rPr>
      </w:pPr>
    </w:p>
    <w:p w:rsidR="006A6AD4" w:rsidRDefault="006A6AD4" w:rsidP="00C37F40">
      <w:pPr>
        <w:rPr>
          <w:rtl/>
          <w:lang w:eastAsia="he-IL"/>
        </w:rPr>
      </w:pPr>
    </w:p>
    <w:p w:rsidR="006A6AD4" w:rsidRDefault="006A6AD4" w:rsidP="00C61C62">
      <w:pPr>
        <w:pStyle w:val="a6"/>
        <w:rPr>
          <w:rtl/>
          <w:lang w:eastAsia="he-IL"/>
        </w:rPr>
      </w:pPr>
      <w:bookmarkStart w:id="11778" w:name="ET_hatsach_642491_15"/>
      <w:r w:rsidRPr="00DE460F">
        <w:rPr>
          <w:rStyle w:val="TagStyle"/>
          <w:rtl/>
        </w:rPr>
        <w:t xml:space="preserve"> &lt;&lt; הצח &gt;&gt; </w:t>
      </w:r>
      <w:bookmarkStart w:id="11779" w:name="_Toc161863058"/>
      <w:bookmarkStart w:id="11780" w:name="_Toc161863298"/>
      <w:bookmarkStart w:id="11781" w:name="_Toc161865589"/>
      <w:r>
        <w:rPr>
          <w:rtl/>
          <w:lang w:eastAsia="he-IL"/>
        </w:rPr>
        <w:t>הצעת חוק לתיקון פקודת הבנקאות (חובת איתור בעלי חשבונות ללא תנועה), התשפ"ד</w:t>
      </w:r>
      <w:r>
        <w:rPr>
          <w:rFonts w:hint="cs"/>
          <w:rtl/>
          <w:lang w:eastAsia="he-IL"/>
        </w:rPr>
        <w:t>–</w:t>
      </w:r>
      <w:r>
        <w:rPr>
          <w:rtl/>
          <w:lang w:eastAsia="he-IL"/>
        </w:rPr>
        <w:t>2024</w:t>
      </w:r>
      <w:bookmarkEnd w:id="11779"/>
      <w:bookmarkEnd w:id="11780"/>
      <w:bookmarkEnd w:id="11781"/>
      <w:r w:rsidRPr="00DE460F">
        <w:rPr>
          <w:rStyle w:val="TagStyle"/>
          <w:rtl/>
        </w:rPr>
        <w:t xml:space="preserve"> &lt;&lt; הצח &gt;&gt;</w:t>
      </w:r>
      <w:r>
        <w:rPr>
          <w:rtl/>
          <w:lang w:eastAsia="he-IL"/>
        </w:rPr>
        <w:t xml:space="preserve"> </w:t>
      </w:r>
      <w:bookmarkEnd w:id="11778"/>
    </w:p>
    <w:p w:rsidR="006A6AD4" w:rsidRDefault="006A6AD4" w:rsidP="00C61C62">
      <w:pPr>
        <w:rPr>
          <w:rtl/>
          <w:lang w:eastAsia="he-IL"/>
        </w:rPr>
      </w:pPr>
      <w:r>
        <w:rPr>
          <w:rtl/>
          <w:lang w:eastAsia="he-IL"/>
        </w:rPr>
        <w:t>[הצעת חוק פ/</w:t>
      </w:r>
      <w:r>
        <w:rPr>
          <w:rFonts w:hint="cs"/>
          <w:rtl/>
          <w:lang w:eastAsia="he-IL"/>
        </w:rPr>
        <w:t>4262</w:t>
      </w:r>
      <w:r>
        <w:rPr>
          <w:rtl/>
          <w:lang w:eastAsia="he-IL"/>
        </w:rPr>
        <w:t>/</w:t>
      </w:r>
      <w:r>
        <w:rPr>
          <w:rFonts w:hint="cs"/>
          <w:rtl/>
          <w:lang w:eastAsia="he-IL"/>
        </w:rPr>
        <w:t>25; נספחות.</w:t>
      </w:r>
      <w:r>
        <w:rPr>
          <w:rtl/>
          <w:lang w:eastAsia="he-IL"/>
        </w:rPr>
        <w:t>]</w:t>
      </w:r>
    </w:p>
    <w:p w:rsidR="006A6AD4" w:rsidRDefault="006A6AD4" w:rsidP="00C61C62">
      <w:pPr>
        <w:pStyle w:val="-0"/>
        <w:rPr>
          <w:rtl/>
          <w:lang w:eastAsia="he-IL"/>
        </w:rPr>
      </w:pPr>
      <w:r>
        <w:rPr>
          <w:rtl/>
          <w:lang w:eastAsia="he-IL"/>
        </w:rPr>
        <w:t>(הצעת חבר הכנסת</w:t>
      </w:r>
      <w:r>
        <w:rPr>
          <w:rFonts w:hint="cs"/>
          <w:rtl/>
          <w:lang w:eastAsia="he-IL"/>
        </w:rPr>
        <w:t xml:space="preserve"> יונתן מישרקי</w:t>
      </w:r>
      <w:r>
        <w:rPr>
          <w:rtl/>
          <w:lang w:eastAsia="he-IL"/>
        </w:rPr>
        <w:t>)</w:t>
      </w:r>
    </w:p>
    <w:p w:rsidR="006A6AD4" w:rsidRDefault="006A6AD4" w:rsidP="00C61C62">
      <w:pPr>
        <w:rPr>
          <w:rtl/>
          <w:lang w:eastAsia="he-IL"/>
        </w:rPr>
      </w:pPr>
    </w:p>
    <w:p w:rsidR="006A6AD4" w:rsidRDefault="006A6AD4" w:rsidP="00C61C62">
      <w:pPr>
        <w:pStyle w:val="af6"/>
        <w:keepNext/>
        <w:rPr>
          <w:rtl/>
        </w:rPr>
      </w:pPr>
      <w:r w:rsidRPr="00DE460F">
        <w:rPr>
          <w:rStyle w:val="TagStyle"/>
          <w:rtl/>
        </w:rPr>
        <w:t xml:space="preserve"> &lt;&lt; יור &gt;&gt; </w:t>
      </w:r>
      <w:r>
        <w:rPr>
          <w:rtl/>
        </w:rPr>
        <w:t>היו"ר ארז מלול:</w:t>
      </w:r>
      <w:r w:rsidRPr="00DE460F">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tl/>
          <w:lang w:eastAsia="he-IL"/>
        </w:rPr>
        <w:t>נעבור לנושא הבא על סדר</w:t>
      </w:r>
      <w:r>
        <w:rPr>
          <w:rFonts w:hint="cs"/>
          <w:rtl/>
          <w:lang w:eastAsia="he-IL"/>
        </w:rPr>
        <w:t>-</w:t>
      </w:r>
      <w:r w:rsidRPr="00A27033">
        <w:rPr>
          <w:rtl/>
          <w:lang w:eastAsia="he-IL"/>
        </w:rPr>
        <w:t>היום</w:t>
      </w:r>
      <w:r>
        <w:rPr>
          <w:rFonts w:hint="cs"/>
          <w:rtl/>
          <w:lang w:eastAsia="he-IL"/>
        </w:rPr>
        <w:t>:</w:t>
      </w:r>
      <w:r w:rsidRPr="00A27033">
        <w:rPr>
          <w:rtl/>
          <w:lang w:eastAsia="he-IL"/>
        </w:rPr>
        <w:t xml:space="preserve"> </w:t>
      </w:r>
      <w:r w:rsidRPr="00DE460F">
        <w:rPr>
          <w:rtl/>
          <w:lang w:eastAsia="he-IL"/>
        </w:rPr>
        <w:t>הצעת חוק לתיקון פקודת הבנקאות (חובת איתור בעלי חשבונות ללא תנועה), התשפ"ד–2024</w:t>
      </w:r>
      <w:r>
        <w:rPr>
          <w:rFonts w:hint="cs"/>
          <w:rtl/>
          <w:lang w:eastAsia="he-IL"/>
        </w:rPr>
        <w:t xml:space="preserve">, של חבר הכנסת יונתן מישרקי. </w:t>
      </w:r>
      <w:r w:rsidRPr="00A27033">
        <w:rPr>
          <w:rtl/>
          <w:lang w:eastAsia="he-IL"/>
        </w:rPr>
        <w:t xml:space="preserve">אני מזמין את כבוד חבר הכנסת יונתן </w:t>
      </w:r>
      <w:r>
        <w:rPr>
          <w:rFonts w:hint="cs"/>
          <w:rtl/>
          <w:lang w:eastAsia="he-IL"/>
        </w:rPr>
        <w:t>מישרקי</w:t>
      </w:r>
      <w:r>
        <w:rPr>
          <w:rtl/>
          <w:lang w:eastAsia="he-IL"/>
        </w:rPr>
        <w:t xml:space="preserve"> להציג את החוק</w:t>
      </w:r>
      <w:r>
        <w:rPr>
          <w:rFonts w:hint="cs"/>
          <w:rtl/>
          <w:lang w:eastAsia="he-IL"/>
        </w:rPr>
        <w:t xml:space="preserve">. עשר </w:t>
      </w:r>
      <w:r w:rsidRPr="00A27033">
        <w:rPr>
          <w:rtl/>
          <w:lang w:eastAsia="he-IL"/>
        </w:rPr>
        <w:t>דקות לרשותך</w:t>
      </w:r>
      <w:r>
        <w:rPr>
          <w:rFonts w:hint="cs"/>
          <w:rtl/>
          <w:lang w:eastAsia="he-IL"/>
        </w:rPr>
        <w:t>,</w:t>
      </w:r>
      <w:r w:rsidRPr="00A27033">
        <w:rPr>
          <w:rtl/>
          <w:lang w:eastAsia="he-IL"/>
        </w:rPr>
        <w:t xml:space="preserve"> בבקשה</w:t>
      </w:r>
      <w:r>
        <w:rPr>
          <w:rFonts w:hint="cs"/>
          <w:rtl/>
          <w:lang w:eastAsia="he-IL"/>
        </w:rPr>
        <w:t xml:space="preserve">. אכן </w:t>
      </w:r>
      <w:bookmarkStart w:id="11782" w:name="_ETM_Q25_350000"/>
      <w:bookmarkEnd w:id="11782"/>
      <w:r>
        <w:rPr>
          <w:rFonts w:hint="cs"/>
          <w:rtl/>
          <w:lang w:eastAsia="he-IL"/>
        </w:rPr>
        <w:t>חוק חשוב ומועיל, חוק חברתי.</w:t>
      </w:r>
      <w:r w:rsidRPr="00A27033">
        <w:rPr>
          <w:rtl/>
          <w:lang w:eastAsia="he-IL"/>
        </w:rPr>
        <w:t xml:space="preserve"> </w:t>
      </w:r>
      <w:r>
        <w:rPr>
          <w:rFonts w:hint="cs"/>
          <w:rtl/>
          <w:lang w:eastAsia="he-IL"/>
        </w:rPr>
        <w:t>עד עשר דקות.</w:t>
      </w:r>
    </w:p>
    <w:p w:rsidR="006A6AD4" w:rsidRDefault="006A6AD4" w:rsidP="00C61C62">
      <w:pPr>
        <w:ind w:firstLine="0"/>
        <w:rPr>
          <w:rtl/>
          <w:lang w:eastAsia="he-IL"/>
        </w:rPr>
      </w:pPr>
    </w:p>
    <w:p w:rsidR="006A6AD4" w:rsidRDefault="006A6AD4" w:rsidP="00C61C62">
      <w:pPr>
        <w:pStyle w:val="a4"/>
        <w:keepNext/>
        <w:rPr>
          <w:rtl/>
        </w:rPr>
      </w:pPr>
      <w:bookmarkStart w:id="11783" w:name="ET_speaker_6447_54"/>
      <w:r w:rsidRPr="00A461BD">
        <w:rPr>
          <w:rStyle w:val="TagStyle"/>
          <w:rtl/>
        </w:rPr>
        <w:t xml:space="preserve"> &lt;&lt; דובר &gt;&gt; </w:t>
      </w:r>
      <w:bookmarkStart w:id="11784" w:name="_Toc161863059"/>
      <w:bookmarkStart w:id="11785" w:name="_Toc161863299"/>
      <w:bookmarkStart w:id="11786" w:name="_Toc161865590"/>
      <w:r>
        <w:rPr>
          <w:rtl/>
        </w:rPr>
        <w:t>יונתן מישרקי (ש"ס):</w:t>
      </w:r>
      <w:bookmarkEnd w:id="11784"/>
      <w:bookmarkEnd w:id="11785"/>
      <w:bookmarkEnd w:id="11786"/>
      <w:r w:rsidRPr="00A461BD">
        <w:rPr>
          <w:rStyle w:val="TagStyle"/>
          <w:rtl/>
        </w:rPr>
        <w:t xml:space="preserve"> &lt;&lt; דובר &gt;&gt;</w:t>
      </w:r>
      <w:r>
        <w:rPr>
          <w:rtl/>
        </w:rPr>
        <w:t xml:space="preserve"> </w:t>
      </w:r>
      <w:bookmarkEnd w:id="11783"/>
    </w:p>
    <w:p w:rsidR="006A6AD4" w:rsidRPr="00A461BD" w:rsidRDefault="006A6AD4" w:rsidP="00C61C62">
      <w:pPr>
        <w:rPr>
          <w:rtl/>
          <w:lang w:eastAsia="he-IL"/>
        </w:rPr>
      </w:pPr>
      <w:bookmarkStart w:id="11787" w:name="_ETM_Q25_352000"/>
      <w:bookmarkEnd w:id="11787"/>
    </w:p>
    <w:p w:rsidR="006A6AD4" w:rsidRDefault="006A6AD4" w:rsidP="00C61C62">
      <w:pPr>
        <w:rPr>
          <w:rtl/>
          <w:lang w:eastAsia="he-IL"/>
        </w:rPr>
      </w:pPr>
      <w:r w:rsidRPr="00A27033">
        <w:rPr>
          <w:rtl/>
          <w:lang w:eastAsia="he-IL"/>
        </w:rPr>
        <w:t>תודה רבה</w:t>
      </w:r>
      <w:r>
        <w:rPr>
          <w:rFonts w:hint="cs"/>
          <w:rtl/>
          <w:lang w:eastAsia="he-IL"/>
        </w:rPr>
        <w:t>.</w:t>
      </w:r>
      <w:r w:rsidRPr="00A27033">
        <w:rPr>
          <w:rtl/>
          <w:lang w:eastAsia="he-IL"/>
        </w:rPr>
        <w:t xml:space="preserve"> אדוני היושב-ראש</w:t>
      </w:r>
      <w:r>
        <w:rPr>
          <w:rFonts w:hint="cs"/>
          <w:rtl/>
          <w:lang w:eastAsia="he-IL"/>
        </w:rPr>
        <w:t>,</w:t>
      </w:r>
      <w:r w:rsidRPr="00A27033">
        <w:rPr>
          <w:rtl/>
          <w:lang w:eastAsia="he-IL"/>
        </w:rPr>
        <w:t xml:space="preserve"> חבריי חברי הכנסת</w:t>
      </w:r>
      <w:r>
        <w:rPr>
          <w:rFonts w:hint="cs"/>
          <w:rtl/>
          <w:lang w:eastAsia="he-IL"/>
        </w:rPr>
        <w:t>,</w:t>
      </w:r>
      <w:r w:rsidRPr="00A27033">
        <w:rPr>
          <w:rtl/>
          <w:lang w:eastAsia="he-IL"/>
        </w:rPr>
        <w:t xml:space="preserve"> </w:t>
      </w:r>
      <w:r>
        <w:rPr>
          <w:rtl/>
          <w:lang w:eastAsia="he-IL"/>
        </w:rPr>
        <w:t xml:space="preserve">לפני </w:t>
      </w:r>
      <w:r>
        <w:rPr>
          <w:rFonts w:hint="cs"/>
          <w:rtl/>
          <w:lang w:eastAsia="he-IL"/>
        </w:rPr>
        <w:t>כמה</w:t>
      </w:r>
      <w:r>
        <w:rPr>
          <w:rtl/>
          <w:lang w:eastAsia="he-IL"/>
        </w:rPr>
        <w:t xml:space="preserve"> שנים הוגשה תביעה ע</w:t>
      </w:r>
      <w:r>
        <w:rPr>
          <w:rFonts w:hint="cs"/>
          <w:rtl/>
          <w:lang w:eastAsia="he-IL"/>
        </w:rPr>
        <w:t>ל ידי</w:t>
      </w:r>
      <w:r>
        <w:rPr>
          <w:rtl/>
          <w:lang w:eastAsia="he-IL"/>
        </w:rPr>
        <w:t xml:space="preserve"> לקוח</w:t>
      </w:r>
      <w:r w:rsidRPr="00A27033">
        <w:rPr>
          <w:rtl/>
          <w:lang w:eastAsia="he-IL"/>
        </w:rPr>
        <w:t>ת בנק שבבעלותה הייתה תוכנית חיסכון ש</w:t>
      </w:r>
      <w:r>
        <w:rPr>
          <w:rFonts w:hint="cs"/>
          <w:rtl/>
          <w:lang w:eastAsia="he-IL"/>
        </w:rPr>
        <w:t>הוריה</w:t>
      </w:r>
      <w:r w:rsidRPr="00A27033">
        <w:rPr>
          <w:rtl/>
          <w:lang w:eastAsia="he-IL"/>
        </w:rPr>
        <w:t xml:space="preserve"> פתחו על שמה לפני עשרות שנים</w:t>
      </w:r>
      <w:r>
        <w:rPr>
          <w:rFonts w:hint="cs"/>
          <w:rtl/>
          <w:lang w:eastAsia="he-IL"/>
        </w:rPr>
        <w:t>.</w:t>
      </w:r>
      <w:r w:rsidRPr="00A27033">
        <w:rPr>
          <w:rtl/>
          <w:lang w:eastAsia="he-IL"/>
        </w:rPr>
        <w:t xml:space="preserve"> מאז הפך החשבון לרדום</w:t>
      </w:r>
      <w:r>
        <w:rPr>
          <w:rFonts w:hint="cs"/>
          <w:rtl/>
          <w:lang w:eastAsia="he-IL"/>
        </w:rPr>
        <w:t>,</w:t>
      </w:r>
      <w:r w:rsidRPr="00A27033">
        <w:rPr>
          <w:rtl/>
          <w:lang w:eastAsia="he-IL"/>
        </w:rPr>
        <w:t xml:space="preserve"> והבנק לא נקט שום פעולה לאיתור כתובתה של </w:t>
      </w:r>
      <w:r>
        <w:rPr>
          <w:rFonts w:hint="cs"/>
          <w:rtl/>
          <w:lang w:eastAsia="he-IL"/>
        </w:rPr>
        <w:t>ה</w:t>
      </w:r>
      <w:r w:rsidRPr="00A27033">
        <w:rPr>
          <w:rtl/>
          <w:lang w:eastAsia="he-IL"/>
        </w:rPr>
        <w:t>לקוחה</w:t>
      </w:r>
      <w:r>
        <w:rPr>
          <w:rFonts w:hint="cs"/>
          <w:rtl/>
          <w:lang w:eastAsia="he-IL"/>
        </w:rPr>
        <w:t>,</w:t>
      </w:r>
      <w:r w:rsidRPr="00A27033">
        <w:rPr>
          <w:rtl/>
          <w:lang w:eastAsia="he-IL"/>
        </w:rPr>
        <w:t xml:space="preserve"> והסתפק במשלוח דואר רשום לכתובת לא עדכנית</w:t>
      </w:r>
      <w:r>
        <w:rPr>
          <w:rFonts w:hint="cs"/>
          <w:rtl/>
          <w:lang w:eastAsia="he-IL"/>
        </w:rPr>
        <w:t>.</w:t>
      </w:r>
      <w:r>
        <w:rPr>
          <w:rtl/>
          <w:lang w:eastAsia="he-IL"/>
        </w:rPr>
        <w:t xml:space="preserve"> התביעה הוגשה ע</w:t>
      </w:r>
      <w:r>
        <w:rPr>
          <w:rFonts w:hint="cs"/>
          <w:rtl/>
          <w:lang w:eastAsia="he-IL"/>
        </w:rPr>
        <w:t xml:space="preserve">ל </w:t>
      </w:r>
      <w:bookmarkStart w:id="11788" w:name="_ETM_Q25_393000"/>
      <w:bookmarkEnd w:id="11788"/>
      <w:r>
        <w:rPr>
          <w:rFonts w:hint="cs"/>
          <w:rtl/>
          <w:lang w:eastAsia="he-IL"/>
        </w:rPr>
        <w:t>ידי</w:t>
      </w:r>
      <w:r>
        <w:rPr>
          <w:rtl/>
          <w:lang w:eastAsia="he-IL"/>
        </w:rPr>
        <w:t xml:space="preserve"> הלקוח</w:t>
      </w:r>
      <w:r>
        <w:rPr>
          <w:rFonts w:hint="cs"/>
          <w:rtl/>
          <w:lang w:eastAsia="he-IL"/>
        </w:rPr>
        <w:t>ה</w:t>
      </w:r>
      <w:r w:rsidRPr="00A27033">
        <w:rPr>
          <w:rtl/>
          <w:lang w:eastAsia="he-IL"/>
        </w:rPr>
        <w:t xml:space="preserve"> כנגד הבנק בטענה כי הבנק</w:t>
      </w:r>
      <w:r>
        <w:rPr>
          <w:rtl/>
          <w:lang w:eastAsia="he-IL"/>
        </w:rPr>
        <w:t xml:space="preserve"> לא עשה מספיק כדי לאתר אותה </w:t>
      </w:r>
      <w:r>
        <w:rPr>
          <w:rFonts w:hint="cs"/>
          <w:rtl/>
          <w:lang w:eastAsia="he-IL"/>
        </w:rPr>
        <w:t>ו</w:t>
      </w:r>
      <w:r w:rsidRPr="00A27033">
        <w:rPr>
          <w:rtl/>
          <w:lang w:eastAsia="he-IL"/>
        </w:rPr>
        <w:t xml:space="preserve">ליידע אותה </w:t>
      </w:r>
      <w:r>
        <w:rPr>
          <w:rFonts w:hint="cs"/>
          <w:rtl/>
          <w:lang w:eastAsia="he-IL"/>
        </w:rPr>
        <w:t>ע</w:t>
      </w:r>
      <w:r w:rsidRPr="00A27033">
        <w:rPr>
          <w:rtl/>
          <w:lang w:eastAsia="he-IL"/>
        </w:rPr>
        <w:t>ל</w:t>
      </w:r>
      <w:r>
        <w:rPr>
          <w:rFonts w:hint="cs"/>
          <w:rtl/>
          <w:lang w:eastAsia="he-IL"/>
        </w:rPr>
        <w:t xml:space="preserve"> ה</w:t>
      </w:r>
      <w:r w:rsidRPr="00A27033">
        <w:rPr>
          <w:rtl/>
          <w:lang w:eastAsia="he-IL"/>
        </w:rPr>
        <w:t xml:space="preserve">חשבון הקיים </w:t>
      </w:r>
      <w:r>
        <w:rPr>
          <w:rFonts w:hint="cs"/>
          <w:rtl/>
          <w:lang w:eastAsia="he-IL"/>
        </w:rPr>
        <w:t>ברשותה.</w:t>
      </w:r>
    </w:p>
    <w:p w:rsidR="006A6AD4" w:rsidRDefault="006A6AD4" w:rsidP="00C61C62">
      <w:pPr>
        <w:rPr>
          <w:rtl/>
          <w:lang w:eastAsia="he-IL"/>
        </w:rPr>
      </w:pPr>
      <w:bookmarkStart w:id="11789" w:name="_ETM_Q25_399000"/>
      <w:bookmarkEnd w:id="11789"/>
    </w:p>
    <w:p w:rsidR="006A6AD4" w:rsidRDefault="006A6AD4" w:rsidP="00C61C62">
      <w:pPr>
        <w:pStyle w:val="af6"/>
        <w:keepNext/>
        <w:rPr>
          <w:rtl/>
        </w:rPr>
      </w:pPr>
      <w:r w:rsidRPr="00F47874">
        <w:rPr>
          <w:rStyle w:val="TagStyle"/>
          <w:rtl/>
        </w:rPr>
        <w:t xml:space="preserve">&lt;&lt; יור &gt;&gt; </w:t>
      </w:r>
      <w:r>
        <w:rPr>
          <w:rtl/>
        </w:rPr>
        <w:t>היו"ר ארז מלול:</w:t>
      </w:r>
      <w:r w:rsidRPr="00F47874">
        <w:rPr>
          <w:rStyle w:val="TagStyle"/>
          <w:rtl/>
        </w:rPr>
        <w:t xml:space="preserve"> &lt;&lt; יור &gt;&gt;</w:t>
      </w:r>
      <w:r>
        <w:rPr>
          <w:rtl/>
        </w:rPr>
        <w:t xml:space="preserve"> </w:t>
      </w:r>
    </w:p>
    <w:p w:rsidR="006A6AD4" w:rsidRPr="00F47874" w:rsidRDefault="006A6AD4" w:rsidP="00C61C62">
      <w:pPr>
        <w:ind w:firstLine="0"/>
        <w:rPr>
          <w:rtl/>
          <w:lang w:eastAsia="he-IL"/>
        </w:rPr>
      </w:pPr>
    </w:p>
    <w:p w:rsidR="006A6AD4" w:rsidRDefault="006A6AD4" w:rsidP="00C61C62">
      <w:pPr>
        <w:rPr>
          <w:rtl/>
          <w:lang w:eastAsia="he-IL"/>
        </w:rPr>
      </w:pPr>
      <w:r>
        <w:rPr>
          <w:rFonts w:hint="cs"/>
          <w:rtl/>
          <w:lang w:eastAsia="he-IL"/>
        </w:rPr>
        <w:t>חבר הכנסת סימון, זה מפריע.</w:t>
      </w:r>
    </w:p>
    <w:p w:rsidR="006A6AD4" w:rsidRDefault="006A6AD4" w:rsidP="00C61C62">
      <w:pPr>
        <w:ind w:firstLine="0"/>
        <w:rPr>
          <w:rtl/>
          <w:lang w:eastAsia="he-IL"/>
        </w:rPr>
      </w:pPr>
    </w:p>
    <w:p w:rsidR="006A6AD4" w:rsidRDefault="006A6AD4" w:rsidP="00C61C62">
      <w:pPr>
        <w:pStyle w:val="af5"/>
        <w:keepNext/>
        <w:rPr>
          <w:rtl/>
        </w:rPr>
      </w:pPr>
      <w:r w:rsidRPr="00E63AA3">
        <w:rPr>
          <w:rStyle w:val="TagStyle"/>
          <w:rtl/>
        </w:rPr>
        <w:t xml:space="preserve"> &lt;&lt; קריאה &gt;&gt; </w:t>
      </w:r>
      <w:r>
        <w:rPr>
          <w:rtl/>
        </w:rPr>
        <w:t>סימון דוידסון (יש עתיד):</w:t>
      </w:r>
      <w:r w:rsidRPr="00E63AA3">
        <w:rPr>
          <w:rStyle w:val="TagStyle"/>
          <w:rtl/>
        </w:rPr>
        <w:t xml:space="preserve"> &lt;&lt; קריאה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סליחה.</w:t>
      </w:r>
    </w:p>
    <w:p w:rsidR="006A6AD4" w:rsidRDefault="006A6AD4" w:rsidP="00C61C62">
      <w:pPr>
        <w:ind w:firstLine="0"/>
        <w:rPr>
          <w:rtl/>
          <w:lang w:eastAsia="he-IL"/>
        </w:rPr>
      </w:pPr>
    </w:p>
    <w:p w:rsidR="006A6AD4" w:rsidRDefault="006A6AD4" w:rsidP="00C61C62">
      <w:pPr>
        <w:pStyle w:val="-"/>
        <w:keepNext/>
        <w:rPr>
          <w:rtl/>
        </w:rPr>
      </w:pPr>
      <w:bookmarkStart w:id="11790" w:name="ET_speakercontinue_6447_55"/>
      <w:r w:rsidRPr="00FB6566">
        <w:rPr>
          <w:rStyle w:val="TagStyle"/>
          <w:rtl/>
        </w:rPr>
        <w:t xml:space="preserve"> &lt;&lt; דובר_המשך &gt;&gt; </w:t>
      </w:r>
      <w:r>
        <w:rPr>
          <w:rtl/>
        </w:rPr>
        <w:t>יונתן מישרקי (ש"ס):</w:t>
      </w:r>
      <w:r w:rsidRPr="00FB6566">
        <w:rPr>
          <w:rStyle w:val="TagStyle"/>
          <w:rtl/>
        </w:rPr>
        <w:t xml:space="preserve"> &lt;&lt; דובר_המשך &gt;&gt;</w:t>
      </w:r>
      <w:r>
        <w:rPr>
          <w:rtl/>
        </w:rPr>
        <w:t xml:space="preserve"> </w:t>
      </w:r>
      <w:bookmarkEnd w:id="11790"/>
    </w:p>
    <w:p w:rsidR="006A6AD4" w:rsidRDefault="006A6AD4" w:rsidP="00C05A0F">
      <w:pPr>
        <w:rPr>
          <w:rtl/>
          <w:lang w:eastAsia="he-IL"/>
        </w:rPr>
      </w:pPr>
    </w:p>
    <w:p w:rsidR="006A6AD4" w:rsidRDefault="006A6AD4" w:rsidP="0094728A">
      <w:pPr>
        <w:rPr>
          <w:rtl/>
          <w:lang w:eastAsia="he-IL"/>
        </w:rPr>
      </w:pPr>
      <w:r>
        <w:rPr>
          <w:rFonts w:hint="cs"/>
          <w:rtl/>
          <w:lang w:eastAsia="he-IL"/>
        </w:rPr>
        <w:t xml:space="preserve">השורה התחתונה של פסיקת בית </w:t>
      </w:r>
      <w:bookmarkStart w:id="11791" w:name="_ETM_Q25_400000"/>
      <w:bookmarkEnd w:id="11791"/>
      <w:r>
        <w:rPr>
          <w:rFonts w:hint="cs"/>
          <w:rtl/>
          <w:lang w:eastAsia="he-IL"/>
        </w:rPr>
        <w:t xml:space="preserve">המשפט </w:t>
      </w:r>
      <w:r>
        <w:rPr>
          <w:rtl/>
          <w:lang w:eastAsia="he-IL"/>
        </w:rPr>
        <w:t>–</w:t>
      </w:r>
      <w:r>
        <w:rPr>
          <w:rFonts w:hint="cs"/>
          <w:rtl/>
          <w:lang w:eastAsia="he-IL"/>
        </w:rPr>
        <w:t xml:space="preserve"> תקשיבו, זה חשוב, זה </w:t>
      </w:r>
      <w:r w:rsidRPr="00FB6566">
        <w:rPr>
          <w:rtl/>
          <w:lang w:eastAsia="he-IL"/>
        </w:rPr>
        <w:t>חברתי</w:t>
      </w:r>
      <w:r>
        <w:rPr>
          <w:rFonts w:hint="cs"/>
          <w:rtl/>
          <w:lang w:eastAsia="he-IL"/>
        </w:rPr>
        <w:t xml:space="preserve">, גם תצביעו </w:t>
      </w:r>
      <w:bookmarkStart w:id="11792" w:name="_ETM_Q25_403000"/>
      <w:bookmarkEnd w:id="11792"/>
      <w:r>
        <w:rPr>
          <w:rFonts w:hint="cs"/>
          <w:rtl/>
          <w:lang w:eastAsia="he-IL"/>
        </w:rPr>
        <w:t xml:space="preserve">בעד, מן הסתם </w:t>
      </w:r>
      <w:r>
        <w:rPr>
          <w:rtl/>
          <w:lang w:eastAsia="he-IL"/>
        </w:rPr>
        <w:t>–</w:t>
      </w:r>
      <w:r>
        <w:rPr>
          <w:rFonts w:hint="cs"/>
          <w:rtl/>
          <w:lang w:eastAsia="he-IL"/>
        </w:rPr>
        <w:t xml:space="preserve"> </w:t>
      </w:r>
      <w:r w:rsidRPr="00FB6566">
        <w:rPr>
          <w:rtl/>
          <w:lang w:eastAsia="he-IL"/>
        </w:rPr>
        <w:t>השורה התחתונה של פסיקת בית המשפט העליון בתיק זה הייתה כ</w:t>
      </w:r>
      <w:r>
        <w:rPr>
          <w:rFonts w:hint="cs"/>
          <w:rtl/>
          <w:lang w:eastAsia="he-IL"/>
        </w:rPr>
        <w:t xml:space="preserve">י </w:t>
      </w:r>
      <w:r w:rsidRPr="00FB6566">
        <w:rPr>
          <w:rtl/>
          <w:lang w:eastAsia="he-IL"/>
        </w:rPr>
        <w:t>על הבנק היה לפעול באופן אקטיבי לצורך איתור בעל החשבון הרדום</w:t>
      </w:r>
      <w:r>
        <w:rPr>
          <w:rFonts w:hint="cs"/>
          <w:rtl/>
          <w:lang w:eastAsia="he-IL"/>
        </w:rPr>
        <w:t>,</w:t>
      </w:r>
      <w:r w:rsidRPr="00FB6566">
        <w:rPr>
          <w:rtl/>
          <w:lang w:eastAsia="he-IL"/>
        </w:rPr>
        <w:t xml:space="preserve"> ואם היה צריך</w:t>
      </w:r>
      <w:r w:rsidR="0094728A">
        <w:rPr>
          <w:rFonts w:hint="cs"/>
          <w:rtl/>
          <w:lang w:eastAsia="he-IL"/>
        </w:rPr>
        <w:t>,</w:t>
      </w:r>
      <w:r w:rsidRPr="00FB6566">
        <w:rPr>
          <w:rtl/>
          <w:lang w:eastAsia="he-IL"/>
        </w:rPr>
        <w:t xml:space="preserve"> גם לפנות למרשם האוכלוסין כדי לברר את הכתובת העדכנית של בעלת החשבון הרדום</w:t>
      </w:r>
      <w:r>
        <w:rPr>
          <w:rFonts w:hint="cs"/>
          <w:rtl/>
          <w:lang w:eastAsia="he-IL"/>
        </w:rPr>
        <w:t>.</w:t>
      </w:r>
      <w:r w:rsidRPr="00FB6566">
        <w:rPr>
          <w:rtl/>
          <w:lang w:eastAsia="he-IL"/>
        </w:rPr>
        <w:t xml:space="preserve"> </w:t>
      </w:r>
    </w:p>
    <w:p w:rsidR="006A6AD4" w:rsidRDefault="006A6AD4" w:rsidP="00C61C62">
      <w:pPr>
        <w:rPr>
          <w:rtl/>
          <w:lang w:eastAsia="he-IL"/>
        </w:rPr>
      </w:pPr>
    </w:p>
    <w:p w:rsidR="006A6AD4" w:rsidRDefault="006A6AD4" w:rsidP="0094728A">
      <w:pPr>
        <w:rPr>
          <w:rtl/>
          <w:lang w:eastAsia="he-IL"/>
        </w:rPr>
      </w:pPr>
      <w:bookmarkStart w:id="11793" w:name="_ETM_Q25_424000"/>
      <w:bookmarkEnd w:id="11793"/>
      <w:r>
        <w:rPr>
          <w:rtl/>
          <w:lang w:eastAsia="he-IL"/>
        </w:rPr>
        <w:t>מסתבר שקיימים אין</w:t>
      </w:r>
      <w:r>
        <w:rPr>
          <w:rFonts w:hint="cs"/>
          <w:rtl/>
          <w:lang w:eastAsia="he-IL"/>
        </w:rPr>
        <w:t>-</w:t>
      </w:r>
      <w:r w:rsidRPr="00FB6566">
        <w:rPr>
          <w:rtl/>
          <w:lang w:eastAsia="he-IL"/>
        </w:rPr>
        <w:t xml:space="preserve">ספור מקרים דומים </w:t>
      </w:r>
      <w:r>
        <w:rPr>
          <w:rFonts w:hint="cs"/>
          <w:rtl/>
          <w:lang w:eastAsia="he-IL"/>
        </w:rPr>
        <w:t>ש</w:t>
      </w:r>
      <w:r w:rsidRPr="00FB6566">
        <w:rPr>
          <w:rtl/>
          <w:lang w:eastAsia="he-IL"/>
        </w:rPr>
        <w:t>בהם התאגידים הבנק</w:t>
      </w:r>
      <w:r>
        <w:rPr>
          <w:rFonts w:hint="cs"/>
          <w:rtl/>
          <w:lang w:eastAsia="he-IL"/>
        </w:rPr>
        <w:t>איים</w:t>
      </w:r>
      <w:r>
        <w:rPr>
          <w:rtl/>
          <w:lang w:eastAsia="he-IL"/>
        </w:rPr>
        <w:t xml:space="preserve"> </w:t>
      </w:r>
      <w:r w:rsidRPr="00FB6566">
        <w:rPr>
          <w:rtl/>
          <w:lang w:eastAsia="he-IL"/>
        </w:rPr>
        <w:t>נוהגים להסתפק במשלוח או</w:t>
      </w:r>
      <w:r>
        <w:rPr>
          <w:rtl/>
          <w:lang w:eastAsia="he-IL"/>
        </w:rPr>
        <w:t>טומטי של דואר לכתובת הרשומה אצל</w:t>
      </w:r>
      <w:r w:rsidRPr="00FB6566">
        <w:rPr>
          <w:rtl/>
          <w:lang w:eastAsia="he-IL"/>
        </w:rPr>
        <w:t>ם גם כאשר פעם אחר פעם המכתבים האלה חוזרים לשולח</w:t>
      </w:r>
      <w:r>
        <w:rPr>
          <w:rFonts w:hint="cs"/>
          <w:rtl/>
          <w:lang w:eastAsia="he-IL"/>
        </w:rPr>
        <w:t>.</w:t>
      </w:r>
      <w:r w:rsidRPr="00FB6566">
        <w:rPr>
          <w:rtl/>
          <w:lang w:eastAsia="he-IL"/>
        </w:rPr>
        <w:t xml:space="preserve"> </w:t>
      </w:r>
      <w:bookmarkStart w:id="11794" w:name="_ETM_Q25_432000"/>
      <w:bookmarkEnd w:id="11794"/>
      <w:r w:rsidRPr="00FB6566">
        <w:rPr>
          <w:rtl/>
          <w:lang w:eastAsia="he-IL"/>
        </w:rPr>
        <w:t>בנוסף לכך</w:t>
      </w:r>
      <w:r>
        <w:rPr>
          <w:rFonts w:hint="cs"/>
          <w:rtl/>
          <w:lang w:eastAsia="he-IL"/>
        </w:rPr>
        <w:t>,</w:t>
      </w:r>
      <w:r w:rsidRPr="00FB6566">
        <w:rPr>
          <w:rtl/>
          <w:lang w:eastAsia="he-IL"/>
        </w:rPr>
        <w:t xml:space="preserve"> אותם תאגידים נמנעים </w:t>
      </w:r>
      <w:r>
        <w:rPr>
          <w:rFonts w:hint="cs"/>
          <w:rtl/>
          <w:lang w:eastAsia="he-IL"/>
        </w:rPr>
        <w:t>מ</w:t>
      </w:r>
      <w:r w:rsidRPr="00FB6566">
        <w:rPr>
          <w:rtl/>
          <w:lang w:eastAsia="he-IL"/>
        </w:rPr>
        <w:t xml:space="preserve">לפנות למרשם האוכלוסין על מנת </w:t>
      </w:r>
      <w:r>
        <w:rPr>
          <w:rFonts w:hint="cs"/>
          <w:rtl/>
          <w:lang w:eastAsia="he-IL"/>
        </w:rPr>
        <w:t xml:space="preserve">לאתר </w:t>
      </w:r>
      <w:bookmarkStart w:id="11795" w:name="_ETM_Q25_434000"/>
      <w:bookmarkEnd w:id="11795"/>
      <w:r>
        <w:rPr>
          <w:rFonts w:hint="cs"/>
          <w:rtl/>
          <w:lang w:eastAsia="he-IL"/>
        </w:rPr>
        <w:t>פרטי</w:t>
      </w:r>
      <w:r w:rsidRPr="00FB6566">
        <w:rPr>
          <w:rtl/>
          <w:lang w:eastAsia="he-IL"/>
        </w:rPr>
        <w:t xml:space="preserve"> התקשרות עדכניים של בעלי החשבונות הרדומים</w:t>
      </w:r>
      <w:r>
        <w:rPr>
          <w:rFonts w:hint="cs"/>
          <w:rtl/>
          <w:lang w:eastAsia="he-IL"/>
        </w:rPr>
        <w:t>,</w:t>
      </w:r>
      <w:r>
        <w:rPr>
          <w:rtl/>
          <w:lang w:eastAsia="he-IL"/>
        </w:rPr>
        <w:t xml:space="preserve"> מה שמביא בסו</w:t>
      </w:r>
      <w:r>
        <w:rPr>
          <w:rFonts w:hint="cs"/>
          <w:rtl/>
          <w:lang w:eastAsia="he-IL"/>
        </w:rPr>
        <w:t>פו של דבר ל</w:t>
      </w:r>
      <w:r>
        <w:rPr>
          <w:rtl/>
          <w:lang w:eastAsia="he-IL"/>
        </w:rPr>
        <w:t>תוצאה ש</w:t>
      </w:r>
      <w:r w:rsidRPr="00FB6566">
        <w:rPr>
          <w:rtl/>
          <w:lang w:eastAsia="he-IL"/>
        </w:rPr>
        <w:t>לקוחות רבים מוצאים את עצמם מופתעים לגלות לאחר שנים רבות</w:t>
      </w:r>
      <w:r>
        <w:rPr>
          <w:rFonts w:hint="cs"/>
          <w:rtl/>
          <w:lang w:eastAsia="he-IL"/>
        </w:rPr>
        <w:t>,</w:t>
      </w:r>
      <w:r w:rsidRPr="00FB6566">
        <w:rPr>
          <w:rtl/>
          <w:lang w:eastAsia="he-IL"/>
        </w:rPr>
        <w:t xml:space="preserve"> אם בכלל</w:t>
      </w:r>
      <w:r>
        <w:rPr>
          <w:rFonts w:hint="cs"/>
          <w:rtl/>
          <w:lang w:eastAsia="he-IL"/>
        </w:rPr>
        <w:t>,</w:t>
      </w:r>
      <w:r w:rsidRPr="00FB6566">
        <w:rPr>
          <w:rtl/>
          <w:lang w:eastAsia="he-IL"/>
        </w:rPr>
        <w:t xml:space="preserve"> פיקדון רדום שנפרע</w:t>
      </w:r>
      <w:r>
        <w:rPr>
          <w:rFonts w:hint="cs"/>
          <w:rtl/>
          <w:lang w:eastAsia="he-IL"/>
        </w:rPr>
        <w:t>,</w:t>
      </w:r>
      <w:r w:rsidRPr="00FB6566">
        <w:rPr>
          <w:rtl/>
          <w:lang w:eastAsia="he-IL"/>
        </w:rPr>
        <w:t xml:space="preserve"> מה שגורם לשחיקת ערכו של הסכום שהיה מופקד </w:t>
      </w:r>
      <w:r>
        <w:rPr>
          <w:rFonts w:hint="cs"/>
          <w:rtl/>
          <w:lang w:eastAsia="he-IL"/>
        </w:rPr>
        <w:t>ב</w:t>
      </w:r>
      <w:r w:rsidRPr="00FB6566">
        <w:rPr>
          <w:rtl/>
          <w:lang w:eastAsia="he-IL"/>
        </w:rPr>
        <w:t>פיקדון</w:t>
      </w:r>
      <w:r>
        <w:rPr>
          <w:rFonts w:hint="cs"/>
          <w:rtl/>
          <w:lang w:eastAsia="he-IL"/>
        </w:rPr>
        <w:t>.</w:t>
      </w:r>
      <w:r w:rsidRPr="00FB6566">
        <w:rPr>
          <w:rtl/>
          <w:lang w:eastAsia="he-IL"/>
        </w:rPr>
        <w:t xml:space="preserve"> </w:t>
      </w:r>
      <w:bookmarkStart w:id="11796" w:name="_ETM_Q25_451000"/>
      <w:bookmarkEnd w:id="11796"/>
      <w:r w:rsidRPr="00FB6566">
        <w:rPr>
          <w:rtl/>
          <w:lang w:eastAsia="he-IL"/>
        </w:rPr>
        <w:t xml:space="preserve">בדרך כלל מדובר </w:t>
      </w:r>
      <w:r>
        <w:rPr>
          <w:rFonts w:hint="cs"/>
          <w:rtl/>
          <w:lang w:eastAsia="he-IL"/>
        </w:rPr>
        <w:t>בעמך</w:t>
      </w:r>
      <w:r w:rsidRPr="00FB6566">
        <w:rPr>
          <w:rtl/>
          <w:lang w:eastAsia="he-IL"/>
        </w:rPr>
        <w:t xml:space="preserve"> ישראל</w:t>
      </w:r>
      <w:r>
        <w:rPr>
          <w:rFonts w:hint="cs"/>
          <w:rtl/>
          <w:lang w:eastAsia="he-IL"/>
        </w:rPr>
        <w:t>,</w:t>
      </w:r>
      <w:r w:rsidRPr="00FB6566">
        <w:rPr>
          <w:rtl/>
          <w:lang w:eastAsia="he-IL"/>
        </w:rPr>
        <w:t xml:space="preserve"> </w:t>
      </w:r>
      <w:r>
        <w:rPr>
          <w:rFonts w:hint="cs"/>
          <w:rtl/>
          <w:lang w:eastAsia="he-IL"/>
        </w:rPr>
        <w:t>ב</w:t>
      </w:r>
      <w:r w:rsidRPr="00FB6566">
        <w:rPr>
          <w:rtl/>
          <w:lang w:eastAsia="he-IL"/>
        </w:rPr>
        <w:t>אנשים פשוטים העסוקים בעמל יומם</w:t>
      </w:r>
      <w:r>
        <w:rPr>
          <w:rFonts w:hint="cs"/>
          <w:rtl/>
          <w:lang w:eastAsia="he-IL"/>
        </w:rPr>
        <w:t>,</w:t>
      </w:r>
      <w:r>
        <w:rPr>
          <w:rtl/>
          <w:lang w:eastAsia="he-IL"/>
        </w:rPr>
        <w:t xml:space="preserve"> </w:t>
      </w:r>
      <w:r>
        <w:rPr>
          <w:rFonts w:hint="cs"/>
          <w:rtl/>
          <w:lang w:eastAsia="he-IL"/>
        </w:rPr>
        <w:t>וה</w:t>
      </w:r>
      <w:r w:rsidRPr="00FB6566">
        <w:rPr>
          <w:rtl/>
          <w:lang w:eastAsia="he-IL"/>
        </w:rPr>
        <w:t xml:space="preserve">ראש שלהם לא מונח עכשיו </w:t>
      </w:r>
      <w:r>
        <w:rPr>
          <w:rFonts w:hint="cs"/>
          <w:rtl/>
          <w:lang w:eastAsia="he-IL"/>
        </w:rPr>
        <w:t>בפרטי</w:t>
      </w:r>
      <w:r>
        <w:rPr>
          <w:rtl/>
          <w:lang w:eastAsia="he-IL"/>
        </w:rPr>
        <w:t xml:space="preserve"> החשבונות וב</w:t>
      </w:r>
      <w:r>
        <w:rPr>
          <w:rFonts w:hint="cs"/>
          <w:rtl/>
          <w:lang w:eastAsia="he-IL"/>
        </w:rPr>
        <w:t>סכומי</w:t>
      </w:r>
      <w:r w:rsidRPr="00FB6566">
        <w:rPr>
          <w:rtl/>
          <w:lang w:eastAsia="he-IL"/>
        </w:rPr>
        <w:t xml:space="preserve"> הפ</w:t>
      </w:r>
      <w:r>
        <w:rPr>
          <w:rFonts w:hint="cs"/>
          <w:rtl/>
          <w:lang w:eastAsia="he-IL"/>
        </w:rPr>
        <w:t>י</w:t>
      </w:r>
      <w:r w:rsidRPr="00FB6566">
        <w:rPr>
          <w:rtl/>
          <w:lang w:eastAsia="he-IL"/>
        </w:rPr>
        <w:t>קדונות</w:t>
      </w:r>
      <w:r>
        <w:rPr>
          <w:rFonts w:hint="cs"/>
          <w:rtl/>
          <w:lang w:eastAsia="he-IL"/>
        </w:rPr>
        <w:t>.</w:t>
      </w:r>
      <w:r w:rsidRPr="00FB6566">
        <w:rPr>
          <w:rtl/>
          <w:lang w:eastAsia="he-IL"/>
        </w:rPr>
        <w:t xml:space="preserve"> אותם אנשים סובלים משחיקת ערך כספי הפיקדון שלהם לאורך זמן</w:t>
      </w:r>
      <w:r>
        <w:rPr>
          <w:rFonts w:hint="cs"/>
          <w:rtl/>
          <w:lang w:eastAsia="he-IL"/>
        </w:rPr>
        <w:t>.</w:t>
      </w:r>
    </w:p>
    <w:p w:rsidR="006A6AD4" w:rsidRDefault="006A6AD4" w:rsidP="00C61C62">
      <w:pPr>
        <w:rPr>
          <w:rtl/>
          <w:lang w:eastAsia="he-IL"/>
        </w:rPr>
      </w:pPr>
    </w:p>
    <w:p w:rsidR="006A6AD4" w:rsidRDefault="006A6AD4" w:rsidP="00C61C62">
      <w:pPr>
        <w:rPr>
          <w:rtl/>
          <w:lang w:eastAsia="he-IL"/>
        </w:rPr>
      </w:pPr>
      <w:bookmarkStart w:id="11797" w:name="_ETM_Q25_461000"/>
      <w:bookmarkEnd w:id="11797"/>
      <w:r>
        <w:rPr>
          <w:rFonts w:hint="cs"/>
          <w:rtl/>
          <w:lang w:eastAsia="he-IL"/>
        </w:rPr>
        <w:t>א</w:t>
      </w:r>
      <w:r>
        <w:rPr>
          <w:rtl/>
          <w:lang w:eastAsia="he-IL"/>
        </w:rPr>
        <w:t>ין חולק על</w:t>
      </w:r>
      <w:r>
        <w:rPr>
          <w:rFonts w:hint="cs"/>
          <w:rtl/>
          <w:lang w:eastAsia="he-IL"/>
        </w:rPr>
        <w:t xml:space="preserve"> </w:t>
      </w:r>
      <w:r>
        <w:rPr>
          <w:rtl/>
          <w:lang w:eastAsia="he-IL"/>
        </w:rPr>
        <w:t>כך שבשנת</w:t>
      </w:r>
      <w:r>
        <w:rPr>
          <w:rFonts w:hint="cs"/>
          <w:rtl/>
          <w:lang w:eastAsia="he-IL"/>
        </w:rPr>
        <w:t xml:space="preserve"> 2024 </w:t>
      </w:r>
      <w:r w:rsidRPr="00FB6566">
        <w:rPr>
          <w:rtl/>
          <w:lang w:eastAsia="he-IL"/>
        </w:rPr>
        <w:t>ליידע לקוח</w:t>
      </w:r>
      <w:r w:rsidR="0094728A">
        <w:rPr>
          <w:rFonts w:hint="cs"/>
          <w:rtl/>
          <w:lang w:eastAsia="he-IL"/>
        </w:rPr>
        <w:t xml:space="preserve"> על</w:t>
      </w:r>
      <w:r w:rsidRPr="00FB6566">
        <w:rPr>
          <w:rtl/>
          <w:lang w:eastAsia="he-IL"/>
        </w:rPr>
        <w:t xml:space="preserve"> אודות זכויותיו וחובותיו באמצעות מכתב</w:t>
      </w:r>
      <w:r>
        <w:rPr>
          <w:rFonts w:hint="cs"/>
          <w:rtl/>
          <w:lang w:eastAsia="he-IL"/>
        </w:rPr>
        <w:t>י</w:t>
      </w:r>
      <w:r>
        <w:rPr>
          <w:rtl/>
          <w:lang w:eastAsia="he-IL"/>
        </w:rPr>
        <w:t xml:space="preserve"> </w:t>
      </w:r>
      <w:r w:rsidRPr="00FB6566">
        <w:rPr>
          <w:rtl/>
          <w:lang w:eastAsia="he-IL"/>
        </w:rPr>
        <w:t>דואר זה לא הכי אפקטיבי</w:t>
      </w:r>
      <w:r>
        <w:rPr>
          <w:rFonts w:hint="cs"/>
          <w:rtl/>
          <w:lang w:eastAsia="he-IL"/>
        </w:rPr>
        <w:t>,</w:t>
      </w:r>
      <w:r w:rsidRPr="00FB6566">
        <w:rPr>
          <w:rtl/>
          <w:lang w:eastAsia="he-IL"/>
        </w:rPr>
        <w:t xml:space="preserve"> בלשון המעטה</w:t>
      </w:r>
      <w:r>
        <w:rPr>
          <w:rFonts w:hint="cs"/>
          <w:rtl/>
          <w:lang w:eastAsia="he-IL"/>
        </w:rPr>
        <w:t>,</w:t>
      </w:r>
      <w:r w:rsidRPr="00FB6566">
        <w:rPr>
          <w:rtl/>
          <w:lang w:eastAsia="he-IL"/>
        </w:rPr>
        <w:t xml:space="preserve"> ולכן בהצעת חוק זו מוצע לחייב את הבנקים לפנות לרשות האוכלוסין במידת הצורך</w:t>
      </w:r>
      <w:r>
        <w:rPr>
          <w:rFonts w:hint="cs"/>
          <w:rtl/>
          <w:lang w:eastAsia="he-IL"/>
        </w:rPr>
        <w:t>,</w:t>
      </w:r>
      <w:r w:rsidRPr="00FB6566">
        <w:rPr>
          <w:rtl/>
          <w:lang w:eastAsia="he-IL"/>
        </w:rPr>
        <w:t xml:space="preserve"> כחלק מ</w:t>
      </w:r>
      <w:r>
        <w:rPr>
          <w:rtl/>
          <w:lang w:eastAsia="he-IL"/>
        </w:rPr>
        <w:t>חובת האיתור שחלה עלי</w:t>
      </w:r>
      <w:r>
        <w:rPr>
          <w:rFonts w:hint="cs"/>
          <w:rtl/>
          <w:lang w:eastAsia="he-IL"/>
        </w:rPr>
        <w:t>הם</w:t>
      </w:r>
      <w:r>
        <w:rPr>
          <w:rtl/>
          <w:lang w:eastAsia="he-IL"/>
        </w:rPr>
        <w:t xml:space="preserve"> מכוח החוק</w:t>
      </w:r>
      <w:r>
        <w:rPr>
          <w:rFonts w:hint="cs"/>
          <w:rtl/>
          <w:lang w:eastAsia="he-IL"/>
        </w:rPr>
        <w:t xml:space="preserve">, ולידע </w:t>
      </w:r>
      <w:r w:rsidRPr="00FB6566">
        <w:rPr>
          <w:rtl/>
          <w:lang w:eastAsia="he-IL"/>
        </w:rPr>
        <w:t>באופן אפקטיבי את הלקוח על</w:t>
      </w:r>
      <w:bookmarkStart w:id="11798" w:name="_ETM_Q25_486000"/>
      <w:bookmarkEnd w:id="11798"/>
      <w:r>
        <w:rPr>
          <w:rFonts w:hint="cs"/>
          <w:rtl/>
          <w:lang w:eastAsia="he-IL"/>
        </w:rPr>
        <w:t xml:space="preserve"> כ</w:t>
      </w:r>
      <w:r w:rsidRPr="00FB6566">
        <w:rPr>
          <w:rtl/>
          <w:lang w:eastAsia="he-IL"/>
        </w:rPr>
        <w:t>ך באמצעות דואר</w:t>
      </w:r>
      <w:r>
        <w:rPr>
          <w:rFonts w:hint="cs"/>
          <w:rtl/>
          <w:lang w:eastAsia="he-IL"/>
        </w:rPr>
        <w:t>,</w:t>
      </w:r>
      <w:r w:rsidRPr="00FB6566">
        <w:rPr>
          <w:rtl/>
          <w:lang w:eastAsia="he-IL"/>
        </w:rPr>
        <w:t xml:space="preserve"> מסרון</w:t>
      </w:r>
      <w:r>
        <w:rPr>
          <w:rFonts w:hint="cs"/>
          <w:rtl/>
          <w:lang w:eastAsia="he-IL"/>
        </w:rPr>
        <w:t>,</w:t>
      </w:r>
      <w:r w:rsidRPr="00FB6566">
        <w:rPr>
          <w:rtl/>
          <w:lang w:eastAsia="he-IL"/>
        </w:rPr>
        <w:t xml:space="preserve"> שיחת טלפון או דואר אלקטרוני</w:t>
      </w:r>
      <w:r>
        <w:rPr>
          <w:rFonts w:hint="cs"/>
          <w:rtl/>
          <w:lang w:eastAsia="he-IL"/>
        </w:rPr>
        <w:t>.</w:t>
      </w:r>
      <w:r w:rsidRPr="00FB6566">
        <w:rPr>
          <w:rtl/>
          <w:lang w:eastAsia="he-IL"/>
        </w:rPr>
        <w:t xml:space="preserve"> </w:t>
      </w:r>
      <w:bookmarkStart w:id="11799" w:name="_ETM_Q25_490000"/>
      <w:bookmarkEnd w:id="11799"/>
      <w:r w:rsidRPr="00FB6566">
        <w:rPr>
          <w:rtl/>
          <w:lang w:eastAsia="he-IL"/>
        </w:rPr>
        <w:t>חובה על המחוקק</w:t>
      </w:r>
      <w:r>
        <w:rPr>
          <w:rFonts w:hint="cs"/>
          <w:rtl/>
          <w:lang w:eastAsia="he-IL"/>
        </w:rPr>
        <w:t>,</w:t>
      </w:r>
      <w:r w:rsidRPr="00FB6566">
        <w:rPr>
          <w:rtl/>
          <w:lang w:eastAsia="he-IL"/>
        </w:rPr>
        <w:t xml:space="preserve"> ולא על בית המשפט</w:t>
      </w:r>
      <w:r>
        <w:rPr>
          <w:rFonts w:hint="cs"/>
          <w:rtl/>
          <w:lang w:eastAsia="he-IL"/>
        </w:rPr>
        <w:t>,</w:t>
      </w:r>
      <w:r w:rsidRPr="00FB6566">
        <w:rPr>
          <w:rtl/>
          <w:lang w:eastAsia="he-IL"/>
        </w:rPr>
        <w:t xml:space="preserve"> לתקן את העיוות הקיים לטובת האזרח הקיים</w:t>
      </w:r>
      <w:r>
        <w:rPr>
          <w:rFonts w:hint="cs"/>
          <w:rtl/>
          <w:lang w:eastAsia="he-IL"/>
        </w:rPr>
        <w:t>.</w:t>
      </w:r>
      <w:r w:rsidRPr="00FB6566">
        <w:rPr>
          <w:rtl/>
          <w:lang w:eastAsia="he-IL"/>
        </w:rPr>
        <w:t xml:space="preserve"> </w:t>
      </w:r>
    </w:p>
    <w:p w:rsidR="006A6AD4" w:rsidRDefault="006A6AD4" w:rsidP="00C61C62">
      <w:pPr>
        <w:rPr>
          <w:rtl/>
          <w:lang w:eastAsia="he-IL"/>
        </w:rPr>
      </w:pPr>
    </w:p>
    <w:p w:rsidR="006A6AD4" w:rsidRDefault="006A6AD4" w:rsidP="0094728A">
      <w:pPr>
        <w:rPr>
          <w:rtl/>
          <w:lang w:eastAsia="he-IL"/>
        </w:rPr>
      </w:pPr>
      <w:r w:rsidRPr="00FB6566">
        <w:rPr>
          <w:rtl/>
          <w:lang w:eastAsia="he-IL"/>
        </w:rPr>
        <w:t xml:space="preserve">אני כמובן מבקש </w:t>
      </w:r>
      <w:r>
        <w:rPr>
          <w:rFonts w:hint="cs"/>
          <w:rtl/>
          <w:lang w:eastAsia="he-IL"/>
        </w:rPr>
        <w:t>להודות</w:t>
      </w:r>
      <w:r w:rsidRPr="00FB6566">
        <w:rPr>
          <w:rtl/>
          <w:lang w:eastAsia="he-IL"/>
        </w:rPr>
        <w:t xml:space="preserve"> מכאן לבנק ישראל</w:t>
      </w:r>
      <w:r>
        <w:rPr>
          <w:rFonts w:hint="cs"/>
          <w:rtl/>
          <w:lang w:eastAsia="he-IL"/>
        </w:rPr>
        <w:t>,</w:t>
      </w:r>
      <w:r w:rsidRPr="00FB6566">
        <w:rPr>
          <w:rtl/>
          <w:lang w:eastAsia="he-IL"/>
        </w:rPr>
        <w:t xml:space="preserve"> למשרד האוצר וכמובן</w:t>
      </w:r>
      <w:r>
        <w:rPr>
          <w:rFonts w:hint="cs"/>
          <w:rtl/>
          <w:lang w:eastAsia="he-IL"/>
        </w:rPr>
        <w:t xml:space="preserve"> למשרד</w:t>
      </w:r>
      <w:r w:rsidRPr="00FB6566">
        <w:rPr>
          <w:rtl/>
          <w:lang w:eastAsia="he-IL"/>
        </w:rPr>
        <w:t xml:space="preserve"> הפנים</w:t>
      </w:r>
      <w:r>
        <w:rPr>
          <w:rtl/>
          <w:lang w:eastAsia="he-IL"/>
        </w:rPr>
        <w:t xml:space="preserve"> </w:t>
      </w:r>
      <w:r>
        <w:rPr>
          <w:rFonts w:hint="cs"/>
          <w:rtl/>
          <w:lang w:eastAsia="he-IL"/>
        </w:rPr>
        <w:t>ע</w:t>
      </w:r>
      <w:r>
        <w:rPr>
          <w:rtl/>
          <w:lang w:eastAsia="he-IL"/>
        </w:rPr>
        <w:t>ל תמיכת</w:t>
      </w:r>
      <w:r>
        <w:rPr>
          <w:rFonts w:hint="cs"/>
          <w:rtl/>
          <w:lang w:eastAsia="he-IL"/>
        </w:rPr>
        <w:t>ם</w:t>
      </w:r>
      <w:r w:rsidRPr="00FB6566">
        <w:rPr>
          <w:rtl/>
          <w:lang w:eastAsia="he-IL"/>
        </w:rPr>
        <w:t xml:space="preserve"> בהצעת חוק זו</w:t>
      </w:r>
      <w:r>
        <w:rPr>
          <w:rFonts w:hint="cs"/>
          <w:rtl/>
          <w:lang w:eastAsia="he-IL"/>
        </w:rPr>
        <w:t>,</w:t>
      </w:r>
      <w:r w:rsidRPr="00FB6566">
        <w:rPr>
          <w:rtl/>
          <w:lang w:eastAsia="he-IL"/>
        </w:rPr>
        <w:t xml:space="preserve"> ואני מבקש מחברי הכנסת לתמוך בהצעת הח</w:t>
      </w:r>
      <w:r>
        <w:rPr>
          <w:rFonts w:hint="cs"/>
          <w:rtl/>
          <w:lang w:eastAsia="he-IL"/>
        </w:rPr>
        <w:t xml:space="preserve">וק הזו – כמו שאמר מכובדי היושב-ראש, הצעת </w:t>
      </w:r>
      <w:r w:rsidRPr="00A27033">
        <w:rPr>
          <w:rtl/>
          <w:lang w:eastAsia="he-IL"/>
        </w:rPr>
        <w:t>חוק חברתית</w:t>
      </w:r>
      <w:r>
        <w:rPr>
          <w:rFonts w:hint="cs"/>
          <w:rtl/>
          <w:lang w:eastAsia="he-IL"/>
        </w:rPr>
        <w:t xml:space="preserve"> –</w:t>
      </w:r>
      <w:r w:rsidRPr="00A27033">
        <w:rPr>
          <w:rtl/>
          <w:lang w:eastAsia="he-IL"/>
        </w:rPr>
        <w:t xml:space="preserve"> </w:t>
      </w:r>
      <w:r>
        <w:rPr>
          <w:rFonts w:hint="cs"/>
          <w:rtl/>
          <w:lang w:eastAsia="he-IL"/>
        </w:rPr>
        <w:t>ו</w:t>
      </w:r>
      <w:r w:rsidRPr="00A27033">
        <w:rPr>
          <w:rtl/>
          <w:lang w:eastAsia="he-IL"/>
        </w:rPr>
        <w:t>להעביר אותה בסוף ההצבעה לדיון בוועדה למיזמים ציבוריים</w:t>
      </w:r>
      <w:r>
        <w:rPr>
          <w:rFonts w:hint="cs"/>
          <w:rtl/>
          <w:lang w:eastAsia="he-IL"/>
        </w:rPr>
        <w:t>.</w:t>
      </w:r>
      <w:r w:rsidRPr="00A27033">
        <w:rPr>
          <w:rtl/>
          <w:lang w:eastAsia="he-IL"/>
        </w:rPr>
        <w:t xml:space="preserve"> תודה רבה</w:t>
      </w:r>
      <w:r>
        <w:rPr>
          <w:rFonts w:hint="cs"/>
          <w:rtl/>
          <w:lang w:eastAsia="he-IL"/>
        </w:rPr>
        <w:t>.</w:t>
      </w:r>
      <w:r w:rsidRPr="00A27033">
        <w:rPr>
          <w:rtl/>
          <w:lang w:eastAsia="he-IL"/>
        </w:rPr>
        <w:t xml:space="preserve"> </w:t>
      </w:r>
    </w:p>
    <w:p w:rsidR="006A6AD4" w:rsidRDefault="006A6AD4" w:rsidP="00C61C62">
      <w:pPr>
        <w:ind w:firstLine="0"/>
        <w:rPr>
          <w:rtl/>
          <w:lang w:eastAsia="he-IL"/>
        </w:rPr>
      </w:pPr>
      <w:bookmarkStart w:id="11800" w:name="_ETM_Q25_510000"/>
      <w:bookmarkEnd w:id="11800"/>
    </w:p>
    <w:p w:rsidR="006A6AD4" w:rsidRDefault="006A6AD4" w:rsidP="00C61C62">
      <w:pPr>
        <w:pStyle w:val="af6"/>
        <w:keepNext/>
        <w:rPr>
          <w:rtl/>
        </w:rPr>
      </w:pPr>
      <w:bookmarkStart w:id="11801" w:name="ET_yor_6595_56"/>
      <w:r w:rsidRPr="00E25794">
        <w:rPr>
          <w:rStyle w:val="TagStyle"/>
          <w:rtl/>
        </w:rPr>
        <w:t xml:space="preserve"> &lt;&lt; יור &gt;&gt; </w:t>
      </w:r>
      <w:r>
        <w:rPr>
          <w:rtl/>
        </w:rPr>
        <w:t>היו"ר ארז מלול:</w:t>
      </w:r>
      <w:r w:rsidRPr="00E25794">
        <w:rPr>
          <w:rStyle w:val="TagStyle"/>
          <w:rtl/>
        </w:rPr>
        <w:t xml:space="preserve"> &lt;&lt; יור &gt;&gt;</w:t>
      </w:r>
      <w:r>
        <w:rPr>
          <w:rtl/>
        </w:rPr>
        <w:t xml:space="preserve"> </w:t>
      </w:r>
      <w:bookmarkEnd w:id="11801"/>
    </w:p>
    <w:p w:rsidR="006A6AD4" w:rsidRPr="00E25794" w:rsidRDefault="006A6AD4" w:rsidP="00C61C62">
      <w:pPr>
        <w:ind w:firstLine="0"/>
        <w:rPr>
          <w:rtl/>
          <w:lang w:eastAsia="he-IL"/>
        </w:rPr>
      </w:pPr>
      <w:bookmarkStart w:id="11802" w:name="_ETM_Q25_511000"/>
      <w:bookmarkEnd w:id="11802"/>
    </w:p>
    <w:p w:rsidR="006A6AD4" w:rsidRDefault="006A6AD4" w:rsidP="00C61C62">
      <w:pPr>
        <w:rPr>
          <w:rtl/>
          <w:lang w:eastAsia="he-IL"/>
        </w:rPr>
      </w:pPr>
      <w:r w:rsidRPr="00A27033">
        <w:rPr>
          <w:rtl/>
          <w:lang w:eastAsia="he-IL"/>
        </w:rPr>
        <w:t>תודה רבה</w:t>
      </w:r>
      <w:r>
        <w:rPr>
          <w:rFonts w:hint="cs"/>
          <w:rtl/>
          <w:lang w:eastAsia="he-IL"/>
        </w:rPr>
        <w:t>.</w:t>
      </w:r>
      <w:r w:rsidRPr="00A27033">
        <w:rPr>
          <w:rtl/>
          <w:lang w:eastAsia="he-IL"/>
        </w:rPr>
        <w:t xml:space="preserve"> אני מזמין את כבוד השר יואב קיש להציג את עמדת הממשלה ביחס להצעת החוק</w:t>
      </w:r>
      <w:bookmarkStart w:id="11803" w:name="_ETM_Q25_523000"/>
      <w:bookmarkEnd w:id="11803"/>
      <w:r>
        <w:rPr>
          <w:rFonts w:hint="cs"/>
          <w:rtl/>
          <w:lang w:eastAsia="he-IL"/>
        </w:rPr>
        <w:t>, ב</w:t>
      </w:r>
      <w:r w:rsidRPr="00A27033">
        <w:rPr>
          <w:rtl/>
          <w:lang w:eastAsia="he-IL"/>
        </w:rPr>
        <w:t>שם שר האוצר בצלאל סמוטריץ</w:t>
      </w:r>
      <w:r>
        <w:rPr>
          <w:rFonts w:hint="cs"/>
          <w:rtl/>
          <w:lang w:eastAsia="he-IL"/>
        </w:rPr>
        <w:t>'.</w:t>
      </w:r>
      <w:r w:rsidRPr="00A27033">
        <w:rPr>
          <w:rtl/>
          <w:lang w:eastAsia="he-IL"/>
        </w:rPr>
        <w:t xml:space="preserve"> חבר הכנסת ינון</w:t>
      </w:r>
      <w:r>
        <w:rPr>
          <w:rFonts w:hint="cs"/>
          <w:rtl/>
          <w:lang w:eastAsia="he-IL"/>
        </w:rPr>
        <w:t>, אישרת</w:t>
      </w:r>
      <w:r w:rsidRPr="00A27033">
        <w:rPr>
          <w:rtl/>
          <w:lang w:eastAsia="he-IL"/>
        </w:rPr>
        <w:t xml:space="preserve"> לו לוועדה למיזמים</w:t>
      </w:r>
      <w:r>
        <w:rPr>
          <w:rFonts w:hint="cs"/>
          <w:rtl/>
          <w:lang w:eastAsia="he-IL"/>
        </w:rPr>
        <w:t>?</w:t>
      </w:r>
      <w:r w:rsidRPr="00A27033">
        <w:rPr>
          <w:rtl/>
          <w:lang w:eastAsia="he-IL"/>
        </w:rPr>
        <w:t xml:space="preserve"> זה לא אמור להיות בכספים</w:t>
      </w:r>
      <w:r>
        <w:rPr>
          <w:rFonts w:hint="cs"/>
          <w:rtl/>
          <w:lang w:eastAsia="he-IL"/>
        </w:rPr>
        <w:t>?</w:t>
      </w:r>
    </w:p>
    <w:p w:rsidR="006A6AD4" w:rsidRDefault="006A6AD4" w:rsidP="00C61C62">
      <w:pPr>
        <w:ind w:firstLine="0"/>
        <w:rPr>
          <w:rtl/>
          <w:lang w:eastAsia="he-IL"/>
        </w:rPr>
      </w:pPr>
    </w:p>
    <w:p w:rsidR="006A6AD4" w:rsidRDefault="006A6AD4" w:rsidP="00C61C62">
      <w:pPr>
        <w:pStyle w:val="af5"/>
        <w:keepNext/>
        <w:rPr>
          <w:rtl/>
        </w:rPr>
      </w:pPr>
      <w:bookmarkStart w:id="11804" w:name="ET_interruption_5726_57"/>
      <w:r w:rsidRPr="00CB318E">
        <w:rPr>
          <w:rStyle w:val="TagStyle"/>
          <w:rtl/>
        </w:rPr>
        <w:t xml:space="preserve"> &lt;&lt; קריאה &gt;&gt; </w:t>
      </w:r>
      <w:r>
        <w:rPr>
          <w:rtl/>
        </w:rPr>
        <w:t>ינון אזולאי (ש"ס):</w:t>
      </w:r>
      <w:r w:rsidRPr="00CB318E">
        <w:rPr>
          <w:rStyle w:val="TagStyle"/>
          <w:rtl/>
        </w:rPr>
        <w:t xml:space="preserve"> &lt;&lt; קריאה &gt;&gt;</w:t>
      </w:r>
      <w:r>
        <w:rPr>
          <w:rtl/>
        </w:rPr>
        <w:t xml:space="preserve"> </w:t>
      </w:r>
      <w:bookmarkEnd w:id="11804"/>
    </w:p>
    <w:p w:rsidR="006A6AD4" w:rsidRDefault="006A6AD4" w:rsidP="00C05A0F">
      <w:pPr>
        <w:rPr>
          <w:rtl/>
          <w:lang w:eastAsia="he-IL"/>
        </w:rPr>
      </w:pPr>
    </w:p>
    <w:p w:rsidR="006A6AD4" w:rsidRDefault="00C05A0F" w:rsidP="00C05A0F">
      <w:pPr>
        <w:rPr>
          <w:rtl/>
          <w:lang w:eastAsia="he-IL"/>
        </w:rPr>
      </w:pPr>
      <w:bookmarkStart w:id="11805" w:name="_ETM_Q25_532000"/>
      <w:bookmarkEnd w:id="11805"/>
      <w:r>
        <w:rPr>
          <w:rFonts w:hint="cs"/>
          <w:rtl/>
          <w:lang w:eastAsia="he-IL"/>
        </w:rPr>
        <w:t>– – –</w:t>
      </w:r>
    </w:p>
    <w:p w:rsidR="006A6AD4" w:rsidRDefault="006A6AD4" w:rsidP="00C61C62">
      <w:pPr>
        <w:ind w:firstLine="0"/>
        <w:rPr>
          <w:rtl/>
          <w:lang w:eastAsia="he-IL"/>
        </w:rPr>
      </w:pPr>
    </w:p>
    <w:p w:rsidR="006A6AD4" w:rsidRDefault="006A6AD4" w:rsidP="00C61C62">
      <w:pPr>
        <w:pStyle w:val="af6"/>
        <w:keepNext/>
        <w:rPr>
          <w:rtl/>
        </w:rPr>
      </w:pPr>
      <w:bookmarkStart w:id="11806" w:name="ET_yor_6595_58"/>
      <w:r w:rsidRPr="00F849C9">
        <w:rPr>
          <w:rStyle w:val="TagStyle"/>
          <w:rtl/>
        </w:rPr>
        <w:t xml:space="preserve"> &lt;&lt; יור &gt;&gt; </w:t>
      </w:r>
      <w:r>
        <w:rPr>
          <w:rtl/>
        </w:rPr>
        <w:t>היו"ר ארז מלול:</w:t>
      </w:r>
      <w:r w:rsidRPr="00F849C9">
        <w:rPr>
          <w:rStyle w:val="TagStyle"/>
          <w:rtl/>
        </w:rPr>
        <w:t xml:space="preserve"> &lt;&lt; יור &gt;&gt;</w:t>
      </w:r>
      <w:r>
        <w:rPr>
          <w:rtl/>
        </w:rPr>
        <w:t xml:space="preserve"> </w:t>
      </w:r>
      <w:bookmarkEnd w:id="11806"/>
    </w:p>
    <w:p w:rsidR="006A6AD4" w:rsidRDefault="006A6AD4" w:rsidP="00C05A0F">
      <w:pPr>
        <w:rPr>
          <w:rtl/>
          <w:lang w:eastAsia="he-IL"/>
        </w:rPr>
      </w:pPr>
    </w:p>
    <w:p w:rsidR="006A6AD4" w:rsidRDefault="006A6AD4" w:rsidP="00C61C62">
      <w:pPr>
        <w:rPr>
          <w:rtl/>
          <w:lang w:eastAsia="he-IL"/>
        </w:rPr>
      </w:pPr>
      <w:bookmarkStart w:id="11807" w:name="_ETM_Q25_539000"/>
      <w:bookmarkEnd w:id="11807"/>
      <w:r>
        <w:rPr>
          <w:rFonts w:hint="cs"/>
          <w:rtl/>
          <w:lang w:eastAsia="he-IL"/>
        </w:rPr>
        <w:t xml:space="preserve">לא, לא, </w:t>
      </w:r>
      <w:bookmarkStart w:id="11808" w:name="_ETM_Q25_533000"/>
      <w:bookmarkStart w:id="11809" w:name="_ETM_Q25_535000"/>
      <w:bookmarkEnd w:id="11808"/>
      <w:bookmarkEnd w:id="11809"/>
      <w:r w:rsidRPr="00A27033">
        <w:rPr>
          <w:rtl/>
          <w:lang w:eastAsia="he-IL"/>
        </w:rPr>
        <w:t>תשקול את זה שוב</w:t>
      </w:r>
      <w:r>
        <w:rPr>
          <w:rFonts w:hint="cs"/>
          <w:rtl/>
          <w:lang w:eastAsia="he-IL"/>
        </w:rPr>
        <w:t>,</w:t>
      </w:r>
      <w:r w:rsidRPr="00A27033">
        <w:rPr>
          <w:rtl/>
          <w:lang w:eastAsia="he-IL"/>
        </w:rPr>
        <w:t xml:space="preserve"> יושב-ראש הסיעה</w:t>
      </w:r>
      <w:r>
        <w:rPr>
          <w:rFonts w:hint="cs"/>
          <w:rtl/>
          <w:lang w:eastAsia="he-IL"/>
        </w:rPr>
        <w:t>.</w:t>
      </w:r>
      <w:r w:rsidRPr="00A27033">
        <w:rPr>
          <w:rtl/>
          <w:lang w:eastAsia="he-IL"/>
        </w:rPr>
        <w:t xml:space="preserve"> </w:t>
      </w:r>
    </w:p>
    <w:p w:rsidR="006A6AD4" w:rsidRDefault="006A6AD4" w:rsidP="00C61C62">
      <w:pPr>
        <w:rPr>
          <w:rtl/>
          <w:lang w:eastAsia="he-IL"/>
        </w:rPr>
      </w:pPr>
    </w:p>
    <w:p w:rsidR="006A6AD4" w:rsidRDefault="006A6AD4" w:rsidP="00C61C62">
      <w:pPr>
        <w:pStyle w:val="a4"/>
        <w:keepNext/>
        <w:rPr>
          <w:rtl/>
        </w:rPr>
      </w:pPr>
      <w:bookmarkStart w:id="11810" w:name="ET_speaker_6458_59"/>
      <w:r w:rsidRPr="006E1B93">
        <w:rPr>
          <w:rStyle w:val="TagStyle"/>
          <w:rtl/>
        </w:rPr>
        <w:t xml:space="preserve"> &lt;&lt; דובר &gt;&gt; </w:t>
      </w:r>
      <w:bookmarkStart w:id="11811" w:name="_Toc161863060"/>
      <w:bookmarkStart w:id="11812" w:name="_Toc161863300"/>
      <w:bookmarkStart w:id="11813" w:name="_Toc161865591"/>
      <w:r>
        <w:rPr>
          <w:rtl/>
        </w:rPr>
        <w:t>שר החינוך יואב קיש:</w:t>
      </w:r>
      <w:bookmarkEnd w:id="11811"/>
      <w:bookmarkEnd w:id="11812"/>
      <w:bookmarkEnd w:id="11813"/>
      <w:r w:rsidRPr="006E1B93">
        <w:rPr>
          <w:rStyle w:val="TagStyle"/>
          <w:rtl/>
        </w:rPr>
        <w:t xml:space="preserve"> &lt;&lt; דובר &gt;&gt;</w:t>
      </w:r>
      <w:r>
        <w:rPr>
          <w:rtl/>
        </w:rPr>
        <w:t xml:space="preserve"> </w:t>
      </w:r>
      <w:bookmarkEnd w:id="11810"/>
    </w:p>
    <w:p w:rsidR="006A6AD4" w:rsidRPr="006E1B93" w:rsidRDefault="006A6AD4" w:rsidP="00C61C62">
      <w:pPr>
        <w:ind w:firstLine="0"/>
        <w:rPr>
          <w:rtl/>
          <w:lang w:eastAsia="he-IL"/>
        </w:rPr>
      </w:pPr>
      <w:bookmarkStart w:id="11814" w:name="_ETM_Q25_547000"/>
      <w:bookmarkEnd w:id="11814"/>
    </w:p>
    <w:p w:rsidR="006A6AD4" w:rsidRDefault="006A6AD4" w:rsidP="00C05A0F">
      <w:pPr>
        <w:rPr>
          <w:rtl/>
          <w:lang w:eastAsia="he-IL"/>
        </w:rPr>
      </w:pPr>
      <w:bookmarkStart w:id="11815" w:name="_ETM_Q25_546000"/>
      <w:bookmarkEnd w:id="11815"/>
      <w:r>
        <w:rPr>
          <w:rFonts w:hint="cs"/>
          <w:rtl/>
          <w:lang w:eastAsia="he-IL"/>
        </w:rPr>
        <w:t>כבוד היושב-</w:t>
      </w:r>
      <w:r w:rsidRPr="00A27033">
        <w:rPr>
          <w:rtl/>
          <w:lang w:eastAsia="he-IL"/>
        </w:rPr>
        <w:t>ראש</w:t>
      </w:r>
      <w:r>
        <w:rPr>
          <w:rFonts w:hint="cs"/>
          <w:rtl/>
          <w:lang w:eastAsia="he-IL"/>
        </w:rPr>
        <w:t>,</w:t>
      </w:r>
      <w:r w:rsidRPr="00A27033">
        <w:rPr>
          <w:rtl/>
          <w:lang w:eastAsia="he-IL"/>
        </w:rPr>
        <w:t xml:space="preserve"> חבר כנסת </w:t>
      </w:r>
      <w:r>
        <w:rPr>
          <w:rFonts w:hint="cs"/>
          <w:rtl/>
          <w:lang w:eastAsia="he-IL"/>
        </w:rPr>
        <w:t>מי</w:t>
      </w:r>
      <w:r>
        <w:rPr>
          <w:rtl/>
          <w:lang w:eastAsia="he-IL"/>
        </w:rPr>
        <w:t>שר</w:t>
      </w:r>
      <w:r w:rsidRPr="00A27033">
        <w:rPr>
          <w:rtl/>
          <w:lang w:eastAsia="he-IL"/>
        </w:rPr>
        <w:t>קי</w:t>
      </w:r>
      <w:r>
        <w:rPr>
          <w:rFonts w:hint="cs"/>
          <w:rtl/>
          <w:lang w:eastAsia="he-IL"/>
        </w:rPr>
        <w:t xml:space="preserve"> </w:t>
      </w:r>
      <w:r w:rsidR="00C05A0F">
        <w:rPr>
          <w:rFonts w:hint="cs"/>
          <w:rtl/>
          <w:lang w:eastAsia="he-IL"/>
        </w:rPr>
        <w:t>– – –</w:t>
      </w:r>
    </w:p>
    <w:p w:rsidR="006A6AD4" w:rsidRDefault="006A6AD4" w:rsidP="00C61C62">
      <w:pPr>
        <w:ind w:firstLine="0"/>
        <w:rPr>
          <w:rtl/>
          <w:lang w:eastAsia="he-IL"/>
        </w:rPr>
      </w:pPr>
    </w:p>
    <w:p w:rsidR="006A6AD4" w:rsidRDefault="006A6AD4" w:rsidP="00C61C62">
      <w:pPr>
        <w:pStyle w:val="af6"/>
        <w:keepNext/>
        <w:rPr>
          <w:rtl/>
        </w:rPr>
      </w:pPr>
      <w:bookmarkStart w:id="11816" w:name="ET_yor_6595_60"/>
      <w:r w:rsidRPr="006E1B93">
        <w:rPr>
          <w:rStyle w:val="TagStyle"/>
          <w:rtl/>
        </w:rPr>
        <w:t xml:space="preserve"> &lt;&lt; יור &gt;&gt; </w:t>
      </w:r>
      <w:r>
        <w:rPr>
          <w:rtl/>
        </w:rPr>
        <w:t>היו"ר ארז מלול:</w:t>
      </w:r>
      <w:r w:rsidRPr="006E1B93">
        <w:rPr>
          <w:rStyle w:val="TagStyle"/>
          <w:rtl/>
        </w:rPr>
        <w:t xml:space="preserve"> &lt;&lt; יור &gt;&gt;</w:t>
      </w:r>
      <w:r>
        <w:rPr>
          <w:rtl/>
        </w:rPr>
        <w:t xml:space="preserve"> </w:t>
      </w:r>
      <w:bookmarkEnd w:id="11816"/>
    </w:p>
    <w:p w:rsidR="006A6AD4" w:rsidRDefault="006A6AD4" w:rsidP="00C05A0F">
      <w:pPr>
        <w:rPr>
          <w:rtl/>
          <w:lang w:eastAsia="he-IL"/>
        </w:rPr>
      </w:pPr>
    </w:p>
    <w:p w:rsidR="006A6AD4" w:rsidRDefault="006A6AD4" w:rsidP="00C61C62">
      <w:pPr>
        <w:rPr>
          <w:rtl/>
          <w:lang w:eastAsia="he-IL"/>
        </w:rPr>
      </w:pPr>
      <w:bookmarkStart w:id="11817" w:name="_ETM_Q25_552000"/>
      <w:bookmarkEnd w:id="11817"/>
      <w:r>
        <w:rPr>
          <w:rFonts w:hint="cs"/>
          <w:rtl/>
          <w:lang w:eastAsia="he-IL"/>
        </w:rPr>
        <w:t xml:space="preserve">רגע, רגע, אדוני השר, </w:t>
      </w:r>
      <w:bookmarkStart w:id="11818" w:name="_ETM_Q25_551000"/>
      <w:bookmarkEnd w:id="11818"/>
      <w:r w:rsidRPr="00A27033">
        <w:rPr>
          <w:rtl/>
          <w:lang w:eastAsia="he-IL"/>
        </w:rPr>
        <w:t>מה ש</w:t>
      </w:r>
      <w:r>
        <w:rPr>
          <w:rFonts w:hint="cs"/>
          <w:rtl/>
          <w:lang w:eastAsia="he-IL"/>
        </w:rPr>
        <w:t xml:space="preserve">חבר הכנסת </w:t>
      </w:r>
      <w:r w:rsidRPr="00A27033">
        <w:rPr>
          <w:rtl/>
          <w:lang w:eastAsia="he-IL"/>
        </w:rPr>
        <w:t xml:space="preserve">גלעד </w:t>
      </w:r>
      <w:r>
        <w:rPr>
          <w:rFonts w:hint="cs"/>
          <w:rtl/>
          <w:lang w:eastAsia="he-IL"/>
        </w:rPr>
        <w:t xml:space="preserve">קריב </w:t>
      </w:r>
      <w:r w:rsidRPr="00A27033">
        <w:rPr>
          <w:rtl/>
          <w:lang w:eastAsia="he-IL"/>
        </w:rPr>
        <w:t>אמר</w:t>
      </w:r>
      <w:r>
        <w:rPr>
          <w:rFonts w:hint="cs"/>
          <w:rtl/>
          <w:lang w:eastAsia="he-IL"/>
        </w:rPr>
        <w:t xml:space="preserve"> זה נכון?</w:t>
      </w:r>
      <w:r w:rsidRPr="00A27033">
        <w:rPr>
          <w:rtl/>
          <w:lang w:eastAsia="he-IL"/>
        </w:rPr>
        <w:t xml:space="preserve"> </w:t>
      </w:r>
      <w:r>
        <w:rPr>
          <w:rFonts w:hint="cs"/>
          <w:rtl/>
          <w:lang w:eastAsia="he-IL"/>
        </w:rPr>
        <w:t>בנושא פרס ישראל.</w:t>
      </w:r>
    </w:p>
    <w:p w:rsidR="006A6AD4" w:rsidRDefault="006A6AD4" w:rsidP="00C61C62">
      <w:pPr>
        <w:rPr>
          <w:rtl/>
          <w:lang w:eastAsia="he-IL"/>
        </w:rPr>
      </w:pPr>
    </w:p>
    <w:p w:rsidR="006A6AD4" w:rsidRDefault="006A6AD4" w:rsidP="00C61C62">
      <w:pPr>
        <w:pStyle w:val="-"/>
        <w:keepNext/>
        <w:rPr>
          <w:rtl/>
        </w:rPr>
      </w:pPr>
      <w:bookmarkStart w:id="11819" w:name="ET_speakercontinue_6458_61"/>
      <w:r w:rsidRPr="00786C72">
        <w:rPr>
          <w:rStyle w:val="TagStyle"/>
          <w:rtl/>
        </w:rPr>
        <w:t xml:space="preserve"> &lt;&lt; דובר_המשך &gt;&gt; </w:t>
      </w:r>
      <w:r>
        <w:rPr>
          <w:rtl/>
        </w:rPr>
        <w:t>שר החינוך יואב קיש:</w:t>
      </w:r>
      <w:r w:rsidRPr="00786C72">
        <w:rPr>
          <w:rStyle w:val="TagStyle"/>
          <w:rtl/>
        </w:rPr>
        <w:t xml:space="preserve"> &lt;&lt; דובר_המשך &gt;&gt;</w:t>
      </w:r>
      <w:r>
        <w:rPr>
          <w:rtl/>
        </w:rPr>
        <w:t xml:space="preserve"> </w:t>
      </w:r>
      <w:bookmarkEnd w:id="11819"/>
    </w:p>
    <w:p w:rsidR="006A6AD4" w:rsidRDefault="006A6AD4" w:rsidP="00C05A0F">
      <w:pPr>
        <w:rPr>
          <w:rtl/>
          <w:lang w:eastAsia="he-IL"/>
        </w:rPr>
      </w:pPr>
    </w:p>
    <w:p w:rsidR="006A6AD4" w:rsidRDefault="006A6AD4" w:rsidP="00C37F40">
      <w:pPr>
        <w:rPr>
          <w:rtl/>
          <w:lang w:eastAsia="he-IL"/>
        </w:rPr>
      </w:pPr>
      <w:r>
        <w:rPr>
          <w:rFonts w:hint="cs"/>
          <w:rtl/>
          <w:lang w:eastAsia="he-IL"/>
        </w:rPr>
        <w:t>כן, תקרא, כל העיתונים.</w:t>
      </w:r>
      <w:bookmarkStart w:id="11820" w:name="_ETM_Q25_557000"/>
      <w:bookmarkEnd w:id="11820"/>
      <w:r>
        <w:rPr>
          <w:rFonts w:hint="cs"/>
          <w:rtl/>
          <w:lang w:eastAsia="he-IL"/>
        </w:rPr>
        <w:t xml:space="preserve"> </w:t>
      </w:r>
      <w:bookmarkStart w:id="11821" w:name="_ETM_Q25_563000"/>
      <w:bookmarkEnd w:id="11821"/>
      <w:r>
        <w:rPr>
          <w:rFonts w:hint="cs"/>
          <w:rtl/>
          <w:lang w:eastAsia="he-IL"/>
        </w:rPr>
        <w:t xml:space="preserve">אתה עם טלפון כשר? </w:t>
      </w:r>
    </w:p>
    <w:p w:rsidR="006A6AD4" w:rsidRDefault="006A6AD4" w:rsidP="00C61C62">
      <w:pPr>
        <w:ind w:firstLine="0"/>
        <w:rPr>
          <w:rtl/>
          <w:lang w:eastAsia="he-IL"/>
        </w:rPr>
      </w:pPr>
    </w:p>
    <w:p w:rsidR="006A6AD4" w:rsidRDefault="006A6AD4" w:rsidP="00C61C62">
      <w:pPr>
        <w:pStyle w:val="af6"/>
        <w:keepNext/>
        <w:rPr>
          <w:rtl/>
        </w:rPr>
      </w:pPr>
      <w:bookmarkStart w:id="11822" w:name="ET_yor_6595_64"/>
      <w:r w:rsidRPr="00786C72">
        <w:rPr>
          <w:rStyle w:val="TagStyle"/>
          <w:rtl/>
        </w:rPr>
        <w:t xml:space="preserve"> &lt;&lt; יור &gt;&gt; </w:t>
      </w:r>
      <w:r>
        <w:rPr>
          <w:rtl/>
        </w:rPr>
        <w:t>היו"ר ארז מלול:</w:t>
      </w:r>
      <w:r w:rsidRPr="00786C72">
        <w:rPr>
          <w:rStyle w:val="TagStyle"/>
          <w:rtl/>
        </w:rPr>
        <w:t xml:space="preserve"> &lt;&lt; יור &gt;&gt;</w:t>
      </w:r>
      <w:r>
        <w:rPr>
          <w:rtl/>
        </w:rPr>
        <w:t xml:space="preserve"> </w:t>
      </w:r>
      <w:bookmarkEnd w:id="11822"/>
    </w:p>
    <w:p w:rsidR="006A6AD4" w:rsidRDefault="006A6AD4" w:rsidP="00C05A0F">
      <w:pPr>
        <w:rPr>
          <w:rtl/>
          <w:lang w:eastAsia="he-IL"/>
        </w:rPr>
      </w:pPr>
    </w:p>
    <w:p w:rsidR="006A6AD4" w:rsidRDefault="006A6AD4" w:rsidP="00C61C62">
      <w:pPr>
        <w:rPr>
          <w:rtl/>
          <w:lang w:eastAsia="he-IL"/>
        </w:rPr>
      </w:pPr>
      <w:bookmarkStart w:id="11823" w:name="_ETM_Q25_562000"/>
      <w:bookmarkEnd w:id="11823"/>
      <w:r>
        <w:rPr>
          <w:rFonts w:hint="cs"/>
          <w:rtl/>
          <w:lang w:eastAsia="he-IL"/>
        </w:rPr>
        <w:t>לא, לא, אין לי כשר, אבל אני לא נכנס.</w:t>
      </w:r>
    </w:p>
    <w:p w:rsidR="006A6AD4" w:rsidRDefault="006A6AD4" w:rsidP="00C61C62">
      <w:pPr>
        <w:ind w:firstLine="0"/>
        <w:rPr>
          <w:rtl/>
          <w:lang w:eastAsia="he-IL"/>
        </w:rPr>
      </w:pPr>
    </w:p>
    <w:p w:rsidR="006A6AD4" w:rsidRDefault="006A6AD4" w:rsidP="00C61C62">
      <w:pPr>
        <w:pStyle w:val="-"/>
        <w:keepNext/>
        <w:rPr>
          <w:rtl/>
        </w:rPr>
      </w:pPr>
      <w:bookmarkStart w:id="11824" w:name="ET_speakercontinue_6458_66"/>
      <w:r w:rsidRPr="00786C72">
        <w:rPr>
          <w:rStyle w:val="TagStyle"/>
          <w:rtl/>
        </w:rPr>
        <w:t xml:space="preserve"> &lt;&lt; דובר_המשך &gt;&gt; </w:t>
      </w:r>
      <w:r>
        <w:rPr>
          <w:rtl/>
        </w:rPr>
        <w:t>שר החינוך יואב קיש:</w:t>
      </w:r>
      <w:r w:rsidRPr="00786C72">
        <w:rPr>
          <w:rStyle w:val="TagStyle"/>
          <w:rtl/>
        </w:rPr>
        <w:t xml:space="preserve"> &lt;&lt; דובר_המשך &gt;&gt;</w:t>
      </w:r>
      <w:r>
        <w:rPr>
          <w:rtl/>
        </w:rPr>
        <w:t xml:space="preserve"> </w:t>
      </w:r>
      <w:bookmarkEnd w:id="11824"/>
    </w:p>
    <w:p w:rsidR="006A6AD4" w:rsidRDefault="006A6AD4" w:rsidP="00C05A0F">
      <w:pPr>
        <w:rPr>
          <w:rtl/>
          <w:lang w:eastAsia="he-IL"/>
        </w:rPr>
      </w:pPr>
    </w:p>
    <w:p w:rsidR="006A6AD4" w:rsidRDefault="006A6AD4" w:rsidP="00C61C62">
      <w:pPr>
        <w:rPr>
          <w:rtl/>
          <w:lang w:eastAsia="he-IL"/>
        </w:rPr>
      </w:pPr>
      <w:bookmarkStart w:id="11825" w:name="_ETM_Q25_559000"/>
      <w:bookmarkEnd w:id="11825"/>
      <w:r>
        <w:rPr>
          <w:rFonts w:hint="cs"/>
          <w:rtl/>
          <w:lang w:eastAsia="he-IL"/>
        </w:rPr>
        <w:t xml:space="preserve">אין פוש </w:t>
      </w:r>
      <w:r>
        <w:rPr>
          <w:rtl/>
          <w:lang w:eastAsia="he-IL"/>
        </w:rPr>
        <w:t>–</w:t>
      </w:r>
      <w:r>
        <w:rPr>
          <w:rFonts w:hint="cs"/>
          <w:rtl/>
          <w:lang w:eastAsia="he-IL"/>
        </w:rPr>
        <w:t xml:space="preserve"> לא זוכר מתי הייתי בכל כך הרבה פושים, אבל בסדר, לא </w:t>
      </w:r>
      <w:bookmarkStart w:id="11826" w:name="_ETM_Q25_568000"/>
      <w:bookmarkEnd w:id="11826"/>
      <w:r>
        <w:rPr>
          <w:rFonts w:hint="cs"/>
          <w:rtl/>
          <w:lang w:eastAsia="he-IL"/>
        </w:rPr>
        <w:t>חשוב.</w:t>
      </w:r>
    </w:p>
    <w:p w:rsidR="006A6AD4" w:rsidRPr="00786C72" w:rsidRDefault="006A6AD4" w:rsidP="00C61C62">
      <w:pPr>
        <w:rPr>
          <w:rtl/>
          <w:lang w:eastAsia="he-IL"/>
        </w:rPr>
      </w:pPr>
      <w:bookmarkStart w:id="11827" w:name="_ETM_Q25_564000"/>
      <w:bookmarkEnd w:id="11827"/>
    </w:p>
    <w:p w:rsidR="006A6AD4" w:rsidRDefault="006A6AD4" w:rsidP="00C61C62">
      <w:pPr>
        <w:pStyle w:val="af6"/>
        <w:keepNext/>
        <w:rPr>
          <w:rtl/>
        </w:rPr>
      </w:pPr>
      <w:bookmarkStart w:id="11828" w:name="ET_yor_6595_65"/>
      <w:r w:rsidRPr="00786C72">
        <w:rPr>
          <w:rStyle w:val="TagStyle"/>
          <w:rtl/>
        </w:rPr>
        <w:t xml:space="preserve"> &lt;&lt; יור &gt;&gt; </w:t>
      </w:r>
      <w:r>
        <w:rPr>
          <w:rtl/>
        </w:rPr>
        <w:t>היו"ר ארז מלול:</w:t>
      </w:r>
      <w:r w:rsidRPr="00786C72">
        <w:rPr>
          <w:rStyle w:val="TagStyle"/>
          <w:rtl/>
        </w:rPr>
        <w:t xml:space="preserve"> &lt;&lt; יור &gt;&gt;</w:t>
      </w:r>
      <w:r>
        <w:rPr>
          <w:rtl/>
        </w:rPr>
        <w:t xml:space="preserve"> </w:t>
      </w:r>
      <w:bookmarkEnd w:id="11828"/>
    </w:p>
    <w:p w:rsidR="006A6AD4" w:rsidRDefault="006A6AD4" w:rsidP="00C05A0F">
      <w:pPr>
        <w:rPr>
          <w:rtl/>
          <w:lang w:eastAsia="he-IL"/>
        </w:rPr>
      </w:pPr>
    </w:p>
    <w:p w:rsidR="006A6AD4" w:rsidRDefault="006A6AD4" w:rsidP="00C61C62">
      <w:pPr>
        <w:rPr>
          <w:rtl/>
          <w:lang w:eastAsia="he-IL"/>
        </w:rPr>
      </w:pPr>
      <w:bookmarkStart w:id="11829" w:name="_ETM_Q25_569000"/>
      <w:bookmarkEnd w:id="11829"/>
      <w:r>
        <w:rPr>
          <w:rFonts w:hint="cs"/>
          <w:rtl/>
          <w:lang w:eastAsia="he-IL"/>
        </w:rPr>
        <w:t>יופי, ברכות. מכבדים.</w:t>
      </w:r>
    </w:p>
    <w:p w:rsidR="006A6AD4" w:rsidRDefault="006A6AD4" w:rsidP="00C61C62">
      <w:pPr>
        <w:ind w:firstLine="0"/>
        <w:rPr>
          <w:rtl/>
          <w:lang w:eastAsia="he-IL"/>
        </w:rPr>
      </w:pPr>
      <w:bookmarkStart w:id="11830" w:name="_ETM_Q25_573000"/>
      <w:bookmarkEnd w:id="11830"/>
    </w:p>
    <w:p w:rsidR="006A6AD4" w:rsidRDefault="006A6AD4" w:rsidP="00C61C62">
      <w:pPr>
        <w:pStyle w:val="-"/>
        <w:keepNext/>
        <w:rPr>
          <w:rtl/>
        </w:rPr>
      </w:pPr>
      <w:bookmarkStart w:id="11831" w:name="ET_speakercontinue_6458_67"/>
      <w:r w:rsidRPr="00E102B2">
        <w:rPr>
          <w:rStyle w:val="TagStyle"/>
          <w:rtl/>
        </w:rPr>
        <w:t xml:space="preserve"> &lt;&lt; דובר_המשך &gt;&gt; </w:t>
      </w:r>
      <w:r>
        <w:rPr>
          <w:rtl/>
        </w:rPr>
        <w:t>שר החינוך יואב קיש:</w:t>
      </w:r>
      <w:r w:rsidRPr="00E102B2">
        <w:rPr>
          <w:rStyle w:val="TagStyle"/>
          <w:rtl/>
        </w:rPr>
        <w:t xml:space="preserve"> &lt;&lt; דובר_המשך &gt;&gt;</w:t>
      </w:r>
      <w:r>
        <w:rPr>
          <w:rtl/>
        </w:rPr>
        <w:t xml:space="preserve"> </w:t>
      </w:r>
      <w:bookmarkEnd w:id="11831"/>
    </w:p>
    <w:p w:rsidR="006A6AD4" w:rsidRDefault="006A6AD4" w:rsidP="00C05A0F">
      <w:pPr>
        <w:rPr>
          <w:rtl/>
          <w:lang w:eastAsia="he-IL"/>
        </w:rPr>
      </w:pPr>
    </w:p>
    <w:p w:rsidR="006A6AD4" w:rsidRDefault="006A6AD4" w:rsidP="0094728A">
      <w:pPr>
        <w:rPr>
          <w:rtl/>
          <w:lang w:eastAsia="he-IL"/>
        </w:rPr>
      </w:pPr>
      <w:bookmarkStart w:id="11832" w:name="_ETM_Q25_574000"/>
      <w:bookmarkEnd w:id="11832"/>
      <w:r>
        <w:rPr>
          <w:rFonts w:hint="cs"/>
          <w:rtl/>
          <w:lang w:eastAsia="he-IL"/>
        </w:rPr>
        <w:t>נוכח</w:t>
      </w:r>
      <w:r w:rsidRPr="00A27033">
        <w:rPr>
          <w:rtl/>
          <w:lang w:eastAsia="he-IL"/>
        </w:rPr>
        <w:t xml:space="preserve"> זה שבניגוד לעמדתי היועצת המשפטית הודיעה לי שהיא לא תתמוך בהליך בבג"ץ</w:t>
      </w:r>
      <w:r>
        <w:rPr>
          <w:rFonts w:hint="cs"/>
          <w:rtl/>
          <w:lang w:eastAsia="he-IL"/>
        </w:rPr>
        <w:t>,</w:t>
      </w:r>
      <w:r w:rsidRPr="00A27033">
        <w:rPr>
          <w:rtl/>
          <w:lang w:eastAsia="he-IL"/>
        </w:rPr>
        <w:t xml:space="preserve"> </w:t>
      </w:r>
      <w:r w:rsidR="0094728A">
        <w:rPr>
          <w:rFonts w:hint="cs"/>
          <w:rtl/>
          <w:lang w:eastAsia="he-IL"/>
        </w:rPr>
        <w:t>ו</w:t>
      </w:r>
      <w:r w:rsidRPr="00A27033">
        <w:rPr>
          <w:rtl/>
          <w:lang w:eastAsia="he-IL"/>
        </w:rPr>
        <w:t>מכיוון שברור מה המשמעות של הדבר הזה</w:t>
      </w:r>
      <w:r>
        <w:rPr>
          <w:rFonts w:hint="cs"/>
          <w:rtl/>
          <w:lang w:eastAsia="he-IL"/>
        </w:rPr>
        <w:t>,</w:t>
      </w:r>
      <w:r w:rsidRPr="00A27033">
        <w:rPr>
          <w:rtl/>
          <w:lang w:eastAsia="he-IL"/>
        </w:rPr>
        <w:t xml:space="preserve"> בחרתי להסיר את הוויכוח הציבורי מהעניין ולחלק את הפרסים</w:t>
      </w:r>
      <w:r>
        <w:rPr>
          <w:rFonts w:hint="cs"/>
          <w:rtl/>
          <w:lang w:eastAsia="he-IL"/>
        </w:rPr>
        <w:t>,</w:t>
      </w:r>
      <w:r w:rsidRPr="00A27033">
        <w:rPr>
          <w:rtl/>
          <w:lang w:eastAsia="he-IL"/>
        </w:rPr>
        <w:t xml:space="preserve"> עם דגש כמובן על תקומה ועל המלחמה</w:t>
      </w:r>
      <w:r>
        <w:rPr>
          <w:rFonts w:hint="cs"/>
          <w:rtl/>
          <w:lang w:eastAsia="he-IL"/>
        </w:rPr>
        <w:t>.</w:t>
      </w:r>
      <w:r w:rsidRPr="00A27033">
        <w:rPr>
          <w:rtl/>
          <w:lang w:eastAsia="he-IL"/>
        </w:rPr>
        <w:t xml:space="preserve"> ובעניין הזה כמובן </w:t>
      </w:r>
      <w:r>
        <w:rPr>
          <w:rFonts w:hint="cs"/>
          <w:rtl/>
          <w:lang w:eastAsia="he-IL"/>
        </w:rPr>
        <w:t>שהטקס יהיה שונה.</w:t>
      </w:r>
    </w:p>
    <w:p w:rsidR="006A6AD4" w:rsidRDefault="006A6AD4" w:rsidP="00C61C62">
      <w:pPr>
        <w:ind w:firstLine="0"/>
        <w:rPr>
          <w:rtl/>
          <w:lang w:eastAsia="he-IL"/>
        </w:rPr>
      </w:pPr>
    </w:p>
    <w:p w:rsidR="006A6AD4" w:rsidRDefault="006A6AD4" w:rsidP="00C61C62">
      <w:pPr>
        <w:pStyle w:val="af6"/>
        <w:keepNext/>
        <w:rPr>
          <w:rtl/>
        </w:rPr>
      </w:pPr>
      <w:bookmarkStart w:id="11833" w:name="ET_yor_6595_68"/>
      <w:r w:rsidRPr="002C16FB">
        <w:rPr>
          <w:rStyle w:val="TagStyle"/>
          <w:rtl/>
        </w:rPr>
        <w:t xml:space="preserve"> &lt;&lt; יור &gt;&gt; </w:t>
      </w:r>
      <w:r>
        <w:rPr>
          <w:rtl/>
        </w:rPr>
        <w:t>היו"ר ארז מלול:</w:t>
      </w:r>
      <w:r w:rsidRPr="002C16FB">
        <w:rPr>
          <w:rStyle w:val="TagStyle"/>
          <w:rtl/>
        </w:rPr>
        <w:t xml:space="preserve"> &lt;&lt; יור &gt;&gt;</w:t>
      </w:r>
      <w:r>
        <w:rPr>
          <w:rtl/>
        </w:rPr>
        <w:t xml:space="preserve"> </w:t>
      </w:r>
      <w:bookmarkEnd w:id="11833"/>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יישר כוח. </w:t>
      </w:r>
      <w:bookmarkStart w:id="11834" w:name="_ETM_Q25_596000"/>
      <w:bookmarkEnd w:id="11834"/>
      <w:r>
        <w:rPr>
          <w:rFonts w:hint="cs"/>
          <w:rtl/>
          <w:lang w:eastAsia="he-IL"/>
        </w:rPr>
        <w:t xml:space="preserve">כבוד השר, אני חייב להודות לך </w:t>
      </w:r>
      <w:r w:rsidR="0094728A">
        <w:rPr>
          <w:rFonts w:hint="cs"/>
          <w:rtl/>
          <w:lang w:eastAsia="he-IL"/>
        </w:rPr>
        <w:t xml:space="preserve">על </w:t>
      </w:r>
      <w:r>
        <w:rPr>
          <w:rFonts w:hint="cs"/>
          <w:rtl/>
          <w:lang w:eastAsia="he-IL"/>
        </w:rPr>
        <w:t xml:space="preserve">שעשית פה עבודה מקצועית </w:t>
      </w:r>
      <w:bookmarkStart w:id="11835" w:name="_ETM_Q25_603000"/>
      <w:bookmarkEnd w:id="11835"/>
      <w:r>
        <w:rPr>
          <w:rFonts w:hint="cs"/>
          <w:rtl/>
          <w:lang w:eastAsia="he-IL"/>
        </w:rPr>
        <w:t>עם בחירת האנשים – אחד-אחד</w:t>
      </w:r>
      <w:r w:rsidR="0094728A">
        <w:rPr>
          <w:rFonts w:hint="cs"/>
          <w:rtl/>
          <w:lang w:eastAsia="he-IL"/>
        </w:rPr>
        <w:t>,</w:t>
      </w:r>
      <w:r>
        <w:rPr>
          <w:rFonts w:hint="cs"/>
          <w:rtl/>
          <w:lang w:eastAsia="he-IL"/>
        </w:rPr>
        <w:t xml:space="preserve"> רמי מעלה, שמגיע להם, שעושים רבות</w:t>
      </w:r>
      <w:bookmarkStart w:id="11836" w:name="_ETM_Q25_594000"/>
      <w:bookmarkEnd w:id="11836"/>
      <w:r>
        <w:rPr>
          <w:rFonts w:hint="cs"/>
          <w:rtl/>
          <w:lang w:eastAsia="he-IL"/>
        </w:rPr>
        <w:t xml:space="preserve"> </w:t>
      </w:r>
      <w:r w:rsidRPr="00A27033">
        <w:rPr>
          <w:rtl/>
          <w:lang w:eastAsia="he-IL"/>
        </w:rPr>
        <w:t xml:space="preserve">למען </w:t>
      </w:r>
      <w:r>
        <w:rPr>
          <w:rFonts w:hint="cs"/>
          <w:rtl/>
          <w:lang w:eastAsia="he-IL"/>
        </w:rPr>
        <w:t>עם ישראל. יישר כוח.</w:t>
      </w:r>
    </w:p>
    <w:p w:rsidR="006A6AD4" w:rsidRDefault="006A6AD4" w:rsidP="00C61C62">
      <w:pPr>
        <w:ind w:firstLine="0"/>
        <w:rPr>
          <w:rtl/>
          <w:lang w:eastAsia="he-IL"/>
        </w:rPr>
      </w:pPr>
    </w:p>
    <w:p w:rsidR="006A6AD4" w:rsidRDefault="006A6AD4" w:rsidP="00C61C62">
      <w:pPr>
        <w:pStyle w:val="-"/>
        <w:keepNext/>
        <w:rPr>
          <w:rtl/>
        </w:rPr>
      </w:pPr>
      <w:bookmarkStart w:id="11837" w:name="ET_speakercontinue_6458_70"/>
      <w:r w:rsidRPr="00DA6B26">
        <w:rPr>
          <w:rStyle w:val="TagStyle"/>
          <w:rtl/>
        </w:rPr>
        <w:t xml:space="preserve"> &lt;&lt; דובר_המשך &gt;&gt; </w:t>
      </w:r>
      <w:r>
        <w:rPr>
          <w:rtl/>
        </w:rPr>
        <w:t>שר החינוך יואב קיש:</w:t>
      </w:r>
      <w:r w:rsidRPr="00DA6B26">
        <w:rPr>
          <w:rStyle w:val="TagStyle"/>
          <w:rtl/>
        </w:rPr>
        <w:t xml:space="preserve"> &lt;&lt; דובר_המשך &gt;&gt;</w:t>
      </w:r>
      <w:r>
        <w:rPr>
          <w:rtl/>
        </w:rPr>
        <w:t xml:space="preserve"> </w:t>
      </w:r>
      <w:bookmarkEnd w:id="11837"/>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אלו </w:t>
      </w:r>
      <w:bookmarkStart w:id="11838" w:name="_ETM_Q25_606000"/>
      <w:bookmarkEnd w:id="11838"/>
      <w:r w:rsidRPr="00A27033">
        <w:rPr>
          <w:rtl/>
          <w:lang w:eastAsia="he-IL"/>
        </w:rPr>
        <w:t xml:space="preserve">החלטות של </w:t>
      </w:r>
      <w:r>
        <w:rPr>
          <w:rFonts w:hint="cs"/>
          <w:rtl/>
          <w:lang w:eastAsia="he-IL"/>
        </w:rPr>
        <w:t>הוועדה, ו</w:t>
      </w:r>
      <w:r w:rsidRPr="00A27033">
        <w:rPr>
          <w:rtl/>
          <w:lang w:eastAsia="he-IL"/>
        </w:rPr>
        <w:t>באמת במקום הזה אני לא שותף להחלטות</w:t>
      </w:r>
      <w:r>
        <w:rPr>
          <w:rFonts w:hint="cs"/>
          <w:rtl/>
          <w:lang w:eastAsia="he-IL"/>
        </w:rPr>
        <w:t>.</w:t>
      </w:r>
    </w:p>
    <w:p w:rsidR="006A6AD4" w:rsidRDefault="006A6AD4" w:rsidP="00C61C62">
      <w:pPr>
        <w:ind w:firstLine="0"/>
        <w:rPr>
          <w:rtl/>
          <w:lang w:eastAsia="he-IL"/>
        </w:rPr>
      </w:pPr>
      <w:bookmarkStart w:id="11839" w:name="_ETM_Q25_607000"/>
      <w:bookmarkEnd w:id="11839"/>
    </w:p>
    <w:p w:rsidR="006A6AD4" w:rsidRDefault="006A6AD4" w:rsidP="00C61C62">
      <w:pPr>
        <w:pStyle w:val="af6"/>
        <w:keepNext/>
        <w:rPr>
          <w:rtl/>
        </w:rPr>
      </w:pPr>
      <w:bookmarkStart w:id="11840" w:name="ET_yor_6595_71"/>
      <w:r w:rsidRPr="00A40E58">
        <w:rPr>
          <w:rStyle w:val="TagStyle"/>
          <w:rtl/>
        </w:rPr>
        <w:t xml:space="preserve"> &lt;&lt; יור &gt;&gt; </w:t>
      </w:r>
      <w:r>
        <w:rPr>
          <w:rtl/>
        </w:rPr>
        <w:t>היו"ר ארז מלול:</w:t>
      </w:r>
      <w:r w:rsidRPr="00A40E58">
        <w:rPr>
          <w:rStyle w:val="TagStyle"/>
          <w:rtl/>
        </w:rPr>
        <w:t xml:space="preserve"> &lt;&lt; יור &gt;&gt;</w:t>
      </w:r>
      <w:r>
        <w:rPr>
          <w:rtl/>
        </w:rPr>
        <w:t xml:space="preserve"> </w:t>
      </w:r>
      <w:bookmarkEnd w:id="11840"/>
    </w:p>
    <w:p w:rsidR="006A6AD4" w:rsidRDefault="006A6AD4" w:rsidP="00C05A0F">
      <w:pPr>
        <w:rPr>
          <w:rtl/>
          <w:lang w:eastAsia="he-IL"/>
        </w:rPr>
      </w:pPr>
    </w:p>
    <w:p w:rsidR="006A6AD4" w:rsidRDefault="006A6AD4" w:rsidP="00C61C62">
      <w:pPr>
        <w:rPr>
          <w:rtl/>
          <w:lang w:eastAsia="he-IL"/>
        </w:rPr>
      </w:pPr>
      <w:bookmarkStart w:id="11841" w:name="_ETM_Q25_609000"/>
      <w:bookmarkEnd w:id="11841"/>
      <w:r>
        <w:rPr>
          <w:rFonts w:hint="cs"/>
          <w:rtl/>
          <w:lang w:eastAsia="he-IL"/>
        </w:rPr>
        <w:t>המלצתך.</w:t>
      </w:r>
    </w:p>
    <w:p w:rsidR="006A6AD4" w:rsidRDefault="006A6AD4" w:rsidP="00C61C62">
      <w:pPr>
        <w:ind w:firstLine="0"/>
        <w:rPr>
          <w:rtl/>
          <w:lang w:eastAsia="he-IL"/>
        </w:rPr>
      </w:pPr>
    </w:p>
    <w:p w:rsidR="006A6AD4" w:rsidRDefault="006A6AD4" w:rsidP="00C61C62">
      <w:pPr>
        <w:pStyle w:val="-"/>
        <w:keepNext/>
        <w:rPr>
          <w:rtl/>
        </w:rPr>
      </w:pPr>
      <w:bookmarkStart w:id="11842" w:name="ET_speakercontinue_6458_73"/>
      <w:r w:rsidRPr="00A40E58">
        <w:rPr>
          <w:rStyle w:val="TagStyle"/>
          <w:rtl/>
        </w:rPr>
        <w:t xml:space="preserve"> &lt;&lt; דובר_המשך &gt;&gt; </w:t>
      </w:r>
      <w:r>
        <w:rPr>
          <w:rtl/>
        </w:rPr>
        <w:t>שר החינוך יואב קיש:</w:t>
      </w:r>
      <w:r w:rsidRPr="00A40E58">
        <w:rPr>
          <w:rStyle w:val="TagStyle"/>
          <w:rtl/>
        </w:rPr>
        <w:t xml:space="preserve"> &lt;&lt; דובר_המשך &gt;&gt;</w:t>
      </w:r>
      <w:r>
        <w:rPr>
          <w:rtl/>
        </w:rPr>
        <w:t xml:space="preserve"> </w:t>
      </w:r>
      <w:bookmarkEnd w:id="11842"/>
    </w:p>
    <w:p w:rsidR="006A6AD4" w:rsidRDefault="006A6AD4" w:rsidP="00C05A0F">
      <w:pPr>
        <w:rPr>
          <w:rtl/>
          <w:lang w:eastAsia="he-IL"/>
        </w:rPr>
      </w:pPr>
    </w:p>
    <w:p w:rsidR="006A6AD4" w:rsidRDefault="006A6AD4" w:rsidP="00C61C62">
      <w:pPr>
        <w:rPr>
          <w:rtl/>
          <w:lang w:eastAsia="he-IL"/>
        </w:rPr>
      </w:pPr>
      <w:bookmarkStart w:id="11843" w:name="_ETM_Q25_611000"/>
      <w:bookmarkEnd w:id="11843"/>
      <w:r>
        <w:rPr>
          <w:rFonts w:hint="cs"/>
          <w:rtl/>
          <w:lang w:eastAsia="he-IL"/>
        </w:rPr>
        <w:t xml:space="preserve">אני לא שותף להחלטות, רק </w:t>
      </w:r>
      <w:bookmarkStart w:id="11844" w:name="_ETM_Q25_615000"/>
      <w:bookmarkEnd w:id="11844"/>
      <w:r>
        <w:rPr>
          <w:rFonts w:hint="cs"/>
          <w:rtl/>
          <w:lang w:eastAsia="he-IL"/>
        </w:rPr>
        <w:t xml:space="preserve">למינוי. </w:t>
      </w:r>
      <w:bookmarkStart w:id="11845" w:name="_ETM_Q25_613000"/>
      <w:bookmarkEnd w:id="11845"/>
      <w:r w:rsidRPr="00A27033">
        <w:rPr>
          <w:rtl/>
          <w:lang w:eastAsia="he-IL"/>
        </w:rPr>
        <w:t>תודה</w:t>
      </w:r>
      <w:r>
        <w:rPr>
          <w:rFonts w:hint="cs"/>
          <w:rtl/>
          <w:lang w:eastAsia="he-IL"/>
        </w:rPr>
        <w:t>.</w:t>
      </w:r>
      <w:r w:rsidRPr="00A27033">
        <w:rPr>
          <w:rtl/>
          <w:lang w:eastAsia="he-IL"/>
        </w:rPr>
        <w:t xml:space="preserve"> </w:t>
      </w:r>
    </w:p>
    <w:p w:rsidR="006A6AD4" w:rsidRDefault="006A6AD4" w:rsidP="00C61C62">
      <w:pPr>
        <w:rPr>
          <w:rtl/>
          <w:lang w:eastAsia="he-IL"/>
        </w:rPr>
      </w:pPr>
    </w:p>
    <w:p w:rsidR="006A6AD4" w:rsidRDefault="006A6AD4" w:rsidP="00C61C62">
      <w:pPr>
        <w:rPr>
          <w:rtl/>
          <w:lang w:eastAsia="he-IL"/>
        </w:rPr>
      </w:pPr>
      <w:r w:rsidRPr="00A27033">
        <w:rPr>
          <w:rtl/>
          <w:lang w:eastAsia="he-IL"/>
        </w:rPr>
        <w:t>אז</w:t>
      </w:r>
      <w:r>
        <w:rPr>
          <w:rtl/>
          <w:lang w:eastAsia="he-IL"/>
        </w:rPr>
        <w:t xml:space="preserve"> חבר כנסת מ</w:t>
      </w:r>
      <w:r>
        <w:rPr>
          <w:rFonts w:hint="cs"/>
          <w:rtl/>
          <w:lang w:eastAsia="he-IL"/>
        </w:rPr>
        <w:t>י</w:t>
      </w:r>
      <w:r>
        <w:rPr>
          <w:rtl/>
          <w:lang w:eastAsia="he-IL"/>
        </w:rPr>
        <w:t>שר</w:t>
      </w:r>
      <w:r w:rsidRPr="00A27033">
        <w:rPr>
          <w:rtl/>
          <w:lang w:eastAsia="he-IL"/>
        </w:rPr>
        <w:t>קי</w:t>
      </w:r>
      <w:r>
        <w:rPr>
          <w:rFonts w:hint="cs"/>
          <w:rtl/>
          <w:lang w:eastAsia="he-IL"/>
        </w:rPr>
        <w:t>,</w:t>
      </w:r>
      <w:r w:rsidRPr="00A27033">
        <w:rPr>
          <w:rtl/>
          <w:lang w:eastAsia="he-IL"/>
        </w:rPr>
        <w:t xml:space="preserve"> ועדת השרים לחקיקה תומכת בקריאה </w:t>
      </w:r>
      <w:r>
        <w:rPr>
          <w:rFonts w:hint="cs"/>
          <w:rtl/>
          <w:lang w:eastAsia="he-IL"/>
        </w:rPr>
        <w:t>ה</w:t>
      </w:r>
      <w:r w:rsidRPr="00A27033">
        <w:rPr>
          <w:rtl/>
          <w:lang w:eastAsia="he-IL"/>
        </w:rPr>
        <w:t>טרומית</w:t>
      </w:r>
      <w:r>
        <w:rPr>
          <w:rFonts w:hint="cs"/>
          <w:rtl/>
          <w:lang w:eastAsia="he-IL"/>
        </w:rPr>
        <w:t>,</w:t>
      </w:r>
      <w:r w:rsidRPr="00A27033">
        <w:rPr>
          <w:rtl/>
          <w:lang w:eastAsia="he-IL"/>
        </w:rPr>
        <w:t xml:space="preserve"> בכפוף לקידומה בהסכמה עם משרד האוצר והמשפטים</w:t>
      </w:r>
      <w:r>
        <w:rPr>
          <w:rFonts w:hint="cs"/>
          <w:rtl/>
          <w:lang w:eastAsia="he-IL"/>
        </w:rPr>
        <w:t>.</w:t>
      </w:r>
    </w:p>
    <w:p w:rsidR="006A6AD4" w:rsidRDefault="006A6AD4" w:rsidP="00C05A0F">
      <w:pPr>
        <w:rPr>
          <w:rtl/>
          <w:lang w:eastAsia="he-IL"/>
        </w:rPr>
      </w:pPr>
    </w:p>
    <w:p w:rsidR="006A6AD4" w:rsidRDefault="006A6AD4" w:rsidP="00C61C62">
      <w:pPr>
        <w:pStyle w:val="af5"/>
        <w:keepNext/>
        <w:rPr>
          <w:rtl/>
        </w:rPr>
      </w:pPr>
      <w:bookmarkStart w:id="11846" w:name="ET_interruption_6447_75"/>
      <w:r w:rsidRPr="00243490">
        <w:rPr>
          <w:rStyle w:val="TagStyle"/>
          <w:rtl/>
        </w:rPr>
        <w:t xml:space="preserve"> &lt;&lt; קריאה &gt;&gt; </w:t>
      </w:r>
      <w:r>
        <w:rPr>
          <w:rtl/>
        </w:rPr>
        <w:t>יונתן מישרקי (ש"ס):</w:t>
      </w:r>
      <w:r w:rsidRPr="00243490">
        <w:rPr>
          <w:rStyle w:val="TagStyle"/>
          <w:rtl/>
        </w:rPr>
        <w:t xml:space="preserve"> &lt;&lt; קריאה &gt;&gt;</w:t>
      </w:r>
      <w:r>
        <w:rPr>
          <w:rtl/>
        </w:rPr>
        <w:t xml:space="preserve"> </w:t>
      </w:r>
      <w:bookmarkEnd w:id="11846"/>
    </w:p>
    <w:p w:rsidR="006A6AD4" w:rsidRDefault="006A6AD4" w:rsidP="00C05A0F">
      <w:pPr>
        <w:rPr>
          <w:rtl/>
          <w:lang w:eastAsia="he-IL"/>
        </w:rPr>
      </w:pPr>
    </w:p>
    <w:p w:rsidR="006A6AD4" w:rsidRDefault="006A6AD4" w:rsidP="00C61C62">
      <w:pPr>
        <w:rPr>
          <w:rtl/>
          <w:lang w:eastAsia="he-IL"/>
        </w:rPr>
      </w:pPr>
      <w:bookmarkStart w:id="11847" w:name="_ETM_Q25_624000"/>
      <w:bookmarkEnd w:id="11847"/>
      <w:r>
        <w:rPr>
          <w:rFonts w:hint="cs"/>
          <w:rtl/>
          <w:lang w:eastAsia="he-IL"/>
        </w:rPr>
        <w:t>מסכים.</w:t>
      </w:r>
    </w:p>
    <w:p w:rsidR="006A6AD4" w:rsidRDefault="006A6AD4" w:rsidP="00C61C62">
      <w:pPr>
        <w:rPr>
          <w:rtl/>
          <w:lang w:eastAsia="he-IL"/>
        </w:rPr>
      </w:pPr>
      <w:bookmarkStart w:id="11848" w:name="_ETM_Q25_621000"/>
      <w:bookmarkEnd w:id="11848"/>
    </w:p>
    <w:p w:rsidR="006A6AD4" w:rsidRDefault="006A6AD4" w:rsidP="00C61C62">
      <w:pPr>
        <w:pStyle w:val="-"/>
        <w:keepNext/>
        <w:rPr>
          <w:rtl/>
        </w:rPr>
      </w:pPr>
      <w:bookmarkStart w:id="11849" w:name="ET_speakercontinue_6458_76"/>
      <w:r w:rsidRPr="00243490">
        <w:rPr>
          <w:rStyle w:val="TagStyle"/>
          <w:rtl/>
        </w:rPr>
        <w:t xml:space="preserve"> &lt;&lt; דובר_המשך &gt;&gt; </w:t>
      </w:r>
      <w:r>
        <w:rPr>
          <w:rtl/>
        </w:rPr>
        <w:t>שר החינוך יואב קיש:</w:t>
      </w:r>
      <w:r w:rsidRPr="00243490">
        <w:rPr>
          <w:rStyle w:val="TagStyle"/>
          <w:rtl/>
        </w:rPr>
        <w:t xml:space="preserve"> &lt;&lt; דובר_המשך &gt;&gt;</w:t>
      </w:r>
      <w:r>
        <w:rPr>
          <w:rtl/>
        </w:rPr>
        <w:t xml:space="preserve"> </w:t>
      </w:r>
      <w:bookmarkEnd w:id="11849"/>
    </w:p>
    <w:p w:rsidR="006A6AD4" w:rsidRDefault="006A6AD4" w:rsidP="00C05A0F">
      <w:pPr>
        <w:rPr>
          <w:rtl/>
          <w:lang w:eastAsia="he-IL"/>
        </w:rPr>
      </w:pPr>
    </w:p>
    <w:p w:rsidR="006A6AD4" w:rsidRDefault="006A6AD4" w:rsidP="00C61C62">
      <w:pPr>
        <w:rPr>
          <w:rtl/>
          <w:lang w:eastAsia="he-IL"/>
        </w:rPr>
      </w:pPr>
      <w:bookmarkStart w:id="11850" w:name="_ETM_Q25_626000"/>
      <w:bookmarkEnd w:id="11850"/>
      <w:r>
        <w:rPr>
          <w:rFonts w:hint="cs"/>
          <w:rtl/>
          <w:lang w:eastAsia="he-IL"/>
        </w:rPr>
        <w:t xml:space="preserve">מסכים. אני חושב </w:t>
      </w:r>
      <w:bookmarkStart w:id="11851" w:name="_ETM_Q25_622000"/>
      <w:bookmarkStart w:id="11852" w:name="_ETM_Q25_623000"/>
      <w:bookmarkEnd w:id="11851"/>
      <w:bookmarkEnd w:id="11852"/>
      <w:r w:rsidRPr="00A27033">
        <w:rPr>
          <w:rtl/>
          <w:lang w:eastAsia="he-IL"/>
        </w:rPr>
        <w:t xml:space="preserve">שבסך הכול זה </w:t>
      </w:r>
      <w:r>
        <w:rPr>
          <w:rtl/>
          <w:lang w:eastAsia="he-IL"/>
        </w:rPr>
        <w:t>טיפול ב</w:t>
      </w:r>
      <w:r>
        <w:rPr>
          <w:rFonts w:hint="cs"/>
          <w:rtl/>
          <w:lang w:eastAsia="he-IL"/>
        </w:rPr>
        <w:t>עוול</w:t>
      </w:r>
      <w:r>
        <w:rPr>
          <w:rtl/>
          <w:lang w:eastAsia="he-IL"/>
        </w:rPr>
        <w:t xml:space="preserve"> ישן</w:t>
      </w:r>
      <w:r>
        <w:rPr>
          <w:rFonts w:hint="cs"/>
          <w:rtl/>
          <w:lang w:eastAsia="he-IL"/>
        </w:rPr>
        <w:t xml:space="preserve">, </w:t>
      </w:r>
      <w:r>
        <w:rPr>
          <w:rtl/>
          <w:lang w:eastAsia="he-IL"/>
        </w:rPr>
        <w:t>וטוב שזה עולה לסדר</w:t>
      </w:r>
      <w:r>
        <w:rPr>
          <w:rFonts w:hint="cs"/>
          <w:rtl/>
          <w:lang w:eastAsia="he-IL"/>
        </w:rPr>
        <w:t>-</w:t>
      </w:r>
      <w:r w:rsidRPr="00A27033">
        <w:rPr>
          <w:rtl/>
          <w:lang w:eastAsia="he-IL"/>
        </w:rPr>
        <w:t>היום</w:t>
      </w:r>
      <w:r>
        <w:rPr>
          <w:rFonts w:hint="cs"/>
          <w:rtl/>
          <w:lang w:eastAsia="he-IL"/>
        </w:rPr>
        <w:t>.</w:t>
      </w:r>
      <w:r w:rsidRPr="00A27033">
        <w:rPr>
          <w:rtl/>
          <w:lang w:eastAsia="he-IL"/>
        </w:rPr>
        <w:t xml:space="preserve"> תודה רבה</w:t>
      </w:r>
      <w:r>
        <w:rPr>
          <w:rFonts w:hint="cs"/>
          <w:rtl/>
          <w:lang w:eastAsia="he-IL"/>
        </w:rPr>
        <w:t>.</w:t>
      </w:r>
      <w:r w:rsidRPr="00A27033">
        <w:rPr>
          <w:rtl/>
          <w:lang w:eastAsia="he-IL"/>
        </w:rPr>
        <w:t xml:space="preserve"> </w:t>
      </w:r>
    </w:p>
    <w:p w:rsidR="006A6AD4" w:rsidRDefault="006A6AD4" w:rsidP="00C61C62">
      <w:pPr>
        <w:ind w:firstLine="0"/>
        <w:rPr>
          <w:rtl/>
          <w:lang w:eastAsia="he-IL"/>
        </w:rPr>
      </w:pPr>
    </w:p>
    <w:p w:rsidR="006A6AD4" w:rsidRDefault="006A6AD4" w:rsidP="00C61C62">
      <w:pPr>
        <w:pStyle w:val="af6"/>
        <w:keepNext/>
        <w:rPr>
          <w:rtl/>
        </w:rPr>
      </w:pPr>
      <w:bookmarkStart w:id="11853" w:name="ET_yor_6595_77"/>
      <w:r w:rsidRPr="00243490">
        <w:rPr>
          <w:rStyle w:val="TagStyle"/>
          <w:rtl/>
        </w:rPr>
        <w:t xml:space="preserve"> &lt;&lt; יור &gt;&gt; </w:t>
      </w:r>
      <w:r>
        <w:rPr>
          <w:rtl/>
        </w:rPr>
        <w:t>היו"ר ארז מלול:</w:t>
      </w:r>
      <w:r w:rsidRPr="00243490">
        <w:rPr>
          <w:rStyle w:val="TagStyle"/>
          <w:rtl/>
        </w:rPr>
        <w:t xml:space="preserve"> &lt;&lt; יור &gt;&gt;</w:t>
      </w:r>
      <w:r>
        <w:rPr>
          <w:rtl/>
        </w:rPr>
        <w:t xml:space="preserve"> </w:t>
      </w:r>
      <w:bookmarkEnd w:id="11853"/>
    </w:p>
    <w:p w:rsidR="006A6AD4" w:rsidRPr="00243490" w:rsidRDefault="006A6AD4" w:rsidP="00C61C62">
      <w:pPr>
        <w:ind w:firstLine="0"/>
        <w:rPr>
          <w:rtl/>
          <w:lang w:eastAsia="he-IL"/>
        </w:rPr>
      </w:pPr>
      <w:bookmarkStart w:id="11854" w:name="_ETM_Q25_628000"/>
      <w:bookmarkEnd w:id="11854"/>
    </w:p>
    <w:p w:rsidR="006A6AD4" w:rsidRDefault="006A6AD4" w:rsidP="00C61C62">
      <w:pPr>
        <w:rPr>
          <w:rtl/>
          <w:lang w:eastAsia="he-IL"/>
        </w:rPr>
      </w:pPr>
      <w:r w:rsidRPr="00A27033">
        <w:rPr>
          <w:rtl/>
          <w:lang w:eastAsia="he-IL"/>
        </w:rPr>
        <w:t>תודה רבה</w:t>
      </w:r>
      <w:r>
        <w:rPr>
          <w:rFonts w:hint="cs"/>
          <w:rtl/>
          <w:lang w:eastAsia="he-IL"/>
        </w:rPr>
        <w:t>.</w:t>
      </w:r>
      <w:r w:rsidRPr="00A27033">
        <w:rPr>
          <w:rtl/>
          <w:lang w:eastAsia="he-IL"/>
        </w:rPr>
        <w:t xml:space="preserve"> חברי</w:t>
      </w:r>
      <w:r>
        <w:rPr>
          <w:rFonts w:hint="cs"/>
          <w:rtl/>
          <w:lang w:eastAsia="he-IL"/>
        </w:rPr>
        <w:t>י</w:t>
      </w:r>
      <w:r w:rsidRPr="00A27033">
        <w:rPr>
          <w:rtl/>
          <w:lang w:eastAsia="he-IL"/>
        </w:rPr>
        <w:t xml:space="preserve"> חברי הכנסת</w:t>
      </w:r>
      <w:r>
        <w:rPr>
          <w:rFonts w:hint="cs"/>
          <w:rtl/>
          <w:lang w:eastAsia="he-IL"/>
        </w:rPr>
        <w:t>,</w:t>
      </w:r>
      <w:r w:rsidRPr="00A27033">
        <w:rPr>
          <w:rtl/>
          <w:lang w:eastAsia="he-IL"/>
        </w:rPr>
        <w:t xml:space="preserve"> אנחנו עוברים להצבעה</w:t>
      </w:r>
      <w:r>
        <w:rPr>
          <w:rFonts w:hint="cs"/>
          <w:rtl/>
          <w:lang w:eastAsia="he-IL"/>
        </w:rPr>
        <w:t>.</w:t>
      </w:r>
      <w:r w:rsidRPr="00A27033">
        <w:rPr>
          <w:rtl/>
          <w:lang w:eastAsia="he-IL"/>
        </w:rPr>
        <w:t xml:space="preserve"> </w:t>
      </w:r>
    </w:p>
    <w:p w:rsidR="006A6AD4" w:rsidRDefault="006A6AD4" w:rsidP="00C61C62">
      <w:pPr>
        <w:rPr>
          <w:rtl/>
          <w:lang w:eastAsia="he-IL"/>
        </w:rPr>
      </w:pPr>
    </w:p>
    <w:p w:rsidR="006A6AD4" w:rsidRDefault="006A6AD4" w:rsidP="00C61C62">
      <w:pPr>
        <w:pStyle w:val="af5"/>
        <w:keepNext/>
        <w:rPr>
          <w:rtl/>
        </w:rPr>
      </w:pPr>
      <w:bookmarkStart w:id="11855" w:name="ET_interruption_קריאה_84"/>
      <w:r w:rsidRPr="00B3098B">
        <w:rPr>
          <w:rStyle w:val="TagStyle"/>
          <w:rtl/>
        </w:rPr>
        <w:t xml:space="preserve"> &lt;&lt; קריאה &gt;&gt; </w:t>
      </w:r>
      <w:r>
        <w:rPr>
          <w:rtl/>
        </w:rPr>
        <w:t>קריאה:</w:t>
      </w:r>
      <w:r w:rsidRPr="00B3098B">
        <w:rPr>
          <w:rStyle w:val="TagStyle"/>
          <w:rtl/>
        </w:rPr>
        <w:t xml:space="preserve"> &lt;&lt; קריאה &gt;&gt;</w:t>
      </w:r>
      <w:r>
        <w:rPr>
          <w:rtl/>
        </w:rPr>
        <w:t xml:space="preserve"> </w:t>
      </w:r>
      <w:bookmarkStart w:id="11856" w:name="_ETM_Q25_638000"/>
      <w:bookmarkEnd w:id="11855"/>
      <w:bookmarkEnd w:id="11856"/>
    </w:p>
    <w:p w:rsidR="006A6AD4" w:rsidRPr="00B3098B" w:rsidRDefault="006A6AD4" w:rsidP="00C61C62">
      <w:pPr>
        <w:rPr>
          <w:rtl/>
          <w:lang w:eastAsia="he-IL"/>
        </w:rPr>
      </w:pPr>
      <w:bookmarkStart w:id="11857" w:name="_ETM_Q25_635000"/>
      <w:bookmarkEnd w:id="11857"/>
    </w:p>
    <w:p w:rsidR="006A6AD4" w:rsidRDefault="006A6AD4" w:rsidP="00C61C62">
      <w:pPr>
        <w:rPr>
          <w:rtl/>
          <w:lang w:eastAsia="he-IL"/>
        </w:rPr>
      </w:pPr>
      <w:bookmarkStart w:id="11858" w:name="_ETM_Q25_633000"/>
      <w:bookmarkEnd w:id="11858"/>
      <w:r>
        <w:rPr>
          <w:rFonts w:hint="cs"/>
          <w:rtl/>
          <w:lang w:eastAsia="he-IL"/>
        </w:rPr>
        <w:t>רגע, רגע, רגע.</w:t>
      </w:r>
    </w:p>
    <w:p w:rsidR="006A6AD4" w:rsidRDefault="006A6AD4" w:rsidP="00C61C62">
      <w:pPr>
        <w:rPr>
          <w:rtl/>
          <w:lang w:eastAsia="he-IL"/>
        </w:rPr>
      </w:pPr>
    </w:p>
    <w:p w:rsidR="006A6AD4" w:rsidRDefault="006A6AD4" w:rsidP="00C61C62">
      <w:pPr>
        <w:pStyle w:val="af6"/>
        <w:keepNext/>
        <w:rPr>
          <w:rtl/>
        </w:rPr>
      </w:pPr>
      <w:bookmarkStart w:id="11859" w:name="ET_yor_6595_79"/>
      <w:r w:rsidRPr="00BD27F8">
        <w:rPr>
          <w:rStyle w:val="TagStyle"/>
          <w:rtl/>
        </w:rPr>
        <w:t xml:space="preserve"> &lt;&lt; יור &gt;&gt; </w:t>
      </w:r>
      <w:r>
        <w:rPr>
          <w:rtl/>
        </w:rPr>
        <w:t>היו"ר ארז מלול:</w:t>
      </w:r>
      <w:r w:rsidRPr="00BD27F8">
        <w:rPr>
          <w:rStyle w:val="TagStyle"/>
          <w:rtl/>
        </w:rPr>
        <w:t xml:space="preserve"> &lt;&lt; יור &gt;&gt;</w:t>
      </w:r>
      <w:r>
        <w:rPr>
          <w:rtl/>
        </w:rPr>
        <w:t xml:space="preserve"> </w:t>
      </w:r>
      <w:bookmarkEnd w:id="11859"/>
    </w:p>
    <w:p w:rsidR="006A6AD4" w:rsidRPr="00BD27F8" w:rsidRDefault="006A6AD4" w:rsidP="00C61C62">
      <w:pPr>
        <w:rPr>
          <w:rtl/>
          <w:lang w:eastAsia="he-IL"/>
        </w:rPr>
      </w:pPr>
    </w:p>
    <w:p w:rsidR="006A6AD4" w:rsidRDefault="006A6AD4" w:rsidP="00C61C62">
      <w:pPr>
        <w:rPr>
          <w:rtl/>
          <w:lang w:eastAsia="he-IL"/>
        </w:rPr>
      </w:pPr>
      <w:bookmarkStart w:id="11860" w:name="_ETM_Q25_634000"/>
      <w:bookmarkEnd w:id="11860"/>
      <w:r w:rsidRPr="00A27033">
        <w:rPr>
          <w:rtl/>
          <w:lang w:eastAsia="he-IL"/>
        </w:rPr>
        <w:t>מיכל מתנגדת</w:t>
      </w:r>
      <w:r>
        <w:rPr>
          <w:rFonts w:hint="cs"/>
          <w:rtl/>
          <w:lang w:eastAsia="he-IL"/>
        </w:rPr>
        <w:t xml:space="preserve">. </w:t>
      </w:r>
    </w:p>
    <w:p w:rsidR="006A6AD4" w:rsidRDefault="006A6AD4" w:rsidP="00C61C62">
      <w:pPr>
        <w:rPr>
          <w:b/>
          <w:bCs/>
          <w:u w:val="single"/>
          <w:rtl/>
          <w:lang w:eastAsia="he-IL"/>
        </w:rPr>
      </w:pPr>
    </w:p>
    <w:p w:rsidR="006A6AD4" w:rsidRDefault="006A6AD4" w:rsidP="00C61C62">
      <w:pPr>
        <w:pStyle w:val="af5"/>
        <w:keepNext/>
        <w:rPr>
          <w:rtl/>
        </w:rPr>
      </w:pPr>
      <w:bookmarkStart w:id="11861" w:name="ET_interruption_6150_82"/>
      <w:r w:rsidRPr="00B3098B">
        <w:rPr>
          <w:rStyle w:val="TagStyle"/>
          <w:rtl/>
        </w:rPr>
        <w:t xml:space="preserve"> &lt;&lt; קריאה &gt;&gt; </w:t>
      </w:r>
      <w:r>
        <w:rPr>
          <w:rtl/>
        </w:rPr>
        <w:t>מיכל מרים וולדיגר (הציונות הדתית):</w:t>
      </w:r>
      <w:r w:rsidRPr="00B3098B">
        <w:rPr>
          <w:rStyle w:val="TagStyle"/>
          <w:rtl/>
        </w:rPr>
        <w:t xml:space="preserve"> &lt;&lt; קריאה &gt;&gt;</w:t>
      </w:r>
      <w:r>
        <w:rPr>
          <w:rtl/>
        </w:rPr>
        <w:t xml:space="preserve"> </w:t>
      </w:r>
      <w:bookmarkEnd w:id="11861"/>
    </w:p>
    <w:p w:rsidR="006A6AD4" w:rsidRPr="00B3098B" w:rsidRDefault="006A6AD4" w:rsidP="00C61C62">
      <w:pPr>
        <w:ind w:firstLine="0"/>
        <w:rPr>
          <w:rtl/>
          <w:lang w:eastAsia="he-IL"/>
        </w:rPr>
      </w:pPr>
      <w:bookmarkStart w:id="11862" w:name="_ETM_Q25_636000"/>
      <w:bookmarkEnd w:id="11862"/>
    </w:p>
    <w:p w:rsidR="006A6AD4" w:rsidRDefault="006A6AD4" w:rsidP="00C05A0F">
      <w:pPr>
        <w:rPr>
          <w:rtl/>
          <w:lang w:eastAsia="he-IL"/>
        </w:rPr>
      </w:pPr>
      <w:r>
        <w:rPr>
          <w:rFonts w:hint="cs"/>
          <w:rtl/>
          <w:lang w:eastAsia="he-IL"/>
        </w:rPr>
        <w:t>היא לא מתנגדת, היא מבקשת.</w:t>
      </w:r>
      <w:bookmarkStart w:id="11863" w:name="_ETM_Q25_639000"/>
      <w:bookmarkStart w:id="11864" w:name="_ETM_Q25_644000"/>
      <w:bookmarkEnd w:id="11863"/>
      <w:bookmarkEnd w:id="11864"/>
      <w:r>
        <w:rPr>
          <w:rFonts w:hint="cs"/>
          <w:rtl/>
          <w:lang w:eastAsia="he-IL"/>
        </w:rPr>
        <w:t xml:space="preserve"> היא מבקשת </w:t>
      </w:r>
      <w:r w:rsidR="00C05A0F">
        <w:rPr>
          <w:rFonts w:hint="cs"/>
          <w:rtl/>
          <w:lang w:eastAsia="he-IL"/>
        </w:rPr>
        <w:t>– – –</w:t>
      </w:r>
    </w:p>
    <w:p w:rsidR="006A6AD4" w:rsidRDefault="006A6AD4" w:rsidP="00C61C62">
      <w:pPr>
        <w:ind w:firstLine="0"/>
        <w:rPr>
          <w:rtl/>
          <w:lang w:eastAsia="he-IL"/>
        </w:rPr>
      </w:pPr>
      <w:bookmarkStart w:id="11865" w:name="_ETM_Q25_645000"/>
      <w:bookmarkEnd w:id="11865"/>
    </w:p>
    <w:p w:rsidR="006A6AD4" w:rsidRDefault="006A6AD4" w:rsidP="00C61C62">
      <w:pPr>
        <w:pStyle w:val="af5"/>
        <w:keepNext/>
        <w:rPr>
          <w:rtl/>
        </w:rPr>
      </w:pPr>
      <w:bookmarkStart w:id="11866" w:name="ET_interruption_5726_86"/>
      <w:r w:rsidRPr="00B3098B">
        <w:rPr>
          <w:rStyle w:val="TagStyle"/>
          <w:rtl/>
        </w:rPr>
        <w:t xml:space="preserve"> &lt;&lt; קריאה &gt;&gt; </w:t>
      </w:r>
      <w:r>
        <w:rPr>
          <w:rtl/>
        </w:rPr>
        <w:t>ינון אזולאי (ש"ס):</w:t>
      </w:r>
      <w:r w:rsidRPr="00B3098B">
        <w:rPr>
          <w:rStyle w:val="TagStyle"/>
          <w:rtl/>
        </w:rPr>
        <w:t xml:space="preserve"> &lt;&lt; קריאה &gt;&gt;</w:t>
      </w:r>
      <w:r>
        <w:rPr>
          <w:rtl/>
        </w:rPr>
        <w:t xml:space="preserve"> </w:t>
      </w:r>
      <w:bookmarkEnd w:id="11866"/>
    </w:p>
    <w:p w:rsidR="006A6AD4" w:rsidRDefault="006A6AD4" w:rsidP="00C05A0F">
      <w:pPr>
        <w:rPr>
          <w:rtl/>
          <w:lang w:eastAsia="he-IL"/>
        </w:rPr>
      </w:pPr>
    </w:p>
    <w:p w:rsidR="006A6AD4" w:rsidRPr="00B3098B" w:rsidRDefault="006A6AD4" w:rsidP="00C61C62">
      <w:pPr>
        <w:rPr>
          <w:rtl/>
          <w:lang w:eastAsia="he-IL"/>
        </w:rPr>
      </w:pPr>
      <w:bookmarkStart w:id="11867" w:name="_ETM_Q25_643000"/>
      <w:bookmarkEnd w:id="11867"/>
      <w:r>
        <w:rPr>
          <w:rFonts w:hint="cs"/>
          <w:rtl/>
          <w:lang w:eastAsia="he-IL"/>
        </w:rPr>
        <w:t>בואו נשמע מה התוכן, ואז נחליט.</w:t>
      </w:r>
    </w:p>
    <w:p w:rsidR="006A6AD4" w:rsidRDefault="006A6AD4" w:rsidP="00C61C62">
      <w:pPr>
        <w:ind w:firstLine="0"/>
        <w:rPr>
          <w:rtl/>
          <w:lang w:eastAsia="he-IL"/>
        </w:rPr>
      </w:pPr>
      <w:bookmarkStart w:id="11868" w:name="_ETM_Q25_640000"/>
      <w:bookmarkEnd w:id="11868"/>
    </w:p>
    <w:p w:rsidR="006A6AD4" w:rsidRDefault="006A6AD4" w:rsidP="00C61C62">
      <w:pPr>
        <w:pStyle w:val="af6"/>
        <w:keepNext/>
        <w:rPr>
          <w:rtl/>
        </w:rPr>
      </w:pPr>
      <w:bookmarkStart w:id="11869" w:name="ET_yor_6595_87"/>
      <w:r w:rsidRPr="00B3098B">
        <w:rPr>
          <w:rStyle w:val="TagStyle"/>
          <w:rtl/>
        </w:rPr>
        <w:t xml:space="preserve"> &lt;&lt; יור &gt;&gt; </w:t>
      </w:r>
      <w:r>
        <w:rPr>
          <w:rtl/>
        </w:rPr>
        <w:t>היו"ר ארז מלול:</w:t>
      </w:r>
      <w:r w:rsidRPr="00B3098B">
        <w:rPr>
          <w:rStyle w:val="TagStyle"/>
          <w:rtl/>
        </w:rPr>
        <w:t xml:space="preserve"> &lt;&lt; יור &gt;&gt;</w:t>
      </w:r>
      <w:r>
        <w:rPr>
          <w:rtl/>
        </w:rPr>
        <w:t xml:space="preserve"> </w:t>
      </w:r>
      <w:bookmarkEnd w:id="11869"/>
    </w:p>
    <w:p w:rsidR="006A6AD4" w:rsidRDefault="006A6AD4" w:rsidP="00C05A0F">
      <w:pPr>
        <w:rPr>
          <w:rtl/>
          <w:lang w:eastAsia="he-IL"/>
        </w:rPr>
      </w:pPr>
    </w:p>
    <w:p w:rsidR="006A6AD4" w:rsidRDefault="006A6AD4" w:rsidP="00C61C62">
      <w:pPr>
        <w:rPr>
          <w:rtl/>
          <w:lang w:eastAsia="he-IL"/>
        </w:rPr>
      </w:pPr>
      <w:bookmarkStart w:id="11870" w:name="_ETM_Q25_646000"/>
      <w:bookmarkEnd w:id="11870"/>
      <w:r>
        <w:rPr>
          <w:rFonts w:hint="cs"/>
          <w:rtl/>
          <w:lang w:eastAsia="he-IL"/>
        </w:rPr>
        <w:t xml:space="preserve">אני מזמין את חברת </w:t>
      </w:r>
      <w:bookmarkStart w:id="11871" w:name="_ETM_Q25_649000"/>
      <w:bookmarkEnd w:id="11871"/>
      <w:r>
        <w:rPr>
          <w:rFonts w:hint="cs"/>
          <w:rtl/>
          <w:lang w:eastAsia="he-IL"/>
        </w:rPr>
        <w:t xml:space="preserve">הכנסת </w:t>
      </w:r>
      <w:bookmarkStart w:id="11872" w:name="_ETM_Q25_637000"/>
      <w:bookmarkEnd w:id="11872"/>
      <w:r w:rsidRPr="00A27033">
        <w:rPr>
          <w:rtl/>
          <w:lang w:eastAsia="he-IL"/>
        </w:rPr>
        <w:t>להציג את התנגדותה לחוק של ידידי</w:t>
      </w:r>
      <w:r>
        <w:rPr>
          <w:rFonts w:hint="cs"/>
          <w:rtl/>
          <w:lang w:eastAsia="he-IL"/>
        </w:rPr>
        <w:t xml:space="preserve"> יוני מישרקי.</w:t>
      </w:r>
    </w:p>
    <w:p w:rsidR="006A6AD4" w:rsidRDefault="006A6AD4" w:rsidP="00C61C62">
      <w:pPr>
        <w:ind w:firstLine="0"/>
        <w:rPr>
          <w:rtl/>
          <w:lang w:eastAsia="he-IL"/>
        </w:rPr>
      </w:pPr>
      <w:bookmarkStart w:id="11873" w:name="_ETM_Q25_654000"/>
      <w:bookmarkEnd w:id="11873"/>
    </w:p>
    <w:p w:rsidR="006A6AD4" w:rsidRDefault="006A6AD4" w:rsidP="00C61C62">
      <w:pPr>
        <w:pStyle w:val="af5"/>
        <w:keepNext/>
        <w:rPr>
          <w:rtl/>
        </w:rPr>
      </w:pPr>
      <w:bookmarkStart w:id="11874" w:name="ET_interruption_5726_89"/>
      <w:r w:rsidRPr="00950009">
        <w:rPr>
          <w:rStyle w:val="TagStyle"/>
          <w:rtl/>
        </w:rPr>
        <w:t xml:space="preserve"> &lt;&lt; קריאה &gt;&gt; </w:t>
      </w:r>
      <w:r>
        <w:rPr>
          <w:rtl/>
        </w:rPr>
        <w:t>ינון אזולאי (ש"ס):</w:t>
      </w:r>
      <w:r w:rsidRPr="00950009">
        <w:rPr>
          <w:rStyle w:val="TagStyle"/>
          <w:rtl/>
        </w:rPr>
        <w:t xml:space="preserve"> &lt;&lt; קריאה &gt;&gt;</w:t>
      </w:r>
      <w:r>
        <w:rPr>
          <w:rtl/>
        </w:rPr>
        <w:t xml:space="preserve"> </w:t>
      </w:r>
      <w:bookmarkEnd w:id="11874"/>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אני </w:t>
      </w:r>
      <w:bookmarkStart w:id="11875" w:name="_ETM_Q25_653000"/>
      <w:bookmarkEnd w:id="11875"/>
      <w:r>
        <w:rPr>
          <w:rFonts w:hint="cs"/>
          <w:rtl/>
          <w:lang w:eastAsia="he-IL"/>
        </w:rPr>
        <w:t xml:space="preserve">לא מבין למה כזה דבר צריך להיות </w:t>
      </w:r>
      <w:bookmarkStart w:id="11876" w:name="_ETM_Q25_652000"/>
      <w:bookmarkEnd w:id="11876"/>
      <w:r>
        <w:rPr>
          <w:rFonts w:hint="cs"/>
          <w:rtl/>
          <w:lang w:eastAsia="he-IL"/>
        </w:rPr>
        <w:t>בחקיקה. זה צריך להיות בלי חקיקה.</w:t>
      </w:r>
    </w:p>
    <w:p w:rsidR="006A6AD4" w:rsidRDefault="006A6AD4" w:rsidP="00C61C62">
      <w:pPr>
        <w:rPr>
          <w:rtl/>
          <w:lang w:eastAsia="he-IL"/>
        </w:rPr>
      </w:pPr>
      <w:bookmarkStart w:id="11877" w:name="_ETM_Q25_651000"/>
      <w:bookmarkStart w:id="11878" w:name="_ETM_Q25_657000"/>
      <w:bookmarkEnd w:id="11877"/>
      <w:bookmarkEnd w:id="11878"/>
    </w:p>
    <w:p w:rsidR="006A6AD4" w:rsidRDefault="006A6AD4" w:rsidP="00C61C62">
      <w:pPr>
        <w:pStyle w:val="af5"/>
        <w:keepNext/>
        <w:rPr>
          <w:rtl/>
        </w:rPr>
      </w:pPr>
      <w:bookmarkStart w:id="11879" w:name="ET_interruption_5082_90"/>
      <w:r w:rsidRPr="002F7CD1">
        <w:rPr>
          <w:rStyle w:val="TagStyle"/>
          <w:rtl/>
        </w:rPr>
        <w:t xml:space="preserve"> &lt;&lt; קריאה &gt;&gt; </w:t>
      </w:r>
      <w:r>
        <w:rPr>
          <w:rtl/>
        </w:rPr>
        <w:t>מאיר כהן (יש עתיד):</w:t>
      </w:r>
      <w:r w:rsidRPr="002F7CD1">
        <w:rPr>
          <w:rStyle w:val="TagStyle"/>
          <w:rtl/>
        </w:rPr>
        <w:t xml:space="preserve"> &lt;&lt; קריאה &gt;&gt;</w:t>
      </w:r>
      <w:r>
        <w:rPr>
          <w:rtl/>
        </w:rPr>
        <w:t xml:space="preserve"> </w:t>
      </w:r>
      <w:bookmarkEnd w:id="11879"/>
    </w:p>
    <w:p w:rsidR="006A6AD4" w:rsidRDefault="006A6AD4" w:rsidP="00C05A0F">
      <w:pPr>
        <w:rPr>
          <w:rtl/>
          <w:lang w:eastAsia="he-IL"/>
        </w:rPr>
      </w:pPr>
    </w:p>
    <w:p w:rsidR="006A6AD4" w:rsidRDefault="00C05A0F" w:rsidP="00C05A0F">
      <w:pPr>
        <w:rPr>
          <w:rtl/>
          <w:lang w:eastAsia="he-IL"/>
        </w:rPr>
      </w:pPr>
      <w:bookmarkStart w:id="11880" w:name="_ETM_Q25_660000"/>
      <w:bookmarkEnd w:id="11880"/>
      <w:r>
        <w:rPr>
          <w:rFonts w:hint="cs"/>
          <w:rtl/>
          <w:lang w:eastAsia="he-IL"/>
        </w:rPr>
        <w:t>– – –</w:t>
      </w:r>
      <w:r w:rsidR="006A6AD4">
        <w:rPr>
          <w:rFonts w:hint="cs"/>
          <w:rtl/>
          <w:lang w:eastAsia="he-IL"/>
        </w:rPr>
        <w:t xml:space="preserve"> להתנגד?</w:t>
      </w:r>
    </w:p>
    <w:p w:rsidR="006A6AD4" w:rsidRPr="002F7CD1" w:rsidRDefault="006A6AD4" w:rsidP="00C61C62">
      <w:pPr>
        <w:rPr>
          <w:rtl/>
          <w:lang w:eastAsia="he-IL"/>
        </w:rPr>
      </w:pPr>
      <w:bookmarkStart w:id="11881" w:name="_ETM_Q25_659000"/>
      <w:bookmarkEnd w:id="11881"/>
    </w:p>
    <w:p w:rsidR="006A6AD4" w:rsidRDefault="006A6AD4" w:rsidP="00C61C62">
      <w:pPr>
        <w:pStyle w:val="a4"/>
        <w:keepNext/>
        <w:rPr>
          <w:rtl/>
        </w:rPr>
      </w:pPr>
      <w:bookmarkStart w:id="11882" w:name="ET_speaker_6150_88"/>
      <w:r w:rsidRPr="004C58EC">
        <w:rPr>
          <w:rStyle w:val="TagStyle"/>
          <w:rtl/>
        </w:rPr>
        <w:t xml:space="preserve"> &lt;&lt; דובר &gt;&gt; </w:t>
      </w:r>
      <w:bookmarkStart w:id="11883" w:name="_Toc161863061"/>
      <w:bookmarkStart w:id="11884" w:name="_Toc161863301"/>
      <w:bookmarkStart w:id="11885" w:name="_Toc161865592"/>
      <w:r>
        <w:rPr>
          <w:rtl/>
        </w:rPr>
        <w:t>מיכל מרים וולדיגר (הציונות הדתית):</w:t>
      </w:r>
      <w:bookmarkEnd w:id="11883"/>
      <w:bookmarkEnd w:id="11884"/>
      <w:bookmarkEnd w:id="11885"/>
      <w:r w:rsidRPr="004C58EC">
        <w:rPr>
          <w:rStyle w:val="TagStyle"/>
          <w:rtl/>
        </w:rPr>
        <w:t xml:space="preserve"> &lt;&lt; דובר &gt;&gt;</w:t>
      </w:r>
      <w:r>
        <w:rPr>
          <w:rtl/>
        </w:rPr>
        <w:t xml:space="preserve"> </w:t>
      </w:r>
      <w:bookmarkEnd w:id="11882"/>
    </w:p>
    <w:p w:rsidR="006A6AD4" w:rsidRDefault="006A6AD4" w:rsidP="00C61C62">
      <w:pPr>
        <w:rPr>
          <w:rtl/>
          <w:lang w:eastAsia="he-IL"/>
        </w:rPr>
      </w:pPr>
      <w:bookmarkStart w:id="11886" w:name="_ETM_Q25_655000"/>
      <w:bookmarkEnd w:id="11886"/>
    </w:p>
    <w:p w:rsidR="006A6AD4" w:rsidRDefault="006A6AD4" w:rsidP="00C61C62">
      <w:pPr>
        <w:rPr>
          <w:rtl/>
          <w:lang w:eastAsia="he-IL"/>
        </w:rPr>
      </w:pPr>
      <w:r>
        <w:rPr>
          <w:rFonts w:hint="cs"/>
          <w:rtl/>
          <w:lang w:eastAsia="he-IL"/>
        </w:rPr>
        <w:t xml:space="preserve">לא, </w:t>
      </w:r>
      <w:bookmarkStart w:id="11887" w:name="_ETM_Q25_658000"/>
      <w:bookmarkEnd w:id="11887"/>
      <w:r>
        <w:rPr>
          <w:rFonts w:hint="cs"/>
          <w:rtl/>
          <w:lang w:eastAsia="he-IL"/>
        </w:rPr>
        <w:t xml:space="preserve">אני יכולה לשנות את דעתי, אתה יודע. אנחנו </w:t>
      </w:r>
      <w:r w:rsidRPr="00A27033">
        <w:rPr>
          <w:rtl/>
          <w:lang w:eastAsia="he-IL"/>
        </w:rPr>
        <w:t>נשים</w:t>
      </w:r>
      <w:r>
        <w:rPr>
          <w:rFonts w:hint="cs"/>
          <w:rtl/>
          <w:lang w:eastAsia="he-IL"/>
        </w:rPr>
        <w:t>, נשים</w:t>
      </w:r>
      <w:r w:rsidRPr="00A27033">
        <w:rPr>
          <w:rtl/>
          <w:lang w:eastAsia="he-IL"/>
        </w:rPr>
        <w:t xml:space="preserve"> דעתן </w:t>
      </w:r>
      <w:r>
        <w:rPr>
          <w:rFonts w:hint="cs"/>
          <w:rtl/>
          <w:lang w:eastAsia="he-IL"/>
        </w:rPr>
        <w:t xml:space="preserve">קלה, אתה יודע, ולכן הן יכולות </w:t>
      </w:r>
      <w:bookmarkStart w:id="11888" w:name="_ETM_Q25_666000"/>
      <w:bookmarkEnd w:id="11888"/>
      <w:r>
        <w:rPr>
          <w:rFonts w:hint="cs"/>
          <w:rtl/>
          <w:lang w:eastAsia="he-IL"/>
        </w:rPr>
        <w:t>לשנות את דעתן תוך כדי.</w:t>
      </w:r>
    </w:p>
    <w:p w:rsidR="006A6AD4" w:rsidRDefault="006A6AD4" w:rsidP="00C61C62">
      <w:pPr>
        <w:ind w:firstLine="0"/>
        <w:rPr>
          <w:rtl/>
          <w:lang w:eastAsia="he-IL"/>
        </w:rPr>
      </w:pPr>
      <w:bookmarkStart w:id="11889" w:name="_ETM_Q25_668000"/>
      <w:bookmarkEnd w:id="11889"/>
    </w:p>
    <w:p w:rsidR="006A6AD4" w:rsidRDefault="006A6AD4" w:rsidP="00C61C62">
      <w:pPr>
        <w:pStyle w:val="af5"/>
        <w:keepNext/>
        <w:rPr>
          <w:rtl/>
        </w:rPr>
      </w:pPr>
      <w:bookmarkStart w:id="11890" w:name="ET_interruption_5082_91"/>
      <w:r w:rsidRPr="002F7CD1">
        <w:rPr>
          <w:rStyle w:val="TagStyle"/>
          <w:rtl/>
        </w:rPr>
        <w:t xml:space="preserve"> &lt;&lt; קריאה &gt;&gt; </w:t>
      </w:r>
      <w:r>
        <w:rPr>
          <w:rtl/>
        </w:rPr>
        <w:t>מאיר כהן (יש עתיד):</w:t>
      </w:r>
      <w:r w:rsidRPr="002F7CD1">
        <w:rPr>
          <w:rStyle w:val="TagStyle"/>
          <w:rtl/>
        </w:rPr>
        <w:t xml:space="preserve"> &lt;&lt; קריאה &gt;&gt;</w:t>
      </w:r>
      <w:r>
        <w:rPr>
          <w:rtl/>
        </w:rPr>
        <w:t xml:space="preserve"> </w:t>
      </w:r>
      <w:bookmarkEnd w:id="11890"/>
    </w:p>
    <w:p w:rsidR="006A6AD4" w:rsidRDefault="006A6AD4" w:rsidP="00C05A0F">
      <w:pPr>
        <w:rPr>
          <w:rtl/>
          <w:lang w:eastAsia="he-IL"/>
        </w:rPr>
      </w:pPr>
    </w:p>
    <w:p w:rsidR="006A6AD4" w:rsidRDefault="006A6AD4" w:rsidP="00C61C62">
      <w:pPr>
        <w:rPr>
          <w:rtl/>
          <w:lang w:eastAsia="he-IL"/>
        </w:rPr>
      </w:pPr>
      <w:r>
        <w:rPr>
          <w:rFonts w:hint="cs"/>
          <w:rtl/>
          <w:lang w:eastAsia="he-IL"/>
        </w:rPr>
        <w:t>לא נכון. אל תגידי.</w:t>
      </w:r>
    </w:p>
    <w:p w:rsidR="006A6AD4" w:rsidRDefault="006A6AD4" w:rsidP="00C61C62">
      <w:pPr>
        <w:ind w:firstLine="0"/>
        <w:rPr>
          <w:rtl/>
          <w:lang w:eastAsia="he-IL"/>
        </w:rPr>
      </w:pPr>
    </w:p>
    <w:p w:rsidR="006A6AD4" w:rsidRDefault="006A6AD4" w:rsidP="00C61C62">
      <w:pPr>
        <w:pStyle w:val="-"/>
        <w:keepNext/>
        <w:rPr>
          <w:rtl/>
        </w:rPr>
      </w:pPr>
      <w:bookmarkStart w:id="11891" w:name="ET_speakercontinue_6150_92"/>
      <w:r w:rsidRPr="002F7CD1">
        <w:rPr>
          <w:rStyle w:val="TagStyle"/>
          <w:rtl/>
        </w:rPr>
        <w:t xml:space="preserve"> &lt;&lt; דובר_המשך &gt;&gt; </w:t>
      </w:r>
      <w:r>
        <w:rPr>
          <w:rtl/>
        </w:rPr>
        <w:t>מיכל מרים וולדיגר (הציונות הדתית):</w:t>
      </w:r>
      <w:r w:rsidRPr="002F7CD1">
        <w:rPr>
          <w:rStyle w:val="TagStyle"/>
          <w:rtl/>
        </w:rPr>
        <w:t xml:space="preserve"> &lt;&lt; דובר_המשך &gt;&gt;</w:t>
      </w:r>
      <w:r>
        <w:rPr>
          <w:rtl/>
        </w:rPr>
        <w:t xml:space="preserve"> </w:t>
      </w:r>
      <w:bookmarkEnd w:id="11891"/>
    </w:p>
    <w:p w:rsidR="006A6AD4" w:rsidRDefault="006A6AD4" w:rsidP="00C05A0F">
      <w:pPr>
        <w:rPr>
          <w:rtl/>
          <w:lang w:eastAsia="he-IL"/>
        </w:rPr>
      </w:pPr>
    </w:p>
    <w:p w:rsidR="006A6AD4" w:rsidRDefault="006A6AD4" w:rsidP="0094728A">
      <w:pPr>
        <w:rPr>
          <w:rtl/>
          <w:lang w:eastAsia="he-IL"/>
        </w:rPr>
      </w:pPr>
      <w:bookmarkStart w:id="11892" w:name="_ETM_Q25_667000"/>
      <w:bookmarkEnd w:id="11892"/>
      <w:r>
        <w:rPr>
          <w:rFonts w:hint="cs"/>
          <w:rtl/>
          <w:lang w:eastAsia="he-IL"/>
        </w:rPr>
        <w:t xml:space="preserve">"דעתן </w:t>
      </w:r>
      <w:bookmarkStart w:id="11893" w:name="_ETM_Q25_669000"/>
      <w:bookmarkEnd w:id="11893"/>
      <w:r>
        <w:rPr>
          <w:rFonts w:hint="cs"/>
          <w:rtl/>
          <w:lang w:eastAsia="he-IL"/>
        </w:rPr>
        <w:t>קלה" זה חיובי, זה לא שלילי. את מה שאמרו חז"ל אני מקבלת</w:t>
      </w:r>
      <w:bookmarkStart w:id="11894" w:name="_ETM_Q25_671000"/>
      <w:bookmarkEnd w:id="11894"/>
      <w:r w:rsidR="0094728A">
        <w:rPr>
          <w:rFonts w:hint="cs"/>
          <w:rtl/>
          <w:lang w:eastAsia="he-IL"/>
        </w:rPr>
        <w:t>,</w:t>
      </w:r>
      <w:r>
        <w:rPr>
          <w:rFonts w:hint="cs"/>
          <w:rtl/>
          <w:lang w:eastAsia="he-IL"/>
        </w:rPr>
        <w:t xml:space="preserve"> </w:t>
      </w:r>
      <w:r w:rsidRPr="007420A5">
        <w:rPr>
          <w:rFonts w:hint="cs"/>
          <w:rtl/>
          <w:lang w:eastAsia="he-IL"/>
        </w:rPr>
        <w:t xml:space="preserve">אין </w:t>
      </w:r>
      <w:r w:rsidRPr="007420A5">
        <w:rPr>
          <w:rtl/>
          <w:lang w:eastAsia="he-IL"/>
        </w:rPr>
        <w:t>פרשנות</w:t>
      </w:r>
      <w:r w:rsidRPr="00A27033">
        <w:rPr>
          <w:rtl/>
          <w:lang w:eastAsia="he-IL"/>
        </w:rPr>
        <w:t xml:space="preserve"> </w:t>
      </w:r>
      <w:r>
        <w:rPr>
          <w:rFonts w:hint="cs"/>
          <w:rtl/>
          <w:lang w:eastAsia="he-IL"/>
        </w:rPr>
        <w:t>מ</w:t>
      </w:r>
      <w:r w:rsidRPr="00A27033">
        <w:rPr>
          <w:rtl/>
          <w:lang w:eastAsia="he-IL"/>
        </w:rPr>
        <w:t>שלי</w:t>
      </w:r>
      <w:r>
        <w:rPr>
          <w:rFonts w:hint="cs"/>
          <w:rtl/>
          <w:lang w:eastAsia="he-IL"/>
        </w:rPr>
        <w:t xml:space="preserve">. </w:t>
      </w:r>
      <w:r w:rsidRPr="00A27033">
        <w:rPr>
          <w:rtl/>
          <w:lang w:eastAsia="he-IL"/>
        </w:rPr>
        <w:t xml:space="preserve">בדרך </w:t>
      </w:r>
      <w:r>
        <w:rPr>
          <w:rtl/>
          <w:lang w:eastAsia="he-IL"/>
        </w:rPr>
        <w:t>למליאה פגשו אותי משפחות החטופי</w:t>
      </w:r>
      <w:r>
        <w:rPr>
          <w:rFonts w:hint="cs"/>
          <w:rtl/>
          <w:lang w:eastAsia="he-IL"/>
        </w:rPr>
        <w:t>ם ו</w:t>
      </w:r>
      <w:r w:rsidRPr="00A27033">
        <w:rPr>
          <w:rtl/>
          <w:lang w:eastAsia="he-IL"/>
        </w:rPr>
        <w:t>מסרו לי משלוח מנות</w:t>
      </w:r>
      <w:r>
        <w:rPr>
          <w:rFonts w:hint="cs"/>
          <w:rtl/>
          <w:lang w:eastAsia="he-IL"/>
        </w:rPr>
        <w:t>.</w:t>
      </w:r>
      <w:r w:rsidRPr="00A27033">
        <w:rPr>
          <w:rtl/>
          <w:lang w:eastAsia="he-IL"/>
        </w:rPr>
        <w:t xml:space="preserve"> רציתי להציג את המשלוח כאן במליאה</w:t>
      </w:r>
      <w:r>
        <w:rPr>
          <w:rFonts w:hint="cs"/>
          <w:rtl/>
          <w:lang w:eastAsia="he-IL"/>
        </w:rPr>
        <w:t>,</w:t>
      </w:r>
      <w:r>
        <w:rPr>
          <w:rtl/>
          <w:lang w:eastAsia="he-IL"/>
        </w:rPr>
        <w:t xml:space="preserve"> כי זה מה שה</w:t>
      </w:r>
      <w:r>
        <w:rPr>
          <w:rFonts w:hint="cs"/>
          <w:rtl/>
          <w:lang w:eastAsia="he-IL"/>
        </w:rPr>
        <w:t>ן</w:t>
      </w:r>
      <w:r w:rsidRPr="00A27033">
        <w:rPr>
          <w:rtl/>
          <w:lang w:eastAsia="he-IL"/>
        </w:rPr>
        <w:t xml:space="preserve"> ביקשו</w:t>
      </w:r>
      <w:r>
        <w:rPr>
          <w:rFonts w:hint="cs"/>
          <w:rtl/>
          <w:lang w:eastAsia="he-IL"/>
        </w:rPr>
        <w:t>,</w:t>
      </w:r>
      <w:r>
        <w:rPr>
          <w:rtl/>
          <w:lang w:eastAsia="he-IL"/>
        </w:rPr>
        <w:t xml:space="preserve"> וכשה</w:t>
      </w:r>
      <w:r>
        <w:rPr>
          <w:rFonts w:hint="cs"/>
          <w:rtl/>
          <w:lang w:eastAsia="he-IL"/>
        </w:rPr>
        <w:t>ן</w:t>
      </w:r>
      <w:r w:rsidRPr="00A27033">
        <w:rPr>
          <w:rtl/>
          <w:lang w:eastAsia="he-IL"/>
        </w:rPr>
        <w:t xml:space="preserve"> מבקשות אני מקבלת</w:t>
      </w:r>
      <w:r>
        <w:rPr>
          <w:rFonts w:hint="cs"/>
          <w:rtl/>
          <w:lang w:eastAsia="he-IL"/>
        </w:rPr>
        <w:t>,</w:t>
      </w:r>
      <w:r w:rsidRPr="00A27033">
        <w:rPr>
          <w:rtl/>
          <w:lang w:eastAsia="he-IL"/>
        </w:rPr>
        <w:t xml:space="preserve"> אבל הסדרנים לקחו לי את המשלוח</w:t>
      </w:r>
      <w:r>
        <w:rPr>
          <w:rFonts w:hint="cs"/>
          <w:rtl/>
          <w:lang w:eastAsia="he-IL"/>
        </w:rPr>
        <w:t xml:space="preserve">. אני </w:t>
      </w:r>
      <w:bookmarkStart w:id="11895" w:name="_ETM_Q25_693000"/>
      <w:bookmarkEnd w:id="11895"/>
      <w:r>
        <w:rPr>
          <w:rFonts w:hint="cs"/>
          <w:rtl/>
          <w:lang w:eastAsia="he-IL"/>
        </w:rPr>
        <w:t>סולחת.</w:t>
      </w:r>
    </w:p>
    <w:p w:rsidR="006A6AD4" w:rsidRDefault="006A6AD4" w:rsidP="00C61C62">
      <w:pPr>
        <w:rPr>
          <w:rtl/>
          <w:lang w:eastAsia="he-IL"/>
        </w:rPr>
      </w:pPr>
    </w:p>
    <w:p w:rsidR="006A6AD4" w:rsidRDefault="006A6AD4" w:rsidP="00C61C62">
      <w:pPr>
        <w:pStyle w:val="af6"/>
        <w:keepNext/>
        <w:rPr>
          <w:rtl/>
        </w:rPr>
      </w:pPr>
      <w:bookmarkStart w:id="11896" w:name="ET_yor_6595_93"/>
      <w:r w:rsidRPr="009E5E64">
        <w:rPr>
          <w:rStyle w:val="TagStyle"/>
          <w:rtl/>
        </w:rPr>
        <w:t xml:space="preserve"> &lt;&lt; יור &gt;&gt; </w:t>
      </w:r>
      <w:r>
        <w:rPr>
          <w:rtl/>
        </w:rPr>
        <w:t>היו"ר ארז מלול:</w:t>
      </w:r>
      <w:r w:rsidRPr="009E5E64">
        <w:rPr>
          <w:rStyle w:val="TagStyle"/>
          <w:rtl/>
        </w:rPr>
        <w:t xml:space="preserve"> &lt;&lt; יור &gt;&gt;</w:t>
      </w:r>
      <w:r>
        <w:rPr>
          <w:rtl/>
        </w:rPr>
        <w:t xml:space="preserve"> </w:t>
      </w:r>
      <w:bookmarkEnd w:id="11896"/>
    </w:p>
    <w:p w:rsidR="006A6AD4" w:rsidRDefault="006A6AD4" w:rsidP="00C05A0F">
      <w:pPr>
        <w:rPr>
          <w:rtl/>
          <w:lang w:eastAsia="he-IL"/>
        </w:rPr>
      </w:pPr>
    </w:p>
    <w:p w:rsidR="006A6AD4" w:rsidRDefault="006A6AD4" w:rsidP="00C61C62">
      <w:pPr>
        <w:rPr>
          <w:rtl/>
          <w:lang w:eastAsia="he-IL"/>
        </w:rPr>
      </w:pPr>
      <w:r>
        <w:rPr>
          <w:rFonts w:hint="cs"/>
          <w:rtl/>
          <w:lang w:eastAsia="he-IL"/>
        </w:rPr>
        <w:t>לפי התקנון.</w:t>
      </w:r>
    </w:p>
    <w:p w:rsidR="006A6AD4" w:rsidRDefault="006A6AD4" w:rsidP="00C61C62">
      <w:pPr>
        <w:rPr>
          <w:rtl/>
          <w:lang w:eastAsia="he-IL"/>
        </w:rPr>
      </w:pPr>
      <w:bookmarkStart w:id="11897" w:name="_ETM_Q25_699000"/>
      <w:bookmarkEnd w:id="11897"/>
    </w:p>
    <w:p w:rsidR="006A6AD4" w:rsidRDefault="006A6AD4" w:rsidP="00C61C62">
      <w:pPr>
        <w:pStyle w:val="-"/>
        <w:keepNext/>
        <w:rPr>
          <w:rtl/>
        </w:rPr>
      </w:pPr>
      <w:bookmarkStart w:id="11898" w:name="ET_speakercontinue_6150_94"/>
      <w:r w:rsidRPr="009E5E64">
        <w:rPr>
          <w:rStyle w:val="TagStyle"/>
          <w:rtl/>
        </w:rPr>
        <w:t xml:space="preserve"> &lt;&lt; דובר_המשך &gt;&gt; </w:t>
      </w:r>
      <w:r>
        <w:rPr>
          <w:rtl/>
        </w:rPr>
        <w:t>מיכל מרים וולדיגר (הציונות הדתית):</w:t>
      </w:r>
      <w:r w:rsidRPr="009E5E64">
        <w:rPr>
          <w:rStyle w:val="TagStyle"/>
          <w:rtl/>
        </w:rPr>
        <w:t xml:space="preserve"> &lt;&lt; דובר_המשך &gt;&gt;</w:t>
      </w:r>
      <w:r>
        <w:rPr>
          <w:rtl/>
        </w:rPr>
        <w:t xml:space="preserve"> </w:t>
      </w:r>
      <w:bookmarkEnd w:id="11898"/>
    </w:p>
    <w:p w:rsidR="006A6AD4" w:rsidRDefault="006A6AD4" w:rsidP="00C05A0F">
      <w:pPr>
        <w:rPr>
          <w:rtl/>
          <w:lang w:eastAsia="he-IL"/>
        </w:rPr>
      </w:pPr>
    </w:p>
    <w:p w:rsidR="006A6AD4" w:rsidRDefault="006A6AD4" w:rsidP="00C61C62">
      <w:pPr>
        <w:rPr>
          <w:rtl/>
          <w:lang w:eastAsia="he-IL"/>
        </w:rPr>
      </w:pPr>
      <w:r>
        <w:rPr>
          <w:rFonts w:hint="cs"/>
          <w:rtl/>
          <w:lang w:eastAsia="he-IL"/>
        </w:rPr>
        <w:t>כן, כן, אמרתי.</w:t>
      </w:r>
    </w:p>
    <w:p w:rsidR="006A6AD4" w:rsidRDefault="006A6AD4" w:rsidP="00C61C62">
      <w:pPr>
        <w:rPr>
          <w:rtl/>
          <w:lang w:eastAsia="he-IL"/>
        </w:rPr>
      </w:pPr>
      <w:bookmarkStart w:id="11899" w:name="_ETM_Q25_697000"/>
      <w:bookmarkEnd w:id="11899"/>
    </w:p>
    <w:p w:rsidR="006A6AD4" w:rsidRDefault="006A6AD4" w:rsidP="00C61C62">
      <w:pPr>
        <w:pStyle w:val="af6"/>
        <w:keepNext/>
        <w:rPr>
          <w:rtl/>
        </w:rPr>
      </w:pPr>
      <w:bookmarkStart w:id="11900" w:name="ET_yor_6595_95"/>
      <w:r w:rsidRPr="009E5E64">
        <w:rPr>
          <w:rStyle w:val="TagStyle"/>
          <w:rtl/>
        </w:rPr>
        <w:t xml:space="preserve"> &lt;&lt; יור &gt;&gt; </w:t>
      </w:r>
      <w:r>
        <w:rPr>
          <w:rtl/>
        </w:rPr>
        <w:t>היו"ר ארז מלול:</w:t>
      </w:r>
      <w:r w:rsidRPr="009E5E64">
        <w:rPr>
          <w:rStyle w:val="TagStyle"/>
          <w:rtl/>
        </w:rPr>
        <w:t xml:space="preserve"> &lt;&lt; יור &gt;&gt;</w:t>
      </w:r>
      <w:r>
        <w:rPr>
          <w:rtl/>
        </w:rPr>
        <w:t xml:space="preserve"> </w:t>
      </w:r>
      <w:bookmarkEnd w:id="11900"/>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הם לא עשו לך את זה </w:t>
      </w:r>
      <w:bookmarkStart w:id="11901" w:name="_ETM_Q25_696000"/>
      <w:bookmarkEnd w:id="11901"/>
      <w:r>
        <w:rPr>
          <w:rFonts w:hint="cs"/>
          <w:rtl/>
          <w:lang w:eastAsia="he-IL"/>
        </w:rPr>
        <w:t>בכוונה.</w:t>
      </w:r>
    </w:p>
    <w:p w:rsidR="006A6AD4" w:rsidRDefault="006A6AD4" w:rsidP="00C61C62">
      <w:pPr>
        <w:ind w:firstLine="0"/>
        <w:rPr>
          <w:rtl/>
          <w:lang w:eastAsia="he-IL"/>
        </w:rPr>
      </w:pPr>
    </w:p>
    <w:p w:rsidR="006A6AD4" w:rsidRDefault="006A6AD4" w:rsidP="00C61C62">
      <w:pPr>
        <w:pStyle w:val="-"/>
        <w:keepNext/>
        <w:rPr>
          <w:rtl/>
        </w:rPr>
      </w:pPr>
      <w:bookmarkStart w:id="11902" w:name="ET_speakercontinue_6150_96"/>
      <w:r w:rsidRPr="009E5E64">
        <w:rPr>
          <w:rStyle w:val="TagStyle"/>
          <w:rtl/>
        </w:rPr>
        <w:t xml:space="preserve"> &lt;&lt; דובר_המשך &gt;&gt; </w:t>
      </w:r>
      <w:r>
        <w:rPr>
          <w:rtl/>
        </w:rPr>
        <w:t>מיכל מרים וולדיגר (הציונות הדתית):</w:t>
      </w:r>
      <w:r w:rsidRPr="009E5E64">
        <w:rPr>
          <w:rStyle w:val="TagStyle"/>
          <w:rtl/>
        </w:rPr>
        <w:t xml:space="preserve"> &lt;&lt; דובר_המשך &gt;&gt;</w:t>
      </w:r>
      <w:r>
        <w:rPr>
          <w:rtl/>
        </w:rPr>
        <w:t xml:space="preserve"> </w:t>
      </w:r>
      <w:bookmarkEnd w:id="11902"/>
    </w:p>
    <w:p w:rsidR="006A6AD4" w:rsidRDefault="006A6AD4" w:rsidP="00C05A0F">
      <w:pPr>
        <w:rPr>
          <w:rtl/>
          <w:lang w:eastAsia="he-IL"/>
        </w:rPr>
      </w:pPr>
    </w:p>
    <w:p w:rsidR="006A6AD4" w:rsidRDefault="006A6AD4" w:rsidP="00C37F40">
      <w:pPr>
        <w:rPr>
          <w:rtl/>
          <w:lang w:eastAsia="he-IL"/>
        </w:rPr>
      </w:pPr>
      <w:bookmarkStart w:id="11903" w:name="_ETM_Q25_698000"/>
      <w:bookmarkEnd w:id="11903"/>
      <w:r>
        <w:rPr>
          <w:rFonts w:hint="cs"/>
          <w:rtl/>
          <w:lang w:eastAsia="he-IL"/>
        </w:rPr>
        <w:t xml:space="preserve">ברור, ברור. אבל אני כן </w:t>
      </w:r>
      <w:bookmarkStart w:id="11904" w:name="_ETM_Q25_695000"/>
      <w:bookmarkEnd w:id="11904"/>
      <w:r w:rsidRPr="00A27033">
        <w:rPr>
          <w:rtl/>
          <w:lang w:eastAsia="he-IL"/>
        </w:rPr>
        <w:t>מתפללת שנזכה כולנו לחגוג יחד עם החטופים</w:t>
      </w:r>
      <w:r>
        <w:rPr>
          <w:rFonts w:hint="cs"/>
          <w:rtl/>
          <w:lang w:eastAsia="he-IL"/>
        </w:rPr>
        <w:t xml:space="preserve"> </w:t>
      </w:r>
      <w:r w:rsidRPr="00A27033">
        <w:rPr>
          <w:rtl/>
          <w:lang w:eastAsia="he-IL"/>
        </w:rPr>
        <w:t>במדינת ישראל בפורים הקרוב</w:t>
      </w:r>
      <w:r>
        <w:rPr>
          <w:rFonts w:hint="cs"/>
          <w:rtl/>
          <w:lang w:eastAsia="he-IL"/>
        </w:rPr>
        <w:t>.</w:t>
      </w:r>
      <w:r w:rsidRPr="00A27033">
        <w:rPr>
          <w:rtl/>
          <w:lang w:eastAsia="he-IL"/>
        </w:rPr>
        <w:t xml:space="preserve"> </w:t>
      </w:r>
    </w:p>
    <w:p w:rsidR="006A6AD4" w:rsidRDefault="006A6AD4" w:rsidP="00C61C62">
      <w:pPr>
        <w:rPr>
          <w:rtl/>
          <w:lang w:eastAsia="he-IL"/>
        </w:rPr>
      </w:pPr>
    </w:p>
    <w:p w:rsidR="006A6AD4" w:rsidRDefault="006A6AD4" w:rsidP="00C61C62">
      <w:pPr>
        <w:pStyle w:val="af6"/>
        <w:keepNext/>
        <w:rPr>
          <w:rtl/>
        </w:rPr>
      </w:pPr>
      <w:bookmarkStart w:id="11905" w:name="ET_yor_6595_99"/>
      <w:r w:rsidRPr="00D07FF7">
        <w:rPr>
          <w:rStyle w:val="TagStyle"/>
          <w:rtl/>
        </w:rPr>
        <w:t xml:space="preserve"> &lt;&lt; יור &gt;&gt; </w:t>
      </w:r>
      <w:r>
        <w:rPr>
          <w:rtl/>
        </w:rPr>
        <w:t>היו"ר ארז מלול:</w:t>
      </w:r>
      <w:r w:rsidRPr="00D07FF7">
        <w:rPr>
          <w:rStyle w:val="TagStyle"/>
          <w:rtl/>
        </w:rPr>
        <w:t xml:space="preserve"> &lt;&lt; יור &gt;&gt;</w:t>
      </w:r>
      <w:r>
        <w:rPr>
          <w:rtl/>
        </w:rPr>
        <w:t xml:space="preserve"> </w:t>
      </w:r>
      <w:bookmarkEnd w:id="11905"/>
    </w:p>
    <w:p w:rsidR="006A6AD4" w:rsidRDefault="006A6AD4" w:rsidP="00C05A0F">
      <w:pPr>
        <w:rPr>
          <w:rtl/>
          <w:lang w:eastAsia="he-IL"/>
        </w:rPr>
      </w:pPr>
    </w:p>
    <w:p w:rsidR="006A6AD4" w:rsidRDefault="006A6AD4" w:rsidP="00C61C62">
      <w:pPr>
        <w:rPr>
          <w:rtl/>
          <w:lang w:eastAsia="he-IL"/>
        </w:rPr>
      </w:pPr>
      <w:bookmarkStart w:id="11906" w:name="_ETM_Q25_709000"/>
      <w:bookmarkEnd w:id="11906"/>
      <w:r>
        <w:rPr>
          <w:rFonts w:hint="cs"/>
          <w:rtl/>
          <w:lang w:eastAsia="he-IL"/>
        </w:rPr>
        <w:t>אמן.</w:t>
      </w:r>
    </w:p>
    <w:p w:rsidR="006A6AD4" w:rsidRDefault="006A6AD4" w:rsidP="00C61C62">
      <w:pPr>
        <w:rPr>
          <w:rtl/>
          <w:lang w:eastAsia="he-IL"/>
        </w:rPr>
      </w:pPr>
    </w:p>
    <w:p w:rsidR="006A6AD4" w:rsidRDefault="006A6AD4" w:rsidP="00C61C62">
      <w:pPr>
        <w:pStyle w:val="-"/>
        <w:keepNext/>
        <w:rPr>
          <w:rtl/>
        </w:rPr>
      </w:pPr>
      <w:bookmarkStart w:id="11907" w:name="ET_speakercontinue_6150_100"/>
      <w:r w:rsidRPr="00D07FF7">
        <w:rPr>
          <w:rStyle w:val="TagStyle"/>
          <w:rtl/>
        </w:rPr>
        <w:t xml:space="preserve"> &lt;&lt; דובר_המשך &gt;&gt; </w:t>
      </w:r>
      <w:r>
        <w:rPr>
          <w:rtl/>
        </w:rPr>
        <w:t>מיכל מרים וולדיגר (הציונות הדתית):</w:t>
      </w:r>
      <w:r w:rsidRPr="00D07FF7">
        <w:rPr>
          <w:rStyle w:val="TagStyle"/>
          <w:rtl/>
        </w:rPr>
        <w:t xml:space="preserve"> &lt;&lt; דובר_המשך &gt;&gt;</w:t>
      </w:r>
      <w:r>
        <w:rPr>
          <w:rtl/>
        </w:rPr>
        <w:t xml:space="preserve"> </w:t>
      </w:r>
      <w:bookmarkEnd w:id="11907"/>
    </w:p>
    <w:p w:rsidR="006A6AD4" w:rsidRPr="00D07FF7" w:rsidRDefault="006A6AD4" w:rsidP="00C61C62">
      <w:pPr>
        <w:rPr>
          <w:rtl/>
          <w:lang w:eastAsia="he-IL"/>
        </w:rPr>
      </w:pPr>
      <w:bookmarkStart w:id="11908" w:name="_ETM_Q25_705000"/>
      <w:bookmarkEnd w:id="11908"/>
    </w:p>
    <w:p w:rsidR="006A6AD4" w:rsidRDefault="006A6AD4" w:rsidP="00C61C62">
      <w:pPr>
        <w:rPr>
          <w:rtl/>
          <w:lang w:eastAsia="he-IL"/>
        </w:rPr>
      </w:pPr>
      <w:bookmarkStart w:id="11909" w:name="_ETM_Q25_708000"/>
      <w:bookmarkEnd w:id="11909"/>
      <w:r w:rsidRPr="00A27033">
        <w:rPr>
          <w:rtl/>
          <w:lang w:eastAsia="he-IL"/>
        </w:rPr>
        <w:t>מתפללת</w:t>
      </w:r>
      <w:r>
        <w:rPr>
          <w:rFonts w:hint="cs"/>
          <w:rtl/>
          <w:lang w:eastAsia="he-IL"/>
        </w:rPr>
        <w:t>.</w:t>
      </w:r>
      <w:r w:rsidRPr="00A27033">
        <w:rPr>
          <w:rtl/>
          <w:lang w:eastAsia="he-IL"/>
        </w:rPr>
        <w:t xml:space="preserve"> אני בטוחה שכל הנוכחים פה וגם מי ששומע</w:t>
      </w:r>
      <w:r w:rsidR="0094728A">
        <w:rPr>
          <w:rFonts w:hint="cs"/>
          <w:rtl/>
          <w:lang w:eastAsia="he-IL"/>
        </w:rPr>
        <w:t>ים</w:t>
      </w:r>
      <w:r w:rsidRPr="00A27033">
        <w:rPr>
          <w:rtl/>
          <w:lang w:eastAsia="he-IL"/>
        </w:rPr>
        <w:t xml:space="preserve"> אותנו מהבית מסכי</w:t>
      </w:r>
      <w:r>
        <w:rPr>
          <w:rFonts w:hint="cs"/>
          <w:rtl/>
          <w:lang w:eastAsia="he-IL"/>
        </w:rPr>
        <w:t>מי</w:t>
      </w:r>
      <w:r w:rsidRPr="00A27033">
        <w:rPr>
          <w:rtl/>
          <w:lang w:eastAsia="he-IL"/>
        </w:rPr>
        <w:t>ם איתנו</w:t>
      </w:r>
      <w:r>
        <w:rPr>
          <w:rFonts w:hint="cs"/>
          <w:rtl/>
          <w:lang w:eastAsia="he-IL"/>
        </w:rPr>
        <w:t>.</w:t>
      </w:r>
      <w:r w:rsidRPr="00A27033">
        <w:rPr>
          <w:rtl/>
          <w:lang w:eastAsia="he-IL"/>
        </w:rPr>
        <w:t xml:space="preserve"> </w:t>
      </w:r>
    </w:p>
    <w:p w:rsidR="006A6AD4" w:rsidRDefault="006A6AD4" w:rsidP="00C61C62">
      <w:pPr>
        <w:rPr>
          <w:rtl/>
          <w:lang w:eastAsia="he-IL"/>
        </w:rPr>
      </w:pPr>
    </w:p>
    <w:p w:rsidR="006A6AD4" w:rsidRDefault="006A6AD4" w:rsidP="00C61C62">
      <w:pPr>
        <w:rPr>
          <w:rtl/>
          <w:lang w:eastAsia="he-IL"/>
        </w:rPr>
      </w:pPr>
      <w:r w:rsidRPr="00A27033">
        <w:rPr>
          <w:rtl/>
          <w:lang w:eastAsia="he-IL"/>
        </w:rPr>
        <w:t>ולעניין שעליתי לדבר עליו</w:t>
      </w:r>
      <w:r>
        <w:rPr>
          <w:rFonts w:hint="cs"/>
          <w:rtl/>
          <w:lang w:eastAsia="he-IL"/>
        </w:rPr>
        <w:t xml:space="preserve"> –</w:t>
      </w:r>
      <w:r w:rsidRPr="00A27033">
        <w:rPr>
          <w:rtl/>
          <w:lang w:eastAsia="he-IL"/>
        </w:rPr>
        <w:t xml:space="preserve"> תיקון עוולה </w:t>
      </w:r>
      <w:r w:rsidRPr="0075591A">
        <w:rPr>
          <w:rtl/>
          <w:lang w:eastAsia="he-IL"/>
        </w:rPr>
        <w:t>רבת שנים</w:t>
      </w:r>
      <w:r w:rsidRPr="0075591A">
        <w:rPr>
          <w:rFonts w:hint="cs"/>
          <w:rtl/>
          <w:lang w:eastAsia="he-IL"/>
        </w:rPr>
        <w:t>,</w:t>
      </w:r>
      <w:r w:rsidRPr="0075591A">
        <w:rPr>
          <w:rtl/>
          <w:lang w:eastAsia="he-IL"/>
        </w:rPr>
        <w:t xml:space="preserve"> ה</w:t>
      </w:r>
      <w:r w:rsidRPr="0075591A">
        <w:rPr>
          <w:rFonts w:hint="cs"/>
          <w:rtl/>
          <w:lang w:eastAsia="he-IL"/>
        </w:rPr>
        <w:t>א</w:t>
      </w:r>
      <w:r w:rsidRPr="0075591A">
        <w:rPr>
          <w:rtl/>
          <w:lang w:eastAsia="he-IL"/>
        </w:rPr>
        <w:t>רוסות</w:t>
      </w:r>
      <w:r w:rsidRPr="0075591A">
        <w:rPr>
          <w:rFonts w:hint="cs"/>
          <w:rtl/>
          <w:lang w:eastAsia="he-IL"/>
        </w:rPr>
        <w:t>.</w:t>
      </w:r>
      <w:r w:rsidRPr="0075591A">
        <w:rPr>
          <w:rtl/>
          <w:lang w:eastAsia="he-IL"/>
        </w:rPr>
        <w:t xml:space="preserve"> אני</w:t>
      </w:r>
      <w:r w:rsidRPr="00A27033">
        <w:rPr>
          <w:rtl/>
          <w:lang w:eastAsia="he-IL"/>
        </w:rPr>
        <w:t xml:space="preserve"> רוצה קודם כ</w:t>
      </w:r>
      <w:r>
        <w:rPr>
          <w:rFonts w:hint="cs"/>
          <w:rtl/>
          <w:lang w:eastAsia="he-IL"/>
        </w:rPr>
        <w:t>ו</w:t>
      </w:r>
      <w:r w:rsidRPr="00A27033">
        <w:rPr>
          <w:rtl/>
          <w:lang w:eastAsia="he-IL"/>
        </w:rPr>
        <w:t>ל להודות לכל חברי הכנסת שהצביעו כאן אמש בעד החוק שלי</w:t>
      </w:r>
      <w:r>
        <w:rPr>
          <w:rFonts w:hint="cs"/>
          <w:rtl/>
          <w:lang w:eastAsia="he-IL"/>
        </w:rPr>
        <w:t>,</w:t>
      </w:r>
      <w:r w:rsidRPr="00A27033">
        <w:rPr>
          <w:rtl/>
          <w:lang w:eastAsia="he-IL"/>
        </w:rPr>
        <w:t xml:space="preserve"> שהוצמד לחוק של אופיר כץ ושל מירב כהן</w:t>
      </w:r>
      <w:r>
        <w:rPr>
          <w:rFonts w:hint="cs"/>
          <w:rtl/>
          <w:lang w:eastAsia="he-IL"/>
        </w:rPr>
        <w:t>,</w:t>
      </w:r>
      <w:r>
        <w:rPr>
          <w:rtl/>
          <w:lang w:eastAsia="he-IL"/>
        </w:rPr>
        <w:t xml:space="preserve"> שעמלו באמת וטרחו ולא ה</w:t>
      </w:r>
      <w:r w:rsidRPr="00A27033">
        <w:rPr>
          <w:rtl/>
          <w:lang w:eastAsia="he-IL"/>
        </w:rPr>
        <w:t>פ</w:t>
      </w:r>
      <w:r>
        <w:rPr>
          <w:rFonts w:hint="cs"/>
          <w:rtl/>
          <w:lang w:eastAsia="he-IL"/>
        </w:rPr>
        <w:t>ס</w:t>
      </w:r>
      <w:r w:rsidRPr="00A27033">
        <w:rPr>
          <w:rtl/>
          <w:lang w:eastAsia="he-IL"/>
        </w:rPr>
        <w:t xml:space="preserve">יקו עד שהצלחנו להעביר אותו אתמול במליאה בקריאה שנייה ושלישית </w:t>
      </w:r>
      <w:r>
        <w:rPr>
          <w:rFonts w:hint="cs"/>
          <w:rtl/>
          <w:lang w:eastAsia="he-IL"/>
        </w:rPr>
        <w:t>והוא נכנס</w:t>
      </w:r>
      <w:r w:rsidRPr="00A27033">
        <w:rPr>
          <w:rtl/>
          <w:lang w:eastAsia="he-IL"/>
        </w:rPr>
        <w:t xml:space="preserve"> לספר החוקים של מדינת ישראל</w:t>
      </w:r>
      <w:r>
        <w:rPr>
          <w:rFonts w:hint="cs"/>
          <w:rtl/>
          <w:lang w:eastAsia="he-IL"/>
        </w:rPr>
        <w:t>.</w:t>
      </w:r>
      <w:r w:rsidRPr="00A27033">
        <w:rPr>
          <w:rtl/>
          <w:lang w:eastAsia="he-IL"/>
        </w:rPr>
        <w:t xml:space="preserve"> אנחנו בהחלט צריכים </w:t>
      </w:r>
      <w:r>
        <w:rPr>
          <w:rFonts w:hint="cs"/>
          <w:rtl/>
          <w:lang w:eastAsia="he-IL"/>
        </w:rPr>
        <w:t>להצדיע</w:t>
      </w:r>
      <w:r w:rsidRPr="00A27033">
        <w:rPr>
          <w:rtl/>
          <w:lang w:eastAsia="he-IL"/>
        </w:rPr>
        <w:t xml:space="preserve"> על האירוע הזה</w:t>
      </w:r>
      <w:r>
        <w:rPr>
          <w:rFonts w:hint="cs"/>
          <w:rtl/>
          <w:lang w:eastAsia="he-IL"/>
        </w:rPr>
        <w:t>.</w:t>
      </w:r>
      <w:r w:rsidRPr="00A27033">
        <w:rPr>
          <w:rtl/>
          <w:lang w:eastAsia="he-IL"/>
        </w:rPr>
        <w:t xml:space="preserve"> אני רוצה גם כמובן להודות לעליזה לביא</w:t>
      </w:r>
      <w:r>
        <w:rPr>
          <w:rFonts w:hint="cs"/>
          <w:rtl/>
          <w:lang w:eastAsia="he-IL"/>
        </w:rPr>
        <w:t>,</w:t>
      </w:r>
      <w:r w:rsidRPr="00A27033">
        <w:rPr>
          <w:rtl/>
          <w:lang w:eastAsia="he-IL"/>
        </w:rPr>
        <w:t xml:space="preserve"> חברת הכנסת לשעבר</w:t>
      </w:r>
      <w:r>
        <w:rPr>
          <w:rFonts w:hint="cs"/>
          <w:rtl/>
          <w:lang w:eastAsia="he-IL"/>
        </w:rPr>
        <w:t>,</w:t>
      </w:r>
      <w:r>
        <w:rPr>
          <w:rtl/>
          <w:lang w:eastAsia="he-IL"/>
        </w:rPr>
        <w:t xml:space="preserve"> שכבר</w:t>
      </w:r>
      <w:r>
        <w:rPr>
          <w:rFonts w:hint="cs"/>
          <w:rtl/>
          <w:lang w:eastAsia="he-IL"/>
        </w:rPr>
        <w:t xml:space="preserve"> עשר </w:t>
      </w:r>
      <w:r w:rsidRPr="00A27033">
        <w:rPr>
          <w:rtl/>
          <w:lang w:eastAsia="he-IL"/>
        </w:rPr>
        <w:t>שנים מטפלת באירוע</w:t>
      </w:r>
      <w:r>
        <w:rPr>
          <w:rFonts w:hint="cs"/>
          <w:rtl/>
          <w:lang w:eastAsia="he-IL"/>
        </w:rPr>
        <w:t>,</w:t>
      </w:r>
      <w:r w:rsidRPr="00A27033">
        <w:rPr>
          <w:rtl/>
          <w:lang w:eastAsia="he-IL"/>
        </w:rPr>
        <w:t xml:space="preserve"> וכמובן </w:t>
      </w:r>
      <w:r>
        <w:rPr>
          <w:rFonts w:hint="cs"/>
          <w:rtl/>
          <w:lang w:eastAsia="he-IL"/>
        </w:rPr>
        <w:t>לו</w:t>
      </w:r>
      <w:r w:rsidRPr="00A27033">
        <w:rPr>
          <w:rtl/>
          <w:lang w:eastAsia="he-IL"/>
        </w:rPr>
        <w:t xml:space="preserve">ועדת </w:t>
      </w:r>
      <w:r>
        <w:rPr>
          <w:rFonts w:hint="cs"/>
          <w:rtl/>
          <w:lang w:eastAsia="he-IL"/>
        </w:rPr>
        <w:t>ה</w:t>
      </w:r>
      <w:r w:rsidRPr="00A27033">
        <w:rPr>
          <w:rtl/>
          <w:lang w:eastAsia="he-IL"/>
        </w:rPr>
        <w:t>עבודה ו</w:t>
      </w:r>
      <w:r>
        <w:rPr>
          <w:rFonts w:hint="cs"/>
          <w:rtl/>
          <w:lang w:eastAsia="he-IL"/>
        </w:rPr>
        <w:t>ה</w:t>
      </w:r>
      <w:r w:rsidRPr="00A27033">
        <w:rPr>
          <w:rtl/>
          <w:lang w:eastAsia="he-IL"/>
        </w:rPr>
        <w:t>רווחה</w:t>
      </w:r>
      <w:r>
        <w:rPr>
          <w:rFonts w:hint="cs"/>
          <w:rtl/>
          <w:lang w:eastAsia="he-IL"/>
        </w:rPr>
        <w:t>,</w:t>
      </w:r>
      <w:r w:rsidRPr="00A27033">
        <w:rPr>
          <w:rtl/>
          <w:lang w:eastAsia="he-IL"/>
        </w:rPr>
        <w:t xml:space="preserve"> ליושב-ראש ולצוות</w:t>
      </w:r>
      <w:r>
        <w:rPr>
          <w:rFonts w:hint="cs"/>
          <w:rtl/>
          <w:lang w:eastAsia="he-IL"/>
        </w:rPr>
        <w:t>.</w:t>
      </w:r>
      <w:r w:rsidRPr="00A27033">
        <w:rPr>
          <w:rtl/>
          <w:lang w:eastAsia="he-IL"/>
        </w:rPr>
        <w:t xml:space="preserve"> </w:t>
      </w:r>
    </w:p>
    <w:p w:rsidR="006A6AD4" w:rsidRDefault="006A6AD4" w:rsidP="00C61C62">
      <w:pPr>
        <w:rPr>
          <w:rtl/>
          <w:lang w:eastAsia="he-IL"/>
        </w:rPr>
      </w:pPr>
    </w:p>
    <w:p w:rsidR="006A6AD4" w:rsidRDefault="006A6AD4" w:rsidP="00C61C62">
      <w:pPr>
        <w:rPr>
          <w:rtl/>
        </w:rPr>
      </w:pPr>
      <w:bookmarkStart w:id="11910" w:name="TOR_Q26"/>
      <w:bookmarkEnd w:id="11910"/>
      <w:r>
        <w:rPr>
          <w:rFonts w:hint="cs"/>
          <w:rtl/>
        </w:rPr>
        <w:t xml:space="preserve">כמובן </w:t>
      </w:r>
      <w:proofErr w:type="spellStart"/>
      <w:r>
        <w:rPr>
          <w:rFonts w:hint="cs"/>
          <w:rtl/>
        </w:rPr>
        <w:t>כמובן</w:t>
      </w:r>
      <w:proofErr w:type="spellEnd"/>
      <w:r>
        <w:rPr>
          <w:rFonts w:hint="cs"/>
          <w:rtl/>
        </w:rPr>
        <w:t xml:space="preserve">, תודה ענקית לנעמה והלל ונועה ורבקה </w:t>
      </w:r>
      <w:bookmarkStart w:id="11911" w:name="_ETM_Q26_165000"/>
      <w:bookmarkEnd w:id="11911"/>
      <w:r>
        <w:rPr>
          <w:rFonts w:hint="cs"/>
          <w:rtl/>
        </w:rPr>
        <w:t xml:space="preserve">ורביד ויתר המאורסות, שלמרות הקושי הבלתי-מתקבל על </w:t>
      </w:r>
      <w:bookmarkStart w:id="11912" w:name="_ETM_Q26_170000"/>
      <w:bookmarkEnd w:id="11912"/>
      <w:r>
        <w:rPr>
          <w:rFonts w:hint="cs"/>
          <w:rtl/>
        </w:rPr>
        <w:t xml:space="preserve">הדעת, למרות שחתכו בבשרן החי, ממש כך, ונטלו </w:t>
      </w:r>
      <w:bookmarkStart w:id="11913" w:name="_ETM_Q26_173000"/>
      <w:bookmarkEnd w:id="11913"/>
      <w:r>
        <w:rPr>
          <w:rFonts w:hint="cs"/>
          <w:rtl/>
        </w:rPr>
        <w:t>מהן את החצי שלהן, הן נאבקו ולא ויתרו.</w:t>
      </w:r>
      <w:bookmarkStart w:id="11914" w:name="_ETM_Q26_178000"/>
      <w:bookmarkEnd w:id="11914"/>
      <w:r>
        <w:rPr>
          <w:rFonts w:hint="cs"/>
          <w:rtl/>
        </w:rPr>
        <w:t xml:space="preserve"> וזהו, יקירותיי, </w:t>
      </w:r>
      <w:bookmarkStart w:id="11915" w:name="_ETM_Q26_181000"/>
      <w:bookmarkEnd w:id="11915"/>
      <w:r>
        <w:rPr>
          <w:rFonts w:hint="cs"/>
          <w:rtl/>
        </w:rPr>
        <w:t xml:space="preserve">מעתה </w:t>
      </w:r>
      <w:bookmarkStart w:id="11916" w:name="_ETM_Q26_180650"/>
      <w:bookmarkStart w:id="11917" w:name="_ETM_Q26_180829"/>
      <w:bookmarkStart w:id="11918" w:name="_ETM_Q26_181720"/>
      <w:bookmarkEnd w:id="11916"/>
      <w:bookmarkEnd w:id="11917"/>
      <w:bookmarkEnd w:id="11918"/>
      <w:r>
        <w:rPr>
          <w:rtl/>
        </w:rPr>
        <w:t xml:space="preserve">אתן </w:t>
      </w:r>
      <w:bookmarkStart w:id="11919" w:name="_ETM_Q26_182020"/>
      <w:bookmarkEnd w:id="11919"/>
      <w:r>
        <w:rPr>
          <w:rtl/>
        </w:rPr>
        <w:t>מ</w:t>
      </w:r>
      <w:r>
        <w:rPr>
          <w:rFonts w:hint="cs"/>
          <w:rtl/>
        </w:rPr>
        <w:t>ו</w:t>
      </w:r>
      <w:r>
        <w:rPr>
          <w:rtl/>
        </w:rPr>
        <w:t>כרות</w:t>
      </w:r>
      <w:r>
        <w:rPr>
          <w:rFonts w:hint="cs"/>
          <w:rtl/>
        </w:rPr>
        <w:t>.</w:t>
      </w:r>
      <w:r>
        <w:rPr>
          <w:rtl/>
        </w:rPr>
        <w:t xml:space="preserve"> </w:t>
      </w:r>
      <w:bookmarkStart w:id="11920" w:name="_ETM_Q26_182949"/>
      <w:bookmarkEnd w:id="11920"/>
      <w:r>
        <w:rPr>
          <w:rtl/>
        </w:rPr>
        <w:t xml:space="preserve">המדינה </w:t>
      </w:r>
      <w:bookmarkStart w:id="11921" w:name="_ETM_Q26_183370"/>
      <w:bookmarkEnd w:id="11921"/>
      <w:r>
        <w:rPr>
          <w:rtl/>
        </w:rPr>
        <w:t xml:space="preserve">רואה </w:t>
      </w:r>
      <w:bookmarkStart w:id="11922" w:name="_ETM_Q26_183639"/>
      <w:bookmarkEnd w:id="11922"/>
      <w:r>
        <w:rPr>
          <w:rtl/>
        </w:rPr>
        <w:t>אתכ</w:t>
      </w:r>
      <w:r>
        <w:rPr>
          <w:rFonts w:hint="cs"/>
          <w:rtl/>
        </w:rPr>
        <w:t>ן</w:t>
      </w:r>
      <w:r>
        <w:rPr>
          <w:rtl/>
        </w:rPr>
        <w:t xml:space="preserve"> </w:t>
      </w:r>
      <w:bookmarkStart w:id="11923" w:name="_ETM_Q26_184700"/>
      <w:bookmarkEnd w:id="11923"/>
      <w:r>
        <w:rPr>
          <w:rtl/>
        </w:rPr>
        <w:t xml:space="preserve">ומכירה </w:t>
      </w:r>
      <w:bookmarkStart w:id="11924" w:name="_ETM_Q26_185120"/>
      <w:bookmarkEnd w:id="11924"/>
      <w:r>
        <w:rPr>
          <w:rtl/>
        </w:rPr>
        <w:t xml:space="preserve">באובדן </w:t>
      </w:r>
      <w:bookmarkStart w:id="11925" w:name="_ETM_Q26_185660"/>
      <w:bookmarkEnd w:id="11925"/>
      <w:r>
        <w:rPr>
          <w:rtl/>
        </w:rPr>
        <w:t>שלכ</w:t>
      </w:r>
      <w:r>
        <w:rPr>
          <w:rFonts w:hint="cs"/>
          <w:rtl/>
        </w:rPr>
        <w:t>ן,</w:t>
      </w:r>
      <w:r>
        <w:rPr>
          <w:rtl/>
        </w:rPr>
        <w:t xml:space="preserve"> </w:t>
      </w:r>
      <w:bookmarkStart w:id="11926" w:name="_ETM_Q26_186460"/>
      <w:bookmarkEnd w:id="11926"/>
      <w:r>
        <w:rPr>
          <w:rtl/>
        </w:rPr>
        <w:t xml:space="preserve">רואה </w:t>
      </w:r>
      <w:bookmarkStart w:id="11927" w:name="_ETM_Q26_186850"/>
      <w:bookmarkEnd w:id="11927"/>
      <w:r>
        <w:rPr>
          <w:rtl/>
        </w:rPr>
        <w:t xml:space="preserve">ומכירה </w:t>
      </w:r>
      <w:bookmarkStart w:id="11928" w:name="_ETM_Q26_187270"/>
      <w:bookmarkEnd w:id="11928"/>
      <w:r>
        <w:rPr>
          <w:rtl/>
        </w:rPr>
        <w:t xml:space="preserve">בצרכים </w:t>
      </w:r>
      <w:bookmarkStart w:id="11929" w:name="_ETM_Q26_187870"/>
      <w:bookmarkEnd w:id="11929"/>
      <w:r>
        <w:rPr>
          <w:rtl/>
        </w:rPr>
        <w:t>שלכ</w:t>
      </w:r>
      <w:r>
        <w:rPr>
          <w:rFonts w:hint="cs"/>
          <w:rtl/>
        </w:rPr>
        <w:t>ן,</w:t>
      </w:r>
      <w:r>
        <w:rPr>
          <w:rtl/>
        </w:rPr>
        <w:t xml:space="preserve"> </w:t>
      </w:r>
      <w:bookmarkStart w:id="11930" w:name="_ETM_Q26_188830"/>
      <w:bookmarkEnd w:id="11930"/>
      <w:r>
        <w:rPr>
          <w:rtl/>
        </w:rPr>
        <w:t>ול</w:t>
      </w:r>
      <w:r>
        <w:rPr>
          <w:rFonts w:hint="cs"/>
          <w:rtl/>
        </w:rPr>
        <w:t>ו</w:t>
      </w:r>
      <w:r>
        <w:rPr>
          <w:rtl/>
        </w:rPr>
        <w:t>קח</w:t>
      </w:r>
      <w:r>
        <w:rPr>
          <w:rFonts w:hint="cs"/>
          <w:rtl/>
        </w:rPr>
        <w:t>ת</w:t>
      </w:r>
      <w:r>
        <w:rPr>
          <w:rtl/>
        </w:rPr>
        <w:t xml:space="preserve"> </w:t>
      </w:r>
      <w:bookmarkStart w:id="11931" w:name="_ETM_Q26_189369"/>
      <w:bookmarkEnd w:id="11931"/>
      <w:r>
        <w:rPr>
          <w:rtl/>
        </w:rPr>
        <w:t>א</w:t>
      </w:r>
      <w:bookmarkStart w:id="11932" w:name="_ETM_Q26_189580"/>
      <w:bookmarkEnd w:id="11932"/>
      <w:r>
        <w:rPr>
          <w:rtl/>
        </w:rPr>
        <w:t>חריות</w:t>
      </w:r>
      <w:r>
        <w:rPr>
          <w:rFonts w:hint="cs"/>
          <w:rtl/>
        </w:rPr>
        <w:t>,</w:t>
      </w:r>
      <w:r>
        <w:rPr>
          <w:rtl/>
        </w:rPr>
        <w:t xml:space="preserve"> </w:t>
      </w:r>
      <w:bookmarkStart w:id="11933" w:name="_ETM_Q26_190480"/>
      <w:bookmarkEnd w:id="11933"/>
      <w:r>
        <w:rPr>
          <w:rtl/>
        </w:rPr>
        <w:t xml:space="preserve">נותנת </w:t>
      </w:r>
      <w:bookmarkStart w:id="11934" w:name="_ETM_Q26_190840"/>
      <w:bookmarkEnd w:id="11934"/>
      <w:r>
        <w:rPr>
          <w:rtl/>
        </w:rPr>
        <w:t xml:space="preserve">מעטפת </w:t>
      </w:r>
      <w:bookmarkStart w:id="11935" w:name="_ETM_Q26_191440"/>
      <w:bookmarkEnd w:id="11935"/>
      <w:r>
        <w:rPr>
          <w:rtl/>
        </w:rPr>
        <w:t xml:space="preserve">שתכלול </w:t>
      </w:r>
      <w:bookmarkStart w:id="11936" w:name="_ETM_Q26_191920"/>
      <w:bookmarkEnd w:id="11936"/>
      <w:r>
        <w:rPr>
          <w:rtl/>
        </w:rPr>
        <w:t xml:space="preserve">גם </w:t>
      </w:r>
      <w:bookmarkStart w:id="11937" w:name="_ETM_Q26_192100"/>
      <w:bookmarkEnd w:id="11937"/>
      <w:r>
        <w:rPr>
          <w:rtl/>
        </w:rPr>
        <w:t xml:space="preserve">קצבה </w:t>
      </w:r>
      <w:bookmarkStart w:id="11938" w:name="_ETM_Q26_192430"/>
      <w:bookmarkEnd w:id="11938"/>
      <w:r>
        <w:rPr>
          <w:rtl/>
        </w:rPr>
        <w:t xml:space="preserve">חודשית </w:t>
      </w:r>
      <w:bookmarkStart w:id="11939" w:name="_ETM_Q26_192880"/>
      <w:bookmarkEnd w:id="11939"/>
      <w:r>
        <w:rPr>
          <w:rtl/>
        </w:rPr>
        <w:t>למשך</w:t>
      </w:r>
      <w:r>
        <w:rPr>
          <w:rFonts w:hint="cs"/>
          <w:rtl/>
        </w:rPr>
        <w:t xml:space="preserve"> חמש</w:t>
      </w:r>
      <w:bookmarkStart w:id="11940" w:name="_ETM_Q26_193240"/>
      <w:bookmarkEnd w:id="11940"/>
      <w:r>
        <w:rPr>
          <w:rtl/>
        </w:rPr>
        <w:t xml:space="preserve"> </w:t>
      </w:r>
      <w:bookmarkStart w:id="11941" w:name="_ETM_Q26_193510"/>
      <w:bookmarkEnd w:id="11941"/>
      <w:r>
        <w:rPr>
          <w:rtl/>
        </w:rPr>
        <w:t xml:space="preserve">שנים </w:t>
      </w:r>
      <w:bookmarkStart w:id="11942" w:name="_ETM_Q26_194170"/>
      <w:bookmarkEnd w:id="11942"/>
      <w:r>
        <w:rPr>
          <w:rtl/>
        </w:rPr>
        <w:t xml:space="preserve">וגם </w:t>
      </w:r>
      <w:bookmarkStart w:id="11943" w:name="_ETM_Q26_194500"/>
      <w:bookmarkEnd w:id="11943"/>
      <w:r>
        <w:rPr>
          <w:rtl/>
        </w:rPr>
        <w:t xml:space="preserve">שירותים </w:t>
      </w:r>
      <w:bookmarkStart w:id="11944" w:name="_ETM_Q26_194950"/>
      <w:bookmarkEnd w:id="11944"/>
      <w:r>
        <w:rPr>
          <w:rtl/>
        </w:rPr>
        <w:t>שונים</w:t>
      </w:r>
      <w:r>
        <w:rPr>
          <w:rFonts w:hint="cs"/>
          <w:rtl/>
        </w:rPr>
        <w:t>,</w:t>
      </w:r>
      <w:r>
        <w:rPr>
          <w:rtl/>
        </w:rPr>
        <w:t xml:space="preserve"> </w:t>
      </w:r>
      <w:bookmarkStart w:id="11945" w:name="_ETM_Q26_195340"/>
      <w:bookmarkEnd w:id="11945"/>
      <w:r>
        <w:rPr>
          <w:rtl/>
        </w:rPr>
        <w:t xml:space="preserve">לרבות </w:t>
      </w:r>
      <w:bookmarkStart w:id="11946" w:name="_ETM_Q26_195730"/>
      <w:bookmarkEnd w:id="11946"/>
      <w:r>
        <w:rPr>
          <w:rtl/>
        </w:rPr>
        <w:t xml:space="preserve">טיפול </w:t>
      </w:r>
      <w:bookmarkStart w:id="11947" w:name="_ETM_Q26_196000"/>
      <w:bookmarkEnd w:id="11947"/>
      <w:r>
        <w:rPr>
          <w:rtl/>
        </w:rPr>
        <w:t xml:space="preserve">נפשי </w:t>
      </w:r>
      <w:bookmarkStart w:id="11948" w:name="_ETM_Q26_196810"/>
      <w:bookmarkEnd w:id="11948"/>
      <w:r>
        <w:rPr>
          <w:rtl/>
        </w:rPr>
        <w:t xml:space="preserve">למשך </w:t>
      </w:r>
      <w:bookmarkStart w:id="11949" w:name="_ETM_Q26_197380"/>
      <w:bookmarkStart w:id="11950" w:name="_ETM_Q26_197890"/>
      <w:bookmarkEnd w:id="11949"/>
      <w:bookmarkEnd w:id="11950"/>
      <w:r>
        <w:rPr>
          <w:rFonts w:hint="cs"/>
          <w:rtl/>
        </w:rPr>
        <w:t>עשר</w:t>
      </w:r>
      <w:r>
        <w:rPr>
          <w:rtl/>
        </w:rPr>
        <w:t xml:space="preserve"> </w:t>
      </w:r>
      <w:bookmarkStart w:id="11951" w:name="_ETM_Q26_198220"/>
      <w:bookmarkEnd w:id="11951"/>
      <w:r>
        <w:rPr>
          <w:rtl/>
        </w:rPr>
        <w:t>שנים</w:t>
      </w:r>
      <w:r>
        <w:rPr>
          <w:rFonts w:hint="cs"/>
          <w:rtl/>
        </w:rPr>
        <w:t>.</w:t>
      </w:r>
    </w:p>
    <w:p w:rsidR="006A6AD4" w:rsidRDefault="006A6AD4" w:rsidP="00C61C62">
      <w:pPr>
        <w:rPr>
          <w:rtl/>
        </w:rPr>
      </w:pPr>
    </w:p>
    <w:p w:rsidR="006A6AD4" w:rsidRDefault="006A6AD4" w:rsidP="00C05A0F">
      <w:pPr>
        <w:rPr>
          <w:rtl/>
        </w:rPr>
      </w:pPr>
      <w:bookmarkStart w:id="11952" w:name="_ETM_Q26_198000"/>
      <w:bookmarkStart w:id="11953" w:name="_ETM_Q26_199290"/>
      <w:bookmarkEnd w:id="11952"/>
      <w:bookmarkEnd w:id="11953"/>
      <w:r>
        <w:rPr>
          <w:rtl/>
        </w:rPr>
        <w:t xml:space="preserve">כולי </w:t>
      </w:r>
      <w:bookmarkStart w:id="11954" w:name="_ETM_Q26_199620"/>
      <w:bookmarkEnd w:id="11954"/>
      <w:r>
        <w:rPr>
          <w:rtl/>
        </w:rPr>
        <w:t xml:space="preserve">תקווה </w:t>
      </w:r>
      <w:bookmarkStart w:id="11955" w:name="_ETM_Q26_200070"/>
      <w:bookmarkEnd w:id="11955"/>
      <w:r>
        <w:rPr>
          <w:rtl/>
        </w:rPr>
        <w:t>שכל</w:t>
      </w:r>
      <w:r>
        <w:rPr>
          <w:rFonts w:hint="cs"/>
          <w:rtl/>
        </w:rPr>
        <w:t xml:space="preserve"> אחת ואחת </w:t>
      </w:r>
      <w:bookmarkStart w:id="11956" w:name="_ETM_Q26_200400"/>
      <w:bookmarkStart w:id="11957" w:name="_ETM_Q26_200700"/>
      <w:bookmarkStart w:id="11958" w:name="_ETM_Q26_201060"/>
      <w:bookmarkEnd w:id="11956"/>
      <w:bookmarkEnd w:id="11957"/>
      <w:bookmarkEnd w:id="11958"/>
      <w:r>
        <w:rPr>
          <w:rtl/>
        </w:rPr>
        <w:t>מה</w:t>
      </w:r>
      <w:r>
        <w:rPr>
          <w:rFonts w:hint="cs"/>
          <w:rtl/>
        </w:rPr>
        <w:t>א</w:t>
      </w:r>
      <w:r>
        <w:rPr>
          <w:rtl/>
        </w:rPr>
        <w:t xml:space="preserve">רוסות </w:t>
      </w:r>
      <w:bookmarkStart w:id="11959" w:name="_ETM_Q26_202499"/>
      <w:bookmarkEnd w:id="11959"/>
      <w:r>
        <w:rPr>
          <w:rtl/>
        </w:rPr>
        <w:t xml:space="preserve">תצליח </w:t>
      </w:r>
      <w:bookmarkStart w:id="11960" w:name="_ETM_Q26_203069"/>
      <w:bookmarkEnd w:id="11960"/>
      <w:r>
        <w:rPr>
          <w:rtl/>
        </w:rPr>
        <w:t xml:space="preserve">להתאושש </w:t>
      </w:r>
      <w:bookmarkStart w:id="11961" w:name="_ETM_Q26_203880"/>
      <w:bookmarkEnd w:id="11961"/>
      <w:r>
        <w:rPr>
          <w:rtl/>
        </w:rPr>
        <w:t xml:space="preserve">ולהקים </w:t>
      </w:r>
      <w:bookmarkStart w:id="11962" w:name="_ETM_Q26_204329"/>
      <w:bookmarkEnd w:id="11962"/>
      <w:r>
        <w:rPr>
          <w:rtl/>
        </w:rPr>
        <w:t xml:space="preserve">בית </w:t>
      </w:r>
      <w:bookmarkStart w:id="11963" w:name="_ETM_Q26_204570"/>
      <w:bookmarkEnd w:id="11963"/>
      <w:r>
        <w:rPr>
          <w:rtl/>
        </w:rPr>
        <w:t xml:space="preserve">נאמן </w:t>
      </w:r>
      <w:bookmarkStart w:id="11964" w:name="_ETM_Q26_204899"/>
      <w:bookmarkEnd w:id="11964"/>
      <w:r>
        <w:rPr>
          <w:rtl/>
        </w:rPr>
        <w:t>בישראל</w:t>
      </w:r>
      <w:r>
        <w:rPr>
          <w:rFonts w:hint="cs"/>
          <w:rtl/>
        </w:rPr>
        <w:t>,</w:t>
      </w:r>
      <w:r>
        <w:rPr>
          <w:rtl/>
        </w:rPr>
        <w:t xml:space="preserve"> </w:t>
      </w:r>
      <w:bookmarkStart w:id="11965" w:name="_ETM_Q26_205829"/>
      <w:bookmarkEnd w:id="11965"/>
      <w:r>
        <w:rPr>
          <w:rtl/>
        </w:rPr>
        <w:t xml:space="preserve">לבנות </w:t>
      </w:r>
      <w:bookmarkStart w:id="11966" w:name="_ETM_Q26_206160"/>
      <w:bookmarkEnd w:id="11966"/>
      <w:r>
        <w:rPr>
          <w:rtl/>
        </w:rPr>
        <w:t>משפחה</w:t>
      </w:r>
      <w:r>
        <w:rPr>
          <w:rFonts w:hint="cs"/>
          <w:rtl/>
        </w:rPr>
        <w:t>,</w:t>
      </w:r>
      <w:r>
        <w:rPr>
          <w:rtl/>
        </w:rPr>
        <w:t xml:space="preserve"> </w:t>
      </w:r>
      <w:bookmarkStart w:id="11967" w:name="_ETM_Q26_207180"/>
      <w:bookmarkEnd w:id="11967"/>
      <w:r>
        <w:rPr>
          <w:rtl/>
        </w:rPr>
        <w:t xml:space="preserve">להמשיך </w:t>
      </w:r>
      <w:bookmarkStart w:id="11968" w:name="_ETM_Q26_207660"/>
      <w:bookmarkEnd w:id="11968"/>
      <w:r>
        <w:rPr>
          <w:rtl/>
        </w:rPr>
        <w:t xml:space="preserve">ולהתקדם </w:t>
      </w:r>
      <w:bookmarkStart w:id="11969" w:name="_ETM_Q26_208230"/>
      <w:bookmarkEnd w:id="11969"/>
      <w:r>
        <w:rPr>
          <w:rtl/>
        </w:rPr>
        <w:t xml:space="preserve">ולהיות </w:t>
      </w:r>
      <w:bookmarkStart w:id="11970" w:name="_ETM_Q26_208530"/>
      <w:bookmarkEnd w:id="11970"/>
      <w:r>
        <w:rPr>
          <w:rtl/>
        </w:rPr>
        <w:t>משמעותית</w:t>
      </w:r>
      <w:r>
        <w:rPr>
          <w:rFonts w:hint="cs"/>
          <w:rtl/>
        </w:rPr>
        <w:t xml:space="preserve"> –</w:t>
      </w:r>
      <w:r>
        <w:rPr>
          <w:rtl/>
        </w:rPr>
        <w:t xml:space="preserve"> </w:t>
      </w:r>
      <w:bookmarkStart w:id="11971" w:name="_ETM_Q26_209820"/>
      <w:bookmarkEnd w:id="11971"/>
      <w:r>
        <w:rPr>
          <w:rtl/>
        </w:rPr>
        <w:t>וכן</w:t>
      </w:r>
      <w:r>
        <w:rPr>
          <w:rFonts w:hint="cs"/>
          <w:rtl/>
        </w:rPr>
        <w:t>,</w:t>
      </w:r>
      <w:r>
        <w:rPr>
          <w:rtl/>
        </w:rPr>
        <w:t xml:space="preserve"> </w:t>
      </w:r>
      <w:bookmarkStart w:id="11972" w:name="_ETM_Q26_210360"/>
      <w:bookmarkEnd w:id="11972"/>
      <w:r>
        <w:rPr>
          <w:rtl/>
        </w:rPr>
        <w:t xml:space="preserve">גם </w:t>
      </w:r>
      <w:bookmarkStart w:id="11973" w:name="_ETM_Q26_210630"/>
      <w:bookmarkEnd w:id="11973"/>
      <w:r>
        <w:rPr>
          <w:rtl/>
        </w:rPr>
        <w:t>מאושרת</w:t>
      </w:r>
      <w:r>
        <w:rPr>
          <w:rFonts w:hint="cs"/>
          <w:rtl/>
        </w:rPr>
        <w:t>.</w:t>
      </w:r>
      <w:r>
        <w:rPr>
          <w:rtl/>
        </w:rPr>
        <w:t xml:space="preserve"> </w:t>
      </w:r>
      <w:bookmarkStart w:id="11974" w:name="_ETM_Q26_211789"/>
      <w:bookmarkEnd w:id="11974"/>
      <w:r>
        <w:rPr>
          <w:rtl/>
        </w:rPr>
        <w:t xml:space="preserve">אני </w:t>
      </w:r>
      <w:bookmarkStart w:id="11975" w:name="_ETM_Q26_212030"/>
      <w:bookmarkEnd w:id="11975"/>
      <w:r>
        <w:rPr>
          <w:rtl/>
        </w:rPr>
        <w:t xml:space="preserve">מאמינה </w:t>
      </w:r>
      <w:bookmarkStart w:id="11976" w:name="_ETM_Q26_212420"/>
      <w:bookmarkEnd w:id="11976"/>
      <w:r>
        <w:rPr>
          <w:rtl/>
        </w:rPr>
        <w:t xml:space="preserve">בלב </w:t>
      </w:r>
      <w:bookmarkStart w:id="11977" w:name="_ETM_Q26_212659"/>
      <w:bookmarkEnd w:id="11977"/>
      <w:r>
        <w:rPr>
          <w:rtl/>
        </w:rPr>
        <w:t xml:space="preserve">שלם </w:t>
      </w:r>
      <w:bookmarkStart w:id="11978" w:name="_ETM_Q26_212930"/>
      <w:bookmarkEnd w:id="11978"/>
      <w:r>
        <w:rPr>
          <w:rtl/>
        </w:rPr>
        <w:t xml:space="preserve">שזה </w:t>
      </w:r>
      <w:bookmarkStart w:id="11979" w:name="_ETM_Q26_213170"/>
      <w:bookmarkEnd w:id="11979"/>
      <w:r>
        <w:rPr>
          <w:rtl/>
        </w:rPr>
        <w:t>יקרה</w:t>
      </w:r>
      <w:r>
        <w:rPr>
          <w:rFonts w:hint="cs"/>
          <w:rtl/>
        </w:rPr>
        <w:t>.</w:t>
      </w:r>
      <w:r>
        <w:rPr>
          <w:rtl/>
        </w:rPr>
        <w:t xml:space="preserve"> </w:t>
      </w:r>
      <w:bookmarkStart w:id="11980" w:name="_ETM_Q26_214490"/>
      <w:bookmarkEnd w:id="11980"/>
      <w:r>
        <w:rPr>
          <w:rtl/>
        </w:rPr>
        <w:t xml:space="preserve">זה </w:t>
      </w:r>
      <w:bookmarkStart w:id="11981" w:name="_ETM_Q26_214670"/>
      <w:bookmarkEnd w:id="11981"/>
      <w:r>
        <w:rPr>
          <w:rtl/>
        </w:rPr>
        <w:t xml:space="preserve">לא </w:t>
      </w:r>
      <w:bookmarkStart w:id="11982" w:name="_ETM_Q26_214820"/>
      <w:bookmarkEnd w:id="11982"/>
      <w:r>
        <w:rPr>
          <w:rtl/>
        </w:rPr>
        <w:t xml:space="preserve">אמור </w:t>
      </w:r>
      <w:bookmarkStart w:id="11983" w:name="_ETM_Q26_215030"/>
      <w:bookmarkEnd w:id="11983"/>
      <w:r>
        <w:rPr>
          <w:rtl/>
        </w:rPr>
        <w:t xml:space="preserve">לפגוע </w:t>
      </w:r>
      <w:bookmarkStart w:id="11984" w:name="_ETM_Q26_215960"/>
      <w:bookmarkEnd w:id="11984"/>
      <w:r>
        <w:rPr>
          <w:rtl/>
        </w:rPr>
        <w:t>ב</w:t>
      </w:r>
      <w:bookmarkStart w:id="11985" w:name="_ETM_Q26_216110"/>
      <w:bookmarkEnd w:id="11985"/>
      <w:r>
        <w:rPr>
          <w:rtl/>
        </w:rPr>
        <w:t>חסר</w:t>
      </w:r>
      <w:r>
        <w:rPr>
          <w:rFonts w:hint="cs"/>
          <w:rtl/>
        </w:rPr>
        <w:t>,</w:t>
      </w:r>
      <w:r>
        <w:rPr>
          <w:rtl/>
        </w:rPr>
        <w:t xml:space="preserve"> </w:t>
      </w:r>
      <w:bookmarkStart w:id="11986" w:name="_ETM_Q26_217040"/>
      <w:bookmarkEnd w:id="11986"/>
      <w:r>
        <w:rPr>
          <w:rtl/>
        </w:rPr>
        <w:t xml:space="preserve">חסר </w:t>
      </w:r>
      <w:bookmarkStart w:id="11987" w:name="_ETM_Q26_217520"/>
      <w:bookmarkEnd w:id="11987"/>
      <w:r>
        <w:rPr>
          <w:rtl/>
        </w:rPr>
        <w:t xml:space="preserve">שילווה </w:t>
      </w:r>
      <w:bookmarkStart w:id="11988" w:name="_ETM_Q26_217970"/>
      <w:bookmarkEnd w:id="11988"/>
      <w:r>
        <w:rPr>
          <w:rtl/>
        </w:rPr>
        <w:t xml:space="preserve">אתכן </w:t>
      </w:r>
      <w:bookmarkStart w:id="11989" w:name="_ETM_Q26_218690"/>
      <w:bookmarkEnd w:id="11989"/>
      <w:r>
        <w:rPr>
          <w:rtl/>
        </w:rPr>
        <w:t xml:space="preserve">לאורך </w:t>
      </w:r>
      <w:bookmarkStart w:id="11990" w:name="_ETM_Q26_219020"/>
      <w:bookmarkEnd w:id="11990"/>
      <w:r>
        <w:rPr>
          <w:rtl/>
        </w:rPr>
        <w:t xml:space="preserve">כל </w:t>
      </w:r>
      <w:bookmarkStart w:id="11991" w:name="_ETM_Q26_219200"/>
      <w:bookmarkEnd w:id="11991"/>
      <w:r>
        <w:rPr>
          <w:rtl/>
        </w:rPr>
        <w:t>חיי</w:t>
      </w:r>
      <w:bookmarkStart w:id="11992" w:name="_ETM_Q26_219440"/>
      <w:bookmarkEnd w:id="11992"/>
      <w:r>
        <w:rPr>
          <w:rtl/>
        </w:rPr>
        <w:t>כן</w:t>
      </w:r>
      <w:r>
        <w:rPr>
          <w:rFonts w:hint="cs"/>
          <w:rtl/>
        </w:rPr>
        <w:t>.</w:t>
      </w:r>
      <w:bookmarkStart w:id="11993" w:name="_ETM_Q26_220000"/>
      <w:bookmarkEnd w:id="11993"/>
      <w:r>
        <w:rPr>
          <w:rFonts w:hint="cs"/>
          <w:rtl/>
        </w:rPr>
        <w:t xml:space="preserve"> זוהי </w:t>
      </w:r>
      <w:bookmarkStart w:id="11994" w:name="_ETM_Q26_220770"/>
      <w:bookmarkStart w:id="11995" w:name="_ETM_Q26_221070"/>
      <w:bookmarkEnd w:id="11994"/>
      <w:bookmarkEnd w:id="11995"/>
      <w:r>
        <w:rPr>
          <w:rtl/>
        </w:rPr>
        <w:t xml:space="preserve">מהות </w:t>
      </w:r>
      <w:bookmarkStart w:id="11996" w:name="_ETM_Q26_221340"/>
      <w:bookmarkEnd w:id="11996"/>
      <w:r>
        <w:rPr>
          <w:rtl/>
        </w:rPr>
        <w:t>החיים</w:t>
      </w:r>
      <w:r>
        <w:rPr>
          <w:rFonts w:hint="cs"/>
          <w:rtl/>
        </w:rPr>
        <w:t>,</w:t>
      </w:r>
      <w:r>
        <w:rPr>
          <w:rtl/>
        </w:rPr>
        <w:t xml:space="preserve"> </w:t>
      </w:r>
      <w:bookmarkStart w:id="11997" w:name="_ETM_Q26_221700"/>
      <w:bookmarkEnd w:id="11997"/>
      <w:r>
        <w:rPr>
          <w:rtl/>
        </w:rPr>
        <w:t>א</w:t>
      </w:r>
      <w:r>
        <w:rPr>
          <w:rFonts w:hint="cs"/>
          <w:rtl/>
        </w:rPr>
        <w:t>הו</w:t>
      </w:r>
      <w:r>
        <w:rPr>
          <w:rtl/>
        </w:rPr>
        <w:t>בותיי</w:t>
      </w:r>
      <w:r>
        <w:rPr>
          <w:rFonts w:hint="cs"/>
          <w:rtl/>
        </w:rPr>
        <w:t>:</w:t>
      </w:r>
      <w:r>
        <w:rPr>
          <w:rtl/>
        </w:rPr>
        <w:t xml:space="preserve"> </w:t>
      </w:r>
      <w:bookmarkStart w:id="11998" w:name="_ETM_Q26_222750"/>
      <w:bookmarkEnd w:id="11998"/>
      <w:r>
        <w:rPr>
          <w:rtl/>
        </w:rPr>
        <w:t xml:space="preserve">לחיות </w:t>
      </w:r>
      <w:bookmarkStart w:id="11999" w:name="_ETM_Q26_223200"/>
      <w:bookmarkEnd w:id="11999"/>
      <w:r>
        <w:rPr>
          <w:rtl/>
        </w:rPr>
        <w:t xml:space="preserve">בו </w:t>
      </w:r>
      <w:bookmarkStart w:id="12000" w:name="_ETM_Q26_223350"/>
      <w:bookmarkEnd w:id="12000"/>
      <w:r>
        <w:rPr>
          <w:rtl/>
        </w:rPr>
        <w:t xml:space="preserve">זמנית </w:t>
      </w:r>
      <w:bookmarkStart w:id="12001" w:name="_ETM_Q26_224100"/>
      <w:bookmarkEnd w:id="12001"/>
      <w:r>
        <w:rPr>
          <w:rtl/>
        </w:rPr>
        <w:t xml:space="preserve">עם </w:t>
      </w:r>
      <w:bookmarkStart w:id="12002" w:name="_ETM_Q26_224250"/>
      <w:bookmarkEnd w:id="12002"/>
      <w:r>
        <w:rPr>
          <w:rtl/>
        </w:rPr>
        <w:t xml:space="preserve">היכולת </w:t>
      </w:r>
      <w:bookmarkStart w:id="12003" w:name="_ETM_Q26_224820"/>
      <w:bookmarkEnd w:id="12003"/>
      <w:r>
        <w:rPr>
          <w:rtl/>
        </w:rPr>
        <w:t xml:space="preserve">לשמוח </w:t>
      </w:r>
      <w:bookmarkStart w:id="12004" w:name="_ETM_Q26_225330"/>
      <w:bookmarkEnd w:id="12004"/>
      <w:r>
        <w:rPr>
          <w:rtl/>
        </w:rPr>
        <w:t xml:space="preserve">ולחייך </w:t>
      </w:r>
      <w:bookmarkStart w:id="12005" w:name="_ETM_Q26_226530"/>
      <w:bookmarkEnd w:id="12005"/>
      <w:r>
        <w:rPr>
          <w:rFonts w:hint="cs"/>
          <w:rtl/>
        </w:rPr>
        <w:t>ו</w:t>
      </w:r>
      <w:r>
        <w:rPr>
          <w:rtl/>
        </w:rPr>
        <w:t xml:space="preserve">עם </w:t>
      </w:r>
      <w:bookmarkStart w:id="12006" w:name="_ETM_Q26_226680"/>
      <w:bookmarkEnd w:id="12006"/>
      <w:r>
        <w:rPr>
          <w:rtl/>
        </w:rPr>
        <w:t>הז</w:t>
      </w:r>
      <w:r>
        <w:rPr>
          <w:rFonts w:hint="cs"/>
          <w:rtl/>
        </w:rPr>
        <w:t>י</w:t>
      </w:r>
      <w:r>
        <w:rPr>
          <w:rtl/>
        </w:rPr>
        <w:t xml:space="preserve">כרון </w:t>
      </w:r>
      <w:bookmarkStart w:id="12007" w:name="_ETM_Q26_227250"/>
      <w:bookmarkEnd w:id="12007"/>
      <w:r>
        <w:rPr>
          <w:rtl/>
        </w:rPr>
        <w:t xml:space="preserve">הצרוב </w:t>
      </w:r>
      <w:bookmarkStart w:id="12008" w:name="_ETM_Q26_227989"/>
      <w:bookmarkEnd w:id="12008"/>
      <w:r>
        <w:rPr>
          <w:rtl/>
        </w:rPr>
        <w:t>והכאב</w:t>
      </w:r>
      <w:r>
        <w:rPr>
          <w:rFonts w:hint="cs"/>
          <w:rtl/>
        </w:rPr>
        <w:t>.</w:t>
      </w:r>
      <w:r>
        <w:rPr>
          <w:rtl/>
        </w:rPr>
        <w:t xml:space="preserve"> </w:t>
      </w:r>
      <w:bookmarkStart w:id="12009" w:name="_ETM_Q26_229469"/>
      <w:bookmarkEnd w:id="12009"/>
      <w:r>
        <w:rPr>
          <w:rtl/>
        </w:rPr>
        <w:t>ה</w:t>
      </w:r>
      <w:r>
        <w:rPr>
          <w:rFonts w:hint="cs"/>
          <w:rtl/>
        </w:rPr>
        <w:t>ע</w:t>
      </w:r>
      <w:r>
        <w:rPr>
          <w:rtl/>
        </w:rPr>
        <w:t xml:space="preserve">ולם </w:t>
      </w:r>
      <w:bookmarkStart w:id="12010" w:name="_ETM_Q26_230039"/>
      <w:bookmarkEnd w:id="12010"/>
      <w:r>
        <w:rPr>
          <w:rtl/>
        </w:rPr>
        <w:t xml:space="preserve">לא </w:t>
      </w:r>
      <w:bookmarkStart w:id="12011" w:name="_ETM_Q26_230219"/>
      <w:bookmarkEnd w:id="12011"/>
      <w:r>
        <w:rPr>
          <w:rtl/>
        </w:rPr>
        <w:t xml:space="preserve">היה </w:t>
      </w:r>
      <w:bookmarkStart w:id="12012" w:name="_ETM_Q26_230940"/>
      <w:bookmarkEnd w:id="12012"/>
      <w:r>
        <w:rPr>
          <w:rtl/>
        </w:rPr>
        <w:t>ו</w:t>
      </w:r>
      <w:r>
        <w:rPr>
          <w:rFonts w:hint="cs"/>
          <w:rtl/>
        </w:rPr>
        <w:t>ל</w:t>
      </w:r>
      <w:r>
        <w:rPr>
          <w:rtl/>
        </w:rPr>
        <w:t xml:space="preserve">עולם </w:t>
      </w:r>
      <w:bookmarkStart w:id="12013" w:name="_ETM_Q26_231390"/>
      <w:bookmarkEnd w:id="12013"/>
      <w:r>
        <w:rPr>
          <w:rtl/>
        </w:rPr>
        <w:t xml:space="preserve">לא </w:t>
      </w:r>
      <w:bookmarkStart w:id="12014" w:name="_ETM_Q26_231479"/>
      <w:bookmarkEnd w:id="12014"/>
      <w:r>
        <w:rPr>
          <w:rtl/>
        </w:rPr>
        <w:t xml:space="preserve">יהיה </w:t>
      </w:r>
      <w:bookmarkStart w:id="12015" w:name="_ETM_Q26_231659"/>
      <w:bookmarkEnd w:id="12015"/>
      <w:r>
        <w:rPr>
          <w:rtl/>
        </w:rPr>
        <w:t xml:space="preserve">בינארי </w:t>
      </w:r>
      <w:bookmarkStart w:id="12016" w:name="_ETM_Q26_232649"/>
      <w:bookmarkEnd w:id="12016"/>
      <w:r>
        <w:rPr>
          <w:rFonts w:hint="cs"/>
          <w:rtl/>
        </w:rPr>
        <w:t xml:space="preserve">– </w:t>
      </w:r>
      <w:r>
        <w:rPr>
          <w:rtl/>
        </w:rPr>
        <w:t>מירב</w:t>
      </w:r>
      <w:r>
        <w:rPr>
          <w:rFonts w:hint="cs"/>
          <w:rtl/>
        </w:rPr>
        <w:t>,</w:t>
      </w:r>
      <w:r>
        <w:rPr>
          <w:rtl/>
        </w:rPr>
        <w:t xml:space="preserve"> </w:t>
      </w:r>
      <w:bookmarkStart w:id="12017" w:name="_ETM_Q26_232920"/>
      <w:bookmarkEnd w:id="12017"/>
      <w:r>
        <w:rPr>
          <w:rtl/>
        </w:rPr>
        <w:t xml:space="preserve">הזכרתי </w:t>
      </w:r>
      <w:bookmarkStart w:id="12018" w:name="_ETM_Q26_233339"/>
      <w:bookmarkEnd w:id="12018"/>
      <w:r>
        <w:rPr>
          <w:rtl/>
        </w:rPr>
        <w:t xml:space="preserve">גם </w:t>
      </w:r>
      <w:bookmarkStart w:id="12019" w:name="_ETM_Q26_233489"/>
      <w:bookmarkEnd w:id="12019"/>
      <w:r>
        <w:rPr>
          <w:rtl/>
        </w:rPr>
        <w:t xml:space="preserve">את </w:t>
      </w:r>
      <w:bookmarkStart w:id="12020" w:name="_ETM_Q26_233579"/>
      <w:bookmarkEnd w:id="12020"/>
      <w:r>
        <w:rPr>
          <w:rtl/>
        </w:rPr>
        <w:t>שמך</w:t>
      </w:r>
      <w:r>
        <w:rPr>
          <w:rFonts w:hint="cs"/>
          <w:rtl/>
        </w:rPr>
        <w:t xml:space="preserve"> </w:t>
      </w:r>
      <w:r>
        <w:rPr>
          <w:rFonts w:hint="eastAsia"/>
          <w:rtl/>
        </w:rPr>
        <w:t>–</w:t>
      </w:r>
      <w:r>
        <w:rPr>
          <w:rtl/>
        </w:rPr>
        <w:t xml:space="preserve"> </w:t>
      </w:r>
      <w:bookmarkStart w:id="12021" w:name="_ETM_Q26_235120"/>
      <w:bookmarkEnd w:id="12021"/>
      <w:r>
        <w:rPr>
          <w:rtl/>
        </w:rPr>
        <w:t xml:space="preserve">העולם </w:t>
      </w:r>
      <w:bookmarkStart w:id="12022" w:name="_ETM_Q26_235420"/>
      <w:bookmarkEnd w:id="12022"/>
      <w:r>
        <w:rPr>
          <w:rtl/>
        </w:rPr>
        <w:t xml:space="preserve">הוא </w:t>
      </w:r>
      <w:bookmarkStart w:id="12023" w:name="_ETM_Q26_235480"/>
      <w:bookmarkEnd w:id="12023"/>
      <w:r>
        <w:rPr>
          <w:rtl/>
        </w:rPr>
        <w:t xml:space="preserve">לא </w:t>
      </w:r>
      <w:bookmarkStart w:id="12024" w:name="_ETM_Q26_235629"/>
      <w:bookmarkEnd w:id="12024"/>
      <w:r>
        <w:rPr>
          <w:rtl/>
        </w:rPr>
        <w:t>כן</w:t>
      </w:r>
      <w:r>
        <w:rPr>
          <w:rFonts w:hint="cs"/>
          <w:rtl/>
        </w:rPr>
        <w:t>-</w:t>
      </w:r>
      <w:bookmarkStart w:id="12025" w:name="_ETM_Q26_235930"/>
      <w:bookmarkEnd w:id="12025"/>
      <w:r>
        <w:rPr>
          <w:rtl/>
        </w:rPr>
        <w:t>לא</w:t>
      </w:r>
      <w:bookmarkStart w:id="12026" w:name="_ETM_Q26_236079"/>
      <w:bookmarkEnd w:id="12026"/>
      <w:r>
        <w:rPr>
          <w:rFonts w:hint="cs"/>
          <w:rtl/>
        </w:rPr>
        <w:t>-</w:t>
      </w:r>
      <w:r>
        <w:rPr>
          <w:rtl/>
        </w:rPr>
        <w:t>שחור</w:t>
      </w:r>
      <w:bookmarkStart w:id="12027" w:name="_ETM_Q26_236440"/>
      <w:bookmarkEnd w:id="12027"/>
      <w:r>
        <w:rPr>
          <w:rFonts w:hint="cs"/>
          <w:rtl/>
        </w:rPr>
        <w:t>-</w:t>
      </w:r>
      <w:r>
        <w:rPr>
          <w:rtl/>
        </w:rPr>
        <w:t>לבן</w:t>
      </w:r>
      <w:r>
        <w:rPr>
          <w:rFonts w:hint="cs"/>
          <w:rtl/>
        </w:rPr>
        <w:t>,</w:t>
      </w:r>
      <w:r>
        <w:rPr>
          <w:rtl/>
        </w:rPr>
        <w:t xml:space="preserve"> </w:t>
      </w:r>
      <w:bookmarkStart w:id="12028" w:name="_ETM_Q26_237070"/>
      <w:bookmarkEnd w:id="12028"/>
      <w:r>
        <w:rPr>
          <w:rtl/>
        </w:rPr>
        <w:t xml:space="preserve">הוא </w:t>
      </w:r>
      <w:bookmarkStart w:id="12029" w:name="_ETM_Q26_237190"/>
      <w:bookmarkEnd w:id="12029"/>
      <w:r>
        <w:rPr>
          <w:rtl/>
        </w:rPr>
        <w:t xml:space="preserve">הרבה </w:t>
      </w:r>
      <w:bookmarkStart w:id="12030" w:name="_ETM_Q26_237430"/>
      <w:bookmarkEnd w:id="12030"/>
      <w:r>
        <w:rPr>
          <w:rtl/>
        </w:rPr>
        <w:t xml:space="preserve">יותר </w:t>
      </w:r>
      <w:bookmarkStart w:id="12031" w:name="_ETM_Q26_237640"/>
      <w:bookmarkEnd w:id="12031"/>
      <w:r>
        <w:rPr>
          <w:rtl/>
        </w:rPr>
        <w:t>מורכב</w:t>
      </w:r>
      <w:r>
        <w:rPr>
          <w:rFonts w:hint="cs"/>
          <w:rtl/>
        </w:rPr>
        <w:t>,</w:t>
      </w:r>
      <w:r>
        <w:rPr>
          <w:rtl/>
        </w:rPr>
        <w:t xml:space="preserve"> </w:t>
      </w:r>
      <w:bookmarkStart w:id="12032" w:name="_ETM_Q26_238600"/>
      <w:bookmarkEnd w:id="12032"/>
      <w:r>
        <w:rPr>
          <w:rtl/>
        </w:rPr>
        <w:t xml:space="preserve">אבל </w:t>
      </w:r>
      <w:bookmarkStart w:id="12033" w:name="_ETM_Q26_238870"/>
      <w:bookmarkEnd w:id="12033"/>
      <w:r>
        <w:rPr>
          <w:rtl/>
        </w:rPr>
        <w:t xml:space="preserve">אני </w:t>
      </w:r>
      <w:bookmarkStart w:id="12034" w:name="_ETM_Q26_239019"/>
      <w:bookmarkEnd w:id="12034"/>
      <w:r>
        <w:rPr>
          <w:rtl/>
        </w:rPr>
        <w:t xml:space="preserve">מאמינה </w:t>
      </w:r>
      <w:bookmarkStart w:id="12035" w:name="_ETM_Q26_239350"/>
      <w:bookmarkEnd w:id="12035"/>
      <w:r>
        <w:rPr>
          <w:rtl/>
        </w:rPr>
        <w:t xml:space="preserve">גדולה </w:t>
      </w:r>
      <w:bookmarkStart w:id="12036" w:name="_ETM_Q26_239680"/>
      <w:bookmarkEnd w:id="12036"/>
      <w:r>
        <w:rPr>
          <w:rFonts w:hint="cs"/>
          <w:rtl/>
        </w:rPr>
        <w:t>ב</w:t>
      </w:r>
      <w:r>
        <w:rPr>
          <w:rtl/>
        </w:rPr>
        <w:t>בני</w:t>
      </w:r>
      <w:r>
        <w:rPr>
          <w:rFonts w:hint="cs"/>
          <w:rtl/>
        </w:rPr>
        <w:t xml:space="preserve"> </w:t>
      </w:r>
      <w:r>
        <w:rPr>
          <w:rtl/>
        </w:rPr>
        <w:t xml:space="preserve">אדם </w:t>
      </w:r>
      <w:bookmarkStart w:id="12037" w:name="_ETM_Q26_240850"/>
      <w:bookmarkEnd w:id="12037"/>
      <w:r>
        <w:rPr>
          <w:rtl/>
        </w:rPr>
        <w:t xml:space="preserve">וביכולת </w:t>
      </w:r>
      <w:bookmarkStart w:id="12038" w:name="_ETM_Q26_241359"/>
      <w:bookmarkEnd w:id="12038"/>
      <w:r>
        <w:rPr>
          <w:rtl/>
        </w:rPr>
        <w:t xml:space="preserve">שלהם </w:t>
      </w:r>
      <w:bookmarkStart w:id="12039" w:name="_ETM_Q26_241989"/>
      <w:bookmarkEnd w:id="12039"/>
      <w:r>
        <w:rPr>
          <w:rtl/>
        </w:rPr>
        <w:t xml:space="preserve">ושלנו </w:t>
      </w:r>
      <w:bookmarkStart w:id="12040" w:name="_ETM_Q26_242850"/>
      <w:bookmarkEnd w:id="12040"/>
      <w:r>
        <w:rPr>
          <w:rtl/>
        </w:rPr>
        <w:t>להחזי</w:t>
      </w:r>
      <w:r>
        <w:rPr>
          <w:rFonts w:hint="cs"/>
          <w:rtl/>
        </w:rPr>
        <w:t xml:space="preserve">ק </w:t>
      </w:r>
      <w:proofErr w:type="spellStart"/>
      <w:r>
        <w:rPr>
          <w:rFonts w:hint="cs"/>
          <w:rtl/>
        </w:rPr>
        <w:t>מורכבויות</w:t>
      </w:r>
      <w:proofErr w:type="spellEnd"/>
      <w:r>
        <w:rPr>
          <w:rFonts w:hint="cs"/>
          <w:rtl/>
        </w:rPr>
        <w:t xml:space="preserve"> </w:t>
      </w:r>
      <w:r w:rsidR="00C05A0F">
        <w:rPr>
          <w:rFonts w:hint="cs"/>
          <w:rtl/>
        </w:rPr>
        <w:t>– –</w:t>
      </w:r>
    </w:p>
    <w:p w:rsidR="006A6AD4" w:rsidRDefault="006A6AD4" w:rsidP="00C61C62">
      <w:pPr>
        <w:rPr>
          <w:rtl/>
        </w:rPr>
      </w:pPr>
    </w:p>
    <w:p w:rsidR="006A6AD4" w:rsidRDefault="006A6AD4" w:rsidP="00C61C62">
      <w:pPr>
        <w:pStyle w:val="af6"/>
        <w:keepNext/>
        <w:rPr>
          <w:rtl/>
        </w:rPr>
      </w:pPr>
      <w:r w:rsidRPr="00435B91">
        <w:rPr>
          <w:rStyle w:val="TagStyle"/>
          <w:rtl/>
        </w:rPr>
        <w:t xml:space="preserve"> &lt;&lt; יור &gt;&gt; </w:t>
      </w:r>
      <w:r>
        <w:rPr>
          <w:rtl/>
        </w:rPr>
        <w:t>היו"ר ארז מלול:</w:t>
      </w:r>
      <w:r w:rsidRPr="00435B91">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2041" w:name="_ETM_Q26_244000"/>
      <w:bookmarkStart w:id="12042" w:name="_ETM_Q26_243000"/>
      <w:bookmarkStart w:id="12043" w:name="_ETM_Q26_243629"/>
      <w:bookmarkEnd w:id="12041"/>
      <w:bookmarkEnd w:id="12042"/>
      <w:bookmarkEnd w:id="12043"/>
      <w:r>
        <w:rPr>
          <w:rtl/>
        </w:rPr>
        <w:t xml:space="preserve">תודה </w:t>
      </w:r>
      <w:bookmarkStart w:id="12044" w:name="_ETM_Q26_243870"/>
      <w:bookmarkEnd w:id="12044"/>
      <w:r>
        <w:rPr>
          <w:rtl/>
        </w:rPr>
        <w:t>רבה</w:t>
      </w:r>
      <w:r>
        <w:rPr>
          <w:rFonts w:hint="cs"/>
          <w:rtl/>
        </w:rPr>
        <w:t>.</w:t>
      </w:r>
    </w:p>
    <w:p w:rsidR="006A6AD4" w:rsidRDefault="006A6AD4" w:rsidP="00C61C62">
      <w:pPr>
        <w:rPr>
          <w:rtl/>
        </w:rPr>
      </w:pPr>
    </w:p>
    <w:p w:rsidR="006A6AD4" w:rsidRDefault="006A6AD4" w:rsidP="00C61C62">
      <w:pPr>
        <w:pStyle w:val="-"/>
        <w:keepNext/>
        <w:rPr>
          <w:rtl/>
        </w:rPr>
      </w:pPr>
      <w:bookmarkStart w:id="12045" w:name="ET_speakercontinue_6150_4"/>
      <w:r w:rsidRPr="00435B91">
        <w:rPr>
          <w:rStyle w:val="TagStyle"/>
          <w:rtl/>
        </w:rPr>
        <w:t xml:space="preserve"> &lt;&lt; דובר_המשך &gt;&gt; </w:t>
      </w:r>
      <w:r>
        <w:rPr>
          <w:rtl/>
        </w:rPr>
        <w:t>מיכל מרים וולדיגר (הציונות הדתית):</w:t>
      </w:r>
      <w:r w:rsidRPr="00435B91">
        <w:rPr>
          <w:rStyle w:val="TagStyle"/>
          <w:rtl/>
        </w:rPr>
        <w:t xml:space="preserve"> &lt;&lt; דובר_המשך &gt;&gt;</w:t>
      </w:r>
      <w:r>
        <w:rPr>
          <w:rtl/>
        </w:rPr>
        <w:t xml:space="preserve"> </w:t>
      </w:r>
      <w:bookmarkEnd w:id="12045"/>
    </w:p>
    <w:p w:rsidR="006A6AD4" w:rsidRDefault="006A6AD4" w:rsidP="00C05A0F">
      <w:pPr>
        <w:rPr>
          <w:rtl/>
        </w:rPr>
      </w:pPr>
    </w:p>
    <w:p w:rsidR="006A6AD4" w:rsidRDefault="00C05A0F" w:rsidP="00C05A0F">
      <w:pPr>
        <w:rPr>
          <w:rtl/>
        </w:rPr>
      </w:pPr>
      <w:r>
        <w:rPr>
          <w:rFonts w:hint="cs"/>
          <w:rtl/>
        </w:rPr>
        <w:t>– –</w:t>
      </w:r>
      <w:r w:rsidR="006A6AD4">
        <w:rPr>
          <w:rFonts w:hint="cs"/>
          <w:rtl/>
        </w:rPr>
        <w:t xml:space="preserve"> </w:t>
      </w:r>
      <w:bookmarkStart w:id="12046" w:name="_ETM_Q26_244170"/>
      <w:bookmarkStart w:id="12047" w:name="_ETM_Q26_244530"/>
      <w:bookmarkStart w:id="12048" w:name="_ETM_Q26_245459"/>
      <w:bookmarkEnd w:id="12046"/>
      <w:bookmarkEnd w:id="12047"/>
      <w:bookmarkEnd w:id="12048"/>
      <w:r w:rsidR="006A6AD4">
        <w:rPr>
          <w:rtl/>
        </w:rPr>
        <w:t xml:space="preserve">ולחיות </w:t>
      </w:r>
      <w:bookmarkStart w:id="12049" w:name="_ETM_Q26_245880"/>
      <w:bookmarkEnd w:id="12049"/>
      <w:r w:rsidR="006A6AD4">
        <w:rPr>
          <w:rtl/>
        </w:rPr>
        <w:t xml:space="preserve">חיים </w:t>
      </w:r>
      <w:bookmarkStart w:id="12050" w:name="_ETM_Q26_246090"/>
      <w:bookmarkEnd w:id="12050"/>
      <w:r w:rsidR="006A6AD4">
        <w:rPr>
          <w:rtl/>
        </w:rPr>
        <w:t xml:space="preserve">משמעותיים </w:t>
      </w:r>
      <w:bookmarkStart w:id="12051" w:name="_ETM_Q26_246509"/>
      <w:bookmarkEnd w:id="12051"/>
      <w:r w:rsidR="006A6AD4">
        <w:rPr>
          <w:rtl/>
        </w:rPr>
        <w:t>ושמחים</w:t>
      </w:r>
      <w:r w:rsidR="006A6AD4">
        <w:rPr>
          <w:rFonts w:hint="cs"/>
          <w:rtl/>
        </w:rPr>
        <w:t>.</w:t>
      </w:r>
    </w:p>
    <w:p w:rsidR="006A6AD4" w:rsidRDefault="006A6AD4" w:rsidP="00C61C62">
      <w:pPr>
        <w:rPr>
          <w:rtl/>
        </w:rPr>
      </w:pPr>
    </w:p>
    <w:p w:rsidR="006A6AD4" w:rsidRDefault="006A6AD4" w:rsidP="0094728A">
      <w:pPr>
        <w:rPr>
          <w:rtl/>
        </w:rPr>
      </w:pPr>
      <w:bookmarkStart w:id="12052" w:name="_ETM_Q26_249000"/>
      <w:bookmarkStart w:id="12053" w:name="_ETM_Q26_246930"/>
      <w:bookmarkEnd w:id="12052"/>
      <w:bookmarkEnd w:id="12053"/>
      <w:r>
        <w:rPr>
          <w:rtl/>
        </w:rPr>
        <w:t xml:space="preserve">אני </w:t>
      </w:r>
      <w:bookmarkStart w:id="12054" w:name="_ETM_Q26_247140"/>
      <w:bookmarkEnd w:id="12054"/>
      <w:r>
        <w:rPr>
          <w:rtl/>
        </w:rPr>
        <w:t xml:space="preserve">רוצה </w:t>
      </w:r>
      <w:bookmarkStart w:id="12055" w:name="_ETM_Q26_247380"/>
      <w:bookmarkEnd w:id="12055"/>
      <w:r>
        <w:rPr>
          <w:rtl/>
        </w:rPr>
        <w:t xml:space="preserve">רק </w:t>
      </w:r>
      <w:bookmarkStart w:id="12056" w:name="_ETM_Q26_247590"/>
      <w:bookmarkEnd w:id="12056"/>
      <w:r>
        <w:rPr>
          <w:rtl/>
        </w:rPr>
        <w:t xml:space="preserve">לציין </w:t>
      </w:r>
      <w:bookmarkStart w:id="12057" w:name="_ETM_Q26_248340"/>
      <w:bookmarkEnd w:id="12057"/>
      <w:r>
        <w:rPr>
          <w:rFonts w:hint="cs"/>
          <w:rtl/>
        </w:rPr>
        <w:t xml:space="preserve">ממש </w:t>
      </w:r>
      <w:r>
        <w:rPr>
          <w:rtl/>
        </w:rPr>
        <w:t xml:space="preserve">עוד </w:t>
      </w:r>
      <w:bookmarkStart w:id="12058" w:name="_ETM_Q26_248670"/>
      <w:bookmarkEnd w:id="12058"/>
      <w:r>
        <w:rPr>
          <w:rtl/>
        </w:rPr>
        <w:t xml:space="preserve">דבר </w:t>
      </w:r>
      <w:bookmarkStart w:id="12059" w:name="_ETM_Q26_249240"/>
      <w:bookmarkEnd w:id="12059"/>
      <w:r>
        <w:rPr>
          <w:rtl/>
        </w:rPr>
        <w:t xml:space="preserve">קטן </w:t>
      </w:r>
      <w:bookmarkStart w:id="12060" w:name="_ETM_Q26_250049"/>
      <w:bookmarkEnd w:id="12060"/>
      <w:r>
        <w:rPr>
          <w:rtl/>
        </w:rPr>
        <w:t>שראיתי</w:t>
      </w:r>
      <w:r>
        <w:rPr>
          <w:rFonts w:hint="cs"/>
          <w:rtl/>
        </w:rPr>
        <w:t>,</w:t>
      </w:r>
      <w:r>
        <w:rPr>
          <w:rtl/>
        </w:rPr>
        <w:t xml:space="preserve"> </w:t>
      </w:r>
      <w:bookmarkStart w:id="12061" w:name="_ETM_Q26_250530"/>
      <w:bookmarkEnd w:id="12061"/>
      <w:r>
        <w:rPr>
          <w:rtl/>
        </w:rPr>
        <w:t xml:space="preserve">של </w:t>
      </w:r>
      <w:bookmarkStart w:id="12062" w:name="_ETM_Q26_250740"/>
      <w:bookmarkEnd w:id="12062"/>
      <w:r>
        <w:rPr>
          <w:rtl/>
        </w:rPr>
        <w:t>עפר</w:t>
      </w:r>
      <w:r>
        <w:rPr>
          <w:rFonts w:hint="cs"/>
          <w:rtl/>
        </w:rPr>
        <w:t>ה</w:t>
      </w:r>
      <w:bookmarkStart w:id="12063" w:name="_ETM_Q26_250979"/>
      <w:bookmarkEnd w:id="12063"/>
      <w:r>
        <w:rPr>
          <w:rFonts w:hint="cs"/>
          <w:rtl/>
        </w:rPr>
        <w:t xml:space="preserve"> </w:t>
      </w:r>
      <w:r>
        <w:rPr>
          <w:rtl/>
        </w:rPr>
        <w:t>ל</w:t>
      </w:r>
      <w:r>
        <w:rPr>
          <w:rFonts w:hint="cs"/>
          <w:rtl/>
        </w:rPr>
        <w:t>קס,</w:t>
      </w:r>
      <w:r>
        <w:rPr>
          <w:rtl/>
        </w:rPr>
        <w:t xml:space="preserve"> </w:t>
      </w:r>
      <w:bookmarkStart w:id="12064" w:name="_ETM_Q26_251730"/>
      <w:bookmarkEnd w:id="12064"/>
      <w:r>
        <w:rPr>
          <w:rtl/>
        </w:rPr>
        <w:t>ש</w:t>
      </w:r>
      <w:bookmarkStart w:id="12065" w:name="_ETM_Q26_252120"/>
      <w:bookmarkEnd w:id="12065"/>
      <w:r>
        <w:rPr>
          <w:rtl/>
        </w:rPr>
        <w:t xml:space="preserve">איבדה </w:t>
      </w:r>
      <w:bookmarkStart w:id="12066" w:name="_ETM_Q26_252450"/>
      <w:bookmarkEnd w:id="12066"/>
      <w:r>
        <w:rPr>
          <w:rtl/>
        </w:rPr>
        <w:t xml:space="preserve">את </w:t>
      </w:r>
      <w:bookmarkStart w:id="12067" w:name="_ETM_Q26_252569"/>
      <w:bookmarkEnd w:id="12067"/>
      <w:r>
        <w:rPr>
          <w:rtl/>
        </w:rPr>
        <w:t xml:space="preserve">בנה </w:t>
      </w:r>
      <w:bookmarkStart w:id="12068" w:name="_ETM_Q26_252840"/>
      <w:bookmarkEnd w:id="12068"/>
      <w:proofErr w:type="spellStart"/>
      <w:r>
        <w:rPr>
          <w:rtl/>
        </w:rPr>
        <w:t>נו</w:t>
      </w:r>
      <w:r>
        <w:rPr>
          <w:rFonts w:hint="cs"/>
          <w:rtl/>
        </w:rPr>
        <w:t>ה</w:t>
      </w:r>
      <w:proofErr w:type="spellEnd"/>
      <w:r>
        <w:rPr>
          <w:rtl/>
        </w:rPr>
        <w:t xml:space="preserve"> </w:t>
      </w:r>
      <w:bookmarkStart w:id="12069" w:name="_ETM_Q26_254209"/>
      <w:bookmarkEnd w:id="12069"/>
      <w:r>
        <w:rPr>
          <w:rtl/>
        </w:rPr>
        <w:t xml:space="preserve">במלחמה </w:t>
      </w:r>
      <w:bookmarkStart w:id="12070" w:name="_ETM_Q26_254749"/>
      <w:bookmarkEnd w:id="12070"/>
      <w:r>
        <w:rPr>
          <w:rtl/>
        </w:rPr>
        <w:t>הנוכחית</w:t>
      </w:r>
      <w:bookmarkStart w:id="12071" w:name="_ETM_Q26_255889"/>
      <w:bookmarkEnd w:id="12071"/>
      <w:r>
        <w:rPr>
          <w:rFonts w:hint="cs"/>
          <w:rtl/>
        </w:rPr>
        <w:t xml:space="preserve">. </w:t>
      </w:r>
      <w:r>
        <w:rPr>
          <w:rtl/>
        </w:rPr>
        <w:t xml:space="preserve">היא </w:t>
      </w:r>
      <w:bookmarkStart w:id="12072" w:name="_ETM_Q26_256100"/>
      <w:bookmarkEnd w:id="12072"/>
      <w:r>
        <w:rPr>
          <w:rtl/>
        </w:rPr>
        <w:t xml:space="preserve">כתבה </w:t>
      </w:r>
      <w:bookmarkStart w:id="12073" w:name="_ETM_Q26_256340"/>
      <w:bookmarkEnd w:id="12073"/>
      <w:r>
        <w:rPr>
          <w:rtl/>
        </w:rPr>
        <w:t xml:space="preserve">משהו </w:t>
      </w:r>
      <w:bookmarkStart w:id="12074" w:name="_ETM_Q26_256549"/>
      <w:bookmarkEnd w:id="12074"/>
      <w:r>
        <w:rPr>
          <w:rtl/>
        </w:rPr>
        <w:t xml:space="preserve">נורא </w:t>
      </w:r>
      <w:bookmarkStart w:id="12075" w:name="_ETM_Q26_256759"/>
      <w:bookmarkEnd w:id="12075"/>
      <w:r>
        <w:rPr>
          <w:rtl/>
        </w:rPr>
        <w:t xml:space="preserve">קצר </w:t>
      </w:r>
      <w:bookmarkStart w:id="12076" w:name="_ETM_Q26_257179"/>
      <w:bookmarkEnd w:id="12076"/>
      <w:r>
        <w:rPr>
          <w:rtl/>
        </w:rPr>
        <w:t xml:space="preserve">על </w:t>
      </w:r>
      <w:bookmarkStart w:id="12077" w:name="_ETM_Q26_257359"/>
      <w:bookmarkEnd w:id="12077"/>
      <w:r>
        <w:rPr>
          <w:rtl/>
        </w:rPr>
        <w:t xml:space="preserve">פורים </w:t>
      </w:r>
      <w:bookmarkStart w:id="12078" w:name="_ETM_Q26_257810"/>
      <w:bookmarkEnd w:id="12078"/>
      <w:r>
        <w:rPr>
          <w:rtl/>
        </w:rPr>
        <w:t xml:space="preserve">ונורא </w:t>
      </w:r>
      <w:bookmarkStart w:id="12079" w:name="_ETM_Q26_258109"/>
      <w:bookmarkEnd w:id="12079"/>
      <w:r>
        <w:rPr>
          <w:rtl/>
        </w:rPr>
        <w:t xml:space="preserve">חשוב </w:t>
      </w:r>
      <w:bookmarkStart w:id="12080" w:name="_ETM_Q26_258380"/>
      <w:bookmarkEnd w:id="12080"/>
      <w:r>
        <w:rPr>
          <w:rtl/>
        </w:rPr>
        <w:t xml:space="preserve">לי </w:t>
      </w:r>
      <w:bookmarkStart w:id="12081" w:name="_ETM_Q26_258679"/>
      <w:bookmarkEnd w:id="12081"/>
      <w:r>
        <w:rPr>
          <w:rtl/>
        </w:rPr>
        <w:t xml:space="preserve">לקרוא </w:t>
      </w:r>
      <w:bookmarkStart w:id="12082" w:name="_ETM_Q26_258950"/>
      <w:bookmarkEnd w:id="12082"/>
      <w:r>
        <w:rPr>
          <w:rtl/>
        </w:rPr>
        <w:t>א</w:t>
      </w:r>
      <w:r>
        <w:rPr>
          <w:rFonts w:hint="cs"/>
          <w:rtl/>
        </w:rPr>
        <w:t>ו</w:t>
      </w:r>
      <w:r>
        <w:rPr>
          <w:rtl/>
        </w:rPr>
        <w:t>ת</w:t>
      </w:r>
      <w:r>
        <w:rPr>
          <w:rFonts w:hint="cs"/>
          <w:rtl/>
        </w:rPr>
        <w:t>ו,</w:t>
      </w:r>
      <w:r>
        <w:rPr>
          <w:rtl/>
        </w:rPr>
        <w:t xml:space="preserve"> </w:t>
      </w:r>
      <w:bookmarkStart w:id="12083" w:name="_ETM_Q26_259039"/>
      <w:bookmarkEnd w:id="12083"/>
      <w:r>
        <w:rPr>
          <w:rtl/>
        </w:rPr>
        <w:t xml:space="preserve">זה </w:t>
      </w:r>
      <w:bookmarkStart w:id="12084" w:name="_ETM_Q26_259159"/>
      <w:bookmarkEnd w:id="12084"/>
      <w:r>
        <w:rPr>
          <w:rtl/>
        </w:rPr>
        <w:t xml:space="preserve">בדיוק </w:t>
      </w:r>
      <w:bookmarkStart w:id="12085" w:name="_ETM_Q26_259429"/>
      <w:bookmarkEnd w:id="12085"/>
      <w:r>
        <w:rPr>
          <w:rtl/>
        </w:rPr>
        <w:t>דקה</w:t>
      </w:r>
      <w:r>
        <w:rPr>
          <w:rFonts w:hint="cs"/>
          <w:rtl/>
        </w:rPr>
        <w:t>.</w:t>
      </w:r>
    </w:p>
    <w:p w:rsidR="006A6AD4" w:rsidRDefault="006A6AD4" w:rsidP="00C61C62">
      <w:pPr>
        <w:rPr>
          <w:rtl/>
        </w:rPr>
      </w:pPr>
    </w:p>
    <w:p w:rsidR="006A6AD4" w:rsidRDefault="006A6AD4" w:rsidP="00C61C62">
      <w:pPr>
        <w:rPr>
          <w:rtl/>
        </w:rPr>
      </w:pPr>
      <w:bookmarkStart w:id="12086" w:name="_ETM_Q26_260000"/>
      <w:bookmarkStart w:id="12087" w:name="_ETM_Q26_260930"/>
      <w:bookmarkStart w:id="12088" w:name="_ETM_Q26_261470"/>
      <w:bookmarkEnd w:id="12086"/>
      <w:bookmarkEnd w:id="12087"/>
      <w:bookmarkEnd w:id="12088"/>
      <w:r>
        <w:rPr>
          <w:rtl/>
        </w:rPr>
        <w:t xml:space="preserve">ככה </w:t>
      </w:r>
      <w:bookmarkStart w:id="12089" w:name="_ETM_Q26_261860"/>
      <w:bookmarkEnd w:id="12089"/>
      <w:r>
        <w:rPr>
          <w:rtl/>
        </w:rPr>
        <w:t xml:space="preserve">היא </w:t>
      </w:r>
      <w:bookmarkStart w:id="12090" w:name="_ETM_Q26_261920"/>
      <w:bookmarkEnd w:id="12090"/>
      <w:r>
        <w:rPr>
          <w:rtl/>
        </w:rPr>
        <w:t>כותבת</w:t>
      </w:r>
      <w:r>
        <w:rPr>
          <w:rFonts w:hint="cs"/>
          <w:rtl/>
        </w:rPr>
        <w:t>:</w:t>
      </w:r>
      <w:r>
        <w:rPr>
          <w:rtl/>
        </w:rPr>
        <w:t xml:space="preserve"> </w:t>
      </w:r>
      <w:bookmarkStart w:id="12091" w:name="_ETM_Q26_262670"/>
      <w:bookmarkEnd w:id="12091"/>
      <w:r>
        <w:rPr>
          <w:rtl/>
        </w:rPr>
        <w:t xml:space="preserve">ראוי </w:t>
      </w:r>
      <w:bookmarkStart w:id="12092" w:name="_ETM_Q26_263060"/>
      <w:bookmarkEnd w:id="12092"/>
      <w:r>
        <w:rPr>
          <w:rtl/>
        </w:rPr>
        <w:t xml:space="preserve">שחגיגות </w:t>
      </w:r>
      <w:bookmarkStart w:id="12093" w:name="_ETM_Q26_263750"/>
      <w:bookmarkEnd w:id="12093"/>
      <w:r>
        <w:rPr>
          <w:rtl/>
        </w:rPr>
        <w:t xml:space="preserve">הפורים </w:t>
      </w:r>
      <w:bookmarkStart w:id="12094" w:name="_ETM_Q26_264590"/>
      <w:bookmarkEnd w:id="12094"/>
      <w:r>
        <w:rPr>
          <w:rtl/>
        </w:rPr>
        <w:t xml:space="preserve">יביאו </w:t>
      </w:r>
      <w:bookmarkStart w:id="12095" w:name="_ETM_Q26_264979"/>
      <w:bookmarkEnd w:id="12095"/>
      <w:r>
        <w:rPr>
          <w:rtl/>
        </w:rPr>
        <w:t xml:space="preserve">בחשבון </w:t>
      </w:r>
      <w:bookmarkStart w:id="12096" w:name="_ETM_Q26_265640"/>
      <w:bookmarkEnd w:id="12096"/>
      <w:r>
        <w:rPr>
          <w:rtl/>
        </w:rPr>
        <w:t xml:space="preserve">גם </w:t>
      </w:r>
      <w:bookmarkStart w:id="12097" w:name="_ETM_Q26_265819"/>
      <w:bookmarkEnd w:id="12097"/>
      <w:r>
        <w:rPr>
          <w:rtl/>
        </w:rPr>
        <w:t xml:space="preserve">את </w:t>
      </w:r>
      <w:bookmarkStart w:id="12098" w:name="_ETM_Q26_265970"/>
      <w:bookmarkEnd w:id="12098"/>
      <w:r>
        <w:rPr>
          <w:rtl/>
        </w:rPr>
        <w:t xml:space="preserve">אלו </w:t>
      </w:r>
      <w:bookmarkStart w:id="12099" w:name="_ETM_Q26_266270"/>
      <w:bookmarkEnd w:id="12099"/>
      <w:r>
        <w:rPr>
          <w:rtl/>
        </w:rPr>
        <w:t xml:space="preserve">שבני </w:t>
      </w:r>
      <w:bookmarkStart w:id="12100" w:name="_ETM_Q26_266630"/>
      <w:bookmarkEnd w:id="12100"/>
      <w:r>
        <w:rPr>
          <w:rtl/>
        </w:rPr>
        <w:t xml:space="preserve">משפחותיהם </w:t>
      </w:r>
      <w:bookmarkStart w:id="12101" w:name="_ETM_Q26_267530"/>
      <w:bookmarkEnd w:id="12101"/>
      <w:r>
        <w:rPr>
          <w:rtl/>
        </w:rPr>
        <w:t xml:space="preserve">עדיין </w:t>
      </w:r>
      <w:bookmarkStart w:id="12102" w:name="_ETM_Q26_267920"/>
      <w:bookmarkEnd w:id="12102"/>
      <w:r>
        <w:rPr>
          <w:rtl/>
        </w:rPr>
        <w:t xml:space="preserve">משרתים </w:t>
      </w:r>
      <w:bookmarkStart w:id="12103" w:name="_ETM_Q26_268340"/>
      <w:bookmarkEnd w:id="12103"/>
      <w:r>
        <w:rPr>
          <w:rtl/>
        </w:rPr>
        <w:t xml:space="preserve">בצה"ל </w:t>
      </w:r>
      <w:bookmarkStart w:id="12104" w:name="_ETM_Q26_269150"/>
      <w:bookmarkEnd w:id="12104"/>
      <w:r>
        <w:rPr>
          <w:rtl/>
        </w:rPr>
        <w:t xml:space="preserve">או </w:t>
      </w:r>
      <w:bookmarkStart w:id="12105" w:name="_ETM_Q26_269300"/>
      <w:bookmarkEnd w:id="12105"/>
      <w:r>
        <w:rPr>
          <w:rtl/>
        </w:rPr>
        <w:t>במילואים</w:t>
      </w:r>
      <w:r>
        <w:rPr>
          <w:rFonts w:hint="cs"/>
          <w:rtl/>
        </w:rPr>
        <w:t>,</w:t>
      </w:r>
      <w:r>
        <w:rPr>
          <w:rtl/>
        </w:rPr>
        <w:t xml:space="preserve"> </w:t>
      </w:r>
      <w:bookmarkStart w:id="12106" w:name="_ETM_Q26_270370"/>
      <w:bookmarkEnd w:id="12106"/>
      <w:r>
        <w:rPr>
          <w:rtl/>
        </w:rPr>
        <w:t xml:space="preserve">בני </w:t>
      </w:r>
      <w:bookmarkStart w:id="12107" w:name="_ETM_Q26_270580"/>
      <w:bookmarkEnd w:id="12107"/>
      <w:r>
        <w:rPr>
          <w:rtl/>
        </w:rPr>
        <w:t xml:space="preserve">משפחות </w:t>
      </w:r>
      <w:bookmarkStart w:id="12108" w:name="_ETM_Q26_271030"/>
      <w:bookmarkEnd w:id="12108"/>
      <w:r>
        <w:rPr>
          <w:rtl/>
        </w:rPr>
        <w:t xml:space="preserve">של </w:t>
      </w:r>
      <w:bookmarkStart w:id="12109" w:name="_ETM_Q26_271150"/>
      <w:bookmarkEnd w:id="12109"/>
      <w:r>
        <w:rPr>
          <w:rtl/>
        </w:rPr>
        <w:t>פצועים</w:t>
      </w:r>
      <w:r>
        <w:rPr>
          <w:rFonts w:hint="cs"/>
          <w:rtl/>
        </w:rPr>
        <w:t>,</w:t>
      </w:r>
      <w:r>
        <w:rPr>
          <w:rtl/>
        </w:rPr>
        <w:t xml:space="preserve"> </w:t>
      </w:r>
      <w:bookmarkStart w:id="12110" w:name="_ETM_Q26_271750"/>
      <w:bookmarkEnd w:id="12110"/>
      <w:r>
        <w:rPr>
          <w:rtl/>
        </w:rPr>
        <w:t xml:space="preserve">משפחות </w:t>
      </w:r>
      <w:bookmarkStart w:id="12111" w:name="_ETM_Q26_272200"/>
      <w:bookmarkEnd w:id="12111"/>
      <w:r>
        <w:rPr>
          <w:rtl/>
        </w:rPr>
        <w:t>שכולות</w:t>
      </w:r>
      <w:r>
        <w:rPr>
          <w:rFonts w:hint="cs"/>
          <w:rtl/>
        </w:rPr>
        <w:t>,</w:t>
      </w:r>
      <w:r>
        <w:rPr>
          <w:rtl/>
        </w:rPr>
        <w:t xml:space="preserve"> </w:t>
      </w:r>
      <w:bookmarkStart w:id="12112" w:name="_ETM_Q26_273380"/>
      <w:bookmarkEnd w:id="12112"/>
      <w:r>
        <w:rPr>
          <w:rtl/>
        </w:rPr>
        <w:t xml:space="preserve">משפחות </w:t>
      </w:r>
      <w:bookmarkStart w:id="12113" w:name="_ETM_Q26_273770"/>
      <w:bookmarkEnd w:id="12113"/>
      <w:r>
        <w:rPr>
          <w:rFonts w:hint="cs"/>
          <w:rtl/>
        </w:rPr>
        <w:t xml:space="preserve">של </w:t>
      </w:r>
      <w:r>
        <w:rPr>
          <w:rtl/>
        </w:rPr>
        <w:t xml:space="preserve">חטופות </w:t>
      </w:r>
      <w:bookmarkStart w:id="12114" w:name="_ETM_Q26_274520"/>
      <w:bookmarkEnd w:id="12114"/>
      <w:r>
        <w:rPr>
          <w:rFonts w:hint="cs"/>
          <w:rtl/>
        </w:rPr>
        <w:t>ו</w:t>
      </w:r>
      <w:r>
        <w:rPr>
          <w:rtl/>
        </w:rPr>
        <w:t>חטופים</w:t>
      </w:r>
      <w:r>
        <w:rPr>
          <w:rFonts w:hint="cs"/>
          <w:rtl/>
        </w:rPr>
        <w:t>,</w:t>
      </w:r>
      <w:r>
        <w:rPr>
          <w:rtl/>
        </w:rPr>
        <w:t xml:space="preserve"> </w:t>
      </w:r>
      <w:bookmarkStart w:id="12115" w:name="_ETM_Q26_275240"/>
      <w:bookmarkEnd w:id="12115"/>
      <w:r>
        <w:rPr>
          <w:rtl/>
        </w:rPr>
        <w:t xml:space="preserve">וכל </w:t>
      </w:r>
      <w:bookmarkStart w:id="12116" w:name="_ETM_Q26_275569"/>
      <w:bookmarkEnd w:id="12116"/>
      <w:r>
        <w:rPr>
          <w:rtl/>
        </w:rPr>
        <w:t xml:space="preserve">מי </w:t>
      </w:r>
      <w:bookmarkStart w:id="12117" w:name="_ETM_Q26_275690"/>
      <w:bookmarkEnd w:id="12117"/>
      <w:r>
        <w:rPr>
          <w:rtl/>
        </w:rPr>
        <w:t xml:space="preserve">שהלב </w:t>
      </w:r>
      <w:bookmarkStart w:id="12118" w:name="_ETM_Q26_276020"/>
      <w:bookmarkEnd w:id="12118"/>
      <w:r>
        <w:rPr>
          <w:rtl/>
        </w:rPr>
        <w:t xml:space="preserve">שלו </w:t>
      </w:r>
      <w:bookmarkStart w:id="12119" w:name="_ETM_Q26_276470"/>
      <w:bookmarkEnd w:id="12119"/>
      <w:r>
        <w:rPr>
          <w:rtl/>
        </w:rPr>
        <w:t xml:space="preserve">עוד </w:t>
      </w:r>
      <w:bookmarkStart w:id="12120" w:name="_ETM_Q26_276650"/>
      <w:bookmarkEnd w:id="12120"/>
      <w:r>
        <w:rPr>
          <w:rtl/>
        </w:rPr>
        <w:t xml:space="preserve">לא </w:t>
      </w:r>
      <w:bookmarkStart w:id="12121" w:name="_ETM_Q26_276740"/>
      <w:bookmarkEnd w:id="12121"/>
      <w:r>
        <w:rPr>
          <w:rtl/>
        </w:rPr>
        <w:t xml:space="preserve">חזר </w:t>
      </w:r>
      <w:bookmarkStart w:id="12122" w:name="_ETM_Q26_277040"/>
      <w:bookmarkEnd w:id="12122"/>
      <w:r>
        <w:rPr>
          <w:rtl/>
        </w:rPr>
        <w:t>למקום</w:t>
      </w:r>
      <w:r>
        <w:rPr>
          <w:rFonts w:hint="cs"/>
          <w:rtl/>
        </w:rPr>
        <w:t>,</w:t>
      </w:r>
      <w:r>
        <w:rPr>
          <w:rtl/>
        </w:rPr>
        <w:t xml:space="preserve"> </w:t>
      </w:r>
      <w:bookmarkStart w:id="12123" w:name="_ETM_Q26_277550"/>
      <w:bookmarkEnd w:id="12123"/>
      <w:r>
        <w:rPr>
          <w:rtl/>
        </w:rPr>
        <w:t xml:space="preserve">מכל </w:t>
      </w:r>
      <w:bookmarkStart w:id="12124" w:name="_ETM_Q26_277850"/>
      <w:bookmarkEnd w:id="12124"/>
      <w:r>
        <w:rPr>
          <w:rtl/>
        </w:rPr>
        <w:t xml:space="preserve">סיבה </w:t>
      </w:r>
      <w:bookmarkStart w:id="12125" w:name="_ETM_Q26_278150"/>
      <w:bookmarkEnd w:id="12125"/>
      <w:r>
        <w:rPr>
          <w:rtl/>
        </w:rPr>
        <w:t>שהיא</w:t>
      </w:r>
      <w:r>
        <w:rPr>
          <w:rFonts w:hint="cs"/>
          <w:rtl/>
        </w:rPr>
        <w:t>.</w:t>
      </w:r>
      <w:bookmarkStart w:id="12126" w:name="_ETM_Q26_278000"/>
      <w:bookmarkStart w:id="12127" w:name="_ETM_Q26_278850"/>
      <w:bookmarkEnd w:id="12126"/>
      <w:bookmarkEnd w:id="12127"/>
      <w:r>
        <w:rPr>
          <w:rFonts w:hint="cs"/>
          <w:rtl/>
        </w:rPr>
        <w:t xml:space="preserve"> </w:t>
      </w:r>
      <w:r>
        <w:rPr>
          <w:rtl/>
        </w:rPr>
        <w:t>וכן</w:t>
      </w:r>
      <w:r>
        <w:rPr>
          <w:rFonts w:hint="cs"/>
          <w:rtl/>
        </w:rPr>
        <w:t>,</w:t>
      </w:r>
      <w:r>
        <w:rPr>
          <w:rtl/>
        </w:rPr>
        <w:t xml:space="preserve"> </w:t>
      </w:r>
      <w:bookmarkStart w:id="12128" w:name="_ETM_Q26_279390"/>
      <w:bookmarkEnd w:id="12128"/>
      <w:r>
        <w:rPr>
          <w:rtl/>
        </w:rPr>
        <w:t xml:space="preserve">אין </w:t>
      </w:r>
      <w:bookmarkStart w:id="12129" w:name="_ETM_Q26_279569"/>
      <w:bookmarkEnd w:id="12129"/>
      <w:r>
        <w:rPr>
          <w:rtl/>
        </w:rPr>
        <w:t xml:space="preserve">מה </w:t>
      </w:r>
      <w:bookmarkStart w:id="12130" w:name="_ETM_Q26_279660"/>
      <w:bookmarkEnd w:id="12130"/>
      <w:r>
        <w:rPr>
          <w:rtl/>
        </w:rPr>
        <w:t xml:space="preserve">להסתיר </w:t>
      </w:r>
      <w:bookmarkStart w:id="12131" w:name="_ETM_Q26_280080"/>
      <w:bookmarkEnd w:id="12131"/>
      <w:r>
        <w:rPr>
          <w:rtl/>
        </w:rPr>
        <w:t xml:space="preserve">את </w:t>
      </w:r>
      <w:bookmarkStart w:id="12132" w:name="_ETM_Q26_280170"/>
      <w:bookmarkEnd w:id="12132"/>
      <w:r>
        <w:rPr>
          <w:rtl/>
        </w:rPr>
        <w:t>זה</w:t>
      </w:r>
      <w:r>
        <w:rPr>
          <w:rFonts w:hint="cs"/>
          <w:rtl/>
        </w:rPr>
        <w:t>.</w:t>
      </w:r>
      <w:r>
        <w:rPr>
          <w:rtl/>
        </w:rPr>
        <w:t xml:space="preserve"> </w:t>
      </w:r>
      <w:bookmarkStart w:id="12133" w:name="_ETM_Q26_280810"/>
      <w:bookmarkEnd w:id="12133"/>
      <w:r>
        <w:rPr>
          <w:rtl/>
        </w:rPr>
        <w:t xml:space="preserve">ברור </w:t>
      </w:r>
      <w:bookmarkStart w:id="12134" w:name="_ETM_Q26_281290"/>
      <w:bookmarkEnd w:id="12134"/>
      <w:r>
        <w:rPr>
          <w:rtl/>
        </w:rPr>
        <w:t xml:space="preserve">שהחגיגות </w:t>
      </w:r>
      <w:bookmarkStart w:id="12135" w:name="_ETM_Q26_281980"/>
      <w:bookmarkEnd w:id="12135"/>
      <w:r>
        <w:rPr>
          <w:rtl/>
        </w:rPr>
        <w:t xml:space="preserve">גם </w:t>
      </w:r>
      <w:bookmarkStart w:id="12136" w:name="_ETM_Q26_282190"/>
      <w:bookmarkEnd w:id="12136"/>
      <w:r>
        <w:rPr>
          <w:rtl/>
        </w:rPr>
        <w:t xml:space="preserve">צובטות </w:t>
      </w:r>
      <w:bookmarkStart w:id="12137" w:name="_ETM_Q26_282550"/>
      <w:bookmarkEnd w:id="12137"/>
      <w:r>
        <w:rPr>
          <w:rtl/>
        </w:rPr>
        <w:t xml:space="preserve">את </w:t>
      </w:r>
      <w:bookmarkStart w:id="12138" w:name="_ETM_Q26_282700"/>
      <w:bookmarkEnd w:id="12138"/>
      <w:r>
        <w:rPr>
          <w:rtl/>
        </w:rPr>
        <w:t xml:space="preserve">הלב </w:t>
      </w:r>
      <w:bookmarkStart w:id="12139" w:name="_ETM_Q26_283270"/>
      <w:bookmarkEnd w:id="12139"/>
      <w:r>
        <w:rPr>
          <w:rtl/>
        </w:rPr>
        <w:t xml:space="preserve">של </w:t>
      </w:r>
      <w:bookmarkStart w:id="12140" w:name="_ETM_Q26_283450"/>
      <w:bookmarkEnd w:id="12140"/>
      <w:r>
        <w:rPr>
          <w:rtl/>
        </w:rPr>
        <w:t xml:space="preserve">מי </w:t>
      </w:r>
      <w:bookmarkStart w:id="12141" w:name="_ETM_Q26_283569"/>
      <w:bookmarkEnd w:id="12141"/>
      <w:r>
        <w:rPr>
          <w:rtl/>
        </w:rPr>
        <w:t xml:space="preserve">שחווה </w:t>
      </w:r>
      <w:bookmarkStart w:id="12142" w:name="_ETM_Q26_283900"/>
      <w:bookmarkEnd w:id="12142"/>
      <w:r>
        <w:rPr>
          <w:rtl/>
        </w:rPr>
        <w:t xml:space="preserve">קושי </w:t>
      </w:r>
      <w:bookmarkStart w:id="12143" w:name="_ETM_Q26_284590"/>
      <w:bookmarkEnd w:id="12143"/>
      <w:r>
        <w:rPr>
          <w:rtl/>
        </w:rPr>
        <w:t xml:space="preserve">או </w:t>
      </w:r>
      <w:bookmarkStart w:id="12144" w:name="_ETM_Q26_284800"/>
      <w:bookmarkEnd w:id="12144"/>
      <w:r>
        <w:rPr>
          <w:rtl/>
        </w:rPr>
        <w:t>ה</w:t>
      </w:r>
      <w:r>
        <w:rPr>
          <w:rFonts w:hint="cs"/>
          <w:rtl/>
        </w:rPr>
        <w:t>י</w:t>
      </w:r>
      <w:r>
        <w:rPr>
          <w:rtl/>
        </w:rPr>
        <w:t xml:space="preserve">עדר </w:t>
      </w:r>
      <w:bookmarkStart w:id="12145" w:name="_ETM_Q26_285160"/>
      <w:bookmarkEnd w:id="12145"/>
      <w:r>
        <w:rPr>
          <w:rtl/>
        </w:rPr>
        <w:t xml:space="preserve">של </w:t>
      </w:r>
      <w:bookmarkStart w:id="12146" w:name="_ETM_Q26_285310"/>
      <w:bookmarkEnd w:id="12146"/>
      <w:r>
        <w:rPr>
          <w:rtl/>
        </w:rPr>
        <w:t xml:space="preserve">חבר </w:t>
      </w:r>
      <w:bookmarkStart w:id="12147" w:name="_ETM_Q26_285640"/>
      <w:bookmarkEnd w:id="12147"/>
      <w:r>
        <w:rPr>
          <w:rtl/>
        </w:rPr>
        <w:t xml:space="preserve">או </w:t>
      </w:r>
      <w:bookmarkStart w:id="12148" w:name="_ETM_Q26_285730"/>
      <w:bookmarkEnd w:id="12148"/>
      <w:r>
        <w:rPr>
          <w:rtl/>
        </w:rPr>
        <w:t xml:space="preserve">בן </w:t>
      </w:r>
      <w:bookmarkStart w:id="12149" w:name="_ETM_Q26_285880"/>
      <w:bookmarkEnd w:id="12149"/>
      <w:r>
        <w:rPr>
          <w:rtl/>
        </w:rPr>
        <w:t>משפחה</w:t>
      </w:r>
      <w:r>
        <w:rPr>
          <w:rFonts w:hint="cs"/>
          <w:rtl/>
        </w:rPr>
        <w:t>.</w:t>
      </w:r>
      <w:r>
        <w:rPr>
          <w:rtl/>
        </w:rPr>
        <w:t xml:space="preserve"> </w:t>
      </w:r>
      <w:bookmarkStart w:id="12150" w:name="_ETM_Q26_286750"/>
      <w:bookmarkEnd w:id="12150"/>
      <w:r>
        <w:rPr>
          <w:rtl/>
        </w:rPr>
        <w:t xml:space="preserve">ברור </w:t>
      </w:r>
      <w:bookmarkStart w:id="12151" w:name="_ETM_Q26_287080"/>
      <w:bookmarkEnd w:id="12151"/>
      <w:r>
        <w:rPr>
          <w:rtl/>
        </w:rPr>
        <w:t xml:space="preserve">שזה </w:t>
      </w:r>
      <w:bookmarkStart w:id="12152" w:name="_ETM_Q26_287319"/>
      <w:bookmarkEnd w:id="12152"/>
      <w:r>
        <w:rPr>
          <w:rtl/>
        </w:rPr>
        <w:t xml:space="preserve">לא </w:t>
      </w:r>
      <w:bookmarkStart w:id="12153" w:name="_ETM_Q26_287470"/>
      <w:bookmarkEnd w:id="12153"/>
      <w:r>
        <w:rPr>
          <w:rtl/>
        </w:rPr>
        <w:t>קל</w:t>
      </w:r>
      <w:r w:rsidR="0094728A">
        <w:rPr>
          <w:rFonts w:hint="cs"/>
          <w:rtl/>
        </w:rPr>
        <w:t>,</w:t>
      </w:r>
      <w:r>
        <w:rPr>
          <w:rtl/>
        </w:rPr>
        <w:t xml:space="preserve"> </w:t>
      </w:r>
      <w:bookmarkStart w:id="12154" w:name="_ETM_Q26_288070"/>
      <w:bookmarkEnd w:id="12154"/>
      <w:r>
        <w:rPr>
          <w:rtl/>
        </w:rPr>
        <w:t xml:space="preserve">כי </w:t>
      </w:r>
      <w:bookmarkStart w:id="12155" w:name="_ETM_Q26_288250"/>
      <w:bookmarkEnd w:id="12155"/>
      <w:r>
        <w:rPr>
          <w:rtl/>
        </w:rPr>
        <w:t xml:space="preserve">איך </w:t>
      </w:r>
      <w:bookmarkStart w:id="12156" w:name="_ETM_Q26_288430"/>
      <w:bookmarkEnd w:id="12156"/>
      <w:r>
        <w:rPr>
          <w:rtl/>
        </w:rPr>
        <w:t xml:space="preserve">קורה </w:t>
      </w:r>
      <w:bookmarkStart w:id="12157" w:name="_ETM_Q26_288730"/>
      <w:bookmarkEnd w:id="12157"/>
      <w:r>
        <w:rPr>
          <w:rtl/>
        </w:rPr>
        <w:t xml:space="preserve">שעוד </w:t>
      </w:r>
      <w:bookmarkStart w:id="12158" w:name="_ETM_Q26_289090"/>
      <w:bookmarkEnd w:id="12158"/>
      <w:r>
        <w:rPr>
          <w:rtl/>
        </w:rPr>
        <w:t xml:space="preserve">חג </w:t>
      </w:r>
      <w:bookmarkStart w:id="12159" w:name="_ETM_Q26_289540"/>
      <w:bookmarkEnd w:id="12159"/>
      <w:r>
        <w:rPr>
          <w:rtl/>
        </w:rPr>
        <w:t xml:space="preserve">הוא </w:t>
      </w:r>
      <w:bookmarkStart w:id="12160" w:name="_ETM_Q26_289660"/>
      <w:bookmarkEnd w:id="12160"/>
      <w:r>
        <w:rPr>
          <w:rtl/>
        </w:rPr>
        <w:t xml:space="preserve">עדיין </w:t>
      </w:r>
      <w:bookmarkStart w:id="12161" w:name="_ETM_Q26_289960"/>
      <w:bookmarkEnd w:id="12161"/>
      <w:r>
        <w:rPr>
          <w:rtl/>
        </w:rPr>
        <w:t>פצוע</w:t>
      </w:r>
      <w:r>
        <w:rPr>
          <w:rFonts w:hint="cs"/>
          <w:rtl/>
        </w:rPr>
        <w:t xml:space="preserve"> או</w:t>
      </w:r>
      <w:r>
        <w:rPr>
          <w:rtl/>
        </w:rPr>
        <w:t xml:space="preserve"> </w:t>
      </w:r>
      <w:bookmarkStart w:id="12162" w:name="_ETM_Q26_290890"/>
      <w:bookmarkEnd w:id="12162"/>
      <w:r>
        <w:rPr>
          <w:rtl/>
        </w:rPr>
        <w:t xml:space="preserve">הוא </w:t>
      </w:r>
      <w:bookmarkStart w:id="12163" w:name="_ETM_Q26_291040"/>
      <w:bookmarkEnd w:id="12163"/>
      <w:r>
        <w:rPr>
          <w:rtl/>
        </w:rPr>
        <w:t xml:space="preserve">לא </w:t>
      </w:r>
      <w:bookmarkStart w:id="12164" w:name="_ETM_Q26_291160"/>
      <w:bookmarkEnd w:id="12164"/>
      <w:r>
        <w:rPr>
          <w:rtl/>
        </w:rPr>
        <w:t xml:space="preserve">פה </w:t>
      </w:r>
      <w:bookmarkStart w:id="12165" w:name="_ETM_Q26_291340"/>
      <w:bookmarkEnd w:id="12165"/>
      <w:r>
        <w:rPr>
          <w:rtl/>
        </w:rPr>
        <w:t>בכלל</w:t>
      </w:r>
      <w:r>
        <w:rPr>
          <w:rFonts w:hint="cs"/>
          <w:rtl/>
        </w:rPr>
        <w:t xml:space="preserve">, </w:t>
      </w:r>
      <w:bookmarkStart w:id="12166" w:name="_ETM_Q26_294000"/>
      <w:bookmarkStart w:id="12167" w:name="_ETM_Q26_292390"/>
      <w:bookmarkEnd w:id="12166"/>
      <w:bookmarkEnd w:id="12167"/>
      <w:r>
        <w:rPr>
          <w:rtl/>
        </w:rPr>
        <w:t xml:space="preserve">וכבר </w:t>
      </w:r>
      <w:bookmarkStart w:id="12168" w:name="_ETM_Q26_292869"/>
      <w:bookmarkEnd w:id="12168"/>
      <w:r>
        <w:rPr>
          <w:rtl/>
        </w:rPr>
        <w:t>פורים</w:t>
      </w:r>
      <w:r>
        <w:rPr>
          <w:rFonts w:hint="cs"/>
          <w:rtl/>
        </w:rPr>
        <w:t>,</w:t>
      </w:r>
      <w:r>
        <w:rPr>
          <w:rtl/>
        </w:rPr>
        <w:t xml:space="preserve"> </w:t>
      </w:r>
      <w:bookmarkStart w:id="12169" w:name="_ETM_Q26_293350"/>
      <w:bookmarkEnd w:id="12169"/>
      <w:r>
        <w:rPr>
          <w:rtl/>
        </w:rPr>
        <w:t xml:space="preserve">ושוב </w:t>
      </w:r>
      <w:bookmarkStart w:id="12170" w:name="_ETM_Q26_293680"/>
      <w:bookmarkEnd w:id="12170"/>
      <w:r>
        <w:rPr>
          <w:rtl/>
        </w:rPr>
        <w:t>בלעדיו</w:t>
      </w:r>
      <w:r>
        <w:rPr>
          <w:rFonts w:hint="cs"/>
          <w:rtl/>
        </w:rPr>
        <w:t>.</w:t>
      </w:r>
      <w:r>
        <w:rPr>
          <w:rtl/>
        </w:rPr>
        <w:t xml:space="preserve"> </w:t>
      </w:r>
      <w:bookmarkStart w:id="12171" w:name="_ETM_Q26_294640"/>
      <w:bookmarkEnd w:id="12171"/>
      <w:r>
        <w:rPr>
          <w:rtl/>
        </w:rPr>
        <w:t xml:space="preserve">איך </w:t>
      </w:r>
      <w:bookmarkStart w:id="12172" w:name="_ETM_Q26_294850"/>
      <w:bookmarkEnd w:id="12172"/>
      <w:r>
        <w:rPr>
          <w:rtl/>
        </w:rPr>
        <w:t xml:space="preserve">אפשר </w:t>
      </w:r>
      <w:bookmarkStart w:id="12173" w:name="_ETM_Q26_295090"/>
      <w:bookmarkEnd w:id="12173"/>
      <w:r>
        <w:rPr>
          <w:rtl/>
        </w:rPr>
        <w:t>לשמוח</w:t>
      </w:r>
      <w:r>
        <w:rPr>
          <w:rFonts w:hint="cs"/>
          <w:rtl/>
        </w:rPr>
        <w:t>,</w:t>
      </w:r>
      <w:r>
        <w:rPr>
          <w:rtl/>
        </w:rPr>
        <w:t xml:space="preserve"> </w:t>
      </w:r>
      <w:bookmarkStart w:id="12174" w:name="_ETM_Q26_295689"/>
      <w:bookmarkEnd w:id="12174"/>
      <w:r>
        <w:rPr>
          <w:rtl/>
        </w:rPr>
        <w:t xml:space="preserve">כותבת </w:t>
      </w:r>
      <w:bookmarkStart w:id="12175" w:name="_ETM_Q26_296649"/>
      <w:bookmarkEnd w:id="12175"/>
      <w:r>
        <w:rPr>
          <w:rFonts w:hint="cs"/>
          <w:rtl/>
        </w:rPr>
        <w:t>עו</w:t>
      </w:r>
      <w:r>
        <w:rPr>
          <w:rtl/>
        </w:rPr>
        <w:t>פ</w:t>
      </w:r>
      <w:r>
        <w:rPr>
          <w:rFonts w:hint="cs"/>
          <w:rtl/>
        </w:rPr>
        <w:t>ר</w:t>
      </w:r>
      <w:r>
        <w:rPr>
          <w:rtl/>
        </w:rPr>
        <w:t xml:space="preserve">ה </w:t>
      </w:r>
      <w:bookmarkStart w:id="12176" w:name="_ETM_Q26_297009"/>
      <w:bookmarkEnd w:id="12176"/>
      <w:r>
        <w:rPr>
          <w:rtl/>
        </w:rPr>
        <w:t>היקרה</w:t>
      </w:r>
      <w:r>
        <w:rPr>
          <w:rFonts w:hint="cs"/>
          <w:rtl/>
        </w:rPr>
        <w:t>,</w:t>
      </w:r>
      <w:r>
        <w:rPr>
          <w:rtl/>
        </w:rPr>
        <w:t xml:space="preserve"> </w:t>
      </w:r>
      <w:bookmarkStart w:id="12177" w:name="_ETM_Q26_297960"/>
      <w:bookmarkEnd w:id="12177"/>
      <w:r>
        <w:rPr>
          <w:rtl/>
        </w:rPr>
        <w:t xml:space="preserve">אבל </w:t>
      </w:r>
      <w:bookmarkStart w:id="12178" w:name="_ETM_Q26_298200"/>
      <w:bookmarkEnd w:id="12178"/>
      <w:r>
        <w:rPr>
          <w:rtl/>
        </w:rPr>
        <w:t xml:space="preserve">ממש </w:t>
      </w:r>
      <w:bookmarkStart w:id="12179" w:name="_ETM_Q26_298499"/>
      <w:bookmarkEnd w:id="12179"/>
      <w:r>
        <w:rPr>
          <w:rtl/>
        </w:rPr>
        <w:t xml:space="preserve">באותה </w:t>
      </w:r>
      <w:bookmarkStart w:id="12180" w:name="_ETM_Q26_298799"/>
      <w:bookmarkEnd w:id="12180"/>
      <w:r>
        <w:rPr>
          <w:rtl/>
        </w:rPr>
        <w:t xml:space="preserve">נשימה </w:t>
      </w:r>
      <w:bookmarkStart w:id="12181" w:name="_ETM_Q26_299549"/>
      <w:bookmarkEnd w:id="12181"/>
      <w:r>
        <w:rPr>
          <w:rtl/>
        </w:rPr>
        <w:t xml:space="preserve">היא </w:t>
      </w:r>
      <w:bookmarkStart w:id="12182" w:name="_ETM_Q26_299639"/>
      <w:bookmarkEnd w:id="12182"/>
      <w:r>
        <w:rPr>
          <w:rtl/>
        </w:rPr>
        <w:t>כותבת</w:t>
      </w:r>
      <w:r>
        <w:rPr>
          <w:rFonts w:hint="cs"/>
          <w:rtl/>
        </w:rPr>
        <w:t>:</w:t>
      </w:r>
      <w:r>
        <w:rPr>
          <w:rtl/>
        </w:rPr>
        <w:t xml:space="preserve"> </w:t>
      </w:r>
      <w:bookmarkStart w:id="12183" w:name="_ETM_Q26_300450"/>
      <w:bookmarkEnd w:id="12183"/>
      <w:r>
        <w:rPr>
          <w:rtl/>
        </w:rPr>
        <w:t xml:space="preserve">ברור </w:t>
      </w:r>
      <w:bookmarkStart w:id="12184" w:name="_ETM_Q26_300780"/>
      <w:bookmarkEnd w:id="12184"/>
      <w:r>
        <w:rPr>
          <w:rtl/>
        </w:rPr>
        <w:t xml:space="preserve">לגמרי </w:t>
      </w:r>
      <w:bookmarkStart w:id="12185" w:name="_ETM_Q26_301540"/>
      <w:bookmarkEnd w:id="12185"/>
      <w:r>
        <w:rPr>
          <w:rtl/>
        </w:rPr>
        <w:t xml:space="preserve">שעל </w:t>
      </w:r>
      <w:bookmarkStart w:id="12186" w:name="_ETM_Q26_301840"/>
      <w:bookmarkEnd w:id="12186"/>
      <w:r>
        <w:rPr>
          <w:rtl/>
        </w:rPr>
        <w:t xml:space="preserve">זה </w:t>
      </w:r>
      <w:bookmarkStart w:id="12187" w:name="_ETM_Q26_302020"/>
      <w:bookmarkEnd w:id="12187"/>
      <w:r>
        <w:rPr>
          <w:rtl/>
        </w:rPr>
        <w:t xml:space="preserve">לחמו </w:t>
      </w:r>
      <w:bookmarkStart w:id="12188" w:name="_ETM_Q26_302440"/>
      <w:bookmarkEnd w:id="12188"/>
      <w:r>
        <w:rPr>
          <w:rtl/>
        </w:rPr>
        <w:t>מי</w:t>
      </w:r>
      <w:r>
        <w:rPr>
          <w:rFonts w:hint="cs"/>
          <w:rtl/>
        </w:rPr>
        <w:t xml:space="preserve"> </w:t>
      </w:r>
      <w:r>
        <w:rPr>
          <w:rtl/>
        </w:rPr>
        <w:t>ש</w:t>
      </w:r>
      <w:bookmarkStart w:id="12189" w:name="_ETM_Q26_303250"/>
      <w:bookmarkEnd w:id="12189"/>
      <w:r>
        <w:rPr>
          <w:rtl/>
        </w:rPr>
        <w:t xml:space="preserve">נפצע </w:t>
      </w:r>
      <w:bookmarkStart w:id="12190" w:name="_ETM_Q26_304060"/>
      <w:bookmarkEnd w:id="12190"/>
      <w:r>
        <w:rPr>
          <w:rtl/>
        </w:rPr>
        <w:t xml:space="preserve">ועל </w:t>
      </w:r>
      <w:bookmarkStart w:id="12191" w:name="_ETM_Q26_304450"/>
      <w:bookmarkEnd w:id="12191"/>
      <w:r>
        <w:rPr>
          <w:rtl/>
        </w:rPr>
        <w:t xml:space="preserve">זה </w:t>
      </w:r>
      <w:bookmarkStart w:id="12192" w:name="_ETM_Q26_304790"/>
      <w:bookmarkEnd w:id="12192"/>
      <w:r>
        <w:rPr>
          <w:rFonts w:hint="cs"/>
          <w:rtl/>
        </w:rPr>
        <w:t xml:space="preserve">לחמו </w:t>
      </w:r>
      <w:bookmarkStart w:id="12193" w:name="_ETM_Q26_304000"/>
      <w:bookmarkStart w:id="12194" w:name="_ETM_Q26_304940"/>
      <w:bookmarkStart w:id="12195" w:name="_ETM_Q26_305000"/>
      <w:bookmarkStart w:id="12196" w:name="_ETM_Q26_305450"/>
      <w:bookmarkEnd w:id="12193"/>
      <w:bookmarkEnd w:id="12194"/>
      <w:bookmarkEnd w:id="12195"/>
      <w:bookmarkEnd w:id="12196"/>
      <w:r>
        <w:rPr>
          <w:rtl/>
        </w:rPr>
        <w:t xml:space="preserve">מי </w:t>
      </w:r>
      <w:bookmarkStart w:id="12197" w:name="_ETM_Q26_305630"/>
      <w:bookmarkEnd w:id="12197"/>
      <w:r>
        <w:rPr>
          <w:rtl/>
        </w:rPr>
        <w:t xml:space="preserve">שכבר </w:t>
      </w:r>
      <w:bookmarkStart w:id="12198" w:name="_ETM_Q26_305900"/>
      <w:bookmarkEnd w:id="12198"/>
      <w:r>
        <w:rPr>
          <w:rtl/>
        </w:rPr>
        <w:t xml:space="preserve">איננו </w:t>
      </w:r>
      <w:bookmarkStart w:id="12199" w:name="_ETM_Q26_306170"/>
      <w:bookmarkEnd w:id="12199"/>
      <w:r>
        <w:rPr>
          <w:rtl/>
        </w:rPr>
        <w:t>א</w:t>
      </w:r>
      <w:r w:rsidR="00E753EC">
        <w:rPr>
          <w:rFonts w:hint="cs"/>
          <w:rtl/>
        </w:rPr>
        <w:t>י</w:t>
      </w:r>
      <w:r>
        <w:rPr>
          <w:rtl/>
        </w:rPr>
        <w:t>תנו</w:t>
      </w:r>
      <w:r>
        <w:rPr>
          <w:rFonts w:hint="cs"/>
          <w:rtl/>
        </w:rPr>
        <w:t>.</w:t>
      </w:r>
      <w:r>
        <w:rPr>
          <w:rtl/>
        </w:rPr>
        <w:t xml:space="preserve"> </w:t>
      </w:r>
      <w:bookmarkStart w:id="12200" w:name="_ETM_Q26_307450"/>
      <w:bookmarkEnd w:id="12200"/>
      <w:r>
        <w:rPr>
          <w:rtl/>
        </w:rPr>
        <w:t xml:space="preserve">את </w:t>
      </w:r>
      <w:bookmarkStart w:id="12201" w:name="_ETM_Q26_307600"/>
      <w:bookmarkEnd w:id="12201"/>
      <w:r>
        <w:rPr>
          <w:rtl/>
        </w:rPr>
        <w:t xml:space="preserve">זה </w:t>
      </w:r>
      <w:bookmarkStart w:id="12202" w:name="_ETM_Q26_307749"/>
      <w:bookmarkEnd w:id="12202"/>
      <w:r>
        <w:rPr>
          <w:rtl/>
        </w:rPr>
        <w:t xml:space="preserve">הם </w:t>
      </w:r>
      <w:bookmarkStart w:id="12203" w:name="_ETM_Q26_307840"/>
      <w:bookmarkEnd w:id="12203"/>
      <w:r>
        <w:rPr>
          <w:rtl/>
        </w:rPr>
        <w:t>רצו</w:t>
      </w:r>
      <w:r>
        <w:rPr>
          <w:rFonts w:hint="cs"/>
          <w:rtl/>
        </w:rPr>
        <w:t>,</w:t>
      </w:r>
      <w:r>
        <w:rPr>
          <w:rtl/>
        </w:rPr>
        <w:t xml:space="preserve"> </w:t>
      </w:r>
      <w:bookmarkStart w:id="12204" w:name="_ETM_Q26_308590"/>
      <w:bookmarkEnd w:id="12204"/>
      <w:r>
        <w:rPr>
          <w:rtl/>
        </w:rPr>
        <w:t xml:space="preserve">שעם </w:t>
      </w:r>
      <w:bookmarkStart w:id="12205" w:name="_ETM_Q26_308889"/>
      <w:bookmarkEnd w:id="12205"/>
      <w:r>
        <w:rPr>
          <w:rtl/>
        </w:rPr>
        <w:t xml:space="preserve">ישראל </w:t>
      </w:r>
      <w:bookmarkStart w:id="12206" w:name="_ETM_Q26_309340"/>
      <w:bookmarkEnd w:id="12206"/>
      <w:r>
        <w:rPr>
          <w:rtl/>
        </w:rPr>
        <w:t xml:space="preserve">כן </w:t>
      </w:r>
      <w:bookmarkStart w:id="12207" w:name="_ETM_Q26_309519"/>
      <w:bookmarkEnd w:id="12207"/>
      <w:r>
        <w:rPr>
          <w:rtl/>
        </w:rPr>
        <w:t xml:space="preserve">יחגוג </w:t>
      </w:r>
      <w:bookmarkStart w:id="12208" w:name="_ETM_Q26_309879"/>
      <w:bookmarkEnd w:id="12208"/>
      <w:r>
        <w:rPr>
          <w:rtl/>
        </w:rPr>
        <w:t xml:space="preserve">את </w:t>
      </w:r>
      <w:bookmarkStart w:id="12209" w:name="_ETM_Q26_309970"/>
      <w:bookmarkEnd w:id="12209"/>
      <w:r>
        <w:rPr>
          <w:rtl/>
        </w:rPr>
        <w:t>פורים</w:t>
      </w:r>
      <w:r>
        <w:rPr>
          <w:rFonts w:hint="cs"/>
          <w:rtl/>
        </w:rPr>
        <w:t>,</w:t>
      </w:r>
      <w:r>
        <w:rPr>
          <w:rtl/>
        </w:rPr>
        <w:t xml:space="preserve"> </w:t>
      </w:r>
      <w:bookmarkStart w:id="12210" w:name="_ETM_Q26_310800"/>
      <w:bookmarkEnd w:id="12210"/>
      <w:r>
        <w:rPr>
          <w:rtl/>
        </w:rPr>
        <w:t xml:space="preserve">כמו </w:t>
      </w:r>
      <w:bookmarkStart w:id="12211" w:name="_ETM_Q26_311040"/>
      <w:bookmarkEnd w:id="12211"/>
      <w:r>
        <w:rPr>
          <w:rtl/>
        </w:rPr>
        <w:t xml:space="preserve">את </w:t>
      </w:r>
      <w:bookmarkStart w:id="12212" w:name="_ETM_Q26_311129"/>
      <w:bookmarkEnd w:id="12212"/>
      <w:r>
        <w:rPr>
          <w:rtl/>
        </w:rPr>
        <w:t xml:space="preserve">כל </w:t>
      </w:r>
      <w:bookmarkStart w:id="12213" w:name="_ETM_Q26_311340"/>
      <w:bookmarkEnd w:id="12213"/>
      <w:r>
        <w:rPr>
          <w:rtl/>
        </w:rPr>
        <w:t>החגים</w:t>
      </w:r>
      <w:r>
        <w:rPr>
          <w:rFonts w:hint="cs"/>
          <w:rtl/>
        </w:rPr>
        <w:t xml:space="preserve">, </w:t>
      </w:r>
      <w:bookmarkStart w:id="12214" w:name="_ETM_Q26_311970"/>
      <w:bookmarkEnd w:id="12214"/>
      <w:r>
        <w:rPr>
          <w:rtl/>
        </w:rPr>
        <w:t xml:space="preserve">ירים </w:t>
      </w:r>
      <w:bookmarkStart w:id="12215" w:name="_ETM_Q26_312450"/>
      <w:bookmarkEnd w:id="12215"/>
      <w:r>
        <w:rPr>
          <w:rtl/>
        </w:rPr>
        <w:t>כ</w:t>
      </w:r>
      <w:r>
        <w:rPr>
          <w:rFonts w:hint="cs"/>
          <w:rtl/>
        </w:rPr>
        <w:t xml:space="preserve">וס לחיים </w:t>
      </w:r>
      <w:bookmarkStart w:id="12216" w:name="_ETM_Q26_312660"/>
      <w:bookmarkStart w:id="12217" w:name="_ETM_Q26_313080"/>
      <w:bookmarkStart w:id="12218" w:name="_ETM_Q26_313500"/>
      <w:bookmarkStart w:id="12219" w:name="_ETM_Q26_313889"/>
      <w:bookmarkEnd w:id="12216"/>
      <w:bookmarkEnd w:id="12217"/>
      <w:bookmarkEnd w:id="12218"/>
      <w:bookmarkEnd w:id="12219"/>
      <w:r>
        <w:rPr>
          <w:rtl/>
        </w:rPr>
        <w:t>וימשיך</w:t>
      </w:r>
      <w:r>
        <w:rPr>
          <w:rFonts w:hint="cs"/>
          <w:rtl/>
        </w:rPr>
        <w:t xml:space="preserve">. </w:t>
      </w:r>
      <w:bookmarkStart w:id="12220" w:name="_ETM_Q26_314870"/>
      <w:bookmarkEnd w:id="12220"/>
      <w:r>
        <w:rPr>
          <w:rtl/>
        </w:rPr>
        <w:t xml:space="preserve">אז </w:t>
      </w:r>
      <w:bookmarkStart w:id="12221" w:name="_ETM_Q26_315019"/>
      <w:bookmarkEnd w:id="12221"/>
      <w:r>
        <w:rPr>
          <w:rtl/>
        </w:rPr>
        <w:t>תחגגו</w:t>
      </w:r>
      <w:r>
        <w:rPr>
          <w:rFonts w:hint="cs"/>
          <w:rtl/>
        </w:rPr>
        <w:t>,</w:t>
      </w:r>
      <w:r>
        <w:rPr>
          <w:rtl/>
        </w:rPr>
        <w:t xml:space="preserve"> </w:t>
      </w:r>
      <w:bookmarkStart w:id="12222" w:name="_ETM_Q26_315590"/>
      <w:bookmarkEnd w:id="12222"/>
      <w:r>
        <w:rPr>
          <w:rtl/>
        </w:rPr>
        <w:t xml:space="preserve">היא </w:t>
      </w:r>
      <w:bookmarkStart w:id="12223" w:name="_ETM_Q26_315650"/>
      <w:bookmarkEnd w:id="12223"/>
      <w:r>
        <w:rPr>
          <w:rtl/>
        </w:rPr>
        <w:t>כותבת</w:t>
      </w:r>
      <w:r>
        <w:rPr>
          <w:rFonts w:hint="cs"/>
          <w:rtl/>
        </w:rPr>
        <w:t>.</w:t>
      </w:r>
    </w:p>
    <w:p w:rsidR="006A6AD4" w:rsidRDefault="006A6AD4" w:rsidP="00C61C62">
      <w:pPr>
        <w:rPr>
          <w:rtl/>
        </w:rPr>
      </w:pPr>
    </w:p>
    <w:p w:rsidR="006A6AD4" w:rsidRDefault="006A6AD4" w:rsidP="00C61C62">
      <w:pPr>
        <w:pStyle w:val="af6"/>
        <w:keepNext/>
        <w:rPr>
          <w:rtl/>
        </w:rPr>
      </w:pPr>
      <w:r w:rsidRPr="00330913">
        <w:rPr>
          <w:rStyle w:val="TagStyle"/>
          <w:rtl/>
        </w:rPr>
        <w:t xml:space="preserve"> &lt;&lt; יור &gt;&gt; </w:t>
      </w:r>
      <w:r>
        <w:rPr>
          <w:rtl/>
        </w:rPr>
        <w:t>היו"ר ארז מלול:</w:t>
      </w:r>
      <w:r w:rsidRPr="00330913">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2224" w:name="_ETM_Q26_316129"/>
      <w:bookmarkEnd w:id="12224"/>
      <w:r>
        <w:rPr>
          <w:rtl/>
        </w:rPr>
        <w:t xml:space="preserve">תודה </w:t>
      </w:r>
      <w:bookmarkStart w:id="12225" w:name="_ETM_Q26_316430"/>
      <w:bookmarkEnd w:id="12225"/>
      <w:r>
        <w:rPr>
          <w:rtl/>
        </w:rPr>
        <w:t>רבה</w:t>
      </w:r>
      <w:r>
        <w:rPr>
          <w:rFonts w:hint="cs"/>
          <w:rtl/>
        </w:rPr>
        <w:t>.</w:t>
      </w:r>
    </w:p>
    <w:p w:rsidR="006A6AD4" w:rsidRDefault="006A6AD4" w:rsidP="00C61C62">
      <w:pPr>
        <w:rPr>
          <w:rtl/>
        </w:rPr>
      </w:pPr>
    </w:p>
    <w:p w:rsidR="006A6AD4" w:rsidRDefault="006A6AD4" w:rsidP="00C61C62">
      <w:pPr>
        <w:pStyle w:val="-"/>
        <w:keepNext/>
        <w:rPr>
          <w:rtl/>
        </w:rPr>
      </w:pPr>
      <w:bookmarkStart w:id="12226" w:name="ET_speakercontinue_6150_6"/>
      <w:r w:rsidRPr="00330913">
        <w:rPr>
          <w:rStyle w:val="TagStyle"/>
          <w:rtl/>
        </w:rPr>
        <w:t xml:space="preserve"> &lt;&lt; דובר_המשך &gt;&gt; </w:t>
      </w:r>
      <w:r>
        <w:rPr>
          <w:rtl/>
        </w:rPr>
        <w:t>מיכל מרים וולדיגר (הציונות הדתית):</w:t>
      </w:r>
      <w:r w:rsidRPr="00330913">
        <w:rPr>
          <w:rStyle w:val="TagStyle"/>
          <w:rtl/>
        </w:rPr>
        <w:t xml:space="preserve"> &lt;&lt; דובר_המשך &gt;&gt;</w:t>
      </w:r>
      <w:r>
        <w:rPr>
          <w:rtl/>
        </w:rPr>
        <w:t xml:space="preserve"> </w:t>
      </w:r>
      <w:bookmarkEnd w:id="12226"/>
    </w:p>
    <w:p w:rsidR="006A6AD4" w:rsidRDefault="006A6AD4" w:rsidP="00C05A0F">
      <w:pPr>
        <w:rPr>
          <w:rtl/>
        </w:rPr>
      </w:pPr>
    </w:p>
    <w:p w:rsidR="006A6AD4" w:rsidRDefault="006A6AD4" w:rsidP="00C61C62">
      <w:pPr>
        <w:rPr>
          <w:rtl/>
        </w:rPr>
      </w:pPr>
      <w:bookmarkStart w:id="12227" w:name="_ETM_Q26_318000"/>
      <w:bookmarkEnd w:id="12227"/>
      <w:r>
        <w:rPr>
          <w:rFonts w:hint="cs"/>
          <w:rtl/>
        </w:rPr>
        <w:t xml:space="preserve">לא </w:t>
      </w:r>
      <w:bookmarkStart w:id="12228" w:name="_ETM_Q26_316000"/>
      <w:bookmarkStart w:id="12229" w:name="_ETM_Q26_316700"/>
      <w:bookmarkEnd w:id="12228"/>
      <w:bookmarkEnd w:id="12229"/>
      <w:r>
        <w:rPr>
          <w:rtl/>
        </w:rPr>
        <w:t xml:space="preserve">בטוח </w:t>
      </w:r>
      <w:bookmarkStart w:id="12230" w:name="_ETM_Q26_317090"/>
      <w:bookmarkEnd w:id="12230"/>
      <w:r>
        <w:rPr>
          <w:rtl/>
        </w:rPr>
        <w:t xml:space="preserve">שכולנו </w:t>
      </w:r>
      <w:bookmarkStart w:id="12231" w:name="_ETM_Q26_317599"/>
      <w:bookmarkEnd w:id="12231"/>
      <w:r>
        <w:rPr>
          <w:rFonts w:hint="cs"/>
          <w:rtl/>
        </w:rPr>
        <w:t>נ</w:t>
      </w:r>
      <w:r>
        <w:rPr>
          <w:rtl/>
        </w:rPr>
        <w:t xml:space="preserve">היה </w:t>
      </w:r>
      <w:bookmarkStart w:id="12232" w:name="_ETM_Q26_317780"/>
      <w:bookmarkEnd w:id="12232"/>
      <w:r>
        <w:rPr>
          <w:rtl/>
        </w:rPr>
        <w:t xml:space="preserve">שם </w:t>
      </w:r>
      <w:bookmarkStart w:id="12233" w:name="_ETM_Q26_317959"/>
      <w:bookmarkEnd w:id="12233"/>
      <w:r>
        <w:rPr>
          <w:rtl/>
        </w:rPr>
        <w:t>א</w:t>
      </w:r>
      <w:r>
        <w:rPr>
          <w:rFonts w:hint="cs"/>
          <w:rtl/>
        </w:rPr>
        <w:t>י</w:t>
      </w:r>
      <w:r>
        <w:rPr>
          <w:rtl/>
        </w:rPr>
        <w:t>תכם</w:t>
      </w:r>
      <w:r>
        <w:rPr>
          <w:rFonts w:hint="cs"/>
          <w:rtl/>
        </w:rPr>
        <w:t>.</w:t>
      </w:r>
      <w:r>
        <w:rPr>
          <w:rtl/>
        </w:rPr>
        <w:t xml:space="preserve"> </w:t>
      </w:r>
      <w:bookmarkStart w:id="12234" w:name="_ETM_Q26_318590"/>
      <w:bookmarkEnd w:id="12234"/>
      <w:r>
        <w:rPr>
          <w:rtl/>
        </w:rPr>
        <w:t xml:space="preserve">אולי </w:t>
      </w:r>
      <w:bookmarkStart w:id="12235" w:name="_ETM_Q26_318860"/>
      <w:bookmarkEnd w:id="12235"/>
      <w:r>
        <w:rPr>
          <w:rFonts w:hint="cs"/>
          <w:rtl/>
        </w:rPr>
        <w:t>נ</w:t>
      </w:r>
      <w:r>
        <w:rPr>
          <w:rtl/>
        </w:rPr>
        <w:t xml:space="preserve">עדיף </w:t>
      </w:r>
      <w:bookmarkStart w:id="12236" w:name="_ETM_Q26_319250"/>
      <w:bookmarkEnd w:id="12236"/>
      <w:r>
        <w:rPr>
          <w:rtl/>
        </w:rPr>
        <w:t xml:space="preserve">להיות </w:t>
      </w:r>
      <w:bookmarkStart w:id="12237" w:name="_ETM_Q26_319459"/>
      <w:bookmarkEnd w:id="12237"/>
      <w:r>
        <w:rPr>
          <w:rtl/>
        </w:rPr>
        <w:t>בבית</w:t>
      </w:r>
      <w:r>
        <w:rPr>
          <w:rFonts w:hint="cs"/>
          <w:rtl/>
        </w:rPr>
        <w:t>,</w:t>
      </w:r>
      <w:r>
        <w:rPr>
          <w:rtl/>
        </w:rPr>
        <w:t xml:space="preserve"> </w:t>
      </w:r>
      <w:bookmarkStart w:id="12238" w:name="_ETM_Q26_320180"/>
      <w:bookmarkEnd w:id="12238"/>
      <w:r>
        <w:rPr>
          <w:rtl/>
        </w:rPr>
        <w:t xml:space="preserve">ואם </w:t>
      </w:r>
      <w:bookmarkStart w:id="12239" w:name="_ETM_Q26_320389"/>
      <w:bookmarkEnd w:id="12239"/>
      <w:r>
        <w:rPr>
          <w:rtl/>
        </w:rPr>
        <w:t xml:space="preserve">כך </w:t>
      </w:r>
      <w:bookmarkStart w:id="12240" w:name="_ETM_Q26_320629"/>
      <w:bookmarkEnd w:id="12240"/>
      <w:r>
        <w:rPr>
          <w:rtl/>
        </w:rPr>
        <w:t>יהיה</w:t>
      </w:r>
      <w:r>
        <w:rPr>
          <w:rFonts w:hint="cs"/>
          <w:rtl/>
        </w:rPr>
        <w:t>,</w:t>
      </w:r>
      <w:r>
        <w:rPr>
          <w:rtl/>
        </w:rPr>
        <w:t xml:space="preserve"> </w:t>
      </w:r>
      <w:bookmarkStart w:id="12241" w:name="_ETM_Q26_321200"/>
      <w:bookmarkEnd w:id="12241"/>
      <w:r>
        <w:rPr>
          <w:rtl/>
        </w:rPr>
        <w:t xml:space="preserve">תרקדו </w:t>
      </w:r>
      <w:bookmarkStart w:id="12242" w:name="_ETM_Q26_322099"/>
      <w:bookmarkEnd w:id="12242"/>
      <w:r>
        <w:rPr>
          <w:rtl/>
        </w:rPr>
        <w:t xml:space="preserve">גם </w:t>
      </w:r>
      <w:bookmarkStart w:id="12243" w:name="_ETM_Q26_322430"/>
      <w:bookmarkEnd w:id="12243"/>
      <w:r>
        <w:rPr>
          <w:rtl/>
        </w:rPr>
        <w:t>בשבילנו</w:t>
      </w:r>
      <w:r>
        <w:rPr>
          <w:rFonts w:hint="cs"/>
          <w:rtl/>
        </w:rPr>
        <w:t>.</w:t>
      </w:r>
      <w:r>
        <w:rPr>
          <w:rtl/>
        </w:rPr>
        <w:t xml:space="preserve"> </w:t>
      </w:r>
      <w:bookmarkStart w:id="12244" w:name="_ETM_Q26_323209"/>
      <w:bookmarkEnd w:id="12244"/>
      <w:r>
        <w:rPr>
          <w:rtl/>
        </w:rPr>
        <w:t xml:space="preserve">חג </w:t>
      </w:r>
      <w:bookmarkStart w:id="12245" w:name="_ETM_Q26_323510"/>
      <w:bookmarkEnd w:id="12245"/>
      <w:r>
        <w:rPr>
          <w:rtl/>
        </w:rPr>
        <w:t xml:space="preserve">פורים </w:t>
      </w:r>
      <w:bookmarkStart w:id="12246" w:name="_ETM_Q26_323750"/>
      <w:bookmarkEnd w:id="12246"/>
      <w:r>
        <w:rPr>
          <w:rtl/>
        </w:rPr>
        <w:t>שמח</w:t>
      </w:r>
      <w:r>
        <w:rPr>
          <w:rFonts w:hint="cs"/>
          <w:rtl/>
        </w:rPr>
        <w:t>.</w:t>
      </w:r>
    </w:p>
    <w:p w:rsidR="006A6AD4" w:rsidRDefault="006A6AD4" w:rsidP="00C61C62">
      <w:pPr>
        <w:rPr>
          <w:rtl/>
        </w:rPr>
      </w:pPr>
    </w:p>
    <w:p w:rsidR="006A6AD4" w:rsidRDefault="006A6AD4" w:rsidP="00C61C62">
      <w:pPr>
        <w:pStyle w:val="af6"/>
        <w:keepNext/>
        <w:rPr>
          <w:rtl/>
        </w:rPr>
      </w:pPr>
      <w:r w:rsidRPr="00330913">
        <w:rPr>
          <w:rStyle w:val="TagStyle"/>
          <w:rtl/>
        </w:rPr>
        <w:t xml:space="preserve"> &lt;&lt; יור &gt;&gt; </w:t>
      </w:r>
      <w:r>
        <w:rPr>
          <w:rtl/>
        </w:rPr>
        <w:t>היו"ר ארז מלול:</w:t>
      </w:r>
      <w:r w:rsidRPr="00330913">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2247" w:name="_ETM_Q26_324000"/>
      <w:bookmarkStart w:id="12248" w:name="_ETM_Q26_323000"/>
      <w:bookmarkStart w:id="12249" w:name="_ETM_Q26_325000"/>
      <w:bookmarkEnd w:id="12247"/>
      <w:bookmarkEnd w:id="12248"/>
      <w:bookmarkEnd w:id="12249"/>
      <w:r>
        <w:rPr>
          <w:rtl/>
        </w:rPr>
        <w:t xml:space="preserve">תודה </w:t>
      </w:r>
      <w:bookmarkStart w:id="12250" w:name="_ETM_Q26_325240"/>
      <w:bookmarkEnd w:id="12250"/>
      <w:r>
        <w:rPr>
          <w:rtl/>
        </w:rPr>
        <w:t>רבה</w:t>
      </w:r>
      <w:r>
        <w:rPr>
          <w:rFonts w:hint="cs"/>
          <w:rtl/>
        </w:rPr>
        <w:t>.</w:t>
      </w:r>
      <w:r>
        <w:rPr>
          <w:rtl/>
        </w:rPr>
        <w:t xml:space="preserve"> </w:t>
      </w:r>
      <w:bookmarkStart w:id="12251" w:name="_ETM_Q26_325720"/>
      <w:bookmarkEnd w:id="12251"/>
    </w:p>
    <w:p w:rsidR="006A6AD4" w:rsidRDefault="006A6AD4" w:rsidP="00C61C62">
      <w:pPr>
        <w:rPr>
          <w:rtl/>
        </w:rPr>
      </w:pPr>
    </w:p>
    <w:p w:rsidR="006A6AD4" w:rsidRDefault="006A6AD4" w:rsidP="00C61C62">
      <w:pPr>
        <w:rPr>
          <w:rtl/>
        </w:rPr>
      </w:pPr>
      <w:r>
        <w:rPr>
          <w:rtl/>
        </w:rPr>
        <w:t xml:space="preserve">חברי </w:t>
      </w:r>
      <w:bookmarkStart w:id="12252" w:name="_ETM_Q26_326110"/>
      <w:bookmarkEnd w:id="12252"/>
      <w:r>
        <w:rPr>
          <w:rtl/>
        </w:rPr>
        <w:t>הכנסת</w:t>
      </w:r>
      <w:r>
        <w:rPr>
          <w:rFonts w:hint="cs"/>
          <w:rtl/>
        </w:rPr>
        <w:t>,</w:t>
      </w:r>
      <w:r>
        <w:rPr>
          <w:rtl/>
        </w:rPr>
        <w:t xml:space="preserve"> </w:t>
      </w:r>
      <w:bookmarkStart w:id="12253" w:name="_ETM_Q26_327099"/>
      <w:bookmarkEnd w:id="12253"/>
      <w:r>
        <w:rPr>
          <w:rtl/>
        </w:rPr>
        <w:t xml:space="preserve">אנחנו </w:t>
      </w:r>
      <w:bookmarkStart w:id="12254" w:name="_ETM_Q26_327639"/>
      <w:bookmarkEnd w:id="12254"/>
      <w:r>
        <w:rPr>
          <w:rtl/>
        </w:rPr>
        <w:t xml:space="preserve">עוברים </w:t>
      </w:r>
      <w:bookmarkStart w:id="12255" w:name="_ETM_Q26_327999"/>
      <w:bookmarkEnd w:id="12255"/>
      <w:r>
        <w:rPr>
          <w:rtl/>
        </w:rPr>
        <w:t>להצבעה</w:t>
      </w:r>
      <w:r>
        <w:rPr>
          <w:rFonts w:hint="cs"/>
          <w:rtl/>
        </w:rPr>
        <w:t>.</w:t>
      </w:r>
    </w:p>
    <w:p w:rsidR="006A6AD4" w:rsidRDefault="006A6AD4" w:rsidP="00C61C62">
      <w:pPr>
        <w:rPr>
          <w:rtl/>
        </w:rPr>
      </w:pPr>
    </w:p>
    <w:p w:rsidR="006A6AD4" w:rsidRDefault="006A6AD4" w:rsidP="00C61C62">
      <w:pPr>
        <w:pStyle w:val="af5"/>
        <w:keepNext/>
        <w:rPr>
          <w:rtl/>
        </w:rPr>
      </w:pPr>
      <w:bookmarkStart w:id="12256" w:name="ET_interruption_קריאה_8"/>
      <w:r w:rsidRPr="00330913">
        <w:rPr>
          <w:rStyle w:val="TagStyle"/>
          <w:rtl/>
        </w:rPr>
        <w:t xml:space="preserve"> &lt;&lt; קריאה &gt;&gt; </w:t>
      </w:r>
      <w:r>
        <w:rPr>
          <w:rtl/>
        </w:rPr>
        <w:t>קריאה:</w:t>
      </w:r>
      <w:r w:rsidRPr="00330913">
        <w:rPr>
          <w:rStyle w:val="TagStyle"/>
          <w:rtl/>
        </w:rPr>
        <w:t xml:space="preserve"> &lt;&lt; קריאה &gt;&gt;</w:t>
      </w:r>
      <w:r>
        <w:rPr>
          <w:rtl/>
        </w:rPr>
        <w:t xml:space="preserve"> </w:t>
      </w:r>
      <w:bookmarkEnd w:id="12256"/>
    </w:p>
    <w:p w:rsidR="006A6AD4" w:rsidRDefault="006A6AD4" w:rsidP="00C05A0F">
      <w:pPr>
        <w:rPr>
          <w:rtl/>
        </w:rPr>
      </w:pPr>
    </w:p>
    <w:p w:rsidR="006A6AD4" w:rsidRDefault="00C05A0F" w:rsidP="00C05A0F">
      <w:pPr>
        <w:rPr>
          <w:rtl/>
        </w:rPr>
      </w:pPr>
      <w:r>
        <w:rPr>
          <w:rFonts w:hint="cs"/>
          <w:rtl/>
        </w:rPr>
        <w:t>– – –</w:t>
      </w:r>
    </w:p>
    <w:p w:rsidR="006A6AD4" w:rsidRDefault="006A6AD4" w:rsidP="00C61C62">
      <w:pPr>
        <w:rPr>
          <w:rtl/>
        </w:rPr>
      </w:pPr>
    </w:p>
    <w:p w:rsidR="006A6AD4" w:rsidRDefault="006A6AD4" w:rsidP="00C61C62">
      <w:pPr>
        <w:pStyle w:val="af6"/>
        <w:keepNext/>
        <w:rPr>
          <w:rtl/>
        </w:rPr>
      </w:pPr>
      <w:r w:rsidRPr="00330913">
        <w:rPr>
          <w:rStyle w:val="TagStyle"/>
          <w:rtl/>
        </w:rPr>
        <w:t xml:space="preserve"> &lt;&lt; יור &gt;&gt; </w:t>
      </w:r>
      <w:r>
        <w:rPr>
          <w:rtl/>
        </w:rPr>
        <w:t>היו"ר ארז מלול:</w:t>
      </w:r>
      <w:r w:rsidRPr="00330913">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2257" w:name="_ETM_Q26_331000"/>
      <w:bookmarkStart w:id="12258" w:name="_ETM_Q26_332000"/>
      <w:bookmarkStart w:id="12259" w:name="_ETM_Q26_329520"/>
      <w:bookmarkStart w:id="12260" w:name="_ETM_Q26_331500"/>
      <w:bookmarkStart w:id="12261" w:name="_ETM_Q26_332250"/>
      <w:bookmarkStart w:id="12262" w:name="_ETM_Q26_333000"/>
      <w:bookmarkEnd w:id="12257"/>
      <w:bookmarkEnd w:id="12258"/>
      <w:bookmarkEnd w:id="12259"/>
      <w:bookmarkEnd w:id="12260"/>
      <w:bookmarkEnd w:id="12261"/>
      <w:bookmarkEnd w:id="12262"/>
      <w:r>
        <w:rPr>
          <w:rtl/>
        </w:rPr>
        <w:t xml:space="preserve">אנו </w:t>
      </w:r>
      <w:bookmarkStart w:id="12263" w:name="_ETM_Q26_333300"/>
      <w:bookmarkEnd w:id="12263"/>
      <w:r>
        <w:rPr>
          <w:rtl/>
        </w:rPr>
        <w:t xml:space="preserve">עוברים </w:t>
      </w:r>
      <w:bookmarkStart w:id="12264" w:name="_ETM_Q26_333540"/>
      <w:bookmarkEnd w:id="12264"/>
      <w:r>
        <w:rPr>
          <w:rtl/>
        </w:rPr>
        <w:t xml:space="preserve">להצבעה </w:t>
      </w:r>
      <w:bookmarkStart w:id="12265" w:name="_ETM_Q26_333900"/>
      <w:bookmarkEnd w:id="12265"/>
      <w:r>
        <w:rPr>
          <w:rtl/>
        </w:rPr>
        <w:t xml:space="preserve">על </w:t>
      </w:r>
      <w:bookmarkStart w:id="12266" w:name="_ETM_Q26_333960"/>
      <w:bookmarkEnd w:id="12266"/>
      <w:r>
        <w:rPr>
          <w:rtl/>
        </w:rPr>
        <w:t xml:space="preserve">הצעת </w:t>
      </w:r>
      <w:bookmarkStart w:id="12267" w:name="_ETM_Q26_334320"/>
      <w:bookmarkEnd w:id="12267"/>
      <w:r>
        <w:rPr>
          <w:rtl/>
        </w:rPr>
        <w:t xml:space="preserve">חוק </w:t>
      </w:r>
      <w:bookmarkStart w:id="12268" w:name="_ETM_Q26_334530"/>
      <w:bookmarkEnd w:id="12268"/>
      <w:r>
        <w:rPr>
          <w:rtl/>
        </w:rPr>
        <w:t xml:space="preserve">לתיקון </w:t>
      </w:r>
      <w:bookmarkStart w:id="12269" w:name="_ETM_Q26_334950"/>
      <w:bookmarkEnd w:id="12269"/>
      <w:r>
        <w:rPr>
          <w:rtl/>
        </w:rPr>
        <w:t xml:space="preserve">פקודת </w:t>
      </w:r>
      <w:bookmarkStart w:id="12270" w:name="_ETM_Q26_335310"/>
      <w:bookmarkEnd w:id="12270"/>
      <w:r>
        <w:rPr>
          <w:rtl/>
        </w:rPr>
        <w:t xml:space="preserve">הבנקאות </w:t>
      </w:r>
      <w:bookmarkStart w:id="12271" w:name="_ETM_Q26_335820"/>
      <w:bookmarkEnd w:id="12271"/>
      <w:r>
        <w:rPr>
          <w:rFonts w:hint="cs"/>
          <w:rtl/>
        </w:rPr>
        <w:t xml:space="preserve">(חובת </w:t>
      </w:r>
      <w:bookmarkStart w:id="12272" w:name="_ETM_Q26_336090"/>
      <w:bookmarkEnd w:id="12272"/>
      <w:r>
        <w:rPr>
          <w:rtl/>
        </w:rPr>
        <w:t xml:space="preserve">איתור </w:t>
      </w:r>
      <w:bookmarkStart w:id="12273" w:name="_ETM_Q26_336330"/>
      <w:bookmarkEnd w:id="12273"/>
      <w:r>
        <w:rPr>
          <w:rtl/>
        </w:rPr>
        <w:t xml:space="preserve">בעלי </w:t>
      </w:r>
      <w:bookmarkStart w:id="12274" w:name="_ETM_Q26_336600"/>
      <w:bookmarkEnd w:id="12274"/>
      <w:r>
        <w:rPr>
          <w:rtl/>
        </w:rPr>
        <w:t xml:space="preserve">חשבונות </w:t>
      </w:r>
      <w:bookmarkStart w:id="12275" w:name="_ETM_Q26_337530"/>
      <w:bookmarkEnd w:id="12275"/>
      <w:r>
        <w:rPr>
          <w:rtl/>
        </w:rPr>
        <w:t xml:space="preserve">ללא </w:t>
      </w:r>
      <w:bookmarkStart w:id="12276" w:name="_ETM_Q26_337830"/>
      <w:bookmarkEnd w:id="12276"/>
      <w:r>
        <w:rPr>
          <w:rtl/>
        </w:rPr>
        <w:t>תנועה</w:t>
      </w:r>
      <w:r>
        <w:rPr>
          <w:rFonts w:hint="cs"/>
          <w:rtl/>
        </w:rPr>
        <w:t>), התשפ"ד</w:t>
      </w:r>
      <w:r>
        <w:rPr>
          <w:rFonts w:hint="eastAsia"/>
          <w:rtl/>
        </w:rPr>
        <w:t>–</w:t>
      </w:r>
      <w:r>
        <w:rPr>
          <w:rFonts w:hint="cs"/>
          <w:rtl/>
        </w:rPr>
        <w:t xml:space="preserve">2024. </w:t>
      </w:r>
      <w:bookmarkStart w:id="12277" w:name="_ETM_Q26_338220"/>
      <w:bookmarkStart w:id="12278" w:name="_ETM_Q26_339389"/>
      <w:bookmarkStart w:id="12279" w:name="_ETM_Q26_341460"/>
      <w:bookmarkEnd w:id="12277"/>
      <w:bookmarkEnd w:id="12278"/>
      <w:bookmarkEnd w:id="12279"/>
      <w:r>
        <w:rPr>
          <w:rtl/>
        </w:rPr>
        <w:t>הצבעה</w:t>
      </w:r>
      <w:r>
        <w:rPr>
          <w:rFonts w:hint="cs"/>
          <w:rtl/>
        </w:rPr>
        <w:t>.</w:t>
      </w:r>
    </w:p>
    <w:p w:rsidR="006A6AD4" w:rsidRDefault="006A6AD4" w:rsidP="00C61C62">
      <w:pPr>
        <w:rPr>
          <w:rtl/>
        </w:rPr>
      </w:pPr>
    </w:p>
    <w:p w:rsidR="006A6AD4" w:rsidRDefault="006A6AD4" w:rsidP="00C61C62">
      <w:pPr>
        <w:pStyle w:val="af1"/>
        <w:keepNext/>
        <w:rPr>
          <w:rtl/>
        </w:rPr>
      </w:pPr>
      <w:r>
        <w:rPr>
          <w:rtl/>
        </w:rPr>
        <w:t>הצבעה מס'</w:t>
      </w:r>
      <w:r>
        <w:rPr>
          <w:rFonts w:hint="cs"/>
          <w:rtl/>
        </w:rPr>
        <w:t xml:space="preserve"> 16</w:t>
      </w:r>
    </w:p>
    <w:p w:rsidR="006A6AD4" w:rsidRDefault="006A6AD4" w:rsidP="00C61C62">
      <w:pPr>
        <w:pStyle w:val="--"/>
        <w:keepNext/>
        <w:rPr>
          <w:rtl/>
        </w:rPr>
      </w:pPr>
    </w:p>
    <w:p w:rsidR="006A6AD4" w:rsidRDefault="006A6AD4" w:rsidP="00C61C62">
      <w:pPr>
        <w:pStyle w:val="--"/>
        <w:keepNext/>
        <w:rPr>
          <w:rtl/>
        </w:rPr>
      </w:pPr>
      <w:r>
        <w:rPr>
          <w:rtl/>
        </w:rPr>
        <w:t>בעד ההצעה להעביר את הצעת החוק לוועדה –</w:t>
      </w:r>
      <w:r>
        <w:rPr>
          <w:rFonts w:hint="cs"/>
          <w:rtl/>
        </w:rPr>
        <w:t xml:space="preserve"> 23</w:t>
      </w:r>
    </w:p>
    <w:p w:rsidR="006A6AD4" w:rsidRDefault="006A6AD4" w:rsidP="00C61C62">
      <w:pPr>
        <w:pStyle w:val="--"/>
        <w:keepNext/>
        <w:rPr>
          <w:rtl/>
        </w:rPr>
      </w:pPr>
      <w:r>
        <w:rPr>
          <w:rtl/>
        </w:rPr>
        <w:t xml:space="preserve">נגד – </w:t>
      </w:r>
      <w:r>
        <w:rPr>
          <w:rFonts w:hint="cs"/>
          <w:rtl/>
        </w:rPr>
        <w:t>אין</w:t>
      </w:r>
    </w:p>
    <w:p w:rsidR="006A6AD4" w:rsidRDefault="006A6AD4" w:rsidP="00C61C62">
      <w:pPr>
        <w:pStyle w:val="--"/>
        <w:keepNext/>
        <w:rPr>
          <w:rtl/>
        </w:rPr>
      </w:pPr>
      <w:r>
        <w:rPr>
          <w:rtl/>
        </w:rPr>
        <w:t xml:space="preserve">נמנעים – </w:t>
      </w:r>
      <w:r>
        <w:rPr>
          <w:rFonts w:hint="cs"/>
          <w:rtl/>
        </w:rPr>
        <w:t>אין</w:t>
      </w:r>
    </w:p>
    <w:p w:rsidR="006A6AD4" w:rsidRDefault="006A6AD4" w:rsidP="00C61C62">
      <w:pPr>
        <w:pStyle w:val="af2"/>
        <w:rPr>
          <w:rtl/>
        </w:rPr>
      </w:pPr>
      <w:r>
        <w:rPr>
          <w:rtl/>
        </w:rPr>
        <w:t>ההצעה להעביר את הצעת חוק</w:t>
      </w:r>
      <w:r>
        <w:rPr>
          <w:rFonts w:hint="cs"/>
          <w:rtl/>
        </w:rPr>
        <w:t xml:space="preserve"> </w:t>
      </w:r>
      <w:r>
        <w:rPr>
          <w:rtl/>
        </w:rPr>
        <w:t xml:space="preserve">לתיקון פקודת הבנקאות </w:t>
      </w:r>
      <w:r>
        <w:rPr>
          <w:rFonts w:hint="cs"/>
          <w:rtl/>
        </w:rPr>
        <w:t xml:space="preserve">(חובת </w:t>
      </w:r>
      <w:r>
        <w:rPr>
          <w:rtl/>
        </w:rPr>
        <w:t>איתור בעלי חשבונות ללא תנועה</w:t>
      </w:r>
      <w:r>
        <w:rPr>
          <w:rFonts w:hint="cs"/>
          <w:rtl/>
        </w:rPr>
        <w:t>), התשפ"ד</w:t>
      </w:r>
      <w:r>
        <w:rPr>
          <w:rFonts w:hint="eastAsia"/>
          <w:rtl/>
        </w:rPr>
        <w:t>–</w:t>
      </w:r>
      <w:r>
        <w:rPr>
          <w:rFonts w:hint="cs"/>
          <w:rtl/>
        </w:rPr>
        <w:t>2024, לוועדה שתקבע ועדת הכנסת נתקבלה.</w:t>
      </w:r>
    </w:p>
    <w:p w:rsidR="006A6AD4" w:rsidRDefault="006A6AD4" w:rsidP="00C61C62">
      <w:pPr>
        <w:rPr>
          <w:rtl/>
        </w:rPr>
      </w:pPr>
    </w:p>
    <w:p w:rsidR="006A6AD4" w:rsidRDefault="006A6AD4" w:rsidP="00C61C62">
      <w:pPr>
        <w:pStyle w:val="af6"/>
        <w:keepNext/>
        <w:rPr>
          <w:rtl/>
        </w:rPr>
      </w:pPr>
      <w:bookmarkStart w:id="12280" w:name="ET_yor_6595_10"/>
      <w:r w:rsidRPr="00A24760">
        <w:rPr>
          <w:rStyle w:val="TagStyle"/>
          <w:rtl/>
        </w:rPr>
        <w:t xml:space="preserve"> &lt;&lt; יור &gt;&gt; </w:t>
      </w:r>
      <w:r>
        <w:rPr>
          <w:rtl/>
        </w:rPr>
        <w:t>היו"ר ארז מלול:</w:t>
      </w:r>
      <w:r w:rsidRPr="00A24760">
        <w:rPr>
          <w:rStyle w:val="TagStyle"/>
          <w:rtl/>
        </w:rPr>
        <w:t xml:space="preserve"> &lt;&lt; יור &gt;&gt;</w:t>
      </w:r>
      <w:r>
        <w:rPr>
          <w:rtl/>
        </w:rPr>
        <w:t xml:space="preserve"> </w:t>
      </w:r>
      <w:bookmarkEnd w:id="12280"/>
    </w:p>
    <w:p w:rsidR="006A6AD4" w:rsidRDefault="006A6AD4" w:rsidP="00C05A0F">
      <w:pPr>
        <w:rPr>
          <w:rtl/>
        </w:rPr>
      </w:pPr>
    </w:p>
    <w:p w:rsidR="006A6AD4" w:rsidRDefault="006A6AD4" w:rsidP="00C05A0F">
      <w:pPr>
        <w:rPr>
          <w:rtl/>
        </w:rPr>
      </w:pPr>
      <w:bookmarkStart w:id="12281" w:name="_ETM_Q26_347000"/>
      <w:bookmarkStart w:id="12282" w:name="_ETM_Q26_353099"/>
      <w:bookmarkStart w:id="12283" w:name="_ETM_Q26_353370"/>
      <w:bookmarkStart w:id="12284" w:name="_ETM_Q26_357410"/>
      <w:bookmarkEnd w:id="12281"/>
      <w:bookmarkEnd w:id="12282"/>
      <w:bookmarkEnd w:id="12283"/>
      <w:bookmarkEnd w:id="12284"/>
      <w:r>
        <w:rPr>
          <w:rtl/>
        </w:rPr>
        <w:t xml:space="preserve">להלן </w:t>
      </w:r>
      <w:bookmarkStart w:id="12285" w:name="_ETM_Q26_357830"/>
      <w:bookmarkEnd w:id="12285"/>
      <w:r>
        <w:rPr>
          <w:rtl/>
        </w:rPr>
        <w:t xml:space="preserve">תוצאות </w:t>
      </w:r>
      <w:bookmarkStart w:id="12286" w:name="_ETM_Q26_358190"/>
      <w:bookmarkEnd w:id="12286"/>
      <w:r>
        <w:rPr>
          <w:rtl/>
        </w:rPr>
        <w:t>ההצבעה</w:t>
      </w:r>
      <w:r>
        <w:rPr>
          <w:rFonts w:hint="cs"/>
          <w:rtl/>
        </w:rPr>
        <w:t>:</w:t>
      </w:r>
      <w:r>
        <w:rPr>
          <w:rtl/>
        </w:rPr>
        <w:t xml:space="preserve"> </w:t>
      </w:r>
      <w:bookmarkStart w:id="12287" w:name="_ETM_Q26_358550"/>
      <w:bookmarkEnd w:id="12287"/>
      <w:r>
        <w:rPr>
          <w:rtl/>
        </w:rPr>
        <w:t xml:space="preserve">23 </w:t>
      </w:r>
      <w:bookmarkStart w:id="12288" w:name="_ETM_Q26_359300"/>
      <w:bookmarkEnd w:id="12288"/>
      <w:r>
        <w:rPr>
          <w:rtl/>
        </w:rPr>
        <w:t>בעד</w:t>
      </w:r>
      <w:r>
        <w:rPr>
          <w:rFonts w:hint="cs"/>
          <w:rtl/>
        </w:rPr>
        <w:t>,</w:t>
      </w:r>
      <w:r>
        <w:rPr>
          <w:rtl/>
        </w:rPr>
        <w:t xml:space="preserve"> </w:t>
      </w:r>
      <w:bookmarkStart w:id="12289" w:name="_ETM_Q26_359750"/>
      <w:bookmarkEnd w:id="12289"/>
      <w:r>
        <w:rPr>
          <w:rtl/>
        </w:rPr>
        <w:t xml:space="preserve">אין </w:t>
      </w:r>
      <w:bookmarkStart w:id="12290" w:name="_ETM_Q26_359960"/>
      <w:bookmarkEnd w:id="12290"/>
      <w:r>
        <w:rPr>
          <w:rtl/>
        </w:rPr>
        <w:t>מתנגדים</w:t>
      </w:r>
      <w:r>
        <w:rPr>
          <w:rFonts w:hint="cs"/>
          <w:rtl/>
        </w:rPr>
        <w:t>.</w:t>
      </w:r>
      <w:r>
        <w:rPr>
          <w:rtl/>
        </w:rPr>
        <w:t xml:space="preserve"> </w:t>
      </w:r>
      <w:bookmarkStart w:id="12291" w:name="_ETM_Q26_361690"/>
      <w:bookmarkEnd w:id="12291"/>
      <w:r>
        <w:rPr>
          <w:rtl/>
        </w:rPr>
        <w:t xml:space="preserve">אני </w:t>
      </w:r>
      <w:bookmarkStart w:id="12292" w:name="_ETM_Q26_362020"/>
      <w:bookmarkEnd w:id="12292"/>
      <w:r>
        <w:rPr>
          <w:rtl/>
        </w:rPr>
        <w:t xml:space="preserve">קובע </w:t>
      </w:r>
      <w:bookmarkStart w:id="12293" w:name="_ETM_Q26_362410"/>
      <w:bookmarkEnd w:id="12293"/>
      <w:r>
        <w:rPr>
          <w:rtl/>
        </w:rPr>
        <w:t xml:space="preserve">כי </w:t>
      </w:r>
      <w:bookmarkStart w:id="12294" w:name="_ETM_Q26_362590"/>
      <w:bookmarkEnd w:id="12294"/>
      <w:r>
        <w:rPr>
          <w:rtl/>
        </w:rPr>
        <w:t xml:space="preserve">הצעת </w:t>
      </w:r>
      <w:bookmarkStart w:id="12295" w:name="_ETM_Q26_362919"/>
      <w:bookmarkEnd w:id="12295"/>
      <w:r>
        <w:rPr>
          <w:rtl/>
        </w:rPr>
        <w:t xml:space="preserve">חוק </w:t>
      </w:r>
      <w:bookmarkStart w:id="12296" w:name="_ETM_Q26_363130"/>
      <w:bookmarkEnd w:id="12296"/>
      <w:r>
        <w:rPr>
          <w:rtl/>
        </w:rPr>
        <w:t xml:space="preserve">לתיקון </w:t>
      </w:r>
      <w:bookmarkStart w:id="12297" w:name="_ETM_Q26_363460"/>
      <w:bookmarkEnd w:id="12297"/>
      <w:r>
        <w:rPr>
          <w:rtl/>
        </w:rPr>
        <w:t xml:space="preserve">פקודת </w:t>
      </w:r>
      <w:bookmarkStart w:id="12298" w:name="_ETM_Q26_363820"/>
      <w:bookmarkEnd w:id="12298"/>
      <w:r>
        <w:rPr>
          <w:rtl/>
        </w:rPr>
        <w:t xml:space="preserve">הבנקאות </w:t>
      </w:r>
      <w:bookmarkStart w:id="12299" w:name="_ETM_Q26_364330"/>
      <w:bookmarkEnd w:id="12299"/>
      <w:r>
        <w:rPr>
          <w:rFonts w:hint="cs"/>
          <w:rtl/>
        </w:rPr>
        <w:t xml:space="preserve">(חובת איתור </w:t>
      </w:r>
      <w:bookmarkStart w:id="12300" w:name="_ETM_Q26_364630"/>
      <w:bookmarkStart w:id="12301" w:name="_ETM_Q26_364810"/>
      <w:bookmarkEnd w:id="12300"/>
      <w:bookmarkEnd w:id="12301"/>
      <w:r>
        <w:rPr>
          <w:rtl/>
        </w:rPr>
        <w:t xml:space="preserve">בעלי </w:t>
      </w:r>
      <w:bookmarkStart w:id="12302" w:name="_ETM_Q26_365050"/>
      <w:bookmarkEnd w:id="12302"/>
      <w:r>
        <w:rPr>
          <w:rtl/>
        </w:rPr>
        <w:t xml:space="preserve">חשבונות </w:t>
      </w:r>
      <w:bookmarkStart w:id="12303" w:name="_ETM_Q26_365500"/>
      <w:bookmarkEnd w:id="12303"/>
      <w:r>
        <w:rPr>
          <w:rtl/>
        </w:rPr>
        <w:t>ל</w:t>
      </w:r>
      <w:r>
        <w:rPr>
          <w:rFonts w:hint="cs"/>
          <w:rtl/>
        </w:rPr>
        <w:t>לא</w:t>
      </w:r>
      <w:r>
        <w:rPr>
          <w:rtl/>
        </w:rPr>
        <w:t xml:space="preserve"> </w:t>
      </w:r>
      <w:bookmarkStart w:id="12304" w:name="_ETM_Q26_365620"/>
      <w:bookmarkEnd w:id="12304"/>
      <w:r>
        <w:rPr>
          <w:rtl/>
        </w:rPr>
        <w:t>תנועה</w:t>
      </w:r>
      <w:r>
        <w:rPr>
          <w:rFonts w:hint="cs"/>
          <w:rtl/>
        </w:rPr>
        <w:t xml:space="preserve">), התשפ"ד–2024, </w:t>
      </w:r>
      <w:bookmarkStart w:id="12305" w:name="_ETM_Q26_366280"/>
      <w:bookmarkStart w:id="12306" w:name="_ETM_Q26_366520"/>
      <w:bookmarkStart w:id="12307" w:name="_ETM_Q26_366880"/>
      <w:bookmarkStart w:id="12308" w:name="_ETM_Q26_367660"/>
      <w:bookmarkEnd w:id="12305"/>
      <w:bookmarkEnd w:id="12306"/>
      <w:bookmarkEnd w:id="12307"/>
      <w:bookmarkEnd w:id="12308"/>
      <w:r>
        <w:rPr>
          <w:rtl/>
        </w:rPr>
        <w:t xml:space="preserve">אושרה </w:t>
      </w:r>
      <w:bookmarkStart w:id="12309" w:name="_ETM_Q26_367960"/>
      <w:bookmarkEnd w:id="12309"/>
      <w:r>
        <w:rPr>
          <w:rtl/>
        </w:rPr>
        <w:t xml:space="preserve">בקריאה </w:t>
      </w:r>
      <w:bookmarkStart w:id="12310" w:name="_ETM_Q26_368290"/>
      <w:bookmarkEnd w:id="12310"/>
      <w:r>
        <w:rPr>
          <w:rFonts w:hint="cs"/>
          <w:rtl/>
        </w:rPr>
        <w:t>ה</w:t>
      </w:r>
      <w:r>
        <w:rPr>
          <w:rtl/>
        </w:rPr>
        <w:t xml:space="preserve">טרומית </w:t>
      </w:r>
      <w:bookmarkStart w:id="12311" w:name="_ETM_Q26_368980"/>
      <w:bookmarkEnd w:id="12311"/>
      <w:r>
        <w:rPr>
          <w:rtl/>
        </w:rPr>
        <w:t xml:space="preserve">ותעבור </w:t>
      </w:r>
      <w:bookmarkStart w:id="12312" w:name="_ETM_Q26_369639"/>
      <w:bookmarkStart w:id="12313" w:name="_ETM_Q26_371919"/>
      <w:bookmarkEnd w:id="12312"/>
      <w:bookmarkEnd w:id="12313"/>
      <w:r>
        <w:rPr>
          <w:rtl/>
        </w:rPr>
        <w:t xml:space="preserve">לוועדה </w:t>
      </w:r>
      <w:bookmarkStart w:id="12314" w:name="_ETM_Q26_373150"/>
      <w:bookmarkEnd w:id="12314"/>
      <w:r>
        <w:rPr>
          <w:rtl/>
        </w:rPr>
        <w:t xml:space="preserve">למיזמים </w:t>
      </w:r>
      <w:bookmarkStart w:id="12315" w:name="_ETM_Q26_373810"/>
      <w:bookmarkEnd w:id="12315"/>
      <w:r>
        <w:rPr>
          <w:rtl/>
        </w:rPr>
        <w:t xml:space="preserve">ציבוריים </w:t>
      </w:r>
      <w:bookmarkStart w:id="12316" w:name="_ETM_Q26_374560"/>
      <w:bookmarkEnd w:id="12316"/>
      <w:r>
        <w:rPr>
          <w:rtl/>
        </w:rPr>
        <w:t>לצורך</w:t>
      </w:r>
      <w:r>
        <w:rPr>
          <w:rFonts w:hint="cs"/>
          <w:rtl/>
        </w:rPr>
        <w:t xml:space="preserve"> </w:t>
      </w:r>
      <w:r w:rsidR="00C05A0F">
        <w:rPr>
          <w:rFonts w:hint="cs"/>
          <w:rtl/>
        </w:rPr>
        <w:t>– – –</w:t>
      </w:r>
    </w:p>
    <w:p w:rsidR="006A6AD4" w:rsidRDefault="006A6AD4" w:rsidP="00C61C62">
      <w:pPr>
        <w:rPr>
          <w:rtl/>
        </w:rPr>
      </w:pPr>
    </w:p>
    <w:p w:rsidR="006A6AD4" w:rsidRDefault="006A6AD4" w:rsidP="00C61C62">
      <w:pPr>
        <w:pStyle w:val="af5"/>
        <w:keepNext/>
        <w:rPr>
          <w:rtl/>
        </w:rPr>
      </w:pPr>
      <w:bookmarkStart w:id="12317" w:name="ET_interruption_קריאה_11"/>
      <w:r w:rsidRPr="008136C1">
        <w:rPr>
          <w:rStyle w:val="TagStyle"/>
          <w:rtl/>
        </w:rPr>
        <w:t xml:space="preserve"> &lt;&lt; קריאה &gt;&gt; </w:t>
      </w:r>
      <w:r>
        <w:rPr>
          <w:rtl/>
        </w:rPr>
        <w:t>קריאה:</w:t>
      </w:r>
      <w:r w:rsidRPr="008136C1">
        <w:rPr>
          <w:rStyle w:val="TagStyle"/>
          <w:rtl/>
        </w:rPr>
        <w:t xml:space="preserve"> &lt;&lt; קריאה &gt;&gt;</w:t>
      </w:r>
      <w:r>
        <w:rPr>
          <w:rtl/>
        </w:rPr>
        <w:t xml:space="preserve"> </w:t>
      </w:r>
      <w:bookmarkEnd w:id="12317"/>
    </w:p>
    <w:p w:rsidR="006A6AD4" w:rsidRDefault="006A6AD4" w:rsidP="00C05A0F">
      <w:pPr>
        <w:rPr>
          <w:rtl/>
        </w:rPr>
      </w:pPr>
    </w:p>
    <w:p w:rsidR="006A6AD4" w:rsidRDefault="00C05A0F" w:rsidP="00C05A0F">
      <w:pPr>
        <w:rPr>
          <w:rtl/>
        </w:rPr>
      </w:pPr>
      <w:r>
        <w:rPr>
          <w:rFonts w:hint="cs"/>
          <w:rtl/>
        </w:rPr>
        <w:t>– – –</w:t>
      </w:r>
    </w:p>
    <w:p w:rsidR="006A6AD4" w:rsidRDefault="006A6AD4" w:rsidP="00C61C62">
      <w:pPr>
        <w:rPr>
          <w:rtl/>
        </w:rPr>
      </w:pPr>
    </w:p>
    <w:p w:rsidR="006A6AD4" w:rsidRDefault="006A6AD4" w:rsidP="00C61C62">
      <w:pPr>
        <w:pStyle w:val="af6"/>
        <w:keepNext/>
        <w:rPr>
          <w:rtl/>
        </w:rPr>
      </w:pPr>
      <w:r w:rsidRPr="008136C1">
        <w:rPr>
          <w:rStyle w:val="TagStyle"/>
          <w:rtl/>
        </w:rPr>
        <w:t xml:space="preserve"> &lt;&lt; יור &gt;&gt; </w:t>
      </w:r>
      <w:r>
        <w:rPr>
          <w:rtl/>
        </w:rPr>
        <w:t>היו"ר ארז מלול:</w:t>
      </w:r>
      <w:r w:rsidRPr="008136C1">
        <w:rPr>
          <w:rStyle w:val="TagStyle"/>
          <w:rtl/>
        </w:rPr>
        <w:t xml:space="preserve"> &lt;&lt; יור &gt;&gt;</w:t>
      </w:r>
      <w:r>
        <w:rPr>
          <w:rtl/>
        </w:rPr>
        <w:t xml:space="preserve"> </w:t>
      </w:r>
    </w:p>
    <w:p w:rsidR="006A6AD4" w:rsidRDefault="006A6AD4" w:rsidP="00C05A0F">
      <w:pPr>
        <w:rPr>
          <w:rtl/>
        </w:rPr>
      </w:pPr>
    </w:p>
    <w:p w:rsidR="006A6AD4" w:rsidRDefault="006A6AD4" w:rsidP="00C37F40">
      <w:pPr>
        <w:rPr>
          <w:rtl/>
        </w:rPr>
      </w:pPr>
      <w:bookmarkStart w:id="12318" w:name="_ETM_Q26_375610"/>
      <w:bookmarkStart w:id="12319" w:name="_ETM_Q26_376360"/>
      <w:bookmarkEnd w:id="12318"/>
      <w:bookmarkEnd w:id="12319"/>
      <w:r>
        <w:rPr>
          <w:rtl/>
        </w:rPr>
        <w:t xml:space="preserve">תעבור </w:t>
      </w:r>
      <w:bookmarkStart w:id="12320" w:name="_ETM_Q26_376750"/>
      <w:bookmarkEnd w:id="12320"/>
      <w:r>
        <w:rPr>
          <w:rtl/>
        </w:rPr>
        <w:t xml:space="preserve">לוועדת </w:t>
      </w:r>
      <w:bookmarkStart w:id="12321" w:name="_ETM_Q26_377139"/>
      <w:bookmarkEnd w:id="12321"/>
      <w:r>
        <w:rPr>
          <w:rtl/>
        </w:rPr>
        <w:t xml:space="preserve">הכנסת </w:t>
      </w:r>
      <w:bookmarkStart w:id="12322" w:name="_ETM_Q26_377739"/>
      <w:bookmarkEnd w:id="12322"/>
      <w:r>
        <w:rPr>
          <w:rtl/>
        </w:rPr>
        <w:t xml:space="preserve">לצורך </w:t>
      </w:r>
      <w:bookmarkStart w:id="12323" w:name="_ETM_Q26_378129"/>
      <w:bookmarkEnd w:id="12323"/>
      <w:r>
        <w:rPr>
          <w:rtl/>
        </w:rPr>
        <w:t xml:space="preserve">הכנתה </w:t>
      </w:r>
      <w:bookmarkStart w:id="12324" w:name="_ETM_Q26_378610"/>
      <w:bookmarkEnd w:id="12324"/>
      <w:r>
        <w:rPr>
          <w:rtl/>
        </w:rPr>
        <w:t xml:space="preserve">לקריאה </w:t>
      </w:r>
      <w:bookmarkStart w:id="12325" w:name="_ETM_Q26_378940"/>
      <w:bookmarkEnd w:id="12325"/>
      <w:r>
        <w:rPr>
          <w:rtl/>
        </w:rPr>
        <w:t>ראשונה</w:t>
      </w:r>
      <w:r>
        <w:rPr>
          <w:rFonts w:hint="cs"/>
          <w:rtl/>
        </w:rPr>
        <w:t>.</w:t>
      </w:r>
    </w:p>
    <w:p w:rsidR="006A6AD4" w:rsidRDefault="006A6AD4" w:rsidP="00C37F40">
      <w:pPr>
        <w:rPr>
          <w:rtl/>
        </w:rPr>
      </w:pPr>
    </w:p>
    <w:p w:rsidR="006A6AD4" w:rsidRDefault="006A6AD4" w:rsidP="00C37F40">
      <w:pPr>
        <w:rPr>
          <w:rtl/>
        </w:rPr>
      </w:pPr>
    </w:p>
    <w:p w:rsidR="006A6AD4" w:rsidRDefault="006A6AD4" w:rsidP="00C61C62">
      <w:pPr>
        <w:pStyle w:val="a6"/>
        <w:rPr>
          <w:rtl/>
        </w:rPr>
      </w:pPr>
      <w:bookmarkStart w:id="12326" w:name="ET_hatsach_642487_13"/>
      <w:r w:rsidRPr="008136C1">
        <w:rPr>
          <w:rStyle w:val="TagStyle"/>
          <w:rtl/>
        </w:rPr>
        <w:t xml:space="preserve"> &lt;&lt; הצח &gt;&gt; </w:t>
      </w:r>
      <w:bookmarkStart w:id="12327" w:name="_Toc161863062"/>
      <w:bookmarkStart w:id="12328" w:name="_Toc161863302"/>
      <w:bookmarkStart w:id="12329" w:name="_Toc161865593"/>
      <w:r>
        <w:rPr>
          <w:rtl/>
        </w:rPr>
        <w:t xml:space="preserve">הצעת חוק שירות המדינה (מינויים) (תיקון </w:t>
      </w:r>
      <w:r>
        <w:rPr>
          <w:rFonts w:hint="cs"/>
          <w:rtl/>
        </w:rPr>
        <w:t>–</w:t>
      </w:r>
      <w:r>
        <w:rPr>
          <w:rtl/>
        </w:rPr>
        <w:t xml:space="preserve"> ייצוג הולם ללוחמים), התשפ"ד</w:t>
      </w:r>
      <w:r>
        <w:rPr>
          <w:rFonts w:hint="cs"/>
          <w:rtl/>
        </w:rPr>
        <w:t>–</w:t>
      </w:r>
      <w:r>
        <w:rPr>
          <w:rtl/>
        </w:rPr>
        <w:t>2024</w:t>
      </w:r>
      <w:bookmarkEnd w:id="12327"/>
      <w:bookmarkEnd w:id="12328"/>
      <w:bookmarkEnd w:id="12329"/>
      <w:r w:rsidRPr="008136C1">
        <w:rPr>
          <w:rStyle w:val="TagStyle"/>
          <w:rtl/>
        </w:rPr>
        <w:t xml:space="preserve"> &lt;&lt; הצח &gt;&gt;</w:t>
      </w:r>
      <w:r>
        <w:rPr>
          <w:rtl/>
        </w:rPr>
        <w:t xml:space="preserve"> </w:t>
      </w:r>
      <w:bookmarkEnd w:id="12326"/>
    </w:p>
    <w:p w:rsidR="006A6AD4" w:rsidRDefault="006A6AD4" w:rsidP="00C61C62">
      <w:pPr>
        <w:rPr>
          <w:rtl/>
        </w:rPr>
      </w:pPr>
      <w:r>
        <w:rPr>
          <w:rtl/>
        </w:rPr>
        <w:t>[הצעת חוק</w:t>
      </w:r>
      <w:r>
        <w:rPr>
          <w:rFonts w:hint="cs"/>
          <w:rtl/>
        </w:rPr>
        <w:t xml:space="preserve"> פ/4168/25</w:t>
      </w:r>
      <w:r>
        <w:rPr>
          <w:rtl/>
        </w:rPr>
        <w:t>; נספחות.]</w:t>
      </w:r>
    </w:p>
    <w:p w:rsidR="006A6AD4" w:rsidRDefault="006A6AD4" w:rsidP="00C61C62">
      <w:pPr>
        <w:pStyle w:val="-0"/>
        <w:rPr>
          <w:rtl/>
        </w:rPr>
      </w:pPr>
      <w:r>
        <w:rPr>
          <w:rtl/>
        </w:rPr>
        <w:t>(הצעת חבר הכנסת</w:t>
      </w:r>
      <w:r>
        <w:rPr>
          <w:rFonts w:hint="cs"/>
          <w:rtl/>
        </w:rPr>
        <w:t xml:space="preserve"> מאיר כהן</w:t>
      </w:r>
      <w:r>
        <w:rPr>
          <w:rtl/>
        </w:rPr>
        <w:t>)</w:t>
      </w:r>
    </w:p>
    <w:p w:rsidR="006A6AD4" w:rsidRDefault="006A6AD4" w:rsidP="00C61C62">
      <w:pPr>
        <w:rPr>
          <w:rtl/>
        </w:rPr>
      </w:pPr>
    </w:p>
    <w:p w:rsidR="006A6AD4" w:rsidRDefault="006A6AD4" w:rsidP="00C61C62">
      <w:pPr>
        <w:pStyle w:val="af6"/>
        <w:keepNext/>
        <w:rPr>
          <w:rtl/>
        </w:rPr>
      </w:pPr>
      <w:r w:rsidRPr="008136C1">
        <w:rPr>
          <w:rStyle w:val="TagStyle"/>
          <w:rtl/>
        </w:rPr>
        <w:t xml:space="preserve"> &lt;&lt; יור &gt;&gt; </w:t>
      </w:r>
      <w:r>
        <w:rPr>
          <w:rtl/>
        </w:rPr>
        <w:t>היו"ר ארז מלול:</w:t>
      </w:r>
      <w:r w:rsidRPr="008136C1">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2330" w:name="_ETM_Q26_381000"/>
      <w:bookmarkStart w:id="12331" w:name="_ETM_Q26_380180"/>
      <w:bookmarkEnd w:id="12330"/>
      <w:bookmarkEnd w:id="12331"/>
      <w:r>
        <w:rPr>
          <w:rtl/>
        </w:rPr>
        <w:t xml:space="preserve">נעבור </w:t>
      </w:r>
      <w:bookmarkStart w:id="12332" w:name="_ETM_Q26_380779"/>
      <w:bookmarkEnd w:id="12332"/>
      <w:r>
        <w:rPr>
          <w:rtl/>
        </w:rPr>
        <w:t xml:space="preserve">לנושא </w:t>
      </w:r>
      <w:bookmarkStart w:id="12333" w:name="_ETM_Q26_382040"/>
      <w:bookmarkStart w:id="12334" w:name="_ETM_Q26_382249"/>
      <w:bookmarkStart w:id="12335" w:name="_ETM_Q26_382609"/>
      <w:bookmarkEnd w:id="12333"/>
      <w:bookmarkEnd w:id="12334"/>
      <w:bookmarkEnd w:id="12335"/>
      <w:r>
        <w:rPr>
          <w:rtl/>
        </w:rPr>
        <w:t xml:space="preserve">הבא </w:t>
      </w:r>
      <w:bookmarkStart w:id="12336" w:name="_ETM_Q26_382760"/>
      <w:bookmarkEnd w:id="12336"/>
      <w:r>
        <w:rPr>
          <w:rtl/>
        </w:rPr>
        <w:t xml:space="preserve">על </w:t>
      </w:r>
      <w:bookmarkStart w:id="12337" w:name="_ETM_Q26_382819"/>
      <w:bookmarkEnd w:id="12337"/>
      <w:r>
        <w:rPr>
          <w:rtl/>
        </w:rPr>
        <w:t>סדר</w:t>
      </w:r>
      <w:r>
        <w:rPr>
          <w:rFonts w:hint="cs"/>
          <w:rtl/>
        </w:rPr>
        <w:t>-</w:t>
      </w:r>
      <w:bookmarkStart w:id="12338" w:name="_ETM_Q26_383120"/>
      <w:bookmarkEnd w:id="12338"/>
      <w:r>
        <w:rPr>
          <w:rtl/>
        </w:rPr>
        <w:t>היום</w:t>
      </w:r>
      <w:r>
        <w:rPr>
          <w:rFonts w:hint="cs"/>
          <w:rtl/>
        </w:rPr>
        <w:t>:</w:t>
      </w:r>
      <w:r>
        <w:rPr>
          <w:rtl/>
        </w:rPr>
        <w:t xml:space="preserve"> </w:t>
      </w:r>
      <w:bookmarkStart w:id="12339" w:name="_ETM_Q26_383299"/>
      <w:bookmarkEnd w:id="12339"/>
      <w:r>
        <w:rPr>
          <w:rtl/>
        </w:rPr>
        <w:t xml:space="preserve">הצעת </w:t>
      </w:r>
      <w:bookmarkStart w:id="12340" w:name="_ETM_Q26_383959"/>
      <w:bookmarkEnd w:id="12340"/>
      <w:r>
        <w:rPr>
          <w:rtl/>
        </w:rPr>
        <w:t xml:space="preserve">חוק </w:t>
      </w:r>
      <w:bookmarkStart w:id="12341" w:name="_ETM_Q26_384650"/>
      <w:bookmarkEnd w:id="12341"/>
      <w:r>
        <w:rPr>
          <w:rtl/>
        </w:rPr>
        <w:t xml:space="preserve">שירות </w:t>
      </w:r>
      <w:bookmarkStart w:id="12342" w:name="_ETM_Q26_385040"/>
      <w:bookmarkEnd w:id="12342"/>
      <w:r>
        <w:rPr>
          <w:rtl/>
        </w:rPr>
        <w:t xml:space="preserve">המדינה </w:t>
      </w:r>
      <w:bookmarkStart w:id="12343" w:name="_ETM_Q26_385430"/>
      <w:bookmarkEnd w:id="12343"/>
      <w:r>
        <w:rPr>
          <w:rFonts w:hint="cs"/>
          <w:rtl/>
        </w:rPr>
        <w:t>(</w:t>
      </w:r>
      <w:r>
        <w:rPr>
          <w:rtl/>
        </w:rPr>
        <w:t>מינויים</w:t>
      </w:r>
      <w:r>
        <w:rPr>
          <w:rFonts w:hint="cs"/>
          <w:rtl/>
        </w:rPr>
        <w:t>)</w:t>
      </w:r>
      <w:r>
        <w:rPr>
          <w:rtl/>
        </w:rPr>
        <w:t xml:space="preserve"> </w:t>
      </w:r>
      <w:bookmarkStart w:id="12344" w:name="_ETM_Q26_385849"/>
      <w:bookmarkEnd w:id="12344"/>
      <w:r>
        <w:rPr>
          <w:rFonts w:hint="cs"/>
          <w:rtl/>
        </w:rPr>
        <w:t>(</w:t>
      </w:r>
      <w:r>
        <w:rPr>
          <w:rtl/>
        </w:rPr>
        <w:t xml:space="preserve">תיקון </w:t>
      </w:r>
      <w:bookmarkStart w:id="12345" w:name="_ETM_Q26_386209"/>
      <w:bookmarkEnd w:id="12345"/>
      <w:r>
        <w:rPr>
          <w:rFonts w:hint="cs"/>
          <w:rtl/>
        </w:rPr>
        <w:t xml:space="preserve">– </w:t>
      </w:r>
      <w:r>
        <w:rPr>
          <w:rtl/>
        </w:rPr>
        <w:t xml:space="preserve">ייצוג </w:t>
      </w:r>
      <w:bookmarkStart w:id="12346" w:name="_ETM_Q26_386569"/>
      <w:bookmarkEnd w:id="12346"/>
      <w:r>
        <w:rPr>
          <w:rtl/>
        </w:rPr>
        <w:t xml:space="preserve">הולם </w:t>
      </w:r>
      <w:bookmarkStart w:id="12347" w:name="_ETM_Q26_387439"/>
      <w:bookmarkEnd w:id="12347"/>
      <w:r>
        <w:rPr>
          <w:rtl/>
        </w:rPr>
        <w:t>ללוחמים</w:t>
      </w:r>
      <w:r>
        <w:rPr>
          <w:rFonts w:hint="cs"/>
          <w:rtl/>
        </w:rPr>
        <w:t>), התשפ"ד–2024,</w:t>
      </w:r>
      <w:bookmarkStart w:id="12348" w:name="_ETM_Q26_388069"/>
      <w:bookmarkStart w:id="12349" w:name="_ETM_Q26_388279"/>
      <w:bookmarkStart w:id="12350" w:name="_ETM_Q26_388579"/>
      <w:bookmarkStart w:id="12351" w:name="_ETM_Q26_388879"/>
      <w:bookmarkStart w:id="12352" w:name="_ETM_Q26_389510"/>
      <w:bookmarkEnd w:id="12348"/>
      <w:bookmarkEnd w:id="12349"/>
      <w:bookmarkEnd w:id="12350"/>
      <w:bookmarkEnd w:id="12351"/>
      <w:bookmarkEnd w:id="12352"/>
      <w:r>
        <w:rPr>
          <w:rFonts w:hint="cs"/>
          <w:rtl/>
        </w:rPr>
        <w:t xml:space="preserve"> ש</w:t>
      </w:r>
      <w:r>
        <w:rPr>
          <w:rtl/>
        </w:rPr>
        <w:t xml:space="preserve">ל </w:t>
      </w:r>
      <w:bookmarkStart w:id="12353" w:name="_ETM_Q26_389659"/>
      <w:bookmarkEnd w:id="12353"/>
      <w:r>
        <w:rPr>
          <w:rtl/>
        </w:rPr>
        <w:t xml:space="preserve">חבר </w:t>
      </w:r>
      <w:bookmarkStart w:id="12354" w:name="_ETM_Q26_389930"/>
      <w:bookmarkEnd w:id="12354"/>
      <w:r>
        <w:rPr>
          <w:rtl/>
        </w:rPr>
        <w:t xml:space="preserve">כנסת </w:t>
      </w:r>
      <w:bookmarkStart w:id="12355" w:name="_ETM_Q26_391250"/>
      <w:bookmarkEnd w:id="12355"/>
      <w:r>
        <w:rPr>
          <w:rtl/>
        </w:rPr>
        <w:t xml:space="preserve">מאיר </w:t>
      </w:r>
      <w:bookmarkStart w:id="12356" w:name="_ETM_Q26_391610"/>
      <w:bookmarkEnd w:id="12356"/>
      <w:r>
        <w:rPr>
          <w:rtl/>
        </w:rPr>
        <w:t>כהן</w:t>
      </w:r>
      <w:r>
        <w:rPr>
          <w:rFonts w:hint="cs"/>
          <w:rtl/>
        </w:rPr>
        <w:t>,</w:t>
      </w:r>
      <w:r>
        <w:rPr>
          <w:rtl/>
        </w:rPr>
        <w:t xml:space="preserve"> </w:t>
      </w:r>
      <w:bookmarkStart w:id="12357" w:name="_ETM_Q26_392570"/>
      <w:bookmarkEnd w:id="12357"/>
      <w:r>
        <w:rPr>
          <w:rtl/>
        </w:rPr>
        <w:t xml:space="preserve">ידידי </w:t>
      </w:r>
      <w:bookmarkStart w:id="12358" w:name="_ETM_Q26_394840"/>
      <w:bookmarkEnd w:id="12358"/>
      <w:proofErr w:type="spellStart"/>
      <w:r>
        <w:rPr>
          <w:rtl/>
        </w:rPr>
        <w:t>באמיתי</w:t>
      </w:r>
      <w:proofErr w:type="spellEnd"/>
      <w:r>
        <w:rPr>
          <w:rFonts w:hint="cs"/>
          <w:rtl/>
        </w:rPr>
        <w:t>.</w:t>
      </w:r>
      <w:r>
        <w:rPr>
          <w:rtl/>
        </w:rPr>
        <w:t xml:space="preserve"> </w:t>
      </w:r>
      <w:bookmarkStart w:id="12359" w:name="_ETM_Q26_396180"/>
      <w:bookmarkEnd w:id="12359"/>
      <w:r>
        <w:rPr>
          <w:rtl/>
        </w:rPr>
        <w:t>בבקשה</w:t>
      </w:r>
      <w:r>
        <w:rPr>
          <w:rFonts w:hint="cs"/>
          <w:rtl/>
        </w:rPr>
        <w:t>,</w:t>
      </w:r>
      <w:r>
        <w:rPr>
          <w:rtl/>
        </w:rPr>
        <w:t xml:space="preserve"> </w:t>
      </w:r>
      <w:bookmarkStart w:id="12360" w:name="_ETM_Q26_396719"/>
      <w:bookmarkEnd w:id="12360"/>
      <w:r>
        <w:rPr>
          <w:rtl/>
        </w:rPr>
        <w:t xml:space="preserve">חבר </w:t>
      </w:r>
      <w:bookmarkStart w:id="12361" w:name="_ETM_Q26_396989"/>
      <w:bookmarkEnd w:id="12361"/>
      <w:r>
        <w:rPr>
          <w:rtl/>
        </w:rPr>
        <w:t xml:space="preserve">הכנסת </w:t>
      </w:r>
      <w:bookmarkStart w:id="12362" w:name="_ETM_Q26_397290"/>
      <w:bookmarkEnd w:id="12362"/>
      <w:r>
        <w:rPr>
          <w:rtl/>
        </w:rPr>
        <w:t>כהן</w:t>
      </w:r>
      <w:r>
        <w:rPr>
          <w:rFonts w:hint="cs"/>
          <w:rtl/>
        </w:rPr>
        <w:t>, עשר דקות.</w:t>
      </w:r>
    </w:p>
    <w:p w:rsidR="006A6AD4" w:rsidRDefault="006A6AD4" w:rsidP="00C61C62">
      <w:pPr>
        <w:rPr>
          <w:rtl/>
        </w:rPr>
      </w:pPr>
    </w:p>
    <w:p w:rsidR="006A6AD4" w:rsidRDefault="006A6AD4" w:rsidP="00C61C62">
      <w:pPr>
        <w:pStyle w:val="a4"/>
        <w:keepNext/>
        <w:rPr>
          <w:rtl/>
        </w:rPr>
      </w:pPr>
      <w:bookmarkStart w:id="12363" w:name="ET_speaker_5082_15"/>
      <w:r w:rsidRPr="00B40F11">
        <w:rPr>
          <w:rStyle w:val="TagStyle"/>
          <w:rtl/>
        </w:rPr>
        <w:t xml:space="preserve"> &lt;&lt; דובר &gt;&gt; </w:t>
      </w:r>
      <w:bookmarkStart w:id="12364" w:name="_Toc161863063"/>
      <w:bookmarkStart w:id="12365" w:name="_Toc161863303"/>
      <w:bookmarkStart w:id="12366" w:name="_Toc161865594"/>
      <w:r>
        <w:rPr>
          <w:rtl/>
        </w:rPr>
        <w:t>מאיר כהן (יש עתיד):</w:t>
      </w:r>
      <w:bookmarkEnd w:id="12364"/>
      <w:bookmarkEnd w:id="12365"/>
      <w:bookmarkEnd w:id="12366"/>
      <w:r w:rsidRPr="00B40F11">
        <w:rPr>
          <w:rStyle w:val="TagStyle"/>
          <w:rtl/>
        </w:rPr>
        <w:t xml:space="preserve"> &lt;&lt; דובר &gt;&gt;</w:t>
      </w:r>
      <w:r>
        <w:rPr>
          <w:rtl/>
        </w:rPr>
        <w:t xml:space="preserve"> </w:t>
      </w:r>
      <w:bookmarkEnd w:id="12363"/>
    </w:p>
    <w:p w:rsidR="006A6AD4" w:rsidRDefault="006A6AD4" w:rsidP="00C05A0F">
      <w:pPr>
        <w:rPr>
          <w:rtl/>
        </w:rPr>
      </w:pPr>
    </w:p>
    <w:p w:rsidR="006A6AD4" w:rsidRDefault="006A6AD4" w:rsidP="00457A95">
      <w:pPr>
        <w:rPr>
          <w:rtl/>
        </w:rPr>
      </w:pPr>
      <w:bookmarkStart w:id="12367" w:name="_ETM_Q26_397739"/>
      <w:bookmarkEnd w:id="12367"/>
      <w:r>
        <w:rPr>
          <w:rtl/>
        </w:rPr>
        <w:t xml:space="preserve">תודה </w:t>
      </w:r>
      <w:bookmarkStart w:id="12368" w:name="_ETM_Q26_397980"/>
      <w:bookmarkEnd w:id="12368"/>
      <w:r>
        <w:rPr>
          <w:rtl/>
        </w:rPr>
        <w:t>רבה</w:t>
      </w:r>
      <w:r>
        <w:rPr>
          <w:rFonts w:hint="cs"/>
          <w:rtl/>
        </w:rPr>
        <w:t>,</w:t>
      </w:r>
      <w:r>
        <w:rPr>
          <w:rtl/>
        </w:rPr>
        <w:t xml:space="preserve"> </w:t>
      </w:r>
      <w:bookmarkStart w:id="12369" w:name="_ETM_Q26_398189"/>
      <w:bookmarkEnd w:id="12369"/>
      <w:r>
        <w:rPr>
          <w:rtl/>
        </w:rPr>
        <w:t xml:space="preserve">אדוני </w:t>
      </w:r>
      <w:bookmarkStart w:id="12370" w:name="_ETM_Q26_398519"/>
      <w:bookmarkEnd w:id="12370"/>
      <w:r>
        <w:rPr>
          <w:rtl/>
        </w:rPr>
        <w:t>היושב-ראש</w:t>
      </w:r>
      <w:r>
        <w:rPr>
          <w:rFonts w:hint="cs"/>
          <w:rtl/>
        </w:rPr>
        <w:t>.</w:t>
      </w:r>
      <w:r>
        <w:rPr>
          <w:rtl/>
        </w:rPr>
        <w:t xml:space="preserve"> </w:t>
      </w:r>
      <w:bookmarkStart w:id="12371" w:name="_ETM_Q26_399209"/>
      <w:bookmarkEnd w:id="12371"/>
      <w:r>
        <w:rPr>
          <w:rtl/>
        </w:rPr>
        <w:t xml:space="preserve">חברות </w:t>
      </w:r>
      <w:bookmarkStart w:id="12372" w:name="_ETM_Q26_399599"/>
      <w:bookmarkEnd w:id="12372"/>
      <w:r>
        <w:rPr>
          <w:rtl/>
        </w:rPr>
        <w:t xml:space="preserve">וחברי </w:t>
      </w:r>
      <w:bookmarkStart w:id="12373" w:name="_ETM_Q26_400019"/>
      <w:bookmarkEnd w:id="12373"/>
      <w:r>
        <w:rPr>
          <w:rtl/>
        </w:rPr>
        <w:t xml:space="preserve">כנסת </w:t>
      </w:r>
      <w:bookmarkStart w:id="12374" w:name="_ETM_Q26_400409"/>
      <w:bookmarkEnd w:id="12374"/>
      <w:r>
        <w:rPr>
          <w:rtl/>
        </w:rPr>
        <w:t>נכבדים</w:t>
      </w:r>
      <w:r>
        <w:rPr>
          <w:rFonts w:hint="cs"/>
          <w:rtl/>
        </w:rPr>
        <w:t>,</w:t>
      </w:r>
      <w:r>
        <w:rPr>
          <w:rtl/>
        </w:rPr>
        <w:t xml:space="preserve"> </w:t>
      </w:r>
      <w:bookmarkStart w:id="12375" w:name="_ETM_Q26_403059"/>
      <w:bookmarkEnd w:id="12375"/>
      <w:r>
        <w:rPr>
          <w:rtl/>
        </w:rPr>
        <w:t xml:space="preserve">חיילות </w:t>
      </w:r>
      <w:bookmarkStart w:id="12376" w:name="_ETM_Q26_403599"/>
      <w:bookmarkEnd w:id="12376"/>
      <w:r>
        <w:rPr>
          <w:rtl/>
        </w:rPr>
        <w:t>וחיילים</w:t>
      </w:r>
      <w:r>
        <w:rPr>
          <w:rFonts w:hint="cs"/>
          <w:rtl/>
        </w:rPr>
        <w:t>,</w:t>
      </w:r>
      <w:r>
        <w:rPr>
          <w:rtl/>
        </w:rPr>
        <w:t xml:space="preserve"> </w:t>
      </w:r>
      <w:bookmarkStart w:id="12377" w:name="_ETM_Q26_404439"/>
      <w:bookmarkEnd w:id="12377"/>
      <w:r>
        <w:rPr>
          <w:rtl/>
        </w:rPr>
        <w:t xml:space="preserve">לוחמים </w:t>
      </w:r>
      <w:bookmarkStart w:id="12378" w:name="_ETM_Q26_404859"/>
      <w:bookmarkEnd w:id="12378"/>
      <w:r>
        <w:rPr>
          <w:rtl/>
        </w:rPr>
        <w:t>ולוחמות</w:t>
      </w:r>
      <w:r>
        <w:rPr>
          <w:rFonts w:hint="cs"/>
          <w:rtl/>
        </w:rPr>
        <w:t>,</w:t>
      </w:r>
      <w:r>
        <w:rPr>
          <w:rtl/>
        </w:rPr>
        <w:t xml:space="preserve"> </w:t>
      </w:r>
      <w:bookmarkStart w:id="12379" w:name="_ETM_Q26_405430"/>
      <w:bookmarkEnd w:id="12379"/>
      <w:r>
        <w:rPr>
          <w:rtl/>
        </w:rPr>
        <w:t xml:space="preserve">מקדישים </w:t>
      </w:r>
      <w:bookmarkStart w:id="12380" w:name="_ETM_Q26_406089"/>
      <w:bookmarkEnd w:id="12380"/>
      <w:r>
        <w:rPr>
          <w:rtl/>
        </w:rPr>
        <w:t xml:space="preserve">למדינה </w:t>
      </w:r>
      <w:bookmarkStart w:id="12381" w:name="_ETM_Q26_407090"/>
      <w:bookmarkEnd w:id="12381"/>
      <w:r>
        <w:rPr>
          <w:rtl/>
        </w:rPr>
        <w:t xml:space="preserve">שנים </w:t>
      </w:r>
      <w:bookmarkStart w:id="12382" w:name="_ETM_Q26_407780"/>
      <w:bookmarkEnd w:id="12382"/>
      <w:r>
        <w:rPr>
          <w:rtl/>
        </w:rPr>
        <w:t xml:space="preserve">ארוכות </w:t>
      </w:r>
      <w:bookmarkStart w:id="12383" w:name="_ETM_Q26_408379"/>
      <w:bookmarkEnd w:id="12383"/>
      <w:r>
        <w:rPr>
          <w:rtl/>
        </w:rPr>
        <w:t xml:space="preserve">בשירות </w:t>
      </w:r>
      <w:bookmarkStart w:id="12384" w:name="_ETM_Q26_408860"/>
      <w:bookmarkEnd w:id="12384"/>
      <w:r>
        <w:rPr>
          <w:rtl/>
        </w:rPr>
        <w:t>הצבאי</w:t>
      </w:r>
      <w:r>
        <w:rPr>
          <w:rFonts w:hint="cs"/>
          <w:rtl/>
        </w:rPr>
        <w:t>,</w:t>
      </w:r>
      <w:r>
        <w:rPr>
          <w:rtl/>
        </w:rPr>
        <w:t xml:space="preserve"> </w:t>
      </w:r>
      <w:bookmarkStart w:id="12385" w:name="_ETM_Q26_409940"/>
      <w:bookmarkEnd w:id="12385"/>
      <w:r>
        <w:rPr>
          <w:rtl/>
        </w:rPr>
        <w:t xml:space="preserve">מסכנים </w:t>
      </w:r>
      <w:bookmarkStart w:id="12386" w:name="_ETM_Q26_410599"/>
      <w:bookmarkEnd w:id="12386"/>
      <w:r>
        <w:rPr>
          <w:rtl/>
        </w:rPr>
        <w:t xml:space="preserve">את </w:t>
      </w:r>
      <w:bookmarkStart w:id="12387" w:name="_ETM_Q26_410720"/>
      <w:bookmarkEnd w:id="12387"/>
      <w:r>
        <w:rPr>
          <w:rtl/>
        </w:rPr>
        <w:t>חייהם</w:t>
      </w:r>
      <w:r>
        <w:rPr>
          <w:rFonts w:hint="cs"/>
          <w:rtl/>
        </w:rPr>
        <w:t>,</w:t>
      </w:r>
      <w:r>
        <w:rPr>
          <w:rtl/>
        </w:rPr>
        <w:t xml:space="preserve"> </w:t>
      </w:r>
      <w:bookmarkStart w:id="12388" w:name="_ETM_Q26_412010"/>
      <w:bookmarkEnd w:id="12388"/>
      <w:r>
        <w:rPr>
          <w:rtl/>
        </w:rPr>
        <w:t xml:space="preserve">ועושים </w:t>
      </w:r>
      <w:bookmarkStart w:id="12389" w:name="_ETM_Q26_412849"/>
      <w:bookmarkEnd w:id="12389"/>
      <w:r>
        <w:rPr>
          <w:rtl/>
        </w:rPr>
        <w:t xml:space="preserve">את </w:t>
      </w:r>
      <w:bookmarkStart w:id="12390" w:name="_ETM_Q26_412939"/>
      <w:bookmarkEnd w:id="12390"/>
      <w:r>
        <w:rPr>
          <w:rtl/>
        </w:rPr>
        <w:t xml:space="preserve">זאת </w:t>
      </w:r>
      <w:bookmarkStart w:id="12391" w:name="_ETM_Q26_413550"/>
      <w:bookmarkEnd w:id="12391"/>
      <w:r>
        <w:rPr>
          <w:rtl/>
        </w:rPr>
        <w:t>ב</w:t>
      </w:r>
      <w:r w:rsidR="00457A95">
        <w:rPr>
          <w:rFonts w:hint="cs"/>
          <w:rtl/>
        </w:rPr>
        <w:t xml:space="preserve">מצוות </w:t>
      </w:r>
      <w:r w:rsidR="00457A95">
        <w:rPr>
          <w:rFonts w:hint="eastAsia"/>
          <w:rtl/>
        </w:rPr>
        <w:t>–</w:t>
      </w:r>
      <w:r w:rsidR="00457A95">
        <w:rPr>
          <w:rFonts w:hint="cs"/>
          <w:rtl/>
        </w:rPr>
        <w:t xml:space="preserve"> </w:t>
      </w:r>
      <w:bookmarkStart w:id="12392" w:name="_ETM_Q26_415870"/>
      <w:bookmarkEnd w:id="12392"/>
      <w:r>
        <w:rPr>
          <w:rtl/>
        </w:rPr>
        <w:t xml:space="preserve">למדינה </w:t>
      </w:r>
      <w:bookmarkStart w:id="12393" w:name="_ETM_Q26_416590"/>
      <w:bookmarkEnd w:id="12393"/>
      <w:r>
        <w:rPr>
          <w:rtl/>
        </w:rPr>
        <w:t xml:space="preserve">הטובה </w:t>
      </w:r>
      <w:bookmarkStart w:id="12394" w:name="_ETM_Q26_417010"/>
      <w:bookmarkEnd w:id="12394"/>
      <w:r>
        <w:rPr>
          <w:rtl/>
        </w:rPr>
        <w:t>שלנו</w:t>
      </w:r>
      <w:r>
        <w:rPr>
          <w:rFonts w:hint="cs"/>
          <w:rtl/>
        </w:rPr>
        <w:t>.</w:t>
      </w:r>
      <w:bookmarkStart w:id="12395" w:name="_ETM_Q26_418000"/>
      <w:bookmarkStart w:id="12396" w:name="_ETM_Q26_418290"/>
      <w:bookmarkEnd w:id="12395"/>
      <w:bookmarkEnd w:id="12396"/>
      <w:r>
        <w:rPr>
          <w:rFonts w:hint="cs"/>
          <w:rtl/>
        </w:rPr>
        <w:t xml:space="preserve"> </w:t>
      </w:r>
      <w:r>
        <w:rPr>
          <w:rtl/>
        </w:rPr>
        <w:t xml:space="preserve">בהצעת </w:t>
      </w:r>
      <w:bookmarkStart w:id="12397" w:name="_ETM_Q26_418859"/>
      <w:bookmarkEnd w:id="12397"/>
      <w:r>
        <w:rPr>
          <w:rtl/>
        </w:rPr>
        <w:t xml:space="preserve">חוק </w:t>
      </w:r>
      <w:bookmarkStart w:id="12398" w:name="_ETM_Q26_419069"/>
      <w:bookmarkEnd w:id="12398"/>
      <w:r>
        <w:rPr>
          <w:rtl/>
        </w:rPr>
        <w:t xml:space="preserve">שירות </w:t>
      </w:r>
      <w:bookmarkStart w:id="12399" w:name="_ETM_Q26_420120"/>
      <w:bookmarkStart w:id="12400" w:name="_ETM_Q26_420569"/>
      <w:bookmarkEnd w:id="12399"/>
      <w:bookmarkEnd w:id="12400"/>
      <w:r>
        <w:rPr>
          <w:rtl/>
        </w:rPr>
        <w:t xml:space="preserve">המדינה </w:t>
      </w:r>
      <w:bookmarkStart w:id="12401" w:name="_ETM_Q26_421200"/>
      <w:bookmarkEnd w:id="12401"/>
      <w:r>
        <w:rPr>
          <w:rFonts w:hint="cs"/>
          <w:rtl/>
        </w:rPr>
        <w:t>(</w:t>
      </w:r>
      <w:r>
        <w:rPr>
          <w:rtl/>
        </w:rPr>
        <w:t>מינויים</w:t>
      </w:r>
      <w:r>
        <w:rPr>
          <w:rFonts w:hint="cs"/>
          <w:rtl/>
        </w:rPr>
        <w:t>)</w:t>
      </w:r>
      <w:r>
        <w:rPr>
          <w:rtl/>
        </w:rPr>
        <w:t xml:space="preserve"> </w:t>
      </w:r>
      <w:bookmarkStart w:id="12402" w:name="_ETM_Q26_422159"/>
      <w:bookmarkEnd w:id="12402"/>
      <w:r>
        <w:rPr>
          <w:rFonts w:hint="cs"/>
          <w:rtl/>
        </w:rPr>
        <w:t>(</w:t>
      </w:r>
      <w:r>
        <w:rPr>
          <w:rtl/>
        </w:rPr>
        <w:t xml:space="preserve">תיקון </w:t>
      </w:r>
      <w:bookmarkStart w:id="12403" w:name="_ETM_Q26_422819"/>
      <w:bookmarkEnd w:id="12403"/>
      <w:r>
        <w:rPr>
          <w:rFonts w:hint="cs"/>
          <w:rtl/>
        </w:rPr>
        <w:t xml:space="preserve">– </w:t>
      </w:r>
      <w:r>
        <w:rPr>
          <w:rtl/>
        </w:rPr>
        <w:t xml:space="preserve">ייצוג </w:t>
      </w:r>
      <w:bookmarkStart w:id="12404" w:name="_ETM_Q26_423329"/>
      <w:bookmarkEnd w:id="12404"/>
      <w:r>
        <w:rPr>
          <w:rtl/>
        </w:rPr>
        <w:t xml:space="preserve">הולם </w:t>
      </w:r>
      <w:bookmarkStart w:id="12405" w:name="_ETM_Q26_423629"/>
      <w:bookmarkEnd w:id="12405"/>
      <w:r>
        <w:rPr>
          <w:rtl/>
        </w:rPr>
        <w:t>ללוחמים</w:t>
      </w:r>
      <w:r>
        <w:rPr>
          <w:rFonts w:hint="cs"/>
          <w:rtl/>
        </w:rPr>
        <w:t>)</w:t>
      </w:r>
      <w:r>
        <w:rPr>
          <w:rtl/>
        </w:rPr>
        <w:t xml:space="preserve"> </w:t>
      </w:r>
      <w:bookmarkStart w:id="12406" w:name="_ETM_Q26_424200"/>
      <w:bookmarkEnd w:id="12406"/>
      <w:r>
        <w:rPr>
          <w:rtl/>
        </w:rPr>
        <w:t xml:space="preserve">אני </w:t>
      </w:r>
      <w:bookmarkStart w:id="12407" w:name="_ETM_Q26_424349"/>
      <w:bookmarkEnd w:id="12407"/>
      <w:r>
        <w:rPr>
          <w:rtl/>
        </w:rPr>
        <w:t xml:space="preserve">מבקש </w:t>
      </w:r>
      <w:bookmarkStart w:id="12408" w:name="_ETM_Q26_424769"/>
      <w:bookmarkEnd w:id="12408"/>
      <w:r>
        <w:rPr>
          <w:rtl/>
        </w:rPr>
        <w:t xml:space="preserve">לתת </w:t>
      </w:r>
      <w:bookmarkStart w:id="12409" w:name="_ETM_Q26_425099"/>
      <w:bookmarkEnd w:id="12409"/>
      <w:r>
        <w:rPr>
          <w:rtl/>
        </w:rPr>
        <w:t xml:space="preserve">ללוחמים </w:t>
      </w:r>
      <w:bookmarkStart w:id="12410" w:name="_ETM_Q26_425549"/>
      <w:bookmarkEnd w:id="12410"/>
      <w:r>
        <w:rPr>
          <w:rtl/>
        </w:rPr>
        <w:t xml:space="preserve">וללוחמות </w:t>
      </w:r>
      <w:bookmarkStart w:id="12411" w:name="_ETM_Q26_426469"/>
      <w:bookmarkEnd w:id="12411"/>
      <w:r>
        <w:rPr>
          <w:rtl/>
        </w:rPr>
        <w:t xml:space="preserve">ייצוג </w:t>
      </w:r>
      <w:bookmarkStart w:id="12412" w:name="_ETM_Q26_427010"/>
      <w:bookmarkEnd w:id="12412"/>
      <w:r>
        <w:rPr>
          <w:rtl/>
        </w:rPr>
        <w:t xml:space="preserve">הולם </w:t>
      </w:r>
      <w:bookmarkStart w:id="12413" w:name="_ETM_Q26_427340"/>
      <w:bookmarkEnd w:id="12413"/>
      <w:r>
        <w:rPr>
          <w:rtl/>
        </w:rPr>
        <w:t xml:space="preserve">בכל </w:t>
      </w:r>
      <w:bookmarkStart w:id="12414" w:name="_ETM_Q26_427700"/>
      <w:bookmarkEnd w:id="12414"/>
      <w:r>
        <w:rPr>
          <w:rtl/>
        </w:rPr>
        <w:t xml:space="preserve">מוסדות </w:t>
      </w:r>
      <w:bookmarkStart w:id="12415" w:name="_ETM_Q26_428090"/>
      <w:bookmarkEnd w:id="12415"/>
      <w:r>
        <w:rPr>
          <w:rtl/>
        </w:rPr>
        <w:t xml:space="preserve">המדינה </w:t>
      </w:r>
      <w:bookmarkStart w:id="12416" w:name="_ETM_Q26_428930"/>
      <w:bookmarkEnd w:id="12416"/>
      <w:r>
        <w:rPr>
          <w:rtl/>
        </w:rPr>
        <w:t xml:space="preserve">בכל </w:t>
      </w:r>
      <w:bookmarkStart w:id="12417" w:name="_ETM_Q26_429439"/>
      <w:bookmarkEnd w:id="12417"/>
      <w:r>
        <w:rPr>
          <w:rtl/>
        </w:rPr>
        <w:t xml:space="preserve">הקשור </w:t>
      </w:r>
      <w:bookmarkStart w:id="12418" w:name="_ETM_Q26_429860"/>
      <w:bookmarkEnd w:id="12418"/>
      <w:r>
        <w:rPr>
          <w:rtl/>
        </w:rPr>
        <w:t>למינוי</w:t>
      </w:r>
      <w:r>
        <w:rPr>
          <w:rFonts w:hint="cs"/>
          <w:rtl/>
        </w:rPr>
        <w:t>ים</w:t>
      </w:r>
      <w:r>
        <w:rPr>
          <w:rtl/>
        </w:rPr>
        <w:t xml:space="preserve"> </w:t>
      </w:r>
      <w:bookmarkStart w:id="12419" w:name="_ETM_Q26_430310"/>
      <w:bookmarkEnd w:id="12419"/>
      <w:r>
        <w:rPr>
          <w:rtl/>
        </w:rPr>
        <w:t xml:space="preserve">ולקבלת </w:t>
      </w:r>
      <w:bookmarkStart w:id="12420" w:name="_ETM_Q26_431030"/>
      <w:bookmarkEnd w:id="12420"/>
      <w:r>
        <w:rPr>
          <w:rtl/>
        </w:rPr>
        <w:t xml:space="preserve">עבודה </w:t>
      </w:r>
      <w:bookmarkStart w:id="12421" w:name="_ETM_Q26_431930"/>
      <w:bookmarkEnd w:id="12421"/>
      <w:r>
        <w:rPr>
          <w:rtl/>
        </w:rPr>
        <w:t xml:space="preserve">בשירות </w:t>
      </w:r>
      <w:bookmarkStart w:id="12422" w:name="_ETM_Q26_432469"/>
      <w:bookmarkEnd w:id="12422"/>
      <w:r>
        <w:rPr>
          <w:rtl/>
        </w:rPr>
        <w:t>המדינה</w:t>
      </w:r>
      <w:r>
        <w:rPr>
          <w:rFonts w:hint="cs"/>
          <w:rtl/>
        </w:rPr>
        <w:t xml:space="preserve">. </w:t>
      </w:r>
      <w:bookmarkStart w:id="12423" w:name="_ETM_Q26_436000"/>
      <w:bookmarkStart w:id="12424" w:name="_ETM_Q26_433439"/>
      <w:bookmarkEnd w:id="12423"/>
      <w:bookmarkEnd w:id="12424"/>
      <w:r>
        <w:rPr>
          <w:rtl/>
        </w:rPr>
        <w:t>בכך</w:t>
      </w:r>
      <w:r>
        <w:rPr>
          <w:rFonts w:hint="cs"/>
          <w:rtl/>
        </w:rPr>
        <w:t xml:space="preserve"> נוסיף</w:t>
      </w:r>
      <w:r>
        <w:rPr>
          <w:rtl/>
        </w:rPr>
        <w:t xml:space="preserve"> </w:t>
      </w:r>
      <w:bookmarkStart w:id="12425" w:name="_ETM_Q26_434640"/>
      <w:bookmarkEnd w:id="12425"/>
      <w:r>
        <w:rPr>
          <w:rtl/>
        </w:rPr>
        <w:t xml:space="preserve">מעט </w:t>
      </w:r>
      <w:bookmarkStart w:id="12426" w:name="_ETM_Q26_435620"/>
      <w:bookmarkStart w:id="12427" w:name="_ETM_Q26_436099"/>
      <w:bookmarkEnd w:id="12426"/>
      <w:bookmarkEnd w:id="12427"/>
      <w:r>
        <w:rPr>
          <w:rtl/>
        </w:rPr>
        <w:t xml:space="preserve">לתגמול </w:t>
      </w:r>
      <w:bookmarkStart w:id="12428" w:name="_ETM_Q26_437360"/>
      <w:bookmarkEnd w:id="12428"/>
      <w:r>
        <w:rPr>
          <w:rtl/>
        </w:rPr>
        <w:t xml:space="preserve">ללוחמים </w:t>
      </w:r>
      <w:bookmarkStart w:id="12429" w:name="_ETM_Q26_437960"/>
      <w:bookmarkEnd w:id="12429"/>
      <w:r>
        <w:rPr>
          <w:rtl/>
        </w:rPr>
        <w:t xml:space="preserve">וללוחמות </w:t>
      </w:r>
      <w:bookmarkStart w:id="12430" w:name="_ETM_Q26_438650"/>
      <w:bookmarkEnd w:id="12430"/>
      <w:r>
        <w:rPr>
          <w:rFonts w:hint="cs"/>
          <w:rtl/>
        </w:rPr>
        <w:t>ע</w:t>
      </w:r>
      <w:r>
        <w:rPr>
          <w:rtl/>
        </w:rPr>
        <w:t>ל</w:t>
      </w:r>
      <w:r>
        <w:rPr>
          <w:rFonts w:hint="cs"/>
          <w:rtl/>
        </w:rPr>
        <w:t xml:space="preserve"> ה</w:t>
      </w:r>
      <w:r>
        <w:rPr>
          <w:rtl/>
        </w:rPr>
        <w:t>מ</w:t>
      </w:r>
      <w:r>
        <w:rPr>
          <w:rFonts w:hint="cs"/>
          <w:rtl/>
        </w:rPr>
        <w:t xml:space="preserve">אמץ </w:t>
      </w:r>
      <w:bookmarkStart w:id="12431" w:name="_ETM_Q26_439159"/>
      <w:bookmarkStart w:id="12432" w:name="_ETM_Q26_439460"/>
      <w:bookmarkStart w:id="12433" w:name="_ETM_Q26_439699"/>
      <w:bookmarkEnd w:id="12431"/>
      <w:bookmarkEnd w:id="12432"/>
      <w:bookmarkEnd w:id="12433"/>
      <w:r>
        <w:rPr>
          <w:rFonts w:hint="cs"/>
          <w:rtl/>
        </w:rPr>
        <w:t>המי</w:t>
      </w:r>
      <w:r>
        <w:rPr>
          <w:rtl/>
        </w:rPr>
        <w:t xml:space="preserve">וחד </w:t>
      </w:r>
      <w:bookmarkStart w:id="12434" w:name="_ETM_Q26_440089"/>
      <w:bookmarkEnd w:id="12434"/>
      <w:r>
        <w:rPr>
          <w:rtl/>
        </w:rPr>
        <w:t>שלהם</w:t>
      </w:r>
      <w:r>
        <w:rPr>
          <w:rFonts w:hint="cs"/>
          <w:rtl/>
        </w:rPr>
        <w:t>,</w:t>
      </w:r>
      <w:r>
        <w:rPr>
          <w:rtl/>
        </w:rPr>
        <w:t xml:space="preserve"> </w:t>
      </w:r>
      <w:bookmarkStart w:id="12435" w:name="_ETM_Q26_440930"/>
      <w:bookmarkEnd w:id="12435"/>
      <w:r>
        <w:rPr>
          <w:rtl/>
        </w:rPr>
        <w:t xml:space="preserve">שמעמיד </w:t>
      </w:r>
      <w:bookmarkStart w:id="12436" w:name="_ETM_Q26_441800"/>
      <w:bookmarkEnd w:id="12436"/>
      <w:r>
        <w:rPr>
          <w:rtl/>
        </w:rPr>
        <w:t xml:space="preserve">אותם </w:t>
      </w:r>
      <w:bookmarkStart w:id="12437" w:name="_ETM_Q26_442159"/>
      <w:bookmarkEnd w:id="12437"/>
      <w:r>
        <w:rPr>
          <w:rtl/>
        </w:rPr>
        <w:t xml:space="preserve">לצערי </w:t>
      </w:r>
      <w:bookmarkStart w:id="12438" w:name="_ETM_Q26_442699"/>
      <w:bookmarkEnd w:id="12438"/>
      <w:r>
        <w:rPr>
          <w:rtl/>
        </w:rPr>
        <w:t xml:space="preserve">הגדול </w:t>
      </w:r>
      <w:bookmarkStart w:id="12439" w:name="_ETM_Q26_443120"/>
      <w:bookmarkEnd w:id="12439"/>
      <w:r>
        <w:rPr>
          <w:rtl/>
        </w:rPr>
        <w:t xml:space="preserve">בנחיתות </w:t>
      </w:r>
      <w:bookmarkStart w:id="12440" w:name="_ETM_Q26_444320"/>
      <w:bookmarkEnd w:id="12440"/>
      <w:r>
        <w:rPr>
          <w:rtl/>
        </w:rPr>
        <w:t xml:space="preserve">מול </w:t>
      </w:r>
      <w:bookmarkStart w:id="12441" w:name="_ETM_Q26_444740"/>
      <w:bookmarkEnd w:id="12441"/>
      <w:r>
        <w:rPr>
          <w:rtl/>
        </w:rPr>
        <w:t xml:space="preserve">אחרים </w:t>
      </w:r>
      <w:bookmarkStart w:id="12442" w:name="_ETM_Q26_445370"/>
      <w:bookmarkEnd w:id="12442"/>
      <w:r>
        <w:rPr>
          <w:rtl/>
        </w:rPr>
        <w:t xml:space="preserve">שאינם </w:t>
      </w:r>
      <w:bookmarkStart w:id="12443" w:name="_ETM_Q26_446000"/>
      <w:bookmarkEnd w:id="12443"/>
      <w:r>
        <w:rPr>
          <w:rtl/>
        </w:rPr>
        <w:t xml:space="preserve">נושאים </w:t>
      </w:r>
      <w:bookmarkStart w:id="12444" w:name="_ETM_Q26_446570"/>
      <w:bookmarkEnd w:id="12444"/>
      <w:r>
        <w:rPr>
          <w:rtl/>
        </w:rPr>
        <w:t xml:space="preserve">בעול </w:t>
      </w:r>
      <w:bookmarkStart w:id="12445" w:name="_ETM_Q26_446900"/>
      <w:bookmarkEnd w:id="12445"/>
      <w:r>
        <w:rPr>
          <w:rtl/>
        </w:rPr>
        <w:t>הזה</w:t>
      </w:r>
      <w:r>
        <w:rPr>
          <w:rFonts w:hint="cs"/>
          <w:rtl/>
        </w:rPr>
        <w:t>.</w:t>
      </w:r>
    </w:p>
    <w:p w:rsidR="006A6AD4" w:rsidRDefault="006A6AD4" w:rsidP="00C61C62">
      <w:pPr>
        <w:rPr>
          <w:rtl/>
        </w:rPr>
      </w:pPr>
    </w:p>
    <w:p w:rsidR="006A6AD4" w:rsidRDefault="006A6AD4" w:rsidP="00C61C62">
      <w:pPr>
        <w:rPr>
          <w:rtl/>
        </w:rPr>
      </w:pPr>
      <w:bookmarkStart w:id="12446" w:name="_ETM_Q26_450000"/>
      <w:bookmarkStart w:id="12447" w:name="_ETM_Q26_447849"/>
      <w:bookmarkEnd w:id="12446"/>
      <w:bookmarkEnd w:id="12447"/>
      <w:r>
        <w:rPr>
          <w:rtl/>
        </w:rPr>
        <w:t xml:space="preserve">ושימו </w:t>
      </w:r>
      <w:bookmarkStart w:id="12448" w:name="_ETM_Q26_448389"/>
      <w:bookmarkEnd w:id="12448"/>
      <w:r>
        <w:rPr>
          <w:rtl/>
        </w:rPr>
        <w:t>לב</w:t>
      </w:r>
      <w:r>
        <w:rPr>
          <w:rFonts w:hint="cs"/>
          <w:rtl/>
        </w:rPr>
        <w:t>,</w:t>
      </w:r>
      <w:r>
        <w:rPr>
          <w:rtl/>
        </w:rPr>
        <w:t xml:space="preserve"> </w:t>
      </w:r>
      <w:bookmarkStart w:id="12449" w:name="_ETM_Q26_449060"/>
      <w:bookmarkEnd w:id="12449"/>
      <w:r>
        <w:rPr>
          <w:rtl/>
        </w:rPr>
        <w:t xml:space="preserve">דבר </w:t>
      </w:r>
      <w:bookmarkStart w:id="12450" w:name="_ETM_Q26_449420"/>
      <w:bookmarkEnd w:id="12450"/>
      <w:r>
        <w:rPr>
          <w:rtl/>
        </w:rPr>
        <w:t>פשוט</w:t>
      </w:r>
      <w:r>
        <w:rPr>
          <w:rFonts w:hint="cs"/>
          <w:rtl/>
        </w:rPr>
        <w:t>:</w:t>
      </w:r>
      <w:r>
        <w:rPr>
          <w:rtl/>
        </w:rPr>
        <w:t xml:space="preserve"> </w:t>
      </w:r>
      <w:bookmarkStart w:id="12451" w:name="_ETM_Q26_450170"/>
      <w:bookmarkEnd w:id="12451"/>
      <w:r>
        <w:rPr>
          <w:rtl/>
        </w:rPr>
        <w:t xml:space="preserve">בחוק </w:t>
      </w:r>
      <w:bookmarkStart w:id="12452" w:name="_ETM_Q26_450589"/>
      <w:bookmarkEnd w:id="12452"/>
      <w:r>
        <w:rPr>
          <w:rtl/>
        </w:rPr>
        <w:t xml:space="preserve">שירות </w:t>
      </w:r>
      <w:bookmarkStart w:id="12453" w:name="_ETM_Q26_450890"/>
      <w:bookmarkEnd w:id="12453"/>
      <w:r>
        <w:rPr>
          <w:rtl/>
        </w:rPr>
        <w:t>המדינה</w:t>
      </w:r>
      <w:r>
        <w:rPr>
          <w:rFonts w:hint="cs"/>
          <w:rtl/>
        </w:rPr>
        <w:t>,</w:t>
      </w:r>
      <w:r>
        <w:rPr>
          <w:rtl/>
        </w:rPr>
        <w:t xml:space="preserve"> </w:t>
      </w:r>
      <w:bookmarkStart w:id="12454" w:name="_ETM_Q26_451430"/>
      <w:bookmarkEnd w:id="12454"/>
      <w:r>
        <w:rPr>
          <w:rtl/>
        </w:rPr>
        <w:t>בסעיף</w:t>
      </w:r>
      <w:r>
        <w:rPr>
          <w:rFonts w:hint="cs"/>
          <w:rtl/>
        </w:rPr>
        <w:t xml:space="preserve"> 15א, </w:t>
      </w:r>
      <w:bookmarkStart w:id="12455" w:name="_ETM_Q26_451820"/>
      <w:bookmarkStart w:id="12456" w:name="_ETM_Q26_453440"/>
      <w:bookmarkEnd w:id="12455"/>
      <w:bookmarkEnd w:id="12456"/>
      <w:r>
        <w:rPr>
          <w:rtl/>
        </w:rPr>
        <w:t xml:space="preserve">מצוינות </w:t>
      </w:r>
      <w:bookmarkStart w:id="12457" w:name="_ETM_Q26_454190"/>
      <w:bookmarkEnd w:id="12457"/>
      <w:r>
        <w:rPr>
          <w:rtl/>
        </w:rPr>
        <w:t xml:space="preserve">אותן </w:t>
      </w:r>
      <w:bookmarkStart w:id="12458" w:name="_ETM_Q26_454490"/>
      <w:bookmarkEnd w:id="12458"/>
      <w:r>
        <w:rPr>
          <w:rtl/>
        </w:rPr>
        <w:t xml:space="preserve">קבוצות </w:t>
      </w:r>
      <w:bookmarkStart w:id="12459" w:name="_ETM_Q26_454910"/>
      <w:bookmarkEnd w:id="12459"/>
      <w:r>
        <w:rPr>
          <w:rFonts w:hint="cs"/>
          <w:rtl/>
        </w:rPr>
        <w:t>ש</w:t>
      </w:r>
      <w:r>
        <w:rPr>
          <w:rtl/>
        </w:rPr>
        <w:t xml:space="preserve">להן </w:t>
      </w:r>
      <w:bookmarkStart w:id="12460" w:name="_ETM_Q26_455210"/>
      <w:bookmarkEnd w:id="12460"/>
      <w:r>
        <w:rPr>
          <w:rtl/>
        </w:rPr>
        <w:t xml:space="preserve">מגיעה </w:t>
      </w:r>
      <w:bookmarkStart w:id="12461" w:name="_ETM_Q26_455930"/>
      <w:bookmarkEnd w:id="12461"/>
      <w:r>
        <w:rPr>
          <w:rtl/>
        </w:rPr>
        <w:t>העדפה</w:t>
      </w:r>
      <w:r>
        <w:rPr>
          <w:rFonts w:hint="cs"/>
          <w:rtl/>
        </w:rPr>
        <w:t xml:space="preserve">, יוראי. אני חוזר: </w:t>
      </w:r>
      <w:bookmarkStart w:id="12462" w:name="_ETM_Q26_458660"/>
      <w:bookmarkStart w:id="12463" w:name="_ETM_Q26_460599"/>
      <w:bookmarkStart w:id="12464" w:name="_ETM_Q26_461970"/>
      <w:bookmarkStart w:id="12465" w:name="_ETM_Q26_462180"/>
      <w:bookmarkStart w:id="12466" w:name="_ETM_Q26_462690"/>
      <w:bookmarkEnd w:id="12462"/>
      <w:bookmarkEnd w:id="12463"/>
      <w:bookmarkEnd w:id="12464"/>
      <w:bookmarkEnd w:id="12465"/>
      <w:bookmarkEnd w:id="12466"/>
      <w:r>
        <w:rPr>
          <w:rtl/>
        </w:rPr>
        <w:t xml:space="preserve">בחוק </w:t>
      </w:r>
      <w:bookmarkStart w:id="12467" w:name="_ETM_Q26_463320"/>
      <w:bookmarkEnd w:id="12467"/>
      <w:r>
        <w:rPr>
          <w:rtl/>
        </w:rPr>
        <w:t xml:space="preserve">שירות </w:t>
      </w:r>
      <w:bookmarkStart w:id="12468" w:name="_ETM_Q26_463650"/>
      <w:bookmarkEnd w:id="12468"/>
      <w:r>
        <w:rPr>
          <w:rtl/>
        </w:rPr>
        <w:t>המדינה</w:t>
      </w:r>
      <w:r>
        <w:rPr>
          <w:rFonts w:hint="cs"/>
          <w:rtl/>
        </w:rPr>
        <w:t>,</w:t>
      </w:r>
      <w:r>
        <w:rPr>
          <w:rtl/>
        </w:rPr>
        <w:t xml:space="preserve"> </w:t>
      </w:r>
      <w:bookmarkStart w:id="12469" w:name="_ETM_Q26_464100"/>
      <w:bookmarkEnd w:id="12469"/>
      <w:r>
        <w:rPr>
          <w:rtl/>
        </w:rPr>
        <w:t>בסעיף</w:t>
      </w:r>
      <w:r>
        <w:rPr>
          <w:rFonts w:hint="cs"/>
          <w:rtl/>
        </w:rPr>
        <w:t xml:space="preserve"> 15א, </w:t>
      </w:r>
      <w:bookmarkStart w:id="12470" w:name="_ETM_Q26_464490"/>
      <w:bookmarkStart w:id="12471" w:name="_ETM_Q26_465419"/>
      <w:bookmarkEnd w:id="12470"/>
      <w:bookmarkEnd w:id="12471"/>
      <w:r>
        <w:rPr>
          <w:rtl/>
        </w:rPr>
        <w:t xml:space="preserve">מצוינות </w:t>
      </w:r>
      <w:bookmarkStart w:id="12472" w:name="_ETM_Q26_465990"/>
      <w:bookmarkEnd w:id="12472"/>
      <w:r>
        <w:rPr>
          <w:rtl/>
        </w:rPr>
        <w:t xml:space="preserve">אותן </w:t>
      </w:r>
      <w:bookmarkStart w:id="12473" w:name="_ETM_Q26_466259"/>
      <w:bookmarkEnd w:id="12473"/>
      <w:r>
        <w:rPr>
          <w:rtl/>
        </w:rPr>
        <w:t xml:space="preserve">קבוצות </w:t>
      </w:r>
      <w:bookmarkStart w:id="12474" w:name="_ETM_Q26_466949"/>
      <w:bookmarkEnd w:id="12474"/>
      <w:r>
        <w:rPr>
          <w:rFonts w:hint="cs"/>
          <w:rtl/>
        </w:rPr>
        <w:t>ש</w:t>
      </w:r>
      <w:r>
        <w:rPr>
          <w:rtl/>
        </w:rPr>
        <w:t>לה</w:t>
      </w:r>
      <w:r>
        <w:rPr>
          <w:rFonts w:hint="cs"/>
          <w:rtl/>
        </w:rPr>
        <w:t>ן</w:t>
      </w:r>
      <w:r>
        <w:rPr>
          <w:rtl/>
        </w:rPr>
        <w:t xml:space="preserve"> </w:t>
      </w:r>
      <w:bookmarkStart w:id="12475" w:name="_ETM_Q26_467400"/>
      <w:bookmarkEnd w:id="12475"/>
      <w:r>
        <w:rPr>
          <w:rtl/>
        </w:rPr>
        <w:t>מגיע</w:t>
      </w:r>
      <w:r>
        <w:rPr>
          <w:rFonts w:hint="cs"/>
          <w:rtl/>
        </w:rPr>
        <w:t>ה</w:t>
      </w:r>
      <w:r>
        <w:rPr>
          <w:rtl/>
        </w:rPr>
        <w:t xml:space="preserve"> </w:t>
      </w:r>
      <w:bookmarkStart w:id="12476" w:name="_ETM_Q26_469779"/>
      <w:bookmarkEnd w:id="12476"/>
      <w:r>
        <w:rPr>
          <w:rtl/>
        </w:rPr>
        <w:t xml:space="preserve">העדפה </w:t>
      </w:r>
      <w:bookmarkStart w:id="12477" w:name="_ETM_Q26_470230"/>
      <w:bookmarkEnd w:id="12477"/>
      <w:r>
        <w:rPr>
          <w:rFonts w:hint="cs"/>
          <w:rtl/>
        </w:rPr>
        <w:t xml:space="preserve">– </w:t>
      </w:r>
      <w:bookmarkStart w:id="12478" w:name="_ETM_Q26_469000"/>
      <w:bookmarkEnd w:id="12478"/>
      <w:r>
        <w:rPr>
          <w:rFonts w:hint="cs"/>
          <w:rtl/>
        </w:rPr>
        <w:t xml:space="preserve">העדפה </w:t>
      </w:r>
      <w:r>
        <w:rPr>
          <w:rtl/>
        </w:rPr>
        <w:t xml:space="preserve">שווה </w:t>
      </w:r>
      <w:bookmarkStart w:id="12479" w:name="_ETM_Q26_470529"/>
      <w:bookmarkEnd w:id="12479"/>
      <w:r>
        <w:rPr>
          <w:rtl/>
        </w:rPr>
        <w:t xml:space="preserve">בין </w:t>
      </w:r>
      <w:bookmarkStart w:id="12480" w:name="_ETM_Q26_470680"/>
      <w:bookmarkEnd w:id="12480"/>
      <w:r>
        <w:rPr>
          <w:rtl/>
        </w:rPr>
        <w:t xml:space="preserve">גברים </w:t>
      </w:r>
      <w:bookmarkStart w:id="12481" w:name="_ETM_Q26_471010"/>
      <w:bookmarkEnd w:id="12481"/>
      <w:r>
        <w:rPr>
          <w:rtl/>
        </w:rPr>
        <w:t xml:space="preserve">לנשים </w:t>
      </w:r>
      <w:bookmarkStart w:id="12482" w:name="_ETM_Q26_471490"/>
      <w:bookmarkEnd w:id="12482"/>
      <w:r>
        <w:rPr>
          <w:rtl/>
        </w:rPr>
        <w:t>כמובן</w:t>
      </w:r>
      <w:r>
        <w:rPr>
          <w:rFonts w:hint="cs"/>
          <w:rtl/>
        </w:rPr>
        <w:t>,</w:t>
      </w:r>
      <w:r>
        <w:rPr>
          <w:rtl/>
        </w:rPr>
        <w:t xml:space="preserve"> </w:t>
      </w:r>
      <w:bookmarkStart w:id="12483" w:name="_ETM_Q26_472060"/>
      <w:bookmarkEnd w:id="12483"/>
      <w:r>
        <w:rPr>
          <w:rtl/>
        </w:rPr>
        <w:t xml:space="preserve">אנשים </w:t>
      </w:r>
      <w:bookmarkStart w:id="12484" w:name="_ETM_Q26_472510"/>
      <w:bookmarkEnd w:id="12484"/>
      <w:r>
        <w:rPr>
          <w:rtl/>
        </w:rPr>
        <w:t xml:space="preserve">עם </w:t>
      </w:r>
      <w:bookmarkStart w:id="12485" w:name="_ETM_Q26_472600"/>
      <w:bookmarkEnd w:id="12485"/>
      <w:r>
        <w:rPr>
          <w:rtl/>
        </w:rPr>
        <w:t>מוגבלויות</w:t>
      </w:r>
      <w:r>
        <w:rPr>
          <w:rFonts w:hint="cs"/>
          <w:rtl/>
        </w:rPr>
        <w:t>,</w:t>
      </w:r>
      <w:r>
        <w:rPr>
          <w:rtl/>
        </w:rPr>
        <w:t xml:space="preserve"> </w:t>
      </w:r>
      <w:bookmarkStart w:id="12486" w:name="_ETM_Q26_473350"/>
      <w:bookmarkEnd w:id="12486"/>
      <w:r>
        <w:rPr>
          <w:rtl/>
        </w:rPr>
        <w:t xml:space="preserve">בני </w:t>
      </w:r>
      <w:bookmarkStart w:id="12487" w:name="_ETM_Q26_473680"/>
      <w:bookmarkEnd w:id="12487"/>
      <w:r>
        <w:rPr>
          <w:rtl/>
        </w:rPr>
        <w:t xml:space="preserve">האוכלוסייה </w:t>
      </w:r>
      <w:bookmarkStart w:id="12488" w:name="_ETM_Q26_474339"/>
      <w:bookmarkEnd w:id="12488"/>
      <w:r>
        <w:rPr>
          <w:rtl/>
        </w:rPr>
        <w:t>הערבית</w:t>
      </w:r>
      <w:r>
        <w:rPr>
          <w:rFonts w:hint="cs"/>
          <w:rtl/>
        </w:rPr>
        <w:t>,</w:t>
      </w:r>
      <w:r>
        <w:rPr>
          <w:rtl/>
        </w:rPr>
        <w:t xml:space="preserve"> </w:t>
      </w:r>
      <w:bookmarkStart w:id="12489" w:name="_ETM_Q26_475180"/>
      <w:bookmarkEnd w:id="12489"/>
      <w:r>
        <w:rPr>
          <w:rtl/>
        </w:rPr>
        <w:t xml:space="preserve">לרבות </w:t>
      </w:r>
      <w:bookmarkStart w:id="12490" w:name="_ETM_Q26_475720"/>
      <w:bookmarkEnd w:id="12490"/>
      <w:r>
        <w:rPr>
          <w:rtl/>
        </w:rPr>
        <w:t xml:space="preserve">הדרוזית </w:t>
      </w:r>
      <w:bookmarkStart w:id="12491" w:name="_ETM_Q26_476260"/>
      <w:bookmarkEnd w:id="12491"/>
      <w:r>
        <w:rPr>
          <w:rtl/>
        </w:rPr>
        <w:t>והצ'רקסית</w:t>
      </w:r>
      <w:r>
        <w:rPr>
          <w:rFonts w:hint="cs"/>
          <w:rtl/>
        </w:rPr>
        <w:t xml:space="preserve">, </w:t>
      </w:r>
      <w:bookmarkStart w:id="12492" w:name="_ETM_Q26_477620"/>
      <w:bookmarkEnd w:id="12492"/>
      <w:r>
        <w:rPr>
          <w:rtl/>
        </w:rPr>
        <w:t>מי</w:t>
      </w:r>
      <w:r>
        <w:rPr>
          <w:rFonts w:hint="cs"/>
          <w:rtl/>
        </w:rPr>
        <w:t xml:space="preserve"> </w:t>
      </w:r>
      <w:r>
        <w:rPr>
          <w:rtl/>
        </w:rPr>
        <w:t>שהו</w:t>
      </w:r>
      <w:r>
        <w:rPr>
          <w:rFonts w:hint="cs"/>
          <w:rtl/>
        </w:rPr>
        <w:t>א</w:t>
      </w:r>
      <w:r>
        <w:rPr>
          <w:rtl/>
        </w:rPr>
        <w:t xml:space="preserve"> </w:t>
      </w:r>
      <w:bookmarkStart w:id="12493" w:name="_ETM_Q26_478430"/>
      <w:bookmarkEnd w:id="12493"/>
      <w:r>
        <w:rPr>
          <w:rtl/>
        </w:rPr>
        <w:t xml:space="preserve">או </w:t>
      </w:r>
      <w:bookmarkStart w:id="12494" w:name="_ETM_Q26_478790"/>
      <w:bookmarkEnd w:id="12494"/>
      <w:r>
        <w:rPr>
          <w:rtl/>
        </w:rPr>
        <w:t xml:space="preserve">אחד </w:t>
      </w:r>
      <w:bookmarkStart w:id="12495" w:name="_ETM_Q26_479210"/>
      <w:bookmarkEnd w:id="12495"/>
      <w:r>
        <w:rPr>
          <w:rtl/>
        </w:rPr>
        <w:t>מ</w:t>
      </w:r>
      <w:r>
        <w:rPr>
          <w:rFonts w:hint="cs"/>
          <w:rtl/>
        </w:rPr>
        <w:t xml:space="preserve">הוריו </w:t>
      </w:r>
      <w:bookmarkStart w:id="12496" w:name="_ETM_Q26_479570"/>
      <w:bookmarkEnd w:id="12496"/>
      <w:r>
        <w:rPr>
          <w:rtl/>
        </w:rPr>
        <w:t xml:space="preserve">נולדו </w:t>
      </w:r>
      <w:bookmarkStart w:id="12497" w:name="_ETM_Q26_479900"/>
      <w:bookmarkEnd w:id="12497"/>
      <w:r>
        <w:rPr>
          <w:rtl/>
        </w:rPr>
        <w:t>באתיופיה</w:t>
      </w:r>
      <w:r>
        <w:rPr>
          <w:rFonts w:hint="cs"/>
          <w:rtl/>
        </w:rPr>
        <w:t>,</w:t>
      </w:r>
      <w:r>
        <w:rPr>
          <w:rtl/>
        </w:rPr>
        <w:t xml:space="preserve"> </w:t>
      </w:r>
      <w:bookmarkStart w:id="12498" w:name="_ETM_Q26_480900"/>
      <w:bookmarkEnd w:id="12498"/>
      <w:r>
        <w:rPr>
          <w:rtl/>
        </w:rPr>
        <w:t xml:space="preserve">בני </w:t>
      </w:r>
      <w:bookmarkStart w:id="12499" w:name="_ETM_Q26_481170"/>
      <w:bookmarkEnd w:id="12499"/>
      <w:r>
        <w:rPr>
          <w:rtl/>
        </w:rPr>
        <w:t xml:space="preserve">האוכלוסייה </w:t>
      </w:r>
      <w:bookmarkStart w:id="12500" w:name="_ETM_Q26_481740"/>
      <w:bookmarkEnd w:id="12500"/>
      <w:r>
        <w:rPr>
          <w:rtl/>
        </w:rPr>
        <w:t>החרדית</w:t>
      </w:r>
      <w:r>
        <w:rPr>
          <w:rFonts w:hint="cs"/>
          <w:rtl/>
        </w:rPr>
        <w:t xml:space="preserve"> </w:t>
      </w:r>
      <w:bookmarkStart w:id="12501" w:name="_ETM_Q26_480000"/>
      <w:bookmarkStart w:id="12502" w:name="_ETM_Q26_480390"/>
      <w:bookmarkStart w:id="12503" w:name="_ETM_Q26_480690"/>
      <w:bookmarkStart w:id="12504" w:name="_ETM_Q26_481260"/>
      <w:bookmarkStart w:id="12505" w:name="_ETM_Q26_481949"/>
      <w:bookmarkEnd w:id="12501"/>
      <w:bookmarkEnd w:id="12502"/>
      <w:bookmarkEnd w:id="12503"/>
      <w:bookmarkEnd w:id="12504"/>
      <w:bookmarkEnd w:id="12505"/>
      <w:r>
        <w:rPr>
          <w:rFonts w:hint="cs"/>
          <w:rtl/>
        </w:rPr>
        <w:t>ועו</w:t>
      </w:r>
      <w:r>
        <w:rPr>
          <w:rtl/>
        </w:rPr>
        <w:t xml:space="preserve">לים </w:t>
      </w:r>
      <w:bookmarkStart w:id="12506" w:name="_ETM_Q26_482310"/>
      <w:bookmarkEnd w:id="12506"/>
      <w:r>
        <w:rPr>
          <w:rtl/>
        </w:rPr>
        <w:t>חדשים</w:t>
      </w:r>
      <w:r>
        <w:rPr>
          <w:rFonts w:hint="cs"/>
          <w:rtl/>
        </w:rPr>
        <w:t xml:space="preserve">. </w:t>
      </w:r>
      <w:bookmarkStart w:id="12507" w:name="_ETM_Q26_483000"/>
      <w:bookmarkEnd w:id="12507"/>
      <w:r>
        <w:rPr>
          <w:rtl/>
        </w:rPr>
        <w:t xml:space="preserve">ומה </w:t>
      </w:r>
      <w:bookmarkStart w:id="12508" w:name="_ETM_Q26_483480"/>
      <w:bookmarkEnd w:id="12508"/>
      <w:r>
        <w:rPr>
          <w:rtl/>
        </w:rPr>
        <w:t xml:space="preserve">שאני </w:t>
      </w:r>
      <w:bookmarkStart w:id="12509" w:name="_ETM_Q26_483839"/>
      <w:bookmarkEnd w:id="12509"/>
      <w:r>
        <w:rPr>
          <w:rtl/>
        </w:rPr>
        <w:t xml:space="preserve">רוצה </w:t>
      </w:r>
      <w:bookmarkStart w:id="12510" w:name="_ETM_Q26_484110"/>
      <w:bookmarkEnd w:id="12510"/>
      <w:r>
        <w:rPr>
          <w:rtl/>
        </w:rPr>
        <w:t>להוסיף</w:t>
      </w:r>
      <w:r>
        <w:rPr>
          <w:rFonts w:hint="cs"/>
          <w:rtl/>
        </w:rPr>
        <w:t>,</w:t>
      </w:r>
      <w:r>
        <w:rPr>
          <w:rtl/>
        </w:rPr>
        <w:t xml:space="preserve"> </w:t>
      </w:r>
      <w:bookmarkStart w:id="12511" w:name="_ETM_Q26_484890"/>
      <w:bookmarkEnd w:id="12511"/>
      <w:r>
        <w:rPr>
          <w:rtl/>
        </w:rPr>
        <w:t xml:space="preserve">אדוני </w:t>
      </w:r>
      <w:bookmarkStart w:id="12512" w:name="_ETM_Q26_485250"/>
      <w:bookmarkEnd w:id="12512"/>
      <w:r>
        <w:rPr>
          <w:rtl/>
        </w:rPr>
        <w:t>השר</w:t>
      </w:r>
      <w:r>
        <w:rPr>
          <w:rFonts w:hint="cs"/>
          <w:rtl/>
        </w:rPr>
        <w:t xml:space="preserve"> –</w:t>
      </w:r>
      <w:r>
        <w:rPr>
          <w:rtl/>
        </w:rPr>
        <w:t xml:space="preserve"> </w:t>
      </w:r>
      <w:bookmarkStart w:id="12513" w:name="_ETM_Q26_486410"/>
      <w:bookmarkEnd w:id="12513"/>
      <w:r>
        <w:rPr>
          <w:rtl/>
        </w:rPr>
        <w:t xml:space="preserve">מבקש </w:t>
      </w:r>
      <w:bookmarkStart w:id="12514" w:name="_ETM_Q26_487009"/>
      <w:bookmarkEnd w:id="12514"/>
      <w:r>
        <w:rPr>
          <w:rtl/>
        </w:rPr>
        <w:t>להוסיף</w:t>
      </w:r>
      <w:r>
        <w:rPr>
          <w:rFonts w:hint="cs"/>
          <w:rtl/>
        </w:rPr>
        <w:t>:</w:t>
      </w:r>
      <w:r>
        <w:rPr>
          <w:rtl/>
        </w:rPr>
        <w:t xml:space="preserve"> </w:t>
      </w:r>
      <w:bookmarkStart w:id="12515" w:name="_ETM_Q26_487640"/>
      <w:bookmarkEnd w:id="12515"/>
      <w:r>
        <w:rPr>
          <w:rtl/>
        </w:rPr>
        <w:t xml:space="preserve">לוחמות </w:t>
      </w:r>
      <w:bookmarkStart w:id="12516" w:name="_ETM_Q26_488870"/>
      <w:bookmarkEnd w:id="12516"/>
      <w:r>
        <w:rPr>
          <w:rtl/>
        </w:rPr>
        <w:t>ולוחמים</w:t>
      </w:r>
      <w:r>
        <w:rPr>
          <w:rFonts w:hint="cs"/>
          <w:rtl/>
        </w:rPr>
        <w:t>.</w:t>
      </w:r>
    </w:p>
    <w:p w:rsidR="006A6AD4" w:rsidRDefault="006A6AD4" w:rsidP="00C61C62">
      <w:pPr>
        <w:rPr>
          <w:rtl/>
        </w:rPr>
      </w:pPr>
    </w:p>
    <w:p w:rsidR="006A6AD4" w:rsidRDefault="006A6AD4" w:rsidP="00C61C62">
      <w:pPr>
        <w:pStyle w:val="af5"/>
        <w:keepNext/>
        <w:rPr>
          <w:rtl/>
        </w:rPr>
      </w:pPr>
      <w:bookmarkStart w:id="12517" w:name="ET_interruption_6527_16"/>
      <w:r w:rsidRPr="00A718C8">
        <w:rPr>
          <w:rStyle w:val="TagStyle"/>
          <w:rtl/>
        </w:rPr>
        <w:t xml:space="preserve"> &lt;&lt; קריאה &gt;&gt; </w:t>
      </w:r>
      <w:r>
        <w:rPr>
          <w:rtl/>
        </w:rPr>
        <w:t>צגה מלקו (הליכוד):</w:t>
      </w:r>
      <w:r w:rsidRPr="00A718C8">
        <w:rPr>
          <w:rStyle w:val="TagStyle"/>
          <w:rtl/>
        </w:rPr>
        <w:t xml:space="preserve"> &lt;&lt; קריאה &gt;&gt;</w:t>
      </w:r>
      <w:r>
        <w:rPr>
          <w:rtl/>
        </w:rPr>
        <w:t xml:space="preserve"> </w:t>
      </w:r>
      <w:bookmarkEnd w:id="12517"/>
    </w:p>
    <w:p w:rsidR="006A6AD4" w:rsidRDefault="006A6AD4" w:rsidP="00C05A0F">
      <w:pPr>
        <w:rPr>
          <w:rtl/>
        </w:rPr>
      </w:pPr>
    </w:p>
    <w:p w:rsidR="006A6AD4" w:rsidRDefault="006A6AD4" w:rsidP="00C61C62">
      <w:pPr>
        <w:rPr>
          <w:rtl/>
        </w:rPr>
      </w:pPr>
      <w:r>
        <w:rPr>
          <w:rFonts w:hint="cs"/>
          <w:rtl/>
        </w:rPr>
        <w:t xml:space="preserve">הרעיון שלך מצוין, אבל </w:t>
      </w:r>
      <w:bookmarkStart w:id="12518" w:name="_ETM_Q26_491000"/>
      <w:bookmarkEnd w:id="12518"/>
      <w:r>
        <w:rPr>
          <w:rFonts w:hint="cs"/>
          <w:rtl/>
        </w:rPr>
        <w:t>אנחנו רואים שבמציאות לא מקיימים אותו בכלל, לצערנו הרב.</w:t>
      </w:r>
    </w:p>
    <w:p w:rsidR="006A6AD4" w:rsidRDefault="006A6AD4" w:rsidP="00C61C62">
      <w:pPr>
        <w:rPr>
          <w:rtl/>
        </w:rPr>
      </w:pPr>
    </w:p>
    <w:p w:rsidR="006A6AD4" w:rsidRDefault="006A6AD4" w:rsidP="00C61C62">
      <w:pPr>
        <w:pStyle w:val="-"/>
        <w:keepNext/>
        <w:rPr>
          <w:rtl/>
        </w:rPr>
      </w:pPr>
      <w:bookmarkStart w:id="12519" w:name="ET_speakercontinue_5082_17"/>
      <w:r w:rsidRPr="00A718C8">
        <w:rPr>
          <w:rStyle w:val="TagStyle"/>
          <w:rtl/>
        </w:rPr>
        <w:t xml:space="preserve"> &lt;&lt; דובר_המשך &gt;&gt; </w:t>
      </w:r>
      <w:r>
        <w:rPr>
          <w:rtl/>
        </w:rPr>
        <w:t>מאיר כהן (יש עתיד):</w:t>
      </w:r>
      <w:r w:rsidRPr="00A718C8">
        <w:rPr>
          <w:rStyle w:val="TagStyle"/>
          <w:rtl/>
        </w:rPr>
        <w:t xml:space="preserve"> &lt;&lt; דובר_המשך &gt;&gt;</w:t>
      </w:r>
      <w:r>
        <w:rPr>
          <w:rtl/>
        </w:rPr>
        <w:t xml:space="preserve"> </w:t>
      </w:r>
      <w:bookmarkEnd w:id="12519"/>
    </w:p>
    <w:p w:rsidR="006A6AD4" w:rsidRDefault="006A6AD4" w:rsidP="00C05A0F">
      <w:pPr>
        <w:rPr>
          <w:rtl/>
        </w:rPr>
      </w:pPr>
    </w:p>
    <w:p w:rsidR="006A6AD4" w:rsidRDefault="006A6AD4" w:rsidP="00C61C62">
      <w:pPr>
        <w:rPr>
          <w:rtl/>
        </w:rPr>
      </w:pPr>
      <w:bookmarkStart w:id="12520" w:name="_ETM_Q26_497000"/>
      <w:bookmarkStart w:id="12521" w:name="_ETM_Q26_496210"/>
      <w:bookmarkEnd w:id="12520"/>
      <w:bookmarkEnd w:id="12521"/>
      <w:r>
        <w:rPr>
          <w:rtl/>
        </w:rPr>
        <w:t xml:space="preserve">אנחנו </w:t>
      </w:r>
      <w:bookmarkStart w:id="12522" w:name="_ETM_Q26_496689"/>
      <w:bookmarkEnd w:id="12522"/>
      <w:r>
        <w:rPr>
          <w:rtl/>
        </w:rPr>
        <w:t xml:space="preserve">נדאג </w:t>
      </w:r>
      <w:bookmarkStart w:id="12523" w:name="_ETM_Q26_497109"/>
      <w:bookmarkEnd w:id="12523"/>
      <w:r>
        <w:rPr>
          <w:rtl/>
        </w:rPr>
        <w:t xml:space="preserve">שיקיימו </w:t>
      </w:r>
      <w:bookmarkStart w:id="12524" w:name="_ETM_Q26_497740"/>
      <w:bookmarkEnd w:id="12524"/>
      <w:r>
        <w:rPr>
          <w:rtl/>
        </w:rPr>
        <w:t>אותו</w:t>
      </w:r>
      <w:r>
        <w:rPr>
          <w:rFonts w:hint="cs"/>
          <w:rtl/>
        </w:rPr>
        <w:t>,</w:t>
      </w:r>
      <w:r>
        <w:rPr>
          <w:rtl/>
        </w:rPr>
        <w:t xml:space="preserve"> </w:t>
      </w:r>
      <w:bookmarkStart w:id="12525" w:name="_ETM_Q26_498130"/>
      <w:bookmarkEnd w:id="12525"/>
      <w:r>
        <w:rPr>
          <w:rtl/>
        </w:rPr>
        <w:t xml:space="preserve">האמיני </w:t>
      </w:r>
      <w:bookmarkStart w:id="12526" w:name="_ETM_Q26_498730"/>
      <w:bookmarkEnd w:id="12526"/>
      <w:r>
        <w:rPr>
          <w:rtl/>
        </w:rPr>
        <w:t>לי</w:t>
      </w:r>
      <w:r>
        <w:rPr>
          <w:rFonts w:hint="cs"/>
          <w:rtl/>
        </w:rPr>
        <w:t>, נדאג.</w:t>
      </w:r>
    </w:p>
    <w:p w:rsidR="006A6AD4" w:rsidRDefault="006A6AD4" w:rsidP="00C61C62">
      <w:pPr>
        <w:rPr>
          <w:rtl/>
        </w:rPr>
      </w:pPr>
    </w:p>
    <w:p w:rsidR="006A6AD4" w:rsidRDefault="006A6AD4" w:rsidP="00C61C62">
      <w:pPr>
        <w:pStyle w:val="af5"/>
        <w:keepNext/>
        <w:rPr>
          <w:rtl/>
        </w:rPr>
      </w:pPr>
      <w:bookmarkStart w:id="12527" w:name="ET_interruption_6527_18"/>
      <w:r w:rsidRPr="00A718C8">
        <w:rPr>
          <w:rStyle w:val="TagStyle"/>
          <w:rtl/>
        </w:rPr>
        <w:t xml:space="preserve"> &lt;&lt; קריאה &gt;&gt; </w:t>
      </w:r>
      <w:r>
        <w:rPr>
          <w:rtl/>
        </w:rPr>
        <w:t>צגה מלקו (הליכוד):</w:t>
      </w:r>
      <w:r w:rsidRPr="00A718C8">
        <w:rPr>
          <w:rStyle w:val="TagStyle"/>
          <w:rtl/>
        </w:rPr>
        <w:t xml:space="preserve"> &lt;&lt; קריאה &gt;&gt;</w:t>
      </w:r>
      <w:r>
        <w:rPr>
          <w:rtl/>
        </w:rPr>
        <w:t xml:space="preserve"> </w:t>
      </w:r>
      <w:bookmarkEnd w:id="12527"/>
    </w:p>
    <w:p w:rsidR="006A6AD4" w:rsidRDefault="006A6AD4" w:rsidP="00C05A0F">
      <w:pPr>
        <w:rPr>
          <w:rtl/>
        </w:rPr>
      </w:pPr>
    </w:p>
    <w:p w:rsidR="006A6AD4" w:rsidRDefault="006A6AD4" w:rsidP="00C05A0F">
      <w:pPr>
        <w:rPr>
          <w:rtl/>
        </w:rPr>
      </w:pPr>
      <w:r>
        <w:rPr>
          <w:rFonts w:hint="cs"/>
          <w:rtl/>
        </w:rPr>
        <w:t xml:space="preserve">אני אומרת לך מניסיון </w:t>
      </w:r>
      <w:bookmarkStart w:id="12528" w:name="_ETM_Q26_499000"/>
      <w:bookmarkEnd w:id="12528"/>
      <w:r w:rsidR="00C05A0F">
        <w:rPr>
          <w:rFonts w:hint="cs"/>
          <w:rtl/>
        </w:rPr>
        <w:t>– – –</w:t>
      </w:r>
    </w:p>
    <w:p w:rsidR="006A6AD4" w:rsidRDefault="006A6AD4" w:rsidP="00C61C62">
      <w:pPr>
        <w:rPr>
          <w:rtl/>
        </w:rPr>
      </w:pPr>
    </w:p>
    <w:p w:rsidR="006A6AD4" w:rsidRDefault="006A6AD4" w:rsidP="00C61C62">
      <w:pPr>
        <w:pStyle w:val="-"/>
        <w:keepNext/>
        <w:rPr>
          <w:rtl/>
        </w:rPr>
      </w:pPr>
      <w:bookmarkStart w:id="12529" w:name="ET_speakercontinue_5082_19"/>
      <w:r w:rsidRPr="00A718C8">
        <w:rPr>
          <w:rStyle w:val="TagStyle"/>
          <w:rtl/>
        </w:rPr>
        <w:t xml:space="preserve"> &lt;&lt; דובר_המשך &gt;&gt; </w:t>
      </w:r>
      <w:r>
        <w:rPr>
          <w:rtl/>
        </w:rPr>
        <w:t>מאיר כהן (יש עתיד):</w:t>
      </w:r>
      <w:r w:rsidRPr="00A718C8">
        <w:rPr>
          <w:rStyle w:val="TagStyle"/>
          <w:rtl/>
        </w:rPr>
        <w:t xml:space="preserve"> &lt;&lt; דובר_המשך &gt;&gt;</w:t>
      </w:r>
      <w:r>
        <w:rPr>
          <w:rtl/>
        </w:rPr>
        <w:t xml:space="preserve"> </w:t>
      </w:r>
      <w:bookmarkEnd w:id="12529"/>
    </w:p>
    <w:p w:rsidR="006A6AD4" w:rsidRDefault="006A6AD4" w:rsidP="00C05A0F">
      <w:pPr>
        <w:rPr>
          <w:rtl/>
        </w:rPr>
      </w:pPr>
    </w:p>
    <w:p w:rsidR="006A6AD4" w:rsidRDefault="006A6AD4" w:rsidP="00C61C62">
      <w:pPr>
        <w:rPr>
          <w:rtl/>
        </w:rPr>
      </w:pPr>
      <w:bookmarkStart w:id="12530" w:name="_ETM_Q26_498000"/>
      <w:bookmarkStart w:id="12531" w:name="_ETM_Q26_500130"/>
      <w:bookmarkStart w:id="12532" w:name="_ETM_Q26_500460"/>
      <w:bookmarkEnd w:id="12530"/>
      <w:bookmarkEnd w:id="12531"/>
      <w:bookmarkEnd w:id="12532"/>
      <w:r>
        <w:rPr>
          <w:rFonts w:hint="cs"/>
          <w:rtl/>
        </w:rPr>
        <w:t>אני מ</w:t>
      </w:r>
      <w:r>
        <w:rPr>
          <w:rtl/>
        </w:rPr>
        <w:t>גיש</w:t>
      </w:r>
      <w:r>
        <w:rPr>
          <w:rFonts w:hint="cs"/>
          <w:rtl/>
        </w:rPr>
        <w:t xml:space="preserve"> את ה</w:t>
      </w:r>
      <w:bookmarkStart w:id="12533" w:name="_ETM_Q26_500880"/>
      <w:bookmarkEnd w:id="12533"/>
      <w:r>
        <w:rPr>
          <w:rtl/>
        </w:rPr>
        <w:t xml:space="preserve">תיקון </w:t>
      </w:r>
      <w:bookmarkStart w:id="12534" w:name="_ETM_Q26_501329"/>
      <w:bookmarkEnd w:id="12534"/>
      <w:r>
        <w:rPr>
          <w:rtl/>
        </w:rPr>
        <w:t xml:space="preserve">לחוק </w:t>
      </w:r>
      <w:bookmarkStart w:id="12535" w:name="_ETM_Q26_501660"/>
      <w:bookmarkEnd w:id="12535"/>
      <w:r>
        <w:rPr>
          <w:rtl/>
        </w:rPr>
        <w:t xml:space="preserve">הזה </w:t>
      </w:r>
      <w:bookmarkStart w:id="12536" w:name="_ETM_Q26_501960"/>
      <w:bookmarkEnd w:id="12536"/>
      <w:r>
        <w:rPr>
          <w:rtl/>
        </w:rPr>
        <w:t xml:space="preserve">כי </w:t>
      </w:r>
      <w:bookmarkStart w:id="12537" w:name="_ETM_Q26_502169"/>
      <w:bookmarkEnd w:id="12537"/>
      <w:r>
        <w:rPr>
          <w:rtl/>
        </w:rPr>
        <w:t xml:space="preserve">הגיע </w:t>
      </w:r>
      <w:bookmarkStart w:id="12538" w:name="_ETM_Q26_502529"/>
      <w:bookmarkEnd w:id="12538"/>
      <w:r>
        <w:rPr>
          <w:rtl/>
        </w:rPr>
        <w:t xml:space="preserve">הזמן </w:t>
      </w:r>
      <w:bookmarkStart w:id="12539" w:name="_ETM_Q26_502949"/>
      <w:bookmarkEnd w:id="12539"/>
      <w:r>
        <w:rPr>
          <w:rtl/>
        </w:rPr>
        <w:t xml:space="preserve">שהחברה </w:t>
      </w:r>
      <w:bookmarkStart w:id="12540" w:name="_ETM_Q26_503519"/>
      <w:bookmarkEnd w:id="12540"/>
      <w:r>
        <w:rPr>
          <w:rtl/>
        </w:rPr>
        <w:t xml:space="preserve">הישראלית </w:t>
      </w:r>
      <w:bookmarkStart w:id="12541" w:name="_ETM_Q26_504179"/>
      <w:bookmarkEnd w:id="12541"/>
      <w:r>
        <w:rPr>
          <w:rtl/>
        </w:rPr>
        <w:t xml:space="preserve">תעבור </w:t>
      </w:r>
      <w:bookmarkStart w:id="12542" w:name="_ETM_Q26_504570"/>
      <w:bookmarkEnd w:id="12542"/>
      <w:r>
        <w:rPr>
          <w:rtl/>
        </w:rPr>
        <w:t>תיקון</w:t>
      </w:r>
      <w:r>
        <w:rPr>
          <w:rFonts w:hint="cs"/>
          <w:rtl/>
        </w:rPr>
        <w:t>.</w:t>
      </w:r>
      <w:r>
        <w:rPr>
          <w:rtl/>
        </w:rPr>
        <w:t xml:space="preserve"> </w:t>
      </w:r>
      <w:bookmarkStart w:id="12543" w:name="_ETM_Q26_505510"/>
      <w:bookmarkEnd w:id="12543"/>
      <w:r>
        <w:rPr>
          <w:rtl/>
        </w:rPr>
        <w:t xml:space="preserve">הגיע </w:t>
      </w:r>
      <w:bookmarkStart w:id="12544" w:name="_ETM_Q26_505900"/>
      <w:bookmarkEnd w:id="12544"/>
      <w:r>
        <w:rPr>
          <w:rtl/>
        </w:rPr>
        <w:t xml:space="preserve">הזמן </w:t>
      </w:r>
      <w:bookmarkStart w:id="12545" w:name="_ETM_Q26_506170"/>
      <w:bookmarkEnd w:id="12545"/>
      <w:r>
        <w:rPr>
          <w:rtl/>
        </w:rPr>
        <w:t xml:space="preserve">שניתן </w:t>
      </w:r>
      <w:bookmarkStart w:id="12546" w:name="_ETM_Q26_506710"/>
      <w:bookmarkEnd w:id="12546"/>
      <w:r>
        <w:rPr>
          <w:rtl/>
        </w:rPr>
        <w:t xml:space="preserve">יותר </w:t>
      </w:r>
      <w:bookmarkStart w:id="12547" w:name="_ETM_Q26_507370"/>
      <w:bookmarkEnd w:id="12547"/>
      <w:r>
        <w:rPr>
          <w:rtl/>
        </w:rPr>
        <w:t xml:space="preserve">למי </w:t>
      </w:r>
      <w:bookmarkStart w:id="12548" w:name="_ETM_Q26_507700"/>
      <w:bookmarkEnd w:id="12548"/>
      <w:r>
        <w:rPr>
          <w:rtl/>
        </w:rPr>
        <w:t xml:space="preserve">שנותן </w:t>
      </w:r>
      <w:bookmarkStart w:id="12549" w:name="_ETM_Q26_508360"/>
      <w:bookmarkEnd w:id="12549"/>
      <w:r>
        <w:rPr>
          <w:rtl/>
        </w:rPr>
        <w:t>יותר</w:t>
      </w:r>
      <w:r>
        <w:rPr>
          <w:rFonts w:hint="cs"/>
          <w:rtl/>
        </w:rPr>
        <w:t>,</w:t>
      </w:r>
      <w:r>
        <w:rPr>
          <w:rtl/>
        </w:rPr>
        <w:t xml:space="preserve"> </w:t>
      </w:r>
      <w:bookmarkStart w:id="12550" w:name="_ETM_Q26_509410"/>
      <w:bookmarkEnd w:id="12550"/>
      <w:r>
        <w:rPr>
          <w:rtl/>
        </w:rPr>
        <w:t xml:space="preserve">מי </w:t>
      </w:r>
      <w:bookmarkStart w:id="12551" w:name="_ETM_Q26_509679"/>
      <w:bookmarkEnd w:id="12551"/>
      <w:r>
        <w:rPr>
          <w:rtl/>
        </w:rPr>
        <w:t xml:space="preserve">שנותן </w:t>
      </w:r>
      <w:bookmarkStart w:id="12552" w:name="_ETM_Q26_510519"/>
      <w:bookmarkEnd w:id="12552"/>
      <w:r>
        <w:rPr>
          <w:rtl/>
        </w:rPr>
        <w:t xml:space="preserve">עבור </w:t>
      </w:r>
      <w:bookmarkStart w:id="12553" w:name="_ETM_Q26_510789"/>
      <w:bookmarkEnd w:id="12553"/>
      <w:r>
        <w:rPr>
          <w:rtl/>
        </w:rPr>
        <w:t xml:space="preserve">המדינה </w:t>
      </w:r>
      <w:bookmarkStart w:id="12554" w:name="_ETM_Q26_511240"/>
      <w:bookmarkEnd w:id="12554"/>
      <w:r>
        <w:rPr>
          <w:rtl/>
        </w:rPr>
        <w:t>שלנו</w:t>
      </w:r>
      <w:r>
        <w:rPr>
          <w:rFonts w:hint="cs"/>
          <w:rtl/>
        </w:rPr>
        <w:t>,</w:t>
      </w:r>
      <w:r>
        <w:rPr>
          <w:rtl/>
        </w:rPr>
        <w:t xml:space="preserve"> </w:t>
      </w:r>
      <w:bookmarkStart w:id="12555" w:name="_ETM_Q26_511839"/>
      <w:bookmarkEnd w:id="12555"/>
      <w:r>
        <w:rPr>
          <w:rtl/>
        </w:rPr>
        <w:t>אל</w:t>
      </w:r>
      <w:r>
        <w:rPr>
          <w:rFonts w:hint="cs"/>
          <w:rtl/>
        </w:rPr>
        <w:t>ו</w:t>
      </w:r>
      <w:r>
        <w:rPr>
          <w:rtl/>
        </w:rPr>
        <w:t xml:space="preserve"> </w:t>
      </w:r>
      <w:bookmarkStart w:id="12556" w:name="_ETM_Q26_512170"/>
      <w:bookmarkEnd w:id="12556"/>
      <w:r>
        <w:rPr>
          <w:rtl/>
        </w:rPr>
        <w:t xml:space="preserve">שנלחמים </w:t>
      </w:r>
      <w:bookmarkStart w:id="12557" w:name="_ETM_Q26_513399"/>
      <w:bookmarkEnd w:id="12557"/>
      <w:r>
        <w:rPr>
          <w:rtl/>
        </w:rPr>
        <w:t xml:space="preserve">ונלחמות </w:t>
      </w:r>
      <w:bookmarkStart w:id="12558" w:name="_ETM_Q26_514089"/>
      <w:bookmarkEnd w:id="12558"/>
      <w:r>
        <w:rPr>
          <w:rtl/>
        </w:rPr>
        <w:t xml:space="preserve">עכשיו </w:t>
      </w:r>
      <w:bookmarkStart w:id="12559" w:name="_ETM_Q26_514839"/>
      <w:bookmarkEnd w:id="12559"/>
      <w:r>
        <w:rPr>
          <w:rtl/>
        </w:rPr>
        <w:t xml:space="preserve">בתוך </w:t>
      </w:r>
      <w:bookmarkStart w:id="12560" w:name="_ETM_Q26_515260"/>
      <w:bookmarkEnd w:id="12560"/>
      <w:r>
        <w:rPr>
          <w:rtl/>
        </w:rPr>
        <w:t xml:space="preserve">התופת </w:t>
      </w:r>
      <w:bookmarkStart w:id="12561" w:name="_ETM_Q26_516160"/>
      <w:bookmarkEnd w:id="12561"/>
      <w:r>
        <w:rPr>
          <w:rFonts w:hint="cs"/>
          <w:rtl/>
        </w:rPr>
        <w:t>כבר</w:t>
      </w:r>
      <w:r>
        <w:rPr>
          <w:rtl/>
        </w:rPr>
        <w:t xml:space="preserve"> </w:t>
      </w:r>
      <w:bookmarkStart w:id="12562" w:name="_ETM_Q26_516520"/>
      <w:bookmarkEnd w:id="12562"/>
      <w:r>
        <w:rPr>
          <w:rtl/>
        </w:rPr>
        <w:t xml:space="preserve">166 </w:t>
      </w:r>
      <w:bookmarkStart w:id="12563" w:name="_ETM_Q26_517690"/>
      <w:bookmarkEnd w:id="12563"/>
      <w:r>
        <w:rPr>
          <w:rtl/>
        </w:rPr>
        <w:t xml:space="preserve">ימים </w:t>
      </w:r>
      <w:bookmarkStart w:id="12564" w:name="_ETM_Q26_519039"/>
      <w:bookmarkEnd w:id="12564"/>
      <w:r>
        <w:rPr>
          <w:rtl/>
        </w:rPr>
        <w:t xml:space="preserve">ולא </w:t>
      </w:r>
      <w:bookmarkStart w:id="12565" w:name="_ETM_Q26_519370"/>
      <w:bookmarkEnd w:id="12565"/>
      <w:r>
        <w:rPr>
          <w:rtl/>
        </w:rPr>
        <w:t xml:space="preserve">עוצרים </w:t>
      </w:r>
      <w:bookmarkStart w:id="12566" w:name="_ETM_Q26_519789"/>
      <w:bookmarkEnd w:id="12566"/>
      <w:r>
        <w:rPr>
          <w:rtl/>
        </w:rPr>
        <w:t>לרגע</w:t>
      </w:r>
      <w:r>
        <w:rPr>
          <w:rFonts w:hint="cs"/>
          <w:rtl/>
        </w:rPr>
        <w:t xml:space="preserve">. </w:t>
      </w:r>
      <w:bookmarkStart w:id="12567" w:name="_ETM_Q26_521000"/>
      <w:bookmarkStart w:id="12568" w:name="_ETM_Q26_520839"/>
      <w:bookmarkEnd w:id="12567"/>
      <w:bookmarkEnd w:id="12568"/>
    </w:p>
    <w:p w:rsidR="006A6AD4" w:rsidRDefault="006A6AD4" w:rsidP="00C61C62">
      <w:pPr>
        <w:rPr>
          <w:rtl/>
        </w:rPr>
      </w:pPr>
    </w:p>
    <w:p w:rsidR="006A6AD4" w:rsidRDefault="006A6AD4" w:rsidP="00C05A0F">
      <w:pPr>
        <w:rPr>
          <w:rtl/>
        </w:rPr>
      </w:pPr>
      <w:r>
        <w:rPr>
          <w:rtl/>
        </w:rPr>
        <w:t xml:space="preserve">התיקון </w:t>
      </w:r>
      <w:bookmarkStart w:id="12569" w:name="_ETM_Q26_521320"/>
      <w:bookmarkEnd w:id="12569"/>
      <w:r>
        <w:rPr>
          <w:rtl/>
        </w:rPr>
        <w:t xml:space="preserve">הזה </w:t>
      </w:r>
      <w:bookmarkStart w:id="12570" w:name="_ETM_Q26_521559"/>
      <w:bookmarkEnd w:id="12570"/>
      <w:r>
        <w:rPr>
          <w:rtl/>
        </w:rPr>
        <w:t xml:space="preserve">הוא </w:t>
      </w:r>
      <w:bookmarkStart w:id="12571" w:name="_ETM_Q26_521739"/>
      <w:bookmarkEnd w:id="12571"/>
      <w:r>
        <w:rPr>
          <w:rtl/>
        </w:rPr>
        <w:t xml:space="preserve">פתח </w:t>
      </w:r>
      <w:bookmarkStart w:id="12572" w:name="_ETM_Q26_522160"/>
      <w:bookmarkEnd w:id="12572"/>
      <w:r>
        <w:rPr>
          <w:rtl/>
        </w:rPr>
        <w:t xml:space="preserve">לתהליך </w:t>
      </w:r>
      <w:bookmarkStart w:id="12573" w:name="_ETM_Q26_523489"/>
      <w:bookmarkEnd w:id="12573"/>
      <w:r>
        <w:rPr>
          <w:rtl/>
        </w:rPr>
        <w:t xml:space="preserve">גדול </w:t>
      </w:r>
      <w:bookmarkStart w:id="12574" w:name="_ETM_Q26_523940"/>
      <w:bookmarkEnd w:id="12574"/>
      <w:r>
        <w:rPr>
          <w:rtl/>
        </w:rPr>
        <w:t xml:space="preserve">יותר </w:t>
      </w:r>
      <w:bookmarkStart w:id="12575" w:name="_ETM_Q26_524360"/>
      <w:bookmarkEnd w:id="12575"/>
      <w:r>
        <w:rPr>
          <w:rtl/>
        </w:rPr>
        <w:t xml:space="preserve">שדרוש </w:t>
      </w:r>
      <w:bookmarkStart w:id="12576" w:name="_ETM_Q26_525140"/>
      <w:bookmarkEnd w:id="12576"/>
      <w:r>
        <w:rPr>
          <w:rtl/>
        </w:rPr>
        <w:t xml:space="preserve">בחברה </w:t>
      </w:r>
      <w:bookmarkStart w:id="12577" w:name="_ETM_Q26_525620"/>
      <w:bookmarkEnd w:id="12577"/>
      <w:r>
        <w:rPr>
          <w:rtl/>
        </w:rPr>
        <w:t xml:space="preserve">הישראלית </w:t>
      </w:r>
      <w:bookmarkStart w:id="12578" w:name="_ETM_Q26_526220"/>
      <w:bookmarkEnd w:id="12578"/>
      <w:r>
        <w:rPr>
          <w:rtl/>
        </w:rPr>
        <w:t xml:space="preserve">מזה </w:t>
      </w:r>
      <w:bookmarkStart w:id="12579" w:name="_ETM_Q26_526910"/>
      <w:bookmarkEnd w:id="12579"/>
      <w:r>
        <w:rPr>
          <w:rtl/>
        </w:rPr>
        <w:t xml:space="preserve">הרבה </w:t>
      </w:r>
      <w:bookmarkStart w:id="12580" w:name="_ETM_Q26_527329"/>
      <w:bookmarkEnd w:id="12580"/>
      <w:r>
        <w:rPr>
          <w:rtl/>
        </w:rPr>
        <w:t xml:space="preserve">מאוד </w:t>
      </w:r>
      <w:bookmarkStart w:id="12581" w:name="_ETM_Q26_527540"/>
      <w:bookmarkEnd w:id="12581"/>
      <w:r>
        <w:rPr>
          <w:rtl/>
        </w:rPr>
        <w:t>זמן</w:t>
      </w:r>
      <w:r>
        <w:rPr>
          <w:rFonts w:hint="cs"/>
          <w:rtl/>
        </w:rPr>
        <w:t xml:space="preserve">. </w:t>
      </w:r>
      <w:bookmarkStart w:id="12582" w:name="_ETM_Q26_530000"/>
      <w:bookmarkStart w:id="12583" w:name="_ETM_Q26_528520"/>
      <w:bookmarkEnd w:id="12582"/>
      <w:bookmarkEnd w:id="12583"/>
      <w:r>
        <w:rPr>
          <w:rtl/>
        </w:rPr>
        <w:t xml:space="preserve">המלחמה </w:t>
      </w:r>
      <w:bookmarkStart w:id="12584" w:name="_ETM_Q26_529029"/>
      <w:bookmarkEnd w:id="12584"/>
      <w:r>
        <w:rPr>
          <w:rtl/>
        </w:rPr>
        <w:t xml:space="preserve">הנוכחית </w:t>
      </w:r>
      <w:bookmarkStart w:id="12585" w:name="_ETM_Q26_529540"/>
      <w:bookmarkEnd w:id="12585"/>
      <w:r>
        <w:rPr>
          <w:rtl/>
        </w:rPr>
        <w:t xml:space="preserve">הוכיחה </w:t>
      </w:r>
      <w:bookmarkStart w:id="12586" w:name="_ETM_Q26_529930"/>
      <w:bookmarkEnd w:id="12586"/>
      <w:r>
        <w:rPr>
          <w:rtl/>
        </w:rPr>
        <w:t xml:space="preserve">לכולם </w:t>
      </w:r>
      <w:bookmarkStart w:id="12587" w:name="_ETM_Q26_530410"/>
      <w:bookmarkEnd w:id="12587"/>
      <w:r>
        <w:rPr>
          <w:rtl/>
        </w:rPr>
        <w:t xml:space="preserve">עד </w:t>
      </w:r>
      <w:bookmarkStart w:id="12588" w:name="_ETM_Q26_530529"/>
      <w:bookmarkEnd w:id="12588"/>
      <w:r>
        <w:rPr>
          <w:rtl/>
        </w:rPr>
        <w:t xml:space="preserve">כמה </w:t>
      </w:r>
      <w:bookmarkStart w:id="12589" w:name="_ETM_Q26_530860"/>
      <w:bookmarkEnd w:id="12589"/>
      <w:r>
        <w:rPr>
          <w:rtl/>
        </w:rPr>
        <w:t xml:space="preserve">השוויון </w:t>
      </w:r>
      <w:bookmarkStart w:id="12590" w:name="_ETM_Q26_531309"/>
      <w:bookmarkEnd w:id="12590"/>
      <w:r>
        <w:rPr>
          <w:rtl/>
        </w:rPr>
        <w:t xml:space="preserve">בנטל </w:t>
      </w:r>
      <w:bookmarkStart w:id="12591" w:name="_ETM_Q26_531760"/>
      <w:bookmarkEnd w:id="12591"/>
      <w:r>
        <w:rPr>
          <w:rtl/>
        </w:rPr>
        <w:t xml:space="preserve">הוא </w:t>
      </w:r>
      <w:bookmarkStart w:id="12592" w:name="_ETM_Q26_531940"/>
      <w:bookmarkEnd w:id="12592"/>
      <w:r>
        <w:rPr>
          <w:rtl/>
        </w:rPr>
        <w:t>קריטי</w:t>
      </w:r>
      <w:r>
        <w:rPr>
          <w:rFonts w:hint="cs"/>
          <w:rtl/>
        </w:rPr>
        <w:t xml:space="preserve"> </w:t>
      </w:r>
      <w:r>
        <w:rPr>
          <w:rFonts w:hint="eastAsia"/>
          <w:rtl/>
        </w:rPr>
        <w:t>–</w:t>
      </w:r>
      <w:r>
        <w:rPr>
          <w:rtl/>
        </w:rPr>
        <w:t xml:space="preserve"> </w:t>
      </w:r>
      <w:bookmarkStart w:id="12593" w:name="_ETM_Q26_532930"/>
      <w:bookmarkEnd w:id="12593"/>
      <w:r>
        <w:rPr>
          <w:rtl/>
        </w:rPr>
        <w:t xml:space="preserve">קריטי </w:t>
      </w:r>
      <w:bookmarkStart w:id="12594" w:name="_ETM_Q26_533410"/>
      <w:bookmarkEnd w:id="12594"/>
      <w:r>
        <w:rPr>
          <w:rtl/>
        </w:rPr>
        <w:t xml:space="preserve">להישרדותה </w:t>
      </w:r>
      <w:bookmarkStart w:id="12595" w:name="_ETM_Q26_534220"/>
      <w:bookmarkEnd w:id="12595"/>
      <w:r>
        <w:rPr>
          <w:rtl/>
        </w:rPr>
        <w:t xml:space="preserve">של </w:t>
      </w:r>
      <w:bookmarkStart w:id="12596" w:name="_ETM_Q26_534430"/>
      <w:bookmarkEnd w:id="12596"/>
      <w:r>
        <w:rPr>
          <w:rtl/>
        </w:rPr>
        <w:t>המדינה</w:t>
      </w:r>
      <w:r>
        <w:rPr>
          <w:rFonts w:hint="cs"/>
          <w:rtl/>
        </w:rPr>
        <w:t>,</w:t>
      </w:r>
      <w:r>
        <w:rPr>
          <w:rtl/>
        </w:rPr>
        <w:t xml:space="preserve"> </w:t>
      </w:r>
      <w:bookmarkStart w:id="12597" w:name="_ETM_Q26_535270"/>
      <w:bookmarkEnd w:id="12597"/>
      <w:r>
        <w:rPr>
          <w:rtl/>
        </w:rPr>
        <w:t xml:space="preserve">קריטי </w:t>
      </w:r>
      <w:bookmarkStart w:id="12598" w:name="_ETM_Q26_535750"/>
      <w:bookmarkEnd w:id="12598"/>
      <w:r>
        <w:rPr>
          <w:rtl/>
        </w:rPr>
        <w:t xml:space="preserve">לחוזקה </w:t>
      </w:r>
      <w:bookmarkStart w:id="12599" w:name="_ETM_Q26_536500"/>
      <w:bookmarkEnd w:id="12599"/>
      <w:r>
        <w:rPr>
          <w:rtl/>
        </w:rPr>
        <w:t>ו</w:t>
      </w:r>
      <w:r>
        <w:rPr>
          <w:rFonts w:hint="cs"/>
          <w:rtl/>
        </w:rPr>
        <w:t>ל</w:t>
      </w:r>
      <w:r>
        <w:rPr>
          <w:rtl/>
        </w:rPr>
        <w:t xml:space="preserve">חוסנה </w:t>
      </w:r>
      <w:bookmarkStart w:id="12600" w:name="_ETM_Q26_537070"/>
      <w:bookmarkEnd w:id="12600"/>
      <w:r>
        <w:rPr>
          <w:rtl/>
        </w:rPr>
        <w:t xml:space="preserve">של </w:t>
      </w:r>
      <w:bookmarkStart w:id="12601" w:name="_ETM_Q26_537460"/>
      <w:bookmarkEnd w:id="12601"/>
      <w:r>
        <w:rPr>
          <w:rtl/>
        </w:rPr>
        <w:t xml:space="preserve">החברה </w:t>
      </w:r>
      <w:bookmarkStart w:id="12602" w:name="_ETM_Q26_537820"/>
      <w:bookmarkEnd w:id="12602"/>
      <w:r>
        <w:rPr>
          <w:rtl/>
        </w:rPr>
        <w:t xml:space="preserve">הישראלית </w:t>
      </w:r>
      <w:bookmarkStart w:id="12603" w:name="_ETM_Q26_538779"/>
      <w:bookmarkEnd w:id="12603"/>
      <w:r>
        <w:rPr>
          <w:rtl/>
        </w:rPr>
        <w:t xml:space="preserve">במדינת </w:t>
      </w:r>
      <w:bookmarkStart w:id="12604" w:name="_ETM_Q26_539890"/>
      <w:bookmarkEnd w:id="12604"/>
      <w:r>
        <w:rPr>
          <w:rtl/>
        </w:rPr>
        <w:t>ישראל</w:t>
      </w:r>
      <w:r>
        <w:rPr>
          <w:rFonts w:hint="cs"/>
          <w:rtl/>
        </w:rPr>
        <w:t>.</w:t>
      </w:r>
      <w:r>
        <w:rPr>
          <w:rtl/>
        </w:rPr>
        <w:t xml:space="preserve"> </w:t>
      </w:r>
      <w:bookmarkStart w:id="12605" w:name="_ETM_Q26_541210"/>
      <w:bookmarkEnd w:id="12605"/>
      <w:r>
        <w:rPr>
          <w:rtl/>
        </w:rPr>
        <w:t xml:space="preserve">התיקון </w:t>
      </w:r>
      <w:bookmarkStart w:id="12606" w:name="_ETM_Q26_541960"/>
      <w:bookmarkEnd w:id="12606"/>
      <w:r>
        <w:rPr>
          <w:rtl/>
        </w:rPr>
        <w:t xml:space="preserve">לחוק </w:t>
      </w:r>
      <w:bookmarkStart w:id="12607" w:name="_ETM_Q26_542320"/>
      <w:bookmarkEnd w:id="12607"/>
      <w:r>
        <w:rPr>
          <w:rtl/>
        </w:rPr>
        <w:t xml:space="preserve">הזה </w:t>
      </w:r>
      <w:bookmarkStart w:id="12608" w:name="_ETM_Q26_542560"/>
      <w:bookmarkEnd w:id="12608"/>
      <w:r>
        <w:rPr>
          <w:rtl/>
        </w:rPr>
        <w:t xml:space="preserve">נדרש </w:t>
      </w:r>
      <w:bookmarkStart w:id="12609" w:name="_ETM_Q26_543010"/>
      <w:bookmarkEnd w:id="12609"/>
      <w:r>
        <w:rPr>
          <w:rtl/>
        </w:rPr>
        <w:t xml:space="preserve">אפילו </w:t>
      </w:r>
      <w:bookmarkStart w:id="12610" w:name="_ETM_Q26_543640"/>
      <w:bookmarkEnd w:id="12610"/>
      <w:r>
        <w:rPr>
          <w:rtl/>
        </w:rPr>
        <w:t xml:space="preserve">ברמה </w:t>
      </w:r>
      <w:bookmarkStart w:id="12611" w:name="_ETM_Q26_544120"/>
      <w:bookmarkEnd w:id="12611"/>
      <w:r>
        <w:rPr>
          <w:rtl/>
        </w:rPr>
        <w:t>המוסרית</w:t>
      </w:r>
      <w:r>
        <w:rPr>
          <w:rFonts w:hint="cs"/>
          <w:rtl/>
        </w:rPr>
        <w:t>.</w:t>
      </w:r>
      <w:r>
        <w:rPr>
          <w:rtl/>
        </w:rPr>
        <w:t xml:space="preserve"> </w:t>
      </w:r>
      <w:bookmarkStart w:id="12612" w:name="_ETM_Q26_545500"/>
      <w:bookmarkEnd w:id="12612"/>
      <w:r>
        <w:rPr>
          <w:rtl/>
        </w:rPr>
        <w:t xml:space="preserve">מדוע </w:t>
      </w:r>
      <w:bookmarkStart w:id="12613" w:name="_ETM_Q26_546040"/>
      <w:bookmarkEnd w:id="12613"/>
      <w:r>
        <w:rPr>
          <w:rFonts w:hint="cs"/>
          <w:rtl/>
        </w:rPr>
        <w:t>ה</w:t>
      </w:r>
      <w:r>
        <w:rPr>
          <w:rtl/>
        </w:rPr>
        <w:t xml:space="preserve">לוחמים </w:t>
      </w:r>
      <w:bookmarkStart w:id="12614" w:name="_ETM_Q26_546490"/>
      <w:bookmarkEnd w:id="12614"/>
      <w:r>
        <w:rPr>
          <w:rtl/>
        </w:rPr>
        <w:t>ו</w:t>
      </w:r>
      <w:r>
        <w:rPr>
          <w:rFonts w:hint="cs"/>
          <w:rtl/>
        </w:rPr>
        <w:t>ה</w:t>
      </w:r>
      <w:r>
        <w:rPr>
          <w:rtl/>
        </w:rPr>
        <w:t xml:space="preserve">לוחמות </w:t>
      </w:r>
      <w:bookmarkStart w:id="12615" w:name="_ETM_Q26_547029"/>
      <w:bookmarkEnd w:id="12615"/>
      <w:r>
        <w:rPr>
          <w:rtl/>
        </w:rPr>
        <w:t xml:space="preserve">שלנו </w:t>
      </w:r>
      <w:bookmarkStart w:id="12616" w:name="_ETM_Q26_547509"/>
      <w:bookmarkEnd w:id="12616"/>
      <w:r>
        <w:rPr>
          <w:rtl/>
        </w:rPr>
        <w:t xml:space="preserve">אינם </w:t>
      </w:r>
      <w:bookmarkStart w:id="12617" w:name="_ETM_Q26_548259"/>
      <w:bookmarkEnd w:id="12617"/>
      <w:r>
        <w:rPr>
          <w:rtl/>
        </w:rPr>
        <w:t xml:space="preserve">מקבלים </w:t>
      </w:r>
      <w:bookmarkStart w:id="12618" w:name="_ETM_Q26_549429"/>
      <w:bookmarkEnd w:id="12618"/>
      <w:r>
        <w:rPr>
          <w:rtl/>
        </w:rPr>
        <w:t xml:space="preserve">את </w:t>
      </w:r>
      <w:bookmarkStart w:id="12619" w:name="_ETM_Q26_549639"/>
      <w:bookmarkEnd w:id="12619"/>
      <w:r>
        <w:rPr>
          <w:rtl/>
        </w:rPr>
        <w:t>אות</w:t>
      </w:r>
      <w:r>
        <w:rPr>
          <w:rFonts w:hint="cs"/>
          <w:rtl/>
        </w:rPr>
        <w:t>ה</w:t>
      </w:r>
      <w:bookmarkStart w:id="12620" w:name="_ETM_Q26_549819"/>
      <w:bookmarkEnd w:id="12620"/>
      <w:r>
        <w:rPr>
          <w:rFonts w:hint="cs"/>
          <w:rtl/>
        </w:rPr>
        <w:t xml:space="preserve"> </w:t>
      </w:r>
      <w:r>
        <w:rPr>
          <w:rtl/>
        </w:rPr>
        <w:t>ה</w:t>
      </w:r>
      <w:r>
        <w:rPr>
          <w:rFonts w:hint="cs"/>
          <w:rtl/>
        </w:rPr>
        <w:t>עדפה</w:t>
      </w:r>
      <w:bookmarkStart w:id="12621" w:name="_ETM_Q26_550750"/>
      <w:bookmarkEnd w:id="12621"/>
      <w:r>
        <w:rPr>
          <w:rFonts w:hint="cs"/>
          <w:rtl/>
        </w:rPr>
        <w:t xml:space="preserve"> </w:t>
      </w:r>
      <w:r>
        <w:rPr>
          <w:rtl/>
        </w:rPr>
        <w:t xml:space="preserve">כמו </w:t>
      </w:r>
      <w:bookmarkStart w:id="12622" w:name="_ETM_Q26_551049"/>
      <w:bookmarkEnd w:id="12622"/>
      <w:r>
        <w:rPr>
          <w:rtl/>
        </w:rPr>
        <w:t xml:space="preserve">שאר </w:t>
      </w:r>
      <w:bookmarkStart w:id="12623" w:name="_ETM_Q26_551950"/>
      <w:bookmarkEnd w:id="12623"/>
      <w:r>
        <w:rPr>
          <w:rtl/>
        </w:rPr>
        <w:t xml:space="preserve">הקבוצות </w:t>
      </w:r>
      <w:bookmarkStart w:id="12624" w:name="_ETM_Q26_552670"/>
      <w:bookmarkEnd w:id="12624"/>
      <w:r>
        <w:rPr>
          <w:rtl/>
        </w:rPr>
        <w:t xml:space="preserve">המוזכרות </w:t>
      </w:r>
      <w:bookmarkStart w:id="12625" w:name="_ETM_Q26_553689"/>
      <w:bookmarkEnd w:id="12625"/>
      <w:r>
        <w:rPr>
          <w:rtl/>
        </w:rPr>
        <w:t>בחוק</w:t>
      </w:r>
      <w:r>
        <w:rPr>
          <w:rFonts w:hint="cs"/>
          <w:rtl/>
        </w:rPr>
        <w:t>?</w:t>
      </w:r>
      <w:bookmarkStart w:id="12626" w:name="_ETM_Q26_554000"/>
      <w:bookmarkStart w:id="12627" w:name="_ETM_Q26_555600"/>
      <w:bookmarkEnd w:id="12626"/>
      <w:bookmarkEnd w:id="12627"/>
      <w:r>
        <w:rPr>
          <w:rFonts w:hint="cs"/>
          <w:rtl/>
        </w:rPr>
        <w:t xml:space="preserve"> </w:t>
      </w:r>
      <w:r>
        <w:rPr>
          <w:rtl/>
        </w:rPr>
        <w:t>ז</w:t>
      </w:r>
      <w:r>
        <w:rPr>
          <w:rFonts w:hint="cs"/>
          <w:rtl/>
        </w:rPr>
        <w:t>ו</w:t>
      </w:r>
      <w:r>
        <w:rPr>
          <w:rtl/>
        </w:rPr>
        <w:t xml:space="preserve"> </w:t>
      </w:r>
      <w:bookmarkStart w:id="12628" w:name="_ETM_Q26_555839"/>
      <w:bookmarkEnd w:id="12628"/>
      <w:r>
        <w:rPr>
          <w:rtl/>
        </w:rPr>
        <w:t xml:space="preserve">לא </w:t>
      </w:r>
      <w:bookmarkStart w:id="12629" w:name="_ETM_Q26_556020"/>
      <w:bookmarkEnd w:id="12629"/>
      <w:r>
        <w:rPr>
          <w:rtl/>
        </w:rPr>
        <w:t xml:space="preserve">רק </w:t>
      </w:r>
      <w:bookmarkStart w:id="12630" w:name="_ETM_Q26_556229"/>
      <w:bookmarkEnd w:id="12630"/>
      <w:r>
        <w:rPr>
          <w:rtl/>
        </w:rPr>
        <w:t xml:space="preserve">שאלה </w:t>
      </w:r>
      <w:bookmarkStart w:id="12631" w:name="_ETM_Q26_556560"/>
      <w:bookmarkEnd w:id="12631"/>
      <w:r>
        <w:rPr>
          <w:rtl/>
        </w:rPr>
        <w:t>של</w:t>
      </w:r>
      <w:r>
        <w:rPr>
          <w:rFonts w:hint="cs"/>
          <w:rtl/>
        </w:rPr>
        <w:t xml:space="preserve"> ל</w:t>
      </w:r>
      <w:r>
        <w:rPr>
          <w:rtl/>
        </w:rPr>
        <w:t xml:space="preserve">מי </w:t>
      </w:r>
      <w:bookmarkStart w:id="12632" w:name="_ETM_Q26_557220"/>
      <w:bookmarkEnd w:id="12632"/>
      <w:r>
        <w:rPr>
          <w:rtl/>
        </w:rPr>
        <w:t xml:space="preserve">המדינה </w:t>
      </w:r>
      <w:bookmarkStart w:id="12633" w:name="_ETM_Q26_557759"/>
      <w:bookmarkEnd w:id="12633"/>
      <w:r>
        <w:rPr>
          <w:rtl/>
        </w:rPr>
        <w:t xml:space="preserve">נותנת </w:t>
      </w:r>
      <w:bookmarkStart w:id="12634" w:name="_ETM_Q26_558329"/>
      <w:bookmarkEnd w:id="12634"/>
      <w:r>
        <w:rPr>
          <w:rtl/>
        </w:rPr>
        <w:t xml:space="preserve">יותר </w:t>
      </w:r>
      <w:bookmarkStart w:id="12635" w:name="_ETM_Q26_558720"/>
      <w:bookmarkEnd w:id="12635"/>
      <w:r>
        <w:rPr>
          <w:rtl/>
        </w:rPr>
        <w:t xml:space="preserve">או </w:t>
      </w:r>
      <w:bookmarkStart w:id="12636" w:name="_ETM_Q26_558810"/>
      <w:bookmarkEnd w:id="12636"/>
      <w:r>
        <w:rPr>
          <w:rtl/>
        </w:rPr>
        <w:t xml:space="preserve">פחות </w:t>
      </w:r>
      <w:bookmarkStart w:id="12637" w:name="_ETM_Q26_559799"/>
      <w:bookmarkEnd w:id="12637"/>
      <w:r>
        <w:rPr>
          <w:rtl/>
        </w:rPr>
        <w:t xml:space="preserve">או </w:t>
      </w:r>
      <w:bookmarkStart w:id="12638" w:name="_ETM_Q26_559979"/>
      <w:bookmarkEnd w:id="12638"/>
      <w:r>
        <w:rPr>
          <w:rtl/>
        </w:rPr>
        <w:t xml:space="preserve">מי </w:t>
      </w:r>
      <w:bookmarkStart w:id="12639" w:name="_ETM_Q26_560490"/>
      <w:bookmarkEnd w:id="12639"/>
      <w:r>
        <w:rPr>
          <w:rtl/>
        </w:rPr>
        <w:t xml:space="preserve">האוכלוסייה </w:t>
      </w:r>
      <w:bookmarkStart w:id="12640" w:name="_ETM_Q26_561089"/>
      <w:bookmarkEnd w:id="12640"/>
      <w:r>
        <w:rPr>
          <w:rtl/>
        </w:rPr>
        <w:t xml:space="preserve">החלשה </w:t>
      </w:r>
      <w:bookmarkStart w:id="12641" w:name="_ETM_Q26_561659"/>
      <w:bookmarkEnd w:id="12641"/>
      <w:r>
        <w:rPr>
          <w:rtl/>
        </w:rPr>
        <w:t>יותר</w:t>
      </w:r>
      <w:r>
        <w:rPr>
          <w:rFonts w:hint="cs"/>
          <w:rtl/>
        </w:rPr>
        <w:t>,</w:t>
      </w:r>
      <w:r>
        <w:rPr>
          <w:rtl/>
        </w:rPr>
        <w:t xml:space="preserve"> </w:t>
      </w:r>
      <w:bookmarkStart w:id="12642" w:name="_ETM_Q26_562539"/>
      <w:bookmarkEnd w:id="12642"/>
      <w:r>
        <w:rPr>
          <w:rtl/>
        </w:rPr>
        <w:t xml:space="preserve">אלא </w:t>
      </w:r>
      <w:bookmarkStart w:id="12643" w:name="_ETM_Q26_563719"/>
      <w:bookmarkEnd w:id="12643"/>
      <w:r>
        <w:rPr>
          <w:rtl/>
        </w:rPr>
        <w:t xml:space="preserve">זו </w:t>
      </w:r>
      <w:bookmarkStart w:id="12644" w:name="_ETM_Q26_563990"/>
      <w:bookmarkEnd w:id="12644"/>
      <w:r>
        <w:rPr>
          <w:rtl/>
        </w:rPr>
        <w:t xml:space="preserve">שאלה </w:t>
      </w:r>
      <w:bookmarkStart w:id="12645" w:name="_ETM_Q26_564499"/>
      <w:bookmarkEnd w:id="12645"/>
      <w:r>
        <w:rPr>
          <w:rtl/>
        </w:rPr>
        <w:t xml:space="preserve">של </w:t>
      </w:r>
      <w:bookmarkStart w:id="12646" w:name="_ETM_Q26_565570"/>
      <w:bookmarkEnd w:id="12646"/>
      <w:r>
        <w:rPr>
          <w:rtl/>
        </w:rPr>
        <w:t xml:space="preserve">את </w:t>
      </w:r>
      <w:bookmarkStart w:id="12647" w:name="_ETM_Q26_565810"/>
      <w:bookmarkEnd w:id="12647"/>
      <w:r>
        <w:rPr>
          <w:rtl/>
        </w:rPr>
        <w:t xml:space="preserve">מי </w:t>
      </w:r>
      <w:bookmarkStart w:id="12648" w:name="_ETM_Q26_566180"/>
      <w:bookmarkEnd w:id="12648"/>
      <w:r>
        <w:rPr>
          <w:rtl/>
        </w:rPr>
        <w:t xml:space="preserve">המדינה </w:t>
      </w:r>
      <w:bookmarkStart w:id="12649" w:name="_ETM_Q26_567290"/>
      <w:bookmarkEnd w:id="12649"/>
      <w:r>
        <w:rPr>
          <w:rtl/>
        </w:rPr>
        <w:t>מ</w:t>
      </w:r>
      <w:r>
        <w:rPr>
          <w:rFonts w:hint="cs"/>
          <w:rtl/>
        </w:rPr>
        <w:t>וק</w:t>
      </w:r>
      <w:r>
        <w:rPr>
          <w:rtl/>
        </w:rPr>
        <w:t>ירה</w:t>
      </w:r>
      <w:r>
        <w:rPr>
          <w:rFonts w:hint="cs"/>
          <w:rtl/>
        </w:rPr>
        <w:t xml:space="preserve">. </w:t>
      </w:r>
      <w:bookmarkStart w:id="12650" w:name="_ETM_Q26_571000"/>
      <w:bookmarkStart w:id="12651" w:name="_ETM_Q26_568380"/>
      <w:bookmarkEnd w:id="12650"/>
      <w:bookmarkEnd w:id="12651"/>
      <w:r>
        <w:rPr>
          <w:rtl/>
        </w:rPr>
        <w:t xml:space="preserve">ואני </w:t>
      </w:r>
      <w:bookmarkStart w:id="12652" w:name="_ETM_Q26_568920"/>
      <w:bookmarkEnd w:id="12652"/>
      <w:r>
        <w:rPr>
          <w:rtl/>
        </w:rPr>
        <w:t xml:space="preserve">חלילה </w:t>
      </w:r>
      <w:bookmarkStart w:id="12653" w:name="_ETM_Q26_571150"/>
      <w:bookmarkEnd w:id="12653"/>
      <w:r>
        <w:rPr>
          <w:rtl/>
        </w:rPr>
        <w:t xml:space="preserve">לא </w:t>
      </w:r>
      <w:bookmarkStart w:id="12654" w:name="_ETM_Q26_571450"/>
      <w:bookmarkEnd w:id="12654"/>
      <w:r>
        <w:rPr>
          <w:rtl/>
        </w:rPr>
        <w:t xml:space="preserve">מתנגד </w:t>
      </w:r>
      <w:bookmarkStart w:id="12655" w:name="_ETM_Q26_572170"/>
      <w:bookmarkEnd w:id="12655"/>
      <w:r>
        <w:rPr>
          <w:rtl/>
        </w:rPr>
        <w:t xml:space="preserve">לשאר </w:t>
      </w:r>
      <w:bookmarkStart w:id="12656" w:name="_ETM_Q26_572500"/>
      <w:bookmarkEnd w:id="12656"/>
      <w:r>
        <w:rPr>
          <w:rFonts w:hint="cs"/>
          <w:rtl/>
        </w:rPr>
        <w:t>ה</w:t>
      </w:r>
      <w:r>
        <w:rPr>
          <w:rtl/>
        </w:rPr>
        <w:t>קבוצות</w:t>
      </w:r>
      <w:r>
        <w:rPr>
          <w:rFonts w:hint="cs"/>
          <w:rtl/>
        </w:rPr>
        <w:t>,</w:t>
      </w:r>
      <w:r>
        <w:rPr>
          <w:rtl/>
        </w:rPr>
        <w:t xml:space="preserve"> </w:t>
      </w:r>
      <w:bookmarkStart w:id="12657" w:name="_ETM_Q26_573339"/>
      <w:bookmarkEnd w:id="12657"/>
      <w:r>
        <w:rPr>
          <w:rtl/>
        </w:rPr>
        <w:t xml:space="preserve">אני </w:t>
      </w:r>
      <w:bookmarkStart w:id="12658" w:name="_ETM_Q26_573610"/>
      <w:bookmarkEnd w:id="12658"/>
      <w:r>
        <w:rPr>
          <w:rtl/>
        </w:rPr>
        <w:t xml:space="preserve">מבקש </w:t>
      </w:r>
      <w:bookmarkStart w:id="12659" w:name="_ETM_Q26_574390"/>
      <w:bookmarkEnd w:id="12659"/>
      <w:r>
        <w:rPr>
          <w:rtl/>
        </w:rPr>
        <w:t>להוסיף</w:t>
      </w:r>
      <w:r>
        <w:rPr>
          <w:rFonts w:hint="cs"/>
          <w:rtl/>
        </w:rPr>
        <w:t xml:space="preserve"> </w:t>
      </w:r>
      <w:r w:rsidR="00C05A0F">
        <w:rPr>
          <w:rFonts w:hint="cs"/>
          <w:rtl/>
        </w:rPr>
        <w:t>– – –</w:t>
      </w:r>
    </w:p>
    <w:p w:rsidR="006A6AD4" w:rsidRDefault="006A6AD4" w:rsidP="00C61C62">
      <w:pPr>
        <w:rPr>
          <w:rtl/>
        </w:rPr>
      </w:pPr>
    </w:p>
    <w:p w:rsidR="006A6AD4" w:rsidRDefault="006A6AD4" w:rsidP="00C61C62">
      <w:pPr>
        <w:pStyle w:val="af5"/>
        <w:keepNext/>
        <w:rPr>
          <w:rtl/>
        </w:rPr>
      </w:pPr>
      <w:bookmarkStart w:id="12660" w:name="ET_interruption_6527_20"/>
      <w:r w:rsidRPr="00705188">
        <w:rPr>
          <w:rStyle w:val="TagStyle"/>
          <w:rtl/>
        </w:rPr>
        <w:t xml:space="preserve"> &lt;&lt; קריאה &gt;&gt; </w:t>
      </w:r>
      <w:r>
        <w:rPr>
          <w:rtl/>
        </w:rPr>
        <w:t>צגה מלקו (הליכוד):</w:t>
      </w:r>
      <w:r w:rsidRPr="00705188">
        <w:rPr>
          <w:rStyle w:val="TagStyle"/>
          <w:rtl/>
        </w:rPr>
        <w:t xml:space="preserve"> &lt;&lt; קריאה &gt;&gt;</w:t>
      </w:r>
      <w:r>
        <w:rPr>
          <w:rtl/>
        </w:rPr>
        <w:t xml:space="preserve"> </w:t>
      </w:r>
      <w:bookmarkEnd w:id="12660"/>
    </w:p>
    <w:p w:rsidR="006A6AD4" w:rsidRDefault="006A6AD4" w:rsidP="00C05A0F">
      <w:pPr>
        <w:rPr>
          <w:rtl/>
        </w:rPr>
      </w:pPr>
    </w:p>
    <w:p w:rsidR="006A6AD4" w:rsidRDefault="006A6AD4" w:rsidP="00C05A0F">
      <w:pPr>
        <w:rPr>
          <w:rtl/>
        </w:rPr>
      </w:pPr>
      <w:r>
        <w:rPr>
          <w:rFonts w:hint="cs"/>
          <w:rtl/>
        </w:rPr>
        <w:t xml:space="preserve">לא, אני הבנתי אותך </w:t>
      </w:r>
      <w:r w:rsidR="00C05A0F">
        <w:rPr>
          <w:rFonts w:hint="cs"/>
          <w:rtl/>
        </w:rPr>
        <w:t>– – –</w:t>
      </w:r>
    </w:p>
    <w:p w:rsidR="006A6AD4" w:rsidRDefault="006A6AD4" w:rsidP="00C61C62">
      <w:pPr>
        <w:rPr>
          <w:rtl/>
        </w:rPr>
      </w:pPr>
    </w:p>
    <w:p w:rsidR="006A6AD4" w:rsidRDefault="006A6AD4" w:rsidP="00C61C62">
      <w:pPr>
        <w:pStyle w:val="-"/>
        <w:keepNext/>
        <w:rPr>
          <w:rtl/>
        </w:rPr>
      </w:pPr>
      <w:bookmarkStart w:id="12661" w:name="ET_speakercontinue_5082_21"/>
      <w:r w:rsidRPr="00705188">
        <w:rPr>
          <w:rStyle w:val="TagStyle"/>
          <w:rtl/>
        </w:rPr>
        <w:t xml:space="preserve"> &lt;&lt; דובר_המשך &gt;&gt; </w:t>
      </w:r>
      <w:r>
        <w:rPr>
          <w:rtl/>
        </w:rPr>
        <w:t>מאיר כהן (יש עתיד):</w:t>
      </w:r>
      <w:r w:rsidRPr="00705188">
        <w:rPr>
          <w:rStyle w:val="TagStyle"/>
          <w:rtl/>
        </w:rPr>
        <w:t xml:space="preserve"> &lt;&lt; דובר_המשך &gt;&gt;</w:t>
      </w:r>
      <w:r>
        <w:rPr>
          <w:rtl/>
        </w:rPr>
        <w:t xml:space="preserve"> </w:t>
      </w:r>
      <w:bookmarkEnd w:id="12661"/>
    </w:p>
    <w:p w:rsidR="006A6AD4" w:rsidRDefault="006A6AD4" w:rsidP="00C05A0F">
      <w:pPr>
        <w:rPr>
          <w:rtl/>
        </w:rPr>
      </w:pPr>
    </w:p>
    <w:p w:rsidR="006A6AD4" w:rsidRDefault="006A6AD4" w:rsidP="00457A95">
      <w:pPr>
        <w:rPr>
          <w:rtl/>
        </w:rPr>
      </w:pPr>
      <w:bookmarkStart w:id="12662" w:name="_ETM_Q26_575350"/>
      <w:bookmarkStart w:id="12663" w:name="_ETM_Q26_575970"/>
      <w:bookmarkEnd w:id="12662"/>
      <w:bookmarkEnd w:id="12663"/>
      <w:r>
        <w:rPr>
          <w:rtl/>
        </w:rPr>
        <w:t xml:space="preserve">אני </w:t>
      </w:r>
      <w:bookmarkStart w:id="12664" w:name="_ETM_Q26_576330"/>
      <w:bookmarkEnd w:id="12664"/>
      <w:r>
        <w:rPr>
          <w:rtl/>
        </w:rPr>
        <w:t xml:space="preserve">מבקש </w:t>
      </w:r>
      <w:bookmarkStart w:id="12665" w:name="_ETM_Q26_577290"/>
      <w:bookmarkEnd w:id="12665"/>
      <w:r>
        <w:rPr>
          <w:rtl/>
        </w:rPr>
        <w:t xml:space="preserve">להוסיף </w:t>
      </w:r>
      <w:bookmarkStart w:id="12666" w:name="_ETM_Q26_578010"/>
      <w:bookmarkEnd w:id="12666"/>
      <w:r>
        <w:rPr>
          <w:rtl/>
        </w:rPr>
        <w:t xml:space="preserve">לקבוצות </w:t>
      </w:r>
      <w:bookmarkStart w:id="12667" w:name="_ETM_Q26_578700"/>
      <w:bookmarkEnd w:id="12667"/>
      <w:r>
        <w:rPr>
          <w:rtl/>
        </w:rPr>
        <w:t xml:space="preserve">האלה </w:t>
      </w:r>
      <w:bookmarkStart w:id="12668" w:name="_ETM_Q26_579390"/>
      <w:bookmarkEnd w:id="12668"/>
      <w:r>
        <w:rPr>
          <w:rFonts w:hint="cs"/>
          <w:rtl/>
        </w:rPr>
        <w:t>א</w:t>
      </w:r>
      <w:r>
        <w:rPr>
          <w:rtl/>
        </w:rPr>
        <w:t>ת</w:t>
      </w:r>
      <w:r>
        <w:rPr>
          <w:rFonts w:hint="cs"/>
          <w:rtl/>
        </w:rPr>
        <w:t xml:space="preserve"> </w:t>
      </w:r>
      <w:bookmarkStart w:id="12669" w:name="_ETM_Q26_580000"/>
      <w:bookmarkEnd w:id="12669"/>
      <w:r>
        <w:rPr>
          <w:rtl/>
        </w:rPr>
        <w:t>ה</w:t>
      </w:r>
      <w:bookmarkStart w:id="12670" w:name="_ETM_Q26_579660"/>
      <w:bookmarkEnd w:id="12670"/>
      <w:r>
        <w:rPr>
          <w:rtl/>
        </w:rPr>
        <w:t xml:space="preserve">לוחמים </w:t>
      </w:r>
      <w:bookmarkStart w:id="12671" w:name="_ETM_Q26_580620"/>
      <w:bookmarkEnd w:id="12671"/>
      <w:r>
        <w:rPr>
          <w:rtl/>
        </w:rPr>
        <w:t>ו</w:t>
      </w:r>
      <w:r>
        <w:rPr>
          <w:rFonts w:hint="cs"/>
          <w:rtl/>
        </w:rPr>
        <w:t>א</w:t>
      </w:r>
      <w:r>
        <w:rPr>
          <w:rtl/>
        </w:rPr>
        <w:t>ת</w:t>
      </w:r>
      <w:r>
        <w:rPr>
          <w:rFonts w:hint="cs"/>
          <w:rtl/>
        </w:rPr>
        <w:t xml:space="preserve"> </w:t>
      </w:r>
      <w:r>
        <w:rPr>
          <w:rtl/>
        </w:rPr>
        <w:t>ה</w:t>
      </w:r>
      <w:bookmarkStart w:id="12672" w:name="_ETM_Q26_581010"/>
      <w:bookmarkEnd w:id="12672"/>
      <w:r>
        <w:rPr>
          <w:rtl/>
        </w:rPr>
        <w:t>לוחמות</w:t>
      </w:r>
      <w:r>
        <w:rPr>
          <w:rFonts w:hint="cs"/>
          <w:rtl/>
        </w:rPr>
        <w:t>.</w:t>
      </w:r>
      <w:r>
        <w:rPr>
          <w:rtl/>
        </w:rPr>
        <w:t xml:space="preserve"> </w:t>
      </w:r>
      <w:bookmarkStart w:id="12673" w:name="_ETM_Q26_581980"/>
      <w:bookmarkEnd w:id="12673"/>
      <w:r>
        <w:rPr>
          <w:rtl/>
        </w:rPr>
        <w:t xml:space="preserve">ובימים </w:t>
      </w:r>
      <w:bookmarkStart w:id="12674" w:name="_ETM_Q26_582640"/>
      <w:bookmarkEnd w:id="12674"/>
      <w:r>
        <w:rPr>
          <w:rtl/>
        </w:rPr>
        <w:t xml:space="preserve">כאלה </w:t>
      </w:r>
      <w:bookmarkStart w:id="12675" w:name="_ETM_Q26_583000"/>
      <w:bookmarkEnd w:id="12675"/>
      <w:r>
        <w:rPr>
          <w:rtl/>
        </w:rPr>
        <w:t xml:space="preserve">אנחנו </w:t>
      </w:r>
      <w:bookmarkStart w:id="12676" w:name="_ETM_Q26_583510"/>
      <w:bookmarkEnd w:id="12676"/>
      <w:r>
        <w:rPr>
          <w:rtl/>
        </w:rPr>
        <w:t xml:space="preserve">מתווכחים </w:t>
      </w:r>
      <w:bookmarkStart w:id="12677" w:name="_ETM_Q26_584110"/>
      <w:bookmarkEnd w:id="12677"/>
      <w:r>
        <w:rPr>
          <w:rtl/>
        </w:rPr>
        <w:t xml:space="preserve">ומתכתשים </w:t>
      </w:r>
      <w:bookmarkStart w:id="12678" w:name="_ETM_Q26_585420"/>
      <w:bookmarkEnd w:id="12678"/>
      <w:r>
        <w:rPr>
          <w:rtl/>
        </w:rPr>
        <w:t xml:space="preserve">בינינו </w:t>
      </w:r>
      <w:bookmarkStart w:id="12679" w:name="_ETM_Q26_585960"/>
      <w:bookmarkEnd w:id="12679"/>
      <w:r>
        <w:rPr>
          <w:rtl/>
        </w:rPr>
        <w:t>כ</w:t>
      </w:r>
      <w:r>
        <w:rPr>
          <w:rFonts w:hint="cs"/>
          <w:rtl/>
        </w:rPr>
        <w:t>א</w:t>
      </w:r>
      <w:r>
        <w:rPr>
          <w:rtl/>
        </w:rPr>
        <w:t xml:space="preserve">ן </w:t>
      </w:r>
      <w:bookmarkStart w:id="12680" w:name="_ETM_Q26_587450"/>
      <w:bookmarkEnd w:id="12680"/>
      <w:r>
        <w:rPr>
          <w:rFonts w:hint="cs"/>
          <w:rtl/>
        </w:rPr>
        <w:t>ע</w:t>
      </w:r>
      <w:r>
        <w:rPr>
          <w:rtl/>
        </w:rPr>
        <w:t xml:space="preserve">ל </w:t>
      </w:r>
      <w:bookmarkStart w:id="12681" w:name="_ETM_Q26_589240"/>
      <w:bookmarkEnd w:id="12681"/>
      <w:r>
        <w:rPr>
          <w:rtl/>
        </w:rPr>
        <w:t xml:space="preserve">השוויון </w:t>
      </w:r>
      <w:bookmarkStart w:id="12682" w:name="_ETM_Q26_589870"/>
      <w:bookmarkEnd w:id="12682"/>
      <w:r>
        <w:rPr>
          <w:rtl/>
        </w:rPr>
        <w:t>בנטל</w:t>
      </w:r>
      <w:r>
        <w:rPr>
          <w:rFonts w:hint="cs"/>
          <w:rtl/>
        </w:rPr>
        <w:t>,</w:t>
      </w:r>
      <w:r>
        <w:rPr>
          <w:rtl/>
        </w:rPr>
        <w:t xml:space="preserve"> </w:t>
      </w:r>
      <w:bookmarkStart w:id="12683" w:name="_ETM_Q26_591750"/>
      <w:bookmarkEnd w:id="12683"/>
      <w:r>
        <w:rPr>
          <w:rtl/>
        </w:rPr>
        <w:t xml:space="preserve">לא </w:t>
      </w:r>
      <w:bookmarkStart w:id="12684" w:name="_ETM_Q26_592020"/>
      <w:bookmarkEnd w:id="12684"/>
      <w:r>
        <w:rPr>
          <w:rtl/>
        </w:rPr>
        <w:t xml:space="preserve">מתוך </w:t>
      </w:r>
      <w:bookmarkStart w:id="12685" w:name="_ETM_Q26_592440"/>
      <w:bookmarkEnd w:id="12685"/>
      <w:r>
        <w:rPr>
          <w:rtl/>
        </w:rPr>
        <w:t xml:space="preserve">תגרנות </w:t>
      </w:r>
      <w:bookmarkStart w:id="12686" w:name="_ETM_Q26_594029"/>
      <w:bookmarkEnd w:id="12686"/>
      <w:r>
        <w:rPr>
          <w:rtl/>
        </w:rPr>
        <w:t xml:space="preserve">ולא </w:t>
      </w:r>
      <w:bookmarkStart w:id="12687" w:name="_ETM_Q26_594420"/>
      <w:bookmarkEnd w:id="12687"/>
      <w:r>
        <w:rPr>
          <w:rtl/>
        </w:rPr>
        <w:t xml:space="preserve">מתוך </w:t>
      </w:r>
      <w:bookmarkStart w:id="12688" w:name="_ETM_Q26_594810"/>
      <w:bookmarkEnd w:id="12688"/>
      <w:r>
        <w:rPr>
          <w:rtl/>
        </w:rPr>
        <w:t>ה</w:t>
      </w:r>
      <w:r>
        <w:rPr>
          <w:rFonts w:hint="cs"/>
          <w:rtl/>
        </w:rPr>
        <w:t xml:space="preserve">וויכוחים </w:t>
      </w:r>
      <w:bookmarkStart w:id="12689" w:name="_ETM_Q26_595070"/>
      <w:bookmarkStart w:id="12690" w:name="_ETM_Q26_595400"/>
      <w:bookmarkEnd w:id="12689"/>
      <w:bookmarkEnd w:id="12690"/>
      <w:r>
        <w:rPr>
          <w:rtl/>
        </w:rPr>
        <w:t xml:space="preserve">הישנים </w:t>
      </w:r>
      <w:bookmarkStart w:id="12691" w:name="_ETM_Q26_597339"/>
      <w:bookmarkEnd w:id="12691"/>
      <w:r>
        <w:rPr>
          <w:rtl/>
        </w:rPr>
        <w:t xml:space="preserve">של </w:t>
      </w:r>
      <w:bookmarkStart w:id="12692" w:name="_ETM_Q26_597640"/>
      <w:bookmarkEnd w:id="12692"/>
      <w:r>
        <w:rPr>
          <w:rtl/>
        </w:rPr>
        <w:t xml:space="preserve">לומדי </w:t>
      </w:r>
      <w:bookmarkStart w:id="12693" w:name="_ETM_Q26_597939"/>
      <w:bookmarkEnd w:id="12693"/>
      <w:r>
        <w:rPr>
          <w:rtl/>
        </w:rPr>
        <w:t>תורה</w:t>
      </w:r>
      <w:r>
        <w:rPr>
          <w:rFonts w:hint="cs"/>
          <w:rtl/>
        </w:rPr>
        <w:t>,</w:t>
      </w:r>
      <w:r>
        <w:rPr>
          <w:rtl/>
        </w:rPr>
        <w:t xml:space="preserve"> </w:t>
      </w:r>
      <w:bookmarkStart w:id="12694" w:name="_ETM_Q26_598270"/>
      <w:bookmarkEnd w:id="12694"/>
      <w:r>
        <w:rPr>
          <w:rtl/>
        </w:rPr>
        <w:t xml:space="preserve">לא </w:t>
      </w:r>
      <w:bookmarkStart w:id="12695" w:name="_ETM_Q26_598420"/>
      <w:bookmarkEnd w:id="12695"/>
      <w:r>
        <w:rPr>
          <w:rtl/>
        </w:rPr>
        <w:t xml:space="preserve">לומדי </w:t>
      </w:r>
      <w:bookmarkStart w:id="12696" w:name="_ETM_Q26_598750"/>
      <w:bookmarkEnd w:id="12696"/>
      <w:r>
        <w:rPr>
          <w:rtl/>
        </w:rPr>
        <w:t>תורה</w:t>
      </w:r>
      <w:r>
        <w:rPr>
          <w:rFonts w:hint="cs"/>
          <w:rtl/>
        </w:rPr>
        <w:t xml:space="preserve"> –</w:t>
      </w:r>
      <w:r>
        <w:rPr>
          <w:rtl/>
        </w:rPr>
        <w:t xml:space="preserve"> </w:t>
      </w:r>
      <w:bookmarkStart w:id="12697" w:name="_ETM_Q26_599079"/>
      <w:bookmarkEnd w:id="12697"/>
      <w:r>
        <w:rPr>
          <w:rtl/>
        </w:rPr>
        <w:t xml:space="preserve">מתוך </w:t>
      </w:r>
      <w:bookmarkStart w:id="12698" w:name="_ETM_Q26_599920"/>
      <w:bookmarkEnd w:id="12698"/>
      <w:r>
        <w:rPr>
          <w:rtl/>
        </w:rPr>
        <w:t xml:space="preserve">מצוקה </w:t>
      </w:r>
      <w:bookmarkStart w:id="12699" w:name="_ETM_Q26_600850"/>
      <w:bookmarkEnd w:id="12699"/>
      <w:r>
        <w:rPr>
          <w:rtl/>
        </w:rPr>
        <w:t xml:space="preserve">גדולה </w:t>
      </w:r>
      <w:bookmarkStart w:id="12700" w:name="_ETM_Q26_601600"/>
      <w:bookmarkEnd w:id="12700"/>
      <w:r>
        <w:rPr>
          <w:rtl/>
        </w:rPr>
        <w:t>מאוד</w:t>
      </w:r>
      <w:r>
        <w:rPr>
          <w:rFonts w:hint="cs"/>
          <w:rtl/>
        </w:rPr>
        <w:t>.</w:t>
      </w:r>
      <w:r>
        <w:rPr>
          <w:rtl/>
        </w:rPr>
        <w:t xml:space="preserve"> </w:t>
      </w:r>
      <w:bookmarkStart w:id="12701" w:name="_ETM_Q26_603359"/>
      <w:bookmarkEnd w:id="12701"/>
      <w:r>
        <w:rPr>
          <w:rtl/>
        </w:rPr>
        <w:t xml:space="preserve">אנחנו </w:t>
      </w:r>
      <w:bookmarkStart w:id="12702" w:name="_ETM_Q26_603810"/>
      <w:bookmarkEnd w:id="12702"/>
      <w:r>
        <w:rPr>
          <w:rtl/>
        </w:rPr>
        <w:t xml:space="preserve">נמצאים </w:t>
      </w:r>
      <w:bookmarkStart w:id="12703" w:name="_ETM_Q26_604589"/>
      <w:bookmarkEnd w:id="12703"/>
      <w:r>
        <w:rPr>
          <w:rtl/>
        </w:rPr>
        <w:t xml:space="preserve">בעת </w:t>
      </w:r>
      <w:bookmarkStart w:id="12704" w:name="_ETM_Q26_604979"/>
      <w:bookmarkEnd w:id="12704"/>
      <w:r>
        <w:rPr>
          <w:rtl/>
        </w:rPr>
        <w:t>קשה</w:t>
      </w:r>
      <w:r>
        <w:rPr>
          <w:rFonts w:hint="cs"/>
          <w:rtl/>
        </w:rPr>
        <w:t>,</w:t>
      </w:r>
      <w:r>
        <w:rPr>
          <w:rtl/>
        </w:rPr>
        <w:t xml:space="preserve"> </w:t>
      </w:r>
      <w:bookmarkStart w:id="12705" w:name="_ETM_Q26_606499"/>
      <w:bookmarkEnd w:id="12705"/>
      <w:r>
        <w:rPr>
          <w:rFonts w:hint="cs"/>
          <w:rtl/>
        </w:rPr>
        <w:t>כ</w:t>
      </w:r>
      <w:r>
        <w:rPr>
          <w:rtl/>
        </w:rPr>
        <w:t xml:space="preserve">שאנחנו </w:t>
      </w:r>
      <w:bookmarkStart w:id="12706" w:name="_ETM_Q26_606979"/>
      <w:bookmarkEnd w:id="12706"/>
      <w:r>
        <w:rPr>
          <w:rtl/>
        </w:rPr>
        <w:t xml:space="preserve">נלחמים </w:t>
      </w:r>
      <w:bookmarkStart w:id="12707" w:name="_ETM_Q26_607579"/>
      <w:bookmarkEnd w:id="12707"/>
      <w:r>
        <w:rPr>
          <w:rFonts w:hint="cs"/>
          <w:rtl/>
        </w:rPr>
        <w:t xml:space="preserve">בחמש </w:t>
      </w:r>
      <w:bookmarkStart w:id="12708" w:name="_ETM_Q26_608239"/>
      <w:bookmarkEnd w:id="12708"/>
      <w:r>
        <w:rPr>
          <w:rtl/>
        </w:rPr>
        <w:t>חזיתות</w:t>
      </w:r>
      <w:bookmarkStart w:id="12709" w:name="_ETM_Q26_614000"/>
      <w:bookmarkStart w:id="12710" w:name="_ETM_Q26_609930"/>
      <w:bookmarkEnd w:id="12709"/>
      <w:bookmarkEnd w:id="12710"/>
      <w:r>
        <w:rPr>
          <w:rFonts w:hint="cs"/>
          <w:rtl/>
        </w:rPr>
        <w:t xml:space="preserve">, </w:t>
      </w:r>
      <w:r>
        <w:rPr>
          <w:rtl/>
        </w:rPr>
        <w:t xml:space="preserve">וצה"ל </w:t>
      </w:r>
      <w:bookmarkStart w:id="12711" w:name="_ETM_Q26_610830"/>
      <w:bookmarkEnd w:id="12711"/>
      <w:r>
        <w:rPr>
          <w:rtl/>
        </w:rPr>
        <w:t>אומר</w:t>
      </w:r>
      <w:r w:rsidR="00457A95">
        <w:rPr>
          <w:rFonts w:hint="cs"/>
          <w:rtl/>
        </w:rPr>
        <w:t>,</w:t>
      </w:r>
      <w:r>
        <w:rPr>
          <w:rtl/>
        </w:rPr>
        <w:t xml:space="preserve"> </w:t>
      </w:r>
      <w:bookmarkStart w:id="12712" w:name="_ETM_Q26_611370"/>
      <w:bookmarkEnd w:id="12712"/>
      <w:r w:rsidR="00457A95">
        <w:rPr>
          <w:rFonts w:hint="cs"/>
          <w:rtl/>
        </w:rPr>
        <w:t>ו</w:t>
      </w:r>
      <w:r>
        <w:rPr>
          <w:rtl/>
        </w:rPr>
        <w:t xml:space="preserve">מפקדיו </w:t>
      </w:r>
      <w:bookmarkStart w:id="12713" w:name="_ETM_Q26_612180"/>
      <w:bookmarkEnd w:id="12713"/>
      <w:r>
        <w:rPr>
          <w:rtl/>
        </w:rPr>
        <w:t xml:space="preserve">ואנשיו </w:t>
      </w:r>
      <w:bookmarkStart w:id="12714" w:name="_ETM_Q26_612840"/>
      <w:bookmarkEnd w:id="12714"/>
      <w:r>
        <w:rPr>
          <w:rtl/>
        </w:rPr>
        <w:t xml:space="preserve">אומרים </w:t>
      </w:r>
      <w:bookmarkStart w:id="12715" w:name="_ETM_Q26_613260"/>
      <w:bookmarkEnd w:id="12715"/>
      <w:r>
        <w:rPr>
          <w:rtl/>
        </w:rPr>
        <w:t xml:space="preserve">בקול </w:t>
      </w:r>
      <w:bookmarkStart w:id="12716" w:name="_ETM_Q26_613709"/>
      <w:bookmarkEnd w:id="12716"/>
      <w:r>
        <w:rPr>
          <w:rtl/>
        </w:rPr>
        <w:t xml:space="preserve">ברור </w:t>
      </w:r>
      <w:bookmarkStart w:id="12717" w:name="_ETM_Q26_614280"/>
      <w:bookmarkEnd w:id="12717"/>
      <w:r>
        <w:rPr>
          <w:rtl/>
        </w:rPr>
        <w:t>וצלול</w:t>
      </w:r>
      <w:r>
        <w:rPr>
          <w:rFonts w:hint="cs"/>
          <w:rtl/>
        </w:rPr>
        <w:t>:</w:t>
      </w:r>
      <w:r>
        <w:rPr>
          <w:rtl/>
        </w:rPr>
        <w:t xml:space="preserve"> </w:t>
      </w:r>
      <w:bookmarkStart w:id="12718" w:name="_ETM_Q26_615270"/>
      <w:bookmarkEnd w:id="12718"/>
      <w:r>
        <w:rPr>
          <w:rtl/>
        </w:rPr>
        <w:t xml:space="preserve">אנחנו </w:t>
      </w:r>
      <w:bookmarkStart w:id="12719" w:name="_ETM_Q26_615690"/>
      <w:bookmarkEnd w:id="12719"/>
      <w:r>
        <w:rPr>
          <w:rtl/>
        </w:rPr>
        <w:t xml:space="preserve">צריכים </w:t>
      </w:r>
      <w:bookmarkStart w:id="12720" w:name="_ETM_Q26_616349"/>
      <w:bookmarkEnd w:id="12720"/>
      <w:r>
        <w:rPr>
          <w:rtl/>
        </w:rPr>
        <w:t xml:space="preserve">עוד </w:t>
      </w:r>
      <w:bookmarkStart w:id="12721" w:name="_ETM_Q26_616709"/>
      <w:bookmarkEnd w:id="12721"/>
      <w:r>
        <w:rPr>
          <w:rtl/>
        </w:rPr>
        <w:t>חיילים</w:t>
      </w:r>
      <w:r>
        <w:rPr>
          <w:rFonts w:hint="cs"/>
          <w:rtl/>
        </w:rPr>
        <w:t>.</w:t>
      </w:r>
      <w:r>
        <w:rPr>
          <w:rtl/>
        </w:rPr>
        <w:t xml:space="preserve"> </w:t>
      </w:r>
      <w:bookmarkStart w:id="12722" w:name="_ETM_Q26_618359"/>
      <w:bookmarkEnd w:id="12722"/>
      <w:r>
        <w:rPr>
          <w:rtl/>
        </w:rPr>
        <w:t xml:space="preserve">נשאיר </w:t>
      </w:r>
      <w:bookmarkStart w:id="12723" w:name="_ETM_Q26_618689"/>
      <w:bookmarkEnd w:id="12723"/>
      <w:r>
        <w:rPr>
          <w:rtl/>
        </w:rPr>
        <w:t xml:space="preserve">את </w:t>
      </w:r>
      <w:bookmarkStart w:id="12724" w:name="_ETM_Q26_618750"/>
      <w:bookmarkEnd w:id="12724"/>
      <w:r>
        <w:rPr>
          <w:rtl/>
        </w:rPr>
        <w:t xml:space="preserve">הוויכוח </w:t>
      </w:r>
      <w:bookmarkStart w:id="12725" w:name="_ETM_Q26_619170"/>
      <w:bookmarkEnd w:id="12725"/>
      <w:r>
        <w:rPr>
          <w:rFonts w:hint="cs"/>
          <w:rtl/>
        </w:rPr>
        <w:t>ה</w:t>
      </w:r>
      <w:r>
        <w:rPr>
          <w:rtl/>
        </w:rPr>
        <w:t>זה</w:t>
      </w:r>
      <w:r>
        <w:rPr>
          <w:rFonts w:hint="cs"/>
          <w:rtl/>
        </w:rPr>
        <w:t>,</w:t>
      </w:r>
      <w:r>
        <w:rPr>
          <w:rtl/>
        </w:rPr>
        <w:t xml:space="preserve"> </w:t>
      </w:r>
      <w:bookmarkStart w:id="12726" w:name="_ETM_Q26_619379"/>
      <w:bookmarkEnd w:id="12726"/>
      <w:r>
        <w:rPr>
          <w:rtl/>
        </w:rPr>
        <w:t xml:space="preserve">אנחנו </w:t>
      </w:r>
      <w:bookmarkStart w:id="12727" w:name="_ETM_Q26_619650"/>
      <w:bookmarkEnd w:id="12727"/>
      <w:r>
        <w:rPr>
          <w:rtl/>
        </w:rPr>
        <w:t xml:space="preserve">נתווכח </w:t>
      </w:r>
      <w:bookmarkStart w:id="12728" w:name="_ETM_Q26_620189"/>
      <w:bookmarkEnd w:id="12728"/>
      <w:r>
        <w:rPr>
          <w:rtl/>
        </w:rPr>
        <w:t>עליו</w:t>
      </w:r>
      <w:r>
        <w:rPr>
          <w:rFonts w:hint="cs"/>
          <w:rtl/>
        </w:rPr>
        <w:t>,</w:t>
      </w:r>
      <w:r>
        <w:rPr>
          <w:rtl/>
        </w:rPr>
        <w:t xml:space="preserve"> </w:t>
      </w:r>
      <w:bookmarkStart w:id="12729" w:name="_ETM_Q26_621459"/>
      <w:bookmarkEnd w:id="12729"/>
      <w:r>
        <w:rPr>
          <w:rtl/>
        </w:rPr>
        <w:t xml:space="preserve">אבל </w:t>
      </w:r>
      <w:bookmarkStart w:id="12730" w:name="_ETM_Q26_621969"/>
      <w:bookmarkEnd w:id="12730"/>
      <w:r>
        <w:rPr>
          <w:rtl/>
        </w:rPr>
        <w:t xml:space="preserve">הדבר </w:t>
      </w:r>
      <w:bookmarkStart w:id="12731" w:name="_ETM_Q26_622450"/>
      <w:bookmarkEnd w:id="12731"/>
      <w:r>
        <w:rPr>
          <w:rtl/>
        </w:rPr>
        <w:t xml:space="preserve">הפשוט </w:t>
      </w:r>
      <w:bookmarkStart w:id="12732" w:name="_ETM_Q26_622989"/>
      <w:bookmarkEnd w:id="12732"/>
      <w:r>
        <w:rPr>
          <w:rtl/>
        </w:rPr>
        <w:t>הזה</w:t>
      </w:r>
      <w:r>
        <w:rPr>
          <w:rFonts w:hint="cs"/>
          <w:rtl/>
        </w:rPr>
        <w:t xml:space="preserve"> – </w:t>
      </w:r>
      <w:bookmarkStart w:id="12733" w:name="_ETM_Q26_623290"/>
      <w:bookmarkEnd w:id="12733"/>
      <w:r>
        <w:rPr>
          <w:rFonts w:hint="cs"/>
          <w:rtl/>
        </w:rPr>
        <w:t>ש</w:t>
      </w:r>
      <w:r>
        <w:rPr>
          <w:rtl/>
        </w:rPr>
        <w:t>ל</w:t>
      </w:r>
      <w:bookmarkStart w:id="12734" w:name="_ETM_Q26_623650"/>
      <w:bookmarkEnd w:id="12734"/>
      <w:r>
        <w:rPr>
          <w:rtl/>
        </w:rPr>
        <w:t xml:space="preserve">רשימת </w:t>
      </w:r>
      <w:bookmarkStart w:id="12735" w:name="_ETM_Q26_624459"/>
      <w:bookmarkEnd w:id="12735"/>
      <w:r>
        <w:rPr>
          <w:rtl/>
        </w:rPr>
        <w:t xml:space="preserve">העדיפויות </w:t>
      </w:r>
      <w:bookmarkStart w:id="12736" w:name="_ETM_Q26_625150"/>
      <w:bookmarkEnd w:id="12736"/>
      <w:r>
        <w:rPr>
          <w:rtl/>
        </w:rPr>
        <w:t xml:space="preserve">נוסיף </w:t>
      </w:r>
      <w:bookmarkStart w:id="12737" w:name="_ETM_Q26_625989"/>
      <w:bookmarkEnd w:id="12737"/>
      <w:r>
        <w:rPr>
          <w:rtl/>
        </w:rPr>
        <w:t xml:space="preserve">לוחמים </w:t>
      </w:r>
      <w:bookmarkStart w:id="12738" w:name="_ETM_Q26_626560"/>
      <w:bookmarkEnd w:id="12738"/>
      <w:r>
        <w:rPr>
          <w:rtl/>
        </w:rPr>
        <w:t>ולוחמות</w:t>
      </w:r>
      <w:r>
        <w:rPr>
          <w:rFonts w:hint="cs"/>
          <w:rtl/>
        </w:rPr>
        <w:t xml:space="preserve"> –</w:t>
      </w:r>
      <w:r>
        <w:rPr>
          <w:rtl/>
        </w:rPr>
        <w:t xml:space="preserve"> </w:t>
      </w:r>
      <w:bookmarkStart w:id="12739" w:name="_ETM_Q26_627189"/>
      <w:bookmarkEnd w:id="12739"/>
      <w:r>
        <w:rPr>
          <w:rtl/>
        </w:rPr>
        <w:t xml:space="preserve">הוא </w:t>
      </w:r>
      <w:bookmarkStart w:id="12740" w:name="_ETM_Q26_627310"/>
      <w:bookmarkEnd w:id="12740"/>
      <w:r>
        <w:rPr>
          <w:rtl/>
        </w:rPr>
        <w:t xml:space="preserve">דבר </w:t>
      </w:r>
      <w:bookmarkStart w:id="12741" w:name="_ETM_Q26_628160"/>
      <w:bookmarkEnd w:id="12741"/>
      <w:r>
        <w:rPr>
          <w:rtl/>
        </w:rPr>
        <w:t xml:space="preserve">שאנחנו </w:t>
      </w:r>
      <w:bookmarkStart w:id="12742" w:name="_ETM_Q26_629060"/>
      <w:bookmarkEnd w:id="12742"/>
      <w:r>
        <w:rPr>
          <w:rtl/>
        </w:rPr>
        <w:t xml:space="preserve">חייבים </w:t>
      </w:r>
      <w:bookmarkStart w:id="12743" w:name="_ETM_Q26_629690"/>
      <w:bookmarkEnd w:id="12743"/>
      <w:r>
        <w:rPr>
          <w:rtl/>
        </w:rPr>
        <w:t>אותו</w:t>
      </w:r>
      <w:r>
        <w:rPr>
          <w:rFonts w:hint="cs"/>
          <w:rtl/>
        </w:rPr>
        <w:t>,</w:t>
      </w:r>
      <w:r>
        <w:rPr>
          <w:rtl/>
        </w:rPr>
        <w:t xml:space="preserve"> </w:t>
      </w:r>
      <w:bookmarkStart w:id="12744" w:name="_ETM_Q26_629900"/>
      <w:bookmarkEnd w:id="12744"/>
      <w:r>
        <w:rPr>
          <w:rtl/>
        </w:rPr>
        <w:t xml:space="preserve">ואני </w:t>
      </w:r>
      <w:bookmarkStart w:id="12745" w:name="_ETM_Q26_630140"/>
      <w:bookmarkEnd w:id="12745"/>
      <w:r>
        <w:rPr>
          <w:rtl/>
        </w:rPr>
        <w:t xml:space="preserve">שמח </w:t>
      </w:r>
      <w:bookmarkStart w:id="12746" w:name="_ETM_Q26_630620"/>
      <w:bookmarkEnd w:id="12746"/>
      <w:r>
        <w:rPr>
          <w:rtl/>
        </w:rPr>
        <w:t>על</w:t>
      </w:r>
      <w:r>
        <w:rPr>
          <w:rFonts w:hint="cs"/>
          <w:rtl/>
        </w:rPr>
        <w:t xml:space="preserve"> </w:t>
      </w:r>
      <w:r>
        <w:rPr>
          <w:rtl/>
        </w:rPr>
        <w:t xml:space="preserve">כך </w:t>
      </w:r>
      <w:bookmarkStart w:id="12747" w:name="_ETM_Q26_631560"/>
      <w:bookmarkEnd w:id="12747"/>
      <w:r>
        <w:rPr>
          <w:rtl/>
        </w:rPr>
        <w:t xml:space="preserve">שהממשלה </w:t>
      </w:r>
      <w:bookmarkStart w:id="12748" w:name="_ETM_Q26_632700"/>
      <w:bookmarkEnd w:id="12748"/>
      <w:r>
        <w:rPr>
          <w:rtl/>
        </w:rPr>
        <w:t xml:space="preserve">לא </w:t>
      </w:r>
      <w:bookmarkStart w:id="12749" w:name="_ETM_Q26_633000"/>
      <w:bookmarkEnd w:id="12749"/>
      <w:r>
        <w:rPr>
          <w:rtl/>
        </w:rPr>
        <w:t>התנגדה</w:t>
      </w:r>
      <w:r>
        <w:rPr>
          <w:rFonts w:hint="cs"/>
          <w:rtl/>
        </w:rPr>
        <w:t>.</w:t>
      </w:r>
      <w:r>
        <w:rPr>
          <w:rtl/>
        </w:rPr>
        <w:t xml:space="preserve"> </w:t>
      </w:r>
      <w:bookmarkStart w:id="12750" w:name="_ETM_Q26_633590"/>
      <w:bookmarkEnd w:id="12750"/>
      <w:r>
        <w:rPr>
          <w:rtl/>
        </w:rPr>
        <w:t xml:space="preserve">יש </w:t>
      </w:r>
      <w:bookmarkStart w:id="12751" w:name="_ETM_Q26_635590"/>
      <w:bookmarkStart w:id="12752" w:name="_ETM_Q26_636670"/>
      <w:bookmarkEnd w:id="12751"/>
      <w:bookmarkEnd w:id="12752"/>
      <w:r>
        <w:rPr>
          <w:rtl/>
        </w:rPr>
        <w:t xml:space="preserve">הגבלות </w:t>
      </w:r>
      <w:bookmarkStart w:id="12753" w:name="_ETM_Q26_637300"/>
      <w:bookmarkEnd w:id="12753"/>
      <w:r>
        <w:rPr>
          <w:rtl/>
        </w:rPr>
        <w:t xml:space="preserve">כאלה </w:t>
      </w:r>
      <w:bookmarkStart w:id="12754" w:name="_ETM_Q26_637569"/>
      <w:bookmarkEnd w:id="12754"/>
      <w:r>
        <w:rPr>
          <w:rtl/>
        </w:rPr>
        <w:t>ואחרות</w:t>
      </w:r>
      <w:r>
        <w:rPr>
          <w:rFonts w:hint="cs"/>
          <w:rtl/>
        </w:rPr>
        <w:t>,</w:t>
      </w:r>
      <w:r>
        <w:rPr>
          <w:rtl/>
        </w:rPr>
        <w:t xml:space="preserve"> </w:t>
      </w:r>
      <w:bookmarkStart w:id="12755" w:name="_ETM_Q26_638080"/>
      <w:bookmarkEnd w:id="12755"/>
      <w:r>
        <w:rPr>
          <w:rtl/>
        </w:rPr>
        <w:t xml:space="preserve">אבל </w:t>
      </w:r>
      <w:bookmarkStart w:id="12756" w:name="_ETM_Q26_638319"/>
      <w:bookmarkEnd w:id="12756"/>
      <w:r>
        <w:rPr>
          <w:rtl/>
        </w:rPr>
        <w:t xml:space="preserve">אני </w:t>
      </w:r>
      <w:bookmarkStart w:id="12757" w:name="_ETM_Q26_638470"/>
      <w:bookmarkEnd w:id="12757"/>
      <w:r>
        <w:rPr>
          <w:rtl/>
        </w:rPr>
        <w:t xml:space="preserve">שמח </w:t>
      </w:r>
      <w:bookmarkStart w:id="12758" w:name="_ETM_Q26_639010"/>
      <w:bookmarkEnd w:id="12758"/>
      <w:r>
        <w:rPr>
          <w:rtl/>
        </w:rPr>
        <w:t>על</w:t>
      </w:r>
      <w:r>
        <w:rPr>
          <w:rFonts w:hint="cs"/>
          <w:rtl/>
        </w:rPr>
        <w:t xml:space="preserve"> </w:t>
      </w:r>
      <w:r>
        <w:rPr>
          <w:rtl/>
        </w:rPr>
        <w:t xml:space="preserve">כך </w:t>
      </w:r>
      <w:bookmarkStart w:id="12759" w:name="_ETM_Q26_639340"/>
      <w:bookmarkEnd w:id="12759"/>
      <w:r>
        <w:rPr>
          <w:rtl/>
        </w:rPr>
        <w:t xml:space="preserve">שבוועדת </w:t>
      </w:r>
      <w:bookmarkStart w:id="12760" w:name="_ETM_Q26_639910"/>
      <w:bookmarkEnd w:id="12760"/>
      <w:r>
        <w:rPr>
          <w:rtl/>
        </w:rPr>
        <w:t xml:space="preserve">השרים </w:t>
      </w:r>
      <w:bookmarkStart w:id="12761" w:name="_ETM_Q26_640930"/>
      <w:bookmarkEnd w:id="12761"/>
      <w:r>
        <w:rPr>
          <w:rtl/>
        </w:rPr>
        <w:t xml:space="preserve">ראו </w:t>
      </w:r>
      <w:bookmarkStart w:id="12762" w:name="_ETM_Q26_641350"/>
      <w:bookmarkEnd w:id="12762"/>
      <w:r>
        <w:rPr>
          <w:rtl/>
        </w:rPr>
        <w:t xml:space="preserve">את </w:t>
      </w:r>
      <w:bookmarkStart w:id="12763" w:name="_ETM_Q26_641440"/>
      <w:bookmarkEnd w:id="12763"/>
      <w:r>
        <w:rPr>
          <w:rtl/>
        </w:rPr>
        <w:t xml:space="preserve">הדבר </w:t>
      </w:r>
      <w:bookmarkStart w:id="12764" w:name="_ETM_Q26_641740"/>
      <w:bookmarkEnd w:id="12764"/>
      <w:r>
        <w:rPr>
          <w:rtl/>
        </w:rPr>
        <w:t>הזה</w:t>
      </w:r>
      <w:r>
        <w:rPr>
          <w:rFonts w:hint="cs"/>
          <w:rtl/>
        </w:rPr>
        <w:t xml:space="preserve">, </w:t>
      </w:r>
      <w:bookmarkStart w:id="12765" w:name="_ETM_Q26_642569"/>
      <w:bookmarkEnd w:id="12765"/>
      <w:r>
        <w:rPr>
          <w:rFonts w:hint="cs"/>
          <w:rtl/>
        </w:rPr>
        <w:t>קם</w:t>
      </w:r>
      <w:r>
        <w:rPr>
          <w:rtl/>
        </w:rPr>
        <w:t xml:space="preserve"> </w:t>
      </w:r>
      <w:bookmarkStart w:id="12766" w:name="_ETM_Q26_644340"/>
      <w:bookmarkEnd w:id="12766"/>
      <w:r>
        <w:rPr>
          <w:rtl/>
        </w:rPr>
        <w:t xml:space="preserve">שר </w:t>
      </w:r>
      <w:bookmarkStart w:id="12767" w:name="_ETM_Q26_644760"/>
      <w:bookmarkEnd w:id="12767"/>
      <w:r>
        <w:rPr>
          <w:rtl/>
        </w:rPr>
        <w:t xml:space="preserve">המשפטים </w:t>
      </w:r>
      <w:bookmarkStart w:id="12768" w:name="_ETM_Q26_645690"/>
      <w:bookmarkEnd w:id="12768"/>
      <w:r>
        <w:rPr>
          <w:rtl/>
        </w:rPr>
        <w:t>ואמר</w:t>
      </w:r>
      <w:r>
        <w:rPr>
          <w:rFonts w:hint="cs"/>
          <w:rtl/>
        </w:rPr>
        <w:t>:</w:t>
      </w:r>
      <w:r>
        <w:rPr>
          <w:rtl/>
        </w:rPr>
        <w:t xml:space="preserve"> </w:t>
      </w:r>
      <w:bookmarkStart w:id="12769" w:name="_ETM_Q26_646080"/>
      <w:bookmarkEnd w:id="12769"/>
      <w:r>
        <w:rPr>
          <w:rtl/>
        </w:rPr>
        <w:t xml:space="preserve">זה </w:t>
      </w:r>
      <w:bookmarkStart w:id="12770" w:name="_ETM_Q26_646260"/>
      <w:bookmarkEnd w:id="12770"/>
      <w:r>
        <w:rPr>
          <w:rtl/>
        </w:rPr>
        <w:t xml:space="preserve">חוק </w:t>
      </w:r>
      <w:bookmarkStart w:id="12771" w:name="_ETM_Q26_646530"/>
      <w:bookmarkEnd w:id="12771"/>
      <w:r>
        <w:rPr>
          <w:rtl/>
        </w:rPr>
        <w:t>ראוי</w:t>
      </w:r>
      <w:r>
        <w:rPr>
          <w:rFonts w:hint="cs"/>
          <w:rtl/>
        </w:rPr>
        <w:t>,</w:t>
      </w:r>
      <w:r>
        <w:rPr>
          <w:rtl/>
        </w:rPr>
        <w:t xml:space="preserve"> </w:t>
      </w:r>
      <w:bookmarkStart w:id="12772" w:name="_ETM_Q26_647010"/>
      <w:bookmarkEnd w:id="12772"/>
      <w:r>
        <w:rPr>
          <w:rtl/>
        </w:rPr>
        <w:t xml:space="preserve">אנחנו </w:t>
      </w:r>
      <w:bookmarkStart w:id="12773" w:name="_ETM_Q26_647370"/>
      <w:bookmarkEnd w:id="12773"/>
      <w:r>
        <w:rPr>
          <w:rtl/>
        </w:rPr>
        <w:t xml:space="preserve">צריכים </w:t>
      </w:r>
      <w:bookmarkStart w:id="12774" w:name="_ETM_Q26_647730"/>
      <w:bookmarkEnd w:id="12774"/>
      <w:r>
        <w:rPr>
          <w:rtl/>
        </w:rPr>
        <w:t xml:space="preserve">להעביר </w:t>
      </w:r>
      <w:bookmarkStart w:id="12775" w:name="_ETM_Q26_648030"/>
      <w:bookmarkEnd w:id="12775"/>
      <w:r>
        <w:rPr>
          <w:rtl/>
        </w:rPr>
        <w:t>אותו</w:t>
      </w:r>
      <w:r>
        <w:rPr>
          <w:rFonts w:hint="cs"/>
          <w:rtl/>
        </w:rPr>
        <w:t>,</w:t>
      </w:r>
      <w:r>
        <w:rPr>
          <w:rtl/>
        </w:rPr>
        <w:t xml:space="preserve"> </w:t>
      </w:r>
      <w:bookmarkStart w:id="12776" w:name="_ETM_Q26_648239"/>
      <w:bookmarkEnd w:id="12776"/>
      <w:r>
        <w:rPr>
          <w:rtl/>
        </w:rPr>
        <w:t xml:space="preserve">ואני </w:t>
      </w:r>
      <w:bookmarkStart w:id="12777" w:name="_ETM_Q26_648840"/>
      <w:bookmarkEnd w:id="12777"/>
      <w:r>
        <w:rPr>
          <w:rtl/>
        </w:rPr>
        <w:t xml:space="preserve">מודה </w:t>
      </w:r>
      <w:bookmarkStart w:id="12778" w:name="_ETM_Q26_649170"/>
      <w:bookmarkEnd w:id="12778"/>
      <w:r>
        <w:rPr>
          <w:rtl/>
        </w:rPr>
        <w:t xml:space="preserve">לכולם </w:t>
      </w:r>
      <w:bookmarkStart w:id="12779" w:name="_ETM_Q26_649999"/>
      <w:bookmarkEnd w:id="12779"/>
      <w:r>
        <w:rPr>
          <w:rtl/>
        </w:rPr>
        <w:t>על</w:t>
      </w:r>
      <w:r>
        <w:rPr>
          <w:rFonts w:hint="cs"/>
          <w:rtl/>
        </w:rPr>
        <w:t xml:space="preserve"> </w:t>
      </w:r>
      <w:r>
        <w:rPr>
          <w:rtl/>
        </w:rPr>
        <w:t>כך</w:t>
      </w:r>
      <w:r>
        <w:rPr>
          <w:rFonts w:hint="cs"/>
          <w:rtl/>
        </w:rPr>
        <w:t>.</w:t>
      </w:r>
    </w:p>
    <w:p w:rsidR="006A6AD4" w:rsidRDefault="006A6AD4" w:rsidP="00C61C62">
      <w:pPr>
        <w:rPr>
          <w:rtl/>
        </w:rPr>
      </w:pPr>
    </w:p>
    <w:p w:rsidR="006A6AD4" w:rsidRDefault="006A6AD4" w:rsidP="00C61C62">
      <w:pPr>
        <w:rPr>
          <w:rtl/>
        </w:rPr>
      </w:pPr>
      <w:bookmarkStart w:id="12780" w:name="_ETM_Q26_653000"/>
      <w:bookmarkStart w:id="12781" w:name="_ETM_Q26_651959"/>
      <w:bookmarkEnd w:id="12780"/>
      <w:bookmarkEnd w:id="12781"/>
      <w:r>
        <w:rPr>
          <w:rtl/>
        </w:rPr>
        <w:t xml:space="preserve">אני </w:t>
      </w:r>
      <w:bookmarkStart w:id="12782" w:name="_ETM_Q26_652230"/>
      <w:bookmarkEnd w:id="12782"/>
      <w:r>
        <w:rPr>
          <w:rtl/>
        </w:rPr>
        <w:t xml:space="preserve">מקווה </w:t>
      </w:r>
      <w:bookmarkStart w:id="12783" w:name="_ETM_Q26_652650"/>
      <w:bookmarkEnd w:id="12783"/>
      <w:r>
        <w:rPr>
          <w:rtl/>
        </w:rPr>
        <w:t xml:space="preserve">שזו </w:t>
      </w:r>
      <w:bookmarkStart w:id="12784" w:name="_ETM_Q26_653010"/>
      <w:bookmarkEnd w:id="12784"/>
      <w:r>
        <w:rPr>
          <w:rtl/>
        </w:rPr>
        <w:t xml:space="preserve">סנונית </w:t>
      </w:r>
      <w:bookmarkStart w:id="12785" w:name="_ETM_Q26_653519"/>
      <w:bookmarkEnd w:id="12785"/>
      <w:r>
        <w:rPr>
          <w:rtl/>
        </w:rPr>
        <w:t>ראשונה</w:t>
      </w:r>
      <w:r>
        <w:rPr>
          <w:rFonts w:hint="cs"/>
          <w:rtl/>
        </w:rPr>
        <w:t>,</w:t>
      </w:r>
      <w:r>
        <w:rPr>
          <w:rtl/>
        </w:rPr>
        <w:t xml:space="preserve"> </w:t>
      </w:r>
      <w:bookmarkStart w:id="12786" w:name="_ETM_Q26_655069"/>
      <w:bookmarkEnd w:id="12786"/>
      <w:r>
        <w:rPr>
          <w:rtl/>
        </w:rPr>
        <w:t xml:space="preserve">ואני </w:t>
      </w:r>
      <w:bookmarkStart w:id="12787" w:name="_ETM_Q26_655519"/>
      <w:bookmarkEnd w:id="12787"/>
      <w:r>
        <w:rPr>
          <w:rtl/>
        </w:rPr>
        <w:t xml:space="preserve">שמח </w:t>
      </w:r>
      <w:bookmarkStart w:id="12788" w:name="_ETM_Q26_656090"/>
      <w:bookmarkEnd w:id="12788"/>
      <w:r>
        <w:rPr>
          <w:rtl/>
        </w:rPr>
        <w:t xml:space="preserve">להיות </w:t>
      </w:r>
      <w:bookmarkStart w:id="12789" w:name="_ETM_Q26_656420"/>
      <w:bookmarkEnd w:id="12789"/>
      <w:r>
        <w:rPr>
          <w:rtl/>
        </w:rPr>
        <w:t xml:space="preserve">חלק </w:t>
      </w:r>
      <w:bookmarkStart w:id="12790" w:name="_ETM_Q26_657319"/>
      <w:bookmarkEnd w:id="12790"/>
      <w:r>
        <w:rPr>
          <w:rFonts w:hint="cs"/>
          <w:rtl/>
        </w:rPr>
        <w:t>מ</w:t>
      </w:r>
      <w:r>
        <w:rPr>
          <w:rtl/>
        </w:rPr>
        <w:t xml:space="preserve">קבוצה </w:t>
      </w:r>
      <w:bookmarkStart w:id="12791" w:name="_ETM_Q26_657920"/>
      <w:bookmarkEnd w:id="12791"/>
      <w:r>
        <w:rPr>
          <w:rtl/>
        </w:rPr>
        <w:t xml:space="preserve">של </w:t>
      </w:r>
      <w:bookmarkStart w:id="12792" w:name="_ETM_Q26_658069"/>
      <w:bookmarkEnd w:id="12792"/>
      <w:r>
        <w:rPr>
          <w:rtl/>
        </w:rPr>
        <w:t xml:space="preserve">חברי </w:t>
      </w:r>
      <w:bookmarkStart w:id="12793" w:name="_ETM_Q26_658400"/>
      <w:bookmarkEnd w:id="12793"/>
      <w:r>
        <w:rPr>
          <w:rtl/>
        </w:rPr>
        <w:t xml:space="preserve">כנסת </w:t>
      </w:r>
      <w:bookmarkStart w:id="12794" w:name="_ETM_Q26_659600"/>
      <w:bookmarkEnd w:id="12794"/>
      <w:r>
        <w:rPr>
          <w:rtl/>
        </w:rPr>
        <w:t xml:space="preserve">מהקואליציה </w:t>
      </w:r>
      <w:bookmarkStart w:id="12795" w:name="_ETM_Q26_660350"/>
      <w:bookmarkEnd w:id="12795"/>
      <w:r>
        <w:rPr>
          <w:rtl/>
        </w:rPr>
        <w:t>ו</w:t>
      </w:r>
      <w:r>
        <w:rPr>
          <w:rFonts w:hint="cs"/>
          <w:rtl/>
        </w:rPr>
        <w:t>מ</w:t>
      </w:r>
      <w:r>
        <w:rPr>
          <w:rtl/>
        </w:rPr>
        <w:t xml:space="preserve">האופוזיציה </w:t>
      </w:r>
      <w:bookmarkStart w:id="12796" w:name="_ETM_Q26_661040"/>
      <w:bookmarkEnd w:id="12796"/>
      <w:r>
        <w:rPr>
          <w:rtl/>
        </w:rPr>
        <w:t xml:space="preserve">שעושים </w:t>
      </w:r>
      <w:bookmarkStart w:id="12797" w:name="_ETM_Q26_661610"/>
      <w:bookmarkEnd w:id="12797"/>
      <w:r>
        <w:rPr>
          <w:rtl/>
        </w:rPr>
        <w:t xml:space="preserve">הכול </w:t>
      </w:r>
      <w:bookmarkStart w:id="12798" w:name="_ETM_Q26_662150"/>
      <w:bookmarkEnd w:id="12798"/>
      <w:r>
        <w:rPr>
          <w:rtl/>
        </w:rPr>
        <w:t xml:space="preserve">היום </w:t>
      </w:r>
      <w:bookmarkStart w:id="12799" w:name="_ETM_Q26_663180"/>
      <w:bookmarkEnd w:id="12799"/>
      <w:r>
        <w:rPr>
          <w:rtl/>
        </w:rPr>
        <w:t xml:space="preserve">כדי </w:t>
      </w:r>
      <w:bookmarkStart w:id="12800" w:name="_ETM_Q26_664170"/>
      <w:bookmarkEnd w:id="12800"/>
      <w:r>
        <w:rPr>
          <w:rtl/>
        </w:rPr>
        <w:t xml:space="preserve">לעשות </w:t>
      </w:r>
      <w:bookmarkStart w:id="12801" w:name="_ETM_Q26_664739"/>
      <w:bookmarkEnd w:id="12801"/>
      <w:r>
        <w:rPr>
          <w:rFonts w:hint="cs"/>
          <w:rtl/>
        </w:rPr>
        <w:t>את ה</w:t>
      </w:r>
      <w:r>
        <w:rPr>
          <w:rtl/>
        </w:rPr>
        <w:t xml:space="preserve">תיקונים </w:t>
      </w:r>
      <w:bookmarkStart w:id="12802" w:name="_ETM_Q26_665250"/>
      <w:bookmarkEnd w:id="12802"/>
      <w:r>
        <w:rPr>
          <w:rtl/>
        </w:rPr>
        <w:t xml:space="preserve">האלה </w:t>
      </w:r>
      <w:bookmarkStart w:id="12803" w:name="_ETM_Q26_665950"/>
      <w:bookmarkEnd w:id="12803"/>
      <w:r>
        <w:rPr>
          <w:rtl/>
        </w:rPr>
        <w:t xml:space="preserve">לטובתם </w:t>
      </w:r>
      <w:bookmarkStart w:id="12804" w:name="_ETM_Q26_666999"/>
      <w:bookmarkEnd w:id="12804"/>
      <w:r>
        <w:rPr>
          <w:rtl/>
        </w:rPr>
        <w:t xml:space="preserve">של </w:t>
      </w:r>
      <w:bookmarkStart w:id="12805" w:name="_ETM_Q26_667329"/>
      <w:bookmarkEnd w:id="12805"/>
      <w:r>
        <w:rPr>
          <w:rFonts w:hint="cs"/>
          <w:rtl/>
        </w:rPr>
        <w:t>ה</w:t>
      </w:r>
      <w:r>
        <w:rPr>
          <w:rtl/>
        </w:rPr>
        <w:t xml:space="preserve">לוחמים </w:t>
      </w:r>
      <w:bookmarkStart w:id="12806" w:name="_ETM_Q26_667779"/>
      <w:bookmarkEnd w:id="12806"/>
      <w:r>
        <w:rPr>
          <w:rtl/>
        </w:rPr>
        <w:t>ו</w:t>
      </w:r>
      <w:r>
        <w:rPr>
          <w:rFonts w:hint="cs"/>
          <w:rtl/>
        </w:rPr>
        <w:t>ה</w:t>
      </w:r>
      <w:r>
        <w:rPr>
          <w:rtl/>
        </w:rPr>
        <w:t>לוחמות</w:t>
      </w:r>
      <w:r>
        <w:rPr>
          <w:rFonts w:hint="cs"/>
          <w:rtl/>
        </w:rPr>
        <w:t>.</w:t>
      </w:r>
    </w:p>
    <w:p w:rsidR="006A6AD4" w:rsidRDefault="006A6AD4" w:rsidP="00C61C62">
      <w:pPr>
        <w:rPr>
          <w:rtl/>
        </w:rPr>
      </w:pPr>
      <w:bookmarkStart w:id="12807" w:name="_ETM_Q26_671000"/>
      <w:bookmarkEnd w:id="12807"/>
    </w:p>
    <w:p w:rsidR="006A6AD4" w:rsidRDefault="006A6AD4" w:rsidP="00C61C62">
      <w:pPr>
        <w:rPr>
          <w:rtl/>
        </w:rPr>
      </w:pPr>
      <w:bookmarkStart w:id="12808" w:name="_ETM_Q26_672000"/>
      <w:bookmarkStart w:id="12809" w:name="_ETM_Q26_668900"/>
      <w:bookmarkEnd w:id="12808"/>
      <w:bookmarkEnd w:id="12809"/>
      <w:r>
        <w:rPr>
          <w:rtl/>
        </w:rPr>
        <w:t xml:space="preserve">אני </w:t>
      </w:r>
      <w:bookmarkStart w:id="12810" w:name="_ETM_Q26_669140"/>
      <w:bookmarkEnd w:id="12810"/>
      <w:r>
        <w:rPr>
          <w:rtl/>
        </w:rPr>
        <w:t xml:space="preserve">גם </w:t>
      </w:r>
      <w:bookmarkStart w:id="12811" w:name="_ETM_Q26_669380"/>
      <w:bookmarkStart w:id="12812" w:name="_ETM_Q26_669770"/>
      <w:bookmarkEnd w:id="12811"/>
      <w:bookmarkEnd w:id="12812"/>
      <w:r>
        <w:rPr>
          <w:rtl/>
        </w:rPr>
        <w:t xml:space="preserve">קורא </w:t>
      </w:r>
      <w:bookmarkStart w:id="12813" w:name="_ETM_Q26_670070"/>
      <w:bookmarkEnd w:id="12813"/>
      <w:r>
        <w:rPr>
          <w:rtl/>
        </w:rPr>
        <w:t xml:space="preserve">מכאן בהזדמנות </w:t>
      </w:r>
      <w:bookmarkStart w:id="12814" w:name="_ETM_Q26_670640"/>
      <w:bookmarkEnd w:id="12814"/>
      <w:r>
        <w:rPr>
          <w:rtl/>
        </w:rPr>
        <w:t xml:space="preserve">הזאת </w:t>
      </w:r>
      <w:bookmarkStart w:id="12815" w:name="_ETM_Q26_671750"/>
      <w:bookmarkEnd w:id="12815"/>
      <w:r>
        <w:rPr>
          <w:rtl/>
        </w:rPr>
        <w:t xml:space="preserve">לראשי </w:t>
      </w:r>
      <w:bookmarkStart w:id="12816" w:name="_ETM_Q26_672230"/>
      <w:bookmarkEnd w:id="12816"/>
      <w:r>
        <w:rPr>
          <w:rtl/>
        </w:rPr>
        <w:t xml:space="preserve">האוניברסיטאות </w:t>
      </w:r>
      <w:bookmarkStart w:id="12817" w:name="_ETM_Q26_674230"/>
      <w:bookmarkEnd w:id="12817"/>
      <w:r>
        <w:rPr>
          <w:rtl/>
        </w:rPr>
        <w:t xml:space="preserve">ולראשי </w:t>
      </w:r>
      <w:bookmarkStart w:id="12818" w:name="_ETM_Q26_676200"/>
      <w:bookmarkEnd w:id="12818"/>
      <w:r>
        <w:rPr>
          <w:rtl/>
        </w:rPr>
        <w:t>האקדמיה</w:t>
      </w:r>
      <w:r>
        <w:rPr>
          <w:rFonts w:hint="cs"/>
          <w:rtl/>
        </w:rPr>
        <w:t xml:space="preserve"> –</w:t>
      </w:r>
      <w:r>
        <w:rPr>
          <w:rtl/>
        </w:rPr>
        <w:t xml:space="preserve"> </w:t>
      </w:r>
      <w:bookmarkStart w:id="12819" w:name="_ETM_Q26_677760"/>
      <w:bookmarkEnd w:id="12819"/>
      <w:r>
        <w:rPr>
          <w:rtl/>
        </w:rPr>
        <w:t xml:space="preserve">אני </w:t>
      </w:r>
      <w:bookmarkStart w:id="12820" w:name="_ETM_Q26_678030"/>
      <w:bookmarkEnd w:id="12820"/>
      <w:r>
        <w:rPr>
          <w:rtl/>
        </w:rPr>
        <w:t xml:space="preserve">שומע </w:t>
      </w:r>
      <w:bookmarkStart w:id="12821" w:name="_ETM_Q26_678599"/>
      <w:bookmarkEnd w:id="12821"/>
      <w:r>
        <w:rPr>
          <w:rtl/>
        </w:rPr>
        <w:t xml:space="preserve">שהם </w:t>
      </w:r>
      <w:bookmarkStart w:id="12822" w:name="_ETM_Q26_678870"/>
      <w:bookmarkEnd w:id="12822"/>
      <w:r>
        <w:rPr>
          <w:rtl/>
        </w:rPr>
        <w:t>מתג</w:t>
      </w:r>
      <w:r>
        <w:rPr>
          <w:rFonts w:hint="cs"/>
          <w:rtl/>
        </w:rPr>
        <w:t>רדי</w:t>
      </w:r>
      <w:r>
        <w:rPr>
          <w:rtl/>
        </w:rPr>
        <w:t xml:space="preserve">ם </w:t>
      </w:r>
      <w:bookmarkStart w:id="12823" w:name="_ETM_Q26_679409"/>
      <w:bookmarkEnd w:id="12823"/>
      <w:r>
        <w:rPr>
          <w:rtl/>
        </w:rPr>
        <w:t>באי</w:t>
      </w:r>
      <w:r>
        <w:rPr>
          <w:rFonts w:hint="cs"/>
          <w:rtl/>
        </w:rPr>
        <w:t>-</w:t>
      </w:r>
      <w:r>
        <w:rPr>
          <w:rtl/>
        </w:rPr>
        <w:t xml:space="preserve">נוחות </w:t>
      </w:r>
      <w:bookmarkStart w:id="12824" w:name="_ETM_Q26_680040"/>
      <w:bookmarkEnd w:id="12824"/>
      <w:r>
        <w:rPr>
          <w:rtl/>
        </w:rPr>
        <w:t xml:space="preserve">וקצת </w:t>
      </w:r>
      <w:bookmarkStart w:id="12825" w:name="_ETM_Q26_680430"/>
      <w:bookmarkEnd w:id="12825"/>
      <w:r>
        <w:rPr>
          <w:rtl/>
        </w:rPr>
        <w:t xml:space="preserve">מתווכחים </w:t>
      </w:r>
      <w:bookmarkStart w:id="12826" w:name="_ETM_Q26_680970"/>
      <w:bookmarkEnd w:id="12826"/>
      <w:r>
        <w:rPr>
          <w:rtl/>
        </w:rPr>
        <w:t>א</w:t>
      </w:r>
      <w:r>
        <w:rPr>
          <w:rFonts w:hint="cs"/>
          <w:rtl/>
        </w:rPr>
        <w:t>י</w:t>
      </w:r>
      <w:r>
        <w:rPr>
          <w:rtl/>
        </w:rPr>
        <w:t>תנו</w:t>
      </w:r>
      <w:r>
        <w:rPr>
          <w:rFonts w:hint="cs"/>
          <w:rtl/>
        </w:rPr>
        <w:t>,</w:t>
      </w:r>
      <w:r>
        <w:rPr>
          <w:rtl/>
        </w:rPr>
        <w:t xml:space="preserve"> </w:t>
      </w:r>
      <w:bookmarkStart w:id="12827" w:name="_ETM_Q26_681689"/>
      <w:bookmarkEnd w:id="12827"/>
      <w:r>
        <w:rPr>
          <w:rtl/>
        </w:rPr>
        <w:t xml:space="preserve">ואני </w:t>
      </w:r>
      <w:bookmarkStart w:id="12828" w:name="_ETM_Q26_682079"/>
      <w:bookmarkEnd w:id="12828"/>
      <w:r>
        <w:rPr>
          <w:rtl/>
        </w:rPr>
        <w:t xml:space="preserve">קורא </w:t>
      </w:r>
      <w:bookmarkStart w:id="12829" w:name="_ETM_Q26_682349"/>
      <w:bookmarkEnd w:id="12829"/>
      <w:r>
        <w:rPr>
          <w:rtl/>
        </w:rPr>
        <w:t>לך</w:t>
      </w:r>
      <w:r>
        <w:rPr>
          <w:rFonts w:hint="cs"/>
          <w:rtl/>
        </w:rPr>
        <w:t>,</w:t>
      </w:r>
      <w:r>
        <w:rPr>
          <w:rtl/>
        </w:rPr>
        <w:t xml:space="preserve"> </w:t>
      </w:r>
      <w:bookmarkStart w:id="12830" w:name="_ETM_Q26_682709"/>
      <w:bookmarkEnd w:id="12830"/>
      <w:r>
        <w:rPr>
          <w:rtl/>
        </w:rPr>
        <w:t xml:space="preserve">אדוני </w:t>
      </w:r>
      <w:bookmarkStart w:id="12831" w:name="_ETM_Q26_683459"/>
      <w:bookmarkEnd w:id="12831"/>
      <w:r>
        <w:rPr>
          <w:rtl/>
        </w:rPr>
        <w:t xml:space="preserve">שר </w:t>
      </w:r>
      <w:bookmarkStart w:id="12832" w:name="_ETM_Q26_683760"/>
      <w:bookmarkEnd w:id="12832"/>
      <w:r>
        <w:rPr>
          <w:rtl/>
        </w:rPr>
        <w:t>החינוך</w:t>
      </w:r>
      <w:r>
        <w:rPr>
          <w:rFonts w:hint="cs"/>
          <w:rtl/>
        </w:rPr>
        <w:t>:</w:t>
      </w:r>
      <w:r>
        <w:rPr>
          <w:rtl/>
        </w:rPr>
        <w:t xml:space="preserve"> </w:t>
      </w:r>
      <w:bookmarkStart w:id="12833" w:name="_ETM_Q26_685610"/>
      <w:bookmarkEnd w:id="12833"/>
      <w:r>
        <w:rPr>
          <w:rtl/>
        </w:rPr>
        <w:t xml:space="preserve">בואו </w:t>
      </w:r>
      <w:bookmarkStart w:id="12834" w:name="_ETM_Q26_685879"/>
      <w:bookmarkEnd w:id="12834"/>
      <w:r>
        <w:rPr>
          <w:rtl/>
        </w:rPr>
        <w:t>ת</w:t>
      </w:r>
      <w:r>
        <w:rPr>
          <w:rFonts w:hint="cs"/>
          <w:rtl/>
        </w:rPr>
        <w:t>ר</w:t>
      </w:r>
      <w:r>
        <w:rPr>
          <w:rtl/>
        </w:rPr>
        <w:t xml:space="preserve">דו </w:t>
      </w:r>
      <w:bookmarkStart w:id="12835" w:name="_ETM_Q26_686360"/>
      <w:bookmarkEnd w:id="12835"/>
      <w:r>
        <w:rPr>
          <w:rtl/>
        </w:rPr>
        <w:t>טיפ</w:t>
      </w:r>
      <w:bookmarkStart w:id="12836" w:name="_ETM_Q26_686629"/>
      <w:bookmarkEnd w:id="12836"/>
      <w:r>
        <w:rPr>
          <w:rFonts w:hint="cs"/>
          <w:rtl/>
        </w:rPr>
        <w:t>-</w:t>
      </w:r>
      <w:r>
        <w:rPr>
          <w:rtl/>
        </w:rPr>
        <w:t xml:space="preserve">טיפה </w:t>
      </w:r>
      <w:bookmarkStart w:id="12837" w:name="_ETM_Q26_686870"/>
      <w:bookmarkEnd w:id="12837"/>
      <w:r>
        <w:rPr>
          <w:rtl/>
        </w:rPr>
        <w:t>מהאולימפוס</w:t>
      </w:r>
      <w:r>
        <w:rPr>
          <w:rFonts w:hint="cs"/>
          <w:rtl/>
        </w:rPr>
        <w:t>.</w:t>
      </w:r>
      <w:r>
        <w:rPr>
          <w:rtl/>
        </w:rPr>
        <w:t xml:space="preserve"> </w:t>
      </w:r>
      <w:bookmarkStart w:id="12838" w:name="_ETM_Q26_688349"/>
      <w:bookmarkEnd w:id="12838"/>
      <w:r>
        <w:rPr>
          <w:rFonts w:hint="cs"/>
          <w:rtl/>
        </w:rPr>
        <w:t xml:space="preserve">אלה </w:t>
      </w:r>
      <w:r>
        <w:rPr>
          <w:rtl/>
        </w:rPr>
        <w:t xml:space="preserve">חיילים </w:t>
      </w:r>
      <w:bookmarkStart w:id="12839" w:name="_ETM_Q26_689129"/>
      <w:bookmarkEnd w:id="12839"/>
      <w:r>
        <w:rPr>
          <w:rtl/>
        </w:rPr>
        <w:t xml:space="preserve">וחיילות </w:t>
      </w:r>
      <w:bookmarkStart w:id="12840" w:name="_ETM_Q26_689760"/>
      <w:bookmarkEnd w:id="12840"/>
      <w:r>
        <w:rPr>
          <w:rtl/>
        </w:rPr>
        <w:t>שכבר</w:t>
      </w:r>
      <w:r>
        <w:rPr>
          <w:rFonts w:hint="cs"/>
          <w:rtl/>
        </w:rPr>
        <w:t xml:space="preserve"> </w:t>
      </w:r>
      <w:bookmarkStart w:id="12841" w:name="_ETM_Q26_693000"/>
      <w:bookmarkEnd w:id="12841"/>
      <w:r>
        <w:rPr>
          <w:rFonts w:hint="cs"/>
          <w:rtl/>
        </w:rPr>
        <w:t>שישה</w:t>
      </w:r>
      <w:bookmarkStart w:id="12842" w:name="_ETM_Q26_690299"/>
      <w:bookmarkEnd w:id="12842"/>
      <w:r>
        <w:rPr>
          <w:rtl/>
        </w:rPr>
        <w:t xml:space="preserve"> </w:t>
      </w:r>
      <w:bookmarkStart w:id="12843" w:name="_ETM_Q26_690719"/>
      <w:bookmarkEnd w:id="12843"/>
      <w:r>
        <w:rPr>
          <w:rtl/>
        </w:rPr>
        <w:t>חודשים</w:t>
      </w:r>
      <w:bookmarkStart w:id="12844" w:name="_ETM_Q26_691560"/>
      <w:bookmarkEnd w:id="12844"/>
      <w:r>
        <w:rPr>
          <w:rtl/>
        </w:rPr>
        <w:t xml:space="preserve"> </w:t>
      </w:r>
      <w:bookmarkStart w:id="12845" w:name="_ETM_Q26_692040"/>
      <w:bookmarkEnd w:id="12845"/>
      <w:r>
        <w:rPr>
          <w:rtl/>
        </w:rPr>
        <w:t xml:space="preserve">נמצאים </w:t>
      </w:r>
      <w:bookmarkStart w:id="12846" w:name="_ETM_Q26_692459"/>
      <w:bookmarkEnd w:id="12846"/>
      <w:r>
        <w:rPr>
          <w:rtl/>
        </w:rPr>
        <w:t xml:space="preserve">שם </w:t>
      </w:r>
      <w:bookmarkStart w:id="12847" w:name="_ETM_Q26_692670"/>
      <w:bookmarkEnd w:id="12847"/>
      <w:r>
        <w:rPr>
          <w:rtl/>
        </w:rPr>
        <w:t>ב</w:t>
      </w:r>
      <w:r>
        <w:rPr>
          <w:rFonts w:hint="cs"/>
          <w:rtl/>
        </w:rPr>
        <w:t xml:space="preserve">תופת, </w:t>
      </w:r>
      <w:bookmarkStart w:id="12848" w:name="_ETM_Q26_694240"/>
      <w:bookmarkEnd w:id="12848"/>
      <w:r>
        <w:rPr>
          <w:rtl/>
        </w:rPr>
        <w:t xml:space="preserve">אל </w:t>
      </w:r>
      <w:bookmarkStart w:id="12849" w:name="_ETM_Q26_695300"/>
      <w:bookmarkEnd w:id="12849"/>
      <w:r>
        <w:rPr>
          <w:rtl/>
        </w:rPr>
        <w:t>תקש</w:t>
      </w:r>
      <w:r>
        <w:rPr>
          <w:rFonts w:hint="cs"/>
          <w:rtl/>
        </w:rPr>
        <w:t>ו</w:t>
      </w:r>
      <w:r>
        <w:rPr>
          <w:rtl/>
        </w:rPr>
        <w:t xml:space="preserve"> </w:t>
      </w:r>
      <w:bookmarkStart w:id="12850" w:name="_ETM_Q26_695840"/>
      <w:bookmarkEnd w:id="12850"/>
      <w:r>
        <w:rPr>
          <w:rtl/>
        </w:rPr>
        <w:t xml:space="preserve">את </w:t>
      </w:r>
      <w:bookmarkStart w:id="12851" w:name="_ETM_Q26_695900"/>
      <w:bookmarkEnd w:id="12851"/>
      <w:r>
        <w:rPr>
          <w:rtl/>
        </w:rPr>
        <w:t>לבבכם</w:t>
      </w:r>
      <w:r>
        <w:rPr>
          <w:rFonts w:hint="cs"/>
          <w:rtl/>
        </w:rPr>
        <w:t>.</w:t>
      </w:r>
      <w:r>
        <w:rPr>
          <w:rtl/>
        </w:rPr>
        <w:t xml:space="preserve"> </w:t>
      </w:r>
      <w:bookmarkStart w:id="12852" w:name="_ETM_Q26_696920"/>
      <w:bookmarkEnd w:id="12852"/>
      <w:r>
        <w:rPr>
          <w:rtl/>
        </w:rPr>
        <w:t xml:space="preserve">תקבלו </w:t>
      </w:r>
      <w:bookmarkStart w:id="12853" w:name="_ETM_Q26_697340"/>
      <w:bookmarkEnd w:id="12853"/>
      <w:r>
        <w:rPr>
          <w:rtl/>
        </w:rPr>
        <w:t xml:space="preserve">את </w:t>
      </w:r>
      <w:bookmarkStart w:id="12854" w:name="_ETM_Q26_697460"/>
      <w:bookmarkEnd w:id="12854"/>
      <w:r>
        <w:rPr>
          <w:rtl/>
        </w:rPr>
        <w:t xml:space="preserve">ההצעות </w:t>
      </w:r>
      <w:bookmarkStart w:id="12855" w:name="_ETM_Q26_697880"/>
      <w:bookmarkEnd w:id="12855"/>
      <w:r>
        <w:rPr>
          <w:rtl/>
        </w:rPr>
        <w:t xml:space="preserve">של </w:t>
      </w:r>
      <w:bookmarkStart w:id="12856" w:name="_ETM_Q26_698030"/>
      <w:bookmarkEnd w:id="12856"/>
      <w:r>
        <w:rPr>
          <w:rtl/>
        </w:rPr>
        <w:t xml:space="preserve">הכנסת </w:t>
      </w:r>
      <w:bookmarkStart w:id="12857" w:name="_ETM_Q26_698910"/>
      <w:bookmarkEnd w:id="12857"/>
      <w:r>
        <w:rPr>
          <w:rtl/>
        </w:rPr>
        <w:t xml:space="preserve">לכל </w:t>
      </w:r>
      <w:bookmarkStart w:id="12858" w:name="_ETM_Q26_699600"/>
      <w:bookmarkEnd w:id="12858"/>
      <w:r>
        <w:rPr>
          <w:rtl/>
        </w:rPr>
        <w:t>העזרה</w:t>
      </w:r>
      <w:r>
        <w:rPr>
          <w:rFonts w:hint="cs"/>
          <w:rtl/>
        </w:rPr>
        <w:t>,</w:t>
      </w:r>
      <w:r>
        <w:rPr>
          <w:rtl/>
        </w:rPr>
        <w:t xml:space="preserve"> </w:t>
      </w:r>
      <w:bookmarkStart w:id="12859" w:name="_ETM_Q26_700870"/>
      <w:bookmarkEnd w:id="12859"/>
      <w:r>
        <w:rPr>
          <w:rtl/>
        </w:rPr>
        <w:t>ות</w:t>
      </w:r>
      <w:r>
        <w:rPr>
          <w:rFonts w:hint="cs"/>
          <w:rtl/>
        </w:rPr>
        <w:t xml:space="preserve">צאו </w:t>
      </w:r>
      <w:bookmarkStart w:id="12860" w:name="_ETM_Q26_701710"/>
      <w:bookmarkStart w:id="12861" w:name="_ETM_Q26_701890"/>
      <w:bookmarkEnd w:id="12860"/>
      <w:bookmarkEnd w:id="12861"/>
      <w:r>
        <w:rPr>
          <w:rtl/>
        </w:rPr>
        <w:t>מגד</w:t>
      </w:r>
      <w:r>
        <w:rPr>
          <w:rFonts w:hint="cs"/>
          <w:rtl/>
        </w:rPr>
        <w:t xml:space="preserve">רכם </w:t>
      </w:r>
      <w:bookmarkStart w:id="12862" w:name="_ETM_Q26_702220"/>
      <w:bookmarkEnd w:id="12862"/>
      <w:r>
        <w:rPr>
          <w:rFonts w:hint="cs"/>
          <w:rtl/>
        </w:rPr>
        <w:t xml:space="preserve">כדי </w:t>
      </w:r>
      <w:bookmarkStart w:id="12863" w:name="_ETM_Q26_702670"/>
      <w:bookmarkStart w:id="12864" w:name="_ETM_Q26_703270"/>
      <w:bookmarkEnd w:id="12863"/>
      <w:bookmarkEnd w:id="12864"/>
      <w:r>
        <w:rPr>
          <w:rtl/>
        </w:rPr>
        <w:t xml:space="preserve">לעזור </w:t>
      </w:r>
      <w:bookmarkStart w:id="12865" w:name="_ETM_Q26_703780"/>
      <w:bookmarkEnd w:id="12865"/>
      <w:r>
        <w:rPr>
          <w:rtl/>
        </w:rPr>
        <w:t>להם</w:t>
      </w:r>
      <w:r>
        <w:rPr>
          <w:rFonts w:hint="cs"/>
          <w:rtl/>
        </w:rPr>
        <w:t>.</w:t>
      </w:r>
      <w:r>
        <w:rPr>
          <w:rtl/>
        </w:rPr>
        <w:t xml:space="preserve"> </w:t>
      </w:r>
      <w:bookmarkStart w:id="12866" w:name="_ETM_Q26_704840"/>
      <w:bookmarkEnd w:id="12866"/>
      <w:r>
        <w:rPr>
          <w:rtl/>
        </w:rPr>
        <w:t xml:space="preserve">זאת </w:t>
      </w:r>
      <w:bookmarkStart w:id="12867" w:name="_ETM_Q26_705140"/>
      <w:bookmarkEnd w:id="12867"/>
      <w:r>
        <w:rPr>
          <w:rtl/>
        </w:rPr>
        <w:t xml:space="preserve">החובה </w:t>
      </w:r>
      <w:bookmarkStart w:id="12868" w:name="_ETM_Q26_705470"/>
      <w:bookmarkEnd w:id="12868"/>
      <w:r>
        <w:rPr>
          <w:rtl/>
        </w:rPr>
        <w:t xml:space="preserve">של </w:t>
      </w:r>
      <w:bookmarkStart w:id="12869" w:name="_ETM_Q26_705650"/>
      <w:bookmarkEnd w:id="12869"/>
      <w:r>
        <w:rPr>
          <w:rtl/>
        </w:rPr>
        <w:t>כולנו</w:t>
      </w:r>
      <w:r>
        <w:rPr>
          <w:rFonts w:hint="cs"/>
          <w:rtl/>
        </w:rPr>
        <w:t>.</w:t>
      </w:r>
      <w:r>
        <w:rPr>
          <w:rtl/>
        </w:rPr>
        <w:t xml:space="preserve"> </w:t>
      </w:r>
      <w:bookmarkStart w:id="12870" w:name="_ETM_Q26_706730"/>
      <w:bookmarkStart w:id="12871" w:name="_ETM_Q26_708000"/>
      <w:bookmarkEnd w:id="12870"/>
      <w:bookmarkEnd w:id="12871"/>
      <w:r>
        <w:rPr>
          <w:rtl/>
        </w:rPr>
        <w:t xml:space="preserve">אין </w:t>
      </w:r>
      <w:bookmarkStart w:id="12872" w:name="_ETM_Q26_707030"/>
      <w:bookmarkEnd w:id="12872"/>
      <w:r>
        <w:rPr>
          <w:rtl/>
        </w:rPr>
        <w:t xml:space="preserve">גוף </w:t>
      </w:r>
      <w:bookmarkStart w:id="12873" w:name="_ETM_Q26_707510"/>
      <w:bookmarkEnd w:id="12873"/>
      <w:r>
        <w:rPr>
          <w:rtl/>
        </w:rPr>
        <w:t xml:space="preserve">במדינת </w:t>
      </w:r>
      <w:bookmarkStart w:id="12874" w:name="_ETM_Q26_708019"/>
      <w:bookmarkEnd w:id="12874"/>
      <w:r>
        <w:rPr>
          <w:rtl/>
        </w:rPr>
        <w:t>ישראל</w:t>
      </w:r>
      <w:r>
        <w:rPr>
          <w:rFonts w:hint="cs"/>
          <w:rtl/>
        </w:rPr>
        <w:t>,</w:t>
      </w:r>
      <w:r>
        <w:rPr>
          <w:rtl/>
        </w:rPr>
        <w:t xml:space="preserve"> </w:t>
      </w:r>
      <w:bookmarkStart w:id="12875" w:name="_ETM_Q26_709779"/>
      <w:bookmarkEnd w:id="12875"/>
      <w:r>
        <w:rPr>
          <w:rtl/>
        </w:rPr>
        <w:t xml:space="preserve">לרבות </w:t>
      </w:r>
      <w:bookmarkStart w:id="12876" w:name="_ETM_Q26_710529"/>
      <w:bookmarkStart w:id="12877" w:name="_ETM_Q26_710679"/>
      <w:bookmarkEnd w:id="12876"/>
      <w:bookmarkEnd w:id="12877"/>
      <w:r>
        <w:rPr>
          <w:rtl/>
        </w:rPr>
        <w:t>האקדמיה</w:t>
      </w:r>
      <w:r>
        <w:rPr>
          <w:rFonts w:hint="cs"/>
          <w:rtl/>
        </w:rPr>
        <w:t>,</w:t>
      </w:r>
      <w:r>
        <w:rPr>
          <w:rtl/>
        </w:rPr>
        <w:t xml:space="preserve"> </w:t>
      </w:r>
      <w:bookmarkStart w:id="12878" w:name="_ETM_Q26_712040"/>
      <w:bookmarkEnd w:id="12878"/>
      <w:r>
        <w:rPr>
          <w:rtl/>
        </w:rPr>
        <w:t xml:space="preserve">שצריך </w:t>
      </w:r>
      <w:bookmarkStart w:id="12879" w:name="_ETM_Q26_712609"/>
      <w:bookmarkEnd w:id="12879"/>
      <w:r>
        <w:rPr>
          <w:rtl/>
        </w:rPr>
        <w:t xml:space="preserve">להסתגר </w:t>
      </w:r>
      <w:bookmarkStart w:id="12880" w:name="_ETM_Q26_713239"/>
      <w:bookmarkEnd w:id="12880"/>
      <w:r>
        <w:rPr>
          <w:rtl/>
        </w:rPr>
        <w:t xml:space="preserve">בתוך </w:t>
      </w:r>
      <w:bookmarkStart w:id="12881" w:name="_ETM_Q26_713569"/>
      <w:bookmarkEnd w:id="12881"/>
      <w:r>
        <w:rPr>
          <w:rtl/>
        </w:rPr>
        <w:t xml:space="preserve">השריון </w:t>
      </w:r>
      <w:bookmarkStart w:id="12882" w:name="_ETM_Q26_714230"/>
      <w:bookmarkEnd w:id="12882"/>
      <w:r>
        <w:rPr>
          <w:rtl/>
        </w:rPr>
        <w:t xml:space="preserve">האקדמי </w:t>
      </w:r>
      <w:bookmarkStart w:id="12883" w:name="_ETM_Q26_714829"/>
      <w:bookmarkEnd w:id="12883"/>
      <w:r>
        <w:rPr>
          <w:rtl/>
        </w:rPr>
        <w:t>ולהגיד</w:t>
      </w:r>
      <w:r>
        <w:rPr>
          <w:rFonts w:hint="cs"/>
          <w:rtl/>
        </w:rPr>
        <w:t>:</w:t>
      </w:r>
      <w:r>
        <w:rPr>
          <w:rtl/>
        </w:rPr>
        <w:t xml:space="preserve"> </w:t>
      </w:r>
      <w:bookmarkStart w:id="12884" w:name="_ETM_Q26_715909"/>
      <w:bookmarkEnd w:id="12884"/>
      <w:r>
        <w:rPr>
          <w:rtl/>
        </w:rPr>
        <w:t xml:space="preserve">כולם </w:t>
      </w:r>
      <w:bookmarkStart w:id="12885" w:name="_ETM_Q26_716480"/>
      <w:bookmarkEnd w:id="12885"/>
      <w:r>
        <w:rPr>
          <w:rtl/>
        </w:rPr>
        <w:t>יעזרו</w:t>
      </w:r>
      <w:r>
        <w:rPr>
          <w:rFonts w:hint="cs"/>
          <w:rtl/>
        </w:rPr>
        <w:t>,</w:t>
      </w:r>
      <w:r>
        <w:rPr>
          <w:rtl/>
        </w:rPr>
        <w:t xml:space="preserve"> </w:t>
      </w:r>
      <w:bookmarkStart w:id="12886" w:name="_ETM_Q26_716959"/>
      <w:bookmarkEnd w:id="12886"/>
      <w:r>
        <w:rPr>
          <w:rtl/>
        </w:rPr>
        <w:t xml:space="preserve">אנחנו </w:t>
      </w:r>
      <w:bookmarkStart w:id="12887" w:name="_ETM_Q26_718100"/>
      <w:bookmarkEnd w:id="12887"/>
      <w:r>
        <w:rPr>
          <w:rtl/>
        </w:rPr>
        <w:t>נקש</w:t>
      </w:r>
      <w:r>
        <w:rPr>
          <w:rFonts w:hint="cs"/>
          <w:rtl/>
        </w:rPr>
        <w:t>ה.</w:t>
      </w:r>
      <w:bookmarkStart w:id="12888" w:name="_ETM_Q26_719790"/>
      <w:bookmarkEnd w:id="12888"/>
    </w:p>
    <w:p w:rsidR="006A6AD4" w:rsidRDefault="006A6AD4" w:rsidP="00C61C62">
      <w:pPr>
        <w:rPr>
          <w:rtl/>
        </w:rPr>
      </w:pPr>
    </w:p>
    <w:p w:rsidR="006A6AD4" w:rsidRDefault="006A6AD4" w:rsidP="00C61C62">
      <w:pPr>
        <w:rPr>
          <w:rtl/>
        </w:rPr>
      </w:pPr>
      <w:bookmarkStart w:id="12889" w:name="_ETM_Q26_722000"/>
      <w:bookmarkEnd w:id="12889"/>
      <w:r>
        <w:rPr>
          <w:rtl/>
        </w:rPr>
        <w:t xml:space="preserve">אז </w:t>
      </w:r>
      <w:bookmarkStart w:id="12890" w:name="_ETM_Q26_720000"/>
      <w:bookmarkEnd w:id="12890"/>
      <w:r>
        <w:rPr>
          <w:rtl/>
        </w:rPr>
        <w:t xml:space="preserve">אני </w:t>
      </w:r>
      <w:bookmarkStart w:id="12891" w:name="_ETM_Q26_720150"/>
      <w:bookmarkEnd w:id="12891"/>
      <w:r>
        <w:rPr>
          <w:rtl/>
        </w:rPr>
        <w:t xml:space="preserve">שוב </w:t>
      </w:r>
      <w:bookmarkStart w:id="12892" w:name="_ETM_Q26_721650"/>
      <w:bookmarkEnd w:id="12892"/>
      <w:r>
        <w:rPr>
          <w:rtl/>
        </w:rPr>
        <w:t xml:space="preserve">שמח </w:t>
      </w:r>
      <w:bookmarkStart w:id="12893" w:name="_ETM_Q26_722100"/>
      <w:bookmarkEnd w:id="12893"/>
      <w:r>
        <w:rPr>
          <w:rtl/>
        </w:rPr>
        <w:t>על</w:t>
      </w:r>
      <w:r>
        <w:rPr>
          <w:rFonts w:hint="cs"/>
          <w:rtl/>
        </w:rPr>
        <w:t xml:space="preserve"> </w:t>
      </w:r>
      <w:r>
        <w:rPr>
          <w:rtl/>
        </w:rPr>
        <w:t xml:space="preserve">כך </w:t>
      </w:r>
      <w:bookmarkStart w:id="12894" w:name="_ETM_Q26_722370"/>
      <w:bookmarkEnd w:id="12894"/>
      <w:r>
        <w:rPr>
          <w:rtl/>
        </w:rPr>
        <w:t xml:space="preserve">שמעבירים </w:t>
      </w:r>
      <w:bookmarkStart w:id="12895" w:name="_ETM_Q26_722880"/>
      <w:bookmarkEnd w:id="12895"/>
      <w:r>
        <w:rPr>
          <w:rtl/>
        </w:rPr>
        <w:t xml:space="preserve">את </w:t>
      </w:r>
      <w:bookmarkStart w:id="12896" w:name="_ETM_Q26_722940"/>
      <w:bookmarkEnd w:id="12896"/>
      <w:r>
        <w:rPr>
          <w:rtl/>
        </w:rPr>
        <w:t xml:space="preserve">החוק </w:t>
      </w:r>
      <w:bookmarkStart w:id="12897" w:name="_ETM_Q26_723180"/>
      <w:bookmarkEnd w:id="12897"/>
      <w:r>
        <w:rPr>
          <w:rtl/>
        </w:rPr>
        <w:t>הזה</w:t>
      </w:r>
      <w:r>
        <w:rPr>
          <w:rFonts w:hint="cs"/>
          <w:rtl/>
        </w:rPr>
        <w:t>.</w:t>
      </w:r>
      <w:r>
        <w:rPr>
          <w:rtl/>
        </w:rPr>
        <w:t xml:space="preserve"> </w:t>
      </w:r>
      <w:bookmarkStart w:id="12898" w:name="_ETM_Q26_724000"/>
      <w:bookmarkEnd w:id="12898"/>
      <w:r>
        <w:rPr>
          <w:rtl/>
        </w:rPr>
        <w:t>אני</w:t>
      </w:r>
      <w:r>
        <w:rPr>
          <w:rFonts w:hint="cs"/>
          <w:rtl/>
        </w:rPr>
        <w:t>,</w:t>
      </w:r>
      <w:r>
        <w:rPr>
          <w:rtl/>
        </w:rPr>
        <w:t xml:space="preserve"> </w:t>
      </w:r>
      <w:bookmarkStart w:id="12899" w:name="_ETM_Q26_725779"/>
      <w:bookmarkEnd w:id="12899"/>
      <w:r>
        <w:rPr>
          <w:rtl/>
        </w:rPr>
        <w:t xml:space="preserve">בשם </w:t>
      </w:r>
      <w:bookmarkStart w:id="12900" w:name="_ETM_Q26_726260"/>
      <w:bookmarkEnd w:id="12900"/>
      <w:r>
        <w:rPr>
          <w:rtl/>
        </w:rPr>
        <w:t xml:space="preserve">כל </w:t>
      </w:r>
      <w:bookmarkStart w:id="12901" w:name="_ETM_Q26_726469"/>
      <w:bookmarkEnd w:id="12901"/>
      <w:r>
        <w:rPr>
          <w:rtl/>
        </w:rPr>
        <w:t>ה</w:t>
      </w:r>
      <w:r>
        <w:rPr>
          <w:rFonts w:hint="cs"/>
          <w:rtl/>
        </w:rPr>
        <w:t xml:space="preserve">תומכים בחוק, </w:t>
      </w:r>
      <w:bookmarkStart w:id="12902" w:name="_ETM_Q26_728360"/>
      <w:bookmarkEnd w:id="12902"/>
      <w:r>
        <w:rPr>
          <w:rtl/>
        </w:rPr>
        <w:t xml:space="preserve">פונה </w:t>
      </w:r>
      <w:bookmarkStart w:id="12903" w:name="_ETM_Q26_728870"/>
      <w:bookmarkEnd w:id="12903"/>
      <w:r>
        <w:rPr>
          <w:rtl/>
        </w:rPr>
        <w:t xml:space="preserve">ללוחמים </w:t>
      </w:r>
      <w:bookmarkStart w:id="12904" w:name="_ETM_Q26_729470"/>
      <w:bookmarkEnd w:id="12904"/>
      <w:r>
        <w:rPr>
          <w:rtl/>
        </w:rPr>
        <w:t xml:space="preserve">וללוחמות </w:t>
      </w:r>
      <w:bookmarkStart w:id="12905" w:name="_ETM_Q26_730190"/>
      <w:bookmarkEnd w:id="12905"/>
      <w:r>
        <w:rPr>
          <w:rtl/>
        </w:rPr>
        <w:t xml:space="preserve">שנמצאים </w:t>
      </w:r>
      <w:bookmarkStart w:id="12906" w:name="_ETM_Q26_730819"/>
      <w:bookmarkEnd w:id="12906"/>
      <w:r>
        <w:rPr>
          <w:rtl/>
        </w:rPr>
        <w:t xml:space="preserve">עכשיו </w:t>
      </w:r>
      <w:bookmarkStart w:id="12907" w:name="_ETM_Q26_732660"/>
      <w:bookmarkEnd w:id="12907"/>
      <w:r>
        <w:rPr>
          <w:rtl/>
        </w:rPr>
        <w:t>בתו</w:t>
      </w:r>
      <w:r>
        <w:rPr>
          <w:rFonts w:hint="cs"/>
          <w:rtl/>
        </w:rPr>
        <w:t xml:space="preserve">פת </w:t>
      </w:r>
      <w:bookmarkStart w:id="12908" w:name="_ETM_Q26_733260"/>
      <w:bookmarkEnd w:id="12908"/>
      <w:r>
        <w:rPr>
          <w:rtl/>
        </w:rPr>
        <w:t>הגדולה</w:t>
      </w:r>
      <w:r>
        <w:rPr>
          <w:rFonts w:hint="cs"/>
          <w:rtl/>
        </w:rPr>
        <w:t>,</w:t>
      </w:r>
      <w:r>
        <w:rPr>
          <w:rtl/>
        </w:rPr>
        <w:t xml:space="preserve"> </w:t>
      </w:r>
      <w:bookmarkStart w:id="12909" w:name="_ETM_Q26_733620"/>
      <w:bookmarkEnd w:id="12909"/>
      <w:proofErr w:type="spellStart"/>
      <w:r>
        <w:rPr>
          <w:rtl/>
        </w:rPr>
        <w:t>שמגינים</w:t>
      </w:r>
      <w:proofErr w:type="spellEnd"/>
      <w:r>
        <w:rPr>
          <w:rtl/>
        </w:rPr>
        <w:t xml:space="preserve"> </w:t>
      </w:r>
      <w:bookmarkStart w:id="12910" w:name="_ETM_Q26_734220"/>
      <w:bookmarkEnd w:id="12910"/>
      <w:r>
        <w:rPr>
          <w:rtl/>
        </w:rPr>
        <w:t xml:space="preserve">על </w:t>
      </w:r>
      <w:bookmarkStart w:id="12911" w:name="_ETM_Q26_734340"/>
      <w:bookmarkEnd w:id="12911"/>
      <w:r>
        <w:rPr>
          <w:rtl/>
        </w:rPr>
        <w:t xml:space="preserve">המדינה </w:t>
      </w:r>
      <w:bookmarkStart w:id="12912" w:name="_ETM_Q26_734730"/>
      <w:bookmarkEnd w:id="12912"/>
      <w:r>
        <w:rPr>
          <w:rtl/>
        </w:rPr>
        <w:t>הזאת</w:t>
      </w:r>
      <w:r>
        <w:rPr>
          <w:rFonts w:hint="cs"/>
          <w:rtl/>
        </w:rPr>
        <w:t>,</w:t>
      </w:r>
      <w:r>
        <w:rPr>
          <w:rtl/>
        </w:rPr>
        <w:t xml:space="preserve"> </w:t>
      </w:r>
      <w:bookmarkStart w:id="12913" w:name="_ETM_Q26_735300"/>
      <w:bookmarkEnd w:id="12913"/>
      <w:r>
        <w:rPr>
          <w:rtl/>
        </w:rPr>
        <w:t xml:space="preserve">מכל </w:t>
      </w:r>
      <w:bookmarkStart w:id="12914" w:name="_ETM_Q26_736050"/>
      <w:bookmarkEnd w:id="12914"/>
      <w:r>
        <w:rPr>
          <w:rtl/>
        </w:rPr>
        <w:t>הזרמים</w:t>
      </w:r>
      <w:r>
        <w:rPr>
          <w:rFonts w:hint="cs"/>
          <w:rtl/>
        </w:rPr>
        <w:t>,</w:t>
      </w:r>
      <w:r>
        <w:rPr>
          <w:rtl/>
        </w:rPr>
        <w:t xml:space="preserve"> </w:t>
      </w:r>
      <w:bookmarkStart w:id="12915" w:name="_ETM_Q26_736710"/>
      <w:bookmarkEnd w:id="12915"/>
      <w:r>
        <w:rPr>
          <w:rtl/>
        </w:rPr>
        <w:t xml:space="preserve">אדוני </w:t>
      </w:r>
      <w:bookmarkStart w:id="12916" w:name="_ETM_Q26_737070"/>
      <w:bookmarkEnd w:id="12916"/>
      <w:r>
        <w:rPr>
          <w:rtl/>
        </w:rPr>
        <w:t>היושב-ראש</w:t>
      </w:r>
      <w:r>
        <w:rPr>
          <w:rFonts w:hint="cs"/>
          <w:rtl/>
        </w:rPr>
        <w:t>,</w:t>
      </w:r>
      <w:r>
        <w:rPr>
          <w:rtl/>
        </w:rPr>
        <w:t xml:space="preserve"> </w:t>
      </w:r>
      <w:bookmarkStart w:id="12917" w:name="_ETM_Q26_738120"/>
      <w:bookmarkEnd w:id="12917"/>
      <w:r>
        <w:rPr>
          <w:rtl/>
        </w:rPr>
        <w:t xml:space="preserve">מכל </w:t>
      </w:r>
      <w:bookmarkStart w:id="12918" w:name="_ETM_Q26_738540"/>
      <w:bookmarkEnd w:id="12918"/>
      <w:r>
        <w:rPr>
          <w:rtl/>
        </w:rPr>
        <w:t>הזרמים</w:t>
      </w:r>
      <w:r>
        <w:rPr>
          <w:rFonts w:hint="cs"/>
          <w:rtl/>
        </w:rPr>
        <w:t>,</w:t>
      </w:r>
      <w:r>
        <w:rPr>
          <w:rtl/>
        </w:rPr>
        <w:t xml:space="preserve"> </w:t>
      </w:r>
      <w:bookmarkStart w:id="12919" w:name="_ETM_Q26_739490"/>
      <w:bookmarkEnd w:id="12919"/>
      <w:r>
        <w:rPr>
          <w:rtl/>
        </w:rPr>
        <w:t xml:space="preserve">מכל </w:t>
      </w:r>
      <w:bookmarkStart w:id="12920" w:name="_ETM_Q26_740090"/>
      <w:bookmarkEnd w:id="12920"/>
      <w:r>
        <w:rPr>
          <w:rtl/>
        </w:rPr>
        <w:t xml:space="preserve">רחבי </w:t>
      </w:r>
      <w:bookmarkStart w:id="12921" w:name="_ETM_Q26_740510"/>
      <w:bookmarkEnd w:id="12921"/>
      <w:r>
        <w:rPr>
          <w:rtl/>
        </w:rPr>
        <w:t xml:space="preserve">הארץ </w:t>
      </w:r>
      <w:bookmarkStart w:id="12922" w:name="_ETM_Q26_740900"/>
      <w:bookmarkEnd w:id="12922"/>
      <w:r>
        <w:rPr>
          <w:rFonts w:hint="cs"/>
          <w:rtl/>
        </w:rPr>
        <w:t xml:space="preserve">– </w:t>
      </w:r>
      <w:r>
        <w:rPr>
          <w:rtl/>
        </w:rPr>
        <w:t xml:space="preserve">מההתיישבות </w:t>
      </w:r>
      <w:bookmarkStart w:id="12923" w:name="_ETM_Q26_741800"/>
      <w:bookmarkEnd w:id="12923"/>
      <w:r>
        <w:rPr>
          <w:rFonts w:hint="cs"/>
          <w:rtl/>
        </w:rPr>
        <w:t>ו</w:t>
      </w:r>
      <w:r>
        <w:rPr>
          <w:rtl/>
        </w:rPr>
        <w:t xml:space="preserve">מיהודה </w:t>
      </w:r>
      <w:bookmarkStart w:id="12924" w:name="_ETM_Q26_742160"/>
      <w:bookmarkEnd w:id="12924"/>
      <w:r>
        <w:rPr>
          <w:rtl/>
        </w:rPr>
        <w:t xml:space="preserve">ושומרון </w:t>
      </w:r>
      <w:bookmarkStart w:id="12925" w:name="_ETM_Q26_742669"/>
      <w:bookmarkEnd w:id="12925"/>
      <w:r>
        <w:rPr>
          <w:rtl/>
        </w:rPr>
        <w:t>ומ</w:t>
      </w:r>
      <w:r>
        <w:rPr>
          <w:rFonts w:hint="cs"/>
          <w:rtl/>
        </w:rPr>
        <w:t xml:space="preserve">העיר </w:t>
      </w:r>
      <w:bookmarkStart w:id="12926" w:name="_ETM_Q26_744000"/>
      <w:bookmarkEnd w:id="12926"/>
      <w:r>
        <w:rPr>
          <w:rFonts w:hint="cs"/>
          <w:rtl/>
        </w:rPr>
        <w:t>ומ</w:t>
      </w:r>
      <w:bookmarkStart w:id="12927" w:name="_ETM_Q26_743240"/>
      <w:bookmarkEnd w:id="12927"/>
      <w:r>
        <w:rPr>
          <w:rtl/>
        </w:rPr>
        <w:t xml:space="preserve">עיירות </w:t>
      </w:r>
      <w:bookmarkStart w:id="12928" w:name="_ETM_Q26_743690"/>
      <w:bookmarkEnd w:id="12928"/>
      <w:r>
        <w:rPr>
          <w:rtl/>
        </w:rPr>
        <w:t xml:space="preserve">הפיתוח </w:t>
      </w:r>
      <w:bookmarkStart w:id="12929" w:name="_ETM_Q26_744800"/>
      <w:bookmarkEnd w:id="12929"/>
      <w:r>
        <w:rPr>
          <w:rFonts w:hint="cs"/>
          <w:rtl/>
        </w:rPr>
        <w:t xml:space="preserve">– </w:t>
      </w:r>
      <w:r w:rsidR="00457A95">
        <w:rPr>
          <w:rFonts w:hint="cs"/>
          <w:rtl/>
        </w:rPr>
        <w:t>ו</w:t>
      </w:r>
      <w:r>
        <w:rPr>
          <w:rtl/>
        </w:rPr>
        <w:t xml:space="preserve">אני </w:t>
      </w:r>
      <w:bookmarkStart w:id="12930" w:name="_ETM_Q26_745010"/>
      <w:bookmarkEnd w:id="12930"/>
      <w:r>
        <w:rPr>
          <w:rtl/>
        </w:rPr>
        <w:t xml:space="preserve">אומר </w:t>
      </w:r>
      <w:bookmarkStart w:id="12931" w:name="_ETM_Q26_745190"/>
      <w:bookmarkEnd w:id="12931"/>
      <w:r>
        <w:rPr>
          <w:rtl/>
        </w:rPr>
        <w:t>להם</w:t>
      </w:r>
      <w:r>
        <w:rPr>
          <w:rFonts w:hint="cs"/>
          <w:rtl/>
        </w:rPr>
        <w:t>:</w:t>
      </w:r>
      <w:r>
        <w:rPr>
          <w:rtl/>
        </w:rPr>
        <w:t xml:space="preserve"> </w:t>
      </w:r>
      <w:bookmarkStart w:id="12932" w:name="_ETM_Q26_745429"/>
      <w:bookmarkEnd w:id="12932"/>
      <w:r>
        <w:rPr>
          <w:rtl/>
        </w:rPr>
        <w:t xml:space="preserve">אלה </w:t>
      </w:r>
      <w:bookmarkStart w:id="12933" w:name="_ETM_Q26_745700"/>
      <w:bookmarkEnd w:id="12933"/>
      <w:r>
        <w:rPr>
          <w:rtl/>
        </w:rPr>
        <w:t xml:space="preserve">הרגעים </w:t>
      </w:r>
      <w:bookmarkStart w:id="12934" w:name="_ETM_Q26_746150"/>
      <w:bookmarkEnd w:id="12934"/>
      <w:r>
        <w:rPr>
          <w:rtl/>
        </w:rPr>
        <w:t xml:space="preserve">שבהם </w:t>
      </w:r>
      <w:bookmarkStart w:id="12935" w:name="_ETM_Q26_746600"/>
      <w:bookmarkEnd w:id="12935"/>
      <w:r w:rsidR="00457A95">
        <w:rPr>
          <w:rFonts w:hint="cs"/>
          <w:rtl/>
        </w:rPr>
        <w:t>ה</w:t>
      </w:r>
      <w:r>
        <w:rPr>
          <w:rtl/>
        </w:rPr>
        <w:t xml:space="preserve">כנסת </w:t>
      </w:r>
      <w:bookmarkStart w:id="12936" w:name="_ETM_Q26_747020"/>
      <w:bookmarkEnd w:id="12936"/>
      <w:r>
        <w:rPr>
          <w:rFonts w:hint="cs"/>
          <w:rtl/>
        </w:rPr>
        <w:t>מ</w:t>
      </w:r>
      <w:r>
        <w:rPr>
          <w:rtl/>
        </w:rPr>
        <w:t xml:space="preserve">תאחדת </w:t>
      </w:r>
      <w:bookmarkStart w:id="12937" w:name="_ETM_Q26_748309"/>
      <w:bookmarkEnd w:id="12937"/>
      <w:r>
        <w:rPr>
          <w:rtl/>
        </w:rPr>
        <w:t xml:space="preserve">כדי </w:t>
      </w:r>
      <w:bookmarkStart w:id="12938" w:name="_ETM_Q26_748760"/>
      <w:bookmarkEnd w:id="12938"/>
      <w:r>
        <w:rPr>
          <w:rtl/>
        </w:rPr>
        <w:t xml:space="preserve">להוקיר </w:t>
      </w:r>
      <w:bookmarkStart w:id="12939" w:name="_ETM_Q26_750300"/>
      <w:bookmarkEnd w:id="12939"/>
      <w:r>
        <w:rPr>
          <w:rFonts w:hint="cs"/>
          <w:rtl/>
        </w:rPr>
        <w:t xml:space="preserve">את </w:t>
      </w:r>
      <w:bookmarkStart w:id="12940" w:name="_ETM_Q26_750360"/>
      <w:bookmarkStart w:id="12941" w:name="_ETM_Q26_750510"/>
      <w:bookmarkStart w:id="12942" w:name="_ETM_Q26_750780"/>
      <w:bookmarkStart w:id="12943" w:name="_ETM_Q26_751050"/>
      <w:bookmarkStart w:id="12944" w:name="_ETM_Q26_751230"/>
      <w:bookmarkEnd w:id="12940"/>
      <w:bookmarkEnd w:id="12941"/>
      <w:bookmarkEnd w:id="12942"/>
      <w:bookmarkEnd w:id="12943"/>
      <w:bookmarkEnd w:id="12944"/>
      <w:r>
        <w:rPr>
          <w:rFonts w:hint="cs"/>
          <w:rtl/>
        </w:rPr>
        <w:t>הלוחמות ואת ה</w:t>
      </w:r>
      <w:r>
        <w:rPr>
          <w:rtl/>
        </w:rPr>
        <w:t xml:space="preserve">לוחמים </w:t>
      </w:r>
      <w:bookmarkStart w:id="12945" w:name="_ETM_Q26_751620"/>
      <w:bookmarkEnd w:id="12945"/>
      <w:r>
        <w:rPr>
          <w:rtl/>
        </w:rPr>
        <w:t>של</w:t>
      </w:r>
      <w:r>
        <w:rPr>
          <w:rFonts w:hint="cs"/>
          <w:rtl/>
        </w:rPr>
        <w:t>ה.</w:t>
      </w:r>
      <w:r>
        <w:rPr>
          <w:rtl/>
        </w:rPr>
        <w:t xml:space="preserve"> </w:t>
      </w:r>
      <w:bookmarkStart w:id="12946" w:name="_ETM_Q26_752410"/>
      <w:bookmarkEnd w:id="12946"/>
      <w:r>
        <w:rPr>
          <w:rtl/>
        </w:rPr>
        <w:t xml:space="preserve">תודה </w:t>
      </w:r>
      <w:bookmarkStart w:id="12947" w:name="_ETM_Q26_752679"/>
      <w:bookmarkEnd w:id="12947"/>
      <w:r>
        <w:rPr>
          <w:rtl/>
        </w:rPr>
        <w:t xml:space="preserve">רבה </w:t>
      </w:r>
      <w:bookmarkStart w:id="12948" w:name="_ETM_Q26_753720"/>
      <w:bookmarkEnd w:id="12948"/>
      <w:r>
        <w:rPr>
          <w:rFonts w:hint="cs"/>
          <w:rtl/>
        </w:rPr>
        <w:t xml:space="preserve">לכולם. </w:t>
      </w:r>
    </w:p>
    <w:p w:rsidR="006A6AD4" w:rsidRDefault="006A6AD4" w:rsidP="00C61C62">
      <w:pPr>
        <w:rPr>
          <w:rtl/>
        </w:rPr>
      </w:pPr>
    </w:p>
    <w:p w:rsidR="006A6AD4" w:rsidRDefault="006A6AD4" w:rsidP="00C61C62">
      <w:pPr>
        <w:pStyle w:val="af6"/>
        <w:keepNext/>
        <w:rPr>
          <w:rtl/>
        </w:rPr>
      </w:pPr>
      <w:bookmarkStart w:id="12949" w:name="TOR_Q27"/>
      <w:bookmarkStart w:id="12950" w:name="ET_yor_6595_1"/>
      <w:bookmarkEnd w:id="12949"/>
      <w:r w:rsidRPr="00835378">
        <w:rPr>
          <w:rStyle w:val="TagStyle"/>
          <w:rtl/>
        </w:rPr>
        <w:t xml:space="preserve"> &lt;&lt; יור &gt;&gt; </w:t>
      </w:r>
      <w:r>
        <w:rPr>
          <w:rtl/>
        </w:rPr>
        <w:t>היו"ר ארז מלול:</w:t>
      </w:r>
      <w:r w:rsidRPr="00835378">
        <w:rPr>
          <w:rStyle w:val="TagStyle"/>
          <w:rtl/>
        </w:rPr>
        <w:t xml:space="preserve"> &lt;&lt; יור &gt;&gt;</w:t>
      </w:r>
      <w:r>
        <w:rPr>
          <w:rtl/>
        </w:rPr>
        <w:t xml:space="preserve">   </w:t>
      </w:r>
      <w:bookmarkEnd w:id="12950"/>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לחבר הכנסת מאיר כהן. אני מזמין את השר </w:t>
      </w:r>
      <w:bookmarkStart w:id="12951" w:name="_ETM_Q27_158945"/>
      <w:bookmarkEnd w:id="12951"/>
      <w:r>
        <w:rPr>
          <w:rFonts w:hint="cs"/>
          <w:rtl/>
          <w:lang w:eastAsia="he-IL"/>
        </w:rPr>
        <w:t xml:space="preserve">יואב קיש, שר החינוך, להציג את עמדת הממשלה בשם השר </w:t>
      </w:r>
      <w:bookmarkStart w:id="12952" w:name="_ETM_Q27_164845"/>
      <w:bookmarkEnd w:id="12952"/>
      <w:r>
        <w:rPr>
          <w:rFonts w:hint="cs"/>
          <w:rtl/>
          <w:lang w:eastAsia="he-IL"/>
        </w:rPr>
        <w:t xml:space="preserve">דודי אמסלם, השר המקשר בין הממשלה לכנסת. בבקשה, עשר דקות </w:t>
      </w:r>
      <w:bookmarkStart w:id="12953" w:name="_ETM_Q27_172285"/>
      <w:bookmarkEnd w:id="12953"/>
      <w:r>
        <w:rPr>
          <w:rFonts w:hint="cs"/>
          <w:rtl/>
          <w:lang w:eastAsia="he-IL"/>
        </w:rPr>
        <w:t xml:space="preserve">לרשותך. </w:t>
      </w:r>
    </w:p>
    <w:p w:rsidR="006A6AD4" w:rsidRDefault="006A6AD4" w:rsidP="00C61C62">
      <w:pPr>
        <w:rPr>
          <w:rtl/>
          <w:lang w:eastAsia="he-IL"/>
        </w:rPr>
      </w:pPr>
      <w:bookmarkStart w:id="12954" w:name="_ETM_Q27_173582"/>
      <w:bookmarkStart w:id="12955" w:name="_ETM_Q27_173654"/>
      <w:bookmarkEnd w:id="12954"/>
      <w:bookmarkEnd w:id="12955"/>
    </w:p>
    <w:p w:rsidR="006A6AD4" w:rsidRDefault="006A6AD4" w:rsidP="00C61C62">
      <w:pPr>
        <w:pStyle w:val="a4"/>
        <w:keepNext/>
        <w:rPr>
          <w:rtl/>
        </w:rPr>
      </w:pPr>
      <w:bookmarkStart w:id="12956" w:name="ET_speaker_6458_2"/>
      <w:r w:rsidRPr="00835378">
        <w:rPr>
          <w:rStyle w:val="TagStyle"/>
          <w:rtl/>
        </w:rPr>
        <w:t xml:space="preserve"> &lt;&lt; דובר &gt;&gt; </w:t>
      </w:r>
      <w:bookmarkStart w:id="12957" w:name="_Toc161863064"/>
      <w:bookmarkStart w:id="12958" w:name="_Toc161863304"/>
      <w:bookmarkStart w:id="12959" w:name="_Toc161865595"/>
      <w:r>
        <w:rPr>
          <w:rtl/>
        </w:rPr>
        <w:t>שר החינוך יואב קיש:</w:t>
      </w:r>
      <w:bookmarkEnd w:id="12957"/>
      <w:bookmarkEnd w:id="12958"/>
      <w:bookmarkEnd w:id="12959"/>
      <w:r w:rsidRPr="00835378">
        <w:rPr>
          <w:rStyle w:val="TagStyle"/>
          <w:rtl/>
        </w:rPr>
        <w:t xml:space="preserve"> &lt;&lt; דובר &gt;&gt;</w:t>
      </w:r>
      <w:r>
        <w:rPr>
          <w:rtl/>
        </w:rPr>
        <w:t xml:space="preserve">   </w:t>
      </w:r>
      <w:bookmarkEnd w:id="12956"/>
    </w:p>
    <w:p w:rsidR="006A6AD4" w:rsidRDefault="006A6AD4" w:rsidP="00C05A0F">
      <w:pPr>
        <w:rPr>
          <w:rtl/>
          <w:lang w:eastAsia="he-IL"/>
        </w:rPr>
      </w:pPr>
    </w:p>
    <w:p w:rsidR="006A6AD4" w:rsidRDefault="006A6AD4" w:rsidP="00457A95">
      <w:pPr>
        <w:rPr>
          <w:rtl/>
          <w:lang w:eastAsia="he-IL"/>
        </w:rPr>
      </w:pPr>
      <w:r>
        <w:rPr>
          <w:rFonts w:hint="cs"/>
          <w:rtl/>
          <w:lang w:eastAsia="he-IL"/>
        </w:rPr>
        <w:t xml:space="preserve">כבוד היושב-ראש, כנסת נכבדה, להבנתי המשרדים הגיעו להבנה עם המציע ויקדמו במתווה </w:t>
      </w:r>
      <w:bookmarkStart w:id="12960" w:name="_ETM_Q27_209224"/>
      <w:bookmarkEnd w:id="12960"/>
      <w:r>
        <w:rPr>
          <w:rFonts w:hint="cs"/>
          <w:rtl/>
          <w:lang w:eastAsia="he-IL"/>
        </w:rPr>
        <w:t>שסוכם והמציע מסכים</w:t>
      </w:r>
      <w:r w:rsidR="00457A95">
        <w:rPr>
          <w:rFonts w:hint="cs"/>
          <w:rtl/>
          <w:lang w:eastAsia="he-IL"/>
        </w:rPr>
        <w:t xml:space="preserve"> לו</w:t>
      </w:r>
      <w:r>
        <w:rPr>
          <w:rFonts w:hint="cs"/>
          <w:rtl/>
          <w:lang w:eastAsia="he-IL"/>
        </w:rPr>
        <w:t>.</w:t>
      </w:r>
      <w:bookmarkStart w:id="12961" w:name="_ETM_Q27_207556"/>
      <w:bookmarkStart w:id="12962" w:name="_ETM_Q27_207619"/>
      <w:bookmarkStart w:id="12963" w:name="_ETM_Q27_207716"/>
      <w:bookmarkStart w:id="12964" w:name="_ETM_Q27_207771"/>
      <w:bookmarkEnd w:id="12961"/>
      <w:bookmarkEnd w:id="12962"/>
      <w:bookmarkEnd w:id="12963"/>
      <w:bookmarkEnd w:id="12964"/>
      <w:r>
        <w:rPr>
          <w:rFonts w:hint="cs"/>
          <w:rtl/>
          <w:lang w:eastAsia="he-IL"/>
        </w:rPr>
        <w:t xml:space="preserve"> בהתאם לסעיף 10.ב. להחלטת הממשלה 1226 בנושא הוקרה, סיוע </w:t>
      </w:r>
      <w:bookmarkStart w:id="12965" w:name="_ETM_Q27_216404"/>
      <w:bookmarkEnd w:id="12965"/>
      <w:r>
        <w:rPr>
          <w:rFonts w:hint="cs"/>
          <w:rtl/>
          <w:lang w:eastAsia="he-IL"/>
        </w:rPr>
        <w:t xml:space="preserve">ותגמול לחיילי מילואים, נציבות שירות המדינה מקיימת דיונים ובוחנת את </w:t>
      </w:r>
      <w:bookmarkStart w:id="12966" w:name="_ETM_Q27_218475"/>
      <w:bookmarkEnd w:id="12966"/>
      <w:r>
        <w:rPr>
          <w:rFonts w:hint="cs"/>
          <w:rtl/>
          <w:lang w:eastAsia="he-IL"/>
        </w:rPr>
        <w:t xml:space="preserve">הדרכים לתת עדיפות במכרזי כוח אדם בשירות המדינה. </w:t>
      </w:r>
      <w:bookmarkStart w:id="12967" w:name="_ETM_Q27_218511"/>
      <w:bookmarkStart w:id="12968" w:name="_ETM_Q27_218579"/>
      <w:bookmarkStart w:id="12969" w:name="_ETM_Q27_218655"/>
      <w:bookmarkStart w:id="12970" w:name="_ETM_Q27_218726"/>
      <w:bookmarkEnd w:id="12967"/>
      <w:bookmarkEnd w:id="12968"/>
      <w:bookmarkEnd w:id="12969"/>
      <w:bookmarkEnd w:id="12970"/>
      <w:r>
        <w:rPr>
          <w:rFonts w:hint="cs"/>
          <w:rtl/>
          <w:lang w:eastAsia="he-IL"/>
        </w:rPr>
        <w:t>מכיוון שסעיף</w:t>
      </w:r>
      <w:bookmarkStart w:id="12971" w:name="_ETM_Q27_220511"/>
      <w:bookmarkEnd w:id="12971"/>
      <w:r>
        <w:rPr>
          <w:rFonts w:hint="cs"/>
          <w:rtl/>
          <w:lang w:eastAsia="he-IL"/>
        </w:rPr>
        <w:t xml:space="preserve"> 15א לחוק המינויים עוסק באוכלוסיות המצויות בתת-ייצוג בשירות המדינה, </w:t>
      </w:r>
      <w:bookmarkStart w:id="12972" w:name="_ETM_Q27_224263"/>
      <w:bookmarkEnd w:id="12972"/>
      <w:r>
        <w:rPr>
          <w:rFonts w:hint="cs"/>
          <w:rtl/>
          <w:lang w:eastAsia="he-IL"/>
        </w:rPr>
        <w:t xml:space="preserve">אין זה נכון כי משרתי המילואים יוגדרו גם הם כמי </w:t>
      </w:r>
      <w:bookmarkStart w:id="12973" w:name="_ETM_Q27_230343"/>
      <w:bookmarkEnd w:id="12973"/>
      <w:r>
        <w:rPr>
          <w:rFonts w:hint="cs"/>
          <w:rtl/>
          <w:lang w:eastAsia="he-IL"/>
        </w:rPr>
        <w:t xml:space="preserve">שנמצאים בתת-ייצוג בשירות המדינה יחד עם שאר האוכלוסיות המוגדרות. </w:t>
      </w:r>
      <w:bookmarkStart w:id="12974" w:name="_ETM_Q27_229622"/>
      <w:bookmarkEnd w:id="12974"/>
      <w:r>
        <w:rPr>
          <w:rFonts w:hint="cs"/>
          <w:rtl/>
          <w:lang w:eastAsia="he-IL"/>
        </w:rPr>
        <w:t xml:space="preserve">יחד עם זאת, בוודאי בהוראת שעה כמו שמדובר, ניתן לקבוע </w:t>
      </w:r>
      <w:bookmarkStart w:id="12975" w:name="_ETM_Q27_239926"/>
      <w:bookmarkEnd w:id="12975"/>
      <w:r>
        <w:rPr>
          <w:rFonts w:hint="cs"/>
          <w:rtl/>
          <w:lang w:eastAsia="he-IL"/>
        </w:rPr>
        <w:t xml:space="preserve">בנפרד כי מסיבות אחרות משרתי המילואים יקבלו את אותן זכויות </w:t>
      </w:r>
      <w:bookmarkStart w:id="12976" w:name="_ETM_Q27_241813"/>
      <w:bookmarkEnd w:id="12976"/>
      <w:r>
        <w:rPr>
          <w:rFonts w:hint="cs"/>
          <w:rtl/>
          <w:lang w:eastAsia="he-IL"/>
        </w:rPr>
        <w:t xml:space="preserve">העדפה במכרזים כמו שמקבלות כיום האוכלוסיות המנויות בסעיף 15א לחוק </w:t>
      </w:r>
      <w:bookmarkStart w:id="12977" w:name="_ETM_Q27_247958"/>
      <w:bookmarkEnd w:id="12977"/>
      <w:r>
        <w:rPr>
          <w:rFonts w:hint="cs"/>
          <w:rtl/>
          <w:lang w:eastAsia="he-IL"/>
        </w:rPr>
        <w:t xml:space="preserve">המינויים. </w:t>
      </w:r>
    </w:p>
    <w:p w:rsidR="006A6AD4" w:rsidRDefault="006A6AD4" w:rsidP="00C61C62">
      <w:pPr>
        <w:rPr>
          <w:rtl/>
          <w:lang w:eastAsia="he-IL"/>
        </w:rPr>
      </w:pPr>
    </w:p>
    <w:p w:rsidR="006A6AD4" w:rsidRDefault="006A6AD4" w:rsidP="00C61C62">
      <w:pPr>
        <w:pStyle w:val="a4"/>
        <w:keepNext/>
        <w:rPr>
          <w:rtl/>
        </w:rPr>
      </w:pPr>
      <w:bookmarkStart w:id="12978" w:name="ET_speaker_5082_3"/>
      <w:r w:rsidRPr="00835378">
        <w:rPr>
          <w:rStyle w:val="TagStyle"/>
          <w:rtl/>
        </w:rPr>
        <w:t xml:space="preserve"> &lt;&lt; דובר &gt;&gt; </w:t>
      </w:r>
      <w:bookmarkStart w:id="12979" w:name="_Toc161863065"/>
      <w:bookmarkStart w:id="12980" w:name="_Toc161863305"/>
      <w:bookmarkStart w:id="12981" w:name="_Toc161865596"/>
      <w:r>
        <w:rPr>
          <w:rtl/>
        </w:rPr>
        <w:t>מאיר כהן (יש עתיד):</w:t>
      </w:r>
      <w:bookmarkEnd w:id="12979"/>
      <w:bookmarkEnd w:id="12980"/>
      <w:bookmarkEnd w:id="12981"/>
      <w:r w:rsidRPr="00835378">
        <w:rPr>
          <w:rStyle w:val="TagStyle"/>
          <w:rtl/>
        </w:rPr>
        <w:t xml:space="preserve"> &lt;&lt; דובר &gt;&gt;</w:t>
      </w:r>
      <w:r>
        <w:rPr>
          <w:rtl/>
        </w:rPr>
        <w:t xml:space="preserve">   </w:t>
      </w:r>
      <w:bookmarkEnd w:id="12978"/>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תקרא בקול רם. </w:t>
      </w:r>
    </w:p>
    <w:p w:rsidR="006A6AD4" w:rsidRDefault="006A6AD4" w:rsidP="00C61C62">
      <w:pPr>
        <w:rPr>
          <w:rtl/>
          <w:lang w:eastAsia="he-IL"/>
        </w:rPr>
      </w:pPr>
    </w:p>
    <w:p w:rsidR="006A6AD4" w:rsidRDefault="006A6AD4" w:rsidP="00C61C62">
      <w:pPr>
        <w:pStyle w:val="-"/>
        <w:keepNext/>
        <w:rPr>
          <w:rtl/>
        </w:rPr>
      </w:pPr>
      <w:bookmarkStart w:id="12982" w:name="ET_speakercontinue_6458_17"/>
      <w:r w:rsidRPr="0094262C">
        <w:rPr>
          <w:rStyle w:val="TagStyle"/>
          <w:rtl/>
        </w:rPr>
        <w:t xml:space="preserve"> &lt;&lt; דובר_המשך &gt;&gt; </w:t>
      </w:r>
      <w:r>
        <w:rPr>
          <w:rtl/>
        </w:rPr>
        <w:t>שר החינוך יואב קיש:</w:t>
      </w:r>
      <w:r w:rsidRPr="0094262C">
        <w:rPr>
          <w:rStyle w:val="TagStyle"/>
          <w:rtl/>
        </w:rPr>
        <w:t xml:space="preserve"> &lt;&lt; דובר_המשך &gt;&gt;</w:t>
      </w:r>
      <w:r>
        <w:rPr>
          <w:rtl/>
        </w:rPr>
        <w:t xml:space="preserve">   </w:t>
      </w:r>
      <w:bookmarkEnd w:id="12982"/>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סליחה. </w:t>
      </w:r>
      <w:bookmarkStart w:id="12983" w:name="_ETM_Q27_251317"/>
      <w:bookmarkStart w:id="12984" w:name="_ETM_Q27_251372"/>
      <w:bookmarkStart w:id="12985" w:name="_ETM_Q27_251461"/>
      <w:bookmarkStart w:id="12986" w:name="_ETM_Q27_251527"/>
      <w:bookmarkEnd w:id="12983"/>
      <w:bookmarkEnd w:id="12984"/>
      <w:bookmarkEnd w:id="12985"/>
      <w:bookmarkEnd w:id="12986"/>
      <w:r>
        <w:rPr>
          <w:rFonts w:hint="cs"/>
          <w:rtl/>
          <w:lang w:eastAsia="he-IL"/>
        </w:rPr>
        <w:t xml:space="preserve">בקיצור, ייתכן שיהיה שינוי ספציפי תחת איזה </w:t>
      </w:r>
      <w:bookmarkStart w:id="12987" w:name="_ETM_Q27_256879"/>
      <w:bookmarkEnd w:id="12987"/>
      <w:r>
        <w:rPr>
          <w:rFonts w:hint="cs"/>
          <w:rtl/>
          <w:lang w:eastAsia="he-IL"/>
        </w:rPr>
        <w:t xml:space="preserve">סעיף, אבל הסכמה עקרונית, וכנראה להוראת שעה, בוודאי לאור המצב </w:t>
      </w:r>
      <w:bookmarkStart w:id="12988" w:name="_ETM_Q27_259872"/>
      <w:bookmarkEnd w:id="12988"/>
      <w:r>
        <w:rPr>
          <w:rFonts w:hint="cs"/>
          <w:rtl/>
          <w:lang w:eastAsia="he-IL"/>
        </w:rPr>
        <w:t xml:space="preserve">של המלחמה </w:t>
      </w:r>
      <w:r w:rsidR="00C05A0F">
        <w:rPr>
          <w:rFonts w:hint="cs"/>
          <w:rtl/>
          <w:lang w:eastAsia="he-IL"/>
        </w:rPr>
        <w:t>– – –</w:t>
      </w:r>
    </w:p>
    <w:p w:rsidR="006A6AD4" w:rsidRDefault="006A6AD4" w:rsidP="00C61C62">
      <w:pPr>
        <w:rPr>
          <w:rtl/>
          <w:lang w:eastAsia="he-IL"/>
        </w:rPr>
      </w:pPr>
    </w:p>
    <w:p w:rsidR="006A6AD4" w:rsidRDefault="006A6AD4" w:rsidP="00C61C62">
      <w:pPr>
        <w:pStyle w:val="af5"/>
        <w:keepNext/>
        <w:rPr>
          <w:rtl/>
        </w:rPr>
      </w:pPr>
      <w:bookmarkStart w:id="12989" w:name="ET_interruption_5082_18"/>
      <w:r w:rsidRPr="004876E0">
        <w:rPr>
          <w:rStyle w:val="TagStyle"/>
          <w:rtl/>
        </w:rPr>
        <w:t xml:space="preserve"> &lt;&lt; קריאה &gt;&gt; </w:t>
      </w:r>
      <w:r>
        <w:rPr>
          <w:rtl/>
        </w:rPr>
        <w:t>מאיר כהן (יש עתיד):</w:t>
      </w:r>
      <w:r w:rsidRPr="004876E0">
        <w:rPr>
          <w:rStyle w:val="TagStyle"/>
          <w:rtl/>
        </w:rPr>
        <w:t xml:space="preserve"> &lt;&lt; קריאה &gt;&gt;</w:t>
      </w:r>
      <w:r>
        <w:rPr>
          <w:rtl/>
        </w:rPr>
        <w:t xml:space="preserve">   </w:t>
      </w:r>
      <w:bookmarkEnd w:id="12989"/>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לשנתיים. </w:t>
      </w:r>
    </w:p>
    <w:p w:rsidR="006A6AD4" w:rsidRDefault="006A6AD4" w:rsidP="00C61C62">
      <w:pPr>
        <w:rPr>
          <w:rtl/>
          <w:lang w:eastAsia="he-IL"/>
        </w:rPr>
      </w:pPr>
    </w:p>
    <w:p w:rsidR="006A6AD4" w:rsidRDefault="006A6AD4" w:rsidP="00C61C62">
      <w:pPr>
        <w:pStyle w:val="-"/>
        <w:keepNext/>
        <w:rPr>
          <w:rtl/>
        </w:rPr>
      </w:pPr>
      <w:r w:rsidRPr="004876E0">
        <w:rPr>
          <w:rStyle w:val="TagStyle"/>
          <w:rtl/>
        </w:rPr>
        <w:t xml:space="preserve"> &lt;&lt; דובר_המשך &gt;&gt; </w:t>
      </w:r>
      <w:r>
        <w:rPr>
          <w:rtl/>
        </w:rPr>
        <w:t>שר החינוך יואב קיש:</w:t>
      </w:r>
      <w:r w:rsidRPr="004876E0">
        <w:rPr>
          <w:rStyle w:val="TagStyle"/>
          <w:rtl/>
        </w:rPr>
        <w:t xml:space="preserve"> &lt;&lt; דובר_המשך &gt;&gt;</w:t>
      </w:r>
      <w:r>
        <w:rPr>
          <w:rtl/>
        </w:rPr>
        <w:t xml:space="preserve">   </w:t>
      </w:r>
    </w:p>
    <w:p w:rsidR="006A6AD4" w:rsidRDefault="006A6AD4" w:rsidP="00C05A0F">
      <w:pPr>
        <w:rPr>
          <w:rtl/>
          <w:lang w:eastAsia="he-IL"/>
        </w:rPr>
      </w:pPr>
    </w:p>
    <w:p w:rsidR="006A6AD4" w:rsidRPr="0094262C" w:rsidRDefault="006A6AD4" w:rsidP="00C61C62">
      <w:pPr>
        <w:rPr>
          <w:rtl/>
          <w:lang w:eastAsia="he-IL"/>
        </w:rPr>
      </w:pPr>
      <w:r>
        <w:rPr>
          <w:rFonts w:hint="cs"/>
          <w:rtl/>
          <w:lang w:eastAsia="he-IL"/>
        </w:rPr>
        <w:t xml:space="preserve">לשנתיים. אין דבר יותר נכון מייצוג הולם ללוחמים, </w:t>
      </w:r>
      <w:bookmarkStart w:id="12990" w:name="_ETM_Q27_264629"/>
      <w:bookmarkEnd w:id="12990"/>
      <w:r>
        <w:rPr>
          <w:rFonts w:hint="cs"/>
          <w:rtl/>
          <w:lang w:eastAsia="he-IL"/>
        </w:rPr>
        <w:t xml:space="preserve">כפי שאנחנו עושים גם בתנאי הקבלה לאוניברסיטאות. </w:t>
      </w:r>
    </w:p>
    <w:p w:rsidR="006A6AD4" w:rsidRDefault="006A6AD4" w:rsidP="00C61C62">
      <w:pPr>
        <w:rPr>
          <w:b/>
          <w:bCs/>
          <w:u w:val="single"/>
          <w:rtl/>
          <w:lang w:eastAsia="he-IL"/>
        </w:rPr>
      </w:pPr>
    </w:p>
    <w:p w:rsidR="006A6AD4" w:rsidRDefault="006A6AD4" w:rsidP="00C61C62">
      <w:pPr>
        <w:pStyle w:val="af5"/>
        <w:keepNext/>
        <w:rPr>
          <w:rtl/>
        </w:rPr>
      </w:pPr>
      <w:bookmarkStart w:id="12991" w:name="ET_interruption_5082_31"/>
      <w:r w:rsidRPr="00524721">
        <w:rPr>
          <w:rStyle w:val="TagStyle"/>
          <w:rtl/>
        </w:rPr>
        <w:t xml:space="preserve"> &lt;&lt; קריאה &gt;&gt; </w:t>
      </w:r>
      <w:r>
        <w:rPr>
          <w:rtl/>
        </w:rPr>
        <w:t>מאיר כהן (יש עתיד):</w:t>
      </w:r>
      <w:r w:rsidRPr="00524721">
        <w:rPr>
          <w:rStyle w:val="TagStyle"/>
          <w:rtl/>
        </w:rPr>
        <w:t xml:space="preserve"> &lt;&lt; קריאה &gt;&gt;</w:t>
      </w:r>
      <w:r>
        <w:rPr>
          <w:rtl/>
        </w:rPr>
        <w:t xml:space="preserve">   </w:t>
      </w:r>
      <w:bookmarkEnd w:id="12991"/>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גם לוחמות. </w:t>
      </w:r>
    </w:p>
    <w:p w:rsidR="006A6AD4" w:rsidRDefault="006A6AD4" w:rsidP="00C05A0F">
      <w:pPr>
        <w:rPr>
          <w:rtl/>
          <w:lang w:eastAsia="he-IL"/>
        </w:rPr>
      </w:pPr>
    </w:p>
    <w:p w:rsidR="006A6AD4" w:rsidRDefault="006A6AD4" w:rsidP="00C61C62">
      <w:pPr>
        <w:pStyle w:val="-"/>
        <w:keepNext/>
        <w:rPr>
          <w:rtl/>
        </w:rPr>
      </w:pPr>
      <w:bookmarkStart w:id="12992" w:name="ET_speakercontinue_6458_20"/>
      <w:r w:rsidRPr="004876E0">
        <w:rPr>
          <w:rStyle w:val="TagStyle"/>
          <w:rtl/>
        </w:rPr>
        <w:t xml:space="preserve"> &lt;&lt; דוב</w:t>
      </w:r>
      <w:r>
        <w:rPr>
          <w:rStyle w:val="TagStyle"/>
          <w:rFonts w:hint="cs"/>
          <w:rtl/>
        </w:rPr>
        <w:t>ר</w:t>
      </w:r>
      <w:r w:rsidRPr="004876E0">
        <w:rPr>
          <w:rStyle w:val="TagStyle"/>
          <w:rtl/>
        </w:rPr>
        <w:t xml:space="preserve">_המשך &gt;&gt; </w:t>
      </w:r>
      <w:r>
        <w:rPr>
          <w:rtl/>
        </w:rPr>
        <w:t>שר החינוך יואב קיש:</w:t>
      </w:r>
      <w:r w:rsidRPr="004876E0">
        <w:rPr>
          <w:rStyle w:val="TagStyle"/>
          <w:rtl/>
        </w:rPr>
        <w:t xml:space="preserve"> &lt;&lt; דובר_המשך &gt;&gt;</w:t>
      </w:r>
      <w:r>
        <w:rPr>
          <w:rtl/>
        </w:rPr>
        <w:t xml:space="preserve">   </w:t>
      </w:r>
      <w:bookmarkEnd w:id="12992"/>
    </w:p>
    <w:p w:rsidR="006A6AD4" w:rsidRDefault="006A6AD4" w:rsidP="00C05A0F">
      <w:pPr>
        <w:rPr>
          <w:rtl/>
          <w:lang w:eastAsia="he-IL"/>
        </w:rPr>
      </w:pPr>
    </w:p>
    <w:p w:rsidR="006A6AD4" w:rsidRDefault="006A6AD4" w:rsidP="00C61C62">
      <w:pPr>
        <w:rPr>
          <w:rtl/>
          <w:lang w:eastAsia="he-IL"/>
        </w:rPr>
      </w:pPr>
      <w:bookmarkStart w:id="12993" w:name="_ETM_Q27_270633"/>
      <w:bookmarkEnd w:id="12993"/>
      <w:r>
        <w:rPr>
          <w:rFonts w:hint="cs"/>
          <w:rtl/>
          <w:lang w:eastAsia="he-IL"/>
        </w:rPr>
        <w:t xml:space="preserve">כשאני אומר לוחמים זה גם לוחמות, אבל אני מוכן להוסיף לוחמות, בשמחה. </w:t>
      </w:r>
      <w:bookmarkStart w:id="12994" w:name="_ETM_Q27_272055"/>
      <w:bookmarkEnd w:id="12994"/>
    </w:p>
    <w:p w:rsidR="006A6AD4" w:rsidRDefault="006A6AD4" w:rsidP="00C61C62">
      <w:pPr>
        <w:rPr>
          <w:rtl/>
          <w:lang w:eastAsia="he-IL"/>
        </w:rPr>
      </w:pPr>
      <w:bookmarkStart w:id="12995" w:name="_ETM_Q27_272116"/>
      <w:bookmarkEnd w:id="12995"/>
    </w:p>
    <w:p w:rsidR="006A6AD4" w:rsidRDefault="006A6AD4" w:rsidP="00C61C62">
      <w:pPr>
        <w:pStyle w:val="af5"/>
        <w:keepNext/>
        <w:rPr>
          <w:rtl/>
        </w:rPr>
      </w:pPr>
      <w:r w:rsidRPr="004876E0">
        <w:rPr>
          <w:rStyle w:val="TagStyle"/>
          <w:rtl/>
        </w:rPr>
        <w:t xml:space="preserve"> &lt;&lt; קריאה &gt;&gt; </w:t>
      </w:r>
      <w:r>
        <w:rPr>
          <w:rtl/>
        </w:rPr>
        <w:t>טלי גוטליב (הליכוד):</w:t>
      </w:r>
      <w:r w:rsidRPr="004876E0">
        <w:rPr>
          <w:rStyle w:val="TagStyle"/>
          <w:rtl/>
        </w:rPr>
        <w:t xml:space="preserve"> &lt;&lt; קריאה &gt;&gt;</w:t>
      </w:r>
      <w:r>
        <w:rPr>
          <w:rtl/>
        </w:rPr>
        <w:t xml:space="preserve">   </w:t>
      </w:r>
    </w:p>
    <w:p w:rsidR="006A6AD4" w:rsidRDefault="006A6AD4" w:rsidP="00C05A0F">
      <w:pPr>
        <w:rPr>
          <w:rtl/>
          <w:lang w:eastAsia="he-IL"/>
        </w:rPr>
      </w:pPr>
    </w:p>
    <w:p w:rsidR="006A6AD4" w:rsidRDefault="00C05A0F" w:rsidP="00C05A0F">
      <w:pPr>
        <w:rPr>
          <w:rtl/>
          <w:lang w:eastAsia="he-IL"/>
        </w:rPr>
      </w:pPr>
      <w:bookmarkStart w:id="12996" w:name="_ETM_Q27_274793"/>
      <w:bookmarkEnd w:id="12996"/>
      <w:r>
        <w:rPr>
          <w:rFonts w:hint="cs"/>
          <w:rtl/>
          <w:lang w:eastAsia="he-IL"/>
        </w:rPr>
        <w:t xml:space="preserve">– – – </w:t>
      </w:r>
      <w:r w:rsidR="00457A95">
        <w:rPr>
          <w:rFonts w:hint="cs"/>
          <w:rtl/>
          <w:lang w:eastAsia="he-IL"/>
        </w:rPr>
        <w:t xml:space="preserve">גם על פי העברית </w:t>
      </w:r>
      <w:r>
        <w:rPr>
          <w:rFonts w:hint="cs"/>
          <w:rtl/>
          <w:lang w:eastAsia="he-IL"/>
        </w:rPr>
        <w:t>– – –</w:t>
      </w:r>
      <w:r w:rsidR="00457A95">
        <w:rPr>
          <w:rFonts w:hint="cs"/>
          <w:rtl/>
          <w:lang w:eastAsia="he-IL"/>
        </w:rPr>
        <w:t xml:space="preserve"> </w:t>
      </w:r>
    </w:p>
    <w:p w:rsidR="006A6AD4" w:rsidRDefault="006A6AD4" w:rsidP="00C61C62">
      <w:pPr>
        <w:rPr>
          <w:rtl/>
          <w:lang w:eastAsia="he-IL"/>
        </w:rPr>
      </w:pPr>
    </w:p>
    <w:p w:rsidR="006A6AD4" w:rsidRDefault="006A6AD4" w:rsidP="00C61C62">
      <w:pPr>
        <w:pStyle w:val="-"/>
        <w:keepNext/>
        <w:rPr>
          <w:rtl/>
        </w:rPr>
      </w:pPr>
      <w:bookmarkStart w:id="12997" w:name="ET_speakercontinue_6458_22"/>
      <w:r w:rsidRPr="004876E0">
        <w:rPr>
          <w:rStyle w:val="TagStyle"/>
          <w:rtl/>
        </w:rPr>
        <w:t xml:space="preserve"> &lt;&lt; דובר_המשך &gt;&gt; </w:t>
      </w:r>
      <w:r>
        <w:rPr>
          <w:rtl/>
        </w:rPr>
        <w:t>שר החינוך יואב קיש:</w:t>
      </w:r>
      <w:r w:rsidRPr="004876E0">
        <w:rPr>
          <w:rStyle w:val="TagStyle"/>
          <w:rtl/>
        </w:rPr>
        <w:t xml:space="preserve"> &lt;&lt; דובר_המשך &gt;&gt;</w:t>
      </w:r>
      <w:r>
        <w:rPr>
          <w:rtl/>
        </w:rPr>
        <w:t xml:space="preserve">   </w:t>
      </w:r>
      <w:bookmarkEnd w:id="12997"/>
    </w:p>
    <w:p w:rsidR="006A6AD4" w:rsidRDefault="006A6AD4" w:rsidP="00C05A0F">
      <w:pPr>
        <w:rPr>
          <w:rtl/>
          <w:lang w:eastAsia="he-IL"/>
        </w:rPr>
      </w:pPr>
    </w:p>
    <w:p w:rsidR="006A6AD4" w:rsidRPr="004876E0" w:rsidRDefault="006A6AD4" w:rsidP="00C37F40">
      <w:pPr>
        <w:rPr>
          <w:rtl/>
          <w:lang w:eastAsia="he-IL"/>
        </w:rPr>
      </w:pPr>
      <w:r>
        <w:rPr>
          <w:rFonts w:hint="cs"/>
          <w:rtl/>
          <w:lang w:eastAsia="he-IL"/>
        </w:rPr>
        <w:t xml:space="preserve">זה מה שאני אומר. </w:t>
      </w:r>
      <w:bookmarkStart w:id="12998" w:name="_ETM_Q27_274832"/>
      <w:bookmarkStart w:id="12999" w:name="_ETM_Q27_275136"/>
      <w:bookmarkStart w:id="13000" w:name="_ETM_Q27_275191"/>
      <w:bookmarkStart w:id="13001" w:name="_ETM_Q27_278895"/>
      <w:bookmarkStart w:id="13002" w:name="_ETM_Q27_278965"/>
      <w:bookmarkStart w:id="13003" w:name="_ETM_Q27_279055"/>
      <w:bookmarkStart w:id="13004" w:name="_ETM_Q27_279115"/>
      <w:bookmarkStart w:id="13005" w:name="_ETM_Q27_282044"/>
      <w:bookmarkEnd w:id="12998"/>
      <w:bookmarkEnd w:id="12999"/>
      <w:bookmarkEnd w:id="13000"/>
      <w:bookmarkEnd w:id="13001"/>
      <w:bookmarkEnd w:id="13002"/>
      <w:bookmarkEnd w:id="13003"/>
      <w:bookmarkEnd w:id="13004"/>
      <w:bookmarkEnd w:id="13005"/>
      <w:r>
        <w:rPr>
          <w:rFonts w:hint="cs"/>
          <w:rtl/>
          <w:lang w:eastAsia="he-IL"/>
        </w:rPr>
        <w:t xml:space="preserve">אבל אם מישהו מבקש, אני מוכן להוסיף. </w:t>
      </w:r>
    </w:p>
    <w:p w:rsidR="006A6AD4" w:rsidRDefault="006A6AD4" w:rsidP="00C61C62">
      <w:pPr>
        <w:rPr>
          <w:rtl/>
          <w:lang w:eastAsia="he-IL"/>
        </w:rPr>
      </w:pPr>
    </w:p>
    <w:p w:rsidR="006A6AD4" w:rsidRDefault="006A6AD4" w:rsidP="00C61C62">
      <w:pPr>
        <w:pStyle w:val="af5"/>
        <w:keepNext/>
        <w:rPr>
          <w:rtl/>
        </w:rPr>
      </w:pPr>
      <w:bookmarkStart w:id="13006" w:name="ET_interruption_6345_25"/>
      <w:r w:rsidRPr="004876E0">
        <w:rPr>
          <w:rStyle w:val="TagStyle"/>
          <w:rtl/>
        </w:rPr>
        <w:t xml:space="preserve"> &lt;&lt; קריאה &gt;&gt; </w:t>
      </w:r>
      <w:r>
        <w:rPr>
          <w:rtl/>
        </w:rPr>
        <w:t>טלי גוטליב (הליכוד):</w:t>
      </w:r>
      <w:r w:rsidRPr="004876E0">
        <w:rPr>
          <w:rStyle w:val="TagStyle"/>
          <w:rtl/>
        </w:rPr>
        <w:t xml:space="preserve"> &lt;&lt; קריאה &gt;&gt;</w:t>
      </w:r>
      <w:r>
        <w:rPr>
          <w:rtl/>
        </w:rPr>
        <w:t xml:space="preserve">   </w:t>
      </w:r>
      <w:bookmarkEnd w:id="13006"/>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שפה כזאת יפה יש לנו. </w:t>
      </w:r>
    </w:p>
    <w:p w:rsidR="006A6AD4" w:rsidRDefault="006A6AD4" w:rsidP="00C61C62">
      <w:pPr>
        <w:rPr>
          <w:rtl/>
          <w:lang w:eastAsia="he-IL"/>
        </w:rPr>
      </w:pPr>
      <w:bookmarkStart w:id="13007" w:name="_ETM_Q27_278777"/>
      <w:bookmarkStart w:id="13008" w:name="_ETM_Q27_278852"/>
      <w:bookmarkEnd w:id="13007"/>
      <w:bookmarkEnd w:id="13008"/>
    </w:p>
    <w:p w:rsidR="006A6AD4" w:rsidRDefault="006A6AD4" w:rsidP="00C37F40">
      <w:pPr>
        <w:pStyle w:val="af6"/>
        <w:keepNext/>
        <w:rPr>
          <w:rtl/>
        </w:rPr>
      </w:pPr>
      <w:bookmarkStart w:id="13009" w:name="_ETM_Q27_281663"/>
      <w:bookmarkStart w:id="13010" w:name="_ETM_Q27_281743"/>
      <w:bookmarkStart w:id="13011" w:name="ET_yor_6597_23"/>
      <w:bookmarkEnd w:id="13009"/>
      <w:bookmarkEnd w:id="13010"/>
      <w:r w:rsidRPr="004876E0">
        <w:rPr>
          <w:rStyle w:val="TagStyle"/>
          <w:rtl/>
        </w:rPr>
        <w:t xml:space="preserve">&lt;&lt; יור &gt;&gt; </w:t>
      </w:r>
      <w:r>
        <w:rPr>
          <w:rtl/>
        </w:rPr>
        <w:t xml:space="preserve">היו"ר </w:t>
      </w:r>
      <w:r>
        <w:rPr>
          <w:rFonts w:hint="cs"/>
          <w:rtl/>
        </w:rPr>
        <w:t>ארז מלול</w:t>
      </w:r>
      <w:r>
        <w:rPr>
          <w:rtl/>
        </w:rPr>
        <w:t>:</w:t>
      </w:r>
      <w:r w:rsidRPr="004876E0">
        <w:rPr>
          <w:rStyle w:val="TagStyle"/>
          <w:rtl/>
        </w:rPr>
        <w:t xml:space="preserve"> &lt;&lt; יור &gt;&gt;</w:t>
      </w:r>
      <w:r>
        <w:rPr>
          <w:rtl/>
        </w:rPr>
        <w:t xml:space="preserve">   </w:t>
      </w:r>
      <w:bookmarkEnd w:id="13011"/>
    </w:p>
    <w:p w:rsidR="006A6AD4" w:rsidRDefault="006A6AD4" w:rsidP="00C05A0F">
      <w:pPr>
        <w:rPr>
          <w:rtl/>
          <w:lang w:eastAsia="he-IL"/>
        </w:rPr>
      </w:pPr>
    </w:p>
    <w:p w:rsidR="006A6AD4" w:rsidRDefault="006A6AD4" w:rsidP="00C37F40">
      <w:pPr>
        <w:rPr>
          <w:rtl/>
          <w:lang w:eastAsia="he-IL"/>
        </w:rPr>
      </w:pPr>
      <w:bookmarkStart w:id="13012" w:name="_ETM_Q27_276290"/>
      <w:bookmarkEnd w:id="13012"/>
      <w:r>
        <w:rPr>
          <w:rFonts w:hint="cs"/>
          <w:rtl/>
          <w:lang w:eastAsia="he-IL"/>
        </w:rPr>
        <w:t xml:space="preserve">להצעת החוק הגיש חבר הכנסת רוטמן התנגדות. </w:t>
      </w:r>
      <w:bookmarkStart w:id="13013" w:name="_ETM_Q27_278192"/>
      <w:bookmarkEnd w:id="13013"/>
      <w:r>
        <w:rPr>
          <w:rFonts w:hint="cs"/>
          <w:rtl/>
          <w:lang w:eastAsia="he-IL"/>
        </w:rPr>
        <w:t>מתנגד?</w:t>
      </w:r>
    </w:p>
    <w:p w:rsidR="006A6AD4" w:rsidRDefault="006A6AD4" w:rsidP="00C61C62">
      <w:pPr>
        <w:rPr>
          <w:rtl/>
          <w:lang w:eastAsia="he-IL"/>
        </w:rPr>
      </w:pPr>
    </w:p>
    <w:p w:rsidR="006A6AD4" w:rsidRDefault="006A6AD4" w:rsidP="00C61C62">
      <w:pPr>
        <w:pStyle w:val="af5"/>
        <w:keepNext/>
        <w:rPr>
          <w:rtl/>
        </w:rPr>
      </w:pPr>
      <w:bookmarkStart w:id="13014" w:name="ET_interruption_6157_27"/>
      <w:r w:rsidRPr="004876E0">
        <w:rPr>
          <w:rStyle w:val="TagStyle"/>
          <w:rtl/>
        </w:rPr>
        <w:t xml:space="preserve"> &lt;&lt; קריאה &gt;&gt; </w:t>
      </w:r>
      <w:r>
        <w:rPr>
          <w:rtl/>
        </w:rPr>
        <w:t>שמחה רוטמן (הציונות הדתית):</w:t>
      </w:r>
      <w:r w:rsidRPr="004876E0">
        <w:rPr>
          <w:rStyle w:val="TagStyle"/>
          <w:rtl/>
        </w:rPr>
        <w:t xml:space="preserve"> &lt;&lt; קריאה &gt;&gt;</w:t>
      </w:r>
      <w:r>
        <w:rPr>
          <w:rtl/>
        </w:rPr>
        <w:t xml:space="preserve">   </w:t>
      </w:r>
      <w:bookmarkEnd w:id="13014"/>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כן. </w:t>
      </w:r>
    </w:p>
    <w:p w:rsidR="006A6AD4" w:rsidRDefault="006A6AD4" w:rsidP="00C61C62">
      <w:pPr>
        <w:rPr>
          <w:rtl/>
          <w:lang w:eastAsia="he-IL"/>
        </w:rPr>
      </w:pPr>
    </w:p>
    <w:p w:rsidR="006A6AD4" w:rsidRDefault="006A6AD4" w:rsidP="00C61C62">
      <w:pPr>
        <w:pStyle w:val="af6"/>
        <w:keepNext/>
        <w:rPr>
          <w:rtl/>
        </w:rPr>
      </w:pPr>
      <w:bookmarkStart w:id="13015" w:name="ET_yor_6597_29"/>
      <w:r w:rsidRPr="004876E0">
        <w:rPr>
          <w:rStyle w:val="TagStyle"/>
          <w:rtl/>
        </w:rPr>
        <w:t xml:space="preserve"> &lt;&lt; יור &gt;&gt; </w:t>
      </w:r>
      <w:r>
        <w:rPr>
          <w:rtl/>
        </w:rPr>
        <w:t xml:space="preserve">היו"ר </w:t>
      </w:r>
      <w:r>
        <w:rPr>
          <w:rFonts w:hint="cs"/>
          <w:rtl/>
        </w:rPr>
        <w:t>ארז מלול</w:t>
      </w:r>
      <w:r>
        <w:rPr>
          <w:rtl/>
        </w:rPr>
        <w:t>:</w:t>
      </w:r>
      <w:r w:rsidRPr="004876E0">
        <w:rPr>
          <w:rStyle w:val="TagStyle"/>
          <w:rtl/>
        </w:rPr>
        <w:t xml:space="preserve"> &lt;&lt; יור &gt;&gt;</w:t>
      </w:r>
      <w:r>
        <w:rPr>
          <w:rtl/>
        </w:rPr>
        <w:t xml:space="preserve">   </w:t>
      </w:r>
      <w:bookmarkEnd w:id="13015"/>
    </w:p>
    <w:p w:rsidR="006A6AD4" w:rsidRDefault="006A6AD4" w:rsidP="00C05A0F">
      <w:pPr>
        <w:rPr>
          <w:rtl/>
          <w:lang w:eastAsia="he-IL"/>
        </w:rPr>
      </w:pPr>
    </w:p>
    <w:p w:rsidR="006A6AD4" w:rsidRPr="004876E0" w:rsidRDefault="006A6AD4" w:rsidP="00C61C62">
      <w:pPr>
        <w:rPr>
          <w:rtl/>
          <w:lang w:eastAsia="he-IL"/>
        </w:rPr>
      </w:pPr>
      <w:r>
        <w:rPr>
          <w:rFonts w:hint="cs"/>
          <w:rtl/>
          <w:lang w:eastAsia="he-IL"/>
        </w:rPr>
        <w:t xml:space="preserve">אז אני מזמין את חבר הכנסת </w:t>
      </w:r>
      <w:bookmarkStart w:id="13016" w:name="_ETM_Q27_286756"/>
      <w:bookmarkEnd w:id="13016"/>
      <w:r>
        <w:rPr>
          <w:rFonts w:hint="cs"/>
          <w:rtl/>
          <w:lang w:eastAsia="he-IL"/>
        </w:rPr>
        <w:t xml:space="preserve">שמחה רוטמן, יושב-ראש ועדת </w:t>
      </w:r>
      <w:r w:rsidR="00457A95">
        <w:rPr>
          <w:rFonts w:hint="cs"/>
          <w:rtl/>
          <w:lang w:eastAsia="he-IL"/>
        </w:rPr>
        <w:t>ה</w:t>
      </w:r>
      <w:r>
        <w:rPr>
          <w:rFonts w:hint="cs"/>
          <w:rtl/>
          <w:lang w:eastAsia="he-IL"/>
        </w:rPr>
        <w:t xml:space="preserve">חוקה, להציג את התנגדותו. שלוש דקות </w:t>
      </w:r>
      <w:bookmarkStart w:id="13017" w:name="_ETM_Q27_287877"/>
      <w:bookmarkEnd w:id="13017"/>
      <w:r>
        <w:rPr>
          <w:rFonts w:hint="cs"/>
          <w:rtl/>
          <w:lang w:eastAsia="he-IL"/>
        </w:rPr>
        <w:t xml:space="preserve">לרשותך. </w:t>
      </w:r>
    </w:p>
    <w:p w:rsidR="006A6AD4" w:rsidRPr="004876E0" w:rsidRDefault="006A6AD4" w:rsidP="00C61C62">
      <w:pPr>
        <w:rPr>
          <w:rtl/>
          <w:lang w:eastAsia="he-IL"/>
        </w:rPr>
      </w:pPr>
    </w:p>
    <w:p w:rsidR="006A6AD4" w:rsidRDefault="006A6AD4" w:rsidP="00C61C62">
      <w:pPr>
        <w:pStyle w:val="af5"/>
        <w:keepNext/>
        <w:rPr>
          <w:rtl/>
        </w:rPr>
      </w:pPr>
      <w:bookmarkStart w:id="13018" w:name="_ETM_Q27_280073"/>
      <w:bookmarkStart w:id="13019" w:name="ET_speaker_6157_9"/>
      <w:bookmarkEnd w:id="13018"/>
      <w:r w:rsidRPr="00835378">
        <w:rPr>
          <w:rStyle w:val="TagStyle"/>
          <w:rtl/>
        </w:rPr>
        <w:t xml:space="preserve"> &lt;&lt; דובר &gt;&gt; </w:t>
      </w:r>
      <w:r>
        <w:rPr>
          <w:rtl/>
        </w:rPr>
        <w:t>שמחה רוטמן (הציונות הדתית):</w:t>
      </w:r>
      <w:r w:rsidRPr="00835378">
        <w:rPr>
          <w:rStyle w:val="TagStyle"/>
          <w:rtl/>
        </w:rPr>
        <w:t xml:space="preserve"> &lt;&lt; דובר &gt;&gt;</w:t>
      </w:r>
      <w:r>
        <w:rPr>
          <w:rtl/>
        </w:rPr>
        <w:t xml:space="preserve">   </w:t>
      </w:r>
      <w:bookmarkEnd w:id="13019"/>
    </w:p>
    <w:p w:rsidR="006A6AD4" w:rsidRDefault="006A6AD4" w:rsidP="00C05A0F">
      <w:pPr>
        <w:rPr>
          <w:rtl/>
          <w:lang w:eastAsia="he-IL"/>
        </w:rPr>
      </w:pPr>
    </w:p>
    <w:p w:rsidR="006A6AD4" w:rsidRDefault="006A6AD4" w:rsidP="00457A95">
      <w:pPr>
        <w:rPr>
          <w:rtl/>
          <w:lang w:eastAsia="he-IL"/>
        </w:rPr>
      </w:pPr>
      <w:r>
        <w:rPr>
          <w:rFonts w:hint="cs"/>
          <w:rtl/>
          <w:lang w:eastAsia="he-IL"/>
        </w:rPr>
        <w:t xml:space="preserve">תודה רבה, אדוני היושב-ראש. כנסת נכבדה, חבריי חברי הכנסת, בימים האחרונים סוערת המדינה על פרסום של העיתונאי אבישי </w:t>
      </w:r>
      <w:proofErr w:type="spellStart"/>
      <w:r>
        <w:rPr>
          <w:rFonts w:hint="cs"/>
          <w:rtl/>
          <w:lang w:eastAsia="he-IL"/>
        </w:rPr>
        <w:t>גרינצייג</w:t>
      </w:r>
      <w:proofErr w:type="spellEnd"/>
      <w:r>
        <w:rPr>
          <w:rFonts w:hint="cs"/>
          <w:rtl/>
          <w:lang w:eastAsia="he-IL"/>
        </w:rPr>
        <w:t xml:space="preserve"> על דבריו של השופט </w:t>
      </w:r>
      <w:bookmarkStart w:id="13020" w:name="_ETM_Q27_316103"/>
      <w:bookmarkEnd w:id="13020"/>
      <w:r>
        <w:rPr>
          <w:rFonts w:hint="cs"/>
          <w:rtl/>
          <w:lang w:eastAsia="he-IL"/>
        </w:rPr>
        <w:t xml:space="preserve">כבוב בדיון על שחרור לחלופת מעצר של מחבל. </w:t>
      </w:r>
      <w:bookmarkStart w:id="13021" w:name="_ETM_Q27_315636"/>
      <w:bookmarkStart w:id="13022" w:name="_ETM_Q27_315692"/>
      <w:bookmarkStart w:id="13023" w:name="_ETM_Q27_315764"/>
      <w:bookmarkStart w:id="13024" w:name="_ETM_Q27_315837"/>
      <w:bookmarkStart w:id="13025" w:name="_ETM_Q27_329805"/>
      <w:bookmarkStart w:id="13026" w:name="_ETM_Q27_329869"/>
      <w:bookmarkStart w:id="13027" w:name="_ETM_Q27_329976"/>
      <w:bookmarkStart w:id="13028" w:name="_ETM_Q27_330024"/>
      <w:bookmarkEnd w:id="13021"/>
      <w:bookmarkEnd w:id="13022"/>
      <w:bookmarkEnd w:id="13023"/>
      <w:bookmarkEnd w:id="13024"/>
      <w:bookmarkEnd w:id="13025"/>
      <w:bookmarkEnd w:id="13026"/>
      <w:bookmarkEnd w:id="13027"/>
      <w:bookmarkEnd w:id="13028"/>
      <w:r>
        <w:rPr>
          <w:rFonts w:hint="cs"/>
          <w:rtl/>
          <w:lang w:eastAsia="he-IL"/>
        </w:rPr>
        <w:t xml:space="preserve">אני מניח </w:t>
      </w:r>
      <w:bookmarkStart w:id="13029" w:name="_ETM_Q27_317044"/>
      <w:bookmarkEnd w:id="13029"/>
      <w:r>
        <w:rPr>
          <w:rFonts w:hint="cs"/>
          <w:rtl/>
          <w:lang w:eastAsia="he-IL"/>
        </w:rPr>
        <w:t xml:space="preserve">כרגע בצד את הוויכוח העובדתי על גרסאותיו השונות של השופט </w:t>
      </w:r>
      <w:bookmarkStart w:id="13030" w:name="_ETM_Q27_325573"/>
      <w:bookmarkEnd w:id="13030"/>
      <w:r>
        <w:rPr>
          <w:rFonts w:hint="cs"/>
          <w:rtl/>
          <w:lang w:eastAsia="he-IL"/>
        </w:rPr>
        <w:t>כבוב, ואשתמש כרגע דווקא בהודעה של הנהלת בתי המשפט. תגובת הנהלת בתי המשפט: "</w:t>
      </w:r>
      <w:bookmarkStart w:id="13031" w:name="_ETM_Q27_328900"/>
      <w:bookmarkEnd w:id="13031"/>
      <w:r>
        <w:rPr>
          <w:rFonts w:hint="cs"/>
          <w:rtl/>
          <w:lang w:eastAsia="he-IL"/>
        </w:rPr>
        <w:t xml:space="preserve">בנסיבות אלו, כאשר הנאשם שהה במעצר קרוב לשנה וסיום משפטו לא </w:t>
      </w:r>
      <w:bookmarkStart w:id="13032" w:name="_ETM_Q27_335652"/>
      <w:bookmarkEnd w:id="13032"/>
      <w:r>
        <w:rPr>
          <w:rFonts w:hint="cs"/>
          <w:rtl/>
          <w:lang w:eastAsia="he-IL"/>
        </w:rPr>
        <w:t xml:space="preserve">נראה באופק, השופט כבוב הקשה על באת כוח המדינה </w:t>
      </w:r>
      <w:r w:rsidR="00457A95">
        <w:rPr>
          <w:rFonts w:hint="eastAsia"/>
          <w:rtl/>
          <w:lang w:eastAsia="he-IL"/>
        </w:rPr>
        <w:t>–</w:t>
      </w:r>
      <w:r w:rsidR="00457A95">
        <w:rPr>
          <w:rFonts w:hint="cs"/>
          <w:rtl/>
          <w:lang w:eastAsia="he-IL"/>
        </w:rPr>
        <w:t xml:space="preserve"> </w:t>
      </w:r>
      <w:r>
        <w:rPr>
          <w:rFonts w:hint="cs"/>
          <w:rtl/>
          <w:lang w:eastAsia="he-IL"/>
        </w:rPr>
        <w:t xml:space="preserve">כיצד </w:t>
      </w:r>
      <w:bookmarkStart w:id="13033" w:name="_ETM_Q27_335783"/>
      <w:bookmarkEnd w:id="13033"/>
      <w:r>
        <w:rPr>
          <w:rFonts w:hint="cs"/>
          <w:rtl/>
          <w:lang w:eastAsia="he-IL"/>
        </w:rPr>
        <w:t xml:space="preserve">ניתן ליישב את העובדה שהמדינה דורשת את המשך מעצרו של </w:t>
      </w:r>
      <w:bookmarkStart w:id="13034" w:name="_ETM_Q27_341927"/>
      <w:bookmarkEnd w:id="13034"/>
      <w:r>
        <w:rPr>
          <w:rFonts w:hint="cs"/>
          <w:rtl/>
          <w:lang w:eastAsia="he-IL"/>
        </w:rPr>
        <w:t xml:space="preserve">נאשם זה" </w:t>
      </w:r>
      <w:r>
        <w:rPr>
          <w:rtl/>
          <w:lang w:eastAsia="he-IL"/>
        </w:rPr>
        <w:t>–</w:t>
      </w:r>
      <w:r>
        <w:rPr>
          <w:rFonts w:hint="cs"/>
          <w:rtl/>
          <w:lang w:eastAsia="he-IL"/>
        </w:rPr>
        <w:t xml:space="preserve"> אותו מחבל </w:t>
      </w:r>
      <w:r>
        <w:rPr>
          <w:rtl/>
          <w:lang w:eastAsia="he-IL"/>
        </w:rPr>
        <w:t>–</w:t>
      </w:r>
      <w:r>
        <w:rPr>
          <w:rFonts w:hint="cs"/>
          <w:rtl/>
          <w:lang w:eastAsia="he-IL"/>
        </w:rPr>
        <w:t xml:space="preserve"> "מאחורי סורג ובריח, ומתנגדת </w:t>
      </w:r>
      <w:bookmarkStart w:id="13035" w:name="_ETM_Q27_342898"/>
      <w:bookmarkEnd w:id="13035"/>
      <w:r>
        <w:rPr>
          <w:rFonts w:hint="cs"/>
          <w:rtl/>
          <w:lang w:eastAsia="he-IL"/>
        </w:rPr>
        <w:t xml:space="preserve">למעצרו בדרך של </w:t>
      </w:r>
      <w:proofErr w:type="spellStart"/>
      <w:r>
        <w:rPr>
          <w:rFonts w:hint="cs"/>
          <w:rtl/>
          <w:lang w:eastAsia="he-IL"/>
        </w:rPr>
        <w:t>איזוק</w:t>
      </w:r>
      <w:proofErr w:type="spellEnd"/>
      <w:r>
        <w:rPr>
          <w:rFonts w:hint="cs"/>
          <w:rtl/>
          <w:lang w:eastAsia="he-IL"/>
        </w:rPr>
        <w:t xml:space="preserve"> אלקטרוני, כאשר הנאשמים האחרים בכתב האישום, </w:t>
      </w:r>
      <w:bookmarkStart w:id="13036" w:name="_ETM_Q27_350354"/>
      <w:bookmarkEnd w:id="13036"/>
      <w:r>
        <w:rPr>
          <w:rFonts w:hint="cs"/>
          <w:rtl/>
          <w:lang w:eastAsia="he-IL"/>
        </w:rPr>
        <w:t>שהעבירות שיוחסו להם היו חמורות יותר, כבר שוחררו".</w:t>
      </w:r>
      <w:bookmarkStart w:id="13037" w:name="_ETM_Q27_351620"/>
      <w:bookmarkStart w:id="13038" w:name="_ETM_Q27_351687"/>
      <w:bookmarkStart w:id="13039" w:name="_ETM_Q27_351764"/>
      <w:bookmarkStart w:id="13040" w:name="_ETM_Q27_351837"/>
      <w:bookmarkEnd w:id="13037"/>
      <w:bookmarkEnd w:id="13038"/>
      <w:bookmarkEnd w:id="13039"/>
      <w:bookmarkEnd w:id="13040"/>
      <w:r>
        <w:rPr>
          <w:rFonts w:hint="cs"/>
          <w:rtl/>
          <w:lang w:eastAsia="he-IL"/>
        </w:rPr>
        <w:t xml:space="preserve"> באותו תיק, </w:t>
      </w:r>
      <w:bookmarkStart w:id="13041" w:name="_ETM_Q27_356420"/>
      <w:bookmarkEnd w:id="13041"/>
      <w:r>
        <w:rPr>
          <w:rFonts w:hint="cs"/>
          <w:rtl/>
          <w:lang w:eastAsia="he-IL"/>
        </w:rPr>
        <w:t xml:space="preserve">שלושה מבין שבעת המעורבים שוחררו בעסקת החטופים הקודמת ושוחררו לרחובות. </w:t>
      </w:r>
      <w:bookmarkStart w:id="13042" w:name="_ETM_Q27_356477"/>
      <w:bookmarkEnd w:id="13042"/>
    </w:p>
    <w:p w:rsidR="006A6AD4" w:rsidRDefault="006A6AD4" w:rsidP="00C61C62">
      <w:pPr>
        <w:rPr>
          <w:rtl/>
          <w:lang w:eastAsia="he-IL"/>
        </w:rPr>
      </w:pPr>
      <w:bookmarkStart w:id="13043" w:name="_ETM_Q27_362573"/>
      <w:bookmarkStart w:id="13044" w:name="_ETM_Q27_362634"/>
      <w:bookmarkEnd w:id="13043"/>
      <w:bookmarkEnd w:id="13044"/>
    </w:p>
    <w:p w:rsidR="006A6AD4" w:rsidRDefault="006A6AD4" w:rsidP="00C61C62">
      <w:pPr>
        <w:rPr>
          <w:rtl/>
          <w:lang w:eastAsia="he-IL"/>
        </w:rPr>
      </w:pPr>
      <w:bookmarkStart w:id="13045" w:name="_ETM_Q27_362717"/>
      <w:bookmarkStart w:id="13046" w:name="_ETM_Q27_362801"/>
      <w:bookmarkEnd w:id="13045"/>
      <w:bookmarkEnd w:id="13046"/>
      <w:r>
        <w:rPr>
          <w:rFonts w:hint="cs"/>
          <w:rtl/>
          <w:lang w:eastAsia="he-IL"/>
        </w:rPr>
        <w:t xml:space="preserve">"בתגובה, השיבה באת כוח המדינה, כמצוטט בפרוטוקול: 'זה לא </w:t>
      </w:r>
      <w:bookmarkStart w:id="13047" w:name="_ETM_Q27_363771"/>
      <w:bookmarkEnd w:id="13047"/>
      <w:r>
        <w:rPr>
          <w:rFonts w:hint="cs"/>
          <w:rtl/>
          <w:lang w:eastAsia="he-IL"/>
        </w:rPr>
        <w:t xml:space="preserve">תיק שאפשר לומר שיש שישה שכולם משוחררים והוא היחיד שבמעצר. יש שלושה ששוחררו במסגרת החלטת ממשלה במסגרת מתווה לעסקה עם </w:t>
      </w:r>
      <w:bookmarkStart w:id="13048" w:name="_ETM_Q27_372079"/>
      <w:bookmarkEnd w:id="13048"/>
      <w:r>
        <w:rPr>
          <w:rFonts w:hint="cs"/>
          <w:rtl/>
          <w:lang w:eastAsia="he-IL"/>
        </w:rPr>
        <w:t>החמאס'. כלומר, טענת באת כוח המדינה הייתה שאין מדובר ב</w:t>
      </w:r>
      <w:bookmarkStart w:id="13049" w:name="_ETM_Q27_375440"/>
      <w:bookmarkEnd w:id="13049"/>
      <w:r>
        <w:rPr>
          <w:rFonts w:hint="cs"/>
          <w:rtl/>
          <w:lang w:eastAsia="he-IL"/>
        </w:rPr>
        <w:t xml:space="preserve">שישה נאשמים ששוחררו ואחד שנותר במעצר, אלא שלושה שוחררו בדרך הרגילה </w:t>
      </w:r>
      <w:bookmarkStart w:id="13050" w:name="_ETM_Q27_381145"/>
      <w:bookmarkEnd w:id="13050"/>
      <w:r>
        <w:rPr>
          <w:rFonts w:hint="cs"/>
          <w:rtl/>
          <w:lang w:eastAsia="he-IL"/>
        </w:rPr>
        <w:t>ושלושה אחרים שוחררו בעסקת חטופים".</w:t>
      </w:r>
    </w:p>
    <w:p w:rsidR="006A6AD4" w:rsidRDefault="006A6AD4" w:rsidP="00C61C62">
      <w:pPr>
        <w:rPr>
          <w:rtl/>
          <w:lang w:eastAsia="he-IL"/>
        </w:rPr>
      </w:pPr>
      <w:bookmarkStart w:id="13051" w:name="_ETM_Q27_379114"/>
      <w:bookmarkStart w:id="13052" w:name="_ETM_Q27_379192"/>
      <w:bookmarkEnd w:id="13051"/>
      <w:bookmarkEnd w:id="13052"/>
    </w:p>
    <w:p w:rsidR="006A6AD4" w:rsidRDefault="006A6AD4" w:rsidP="00457A95">
      <w:pPr>
        <w:rPr>
          <w:rtl/>
          <w:lang w:eastAsia="he-IL"/>
        </w:rPr>
      </w:pPr>
      <w:bookmarkStart w:id="13053" w:name="_ETM_Q27_379273"/>
      <w:bookmarkStart w:id="13054" w:name="_ETM_Q27_379347"/>
      <w:bookmarkEnd w:id="13053"/>
      <w:bookmarkEnd w:id="13054"/>
      <w:r>
        <w:rPr>
          <w:rFonts w:hint="cs"/>
          <w:rtl/>
          <w:lang w:eastAsia="he-IL"/>
        </w:rPr>
        <w:t xml:space="preserve">עד כאן </w:t>
      </w:r>
      <w:bookmarkStart w:id="13055" w:name="_ETM_Q27_382226"/>
      <w:bookmarkEnd w:id="13055"/>
      <w:r>
        <w:rPr>
          <w:rFonts w:hint="cs"/>
          <w:rtl/>
          <w:lang w:eastAsia="he-IL"/>
        </w:rPr>
        <w:t xml:space="preserve">מתוך תגובת המדינה, אבל זה לא כל כך מסתדר, כי בהמשך הפרוטוקול אומר השופט כבוב לפרקליטות: אם הנוסחה לא מקובלת, </w:t>
      </w:r>
      <w:bookmarkStart w:id="13056" w:name="_ETM_Q27_390424"/>
      <w:bookmarkEnd w:id="13056"/>
      <w:r>
        <w:rPr>
          <w:rFonts w:hint="cs"/>
          <w:rtl/>
          <w:lang w:eastAsia="he-IL"/>
        </w:rPr>
        <w:t xml:space="preserve">אז אכתוב החלטה שחבל שאכתוב אותה, שמתוך שבעה אחד נותר </w:t>
      </w:r>
      <w:bookmarkStart w:id="13057" w:name="_ETM_Q27_397991"/>
      <w:bookmarkEnd w:id="13057"/>
      <w:r>
        <w:rPr>
          <w:rFonts w:hint="cs"/>
          <w:rtl/>
          <w:lang w:eastAsia="he-IL"/>
        </w:rPr>
        <w:t xml:space="preserve">וכולם משוחררים בלי הגבלות. </w:t>
      </w:r>
      <w:bookmarkStart w:id="13058" w:name="_ETM_Q27_397308"/>
      <w:bookmarkStart w:id="13059" w:name="_ETM_Q27_397381"/>
      <w:bookmarkStart w:id="13060" w:name="_ETM_Q27_397436"/>
      <w:bookmarkStart w:id="13061" w:name="_ETM_Q27_397504"/>
      <w:bookmarkEnd w:id="13058"/>
      <w:bookmarkEnd w:id="13059"/>
      <w:bookmarkEnd w:id="13060"/>
      <w:bookmarkEnd w:id="13061"/>
      <w:r>
        <w:rPr>
          <w:rFonts w:hint="cs"/>
          <w:rtl/>
          <w:lang w:eastAsia="he-IL"/>
        </w:rPr>
        <w:t xml:space="preserve">זאת אומרת, אומר השופט כבוב: לא </w:t>
      </w:r>
      <w:bookmarkStart w:id="13062" w:name="_ETM_Q27_403164"/>
      <w:bookmarkEnd w:id="13062"/>
      <w:r>
        <w:rPr>
          <w:rFonts w:hint="cs"/>
          <w:rtl/>
          <w:lang w:eastAsia="he-IL"/>
        </w:rPr>
        <w:t xml:space="preserve">הגיוני שעל עבירה אחת יש שבעה אנשים </w:t>
      </w:r>
      <w:r>
        <w:rPr>
          <w:rtl/>
          <w:lang w:eastAsia="he-IL"/>
        </w:rPr>
        <w:t>–</w:t>
      </w:r>
      <w:r>
        <w:rPr>
          <w:rFonts w:hint="cs"/>
          <w:rtl/>
          <w:lang w:eastAsia="he-IL"/>
        </w:rPr>
        <w:t xml:space="preserve"> שישה שוחררו</w:t>
      </w:r>
      <w:bookmarkStart w:id="13063" w:name="_ETM_Q27_403469"/>
      <w:bookmarkEnd w:id="13063"/>
      <w:r>
        <w:rPr>
          <w:rFonts w:hint="cs"/>
          <w:rtl/>
          <w:lang w:eastAsia="he-IL"/>
        </w:rPr>
        <w:t>: שלושה רגיל, שלושה בעסקת חטופים</w:t>
      </w:r>
      <w:r w:rsidR="00457A95">
        <w:rPr>
          <w:rFonts w:hint="cs"/>
          <w:rtl/>
          <w:lang w:eastAsia="he-IL"/>
        </w:rPr>
        <w:t xml:space="preserve"> </w:t>
      </w:r>
      <w:r>
        <w:rPr>
          <w:rFonts w:hint="cs"/>
          <w:rtl/>
          <w:lang w:eastAsia="he-IL"/>
        </w:rPr>
        <w:t xml:space="preserve">ואחד עדיין יושב במעצר. </w:t>
      </w:r>
    </w:p>
    <w:p w:rsidR="006A6AD4" w:rsidRDefault="006A6AD4" w:rsidP="00C61C62">
      <w:pPr>
        <w:rPr>
          <w:rtl/>
          <w:lang w:eastAsia="he-IL"/>
        </w:rPr>
      </w:pPr>
      <w:bookmarkStart w:id="13064" w:name="_ETM_Q27_413677"/>
      <w:bookmarkStart w:id="13065" w:name="_ETM_Q27_413739"/>
      <w:bookmarkEnd w:id="13064"/>
      <w:bookmarkEnd w:id="13065"/>
    </w:p>
    <w:p w:rsidR="006A6AD4" w:rsidRDefault="006A6AD4" w:rsidP="00C61C62">
      <w:pPr>
        <w:rPr>
          <w:rtl/>
          <w:lang w:eastAsia="he-IL"/>
        </w:rPr>
      </w:pPr>
      <w:bookmarkStart w:id="13066" w:name="_ETM_Q27_413821"/>
      <w:bookmarkStart w:id="13067" w:name="_ETM_Q27_413916"/>
      <w:bookmarkEnd w:id="13066"/>
      <w:bookmarkEnd w:id="13067"/>
      <w:r>
        <w:rPr>
          <w:rFonts w:hint="cs"/>
          <w:rtl/>
          <w:lang w:eastAsia="he-IL"/>
        </w:rPr>
        <w:t>הרשת</w:t>
      </w:r>
      <w:bookmarkStart w:id="13068" w:name="_ETM_Q27_414861"/>
      <w:bookmarkEnd w:id="13068"/>
      <w:r>
        <w:rPr>
          <w:rFonts w:hint="cs"/>
          <w:rtl/>
          <w:lang w:eastAsia="he-IL"/>
        </w:rPr>
        <w:t xml:space="preserve"> רעשה, גם שרים בממשלה, כולם צעקו והתקוממו על הדבר הזה. אבל יש לי דעה סופר-לא-פופולרית</w:t>
      </w:r>
      <w:r w:rsidR="00457A95">
        <w:rPr>
          <w:rFonts w:hint="cs"/>
          <w:rtl/>
          <w:lang w:eastAsia="he-IL"/>
        </w:rPr>
        <w:t>,</w:t>
      </w:r>
      <w:r>
        <w:rPr>
          <w:rFonts w:hint="cs"/>
          <w:rtl/>
          <w:lang w:eastAsia="he-IL"/>
        </w:rPr>
        <w:t xml:space="preserve"> ויסלח לי אבישי </w:t>
      </w:r>
      <w:bookmarkStart w:id="13069" w:name="_ETM_Q27_419791"/>
      <w:bookmarkEnd w:id="13069"/>
      <w:proofErr w:type="spellStart"/>
      <w:r>
        <w:rPr>
          <w:rFonts w:hint="cs"/>
          <w:rtl/>
          <w:lang w:eastAsia="he-IL"/>
        </w:rPr>
        <w:t>גרינצייג</w:t>
      </w:r>
      <w:proofErr w:type="spellEnd"/>
      <w:r>
        <w:rPr>
          <w:rFonts w:hint="cs"/>
          <w:rtl/>
          <w:lang w:eastAsia="he-IL"/>
        </w:rPr>
        <w:t xml:space="preserve">. השופט כבוב צודק </w:t>
      </w:r>
      <w:r>
        <w:rPr>
          <w:rFonts w:hint="eastAsia"/>
          <w:rtl/>
          <w:lang w:eastAsia="he-IL"/>
        </w:rPr>
        <w:t xml:space="preserve">– </w:t>
      </w:r>
      <w:r>
        <w:rPr>
          <w:rFonts w:hint="cs"/>
          <w:rtl/>
          <w:lang w:eastAsia="he-IL"/>
        </w:rPr>
        <w:t xml:space="preserve">לא בזה שלצערי הוא איננו דובר </w:t>
      </w:r>
      <w:bookmarkStart w:id="13070" w:name="_ETM_Q27_424320"/>
      <w:bookmarkEnd w:id="13070"/>
      <w:r>
        <w:rPr>
          <w:rFonts w:hint="cs"/>
          <w:rtl/>
          <w:lang w:eastAsia="he-IL"/>
        </w:rPr>
        <w:t>אמת ומנסה להתחמק מאמירה שאמר; על זה הוא צריך לעוף.</w:t>
      </w:r>
      <w:bookmarkStart w:id="13071" w:name="_ETM_Q27_425384"/>
      <w:bookmarkEnd w:id="13071"/>
      <w:r>
        <w:rPr>
          <w:rFonts w:hint="cs"/>
          <w:rtl/>
          <w:lang w:eastAsia="he-IL"/>
        </w:rPr>
        <w:t xml:space="preserve"> אבל בהיגיון שהוא מציג, הוא צודק לחלוטין. אי-אפשר לנהל הליך </w:t>
      </w:r>
      <w:bookmarkStart w:id="13072" w:name="_ETM_Q27_430607"/>
      <w:bookmarkEnd w:id="13072"/>
      <w:r>
        <w:rPr>
          <w:rFonts w:hint="cs"/>
          <w:rtl/>
          <w:lang w:eastAsia="he-IL"/>
        </w:rPr>
        <w:t xml:space="preserve">פלילי במלוא הרצינות כנגד מחבלים, לטעון שהשחרור שלהם מסוכן על פי מבחני המשפט הפלילי ואם הם יסתובבו ברחוב הם יפגעו באחרים, </w:t>
      </w:r>
      <w:bookmarkStart w:id="13073" w:name="_ETM_Q27_438488"/>
      <w:bookmarkEnd w:id="13073"/>
      <w:r>
        <w:rPr>
          <w:rFonts w:hint="cs"/>
          <w:rtl/>
          <w:lang w:eastAsia="he-IL"/>
        </w:rPr>
        <w:t xml:space="preserve">כשבאותו זמן, ממשלת ישראל מנהלת משא ומתן וגם משחררת מחבלים מסוכנים בהרבה למרחב הציבורי של כולנו. </w:t>
      </w:r>
      <w:bookmarkStart w:id="13074" w:name="_ETM_Q27_447550"/>
      <w:bookmarkStart w:id="13075" w:name="_ETM_Q27_447624"/>
      <w:bookmarkStart w:id="13076" w:name="_ETM_Q27_447679"/>
      <w:bookmarkStart w:id="13077" w:name="_ETM_Q27_447740"/>
      <w:bookmarkEnd w:id="13074"/>
      <w:bookmarkEnd w:id="13075"/>
      <w:bookmarkEnd w:id="13076"/>
      <w:bookmarkEnd w:id="13077"/>
      <w:r>
        <w:rPr>
          <w:rFonts w:hint="cs"/>
          <w:rtl/>
          <w:lang w:eastAsia="he-IL"/>
        </w:rPr>
        <w:t xml:space="preserve">זה לא הגיוני.  </w:t>
      </w:r>
    </w:p>
    <w:p w:rsidR="006A6AD4" w:rsidRDefault="006A6AD4" w:rsidP="00C61C62">
      <w:pPr>
        <w:rPr>
          <w:rtl/>
          <w:lang w:eastAsia="he-IL"/>
        </w:rPr>
      </w:pPr>
      <w:bookmarkStart w:id="13078" w:name="_ETM_Q27_445705"/>
      <w:bookmarkStart w:id="13079" w:name="_ETM_Q27_445766"/>
      <w:bookmarkEnd w:id="13078"/>
      <w:bookmarkEnd w:id="13079"/>
    </w:p>
    <w:p w:rsidR="006A6AD4" w:rsidRDefault="006A6AD4" w:rsidP="00C61C62">
      <w:pPr>
        <w:rPr>
          <w:rtl/>
          <w:lang w:eastAsia="he-IL"/>
        </w:rPr>
      </w:pPr>
      <w:bookmarkStart w:id="13080" w:name="_ETM_Q27_445881"/>
      <w:bookmarkStart w:id="13081" w:name="_ETM_Q27_445939"/>
      <w:bookmarkEnd w:id="13080"/>
      <w:bookmarkEnd w:id="13081"/>
      <w:r>
        <w:rPr>
          <w:rFonts w:hint="cs"/>
          <w:rtl/>
          <w:lang w:eastAsia="he-IL"/>
        </w:rPr>
        <w:t xml:space="preserve">כבוב </w:t>
      </w:r>
      <w:bookmarkStart w:id="13082" w:name="_ETM_Q27_447625"/>
      <w:bookmarkEnd w:id="13082"/>
      <w:r>
        <w:rPr>
          <w:rFonts w:hint="cs"/>
          <w:rtl/>
          <w:lang w:eastAsia="he-IL"/>
        </w:rPr>
        <w:t xml:space="preserve">כמובן טועה במסקנה. המסקנה היא לא לשחרר את המחבלים </w:t>
      </w:r>
      <w:bookmarkStart w:id="13083" w:name="_ETM_Q27_452946"/>
      <w:bookmarkEnd w:id="13083"/>
      <w:r>
        <w:rPr>
          <w:rFonts w:hint="cs"/>
          <w:rtl/>
          <w:lang w:eastAsia="he-IL"/>
        </w:rPr>
        <w:t xml:space="preserve">שבמעצר או בכלא. המסקנה היא שמדינת ישראל תתחיל להתנהג </w:t>
      </w:r>
      <w:bookmarkStart w:id="13084" w:name="_ETM_Q27_456558"/>
      <w:bookmarkEnd w:id="13084"/>
      <w:r>
        <w:rPr>
          <w:rFonts w:hint="cs"/>
          <w:rtl/>
          <w:lang w:eastAsia="he-IL"/>
        </w:rPr>
        <w:t xml:space="preserve">כמו מדינה חפצת חיים. את כל המחבלים ששוחררו בעסקה הקודמת ואת כל מי שרק התקרב לעיסוק בטרור צריך לכלוא. המילה </w:t>
      </w:r>
      <w:bookmarkStart w:id="13085" w:name="_ETM_Q27_461872"/>
      <w:bookmarkEnd w:id="13085"/>
      <w:r>
        <w:rPr>
          <w:rFonts w:hint="cs"/>
          <w:rtl/>
          <w:lang w:eastAsia="he-IL"/>
        </w:rPr>
        <w:t xml:space="preserve">"מעצר" לא מתאימה, ולא סתם לא השתמשתי במילה "לעצור" </w:t>
      </w:r>
      <w:r>
        <w:rPr>
          <w:rFonts w:hint="eastAsia"/>
          <w:rtl/>
          <w:lang w:eastAsia="he-IL"/>
        </w:rPr>
        <w:t xml:space="preserve">– </w:t>
      </w:r>
      <w:r>
        <w:rPr>
          <w:rFonts w:hint="cs"/>
          <w:rtl/>
          <w:lang w:eastAsia="he-IL"/>
        </w:rPr>
        <w:t xml:space="preserve">היא </w:t>
      </w:r>
      <w:bookmarkStart w:id="13086" w:name="_ETM_Q27_469901"/>
      <w:bookmarkEnd w:id="13086"/>
      <w:r>
        <w:rPr>
          <w:rFonts w:hint="cs"/>
          <w:rtl/>
          <w:lang w:eastAsia="he-IL"/>
        </w:rPr>
        <w:t xml:space="preserve">מתכתבת לנו עם תחום המשפט הפלילי. אויב לא עוצרים; אויב </w:t>
      </w:r>
      <w:bookmarkStart w:id="13087" w:name="_ETM_Q27_474064"/>
      <w:bookmarkEnd w:id="13087"/>
      <w:r>
        <w:rPr>
          <w:rFonts w:hint="cs"/>
          <w:rtl/>
          <w:lang w:eastAsia="he-IL"/>
        </w:rPr>
        <w:t xml:space="preserve">שובים, אויב כולאים, אויב מנטרלים. לא עוצרים. אויב גם </w:t>
      </w:r>
      <w:bookmarkStart w:id="13088" w:name="_ETM_Q27_478944"/>
      <w:bookmarkEnd w:id="13088"/>
      <w:r>
        <w:rPr>
          <w:rFonts w:hint="cs"/>
          <w:rtl/>
          <w:lang w:eastAsia="he-IL"/>
        </w:rPr>
        <w:t xml:space="preserve">לא משחררים אחרי שריצה את עונשו או שילם את חובו </w:t>
      </w:r>
      <w:bookmarkStart w:id="13089" w:name="_ETM_Q27_482392"/>
      <w:bookmarkEnd w:id="13089"/>
      <w:r>
        <w:rPr>
          <w:rFonts w:hint="cs"/>
          <w:rtl/>
          <w:lang w:eastAsia="he-IL"/>
        </w:rPr>
        <w:t xml:space="preserve">לחברה. אויב גם לא מכניסים להליך שיקום. הוא לא צריך </w:t>
      </w:r>
      <w:bookmarkStart w:id="13090" w:name="_ETM_Q27_481013"/>
      <w:bookmarkEnd w:id="13090"/>
      <w:r>
        <w:rPr>
          <w:rFonts w:hint="cs"/>
          <w:rtl/>
          <w:lang w:eastAsia="he-IL"/>
        </w:rPr>
        <w:t xml:space="preserve">עובד סוציאלי שינסה להבין איך הוא הידרדר לפשע. הוא לא </w:t>
      </w:r>
      <w:bookmarkStart w:id="13091" w:name="_ETM_Q27_488442"/>
      <w:bookmarkEnd w:id="13091"/>
      <w:r>
        <w:rPr>
          <w:rFonts w:hint="cs"/>
          <w:rtl/>
          <w:lang w:eastAsia="he-IL"/>
        </w:rPr>
        <w:t xml:space="preserve">הידרדר, הוא בן לחברה שרואה בו גיבור, שהיד ותוצר למופת </w:t>
      </w:r>
      <w:bookmarkStart w:id="13092" w:name="_ETM_Q27_493536"/>
      <w:bookmarkEnd w:id="13092"/>
      <w:r>
        <w:rPr>
          <w:rFonts w:hint="cs"/>
          <w:rtl/>
          <w:lang w:eastAsia="he-IL"/>
        </w:rPr>
        <w:t xml:space="preserve">של מערכת החינוך. </w:t>
      </w:r>
    </w:p>
    <w:p w:rsidR="006A6AD4" w:rsidRDefault="006A6AD4" w:rsidP="00C61C62">
      <w:pPr>
        <w:rPr>
          <w:rtl/>
          <w:lang w:eastAsia="he-IL"/>
        </w:rPr>
      </w:pPr>
      <w:bookmarkStart w:id="13093" w:name="_ETM_Q27_489604"/>
      <w:bookmarkStart w:id="13094" w:name="_ETM_Q27_489668"/>
      <w:bookmarkEnd w:id="13093"/>
      <w:bookmarkEnd w:id="13094"/>
    </w:p>
    <w:p w:rsidR="006A6AD4" w:rsidRDefault="006A6AD4" w:rsidP="00C05A0F">
      <w:pPr>
        <w:rPr>
          <w:rtl/>
          <w:lang w:eastAsia="he-IL"/>
        </w:rPr>
      </w:pPr>
      <w:bookmarkStart w:id="13095" w:name="_ETM_Q27_489748"/>
      <w:bookmarkStart w:id="13096" w:name="_ETM_Q27_489826"/>
      <w:bookmarkEnd w:id="13095"/>
      <w:bookmarkEnd w:id="13096"/>
      <w:r>
        <w:rPr>
          <w:rFonts w:hint="cs"/>
          <w:rtl/>
          <w:lang w:eastAsia="he-IL"/>
        </w:rPr>
        <w:t xml:space="preserve">כבוב צודק. אין היגיון להביא מחבלים </w:t>
      </w:r>
      <w:bookmarkStart w:id="13097" w:name="_ETM_Q27_493128"/>
      <w:bookmarkEnd w:id="13097"/>
      <w:r>
        <w:rPr>
          <w:rFonts w:hint="cs"/>
          <w:rtl/>
          <w:lang w:eastAsia="he-IL"/>
        </w:rPr>
        <w:t xml:space="preserve">בפניו להליך פלילי </w:t>
      </w:r>
      <w:r w:rsidR="00C05A0F">
        <w:rPr>
          <w:rFonts w:hint="cs"/>
          <w:rtl/>
          <w:lang w:eastAsia="he-IL"/>
        </w:rPr>
        <w:t>– –</w:t>
      </w:r>
      <w:r>
        <w:rPr>
          <w:rFonts w:hint="cs"/>
          <w:rtl/>
          <w:lang w:eastAsia="he-IL"/>
        </w:rPr>
        <w:t xml:space="preserve"> </w:t>
      </w:r>
    </w:p>
    <w:p w:rsidR="006A6AD4" w:rsidRDefault="006A6AD4" w:rsidP="00C61C62">
      <w:pPr>
        <w:rPr>
          <w:rtl/>
          <w:lang w:eastAsia="he-IL"/>
        </w:rPr>
      </w:pPr>
    </w:p>
    <w:p w:rsidR="006A6AD4" w:rsidRDefault="006A6AD4" w:rsidP="00C61C62">
      <w:pPr>
        <w:pStyle w:val="af6"/>
        <w:keepNext/>
        <w:rPr>
          <w:rtl/>
        </w:rPr>
      </w:pPr>
      <w:bookmarkStart w:id="13098" w:name="ET_yor_6597_30"/>
      <w:r w:rsidRPr="00524721">
        <w:rPr>
          <w:rStyle w:val="TagStyle"/>
          <w:rtl/>
        </w:rPr>
        <w:t xml:space="preserve"> &lt;&lt; יור &gt;&gt; </w:t>
      </w:r>
      <w:r>
        <w:rPr>
          <w:rFonts w:hint="cs"/>
          <w:rtl/>
        </w:rPr>
        <w:t>ארז מלול</w:t>
      </w:r>
      <w:r>
        <w:rPr>
          <w:rtl/>
        </w:rPr>
        <w:t>:</w:t>
      </w:r>
      <w:r w:rsidRPr="00524721">
        <w:rPr>
          <w:rStyle w:val="TagStyle"/>
          <w:rtl/>
        </w:rPr>
        <w:t xml:space="preserve"> &lt;&lt; יור &gt;&gt;</w:t>
      </w:r>
      <w:r>
        <w:rPr>
          <w:rtl/>
        </w:rPr>
        <w:t xml:space="preserve">   </w:t>
      </w:r>
      <w:bookmarkEnd w:id="13098"/>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w:t>
      </w:r>
    </w:p>
    <w:p w:rsidR="006A6AD4" w:rsidRDefault="006A6AD4" w:rsidP="00C61C62">
      <w:pPr>
        <w:rPr>
          <w:rtl/>
          <w:lang w:eastAsia="he-IL"/>
        </w:rPr>
      </w:pPr>
      <w:bookmarkStart w:id="13099" w:name="_ETM_Q27_485248"/>
      <w:bookmarkStart w:id="13100" w:name="_ETM_Q27_485308"/>
      <w:bookmarkEnd w:id="13099"/>
      <w:bookmarkEnd w:id="13100"/>
    </w:p>
    <w:p w:rsidR="006A6AD4" w:rsidRDefault="006A6AD4" w:rsidP="00C61C62">
      <w:pPr>
        <w:pStyle w:val="-"/>
        <w:keepNext/>
        <w:rPr>
          <w:rtl/>
        </w:rPr>
      </w:pPr>
      <w:bookmarkStart w:id="13101" w:name="ET_speakercontinue_6157_34"/>
      <w:r w:rsidRPr="00AC3AB1">
        <w:rPr>
          <w:rStyle w:val="TagStyle"/>
          <w:rtl/>
        </w:rPr>
        <w:t xml:space="preserve"> &lt;&lt; דובר_המשך &gt;&gt; </w:t>
      </w:r>
      <w:r>
        <w:rPr>
          <w:rtl/>
        </w:rPr>
        <w:t>שמחה רוטמן (הציונות הדתית):</w:t>
      </w:r>
      <w:r w:rsidRPr="00AC3AB1">
        <w:rPr>
          <w:rStyle w:val="TagStyle"/>
          <w:rtl/>
        </w:rPr>
        <w:t xml:space="preserve"> &lt;&lt; דובר_המשך &gt;&gt;</w:t>
      </w:r>
      <w:r>
        <w:rPr>
          <w:rtl/>
        </w:rPr>
        <w:t xml:space="preserve">   </w:t>
      </w:r>
      <w:bookmarkEnd w:id="13101"/>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עוד דקה, אדוני היושב-ראש. </w:t>
      </w:r>
      <w:bookmarkStart w:id="13102" w:name="_ETM_Q27_487105"/>
      <w:bookmarkEnd w:id="13102"/>
      <w:r w:rsidR="00C05A0F">
        <w:rPr>
          <w:rFonts w:hint="cs"/>
          <w:rtl/>
          <w:lang w:eastAsia="he-IL"/>
        </w:rPr>
        <w:t>– –</w:t>
      </w:r>
      <w:r>
        <w:rPr>
          <w:rFonts w:hint="cs"/>
          <w:rtl/>
          <w:lang w:eastAsia="he-IL"/>
        </w:rPr>
        <w:t xml:space="preserve"> שמבוסס כל-כולו על תפיסת עולם שלא מתאימה בכלל לסיטואציה. כבוב, בדרכו האופיינית והלא-דופקת-חשבון </w:t>
      </w:r>
      <w:r>
        <w:rPr>
          <w:rFonts w:hint="eastAsia"/>
          <w:rtl/>
          <w:lang w:eastAsia="he-IL"/>
        </w:rPr>
        <w:t xml:space="preserve">– </w:t>
      </w:r>
      <w:r>
        <w:rPr>
          <w:rFonts w:hint="cs"/>
          <w:rtl/>
          <w:lang w:eastAsia="he-IL"/>
        </w:rPr>
        <w:t xml:space="preserve">אותה דרך שהובילה אותו להצטלם </w:t>
      </w:r>
      <w:proofErr w:type="spellStart"/>
      <w:r>
        <w:rPr>
          <w:rFonts w:hint="cs"/>
          <w:rtl/>
          <w:lang w:eastAsia="he-IL"/>
        </w:rPr>
        <w:t>כפרזנטור</w:t>
      </w:r>
      <w:proofErr w:type="spellEnd"/>
      <w:r>
        <w:rPr>
          <w:rFonts w:hint="cs"/>
          <w:rtl/>
          <w:lang w:eastAsia="he-IL"/>
        </w:rPr>
        <w:t xml:space="preserve"> למשרד עורכי הדין של הילדים שלו, או לשבת עם כוס </w:t>
      </w:r>
      <w:bookmarkStart w:id="13103" w:name="_ETM_Q27_507169"/>
      <w:bookmarkEnd w:id="13103"/>
      <w:r>
        <w:rPr>
          <w:rFonts w:hint="cs"/>
          <w:rtl/>
          <w:lang w:eastAsia="he-IL"/>
        </w:rPr>
        <w:t xml:space="preserve">קפה עם צד לתיק שהתנהל בפניו, ולעזאזל עם תנאי האתיקה </w:t>
      </w:r>
      <w:r>
        <w:rPr>
          <w:rFonts w:hint="eastAsia"/>
          <w:rtl/>
          <w:lang w:eastAsia="he-IL"/>
        </w:rPr>
        <w:t xml:space="preserve">– </w:t>
      </w:r>
      <w:r>
        <w:rPr>
          <w:rFonts w:hint="cs"/>
          <w:rtl/>
          <w:lang w:eastAsia="he-IL"/>
        </w:rPr>
        <w:t xml:space="preserve">אשם בדבר אחד ויחיד במקרה הזה: הוא הילד שצועק לכולנו שהמלך הוא עירום. </w:t>
      </w:r>
    </w:p>
    <w:p w:rsidR="006A6AD4" w:rsidRDefault="006A6AD4" w:rsidP="00C61C62">
      <w:pPr>
        <w:rPr>
          <w:rtl/>
          <w:lang w:eastAsia="he-IL"/>
        </w:rPr>
      </w:pPr>
      <w:bookmarkStart w:id="13104" w:name="_ETM_Q27_515516"/>
      <w:bookmarkStart w:id="13105" w:name="_ETM_Q27_515585"/>
      <w:bookmarkEnd w:id="13104"/>
      <w:bookmarkEnd w:id="13105"/>
    </w:p>
    <w:p w:rsidR="006A6AD4" w:rsidRDefault="006A6AD4" w:rsidP="00457A95">
      <w:pPr>
        <w:rPr>
          <w:rtl/>
          <w:lang w:eastAsia="he-IL"/>
        </w:rPr>
      </w:pPr>
      <w:bookmarkStart w:id="13106" w:name="_ETM_Q27_515660"/>
      <w:bookmarkStart w:id="13107" w:name="_ETM_Q27_515717"/>
      <w:bookmarkEnd w:id="13106"/>
      <w:bookmarkEnd w:id="13107"/>
      <w:r>
        <w:rPr>
          <w:rFonts w:hint="cs"/>
          <w:rtl/>
          <w:lang w:eastAsia="he-IL"/>
        </w:rPr>
        <w:t xml:space="preserve">לכן הזדעקה </w:t>
      </w:r>
      <w:bookmarkStart w:id="13108" w:name="_ETM_Q27_517580"/>
      <w:bookmarkEnd w:id="13108"/>
      <w:r>
        <w:rPr>
          <w:rFonts w:hint="cs"/>
          <w:rtl/>
          <w:lang w:eastAsia="he-IL"/>
        </w:rPr>
        <w:t xml:space="preserve">הפרקליטות; לכן דוברות בתי המשפט הוציאה הודעה </w:t>
      </w:r>
      <w:r w:rsidR="00457A95">
        <w:rPr>
          <w:rFonts w:hint="cs"/>
          <w:rtl/>
          <w:lang w:eastAsia="he-IL"/>
        </w:rPr>
        <w:t>"</w:t>
      </w:r>
      <w:r>
        <w:rPr>
          <w:rFonts w:hint="cs"/>
          <w:rtl/>
          <w:lang w:eastAsia="he-IL"/>
        </w:rPr>
        <w:t>קצרה</w:t>
      </w:r>
      <w:r w:rsidR="00457A95">
        <w:rPr>
          <w:rFonts w:hint="cs"/>
          <w:rtl/>
          <w:lang w:eastAsia="he-IL"/>
        </w:rPr>
        <w:t>"</w:t>
      </w:r>
      <w:r>
        <w:rPr>
          <w:rFonts w:hint="cs"/>
          <w:rtl/>
          <w:lang w:eastAsia="he-IL"/>
        </w:rPr>
        <w:t xml:space="preserve"> </w:t>
      </w:r>
      <w:r w:rsidR="00457A95">
        <w:rPr>
          <w:rFonts w:hint="eastAsia"/>
          <w:rtl/>
          <w:lang w:eastAsia="he-IL"/>
        </w:rPr>
        <w:t>–</w:t>
      </w:r>
      <w:r w:rsidR="00457A95">
        <w:rPr>
          <w:rFonts w:hint="cs"/>
          <w:rtl/>
          <w:lang w:eastAsia="he-IL"/>
        </w:rPr>
        <w:t xml:space="preserve"> </w:t>
      </w:r>
      <w:r>
        <w:rPr>
          <w:rFonts w:hint="cs"/>
          <w:rtl/>
          <w:lang w:eastAsia="he-IL"/>
        </w:rPr>
        <w:t xml:space="preserve">יותר </w:t>
      </w:r>
      <w:bookmarkStart w:id="13109" w:name="_ETM_Q27_520766"/>
      <w:bookmarkEnd w:id="13109"/>
      <w:r>
        <w:rPr>
          <w:rFonts w:hint="cs"/>
          <w:rtl/>
          <w:lang w:eastAsia="he-IL"/>
        </w:rPr>
        <w:t xml:space="preserve">מ-1,000 מילים של התפתלות </w:t>
      </w:r>
      <w:r>
        <w:rPr>
          <w:rFonts w:hint="eastAsia"/>
          <w:rtl/>
          <w:lang w:eastAsia="he-IL"/>
        </w:rPr>
        <w:t xml:space="preserve">– </w:t>
      </w:r>
      <w:r>
        <w:rPr>
          <w:rFonts w:hint="cs"/>
          <w:rtl/>
          <w:lang w:eastAsia="he-IL"/>
        </w:rPr>
        <w:t xml:space="preserve">כי כבוב עשה את המעשה הלא-ייעשה: הוא גילה לכולנו שאנחנו משחקים בנדמה לי. אנחנו מנהלים </w:t>
      </w:r>
      <w:bookmarkStart w:id="13110" w:name="_ETM_Q27_531413"/>
      <w:bookmarkEnd w:id="13110"/>
      <w:r>
        <w:rPr>
          <w:rFonts w:hint="cs"/>
          <w:rtl/>
          <w:lang w:eastAsia="he-IL"/>
        </w:rPr>
        <w:t xml:space="preserve">הליך פלילי נגד מחבלים כאילו אנחנו משחקים שחמט בזירה של </w:t>
      </w:r>
      <w:bookmarkStart w:id="13111" w:name="_ETM_Q27_535397"/>
      <w:bookmarkEnd w:id="13111"/>
      <w:r>
        <w:rPr>
          <w:rFonts w:hint="cs"/>
          <w:rtl/>
          <w:lang w:eastAsia="he-IL"/>
        </w:rPr>
        <w:t xml:space="preserve">אגרוף תאילנדי; אנחנו מנסים לנגב חומוס עם מקלות של סושי </w:t>
      </w:r>
      <w:bookmarkStart w:id="13112" w:name="_ETM_Q27_535348"/>
      <w:bookmarkStart w:id="13113" w:name="_ETM_Q27_537188"/>
      <w:bookmarkStart w:id="13114" w:name="_ETM_Q27_537256"/>
      <w:bookmarkStart w:id="13115" w:name="_ETM_Q27_537332"/>
      <w:bookmarkStart w:id="13116" w:name="_ETM_Q27_537388"/>
      <w:bookmarkEnd w:id="13112"/>
      <w:bookmarkEnd w:id="13113"/>
      <w:bookmarkEnd w:id="13114"/>
      <w:bookmarkEnd w:id="13115"/>
      <w:bookmarkEnd w:id="13116"/>
      <w:r>
        <w:rPr>
          <w:rFonts w:hint="eastAsia"/>
          <w:rtl/>
          <w:lang w:eastAsia="he-IL"/>
        </w:rPr>
        <w:t xml:space="preserve">– </w:t>
      </w:r>
      <w:r>
        <w:rPr>
          <w:rFonts w:hint="cs"/>
          <w:rtl/>
          <w:lang w:eastAsia="he-IL"/>
        </w:rPr>
        <w:t xml:space="preserve">ויסלח לי </w:t>
      </w:r>
      <w:proofErr w:type="spellStart"/>
      <w:r>
        <w:rPr>
          <w:rFonts w:hint="cs"/>
          <w:rtl/>
          <w:lang w:eastAsia="he-IL"/>
        </w:rPr>
        <w:t>יוסיאן</w:t>
      </w:r>
      <w:proofErr w:type="spellEnd"/>
      <w:r>
        <w:rPr>
          <w:rFonts w:hint="cs"/>
          <w:rtl/>
          <w:lang w:eastAsia="he-IL"/>
        </w:rPr>
        <w:t xml:space="preserve"> שאני לא עושה את זה </w:t>
      </w:r>
      <w:bookmarkStart w:id="13117" w:name="_ETM_Q27_542643"/>
      <w:bookmarkEnd w:id="13117"/>
      <w:r>
        <w:rPr>
          <w:rFonts w:hint="cs"/>
          <w:rtl/>
          <w:lang w:eastAsia="he-IL"/>
        </w:rPr>
        <w:t xml:space="preserve">במבטא הנכון. </w:t>
      </w:r>
    </w:p>
    <w:p w:rsidR="006A6AD4" w:rsidRDefault="006A6AD4" w:rsidP="00C61C62">
      <w:pPr>
        <w:rPr>
          <w:rtl/>
          <w:lang w:eastAsia="he-IL"/>
        </w:rPr>
      </w:pPr>
      <w:bookmarkStart w:id="13118" w:name="_ETM_Q27_541450"/>
      <w:bookmarkStart w:id="13119" w:name="_ETM_Q27_541512"/>
      <w:bookmarkEnd w:id="13118"/>
      <w:bookmarkEnd w:id="13119"/>
    </w:p>
    <w:p w:rsidR="006A6AD4" w:rsidRPr="00AC3AB1" w:rsidRDefault="006A6AD4" w:rsidP="00C61C62">
      <w:pPr>
        <w:rPr>
          <w:rtl/>
          <w:lang w:eastAsia="he-IL"/>
        </w:rPr>
      </w:pPr>
      <w:bookmarkStart w:id="13120" w:name="_ETM_Q27_541577"/>
      <w:bookmarkStart w:id="13121" w:name="_ETM_Q27_541638"/>
      <w:bookmarkEnd w:id="13120"/>
      <w:bookmarkEnd w:id="13121"/>
      <w:r>
        <w:rPr>
          <w:rFonts w:hint="cs"/>
          <w:rtl/>
          <w:lang w:eastAsia="he-IL"/>
        </w:rPr>
        <w:t xml:space="preserve">כבוב אמר לנו את האמת, ועל זה באמת </w:t>
      </w:r>
      <w:bookmarkStart w:id="13122" w:name="_ETM_Q27_545721"/>
      <w:bookmarkEnd w:id="13122"/>
      <w:r>
        <w:rPr>
          <w:rFonts w:hint="cs"/>
          <w:rtl/>
          <w:lang w:eastAsia="he-IL"/>
        </w:rPr>
        <w:t xml:space="preserve">כבר אי-אפשר לסלוח לו. את העוון הזה של אמירת האמת </w:t>
      </w:r>
      <w:bookmarkStart w:id="13123" w:name="_ETM_Q27_545330"/>
      <w:bookmarkEnd w:id="13123"/>
      <w:r>
        <w:rPr>
          <w:rFonts w:hint="cs"/>
          <w:rtl/>
          <w:lang w:eastAsia="he-IL"/>
        </w:rPr>
        <w:t xml:space="preserve">אפילו נציב תלונות הציבור על שופטים, אדוני היושב-ראש, ככל הנראה </w:t>
      </w:r>
      <w:bookmarkStart w:id="13124" w:name="_ETM_Q27_548626"/>
      <w:bookmarkEnd w:id="13124"/>
      <w:r>
        <w:rPr>
          <w:rFonts w:hint="cs"/>
          <w:rtl/>
          <w:lang w:eastAsia="he-IL"/>
        </w:rPr>
        <w:t xml:space="preserve">לא יוכל להחליק לו. </w:t>
      </w:r>
    </w:p>
    <w:p w:rsidR="006A6AD4" w:rsidRDefault="006A6AD4" w:rsidP="00C61C62">
      <w:pPr>
        <w:rPr>
          <w:rtl/>
          <w:lang w:eastAsia="he-IL"/>
        </w:rPr>
      </w:pPr>
    </w:p>
    <w:p w:rsidR="006A6AD4" w:rsidRDefault="006A6AD4" w:rsidP="00C61C62">
      <w:pPr>
        <w:pStyle w:val="af6"/>
        <w:keepNext/>
        <w:rPr>
          <w:rtl/>
        </w:rPr>
      </w:pPr>
      <w:r w:rsidRPr="00835378">
        <w:rPr>
          <w:rStyle w:val="TagStyle"/>
          <w:rtl/>
        </w:rPr>
        <w:t xml:space="preserve"> &lt;&lt; יור &gt;&gt; </w:t>
      </w:r>
      <w:r>
        <w:rPr>
          <w:rtl/>
        </w:rPr>
        <w:t>היו"ר ארז מלול:</w:t>
      </w:r>
      <w:r w:rsidRPr="00835378">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3125" w:name="_ETM_Q27_553047"/>
      <w:bookmarkStart w:id="13126" w:name="_ETM_Q27_553111"/>
      <w:bookmarkEnd w:id="13125"/>
      <w:bookmarkEnd w:id="13126"/>
      <w:r>
        <w:rPr>
          <w:rFonts w:hint="cs"/>
          <w:rtl/>
          <w:lang w:eastAsia="he-IL"/>
        </w:rPr>
        <w:t xml:space="preserve">תודה רבה.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חבריי חברי הכנסת, נעבור </w:t>
      </w:r>
      <w:bookmarkStart w:id="13127" w:name="_ETM_Q27_558663"/>
      <w:bookmarkEnd w:id="13127"/>
      <w:r>
        <w:rPr>
          <w:rFonts w:hint="cs"/>
          <w:rtl/>
          <w:lang w:eastAsia="he-IL"/>
        </w:rPr>
        <w:t xml:space="preserve">להצבעה על הצעת חוק שירות המדינה (מינויים) (תיקון </w:t>
      </w:r>
      <w:r>
        <w:rPr>
          <w:rtl/>
          <w:lang w:eastAsia="he-IL"/>
        </w:rPr>
        <w:t>–</w:t>
      </w:r>
      <w:r>
        <w:rPr>
          <w:rFonts w:hint="cs"/>
          <w:rtl/>
          <w:lang w:eastAsia="he-IL"/>
        </w:rPr>
        <w:t xml:space="preserve"> ייצוג הולם </w:t>
      </w:r>
      <w:bookmarkStart w:id="13128" w:name="_ETM_Q27_563831"/>
      <w:bookmarkEnd w:id="13128"/>
      <w:r>
        <w:rPr>
          <w:rFonts w:hint="cs"/>
          <w:rtl/>
          <w:lang w:eastAsia="he-IL"/>
        </w:rPr>
        <w:t>ללוחמים), התשפ"ד</w:t>
      </w:r>
      <w:r>
        <w:rPr>
          <w:rFonts w:hint="eastAsia"/>
          <w:rtl/>
          <w:lang w:eastAsia="he-IL"/>
        </w:rPr>
        <w:t>–</w:t>
      </w:r>
      <w:r>
        <w:rPr>
          <w:rFonts w:hint="cs"/>
          <w:rtl/>
          <w:lang w:eastAsia="he-IL"/>
        </w:rPr>
        <w:t xml:space="preserve">2024. הצבעה. </w:t>
      </w:r>
    </w:p>
    <w:p w:rsidR="006A6AD4" w:rsidRPr="00AC3AB1" w:rsidRDefault="006A6AD4" w:rsidP="00C61C62">
      <w:pPr>
        <w:rPr>
          <w:rtl/>
          <w:lang w:eastAsia="he-IL"/>
        </w:rPr>
      </w:pPr>
      <w:bookmarkStart w:id="13129" w:name="_ETM_Q27_560119"/>
      <w:bookmarkStart w:id="13130" w:name="_ETM_Q27_560172"/>
      <w:bookmarkEnd w:id="13129"/>
      <w:bookmarkEnd w:id="13130"/>
    </w:p>
    <w:p w:rsidR="006A6AD4" w:rsidRDefault="006A6AD4" w:rsidP="00C61C62">
      <w:pPr>
        <w:pStyle w:val="af1"/>
        <w:keepNext/>
        <w:rPr>
          <w:rtl/>
          <w:lang w:eastAsia="he-IL"/>
        </w:rPr>
      </w:pPr>
      <w:r>
        <w:rPr>
          <w:rtl/>
          <w:lang w:eastAsia="he-IL"/>
        </w:rPr>
        <w:t>הצבעה מס'</w:t>
      </w:r>
      <w:r>
        <w:rPr>
          <w:rFonts w:hint="cs"/>
          <w:rtl/>
          <w:lang w:eastAsia="he-IL"/>
        </w:rPr>
        <w:t xml:space="preserve"> 17</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 ההצעה להעביר את הצעת החוק לוועדה –</w:t>
      </w:r>
      <w:r>
        <w:rPr>
          <w:rFonts w:hint="cs"/>
          <w:rtl/>
          <w:lang w:eastAsia="he-IL"/>
        </w:rPr>
        <w:t xml:space="preserve"> 17</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 xml:space="preserve">נמנעים – </w:t>
      </w:r>
      <w:r>
        <w:rPr>
          <w:rFonts w:hint="cs"/>
          <w:rtl/>
          <w:lang w:eastAsia="he-IL"/>
        </w:rPr>
        <w:t>אין</w:t>
      </w:r>
    </w:p>
    <w:p w:rsidR="006A6AD4" w:rsidRDefault="006A6AD4" w:rsidP="00C61C62">
      <w:pPr>
        <w:pStyle w:val="af2"/>
        <w:rPr>
          <w:rtl/>
          <w:lang w:eastAsia="he-IL"/>
        </w:rPr>
      </w:pPr>
      <w:r>
        <w:rPr>
          <w:rtl/>
          <w:lang w:eastAsia="he-IL"/>
        </w:rPr>
        <w:t>ההצעה להעביר את הצעת חוק</w:t>
      </w:r>
      <w:r>
        <w:rPr>
          <w:rFonts w:hint="cs"/>
          <w:rtl/>
          <w:lang w:eastAsia="he-IL"/>
        </w:rPr>
        <w:t xml:space="preserve"> שירות המדינה (מינויים) (תיקון </w:t>
      </w:r>
      <w:r>
        <w:rPr>
          <w:rtl/>
          <w:lang w:eastAsia="he-IL"/>
        </w:rPr>
        <w:t>–</w:t>
      </w:r>
      <w:r>
        <w:rPr>
          <w:rFonts w:hint="cs"/>
          <w:rtl/>
          <w:lang w:eastAsia="he-IL"/>
        </w:rPr>
        <w:t xml:space="preserve"> ייצוג הולם ללוחמים), התשפ"ד</w:t>
      </w:r>
      <w:r>
        <w:rPr>
          <w:rFonts w:hint="eastAsia"/>
          <w:rtl/>
          <w:lang w:eastAsia="he-IL"/>
        </w:rPr>
        <w:t>–</w:t>
      </w:r>
      <w:r>
        <w:rPr>
          <w:rFonts w:hint="cs"/>
          <w:rtl/>
          <w:lang w:eastAsia="he-IL"/>
        </w:rPr>
        <w:t xml:space="preserve">2024, לוועדת החוקה, חוק ומשפט נתקבלה. </w:t>
      </w:r>
    </w:p>
    <w:p w:rsidR="006A6AD4" w:rsidRDefault="006A6AD4" w:rsidP="00C61C62">
      <w:pPr>
        <w:rPr>
          <w:rtl/>
          <w:lang w:eastAsia="he-IL"/>
        </w:rPr>
      </w:pPr>
      <w:bookmarkStart w:id="13131" w:name="_ETM_Q27_555690"/>
      <w:bookmarkStart w:id="13132" w:name="_ETM_Q27_555769"/>
      <w:bookmarkEnd w:id="13131"/>
      <w:bookmarkEnd w:id="13132"/>
    </w:p>
    <w:p w:rsidR="006A6AD4" w:rsidRDefault="006A6AD4" w:rsidP="00C61C62">
      <w:pPr>
        <w:pStyle w:val="af6"/>
        <w:keepNext/>
        <w:rPr>
          <w:rtl/>
        </w:rPr>
      </w:pPr>
      <w:bookmarkStart w:id="13133" w:name="_ETM_Q27_555834"/>
      <w:bookmarkStart w:id="13134" w:name="_ETM_Q27_555901"/>
      <w:bookmarkStart w:id="13135" w:name="ET_yor_6597_36"/>
      <w:bookmarkEnd w:id="13133"/>
      <w:bookmarkEnd w:id="13134"/>
      <w:r w:rsidRPr="00AC3AB1">
        <w:rPr>
          <w:rStyle w:val="TagStyle"/>
          <w:rtl/>
        </w:rPr>
        <w:t xml:space="preserve"> &lt;&lt; יור &gt;&gt; </w:t>
      </w:r>
      <w:r>
        <w:rPr>
          <w:rtl/>
        </w:rPr>
        <w:t xml:space="preserve">היו"ר </w:t>
      </w:r>
      <w:r>
        <w:rPr>
          <w:rFonts w:hint="cs"/>
          <w:rtl/>
        </w:rPr>
        <w:t>ארז מלול</w:t>
      </w:r>
      <w:r>
        <w:rPr>
          <w:rtl/>
        </w:rPr>
        <w:t>:</w:t>
      </w:r>
      <w:r w:rsidRPr="00AC3AB1">
        <w:rPr>
          <w:rStyle w:val="TagStyle"/>
          <w:rtl/>
        </w:rPr>
        <w:t xml:space="preserve"> &lt;&lt; יור &gt;&gt;</w:t>
      </w:r>
      <w:r>
        <w:rPr>
          <w:rtl/>
        </w:rPr>
        <w:t xml:space="preserve">   </w:t>
      </w:r>
      <w:bookmarkEnd w:id="13135"/>
    </w:p>
    <w:p w:rsidR="006A6AD4" w:rsidRDefault="006A6AD4" w:rsidP="00C05A0F">
      <w:pPr>
        <w:rPr>
          <w:rtl/>
          <w:lang w:eastAsia="he-IL"/>
        </w:rPr>
      </w:pPr>
    </w:p>
    <w:p w:rsidR="006A6AD4" w:rsidRDefault="006A6AD4" w:rsidP="00C37F40">
      <w:pPr>
        <w:rPr>
          <w:rtl/>
          <w:lang w:eastAsia="he-IL"/>
        </w:rPr>
      </w:pPr>
      <w:bookmarkStart w:id="13136" w:name="_ETM_Q27_579390"/>
      <w:bookmarkStart w:id="13137" w:name="_ETM_Q27_579477"/>
      <w:bookmarkEnd w:id="13136"/>
      <w:bookmarkEnd w:id="13137"/>
      <w:r>
        <w:rPr>
          <w:rFonts w:hint="cs"/>
          <w:rtl/>
          <w:lang w:eastAsia="he-IL"/>
        </w:rPr>
        <w:t xml:space="preserve">להלן תוצאות ההצבעה: 17 בעד, אין מתנגדים. אני קובע כי </w:t>
      </w:r>
      <w:bookmarkStart w:id="13138" w:name="_ETM_Q27_581300"/>
      <w:bookmarkEnd w:id="13138"/>
      <w:r>
        <w:rPr>
          <w:rFonts w:hint="cs"/>
          <w:rtl/>
          <w:lang w:eastAsia="he-IL"/>
        </w:rPr>
        <w:t xml:space="preserve">הצעת חוק שירות המדינה (מינויים) (תיקון </w:t>
      </w:r>
      <w:r>
        <w:rPr>
          <w:rtl/>
          <w:lang w:eastAsia="he-IL"/>
        </w:rPr>
        <w:t>–</w:t>
      </w:r>
      <w:r>
        <w:rPr>
          <w:rFonts w:hint="cs"/>
          <w:rtl/>
          <w:lang w:eastAsia="he-IL"/>
        </w:rPr>
        <w:t xml:space="preserve"> ייצוג הולם </w:t>
      </w:r>
      <w:bookmarkStart w:id="13139" w:name="_ETM_Q27_586125"/>
      <w:bookmarkEnd w:id="13139"/>
      <w:r>
        <w:rPr>
          <w:rFonts w:hint="cs"/>
          <w:rtl/>
          <w:lang w:eastAsia="he-IL"/>
        </w:rPr>
        <w:t>ללוחמים), התשפ"ד</w:t>
      </w:r>
      <w:r>
        <w:rPr>
          <w:rFonts w:hint="eastAsia"/>
          <w:rtl/>
          <w:lang w:eastAsia="he-IL"/>
        </w:rPr>
        <w:t>–</w:t>
      </w:r>
      <w:r>
        <w:rPr>
          <w:rFonts w:hint="cs"/>
          <w:rtl/>
          <w:lang w:eastAsia="he-IL"/>
        </w:rPr>
        <w:t xml:space="preserve">2024, אושרה בקריאה הטרומית ותעבור לוועדת החוקה, חוק ומשפט לצורך הכנתה לקריאה ראשונה. </w:t>
      </w:r>
      <w:bookmarkStart w:id="13140" w:name="_ETM_Q27_557077"/>
      <w:bookmarkEnd w:id="13140"/>
    </w:p>
    <w:p w:rsidR="006A6AD4" w:rsidRDefault="006A6AD4" w:rsidP="00C37F40">
      <w:pPr>
        <w:rPr>
          <w:rtl/>
          <w:lang w:eastAsia="he-IL"/>
        </w:rPr>
      </w:pPr>
    </w:p>
    <w:p w:rsidR="006A6AD4" w:rsidRDefault="006A6AD4" w:rsidP="00C37F40">
      <w:pPr>
        <w:rPr>
          <w:rtl/>
          <w:lang w:eastAsia="he-IL"/>
        </w:rPr>
      </w:pPr>
    </w:p>
    <w:p w:rsidR="006A6AD4" w:rsidRDefault="006A6AD4" w:rsidP="00C61C62">
      <w:pPr>
        <w:pStyle w:val="a6"/>
        <w:rPr>
          <w:rtl/>
          <w:lang w:eastAsia="he-IL"/>
        </w:rPr>
      </w:pPr>
      <w:bookmarkStart w:id="13141" w:name="ET_hatsach_642490_11"/>
      <w:r w:rsidRPr="00835378">
        <w:rPr>
          <w:rStyle w:val="TagStyle"/>
          <w:rtl/>
        </w:rPr>
        <w:t xml:space="preserve"> &lt;&lt; הצח &gt;&gt; </w:t>
      </w:r>
      <w:bookmarkStart w:id="13142" w:name="_Toc161863066"/>
      <w:bookmarkStart w:id="13143" w:name="_Toc161863306"/>
      <w:bookmarkStart w:id="13144" w:name="_Toc161865597"/>
      <w:r>
        <w:rPr>
          <w:rtl/>
          <w:lang w:eastAsia="he-IL"/>
        </w:rPr>
        <w:t>הצעת חוק חופשה שנתית (תיקון – הוספת יום חופשה ביום אזכרת בן משפחה שנפטר), התשפ"ד</w:t>
      </w:r>
      <w:r>
        <w:rPr>
          <w:rFonts w:hint="cs"/>
          <w:rtl/>
          <w:lang w:eastAsia="he-IL"/>
        </w:rPr>
        <w:t>–</w:t>
      </w:r>
      <w:r>
        <w:rPr>
          <w:rtl/>
          <w:lang w:eastAsia="he-IL"/>
        </w:rPr>
        <w:t>2024</w:t>
      </w:r>
      <w:bookmarkEnd w:id="13142"/>
      <w:bookmarkEnd w:id="13143"/>
      <w:bookmarkEnd w:id="13144"/>
      <w:r w:rsidRPr="00835378">
        <w:rPr>
          <w:rStyle w:val="TagStyle"/>
          <w:rtl/>
        </w:rPr>
        <w:t xml:space="preserve"> &lt;&lt; הצח &gt;&gt;</w:t>
      </w:r>
      <w:r>
        <w:rPr>
          <w:rtl/>
          <w:lang w:eastAsia="he-IL"/>
        </w:rPr>
        <w:t xml:space="preserve">   </w:t>
      </w:r>
      <w:bookmarkEnd w:id="13141"/>
    </w:p>
    <w:p w:rsidR="006A6AD4" w:rsidRDefault="006A6AD4" w:rsidP="00C61C62">
      <w:pPr>
        <w:rPr>
          <w:rtl/>
          <w:lang w:eastAsia="he-IL"/>
        </w:rPr>
      </w:pPr>
      <w:r>
        <w:rPr>
          <w:rtl/>
          <w:lang w:eastAsia="he-IL"/>
        </w:rPr>
        <w:t>[הצעת חוק פ/4269</w:t>
      </w:r>
      <w:r>
        <w:rPr>
          <w:rFonts w:hint="cs"/>
          <w:rtl/>
          <w:lang w:eastAsia="he-IL"/>
        </w:rPr>
        <w:t>/25; נספחות.</w:t>
      </w:r>
      <w:r>
        <w:rPr>
          <w:rtl/>
          <w:lang w:eastAsia="he-IL"/>
        </w:rPr>
        <w:t>]</w:t>
      </w:r>
    </w:p>
    <w:p w:rsidR="006A6AD4" w:rsidRDefault="006A6AD4" w:rsidP="00C61C6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A6AD4" w:rsidRDefault="006A6AD4" w:rsidP="00C61C62">
      <w:pPr>
        <w:rPr>
          <w:rtl/>
          <w:lang w:eastAsia="he-IL"/>
        </w:rPr>
      </w:pPr>
    </w:p>
    <w:p w:rsidR="006A6AD4" w:rsidRDefault="006A6AD4" w:rsidP="00C61C62">
      <w:pPr>
        <w:pStyle w:val="af6"/>
        <w:keepNext/>
        <w:rPr>
          <w:rtl/>
        </w:rPr>
      </w:pPr>
      <w:r w:rsidRPr="00835378">
        <w:rPr>
          <w:rStyle w:val="TagStyle"/>
          <w:rtl/>
        </w:rPr>
        <w:t xml:space="preserve"> &lt;&lt; יור &gt;&gt; </w:t>
      </w:r>
      <w:r>
        <w:rPr>
          <w:rtl/>
        </w:rPr>
        <w:t>היו"ר ארז מלול:</w:t>
      </w:r>
      <w:r w:rsidRPr="00835378">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חבריי חברי הכנסת, נעבור לנושא </w:t>
      </w:r>
      <w:bookmarkStart w:id="13145" w:name="_ETM_Q27_595388"/>
      <w:bookmarkEnd w:id="13145"/>
      <w:r>
        <w:rPr>
          <w:rFonts w:hint="cs"/>
          <w:rtl/>
          <w:lang w:eastAsia="he-IL"/>
        </w:rPr>
        <w:t xml:space="preserve">הבא על סדר-היום </w:t>
      </w:r>
      <w:r>
        <w:rPr>
          <w:rFonts w:hint="eastAsia"/>
          <w:rtl/>
          <w:lang w:eastAsia="he-IL"/>
        </w:rPr>
        <w:t xml:space="preserve">– </w:t>
      </w:r>
      <w:r>
        <w:rPr>
          <w:rFonts w:hint="cs"/>
          <w:rtl/>
          <w:lang w:eastAsia="he-IL"/>
        </w:rPr>
        <w:t xml:space="preserve">הצעת חוק חופשה שנתית (תיקון </w:t>
      </w:r>
      <w:r>
        <w:rPr>
          <w:rtl/>
          <w:lang w:eastAsia="he-IL"/>
        </w:rPr>
        <w:t>–</w:t>
      </w:r>
      <w:r>
        <w:rPr>
          <w:rFonts w:hint="cs"/>
          <w:rtl/>
          <w:lang w:eastAsia="he-IL"/>
        </w:rPr>
        <w:t xml:space="preserve"> הוספת </w:t>
      </w:r>
      <w:bookmarkStart w:id="13146" w:name="_ETM_Q27_596353"/>
      <w:bookmarkEnd w:id="13146"/>
      <w:r>
        <w:rPr>
          <w:rFonts w:hint="cs"/>
          <w:rtl/>
          <w:lang w:eastAsia="he-IL"/>
        </w:rPr>
        <w:t>יום חופשה ביום אזכרת בן משפחה שנפטר), התשפ"ד</w:t>
      </w:r>
      <w:r>
        <w:rPr>
          <w:rFonts w:hint="eastAsia"/>
          <w:rtl/>
          <w:lang w:eastAsia="he-IL"/>
        </w:rPr>
        <w:t>–</w:t>
      </w:r>
      <w:r>
        <w:rPr>
          <w:rFonts w:hint="cs"/>
          <w:rtl/>
          <w:lang w:eastAsia="he-IL"/>
        </w:rPr>
        <w:t xml:space="preserve">2024, של חבר </w:t>
      </w:r>
      <w:bookmarkStart w:id="13147" w:name="_ETM_Q27_606836"/>
      <w:bookmarkEnd w:id="13147"/>
      <w:r>
        <w:rPr>
          <w:rFonts w:hint="cs"/>
          <w:rtl/>
          <w:lang w:eastAsia="he-IL"/>
        </w:rPr>
        <w:t xml:space="preserve">הכנסת נאור שירי. </w:t>
      </w:r>
      <w:bookmarkStart w:id="13148" w:name="_ETM_Q27_608965"/>
      <w:bookmarkStart w:id="13149" w:name="_ETM_Q27_609037"/>
      <w:bookmarkStart w:id="13150" w:name="_ETM_Q27_609109"/>
      <w:bookmarkStart w:id="13151" w:name="_ETM_Q27_609172"/>
      <w:bookmarkEnd w:id="13148"/>
      <w:bookmarkEnd w:id="13149"/>
      <w:bookmarkEnd w:id="13150"/>
      <w:bookmarkEnd w:id="13151"/>
      <w:r>
        <w:rPr>
          <w:rFonts w:hint="cs"/>
          <w:rtl/>
          <w:lang w:eastAsia="he-IL"/>
        </w:rPr>
        <w:t xml:space="preserve">אני מזמין את חבר הכנסת נאור שירי להציג את החוק. לרשותך עד עשר דקות. </w:t>
      </w:r>
    </w:p>
    <w:p w:rsidR="006A6AD4" w:rsidRDefault="006A6AD4" w:rsidP="00C61C62">
      <w:pPr>
        <w:rPr>
          <w:rtl/>
          <w:lang w:eastAsia="he-IL"/>
        </w:rPr>
      </w:pPr>
      <w:bookmarkStart w:id="13152" w:name="_ETM_Q27_614341"/>
      <w:bookmarkStart w:id="13153" w:name="_ETM_Q27_614396"/>
      <w:bookmarkEnd w:id="13152"/>
      <w:bookmarkEnd w:id="13153"/>
    </w:p>
    <w:p w:rsidR="006A6AD4" w:rsidRDefault="006A6AD4" w:rsidP="00C61C62">
      <w:pPr>
        <w:pStyle w:val="a4"/>
        <w:keepNext/>
        <w:rPr>
          <w:rtl/>
        </w:rPr>
      </w:pPr>
      <w:bookmarkStart w:id="13154" w:name="ET_speaker_6361_13"/>
      <w:r w:rsidRPr="00835378">
        <w:rPr>
          <w:rStyle w:val="TagStyle"/>
          <w:rtl/>
        </w:rPr>
        <w:t xml:space="preserve"> &lt;&lt; דובר &gt;&gt; </w:t>
      </w:r>
      <w:bookmarkStart w:id="13155" w:name="_Toc161863067"/>
      <w:bookmarkStart w:id="13156" w:name="_Toc161863307"/>
      <w:bookmarkStart w:id="13157" w:name="_Toc161865598"/>
      <w:r>
        <w:rPr>
          <w:rtl/>
        </w:rPr>
        <w:t>נאור שירי (יש עתיד):</w:t>
      </w:r>
      <w:bookmarkEnd w:id="13155"/>
      <w:bookmarkEnd w:id="13156"/>
      <w:bookmarkEnd w:id="13157"/>
      <w:r w:rsidRPr="00835378">
        <w:rPr>
          <w:rStyle w:val="TagStyle"/>
          <w:rtl/>
        </w:rPr>
        <w:t xml:space="preserve"> &lt;&lt; דובר &gt;&gt;</w:t>
      </w:r>
      <w:r>
        <w:rPr>
          <w:rtl/>
        </w:rPr>
        <w:t xml:space="preserve">   </w:t>
      </w:r>
      <w:bookmarkEnd w:id="13154"/>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אני אחכה למאיר. </w:t>
      </w:r>
    </w:p>
    <w:p w:rsidR="006A6AD4" w:rsidRDefault="006A6AD4" w:rsidP="00C61C62">
      <w:pPr>
        <w:rPr>
          <w:rtl/>
          <w:lang w:eastAsia="he-IL"/>
        </w:rPr>
      </w:pPr>
    </w:p>
    <w:p w:rsidR="006A6AD4" w:rsidRDefault="006A6AD4" w:rsidP="00C61C62">
      <w:pPr>
        <w:pStyle w:val="af6"/>
        <w:keepNext/>
        <w:rPr>
          <w:rtl/>
        </w:rPr>
      </w:pPr>
      <w:r w:rsidRPr="00835378">
        <w:rPr>
          <w:rStyle w:val="TagStyle"/>
          <w:rtl/>
        </w:rPr>
        <w:t xml:space="preserve">&lt;&lt; יור &gt;&gt; </w:t>
      </w:r>
      <w:r>
        <w:rPr>
          <w:rtl/>
        </w:rPr>
        <w:t>היו"ר ארז מלול:</w:t>
      </w:r>
      <w:r w:rsidRPr="00835378">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למה? הצעת חוק חברתית כזאת?</w:t>
      </w:r>
    </w:p>
    <w:p w:rsidR="006A6AD4" w:rsidRDefault="006A6AD4" w:rsidP="00C61C62">
      <w:pPr>
        <w:rPr>
          <w:rtl/>
          <w:lang w:eastAsia="he-IL"/>
        </w:rPr>
      </w:pPr>
    </w:p>
    <w:p w:rsidR="006A6AD4" w:rsidRDefault="006A6AD4" w:rsidP="00C61C62">
      <w:pPr>
        <w:pStyle w:val="-"/>
        <w:keepNext/>
        <w:rPr>
          <w:rtl/>
        </w:rPr>
      </w:pPr>
      <w:bookmarkStart w:id="13158" w:name="ET_speakercontinue_6361_40"/>
      <w:r w:rsidRPr="0001068C">
        <w:rPr>
          <w:rStyle w:val="TagStyle"/>
          <w:rtl/>
        </w:rPr>
        <w:t xml:space="preserve"> &lt;&lt; דובר_המשך &gt;&gt; </w:t>
      </w:r>
      <w:r>
        <w:rPr>
          <w:rtl/>
        </w:rPr>
        <w:t>נאור שירי (יש עתיד):</w:t>
      </w:r>
      <w:r w:rsidRPr="0001068C">
        <w:rPr>
          <w:rStyle w:val="TagStyle"/>
          <w:rtl/>
        </w:rPr>
        <w:t xml:space="preserve"> &lt;&lt; דובר_המשך &gt;&gt;</w:t>
      </w:r>
      <w:r>
        <w:rPr>
          <w:rtl/>
        </w:rPr>
        <w:t xml:space="preserve">   </w:t>
      </w:r>
      <w:bookmarkEnd w:id="13158"/>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סתם, אני צוחק. </w:t>
      </w:r>
    </w:p>
    <w:p w:rsidR="006A6AD4" w:rsidRDefault="006A6AD4" w:rsidP="00C61C62">
      <w:pPr>
        <w:rPr>
          <w:rtl/>
          <w:lang w:eastAsia="he-IL"/>
        </w:rPr>
      </w:pPr>
      <w:bookmarkStart w:id="13159" w:name="_ETM_Q27_623253"/>
      <w:bookmarkStart w:id="13160" w:name="_ETM_Q27_623316"/>
      <w:bookmarkEnd w:id="13159"/>
      <w:bookmarkEnd w:id="13160"/>
    </w:p>
    <w:p w:rsidR="006A6AD4" w:rsidRDefault="006A6AD4" w:rsidP="00C61C62">
      <w:pPr>
        <w:pStyle w:val="af6"/>
        <w:keepNext/>
        <w:rPr>
          <w:rtl/>
        </w:rPr>
      </w:pPr>
      <w:r w:rsidRPr="00835378">
        <w:rPr>
          <w:rStyle w:val="TagStyle"/>
          <w:rtl/>
        </w:rPr>
        <w:t xml:space="preserve">&lt;&lt; יור &gt;&gt; </w:t>
      </w:r>
      <w:r>
        <w:rPr>
          <w:rtl/>
        </w:rPr>
        <w:t>היו"ר ארז מלול:</w:t>
      </w:r>
      <w:r w:rsidRPr="00835378">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3161" w:name="_ETM_Q27_624272"/>
      <w:bookmarkEnd w:id="13161"/>
      <w:r>
        <w:rPr>
          <w:rFonts w:hint="cs"/>
          <w:rtl/>
          <w:lang w:eastAsia="he-IL"/>
        </w:rPr>
        <w:t xml:space="preserve">איך לא </w:t>
      </w:r>
      <w:bookmarkStart w:id="13162" w:name="_ETM_Q27_625621"/>
      <w:bookmarkEnd w:id="13162"/>
      <w:r>
        <w:rPr>
          <w:rFonts w:hint="cs"/>
          <w:rtl/>
          <w:lang w:eastAsia="he-IL"/>
        </w:rPr>
        <w:t xml:space="preserve">צירפת אותי להצעת חוק כזאת? הצעת חוק צודקת וחברתית. לא </w:t>
      </w:r>
      <w:bookmarkStart w:id="13163" w:name="_ETM_Q27_625470"/>
      <w:bookmarkEnd w:id="13163"/>
      <w:r>
        <w:rPr>
          <w:rFonts w:hint="cs"/>
          <w:rtl/>
          <w:lang w:eastAsia="he-IL"/>
        </w:rPr>
        <w:t xml:space="preserve">יפה. </w:t>
      </w:r>
    </w:p>
    <w:p w:rsidR="006A6AD4" w:rsidRDefault="006A6AD4" w:rsidP="00C61C62">
      <w:pPr>
        <w:rPr>
          <w:rtl/>
          <w:lang w:eastAsia="he-IL"/>
        </w:rPr>
      </w:pPr>
      <w:bookmarkStart w:id="13164" w:name="_ETM_Q27_626317"/>
      <w:bookmarkStart w:id="13165" w:name="_ETM_Q27_626403"/>
      <w:bookmarkEnd w:id="13164"/>
      <w:bookmarkEnd w:id="13165"/>
    </w:p>
    <w:p w:rsidR="006A6AD4" w:rsidRDefault="006A6AD4" w:rsidP="00C61C62">
      <w:pPr>
        <w:pStyle w:val="-"/>
        <w:keepNext/>
        <w:rPr>
          <w:rtl/>
        </w:rPr>
      </w:pPr>
      <w:bookmarkStart w:id="13166" w:name="ET_speakercontinue_6361_42"/>
      <w:r w:rsidRPr="0001068C">
        <w:rPr>
          <w:rStyle w:val="TagStyle"/>
          <w:rtl/>
        </w:rPr>
        <w:t xml:space="preserve"> &lt;&lt; דובר_המשך &gt;&gt; </w:t>
      </w:r>
      <w:r>
        <w:rPr>
          <w:rtl/>
        </w:rPr>
        <w:t>נאור שירי (יש עתיד):</w:t>
      </w:r>
      <w:r w:rsidRPr="0001068C">
        <w:rPr>
          <w:rStyle w:val="TagStyle"/>
          <w:rtl/>
        </w:rPr>
        <w:t xml:space="preserve"> &lt;&lt; דובר_המשך &gt;&gt;</w:t>
      </w:r>
      <w:r>
        <w:rPr>
          <w:rtl/>
        </w:rPr>
        <w:t xml:space="preserve">   </w:t>
      </w:r>
      <w:bookmarkEnd w:id="13166"/>
    </w:p>
    <w:p w:rsidR="006A6AD4" w:rsidRDefault="006A6AD4" w:rsidP="00C05A0F">
      <w:pPr>
        <w:rPr>
          <w:rtl/>
          <w:lang w:eastAsia="he-IL"/>
        </w:rPr>
      </w:pPr>
    </w:p>
    <w:p w:rsidR="006A6AD4" w:rsidRDefault="006A6AD4" w:rsidP="00C61C62">
      <w:pPr>
        <w:rPr>
          <w:rtl/>
          <w:lang w:eastAsia="he-IL"/>
        </w:rPr>
      </w:pPr>
      <w:bookmarkStart w:id="13167" w:name="_ETM_Q27_627614"/>
      <w:bookmarkEnd w:id="13167"/>
      <w:r>
        <w:rPr>
          <w:rFonts w:hint="cs"/>
          <w:rtl/>
          <w:lang w:eastAsia="he-IL"/>
        </w:rPr>
        <w:t xml:space="preserve">גם כשאני מביא הצעת חוק, לארז מלול יש תלונות. </w:t>
      </w:r>
      <w:bookmarkStart w:id="13168" w:name="_ETM_Q27_633853"/>
      <w:bookmarkEnd w:id="13168"/>
    </w:p>
    <w:p w:rsidR="006A6AD4" w:rsidRDefault="006A6AD4" w:rsidP="00C61C62">
      <w:pPr>
        <w:rPr>
          <w:rtl/>
          <w:lang w:eastAsia="he-IL"/>
        </w:rPr>
      </w:pPr>
      <w:bookmarkStart w:id="13169" w:name="_ETM_Q27_634077"/>
      <w:bookmarkStart w:id="13170" w:name="_ETM_Q27_634140"/>
      <w:bookmarkStart w:id="13171" w:name="_ETM_Q27_634205"/>
      <w:bookmarkStart w:id="13172" w:name="_ETM_Q27_634277"/>
      <w:bookmarkEnd w:id="13169"/>
      <w:bookmarkEnd w:id="13170"/>
      <w:bookmarkEnd w:id="13171"/>
      <w:bookmarkEnd w:id="13172"/>
    </w:p>
    <w:p w:rsidR="006A6AD4" w:rsidRDefault="006A6AD4" w:rsidP="00C61C62">
      <w:pPr>
        <w:pStyle w:val="af6"/>
        <w:keepNext/>
        <w:rPr>
          <w:rtl/>
        </w:rPr>
      </w:pPr>
      <w:r w:rsidRPr="00835378">
        <w:rPr>
          <w:rStyle w:val="TagStyle"/>
          <w:rtl/>
        </w:rPr>
        <w:t xml:space="preserve">&lt;&lt; יור &gt;&gt; </w:t>
      </w:r>
      <w:r>
        <w:rPr>
          <w:rtl/>
        </w:rPr>
        <w:t>היו"ר ארז מלול:</w:t>
      </w:r>
      <w:r w:rsidRPr="00835378">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נכון. </w:t>
      </w:r>
      <w:bookmarkStart w:id="13173" w:name="_ETM_Q27_635278"/>
      <w:bookmarkEnd w:id="13173"/>
      <w:r>
        <w:rPr>
          <w:rFonts w:hint="cs"/>
          <w:rtl/>
          <w:lang w:eastAsia="he-IL"/>
        </w:rPr>
        <w:t xml:space="preserve">ביקורת בונה. </w:t>
      </w:r>
    </w:p>
    <w:p w:rsidR="006A6AD4" w:rsidRDefault="006A6AD4" w:rsidP="00C61C62">
      <w:pPr>
        <w:rPr>
          <w:rtl/>
          <w:lang w:eastAsia="he-IL"/>
        </w:rPr>
      </w:pPr>
    </w:p>
    <w:p w:rsidR="006A6AD4" w:rsidRDefault="006A6AD4" w:rsidP="00C61C62">
      <w:pPr>
        <w:pStyle w:val="-"/>
        <w:keepNext/>
        <w:rPr>
          <w:rtl/>
        </w:rPr>
      </w:pPr>
      <w:bookmarkStart w:id="13174" w:name="ET_speakercontinue_6361_44"/>
      <w:r w:rsidRPr="0001068C">
        <w:rPr>
          <w:rStyle w:val="TagStyle"/>
          <w:rtl/>
        </w:rPr>
        <w:t xml:space="preserve"> &lt;&lt; דובר_המשך &gt;&gt; </w:t>
      </w:r>
      <w:r>
        <w:rPr>
          <w:rtl/>
        </w:rPr>
        <w:t>נאור שירי (יש עתיד):</w:t>
      </w:r>
      <w:r w:rsidRPr="0001068C">
        <w:rPr>
          <w:rStyle w:val="TagStyle"/>
          <w:rtl/>
        </w:rPr>
        <w:t xml:space="preserve"> &lt;&lt; דובר_המשך &gt;&gt;</w:t>
      </w:r>
      <w:r>
        <w:rPr>
          <w:rtl/>
        </w:rPr>
        <w:t xml:space="preserve">   </w:t>
      </w:r>
      <w:bookmarkEnd w:id="13174"/>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אדוני היושב-ראש, חבריי חברי הכנסת, אני מקבל </w:t>
      </w:r>
      <w:r>
        <w:rPr>
          <w:rFonts w:hint="eastAsia"/>
          <w:rtl/>
          <w:lang w:eastAsia="he-IL"/>
        </w:rPr>
        <w:t xml:space="preserve">– </w:t>
      </w:r>
      <w:r>
        <w:rPr>
          <w:rFonts w:hint="cs"/>
          <w:rtl/>
          <w:lang w:eastAsia="he-IL"/>
        </w:rPr>
        <w:t>אני חושב שפניתי</w:t>
      </w:r>
      <w:bookmarkStart w:id="13175" w:name="_ETM_Q27_642407"/>
      <w:bookmarkEnd w:id="13175"/>
      <w:r>
        <w:rPr>
          <w:rFonts w:hint="cs"/>
          <w:rtl/>
          <w:lang w:eastAsia="he-IL"/>
        </w:rPr>
        <w:t xml:space="preserve"> לחברי הכנסת להצטרף, אבל לא ניכנס לזה. </w:t>
      </w:r>
    </w:p>
    <w:p w:rsidR="006A6AD4" w:rsidRDefault="006A6AD4" w:rsidP="00C61C62">
      <w:pPr>
        <w:rPr>
          <w:rtl/>
          <w:lang w:eastAsia="he-IL"/>
        </w:rPr>
      </w:pPr>
      <w:bookmarkStart w:id="13176" w:name="_ETM_Q27_647175"/>
      <w:bookmarkStart w:id="13177" w:name="_ETM_Q27_647245"/>
      <w:bookmarkEnd w:id="13176"/>
      <w:bookmarkEnd w:id="13177"/>
    </w:p>
    <w:p w:rsidR="00457A95" w:rsidRDefault="006A6AD4" w:rsidP="00457A95">
      <w:pPr>
        <w:rPr>
          <w:rtl/>
          <w:lang w:eastAsia="he-IL"/>
        </w:rPr>
      </w:pPr>
      <w:r>
        <w:rPr>
          <w:rFonts w:hint="cs"/>
          <w:rtl/>
          <w:lang w:eastAsia="he-IL"/>
        </w:rPr>
        <w:t>הצעת החוק שמונ</w:t>
      </w:r>
      <w:bookmarkStart w:id="13178" w:name="_ETM_Q27_643953"/>
      <w:bookmarkEnd w:id="13178"/>
      <w:r>
        <w:rPr>
          <w:rFonts w:hint="cs"/>
          <w:rtl/>
          <w:lang w:eastAsia="he-IL"/>
        </w:rPr>
        <w:t xml:space="preserve">חת בפניכם, ואני מבקש כמובן שתביעו את תמיכתכם, היא הצעת </w:t>
      </w:r>
      <w:bookmarkStart w:id="13179" w:name="_ETM_Q27_648285"/>
      <w:bookmarkEnd w:id="13179"/>
      <w:r>
        <w:rPr>
          <w:rFonts w:hint="cs"/>
          <w:rtl/>
          <w:lang w:eastAsia="he-IL"/>
        </w:rPr>
        <w:t xml:space="preserve">חוק שבעיניי הייתה מאוד טריוויאלית, והבעתי אפילו פליאה כשישב מולי אשר בליץ וציין בפניי את הנושא. החוק </w:t>
      </w:r>
      <w:bookmarkStart w:id="13180" w:name="_ETM_Q27_663230"/>
      <w:bookmarkEnd w:id="13180"/>
      <w:r>
        <w:rPr>
          <w:rFonts w:hint="cs"/>
          <w:rtl/>
          <w:lang w:eastAsia="he-IL"/>
        </w:rPr>
        <w:t xml:space="preserve">מבקש כמובן להעניק לקרובי משפחה שהם חלק מהשכול האזרחי יום </w:t>
      </w:r>
      <w:bookmarkStart w:id="13181" w:name="_ETM_Q27_671008"/>
      <w:bookmarkEnd w:id="13181"/>
      <w:r>
        <w:rPr>
          <w:rFonts w:hint="cs"/>
          <w:rtl/>
          <w:lang w:eastAsia="he-IL"/>
        </w:rPr>
        <w:t xml:space="preserve">חופש ביום אזכרת קרובי משפחתם. את אשר הכרתי לאחר שהוא </w:t>
      </w:r>
      <w:bookmarkStart w:id="13182" w:name="_ETM_Q27_681632"/>
      <w:bookmarkEnd w:id="13182"/>
      <w:r>
        <w:rPr>
          <w:rFonts w:hint="cs"/>
          <w:rtl/>
          <w:lang w:eastAsia="he-IL"/>
        </w:rPr>
        <w:t xml:space="preserve">שכל את בנו בן ה-14, איתי. איתי נפטר בפתאומיות, כאמור, </w:t>
      </w:r>
      <w:bookmarkStart w:id="13183" w:name="_ETM_Q27_691391"/>
      <w:bookmarkEnd w:id="13183"/>
      <w:r>
        <w:rPr>
          <w:rFonts w:hint="cs"/>
          <w:rtl/>
          <w:lang w:eastAsia="he-IL"/>
        </w:rPr>
        <w:t xml:space="preserve">כאשר היה בן 14. הוא נפטר לפני שנה. הוריו, </w:t>
      </w:r>
      <w:bookmarkStart w:id="13184" w:name="_ETM_Q27_692691"/>
      <w:bookmarkEnd w:id="13184"/>
      <w:r>
        <w:rPr>
          <w:rFonts w:hint="cs"/>
          <w:rtl/>
          <w:lang w:eastAsia="he-IL"/>
        </w:rPr>
        <w:t xml:space="preserve">יפעת ואשר </w:t>
      </w:r>
      <w:r>
        <w:rPr>
          <w:rtl/>
          <w:lang w:eastAsia="he-IL"/>
        </w:rPr>
        <w:t>–</w:t>
      </w:r>
      <w:r>
        <w:rPr>
          <w:rFonts w:hint="cs"/>
          <w:rtl/>
          <w:lang w:eastAsia="he-IL"/>
        </w:rPr>
        <w:t xml:space="preserve"> וכמובן שהוא היה אח למאיה </w:t>
      </w:r>
      <w:r>
        <w:rPr>
          <w:rtl/>
          <w:lang w:eastAsia="he-IL"/>
        </w:rPr>
        <w:t>–</w:t>
      </w:r>
      <w:r>
        <w:rPr>
          <w:rFonts w:hint="cs"/>
          <w:rtl/>
          <w:lang w:eastAsia="he-IL"/>
        </w:rPr>
        <w:t xml:space="preserve"> בחרו לכתוב על </w:t>
      </w:r>
      <w:bookmarkStart w:id="13185" w:name="_ETM_Q27_702098"/>
      <w:bookmarkEnd w:id="13185"/>
      <w:r>
        <w:rPr>
          <w:rFonts w:hint="cs"/>
          <w:rtl/>
          <w:lang w:eastAsia="he-IL"/>
        </w:rPr>
        <w:t xml:space="preserve">מצבתו: ילד פלא שלנו, עם החיוך הכובש, העיניים התכולות והבוהקות, שסיפרו בסקרנות ובאותה נשימה על פיקאסו, על משה </w:t>
      </w:r>
      <w:bookmarkStart w:id="13186" w:name="_ETM_Q27_709307"/>
      <w:bookmarkEnd w:id="13186"/>
      <w:r>
        <w:rPr>
          <w:rFonts w:hint="cs"/>
          <w:rtl/>
          <w:lang w:eastAsia="he-IL"/>
        </w:rPr>
        <w:t xml:space="preserve">רבנו, על סוקרטס, על טולקין, </w:t>
      </w:r>
      <w:proofErr w:type="spellStart"/>
      <w:r>
        <w:rPr>
          <w:rFonts w:hint="cs"/>
          <w:rtl/>
          <w:lang w:eastAsia="he-IL"/>
        </w:rPr>
        <w:t>לוקאס</w:t>
      </w:r>
      <w:proofErr w:type="spellEnd"/>
      <w:r>
        <w:rPr>
          <w:rFonts w:hint="cs"/>
          <w:rtl/>
          <w:lang w:eastAsia="he-IL"/>
        </w:rPr>
        <w:t xml:space="preserve">, </w:t>
      </w:r>
      <w:proofErr w:type="spellStart"/>
      <w:r>
        <w:rPr>
          <w:rFonts w:hint="cs"/>
          <w:rtl/>
          <w:lang w:eastAsia="he-IL"/>
        </w:rPr>
        <w:t>פוגי</w:t>
      </w:r>
      <w:proofErr w:type="spellEnd"/>
      <w:r>
        <w:rPr>
          <w:rFonts w:hint="cs"/>
          <w:rtl/>
          <w:lang w:eastAsia="he-IL"/>
        </w:rPr>
        <w:t xml:space="preserve"> והצוללת הצהובה</w:t>
      </w:r>
      <w:r w:rsidR="00457A95">
        <w:rPr>
          <w:rFonts w:hint="cs"/>
          <w:rtl/>
          <w:lang w:eastAsia="he-IL"/>
        </w:rPr>
        <w:t>;</w:t>
      </w:r>
      <w:r>
        <w:rPr>
          <w:rFonts w:hint="cs"/>
          <w:rtl/>
          <w:lang w:eastAsia="he-IL"/>
        </w:rPr>
        <w:t xml:space="preserve"> עם </w:t>
      </w:r>
      <w:bookmarkStart w:id="13187" w:name="_ETM_Q27_714505"/>
      <w:bookmarkEnd w:id="13187"/>
      <w:r>
        <w:rPr>
          <w:rFonts w:hint="cs"/>
          <w:rtl/>
          <w:lang w:eastAsia="he-IL"/>
        </w:rPr>
        <w:t xml:space="preserve">הידיים ששלטו במכחול ופרטו על גיטרה </w:t>
      </w:r>
      <w:r>
        <w:rPr>
          <w:rFonts w:hint="cs"/>
          <w:lang w:eastAsia="he-IL"/>
        </w:rPr>
        <w:t>L</w:t>
      </w:r>
      <w:r>
        <w:rPr>
          <w:lang w:eastAsia="he-IL"/>
        </w:rPr>
        <w:t>et It Be</w:t>
      </w:r>
      <w:bookmarkStart w:id="13188" w:name="_ETM_Q27_712074"/>
      <w:bookmarkEnd w:id="13188"/>
      <w:r>
        <w:rPr>
          <w:rFonts w:hint="cs"/>
          <w:rtl/>
          <w:lang w:eastAsia="he-IL"/>
        </w:rPr>
        <w:t>.</w:t>
      </w:r>
      <w:bookmarkStart w:id="13189" w:name="_ETM_Q27_719154"/>
      <w:bookmarkStart w:id="13190" w:name="_ETM_Q27_719225"/>
      <w:bookmarkStart w:id="13191" w:name="_ETM_Q27_719266"/>
      <w:bookmarkStart w:id="13192" w:name="_ETM_Q27_719318"/>
      <w:bookmarkEnd w:id="13189"/>
      <w:bookmarkEnd w:id="13190"/>
      <w:bookmarkEnd w:id="13191"/>
      <w:bookmarkEnd w:id="13192"/>
      <w:r>
        <w:rPr>
          <w:rFonts w:hint="cs"/>
          <w:rtl/>
          <w:lang w:eastAsia="he-IL"/>
        </w:rPr>
        <w:t xml:space="preserve"> </w:t>
      </w:r>
    </w:p>
    <w:p w:rsidR="00457A95" w:rsidRDefault="00457A95" w:rsidP="00457A95">
      <w:pPr>
        <w:rPr>
          <w:rtl/>
          <w:lang w:eastAsia="he-IL"/>
        </w:rPr>
      </w:pPr>
    </w:p>
    <w:p w:rsidR="006A6AD4" w:rsidRDefault="006A6AD4" w:rsidP="00457A95">
      <w:pPr>
        <w:rPr>
          <w:rtl/>
        </w:rPr>
      </w:pPr>
      <w:r>
        <w:rPr>
          <w:rFonts w:hint="cs"/>
          <w:rtl/>
          <w:lang w:eastAsia="he-IL"/>
        </w:rPr>
        <w:t xml:space="preserve">איתי היה איש שאהב </w:t>
      </w:r>
      <w:bookmarkStart w:id="13193" w:name="_ETM_Q27_724914"/>
      <w:bookmarkEnd w:id="13193"/>
      <w:r>
        <w:rPr>
          <w:rFonts w:hint="cs"/>
          <w:rtl/>
          <w:lang w:eastAsia="he-IL"/>
        </w:rPr>
        <w:t xml:space="preserve">צדק, ואחרי שנכנסו לחדרו לאחר מותו, אפילו מצאו במגירת שולחנו </w:t>
      </w:r>
      <w:bookmarkStart w:id="13194" w:name="_ETM_Q27_732386"/>
      <w:bookmarkEnd w:id="13194"/>
      <w:r>
        <w:rPr>
          <w:rFonts w:hint="cs"/>
          <w:rtl/>
          <w:lang w:eastAsia="he-IL"/>
        </w:rPr>
        <w:t>העתק של מגילת העצמאות. לאחר שאיתי נפטר, א</w:t>
      </w:r>
      <w:r w:rsidR="00457A95">
        <w:rPr>
          <w:rFonts w:hint="cs"/>
          <w:rtl/>
          <w:lang w:eastAsia="he-IL"/>
        </w:rPr>
        <w:t>י</w:t>
      </w:r>
      <w:r>
        <w:rPr>
          <w:rFonts w:hint="cs"/>
          <w:rtl/>
          <w:lang w:eastAsia="he-IL"/>
        </w:rPr>
        <w:t xml:space="preserve">בריו נתרמו ונתנו </w:t>
      </w:r>
      <w:bookmarkStart w:id="13195" w:name="_ETM_Q27_738595"/>
      <w:bookmarkEnd w:id="13195"/>
      <w:r>
        <w:rPr>
          <w:rFonts w:hint="cs"/>
          <w:rtl/>
          <w:lang w:eastAsia="he-IL"/>
        </w:rPr>
        <w:t xml:space="preserve">חיים לחמישה אנשים. כאמור, אני נפגשתי עם אשר בנסיבות מאוד </w:t>
      </w:r>
      <w:bookmarkStart w:id="13196" w:name="_ETM_Q27_745972"/>
      <w:bookmarkEnd w:id="13196"/>
      <w:r>
        <w:rPr>
          <w:rFonts w:hint="cs"/>
          <w:rtl/>
          <w:lang w:eastAsia="he-IL"/>
        </w:rPr>
        <w:t xml:space="preserve">מצערות, אבל הוא חשף אותי לעולם השכול האזרחי. זה משהו </w:t>
      </w:r>
      <w:bookmarkStart w:id="13197" w:name="_ETM_Q27_751114"/>
      <w:bookmarkEnd w:id="13197"/>
      <w:r>
        <w:rPr>
          <w:rFonts w:hint="cs"/>
          <w:rtl/>
          <w:lang w:eastAsia="he-IL"/>
        </w:rPr>
        <w:t xml:space="preserve">שאנחנו כחברה אומנם חווים עכשיו בצורה יותר משמעותית, בטח </w:t>
      </w:r>
      <w:bookmarkStart w:id="13198" w:name="_ETM_Q27_755674"/>
      <w:bookmarkEnd w:id="13198"/>
      <w:r>
        <w:rPr>
          <w:rFonts w:hint="cs"/>
          <w:rtl/>
          <w:lang w:eastAsia="he-IL"/>
        </w:rPr>
        <w:t>לאחר אירועי 7 באוקטובר, אבל אני חושב שזה משהו שהוא די מ</w:t>
      </w:r>
      <w:r w:rsidR="00457A95">
        <w:rPr>
          <w:rFonts w:hint="cs"/>
          <w:rtl/>
          <w:lang w:eastAsia="he-IL"/>
        </w:rPr>
        <w:t>מ</w:t>
      </w:r>
      <w:r>
        <w:rPr>
          <w:rFonts w:hint="cs"/>
          <w:rtl/>
          <w:lang w:eastAsia="he-IL"/>
        </w:rPr>
        <w:t xml:space="preserve">ודר בחברה שלנו. את המילה "שכול" אנחנו מייחסים, לרוב, </w:t>
      </w:r>
      <w:bookmarkStart w:id="13199" w:name="_ETM_Q27_766701"/>
      <w:bookmarkEnd w:id="13199"/>
      <w:r>
        <w:rPr>
          <w:rFonts w:hint="cs"/>
          <w:rtl/>
          <w:lang w:eastAsia="he-IL"/>
        </w:rPr>
        <w:t xml:space="preserve">באופן די טבעי </w:t>
      </w:r>
      <w:r>
        <w:rPr>
          <w:rtl/>
          <w:lang w:eastAsia="he-IL"/>
        </w:rPr>
        <w:t>–</w:t>
      </w:r>
      <w:r>
        <w:rPr>
          <w:rFonts w:hint="cs"/>
          <w:rtl/>
          <w:lang w:eastAsia="he-IL"/>
        </w:rPr>
        <w:t xml:space="preserve"> לא טבעי, אבל כחברה אנחנו מייחסים את זה לשכול צבאי</w:t>
      </w:r>
      <w:r w:rsidR="00457A95">
        <w:rPr>
          <w:rFonts w:hint="cs"/>
          <w:rtl/>
          <w:lang w:eastAsia="he-IL"/>
        </w:rPr>
        <w:t>.</w:t>
      </w:r>
      <w:r>
        <w:rPr>
          <w:rFonts w:hint="cs"/>
          <w:rtl/>
          <w:lang w:eastAsia="he-IL"/>
        </w:rPr>
        <w:t xml:space="preserve"> אבל השכול האזרחי הוא לגמרי חלק </w:t>
      </w:r>
      <w:bookmarkStart w:id="13200" w:name="_ETM_Q27_773558"/>
      <w:bookmarkEnd w:id="13200"/>
      <w:r>
        <w:rPr>
          <w:rFonts w:hint="cs"/>
          <w:rtl/>
          <w:lang w:eastAsia="he-IL"/>
        </w:rPr>
        <w:t>מהחיים שלנו</w:t>
      </w:r>
      <w:r w:rsidR="00457A95">
        <w:rPr>
          <w:rFonts w:hint="cs"/>
          <w:rtl/>
          <w:lang w:eastAsia="he-IL"/>
        </w:rPr>
        <w:t>;</w:t>
      </w:r>
      <w:r>
        <w:rPr>
          <w:rFonts w:hint="cs"/>
          <w:rtl/>
          <w:lang w:eastAsia="he-IL"/>
        </w:rPr>
        <w:t xml:space="preserve"> </w:t>
      </w:r>
      <w:bookmarkStart w:id="13201" w:name="TOR_Q28"/>
      <w:bookmarkStart w:id="13202" w:name="_ETM_Q28_180000"/>
      <w:bookmarkEnd w:id="13201"/>
      <w:bookmarkEnd w:id="13202"/>
      <w:r>
        <w:rPr>
          <w:rFonts w:hint="cs"/>
          <w:rtl/>
        </w:rPr>
        <w:t>הוא פחות מטופל, אנחנו פחות שמים לב אל זה, בכל רמה</w:t>
      </w:r>
      <w:r w:rsidR="00457A95">
        <w:rPr>
          <w:rFonts w:hint="cs"/>
          <w:rtl/>
        </w:rPr>
        <w:t>.</w:t>
      </w:r>
      <w:r>
        <w:rPr>
          <w:rFonts w:hint="cs"/>
          <w:rtl/>
        </w:rPr>
        <w:t xml:space="preserve"> זאת אומרת, </w:t>
      </w:r>
      <w:bookmarkStart w:id="13203" w:name="_ETM_Q28_180549"/>
      <w:bookmarkEnd w:id="13203"/>
      <w:r>
        <w:rPr>
          <w:rFonts w:hint="cs"/>
          <w:rtl/>
        </w:rPr>
        <w:t xml:space="preserve">נניח שיש ילד במערכת </w:t>
      </w:r>
      <w:bookmarkStart w:id="13204" w:name="_ETM_Q28_185693"/>
      <w:bookmarkEnd w:id="13204"/>
      <w:r>
        <w:rPr>
          <w:rFonts w:hint="cs"/>
          <w:rtl/>
        </w:rPr>
        <w:t xml:space="preserve">החינוך </w:t>
      </w:r>
      <w:bookmarkStart w:id="13205" w:name="_ETM_Q28_180210"/>
      <w:bookmarkStart w:id="13206" w:name="_ETM_Q28_180420"/>
      <w:bookmarkStart w:id="13207" w:name="_ETM_Q28_180840"/>
      <w:bookmarkStart w:id="13208" w:name="_ETM_Q28_181110"/>
      <w:bookmarkStart w:id="13209" w:name="_ETM_Q28_181469"/>
      <w:bookmarkStart w:id="13210" w:name="_ETM_Q28_182909"/>
      <w:bookmarkStart w:id="13211" w:name="_ETM_Q28_183389"/>
      <w:bookmarkStart w:id="13212" w:name="_ETM_Q28_184529"/>
      <w:bookmarkEnd w:id="13205"/>
      <w:bookmarkEnd w:id="13206"/>
      <w:bookmarkEnd w:id="13207"/>
      <w:bookmarkEnd w:id="13208"/>
      <w:bookmarkEnd w:id="13209"/>
      <w:bookmarkEnd w:id="13210"/>
      <w:bookmarkEnd w:id="13211"/>
      <w:bookmarkEnd w:id="13212"/>
      <w:r>
        <w:rPr>
          <w:rtl/>
        </w:rPr>
        <w:t xml:space="preserve">שהוא </w:t>
      </w:r>
      <w:bookmarkStart w:id="13213" w:name="_ETM_Q28_184890"/>
      <w:bookmarkEnd w:id="13213"/>
      <w:r>
        <w:rPr>
          <w:rtl/>
        </w:rPr>
        <w:t xml:space="preserve">קרוב </w:t>
      </w:r>
      <w:bookmarkStart w:id="13214" w:name="_ETM_Q28_185189"/>
      <w:bookmarkEnd w:id="13214"/>
      <w:r>
        <w:rPr>
          <w:rtl/>
        </w:rPr>
        <w:t>משפחה</w:t>
      </w:r>
      <w:bookmarkStart w:id="13215" w:name="_ETM_Q28_185640"/>
      <w:bookmarkEnd w:id="13215"/>
      <w:r>
        <w:rPr>
          <w:rFonts w:hint="cs"/>
          <w:rtl/>
        </w:rPr>
        <w:t xml:space="preserve"> או חלק </w:t>
      </w:r>
      <w:bookmarkStart w:id="13216" w:name="_ETM_Q28_186509"/>
      <w:bookmarkStart w:id="13217" w:name="_ETM_Q28_186810"/>
      <w:bookmarkEnd w:id="13216"/>
      <w:bookmarkEnd w:id="13217"/>
      <w:r>
        <w:rPr>
          <w:rtl/>
        </w:rPr>
        <w:t xml:space="preserve">ממשפחת </w:t>
      </w:r>
      <w:bookmarkStart w:id="13218" w:name="_ETM_Q28_187380"/>
      <w:bookmarkEnd w:id="13218"/>
      <w:r>
        <w:rPr>
          <w:rtl/>
        </w:rPr>
        <w:t>הש</w:t>
      </w:r>
      <w:r>
        <w:rPr>
          <w:rFonts w:hint="cs"/>
          <w:rtl/>
        </w:rPr>
        <w:t xml:space="preserve">כול </w:t>
      </w:r>
      <w:r w:rsidR="00457A95">
        <w:rPr>
          <w:rFonts w:hint="eastAsia"/>
          <w:rtl/>
        </w:rPr>
        <w:t>–</w:t>
      </w:r>
      <w:r w:rsidR="00457A95">
        <w:rPr>
          <w:rFonts w:hint="cs"/>
          <w:rtl/>
        </w:rPr>
        <w:t xml:space="preserve"> </w:t>
      </w:r>
      <w:r>
        <w:rPr>
          <w:rFonts w:hint="cs"/>
          <w:rtl/>
        </w:rPr>
        <w:t xml:space="preserve">אף אחד לא יודע את </w:t>
      </w:r>
      <w:bookmarkStart w:id="13219" w:name="_ETM_Q28_184746"/>
      <w:bookmarkEnd w:id="13219"/>
      <w:r>
        <w:rPr>
          <w:rFonts w:hint="cs"/>
          <w:rtl/>
        </w:rPr>
        <w:t>זה, לא בהרשמה</w:t>
      </w:r>
      <w:bookmarkStart w:id="13220" w:name="_ETM_Q28_187769"/>
      <w:bookmarkStart w:id="13221" w:name="_ETM_Q28_187920"/>
      <w:bookmarkStart w:id="13222" w:name="_ETM_Q28_188115"/>
      <w:bookmarkStart w:id="13223" w:name="_ETM_Q28_188309"/>
      <w:bookmarkStart w:id="13224" w:name="_ETM_Q28_188580"/>
      <w:bookmarkStart w:id="13225" w:name="_ETM_Q28_188670"/>
      <w:bookmarkStart w:id="13226" w:name="_ETM_Q28_188850"/>
      <w:bookmarkStart w:id="13227" w:name="_ETM_Q28_188940"/>
      <w:bookmarkStart w:id="13228" w:name="_ETM_Q28_190070"/>
      <w:bookmarkEnd w:id="13220"/>
      <w:bookmarkEnd w:id="13221"/>
      <w:bookmarkEnd w:id="13222"/>
      <w:bookmarkEnd w:id="13223"/>
      <w:bookmarkEnd w:id="13224"/>
      <w:bookmarkEnd w:id="13225"/>
      <w:bookmarkEnd w:id="13226"/>
      <w:bookmarkEnd w:id="13227"/>
      <w:bookmarkEnd w:id="13228"/>
      <w:r>
        <w:rPr>
          <w:rFonts w:hint="cs"/>
          <w:rtl/>
        </w:rPr>
        <w:t xml:space="preserve">, </w:t>
      </w:r>
      <w:r>
        <w:rPr>
          <w:rtl/>
        </w:rPr>
        <w:t xml:space="preserve">אלא </w:t>
      </w:r>
      <w:bookmarkStart w:id="13229" w:name="_ETM_Q28_190309"/>
      <w:bookmarkEnd w:id="13229"/>
      <w:r>
        <w:rPr>
          <w:rFonts w:hint="cs"/>
          <w:rtl/>
        </w:rPr>
        <w:t>אם</w:t>
      </w:r>
      <w:r>
        <w:rPr>
          <w:rtl/>
        </w:rPr>
        <w:t xml:space="preserve"> </w:t>
      </w:r>
      <w:bookmarkStart w:id="13230" w:name="_ETM_Q28_190429"/>
      <w:bookmarkEnd w:id="13230"/>
      <w:r>
        <w:rPr>
          <w:rtl/>
        </w:rPr>
        <w:t xml:space="preserve">אולי </w:t>
      </w:r>
      <w:bookmarkStart w:id="13231" w:name="_ETM_Q28_190759"/>
      <w:bookmarkEnd w:id="13231"/>
      <w:r>
        <w:rPr>
          <w:rtl/>
        </w:rPr>
        <w:t xml:space="preserve">באיזשהו </w:t>
      </w:r>
      <w:bookmarkStart w:id="13232" w:name="_ETM_Q28_191360"/>
      <w:bookmarkEnd w:id="13232"/>
      <w:r>
        <w:rPr>
          <w:rtl/>
        </w:rPr>
        <w:t xml:space="preserve">מקרה </w:t>
      </w:r>
      <w:bookmarkStart w:id="13233" w:name="_ETM_Q28_192019"/>
      <w:bookmarkEnd w:id="13233"/>
      <w:r>
        <w:rPr>
          <w:rtl/>
        </w:rPr>
        <w:t xml:space="preserve">עלו </w:t>
      </w:r>
      <w:bookmarkStart w:id="13234" w:name="_ETM_Q28_192259"/>
      <w:bookmarkEnd w:id="13234"/>
      <w:r>
        <w:rPr>
          <w:rtl/>
        </w:rPr>
        <w:t xml:space="preserve">על </w:t>
      </w:r>
      <w:bookmarkStart w:id="13235" w:name="_ETM_Q28_192379"/>
      <w:bookmarkEnd w:id="13235"/>
      <w:r>
        <w:rPr>
          <w:rtl/>
        </w:rPr>
        <w:t xml:space="preserve">זה </w:t>
      </w:r>
      <w:bookmarkStart w:id="13236" w:name="_ETM_Q28_192559"/>
      <w:bookmarkEnd w:id="13236"/>
      <w:r>
        <w:rPr>
          <w:rtl/>
        </w:rPr>
        <w:t xml:space="preserve">בשירותי </w:t>
      </w:r>
      <w:bookmarkStart w:id="13237" w:name="_ETM_Q28_193190"/>
      <w:bookmarkEnd w:id="13237"/>
      <w:r>
        <w:rPr>
          <w:rtl/>
        </w:rPr>
        <w:t xml:space="preserve">הרווחה </w:t>
      </w:r>
      <w:bookmarkStart w:id="13238" w:name="_ETM_Q28_193549"/>
      <w:bookmarkEnd w:id="13238"/>
      <w:r>
        <w:rPr>
          <w:rtl/>
        </w:rPr>
        <w:t>העירוניים</w:t>
      </w:r>
      <w:r>
        <w:rPr>
          <w:rFonts w:hint="cs"/>
          <w:rtl/>
        </w:rPr>
        <w:t>.</w:t>
      </w:r>
      <w:r>
        <w:rPr>
          <w:rtl/>
        </w:rPr>
        <w:t xml:space="preserve"> </w:t>
      </w:r>
      <w:bookmarkStart w:id="13239" w:name="_ETM_Q28_194209"/>
      <w:bookmarkEnd w:id="13239"/>
      <w:r>
        <w:rPr>
          <w:rtl/>
        </w:rPr>
        <w:t xml:space="preserve">אבל </w:t>
      </w:r>
      <w:bookmarkStart w:id="13240" w:name="_ETM_Q28_194449"/>
      <w:bookmarkEnd w:id="13240"/>
      <w:r>
        <w:rPr>
          <w:rtl/>
        </w:rPr>
        <w:t xml:space="preserve">גם </w:t>
      </w:r>
      <w:bookmarkStart w:id="13241" w:name="_ETM_Q28_194660"/>
      <w:bookmarkEnd w:id="13241"/>
      <w:r>
        <w:rPr>
          <w:rtl/>
        </w:rPr>
        <w:t xml:space="preserve">אנחנו </w:t>
      </w:r>
      <w:bookmarkStart w:id="13242" w:name="_ETM_Q28_195769"/>
      <w:bookmarkEnd w:id="13242"/>
      <w:r>
        <w:rPr>
          <w:rtl/>
        </w:rPr>
        <w:t xml:space="preserve">בשלטון </w:t>
      </w:r>
      <w:bookmarkStart w:id="13243" w:name="_ETM_Q28_196220"/>
      <w:bookmarkEnd w:id="13243"/>
      <w:r>
        <w:rPr>
          <w:rtl/>
        </w:rPr>
        <w:t>המרכזי</w:t>
      </w:r>
      <w:r>
        <w:rPr>
          <w:rFonts w:hint="cs"/>
          <w:rtl/>
        </w:rPr>
        <w:t>,</w:t>
      </w:r>
      <w:r>
        <w:rPr>
          <w:rtl/>
        </w:rPr>
        <w:t xml:space="preserve"> </w:t>
      </w:r>
      <w:bookmarkStart w:id="13244" w:name="_ETM_Q28_196759"/>
      <w:bookmarkEnd w:id="13244"/>
      <w:r>
        <w:rPr>
          <w:rtl/>
        </w:rPr>
        <w:t xml:space="preserve">גם </w:t>
      </w:r>
      <w:bookmarkStart w:id="13245" w:name="_ETM_Q28_196939"/>
      <w:bookmarkEnd w:id="13245"/>
      <w:r>
        <w:rPr>
          <w:rtl/>
        </w:rPr>
        <w:t xml:space="preserve">בשלטון </w:t>
      </w:r>
      <w:bookmarkStart w:id="13246" w:name="_ETM_Q28_197300"/>
      <w:bookmarkEnd w:id="13246"/>
      <w:r>
        <w:rPr>
          <w:rtl/>
        </w:rPr>
        <w:t>המקומי</w:t>
      </w:r>
      <w:r>
        <w:rPr>
          <w:rFonts w:hint="cs"/>
          <w:rtl/>
        </w:rPr>
        <w:t>,</w:t>
      </w:r>
      <w:r>
        <w:rPr>
          <w:rtl/>
        </w:rPr>
        <w:t xml:space="preserve"> </w:t>
      </w:r>
      <w:bookmarkStart w:id="13247" w:name="_ETM_Q28_198140"/>
      <w:bookmarkEnd w:id="13247"/>
      <w:r>
        <w:rPr>
          <w:rtl/>
        </w:rPr>
        <w:t xml:space="preserve">ובכלל </w:t>
      </w:r>
      <w:bookmarkStart w:id="13248" w:name="_ETM_Q28_198590"/>
      <w:bookmarkEnd w:id="13248"/>
      <w:r>
        <w:rPr>
          <w:rtl/>
        </w:rPr>
        <w:t>כחברה</w:t>
      </w:r>
      <w:r>
        <w:rPr>
          <w:rFonts w:hint="cs"/>
          <w:rtl/>
        </w:rPr>
        <w:t xml:space="preserve"> </w:t>
      </w:r>
      <w:r>
        <w:rPr>
          <w:rtl/>
        </w:rPr>
        <w:t>–</w:t>
      </w:r>
      <w:r>
        <w:rPr>
          <w:rFonts w:hint="cs"/>
          <w:rtl/>
        </w:rPr>
        <w:t xml:space="preserve"> </w:t>
      </w:r>
      <w:bookmarkStart w:id="13249" w:name="_ETM_Q28_202615"/>
      <w:bookmarkStart w:id="13250" w:name="_ETM_Q28_200189"/>
      <w:bookmarkEnd w:id="13249"/>
      <w:bookmarkEnd w:id="13250"/>
      <w:r>
        <w:rPr>
          <w:rtl/>
        </w:rPr>
        <w:t xml:space="preserve">החברה </w:t>
      </w:r>
      <w:bookmarkStart w:id="13251" w:name="_ETM_Q28_200519"/>
      <w:bookmarkEnd w:id="13251"/>
      <w:r>
        <w:rPr>
          <w:rtl/>
        </w:rPr>
        <w:t xml:space="preserve">שלנו </w:t>
      </w:r>
      <w:bookmarkStart w:id="13252" w:name="_ETM_Q28_200789"/>
      <w:bookmarkEnd w:id="13252"/>
      <w:r>
        <w:rPr>
          <w:rtl/>
        </w:rPr>
        <w:t xml:space="preserve">צריכה </w:t>
      </w:r>
      <w:bookmarkStart w:id="13253" w:name="_ETM_Q28_201089"/>
      <w:bookmarkEnd w:id="13253"/>
      <w:r>
        <w:rPr>
          <w:rtl/>
        </w:rPr>
        <w:t xml:space="preserve">לפתח </w:t>
      </w:r>
      <w:bookmarkStart w:id="13254" w:name="_ETM_Q28_201660"/>
      <w:bookmarkEnd w:id="13254"/>
      <w:r>
        <w:rPr>
          <w:rtl/>
        </w:rPr>
        <w:t xml:space="preserve">מודעות </w:t>
      </w:r>
      <w:bookmarkStart w:id="13255" w:name="_ETM_Q28_202140"/>
      <w:bookmarkEnd w:id="13255"/>
      <w:r>
        <w:rPr>
          <w:rtl/>
        </w:rPr>
        <w:t xml:space="preserve">הרבה </w:t>
      </w:r>
      <w:bookmarkStart w:id="13256" w:name="_ETM_Q28_202529"/>
      <w:bookmarkEnd w:id="13256"/>
      <w:proofErr w:type="spellStart"/>
      <w:r>
        <w:rPr>
          <w:rtl/>
        </w:rPr>
        <w:t>הרבה</w:t>
      </w:r>
      <w:proofErr w:type="spellEnd"/>
      <w:r>
        <w:rPr>
          <w:rtl/>
        </w:rPr>
        <w:t xml:space="preserve"> </w:t>
      </w:r>
      <w:bookmarkStart w:id="13257" w:name="_ETM_Q28_202739"/>
      <w:bookmarkEnd w:id="13257"/>
      <w:r>
        <w:rPr>
          <w:rtl/>
        </w:rPr>
        <w:t xml:space="preserve">יותר </w:t>
      </w:r>
      <w:bookmarkStart w:id="13258" w:name="_ETM_Q28_202949"/>
      <w:bookmarkEnd w:id="13258"/>
      <w:r>
        <w:rPr>
          <w:rtl/>
        </w:rPr>
        <w:t>גדולה</w:t>
      </w:r>
      <w:r>
        <w:rPr>
          <w:rFonts w:hint="cs"/>
          <w:rtl/>
        </w:rPr>
        <w:t>,</w:t>
      </w:r>
      <w:r>
        <w:rPr>
          <w:rtl/>
        </w:rPr>
        <w:t xml:space="preserve"> </w:t>
      </w:r>
      <w:bookmarkStart w:id="13259" w:name="_ETM_Q28_203460"/>
      <w:bookmarkEnd w:id="13259"/>
      <w:r>
        <w:rPr>
          <w:rtl/>
        </w:rPr>
        <w:t xml:space="preserve">וגם </w:t>
      </w:r>
      <w:bookmarkStart w:id="13260" w:name="_ETM_Q28_204179"/>
      <w:bookmarkEnd w:id="13260"/>
      <w:r>
        <w:rPr>
          <w:rtl/>
        </w:rPr>
        <w:t xml:space="preserve">לתקן </w:t>
      </w:r>
      <w:bookmarkStart w:id="13261" w:name="_ETM_Q28_204599"/>
      <w:bookmarkEnd w:id="13261"/>
      <w:r>
        <w:rPr>
          <w:rtl/>
        </w:rPr>
        <w:t>תיקונים</w:t>
      </w:r>
      <w:r>
        <w:rPr>
          <w:rFonts w:hint="cs"/>
          <w:rtl/>
        </w:rPr>
        <w:t>.</w:t>
      </w:r>
    </w:p>
    <w:p w:rsidR="006A6AD4" w:rsidRDefault="006A6AD4" w:rsidP="00C61C62">
      <w:pPr>
        <w:ind w:firstLine="0"/>
        <w:rPr>
          <w:rtl/>
        </w:rPr>
      </w:pPr>
      <w:bookmarkStart w:id="13262" w:name="_ETM_Q28_207060"/>
      <w:bookmarkStart w:id="13263" w:name="_ETM_Q28_207208"/>
      <w:bookmarkStart w:id="13264" w:name="_ETM_Q28_207239"/>
      <w:bookmarkStart w:id="13265" w:name="_ETM_Q28_207331"/>
      <w:bookmarkEnd w:id="13262"/>
      <w:bookmarkEnd w:id="13263"/>
      <w:bookmarkEnd w:id="13264"/>
      <w:bookmarkEnd w:id="13265"/>
    </w:p>
    <w:p w:rsidR="006A6AD4" w:rsidRDefault="006A6AD4" w:rsidP="00C61C62">
      <w:pPr>
        <w:pStyle w:val="af5"/>
        <w:keepNext/>
        <w:rPr>
          <w:rtl/>
        </w:rPr>
      </w:pPr>
      <w:bookmarkStart w:id="13266" w:name="ET_interruption_6345_2"/>
      <w:r w:rsidRPr="002D325C">
        <w:rPr>
          <w:rStyle w:val="TagStyle"/>
          <w:rtl/>
        </w:rPr>
        <w:t xml:space="preserve"> &lt;&lt; קריאה &gt;&gt;</w:t>
      </w:r>
      <w:r w:rsidRPr="0039504A">
        <w:rPr>
          <w:rStyle w:val="TagStyle"/>
          <w:rtl/>
        </w:rPr>
        <w:t xml:space="preserve"> </w:t>
      </w:r>
      <w:r>
        <w:rPr>
          <w:rtl/>
        </w:rPr>
        <w:t>טלי גוטליב (הליכוד):</w:t>
      </w:r>
      <w:r w:rsidRPr="0039504A">
        <w:rPr>
          <w:rStyle w:val="TagStyle"/>
          <w:rtl/>
        </w:rPr>
        <w:t xml:space="preserve"> </w:t>
      </w:r>
      <w:r w:rsidRPr="002D325C">
        <w:rPr>
          <w:rStyle w:val="TagStyle"/>
          <w:rtl/>
        </w:rPr>
        <w:t>&lt;&lt; קריאה &gt;&gt;</w:t>
      </w:r>
      <w:r>
        <w:rPr>
          <w:rtl/>
        </w:rPr>
        <w:t xml:space="preserve">   </w:t>
      </w:r>
      <w:bookmarkEnd w:id="13266"/>
    </w:p>
    <w:p w:rsidR="006A6AD4" w:rsidRDefault="006A6AD4" w:rsidP="00C05A0F">
      <w:pPr>
        <w:rPr>
          <w:rtl/>
        </w:rPr>
      </w:pPr>
    </w:p>
    <w:p w:rsidR="006A6AD4" w:rsidRDefault="006A6AD4" w:rsidP="00C05A0F">
      <w:pPr>
        <w:rPr>
          <w:rtl/>
        </w:rPr>
      </w:pPr>
      <w:r>
        <w:rPr>
          <w:rFonts w:hint="cs"/>
          <w:rtl/>
        </w:rPr>
        <w:t>זה שכול אזרחי באשר הוא</w:t>
      </w:r>
      <w:bookmarkStart w:id="13267" w:name="_ETM_Q28_206568"/>
      <w:bookmarkEnd w:id="13267"/>
      <w:r>
        <w:rPr>
          <w:rFonts w:hint="cs"/>
          <w:rtl/>
        </w:rPr>
        <w:t xml:space="preserve"> </w:t>
      </w:r>
      <w:r w:rsidR="00C05A0F">
        <w:rPr>
          <w:rFonts w:hint="cs"/>
          <w:rtl/>
        </w:rPr>
        <w:t>– – –</w:t>
      </w:r>
    </w:p>
    <w:p w:rsidR="006A6AD4" w:rsidRDefault="006A6AD4" w:rsidP="00C61C62">
      <w:pPr>
        <w:rPr>
          <w:rtl/>
        </w:rPr>
      </w:pPr>
      <w:bookmarkStart w:id="13268" w:name="_ETM_Q28_203693"/>
      <w:bookmarkStart w:id="13269" w:name="_ETM_Q28_203813"/>
      <w:bookmarkEnd w:id="13268"/>
      <w:bookmarkEnd w:id="13269"/>
    </w:p>
    <w:p w:rsidR="006A6AD4" w:rsidRDefault="006A6AD4" w:rsidP="00C61C62">
      <w:pPr>
        <w:pStyle w:val="-"/>
        <w:keepNext/>
        <w:rPr>
          <w:rtl/>
        </w:rPr>
      </w:pPr>
      <w:bookmarkStart w:id="13270" w:name="_ETM_Q28_203836"/>
      <w:bookmarkStart w:id="13271" w:name="_ETM_Q28_203922"/>
      <w:bookmarkStart w:id="13272" w:name="ET_speakercontinue_6361_3"/>
      <w:bookmarkEnd w:id="13270"/>
      <w:bookmarkEnd w:id="13271"/>
      <w:r w:rsidRPr="002D325C">
        <w:rPr>
          <w:rStyle w:val="TagStyle"/>
          <w:rtl/>
        </w:rPr>
        <w:t xml:space="preserve"> &lt;&lt; דובר_המשך &gt;&gt;</w:t>
      </w:r>
      <w:r w:rsidRPr="00CD6DA9">
        <w:rPr>
          <w:rStyle w:val="TagStyle"/>
          <w:rtl/>
        </w:rPr>
        <w:t xml:space="preserve"> </w:t>
      </w:r>
      <w:r>
        <w:rPr>
          <w:rtl/>
        </w:rPr>
        <w:t>נאור שירי (יש עתיד):</w:t>
      </w:r>
      <w:r w:rsidRPr="00CD6DA9">
        <w:rPr>
          <w:rStyle w:val="TagStyle"/>
          <w:rtl/>
        </w:rPr>
        <w:t xml:space="preserve"> </w:t>
      </w:r>
      <w:r w:rsidRPr="002D325C">
        <w:rPr>
          <w:rStyle w:val="TagStyle"/>
          <w:rtl/>
        </w:rPr>
        <w:t>&lt;&lt; דובר_המשך &gt;&gt;</w:t>
      </w:r>
      <w:r>
        <w:rPr>
          <w:rtl/>
        </w:rPr>
        <w:t xml:space="preserve">   </w:t>
      </w:r>
      <w:bookmarkEnd w:id="13272"/>
    </w:p>
    <w:p w:rsidR="006A6AD4" w:rsidRDefault="006A6AD4" w:rsidP="00C05A0F">
      <w:pPr>
        <w:rPr>
          <w:rtl/>
        </w:rPr>
      </w:pPr>
    </w:p>
    <w:p w:rsidR="006A6AD4" w:rsidRDefault="006A6AD4" w:rsidP="00C61C62">
      <w:pPr>
        <w:rPr>
          <w:rtl/>
        </w:rPr>
      </w:pPr>
      <w:bookmarkStart w:id="13273" w:name="_ETM_Q28_206145"/>
      <w:bookmarkEnd w:id="13273"/>
      <w:r>
        <w:rPr>
          <w:rFonts w:hint="cs"/>
          <w:rtl/>
        </w:rPr>
        <w:t xml:space="preserve">כן. כן. </w:t>
      </w:r>
    </w:p>
    <w:p w:rsidR="006A6AD4" w:rsidRDefault="006A6AD4" w:rsidP="00C61C62">
      <w:pPr>
        <w:rPr>
          <w:rtl/>
        </w:rPr>
      </w:pPr>
      <w:bookmarkStart w:id="13274" w:name="_ETM_Q28_209405"/>
      <w:bookmarkStart w:id="13275" w:name="_ETM_Q28_209503"/>
      <w:bookmarkEnd w:id="13274"/>
      <w:bookmarkEnd w:id="13275"/>
    </w:p>
    <w:p w:rsidR="006A6AD4" w:rsidRDefault="006A6AD4" w:rsidP="00C61C62">
      <w:pPr>
        <w:pStyle w:val="af5"/>
        <w:keepNext/>
        <w:rPr>
          <w:rtl/>
        </w:rPr>
      </w:pPr>
      <w:bookmarkStart w:id="13276" w:name="_ETM_Q28_209565"/>
      <w:bookmarkStart w:id="13277" w:name="_ETM_Q28_209667"/>
      <w:bookmarkStart w:id="13278" w:name="ET_interruption_6345_15"/>
      <w:bookmarkEnd w:id="13276"/>
      <w:bookmarkEnd w:id="13277"/>
      <w:r w:rsidRPr="002D325C">
        <w:rPr>
          <w:rStyle w:val="TagStyle"/>
          <w:rtl/>
        </w:rPr>
        <w:t xml:space="preserve"> &lt;&lt; קריאה &gt;&gt;</w:t>
      </w:r>
      <w:r w:rsidRPr="0039504A">
        <w:rPr>
          <w:rStyle w:val="TagStyle"/>
          <w:rtl/>
        </w:rPr>
        <w:t xml:space="preserve"> </w:t>
      </w:r>
      <w:r>
        <w:rPr>
          <w:rtl/>
        </w:rPr>
        <w:t>טלי גוטליב (הליכוד):</w:t>
      </w:r>
      <w:r w:rsidRPr="0039504A">
        <w:rPr>
          <w:rStyle w:val="TagStyle"/>
          <w:rtl/>
        </w:rPr>
        <w:t xml:space="preserve"> </w:t>
      </w:r>
      <w:r w:rsidRPr="002D325C">
        <w:rPr>
          <w:rStyle w:val="TagStyle"/>
          <w:rtl/>
        </w:rPr>
        <w:t>&lt;&lt; קריאה &gt;&gt;</w:t>
      </w:r>
      <w:bookmarkEnd w:id="13278"/>
      <w:r>
        <w:rPr>
          <w:rtl/>
        </w:rPr>
        <w:t xml:space="preserve">   </w:t>
      </w:r>
    </w:p>
    <w:p w:rsidR="006A6AD4" w:rsidRDefault="006A6AD4" w:rsidP="00C05A0F">
      <w:pPr>
        <w:rPr>
          <w:rtl/>
        </w:rPr>
      </w:pPr>
    </w:p>
    <w:p w:rsidR="006A6AD4" w:rsidRDefault="006A6AD4" w:rsidP="00C05A0F">
      <w:pPr>
        <w:rPr>
          <w:rtl/>
        </w:rPr>
      </w:pPr>
      <w:r>
        <w:rPr>
          <w:rFonts w:hint="cs"/>
          <w:rtl/>
        </w:rPr>
        <w:t>זה חל על כל הש</w:t>
      </w:r>
      <w:bookmarkStart w:id="13279" w:name="_ETM_Q28_207430"/>
      <w:bookmarkEnd w:id="13279"/>
      <w:r>
        <w:rPr>
          <w:rFonts w:hint="cs"/>
          <w:rtl/>
        </w:rPr>
        <w:t xml:space="preserve">כול האזרחי מרגע החקיקה </w:t>
      </w:r>
      <w:r w:rsidR="00C05A0F">
        <w:rPr>
          <w:rFonts w:hint="cs"/>
          <w:rtl/>
        </w:rPr>
        <w:t>– – –</w:t>
      </w:r>
      <w:r>
        <w:rPr>
          <w:rFonts w:hint="cs"/>
          <w:rtl/>
        </w:rPr>
        <w:t xml:space="preserve"> סליחה.</w:t>
      </w:r>
    </w:p>
    <w:p w:rsidR="006A6AD4" w:rsidRDefault="006A6AD4" w:rsidP="00C61C62">
      <w:pPr>
        <w:rPr>
          <w:rtl/>
        </w:rPr>
      </w:pPr>
    </w:p>
    <w:p w:rsidR="006A6AD4" w:rsidRDefault="006A6AD4" w:rsidP="00C61C62">
      <w:pPr>
        <w:pStyle w:val="-"/>
        <w:keepNext/>
        <w:rPr>
          <w:rtl/>
        </w:rPr>
      </w:pPr>
      <w:bookmarkStart w:id="13280" w:name="ET_speakercontinue_6361_16"/>
      <w:r w:rsidRPr="002D325C">
        <w:rPr>
          <w:rStyle w:val="TagStyle"/>
          <w:rtl/>
        </w:rPr>
        <w:t xml:space="preserve"> &lt;&lt; דובר_המשך &gt;&gt;</w:t>
      </w:r>
      <w:r w:rsidRPr="00CD6DA9">
        <w:rPr>
          <w:rStyle w:val="TagStyle"/>
          <w:rtl/>
        </w:rPr>
        <w:t xml:space="preserve"> </w:t>
      </w:r>
      <w:r>
        <w:rPr>
          <w:rtl/>
        </w:rPr>
        <w:t>נאור שירי (יש עתיד):</w:t>
      </w:r>
      <w:r w:rsidRPr="00CD6DA9">
        <w:rPr>
          <w:rStyle w:val="TagStyle"/>
          <w:rtl/>
        </w:rPr>
        <w:t xml:space="preserve"> </w:t>
      </w:r>
      <w:r w:rsidRPr="002D325C">
        <w:rPr>
          <w:rStyle w:val="TagStyle"/>
          <w:rtl/>
        </w:rPr>
        <w:t>&lt;&lt; דובר_המשך &gt;&gt;</w:t>
      </w:r>
      <w:bookmarkEnd w:id="13280"/>
      <w:r>
        <w:rPr>
          <w:rtl/>
        </w:rPr>
        <w:t xml:space="preserve">   </w:t>
      </w:r>
    </w:p>
    <w:p w:rsidR="006A6AD4" w:rsidRDefault="006A6AD4" w:rsidP="00C05A0F">
      <w:pPr>
        <w:rPr>
          <w:rtl/>
        </w:rPr>
      </w:pPr>
    </w:p>
    <w:p w:rsidR="006A6AD4" w:rsidRDefault="006A6AD4" w:rsidP="00C61C62">
      <w:pPr>
        <w:rPr>
          <w:rtl/>
        </w:rPr>
      </w:pPr>
      <w:r>
        <w:rPr>
          <w:rFonts w:hint="cs"/>
          <w:rtl/>
        </w:rPr>
        <w:t xml:space="preserve">כן, כן. אז </w:t>
      </w:r>
      <w:bookmarkStart w:id="13281" w:name="_ETM_Q28_206590"/>
      <w:bookmarkStart w:id="13282" w:name="_ETM_Q28_207160"/>
      <w:bookmarkStart w:id="13283" w:name="_ETM_Q28_207370"/>
      <w:bookmarkStart w:id="13284" w:name="_ETM_Q28_208769"/>
      <w:bookmarkStart w:id="13285" w:name="_ETM_Q28_209210"/>
      <w:bookmarkStart w:id="13286" w:name="_ETM_Q28_211789"/>
      <w:bookmarkStart w:id="13287" w:name="_ETM_Q28_211910"/>
      <w:bookmarkStart w:id="13288" w:name="_ETM_Q28_213890"/>
      <w:bookmarkStart w:id="13289" w:name="_ETM_Q28_215120"/>
      <w:bookmarkStart w:id="13290" w:name="_ETM_Q28_215300"/>
      <w:bookmarkStart w:id="13291" w:name="_ETM_Q28_215450"/>
      <w:bookmarkStart w:id="13292" w:name="_ETM_Q28_216290"/>
      <w:bookmarkStart w:id="13293" w:name="_ETM_Q28_219190"/>
      <w:bookmarkStart w:id="13294" w:name="_ETM_Q28_21940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r>
        <w:rPr>
          <w:rtl/>
        </w:rPr>
        <w:t xml:space="preserve">אנחנו </w:t>
      </w:r>
      <w:bookmarkStart w:id="13295" w:name="_ETM_Q28_219700"/>
      <w:bookmarkEnd w:id="13295"/>
      <w:r>
        <w:rPr>
          <w:rtl/>
        </w:rPr>
        <w:t xml:space="preserve">כחברה </w:t>
      </w:r>
      <w:bookmarkStart w:id="13296" w:name="_ETM_Q28_220090"/>
      <w:bookmarkEnd w:id="13296"/>
      <w:r>
        <w:rPr>
          <w:rtl/>
        </w:rPr>
        <w:t xml:space="preserve">באמת </w:t>
      </w:r>
      <w:bookmarkStart w:id="13297" w:name="_ETM_Q28_220360"/>
      <w:bookmarkEnd w:id="13297"/>
      <w:r>
        <w:rPr>
          <w:rtl/>
        </w:rPr>
        <w:t xml:space="preserve">צריכים </w:t>
      </w:r>
      <w:bookmarkStart w:id="13298" w:name="_ETM_Q28_220630"/>
      <w:bookmarkEnd w:id="13298"/>
      <w:r>
        <w:rPr>
          <w:rtl/>
        </w:rPr>
        <w:t xml:space="preserve">לתת </w:t>
      </w:r>
      <w:bookmarkStart w:id="13299" w:name="_ETM_Q28_220900"/>
      <w:bookmarkEnd w:id="13299"/>
      <w:r>
        <w:rPr>
          <w:rtl/>
        </w:rPr>
        <w:t xml:space="preserve">לזה </w:t>
      </w:r>
      <w:bookmarkStart w:id="13300" w:name="_ETM_Q28_221260"/>
      <w:bookmarkEnd w:id="13300"/>
      <w:r>
        <w:rPr>
          <w:rtl/>
        </w:rPr>
        <w:t>התייחסות</w:t>
      </w:r>
      <w:r>
        <w:rPr>
          <w:rFonts w:hint="cs"/>
          <w:rtl/>
        </w:rPr>
        <w:t>,</w:t>
      </w:r>
      <w:r>
        <w:rPr>
          <w:rtl/>
        </w:rPr>
        <w:t xml:space="preserve"> </w:t>
      </w:r>
      <w:bookmarkStart w:id="13301" w:name="_ETM_Q28_221740"/>
      <w:bookmarkEnd w:id="13301"/>
      <w:r>
        <w:rPr>
          <w:rtl/>
        </w:rPr>
        <w:t xml:space="preserve">ואני </w:t>
      </w:r>
      <w:bookmarkStart w:id="13302" w:name="_ETM_Q28_221920"/>
      <w:bookmarkEnd w:id="13302"/>
      <w:r>
        <w:rPr>
          <w:rtl/>
        </w:rPr>
        <w:t xml:space="preserve">שמח </w:t>
      </w:r>
      <w:bookmarkStart w:id="13303" w:name="_ETM_Q28_222310"/>
      <w:bookmarkEnd w:id="13303"/>
      <w:r>
        <w:rPr>
          <w:rtl/>
        </w:rPr>
        <w:t xml:space="preserve">שוועדת </w:t>
      </w:r>
      <w:bookmarkStart w:id="13304" w:name="_ETM_Q28_222729"/>
      <w:bookmarkEnd w:id="13304"/>
      <w:r>
        <w:rPr>
          <w:rtl/>
        </w:rPr>
        <w:t xml:space="preserve">השרים </w:t>
      </w:r>
      <w:bookmarkStart w:id="13305" w:name="_ETM_Q28_223030"/>
      <w:bookmarkEnd w:id="13305"/>
      <w:r>
        <w:rPr>
          <w:rtl/>
        </w:rPr>
        <w:t xml:space="preserve">מצאה </w:t>
      </w:r>
      <w:bookmarkStart w:id="13306" w:name="_ETM_Q28_223270"/>
      <w:bookmarkEnd w:id="13306"/>
      <w:r>
        <w:rPr>
          <w:rtl/>
        </w:rPr>
        <w:t xml:space="preserve">לנכון </w:t>
      </w:r>
      <w:bookmarkStart w:id="13307" w:name="_ETM_Q28_223630"/>
      <w:bookmarkEnd w:id="13307"/>
      <w:r>
        <w:rPr>
          <w:rtl/>
        </w:rPr>
        <w:t xml:space="preserve">לאשר </w:t>
      </w:r>
      <w:bookmarkStart w:id="13308" w:name="_ETM_Q28_223930"/>
      <w:bookmarkEnd w:id="13308"/>
      <w:r>
        <w:rPr>
          <w:rtl/>
        </w:rPr>
        <w:t xml:space="preserve">את </w:t>
      </w:r>
      <w:bookmarkStart w:id="13309" w:name="_ETM_Q28_224080"/>
      <w:bookmarkEnd w:id="13309"/>
      <w:r>
        <w:rPr>
          <w:rtl/>
        </w:rPr>
        <w:t xml:space="preserve">הצעת </w:t>
      </w:r>
      <w:bookmarkStart w:id="13310" w:name="_ETM_Q28_224409"/>
      <w:bookmarkEnd w:id="13310"/>
      <w:r>
        <w:rPr>
          <w:rtl/>
        </w:rPr>
        <w:t xml:space="preserve">החוק </w:t>
      </w:r>
      <w:bookmarkStart w:id="13311" w:name="_ETM_Q28_224680"/>
      <w:bookmarkEnd w:id="13311"/>
      <w:r>
        <w:rPr>
          <w:rtl/>
        </w:rPr>
        <w:t>הזו</w:t>
      </w:r>
      <w:r>
        <w:rPr>
          <w:rFonts w:hint="cs"/>
          <w:rtl/>
        </w:rPr>
        <w:t>.</w:t>
      </w:r>
      <w:r>
        <w:rPr>
          <w:rtl/>
        </w:rPr>
        <w:t xml:space="preserve"> </w:t>
      </w:r>
      <w:bookmarkStart w:id="13312" w:name="_ETM_Q28_224800"/>
      <w:bookmarkStart w:id="13313" w:name="_ETM_Q28_225460"/>
      <w:bookmarkEnd w:id="13312"/>
      <w:bookmarkEnd w:id="13313"/>
    </w:p>
    <w:p w:rsidR="006A6AD4" w:rsidRDefault="006A6AD4" w:rsidP="00C61C62">
      <w:pPr>
        <w:rPr>
          <w:rtl/>
        </w:rPr>
      </w:pPr>
      <w:bookmarkStart w:id="13314" w:name="_ETM_Q28_252478"/>
      <w:bookmarkStart w:id="13315" w:name="_ETM_Q28_252538"/>
      <w:bookmarkEnd w:id="13314"/>
      <w:bookmarkEnd w:id="13315"/>
    </w:p>
    <w:p w:rsidR="006A6AD4" w:rsidRDefault="006A6AD4" w:rsidP="0092348F">
      <w:pPr>
        <w:rPr>
          <w:rtl/>
        </w:rPr>
      </w:pPr>
      <w:bookmarkStart w:id="13316" w:name="_ETM_Q28_252658"/>
      <w:bookmarkStart w:id="13317" w:name="_ETM_Q28_252700"/>
      <w:bookmarkEnd w:id="13316"/>
      <w:bookmarkEnd w:id="13317"/>
      <w:r>
        <w:rPr>
          <w:rtl/>
        </w:rPr>
        <w:t xml:space="preserve">אני </w:t>
      </w:r>
      <w:bookmarkStart w:id="13318" w:name="_ETM_Q28_225640"/>
      <w:bookmarkEnd w:id="13318"/>
      <w:r>
        <w:rPr>
          <w:rtl/>
        </w:rPr>
        <w:t xml:space="preserve">רוצה </w:t>
      </w:r>
      <w:bookmarkStart w:id="13319" w:name="_ETM_Q28_226899"/>
      <w:bookmarkEnd w:id="13319"/>
      <w:r>
        <w:rPr>
          <w:rtl/>
        </w:rPr>
        <w:t xml:space="preserve">כמובן </w:t>
      </w:r>
      <w:bookmarkStart w:id="13320" w:name="_ETM_Q28_227379"/>
      <w:bookmarkEnd w:id="13320"/>
      <w:r>
        <w:rPr>
          <w:rtl/>
        </w:rPr>
        <w:t xml:space="preserve">לומר </w:t>
      </w:r>
      <w:bookmarkStart w:id="13321" w:name="_ETM_Q28_227800"/>
      <w:bookmarkEnd w:id="13321"/>
      <w:r>
        <w:rPr>
          <w:rtl/>
        </w:rPr>
        <w:t xml:space="preserve">תודה </w:t>
      </w:r>
      <w:bookmarkStart w:id="13322" w:name="_ETM_Q28_228219"/>
      <w:bookmarkEnd w:id="13322"/>
      <w:r>
        <w:rPr>
          <w:rtl/>
        </w:rPr>
        <w:t xml:space="preserve">מאוד </w:t>
      </w:r>
      <w:bookmarkStart w:id="13323" w:name="_ETM_Q28_228520"/>
      <w:bookmarkEnd w:id="13323"/>
      <w:r>
        <w:rPr>
          <w:rtl/>
        </w:rPr>
        <w:t xml:space="preserve">גדולה </w:t>
      </w:r>
      <w:bookmarkStart w:id="13324" w:name="_ETM_Q28_229090"/>
      <w:bookmarkEnd w:id="13324"/>
      <w:r>
        <w:rPr>
          <w:rtl/>
        </w:rPr>
        <w:t>לאשר</w:t>
      </w:r>
      <w:r>
        <w:rPr>
          <w:rFonts w:hint="cs"/>
          <w:rtl/>
        </w:rPr>
        <w:t>.</w:t>
      </w:r>
      <w:r>
        <w:rPr>
          <w:rtl/>
        </w:rPr>
        <w:t xml:space="preserve"> </w:t>
      </w:r>
      <w:bookmarkStart w:id="13325" w:name="_ETM_Q28_231640"/>
      <w:bookmarkEnd w:id="13325"/>
      <w:r>
        <w:rPr>
          <w:rFonts w:hint="cs"/>
          <w:rtl/>
        </w:rPr>
        <w:t>ה</w:t>
      </w:r>
      <w:r>
        <w:rPr>
          <w:rtl/>
        </w:rPr>
        <w:t xml:space="preserve">וא </w:t>
      </w:r>
      <w:bookmarkStart w:id="13326" w:name="_ETM_Q28_231940"/>
      <w:bookmarkEnd w:id="13326"/>
      <w:r>
        <w:rPr>
          <w:rtl/>
        </w:rPr>
        <w:t xml:space="preserve">באמת </w:t>
      </w:r>
      <w:bookmarkStart w:id="13327" w:name="_ETM_Q28_232329"/>
      <w:bookmarkEnd w:id="13327"/>
      <w:r>
        <w:rPr>
          <w:rtl/>
        </w:rPr>
        <w:t>בן</w:t>
      </w:r>
      <w:r>
        <w:rPr>
          <w:rFonts w:hint="cs"/>
          <w:rtl/>
        </w:rPr>
        <w:t xml:space="preserve"> </w:t>
      </w:r>
      <w:r>
        <w:rPr>
          <w:rtl/>
        </w:rPr>
        <w:t xml:space="preserve">אדם </w:t>
      </w:r>
      <w:bookmarkStart w:id="13328" w:name="_ETM_Q28_232690"/>
      <w:bookmarkEnd w:id="13328"/>
      <w:r>
        <w:rPr>
          <w:rtl/>
        </w:rPr>
        <w:t xml:space="preserve">מאוד </w:t>
      </w:r>
      <w:bookmarkStart w:id="13329" w:name="_ETM_Q28_232930"/>
      <w:bookmarkEnd w:id="13329"/>
      <w:r>
        <w:rPr>
          <w:rtl/>
        </w:rPr>
        <w:t>מיוחד</w:t>
      </w:r>
      <w:r>
        <w:rPr>
          <w:rFonts w:hint="cs"/>
          <w:rtl/>
        </w:rPr>
        <w:t>,</w:t>
      </w:r>
      <w:r>
        <w:rPr>
          <w:rtl/>
        </w:rPr>
        <w:t xml:space="preserve"> </w:t>
      </w:r>
      <w:bookmarkStart w:id="13330" w:name="_ETM_Q28_233320"/>
      <w:bookmarkEnd w:id="13330"/>
      <w:r>
        <w:rPr>
          <w:rtl/>
        </w:rPr>
        <w:t>של</w:t>
      </w:r>
      <w:r w:rsidR="00457A95">
        <w:rPr>
          <w:rFonts w:hint="cs"/>
          <w:rtl/>
        </w:rPr>
        <w:t>ו</w:t>
      </w:r>
      <w:r>
        <w:rPr>
          <w:rtl/>
        </w:rPr>
        <w:t xml:space="preserve">קח </w:t>
      </w:r>
      <w:bookmarkStart w:id="13331" w:name="_ETM_Q28_233680"/>
      <w:bookmarkEnd w:id="13331"/>
      <w:r>
        <w:rPr>
          <w:rtl/>
        </w:rPr>
        <w:t xml:space="preserve">את </w:t>
      </w:r>
      <w:bookmarkStart w:id="13332" w:name="_ETM_Q28_233800"/>
      <w:bookmarkStart w:id="13333" w:name="_ETM_Q28_234250"/>
      <w:bookmarkStart w:id="13334" w:name="_ETM_Q28_234430"/>
      <w:bookmarkStart w:id="13335" w:name="_ETM_Q28_234610"/>
      <w:bookmarkStart w:id="13336" w:name="_ETM_Q28_234910"/>
      <w:bookmarkEnd w:id="13332"/>
      <w:bookmarkEnd w:id="13333"/>
      <w:bookmarkEnd w:id="13334"/>
      <w:bookmarkEnd w:id="13335"/>
      <w:bookmarkEnd w:id="13336"/>
      <w:r>
        <w:rPr>
          <w:rtl/>
        </w:rPr>
        <w:t xml:space="preserve">הסיטואציה </w:t>
      </w:r>
      <w:bookmarkStart w:id="13337" w:name="_ETM_Q28_235750"/>
      <w:bookmarkEnd w:id="13337"/>
      <w:r>
        <w:rPr>
          <w:rtl/>
        </w:rPr>
        <w:t xml:space="preserve">אולי </w:t>
      </w:r>
      <w:bookmarkStart w:id="13338" w:name="_ETM_Q28_235989"/>
      <w:bookmarkEnd w:id="13338"/>
      <w:r>
        <w:rPr>
          <w:rtl/>
        </w:rPr>
        <w:t xml:space="preserve">הכי </w:t>
      </w:r>
      <w:bookmarkStart w:id="13339" w:name="_ETM_Q28_236230"/>
      <w:bookmarkEnd w:id="13339"/>
      <w:r>
        <w:rPr>
          <w:rtl/>
        </w:rPr>
        <w:t xml:space="preserve">נוראית </w:t>
      </w:r>
      <w:bookmarkStart w:id="13340" w:name="_ETM_Q28_237670"/>
      <w:bookmarkEnd w:id="13340"/>
      <w:r>
        <w:rPr>
          <w:rtl/>
        </w:rPr>
        <w:t>בחיים</w:t>
      </w:r>
      <w:r>
        <w:rPr>
          <w:rFonts w:hint="cs"/>
          <w:rtl/>
        </w:rPr>
        <w:t>,</w:t>
      </w:r>
      <w:r>
        <w:rPr>
          <w:rtl/>
        </w:rPr>
        <w:t xml:space="preserve"> </w:t>
      </w:r>
      <w:bookmarkStart w:id="13341" w:name="_ETM_Q28_238480"/>
      <w:bookmarkEnd w:id="13341"/>
      <w:r>
        <w:rPr>
          <w:rtl/>
        </w:rPr>
        <w:t xml:space="preserve">שמאבדים </w:t>
      </w:r>
      <w:bookmarkStart w:id="13342" w:name="_ETM_Q28_239410"/>
      <w:bookmarkEnd w:id="13342"/>
      <w:r>
        <w:rPr>
          <w:rtl/>
        </w:rPr>
        <w:t>ילד</w:t>
      </w:r>
      <w:r>
        <w:rPr>
          <w:rFonts w:hint="cs"/>
          <w:rtl/>
        </w:rPr>
        <w:t>,</w:t>
      </w:r>
      <w:r>
        <w:rPr>
          <w:rtl/>
        </w:rPr>
        <w:t xml:space="preserve"> </w:t>
      </w:r>
      <w:bookmarkStart w:id="13343" w:name="_ETM_Q28_239949"/>
      <w:bookmarkEnd w:id="13343"/>
      <w:r>
        <w:rPr>
          <w:rtl/>
        </w:rPr>
        <w:t>וממנ</w:t>
      </w:r>
      <w:r>
        <w:rPr>
          <w:rFonts w:hint="cs"/>
          <w:rtl/>
        </w:rPr>
        <w:t xml:space="preserve">ף </w:t>
      </w:r>
      <w:bookmarkStart w:id="13344" w:name="_ETM_Q28_239585"/>
      <w:bookmarkEnd w:id="13344"/>
      <w:r>
        <w:rPr>
          <w:rFonts w:hint="cs"/>
          <w:rtl/>
        </w:rPr>
        <w:t xml:space="preserve">את זה לפעילות ציבורית רחבה וטובה, ועושה קצת טוב בחברה </w:t>
      </w:r>
      <w:bookmarkStart w:id="13345" w:name="_ETM_Q28_240083"/>
      <w:bookmarkEnd w:id="13345"/>
      <w:r>
        <w:rPr>
          <w:rFonts w:hint="cs"/>
          <w:rtl/>
        </w:rPr>
        <w:t xml:space="preserve">הישראלית. </w:t>
      </w:r>
      <w:bookmarkStart w:id="13346" w:name="_ETM_Q28_242193"/>
      <w:bookmarkStart w:id="13347" w:name="_ETM_Q28_242311"/>
      <w:bookmarkStart w:id="13348" w:name="_ETM_Q28_242348"/>
      <w:bookmarkStart w:id="13349" w:name="_ETM_Q28_242442"/>
      <w:bookmarkStart w:id="13350" w:name="_ETM_Q28_240850"/>
      <w:bookmarkStart w:id="13351" w:name="_ETM_Q28_241030"/>
      <w:bookmarkStart w:id="13352" w:name="_ETM_Q28_241480"/>
      <w:bookmarkStart w:id="13353" w:name="_ETM_Q28_241930"/>
      <w:bookmarkStart w:id="13354" w:name="_ETM_Q28_242469"/>
      <w:bookmarkStart w:id="13355" w:name="_ETM_Q28_242949"/>
      <w:bookmarkStart w:id="13356" w:name="_ETM_Q28_243270"/>
      <w:bookmarkStart w:id="13357" w:name="_ETM_Q28_243630"/>
      <w:bookmarkStart w:id="13358" w:name="_ETM_Q28_244080"/>
      <w:bookmarkStart w:id="13359" w:name="_ETM_Q28_245490"/>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r>
        <w:rPr>
          <w:rtl/>
        </w:rPr>
        <w:t xml:space="preserve">אני </w:t>
      </w:r>
      <w:bookmarkStart w:id="13360" w:name="_ETM_Q28_245580"/>
      <w:bookmarkEnd w:id="13360"/>
      <w:r>
        <w:rPr>
          <w:rtl/>
        </w:rPr>
        <w:t xml:space="preserve">רוצה </w:t>
      </w:r>
      <w:bookmarkStart w:id="13361" w:name="_ETM_Q28_245790"/>
      <w:bookmarkEnd w:id="13361"/>
      <w:r>
        <w:rPr>
          <w:rtl/>
        </w:rPr>
        <w:t xml:space="preserve">כמובן </w:t>
      </w:r>
      <w:bookmarkStart w:id="13362" w:name="_ETM_Q28_246479"/>
      <w:bookmarkEnd w:id="13362"/>
      <w:r>
        <w:rPr>
          <w:rtl/>
        </w:rPr>
        <w:t xml:space="preserve">להודות </w:t>
      </w:r>
      <w:bookmarkStart w:id="13363" w:name="_ETM_Q28_247080"/>
      <w:bookmarkEnd w:id="13363"/>
      <w:r>
        <w:rPr>
          <w:rtl/>
        </w:rPr>
        <w:t xml:space="preserve">גם </w:t>
      </w:r>
      <w:bookmarkStart w:id="13364" w:name="_ETM_Q28_247319"/>
      <w:bookmarkEnd w:id="13364"/>
      <w:r>
        <w:rPr>
          <w:rtl/>
        </w:rPr>
        <w:t>לע</w:t>
      </w:r>
      <w:bookmarkStart w:id="13365" w:name="_ETM_Q28_248009"/>
      <w:bookmarkEnd w:id="13365"/>
      <w:r>
        <w:rPr>
          <w:rtl/>
        </w:rPr>
        <w:t xml:space="preserve">מותת </w:t>
      </w:r>
      <w:bookmarkStart w:id="13366" w:name="_ETM_Q28_248580"/>
      <w:bookmarkEnd w:id="13366"/>
      <w:r>
        <w:rPr>
          <w:rtl/>
        </w:rPr>
        <w:t xml:space="preserve">יקיר </w:t>
      </w:r>
      <w:bookmarkStart w:id="13367" w:name="_ETM_Q28_249000"/>
      <w:bookmarkEnd w:id="13367"/>
      <w:r>
        <w:rPr>
          <w:rtl/>
        </w:rPr>
        <w:t>ל</w:t>
      </w:r>
      <w:r>
        <w:rPr>
          <w:rFonts w:hint="cs"/>
          <w:rtl/>
        </w:rPr>
        <w:t xml:space="preserve">י, </w:t>
      </w:r>
      <w:r>
        <w:rPr>
          <w:rtl/>
        </w:rPr>
        <w:t xml:space="preserve">עמותה </w:t>
      </w:r>
      <w:bookmarkStart w:id="13368" w:name="_ETM_Q28_250719"/>
      <w:bookmarkEnd w:id="13368"/>
      <w:r>
        <w:rPr>
          <w:rtl/>
        </w:rPr>
        <w:t xml:space="preserve">של </w:t>
      </w:r>
      <w:bookmarkStart w:id="13369" w:name="_ETM_Q28_251319"/>
      <w:bookmarkEnd w:id="13369"/>
      <w:r>
        <w:rPr>
          <w:rtl/>
        </w:rPr>
        <w:t xml:space="preserve">משפחות </w:t>
      </w:r>
      <w:bookmarkStart w:id="13370" w:name="_ETM_Q28_251799"/>
      <w:bookmarkEnd w:id="13370"/>
      <w:r>
        <w:rPr>
          <w:rtl/>
        </w:rPr>
        <w:t xml:space="preserve">שכולות </w:t>
      </w:r>
      <w:bookmarkStart w:id="13371" w:name="_ETM_Q28_252340"/>
      <w:bookmarkEnd w:id="13371"/>
      <w:r>
        <w:rPr>
          <w:rtl/>
        </w:rPr>
        <w:t xml:space="preserve">שפועלות </w:t>
      </w:r>
      <w:bookmarkStart w:id="13372" w:name="_ETM_Q28_252880"/>
      <w:bookmarkEnd w:id="13372"/>
      <w:r>
        <w:rPr>
          <w:rtl/>
        </w:rPr>
        <w:t xml:space="preserve">לקידום </w:t>
      </w:r>
      <w:bookmarkStart w:id="13373" w:name="_ETM_Q28_253270"/>
      <w:bookmarkEnd w:id="13373"/>
      <w:r>
        <w:rPr>
          <w:rtl/>
        </w:rPr>
        <w:t xml:space="preserve">המודעות </w:t>
      </w:r>
      <w:bookmarkStart w:id="13374" w:name="_ETM_Q28_254110"/>
      <w:bookmarkEnd w:id="13374"/>
      <w:r>
        <w:rPr>
          <w:rtl/>
        </w:rPr>
        <w:t xml:space="preserve">לנושא </w:t>
      </w:r>
      <w:bookmarkStart w:id="13375" w:name="_ETM_Q28_254530"/>
      <w:bookmarkEnd w:id="13375"/>
      <w:r>
        <w:rPr>
          <w:rtl/>
        </w:rPr>
        <w:t>הש</w:t>
      </w:r>
      <w:r>
        <w:rPr>
          <w:rFonts w:hint="cs"/>
          <w:rtl/>
        </w:rPr>
        <w:t xml:space="preserve">כול בישראל. </w:t>
      </w:r>
      <w:bookmarkStart w:id="13376" w:name="_ETM_Q28_254950"/>
      <w:bookmarkStart w:id="13377" w:name="_ETM_Q28_255520"/>
      <w:bookmarkStart w:id="13378" w:name="_ETM_Q28_255759"/>
      <w:bookmarkEnd w:id="13376"/>
      <w:bookmarkEnd w:id="13377"/>
      <w:bookmarkEnd w:id="13378"/>
      <w:r>
        <w:rPr>
          <w:rFonts w:hint="cs"/>
          <w:rtl/>
        </w:rPr>
        <w:t xml:space="preserve">תודה </w:t>
      </w:r>
      <w:r>
        <w:rPr>
          <w:rtl/>
        </w:rPr>
        <w:t xml:space="preserve">גם </w:t>
      </w:r>
      <w:bookmarkStart w:id="13379" w:name="_ETM_Q28_255909"/>
      <w:bookmarkEnd w:id="13379"/>
      <w:r>
        <w:rPr>
          <w:rtl/>
        </w:rPr>
        <w:t xml:space="preserve">לפיני </w:t>
      </w:r>
      <w:bookmarkStart w:id="13380" w:name="_ETM_Q28_256270"/>
      <w:bookmarkEnd w:id="13380"/>
      <w:proofErr w:type="spellStart"/>
      <w:r>
        <w:rPr>
          <w:rtl/>
        </w:rPr>
        <w:t>רבינוביץ</w:t>
      </w:r>
      <w:proofErr w:type="spellEnd"/>
      <w:r>
        <w:rPr>
          <w:rtl/>
        </w:rPr>
        <w:t>'</w:t>
      </w:r>
      <w:r>
        <w:rPr>
          <w:rFonts w:hint="cs"/>
          <w:rtl/>
        </w:rPr>
        <w:t>,</w:t>
      </w:r>
      <w:r>
        <w:rPr>
          <w:rtl/>
        </w:rPr>
        <w:t xml:space="preserve"> </w:t>
      </w:r>
      <w:bookmarkStart w:id="13381" w:name="_ETM_Q28_256900"/>
      <w:bookmarkEnd w:id="13381"/>
      <w:r>
        <w:rPr>
          <w:rFonts w:hint="cs"/>
          <w:rtl/>
        </w:rPr>
        <w:t>ש</w:t>
      </w:r>
      <w:r>
        <w:rPr>
          <w:rtl/>
        </w:rPr>
        <w:t xml:space="preserve">אני </w:t>
      </w:r>
      <w:bookmarkStart w:id="13382" w:name="_ETM_Q28_257020"/>
      <w:bookmarkEnd w:id="13382"/>
      <w:r>
        <w:rPr>
          <w:rtl/>
        </w:rPr>
        <w:t xml:space="preserve">מניח </w:t>
      </w:r>
      <w:bookmarkStart w:id="13383" w:name="_ETM_Q28_257290"/>
      <w:bookmarkEnd w:id="13383"/>
      <w:r>
        <w:rPr>
          <w:rtl/>
        </w:rPr>
        <w:t xml:space="preserve">שרוב </w:t>
      </w:r>
      <w:bookmarkStart w:id="13384" w:name="_ETM_Q28_257979"/>
      <w:bookmarkEnd w:id="13384"/>
      <w:r>
        <w:rPr>
          <w:rtl/>
        </w:rPr>
        <w:t xml:space="preserve">חברי </w:t>
      </w:r>
      <w:bookmarkStart w:id="13385" w:name="_ETM_Q28_258280"/>
      <w:bookmarkEnd w:id="13385"/>
      <w:r>
        <w:rPr>
          <w:rtl/>
        </w:rPr>
        <w:t xml:space="preserve">הכנסת </w:t>
      </w:r>
      <w:bookmarkStart w:id="13386" w:name="_ETM_Q28_258640"/>
      <w:bookmarkEnd w:id="13386"/>
      <w:r>
        <w:rPr>
          <w:rtl/>
        </w:rPr>
        <w:t xml:space="preserve">מכירים </w:t>
      </w:r>
      <w:bookmarkStart w:id="13387" w:name="_ETM_Q28_259000"/>
      <w:bookmarkEnd w:id="13387"/>
      <w:r>
        <w:rPr>
          <w:rtl/>
        </w:rPr>
        <w:t xml:space="preserve">ונפגשו </w:t>
      </w:r>
      <w:bookmarkStart w:id="13388" w:name="_ETM_Q28_259600"/>
      <w:bookmarkEnd w:id="13388"/>
      <w:r>
        <w:rPr>
          <w:rtl/>
        </w:rPr>
        <w:t>איתו</w:t>
      </w:r>
      <w:r>
        <w:rPr>
          <w:rFonts w:hint="cs"/>
          <w:rtl/>
        </w:rPr>
        <w:t>.</w:t>
      </w:r>
      <w:r>
        <w:rPr>
          <w:rtl/>
        </w:rPr>
        <w:t xml:space="preserve"> </w:t>
      </w:r>
      <w:bookmarkStart w:id="13389" w:name="_ETM_Q28_260209"/>
      <w:bookmarkEnd w:id="13389"/>
      <w:r>
        <w:rPr>
          <w:rtl/>
        </w:rPr>
        <w:t xml:space="preserve">הוא </w:t>
      </w:r>
      <w:bookmarkStart w:id="13390" w:name="_ETM_Q28_260480"/>
      <w:bookmarkEnd w:id="13390"/>
      <w:r>
        <w:rPr>
          <w:rtl/>
        </w:rPr>
        <w:t xml:space="preserve">זה </w:t>
      </w:r>
      <w:bookmarkStart w:id="13391" w:name="_ETM_Q28_260690"/>
      <w:bookmarkEnd w:id="13391"/>
      <w:r>
        <w:rPr>
          <w:rtl/>
        </w:rPr>
        <w:t xml:space="preserve">שהקים </w:t>
      </w:r>
      <w:bookmarkStart w:id="13392" w:name="_ETM_Q28_261170"/>
      <w:bookmarkEnd w:id="13392"/>
      <w:r>
        <w:rPr>
          <w:rtl/>
        </w:rPr>
        <w:t xml:space="preserve">את </w:t>
      </w:r>
      <w:bookmarkStart w:id="13393" w:name="_ETM_Q28_261319"/>
      <w:bookmarkEnd w:id="13393"/>
      <w:r>
        <w:rPr>
          <w:rtl/>
        </w:rPr>
        <w:t>העמותה</w:t>
      </w:r>
      <w:r>
        <w:rPr>
          <w:rFonts w:hint="cs"/>
          <w:rtl/>
        </w:rPr>
        <w:t>.</w:t>
      </w:r>
      <w:r>
        <w:rPr>
          <w:rtl/>
        </w:rPr>
        <w:t xml:space="preserve"> </w:t>
      </w:r>
      <w:bookmarkStart w:id="13394" w:name="_ETM_Q28_262409"/>
      <w:bookmarkEnd w:id="13394"/>
      <w:r>
        <w:rPr>
          <w:rtl/>
        </w:rPr>
        <w:t xml:space="preserve">הוא </w:t>
      </w:r>
      <w:bookmarkStart w:id="13395" w:name="_ETM_Q28_262590"/>
      <w:bookmarkEnd w:id="13395"/>
      <w:r>
        <w:rPr>
          <w:rtl/>
        </w:rPr>
        <w:t xml:space="preserve">שכל </w:t>
      </w:r>
      <w:bookmarkStart w:id="13396" w:name="_ETM_Q28_262979"/>
      <w:bookmarkEnd w:id="13396"/>
      <w:r>
        <w:rPr>
          <w:rtl/>
        </w:rPr>
        <w:t xml:space="preserve">את </w:t>
      </w:r>
      <w:bookmarkStart w:id="13397" w:name="_ETM_Q28_263369"/>
      <w:bookmarkEnd w:id="13397"/>
      <w:r>
        <w:rPr>
          <w:rtl/>
        </w:rPr>
        <w:t xml:space="preserve">בתו </w:t>
      </w:r>
      <w:bookmarkStart w:id="13398" w:name="_ETM_Q28_263700"/>
      <w:bookmarkEnd w:id="13398"/>
      <w:proofErr w:type="spellStart"/>
      <w:r>
        <w:rPr>
          <w:rFonts w:hint="cs"/>
          <w:rtl/>
        </w:rPr>
        <w:t>דסי</w:t>
      </w:r>
      <w:proofErr w:type="spellEnd"/>
      <w:r>
        <w:rPr>
          <w:rFonts w:hint="cs"/>
          <w:rtl/>
        </w:rPr>
        <w:t xml:space="preserve"> </w:t>
      </w:r>
      <w:bookmarkStart w:id="13399" w:name="_ETM_Q28_263970"/>
      <w:bookmarkStart w:id="13400" w:name="_ETM_Q28_264360"/>
      <w:bookmarkEnd w:id="13399"/>
      <w:bookmarkEnd w:id="13400"/>
      <w:r w:rsidR="0092348F">
        <w:rPr>
          <w:rFonts w:hint="cs"/>
          <w:rtl/>
        </w:rPr>
        <w:t xml:space="preserve">בשל </w:t>
      </w:r>
      <w:r>
        <w:rPr>
          <w:rtl/>
        </w:rPr>
        <w:t xml:space="preserve">מחלת </w:t>
      </w:r>
      <w:bookmarkStart w:id="13401" w:name="_ETM_Q28_265140"/>
      <w:bookmarkEnd w:id="13401"/>
      <w:r>
        <w:rPr>
          <w:rtl/>
        </w:rPr>
        <w:t>הסרטן</w:t>
      </w:r>
      <w:r>
        <w:rPr>
          <w:rFonts w:hint="cs"/>
          <w:rtl/>
        </w:rPr>
        <w:t>.</w:t>
      </w:r>
      <w:r>
        <w:rPr>
          <w:rtl/>
        </w:rPr>
        <w:t xml:space="preserve"> </w:t>
      </w:r>
      <w:bookmarkStart w:id="13402" w:name="_ETM_Q28_266429"/>
      <w:bookmarkEnd w:id="13402"/>
      <w:r>
        <w:rPr>
          <w:rtl/>
        </w:rPr>
        <w:t xml:space="preserve">כבר </w:t>
      </w:r>
      <w:bookmarkStart w:id="13403" w:name="_ETM_Q28_266640"/>
      <w:bookmarkEnd w:id="13403"/>
      <w:r>
        <w:rPr>
          <w:rtl/>
        </w:rPr>
        <w:t xml:space="preserve">למעלה </w:t>
      </w:r>
      <w:bookmarkStart w:id="13404" w:name="_ETM_Q28_266939"/>
      <w:bookmarkEnd w:id="13404"/>
      <w:r>
        <w:rPr>
          <w:rtl/>
        </w:rPr>
        <w:t xml:space="preserve">מעשור </w:t>
      </w:r>
      <w:bookmarkStart w:id="13405" w:name="_ETM_Q28_267450"/>
      <w:bookmarkEnd w:id="13405"/>
      <w:r>
        <w:rPr>
          <w:rtl/>
        </w:rPr>
        <w:t xml:space="preserve">פיני </w:t>
      </w:r>
      <w:bookmarkStart w:id="13406" w:name="_ETM_Q28_268649"/>
      <w:bookmarkEnd w:id="13406"/>
      <w:r>
        <w:rPr>
          <w:rtl/>
        </w:rPr>
        <w:t xml:space="preserve">מקדיש </w:t>
      </w:r>
      <w:bookmarkStart w:id="13407" w:name="_ETM_Q28_269219"/>
      <w:bookmarkEnd w:id="13407"/>
      <w:r>
        <w:rPr>
          <w:rtl/>
        </w:rPr>
        <w:t xml:space="preserve">את </w:t>
      </w:r>
      <w:bookmarkStart w:id="13408" w:name="_ETM_Q28_269340"/>
      <w:bookmarkEnd w:id="13408"/>
      <w:r>
        <w:rPr>
          <w:rtl/>
        </w:rPr>
        <w:t xml:space="preserve">חייו </w:t>
      </w:r>
      <w:bookmarkStart w:id="13409" w:name="_ETM_Q28_269789"/>
      <w:bookmarkEnd w:id="13409"/>
      <w:r>
        <w:rPr>
          <w:rtl/>
        </w:rPr>
        <w:t xml:space="preserve">למען </w:t>
      </w:r>
      <w:bookmarkStart w:id="13410" w:name="_ETM_Q28_270119"/>
      <w:bookmarkEnd w:id="13410"/>
      <w:r>
        <w:rPr>
          <w:rtl/>
        </w:rPr>
        <w:t xml:space="preserve">הנושא </w:t>
      </w:r>
      <w:bookmarkStart w:id="13411" w:name="_ETM_Q28_270450"/>
      <w:bookmarkEnd w:id="13411"/>
      <w:r>
        <w:rPr>
          <w:rtl/>
        </w:rPr>
        <w:t xml:space="preserve">החשוב </w:t>
      </w:r>
      <w:bookmarkStart w:id="13412" w:name="_ETM_Q28_270840"/>
      <w:bookmarkEnd w:id="13412"/>
      <w:r>
        <w:rPr>
          <w:rtl/>
        </w:rPr>
        <w:t>הזה</w:t>
      </w:r>
      <w:r>
        <w:rPr>
          <w:rFonts w:hint="cs"/>
          <w:rtl/>
        </w:rPr>
        <w:t xml:space="preserve">. </w:t>
      </w:r>
      <w:bookmarkStart w:id="13413" w:name="_ETM_Q28_272550"/>
      <w:bookmarkStart w:id="13414" w:name="_ETM_Q28_273290"/>
      <w:bookmarkEnd w:id="13413"/>
      <w:bookmarkEnd w:id="13414"/>
      <w:r>
        <w:rPr>
          <w:rtl/>
        </w:rPr>
        <w:t xml:space="preserve">תודה </w:t>
      </w:r>
      <w:bookmarkStart w:id="13415" w:name="_ETM_Q28_273560"/>
      <w:bookmarkEnd w:id="13415"/>
      <w:r>
        <w:rPr>
          <w:rtl/>
        </w:rPr>
        <w:t xml:space="preserve">מיוחדת </w:t>
      </w:r>
      <w:bookmarkStart w:id="13416" w:name="_ETM_Q28_274010"/>
      <w:bookmarkEnd w:id="13416"/>
      <w:r>
        <w:rPr>
          <w:rtl/>
        </w:rPr>
        <w:t>לכם</w:t>
      </w:r>
      <w:r>
        <w:rPr>
          <w:rFonts w:hint="cs"/>
          <w:rtl/>
        </w:rPr>
        <w:t>.</w:t>
      </w:r>
      <w:r>
        <w:rPr>
          <w:rtl/>
        </w:rPr>
        <w:t xml:space="preserve"> </w:t>
      </w:r>
      <w:bookmarkStart w:id="13417" w:name="_ETM_Q28_274280"/>
      <w:bookmarkEnd w:id="13417"/>
    </w:p>
    <w:p w:rsidR="006A6AD4" w:rsidRDefault="006A6AD4" w:rsidP="00C61C62">
      <w:pPr>
        <w:rPr>
          <w:rtl/>
        </w:rPr>
      </w:pPr>
      <w:bookmarkStart w:id="13418" w:name="_ETM_Q28_272643"/>
      <w:bookmarkStart w:id="13419" w:name="_ETM_Q28_272700"/>
      <w:bookmarkEnd w:id="13418"/>
      <w:bookmarkEnd w:id="13419"/>
    </w:p>
    <w:p w:rsidR="006A6AD4" w:rsidRDefault="006A6AD4" w:rsidP="0092348F">
      <w:pPr>
        <w:rPr>
          <w:rtl/>
        </w:rPr>
      </w:pPr>
      <w:bookmarkStart w:id="13420" w:name="_ETM_Q28_272834"/>
      <w:bookmarkStart w:id="13421" w:name="_ETM_Q28_272891"/>
      <w:bookmarkEnd w:id="13420"/>
      <w:bookmarkEnd w:id="13421"/>
      <w:r>
        <w:rPr>
          <w:rtl/>
        </w:rPr>
        <w:t xml:space="preserve">וכמובן </w:t>
      </w:r>
      <w:bookmarkStart w:id="13422" w:name="_ETM_Q28_274730"/>
      <w:bookmarkEnd w:id="13422"/>
      <w:r>
        <w:rPr>
          <w:rtl/>
        </w:rPr>
        <w:t xml:space="preserve">אני </w:t>
      </w:r>
      <w:bookmarkStart w:id="13423" w:name="_ETM_Q28_274970"/>
      <w:bookmarkEnd w:id="13423"/>
      <w:r>
        <w:rPr>
          <w:rtl/>
        </w:rPr>
        <w:t xml:space="preserve">קורא </w:t>
      </w:r>
      <w:bookmarkStart w:id="13424" w:name="_ETM_Q28_275330"/>
      <w:bookmarkEnd w:id="13424"/>
      <w:r>
        <w:rPr>
          <w:rtl/>
        </w:rPr>
        <w:t xml:space="preserve">לכם </w:t>
      </w:r>
      <w:bookmarkStart w:id="13425" w:name="_ETM_Q28_275660"/>
      <w:bookmarkEnd w:id="13425"/>
      <w:r>
        <w:rPr>
          <w:rtl/>
        </w:rPr>
        <w:t xml:space="preserve">לאשר </w:t>
      </w:r>
      <w:bookmarkStart w:id="13426" w:name="_ETM_Q28_276050"/>
      <w:bookmarkEnd w:id="13426"/>
      <w:r>
        <w:rPr>
          <w:rtl/>
        </w:rPr>
        <w:t xml:space="preserve">את </w:t>
      </w:r>
      <w:bookmarkStart w:id="13427" w:name="_ETM_Q28_276170"/>
      <w:bookmarkEnd w:id="13427"/>
      <w:r>
        <w:rPr>
          <w:rtl/>
        </w:rPr>
        <w:t xml:space="preserve">הצעת </w:t>
      </w:r>
      <w:bookmarkStart w:id="13428" w:name="_ETM_Q28_276530"/>
      <w:bookmarkEnd w:id="13428"/>
      <w:r>
        <w:rPr>
          <w:rtl/>
        </w:rPr>
        <w:t>החוק</w:t>
      </w:r>
      <w:r>
        <w:rPr>
          <w:rFonts w:hint="cs"/>
          <w:rtl/>
        </w:rPr>
        <w:t>,</w:t>
      </w:r>
      <w:r>
        <w:rPr>
          <w:rtl/>
        </w:rPr>
        <w:t xml:space="preserve"> </w:t>
      </w:r>
      <w:bookmarkStart w:id="13429" w:name="_ETM_Q28_276950"/>
      <w:bookmarkEnd w:id="13429"/>
      <w:r>
        <w:rPr>
          <w:rtl/>
        </w:rPr>
        <w:t xml:space="preserve">ואני </w:t>
      </w:r>
      <w:bookmarkStart w:id="13430" w:name="_ETM_Q28_277220"/>
      <w:bookmarkEnd w:id="13430"/>
      <w:r>
        <w:rPr>
          <w:rtl/>
        </w:rPr>
        <w:t xml:space="preserve">מקווה </w:t>
      </w:r>
      <w:bookmarkStart w:id="13431" w:name="_ETM_Q28_277490"/>
      <w:bookmarkEnd w:id="13431"/>
      <w:r>
        <w:rPr>
          <w:rtl/>
        </w:rPr>
        <w:t xml:space="preserve">שנוכל </w:t>
      </w:r>
      <w:bookmarkStart w:id="13432" w:name="_ETM_Q28_277850"/>
      <w:bookmarkEnd w:id="13432"/>
      <w:r>
        <w:rPr>
          <w:rtl/>
        </w:rPr>
        <w:t xml:space="preserve">לקדם </w:t>
      </w:r>
      <w:bookmarkStart w:id="13433" w:name="_ETM_Q28_278209"/>
      <w:bookmarkEnd w:id="13433"/>
      <w:r>
        <w:rPr>
          <w:rtl/>
        </w:rPr>
        <w:t xml:space="preserve">את </w:t>
      </w:r>
      <w:bookmarkStart w:id="13434" w:name="_ETM_Q28_278300"/>
      <w:bookmarkEnd w:id="13434"/>
      <w:r>
        <w:rPr>
          <w:rtl/>
        </w:rPr>
        <w:t xml:space="preserve">זה </w:t>
      </w:r>
      <w:bookmarkStart w:id="13435" w:name="_ETM_Q28_278390"/>
      <w:bookmarkEnd w:id="13435"/>
      <w:r>
        <w:rPr>
          <w:rtl/>
        </w:rPr>
        <w:t xml:space="preserve">בצורה </w:t>
      </w:r>
      <w:bookmarkStart w:id="13436" w:name="_ETM_Q28_278840"/>
      <w:bookmarkEnd w:id="13436"/>
      <w:r>
        <w:rPr>
          <w:rtl/>
        </w:rPr>
        <w:t xml:space="preserve">יעילה </w:t>
      </w:r>
      <w:bookmarkStart w:id="13437" w:name="_ETM_Q28_279260"/>
      <w:bookmarkEnd w:id="13437"/>
      <w:r>
        <w:rPr>
          <w:rtl/>
        </w:rPr>
        <w:t xml:space="preserve">ומהירה </w:t>
      </w:r>
      <w:bookmarkStart w:id="13438" w:name="_ETM_Q28_280640"/>
      <w:bookmarkEnd w:id="13438"/>
      <w:r>
        <w:rPr>
          <w:rtl/>
        </w:rPr>
        <w:t xml:space="preserve">בכנסת </w:t>
      </w:r>
      <w:bookmarkStart w:id="13439" w:name="_ETM_Q28_281209"/>
      <w:bookmarkEnd w:id="13439"/>
      <w:r>
        <w:rPr>
          <w:rtl/>
        </w:rPr>
        <w:t xml:space="preserve">כדי </w:t>
      </w:r>
      <w:bookmarkStart w:id="13440" w:name="_ETM_Q28_281660"/>
      <w:bookmarkEnd w:id="13440"/>
      <w:r>
        <w:rPr>
          <w:rtl/>
        </w:rPr>
        <w:t xml:space="preserve">להמשיך </w:t>
      </w:r>
      <w:bookmarkStart w:id="13441" w:name="_ETM_Q28_282080"/>
      <w:bookmarkEnd w:id="13441"/>
      <w:r>
        <w:rPr>
          <w:rtl/>
        </w:rPr>
        <w:t xml:space="preserve">ולטפל </w:t>
      </w:r>
      <w:bookmarkStart w:id="13442" w:name="_ETM_Q28_282530"/>
      <w:bookmarkEnd w:id="13442"/>
      <w:r>
        <w:rPr>
          <w:rtl/>
        </w:rPr>
        <w:t>בשכו</w:t>
      </w:r>
      <w:r>
        <w:rPr>
          <w:rFonts w:hint="cs"/>
          <w:rtl/>
        </w:rPr>
        <w:t xml:space="preserve">ל האזרחי. </w:t>
      </w:r>
      <w:bookmarkStart w:id="13443" w:name="_ETM_Q28_285097"/>
      <w:bookmarkEnd w:id="13443"/>
      <w:r>
        <w:rPr>
          <w:rFonts w:hint="cs"/>
          <w:rtl/>
        </w:rPr>
        <w:t xml:space="preserve">תודה רבה. </w:t>
      </w:r>
    </w:p>
    <w:p w:rsidR="006A6AD4" w:rsidRDefault="006A6AD4" w:rsidP="00C61C62">
      <w:pPr>
        <w:rPr>
          <w:rtl/>
        </w:rPr>
      </w:pPr>
      <w:bookmarkStart w:id="13444" w:name="_ETM_Q28_281171"/>
      <w:bookmarkStart w:id="13445" w:name="_ETM_Q28_281272"/>
      <w:bookmarkEnd w:id="13444"/>
      <w:bookmarkEnd w:id="13445"/>
    </w:p>
    <w:p w:rsidR="006A6AD4" w:rsidRDefault="006A6AD4" w:rsidP="00C61C62">
      <w:pPr>
        <w:pStyle w:val="af6"/>
        <w:keepNext/>
        <w:rPr>
          <w:rtl/>
        </w:rPr>
      </w:pPr>
      <w:bookmarkStart w:id="13446" w:name="_ETM_Q28_281335"/>
      <w:bookmarkStart w:id="13447" w:name="_ETM_Q28_281400"/>
      <w:bookmarkStart w:id="13448" w:name="_ETM_Q28_281493"/>
      <w:bookmarkStart w:id="13449" w:name="ET_yor_6597_4"/>
      <w:bookmarkEnd w:id="13446"/>
      <w:bookmarkEnd w:id="13447"/>
      <w:bookmarkEnd w:id="13448"/>
      <w:r w:rsidRPr="002D325C">
        <w:rPr>
          <w:rStyle w:val="TagStyle"/>
          <w:rtl/>
        </w:rPr>
        <w:t xml:space="preserve"> &lt;&lt; יור &gt;&gt;</w:t>
      </w:r>
      <w:r w:rsidRPr="00A102FC">
        <w:rPr>
          <w:rStyle w:val="TagStyle"/>
          <w:rtl/>
        </w:rPr>
        <w:t xml:space="preserve"> </w:t>
      </w:r>
      <w:r>
        <w:rPr>
          <w:rtl/>
        </w:rPr>
        <w:t>היו"ר מאיר כהן:</w:t>
      </w:r>
      <w:r w:rsidRPr="00A102FC">
        <w:rPr>
          <w:rStyle w:val="TagStyle"/>
          <w:rtl/>
        </w:rPr>
        <w:t xml:space="preserve"> </w:t>
      </w:r>
      <w:r w:rsidRPr="002D325C">
        <w:rPr>
          <w:rStyle w:val="TagStyle"/>
          <w:rtl/>
        </w:rPr>
        <w:t>&lt;&lt; יור &gt;&gt;</w:t>
      </w:r>
      <w:r>
        <w:rPr>
          <w:rtl/>
        </w:rPr>
        <w:t xml:space="preserve">   </w:t>
      </w:r>
      <w:bookmarkEnd w:id="13449"/>
    </w:p>
    <w:p w:rsidR="006A6AD4" w:rsidRDefault="006A6AD4" w:rsidP="00C05A0F">
      <w:pPr>
        <w:rPr>
          <w:rtl/>
        </w:rPr>
      </w:pPr>
    </w:p>
    <w:p w:rsidR="006A6AD4" w:rsidRDefault="006A6AD4" w:rsidP="00C61C62">
      <w:pPr>
        <w:rPr>
          <w:rtl/>
        </w:rPr>
      </w:pPr>
      <w:bookmarkStart w:id="13450" w:name="_ETM_Q28_285315"/>
      <w:bookmarkEnd w:id="13450"/>
      <w:r>
        <w:rPr>
          <w:rFonts w:hint="cs"/>
          <w:rtl/>
        </w:rPr>
        <w:t xml:space="preserve">תודה רבה. ישיב אדוני השר קיש, בבקשה. להזכירך, אתה </w:t>
      </w:r>
      <w:bookmarkStart w:id="13451" w:name="_ETM_Q28_297921"/>
      <w:bookmarkEnd w:id="13451"/>
      <w:r>
        <w:rPr>
          <w:rFonts w:hint="cs"/>
          <w:rtl/>
        </w:rPr>
        <w:t xml:space="preserve">משיב על הצעתו של </w:t>
      </w:r>
      <w:r>
        <w:rPr>
          <w:rtl/>
        </w:rPr>
        <w:t>–</w:t>
      </w:r>
      <w:r>
        <w:rPr>
          <w:rFonts w:hint="cs"/>
          <w:rtl/>
        </w:rPr>
        <w:t xml:space="preserve"> בבקשה. </w:t>
      </w:r>
    </w:p>
    <w:p w:rsidR="006A6AD4" w:rsidRDefault="006A6AD4" w:rsidP="00C61C62">
      <w:pPr>
        <w:rPr>
          <w:rtl/>
        </w:rPr>
      </w:pPr>
      <w:bookmarkStart w:id="13452" w:name="_ETM_Q28_289706"/>
      <w:bookmarkStart w:id="13453" w:name="_ETM_Q28_289819"/>
      <w:bookmarkStart w:id="13454" w:name="_ETM_Q28_289864"/>
      <w:bookmarkStart w:id="13455" w:name="_ETM_Q28_289977"/>
      <w:bookmarkStart w:id="13456" w:name="_ETM_Q28_294072"/>
      <w:bookmarkEnd w:id="13452"/>
      <w:bookmarkEnd w:id="13453"/>
      <w:bookmarkEnd w:id="13454"/>
      <w:bookmarkEnd w:id="13455"/>
      <w:bookmarkEnd w:id="13456"/>
    </w:p>
    <w:p w:rsidR="006A6AD4" w:rsidRDefault="006A6AD4" w:rsidP="00C61C62">
      <w:pPr>
        <w:pStyle w:val="a4"/>
        <w:keepNext/>
        <w:rPr>
          <w:rtl/>
        </w:rPr>
      </w:pPr>
      <w:bookmarkStart w:id="13457" w:name="ET_speaker_6458_5"/>
      <w:r w:rsidRPr="002D325C">
        <w:rPr>
          <w:rStyle w:val="TagStyle"/>
          <w:rtl/>
        </w:rPr>
        <w:t xml:space="preserve"> &lt;&lt; דובר &gt;&gt;</w:t>
      </w:r>
      <w:r w:rsidRPr="00A102FC">
        <w:rPr>
          <w:rStyle w:val="TagStyle"/>
          <w:rtl/>
        </w:rPr>
        <w:t xml:space="preserve"> </w:t>
      </w:r>
      <w:bookmarkStart w:id="13458" w:name="_Toc161863068"/>
      <w:bookmarkStart w:id="13459" w:name="_Toc161863308"/>
      <w:bookmarkStart w:id="13460" w:name="_Toc161865599"/>
      <w:r>
        <w:rPr>
          <w:rtl/>
        </w:rPr>
        <w:t>שר החינוך יואב קיש:</w:t>
      </w:r>
      <w:bookmarkEnd w:id="13458"/>
      <w:bookmarkEnd w:id="13459"/>
      <w:bookmarkEnd w:id="13460"/>
      <w:r w:rsidRPr="00A102FC">
        <w:rPr>
          <w:rStyle w:val="TagStyle"/>
          <w:rtl/>
        </w:rPr>
        <w:t xml:space="preserve"> </w:t>
      </w:r>
      <w:r w:rsidRPr="002D325C">
        <w:rPr>
          <w:rStyle w:val="TagStyle"/>
          <w:rtl/>
        </w:rPr>
        <w:t>&lt;&lt; דובר &gt;&gt;</w:t>
      </w:r>
      <w:r>
        <w:rPr>
          <w:rtl/>
        </w:rPr>
        <w:t xml:space="preserve">   </w:t>
      </w:r>
      <w:bookmarkEnd w:id="13457"/>
    </w:p>
    <w:p w:rsidR="006A6AD4" w:rsidRDefault="006A6AD4" w:rsidP="00C05A0F">
      <w:pPr>
        <w:rPr>
          <w:rtl/>
        </w:rPr>
      </w:pPr>
    </w:p>
    <w:p w:rsidR="006A6AD4" w:rsidRDefault="006A6AD4" w:rsidP="0092348F">
      <w:pPr>
        <w:rPr>
          <w:rtl/>
        </w:rPr>
      </w:pPr>
      <w:bookmarkStart w:id="13461" w:name="_ETM_Q28_315313"/>
      <w:bookmarkStart w:id="13462" w:name="_ETM_Q28_315445"/>
      <w:bookmarkStart w:id="13463" w:name="_ETM_Q28_294893"/>
      <w:bookmarkStart w:id="13464" w:name="_ETM_Q28_294972"/>
      <w:bookmarkStart w:id="13465" w:name="_ETM_Q28_281557"/>
      <w:bookmarkStart w:id="13466" w:name="_ETM_Q28_281653"/>
      <w:bookmarkStart w:id="13467" w:name="_ETM_Q28_281726"/>
      <w:bookmarkStart w:id="13468" w:name="_ETM_Q28_281828"/>
      <w:bookmarkStart w:id="13469" w:name="_ETM_Q28_281960"/>
      <w:bookmarkStart w:id="13470" w:name="_ETM_Q28_283040"/>
      <w:bookmarkStart w:id="13471" w:name="_ETM_Q28_283520"/>
      <w:bookmarkStart w:id="13472" w:name="_ETM_Q28_283730"/>
      <w:bookmarkStart w:id="13473" w:name="_ETM_Q28_285999"/>
      <w:bookmarkStart w:id="13474" w:name="_ETM_Q28_286270"/>
      <w:bookmarkStart w:id="13475" w:name="_ETM_Q28_288090"/>
      <w:bookmarkStart w:id="13476" w:name="_ETM_Q28_288890"/>
      <w:bookmarkStart w:id="13477" w:name="_ETM_Q28_289250"/>
      <w:bookmarkStart w:id="13478" w:name="_ETM_Q28_289640"/>
      <w:bookmarkStart w:id="13479" w:name="_ETM_Q28_291380"/>
      <w:bookmarkStart w:id="13480" w:name="_ETM_Q28_291740"/>
      <w:bookmarkStart w:id="13481" w:name="_ETM_Q28_293180"/>
      <w:bookmarkStart w:id="13482" w:name="_ETM_Q28_297790"/>
      <w:bookmarkStart w:id="13483" w:name="_ETM_Q28_298360"/>
      <w:bookmarkStart w:id="13484" w:name="_ETM_Q28_298570"/>
      <w:bookmarkStart w:id="13485" w:name="_ETM_Q28_298780"/>
      <w:bookmarkStart w:id="13486" w:name="_ETM_Q28_299380"/>
      <w:bookmarkStart w:id="13487" w:name="_ETM_Q28_300690"/>
      <w:bookmarkStart w:id="13488" w:name="_ETM_Q28_300960"/>
      <w:bookmarkStart w:id="13489" w:name="_ETM_Q28_301200"/>
      <w:bookmarkStart w:id="13490" w:name="_ETM_Q28_302240"/>
      <w:bookmarkStart w:id="13491" w:name="_ETM_Q28_313340"/>
      <w:bookmarkStart w:id="13492" w:name="_ETM_Q28_314775"/>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r>
        <w:rPr>
          <w:rtl/>
        </w:rPr>
        <w:t xml:space="preserve">כבוד </w:t>
      </w:r>
      <w:bookmarkStart w:id="13493" w:name="_ETM_Q28_316209"/>
      <w:bookmarkEnd w:id="13493"/>
      <w:r>
        <w:rPr>
          <w:rtl/>
        </w:rPr>
        <w:t>היושב-ראש</w:t>
      </w:r>
      <w:r>
        <w:rPr>
          <w:rFonts w:hint="cs"/>
          <w:rtl/>
        </w:rPr>
        <w:t>,</w:t>
      </w:r>
      <w:r>
        <w:rPr>
          <w:rtl/>
        </w:rPr>
        <w:t xml:space="preserve"> </w:t>
      </w:r>
      <w:bookmarkStart w:id="13494" w:name="_ETM_Q28_317779"/>
      <w:bookmarkEnd w:id="13494"/>
      <w:r>
        <w:rPr>
          <w:rtl/>
        </w:rPr>
        <w:t xml:space="preserve">כנסת </w:t>
      </w:r>
      <w:bookmarkStart w:id="13495" w:name="_ETM_Q28_318109"/>
      <w:bookmarkEnd w:id="13495"/>
      <w:r>
        <w:rPr>
          <w:rtl/>
        </w:rPr>
        <w:t>נכבדה</w:t>
      </w:r>
      <w:r>
        <w:rPr>
          <w:rFonts w:hint="cs"/>
          <w:rtl/>
        </w:rPr>
        <w:t>,</w:t>
      </w:r>
      <w:r>
        <w:rPr>
          <w:rtl/>
        </w:rPr>
        <w:t xml:space="preserve"> </w:t>
      </w:r>
      <w:bookmarkStart w:id="13496" w:name="_ETM_Q28_319989"/>
      <w:bookmarkEnd w:id="13496"/>
      <w:r>
        <w:rPr>
          <w:rtl/>
        </w:rPr>
        <w:t xml:space="preserve">חבר </w:t>
      </w:r>
      <w:bookmarkStart w:id="13497" w:name="_ETM_Q28_320260"/>
      <w:bookmarkEnd w:id="13497"/>
      <w:r>
        <w:rPr>
          <w:rtl/>
        </w:rPr>
        <w:t xml:space="preserve">הכנסת </w:t>
      </w:r>
      <w:bookmarkStart w:id="13498" w:name="_ETM_Q28_320499"/>
      <w:bookmarkEnd w:id="13498"/>
      <w:r>
        <w:rPr>
          <w:rtl/>
        </w:rPr>
        <w:t xml:space="preserve">נאור </w:t>
      </w:r>
      <w:bookmarkStart w:id="13499" w:name="_ETM_Q28_320680"/>
      <w:bookmarkEnd w:id="13499"/>
      <w:r>
        <w:rPr>
          <w:rtl/>
        </w:rPr>
        <w:t>שירי</w:t>
      </w:r>
      <w:r>
        <w:rPr>
          <w:rFonts w:hint="cs"/>
          <w:rtl/>
        </w:rPr>
        <w:t>,</w:t>
      </w:r>
      <w:r>
        <w:rPr>
          <w:rtl/>
        </w:rPr>
        <w:t xml:space="preserve"> </w:t>
      </w:r>
      <w:bookmarkStart w:id="13500" w:name="_ETM_Q28_321709"/>
      <w:bookmarkEnd w:id="13500"/>
      <w:r>
        <w:rPr>
          <w:rtl/>
        </w:rPr>
        <w:t xml:space="preserve">סעיף </w:t>
      </w:r>
      <w:bookmarkStart w:id="13501" w:name="_ETM_Q28_322069"/>
      <w:bookmarkEnd w:id="13501"/>
      <w:r>
        <w:rPr>
          <w:rtl/>
        </w:rPr>
        <w:t xml:space="preserve">3 </w:t>
      </w:r>
      <w:bookmarkStart w:id="13502" w:name="_ETM_Q28_322385"/>
      <w:bookmarkEnd w:id="13502"/>
      <w:r>
        <w:rPr>
          <w:rtl/>
        </w:rPr>
        <w:t xml:space="preserve">לחוק </w:t>
      </w:r>
      <w:bookmarkStart w:id="13503" w:name="_ETM_Q28_322700"/>
      <w:bookmarkEnd w:id="13503"/>
      <w:r>
        <w:rPr>
          <w:rtl/>
        </w:rPr>
        <w:t xml:space="preserve">חופשה </w:t>
      </w:r>
      <w:bookmarkStart w:id="13504" w:name="_ETM_Q28_322999"/>
      <w:bookmarkEnd w:id="13504"/>
      <w:r>
        <w:rPr>
          <w:rtl/>
        </w:rPr>
        <w:t xml:space="preserve">שנתית </w:t>
      </w:r>
      <w:bookmarkStart w:id="13505" w:name="_ETM_Q28_323389"/>
      <w:bookmarkEnd w:id="13505"/>
      <w:r>
        <w:rPr>
          <w:rtl/>
        </w:rPr>
        <w:t xml:space="preserve">קובע </w:t>
      </w:r>
      <w:bookmarkStart w:id="13506" w:name="_ETM_Q28_323840"/>
      <w:bookmarkEnd w:id="13506"/>
      <w:r>
        <w:rPr>
          <w:rtl/>
        </w:rPr>
        <w:t xml:space="preserve">כי </w:t>
      </w:r>
      <w:bookmarkStart w:id="13507" w:name="_ETM_Q28_323959"/>
      <w:bookmarkEnd w:id="13507"/>
      <w:r>
        <w:rPr>
          <w:rtl/>
        </w:rPr>
        <w:t xml:space="preserve">עובד </w:t>
      </w:r>
      <w:bookmarkStart w:id="13508" w:name="_ETM_Q28_324230"/>
      <w:bookmarkEnd w:id="13508"/>
      <w:r>
        <w:rPr>
          <w:rtl/>
        </w:rPr>
        <w:t xml:space="preserve">רשאי </w:t>
      </w:r>
      <w:bookmarkStart w:id="13509" w:name="_ETM_Q28_324650"/>
      <w:bookmarkEnd w:id="13509"/>
      <w:r>
        <w:rPr>
          <w:rtl/>
        </w:rPr>
        <w:t xml:space="preserve">לקחת </w:t>
      </w:r>
      <w:bookmarkStart w:id="13510" w:name="_ETM_Q28_325069"/>
      <w:bookmarkEnd w:id="13510"/>
      <w:r>
        <w:rPr>
          <w:rtl/>
        </w:rPr>
        <w:t xml:space="preserve">יום </w:t>
      </w:r>
      <w:bookmarkStart w:id="13511" w:name="_ETM_Q28_325219"/>
      <w:bookmarkEnd w:id="13511"/>
      <w:r>
        <w:rPr>
          <w:rtl/>
        </w:rPr>
        <w:t>חופש</w:t>
      </w:r>
      <w:r>
        <w:rPr>
          <w:rFonts w:hint="cs"/>
          <w:rtl/>
        </w:rPr>
        <w:t xml:space="preserve"> אחד מימי החופשה </w:t>
      </w:r>
      <w:bookmarkStart w:id="13512" w:name="_ETM_Q28_325549"/>
      <w:bookmarkStart w:id="13513" w:name="_ETM_Q28_325805"/>
      <w:bookmarkStart w:id="13514" w:name="_ETM_Q28_326060"/>
      <w:bookmarkStart w:id="13515" w:name="_ETM_Q28_326329"/>
      <w:bookmarkEnd w:id="13512"/>
      <w:bookmarkEnd w:id="13513"/>
      <w:bookmarkEnd w:id="13514"/>
      <w:bookmarkEnd w:id="13515"/>
      <w:r>
        <w:rPr>
          <w:rtl/>
        </w:rPr>
        <w:t xml:space="preserve">השנתית </w:t>
      </w:r>
      <w:bookmarkStart w:id="13516" w:name="_ETM_Q28_327130"/>
      <w:bookmarkEnd w:id="13516"/>
      <w:r>
        <w:rPr>
          <w:rtl/>
        </w:rPr>
        <w:t xml:space="preserve">המגיעים </w:t>
      </w:r>
      <w:bookmarkStart w:id="13517" w:name="_ETM_Q28_327760"/>
      <w:bookmarkEnd w:id="13517"/>
      <w:r>
        <w:rPr>
          <w:rtl/>
        </w:rPr>
        <w:t xml:space="preserve">לו </w:t>
      </w:r>
      <w:bookmarkStart w:id="13518" w:name="_ETM_Q28_328330"/>
      <w:bookmarkEnd w:id="13518"/>
      <w:r>
        <w:rPr>
          <w:rtl/>
        </w:rPr>
        <w:t>על</w:t>
      </w:r>
      <w:bookmarkStart w:id="13519" w:name="_ETM_Q28_328510"/>
      <w:bookmarkEnd w:id="13519"/>
      <w:r>
        <w:rPr>
          <w:rFonts w:hint="cs"/>
          <w:rtl/>
        </w:rPr>
        <w:t xml:space="preserve"> </w:t>
      </w:r>
      <w:r>
        <w:rPr>
          <w:rtl/>
        </w:rPr>
        <w:t xml:space="preserve">פי </w:t>
      </w:r>
      <w:bookmarkStart w:id="13520" w:name="_ETM_Q28_328660"/>
      <w:bookmarkEnd w:id="13520"/>
      <w:r>
        <w:rPr>
          <w:rtl/>
        </w:rPr>
        <w:t xml:space="preserve">החוק </w:t>
      </w:r>
      <w:bookmarkStart w:id="13521" w:name="_ETM_Q28_328900"/>
      <w:bookmarkEnd w:id="13521"/>
      <w:r>
        <w:rPr>
          <w:rFonts w:hint="cs"/>
          <w:rtl/>
        </w:rPr>
        <w:t xml:space="preserve">במועד שיבחר, ויום אחד נוסף </w:t>
      </w:r>
      <w:bookmarkStart w:id="13522" w:name="_ETM_Q28_329169"/>
      <w:bookmarkStart w:id="13523" w:name="_ETM_Q28_329560"/>
      <w:bookmarkStart w:id="13524" w:name="_ETM_Q28_329770"/>
      <w:bookmarkStart w:id="13525" w:name="_ETM_Q28_330220"/>
      <w:bookmarkStart w:id="13526" w:name="_ETM_Q28_330669"/>
      <w:bookmarkStart w:id="13527" w:name="_ETM_Q28_331000"/>
      <w:bookmarkStart w:id="13528" w:name="_ETM_Q28_331419"/>
      <w:bookmarkEnd w:id="13522"/>
      <w:bookmarkEnd w:id="13523"/>
      <w:bookmarkEnd w:id="13524"/>
      <w:bookmarkEnd w:id="13525"/>
      <w:bookmarkEnd w:id="13526"/>
      <w:bookmarkEnd w:id="13527"/>
      <w:bookmarkEnd w:id="13528"/>
      <w:r>
        <w:rPr>
          <w:rFonts w:hint="cs"/>
          <w:rtl/>
        </w:rPr>
        <w:t xml:space="preserve">באחד מהימים המנויים בתוספת </w:t>
      </w:r>
      <w:bookmarkStart w:id="13529" w:name="_ETM_Q28_328242"/>
      <w:bookmarkEnd w:id="13529"/>
      <w:r>
        <w:rPr>
          <w:rFonts w:hint="cs"/>
          <w:rtl/>
        </w:rPr>
        <w:t xml:space="preserve">לחוק. </w:t>
      </w:r>
      <w:bookmarkStart w:id="13530" w:name="_ETM_Q28_331990"/>
      <w:bookmarkStart w:id="13531" w:name="_ETM_Q28_332290"/>
      <w:bookmarkEnd w:id="13530"/>
      <w:bookmarkEnd w:id="13531"/>
      <w:r>
        <w:rPr>
          <w:rFonts w:hint="cs"/>
          <w:rtl/>
        </w:rPr>
        <w:t>כ</w:t>
      </w:r>
      <w:r>
        <w:rPr>
          <w:rtl/>
        </w:rPr>
        <w:t>מו</w:t>
      </w:r>
      <w:bookmarkStart w:id="13532" w:name="_ETM_Q28_332470"/>
      <w:bookmarkEnd w:id="13532"/>
      <w:r>
        <w:rPr>
          <w:rFonts w:hint="cs"/>
          <w:rtl/>
        </w:rPr>
        <w:t xml:space="preserve"> </w:t>
      </w:r>
      <w:r>
        <w:rPr>
          <w:rtl/>
        </w:rPr>
        <w:t>כן</w:t>
      </w:r>
      <w:r>
        <w:rPr>
          <w:rFonts w:hint="cs"/>
          <w:rtl/>
        </w:rPr>
        <w:t>,</w:t>
      </w:r>
      <w:r>
        <w:rPr>
          <w:rtl/>
        </w:rPr>
        <w:t xml:space="preserve"> </w:t>
      </w:r>
      <w:bookmarkStart w:id="13533" w:name="_ETM_Q28_333250"/>
      <w:bookmarkEnd w:id="13533"/>
      <w:r>
        <w:rPr>
          <w:rtl/>
        </w:rPr>
        <w:t xml:space="preserve">חוק </w:t>
      </w:r>
      <w:bookmarkStart w:id="13534" w:name="_ETM_Q28_333519"/>
      <w:bookmarkEnd w:id="13534"/>
      <w:r>
        <w:rPr>
          <w:rtl/>
        </w:rPr>
        <w:t xml:space="preserve">חופשה </w:t>
      </w:r>
      <w:bookmarkStart w:id="13535" w:name="_ETM_Q28_333819"/>
      <w:bookmarkEnd w:id="13535"/>
      <w:r>
        <w:rPr>
          <w:rtl/>
        </w:rPr>
        <w:t xml:space="preserve">שנתית </w:t>
      </w:r>
      <w:bookmarkStart w:id="13536" w:name="_ETM_Q28_334180"/>
      <w:bookmarkEnd w:id="13536"/>
      <w:r>
        <w:rPr>
          <w:rtl/>
        </w:rPr>
        <w:t xml:space="preserve">קובע </w:t>
      </w:r>
      <w:bookmarkStart w:id="13537" w:name="_ETM_Q28_334450"/>
      <w:bookmarkEnd w:id="13537"/>
      <w:r>
        <w:rPr>
          <w:rtl/>
        </w:rPr>
        <w:t xml:space="preserve">את </w:t>
      </w:r>
      <w:bookmarkStart w:id="13538" w:name="_ETM_Q28_334540"/>
      <w:bookmarkEnd w:id="13538"/>
      <w:r>
        <w:rPr>
          <w:rtl/>
        </w:rPr>
        <w:t xml:space="preserve">אורך </w:t>
      </w:r>
      <w:bookmarkStart w:id="13539" w:name="_ETM_Q28_334720"/>
      <w:bookmarkEnd w:id="13539"/>
      <w:r>
        <w:rPr>
          <w:rtl/>
        </w:rPr>
        <w:t xml:space="preserve">החופשה </w:t>
      </w:r>
      <w:bookmarkStart w:id="13540" w:name="_ETM_Q28_335110"/>
      <w:bookmarkEnd w:id="13540"/>
      <w:r>
        <w:rPr>
          <w:rtl/>
        </w:rPr>
        <w:t xml:space="preserve">המינימלי </w:t>
      </w:r>
      <w:bookmarkStart w:id="13541" w:name="_ETM_Q28_335680"/>
      <w:bookmarkEnd w:id="13541"/>
      <w:r>
        <w:rPr>
          <w:rtl/>
        </w:rPr>
        <w:t xml:space="preserve">לכל </w:t>
      </w:r>
      <w:bookmarkStart w:id="13542" w:name="_ETM_Q28_335980"/>
      <w:bookmarkEnd w:id="13542"/>
      <w:r>
        <w:rPr>
          <w:rtl/>
        </w:rPr>
        <w:t xml:space="preserve">עובד </w:t>
      </w:r>
      <w:bookmarkStart w:id="13543" w:name="_ETM_Q28_336690"/>
      <w:bookmarkEnd w:id="13543"/>
      <w:r>
        <w:rPr>
          <w:rtl/>
        </w:rPr>
        <w:t xml:space="preserve">בשנת </w:t>
      </w:r>
      <w:bookmarkStart w:id="13544" w:name="_ETM_Q28_337139"/>
      <w:bookmarkEnd w:id="13544"/>
      <w:r>
        <w:rPr>
          <w:rtl/>
        </w:rPr>
        <w:t xml:space="preserve">עבודה </w:t>
      </w:r>
      <w:bookmarkStart w:id="13545" w:name="_ETM_Q28_337440"/>
      <w:bookmarkEnd w:id="13545"/>
      <w:r>
        <w:rPr>
          <w:rtl/>
        </w:rPr>
        <w:t xml:space="preserve">אצל </w:t>
      </w:r>
      <w:bookmarkStart w:id="13546" w:name="_ETM_Q28_337680"/>
      <w:bookmarkEnd w:id="13546"/>
      <w:r>
        <w:rPr>
          <w:rtl/>
        </w:rPr>
        <w:t xml:space="preserve">מעסיק </w:t>
      </w:r>
      <w:bookmarkStart w:id="13547" w:name="_ETM_Q28_338040"/>
      <w:bookmarkEnd w:id="13547"/>
      <w:r>
        <w:rPr>
          <w:rtl/>
        </w:rPr>
        <w:t xml:space="preserve">בהתאם </w:t>
      </w:r>
      <w:bookmarkStart w:id="13548" w:name="_ETM_Q28_338340"/>
      <w:bookmarkEnd w:id="13548"/>
      <w:r>
        <w:rPr>
          <w:rtl/>
        </w:rPr>
        <w:t xml:space="preserve">לוותק </w:t>
      </w:r>
      <w:bookmarkStart w:id="13549" w:name="_ETM_Q28_338760"/>
      <w:bookmarkEnd w:id="13549"/>
      <w:r>
        <w:rPr>
          <w:rtl/>
        </w:rPr>
        <w:t xml:space="preserve">אצל </w:t>
      </w:r>
      <w:bookmarkStart w:id="13550" w:name="_ETM_Q28_339090"/>
      <w:bookmarkEnd w:id="13550"/>
      <w:r>
        <w:rPr>
          <w:rtl/>
        </w:rPr>
        <w:t>מעסיקו</w:t>
      </w:r>
      <w:r>
        <w:rPr>
          <w:rFonts w:hint="cs"/>
          <w:rtl/>
        </w:rPr>
        <w:t>.</w:t>
      </w:r>
      <w:r>
        <w:rPr>
          <w:rtl/>
        </w:rPr>
        <w:t xml:space="preserve"> </w:t>
      </w:r>
      <w:bookmarkStart w:id="13551" w:name="_ETM_Q28_340290"/>
      <w:bookmarkEnd w:id="13551"/>
      <w:r>
        <w:rPr>
          <w:rtl/>
        </w:rPr>
        <w:t xml:space="preserve">החופשה </w:t>
      </w:r>
      <w:bookmarkStart w:id="13552" w:name="_ETM_Q28_340800"/>
      <w:bookmarkEnd w:id="13552"/>
      <w:r>
        <w:rPr>
          <w:rtl/>
        </w:rPr>
        <w:t xml:space="preserve">תינתן </w:t>
      </w:r>
      <w:bookmarkStart w:id="13553" w:name="_ETM_Q28_341220"/>
      <w:bookmarkEnd w:id="13553"/>
      <w:r>
        <w:rPr>
          <w:rtl/>
        </w:rPr>
        <w:t xml:space="preserve">בחודש </w:t>
      </w:r>
      <w:bookmarkStart w:id="13554" w:name="_ETM_Q28_341610"/>
      <w:bookmarkEnd w:id="13554"/>
      <w:r>
        <w:rPr>
          <w:rtl/>
        </w:rPr>
        <w:t xml:space="preserve">האחרון </w:t>
      </w:r>
      <w:bookmarkStart w:id="13555" w:name="_ETM_Q28_341910"/>
      <w:bookmarkEnd w:id="13555"/>
      <w:r>
        <w:rPr>
          <w:rtl/>
        </w:rPr>
        <w:t xml:space="preserve">של </w:t>
      </w:r>
      <w:bookmarkStart w:id="13556" w:name="_ETM_Q28_342000"/>
      <w:bookmarkEnd w:id="13556"/>
      <w:r>
        <w:rPr>
          <w:rtl/>
        </w:rPr>
        <w:t xml:space="preserve">שנת </w:t>
      </w:r>
      <w:bookmarkStart w:id="13557" w:name="_ETM_Q28_342270"/>
      <w:bookmarkEnd w:id="13557"/>
      <w:r>
        <w:rPr>
          <w:rtl/>
        </w:rPr>
        <w:t xml:space="preserve">העבודה </w:t>
      </w:r>
      <w:bookmarkStart w:id="13558" w:name="_ETM_Q28_342600"/>
      <w:bookmarkEnd w:id="13558"/>
      <w:r>
        <w:rPr>
          <w:rtl/>
        </w:rPr>
        <w:t xml:space="preserve">שבגינה </w:t>
      </w:r>
      <w:bookmarkStart w:id="13559" w:name="_ETM_Q28_343110"/>
      <w:bookmarkEnd w:id="13559"/>
      <w:r>
        <w:rPr>
          <w:rtl/>
        </w:rPr>
        <w:t xml:space="preserve">היא </w:t>
      </w:r>
      <w:bookmarkStart w:id="13560" w:name="_ETM_Q28_343169"/>
      <w:bookmarkEnd w:id="13560"/>
      <w:r>
        <w:rPr>
          <w:rtl/>
        </w:rPr>
        <w:t>ניתנת</w:t>
      </w:r>
      <w:r>
        <w:rPr>
          <w:rFonts w:hint="cs"/>
          <w:rtl/>
        </w:rPr>
        <w:t>,</w:t>
      </w:r>
      <w:r>
        <w:rPr>
          <w:rtl/>
        </w:rPr>
        <w:t xml:space="preserve"> </w:t>
      </w:r>
      <w:bookmarkStart w:id="13561" w:name="_ETM_Q28_343650"/>
      <w:bookmarkEnd w:id="13561"/>
      <w:r>
        <w:rPr>
          <w:rtl/>
        </w:rPr>
        <w:t xml:space="preserve">וכן </w:t>
      </w:r>
      <w:bookmarkStart w:id="13562" w:name="_ETM_Q28_343950"/>
      <w:bookmarkEnd w:id="13562"/>
      <w:r>
        <w:rPr>
          <w:rFonts w:hint="cs"/>
          <w:rtl/>
        </w:rPr>
        <w:t xml:space="preserve">הוא </w:t>
      </w:r>
      <w:r>
        <w:rPr>
          <w:rtl/>
        </w:rPr>
        <w:t xml:space="preserve">רשאי </w:t>
      </w:r>
      <w:bookmarkStart w:id="13563" w:name="_ETM_Q28_344250"/>
      <w:bookmarkEnd w:id="13563"/>
      <w:r>
        <w:rPr>
          <w:rtl/>
        </w:rPr>
        <w:t xml:space="preserve">לנצל </w:t>
      </w:r>
      <w:bookmarkStart w:id="13564" w:name="_ETM_Q28_345150"/>
      <w:bookmarkEnd w:id="13564"/>
      <w:r>
        <w:rPr>
          <w:rtl/>
        </w:rPr>
        <w:t xml:space="preserve">את </w:t>
      </w:r>
      <w:bookmarkStart w:id="13565" w:name="_ETM_Q28_345330"/>
      <w:bookmarkEnd w:id="13565"/>
      <w:r>
        <w:rPr>
          <w:rtl/>
        </w:rPr>
        <w:t xml:space="preserve">ימי </w:t>
      </w:r>
      <w:bookmarkStart w:id="13566" w:name="_ETM_Q28_345600"/>
      <w:bookmarkEnd w:id="13566"/>
      <w:r>
        <w:rPr>
          <w:rtl/>
        </w:rPr>
        <w:t xml:space="preserve">החופשה </w:t>
      </w:r>
      <w:bookmarkStart w:id="13567" w:name="_ETM_Q28_345930"/>
      <w:bookmarkEnd w:id="13567"/>
      <w:r>
        <w:rPr>
          <w:rtl/>
        </w:rPr>
        <w:t xml:space="preserve">במשך </w:t>
      </w:r>
      <w:bookmarkStart w:id="13568" w:name="_ETM_Q28_346319"/>
      <w:bookmarkEnd w:id="13568"/>
      <w:r>
        <w:rPr>
          <w:rtl/>
        </w:rPr>
        <w:t xml:space="preserve">שנת </w:t>
      </w:r>
      <w:bookmarkStart w:id="13569" w:name="_ETM_Q28_346590"/>
      <w:bookmarkEnd w:id="13569"/>
      <w:r>
        <w:rPr>
          <w:rtl/>
        </w:rPr>
        <w:t xml:space="preserve">העבודה </w:t>
      </w:r>
      <w:bookmarkStart w:id="13570" w:name="_ETM_Q28_347010"/>
      <w:bookmarkEnd w:id="13570"/>
      <w:r>
        <w:rPr>
          <w:rtl/>
        </w:rPr>
        <w:t>שאחריה</w:t>
      </w:r>
      <w:r>
        <w:rPr>
          <w:rFonts w:hint="cs"/>
          <w:rtl/>
        </w:rPr>
        <w:t>.</w:t>
      </w:r>
      <w:bookmarkStart w:id="13571" w:name="_ETM_Q28_345515"/>
      <w:bookmarkStart w:id="13572" w:name="_ETM_Q28_345641"/>
      <w:bookmarkStart w:id="13573" w:name="_ETM_Q28_345689"/>
      <w:bookmarkStart w:id="13574" w:name="_ETM_Q28_345797"/>
      <w:bookmarkStart w:id="13575" w:name="_ETM_Q28_348350"/>
      <w:bookmarkEnd w:id="13571"/>
      <w:bookmarkEnd w:id="13572"/>
      <w:bookmarkEnd w:id="13573"/>
      <w:bookmarkEnd w:id="13574"/>
      <w:bookmarkEnd w:id="13575"/>
      <w:r>
        <w:rPr>
          <w:rFonts w:hint="cs"/>
          <w:rtl/>
        </w:rPr>
        <w:t xml:space="preserve"> </w:t>
      </w:r>
      <w:r>
        <w:rPr>
          <w:rtl/>
        </w:rPr>
        <w:t xml:space="preserve">הצעתך </w:t>
      </w:r>
      <w:bookmarkStart w:id="13576" w:name="_ETM_Q28_349460"/>
      <w:bookmarkEnd w:id="13576"/>
      <w:r>
        <w:rPr>
          <w:rtl/>
        </w:rPr>
        <w:t xml:space="preserve">מציעה </w:t>
      </w:r>
      <w:bookmarkStart w:id="13577" w:name="_ETM_Q28_349970"/>
      <w:bookmarkEnd w:id="13577"/>
      <w:r>
        <w:rPr>
          <w:rtl/>
        </w:rPr>
        <w:t xml:space="preserve">להוסיף </w:t>
      </w:r>
      <w:bookmarkStart w:id="13578" w:name="_ETM_Q28_350450"/>
      <w:bookmarkEnd w:id="13578"/>
      <w:r>
        <w:rPr>
          <w:rtl/>
        </w:rPr>
        <w:t xml:space="preserve">לרשימת </w:t>
      </w:r>
      <w:bookmarkStart w:id="13579" w:name="_ETM_Q28_351020"/>
      <w:bookmarkEnd w:id="13579"/>
      <w:r>
        <w:rPr>
          <w:rtl/>
        </w:rPr>
        <w:t xml:space="preserve">הימים </w:t>
      </w:r>
      <w:bookmarkStart w:id="13580" w:name="_ETM_Q28_351410"/>
      <w:bookmarkEnd w:id="13580"/>
      <w:r>
        <w:rPr>
          <w:rtl/>
        </w:rPr>
        <w:t xml:space="preserve">המנויים </w:t>
      </w:r>
      <w:bookmarkStart w:id="13581" w:name="_ETM_Q28_352100"/>
      <w:bookmarkEnd w:id="13581"/>
      <w:r>
        <w:rPr>
          <w:rtl/>
        </w:rPr>
        <w:t xml:space="preserve">בחוק </w:t>
      </w:r>
      <w:bookmarkStart w:id="13582" w:name="_ETM_Q28_353070"/>
      <w:bookmarkEnd w:id="13582"/>
      <w:r>
        <w:rPr>
          <w:rtl/>
        </w:rPr>
        <w:t xml:space="preserve">את </w:t>
      </w:r>
      <w:bookmarkStart w:id="13583" w:name="_ETM_Q28_353280"/>
      <w:bookmarkEnd w:id="13583"/>
      <w:r>
        <w:rPr>
          <w:rtl/>
        </w:rPr>
        <w:t xml:space="preserve">יום </w:t>
      </w:r>
      <w:bookmarkStart w:id="13584" w:name="_ETM_Q28_353520"/>
      <w:bookmarkEnd w:id="13584"/>
      <w:r>
        <w:rPr>
          <w:rtl/>
        </w:rPr>
        <w:t xml:space="preserve">האזכרה </w:t>
      </w:r>
      <w:bookmarkStart w:id="13585" w:name="_ETM_Q28_354150"/>
      <w:bookmarkEnd w:id="13585"/>
      <w:r>
        <w:rPr>
          <w:rtl/>
        </w:rPr>
        <w:t xml:space="preserve">הפרטי </w:t>
      </w:r>
      <w:bookmarkStart w:id="13586" w:name="_ETM_Q28_355139"/>
      <w:bookmarkEnd w:id="13586"/>
      <w:r>
        <w:rPr>
          <w:rtl/>
        </w:rPr>
        <w:t xml:space="preserve">של </w:t>
      </w:r>
      <w:bookmarkStart w:id="13587" w:name="_ETM_Q28_355380"/>
      <w:bookmarkEnd w:id="13587"/>
      <w:r>
        <w:rPr>
          <w:rtl/>
        </w:rPr>
        <w:t xml:space="preserve">אדם </w:t>
      </w:r>
      <w:bookmarkStart w:id="13588" w:name="_ETM_Q28_355650"/>
      <w:bookmarkEnd w:id="13588"/>
      <w:r>
        <w:rPr>
          <w:rtl/>
        </w:rPr>
        <w:t>שנפטר</w:t>
      </w:r>
      <w:bookmarkStart w:id="13589" w:name="_ETM_Q28_356760"/>
      <w:bookmarkEnd w:id="13589"/>
      <w:r w:rsidR="0092348F">
        <w:rPr>
          <w:rFonts w:hint="cs"/>
          <w:rtl/>
        </w:rPr>
        <w:t xml:space="preserve"> כ</w:t>
      </w:r>
      <w:r>
        <w:rPr>
          <w:rtl/>
        </w:rPr>
        <w:t xml:space="preserve">יום </w:t>
      </w:r>
      <w:bookmarkStart w:id="13590" w:name="_ETM_Q28_357060"/>
      <w:bookmarkEnd w:id="13590"/>
      <w:r>
        <w:rPr>
          <w:rtl/>
        </w:rPr>
        <w:t xml:space="preserve">חופשה </w:t>
      </w:r>
      <w:bookmarkStart w:id="13591" w:name="_ETM_Q28_357690"/>
      <w:bookmarkEnd w:id="13591"/>
      <w:r>
        <w:rPr>
          <w:rtl/>
        </w:rPr>
        <w:t xml:space="preserve">לגבי </w:t>
      </w:r>
      <w:bookmarkStart w:id="13592" w:name="_ETM_Q28_358139"/>
      <w:bookmarkEnd w:id="13592"/>
      <w:r>
        <w:rPr>
          <w:rtl/>
        </w:rPr>
        <w:t xml:space="preserve">קרוב </w:t>
      </w:r>
      <w:bookmarkStart w:id="13593" w:name="_ETM_Q28_358500"/>
      <w:bookmarkEnd w:id="13593"/>
      <w:r>
        <w:rPr>
          <w:rtl/>
        </w:rPr>
        <w:t xml:space="preserve">משפחתו </w:t>
      </w:r>
      <w:bookmarkStart w:id="13594" w:name="_ETM_Q28_359100"/>
      <w:bookmarkEnd w:id="13594"/>
      <w:r>
        <w:rPr>
          <w:rtl/>
        </w:rPr>
        <w:t xml:space="preserve">של </w:t>
      </w:r>
      <w:bookmarkStart w:id="13595" w:name="_ETM_Q28_359280"/>
      <w:bookmarkEnd w:id="13595"/>
      <w:r>
        <w:rPr>
          <w:rtl/>
        </w:rPr>
        <w:t>הנפטר</w:t>
      </w:r>
      <w:r>
        <w:rPr>
          <w:rFonts w:hint="cs"/>
          <w:rtl/>
        </w:rPr>
        <w:t>,</w:t>
      </w:r>
      <w:r>
        <w:rPr>
          <w:rtl/>
        </w:rPr>
        <w:t xml:space="preserve"> </w:t>
      </w:r>
      <w:bookmarkStart w:id="13596" w:name="_ETM_Q28_360360"/>
      <w:bookmarkEnd w:id="13596"/>
      <w:r>
        <w:rPr>
          <w:rtl/>
        </w:rPr>
        <w:t xml:space="preserve">כאשר </w:t>
      </w:r>
      <w:bookmarkStart w:id="13597" w:name="_ETM_Q28_360720"/>
      <w:bookmarkEnd w:id="13597"/>
      <w:r>
        <w:rPr>
          <w:rtl/>
        </w:rPr>
        <w:t xml:space="preserve">קרוב </w:t>
      </w:r>
      <w:bookmarkStart w:id="13598" w:name="_ETM_Q28_361020"/>
      <w:bookmarkEnd w:id="13598"/>
      <w:r>
        <w:rPr>
          <w:rtl/>
        </w:rPr>
        <w:t xml:space="preserve">משפחה </w:t>
      </w:r>
      <w:bookmarkStart w:id="13599" w:name="_ETM_Q28_361500"/>
      <w:bookmarkEnd w:id="13599"/>
      <w:r>
        <w:rPr>
          <w:rtl/>
        </w:rPr>
        <w:t xml:space="preserve">מוגדר </w:t>
      </w:r>
      <w:bookmarkStart w:id="13600" w:name="_ETM_Q28_362070"/>
      <w:bookmarkEnd w:id="13600"/>
      <w:r>
        <w:rPr>
          <w:rtl/>
        </w:rPr>
        <w:t xml:space="preserve">כמובן </w:t>
      </w:r>
      <w:bookmarkStart w:id="13601" w:name="_ETM_Q28_362669"/>
      <w:bookmarkEnd w:id="13601"/>
      <w:r>
        <w:rPr>
          <w:rtl/>
        </w:rPr>
        <w:t>הורים</w:t>
      </w:r>
      <w:r>
        <w:rPr>
          <w:rFonts w:hint="cs"/>
          <w:rtl/>
        </w:rPr>
        <w:t>,</w:t>
      </w:r>
      <w:r>
        <w:rPr>
          <w:rtl/>
        </w:rPr>
        <w:t xml:space="preserve"> </w:t>
      </w:r>
      <w:bookmarkStart w:id="13602" w:name="_ETM_Q28_363450"/>
      <w:bookmarkEnd w:id="13602"/>
      <w:r>
        <w:rPr>
          <w:rtl/>
        </w:rPr>
        <w:t xml:space="preserve">בן </w:t>
      </w:r>
      <w:bookmarkStart w:id="13603" w:name="_ETM_Q28_363690"/>
      <w:bookmarkEnd w:id="13603"/>
      <w:r>
        <w:rPr>
          <w:rtl/>
        </w:rPr>
        <w:t>זוג</w:t>
      </w:r>
      <w:r>
        <w:rPr>
          <w:rFonts w:hint="cs"/>
          <w:rtl/>
        </w:rPr>
        <w:t>,</w:t>
      </w:r>
      <w:r>
        <w:rPr>
          <w:rtl/>
        </w:rPr>
        <w:t xml:space="preserve"> </w:t>
      </w:r>
      <w:bookmarkStart w:id="13604" w:name="_ETM_Q28_364110"/>
      <w:bookmarkEnd w:id="13604"/>
      <w:r>
        <w:rPr>
          <w:rtl/>
        </w:rPr>
        <w:t>ילדים</w:t>
      </w:r>
      <w:r>
        <w:rPr>
          <w:rFonts w:hint="cs"/>
          <w:rtl/>
        </w:rPr>
        <w:t>,</w:t>
      </w:r>
      <w:r>
        <w:rPr>
          <w:rtl/>
        </w:rPr>
        <w:t xml:space="preserve"> </w:t>
      </w:r>
      <w:bookmarkStart w:id="13605" w:name="_ETM_Q28_364560"/>
      <w:bookmarkEnd w:id="13605"/>
      <w:r>
        <w:rPr>
          <w:rtl/>
        </w:rPr>
        <w:t xml:space="preserve">אחים </w:t>
      </w:r>
      <w:bookmarkStart w:id="13606" w:name="_ETM_Q28_364830"/>
      <w:bookmarkEnd w:id="13606"/>
      <w:r>
        <w:rPr>
          <w:rtl/>
        </w:rPr>
        <w:t>ואחיות</w:t>
      </w:r>
      <w:r>
        <w:rPr>
          <w:rFonts w:hint="cs"/>
          <w:rtl/>
        </w:rPr>
        <w:t>.</w:t>
      </w:r>
      <w:r>
        <w:rPr>
          <w:rtl/>
        </w:rPr>
        <w:t xml:space="preserve"> </w:t>
      </w:r>
      <w:bookmarkStart w:id="13607" w:name="_ETM_Q28_366250"/>
      <w:bookmarkEnd w:id="13607"/>
    </w:p>
    <w:p w:rsidR="006A6AD4" w:rsidRDefault="006A6AD4" w:rsidP="00C61C62">
      <w:pPr>
        <w:rPr>
          <w:rtl/>
        </w:rPr>
      </w:pPr>
      <w:bookmarkStart w:id="13608" w:name="_ETM_Q28_344314"/>
      <w:bookmarkStart w:id="13609" w:name="_ETM_Q28_344371"/>
      <w:bookmarkEnd w:id="13608"/>
      <w:bookmarkEnd w:id="13609"/>
    </w:p>
    <w:p w:rsidR="006A6AD4" w:rsidRDefault="006A6AD4" w:rsidP="00C61C62">
      <w:pPr>
        <w:rPr>
          <w:rtl/>
        </w:rPr>
      </w:pPr>
      <w:bookmarkStart w:id="13610" w:name="_ETM_Q28_344498"/>
      <w:bookmarkStart w:id="13611" w:name="_ETM_Q28_344545"/>
      <w:bookmarkEnd w:id="13610"/>
      <w:bookmarkEnd w:id="13611"/>
      <w:r>
        <w:rPr>
          <w:rtl/>
        </w:rPr>
        <w:t xml:space="preserve">זו </w:t>
      </w:r>
      <w:bookmarkStart w:id="13612" w:name="_ETM_Q28_366460"/>
      <w:bookmarkEnd w:id="13612"/>
      <w:r>
        <w:rPr>
          <w:rtl/>
        </w:rPr>
        <w:t xml:space="preserve">הצעה </w:t>
      </w:r>
      <w:bookmarkStart w:id="13613" w:name="_ETM_Q28_366760"/>
      <w:bookmarkEnd w:id="13613"/>
      <w:r>
        <w:rPr>
          <w:rtl/>
        </w:rPr>
        <w:t>ראויה</w:t>
      </w:r>
      <w:r>
        <w:rPr>
          <w:rFonts w:hint="cs"/>
          <w:rtl/>
        </w:rPr>
        <w:t>,</w:t>
      </w:r>
      <w:r>
        <w:rPr>
          <w:rtl/>
        </w:rPr>
        <w:t xml:space="preserve"> </w:t>
      </w:r>
      <w:bookmarkStart w:id="13614" w:name="_ETM_Q28_367419"/>
      <w:bookmarkEnd w:id="13614"/>
      <w:r>
        <w:rPr>
          <w:rtl/>
        </w:rPr>
        <w:t>חשובה</w:t>
      </w:r>
      <w:r>
        <w:rPr>
          <w:rFonts w:hint="cs"/>
          <w:rtl/>
        </w:rPr>
        <w:t>.</w:t>
      </w:r>
      <w:r>
        <w:rPr>
          <w:rtl/>
        </w:rPr>
        <w:t xml:space="preserve"> </w:t>
      </w:r>
      <w:bookmarkStart w:id="13615" w:name="_ETM_Q28_368900"/>
      <w:bookmarkEnd w:id="13615"/>
      <w:r>
        <w:rPr>
          <w:rtl/>
        </w:rPr>
        <w:t xml:space="preserve">אין </w:t>
      </w:r>
      <w:bookmarkStart w:id="13616" w:name="_ETM_Q28_369079"/>
      <w:bookmarkEnd w:id="13616"/>
      <w:r>
        <w:rPr>
          <w:rtl/>
        </w:rPr>
        <w:t xml:space="preserve">ספק </w:t>
      </w:r>
      <w:bookmarkStart w:id="13617" w:name="_ETM_Q28_369530"/>
      <w:bookmarkEnd w:id="13617"/>
      <w:r>
        <w:rPr>
          <w:rtl/>
        </w:rPr>
        <w:t xml:space="preserve">שיום </w:t>
      </w:r>
      <w:bookmarkStart w:id="13618" w:name="_ETM_Q28_369889"/>
      <w:bookmarkEnd w:id="13618"/>
      <w:r>
        <w:rPr>
          <w:rtl/>
        </w:rPr>
        <w:t xml:space="preserve">אזכרה </w:t>
      </w:r>
      <w:bookmarkStart w:id="13619" w:name="_ETM_Q28_370280"/>
      <w:bookmarkEnd w:id="13619"/>
      <w:r>
        <w:rPr>
          <w:rtl/>
        </w:rPr>
        <w:t xml:space="preserve">פרטי </w:t>
      </w:r>
      <w:bookmarkStart w:id="13620" w:name="_ETM_Q28_370700"/>
      <w:bookmarkEnd w:id="13620"/>
      <w:r>
        <w:rPr>
          <w:rtl/>
        </w:rPr>
        <w:t xml:space="preserve">הוא </w:t>
      </w:r>
      <w:bookmarkStart w:id="13621" w:name="_ETM_Q28_370790"/>
      <w:bookmarkEnd w:id="13621"/>
      <w:r>
        <w:rPr>
          <w:rtl/>
        </w:rPr>
        <w:t xml:space="preserve">יום </w:t>
      </w:r>
      <w:bookmarkStart w:id="13622" w:name="_ETM_Q28_371030"/>
      <w:bookmarkEnd w:id="13622"/>
      <w:r>
        <w:rPr>
          <w:rtl/>
        </w:rPr>
        <w:t xml:space="preserve">בעל </w:t>
      </w:r>
      <w:bookmarkStart w:id="13623" w:name="_ETM_Q28_371269"/>
      <w:bookmarkEnd w:id="13623"/>
      <w:r>
        <w:rPr>
          <w:rtl/>
        </w:rPr>
        <w:t xml:space="preserve">משמעות </w:t>
      </w:r>
      <w:bookmarkStart w:id="13624" w:name="_ETM_Q28_371900"/>
      <w:bookmarkEnd w:id="13624"/>
      <w:r>
        <w:rPr>
          <w:rFonts w:hint="cs"/>
          <w:rtl/>
        </w:rPr>
        <w:t xml:space="preserve">רגשית </w:t>
      </w:r>
      <w:bookmarkStart w:id="13625" w:name="_ETM_Q28_372200"/>
      <w:bookmarkStart w:id="13626" w:name="_ETM_Q28_372530"/>
      <w:bookmarkEnd w:id="13625"/>
      <w:bookmarkEnd w:id="13626"/>
      <w:r>
        <w:rPr>
          <w:rFonts w:hint="cs"/>
          <w:rtl/>
        </w:rPr>
        <w:t xml:space="preserve">מאוד </w:t>
      </w:r>
      <w:r>
        <w:rPr>
          <w:rtl/>
        </w:rPr>
        <w:t xml:space="preserve">משמעותית </w:t>
      </w:r>
      <w:bookmarkStart w:id="13627" w:name="_ETM_Q28_373040"/>
      <w:bookmarkEnd w:id="13627"/>
      <w:r>
        <w:rPr>
          <w:rtl/>
        </w:rPr>
        <w:t>לעובד</w:t>
      </w:r>
      <w:r>
        <w:rPr>
          <w:rFonts w:hint="cs"/>
          <w:rtl/>
        </w:rPr>
        <w:t>,</w:t>
      </w:r>
      <w:r>
        <w:rPr>
          <w:rtl/>
        </w:rPr>
        <w:t xml:space="preserve"> </w:t>
      </w:r>
      <w:bookmarkStart w:id="13628" w:name="_ETM_Q28_373939"/>
      <w:bookmarkEnd w:id="13628"/>
      <w:r>
        <w:rPr>
          <w:rtl/>
        </w:rPr>
        <w:t xml:space="preserve">וראוי </w:t>
      </w:r>
      <w:bookmarkStart w:id="13629" w:name="_ETM_Q28_374540"/>
      <w:bookmarkEnd w:id="13629"/>
      <w:r>
        <w:rPr>
          <w:rtl/>
        </w:rPr>
        <w:t xml:space="preserve">ונכון </w:t>
      </w:r>
      <w:bookmarkStart w:id="13630" w:name="_ETM_Q28_375079"/>
      <w:bookmarkEnd w:id="13630"/>
      <w:r>
        <w:rPr>
          <w:rtl/>
        </w:rPr>
        <w:t xml:space="preserve">לתת </w:t>
      </w:r>
      <w:bookmarkStart w:id="13631" w:name="_ETM_Q28_375409"/>
      <w:bookmarkEnd w:id="13631"/>
      <w:r>
        <w:rPr>
          <w:rtl/>
        </w:rPr>
        <w:t xml:space="preserve">לו </w:t>
      </w:r>
      <w:bookmarkStart w:id="13632" w:name="_ETM_Q28_375560"/>
      <w:bookmarkEnd w:id="13632"/>
      <w:r>
        <w:rPr>
          <w:rtl/>
        </w:rPr>
        <w:t xml:space="preserve">לבחור </w:t>
      </w:r>
      <w:bookmarkStart w:id="13633" w:name="_ETM_Q28_376010"/>
      <w:bookmarkEnd w:id="13633"/>
      <w:r>
        <w:rPr>
          <w:rtl/>
        </w:rPr>
        <w:t xml:space="preserve">לנצל </w:t>
      </w:r>
      <w:bookmarkStart w:id="13634" w:name="_ETM_Q28_376849"/>
      <w:bookmarkEnd w:id="13634"/>
      <w:r>
        <w:rPr>
          <w:rtl/>
        </w:rPr>
        <w:t xml:space="preserve">את </w:t>
      </w:r>
      <w:bookmarkStart w:id="13635" w:name="_ETM_Q28_377030"/>
      <w:bookmarkEnd w:id="13635"/>
      <w:r>
        <w:rPr>
          <w:rtl/>
        </w:rPr>
        <w:t xml:space="preserve">יום </w:t>
      </w:r>
      <w:bookmarkStart w:id="13636" w:name="_ETM_Q28_377269"/>
      <w:bookmarkEnd w:id="13636"/>
      <w:r>
        <w:rPr>
          <w:rtl/>
        </w:rPr>
        <w:t xml:space="preserve">זה </w:t>
      </w:r>
      <w:bookmarkStart w:id="13637" w:name="_ETM_Q28_377840"/>
      <w:bookmarkEnd w:id="13637"/>
      <w:r>
        <w:rPr>
          <w:rtl/>
        </w:rPr>
        <w:t xml:space="preserve">כיום </w:t>
      </w:r>
      <w:bookmarkStart w:id="13638" w:name="_ETM_Q28_378169"/>
      <w:bookmarkEnd w:id="13638"/>
      <w:r>
        <w:rPr>
          <w:rtl/>
        </w:rPr>
        <w:t xml:space="preserve">חופשה </w:t>
      </w:r>
      <w:bookmarkStart w:id="13639" w:name="_ETM_Q28_378980"/>
      <w:bookmarkEnd w:id="13639"/>
      <w:r>
        <w:rPr>
          <w:rtl/>
        </w:rPr>
        <w:t>עבורו</w:t>
      </w:r>
      <w:r w:rsidR="0092348F">
        <w:rPr>
          <w:rFonts w:hint="cs"/>
          <w:rtl/>
        </w:rPr>
        <w:t>,</w:t>
      </w:r>
      <w:r>
        <w:rPr>
          <w:rtl/>
        </w:rPr>
        <w:t xml:space="preserve"> </w:t>
      </w:r>
      <w:bookmarkStart w:id="13640" w:name="_ETM_Q28_379430"/>
      <w:bookmarkEnd w:id="13640"/>
      <w:r>
        <w:rPr>
          <w:rtl/>
        </w:rPr>
        <w:t xml:space="preserve">להתייחד </w:t>
      </w:r>
      <w:bookmarkStart w:id="13641" w:name="_ETM_Q28_380060"/>
      <w:bookmarkEnd w:id="13641"/>
      <w:r>
        <w:rPr>
          <w:rtl/>
        </w:rPr>
        <w:t xml:space="preserve">עם </w:t>
      </w:r>
      <w:bookmarkStart w:id="13642" w:name="_ETM_Q28_380870"/>
      <w:bookmarkStart w:id="13643" w:name="_ETM_Q28_381349"/>
      <w:bookmarkEnd w:id="13642"/>
      <w:bookmarkEnd w:id="13643"/>
      <w:r>
        <w:rPr>
          <w:rtl/>
        </w:rPr>
        <w:t>ז</w:t>
      </w:r>
      <w:r>
        <w:rPr>
          <w:rFonts w:hint="cs"/>
          <w:rtl/>
        </w:rPr>
        <w:t>י</w:t>
      </w:r>
      <w:r>
        <w:rPr>
          <w:rtl/>
        </w:rPr>
        <w:t xml:space="preserve">כרון </w:t>
      </w:r>
      <w:bookmarkStart w:id="13644" w:name="_ETM_Q28_382760"/>
      <w:bookmarkEnd w:id="13644"/>
      <w:r>
        <w:rPr>
          <w:rtl/>
        </w:rPr>
        <w:t xml:space="preserve">בן </w:t>
      </w:r>
      <w:bookmarkStart w:id="13645" w:name="_ETM_Q28_383000"/>
      <w:bookmarkEnd w:id="13645"/>
      <w:r>
        <w:rPr>
          <w:rtl/>
        </w:rPr>
        <w:t xml:space="preserve">משפחתו </w:t>
      </w:r>
      <w:bookmarkStart w:id="13646" w:name="_ETM_Q28_383959"/>
      <w:bookmarkEnd w:id="13646"/>
      <w:r>
        <w:rPr>
          <w:rtl/>
        </w:rPr>
        <w:t xml:space="preserve">שנפטר </w:t>
      </w:r>
      <w:bookmarkStart w:id="13647" w:name="_ETM_Q28_384919"/>
      <w:bookmarkEnd w:id="13647"/>
      <w:r>
        <w:rPr>
          <w:rtl/>
        </w:rPr>
        <w:t xml:space="preserve">ולהיות </w:t>
      </w:r>
      <w:bookmarkStart w:id="13648" w:name="_ETM_Q28_385849"/>
      <w:bookmarkEnd w:id="13648"/>
      <w:r>
        <w:rPr>
          <w:rtl/>
        </w:rPr>
        <w:t xml:space="preserve">יחד </w:t>
      </w:r>
      <w:bookmarkStart w:id="13649" w:name="_ETM_Q28_386150"/>
      <w:bookmarkEnd w:id="13649"/>
      <w:r>
        <w:rPr>
          <w:rtl/>
        </w:rPr>
        <w:t xml:space="preserve">עם </w:t>
      </w:r>
      <w:bookmarkStart w:id="13650" w:name="_ETM_Q28_386299"/>
      <w:bookmarkEnd w:id="13650"/>
      <w:r>
        <w:rPr>
          <w:rtl/>
        </w:rPr>
        <w:t>המשפחה</w:t>
      </w:r>
      <w:r>
        <w:rPr>
          <w:rFonts w:hint="cs"/>
          <w:rtl/>
        </w:rPr>
        <w:t>.</w:t>
      </w:r>
      <w:r>
        <w:rPr>
          <w:rtl/>
        </w:rPr>
        <w:t xml:space="preserve"> </w:t>
      </w:r>
      <w:bookmarkStart w:id="13651" w:name="_ETM_Q28_387459"/>
      <w:bookmarkEnd w:id="13651"/>
      <w:r>
        <w:rPr>
          <w:rtl/>
        </w:rPr>
        <w:t xml:space="preserve">מכיוון </w:t>
      </w:r>
      <w:bookmarkStart w:id="13652" w:name="_ETM_Q28_388090"/>
      <w:bookmarkEnd w:id="13652"/>
      <w:r>
        <w:rPr>
          <w:rtl/>
        </w:rPr>
        <w:t xml:space="preserve">שההצעה </w:t>
      </w:r>
      <w:bookmarkStart w:id="13653" w:name="_ETM_Q28_388480"/>
      <w:bookmarkEnd w:id="13653"/>
      <w:r>
        <w:rPr>
          <w:rtl/>
        </w:rPr>
        <w:t xml:space="preserve">הזו </w:t>
      </w:r>
      <w:bookmarkStart w:id="13654" w:name="_ETM_Q28_388660"/>
      <w:bookmarkEnd w:id="13654"/>
      <w:r>
        <w:rPr>
          <w:rtl/>
        </w:rPr>
        <w:t xml:space="preserve">עוסקת </w:t>
      </w:r>
      <w:bookmarkStart w:id="13655" w:name="_ETM_Q28_389110"/>
      <w:bookmarkEnd w:id="13655"/>
      <w:r>
        <w:rPr>
          <w:rtl/>
        </w:rPr>
        <w:t xml:space="preserve">בתחום </w:t>
      </w:r>
      <w:bookmarkStart w:id="13656" w:name="_ETM_Q28_389410"/>
      <w:bookmarkEnd w:id="13656"/>
      <w:r>
        <w:rPr>
          <w:rtl/>
        </w:rPr>
        <w:t xml:space="preserve">דיני </w:t>
      </w:r>
      <w:bookmarkStart w:id="13657" w:name="_ETM_Q28_389680"/>
      <w:bookmarkEnd w:id="13657"/>
      <w:r>
        <w:rPr>
          <w:rtl/>
        </w:rPr>
        <w:t>עבודה</w:t>
      </w:r>
      <w:r>
        <w:rPr>
          <w:rFonts w:hint="cs"/>
          <w:rtl/>
        </w:rPr>
        <w:t>,</w:t>
      </w:r>
      <w:r>
        <w:rPr>
          <w:rtl/>
        </w:rPr>
        <w:t xml:space="preserve"> </w:t>
      </w:r>
      <w:bookmarkStart w:id="13658" w:name="_ETM_Q28_391209"/>
      <w:bookmarkEnd w:id="13658"/>
      <w:r>
        <w:rPr>
          <w:rtl/>
        </w:rPr>
        <w:t xml:space="preserve">אנחנו </w:t>
      </w:r>
      <w:bookmarkStart w:id="13659" w:name="_ETM_Q28_392290"/>
      <w:bookmarkEnd w:id="13659"/>
      <w:r>
        <w:rPr>
          <w:rtl/>
        </w:rPr>
        <w:t xml:space="preserve">מבקשים </w:t>
      </w:r>
      <w:bookmarkStart w:id="13660" w:name="_ETM_Q28_392830"/>
      <w:bookmarkEnd w:id="13660"/>
      <w:r>
        <w:rPr>
          <w:rtl/>
        </w:rPr>
        <w:t xml:space="preserve">שתסכים </w:t>
      </w:r>
      <w:bookmarkStart w:id="13661" w:name="_ETM_Q28_393400"/>
      <w:bookmarkEnd w:id="13661"/>
      <w:r>
        <w:rPr>
          <w:rtl/>
        </w:rPr>
        <w:t xml:space="preserve">כמובן </w:t>
      </w:r>
      <w:bookmarkStart w:id="13662" w:name="_ETM_Q28_393849"/>
      <w:bookmarkEnd w:id="13662"/>
      <w:r>
        <w:rPr>
          <w:rtl/>
        </w:rPr>
        <w:t xml:space="preserve">שהצעת </w:t>
      </w:r>
      <w:bookmarkStart w:id="13663" w:name="_ETM_Q28_394270"/>
      <w:bookmarkEnd w:id="13663"/>
      <w:r>
        <w:rPr>
          <w:rtl/>
        </w:rPr>
        <w:t xml:space="preserve">החוק </w:t>
      </w:r>
      <w:bookmarkStart w:id="13664" w:name="_ETM_Q28_394540"/>
      <w:bookmarkEnd w:id="13664"/>
      <w:r>
        <w:rPr>
          <w:rtl/>
        </w:rPr>
        <w:t xml:space="preserve">תנוסח </w:t>
      </w:r>
      <w:bookmarkStart w:id="13665" w:name="_ETM_Q28_395080"/>
      <w:bookmarkEnd w:id="13665"/>
      <w:r>
        <w:rPr>
          <w:rtl/>
        </w:rPr>
        <w:t xml:space="preserve">עם </w:t>
      </w:r>
      <w:bookmarkStart w:id="13666" w:name="_ETM_Q28_395200"/>
      <w:bookmarkEnd w:id="13666"/>
      <w:r>
        <w:rPr>
          <w:rtl/>
        </w:rPr>
        <w:t xml:space="preserve">גורמי </w:t>
      </w:r>
      <w:bookmarkStart w:id="13667" w:name="_ETM_Q28_395500"/>
      <w:bookmarkEnd w:id="13667"/>
      <w:r>
        <w:rPr>
          <w:rtl/>
        </w:rPr>
        <w:t xml:space="preserve">המקצוע </w:t>
      </w:r>
      <w:bookmarkStart w:id="13668" w:name="_ETM_Q28_395980"/>
      <w:bookmarkEnd w:id="13668"/>
      <w:r>
        <w:rPr>
          <w:rtl/>
        </w:rPr>
        <w:t xml:space="preserve">במשרד </w:t>
      </w:r>
      <w:bookmarkStart w:id="13669" w:name="_ETM_Q28_396520"/>
      <w:bookmarkEnd w:id="13669"/>
      <w:r>
        <w:rPr>
          <w:rtl/>
        </w:rPr>
        <w:t>העבודה</w:t>
      </w:r>
      <w:r>
        <w:rPr>
          <w:rFonts w:hint="cs"/>
          <w:rtl/>
        </w:rPr>
        <w:t>,</w:t>
      </w:r>
      <w:r>
        <w:rPr>
          <w:rtl/>
        </w:rPr>
        <w:t xml:space="preserve"> </w:t>
      </w:r>
      <w:bookmarkStart w:id="13670" w:name="_ETM_Q28_397560"/>
      <w:bookmarkEnd w:id="13670"/>
      <w:r>
        <w:rPr>
          <w:rtl/>
        </w:rPr>
        <w:t xml:space="preserve">ובהסכמתם </w:t>
      </w:r>
      <w:bookmarkStart w:id="13671" w:name="_ETM_Q28_399659"/>
      <w:bookmarkEnd w:id="13671"/>
      <w:r>
        <w:rPr>
          <w:rtl/>
        </w:rPr>
        <w:t xml:space="preserve">תקודם </w:t>
      </w:r>
      <w:bookmarkStart w:id="13672" w:name="_ETM_Q28_401530"/>
      <w:bookmarkEnd w:id="13672"/>
      <w:r>
        <w:rPr>
          <w:rtl/>
        </w:rPr>
        <w:t xml:space="preserve">לדיון </w:t>
      </w:r>
      <w:bookmarkStart w:id="13673" w:name="_ETM_Q28_401950"/>
      <w:bookmarkEnd w:id="13673"/>
      <w:r>
        <w:rPr>
          <w:rtl/>
        </w:rPr>
        <w:t xml:space="preserve">בוועדת </w:t>
      </w:r>
      <w:bookmarkStart w:id="13674" w:name="_ETM_Q28_402430"/>
      <w:bookmarkEnd w:id="13674"/>
      <w:r>
        <w:rPr>
          <w:rtl/>
        </w:rPr>
        <w:t xml:space="preserve">העבודה </w:t>
      </w:r>
      <w:bookmarkStart w:id="13675" w:name="_ETM_Q28_402790"/>
      <w:bookmarkEnd w:id="13675"/>
      <w:r>
        <w:rPr>
          <w:rtl/>
        </w:rPr>
        <w:t>והרווחה</w:t>
      </w:r>
      <w:r>
        <w:rPr>
          <w:rFonts w:hint="cs"/>
          <w:rtl/>
        </w:rPr>
        <w:t>.</w:t>
      </w:r>
      <w:r>
        <w:rPr>
          <w:rtl/>
        </w:rPr>
        <w:t xml:space="preserve"> </w:t>
      </w:r>
      <w:bookmarkStart w:id="13676" w:name="_ETM_Q28_403730"/>
      <w:bookmarkEnd w:id="13676"/>
      <w:r>
        <w:rPr>
          <w:rtl/>
        </w:rPr>
        <w:t xml:space="preserve">אתה </w:t>
      </w:r>
      <w:bookmarkStart w:id="13677" w:name="_ETM_Q28_403849"/>
      <w:bookmarkEnd w:id="13677"/>
      <w:r>
        <w:rPr>
          <w:rtl/>
        </w:rPr>
        <w:t>מסכים</w:t>
      </w:r>
      <w:r>
        <w:rPr>
          <w:rFonts w:hint="cs"/>
          <w:rtl/>
        </w:rPr>
        <w:t>?</w:t>
      </w:r>
      <w:r>
        <w:rPr>
          <w:rtl/>
        </w:rPr>
        <w:t xml:space="preserve"> </w:t>
      </w:r>
      <w:bookmarkStart w:id="13678" w:name="_ETM_Q28_404699"/>
      <w:bookmarkEnd w:id="13678"/>
      <w:r>
        <w:rPr>
          <w:rtl/>
        </w:rPr>
        <w:t>כן</w:t>
      </w:r>
      <w:r>
        <w:rPr>
          <w:rFonts w:hint="cs"/>
          <w:rtl/>
        </w:rPr>
        <w:t xml:space="preserve">. תודה. אז הממשלה תומכת. </w:t>
      </w:r>
    </w:p>
    <w:p w:rsidR="006A6AD4" w:rsidRDefault="006A6AD4" w:rsidP="00C61C62">
      <w:pPr>
        <w:ind w:firstLine="0"/>
        <w:rPr>
          <w:rtl/>
        </w:rPr>
      </w:pPr>
      <w:bookmarkStart w:id="13679" w:name="_ETM_Q28_408838"/>
      <w:bookmarkStart w:id="13680" w:name="_ETM_Q28_409017"/>
      <w:bookmarkStart w:id="13681" w:name="_ETM_Q28_409047"/>
      <w:bookmarkStart w:id="13682" w:name="_ETM_Q28_409127"/>
      <w:bookmarkEnd w:id="13679"/>
      <w:bookmarkEnd w:id="13680"/>
      <w:bookmarkEnd w:id="13681"/>
      <w:bookmarkEnd w:id="13682"/>
    </w:p>
    <w:p w:rsidR="006A6AD4" w:rsidRDefault="006A6AD4" w:rsidP="00C61C62">
      <w:pPr>
        <w:pStyle w:val="af6"/>
        <w:keepNext/>
        <w:rPr>
          <w:rtl/>
        </w:rPr>
      </w:pPr>
      <w:bookmarkStart w:id="13683" w:name="ET_yor_6597_6"/>
      <w:r w:rsidRPr="002D325C">
        <w:rPr>
          <w:rStyle w:val="TagStyle"/>
          <w:rtl/>
        </w:rPr>
        <w:t xml:space="preserve"> &lt;&lt; יור &gt;&gt;</w:t>
      </w:r>
      <w:r w:rsidRPr="00A102FC">
        <w:rPr>
          <w:rStyle w:val="TagStyle"/>
          <w:rtl/>
        </w:rPr>
        <w:t xml:space="preserve"> </w:t>
      </w:r>
      <w:r>
        <w:rPr>
          <w:rtl/>
        </w:rPr>
        <w:t>היו"ר מאיר כהן:</w:t>
      </w:r>
      <w:r w:rsidRPr="00A102FC">
        <w:rPr>
          <w:rStyle w:val="TagStyle"/>
          <w:rtl/>
        </w:rPr>
        <w:t xml:space="preserve"> </w:t>
      </w:r>
      <w:r w:rsidRPr="002D325C">
        <w:rPr>
          <w:rStyle w:val="TagStyle"/>
          <w:rtl/>
        </w:rPr>
        <w:t>&lt;&lt; יור &gt;&gt;</w:t>
      </w:r>
      <w:r>
        <w:rPr>
          <w:rtl/>
        </w:rPr>
        <w:t xml:space="preserve">   </w:t>
      </w:r>
      <w:bookmarkEnd w:id="13683"/>
    </w:p>
    <w:p w:rsidR="006A6AD4" w:rsidRDefault="006A6AD4" w:rsidP="00C05A0F">
      <w:pPr>
        <w:rPr>
          <w:rtl/>
        </w:rPr>
      </w:pPr>
    </w:p>
    <w:p w:rsidR="006A6AD4" w:rsidRDefault="006A6AD4" w:rsidP="00C61C62">
      <w:pPr>
        <w:rPr>
          <w:rtl/>
        </w:rPr>
      </w:pPr>
      <w:bookmarkStart w:id="13684" w:name="_ETM_Q28_407522"/>
      <w:bookmarkEnd w:id="13684"/>
      <w:r>
        <w:rPr>
          <w:rFonts w:hint="cs"/>
          <w:rtl/>
        </w:rPr>
        <w:t xml:space="preserve">תודה </w:t>
      </w:r>
      <w:bookmarkStart w:id="13685" w:name="_ETM_Q28_408260"/>
      <w:bookmarkEnd w:id="13685"/>
      <w:r>
        <w:rPr>
          <w:rFonts w:hint="cs"/>
          <w:rtl/>
        </w:rPr>
        <w:t xml:space="preserve">רבה, אדוני. </w:t>
      </w:r>
    </w:p>
    <w:p w:rsidR="006A6AD4" w:rsidRDefault="006A6AD4" w:rsidP="00C61C62">
      <w:pPr>
        <w:rPr>
          <w:rtl/>
        </w:rPr>
      </w:pPr>
      <w:bookmarkStart w:id="13686" w:name="_ETM_Q28_376371"/>
      <w:bookmarkStart w:id="13687" w:name="_ETM_Q28_376426"/>
      <w:bookmarkEnd w:id="13686"/>
      <w:bookmarkEnd w:id="13687"/>
    </w:p>
    <w:p w:rsidR="006A6AD4" w:rsidRDefault="006A6AD4" w:rsidP="00C61C62">
      <w:pPr>
        <w:rPr>
          <w:rtl/>
        </w:rPr>
      </w:pPr>
      <w:bookmarkStart w:id="13688" w:name="_ETM_Q28_376555"/>
      <w:bookmarkStart w:id="13689" w:name="_ETM_Q28_376604"/>
      <w:bookmarkEnd w:id="13688"/>
      <w:bookmarkEnd w:id="13689"/>
      <w:r>
        <w:rPr>
          <w:rFonts w:hint="cs"/>
          <w:rtl/>
        </w:rPr>
        <w:t xml:space="preserve">אם כן, אנחנו נעבור להצבעה. אנחנו מצביעים על </w:t>
      </w:r>
      <w:bookmarkStart w:id="13690" w:name="_ETM_Q28_413949"/>
      <w:bookmarkEnd w:id="13690"/>
      <w:r>
        <w:rPr>
          <w:rtl/>
        </w:rPr>
        <w:t>הצעת חוק חופשה שנתית (תיקון – ה</w:t>
      </w:r>
      <w:bookmarkStart w:id="13691" w:name="_ETM_Q28_380075"/>
      <w:bookmarkEnd w:id="13691"/>
      <w:r>
        <w:rPr>
          <w:rtl/>
        </w:rPr>
        <w:t>וספת יום חופשה ביום אזכרת בן משפחה שנפטר), התשפ"ד</w:t>
      </w:r>
      <w:r>
        <w:rPr>
          <w:rFonts w:hint="cs"/>
          <w:rtl/>
        </w:rPr>
        <w:t>–</w:t>
      </w:r>
      <w:r>
        <w:rPr>
          <w:rtl/>
        </w:rPr>
        <w:t>2024</w:t>
      </w:r>
      <w:r>
        <w:rPr>
          <w:rFonts w:hint="cs"/>
          <w:rtl/>
        </w:rPr>
        <w:t xml:space="preserve">, של חבר הכנסת נאור שירי. אנחנו עוברים להצבעה. מי </w:t>
      </w:r>
      <w:bookmarkStart w:id="13692" w:name="_ETM_Q28_430247"/>
      <w:bookmarkEnd w:id="13692"/>
      <w:r>
        <w:rPr>
          <w:rFonts w:hint="cs"/>
          <w:rtl/>
        </w:rPr>
        <w:t xml:space="preserve">בעד ומי נגד? </w:t>
      </w:r>
    </w:p>
    <w:p w:rsidR="006A6AD4" w:rsidRDefault="006A6AD4" w:rsidP="00C61C62">
      <w:pPr>
        <w:rPr>
          <w:rtl/>
        </w:rPr>
      </w:pPr>
      <w:bookmarkStart w:id="13693" w:name="_ETM_Q28_432859"/>
      <w:bookmarkStart w:id="13694" w:name="_ETM_Q28_432939"/>
      <w:bookmarkEnd w:id="13693"/>
      <w:bookmarkEnd w:id="13694"/>
    </w:p>
    <w:p w:rsidR="006A6AD4" w:rsidRDefault="006A6AD4" w:rsidP="00C61C62">
      <w:pPr>
        <w:pStyle w:val="af1"/>
        <w:keepNext/>
        <w:rPr>
          <w:rtl/>
        </w:rPr>
      </w:pPr>
      <w:bookmarkStart w:id="13695" w:name="_ETM_Q28_433018"/>
      <w:bookmarkStart w:id="13696" w:name="_ETM_Q28_433108"/>
      <w:bookmarkEnd w:id="13695"/>
      <w:bookmarkEnd w:id="13696"/>
      <w:r>
        <w:rPr>
          <w:rFonts w:hint="eastAsia"/>
          <w:rtl/>
        </w:rPr>
        <w:t>הצבעה</w:t>
      </w:r>
      <w:r>
        <w:rPr>
          <w:rtl/>
        </w:rPr>
        <w:t xml:space="preserve"> מס'</w:t>
      </w:r>
      <w:r>
        <w:rPr>
          <w:rFonts w:hint="cs"/>
          <w:rtl/>
        </w:rPr>
        <w:t xml:space="preserve"> 18</w:t>
      </w:r>
    </w:p>
    <w:p w:rsidR="006A6AD4" w:rsidRDefault="006A6AD4" w:rsidP="00C61C62">
      <w:pPr>
        <w:pStyle w:val="--"/>
        <w:keepNext/>
        <w:rPr>
          <w:rtl/>
        </w:rPr>
      </w:pPr>
    </w:p>
    <w:p w:rsidR="006A6AD4" w:rsidRDefault="006A6AD4" w:rsidP="00C61C62">
      <w:pPr>
        <w:pStyle w:val="--"/>
        <w:keepNext/>
        <w:rPr>
          <w:rtl/>
        </w:rPr>
      </w:pPr>
      <w:r>
        <w:rPr>
          <w:rFonts w:hint="eastAsia"/>
          <w:rtl/>
        </w:rPr>
        <w:t>בעד</w:t>
      </w:r>
      <w:r>
        <w:rPr>
          <w:rtl/>
        </w:rPr>
        <w:t xml:space="preserve"> ההצעה להעביר את הצעת החוק לוועדה –</w:t>
      </w:r>
      <w:r>
        <w:rPr>
          <w:rFonts w:hint="cs"/>
          <w:rtl/>
        </w:rPr>
        <w:t xml:space="preserve"> 16</w:t>
      </w:r>
    </w:p>
    <w:p w:rsidR="006A6AD4" w:rsidRDefault="006A6AD4" w:rsidP="00C61C62">
      <w:pPr>
        <w:pStyle w:val="--"/>
        <w:keepNext/>
        <w:rPr>
          <w:rtl/>
        </w:rPr>
      </w:pPr>
      <w:r>
        <w:rPr>
          <w:rFonts w:hint="eastAsia"/>
          <w:rtl/>
        </w:rPr>
        <w:t>נגד</w:t>
      </w:r>
      <w:r>
        <w:rPr>
          <w:rtl/>
        </w:rPr>
        <w:t xml:space="preserve"> – </w:t>
      </w:r>
      <w:r>
        <w:rPr>
          <w:rFonts w:hint="cs"/>
          <w:rtl/>
        </w:rPr>
        <w:t>אין</w:t>
      </w:r>
    </w:p>
    <w:p w:rsidR="006A6AD4" w:rsidRDefault="006A6AD4" w:rsidP="00C61C62">
      <w:pPr>
        <w:pStyle w:val="--"/>
        <w:keepNext/>
        <w:rPr>
          <w:rtl/>
        </w:rPr>
      </w:pPr>
      <w:r>
        <w:rPr>
          <w:rFonts w:hint="eastAsia"/>
          <w:rtl/>
        </w:rPr>
        <w:t>נמנעים</w:t>
      </w:r>
      <w:r>
        <w:rPr>
          <w:rtl/>
        </w:rPr>
        <w:t xml:space="preserve"> –</w:t>
      </w:r>
      <w:r>
        <w:rPr>
          <w:rFonts w:hint="cs"/>
          <w:rtl/>
        </w:rPr>
        <w:t xml:space="preserve"> אין</w:t>
      </w:r>
      <w:r>
        <w:rPr>
          <w:rtl/>
        </w:rPr>
        <w:t xml:space="preserve"> </w:t>
      </w:r>
    </w:p>
    <w:p w:rsidR="006A6AD4" w:rsidRDefault="006A6AD4" w:rsidP="00C61C62">
      <w:pPr>
        <w:pStyle w:val="af2"/>
        <w:rPr>
          <w:rtl/>
        </w:rPr>
      </w:pPr>
      <w:r>
        <w:rPr>
          <w:rFonts w:hint="eastAsia"/>
          <w:rtl/>
        </w:rPr>
        <w:t>ההצעה</w:t>
      </w:r>
      <w:r>
        <w:rPr>
          <w:rtl/>
        </w:rPr>
        <w:t xml:space="preserve"> להעביר את הצעת חוק</w:t>
      </w:r>
      <w:r>
        <w:rPr>
          <w:rFonts w:hint="cs"/>
          <w:rtl/>
        </w:rPr>
        <w:t xml:space="preserve"> </w:t>
      </w:r>
      <w:r>
        <w:rPr>
          <w:rtl/>
        </w:rPr>
        <w:t>חופשה שנתית (תיקון – הוספת יום חופשה ביום אזכרת בן משפחה שנפטר), התשפ"ד</w:t>
      </w:r>
      <w:r>
        <w:rPr>
          <w:rFonts w:hint="cs"/>
          <w:rtl/>
        </w:rPr>
        <w:t>–</w:t>
      </w:r>
      <w:r>
        <w:rPr>
          <w:rtl/>
        </w:rPr>
        <w:t>2024</w:t>
      </w:r>
      <w:r>
        <w:rPr>
          <w:rFonts w:hint="cs"/>
          <w:rtl/>
        </w:rPr>
        <w:t>, לוועדת העבודה והרווחה נתקבלה.</w:t>
      </w:r>
    </w:p>
    <w:p w:rsidR="006A6AD4" w:rsidRDefault="006A6AD4" w:rsidP="00C61C62">
      <w:pPr>
        <w:rPr>
          <w:rtl/>
        </w:rPr>
      </w:pPr>
    </w:p>
    <w:p w:rsidR="006A6AD4" w:rsidRDefault="006A6AD4" w:rsidP="00C61C62">
      <w:pPr>
        <w:pStyle w:val="af6"/>
        <w:keepNext/>
        <w:rPr>
          <w:rtl/>
        </w:rPr>
      </w:pPr>
      <w:bookmarkStart w:id="13697" w:name="ET_yor_6597_8"/>
      <w:r w:rsidRPr="002D325C">
        <w:rPr>
          <w:rStyle w:val="TagStyle"/>
          <w:rtl/>
        </w:rPr>
        <w:t xml:space="preserve"> &lt;&lt; יור &gt;&gt;</w:t>
      </w:r>
      <w:r w:rsidRPr="00A102FC">
        <w:rPr>
          <w:rStyle w:val="TagStyle"/>
          <w:rtl/>
        </w:rPr>
        <w:t xml:space="preserve"> </w:t>
      </w:r>
      <w:r>
        <w:rPr>
          <w:rtl/>
        </w:rPr>
        <w:t>היו"ר מאיר כהן:</w:t>
      </w:r>
      <w:r w:rsidRPr="00A102FC">
        <w:rPr>
          <w:rStyle w:val="TagStyle"/>
          <w:rtl/>
        </w:rPr>
        <w:t xml:space="preserve"> </w:t>
      </w:r>
      <w:r w:rsidRPr="002D325C">
        <w:rPr>
          <w:rStyle w:val="TagStyle"/>
          <w:rtl/>
        </w:rPr>
        <w:t>&lt;&lt; יור &gt;&gt;</w:t>
      </w:r>
      <w:r>
        <w:rPr>
          <w:rtl/>
        </w:rPr>
        <w:t xml:space="preserve">   </w:t>
      </w:r>
      <w:bookmarkEnd w:id="13697"/>
    </w:p>
    <w:p w:rsidR="006A6AD4" w:rsidRDefault="006A6AD4" w:rsidP="00C05A0F">
      <w:pPr>
        <w:rPr>
          <w:rtl/>
        </w:rPr>
      </w:pPr>
    </w:p>
    <w:p w:rsidR="006A6AD4" w:rsidRDefault="006A6AD4" w:rsidP="00C61C62">
      <w:pPr>
        <w:rPr>
          <w:rtl/>
        </w:rPr>
      </w:pPr>
      <w:r>
        <w:rPr>
          <w:rFonts w:hint="cs"/>
          <w:rtl/>
        </w:rPr>
        <w:t xml:space="preserve">16 בעד, אין </w:t>
      </w:r>
      <w:bookmarkStart w:id="13698" w:name="_ETM_Q28_447228"/>
      <w:bookmarkEnd w:id="13698"/>
      <w:r>
        <w:rPr>
          <w:rFonts w:hint="cs"/>
          <w:rtl/>
        </w:rPr>
        <w:t xml:space="preserve">מתנגדים. </w:t>
      </w:r>
      <w:bookmarkStart w:id="13699" w:name="_ETM_Q28_455694"/>
      <w:bookmarkEnd w:id="13699"/>
    </w:p>
    <w:p w:rsidR="006A6AD4" w:rsidRDefault="006A6AD4" w:rsidP="00C61C62">
      <w:pPr>
        <w:rPr>
          <w:rtl/>
        </w:rPr>
      </w:pPr>
      <w:bookmarkStart w:id="13700" w:name="_ETM_Q28_455802"/>
      <w:bookmarkEnd w:id="13700"/>
    </w:p>
    <w:p w:rsidR="006A6AD4" w:rsidRDefault="006A6AD4" w:rsidP="00C61C62">
      <w:pPr>
        <w:pStyle w:val="af5"/>
        <w:keepNext/>
        <w:rPr>
          <w:rtl/>
        </w:rPr>
      </w:pPr>
      <w:bookmarkStart w:id="13701" w:name="_ETM_Q28_455870"/>
      <w:bookmarkStart w:id="13702" w:name="_ETM_Q28_455979"/>
      <w:bookmarkStart w:id="13703" w:name="ET_interruption_6458_9"/>
      <w:bookmarkEnd w:id="13701"/>
      <w:bookmarkEnd w:id="13702"/>
      <w:r w:rsidRPr="002D325C">
        <w:rPr>
          <w:rStyle w:val="TagStyle"/>
          <w:rtl/>
        </w:rPr>
        <w:t xml:space="preserve"> &lt;&lt; קריאה &gt;&gt;</w:t>
      </w:r>
      <w:r w:rsidRPr="008100B7">
        <w:rPr>
          <w:rStyle w:val="TagStyle"/>
          <w:rtl/>
        </w:rPr>
        <w:t xml:space="preserve"> </w:t>
      </w:r>
      <w:r>
        <w:rPr>
          <w:rtl/>
        </w:rPr>
        <w:t>שר החינוך יואב קיש:</w:t>
      </w:r>
      <w:r w:rsidRPr="008100B7">
        <w:rPr>
          <w:rStyle w:val="TagStyle"/>
          <w:rtl/>
        </w:rPr>
        <w:t xml:space="preserve"> </w:t>
      </w:r>
      <w:r w:rsidRPr="002D325C">
        <w:rPr>
          <w:rStyle w:val="TagStyle"/>
          <w:rtl/>
        </w:rPr>
        <w:t>&lt;&lt; קריאה &gt;&gt;</w:t>
      </w:r>
      <w:r>
        <w:rPr>
          <w:rtl/>
        </w:rPr>
        <w:t xml:space="preserve">   </w:t>
      </w:r>
      <w:bookmarkEnd w:id="13703"/>
    </w:p>
    <w:p w:rsidR="006A6AD4" w:rsidRDefault="006A6AD4" w:rsidP="00C05A0F">
      <w:pPr>
        <w:rPr>
          <w:rtl/>
        </w:rPr>
      </w:pPr>
    </w:p>
    <w:p w:rsidR="006A6AD4" w:rsidRDefault="00C05A0F" w:rsidP="00C05A0F">
      <w:pPr>
        <w:rPr>
          <w:rtl/>
        </w:rPr>
      </w:pPr>
      <w:r>
        <w:rPr>
          <w:rFonts w:hint="cs"/>
          <w:rtl/>
        </w:rPr>
        <w:t>– – –</w:t>
      </w:r>
    </w:p>
    <w:p w:rsidR="006A6AD4" w:rsidRDefault="006A6AD4" w:rsidP="00C61C62">
      <w:pPr>
        <w:rPr>
          <w:rtl/>
        </w:rPr>
      </w:pPr>
      <w:bookmarkStart w:id="13704" w:name="_ETM_Q28_456680"/>
      <w:bookmarkStart w:id="13705" w:name="_ETM_Q28_456825"/>
      <w:bookmarkEnd w:id="13704"/>
      <w:bookmarkEnd w:id="13705"/>
    </w:p>
    <w:p w:rsidR="006A6AD4" w:rsidRDefault="006A6AD4" w:rsidP="00C61C62">
      <w:pPr>
        <w:pStyle w:val="af6"/>
        <w:keepNext/>
        <w:rPr>
          <w:rtl/>
        </w:rPr>
      </w:pPr>
      <w:bookmarkStart w:id="13706" w:name="_ETM_Q28_456855"/>
      <w:bookmarkStart w:id="13707" w:name="_ETM_Q28_456965"/>
      <w:bookmarkStart w:id="13708" w:name="ET_yor_6597_10"/>
      <w:bookmarkEnd w:id="13706"/>
      <w:bookmarkEnd w:id="13707"/>
      <w:r w:rsidRPr="002D325C">
        <w:rPr>
          <w:rStyle w:val="TagStyle"/>
          <w:rtl/>
        </w:rPr>
        <w:t xml:space="preserve"> &lt;&lt; יור &gt;&gt;</w:t>
      </w:r>
      <w:r w:rsidRPr="008100B7">
        <w:rPr>
          <w:rStyle w:val="TagStyle"/>
          <w:rtl/>
        </w:rPr>
        <w:t xml:space="preserve"> </w:t>
      </w:r>
      <w:r>
        <w:rPr>
          <w:rtl/>
        </w:rPr>
        <w:t>היו"ר מאיר כהן:</w:t>
      </w:r>
      <w:r w:rsidRPr="008100B7">
        <w:rPr>
          <w:rStyle w:val="TagStyle"/>
          <w:rtl/>
        </w:rPr>
        <w:t xml:space="preserve"> </w:t>
      </w:r>
      <w:r w:rsidRPr="002D325C">
        <w:rPr>
          <w:rStyle w:val="TagStyle"/>
          <w:rtl/>
        </w:rPr>
        <w:t>&lt;&lt; יור &gt;&gt;</w:t>
      </w:r>
      <w:r>
        <w:rPr>
          <w:rtl/>
        </w:rPr>
        <w:t xml:space="preserve">   </w:t>
      </w:r>
      <w:bookmarkEnd w:id="13708"/>
    </w:p>
    <w:p w:rsidR="006A6AD4" w:rsidRDefault="006A6AD4" w:rsidP="00C05A0F">
      <w:pPr>
        <w:rPr>
          <w:rtl/>
        </w:rPr>
      </w:pPr>
    </w:p>
    <w:p w:rsidR="006A6AD4" w:rsidRDefault="006A6AD4" w:rsidP="0092348F">
      <w:pPr>
        <w:rPr>
          <w:rtl/>
        </w:rPr>
      </w:pPr>
      <w:bookmarkStart w:id="13709" w:name="_ETM_Q28_458166"/>
      <w:bookmarkEnd w:id="13709"/>
      <w:r>
        <w:rPr>
          <w:rFonts w:hint="cs"/>
          <w:rtl/>
        </w:rPr>
        <w:t xml:space="preserve">אוקיי, רשמנו. השר קיש הצביע בטעות במקומו </w:t>
      </w:r>
      <w:bookmarkStart w:id="13710" w:name="_ETM_Q28_460530"/>
      <w:bookmarkEnd w:id="13710"/>
      <w:r>
        <w:rPr>
          <w:rFonts w:hint="cs"/>
          <w:rtl/>
        </w:rPr>
        <w:t>של יואב גלנט. אתה לא מצביע. אם כך, אנחנו מורידים אחד</w:t>
      </w:r>
      <w:bookmarkStart w:id="13711" w:name="_ETM_Q28_472668"/>
      <w:bookmarkEnd w:id="13711"/>
      <w:r>
        <w:rPr>
          <w:rFonts w:hint="cs"/>
          <w:rtl/>
        </w:rPr>
        <w:t>. 15 בעד, אין מתנגדים, אין נמנעים. אני קובע כי</w:t>
      </w:r>
      <w:bookmarkStart w:id="13712" w:name="_ETM_Q28_475887"/>
      <w:bookmarkEnd w:id="13712"/>
      <w:r>
        <w:rPr>
          <w:rFonts w:hint="cs"/>
          <w:rtl/>
        </w:rPr>
        <w:t xml:space="preserve"> </w:t>
      </w:r>
      <w:r>
        <w:rPr>
          <w:rtl/>
        </w:rPr>
        <w:t>הצעת חוק חופשה שנתית (תיקון – הוספת יום חופשה ביום אזכרת בן משפחה שנפטר), התשפ"ד</w:t>
      </w:r>
      <w:r>
        <w:rPr>
          <w:rFonts w:hint="cs"/>
          <w:rtl/>
        </w:rPr>
        <w:t>–</w:t>
      </w:r>
      <w:r>
        <w:rPr>
          <w:rtl/>
        </w:rPr>
        <w:t>2024</w:t>
      </w:r>
      <w:r>
        <w:rPr>
          <w:rFonts w:hint="cs"/>
          <w:rtl/>
        </w:rPr>
        <w:t xml:space="preserve">, אושרה בקריאה טרומית ותעבור לוועדת העבודה והרווחה לצורך </w:t>
      </w:r>
      <w:bookmarkStart w:id="13713" w:name="_ETM_Q28_484924"/>
      <w:bookmarkEnd w:id="13713"/>
      <w:r>
        <w:rPr>
          <w:rFonts w:hint="cs"/>
          <w:rtl/>
        </w:rPr>
        <w:t xml:space="preserve">הכנתה לקריאה ראשונה. </w:t>
      </w:r>
      <w:bookmarkStart w:id="13714" w:name="_ETM_Q28_489644"/>
      <w:bookmarkStart w:id="13715" w:name="_ETM_Q28_489738"/>
      <w:bookmarkStart w:id="13716" w:name="_ETM_Q28_489806"/>
      <w:bookmarkStart w:id="13717" w:name="_ETM_Q28_489901"/>
      <w:bookmarkEnd w:id="13714"/>
      <w:bookmarkEnd w:id="13715"/>
      <w:bookmarkEnd w:id="13716"/>
      <w:bookmarkEnd w:id="13717"/>
    </w:p>
    <w:p w:rsidR="006A6AD4" w:rsidRDefault="006A6AD4" w:rsidP="00C61C62">
      <w:pPr>
        <w:rPr>
          <w:rtl/>
        </w:rPr>
      </w:pPr>
    </w:p>
    <w:p w:rsidR="006A6AD4" w:rsidRDefault="006A6AD4" w:rsidP="00C37F40">
      <w:pPr>
        <w:rPr>
          <w:rtl/>
        </w:rPr>
      </w:pPr>
    </w:p>
    <w:p w:rsidR="006A6AD4" w:rsidRDefault="006A6AD4" w:rsidP="00C61C62">
      <w:pPr>
        <w:pStyle w:val="a6"/>
        <w:rPr>
          <w:rtl/>
        </w:rPr>
      </w:pPr>
      <w:bookmarkStart w:id="13718" w:name="ET_hatsach_642002_11"/>
      <w:r w:rsidRPr="002D325C">
        <w:rPr>
          <w:rStyle w:val="TagStyle"/>
          <w:rtl/>
        </w:rPr>
        <w:t>&lt;&lt; הצח &gt;&gt;</w:t>
      </w:r>
      <w:r w:rsidRPr="008100B7">
        <w:rPr>
          <w:rStyle w:val="TagStyle"/>
          <w:rtl/>
        </w:rPr>
        <w:t xml:space="preserve"> </w:t>
      </w:r>
      <w:bookmarkStart w:id="13719" w:name="_Toc161863069"/>
      <w:bookmarkStart w:id="13720" w:name="_Toc161863309"/>
      <w:bookmarkStart w:id="13721" w:name="_Toc161865600"/>
      <w:r>
        <w:rPr>
          <w:rtl/>
        </w:rPr>
        <w:t>הצעת חוק הפיקוח על שירותים פיננסיים (קופות גמל) (תיקון – הגדלת הסכום המרבי להפקדה בקופות גמל להשקעה), התשפ"ג</w:t>
      </w:r>
      <w:r>
        <w:rPr>
          <w:rFonts w:hint="cs"/>
          <w:rtl/>
        </w:rPr>
        <w:t>–</w:t>
      </w:r>
      <w:r>
        <w:rPr>
          <w:rtl/>
        </w:rPr>
        <w:t>2023</w:t>
      </w:r>
      <w:bookmarkEnd w:id="13719"/>
      <w:bookmarkEnd w:id="13720"/>
      <w:bookmarkEnd w:id="13721"/>
      <w:r w:rsidRPr="008100B7">
        <w:rPr>
          <w:rStyle w:val="TagStyle"/>
          <w:rtl/>
        </w:rPr>
        <w:t xml:space="preserve"> </w:t>
      </w:r>
      <w:r w:rsidRPr="002D325C">
        <w:rPr>
          <w:rStyle w:val="TagStyle"/>
          <w:rtl/>
        </w:rPr>
        <w:t>&lt;&lt; הצח &gt;&gt;</w:t>
      </w:r>
      <w:r>
        <w:rPr>
          <w:rtl/>
        </w:rPr>
        <w:t xml:space="preserve">   </w:t>
      </w:r>
      <w:bookmarkEnd w:id="13718"/>
    </w:p>
    <w:p w:rsidR="006A6AD4" w:rsidRDefault="006A6AD4" w:rsidP="00C05A0F">
      <w:pPr>
        <w:rPr>
          <w:rtl/>
        </w:rPr>
      </w:pPr>
      <w:r>
        <w:rPr>
          <w:rtl/>
        </w:rPr>
        <w:t>[הצעת חוק פ</w:t>
      </w:r>
      <w:r>
        <w:rPr>
          <w:rFonts w:hint="cs"/>
          <w:rtl/>
        </w:rPr>
        <w:t>/2333/25</w:t>
      </w:r>
      <w:r>
        <w:rPr>
          <w:rtl/>
        </w:rPr>
        <w:t>; נספחות.]</w:t>
      </w:r>
    </w:p>
    <w:p w:rsidR="006A6AD4" w:rsidRDefault="006A6AD4" w:rsidP="00C61C62">
      <w:pPr>
        <w:pStyle w:val="-0"/>
        <w:rPr>
          <w:rtl/>
        </w:rPr>
      </w:pPr>
      <w:r>
        <w:rPr>
          <w:rtl/>
        </w:rPr>
        <w:t>(הצעת</w:t>
      </w:r>
      <w:r>
        <w:rPr>
          <w:rFonts w:hint="cs"/>
          <w:rtl/>
        </w:rPr>
        <w:t xml:space="preserve"> קבוצת חברי ה</w:t>
      </w:r>
      <w:r>
        <w:rPr>
          <w:rtl/>
        </w:rPr>
        <w:t>כנסת)</w:t>
      </w:r>
    </w:p>
    <w:p w:rsidR="006A6AD4" w:rsidRDefault="006A6AD4" w:rsidP="00C61C62">
      <w:pPr>
        <w:rPr>
          <w:rtl/>
        </w:rPr>
      </w:pPr>
    </w:p>
    <w:p w:rsidR="006A6AD4" w:rsidRDefault="006A6AD4" w:rsidP="00C61C62">
      <w:pPr>
        <w:pStyle w:val="af6"/>
        <w:keepNext/>
        <w:rPr>
          <w:rtl/>
        </w:rPr>
      </w:pPr>
      <w:bookmarkStart w:id="13722" w:name="ET_yor_6597_12"/>
      <w:r w:rsidRPr="002D325C">
        <w:rPr>
          <w:rStyle w:val="TagStyle"/>
          <w:rtl/>
        </w:rPr>
        <w:t xml:space="preserve"> &lt;&lt; יור &gt;&gt;</w:t>
      </w:r>
      <w:r w:rsidRPr="008100B7">
        <w:rPr>
          <w:rStyle w:val="TagStyle"/>
          <w:rtl/>
        </w:rPr>
        <w:t xml:space="preserve"> </w:t>
      </w:r>
      <w:r>
        <w:rPr>
          <w:rtl/>
        </w:rPr>
        <w:t>היו"ר מאיר כהן:</w:t>
      </w:r>
      <w:r w:rsidRPr="008100B7">
        <w:rPr>
          <w:rStyle w:val="TagStyle"/>
          <w:rtl/>
        </w:rPr>
        <w:t xml:space="preserve"> </w:t>
      </w:r>
      <w:r w:rsidRPr="002D325C">
        <w:rPr>
          <w:rStyle w:val="TagStyle"/>
          <w:rtl/>
        </w:rPr>
        <w:t>&lt;&lt; יור &gt;&gt;</w:t>
      </w:r>
      <w:r>
        <w:rPr>
          <w:rtl/>
        </w:rPr>
        <w:t xml:space="preserve">   </w:t>
      </w:r>
      <w:bookmarkEnd w:id="13722"/>
    </w:p>
    <w:p w:rsidR="006A6AD4" w:rsidRDefault="006A6AD4" w:rsidP="00C05A0F">
      <w:pPr>
        <w:rPr>
          <w:rtl/>
        </w:rPr>
      </w:pPr>
    </w:p>
    <w:p w:rsidR="006A6AD4" w:rsidRPr="008100B7" w:rsidRDefault="006A6AD4" w:rsidP="00C61C62">
      <w:pPr>
        <w:rPr>
          <w:rtl/>
        </w:rPr>
      </w:pPr>
      <w:bookmarkStart w:id="13723" w:name="_ETM_Q28_488817"/>
      <w:bookmarkEnd w:id="13723"/>
      <w:r>
        <w:rPr>
          <w:rFonts w:hint="cs"/>
          <w:rtl/>
        </w:rPr>
        <w:t xml:space="preserve">נעבור לנושא הבא על סדר-היום </w:t>
      </w:r>
      <w:r>
        <w:rPr>
          <w:rFonts w:hint="eastAsia"/>
          <w:rtl/>
        </w:rPr>
        <w:t xml:space="preserve">– </w:t>
      </w:r>
      <w:r>
        <w:rPr>
          <w:rtl/>
        </w:rPr>
        <w:t>הצעת חוק הפיקוח על שירותים פיננסיים (קופות גמל) (תיקון – הגדלת הסכום המרבי להפקדה בקופות גמל להשקעה), התשפ"ג</w:t>
      </w:r>
      <w:r>
        <w:rPr>
          <w:rFonts w:hint="cs"/>
          <w:rtl/>
        </w:rPr>
        <w:t>–</w:t>
      </w:r>
      <w:r>
        <w:rPr>
          <w:rtl/>
        </w:rPr>
        <w:t>2023</w:t>
      </w:r>
      <w:r>
        <w:rPr>
          <w:rFonts w:hint="cs"/>
          <w:rtl/>
        </w:rPr>
        <w:t xml:space="preserve">, של </w:t>
      </w:r>
      <w:bookmarkStart w:id="13724" w:name="_ETM_Q28_500472"/>
      <w:bookmarkEnd w:id="13724"/>
      <w:r>
        <w:rPr>
          <w:rFonts w:hint="cs"/>
          <w:rtl/>
        </w:rPr>
        <w:t xml:space="preserve">חבר הכנסת ולדימיר בליאק וקבוצת חברי הכנסת. בבקשה, חבר הכנסת </w:t>
      </w:r>
      <w:bookmarkStart w:id="13725" w:name="_ETM_Q28_507636"/>
      <w:bookmarkEnd w:id="13725"/>
      <w:r>
        <w:rPr>
          <w:rFonts w:hint="cs"/>
          <w:rtl/>
        </w:rPr>
        <w:t xml:space="preserve">בליאק, עשר דקות לרשותך. </w:t>
      </w:r>
    </w:p>
    <w:p w:rsidR="006A6AD4" w:rsidRDefault="006A6AD4" w:rsidP="00C61C62">
      <w:pPr>
        <w:rPr>
          <w:rtl/>
        </w:rPr>
      </w:pPr>
    </w:p>
    <w:p w:rsidR="006A6AD4" w:rsidRDefault="006A6AD4" w:rsidP="00C61C62">
      <w:pPr>
        <w:pStyle w:val="a4"/>
        <w:keepNext/>
        <w:rPr>
          <w:rtl/>
        </w:rPr>
      </w:pPr>
      <w:bookmarkStart w:id="13726" w:name="_ETM_Q28_512903"/>
      <w:bookmarkStart w:id="13727" w:name="_ETM_Q28_513021"/>
      <w:bookmarkStart w:id="13728" w:name="ET_speaker_6127_13"/>
      <w:bookmarkEnd w:id="13726"/>
      <w:bookmarkEnd w:id="13727"/>
      <w:r w:rsidRPr="002D325C">
        <w:rPr>
          <w:rStyle w:val="TagStyle"/>
          <w:rtl/>
        </w:rPr>
        <w:t xml:space="preserve"> &lt;&lt; דובר &gt;&gt;</w:t>
      </w:r>
      <w:r w:rsidRPr="00C55D9F">
        <w:rPr>
          <w:rStyle w:val="TagStyle"/>
          <w:rtl/>
        </w:rPr>
        <w:t xml:space="preserve"> </w:t>
      </w:r>
      <w:bookmarkStart w:id="13729" w:name="_Toc161863070"/>
      <w:bookmarkStart w:id="13730" w:name="_Toc161863310"/>
      <w:bookmarkStart w:id="13731" w:name="_Toc161865601"/>
      <w:r>
        <w:rPr>
          <w:rtl/>
        </w:rPr>
        <w:t>ולדימיר בליאק (יש עתיד):</w:t>
      </w:r>
      <w:bookmarkEnd w:id="13729"/>
      <w:bookmarkEnd w:id="13730"/>
      <w:bookmarkEnd w:id="13731"/>
      <w:r w:rsidRPr="00C55D9F">
        <w:rPr>
          <w:rStyle w:val="TagStyle"/>
          <w:rtl/>
        </w:rPr>
        <w:t xml:space="preserve"> </w:t>
      </w:r>
      <w:r w:rsidRPr="002D325C">
        <w:rPr>
          <w:rStyle w:val="TagStyle"/>
          <w:rtl/>
        </w:rPr>
        <w:t>&lt;&lt; דובר &gt;&gt;</w:t>
      </w:r>
      <w:r>
        <w:rPr>
          <w:rtl/>
        </w:rPr>
        <w:t xml:space="preserve">   </w:t>
      </w:r>
      <w:bookmarkEnd w:id="13728"/>
    </w:p>
    <w:p w:rsidR="006A6AD4" w:rsidRDefault="006A6AD4" w:rsidP="00C05A0F">
      <w:pPr>
        <w:rPr>
          <w:rtl/>
        </w:rPr>
      </w:pPr>
    </w:p>
    <w:p w:rsidR="006A6AD4" w:rsidRDefault="006A6AD4" w:rsidP="0092348F">
      <w:pPr>
        <w:rPr>
          <w:rtl/>
        </w:rPr>
      </w:pPr>
      <w:r>
        <w:rPr>
          <w:rFonts w:hint="cs"/>
          <w:rtl/>
        </w:rPr>
        <w:t xml:space="preserve">תודה רבה, אדוני היושב-ראש. </w:t>
      </w:r>
      <w:bookmarkStart w:id="13732" w:name="_ETM_Q28_511200"/>
      <w:bookmarkEnd w:id="13732"/>
      <w:r>
        <w:rPr>
          <w:rFonts w:hint="cs"/>
          <w:rtl/>
        </w:rPr>
        <w:t xml:space="preserve">חבריי חברי הכנסת, אדוני השר, </w:t>
      </w:r>
      <w:r>
        <w:rPr>
          <w:rtl/>
        </w:rPr>
        <w:t xml:space="preserve">אני מתכבד להציג בפניכם את הצעת חוק הפיקוח על שירותים פיננסיים </w:t>
      </w:r>
      <w:r>
        <w:rPr>
          <w:rFonts w:hint="cs"/>
          <w:rtl/>
        </w:rPr>
        <w:t>(</w:t>
      </w:r>
      <w:r>
        <w:rPr>
          <w:rtl/>
        </w:rPr>
        <w:t>קופות גמל</w:t>
      </w:r>
      <w:r>
        <w:rPr>
          <w:rFonts w:hint="cs"/>
          <w:rtl/>
        </w:rPr>
        <w:t>) (</w:t>
      </w:r>
      <w:r>
        <w:rPr>
          <w:rtl/>
        </w:rPr>
        <w:t>הגדלת הסכום המרבי להפקדה בקופת גמל להשקעה</w:t>
      </w:r>
      <w:r>
        <w:rPr>
          <w:rFonts w:hint="cs"/>
          <w:rtl/>
        </w:rPr>
        <w:t>).</w:t>
      </w:r>
      <w:bookmarkStart w:id="13733" w:name="_ETM_Q28_530134"/>
      <w:bookmarkStart w:id="13734" w:name="_ETM_Q28_530261"/>
      <w:bookmarkStart w:id="13735" w:name="_ETM_Q28_530291"/>
      <w:bookmarkStart w:id="13736" w:name="_ETM_Q28_530407"/>
      <w:bookmarkEnd w:id="13733"/>
      <w:bookmarkEnd w:id="13734"/>
      <w:bookmarkEnd w:id="13735"/>
      <w:bookmarkEnd w:id="13736"/>
      <w:r w:rsidR="0092348F">
        <w:rPr>
          <w:rFonts w:hint="cs"/>
          <w:rtl/>
        </w:rPr>
        <w:t xml:space="preserve"> </w:t>
      </w:r>
      <w:r>
        <w:rPr>
          <w:rtl/>
        </w:rPr>
        <w:t>אני נאבק על החוק הזה מאז הכנסת ה</w:t>
      </w:r>
      <w:r>
        <w:rPr>
          <w:rFonts w:hint="cs"/>
          <w:rtl/>
        </w:rPr>
        <w:t xml:space="preserve">עשרים-וארבע, בשלוש השנים </w:t>
      </w:r>
      <w:bookmarkStart w:id="13737" w:name="_ETM_Q28_531957"/>
      <w:bookmarkEnd w:id="13737"/>
      <w:r>
        <w:rPr>
          <w:rFonts w:hint="cs"/>
          <w:rtl/>
        </w:rPr>
        <w:t xml:space="preserve">האחרונות, וכעת אנסה כמיטב יכולתי להסביר לכם מדוע. בשנת </w:t>
      </w:r>
      <w:bookmarkStart w:id="13738" w:name="_ETM_Q28_540811"/>
      <w:bookmarkEnd w:id="13738"/>
      <w:r>
        <w:rPr>
          <w:rtl/>
        </w:rPr>
        <w:t xml:space="preserve">2008 חוק הפיקוח על שירותים פיננסיים ביטל את האפשרות להפקיד כספים לקופת גמל לתגמולים </w:t>
      </w:r>
      <w:r>
        <w:rPr>
          <w:rFonts w:hint="cs"/>
          <w:rtl/>
        </w:rPr>
        <w:t xml:space="preserve">– </w:t>
      </w:r>
      <w:r>
        <w:rPr>
          <w:rtl/>
        </w:rPr>
        <w:t>מכשיר נפוץ ופופולרי שבו ניתן לחסוך ולמשוך כספים בסכום חד</w:t>
      </w:r>
      <w:r>
        <w:rPr>
          <w:rFonts w:hint="cs"/>
          <w:rtl/>
        </w:rPr>
        <w:t>-</w:t>
      </w:r>
      <w:r>
        <w:rPr>
          <w:rtl/>
        </w:rPr>
        <w:t>פעמי אחרי 15 שנים</w:t>
      </w:r>
      <w:r>
        <w:rPr>
          <w:rFonts w:hint="cs"/>
          <w:rtl/>
        </w:rPr>
        <w:t>.</w:t>
      </w:r>
      <w:r>
        <w:rPr>
          <w:rtl/>
        </w:rPr>
        <w:t xml:space="preserve"> למעשה בכך בוטלה </w:t>
      </w:r>
      <w:r>
        <w:rPr>
          <w:rFonts w:hint="cs"/>
          <w:rtl/>
        </w:rPr>
        <w:t>ה</w:t>
      </w:r>
      <w:r>
        <w:rPr>
          <w:rtl/>
        </w:rPr>
        <w:t>אפשרות לחסוך לטווח הזמן הבינוני</w:t>
      </w:r>
      <w:r>
        <w:rPr>
          <w:rFonts w:hint="cs"/>
          <w:rtl/>
        </w:rPr>
        <w:t>,</w:t>
      </w:r>
      <w:r>
        <w:rPr>
          <w:rtl/>
        </w:rPr>
        <w:t xml:space="preserve"> ו</w:t>
      </w:r>
      <w:r>
        <w:rPr>
          <w:rFonts w:hint="cs"/>
          <w:rtl/>
        </w:rPr>
        <w:t>נקב</w:t>
      </w:r>
      <w:r>
        <w:rPr>
          <w:rtl/>
        </w:rPr>
        <w:t>ע כ</w:t>
      </w:r>
      <w:r>
        <w:rPr>
          <w:rFonts w:hint="cs"/>
          <w:rtl/>
        </w:rPr>
        <w:t xml:space="preserve">י </w:t>
      </w:r>
      <w:r>
        <w:rPr>
          <w:rtl/>
        </w:rPr>
        <w:t xml:space="preserve">מכשיר החיסכון </w:t>
      </w:r>
      <w:r>
        <w:rPr>
          <w:rFonts w:hint="cs"/>
          <w:rtl/>
        </w:rPr>
        <w:t>היחיד שנותר ה</w:t>
      </w:r>
      <w:r>
        <w:rPr>
          <w:rtl/>
        </w:rPr>
        <w:t>וא החיסכון הפנסיוני ל</w:t>
      </w:r>
      <w:r>
        <w:rPr>
          <w:rFonts w:hint="cs"/>
          <w:rtl/>
        </w:rPr>
        <w:t xml:space="preserve">טווח ארוך. </w:t>
      </w:r>
    </w:p>
    <w:p w:rsidR="006A6AD4" w:rsidRDefault="006A6AD4" w:rsidP="00C61C62">
      <w:pPr>
        <w:rPr>
          <w:rtl/>
        </w:rPr>
      </w:pPr>
      <w:bookmarkStart w:id="13739" w:name="_ETM_Q28_569034"/>
      <w:bookmarkStart w:id="13740" w:name="_ETM_Q28_569132"/>
      <w:bookmarkEnd w:id="13739"/>
      <w:bookmarkEnd w:id="13740"/>
    </w:p>
    <w:p w:rsidR="006A6AD4" w:rsidRDefault="006A6AD4" w:rsidP="0092348F">
      <w:pPr>
        <w:rPr>
          <w:rtl/>
        </w:rPr>
      </w:pPr>
      <w:bookmarkStart w:id="13741" w:name="_ETM_Q28_569227"/>
      <w:bookmarkStart w:id="13742" w:name="_ETM_Q28_569307"/>
      <w:bookmarkEnd w:id="13741"/>
      <w:bookmarkEnd w:id="13742"/>
      <w:r>
        <w:rPr>
          <w:rtl/>
        </w:rPr>
        <w:t>ציבור החוסכים נשאר בפני שוקת שבורה בכל הקשור בחיסכון לתקופת הביניים שעד גי</w:t>
      </w:r>
      <w:r>
        <w:rPr>
          <w:rFonts w:hint="cs"/>
          <w:rtl/>
        </w:rPr>
        <w:t>ל</w:t>
      </w:r>
      <w:r>
        <w:rPr>
          <w:rtl/>
        </w:rPr>
        <w:t xml:space="preserve"> הפנסיה</w:t>
      </w:r>
      <w:r>
        <w:rPr>
          <w:rFonts w:hint="cs"/>
          <w:rtl/>
        </w:rPr>
        <w:t>.</w:t>
      </w:r>
      <w:r>
        <w:rPr>
          <w:rtl/>
        </w:rPr>
        <w:t xml:space="preserve"> המכשיר החדש</w:t>
      </w:r>
      <w:r w:rsidR="0092348F">
        <w:rPr>
          <w:rFonts w:hint="cs"/>
          <w:rtl/>
        </w:rPr>
        <w:t>,</w:t>
      </w:r>
      <w:r>
        <w:rPr>
          <w:rFonts w:hint="cs"/>
          <w:rtl/>
        </w:rPr>
        <w:t xml:space="preserve"> קופת גמל להשקעה</w:t>
      </w:r>
      <w:r w:rsidR="0092348F">
        <w:rPr>
          <w:rFonts w:hint="cs"/>
          <w:rtl/>
        </w:rPr>
        <w:t>,</w:t>
      </w:r>
      <w:bookmarkStart w:id="13743" w:name="_ETM_Q28_583462"/>
      <w:bookmarkEnd w:id="13743"/>
      <w:r>
        <w:rPr>
          <w:rFonts w:hint="cs"/>
          <w:rtl/>
        </w:rPr>
        <w:t xml:space="preserve"> נוצר לפני שמונה שנים, בשנת 2016, והביא פתרון חלקי ביותר </w:t>
      </w:r>
      <w:bookmarkStart w:id="13744" w:name="_ETM_Q28_590523"/>
      <w:bookmarkEnd w:id="13744"/>
      <w:r>
        <w:rPr>
          <w:rFonts w:hint="cs"/>
          <w:rtl/>
        </w:rPr>
        <w:t xml:space="preserve">של הבעיה, וזה לאור תקרת ההפקדה השנתית של 70,000 שקלים </w:t>
      </w:r>
      <w:bookmarkStart w:id="13745" w:name="_ETM_Q28_594871"/>
      <w:bookmarkEnd w:id="13745"/>
      <w:r>
        <w:rPr>
          <w:rFonts w:hint="cs"/>
          <w:rtl/>
        </w:rPr>
        <w:t xml:space="preserve">בלבד. </w:t>
      </w:r>
      <w:bookmarkStart w:id="13746" w:name="_ETM_Q28_597587"/>
      <w:bookmarkStart w:id="13747" w:name="_ETM_Q28_597706"/>
      <w:bookmarkEnd w:id="13746"/>
      <w:bookmarkEnd w:id="13747"/>
      <w:r>
        <w:rPr>
          <w:rtl/>
        </w:rPr>
        <w:t xml:space="preserve">קופת גמל להשקעה מאפשרת לציבור להשקיע כספים </w:t>
      </w:r>
      <w:r>
        <w:rPr>
          <w:rFonts w:hint="cs"/>
          <w:rtl/>
        </w:rPr>
        <w:t>ש</w:t>
      </w:r>
      <w:r>
        <w:rPr>
          <w:rtl/>
        </w:rPr>
        <w:t>צבר ב</w:t>
      </w:r>
      <w:r>
        <w:rPr>
          <w:rFonts w:hint="cs"/>
          <w:rtl/>
        </w:rPr>
        <w:t>מסלולי ה</w:t>
      </w:r>
      <w:r>
        <w:rPr>
          <w:rtl/>
        </w:rPr>
        <w:t>שק</w:t>
      </w:r>
      <w:r>
        <w:rPr>
          <w:rFonts w:hint="cs"/>
          <w:rtl/>
        </w:rPr>
        <w:t>ע</w:t>
      </w:r>
      <w:r>
        <w:rPr>
          <w:rtl/>
        </w:rPr>
        <w:t>ה שונים ולקבל ריבית</w:t>
      </w:r>
      <w:r>
        <w:rPr>
          <w:rFonts w:hint="cs"/>
          <w:rtl/>
        </w:rPr>
        <w:t>,</w:t>
      </w:r>
      <w:r>
        <w:rPr>
          <w:rtl/>
        </w:rPr>
        <w:t xml:space="preserve"> וכן לדחות את תשלום המס על </w:t>
      </w:r>
      <w:r>
        <w:rPr>
          <w:rFonts w:hint="cs"/>
          <w:rtl/>
        </w:rPr>
        <w:t xml:space="preserve">רווח הון </w:t>
      </w:r>
      <w:r>
        <w:rPr>
          <w:rtl/>
        </w:rPr>
        <w:t>בגין הרווחים עד למשיכה</w:t>
      </w:r>
      <w:r>
        <w:rPr>
          <w:rFonts w:hint="cs"/>
          <w:rtl/>
        </w:rPr>
        <w:t>.</w:t>
      </w:r>
      <w:r>
        <w:rPr>
          <w:rtl/>
        </w:rPr>
        <w:t xml:space="preserve"> </w:t>
      </w:r>
      <w:bookmarkStart w:id="13748" w:name="_ETM_Q28_622114"/>
      <w:bookmarkStart w:id="13749" w:name="_ETM_Q28_622209"/>
      <w:bookmarkStart w:id="13750" w:name="_ETM_Q28_622350"/>
      <w:bookmarkStart w:id="13751" w:name="_ETM_Q28_622439"/>
      <w:bookmarkEnd w:id="13748"/>
      <w:bookmarkEnd w:id="13749"/>
      <w:bookmarkEnd w:id="13750"/>
      <w:bookmarkEnd w:id="13751"/>
      <w:r>
        <w:rPr>
          <w:rtl/>
        </w:rPr>
        <w:t>אציין כי ככל שיבחר האזרח למשוך את הכספים בתור קצבה לאחר גיל הפרישה</w:t>
      </w:r>
      <w:r>
        <w:rPr>
          <w:rFonts w:hint="cs"/>
          <w:rtl/>
        </w:rPr>
        <w:t>,</w:t>
      </w:r>
      <w:r>
        <w:rPr>
          <w:rtl/>
        </w:rPr>
        <w:t xml:space="preserve"> ההשקעה תהיה פטורה מתשלום מס </w:t>
      </w:r>
      <w:r>
        <w:rPr>
          <w:rFonts w:hint="cs"/>
          <w:rtl/>
        </w:rPr>
        <w:t xml:space="preserve">רווח הון. </w:t>
      </w:r>
    </w:p>
    <w:p w:rsidR="006A6AD4" w:rsidRDefault="006A6AD4" w:rsidP="00C61C62">
      <w:pPr>
        <w:rPr>
          <w:rtl/>
        </w:rPr>
      </w:pPr>
    </w:p>
    <w:p w:rsidR="0092348F" w:rsidRDefault="006A6AD4" w:rsidP="0092348F">
      <w:pPr>
        <w:rPr>
          <w:rtl/>
        </w:rPr>
      </w:pPr>
      <w:r>
        <w:rPr>
          <w:rtl/>
        </w:rPr>
        <w:t>יש לומר באופן ברור</w:t>
      </w:r>
      <w:r>
        <w:rPr>
          <w:rFonts w:hint="cs"/>
          <w:rtl/>
        </w:rPr>
        <w:t>:</w:t>
      </w:r>
      <w:r>
        <w:rPr>
          <w:rtl/>
        </w:rPr>
        <w:t xml:space="preserve"> במציאות הכלכלית של השנים האחרונות</w:t>
      </w:r>
      <w:r>
        <w:rPr>
          <w:rFonts w:hint="cs"/>
          <w:rtl/>
        </w:rPr>
        <w:t>,</w:t>
      </w:r>
      <w:r>
        <w:rPr>
          <w:rtl/>
        </w:rPr>
        <w:t xml:space="preserve"> עם ריבוי משברים כלכליים</w:t>
      </w:r>
      <w:r>
        <w:rPr>
          <w:rFonts w:hint="cs"/>
          <w:rtl/>
        </w:rPr>
        <w:t>,</w:t>
      </w:r>
      <w:r>
        <w:rPr>
          <w:rtl/>
        </w:rPr>
        <w:t xml:space="preserve"> חברתיים וביטחוניים</w:t>
      </w:r>
      <w:r>
        <w:rPr>
          <w:rFonts w:hint="cs"/>
          <w:rtl/>
        </w:rPr>
        <w:t>,</w:t>
      </w:r>
      <w:r>
        <w:rPr>
          <w:rtl/>
        </w:rPr>
        <w:t xml:space="preserve"> קיימת חשיבות עליונה </w:t>
      </w:r>
      <w:r w:rsidR="0092348F">
        <w:rPr>
          <w:rFonts w:hint="cs"/>
          <w:rtl/>
        </w:rPr>
        <w:t>ב</w:t>
      </w:r>
      <w:r>
        <w:rPr>
          <w:rtl/>
        </w:rPr>
        <w:t>עידוד החיסכון לטווח בינוני</w:t>
      </w:r>
      <w:r>
        <w:rPr>
          <w:rFonts w:hint="cs"/>
          <w:rtl/>
        </w:rPr>
        <w:t>,</w:t>
      </w:r>
      <w:r>
        <w:rPr>
          <w:rtl/>
        </w:rPr>
        <w:t xml:space="preserve"> אבל ראינו את זה ביתר שאת גם בתקופת הקורונה וגם במהלך החודשים האחרונים של מלחמת חרבות ברזל</w:t>
      </w:r>
      <w:r>
        <w:rPr>
          <w:rFonts w:hint="cs"/>
          <w:rtl/>
        </w:rPr>
        <w:t>.</w:t>
      </w:r>
      <w:r>
        <w:rPr>
          <w:rtl/>
        </w:rPr>
        <w:t xml:space="preserve"> החיסכון הזה ברוב המקרים מיועד למה שנקרא </w:t>
      </w:r>
      <w:r>
        <w:rPr>
          <w:rFonts w:hint="cs"/>
          <w:rtl/>
        </w:rPr>
        <w:t>"</w:t>
      </w:r>
      <w:r>
        <w:rPr>
          <w:rtl/>
        </w:rPr>
        <w:t>החיים עצמם</w:t>
      </w:r>
      <w:r>
        <w:rPr>
          <w:rFonts w:hint="cs"/>
          <w:rtl/>
        </w:rPr>
        <w:t>"</w:t>
      </w:r>
      <w:r>
        <w:rPr>
          <w:rtl/>
        </w:rPr>
        <w:t xml:space="preserve"> </w:t>
      </w:r>
      <w:r>
        <w:rPr>
          <w:rFonts w:hint="cs"/>
          <w:rtl/>
        </w:rPr>
        <w:t xml:space="preserve">– </w:t>
      </w:r>
      <w:r>
        <w:rPr>
          <w:rtl/>
        </w:rPr>
        <w:t>למצב של ירידה משמעותית בהכנסות</w:t>
      </w:r>
      <w:r>
        <w:rPr>
          <w:rFonts w:hint="cs"/>
          <w:rtl/>
        </w:rPr>
        <w:t xml:space="preserve"> </w:t>
      </w:r>
      <w:r>
        <w:rPr>
          <w:rtl/>
        </w:rPr>
        <w:t>במקרים של יציאה משוק העבודה</w:t>
      </w:r>
      <w:r>
        <w:rPr>
          <w:rFonts w:hint="cs"/>
          <w:rtl/>
        </w:rPr>
        <w:t>,</w:t>
      </w:r>
      <w:r>
        <w:rPr>
          <w:rtl/>
        </w:rPr>
        <w:t xml:space="preserve"> חופשה ללא תשלום</w:t>
      </w:r>
      <w:r>
        <w:rPr>
          <w:rFonts w:hint="cs"/>
          <w:rtl/>
        </w:rPr>
        <w:t>,</w:t>
      </w:r>
      <w:r>
        <w:rPr>
          <w:rtl/>
        </w:rPr>
        <w:t xml:space="preserve"> סגירה </w:t>
      </w:r>
      <w:r>
        <w:rPr>
          <w:rFonts w:hint="cs"/>
          <w:rtl/>
        </w:rPr>
        <w:t xml:space="preserve">של עסק. </w:t>
      </w:r>
    </w:p>
    <w:p w:rsidR="0092348F" w:rsidRDefault="0092348F" w:rsidP="0092348F">
      <w:pPr>
        <w:rPr>
          <w:rtl/>
        </w:rPr>
      </w:pPr>
    </w:p>
    <w:p w:rsidR="006A6AD4" w:rsidRDefault="006A6AD4" w:rsidP="0092348F">
      <w:pPr>
        <w:rPr>
          <w:rtl/>
          <w:lang w:eastAsia="he-IL"/>
        </w:rPr>
      </w:pPr>
      <w:r>
        <w:rPr>
          <w:rFonts w:hint="cs"/>
          <w:rtl/>
        </w:rPr>
        <w:t>א</w:t>
      </w:r>
      <w:r>
        <w:rPr>
          <w:rtl/>
        </w:rPr>
        <w:t>וסיף וא</w:t>
      </w:r>
      <w:r>
        <w:rPr>
          <w:rFonts w:hint="cs"/>
          <w:rtl/>
        </w:rPr>
        <w:t>ו</w:t>
      </w:r>
      <w:r>
        <w:rPr>
          <w:rtl/>
        </w:rPr>
        <w:t>מר כי מזה שנים</w:t>
      </w:r>
      <w:r>
        <w:rPr>
          <w:rFonts w:hint="cs"/>
          <w:rtl/>
        </w:rPr>
        <w:t>,</w:t>
      </w:r>
      <w:r>
        <w:rPr>
          <w:rtl/>
        </w:rPr>
        <w:t xml:space="preserve"> עוד לפני שנבחרתי לכנסת</w:t>
      </w:r>
      <w:r>
        <w:rPr>
          <w:rFonts w:hint="cs"/>
          <w:rtl/>
        </w:rPr>
        <w:t>,</w:t>
      </w:r>
      <w:r>
        <w:rPr>
          <w:rtl/>
        </w:rPr>
        <w:t xml:space="preserve"> אני מקדם מתווה דמי אבטלה לעצמאים ונתקל פעם אחר פעם</w:t>
      </w:r>
      <w:r>
        <w:rPr>
          <w:rFonts w:hint="cs"/>
          <w:rtl/>
        </w:rPr>
        <w:t>,</w:t>
      </w:r>
      <w:r>
        <w:rPr>
          <w:rtl/>
        </w:rPr>
        <w:t xml:space="preserve"> מסיבות שונות</w:t>
      </w:r>
      <w:r>
        <w:rPr>
          <w:rFonts w:hint="cs"/>
          <w:rtl/>
        </w:rPr>
        <w:t>,</w:t>
      </w:r>
      <w:r>
        <w:rPr>
          <w:rtl/>
        </w:rPr>
        <w:t xml:space="preserve"> בהתנגדות משרדי הממשלה</w:t>
      </w:r>
      <w:r>
        <w:rPr>
          <w:rFonts w:hint="cs"/>
          <w:rtl/>
        </w:rPr>
        <w:t>.</w:t>
      </w:r>
      <w:bookmarkStart w:id="13752" w:name="_ETM_Q28_681751"/>
      <w:bookmarkStart w:id="13753" w:name="_ETM_Q28_681885"/>
      <w:bookmarkStart w:id="13754" w:name="_ETM_Q28_681917"/>
      <w:bookmarkStart w:id="13755" w:name="_ETM_Q28_682025"/>
      <w:bookmarkStart w:id="13756" w:name="_ETM_Q28_682083"/>
      <w:bookmarkStart w:id="13757" w:name="TOR_Q29"/>
      <w:bookmarkEnd w:id="13752"/>
      <w:bookmarkEnd w:id="13753"/>
      <w:bookmarkEnd w:id="13754"/>
      <w:bookmarkEnd w:id="13755"/>
      <w:bookmarkEnd w:id="13756"/>
      <w:bookmarkEnd w:id="13757"/>
      <w:r w:rsidR="0092348F">
        <w:rPr>
          <w:rFonts w:hint="cs"/>
          <w:rtl/>
        </w:rPr>
        <w:t xml:space="preserve"> </w:t>
      </w:r>
      <w:r>
        <w:rPr>
          <w:rFonts w:hint="cs"/>
          <w:rtl/>
          <w:lang w:eastAsia="he-IL"/>
        </w:rPr>
        <w:t xml:space="preserve">וגם במקרה הזה, </w:t>
      </w:r>
      <w:bookmarkStart w:id="13758" w:name="_ETM_Q29_87000"/>
      <w:bookmarkEnd w:id="13758"/>
      <w:r>
        <w:rPr>
          <w:rFonts w:hint="cs"/>
          <w:rtl/>
          <w:lang w:eastAsia="he-IL"/>
        </w:rPr>
        <w:t xml:space="preserve">קופת גמל להשקעה יכולה להיות חלק מרשת ביטחון סוציאלי לציבור </w:t>
      </w:r>
      <w:bookmarkStart w:id="13759" w:name="_ETM_Q29_93000"/>
      <w:bookmarkEnd w:id="13759"/>
      <w:r>
        <w:rPr>
          <w:rFonts w:hint="cs"/>
          <w:rtl/>
          <w:lang w:eastAsia="he-IL"/>
        </w:rPr>
        <w:t xml:space="preserve">העצמאים </w:t>
      </w:r>
      <w:r w:rsidR="0092348F">
        <w:rPr>
          <w:rFonts w:hint="cs"/>
          <w:rtl/>
          <w:lang w:eastAsia="he-IL"/>
        </w:rPr>
        <w:t>ו</w:t>
      </w:r>
      <w:r>
        <w:rPr>
          <w:rFonts w:hint="cs"/>
          <w:rtl/>
          <w:lang w:eastAsia="he-IL"/>
        </w:rPr>
        <w:t xml:space="preserve">לסייע לצמצם את הפער האדיר שקיים במעטפת הזכויות הסוציאליות בין שכירים לעצמאים. היום המצב הכלכלי של אזרחים רבים מדגיש את החשיבות שבעידוד הציבור לחסוך גם לטווח הזמן הבינוני, </w:t>
      </w:r>
      <w:r w:rsidR="0092348F">
        <w:rPr>
          <w:rFonts w:hint="cs"/>
          <w:rtl/>
          <w:lang w:eastAsia="he-IL"/>
        </w:rPr>
        <w:t>מה</w:t>
      </w:r>
      <w:r>
        <w:rPr>
          <w:rFonts w:hint="cs"/>
          <w:rtl/>
          <w:lang w:eastAsia="he-IL"/>
        </w:rPr>
        <w:t xml:space="preserve"> שיכול לסייע להתמודד עם חוסר הוודאות הכלכלית שבמשברים כאלה ואחרים. </w:t>
      </w:r>
    </w:p>
    <w:p w:rsidR="006A6AD4" w:rsidRDefault="006A6AD4" w:rsidP="00C61C62">
      <w:pPr>
        <w:rPr>
          <w:rtl/>
          <w:lang w:eastAsia="he-IL"/>
        </w:rPr>
      </w:pPr>
    </w:p>
    <w:p w:rsidR="006A6AD4" w:rsidRDefault="006A6AD4" w:rsidP="00023901">
      <w:pPr>
        <w:rPr>
          <w:rtl/>
          <w:lang w:eastAsia="he-IL"/>
        </w:rPr>
      </w:pPr>
      <w:r>
        <w:rPr>
          <w:rFonts w:hint="cs"/>
          <w:rtl/>
          <w:lang w:eastAsia="he-IL"/>
        </w:rPr>
        <w:t xml:space="preserve">הצעת החוק, חברים, מבקשת להגדיל את תקרת ההפקדה השנתית לקופת גמל להשקעה מ-79,000 שקל היום ל-300,000 שקלים בשנה. לא רק </w:t>
      </w:r>
      <w:r w:rsidR="0092348F">
        <w:rPr>
          <w:rFonts w:hint="cs"/>
          <w:rtl/>
          <w:lang w:eastAsia="he-IL"/>
        </w:rPr>
        <w:t>ש</w:t>
      </w:r>
      <w:r>
        <w:rPr>
          <w:rFonts w:hint="cs"/>
          <w:rtl/>
          <w:lang w:eastAsia="he-IL"/>
        </w:rPr>
        <w:t xml:space="preserve">הסכום </w:t>
      </w:r>
      <w:r w:rsidR="0092348F">
        <w:rPr>
          <w:rFonts w:hint="cs"/>
          <w:rtl/>
          <w:lang w:eastAsia="he-IL"/>
        </w:rPr>
        <w:t>מ</w:t>
      </w:r>
      <w:r>
        <w:rPr>
          <w:rFonts w:hint="cs"/>
          <w:rtl/>
          <w:lang w:eastAsia="he-IL"/>
        </w:rPr>
        <w:t>אפשר להגדיל את החיסכון למשקי הבית לטווח הזמן הבינוני</w:t>
      </w:r>
      <w:r w:rsidR="00023901">
        <w:rPr>
          <w:rFonts w:hint="cs"/>
          <w:rtl/>
          <w:lang w:eastAsia="he-IL"/>
        </w:rPr>
        <w:t>,</w:t>
      </w:r>
      <w:r>
        <w:rPr>
          <w:rFonts w:hint="eastAsia"/>
          <w:rtl/>
          <w:lang w:eastAsia="he-IL"/>
        </w:rPr>
        <w:t xml:space="preserve"> </w:t>
      </w:r>
      <w:r>
        <w:rPr>
          <w:rFonts w:hint="cs"/>
          <w:rtl/>
          <w:lang w:eastAsia="he-IL"/>
        </w:rPr>
        <w:t>גם התשואות עבור החוסכים יעלו. רק אתמול פורסם כי במאזני הבנקים, נכון לסוף שנת 2023 עדיין שוכב סכום עצום של קרוב ל-500 מיליארד שקלים</w:t>
      </w:r>
      <w:bookmarkStart w:id="13760" w:name="_ETM_Q29_157000"/>
      <w:bookmarkEnd w:id="13760"/>
      <w:r>
        <w:rPr>
          <w:rFonts w:hint="cs"/>
          <w:rtl/>
          <w:lang w:eastAsia="he-IL"/>
        </w:rPr>
        <w:t xml:space="preserve"> בפיקדונות הציבור שאינם נושאים ריבית; זה בדרך </w:t>
      </w:r>
      <w:bookmarkStart w:id="13761" w:name="_ETM_Q29_166000"/>
      <w:bookmarkEnd w:id="13761"/>
      <w:r>
        <w:rPr>
          <w:rFonts w:hint="cs"/>
          <w:rtl/>
          <w:lang w:eastAsia="he-IL"/>
        </w:rPr>
        <w:t xml:space="preserve">כלל חשבונות עו"ש. הכספים הללו מייצרים לבנקים, שימו לב, רווחיות שנתית עודפת של 11 מיליארד שקלים בשנה. חלק גדול מהכסף הזה יכול לעבור לציבור אם רק נשכיל לייצר את התמריצים והמנגנונים הנכונים </w:t>
      </w:r>
      <w:bookmarkStart w:id="13762" w:name="_ETM_Q29_186000"/>
      <w:bookmarkEnd w:id="13762"/>
      <w:r>
        <w:rPr>
          <w:rFonts w:hint="cs"/>
          <w:rtl/>
          <w:lang w:eastAsia="he-IL"/>
        </w:rPr>
        <w:t xml:space="preserve">לכך. הגדלת תקרת ההפקדה צפויה להסיט לקופות גמל להשקעה סכומים </w:t>
      </w:r>
      <w:bookmarkStart w:id="13763" w:name="_ETM_Q29_193000"/>
      <w:bookmarkEnd w:id="13763"/>
      <w:r>
        <w:rPr>
          <w:rFonts w:hint="cs"/>
          <w:rtl/>
          <w:lang w:eastAsia="he-IL"/>
        </w:rPr>
        <w:t xml:space="preserve">משמעותיים הנמצאים היום בחשבונות </w:t>
      </w:r>
      <w:proofErr w:type="spellStart"/>
      <w:r>
        <w:rPr>
          <w:rFonts w:hint="cs"/>
          <w:rtl/>
          <w:lang w:eastAsia="he-IL"/>
        </w:rPr>
        <w:t>העו"ש</w:t>
      </w:r>
      <w:proofErr w:type="spellEnd"/>
      <w:r>
        <w:rPr>
          <w:rFonts w:hint="cs"/>
          <w:rtl/>
          <w:lang w:eastAsia="he-IL"/>
        </w:rPr>
        <w:t xml:space="preserve"> ללא ריבית וגם בפיקדונות </w:t>
      </w:r>
      <w:bookmarkStart w:id="13764" w:name="_ETM_Q29_198000"/>
      <w:bookmarkEnd w:id="13764"/>
      <w:r>
        <w:rPr>
          <w:rFonts w:hint="cs"/>
          <w:rtl/>
          <w:lang w:eastAsia="he-IL"/>
        </w:rPr>
        <w:t xml:space="preserve">קצרי מועד, הנושאים ריבית נמוכה מאוד. </w:t>
      </w:r>
    </w:p>
    <w:p w:rsidR="006A6AD4" w:rsidRDefault="006A6AD4" w:rsidP="00C61C62">
      <w:pPr>
        <w:rPr>
          <w:rtl/>
          <w:lang w:eastAsia="he-IL"/>
        </w:rPr>
      </w:pPr>
      <w:bookmarkStart w:id="13765" w:name="_ETM_Q29_205000"/>
      <w:bookmarkEnd w:id="13765"/>
    </w:p>
    <w:p w:rsidR="006A6AD4" w:rsidRDefault="006A6AD4" w:rsidP="00C61C62">
      <w:pPr>
        <w:rPr>
          <w:rtl/>
          <w:lang w:eastAsia="he-IL"/>
        </w:rPr>
      </w:pPr>
      <w:r>
        <w:rPr>
          <w:rFonts w:hint="cs"/>
          <w:rtl/>
          <w:lang w:eastAsia="he-IL"/>
        </w:rPr>
        <w:t xml:space="preserve"> שימו לב: בשנה האחרונה, הריבית הממוצעת בקופות גמל להשקעה הייתה מעל 7%, ובחמש השנים האחרונות </w:t>
      </w:r>
      <w:r>
        <w:rPr>
          <w:rFonts w:hint="eastAsia"/>
          <w:rtl/>
          <w:lang w:eastAsia="he-IL"/>
        </w:rPr>
        <w:t xml:space="preserve">– </w:t>
      </w:r>
      <w:r>
        <w:rPr>
          <w:rFonts w:hint="cs"/>
          <w:rtl/>
          <w:lang w:eastAsia="he-IL"/>
        </w:rPr>
        <w:t xml:space="preserve">מעל 5%. נוסף על כך, </w:t>
      </w:r>
      <w:bookmarkStart w:id="13766" w:name="_ETM_Q29_216000"/>
      <w:bookmarkEnd w:id="13766"/>
      <w:r>
        <w:rPr>
          <w:rFonts w:hint="cs"/>
          <w:rtl/>
          <w:lang w:eastAsia="he-IL"/>
        </w:rPr>
        <w:t xml:space="preserve">ההפקדה בקופות גמל להשקעה מהווה אלטרנטיבה ראויה להשקעה בנדל"ן, ובכך </w:t>
      </w:r>
      <w:bookmarkStart w:id="13767" w:name="_ETM_Q29_225000"/>
      <w:bookmarkEnd w:id="13767"/>
      <w:r>
        <w:rPr>
          <w:rFonts w:hint="cs"/>
          <w:rtl/>
          <w:lang w:eastAsia="he-IL"/>
        </w:rPr>
        <w:t xml:space="preserve">היא מפחיתה ביקושים בשוק הדיור ומסייעת בהפחתת מחירי הדיור, שגם זה </w:t>
      </w:r>
      <w:bookmarkStart w:id="13768" w:name="_ETM_Q29_231000"/>
      <w:bookmarkEnd w:id="13768"/>
      <w:r>
        <w:rPr>
          <w:rFonts w:hint="cs"/>
          <w:rtl/>
          <w:lang w:eastAsia="he-IL"/>
        </w:rPr>
        <w:t xml:space="preserve">נושא מאוד מאוד משמעותי היום. יתרה מזו, הסטת </w:t>
      </w:r>
      <w:bookmarkStart w:id="13769" w:name="_ETM_Q29_234000"/>
      <w:bookmarkEnd w:id="13769"/>
      <w:r>
        <w:rPr>
          <w:rFonts w:hint="cs"/>
          <w:rtl/>
          <w:lang w:eastAsia="he-IL"/>
        </w:rPr>
        <w:t xml:space="preserve">כספי הציבור לשוק ההון ללא ספק צפויה לתרום לאפשרות של החברות </w:t>
      </w:r>
      <w:bookmarkStart w:id="13770" w:name="_ETM_Q29_240000"/>
      <w:bookmarkEnd w:id="13770"/>
      <w:r>
        <w:rPr>
          <w:rFonts w:hint="cs"/>
          <w:rtl/>
          <w:lang w:eastAsia="he-IL"/>
        </w:rPr>
        <w:t xml:space="preserve">במשק לגייס השקעות ולסייע בצמיחה ובחיזוק של הבורסה. אנחנו נמצאים </w:t>
      </w:r>
      <w:bookmarkStart w:id="13771" w:name="_ETM_Q29_248000"/>
      <w:bookmarkEnd w:id="13771"/>
      <w:r>
        <w:rPr>
          <w:rFonts w:hint="cs"/>
          <w:rtl/>
          <w:lang w:eastAsia="he-IL"/>
        </w:rPr>
        <w:t xml:space="preserve">בתקופה של גירעון תקציבי משמעותי, ונצטרך צמיחה כדי לסגור את </w:t>
      </w:r>
      <w:bookmarkStart w:id="13772" w:name="_ETM_Q29_254000"/>
      <w:bookmarkEnd w:id="13772"/>
      <w:r>
        <w:rPr>
          <w:rFonts w:hint="cs"/>
          <w:rtl/>
          <w:lang w:eastAsia="he-IL"/>
        </w:rPr>
        <w:t xml:space="preserve">הגירעון. </w:t>
      </w:r>
    </w:p>
    <w:p w:rsidR="006A6AD4" w:rsidRDefault="006A6AD4" w:rsidP="00C61C62">
      <w:pPr>
        <w:rPr>
          <w:rtl/>
          <w:lang w:eastAsia="he-IL"/>
        </w:rPr>
      </w:pPr>
    </w:p>
    <w:p w:rsidR="006A6AD4" w:rsidRDefault="006A6AD4" w:rsidP="00C05A0F">
      <w:pPr>
        <w:rPr>
          <w:rtl/>
          <w:lang w:eastAsia="he-IL"/>
        </w:rPr>
      </w:pPr>
      <w:bookmarkStart w:id="13773" w:name="_ETM_Q29_252000"/>
      <w:bookmarkEnd w:id="13773"/>
      <w:r>
        <w:rPr>
          <w:rFonts w:hint="cs"/>
          <w:rtl/>
          <w:lang w:eastAsia="he-IL"/>
        </w:rPr>
        <w:t xml:space="preserve">לאורך השנים האחרונות, ההתנגדות העיקרית של משרד </w:t>
      </w:r>
      <w:bookmarkStart w:id="13774" w:name="_ETM_Q29_259000"/>
      <w:bookmarkEnd w:id="13774"/>
      <w:r>
        <w:rPr>
          <w:rFonts w:hint="cs"/>
          <w:rtl/>
          <w:lang w:eastAsia="he-IL"/>
        </w:rPr>
        <w:t>האוצר לחוק נבעה מההיבט הפיסקלי וההשפעה השלילית כביכול על הכנסות</w:t>
      </w:r>
      <w:bookmarkStart w:id="13775" w:name="_ETM_Q29_266000"/>
      <w:bookmarkEnd w:id="13775"/>
      <w:r>
        <w:rPr>
          <w:rFonts w:hint="cs"/>
          <w:rtl/>
          <w:lang w:eastAsia="he-IL"/>
        </w:rPr>
        <w:t xml:space="preserve"> המדינה. אני מבקש להדגיש ולחדד: על פי כל הערכות המומחים</w:t>
      </w:r>
      <w:bookmarkStart w:id="13776" w:name="_ETM_Q29_270000"/>
      <w:bookmarkEnd w:id="13776"/>
      <w:r>
        <w:rPr>
          <w:rFonts w:hint="cs"/>
          <w:rtl/>
          <w:lang w:eastAsia="he-IL"/>
        </w:rPr>
        <w:t xml:space="preserve"> הצעת החוק צפויה להרחיב את בסיס המס ולא לצמצם</w:t>
      </w:r>
      <w:bookmarkStart w:id="13777" w:name="_ETM_Q29_277000"/>
      <w:bookmarkEnd w:id="13777"/>
      <w:r>
        <w:rPr>
          <w:rFonts w:hint="cs"/>
          <w:rtl/>
          <w:lang w:eastAsia="he-IL"/>
        </w:rPr>
        <w:t xml:space="preserve"> אותו. גם ההערכות הראשונות של משרד האוצר בשנת 2016 וגם </w:t>
      </w:r>
      <w:bookmarkStart w:id="13778" w:name="_ETM_Q29_280000"/>
      <w:bookmarkEnd w:id="13778"/>
      <w:r>
        <w:rPr>
          <w:rFonts w:hint="cs"/>
          <w:rtl/>
          <w:lang w:eastAsia="he-IL"/>
        </w:rPr>
        <w:t xml:space="preserve">הניסיון של השנים האחרונות </w:t>
      </w:r>
      <w:r>
        <w:rPr>
          <w:rFonts w:hint="eastAsia"/>
          <w:rtl/>
          <w:lang w:eastAsia="he-IL"/>
        </w:rPr>
        <w:t xml:space="preserve">– </w:t>
      </w:r>
      <w:r>
        <w:rPr>
          <w:rFonts w:hint="cs"/>
          <w:rtl/>
          <w:lang w:eastAsia="he-IL"/>
        </w:rPr>
        <w:t xml:space="preserve">הכול מראה כי מרבית החוסכים ימשכו </w:t>
      </w:r>
      <w:bookmarkStart w:id="13779" w:name="_ETM_Q29_287000"/>
      <w:bookmarkEnd w:id="13779"/>
      <w:r>
        <w:rPr>
          <w:rFonts w:hint="cs"/>
          <w:rtl/>
          <w:lang w:eastAsia="he-IL"/>
        </w:rPr>
        <w:t xml:space="preserve">כספים מקופות גמל להשקעה לפני גיל הפרישה, ולכן </w:t>
      </w:r>
      <w:bookmarkStart w:id="13780" w:name="_ETM_Q29_295000"/>
      <w:bookmarkEnd w:id="13780"/>
      <w:r>
        <w:rPr>
          <w:rFonts w:hint="cs"/>
          <w:rtl/>
          <w:lang w:eastAsia="he-IL"/>
        </w:rPr>
        <w:t xml:space="preserve">כן ישלמו מס מלא על רווחי הון, על כל הרווח הריאלי שייצבר. </w:t>
      </w:r>
      <w:bookmarkStart w:id="13781" w:name="_ETM_Q29_298000"/>
      <w:bookmarkEnd w:id="13781"/>
      <w:r>
        <w:rPr>
          <w:rFonts w:hint="cs"/>
          <w:rtl/>
          <w:lang w:eastAsia="he-IL"/>
        </w:rPr>
        <w:t xml:space="preserve">על כן, כאשר אנחנו </w:t>
      </w:r>
      <w:r w:rsidR="00C05A0F">
        <w:rPr>
          <w:rFonts w:hint="cs"/>
          <w:rtl/>
          <w:lang w:eastAsia="he-IL"/>
        </w:rPr>
        <w:t>– – –</w:t>
      </w:r>
      <w:r>
        <w:rPr>
          <w:rFonts w:hint="cs"/>
          <w:rtl/>
          <w:lang w:eastAsia="he-IL"/>
        </w:rPr>
        <w:t xml:space="preserve"> </w:t>
      </w:r>
    </w:p>
    <w:p w:rsidR="006A6AD4" w:rsidRDefault="006A6AD4" w:rsidP="00C61C62">
      <w:pPr>
        <w:rPr>
          <w:rtl/>
          <w:lang w:eastAsia="he-IL"/>
        </w:rPr>
      </w:pPr>
    </w:p>
    <w:p w:rsidR="006A6AD4" w:rsidRDefault="006A6AD4" w:rsidP="00C61C62">
      <w:pPr>
        <w:pStyle w:val="af6"/>
        <w:keepNext/>
        <w:rPr>
          <w:rtl/>
        </w:rPr>
      </w:pPr>
      <w:bookmarkStart w:id="13782" w:name="ET_yor_6597_9"/>
      <w:r w:rsidRPr="000502A2">
        <w:rPr>
          <w:rStyle w:val="TagStyle"/>
          <w:rtl/>
        </w:rPr>
        <w:t xml:space="preserve"> &lt;&lt; יור &gt;&gt;</w:t>
      </w:r>
      <w:r w:rsidRPr="00FE4AD7">
        <w:rPr>
          <w:rStyle w:val="TagStyle"/>
          <w:rtl/>
        </w:rPr>
        <w:t xml:space="preserve"> </w:t>
      </w:r>
      <w:r>
        <w:rPr>
          <w:rtl/>
        </w:rPr>
        <w:t>היו"ר מאיר כהן:</w:t>
      </w:r>
      <w:r w:rsidRPr="00FE4AD7">
        <w:rPr>
          <w:rStyle w:val="TagStyle"/>
          <w:rtl/>
        </w:rPr>
        <w:t xml:space="preserve"> </w:t>
      </w:r>
      <w:r w:rsidRPr="000502A2">
        <w:rPr>
          <w:rStyle w:val="TagStyle"/>
          <w:rtl/>
        </w:rPr>
        <w:t>&lt;&lt; יור &gt;&gt;</w:t>
      </w:r>
      <w:r>
        <w:rPr>
          <w:rtl/>
        </w:rPr>
        <w:t xml:space="preserve">   </w:t>
      </w:r>
      <w:bookmarkEnd w:id="13782"/>
    </w:p>
    <w:p w:rsidR="006A6AD4" w:rsidRDefault="006A6AD4" w:rsidP="00C05A0F">
      <w:pPr>
        <w:rPr>
          <w:rtl/>
          <w:lang w:eastAsia="he-IL"/>
        </w:rPr>
      </w:pPr>
    </w:p>
    <w:p w:rsidR="006A6AD4" w:rsidRDefault="006A6AD4" w:rsidP="00C61C62">
      <w:pPr>
        <w:rPr>
          <w:rtl/>
          <w:lang w:eastAsia="he-IL"/>
        </w:rPr>
      </w:pPr>
      <w:bookmarkStart w:id="13783" w:name="_ETM_Q29_301000"/>
      <w:bookmarkEnd w:id="13783"/>
      <w:r>
        <w:rPr>
          <w:rFonts w:hint="cs"/>
          <w:rtl/>
          <w:lang w:eastAsia="he-IL"/>
        </w:rPr>
        <w:t xml:space="preserve">יש את זה בנתונים </w:t>
      </w:r>
      <w:r>
        <w:rPr>
          <w:rFonts w:hint="eastAsia"/>
          <w:rtl/>
          <w:lang w:eastAsia="he-IL"/>
        </w:rPr>
        <w:t xml:space="preserve">– </w:t>
      </w:r>
      <w:r>
        <w:rPr>
          <w:rFonts w:hint="cs"/>
          <w:rtl/>
          <w:lang w:eastAsia="he-IL"/>
        </w:rPr>
        <w:t xml:space="preserve">כמה זה באחוזים, כמה מושכים </w:t>
      </w:r>
      <w:bookmarkStart w:id="13784" w:name="_ETM_Q29_305000"/>
      <w:bookmarkEnd w:id="13784"/>
      <w:r>
        <w:rPr>
          <w:rFonts w:hint="cs"/>
          <w:rtl/>
          <w:lang w:eastAsia="he-IL"/>
        </w:rPr>
        <w:t xml:space="preserve">לפני? </w:t>
      </w:r>
    </w:p>
    <w:p w:rsidR="006A6AD4" w:rsidRDefault="006A6AD4" w:rsidP="00C61C62">
      <w:pPr>
        <w:rPr>
          <w:rtl/>
          <w:lang w:eastAsia="he-IL"/>
        </w:rPr>
      </w:pPr>
    </w:p>
    <w:p w:rsidR="006A6AD4" w:rsidRDefault="006A6AD4" w:rsidP="00C61C62">
      <w:pPr>
        <w:pStyle w:val="-"/>
        <w:keepNext/>
        <w:rPr>
          <w:rtl/>
        </w:rPr>
      </w:pPr>
      <w:bookmarkStart w:id="13785" w:name="_ETM_Q29_306000"/>
      <w:bookmarkStart w:id="13786" w:name="ET_speakercontinue_6127_11"/>
      <w:bookmarkEnd w:id="13785"/>
      <w:r w:rsidRPr="000502A2">
        <w:rPr>
          <w:rStyle w:val="TagStyle"/>
          <w:rtl/>
        </w:rPr>
        <w:t xml:space="preserve"> &lt;&lt; דובר_המשך &gt;&gt;</w:t>
      </w:r>
      <w:r w:rsidRPr="00FE4AD7">
        <w:rPr>
          <w:rStyle w:val="TagStyle"/>
          <w:rtl/>
        </w:rPr>
        <w:t xml:space="preserve"> </w:t>
      </w:r>
      <w:r>
        <w:rPr>
          <w:rtl/>
        </w:rPr>
        <w:t>ולדימיר בליאק (יש עתיד):</w:t>
      </w:r>
      <w:r w:rsidRPr="00FE4AD7">
        <w:rPr>
          <w:rStyle w:val="TagStyle"/>
          <w:rtl/>
        </w:rPr>
        <w:t xml:space="preserve"> </w:t>
      </w:r>
      <w:r w:rsidRPr="000502A2">
        <w:rPr>
          <w:rStyle w:val="TagStyle"/>
          <w:rtl/>
        </w:rPr>
        <w:t>&lt;&lt; דובר_המשך &gt;&gt;</w:t>
      </w:r>
      <w:r>
        <w:rPr>
          <w:rtl/>
        </w:rPr>
        <w:t xml:space="preserve">   </w:t>
      </w:r>
      <w:bookmarkEnd w:id="13786"/>
    </w:p>
    <w:p w:rsidR="006A6AD4" w:rsidRDefault="006A6AD4" w:rsidP="00C05A0F">
      <w:pPr>
        <w:rPr>
          <w:rtl/>
          <w:lang w:eastAsia="he-IL"/>
        </w:rPr>
      </w:pPr>
    </w:p>
    <w:p w:rsidR="006A6AD4" w:rsidRDefault="006A6AD4" w:rsidP="00C61C62">
      <w:pPr>
        <w:rPr>
          <w:rtl/>
          <w:lang w:eastAsia="he-IL"/>
        </w:rPr>
      </w:pPr>
      <w:bookmarkStart w:id="13787" w:name="_ETM_Q29_304000"/>
      <w:bookmarkEnd w:id="13787"/>
      <w:r>
        <w:rPr>
          <w:rFonts w:hint="cs"/>
          <w:rtl/>
          <w:lang w:eastAsia="he-IL"/>
        </w:rPr>
        <w:t xml:space="preserve">כן, כן, בטח. רואים את זה. אין </w:t>
      </w:r>
      <w:bookmarkStart w:id="13788" w:name="_ETM_Q29_309000"/>
      <w:bookmarkEnd w:id="13788"/>
      <w:r>
        <w:rPr>
          <w:rFonts w:hint="cs"/>
          <w:rtl/>
          <w:lang w:eastAsia="he-IL"/>
        </w:rPr>
        <w:t>תקופת זמן ארוכה, זה רק משנת 2016, אבל כבר</w:t>
      </w:r>
      <w:bookmarkStart w:id="13789" w:name="_ETM_Q29_313000"/>
      <w:bookmarkEnd w:id="13789"/>
      <w:r>
        <w:rPr>
          <w:rFonts w:hint="cs"/>
          <w:rtl/>
          <w:lang w:eastAsia="he-IL"/>
        </w:rPr>
        <w:t xml:space="preserve"> יש נתונים. </w:t>
      </w:r>
    </w:p>
    <w:p w:rsidR="006A6AD4" w:rsidRDefault="006A6AD4" w:rsidP="00C61C62">
      <w:pPr>
        <w:rPr>
          <w:rtl/>
          <w:lang w:eastAsia="he-IL"/>
        </w:rPr>
      </w:pPr>
      <w:bookmarkStart w:id="13790" w:name="_ETM_Q29_314000"/>
      <w:bookmarkEnd w:id="13790"/>
    </w:p>
    <w:p w:rsidR="006A6AD4" w:rsidRDefault="006A6AD4" w:rsidP="00C61C62">
      <w:pPr>
        <w:rPr>
          <w:rtl/>
          <w:lang w:eastAsia="he-IL"/>
        </w:rPr>
      </w:pPr>
      <w:r>
        <w:rPr>
          <w:rFonts w:hint="cs"/>
          <w:rtl/>
          <w:lang w:eastAsia="he-IL"/>
        </w:rPr>
        <w:t xml:space="preserve">על כן, כאשר אנחנו מתמרצים את הציבור </w:t>
      </w:r>
      <w:bookmarkStart w:id="13791" w:name="_ETM_Q29_317000"/>
      <w:bookmarkEnd w:id="13791"/>
      <w:r>
        <w:rPr>
          <w:rFonts w:hint="cs"/>
          <w:rtl/>
          <w:lang w:eastAsia="he-IL"/>
        </w:rPr>
        <w:t xml:space="preserve">להעביר את הכספים מאפיקים שאינם </w:t>
      </w:r>
      <w:proofErr w:type="spellStart"/>
      <w:r>
        <w:rPr>
          <w:rFonts w:hint="cs"/>
          <w:rtl/>
          <w:lang w:eastAsia="he-IL"/>
        </w:rPr>
        <w:t>ממוסים</w:t>
      </w:r>
      <w:proofErr w:type="spellEnd"/>
      <w:r>
        <w:rPr>
          <w:rFonts w:hint="cs"/>
          <w:rtl/>
          <w:lang w:eastAsia="he-IL"/>
        </w:rPr>
        <w:t>, כמו חשבונות</w:t>
      </w:r>
      <w:bookmarkStart w:id="13792" w:name="_ETM_Q29_323000"/>
      <w:bookmarkEnd w:id="13792"/>
      <w:r>
        <w:rPr>
          <w:rFonts w:hint="cs"/>
          <w:rtl/>
          <w:lang w:eastAsia="he-IL"/>
        </w:rPr>
        <w:t xml:space="preserve"> עו"ש, לקופות גמל להשקעה, אנחנו יוצרים פוטנציאל אמיתי להגדלת הכנסת </w:t>
      </w:r>
      <w:bookmarkStart w:id="13793" w:name="_ETM_Q29_329000"/>
      <w:bookmarkEnd w:id="13793"/>
      <w:r>
        <w:rPr>
          <w:rFonts w:hint="cs"/>
          <w:rtl/>
          <w:lang w:eastAsia="he-IL"/>
        </w:rPr>
        <w:t xml:space="preserve">המדינה, וזה מעבר לכל היתרונות שציינתי עד עכשיו. </w:t>
      </w:r>
    </w:p>
    <w:p w:rsidR="006A6AD4" w:rsidRDefault="006A6AD4" w:rsidP="00C61C62">
      <w:pPr>
        <w:rPr>
          <w:rtl/>
          <w:lang w:eastAsia="he-IL"/>
        </w:rPr>
      </w:pPr>
    </w:p>
    <w:p w:rsidR="006A6AD4" w:rsidRDefault="006A6AD4" w:rsidP="00023901">
      <w:pPr>
        <w:rPr>
          <w:rtl/>
          <w:lang w:eastAsia="he-IL"/>
        </w:rPr>
      </w:pPr>
      <w:bookmarkStart w:id="13794" w:name="_ETM_Q29_333000"/>
      <w:bookmarkEnd w:id="13794"/>
      <w:r>
        <w:rPr>
          <w:rFonts w:hint="cs"/>
          <w:rtl/>
          <w:lang w:eastAsia="he-IL"/>
        </w:rPr>
        <w:t>בשבועות</w:t>
      </w:r>
      <w:bookmarkStart w:id="13795" w:name="_ETM_Q29_334000"/>
      <w:bookmarkEnd w:id="13795"/>
      <w:r>
        <w:rPr>
          <w:rFonts w:hint="cs"/>
          <w:rtl/>
          <w:lang w:eastAsia="he-IL"/>
        </w:rPr>
        <w:t xml:space="preserve"> האחרונים אני מקיים שיח מקיף ומקצועי בקשר להצעת החוק ג</w:t>
      </w:r>
      <w:bookmarkStart w:id="13796" w:name="_ETM_Q29_340000"/>
      <w:bookmarkEnd w:id="13796"/>
      <w:r>
        <w:rPr>
          <w:rFonts w:hint="cs"/>
          <w:rtl/>
          <w:lang w:eastAsia="he-IL"/>
        </w:rPr>
        <w:t xml:space="preserve">ם מול איגוד בתי השקעות, גם מול לשכת סוכני הביטוח </w:t>
      </w:r>
      <w:bookmarkStart w:id="13797" w:name="_ETM_Q29_346000"/>
      <w:bookmarkEnd w:id="13797"/>
      <w:r>
        <w:rPr>
          <w:rFonts w:hint="cs"/>
          <w:rtl/>
          <w:lang w:eastAsia="he-IL"/>
        </w:rPr>
        <w:t xml:space="preserve">ועוד ארגונים. אני פתוח להערות ולרעיונות נוספים, וכמובן את המשך </w:t>
      </w:r>
      <w:bookmarkStart w:id="13798" w:name="_ETM_Q29_352000"/>
      <w:bookmarkEnd w:id="13798"/>
      <w:r>
        <w:rPr>
          <w:rFonts w:hint="cs"/>
          <w:rtl/>
          <w:lang w:eastAsia="he-IL"/>
        </w:rPr>
        <w:t>הליך החקיקה אנו נעשה בתיאום מלא עם משרד האוצר ושאר</w:t>
      </w:r>
      <w:bookmarkStart w:id="13799" w:name="_ETM_Q29_358000"/>
      <w:bookmarkEnd w:id="13799"/>
      <w:r>
        <w:rPr>
          <w:rFonts w:hint="cs"/>
          <w:rtl/>
          <w:lang w:eastAsia="he-IL"/>
        </w:rPr>
        <w:t xml:space="preserve"> משרדי הממשלה. אני קורא לכל חברי הכנסת לתמוך בהצעת החוק. </w:t>
      </w:r>
      <w:bookmarkStart w:id="13800" w:name="_ETM_Q29_362000"/>
      <w:bookmarkEnd w:id="13800"/>
      <w:r>
        <w:rPr>
          <w:rFonts w:hint="cs"/>
          <w:rtl/>
          <w:lang w:eastAsia="he-IL"/>
        </w:rPr>
        <w:t xml:space="preserve">תודה. </w:t>
      </w:r>
    </w:p>
    <w:p w:rsidR="006A6AD4" w:rsidRPr="00FE4AD7" w:rsidRDefault="006A6AD4" w:rsidP="00C61C62">
      <w:pPr>
        <w:rPr>
          <w:rtl/>
          <w:lang w:eastAsia="he-IL"/>
        </w:rPr>
      </w:pPr>
      <w:bookmarkStart w:id="13801" w:name="_ETM_Q29_363000"/>
      <w:bookmarkEnd w:id="13801"/>
    </w:p>
    <w:p w:rsidR="006A6AD4" w:rsidRDefault="006A6AD4" w:rsidP="00C61C62">
      <w:pPr>
        <w:pStyle w:val="af6"/>
        <w:keepNext/>
        <w:rPr>
          <w:rtl/>
        </w:rPr>
      </w:pPr>
      <w:bookmarkStart w:id="13802" w:name="ET_yor_6597_3"/>
      <w:r w:rsidRPr="000502A2">
        <w:rPr>
          <w:rStyle w:val="TagStyle"/>
          <w:rtl/>
        </w:rPr>
        <w:t xml:space="preserve"> &lt;&lt; יור &gt;&gt;</w:t>
      </w:r>
      <w:r w:rsidRPr="00B174F6">
        <w:rPr>
          <w:rStyle w:val="TagStyle"/>
          <w:rtl/>
        </w:rPr>
        <w:t xml:space="preserve"> </w:t>
      </w:r>
      <w:r>
        <w:rPr>
          <w:rtl/>
        </w:rPr>
        <w:t>היו"ר מאיר כהן:</w:t>
      </w:r>
      <w:r w:rsidRPr="00B174F6">
        <w:rPr>
          <w:rStyle w:val="TagStyle"/>
          <w:rtl/>
        </w:rPr>
        <w:t xml:space="preserve"> </w:t>
      </w:r>
      <w:r w:rsidRPr="000502A2">
        <w:rPr>
          <w:rStyle w:val="TagStyle"/>
          <w:rtl/>
        </w:rPr>
        <w:t>&lt;&lt; יור &gt;&gt;</w:t>
      </w:r>
      <w:r>
        <w:rPr>
          <w:rtl/>
        </w:rPr>
        <w:t xml:space="preserve">   </w:t>
      </w:r>
      <w:bookmarkEnd w:id="13802"/>
    </w:p>
    <w:p w:rsidR="006A6AD4" w:rsidRDefault="006A6AD4" w:rsidP="00C05A0F">
      <w:pPr>
        <w:rPr>
          <w:rtl/>
          <w:lang w:eastAsia="he-IL"/>
        </w:rPr>
      </w:pPr>
    </w:p>
    <w:p w:rsidR="006A6AD4" w:rsidRDefault="006A6AD4" w:rsidP="00C37F40">
      <w:pPr>
        <w:rPr>
          <w:rtl/>
          <w:lang w:eastAsia="he-IL"/>
        </w:rPr>
      </w:pPr>
      <w:r>
        <w:rPr>
          <w:rFonts w:hint="cs"/>
          <w:rtl/>
          <w:lang w:eastAsia="he-IL"/>
        </w:rPr>
        <w:t xml:space="preserve">תודה רבה, אדוני. </w:t>
      </w:r>
    </w:p>
    <w:p w:rsidR="006A6AD4" w:rsidRDefault="006A6AD4" w:rsidP="00C37F40">
      <w:pPr>
        <w:rPr>
          <w:rtl/>
          <w:lang w:eastAsia="he-IL"/>
        </w:rPr>
      </w:pPr>
    </w:p>
    <w:p w:rsidR="006A6AD4" w:rsidRDefault="006A6AD4" w:rsidP="00C37F40">
      <w:pPr>
        <w:rPr>
          <w:lang w:eastAsia="he-IL"/>
        </w:rPr>
      </w:pPr>
    </w:p>
    <w:p w:rsidR="006A6AD4" w:rsidRDefault="006A6AD4" w:rsidP="00C61C62">
      <w:pPr>
        <w:pStyle w:val="a6"/>
        <w:rPr>
          <w:rtl/>
          <w:lang w:eastAsia="he-IL"/>
        </w:rPr>
      </w:pPr>
      <w:bookmarkStart w:id="13803" w:name="ET_hatsach_642002_29"/>
      <w:r w:rsidRPr="004B341E">
        <w:rPr>
          <w:rStyle w:val="TagStyle"/>
          <w:rtl/>
        </w:rPr>
        <w:t xml:space="preserve"> &lt;&lt; הצח &gt;&gt; </w:t>
      </w:r>
      <w:bookmarkStart w:id="13804" w:name="_Toc161863071"/>
      <w:bookmarkStart w:id="13805" w:name="_Toc161863311"/>
      <w:bookmarkStart w:id="13806" w:name="_Toc161865602"/>
      <w:r>
        <w:rPr>
          <w:rtl/>
          <w:lang w:eastAsia="he-IL"/>
        </w:rPr>
        <w:t>הצעת חוק הפיקוח על שירותים פיננסיים (קופות גמל) (תיקון – הגדלת הסכום המרבי להפקדה בקופות גמל להשקעה), התשפ"ג</w:t>
      </w:r>
      <w:r>
        <w:rPr>
          <w:rFonts w:hint="cs"/>
          <w:rtl/>
          <w:lang w:eastAsia="he-IL"/>
        </w:rPr>
        <w:t>–</w:t>
      </w:r>
      <w:r>
        <w:rPr>
          <w:rtl/>
          <w:lang w:eastAsia="he-IL"/>
        </w:rPr>
        <w:t>2023</w:t>
      </w:r>
      <w:bookmarkEnd w:id="13804"/>
      <w:bookmarkEnd w:id="13805"/>
      <w:bookmarkEnd w:id="13806"/>
      <w:r w:rsidRPr="004B341E">
        <w:rPr>
          <w:rStyle w:val="TagStyle"/>
          <w:rtl/>
        </w:rPr>
        <w:t xml:space="preserve"> &lt;&lt; הצח &gt;&gt;</w:t>
      </w:r>
      <w:r>
        <w:rPr>
          <w:rtl/>
          <w:lang w:eastAsia="he-IL"/>
        </w:rPr>
        <w:t xml:space="preserve">   </w:t>
      </w:r>
      <w:bookmarkEnd w:id="13803"/>
    </w:p>
    <w:p w:rsidR="006A6AD4" w:rsidRDefault="006A6AD4" w:rsidP="00C61C62">
      <w:pPr>
        <w:rPr>
          <w:rtl/>
          <w:lang w:eastAsia="he-IL"/>
        </w:rPr>
      </w:pPr>
      <w:r>
        <w:rPr>
          <w:rtl/>
          <w:lang w:eastAsia="he-IL"/>
        </w:rPr>
        <w:t>[הצעת חוק פ/</w:t>
      </w:r>
      <w:r>
        <w:rPr>
          <w:rFonts w:hint="cs"/>
          <w:rtl/>
          <w:lang w:eastAsia="he-IL"/>
        </w:rPr>
        <w:t>2600</w:t>
      </w:r>
      <w:r>
        <w:rPr>
          <w:rtl/>
          <w:lang w:eastAsia="he-IL"/>
        </w:rPr>
        <w:t>/</w:t>
      </w:r>
      <w:r>
        <w:rPr>
          <w:rFonts w:hint="cs"/>
          <w:rtl/>
          <w:lang w:eastAsia="he-IL"/>
        </w:rPr>
        <w:t>25</w:t>
      </w:r>
      <w:r>
        <w:rPr>
          <w:rtl/>
          <w:lang w:eastAsia="he-IL"/>
        </w:rPr>
        <w:t>; נספחות.]</w:t>
      </w:r>
    </w:p>
    <w:p w:rsidR="006A6AD4" w:rsidRDefault="006A6AD4" w:rsidP="00C61C62">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6A6AD4" w:rsidRDefault="006A6AD4" w:rsidP="00C61C62">
      <w:pPr>
        <w:rPr>
          <w:rtl/>
          <w:lang w:eastAsia="he-IL"/>
        </w:rPr>
      </w:pPr>
    </w:p>
    <w:p w:rsidR="006A6AD4" w:rsidRDefault="006A6AD4" w:rsidP="00C61C62">
      <w:pPr>
        <w:pStyle w:val="af6"/>
        <w:keepNext/>
        <w:rPr>
          <w:rtl/>
        </w:rPr>
      </w:pPr>
      <w:r w:rsidRPr="004B341E">
        <w:rPr>
          <w:rStyle w:val="TagStyle"/>
          <w:rtl/>
        </w:rPr>
        <w:t xml:space="preserve"> &lt;&lt; יור &gt;&gt; </w:t>
      </w:r>
      <w:r>
        <w:rPr>
          <w:rtl/>
        </w:rPr>
        <w:t>היו"ר מאיר כהן:</w:t>
      </w:r>
      <w:r w:rsidRPr="004B341E">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להצעה זאת מוצמדת הצעתו של חבר </w:t>
      </w:r>
      <w:bookmarkStart w:id="13807" w:name="_ETM_Q29_364000"/>
      <w:bookmarkEnd w:id="13807"/>
      <w:r>
        <w:rPr>
          <w:rFonts w:hint="cs"/>
          <w:rtl/>
          <w:lang w:eastAsia="he-IL"/>
        </w:rPr>
        <w:t xml:space="preserve">הכנסת ינון אזולאי. אדוני, בבקשה, שלוש דקות לרשותך. רק עד </w:t>
      </w:r>
      <w:bookmarkStart w:id="13808" w:name="_ETM_Q29_379000"/>
      <w:bookmarkEnd w:id="13808"/>
      <w:r>
        <w:rPr>
          <w:rFonts w:hint="cs"/>
          <w:rtl/>
          <w:lang w:eastAsia="he-IL"/>
        </w:rPr>
        <w:t xml:space="preserve">שאתה תעלה, אני מזכיר </w:t>
      </w:r>
      <w:r>
        <w:rPr>
          <w:rFonts w:hint="eastAsia"/>
          <w:rtl/>
          <w:lang w:eastAsia="he-IL"/>
        </w:rPr>
        <w:t xml:space="preserve">– </w:t>
      </w:r>
      <w:r>
        <w:rPr>
          <w:rFonts w:hint="cs"/>
          <w:rtl/>
          <w:lang w:eastAsia="he-IL"/>
        </w:rPr>
        <w:t>ולדימיר, חבר הכנסת בליאק, רווחי הבנקים</w:t>
      </w:r>
      <w:bookmarkStart w:id="13809" w:name="_ETM_Q29_384000"/>
      <w:bookmarkEnd w:id="13809"/>
      <w:r>
        <w:rPr>
          <w:rFonts w:hint="cs"/>
          <w:rtl/>
          <w:lang w:eastAsia="he-IL"/>
        </w:rPr>
        <w:t xml:space="preserve"> השנה היו ממש בשיא. </w:t>
      </w:r>
    </w:p>
    <w:p w:rsidR="006A6AD4" w:rsidRDefault="006A6AD4" w:rsidP="00C61C62">
      <w:pPr>
        <w:rPr>
          <w:rtl/>
          <w:lang w:eastAsia="he-IL"/>
        </w:rPr>
      </w:pPr>
      <w:bookmarkStart w:id="13810" w:name="_ETM_Q29_373000"/>
      <w:bookmarkEnd w:id="13810"/>
    </w:p>
    <w:p w:rsidR="006A6AD4" w:rsidRDefault="006A6AD4" w:rsidP="00C61C62">
      <w:pPr>
        <w:pStyle w:val="af5"/>
        <w:keepNext/>
        <w:rPr>
          <w:rtl/>
        </w:rPr>
      </w:pPr>
      <w:bookmarkStart w:id="13811" w:name="ET_interruption_6127_5"/>
      <w:r w:rsidRPr="000502A2">
        <w:rPr>
          <w:rStyle w:val="TagStyle"/>
          <w:rtl/>
        </w:rPr>
        <w:t xml:space="preserve"> &lt;&lt; קריאה &gt;&gt;</w:t>
      </w:r>
      <w:r w:rsidRPr="00B174F6">
        <w:rPr>
          <w:rStyle w:val="TagStyle"/>
          <w:rtl/>
        </w:rPr>
        <w:t xml:space="preserve"> </w:t>
      </w:r>
      <w:r>
        <w:rPr>
          <w:rtl/>
        </w:rPr>
        <w:t>ולדימיר בליאק (יש עתיד):</w:t>
      </w:r>
      <w:r w:rsidRPr="00B174F6">
        <w:rPr>
          <w:rStyle w:val="TagStyle"/>
          <w:rtl/>
        </w:rPr>
        <w:t xml:space="preserve"> </w:t>
      </w:r>
      <w:r w:rsidRPr="000502A2">
        <w:rPr>
          <w:rStyle w:val="TagStyle"/>
          <w:rtl/>
        </w:rPr>
        <w:t>&lt;&lt; קריאה &gt;&gt;</w:t>
      </w:r>
      <w:r>
        <w:rPr>
          <w:rtl/>
        </w:rPr>
        <w:t xml:space="preserve">   </w:t>
      </w:r>
      <w:bookmarkEnd w:id="13811"/>
    </w:p>
    <w:p w:rsidR="006A6AD4" w:rsidRPr="00B174F6" w:rsidRDefault="006A6AD4" w:rsidP="00C05A0F">
      <w:pPr>
        <w:rPr>
          <w:rtl/>
          <w:lang w:eastAsia="he-IL"/>
        </w:rPr>
      </w:pPr>
    </w:p>
    <w:p w:rsidR="006A6AD4" w:rsidRPr="00B174F6" w:rsidRDefault="006A6AD4" w:rsidP="00C61C62">
      <w:pPr>
        <w:rPr>
          <w:rtl/>
          <w:lang w:eastAsia="he-IL"/>
        </w:rPr>
      </w:pPr>
      <w:r>
        <w:rPr>
          <w:rFonts w:hint="cs"/>
          <w:rtl/>
          <w:lang w:eastAsia="he-IL"/>
        </w:rPr>
        <w:t>26 מיליארד שקל.</w:t>
      </w:r>
    </w:p>
    <w:p w:rsidR="006A6AD4" w:rsidRDefault="006A6AD4" w:rsidP="00C61C62">
      <w:pPr>
        <w:rPr>
          <w:rtl/>
          <w:lang w:eastAsia="he-IL"/>
        </w:rPr>
      </w:pPr>
    </w:p>
    <w:p w:rsidR="006A6AD4" w:rsidRDefault="006A6AD4" w:rsidP="00C61C62">
      <w:pPr>
        <w:pStyle w:val="af6"/>
        <w:keepNext/>
        <w:rPr>
          <w:rtl/>
        </w:rPr>
      </w:pPr>
      <w:bookmarkStart w:id="13812" w:name="ET_yor_6597_14"/>
      <w:r w:rsidRPr="000502A2">
        <w:rPr>
          <w:rStyle w:val="TagStyle"/>
          <w:rtl/>
        </w:rPr>
        <w:t xml:space="preserve"> &lt;&lt; יור &gt;&gt;</w:t>
      </w:r>
      <w:r w:rsidRPr="00FE4AD7">
        <w:rPr>
          <w:rStyle w:val="TagStyle"/>
          <w:rtl/>
        </w:rPr>
        <w:t xml:space="preserve"> </w:t>
      </w:r>
      <w:r>
        <w:rPr>
          <w:rtl/>
        </w:rPr>
        <w:t>היו"ר מאיר כהן:</w:t>
      </w:r>
      <w:r w:rsidRPr="00FE4AD7">
        <w:rPr>
          <w:rStyle w:val="TagStyle"/>
          <w:rtl/>
        </w:rPr>
        <w:t xml:space="preserve"> </w:t>
      </w:r>
      <w:r w:rsidRPr="000502A2">
        <w:rPr>
          <w:rStyle w:val="TagStyle"/>
          <w:rtl/>
        </w:rPr>
        <w:t>&lt;&lt; יור &gt;&gt;</w:t>
      </w:r>
      <w:r>
        <w:rPr>
          <w:rtl/>
        </w:rPr>
        <w:t xml:space="preserve">   </w:t>
      </w:r>
      <w:bookmarkEnd w:id="13812"/>
    </w:p>
    <w:p w:rsidR="006A6AD4" w:rsidRDefault="006A6AD4" w:rsidP="00C05A0F">
      <w:pPr>
        <w:rPr>
          <w:rtl/>
          <w:lang w:eastAsia="he-IL"/>
        </w:rPr>
      </w:pPr>
    </w:p>
    <w:p w:rsidR="006A6AD4" w:rsidRDefault="006A6AD4" w:rsidP="00C61C62">
      <w:pPr>
        <w:rPr>
          <w:rtl/>
          <w:lang w:eastAsia="he-IL"/>
        </w:rPr>
      </w:pPr>
      <w:bookmarkStart w:id="13813" w:name="_ETM_Q29_387000"/>
      <w:bookmarkEnd w:id="13813"/>
      <w:r>
        <w:rPr>
          <w:rFonts w:hint="cs"/>
          <w:rtl/>
          <w:lang w:eastAsia="he-IL"/>
        </w:rPr>
        <w:t xml:space="preserve">בנק הפועלים </w:t>
      </w:r>
      <w:r>
        <w:rPr>
          <w:rtl/>
          <w:lang w:eastAsia="he-IL"/>
        </w:rPr>
        <w:t>–</w:t>
      </w:r>
      <w:r>
        <w:rPr>
          <w:rFonts w:hint="cs"/>
          <w:rtl/>
          <w:lang w:eastAsia="he-IL"/>
        </w:rPr>
        <w:t xml:space="preserve"> 7.4 מיליארד </w:t>
      </w:r>
      <w:bookmarkStart w:id="13814" w:name="_ETM_Q29_391000"/>
      <w:bookmarkEnd w:id="13814"/>
      <w:r>
        <w:rPr>
          <w:rFonts w:hint="cs"/>
          <w:rtl/>
          <w:lang w:eastAsia="he-IL"/>
        </w:rPr>
        <w:t xml:space="preserve">שקלים, דווקא בשנה של מלחמה. מדהים. </w:t>
      </w:r>
    </w:p>
    <w:p w:rsidR="006A6AD4" w:rsidRDefault="006A6AD4" w:rsidP="00C61C62">
      <w:pPr>
        <w:rPr>
          <w:rtl/>
          <w:lang w:eastAsia="he-IL"/>
        </w:rPr>
      </w:pPr>
    </w:p>
    <w:p w:rsidR="006A6AD4" w:rsidRPr="00FE4AD7" w:rsidRDefault="006A6AD4" w:rsidP="00C61C62">
      <w:pPr>
        <w:rPr>
          <w:rtl/>
          <w:lang w:eastAsia="he-IL"/>
        </w:rPr>
      </w:pPr>
      <w:r>
        <w:rPr>
          <w:rFonts w:hint="cs"/>
          <w:rtl/>
          <w:lang w:eastAsia="he-IL"/>
        </w:rPr>
        <w:t xml:space="preserve">אדוני, בבקשה, שלוש דקות </w:t>
      </w:r>
      <w:bookmarkStart w:id="13815" w:name="_ETM_Q29_396000"/>
      <w:bookmarkEnd w:id="13815"/>
      <w:r>
        <w:rPr>
          <w:rFonts w:hint="cs"/>
          <w:rtl/>
          <w:lang w:eastAsia="he-IL"/>
        </w:rPr>
        <w:t xml:space="preserve">לרשותך. </w:t>
      </w:r>
    </w:p>
    <w:p w:rsidR="006A6AD4" w:rsidRDefault="006A6AD4" w:rsidP="00C61C62">
      <w:pPr>
        <w:rPr>
          <w:rtl/>
          <w:lang w:eastAsia="he-IL"/>
        </w:rPr>
      </w:pPr>
    </w:p>
    <w:p w:rsidR="006A6AD4" w:rsidRDefault="006A6AD4" w:rsidP="00C61C62">
      <w:pPr>
        <w:pStyle w:val="a4"/>
        <w:keepNext/>
        <w:rPr>
          <w:rtl/>
        </w:rPr>
      </w:pPr>
      <w:bookmarkStart w:id="13816" w:name="ET_speaker_5726_6"/>
      <w:r w:rsidRPr="000502A2">
        <w:rPr>
          <w:rStyle w:val="TagStyle"/>
          <w:rtl/>
        </w:rPr>
        <w:t xml:space="preserve"> &lt;&lt; דובר &gt;&gt;</w:t>
      </w:r>
      <w:r w:rsidRPr="00B174F6">
        <w:rPr>
          <w:rStyle w:val="TagStyle"/>
          <w:rtl/>
        </w:rPr>
        <w:t xml:space="preserve"> </w:t>
      </w:r>
      <w:bookmarkStart w:id="13817" w:name="_Toc161863072"/>
      <w:bookmarkStart w:id="13818" w:name="_Toc161863312"/>
      <w:bookmarkStart w:id="13819" w:name="_Toc161865603"/>
      <w:r>
        <w:rPr>
          <w:rtl/>
        </w:rPr>
        <w:t>ינון אזולאי (ש"ס):</w:t>
      </w:r>
      <w:bookmarkEnd w:id="13817"/>
      <w:bookmarkEnd w:id="13818"/>
      <w:bookmarkEnd w:id="13819"/>
      <w:r w:rsidRPr="00B174F6">
        <w:rPr>
          <w:rStyle w:val="TagStyle"/>
          <w:rtl/>
        </w:rPr>
        <w:t xml:space="preserve"> </w:t>
      </w:r>
      <w:r w:rsidRPr="000502A2">
        <w:rPr>
          <w:rStyle w:val="TagStyle"/>
          <w:rtl/>
        </w:rPr>
        <w:t>&lt;&lt; דובר &gt;&gt;</w:t>
      </w:r>
      <w:r>
        <w:rPr>
          <w:rtl/>
        </w:rPr>
        <w:t xml:space="preserve">   </w:t>
      </w:r>
      <w:bookmarkEnd w:id="13816"/>
    </w:p>
    <w:p w:rsidR="006A6AD4" w:rsidRDefault="006A6AD4" w:rsidP="00C05A0F">
      <w:pPr>
        <w:rPr>
          <w:rtl/>
          <w:lang w:eastAsia="he-IL"/>
        </w:rPr>
      </w:pPr>
    </w:p>
    <w:p w:rsidR="006A6AD4" w:rsidRDefault="006A6AD4" w:rsidP="00023901">
      <w:pPr>
        <w:rPr>
          <w:rtl/>
          <w:lang w:eastAsia="he-IL"/>
        </w:rPr>
      </w:pPr>
      <w:r>
        <w:rPr>
          <w:rFonts w:hint="cs"/>
          <w:rtl/>
          <w:lang w:eastAsia="he-IL"/>
        </w:rPr>
        <w:t xml:space="preserve">תודה רבה לך, אדוני היושב-ראש. כבוד השר, חבריי </w:t>
      </w:r>
      <w:bookmarkStart w:id="13820" w:name="_ETM_Q29_397000"/>
      <w:bookmarkEnd w:id="13820"/>
      <w:r>
        <w:rPr>
          <w:rFonts w:hint="cs"/>
          <w:rtl/>
          <w:lang w:eastAsia="he-IL"/>
        </w:rPr>
        <w:t xml:space="preserve">חברי הכנסת, חבר הכנסת בליאק, יישר כוח על ההצעה הזאת. </w:t>
      </w:r>
      <w:bookmarkStart w:id="13821" w:name="_ETM_Q29_407000"/>
      <w:bookmarkEnd w:id="13821"/>
      <w:r>
        <w:rPr>
          <w:rFonts w:hint="cs"/>
          <w:rtl/>
          <w:lang w:eastAsia="he-IL"/>
        </w:rPr>
        <w:t xml:space="preserve">רק למען אותם עיתונאים שדיברו סרה על ההצעה, שהיה </w:t>
      </w:r>
      <w:bookmarkStart w:id="13822" w:name="_ETM_Q29_412000"/>
      <w:bookmarkEnd w:id="13822"/>
      <w:r>
        <w:rPr>
          <w:rFonts w:hint="cs"/>
          <w:rtl/>
          <w:lang w:eastAsia="he-IL"/>
        </w:rPr>
        <w:t xml:space="preserve">דיל בין בליאק לינון אזולאי </w:t>
      </w:r>
      <w:r>
        <w:rPr>
          <w:rFonts w:hint="eastAsia"/>
          <w:rtl/>
          <w:lang w:eastAsia="he-IL"/>
        </w:rPr>
        <w:t xml:space="preserve">– </w:t>
      </w:r>
      <w:r>
        <w:rPr>
          <w:rFonts w:hint="cs"/>
          <w:rtl/>
          <w:lang w:eastAsia="he-IL"/>
        </w:rPr>
        <w:t>לא לינון</w:t>
      </w:r>
      <w:bookmarkStart w:id="13823" w:name="_ETM_Q29_415000"/>
      <w:bookmarkEnd w:id="13823"/>
      <w:r>
        <w:rPr>
          <w:rFonts w:hint="cs"/>
          <w:rtl/>
          <w:lang w:eastAsia="he-IL"/>
        </w:rPr>
        <w:t>, זה ועדת כספים</w:t>
      </w:r>
      <w:r w:rsidR="00023901">
        <w:rPr>
          <w:rFonts w:hint="cs"/>
          <w:rtl/>
          <w:lang w:eastAsia="he-IL"/>
        </w:rPr>
        <w:t>;</w:t>
      </w:r>
      <w:r>
        <w:rPr>
          <w:rFonts w:hint="eastAsia"/>
          <w:rtl/>
          <w:lang w:eastAsia="he-IL"/>
        </w:rPr>
        <w:t xml:space="preserve"> </w:t>
      </w:r>
      <w:r>
        <w:rPr>
          <w:rFonts w:hint="cs"/>
          <w:rtl/>
          <w:lang w:eastAsia="he-IL"/>
        </w:rPr>
        <w:t xml:space="preserve">או בין נאור שירי </w:t>
      </w:r>
      <w:r>
        <w:rPr>
          <w:rtl/>
          <w:lang w:eastAsia="he-IL"/>
        </w:rPr>
        <w:t>–</w:t>
      </w:r>
      <w:r>
        <w:rPr>
          <w:rFonts w:hint="cs"/>
          <w:rtl/>
          <w:lang w:eastAsia="he-IL"/>
        </w:rPr>
        <w:t xml:space="preserve"> אני </w:t>
      </w:r>
      <w:bookmarkStart w:id="13824" w:name="_ETM_Q29_419000"/>
      <w:bookmarkEnd w:id="13824"/>
      <w:r>
        <w:rPr>
          <w:rFonts w:hint="cs"/>
          <w:rtl/>
          <w:lang w:eastAsia="he-IL"/>
        </w:rPr>
        <w:t xml:space="preserve">לא רוצה להשאיר את נאור שירי מקופח, שגם לו נתנו </w:t>
      </w:r>
      <w:bookmarkStart w:id="13825" w:name="_ETM_Q29_418000"/>
      <w:bookmarkEnd w:id="13825"/>
      <w:r>
        <w:rPr>
          <w:rFonts w:hint="cs"/>
          <w:rtl/>
          <w:lang w:eastAsia="he-IL"/>
        </w:rPr>
        <w:t>היום להביא הצעת חוק, אז היה עוד דיל</w:t>
      </w:r>
      <w:r w:rsidR="00023901">
        <w:rPr>
          <w:rFonts w:hint="cs"/>
          <w:rtl/>
          <w:lang w:eastAsia="he-IL"/>
        </w:rPr>
        <w:t>;</w:t>
      </w:r>
      <w:r>
        <w:rPr>
          <w:rFonts w:hint="cs"/>
          <w:rtl/>
          <w:lang w:eastAsia="he-IL"/>
        </w:rPr>
        <w:t xml:space="preserve"> כהן, בטח </w:t>
      </w:r>
      <w:bookmarkStart w:id="13826" w:name="_ETM_Q29_422000"/>
      <w:bookmarkEnd w:id="13826"/>
      <w:r>
        <w:rPr>
          <w:rFonts w:hint="cs"/>
          <w:rtl/>
          <w:lang w:eastAsia="he-IL"/>
        </w:rPr>
        <w:t xml:space="preserve">גם לך היה דיל, כי גם אתה מיש עתיד, אז </w:t>
      </w:r>
      <w:bookmarkStart w:id="13827" w:name="_ETM_Q29_428000"/>
      <w:bookmarkEnd w:id="13827"/>
      <w:r>
        <w:rPr>
          <w:rFonts w:hint="cs"/>
          <w:rtl/>
          <w:lang w:eastAsia="he-IL"/>
        </w:rPr>
        <w:t xml:space="preserve">עשינו איזשהו דיל עם כל יש עתיד. אגב, אם היה </w:t>
      </w:r>
      <w:bookmarkStart w:id="13828" w:name="_ETM_Q29_433000"/>
      <w:bookmarkEnd w:id="13828"/>
      <w:r>
        <w:rPr>
          <w:rFonts w:hint="cs"/>
          <w:rtl/>
          <w:lang w:eastAsia="he-IL"/>
        </w:rPr>
        <w:t xml:space="preserve">דיל, היינו עושים את זה על אופק חדש, </w:t>
      </w:r>
      <w:bookmarkStart w:id="13829" w:name="_ETM_Q29_432000"/>
      <w:bookmarkEnd w:id="13829"/>
      <w:r>
        <w:rPr>
          <w:rFonts w:hint="cs"/>
          <w:rtl/>
          <w:lang w:eastAsia="he-IL"/>
        </w:rPr>
        <w:t xml:space="preserve">ואופק חדש עדיין תקוע, אז כנראה שאין דיל. </w:t>
      </w:r>
      <w:bookmarkStart w:id="13830" w:name="_ETM_Q29_438000"/>
      <w:bookmarkEnd w:id="13830"/>
      <w:r>
        <w:rPr>
          <w:rFonts w:hint="cs"/>
          <w:rtl/>
          <w:lang w:eastAsia="he-IL"/>
        </w:rPr>
        <w:t>אז לכל אותם עיתונאים, כנראה שההבנה שלהם במה שקורה</w:t>
      </w:r>
      <w:bookmarkStart w:id="13831" w:name="_ETM_Q29_440000"/>
      <w:bookmarkEnd w:id="13831"/>
      <w:r>
        <w:rPr>
          <w:rFonts w:hint="cs"/>
          <w:rtl/>
          <w:lang w:eastAsia="he-IL"/>
        </w:rPr>
        <w:t xml:space="preserve"> היא באמת קטנה, וחבל שזה כך.</w:t>
      </w:r>
    </w:p>
    <w:p w:rsidR="006A6AD4" w:rsidRDefault="006A6AD4" w:rsidP="00C61C62">
      <w:pPr>
        <w:rPr>
          <w:rtl/>
          <w:lang w:eastAsia="he-IL"/>
        </w:rPr>
      </w:pPr>
      <w:bookmarkStart w:id="13832" w:name="_ETM_Q29_451806"/>
      <w:bookmarkStart w:id="13833" w:name="_ETM_Q29_451873"/>
      <w:bookmarkEnd w:id="13832"/>
      <w:bookmarkEnd w:id="13833"/>
    </w:p>
    <w:p w:rsidR="006A6AD4" w:rsidRDefault="006A6AD4" w:rsidP="00023901">
      <w:pPr>
        <w:rPr>
          <w:rtl/>
          <w:lang w:eastAsia="he-IL"/>
        </w:rPr>
      </w:pPr>
      <w:bookmarkStart w:id="13834" w:name="_ETM_Q29_452001"/>
      <w:bookmarkStart w:id="13835" w:name="_ETM_Q29_452087"/>
      <w:bookmarkEnd w:id="13834"/>
      <w:bookmarkEnd w:id="13835"/>
      <w:r>
        <w:rPr>
          <w:rFonts w:hint="cs"/>
          <w:rtl/>
          <w:lang w:eastAsia="he-IL"/>
        </w:rPr>
        <w:t xml:space="preserve">זאת הצעת חוק שהיא </w:t>
      </w:r>
      <w:bookmarkStart w:id="13836" w:name="_ETM_Q29_447000"/>
      <w:bookmarkEnd w:id="13836"/>
      <w:r>
        <w:rPr>
          <w:rFonts w:hint="cs"/>
          <w:rtl/>
          <w:lang w:eastAsia="he-IL"/>
        </w:rPr>
        <w:t xml:space="preserve">טובה. אני לא אפרט מעבר למה שהסברת, כי הצעת החוק הזאת, הגשתי אותה גם בעבר. אני שמח שהגשת את הצעת </w:t>
      </w:r>
      <w:bookmarkStart w:id="13837" w:name="_ETM_Q29_453000"/>
      <w:bookmarkEnd w:id="13837"/>
      <w:r>
        <w:rPr>
          <w:rFonts w:hint="cs"/>
          <w:rtl/>
          <w:lang w:eastAsia="he-IL"/>
        </w:rPr>
        <w:t xml:space="preserve">החוק והיא קיבלה את האישור. זה נכון שבהתחלה התנגדו, אבל </w:t>
      </w:r>
      <w:bookmarkStart w:id="13838" w:name="_ETM_Q29_459000"/>
      <w:bookmarkEnd w:id="13838"/>
      <w:r>
        <w:rPr>
          <w:rFonts w:hint="cs"/>
          <w:rtl/>
          <w:lang w:eastAsia="he-IL"/>
        </w:rPr>
        <w:t xml:space="preserve">אני חושב שכשרואים את המצב, שהבנקים מרוויחים פה על </w:t>
      </w:r>
      <w:bookmarkStart w:id="13839" w:name="_ETM_Q29_462000"/>
      <w:bookmarkEnd w:id="13839"/>
      <w:r>
        <w:rPr>
          <w:rFonts w:hint="cs"/>
          <w:rtl/>
          <w:lang w:eastAsia="he-IL"/>
        </w:rPr>
        <w:t xml:space="preserve">גב אותם אזרחים, מרוויחים במיוחד על </w:t>
      </w:r>
      <w:r w:rsidR="00023901">
        <w:rPr>
          <w:rFonts w:hint="cs"/>
          <w:rtl/>
          <w:lang w:eastAsia="he-IL"/>
        </w:rPr>
        <w:t xml:space="preserve">גב </w:t>
      </w:r>
      <w:r>
        <w:rPr>
          <w:rFonts w:hint="cs"/>
          <w:rtl/>
          <w:lang w:eastAsia="he-IL"/>
        </w:rPr>
        <w:t xml:space="preserve">האזרחים המוחלשים </w:t>
      </w:r>
      <w:bookmarkStart w:id="13840" w:name="_ETM_Q29_468000"/>
      <w:bookmarkEnd w:id="13840"/>
      <w:r>
        <w:rPr>
          <w:rFonts w:hint="eastAsia"/>
          <w:rtl/>
          <w:lang w:eastAsia="he-IL"/>
        </w:rPr>
        <w:t xml:space="preserve">– </w:t>
      </w:r>
      <w:r>
        <w:rPr>
          <w:rFonts w:hint="cs"/>
          <w:rtl/>
          <w:lang w:eastAsia="he-IL"/>
        </w:rPr>
        <w:t xml:space="preserve">הגיע הזמן שניתן להם עוד מכה קטנה, כי זה </w:t>
      </w:r>
      <w:bookmarkStart w:id="13841" w:name="_ETM_Q29_473000"/>
      <w:bookmarkEnd w:id="13841"/>
      <w:r>
        <w:rPr>
          <w:rFonts w:hint="cs"/>
          <w:rtl/>
          <w:lang w:eastAsia="he-IL"/>
        </w:rPr>
        <w:t>לא מספיק, והבנקים צריכים לחטוף גם מכה גדולה מאיתנו, המחוקקים</w:t>
      </w:r>
      <w:bookmarkStart w:id="13842" w:name="_ETM_Q29_476000"/>
      <w:bookmarkEnd w:id="13842"/>
      <w:r>
        <w:rPr>
          <w:rFonts w:hint="cs"/>
          <w:rtl/>
          <w:lang w:eastAsia="he-IL"/>
        </w:rPr>
        <w:t xml:space="preserve">, על מנת שהציבור ירוויח. ולכן, אם </w:t>
      </w:r>
      <w:bookmarkStart w:id="13843" w:name="_ETM_Q29_480000"/>
      <w:bookmarkEnd w:id="13843"/>
      <w:r>
        <w:rPr>
          <w:rFonts w:hint="cs"/>
          <w:rtl/>
          <w:lang w:eastAsia="he-IL"/>
        </w:rPr>
        <w:t xml:space="preserve">פה נאפשר להגדיל את ההפקדה </w:t>
      </w:r>
      <w:bookmarkStart w:id="13844" w:name="_ETM_Q29_483000"/>
      <w:bookmarkEnd w:id="13844"/>
      <w:r w:rsidR="00023901">
        <w:rPr>
          <w:rFonts w:hint="cs"/>
          <w:rtl/>
          <w:lang w:eastAsia="he-IL"/>
        </w:rPr>
        <w:t>מ-</w:t>
      </w:r>
      <w:r>
        <w:rPr>
          <w:rFonts w:hint="cs"/>
          <w:rtl/>
          <w:lang w:eastAsia="he-IL"/>
        </w:rPr>
        <w:t xml:space="preserve">70,000 </w:t>
      </w:r>
      <w:r w:rsidR="00023901">
        <w:rPr>
          <w:rFonts w:hint="cs"/>
          <w:rtl/>
          <w:lang w:eastAsia="he-IL"/>
        </w:rPr>
        <w:t>ל-</w:t>
      </w:r>
      <w:r>
        <w:rPr>
          <w:rFonts w:hint="cs"/>
          <w:rtl/>
          <w:lang w:eastAsia="he-IL"/>
        </w:rPr>
        <w:t xml:space="preserve">300,000, אז יפסיקו להשקיע בבנקים. </w:t>
      </w:r>
    </w:p>
    <w:p w:rsidR="006A6AD4" w:rsidRDefault="006A6AD4" w:rsidP="00C61C62">
      <w:pPr>
        <w:rPr>
          <w:rtl/>
          <w:lang w:eastAsia="he-IL"/>
        </w:rPr>
      </w:pPr>
    </w:p>
    <w:p w:rsidR="006A6AD4" w:rsidRDefault="006A6AD4" w:rsidP="00C61C62">
      <w:pPr>
        <w:pStyle w:val="af5"/>
        <w:keepNext/>
        <w:rPr>
          <w:rtl/>
        </w:rPr>
      </w:pPr>
      <w:bookmarkStart w:id="13845" w:name="_ETM_Q29_436000"/>
      <w:bookmarkStart w:id="13846" w:name="ET_interruption_6127_7"/>
      <w:bookmarkEnd w:id="13845"/>
      <w:r w:rsidRPr="000502A2">
        <w:rPr>
          <w:rStyle w:val="TagStyle"/>
          <w:rtl/>
        </w:rPr>
        <w:t xml:space="preserve"> &lt;&lt; קריאה &gt;&gt;</w:t>
      </w:r>
      <w:r w:rsidRPr="00B174F6">
        <w:rPr>
          <w:rStyle w:val="TagStyle"/>
          <w:rtl/>
        </w:rPr>
        <w:t xml:space="preserve"> </w:t>
      </w:r>
      <w:r>
        <w:rPr>
          <w:rtl/>
        </w:rPr>
        <w:t>ולדימיר בליאק (יש עתיד):</w:t>
      </w:r>
      <w:r w:rsidRPr="00B174F6">
        <w:rPr>
          <w:rStyle w:val="TagStyle"/>
          <w:rtl/>
        </w:rPr>
        <w:t xml:space="preserve"> </w:t>
      </w:r>
      <w:r w:rsidRPr="000502A2">
        <w:rPr>
          <w:rStyle w:val="TagStyle"/>
          <w:rtl/>
        </w:rPr>
        <w:t>&lt;&lt; קריאה &gt;&gt;</w:t>
      </w:r>
      <w:r>
        <w:rPr>
          <w:rtl/>
        </w:rPr>
        <w:t xml:space="preserve">   </w:t>
      </w:r>
      <w:bookmarkEnd w:id="13846"/>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מי התנגד, האוצר? </w:t>
      </w:r>
    </w:p>
    <w:p w:rsidR="006A6AD4" w:rsidRDefault="006A6AD4" w:rsidP="00C61C62">
      <w:pPr>
        <w:rPr>
          <w:rtl/>
          <w:lang w:eastAsia="he-IL"/>
        </w:rPr>
      </w:pPr>
    </w:p>
    <w:p w:rsidR="006A6AD4" w:rsidRDefault="006A6AD4" w:rsidP="00C61C62">
      <w:pPr>
        <w:pStyle w:val="-"/>
        <w:keepNext/>
        <w:rPr>
          <w:rtl/>
        </w:rPr>
      </w:pPr>
      <w:bookmarkStart w:id="13847" w:name="ET_speakercontinue_5726_8"/>
      <w:r w:rsidRPr="000502A2">
        <w:rPr>
          <w:rStyle w:val="TagStyle"/>
          <w:rtl/>
        </w:rPr>
        <w:t xml:space="preserve"> &lt;&lt; דובר_המשך &gt;&gt;</w:t>
      </w:r>
      <w:r w:rsidRPr="00B174F6">
        <w:rPr>
          <w:rStyle w:val="TagStyle"/>
          <w:rtl/>
        </w:rPr>
        <w:t xml:space="preserve"> </w:t>
      </w:r>
      <w:r>
        <w:rPr>
          <w:rtl/>
        </w:rPr>
        <w:t>ינון אזולאי (ש"ס):</w:t>
      </w:r>
      <w:r w:rsidRPr="00B174F6">
        <w:rPr>
          <w:rStyle w:val="TagStyle"/>
          <w:rtl/>
        </w:rPr>
        <w:t xml:space="preserve"> </w:t>
      </w:r>
      <w:r w:rsidRPr="000502A2">
        <w:rPr>
          <w:rStyle w:val="TagStyle"/>
          <w:rtl/>
        </w:rPr>
        <w:t>&lt;&lt; דובר_המשך &gt;&gt;</w:t>
      </w:r>
      <w:r>
        <w:rPr>
          <w:rtl/>
        </w:rPr>
        <w:t xml:space="preserve">   </w:t>
      </w:r>
      <w:bookmarkEnd w:id="13847"/>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האוצר התנגד. </w:t>
      </w:r>
      <w:bookmarkStart w:id="13848" w:name="_ETM_Q29_493000"/>
      <w:bookmarkEnd w:id="13848"/>
      <w:r>
        <w:rPr>
          <w:rFonts w:hint="cs"/>
          <w:rtl/>
          <w:lang w:eastAsia="he-IL"/>
        </w:rPr>
        <w:t xml:space="preserve">הוא טוען שזה יצא כ-300 מיליון מניעת </w:t>
      </w:r>
      <w:bookmarkStart w:id="13849" w:name="_ETM_Q29_495000"/>
      <w:bookmarkEnd w:id="13849"/>
      <w:r>
        <w:rPr>
          <w:rFonts w:hint="cs"/>
          <w:rtl/>
          <w:lang w:eastAsia="he-IL"/>
        </w:rPr>
        <w:t xml:space="preserve">רווח או נזק במיסים, אבל זה דבר שהוא לא נכון. </w:t>
      </w:r>
      <w:bookmarkStart w:id="13850" w:name="_ETM_Q29_496000"/>
      <w:bookmarkEnd w:id="13850"/>
      <w:r>
        <w:rPr>
          <w:rFonts w:hint="cs"/>
          <w:rtl/>
          <w:lang w:eastAsia="he-IL"/>
        </w:rPr>
        <w:t xml:space="preserve">קודם כול, אם בן אדם ישמור את זה עד הפנסיה שלו ולא יהיה נזקק בפנסיה שלו, לא קרה כלום, הכול בסדר. </w:t>
      </w:r>
    </w:p>
    <w:p w:rsidR="006A6AD4" w:rsidRDefault="006A6AD4" w:rsidP="00C61C62">
      <w:pPr>
        <w:rPr>
          <w:rtl/>
          <w:lang w:eastAsia="he-IL"/>
        </w:rPr>
      </w:pPr>
      <w:bookmarkStart w:id="13851" w:name="_ETM_Q29_497000"/>
      <w:bookmarkEnd w:id="13851"/>
    </w:p>
    <w:p w:rsidR="006A6AD4" w:rsidRDefault="006A6AD4" w:rsidP="00C61C62">
      <w:pPr>
        <w:pStyle w:val="af5"/>
        <w:keepNext/>
        <w:rPr>
          <w:rtl/>
        </w:rPr>
      </w:pPr>
      <w:bookmarkStart w:id="13852" w:name="ET_interruption_6127_9"/>
      <w:r w:rsidRPr="000502A2">
        <w:rPr>
          <w:rStyle w:val="TagStyle"/>
          <w:rtl/>
        </w:rPr>
        <w:t xml:space="preserve"> &lt;&lt; קריאה &gt;&gt;</w:t>
      </w:r>
      <w:r w:rsidRPr="00B174F6">
        <w:rPr>
          <w:rStyle w:val="TagStyle"/>
          <w:rtl/>
        </w:rPr>
        <w:t xml:space="preserve"> </w:t>
      </w:r>
      <w:r>
        <w:rPr>
          <w:rtl/>
        </w:rPr>
        <w:t>ולדימיר בליאק (יש עתיד):</w:t>
      </w:r>
      <w:r w:rsidRPr="00B174F6">
        <w:rPr>
          <w:rStyle w:val="TagStyle"/>
          <w:rtl/>
        </w:rPr>
        <w:t xml:space="preserve"> </w:t>
      </w:r>
      <w:r w:rsidRPr="000502A2">
        <w:rPr>
          <w:rStyle w:val="TagStyle"/>
          <w:rtl/>
        </w:rPr>
        <w:t>&lt;&lt; קריאה &gt;&gt;</w:t>
      </w:r>
      <w:r>
        <w:rPr>
          <w:rtl/>
        </w:rPr>
        <w:t xml:space="preserve">   </w:t>
      </w:r>
      <w:bookmarkEnd w:id="13852"/>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המדינה הרוויחה. </w:t>
      </w:r>
    </w:p>
    <w:p w:rsidR="006A6AD4" w:rsidRDefault="006A6AD4" w:rsidP="00C61C62">
      <w:pPr>
        <w:rPr>
          <w:rtl/>
          <w:lang w:eastAsia="he-IL"/>
        </w:rPr>
      </w:pPr>
    </w:p>
    <w:p w:rsidR="006A6AD4" w:rsidRDefault="006A6AD4" w:rsidP="00C61C62">
      <w:pPr>
        <w:pStyle w:val="-"/>
        <w:keepNext/>
        <w:rPr>
          <w:rtl/>
        </w:rPr>
      </w:pPr>
      <w:bookmarkStart w:id="13853" w:name="ET_speakercontinue_5726_10"/>
      <w:r w:rsidRPr="000502A2">
        <w:rPr>
          <w:rStyle w:val="TagStyle"/>
          <w:rtl/>
        </w:rPr>
        <w:t xml:space="preserve"> &lt;&lt; דובר_המשך &gt;&gt;</w:t>
      </w:r>
      <w:r w:rsidRPr="00B174F6">
        <w:rPr>
          <w:rStyle w:val="TagStyle"/>
          <w:rtl/>
        </w:rPr>
        <w:t xml:space="preserve"> </w:t>
      </w:r>
      <w:r>
        <w:rPr>
          <w:rtl/>
        </w:rPr>
        <w:t>ינון אזולאי (ש"ס):</w:t>
      </w:r>
      <w:r w:rsidRPr="00B174F6">
        <w:rPr>
          <w:rStyle w:val="TagStyle"/>
          <w:rtl/>
        </w:rPr>
        <w:t xml:space="preserve"> </w:t>
      </w:r>
      <w:r w:rsidRPr="000502A2">
        <w:rPr>
          <w:rStyle w:val="TagStyle"/>
          <w:rtl/>
        </w:rPr>
        <w:t>&lt;&lt; דובר_המשך &gt;&gt;</w:t>
      </w:r>
      <w:r>
        <w:rPr>
          <w:rtl/>
        </w:rPr>
        <w:t xml:space="preserve">   </w:t>
      </w:r>
      <w:bookmarkEnd w:id="13853"/>
    </w:p>
    <w:p w:rsidR="006A6AD4" w:rsidRDefault="006A6AD4" w:rsidP="00C05A0F">
      <w:pPr>
        <w:rPr>
          <w:rtl/>
          <w:lang w:eastAsia="he-IL"/>
        </w:rPr>
      </w:pPr>
    </w:p>
    <w:p w:rsidR="006A6AD4" w:rsidRDefault="006A6AD4" w:rsidP="00C61C62">
      <w:pPr>
        <w:rPr>
          <w:rtl/>
          <w:lang w:eastAsia="he-IL"/>
        </w:rPr>
      </w:pPr>
      <w:bookmarkStart w:id="13854" w:name="_ETM_Q29_503000"/>
      <w:bookmarkEnd w:id="13854"/>
      <w:r>
        <w:rPr>
          <w:rFonts w:hint="cs"/>
          <w:rtl/>
          <w:lang w:eastAsia="he-IL"/>
        </w:rPr>
        <w:t>המדינה הרוויחה שאדם לא יהיה נזקק ולא יצטרך להיתמך.</w:t>
      </w:r>
      <w:bookmarkStart w:id="13855" w:name="_ETM_Q29_509000"/>
      <w:bookmarkEnd w:id="13855"/>
      <w:r>
        <w:rPr>
          <w:rFonts w:hint="cs"/>
          <w:rtl/>
          <w:lang w:eastAsia="he-IL"/>
        </w:rPr>
        <w:t xml:space="preserve"> אנחנו רואים מה קורה עם בני הגיל השלישי, מה קורה </w:t>
      </w:r>
      <w:bookmarkStart w:id="13856" w:name="_ETM_Q29_510000"/>
      <w:bookmarkEnd w:id="13856"/>
      <w:r>
        <w:rPr>
          <w:rFonts w:hint="cs"/>
          <w:rtl/>
          <w:lang w:eastAsia="he-IL"/>
        </w:rPr>
        <w:t>איתם כשהם יוצאים לפנסיה. אנחנו רואים בדיוק מה קורה איתם.</w:t>
      </w:r>
      <w:bookmarkStart w:id="13857" w:name="_ETM_Q29_511000"/>
      <w:bookmarkEnd w:id="13857"/>
      <w:r>
        <w:rPr>
          <w:rFonts w:hint="cs"/>
          <w:rtl/>
          <w:lang w:eastAsia="he-IL"/>
        </w:rPr>
        <w:t xml:space="preserve"> </w:t>
      </w:r>
    </w:p>
    <w:p w:rsidR="006A6AD4" w:rsidRDefault="006A6AD4" w:rsidP="00C61C62">
      <w:pPr>
        <w:rPr>
          <w:rtl/>
          <w:lang w:eastAsia="he-IL"/>
        </w:rPr>
      </w:pPr>
    </w:p>
    <w:p w:rsidR="006A6AD4" w:rsidRDefault="006A6AD4" w:rsidP="00C61C62">
      <w:pPr>
        <w:pStyle w:val="af5"/>
        <w:keepNext/>
        <w:rPr>
          <w:rtl/>
        </w:rPr>
      </w:pPr>
      <w:r w:rsidRPr="000502A2">
        <w:rPr>
          <w:rStyle w:val="TagStyle"/>
          <w:rtl/>
        </w:rPr>
        <w:t xml:space="preserve"> &lt;&lt; קריאה &gt;&gt;</w:t>
      </w:r>
      <w:r w:rsidRPr="00FE4AD7">
        <w:rPr>
          <w:rStyle w:val="TagStyle"/>
          <w:rtl/>
        </w:rPr>
        <w:t xml:space="preserve"> </w:t>
      </w:r>
      <w:r>
        <w:rPr>
          <w:rtl/>
        </w:rPr>
        <w:t>טלי גוטליב (הליכוד):</w:t>
      </w:r>
      <w:r w:rsidRPr="00FE4AD7">
        <w:rPr>
          <w:rStyle w:val="TagStyle"/>
          <w:rtl/>
        </w:rPr>
        <w:t xml:space="preserve"> </w:t>
      </w:r>
      <w:r w:rsidRPr="000502A2">
        <w:rPr>
          <w:rStyle w:val="TagStyle"/>
          <w:rtl/>
        </w:rPr>
        <w:t>&lt;&lt; קריאה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בכמה מדובר? </w:t>
      </w:r>
    </w:p>
    <w:p w:rsidR="006A6AD4" w:rsidRDefault="006A6AD4" w:rsidP="00C05A0F">
      <w:pPr>
        <w:rPr>
          <w:rtl/>
          <w:lang w:eastAsia="he-IL"/>
        </w:rPr>
      </w:pPr>
    </w:p>
    <w:p w:rsidR="006A6AD4" w:rsidRDefault="006A6AD4" w:rsidP="00C61C62">
      <w:pPr>
        <w:pStyle w:val="-"/>
        <w:keepNext/>
        <w:rPr>
          <w:rtl/>
        </w:rPr>
      </w:pPr>
      <w:bookmarkStart w:id="13858" w:name="ET_speakercontinue_5726_17"/>
      <w:r w:rsidRPr="000502A2">
        <w:rPr>
          <w:rStyle w:val="TagStyle"/>
          <w:rtl/>
        </w:rPr>
        <w:t xml:space="preserve"> &lt;&lt; דובר_המשך &gt;&gt;</w:t>
      </w:r>
      <w:r w:rsidRPr="00FE4AD7">
        <w:rPr>
          <w:rStyle w:val="TagStyle"/>
          <w:rtl/>
        </w:rPr>
        <w:t xml:space="preserve"> </w:t>
      </w:r>
      <w:r>
        <w:rPr>
          <w:rtl/>
        </w:rPr>
        <w:t>ינון אזולאי (ש"ס):</w:t>
      </w:r>
      <w:r w:rsidRPr="00FE4AD7">
        <w:rPr>
          <w:rStyle w:val="TagStyle"/>
          <w:rtl/>
        </w:rPr>
        <w:t xml:space="preserve"> </w:t>
      </w:r>
      <w:r w:rsidRPr="000502A2">
        <w:rPr>
          <w:rStyle w:val="TagStyle"/>
          <w:rtl/>
        </w:rPr>
        <w:t>&lt;&lt; דובר_המשך &gt;&gt;</w:t>
      </w:r>
      <w:r>
        <w:rPr>
          <w:rtl/>
        </w:rPr>
        <w:t xml:space="preserve">   </w:t>
      </w:r>
      <w:bookmarkEnd w:id="13858"/>
    </w:p>
    <w:p w:rsidR="006A6AD4" w:rsidRDefault="006A6AD4" w:rsidP="00C05A0F">
      <w:pPr>
        <w:rPr>
          <w:rtl/>
          <w:lang w:eastAsia="he-IL"/>
        </w:rPr>
      </w:pPr>
    </w:p>
    <w:p w:rsidR="006A6AD4" w:rsidRDefault="006A6AD4" w:rsidP="00023901">
      <w:pPr>
        <w:rPr>
          <w:rtl/>
          <w:lang w:eastAsia="he-IL"/>
        </w:rPr>
      </w:pPr>
      <w:bookmarkStart w:id="13859" w:name="_ETM_Q29_512000"/>
      <w:bookmarkEnd w:id="13859"/>
      <w:r>
        <w:rPr>
          <w:rFonts w:hint="cs"/>
          <w:rtl/>
          <w:lang w:eastAsia="he-IL"/>
        </w:rPr>
        <w:t xml:space="preserve">הם טוענים </w:t>
      </w:r>
      <w:r w:rsidR="00023901">
        <w:rPr>
          <w:rFonts w:hint="cs"/>
          <w:rtl/>
          <w:lang w:eastAsia="he-IL"/>
        </w:rPr>
        <w:t>ש-</w:t>
      </w:r>
      <w:r>
        <w:rPr>
          <w:rFonts w:hint="cs"/>
          <w:rtl/>
          <w:lang w:eastAsia="he-IL"/>
        </w:rPr>
        <w:t xml:space="preserve">300 מיליון. שוק </w:t>
      </w:r>
      <w:bookmarkStart w:id="13860" w:name="_ETM_Q29_514000"/>
      <w:bookmarkEnd w:id="13860"/>
      <w:r>
        <w:rPr>
          <w:rFonts w:hint="cs"/>
          <w:rtl/>
          <w:lang w:eastAsia="he-IL"/>
        </w:rPr>
        <w:t>ההון לא יודע להעריך את זה, כי זה משהו חדש</w:t>
      </w:r>
      <w:bookmarkStart w:id="13861" w:name="_ETM_Q29_517000"/>
      <w:bookmarkEnd w:id="13861"/>
      <w:r w:rsidR="00023901">
        <w:rPr>
          <w:rFonts w:hint="cs"/>
          <w:rtl/>
          <w:lang w:eastAsia="he-IL"/>
        </w:rPr>
        <w:t>.</w:t>
      </w:r>
      <w:r>
        <w:rPr>
          <w:rFonts w:hint="cs"/>
          <w:rtl/>
          <w:lang w:eastAsia="he-IL"/>
        </w:rPr>
        <w:t xml:space="preserve"> אמרו גם שאולי רק 2% ייקחו </w:t>
      </w:r>
      <w:bookmarkStart w:id="13862" w:name="_ETM_Q29_520000"/>
      <w:bookmarkEnd w:id="13862"/>
      <w:r>
        <w:rPr>
          <w:rFonts w:hint="cs"/>
          <w:rtl/>
          <w:lang w:eastAsia="he-IL"/>
        </w:rPr>
        <w:t>את זה, יצטרפו ל-300,000.</w:t>
      </w:r>
      <w:r w:rsidR="00023901">
        <w:rPr>
          <w:rFonts w:hint="cs"/>
          <w:rtl/>
          <w:lang w:eastAsia="he-IL"/>
        </w:rPr>
        <w:t xml:space="preserve"> </w:t>
      </w:r>
      <w:r>
        <w:rPr>
          <w:rFonts w:hint="cs"/>
          <w:rtl/>
          <w:lang w:eastAsia="he-IL"/>
        </w:rPr>
        <w:t>זאת התקרה. גם אלה של ה-70,000</w:t>
      </w:r>
      <w:bookmarkStart w:id="13863" w:name="_ETM_Q29_525000"/>
      <w:bookmarkEnd w:id="13863"/>
      <w:r>
        <w:rPr>
          <w:rFonts w:hint="cs"/>
          <w:rtl/>
          <w:lang w:eastAsia="he-IL"/>
        </w:rPr>
        <w:t xml:space="preserve"> </w:t>
      </w:r>
      <w:r>
        <w:rPr>
          <w:rFonts w:hint="eastAsia"/>
          <w:rtl/>
          <w:lang w:eastAsia="he-IL"/>
        </w:rPr>
        <w:t xml:space="preserve">– </w:t>
      </w:r>
      <w:r>
        <w:rPr>
          <w:rFonts w:hint="cs"/>
          <w:rtl/>
          <w:lang w:eastAsia="he-IL"/>
        </w:rPr>
        <w:t xml:space="preserve">יש כאלה שמפקידים פחות, יש כאלה שמגיעים עד 70,000, אז </w:t>
      </w:r>
      <w:bookmarkStart w:id="13864" w:name="_ETM_Q29_526000"/>
      <w:bookmarkEnd w:id="13864"/>
      <w:r>
        <w:rPr>
          <w:rFonts w:hint="cs"/>
          <w:rtl/>
          <w:lang w:eastAsia="he-IL"/>
        </w:rPr>
        <w:t xml:space="preserve">גם ה-300,000 </w:t>
      </w:r>
      <w:r>
        <w:rPr>
          <w:rFonts w:hint="eastAsia"/>
          <w:rtl/>
          <w:lang w:eastAsia="he-IL"/>
        </w:rPr>
        <w:t xml:space="preserve">– </w:t>
      </w:r>
      <w:r>
        <w:rPr>
          <w:rFonts w:hint="cs"/>
          <w:rtl/>
          <w:lang w:eastAsia="he-IL"/>
        </w:rPr>
        <w:t>כמה יפקידו? ואם יפקידו בסוף 300,000 או 200,000</w:t>
      </w:r>
      <w:bookmarkStart w:id="13865" w:name="_ETM_Q29_532000"/>
      <w:bookmarkEnd w:id="13865"/>
      <w:r>
        <w:rPr>
          <w:rFonts w:hint="cs"/>
          <w:rtl/>
          <w:lang w:eastAsia="he-IL"/>
        </w:rPr>
        <w:t xml:space="preserve"> בשנה, מה קרה? ואם הוא יצטרך לפרוץ את התוכנית באמצע, </w:t>
      </w:r>
      <w:bookmarkStart w:id="13866" w:name="_ETM_Q29_533000"/>
      <w:bookmarkEnd w:id="13866"/>
      <w:r w:rsidR="00023901">
        <w:rPr>
          <w:rFonts w:hint="cs"/>
          <w:rtl/>
          <w:lang w:eastAsia="he-IL"/>
        </w:rPr>
        <w:t xml:space="preserve">הוא </w:t>
      </w:r>
      <w:r>
        <w:rPr>
          <w:rFonts w:hint="cs"/>
          <w:rtl/>
          <w:lang w:eastAsia="he-IL"/>
        </w:rPr>
        <w:t xml:space="preserve">ישלם </w:t>
      </w:r>
      <w:r w:rsidR="00023901">
        <w:rPr>
          <w:rFonts w:hint="cs"/>
          <w:rtl/>
          <w:lang w:eastAsia="he-IL"/>
        </w:rPr>
        <w:t>על</w:t>
      </w:r>
      <w:r>
        <w:rPr>
          <w:rFonts w:hint="cs"/>
          <w:rtl/>
          <w:lang w:eastAsia="he-IL"/>
        </w:rPr>
        <w:t xml:space="preserve"> זה, ואם לא, שיצא בשיבה טובה </w:t>
      </w:r>
      <w:bookmarkStart w:id="13867" w:name="_ETM_Q29_539000"/>
      <w:bookmarkEnd w:id="13867"/>
      <w:r>
        <w:rPr>
          <w:rFonts w:hint="cs"/>
          <w:rtl/>
          <w:lang w:eastAsia="he-IL"/>
        </w:rPr>
        <w:t xml:space="preserve">לחופשה עם </w:t>
      </w:r>
      <w:r w:rsidR="00023901">
        <w:rPr>
          <w:rFonts w:hint="cs"/>
          <w:rtl/>
          <w:lang w:eastAsia="he-IL"/>
        </w:rPr>
        <w:t>ה</w:t>
      </w:r>
      <w:r>
        <w:rPr>
          <w:rFonts w:hint="cs"/>
          <w:rtl/>
          <w:lang w:eastAsia="he-IL"/>
        </w:rPr>
        <w:t>קצת</w:t>
      </w:r>
      <w:r w:rsidR="00023901">
        <w:rPr>
          <w:rFonts w:hint="cs"/>
          <w:rtl/>
          <w:lang w:eastAsia="he-IL"/>
        </w:rPr>
        <w:t>-</w:t>
      </w:r>
      <w:r>
        <w:rPr>
          <w:rFonts w:hint="cs"/>
          <w:rtl/>
          <w:lang w:eastAsia="he-IL"/>
        </w:rPr>
        <w:t xml:space="preserve">כסף שיש לו, לתת לו לשארית ימיו, </w:t>
      </w:r>
      <w:bookmarkStart w:id="13868" w:name="_ETM_Q29_543000"/>
      <w:bookmarkEnd w:id="13868"/>
      <w:r>
        <w:rPr>
          <w:rFonts w:hint="cs"/>
          <w:rtl/>
          <w:lang w:eastAsia="he-IL"/>
        </w:rPr>
        <w:t xml:space="preserve">מה יקרה? וחוץ מזה, כשאתה לוקח את הכסף הזה, במקום </w:t>
      </w:r>
      <w:bookmarkStart w:id="13869" w:name="_ETM_Q29_546000"/>
      <w:bookmarkEnd w:id="13869"/>
      <w:r>
        <w:rPr>
          <w:rFonts w:hint="cs"/>
          <w:rtl/>
          <w:lang w:eastAsia="he-IL"/>
        </w:rPr>
        <w:t xml:space="preserve">להשקיע את זה בדיור, הוא ילך להשקיע את זה בשוק </w:t>
      </w:r>
      <w:bookmarkStart w:id="13870" w:name="_ETM_Q29_549000"/>
      <w:bookmarkEnd w:id="13870"/>
      <w:r>
        <w:rPr>
          <w:rFonts w:hint="cs"/>
          <w:rtl/>
          <w:lang w:eastAsia="he-IL"/>
        </w:rPr>
        <w:t>ההון. אז מה? הרי היום יש בריחה של משקיעים</w:t>
      </w:r>
      <w:bookmarkStart w:id="13871" w:name="_ETM_Q29_555000"/>
      <w:bookmarkEnd w:id="13871"/>
      <w:r>
        <w:rPr>
          <w:rFonts w:hint="cs"/>
          <w:rtl/>
          <w:lang w:eastAsia="he-IL"/>
        </w:rPr>
        <w:t>, אז שהכסף הישראלי י</w:t>
      </w:r>
      <w:r w:rsidR="00023901">
        <w:rPr>
          <w:rFonts w:hint="cs"/>
          <w:rtl/>
          <w:lang w:eastAsia="he-IL"/>
        </w:rPr>
        <w:t>ו</w:t>
      </w:r>
      <w:r>
        <w:rPr>
          <w:rFonts w:hint="cs"/>
          <w:rtl/>
          <w:lang w:eastAsia="he-IL"/>
        </w:rPr>
        <w:t>שקע בישראל</w:t>
      </w:r>
      <w:r w:rsidR="00023901">
        <w:rPr>
          <w:rFonts w:hint="cs"/>
          <w:rtl/>
          <w:lang w:eastAsia="he-IL"/>
        </w:rPr>
        <w:t>,</w:t>
      </w:r>
      <w:r>
        <w:rPr>
          <w:rFonts w:hint="cs"/>
          <w:rtl/>
          <w:lang w:eastAsia="he-IL"/>
        </w:rPr>
        <w:t xml:space="preserve"> מה קרה? לא </w:t>
      </w:r>
      <w:bookmarkStart w:id="13872" w:name="_ETM_Q29_559000"/>
      <w:bookmarkEnd w:id="13872"/>
      <w:r>
        <w:rPr>
          <w:rFonts w:hint="cs"/>
          <w:rtl/>
          <w:lang w:eastAsia="he-IL"/>
        </w:rPr>
        <w:t xml:space="preserve">ישקיעו בדיור </w:t>
      </w:r>
      <w:r>
        <w:rPr>
          <w:rFonts w:hint="eastAsia"/>
          <w:rtl/>
          <w:lang w:eastAsia="he-IL"/>
        </w:rPr>
        <w:t xml:space="preserve">– </w:t>
      </w:r>
      <w:r>
        <w:rPr>
          <w:rFonts w:hint="cs"/>
          <w:rtl/>
          <w:lang w:eastAsia="he-IL"/>
        </w:rPr>
        <w:t>אז הדיור קצת ירד, הזוגות הצעירים יוכלו לקנות. מה קרה? ואם יפקידו את</w:t>
      </w:r>
      <w:bookmarkStart w:id="13873" w:name="_ETM_Q29_565000"/>
      <w:bookmarkEnd w:id="13873"/>
      <w:r>
        <w:rPr>
          <w:rFonts w:hint="cs"/>
          <w:rtl/>
          <w:lang w:eastAsia="he-IL"/>
        </w:rPr>
        <w:t xml:space="preserve"> זה בעוד זמן מה, </w:t>
      </w:r>
      <w:r w:rsidR="00023901">
        <w:rPr>
          <w:rFonts w:hint="cs"/>
          <w:rtl/>
          <w:lang w:eastAsia="he-IL"/>
        </w:rPr>
        <w:t>ו</w:t>
      </w:r>
      <w:r>
        <w:rPr>
          <w:rFonts w:hint="cs"/>
          <w:rtl/>
          <w:lang w:eastAsia="he-IL"/>
        </w:rPr>
        <w:t>ירצו להוציא ולקנות עם זה דירה</w:t>
      </w:r>
      <w:bookmarkStart w:id="13874" w:name="_ETM_Q29_566000"/>
      <w:bookmarkEnd w:id="13874"/>
      <w:r>
        <w:rPr>
          <w:rFonts w:hint="cs"/>
          <w:rtl/>
          <w:lang w:eastAsia="he-IL"/>
        </w:rPr>
        <w:t xml:space="preserve">, המשכנתה לא תהיה לוחצת עליהם, גם זה טוב. </w:t>
      </w:r>
    </w:p>
    <w:p w:rsidR="006A6AD4" w:rsidRDefault="006A6AD4" w:rsidP="00C61C62">
      <w:pPr>
        <w:rPr>
          <w:rtl/>
          <w:lang w:eastAsia="he-IL"/>
        </w:rPr>
      </w:pPr>
    </w:p>
    <w:p w:rsidR="006A6AD4" w:rsidRPr="00FE4AD7" w:rsidRDefault="006A6AD4" w:rsidP="00C61C62">
      <w:pPr>
        <w:rPr>
          <w:rtl/>
          <w:lang w:eastAsia="he-IL"/>
        </w:rPr>
      </w:pPr>
      <w:r>
        <w:rPr>
          <w:rFonts w:hint="cs"/>
          <w:rtl/>
          <w:lang w:eastAsia="he-IL"/>
        </w:rPr>
        <w:t>אז</w:t>
      </w:r>
      <w:bookmarkStart w:id="13875" w:name="_ETM_Q29_571000"/>
      <w:bookmarkEnd w:id="13875"/>
      <w:r>
        <w:rPr>
          <w:rFonts w:hint="cs"/>
          <w:rtl/>
          <w:lang w:eastAsia="he-IL"/>
        </w:rPr>
        <w:t xml:space="preserve"> באמת, אני לא מבין מה הדברים הפחות-טובים פה. </w:t>
      </w:r>
      <w:bookmarkStart w:id="13876" w:name="_ETM_Q29_574000"/>
      <w:bookmarkEnd w:id="13876"/>
      <w:r>
        <w:rPr>
          <w:rFonts w:hint="cs"/>
          <w:rtl/>
          <w:lang w:eastAsia="he-IL"/>
        </w:rPr>
        <w:t xml:space="preserve">אני מבין יותר את הדברים הטובים בחקיקה הזאת, ואני שמח </w:t>
      </w:r>
      <w:bookmarkStart w:id="13877" w:name="_ETM_Q29_577000"/>
      <w:bookmarkEnd w:id="13877"/>
      <w:r>
        <w:rPr>
          <w:rFonts w:hint="cs"/>
          <w:rtl/>
          <w:lang w:eastAsia="he-IL"/>
        </w:rPr>
        <w:t xml:space="preserve">שהחקיקה הזאת עוברת היום בטרומית. אנחנו אמרנו כאן, ולדימיר </w:t>
      </w:r>
      <w:bookmarkStart w:id="13878" w:name="_ETM_Q29_582000"/>
      <w:bookmarkEnd w:id="13878"/>
      <w:r>
        <w:rPr>
          <w:rFonts w:hint="eastAsia"/>
          <w:rtl/>
          <w:lang w:eastAsia="he-IL"/>
        </w:rPr>
        <w:t xml:space="preserve">– </w:t>
      </w:r>
      <w:r>
        <w:rPr>
          <w:rFonts w:hint="cs"/>
          <w:rtl/>
          <w:lang w:eastAsia="he-IL"/>
        </w:rPr>
        <w:t xml:space="preserve">אמרת את זה פה וגם אני אומר שאנחנו מוכנים שזה </w:t>
      </w:r>
      <w:bookmarkStart w:id="13879" w:name="_ETM_Q29_590000"/>
      <w:bookmarkEnd w:id="13879"/>
      <w:r>
        <w:rPr>
          <w:rFonts w:hint="cs"/>
          <w:rtl/>
          <w:lang w:eastAsia="he-IL"/>
        </w:rPr>
        <w:t>יהיה בתיאום של משרד האוצר. אני גם אומר למשרד האוצר:</w:t>
      </w:r>
      <w:bookmarkStart w:id="13880" w:name="_ETM_Q29_592000"/>
      <w:bookmarkEnd w:id="13880"/>
      <w:r>
        <w:rPr>
          <w:rFonts w:hint="cs"/>
          <w:rtl/>
          <w:lang w:eastAsia="he-IL"/>
        </w:rPr>
        <w:t xml:space="preserve"> אל תמשכו אותנו, שהתיאום הזה יהיה תיאום ולא תקיעה, וביחד </w:t>
      </w:r>
      <w:bookmarkStart w:id="13881" w:name="_ETM_Q29_596000"/>
      <w:bookmarkEnd w:id="13881"/>
      <w:r>
        <w:rPr>
          <w:rFonts w:hint="cs"/>
          <w:rtl/>
          <w:lang w:eastAsia="he-IL"/>
        </w:rPr>
        <w:t xml:space="preserve">נוכל לעשות משהו טוב למען עם ישראל, למען אותם אלה </w:t>
      </w:r>
      <w:bookmarkStart w:id="13882" w:name="_ETM_Q29_600000"/>
      <w:bookmarkEnd w:id="13882"/>
      <w:r>
        <w:rPr>
          <w:rFonts w:hint="cs"/>
          <w:rtl/>
          <w:lang w:eastAsia="he-IL"/>
        </w:rPr>
        <w:t xml:space="preserve">שרוצים לחיות בכבוד. תודה רבה. </w:t>
      </w:r>
    </w:p>
    <w:p w:rsidR="006A6AD4" w:rsidRDefault="006A6AD4" w:rsidP="00C61C62">
      <w:pPr>
        <w:rPr>
          <w:rtl/>
          <w:lang w:eastAsia="he-IL"/>
        </w:rPr>
      </w:pPr>
      <w:bookmarkStart w:id="13883" w:name="_ETM_Q29_513000"/>
      <w:bookmarkEnd w:id="13883"/>
    </w:p>
    <w:p w:rsidR="006A6AD4" w:rsidRDefault="006A6AD4" w:rsidP="00C61C62">
      <w:pPr>
        <w:pStyle w:val="af6"/>
        <w:keepNext/>
        <w:rPr>
          <w:rtl/>
        </w:rPr>
      </w:pPr>
      <w:bookmarkStart w:id="13884" w:name="ET_yor_6597_18"/>
      <w:r w:rsidRPr="000502A2">
        <w:rPr>
          <w:rStyle w:val="TagStyle"/>
          <w:rtl/>
        </w:rPr>
        <w:t xml:space="preserve"> &lt;&lt; יור &gt;&gt;</w:t>
      </w:r>
      <w:r w:rsidRPr="00E73C14">
        <w:rPr>
          <w:rStyle w:val="TagStyle"/>
          <w:rtl/>
        </w:rPr>
        <w:t xml:space="preserve"> </w:t>
      </w:r>
      <w:r>
        <w:rPr>
          <w:rtl/>
        </w:rPr>
        <w:t>היו"ר מאיר כהן:</w:t>
      </w:r>
      <w:r w:rsidRPr="00E73C14">
        <w:rPr>
          <w:rStyle w:val="TagStyle"/>
          <w:rtl/>
        </w:rPr>
        <w:t xml:space="preserve"> </w:t>
      </w:r>
      <w:r w:rsidRPr="000502A2">
        <w:rPr>
          <w:rStyle w:val="TagStyle"/>
          <w:rtl/>
        </w:rPr>
        <w:t>&lt;&lt; יור &gt;&gt;</w:t>
      </w:r>
      <w:r>
        <w:rPr>
          <w:rtl/>
        </w:rPr>
        <w:t xml:space="preserve">   </w:t>
      </w:r>
      <w:bookmarkEnd w:id="13884"/>
    </w:p>
    <w:p w:rsidR="006A6AD4" w:rsidRDefault="006A6AD4" w:rsidP="00C05A0F">
      <w:pPr>
        <w:rPr>
          <w:rtl/>
          <w:lang w:eastAsia="he-IL"/>
        </w:rPr>
      </w:pPr>
    </w:p>
    <w:p w:rsidR="006A6AD4" w:rsidRDefault="006A6AD4" w:rsidP="00C61C62">
      <w:pPr>
        <w:rPr>
          <w:rtl/>
          <w:lang w:eastAsia="he-IL"/>
        </w:rPr>
      </w:pPr>
      <w:bookmarkStart w:id="13885" w:name="_ETM_Q29_605000"/>
      <w:bookmarkEnd w:id="13885"/>
      <w:r>
        <w:rPr>
          <w:rFonts w:hint="cs"/>
          <w:rtl/>
          <w:lang w:eastAsia="he-IL"/>
        </w:rPr>
        <w:t xml:space="preserve">תודה רבה, אדוני. ישיב השר </w:t>
      </w:r>
      <w:bookmarkStart w:id="13886" w:name="_ETM_Q29_603000"/>
      <w:bookmarkEnd w:id="13886"/>
      <w:r>
        <w:rPr>
          <w:rFonts w:hint="cs"/>
          <w:rtl/>
          <w:lang w:eastAsia="he-IL"/>
        </w:rPr>
        <w:t xml:space="preserve">קיש, בשם שר האוצר. תכף נראה אם הם מתכוונים לתקוע </w:t>
      </w:r>
      <w:bookmarkStart w:id="13887" w:name="_ETM_Q29_608000"/>
      <w:bookmarkEnd w:id="13887"/>
      <w:r>
        <w:rPr>
          <w:rFonts w:hint="cs"/>
          <w:rtl/>
          <w:lang w:eastAsia="he-IL"/>
        </w:rPr>
        <w:t>את החוק או לאשר את החוק.</w:t>
      </w:r>
      <w:bookmarkStart w:id="13888" w:name="_ETM_Q29_611000"/>
      <w:bookmarkEnd w:id="13888"/>
      <w:r>
        <w:rPr>
          <w:rFonts w:hint="cs"/>
          <w:rtl/>
          <w:lang w:eastAsia="he-IL"/>
        </w:rPr>
        <w:t xml:space="preserve"> בבקשה. </w:t>
      </w:r>
    </w:p>
    <w:p w:rsidR="006A6AD4" w:rsidRDefault="006A6AD4" w:rsidP="00C61C62">
      <w:pPr>
        <w:rPr>
          <w:rtl/>
          <w:lang w:eastAsia="he-IL"/>
        </w:rPr>
      </w:pPr>
      <w:bookmarkStart w:id="13889" w:name="_ETM_Q29_614000"/>
      <w:bookmarkEnd w:id="13889"/>
    </w:p>
    <w:p w:rsidR="006A6AD4" w:rsidRDefault="006A6AD4" w:rsidP="00C61C62">
      <w:pPr>
        <w:pStyle w:val="a4"/>
        <w:keepNext/>
        <w:rPr>
          <w:rtl/>
        </w:rPr>
      </w:pPr>
      <w:bookmarkStart w:id="13890" w:name="ET_speaker_6458_19"/>
      <w:r w:rsidRPr="000502A2">
        <w:rPr>
          <w:rStyle w:val="TagStyle"/>
          <w:rtl/>
        </w:rPr>
        <w:t xml:space="preserve"> &lt;&lt; דובר &gt;&gt;</w:t>
      </w:r>
      <w:r w:rsidRPr="00E73C14">
        <w:rPr>
          <w:rStyle w:val="TagStyle"/>
          <w:rtl/>
        </w:rPr>
        <w:t xml:space="preserve"> </w:t>
      </w:r>
      <w:bookmarkStart w:id="13891" w:name="_Toc161863073"/>
      <w:bookmarkStart w:id="13892" w:name="_Toc161863313"/>
      <w:bookmarkStart w:id="13893" w:name="_Toc161865604"/>
      <w:r>
        <w:rPr>
          <w:rtl/>
        </w:rPr>
        <w:t>שר החינוך יואב קיש:</w:t>
      </w:r>
      <w:bookmarkEnd w:id="13891"/>
      <w:bookmarkEnd w:id="13892"/>
      <w:bookmarkEnd w:id="13893"/>
      <w:r w:rsidRPr="00E73C14">
        <w:rPr>
          <w:rStyle w:val="TagStyle"/>
          <w:rtl/>
        </w:rPr>
        <w:t xml:space="preserve"> </w:t>
      </w:r>
      <w:r w:rsidRPr="000502A2">
        <w:rPr>
          <w:rStyle w:val="TagStyle"/>
          <w:rtl/>
        </w:rPr>
        <w:t>&lt;&lt; דובר &gt;&gt;</w:t>
      </w:r>
      <w:r>
        <w:rPr>
          <w:rtl/>
        </w:rPr>
        <w:t xml:space="preserve">   </w:t>
      </w:r>
      <w:bookmarkEnd w:id="13890"/>
    </w:p>
    <w:p w:rsidR="006A6AD4" w:rsidRDefault="006A6AD4" w:rsidP="00C05A0F">
      <w:pPr>
        <w:rPr>
          <w:rtl/>
          <w:lang w:eastAsia="he-IL"/>
        </w:rPr>
      </w:pPr>
    </w:p>
    <w:p w:rsidR="006A6AD4" w:rsidRDefault="006A6AD4" w:rsidP="00C61C62">
      <w:pPr>
        <w:rPr>
          <w:rtl/>
          <w:lang w:eastAsia="he-IL"/>
        </w:rPr>
      </w:pPr>
      <w:bookmarkStart w:id="13894" w:name="_ETM_Q29_621000"/>
      <w:bookmarkEnd w:id="13894"/>
      <w:r>
        <w:rPr>
          <w:rFonts w:hint="cs"/>
          <w:rtl/>
          <w:lang w:eastAsia="he-IL"/>
        </w:rPr>
        <w:t xml:space="preserve">לפני שאני </w:t>
      </w:r>
      <w:bookmarkStart w:id="13895" w:name="_ETM_Q29_625000"/>
      <w:bookmarkEnd w:id="13895"/>
      <w:r>
        <w:rPr>
          <w:rFonts w:hint="cs"/>
          <w:rtl/>
          <w:lang w:eastAsia="he-IL"/>
        </w:rPr>
        <w:t xml:space="preserve">מאשר, אני רוצה לשמוע על הדיל, שאדע. ינון, מה היה </w:t>
      </w:r>
      <w:bookmarkStart w:id="13896" w:name="_ETM_Q29_628000"/>
      <w:bookmarkEnd w:id="13896"/>
      <w:r>
        <w:rPr>
          <w:rFonts w:hint="cs"/>
          <w:rtl/>
          <w:lang w:eastAsia="he-IL"/>
        </w:rPr>
        <w:t xml:space="preserve">הדיל? אבל בסדר. </w:t>
      </w:r>
    </w:p>
    <w:p w:rsidR="006A6AD4" w:rsidRDefault="006A6AD4" w:rsidP="00C61C62">
      <w:pPr>
        <w:rPr>
          <w:rtl/>
          <w:lang w:eastAsia="he-IL"/>
        </w:rPr>
      </w:pPr>
      <w:bookmarkStart w:id="13897" w:name="_ETM_Q29_631000"/>
      <w:bookmarkEnd w:id="13897"/>
    </w:p>
    <w:p w:rsidR="006A6AD4" w:rsidRDefault="006A6AD4" w:rsidP="00C61C62">
      <w:pPr>
        <w:rPr>
          <w:rtl/>
          <w:lang w:eastAsia="he-IL"/>
        </w:rPr>
      </w:pPr>
      <w:bookmarkStart w:id="13898" w:name="_ETM_Q29_630000"/>
      <w:bookmarkEnd w:id="13898"/>
      <w:r>
        <w:rPr>
          <w:rFonts w:hint="cs"/>
          <w:rtl/>
          <w:lang w:eastAsia="he-IL"/>
        </w:rPr>
        <w:t xml:space="preserve">היושב-ראש, כנסת נכבדה, ועדת השרים לענייני חקיקה החליטה לתמוך בקריאה הטרומית, בכפוף לכך שהצעת החוק תקודם </w:t>
      </w:r>
      <w:bookmarkStart w:id="13899" w:name="_ETM_Q29_640000"/>
      <w:bookmarkEnd w:id="13899"/>
      <w:r>
        <w:rPr>
          <w:rFonts w:hint="cs"/>
          <w:rtl/>
          <w:lang w:eastAsia="he-IL"/>
        </w:rPr>
        <w:t>בהסכמת משרד האוצר ותחזור לדיון בוועדת השרים לענייני חקיקה</w:t>
      </w:r>
      <w:bookmarkStart w:id="13900" w:name="_ETM_Q29_646000"/>
      <w:bookmarkEnd w:id="13900"/>
      <w:r>
        <w:rPr>
          <w:rFonts w:hint="cs"/>
          <w:rtl/>
          <w:lang w:eastAsia="he-IL"/>
        </w:rPr>
        <w:t xml:space="preserve"> לפני הקריאה הראשונה. האם אתה מסכים, חבר הכנסת בליאק? </w:t>
      </w:r>
    </w:p>
    <w:p w:rsidR="006A6AD4" w:rsidRDefault="006A6AD4" w:rsidP="00C61C62">
      <w:pPr>
        <w:rPr>
          <w:rtl/>
          <w:lang w:eastAsia="he-IL"/>
        </w:rPr>
      </w:pPr>
      <w:bookmarkStart w:id="13901" w:name="_ETM_Q29_647000"/>
      <w:bookmarkEnd w:id="13901"/>
    </w:p>
    <w:p w:rsidR="006A6AD4" w:rsidRDefault="006A6AD4" w:rsidP="00C61C62">
      <w:pPr>
        <w:pStyle w:val="af5"/>
        <w:keepNext/>
        <w:rPr>
          <w:rtl/>
        </w:rPr>
      </w:pPr>
      <w:bookmarkStart w:id="13902" w:name="ET_interruption_6127_22"/>
      <w:r w:rsidRPr="000502A2">
        <w:rPr>
          <w:rStyle w:val="TagStyle"/>
          <w:rtl/>
        </w:rPr>
        <w:t xml:space="preserve"> &lt;&lt; קריאה &gt;&gt;</w:t>
      </w:r>
      <w:r w:rsidRPr="00E73C14">
        <w:rPr>
          <w:rStyle w:val="TagStyle"/>
          <w:rtl/>
        </w:rPr>
        <w:t xml:space="preserve"> </w:t>
      </w:r>
      <w:r>
        <w:rPr>
          <w:rtl/>
        </w:rPr>
        <w:t>ולדימיר בליאק (יש עתיד):</w:t>
      </w:r>
      <w:r w:rsidRPr="00E73C14">
        <w:rPr>
          <w:rStyle w:val="TagStyle"/>
          <w:rtl/>
        </w:rPr>
        <w:t xml:space="preserve"> </w:t>
      </w:r>
      <w:r w:rsidRPr="000502A2">
        <w:rPr>
          <w:rStyle w:val="TagStyle"/>
          <w:rtl/>
        </w:rPr>
        <w:t>&lt;&lt; קריאה &gt;&gt;</w:t>
      </w:r>
      <w:r>
        <w:rPr>
          <w:rtl/>
        </w:rPr>
        <w:t xml:space="preserve">   </w:t>
      </w:r>
      <w:bookmarkEnd w:id="13902"/>
    </w:p>
    <w:p w:rsidR="006A6AD4" w:rsidRDefault="006A6AD4" w:rsidP="00C05A0F">
      <w:pPr>
        <w:rPr>
          <w:rtl/>
          <w:lang w:eastAsia="he-IL"/>
        </w:rPr>
      </w:pPr>
    </w:p>
    <w:p w:rsidR="006A6AD4" w:rsidRDefault="006A6AD4" w:rsidP="00C61C62">
      <w:pPr>
        <w:rPr>
          <w:rtl/>
          <w:lang w:eastAsia="he-IL"/>
        </w:rPr>
      </w:pPr>
      <w:bookmarkStart w:id="13903" w:name="_ETM_Q29_649000"/>
      <w:bookmarkEnd w:id="13903"/>
      <w:r>
        <w:rPr>
          <w:rFonts w:hint="cs"/>
          <w:rtl/>
          <w:lang w:eastAsia="he-IL"/>
        </w:rPr>
        <w:t xml:space="preserve">מסכים. </w:t>
      </w:r>
    </w:p>
    <w:p w:rsidR="006A6AD4" w:rsidRDefault="006A6AD4" w:rsidP="00C61C62">
      <w:pPr>
        <w:rPr>
          <w:rtl/>
          <w:lang w:eastAsia="he-IL"/>
        </w:rPr>
      </w:pPr>
    </w:p>
    <w:p w:rsidR="006A6AD4" w:rsidRDefault="006A6AD4" w:rsidP="00C61C62">
      <w:pPr>
        <w:pStyle w:val="-"/>
        <w:keepNext/>
        <w:rPr>
          <w:rtl/>
        </w:rPr>
      </w:pPr>
      <w:bookmarkStart w:id="13904" w:name="ET_speakercontinue_6458_23"/>
      <w:r w:rsidRPr="000502A2">
        <w:rPr>
          <w:rStyle w:val="TagStyle"/>
          <w:rtl/>
        </w:rPr>
        <w:t xml:space="preserve"> &lt;&lt; דובר_המשך &gt;&gt;</w:t>
      </w:r>
      <w:r w:rsidRPr="00E73C14">
        <w:rPr>
          <w:rStyle w:val="TagStyle"/>
          <w:rtl/>
        </w:rPr>
        <w:t xml:space="preserve"> </w:t>
      </w:r>
      <w:r>
        <w:rPr>
          <w:rtl/>
        </w:rPr>
        <w:t>שר החינוך יואב קיש:</w:t>
      </w:r>
      <w:r w:rsidRPr="00E73C14">
        <w:rPr>
          <w:rStyle w:val="TagStyle"/>
          <w:rtl/>
        </w:rPr>
        <w:t xml:space="preserve"> </w:t>
      </w:r>
      <w:r w:rsidRPr="000502A2">
        <w:rPr>
          <w:rStyle w:val="TagStyle"/>
          <w:rtl/>
        </w:rPr>
        <w:t>&lt;&lt; דובר_המשך &gt;&gt;</w:t>
      </w:r>
      <w:r>
        <w:rPr>
          <w:rtl/>
        </w:rPr>
        <w:t xml:space="preserve">   </w:t>
      </w:r>
      <w:bookmarkEnd w:id="13904"/>
    </w:p>
    <w:p w:rsidR="006A6AD4" w:rsidRDefault="006A6AD4" w:rsidP="00C05A0F">
      <w:pPr>
        <w:rPr>
          <w:rtl/>
          <w:lang w:eastAsia="he-IL"/>
        </w:rPr>
      </w:pPr>
    </w:p>
    <w:p w:rsidR="006A6AD4" w:rsidRDefault="006A6AD4" w:rsidP="00C61C62">
      <w:pPr>
        <w:rPr>
          <w:rtl/>
          <w:lang w:eastAsia="he-IL"/>
        </w:rPr>
      </w:pPr>
      <w:bookmarkStart w:id="13905" w:name="_ETM_Q29_648000"/>
      <w:bookmarkEnd w:id="13905"/>
      <w:r>
        <w:rPr>
          <w:rFonts w:hint="cs"/>
          <w:rtl/>
          <w:lang w:eastAsia="he-IL"/>
        </w:rPr>
        <w:t xml:space="preserve">חבר הכנסת אזולאי? </w:t>
      </w:r>
    </w:p>
    <w:p w:rsidR="006A6AD4" w:rsidRDefault="006A6AD4" w:rsidP="00C61C62">
      <w:pPr>
        <w:rPr>
          <w:rtl/>
          <w:lang w:eastAsia="he-IL"/>
        </w:rPr>
      </w:pPr>
      <w:bookmarkStart w:id="13906" w:name="_ETM_Q29_651000"/>
      <w:bookmarkEnd w:id="13906"/>
    </w:p>
    <w:p w:rsidR="006A6AD4" w:rsidRDefault="006A6AD4" w:rsidP="00C61C62">
      <w:pPr>
        <w:pStyle w:val="af5"/>
        <w:keepNext/>
        <w:rPr>
          <w:rtl/>
        </w:rPr>
      </w:pPr>
      <w:bookmarkStart w:id="13907" w:name="ET_interruption_5726_24"/>
      <w:r w:rsidRPr="000502A2">
        <w:rPr>
          <w:rStyle w:val="TagStyle"/>
          <w:rtl/>
        </w:rPr>
        <w:t xml:space="preserve"> &lt;&lt; קריאה &gt;&gt;</w:t>
      </w:r>
      <w:r w:rsidRPr="00E73C14">
        <w:rPr>
          <w:rStyle w:val="TagStyle"/>
          <w:rtl/>
        </w:rPr>
        <w:t xml:space="preserve"> </w:t>
      </w:r>
      <w:r>
        <w:rPr>
          <w:rtl/>
        </w:rPr>
        <w:t>ינון אזולאי (ש"ס):</w:t>
      </w:r>
      <w:r w:rsidRPr="00E73C14">
        <w:rPr>
          <w:rStyle w:val="TagStyle"/>
          <w:rtl/>
        </w:rPr>
        <w:t xml:space="preserve"> </w:t>
      </w:r>
      <w:r w:rsidRPr="000502A2">
        <w:rPr>
          <w:rStyle w:val="TagStyle"/>
          <w:rtl/>
        </w:rPr>
        <w:t>&lt;&lt; קריאה &gt;&gt;</w:t>
      </w:r>
      <w:r>
        <w:rPr>
          <w:rtl/>
        </w:rPr>
        <w:t xml:space="preserve">   </w:t>
      </w:r>
      <w:bookmarkEnd w:id="13907"/>
    </w:p>
    <w:p w:rsidR="006A6AD4" w:rsidRDefault="006A6AD4" w:rsidP="00C05A0F">
      <w:pPr>
        <w:rPr>
          <w:rtl/>
          <w:lang w:eastAsia="he-IL"/>
        </w:rPr>
      </w:pPr>
    </w:p>
    <w:p w:rsidR="006A6AD4" w:rsidRDefault="006A6AD4" w:rsidP="00C61C62">
      <w:pPr>
        <w:rPr>
          <w:rtl/>
          <w:lang w:eastAsia="he-IL"/>
        </w:rPr>
      </w:pPr>
      <w:bookmarkStart w:id="13908" w:name="_ETM_Q29_656000"/>
      <w:bookmarkEnd w:id="13908"/>
      <w:r>
        <w:rPr>
          <w:rFonts w:hint="cs"/>
          <w:rtl/>
          <w:lang w:eastAsia="he-IL"/>
        </w:rPr>
        <w:t xml:space="preserve">ואם אני לא מסכים? </w:t>
      </w:r>
    </w:p>
    <w:p w:rsidR="006A6AD4" w:rsidRDefault="006A6AD4" w:rsidP="00C61C62">
      <w:pPr>
        <w:rPr>
          <w:rtl/>
          <w:lang w:eastAsia="he-IL"/>
        </w:rPr>
      </w:pPr>
      <w:bookmarkStart w:id="13909" w:name="_ETM_Q29_652000"/>
      <w:bookmarkEnd w:id="13909"/>
    </w:p>
    <w:p w:rsidR="006A6AD4" w:rsidRDefault="006A6AD4" w:rsidP="00C61C62">
      <w:pPr>
        <w:pStyle w:val="-"/>
        <w:keepNext/>
        <w:rPr>
          <w:rtl/>
        </w:rPr>
      </w:pPr>
      <w:bookmarkStart w:id="13910" w:name="ET_speakercontinue_6458_25"/>
      <w:r w:rsidRPr="000502A2">
        <w:rPr>
          <w:rStyle w:val="TagStyle"/>
          <w:rtl/>
        </w:rPr>
        <w:t xml:space="preserve"> &lt;&lt; דובר_המשך &gt;&gt;</w:t>
      </w:r>
      <w:r w:rsidRPr="00E73C14">
        <w:rPr>
          <w:rStyle w:val="TagStyle"/>
          <w:rtl/>
        </w:rPr>
        <w:t xml:space="preserve"> </w:t>
      </w:r>
      <w:r>
        <w:rPr>
          <w:rtl/>
        </w:rPr>
        <w:t>שר החינוך יואב קיש:</w:t>
      </w:r>
      <w:r w:rsidRPr="00E73C14">
        <w:rPr>
          <w:rStyle w:val="TagStyle"/>
          <w:rtl/>
        </w:rPr>
        <w:t xml:space="preserve"> </w:t>
      </w:r>
      <w:r w:rsidRPr="000502A2">
        <w:rPr>
          <w:rStyle w:val="TagStyle"/>
          <w:rtl/>
        </w:rPr>
        <w:t>&lt;&lt; דובר_המשך &gt;&gt;</w:t>
      </w:r>
      <w:r>
        <w:rPr>
          <w:rtl/>
        </w:rPr>
        <w:t xml:space="preserve">   </w:t>
      </w:r>
      <w:bookmarkEnd w:id="13910"/>
    </w:p>
    <w:p w:rsidR="006A6AD4" w:rsidRDefault="006A6AD4" w:rsidP="00C05A0F">
      <w:pPr>
        <w:rPr>
          <w:rtl/>
          <w:lang w:eastAsia="he-IL"/>
        </w:rPr>
      </w:pPr>
    </w:p>
    <w:p w:rsidR="006A6AD4" w:rsidRDefault="006A6AD4" w:rsidP="00C61C62">
      <w:pPr>
        <w:rPr>
          <w:rtl/>
          <w:lang w:eastAsia="he-IL"/>
        </w:rPr>
      </w:pPr>
      <w:bookmarkStart w:id="13911" w:name="_ETM_Q29_653000"/>
      <w:bookmarkEnd w:id="13911"/>
      <w:r>
        <w:rPr>
          <w:rFonts w:hint="cs"/>
          <w:rtl/>
          <w:lang w:eastAsia="he-IL"/>
        </w:rPr>
        <w:t xml:space="preserve">אם </w:t>
      </w:r>
      <w:bookmarkStart w:id="13912" w:name="_ETM_Q29_655000"/>
      <w:bookmarkEnd w:id="13912"/>
      <w:r>
        <w:rPr>
          <w:rFonts w:hint="cs"/>
          <w:rtl/>
          <w:lang w:eastAsia="he-IL"/>
        </w:rPr>
        <w:t>אתה לא מסכים, אני מתחיל לעשות פה פיליבסטר ולגייס. מסכים?</w:t>
      </w:r>
      <w:r>
        <w:rPr>
          <w:rFonts w:hint="cs"/>
          <w:lang w:eastAsia="he-IL"/>
        </w:rPr>
        <w:t xml:space="preserve"> </w:t>
      </w:r>
    </w:p>
    <w:p w:rsidR="006A6AD4" w:rsidRDefault="006A6AD4" w:rsidP="00C61C62">
      <w:pPr>
        <w:rPr>
          <w:rtl/>
          <w:lang w:eastAsia="he-IL"/>
        </w:rPr>
      </w:pPr>
      <w:bookmarkStart w:id="13913" w:name="_ETM_Q29_661000"/>
      <w:bookmarkEnd w:id="13913"/>
    </w:p>
    <w:p w:rsidR="006A6AD4" w:rsidRDefault="006A6AD4" w:rsidP="00C61C62">
      <w:pPr>
        <w:pStyle w:val="af5"/>
        <w:keepNext/>
        <w:rPr>
          <w:rtl/>
        </w:rPr>
      </w:pPr>
      <w:bookmarkStart w:id="13914" w:name="ET_interruption_5726_26"/>
      <w:r w:rsidRPr="000502A2">
        <w:rPr>
          <w:rStyle w:val="TagStyle"/>
          <w:rtl/>
        </w:rPr>
        <w:t xml:space="preserve"> &lt;&lt; קריאה &gt;&gt;</w:t>
      </w:r>
      <w:r w:rsidRPr="00E73C14">
        <w:rPr>
          <w:rStyle w:val="TagStyle"/>
          <w:rtl/>
        </w:rPr>
        <w:t xml:space="preserve"> </w:t>
      </w:r>
      <w:r>
        <w:rPr>
          <w:rtl/>
        </w:rPr>
        <w:t>ינון אזולאי (ש"ס):</w:t>
      </w:r>
      <w:r w:rsidRPr="00E73C14">
        <w:rPr>
          <w:rStyle w:val="TagStyle"/>
          <w:rtl/>
        </w:rPr>
        <w:t xml:space="preserve"> </w:t>
      </w:r>
      <w:r w:rsidRPr="000502A2">
        <w:rPr>
          <w:rStyle w:val="TagStyle"/>
          <w:rtl/>
        </w:rPr>
        <w:t>&lt;&lt; קריאה &gt;&gt;</w:t>
      </w:r>
      <w:r>
        <w:rPr>
          <w:rtl/>
        </w:rPr>
        <w:t xml:space="preserve">   </w:t>
      </w:r>
      <w:bookmarkEnd w:id="13914"/>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כן. </w:t>
      </w:r>
    </w:p>
    <w:p w:rsidR="006A6AD4" w:rsidRDefault="006A6AD4" w:rsidP="00C61C62">
      <w:pPr>
        <w:rPr>
          <w:rtl/>
          <w:lang w:eastAsia="he-IL"/>
        </w:rPr>
      </w:pPr>
    </w:p>
    <w:p w:rsidR="006A6AD4" w:rsidRDefault="006A6AD4" w:rsidP="00C61C62">
      <w:pPr>
        <w:pStyle w:val="-"/>
        <w:keepNext/>
        <w:rPr>
          <w:rtl/>
        </w:rPr>
      </w:pPr>
      <w:bookmarkStart w:id="13915" w:name="ET_speakercontinue_6458_27"/>
      <w:r w:rsidRPr="000502A2">
        <w:rPr>
          <w:rStyle w:val="TagStyle"/>
          <w:rtl/>
        </w:rPr>
        <w:t xml:space="preserve"> &lt;&lt; דובר_המשך &gt;&gt;</w:t>
      </w:r>
      <w:r w:rsidRPr="00E73C14">
        <w:rPr>
          <w:rStyle w:val="TagStyle"/>
          <w:rtl/>
        </w:rPr>
        <w:t xml:space="preserve"> </w:t>
      </w:r>
      <w:r>
        <w:rPr>
          <w:rtl/>
        </w:rPr>
        <w:t>שר החינוך יואב קיש:</w:t>
      </w:r>
      <w:r w:rsidRPr="00E73C14">
        <w:rPr>
          <w:rStyle w:val="TagStyle"/>
          <w:rtl/>
        </w:rPr>
        <w:t xml:space="preserve"> </w:t>
      </w:r>
      <w:r w:rsidRPr="000502A2">
        <w:rPr>
          <w:rStyle w:val="TagStyle"/>
          <w:rtl/>
        </w:rPr>
        <w:t>&lt;&lt; דובר_המשך &gt;&gt;</w:t>
      </w:r>
      <w:r>
        <w:rPr>
          <w:rtl/>
        </w:rPr>
        <w:t xml:space="preserve">   </w:t>
      </w:r>
      <w:bookmarkEnd w:id="13915"/>
    </w:p>
    <w:p w:rsidR="006A6AD4" w:rsidRDefault="006A6AD4" w:rsidP="00C05A0F">
      <w:pPr>
        <w:rPr>
          <w:rtl/>
          <w:lang w:eastAsia="he-IL"/>
        </w:rPr>
      </w:pPr>
    </w:p>
    <w:p w:rsidR="006A6AD4" w:rsidRDefault="006A6AD4" w:rsidP="00C61C62">
      <w:pPr>
        <w:rPr>
          <w:rtl/>
          <w:lang w:eastAsia="he-IL"/>
        </w:rPr>
      </w:pPr>
      <w:bookmarkStart w:id="13916" w:name="_ETM_Q29_662000"/>
      <w:bookmarkEnd w:id="13916"/>
      <w:r>
        <w:rPr>
          <w:rFonts w:hint="cs"/>
          <w:rtl/>
          <w:lang w:eastAsia="he-IL"/>
        </w:rPr>
        <w:t xml:space="preserve">מסכים. תודה. </w:t>
      </w:r>
    </w:p>
    <w:p w:rsidR="006A6AD4" w:rsidRDefault="006A6AD4" w:rsidP="00C61C62">
      <w:pPr>
        <w:rPr>
          <w:rtl/>
          <w:lang w:eastAsia="he-IL"/>
        </w:rPr>
      </w:pPr>
      <w:bookmarkStart w:id="13917" w:name="_ETM_Q29_666000"/>
      <w:bookmarkEnd w:id="13917"/>
    </w:p>
    <w:p w:rsidR="006A6AD4" w:rsidRDefault="006A6AD4" w:rsidP="00C61C62">
      <w:pPr>
        <w:pStyle w:val="af6"/>
        <w:keepNext/>
        <w:rPr>
          <w:rtl/>
        </w:rPr>
      </w:pPr>
      <w:bookmarkStart w:id="13918" w:name="ET_yor_6597_28"/>
      <w:r w:rsidRPr="000502A2">
        <w:rPr>
          <w:rStyle w:val="TagStyle"/>
          <w:rtl/>
        </w:rPr>
        <w:t xml:space="preserve"> &lt;&lt; יור &gt;&gt;</w:t>
      </w:r>
      <w:r w:rsidRPr="00E73C14">
        <w:rPr>
          <w:rStyle w:val="TagStyle"/>
          <w:rtl/>
        </w:rPr>
        <w:t xml:space="preserve"> </w:t>
      </w:r>
      <w:r>
        <w:rPr>
          <w:rtl/>
        </w:rPr>
        <w:t>היו"ר מאיר כהן:</w:t>
      </w:r>
      <w:r w:rsidRPr="00E73C14">
        <w:rPr>
          <w:rStyle w:val="TagStyle"/>
          <w:rtl/>
        </w:rPr>
        <w:t xml:space="preserve"> </w:t>
      </w:r>
      <w:r w:rsidRPr="000502A2">
        <w:rPr>
          <w:rStyle w:val="TagStyle"/>
          <w:rtl/>
        </w:rPr>
        <w:t>&lt;&lt; יור &gt;&gt;</w:t>
      </w:r>
      <w:r>
        <w:rPr>
          <w:rtl/>
        </w:rPr>
        <w:t xml:space="preserve">   </w:t>
      </w:r>
      <w:bookmarkEnd w:id="13918"/>
    </w:p>
    <w:p w:rsidR="006A6AD4" w:rsidRDefault="006A6AD4" w:rsidP="00C05A0F">
      <w:pPr>
        <w:rPr>
          <w:rtl/>
          <w:lang w:eastAsia="he-IL"/>
        </w:rPr>
      </w:pPr>
    </w:p>
    <w:p w:rsidR="006A6AD4" w:rsidRDefault="006A6AD4" w:rsidP="00C61C62">
      <w:pPr>
        <w:rPr>
          <w:rtl/>
          <w:lang w:eastAsia="he-IL"/>
        </w:rPr>
      </w:pPr>
      <w:bookmarkStart w:id="13919" w:name="_ETM_Q29_667000"/>
      <w:bookmarkEnd w:id="13919"/>
      <w:r>
        <w:rPr>
          <w:rFonts w:hint="cs"/>
          <w:rtl/>
          <w:lang w:eastAsia="he-IL"/>
        </w:rPr>
        <w:t xml:space="preserve">תודה רבה, אדוני השר. </w:t>
      </w:r>
    </w:p>
    <w:p w:rsidR="006A6AD4" w:rsidRDefault="006A6AD4" w:rsidP="00C61C62">
      <w:pPr>
        <w:rPr>
          <w:rtl/>
          <w:lang w:eastAsia="he-IL"/>
        </w:rPr>
      </w:pPr>
    </w:p>
    <w:p w:rsidR="006A6AD4" w:rsidRDefault="006A6AD4" w:rsidP="00C61C62">
      <w:pPr>
        <w:rPr>
          <w:rtl/>
          <w:lang w:eastAsia="he-IL"/>
        </w:rPr>
      </w:pPr>
      <w:r>
        <w:rPr>
          <w:rFonts w:hint="cs"/>
          <w:rtl/>
          <w:lang w:eastAsia="he-IL"/>
        </w:rPr>
        <w:t>שבו במקום ואנחנו</w:t>
      </w:r>
      <w:bookmarkStart w:id="13920" w:name="_ETM_Q29_672000"/>
      <w:bookmarkEnd w:id="13920"/>
      <w:r>
        <w:rPr>
          <w:rFonts w:hint="cs"/>
          <w:rtl/>
          <w:lang w:eastAsia="he-IL"/>
        </w:rPr>
        <w:t xml:space="preserve"> נעבור להצבעה. אנחנו נצביע על הצעתו של חבר הכנסת </w:t>
      </w:r>
      <w:bookmarkStart w:id="13921" w:name="_ETM_Q29_681000"/>
      <w:bookmarkEnd w:id="13921"/>
      <w:r>
        <w:rPr>
          <w:rFonts w:hint="cs"/>
          <w:rtl/>
          <w:lang w:eastAsia="he-IL"/>
        </w:rPr>
        <w:t xml:space="preserve">ולדימיר. בבקשה, מי בעד ומי נגד? </w:t>
      </w:r>
    </w:p>
    <w:p w:rsidR="006A6AD4" w:rsidRPr="00E73C14" w:rsidRDefault="006A6AD4" w:rsidP="00C61C62">
      <w:pPr>
        <w:rPr>
          <w:rtl/>
          <w:lang w:eastAsia="he-IL"/>
        </w:rPr>
      </w:pPr>
      <w:bookmarkStart w:id="13922" w:name="_ETM_Q29_688000"/>
      <w:bookmarkEnd w:id="13922"/>
    </w:p>
    <w:p w:rsidR="006A6AD4" w:rsidRDefault="006A6AD4" w:rsidP="00C61C62">
      <w:pPr>
        <w:pStyle w:val="af1"/>
        <w:keepNext/>
        <w:rPr>
          <w:rtl/>
          <w:lang w:eastAsia="he-IL"/>
        </w:rPr>
      </w:pPr>
      <w:r>
        <w:rPr>
          <w:rtl/>
          <w:lang w:eastAsia="he-IL"/>
        </w:rPr>
        <w:t>הצבעה מס'</w:t>
      </w:r>
      <w:r>
        <w:rPr>
          <w:rFonts w:hint="cs"/>
          <w:rtl/>
          <w:lang w:eastAsia="he-IL"/>
        </w:rPr>
        <w:t xml:space="preserve"> 19</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 ההצעה להעביר את הצעת החוק לוועדה –</w:t>
      </w:r>
      <w:r>
        <w:rPr>
          <w:rFonts w:hint="cs"/>
          <w:rtl/>
          <w:lang w:eastAsia="he-IL"/>
        </w:rPr>
        <w:t xml:space="preserve"> 17</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A6AD4" w:rsidRDefault="006A6AD4" w:rsidP="00C61C62">
      <w:pPr>
        <w:pStyle w:val="af2"/>
        <w:rPr>
          <w:rtl/>
          <w:lang w:eastAsia="he-IL"/>
        </w:rPr>
      </w:pPr>
      <w:r>
        <w:rPr>
          <w:rtl/>
          <w:lang w:eastAsia="he-IL"/>
        </w:rPr>
        <w:t>ההצעה להעביר את הצעת חוק</w:t>
      </w:r>
      <w:r>
        <w:rPr>
          <w:rFonts w:hint="cs"/>
          <w:rtl/>
          <w:lang w:eastAsia="he-IL"/>
        </w:rPr>
        <w:t xml:space="preserve"> הפיקוח על שירותים פיננסיים (קופות גמל) (תיקון </w:t>
      </w:r>
      <w:r>
        <w:rPr>
          <w:rtl/>
          <w:lang w:eastAsia="he-IL"/>
        </w:rPr>
        <w:t>–</w:t>
      </w:r>
      <w:r>
        <w:rPr>
          <w:rFonts w:hint="cs"/>
          <w:rtl/>
          <w:lang w:eastAsia="he-IL"/>
        </w:rPr>
        <w:t xml:space="preserve"> הגדלת הסכום המרבי להפקדה בקופות גמל להשקעה), התשפ"ג</w:t>
      </w:r>
      <w:r>
        <w:rPr>
          <w:rFonts w:hint="eastAsia"/>
          <w:rtl/>
          <w:lang w:eastAsia="he-IL"/>
        </w:rPr>
        <w:t>–</w:t>
      </w:r>
      <w:r>
        <w:rPr>
          <w:rFonts w:hint="cs"/>
          <w:rtl/>
          <w:lang w:eastAsia="he-IL"/>
        </w:rPr>
        <w:t xml:space="preserve">2023, לוועדת הכספים נתקבלה. </w:t>
      </w:r>
    </w:p>
    <w:p w:rsidR="006A6AD4" w:rsidRDefault="006A6AD4" w:rsidP="00C61C62">
      <w:pPr>
        <w:rPr>
          <w:rtl/>
          <w:lang w:eastAsia="he-IL"/>
        </w:rPr>
      </w:pPr>
    </w:p>
    <w:p w:rsidR="006A6AD4" w:rsidRDefault="006A6AD4" w:rsidP="00C61C62">
      <w:pPr>
        <w:pStyle w:val="af6"/>
        <w:keepNext/>
        <w:rPr>
          <w:rtl/>
        </w:rPr>
      </w:pPr>
      <w:r w:rsidRPr="000502A2">
        <w:rPr>
          <w:rStyle w:val="TagStyle"/>
          <w:rtl/>
        </w:rPr>
        <w:t xml:space="preserve"> &lt;&lt; יור &gt;&gt;</w:t>
      </w:r>
      <w:r w:rsidRPr="00E73C14">
        <w:rPr>
          <w:rStyle w:val="TagStyle"/>
          <w:rtl/>
        </w:rPr>
        <w:t xml:space="preserve"> </w:t>
      </w:r>
      <w:r>
        <w:rPr>
          <w:rtl/>
        </w:rPr>
        <w:t>היו"ר מאיר כהן:</w:t>
      </w:r>
      <w:r w:rsidRPr="00E73C14">
        <w:rPr>
          <w:rStyle w:val="TagStyle"/>
          <w:rtl/>
        </w:rPr>
        <w:t xml:space="preserve"> </w:t>
      </w:r>
      <w:r w:rsidRPr="000502A2">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3923" w:name="_ETM_Q29_698000"/>
      <w:bookmarkEnd w:id="13923"/>
      <w:r>
        <w:rPr>
          <w:rFonts w:hint="cs"/>
          <w:rtl/>
          <w:lang w:eastAsia="he-IL"/>
        </w:rPr>
        <w:t xml:space="preserve">17 </w:t>
      </w:r>
      <w:bookmarkStart w:id="13924" w:name="_ETM_Q29_696000"/>
      <w:bookmarkEnd w:id="13924"/>
      <w:r>
        <w:rPr>
          <w:rFonts w:hint="cs"/>
          <w:rtl/>
          <w:lang w:eastAsia="he-IL"/>
        </w:rPr>
        <w:t xml:space="preserve">בעד, אפס מתנגדים ואפס נמנעים. אני קובע כי הצעת </w:t>
      </w:r>
      <w:bookmarkStart w:id="13925" w:name="_ETM_Q29_706000"/>
      <w:bookmarkEnd w:id="13925"/>
      <w:r>
        <w:rPr>
          <w:rFonts w:hint="cs"/>
          <w:rtl/>
          <w:lang w:eastAsia="he-IL"/>
        </w:rPr>
        <w:t>חוק הפיקוח על שירותים פיננסיים, התשפ"ג</w:t>
      </w:r>
      <w:r>
        <w:rPr>
          <w:rFonts w:hint="eastAsia"/>
          <w:rtl/>
          <w:lang w:eastAsia="he-IL"/>
        </w:rPr>
        <w:t>–</w:t>
      </w:r>
      <w:r>
        <w:rPr>
          <w:rFonts w:hint="cs"/>
          <w:rtl/>
          <w:lang w:eastAsia="he-IL"/>
        </w:rPr>
        <w:t xml:space="preserve">2023, של חבר הכנסת ולדימיר בליאק וקבוצת </w:t>
      </w:r>
      <w:bookmarkStart w:id="13926" w:name="_ETM_Q29_711000"/>
      <w:bookmarkEnd w:id="13926"/>
      <w:r>
        <w:rPr>
          <w:rFonts w:hint="cs"/>
          <w:rtl/>
          <w:lang w:eastAsia="he-IL"/>
        </w:rPr>
        <w:t xml:space="preserve">חברי הכנסת, אושרה בקריאה טרומית ותעבור לוועדת הכספים לצורך הכנתה לקריאה שנייה ושלישית. </w:t>
      </w:r>
    </w:p>
    <w:p w:rsidR="006A6AD4" w:rsidRDefault="006A6AD4" w:rsidP="00C61C62">
      <w:pPr>
        <w:rPr>
          <w:rtl/>
          <w:lang w:eastAsia="he-IL"/>
        </w:rPr>
      </w:pPr>
      <w:bookmarkStart w:id="13927" w:name="_ETM_Q29_721000"/>
      <w:bookmarkEnd w:id="13927"/>
    </w:p>
    <w:p w:rsidR="006A6AD4" w:rsidRDefault="006A6AD4" w:rsidP="00C61C62">
      <w:pPr>
        <w:rPr>
          <w:rtl/>
          <w:lang w:eastAsia="he-IL"/>
        </w:rPr>
      </w:pPr>
      <w:bookmarkStart w:id="13928" w:name="_ETM_Q29_719000"/>
      <w:bookmarkEnd w:id="13928"/>
      <w:r>
        <w:rPr>
          <w:rFonts w:hint="cs"/>
          <w:rtl/>
          <w:lang w:eastAsia="he-IL"/>
        </w:rPr>
        <w:t xml:space="preserve">אנחנו עוברים להצבעה על הצעת חוק </w:t>
      </w:r>
      <w:bookmarkStart w:id="13929" w:name="_ETM_Q29_718000"/>
      <w:bookmarkEnd w:id="13929"/>
      <w:r>
        <w:rPr>
          <w:rFonts w:hint="cs"/>
          <w:rtl/>
          <w:lang w:eastAsia="he-IL"/>
        </w:rPr>
        <w:t>הפיקוח על שירותים פיננסיים, התשפ"ג</w:t>
      </w:r>
      <w:r>
        <w:rPr>
          <w:rFonts w:hint="eastAsia"/>
          <w:rtl/>
          <w:lang w:eastAsia="he-IL"/>
        </w:rPr>
        <w:t>–</w:t>
      </w:r>
      <w:r>
        <w:rPr>
          <w:rFonts w:hint="cs"/>
          <w:rtl/>
          <w:lang w:eastAsia="he-IL"/>
        </w:rPr>
        <w:t xml:space="preserve">2023, של </w:t>
      </w:r>
      <w:bookmarkStart w:id="13930" w:name="_ETM_Q29_728000"/>
      <w:bookmarkEnd w:id="13930"/>
      <w:r>
        <w:rPr>
          <w:rFonts w:hint="cs"/>
          <w:rtl/>
          <w:lang w:eastAsia="he-IL"/>
        </w:rPr>
        <w:t xml:space="preserve">חבר הכנסת ינון אזולאי. בבקשה. </w:t>
      </w:r>
    </w:p>
    <w:p w:rsidR="006A6AD4" w:rsidRPr="00E73C14" w:rsidRDefault="006A6AD4" w:rsidP="00C61C62">
      <w:pPr>
        <w:rPr>
          <w:rtl/>
          <w:lang w:eastAsia="he-IL"/>
        </w:rPr>
      </w:pPr>
    </w:p>
    <w:p w:rsidR="006A6AD4" w:rsidRDefault="006A6AD4" w:rsidP="00C61C62">
      <w:pPr>
        <w:pStyle w:val="af1"/>
        <w:keepNext/>
        <w:rPr>
          <w:rtl/>
          <w:lang w:eastAsia="he-IL"/>
        </w:rPr>
      </w:pPr>
      <w:r>
        <w:rPr>
          <w:rtl/>
          <w:lang w:eastAsia="he-IL"/>
        </w:rPr>
        <w:t>הצבעה מס'</w:t>
      </w:r>
      <w:r>
        <w:rPr>
          <w:rFonts w:hint="cs"/>
          <w:rtl/>
          <w:lang w:eastAsia="he-IL"/>
        </w:rPr>
        <w:t xml:space="preserve"> 20</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 ההצעה להעביר את הצעת החוק לוועדה –</w:t>
      </w:r>
      <w:r>
        <w:rPr>
          <w:rFonts w:hint="cs"/>
          <w:rtl/>
          <w:lang w:eastAsia="he-IL"/>
        </w:rPr>
        <w:t xml:space="preserve"> 17</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A6AD4" w:rsidRDefault="006A6AD4" w:rsidP="00C61C62">
      <w:pPr>
        <w:pStyle w:val="af2"/>
        <w:rPr>
          <w:rtl/>
          <w:lang w:eastAsia="he-IL"/>
        </w:rPr>
      </w:pPr>
      <w:r>
        <w:rPr>
          <w:rtl/>
          <w:lang w:eastAsia="he-IL"/>
        </w:rPr>
        <w:t>ההצעה להעביר את הצעת חוק</w:t>
      </w:r>
      <w:r>
        <w:rPr>
          <w:rFonts w:hint="cs"/>
          <w:rtl/>
          <w:lang w:eastAsia="he-IL"/>
        </w:rPr>
        <w:t xml:space="preserve"> הפיקוח על שירותים פיננסיים (קופות גמל) (תיקון </w:t>
      </w:r>
      <w:r>
        <w:rPr>
          <w:rtl/>
          <w:lang w:eastAsia="he-IL"/>
        </w:rPr>
        <w:t>–</w:t>
      </w:r>
      <w:r>
        <w:rPr>
          <w:rFonts w:hint="cs"/>
          <w:rtl/>
          <w:lang w:eastAsia="he-IL"/>
        </w:rPr>
        <w:t xml:space="preserve"> הגדלת הסכום המרבי להפקדה בקופות גמל להשקעה), התשפ"ג</w:t>
      </w:r>
      <w:r>
        <w:rPr>
          <w:rFonts w:hint="eastAsia"/>
          <w:rtl/>
          <w:lang w:eastAsia="he-IL"/>
        </w:rPr>
        <w:t>–</w:t>
      </w:r>
      <w:r>
        <w:rPr>
          <w:rFonts w:hint="cs"/>
          <w:rtl/>
          <w:lang w:eastAsia="he-IL"/>
        </w:rPr>
        <w:t>2023, לוועדת הכספים נתקבלה.</w:t>
      </w:r>
    </w:p>
    <w:p w:rsidR="006A6AD4" w:rsidRDefault="006A6AD4" w:rsidP="00C61C62">
      <w:pPr>
        <w:pStyle w:val="af2"/>
        <w:rPr>
          <w:rtl/>
          <w:lang w:eastAsia="he-IL"/>
        </w:rPr>
      </w:pPr>
      <w:bookmarkStart w:id="13931" w:name="_ETM_Q29_741000"/>
      <w:bookmarkEnd w:id="13931"/>
    </w:p>
    <w:p w:rsidR="006A6AD4" w:rsidRDefault="006A6AD4" w:rsidP="00C61C62">
      <w:pPr>
        <w:pStyle w:val="af6"/>
        <w:keepNext/>
        <w:rPr>
          <w:rtl/>
        </w:rPr>
      </w:pPr>
      <w:r w:rsidRPr="000502A2">
        <w:rPr>
          <w:rStyle w:val="TagStyle"/>
          <w:rtl/>
        </w:rPr>
        <w:t xml:space="preserve"> &lt;&lt; יור &gt;&gt;</w:t>
      </w:r>
      <w:r w:rsidRPr="00E73C14">
        <w:rPr>
          <w:rStyle w:val="TagStyle"/>
          <w:rtl/>
        </w:rPr>
        <w:t xml:space="preserve"> </w:t>
      </w:r>
      <w:r>
        <w:rPr>
          <w:rtl/>
        </w:rPr>
        <w:t>היו"ר מאיר כהן:</w:t>
      </w:r>
      <w:r w:rsidRPr="00E73C14">
        <w:rPr>
          <w:rStyle w:val="TagStyle"/>
          <w:rtl/>
        </w:rPr>
        <w:t xml:space="preserve"> </w:t>
      </w:r>
      <w:r w:rsidRPr="000502A2">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3932" w:name="_ETM_Q29_742000"/>
      <w:bookmarkEnd w:id="13932"/>
      <w:r>
        <w:rPr>
          <w:rFonts w:hint="cs"/>
          <w:rtl/>
          <w:lang w:eastAsia="he-IL"/>
        </w:rPr>
        <w:t xml:space="preserve">17 בעד, אפס מתנגדים ואפס </w:t>
      </w:r>
      <w:bookmarkStart w:id="13933" w:name="_ETM_Q29_746000"/>
      <w:bookmarkEnd w:id="13933"/>
      <w:r>
        <w:rPr>
          <w:rFonts w:hint="cs"/>
          <w:rtl/>
          <w:lang w:eastAsia="he-IL"/>
        </w:rPr>
        <w:t xml:space="preserve">נמנעים. אני קובע כי גם הצעת חוק </w:t>
      </w:r>
      <w:bookmarkStart w:id="13934" w:name="_ETM_Q29_750000"/>
      <w:bookmarkEnd w:id="13934"/>
      <w:r>
        <w:rPr>
          <w:rFonts w:hint="cs"/>
          <w:rtl/>
          <w:lang w:eastAsia="he-IL"/>
        </w:rPr>
        <w:t xml:space="preserve">הפיקוח על שירותים פיננסיים (קופות גמל) (תיקון </w:t>
      </w:r>
      <w:r>
        <w:rPr>
          <w:rtl/>
          <w:lang w:eastAsia="he-IL"/>
        </w:rPr>
        <w:t>–</w:t>
      </w:r>
      <w:r>
        <w:rPr>
          <w:rFonts w:hint="cs"/>
          <w:rtl/>
          <w:lang w:eastAsia="he-IL"/>
        </w:rPr>
        <w:t xml:space="preserve"> הגדלת הסכום המרבי להפקדה בקופות גמל להשקעה), התשפ"ג</w:t>
      </w:r>
      <w:r>
        <w:rPr>
          <w:rFonts w:hint="eastAsia"/>
          <w:rtl/>
          <w:lang w:eastAsia="he-IL"/>
        </w:rPr>
        <w:t>–</w:t>
      </w:r>
      <w:r>
        <w:rPr>
          <w:rFonts w:hint="cs"/>
          <w:rtl/>
          <w:lang w:eastAsia="he-IL"/>
        </w:rPr>
        <w:t>2023, של</w:t>
      </w:r>
      <w:bookmarkStart w:id="13935" w:name="_ETM_Q29_759000"/>
      <w:bookmarkEnd w:id="13935"/>
      <w:r>
        <w:rPr>
          <w:rFonts w:hint="cs"/>
          <w:rtl/>
          <w:lang w:eastAsia="he-IL"/>
        </w:rPr>
        <w:t xml:space="preserve"> חבר הכנסת ינון אזולאי, אושרה בקריאה הטרומית ותעבור לוועדת הכספים לצורך הכנתה </w:t>
      </w:r>
      <w:bookmarkStart w:id="13936" w:name="_ETM_Q29_763000"/>
      <w:bookmarkEnd w:id="13936"/>
      <w:r>
        <w:rPr>
          <w:rFonts w:hint="cs"/>
          <w:rtl/>
          <w:lang w:eastAsia="he-IL"/>
        </w:rPr>
        <w:t xml:space="preserve">לקריאה ראשונה. </w:t>
      </w:r>
    </w:p>
    <w:p w:rsidR="006A6AD4" w:rsidRDefault="006A6AD4" w:rsidP="00C61C62">
      <w:pPr>
        <w:rPr>
          <w:rtl/>
          <w:lang w:eastAsia="he-IL"/>
        </w:rPr>
      </w:pPr>
    </w:p>
    <w:p w:rsidR="006A6AD4" w:rsidRDefault="006A6AD4" w:rsidP="00C61C62">
      <w:pPr>
        <w:rPr>
          <w:rtl/>
          <w:lang w:eastAsia="he-IL"/>
        </w:rPr>
      </w:pPr>
    </w:p>
    <w:p w:rsidR="006A6AD4" w:rsidRDefault="006A6AD4" w:rsidP="00C61C62">
      <w:pPr>
        <w:pStyle w:val="a6"/>
        <w:rPr>
          <w:rtl/>
        </w:rPr>
      </w:pPr>
      <w:bookmarkStart w:id="13937" w:name="TOR_Q30"/>
      <w:bookmarkStart w:id="13938" w:name="_ETM_Q30_180000"/>
      <w:bookmarkStart w:id="13939" w:name="ET_halsi_642369_2"/>
      <w:bookmarkEnd w:id="13937"/>
      <w:bookmarkEnd w:id="13938"/>
      <w:r w:rsidRPr="0002732D">
        <w:rPr>
          <w:rStyle w:val="TagStyle"/>
          <w:rtl/>
        </w:rPr>
        <w:t xml:space="preserve">&lt;&lt; הלסי &gt;&gt; </w:t>
      </w:r>
      <w:bookmarkStart w:id="13940" w:name="_Toc161863074"/>
      <w:bookmarkStart w:id="13941" w:name="_Toc161863314"/>
      <w:bookmarkStart w:id="13942" w:name="_Toc161865605"/>
      <w:r>
        <w:rPr>
          <w:rtl/>
        </w:rPr>
        <w:t>הצעות לסדר-היום</w:t>
      </w:r>
      <w:bookmarkEnd w:id="13940"/>
      <w:bookmarkEnd w:id="13941"/>
      <w:bookmarkEnd w:id="13942"/>
      <w:r w:rsidRPr="0002732D">
        <w:rPr>
          <w:rStyle w:val="TagStyle"/>
          <w:rtl/>
        </w:rPr>
        <w:t xml:space="preserve"> &lt;&lt; הלסי &gt;&gt;</w:t>
      </w:r>
      <w:r>
        <w:rPr>
          <w:rtl/>
        </w:rPr>
        <w:t xml:space="preserve">  </w:t>
      </w:r>
      <w:bookmarkEnd w:id="13939"/>
    </w:p>
    <w:p w:rsidR="006A6AD4" w:rsidRDefault="006A6AD4" w:rsidP="00C61C62">
      <w:pPr>
        <w:pStyle w:val="a6"/>
        <w:rPr>
          <w:rtl/>
        </w:rPr>
      </w:pPr>
      <w:bookmarkStart w:id="13943" w:name="ET_halsi_642369_3"/>
      <w:r w:rsidRPr="0002732D">
        <w:rPr>
          <w:rStyle w:val="TagStyle"/>
          <w:rtl/>
        </w:rPr>
        <w:t xml:space="preserve"> &lt;&lt; הלסי &gt;&gt; </w:t>
      </w:r>
      <w:bookmarkStart w:id="13944" w:name="_Toc161863075"/>
      <w:bookmarkStart w:id="13945" w:name="_Toc161863315"/>
      <w:bookmarkStart w:id="13946" w:name="_Toc161865606"/>
      <w:r>
        <w:rPr>
          <w:rtl/>
        </w:rPr>
        <w:t>השארה קבועה של נשק ללוחמי מילואים</w:t>
      </w:r>
      <w:bookmarkEnd w:id="13944"/>
      <w:bookmarkEnd w:id="13945"/>
      <w:bookmarkEnd w:id="13946"/>
      <w:r w:rsidRPr="0002732D">
        <w:rPr>
          <w:rStyle w:val="TagStyle"/>
          <w:rtl/>
        </w:rPr>
        <w:t xml:space="preserve"> &lt;&lt; הלסי &gt;&gt;</w:t>
      </w:r>
      <w:r>
        <w:rPr>
          <w:rtl/>
        </w:rPr>
        <w:t xml:space="preserve">  </w:t>
      </w:r>
      <w:bookmarkEnd w:id="13943"/>
    </w:p>
    <w:p w:rsidR="006A6AD4" w:rsidRDefault="006A6AD4" w:rsidP="00C05A0F">
      <w:pPr>
        <w:rPr>
          <w:rtl/>
        </w:rPr>
      </w:pPr>
    </w:p>
    <w:p w:rsidR="006A6AD4" w:rsidRDefault="006A6AD4" w:rsidP="00C61C62">
      <w:pPr>
        <w:pStyle w:val="af6"/>
        <w:keepNext/>
        <w:rPr>
          <w:rtl/>
        </w:rPr>
      </w:pPr>
      <w:r w:rsidRPr="0002732D">
        <w:rPr>
          <w:rStyle w:val="TagStyle"/>
          <w:rtl/>
        </w:rPr>
        <w:t xml:space="preserve"> &lt;&lt; יור &gt;&gt; </w:t>
      </w:r>
      <w:r>
        <w:rPr>
          <w:rtl/>
        </w:rPr>
        <w:t>היו"ר מאיר כהן:</w:t>
      </w:r>
      <w:r w:rsidRPr="0002732D">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r>
        <w:rPr>
          <w:rFonts w:hint="cs"/>
          <w:rtl/>
        </w:rPr>
        <w:t xml:space="preserve">חברי הכנסת, </w:t>
      </w:r>
      <w:r>
        <w:rPr>
          <w:rtl/>
        </w:rPr>
        <w:t xml:space="preserve">נעבור </w:t>
      </w:r>
      <w:r>
        <w:rPr>
          <w:rFonts w:hint="cs"/>
          <w:rtl/>
        </w:rPr>
        <w:t xml:space="preserve">לנושא הבא על </w:t>
      </w:r>
      <w:r>
        <w:rPr>
          <w:rtl/>
        </w:rPr>
        <w:t>סדר-היום</w:t>
      </w:r>
      <w:r>
        <w:rPr>
          <w:rFonts w:hint="cs"/>
          <w:rtl/>
        </w:rPr>
        <w:t>,</w:t>
      </w:r>
      <w:r>
        <w:rPr>
          <w:rtl/>
        </w:rPr>
        <w:t xml:space="preserve"> </w:t>
      </w:r>
      <w:r>
        <w:rPr>
          <w:rFonts w:hint="cs"/>
          <w:rtl/>
        </w:rPr>
        <w:t xml:space="preserve">הצעות דחופות לסדר-היום. הראשונה היא הצעה בנושא: </w:t>
      </w:r>
      <w:r>
        <w:rPr>
          <w:rtl/>
        </w:rPr>
        <w:t>השארה קבועה של נשק ללוחמי מילואים</w:t>
      </w:r>
      <w:r>
        <w:rPr>
          <w:rFonts w:hint="cs"/>
          <w:rtl/>
        </w:rPr>
        <w:t xml:space="preserve">. </w:t>
      </w:r>
      <w:bookmarkStart w:id="13947" w:name="_ETM_Q30_180630"/>
      <w:bookmarkEnd w:id="13947"/>
      <w:r>
        <w:rPr>
          <w:rtl/>
        </w:rPr>
        <w:t xml:space="preserve">את </w:t>
      </w:r>
      <w:bookmarkStart w:id="13948" w:name="_ETM_Q30_180840"/>
      <w:bookmarkEnd w:id="13948"/>
      <w:r>
        <w:rPr>
          <w:rtl/>
        </w:rPr>
        <w:t xml:space="preserve">ההצעה </w:t>
      </w:r>
      <w:bookmarkStart w:id="13949" w:name="_ETM_Q30_181170"/>
      <w:bookmarkEnd w:id="13949"/>
      <w:r>
        <w:rPr>
          <w:rtl/>
        </w:rPr>
        <w:t xml:space="preserve">הגישו </w:t>
      </w:r>
      <w:bookmarkStart w:id="13950" w:name="_ETM_Q30_181530"/>
      <w:bookmarkEnd w:id="13950"/>
      <w:r>
        <w:rPr>
          <w:rtl/>
        </w:rPr>
        <w:t xml:space="preserve">חברי </w:t>
      </w:r>
      <w:bookmarkStart w:id="13951" w:name="_ETM_Q30_181860"/>
      <w:bookmarkEnd w:id="13951"/>
      <w:r>
        <w:rPr>
          <w:rtl/>
        </w:rPr>
        <w:t xml:space="preserve">הכנסת </w:t>
      </w:r>
      <w:bookmarkStart w:id="13952" w:name="_ETM_Q30_182279"/>
      <w:bookmarkEnd w:id="13952"/>
      <w:r>
        <w:rPr>
          <w:rtl/>
        </w:rPr>
        <w:t>עמי</w:t>
      </w:r>
      <w:r>
        <w:rPr>
          <w:rFonts w:hint="cs"/>
          <w:rtl/>
        </w:rPr>
        <w:t>ת</w:t>
      </w:r>
      <w:r>
        <w:rPr>
          <w:rtl/>
        </w:rPr>
        <w:t xml:space="preserve"> </w:t>
      </w:r>
      <w:bookmarkStart w:id="13953" w:name="_ETM_Q30_182550"/>
      <w:bookmarkEnd w:id="13953"/>
      <w:r>
        <w:rPr>
          <w:rtl/>
        </w:rPr>
        <w:t>הלוי</w:t>
      </w:r>
      <w:r>
        <w:rPr>
          <w:rFonts w:hint="cs"/>
          <w:rtl/>
        </w:rPr>
        <w:t>,</w:t>
      </w:r>
      <w:r>
        <w:rPr>
          <w:rtl/>
        </w:rPr>
        <w:t xml:space="preserve"> </w:t>
      </w:r>
      <w:bookmarkStart w:id="13954" w:name="_ETM_Q30_183500"/>
      <w:bookmarkEnd w:id="13954"/>
      <w:r>
        <w:rPr>
          <w:rtl/>
        </w:rPr>
        <w:t xml:space="preserve">מרדכי </w:t>
      </w:r>
      <w:bookmarkStart w:id="13955" w:name="_ETM_Q30_184519"/>
      <w:bookmarkEnd w:id="13955"/>
      <w:r>
        <w:rPr>
          <w:rtl/>
        </w:rPr>
        <w:t xml:space="preserve">מיכאל </w:t>
      </w:r>
      <w:bookmarkStart w:id="13956" w:name="_ETM_Q30_185000"/>
      <w:bookmarkEnd w:id="13956"/>
      <w:r>
        <w:rPr>
          <w:rtl/>
        </w:rPr>
        <w:t>ביטון</w:t>
      </w:r>
      <w:r>
        <w:rPr>
          <w:rFonts w:hint="cs"/>
          <w:rtl/>
        </w:rPr>
        <w:t>,</w:t>
      </w:r>
      <w:r>
        <w:rPr>
          <w:rtl/>
        </w:rPr>
        <w:t xml:space="preserve"> </w:t>
      </w:r>
      <w:bookmarkStart w:id="13957" w:name="_ETM_Q30_185450"/>
      <w:bookmarkEnd w:id="13957"/>
      <w:r>
        <w:rPr>
          <w:rtl/>
        </w:rPr>
        <w:t xml:space="preserve">צביקה </w:t>
      </w:r>
      <w:bookmarkStart w:id="13958" w:name="_ETM_Q30_185809"/>
      <w:bookmarkEnd w:id="13958"/>
      <w:r>
        <w:rPr>
          <w:rtl/>
        </w:rPr>
        <w:t>פוגל</w:t>
      </w:r>
      <w:r>
        <w:rPr>
          <w:rFonts w:hint="cs"/>
          <w:rtl/>
        </w:rPr>
        <w:t>,</w:t>
      </w:r>
      <w:r>
        <w:rPr>
          <w:rtl/>
        </w:rPr>
        <w:t xml:space="preserve"> </w:t>
      </w:r>
      <w:bookmarkStart w:id="13959" w:name="_ETM_Q30_186259"/>
      <w:bookmarkEnd w:id="13959"/>
      <w:r>
        <w:rPr>
          <w:rtl/>
        </w:rPr>
        <w:t xml:space="preserve">משה </w:t>
      </w:r>
      <w:bookmarkStart w:id="13960" w:name="_ETM_Q30_186680"/>
      <w:bookmarkEnd w:id="13960"/>
      <w:r>
        <w:rPr>
          <w:rFonts w:hint="cs"/>
          <w:rtl/>
        </w:rPr>
        <w:t>טו</w:t>
      </w:r>
      <w:r>
        <w:rPr>
          <w:rtl/>
        </w:rPr>
        <w:t>ר</w:t>
      </w:r>
      <w:r>
        <w:rPr>
          <w:rFonts w:hint="cs"/>
          <w:rtl/>
        </w:rPr>
        <w:t xml:space="preserve"> </w:t>
      </w:r>
      <w:r>
        <w:rPr>
          <w:rtl/>
        </w:rPr>
        <w:t xml:space="preserve">פז </w:t>
      </w:r>
      <w:bookmarkStart w:id="13961" w:name="_ETM_Q30_187550"/>
      <w:bookmarkEnd w:id="13961"/>
      <w:r>
        <w:rPr>
          <w:rtl/>
        </w:rPr>
        <w:t xml:space="preserve">ומשה </w:t>
      </w:r>
      <w:bookmarkStart w:id="13962" w:name="_ETM_Q30_188119"/>
      <w:bookmarkEnd w:id="13962"/>
      <w:r>
        <w:rPr>
          <w:rtl/>
        </w:rPr>
        <w:t>סלומון</w:t>
      </w:r>
      <w:r>
        <w:rPr>
          <w:rFonts w:hint="cs"/>
          <w:rtl/>
        </w:rPr>
        <w:t>.</w:t>
      </w:r>
      <w:r>
        <w:rPr>
          <w:rtl/>
        </w:rPr>
        <w:t xml:space="preserve"> </w:t>
      </w:r>
      <w:bookmarkStart w:id="13963" w:name="_ETM_Q30_188840"/>
      <w:bookmarkEnd w:id="13963"/>
      <w:r>
        <w:rPr>
          <w:rtl/>
        </w:rPr>
        <w:t xml:space="preserve">ראשון </w:t>
      </w:r>
      <w:bookmarkStart w:id="13964" w:name="_ETM_Q30_189349"/>
      <w:bookmarkEnd w:id="13964"/>
      <w:r>
        <w:rPr>
          <w:rtl/>
        </w:rPr>
        <w:t>המנמקים</w:t>
      </w:r>
      <w:r>
        <w:rPr>
          <w:rFonts w:hint="cs"/>
          <w:rtl/>
        </w:rPr>
        <w:t>,</w:t>
      </w:r>
      <w:r>
        <w:rPr>
          <w:rtl/>
        </w:rPr>
        <w:t xml:space="preserve"> </w:t>
      </w:r>
      <w:bookmarkStart w:id="13965" w:name="_ETM_Q30_190460"/>
      <w:bookmarkEnd w:id="13965"/>
      <w:r>
        <w:rPr>
          <w:rtl/>
        </w:rPr>
        <w:t xml:space="preserve">חבר </w:t>
      </w:r>
      <w:bookmarkStart w:id="13966" w:name="_ETM_Q30_190820"/>
      <w:bookmarkEnd w:id="13966"/>
      <w:r>
        <w:rPr>
          <w:rtl/>
        </w:rPr>
        <w:t xml:space="preserve">הכנסת </w:t>
      </w:r>
      <w:bookmarkStart w:id="13967" w:name="_ETM_Q30_191300"/>
      <w:bookmarkEnd w:id="13967"/>
      <w:r>
        <w:rPr>
          <w:rFonts w:hint="cs"/>
          <w:rtl/>
        </w:rPr>
        <w:t xml:space="preserve">עמית הלוי, </w:t>
      </w:r>
      <w:bookmarkStart w:id="13968" w:name="_ETM_Q30_191690"/>
      <w:bookmarkStart w:id="13969" w:name="_ETM_Q30_192440"/>
      <w:bookmarkEnd w:id="13968"/>
      <w:bookmarkEnd w:id="13969"/>
      <w:r>
        <w:rPr>
          <w:rtl/>
        </w:rPr>
        <w:t>בבקשה</w:t>
      </w:r>
      <w:r>
        <w:rPr>
          <w:rFonts w:hint="cs"/>
          <w:rtl/>
        </w:rPr>
        <w:t>.</w:t>
      </w:r>
      <w:r>
        <w:rPr>
          <w:rtl/>
        </w:rPr>
        <w:t xml:space="preserve"> </w:t>
      </w:r>
      <w:bookmarkStart w:id="13970" w:name="_ETM_Q30_196390"/>
      <w:bookmarkEnd w:id="13970"/>
      <w:r>
        <w:rPr>
          <w:rFonts w:hint="cs"/>
          <w:rtl/>
        </w:rPr>
        <w:t xml:space="preserve">עמית </w:t>
      </w:r>
      <w:bookmarkStart w:id="13971" w:name="_ETM_Q30_196810"/>
      <w:bookmarkEnd w:id="13971"/>
      <w:r>
        <w:rPr>
          <w:rFonts w:hint="cs"/>
          <w:rtl/>
        </w:rPr>
        <w:t>הל</w:t>
      </w:r>
      <w:r>
        <w:rPr>
          <w:rtl/>
        </w:rPr>
        <w:t xml:space="preserve">וי </w:t>
      </w:r>
      <w:bookmarkStart w:id="13972" w:name="_ETM_Q30_197020"/>
      <w:bookmarkEnd w:id="13972"/>
      <w:r>
        <w:rPr>
          <w:rtl/>
        </w:rPr>
        <w:t xml:space="preserve">נמצא </w:t>
      </w:r>
      <w:bookmarkStart w:id="13973" w:name="_ETM_Q30_197439"/>
      <w:bookmarkEnd w:id="13973"/>
      <w:r>
        <w:rPr>
          <w:rtl/>
        </w:rPr>
        <w:t>כאן</w:t>
      </w:r>
      <w:r>
        <w:rPr>
          <w:rFonts w:hint="cs"/>
          <w:rtl/>
        </w:rPr>
        <w:t>?</w:t>
      </w:r>
      <w:r>
        <w:rPr>
          <w:rtl/>
        </w:rPr>
        <w:t xml:space="preserve"> </w:t>
      </w:r>
      <w:bookmarkStart w:id="13974" w:name="_ETM_Q30_198950"/>
      <w:bookmarkEnd w:id="13974"/>
      <w:r>
        <w:rPr>
          <w:rtl/>
        </w:rPr>
        <w:t xml:space="preserve">חבר </w:t>
      </w:r>
      <w:bookmarkStart w:id="13975" w:name="_ETM_Q30_199250"/>
      <w:bookmarkEnd w:id="13975"/>
      <w:r>
        <w:rPr>
          <w:rtl/>
        </w:rPr>
        <w:t xml:space="preserve">הכנסת </w:t>
      </w:r>
      <w:bookmarkStart w:id="13976" w:name="_ETM_Q30_199640"/>
      <w:bookmarkEnd w:id="13976"/>
      <w:r>
        <w:rPr>
          <w:rtl/>
        </w:rPr>
        <w:t xml:space="preserve">מיכאל </w:t>
      </w:r>
      <w:bookmarkStart w:id="13977" w:name="_ETM_Q30_200000"/>
      <w:bookmarkEnd w:id="13977"/>
      <w:r>
        <w:rPr>
          <w:rtl/>
        </w:rPr>
        <w:t>ביטון</w:t>
      </w:r>
      <w:r>
        <w:rPr>
          <w:rFonts w:hint="cs"/>
          <w:rtl/>
        </w:rPr>
        <w:t>?</w:t>
      </w:r>
      <w:r>
        <w:rPr>
          <w:rtl/>
        </w:rPr>
        <w:t xml:space="preserve"> </w:t>
      </w:r>
      <w:bookmarkStart w:id="13978" w:name="_ETM_Q30_200930"/>
      <w:bookmarkEnd w:id="13978"/>
      <w:r>
        <w:rPr>
          <w:rtl/>
        </w:rPr>
        <w:t xml:space="preserve">עמית </w:t>
      </w:r>
      <w:bookmarkStart w:id="13979" w:name="_ETM_Q30_201289"/>
      <w:bookmarkEnd w:id="13979"/>
      <w:r>
        <w:rPr>
          <w:rtl/>
        </w:rPr>
        <w:t>הלוי</w:t>
      </w:r>
      <w:r>
        <w:rPr>
          <w:rFonts w:hint="cs"/>
          <w:rtl/>
        </w:rPr>
        <w:t>,</w:t>
      </w:r>
      <w:r>
        <w:rPr>
          <w:rtl/>
        </w:rPr>
        <w:t xml:space="preserve"> </w:t>
      </w:r>
      <w:bookmarkStart w:id="13980" w:name="_ETM_Q30_204840"/>
      <w:bookmarkEnd w:id="13980"/>
      <w:r>
        <w:rPr>
          <w:rtl/>
        </w:rPr>
        <w:t>בבקשה</w:t>
      </w:r>
      <w:r>
        <w:rPr>
          <w:rFonts w:hint="cs"/>
          <w:rtl/>
        </w:rPr>
        <w:t>,</w:t>
      </w:r>
      <w:r>
        <w:rPr>
          <w:rtl/>
        </w:rPr>
        <w:t xml:space="preserve"> </w:t>
      </w:r>
      <w:bookmarkStart w:id="13981" w:name="_ETM_Q30_205380"/>
      <w:bookmarkEnd w:id="13981"/>
      <w:r>
        <w:rPr>
          <w:rtl/>
        </w:rPr>
        <w:t>אדוני</w:t>
      </w:r>
      <w:r>
        <w:rPr>
          <w:rFonts w:hint="cs"/>
          <w:rtl/>
        </w:rPr>
        <w:t>.</w:t>
      </w:r>
      <w:r>
        <w:rPr>
          <w:rtl/>
        </w:rPr>
        <w:t xml:space="preserve"> </w:t>
      </w:r>
      <w:bookmarkStart w:id="13982" w:name="_ETM_Q30_205979"/>
      <w:bookmarkEnd w:id="13982"/>
      <w:r>
        <w:rPr>
          <w:rtl/>
        </w:rPr>
        <w:t>תנמק</w:t>
      </w:r>
      <w:r>
        <w:rPr>
          <w:rFonts w:hint="cs"/>
          <w:rtl/>
        </w:rPr>
        <w:t>.</w:t>
      </w:r>
      <w:r>
        <w:rPr>
          <w:rtl/>
        </w:rPr>
        <w:t xml:space="preserve"> </w:t>
      </w:r>
      <w:bookmarkStart w:id="13983" w:name="_ETM_Q30_207289"/>
      <w:bookmarkEnd w:id="13983"/>
      <w:r>
        <w:rPr>
          <w:rtl/>
        </w:rPr>
        <w:t xml:space="preserve">יש </w:t>
      </w:r>
      <w:bookmarkStart w:id="13984" w:name="_ETM_Q30_207589"/>
      <w:bookmarkStart w:id="13985" w:name="_ETM_Q30_207980"/>
      <w:bookmarkEnd w:id="13984"/>
      <w:bookmarkEnd w:id="13985"/>
      <w:r>
        <w:rPr>
          <w:rFonts w:hint="cs"/>
          <w:rtl/>
        </w:rPr>
        <w:t xml:space="preserve">שלוש </w:t>
      </w:r>
      <w:r>
        <w:rPr>
          <w:rtl/>
        </w:rPr>
        <w:t xml:space="preserve">דקות </w:t>
      </w:r>
      <w:bookmarkStart w:id="13986" w:name="_ETM_Q30_208609"/>
      <w:bookmarkEnd w:id="13986"/>
      <w:r>
        <w:rPr>
          <w:rtl/>
        </w:rPr>
        <w:t xml:space="preserve">לרשות </w:t>
      </w:r>
      <w:bookmarkStart w:id="13987" w:name="_ETM_Q30_209119"/>
      <w:bookmarkEnd w:id="13987"/>
      <w:r>
        <w:rPr>
          <w:rtl/>
        </w:rPr>
        <w:t xml:space="preserve">כל </w:t>
      </w:r>
      <w:bookmarkStart w:id="13988" w:name="_ETM_Q30_209329"/>
      <w:bookmarkEnd w:id="13988"/>
      <w:r>
        <w:rPr>
          <w:rtl/>
        </w:rPr>
        <w:t>מצ</w:t>
      </w:r>
      <w:r>
        <w:rPr>
          <w:rFonts w:hint="cs"/>
          <w:rtl/>
        </w:rPr>
        <w:t>יע,</w:t>
      </w:r>
      <w:r>
        <w:rPr>
          <w:rtl/>
        </w:rPr>
        <w:t xml:space="preserve"> </w:t>
      </w:r>
      <w:bookmarkStart w:id="13989" w:name="_ETM_Q30_209810"/>
      <w:bookmarkEnd w:id="13989"/>
      <w:r>
        <w:rPr>
          <w:rtl/>
        </w:rPr>
        <w:t>להזכירכם</w:t>
      </w:r>
      <w:r>
        <w:rPr>
          <w:rFonts w:hint="cs"/>
          <w:rtl/>
        </w:rPr>
        <w:t>.</w:t>
      </w:r>
      <w:r>
        <w:rPr>
          <w:rtl/>
        </w:rPr>
        <w:t xml:space="preserve"> </w:t>
      </w:r>
      <w:bookmarkStart w:id="13990" w:name="_ETM_Q30_210470"/>
      <w:bookmarkEnd w:id="13990"/>
      <w:r>
        <w:rPr>
          <w:rtl/>
        </w:rPr>
        <w:t>בבקשה</w:t>
      </w:r>
      <w:r>
        <w:rPr>
          <w:rFonts w:hint="cs"/>
          <w:rtl/>
        </w:rPr>
        <w:t>.</w:t>
      </w:r>
    </w:p>
    <w:p w:rsidR="006A6AD4" w:rsidRDefault="006A6AD4" w:rsidP="00C61C62">
      <w:pPr>
        <w:rPr>
          <w:rtl/>
        </w:rPr>
      </w:pPr>
      <w:bookmarkStart w:id="13991" w:name="_ETM_Q30_215000"/>
      <w:bookmarkStart w:id="13992" w:name="_ETM_Q30_216000"/>
      <w:bookmarkEnd w:id="13991"/>
      <w:bookmarkEnd w:id="13992"/>
    </w:p>
    <w:p w:rsidR="006A6AD4" w:rsidRDefault="006A6AD4" w:rsidP="00C61C62">
      <w:pPr>
        <w:pStyle w:val="a4"/>
        <w:keepNext/>
        <w:rPr>
          <w:rtl/>
        </w:rPr>
      </w:pPr>
      <w:bookmarkStart w:id="13993" w:name="ET_speaker_6164_5"/>
      <w:r w:rsidRPr="0002732D">
        <w:rPr>
          <w:rStyle w:val="TagStyle"/>
          <w:rtl/>
        </w:rPr>
        <w:t xml:space="preserve"> &lt;&lt; דובר &gt;&gt; </w:t>
      </w:r>
      <w:bookmarkStart w:id="13994" w:name="_Toc161863076"/>
      <w:bookmarkStart w:id="13995" w:name="_Toc161863316"/>
      <w:bookmarkStart w:id="13996" w:name="_Toc161865607"/>
      <w:r>
        <w:rPr>
          <w:rtl/>
        </w:rPr>
        <w:t>עמית הלוי (הליכוד):</w:t>
      </w:r>
      <w:bookmarkEnd w:id="13994"/>
      <w:bookmarkEnd w:id="13995"/>
      <w:bookmarkEnd w:id="13996"/>
      <w:r w:rsidRPr="0002732D">
        <w:rPr>
          <w:rStyle w:val="TagStyle"/>
          <w:rtl/>
        </w:rPr>
        <w:t xml:space="preserve"> &lt;&lt; דובר &gt;&gt;</w:t>
      </w:r>
      <w:r>
        <w:rPr>
          <w:rtl/>
        </w:rPr>
        <w:t xml:space="preserve">  </w:t>
      </w:r>
      <w:bookmarkEnd w:id="13993"/>
    </w:p>
    <w:p w:rsidR="006A6AD4" w:rsidRDefault="006A6AD4" w:rsidP="00C05A0F">
      <w:pPr>
        <w:rPr>
          <w:rtl/>
        </w:rPr>
      </w:pPr>
    </w:p>
    <w:p w:rsidR="006A6AD4" w:rsidRDefault="006A6AD4" w:rsidP="00C61C62">
      <w:pPr>
        <w:rPr>
          <w:rtl/>
        </w:rPr>
      </w:pPr>
      <w:bookmarkStart w:id="13997" w:name="_ETM_Q30_217000"/>
      <w:bookmarkStart w:id="13998" w:name="_ETM_Q30_218710"/>
      <w:bookmarkEnd w:id="13997"/>
      <w:bookmarkEnd w:id="13998"/>
      <w:r>
        <w:rPr>
          <w:rtl/>
        </w:rPr>
        <w:t xml:space="preserve">אדוני </w:t>
      </w:r>
      <w:bookmarkStart w:id="13999" w:name="_ETM_Q30_219070"/>
      <w:bookmarkEnd w:id="13999"/>
      <w:r>
        <w:rPr>
          <w:rtl/>
        </w:rPr>
        <w:t>היושב</w:t>
      </w:r>
      <w:r>
        <w:rPr>
          <w:rFonts w:hint="cs"/>
          <w:rtl/>
        </w:rPr>
        <w:t xml:space="preserve"> ב</w:t>
      </w:r>
      <w:r>
        <w:rPr>
          <w:rtl/>
        </w:rPr>
        <w:t>ראש</w:t>
      </w:r>
      <w:r>
        <w:rPr>
          <w:rFonts w:hint="cs"/>
          <w:rtl/>
        </w:rPr>
        <w:t>,</w:t>
      </w:r>
      <w:r>
        <w:rPr>
          <w:rtl/>
        </w:rPr>
        <w:t xml:space="preserve"> </w:t>
      </w:r>
      <w:bookmarkStart w:id="14000" w:name="_ETM_Q30_220089"/>
      <w:bookmarkEnd w:id="14000"/>
      <w:r>
        <w:rPr>
          <w:rtl/>
        </w:rPr>
        <w:t xml:space="preserve">חברותיי </w:t>
      </w:r>
      <w:bookmarkStart w:id="14001" w:name="_ETM_Q30_220539"/>
      <w:bookmarkEnd w:id="14001"/>
      <w:r>
        <w:rPr>
          <w:rtl/>
        </w:rPr>
        <w:t xml:space="preserve">וחבריי </w:t>
      </w:r>
      <w:bookmarkStart w:id="14002" w:name="_ETM_Q30_220930"/>
      <w:bookmarkEnd w:id="14002"/>
      <w:r>
        <w:rPr>
          <w:rtl/>
        </w:rPr>
        <w:t>לכנסת</w:t>
      </w:r>
      <w:r>
        <w:rPr>
          <w:rFonts w:hint="cs"/>
          <w:rtl/>
        </w:rPr>
        <w:t>,</w:t>
      </w:r>
      <w:r>
        <w:rPr>
          <w:rtl/>
        </w:rPr>
        <w:t xml:space="preserve"> </w:t>
      </w:r>
      <w:bookmarkStart w:id="14003" w:name="_ETM_Q30_222320"/>
      <w:bookmarkEnd w:id="14003"/>
      <w:r>
        <w:rPr>
          <w:rtl/>
        </w:rPr>
        <w:t xml:space="preserve">אדוני </w:t>
      </w:r>
      <w:bookmarkStart w:id="14004" w:name="_ETM_Q30_225269"/>
      <w:bookmarkEnd w:id="14004"/>
      <w:r>
        <w:rPr>
          <w:rtl/>
        </w:rPr>
        <w:t>השר</w:t>
      </w:r>
      <w:r>
        <w:rPr>
          <w:rFonts w:hint="cs"/>
          <w:rtl/>
        </w:rPr>
        <w:t>,</w:t>
      </w:r>
      <w:bookmarkStart w:id="14005" w:name="_ETM_Q30_225659"/>
      <w:bookmarkStart w:id="14006" w:name="_ETM_Q30_227000"/>
      <w:bookmarkEnd w:id="14005"/>
      <w:bookmarkEnd w:id="14006"/>
      <w:r>
        <w:rPr>
          <w:rFonts w:hint="cs"/>
          <w:rtl/>
        </w:rPr>
        <w:t xml:space="preserve"> </w:t>
      </w:r>
      <w:r>
        <w:rPr>
          <w:rtl/>
        </w:rPr>
        <w:t xml:space="preserve">לוחמי </w:t>
      </w:r>
      <w:bookmarkStart w:id="14007" w:name="_ETM_Q30_226019"/>
      <w:bookmarkEnd w:id="14007"/>
      <w:r>
        <w:rPr>
          <w:rtl/>
        </w:rPr>
        <w:t>צה"ל</w:t>
      </w:r>
      <w:r>
        <w:rPr>
          <w:rFonts w:hint="cs"/>
          <w:rtl/>
        </w:rPr>
        <w:t>,</w:t>
      </w:r>
      <w:r>
        <w:rPr>
          <w:rtl/>
        </w:rPr>
        <w:t xml:space="preserve"> </w:t>
      </w:r>
      <w:bookmarkStart w:id="14008" w:name="_ETM_Q30_228149"/>
      <w:bookmarkEnd w:id="14008"/>
      <w:r>
        <w:rPr>
          <w:rtl/>
        </w:rPr>
        <w:t xml:space="preserve">ההצעה </w:t>
      </w:r>
      <w:bookmarkStart w:id="14009" w:name="_ETM_Q30_229050"/>
      <w:bookmarkEnd w:id="14009"/>
      <w:r>
        <w:rPr>
          <w:rtl/>
        </w:rPr>
        <w:t xml:space="preserve">הזאת </w:t>
      </w:r>
      <w:bookmarkStart w:id="14010" w:name="_ETM_Q30_229350"/>
      <w:bookmarkEnd w:id="14010"/>
      <w:r>
        <w:rPr>
          <w:rtl/>
        </w:rPr>
        <w:t xml:space="preserve">נועדה </w:t>
      </w:r>
      <w:bookmarkStart w:id="14011" w:name="_ETM_Q30_230430"/>
      <w:bookmarkEnd w:id="14011"/>
      <w:r>
        <w:rPr>
          <w:rtl/>
        </w:rPr>
        <w:t>עבור</w:t>
      </w:r>
      <w:r>
        <w:rPr>
          <w:rFonts w:hint="cs"/>
          <w:rtl/>
        </w:rPr>
        <w:t>כם,</w:t>
      </w:r>
      <w:bookmarkStart w:id="14012" w:name="_ETM_Q30_230879"/>
      <w:bookmarkEnd w:id="14012"/>
      <w:r>
        <w:rPr>
          <w:rtl/>
        </w:rPr>
        <w:t xml:space="preserve"> </w:t>
      </w:r>
      <w:bookmarkStart w:id="14013" w:name="_ETM_Q30_231149"/>
      <w:bookmarkEnd w:id="14013"/>
      <w:r>
        <w:rPr>
          <w:rtl/>
        </w:rPr>
        <w:t xml:space="preserve">עבור </w:t>
      </w:r>
      <w:bookmarkStart w:id="14014" w:name="_ETM_Q30_231390"/>
      <w:bookmarkEnd w:id="14014"/>
      <w:r>
        <w:rPr>
          <w:rtl/>
        </w:rPr>
        <w:t xml:space="preserve">הלוחמים </w:t>
      </w:r>
      <w:bookmarkStart w:id="14015" w:name="_ETM_Q30_231840"/>
      <w:bookmarkEnd w:id="14015"/>
      <w:r>
        <w:rPr>
          <w:rtl/>
        </w:rPr>
        <w:t xml:space="preserve">ולמעשה </w:t>
      </w:r>
      <w:bookmarkStart w:id="14016" w:name="_ETM_Q30_232289"/>
      <w:bookmarkEnd w:id="14016"/>
      <w:r>
        <w:rPr>
          <w:rtl/>
        </w:rPr>
        <w:t>עבורנו</w:t>
      </w:r>
      <w:r>
        <w:rPr>
          <w:rFonts w:hint="cs"/>
          <w:rtl/>
        </w:rPr>
        <w:t>.</w:t>
      </w:r>
      <w:r>
        <w:rPr>
          <w:rtl/>
        </w:rPr>
        <w:t xml:space="preserve"> </w:t>
      </w:r>
      <w:bookmarkStart w:id="14017" w:name="_ETM_Q30_234200"/>
      <w:bookmarkEnd w:id="14017"/>
      <w:r>
        <w:rPr>
          <w:rtl/>
        </w:rPr>
        <w:t xml:space="preserve">ואני </w:t>
      </w:r>
      <w:bookmarkStart w:id="14018" w:name="_ETM_Q30_234770"/>
      <w:bookmarkEnd w:id="14018"/>
      <w:r>
        <w:rPr>
          <w:rFonts w:hint="cs"/>
          <w:rtl/>
        </w:rPr>
        <w:t>ו</w:t>
      </w:r>
      <w:r>
        <w:rPr>
          <w:rtl/>
        </w:rPr>
        <w:t xml:space="preserve">חבריי </w:t>
      </w:r>
      <w:bookmarkStart w:id="14019" w:name="_ETM_Q30_235280"/>
      <w:bookmarkEnd w:id="14019"/>
      <w:r>
        <w:rPr>
          <w:rtl/>
        </w:rPr>
        <w:t xml:space="preserve">כאן </w:t>
      </w:r>
      <w:bookmarkStart w:id="14020" w:name="_ETM_Q30_235460"/>
      <w:bookmarkEnd w:id="14020"/>
      <w:r>
        <w:rPr>
          <w:rtl/>
        </w:rPr>
        <w:t xml:space="preserve">מבקשים </w:t>
      </w:r>
      <w:bookmarkStart w:id="14021" w:name="_ETM_Q30_235969"/>
      <w:bookmarkEnd w:id="14021"/>
      <w:r>
        <w:rPr>
          <w:rtl/>
        </w:rPr>
        <w:t xml:space="preserve">את </w:t>
      </w:r>
      <w:bookmarkStart w:id="14022" w:name="_ETM_Q30_236090"/>
      <w:bookmarkEnd w:id="14022"/>
      <w:r>
        <w:rPr>
          <w:rtl/>
        </w:rPr>
        <w:t xml:space="preserve">הדבר </w:t>
      </w:r>
      <w:bookmarkStart w:id="14023" w:name="_ETM_Q30_236420"/>
      <w:bookmarkEnd w:id="14023"/>
      <w:r>
        <w:rPr>
          <w:rtl/>
        </w:rPr>
        <w:t xml:space="preserve">הבא </w:t>
      </w:r>
      <w:bookmarkStart w:id="14024" w:name="_ETM_Q30_238539"/>
      <w:bookmarkEnd w:id="14024"/>
      <w:r>
        <w:rPr>
          <w:rFonts w:hint="cs"/>
          <w:rtl/>
        </w:rPr>
        <w:t>– ש</w:t>
      </w:r>
      <w:r>
        <w:rPr>
          <w:rtl/>
        </w:rPr>
        <w:t xml:space="preserve">לוחמי </w:t>
      </w:r>
      <w:bookmarkStart w:id="14025" w:name="_ETM_Q30_239230"/>
      <w:bookmarkEnd w:id="14025"/>
      <w:r>
        <w:rPr>
          <w:rtl/>
        </w:rPr>
        <w:t xml:space="preserve">מילואים </w:t>
      </w:r>
      <w:bookmarkStart w:id="14026" w:name="_ETM_Q30_239739"/>
      <w:bookmarkEnd w:id="14026"/>
      <w:r>
        <w:rPr>
          <w:rtl/>
        </w:rPr>
        <w:t xml:space="preserve">פעילים </w:t>
      </w:r>
      <w:bookmarkStart w:id="14027" w:name="_ETM_Q30_240280"/>
      <w:bookmarkEnd w:id="14027"/>
      <w:r>
        <w:rPr>
          <w:rtl/>
        </w:rPr>
        <w:t>בצה"ל</w:t>
      </w:r>
      <w:r>
        <w:rPr>
          <w:rFonts w:hint="cs"/>
          <w:rtl/>
        </w:rPr>
        <w:t>,</w:t>
      </w:r>
      <w:r>
        <w:rPr>
          <w:rtl/>
        </w:rPr>
        <w:t xml:space="preserve"> </w:t>
      </w:r>
      <w:bookmarkStart w:id="14028" w:name="_ETM_Q30_242480"/>
      <w:bookmarkEnd w:id="14028"/>
      <w:r>
        <w:rPr>
          <w:rtl/>
        </w:rPr>
        <w:t xml:space="preserve">שלוחמים </w:t>
      </w:r>
      <w:bookmarkStart w:id="14029" w:name="_ETM_Q30_243170"/>
      <w:bookmarkEnd w:id="14029"/>
      <w:r>
        <w:rPr>
          <w:rtl/>
        </w:rPr>
        <w:t xml:space="preserve">עם </w:t>
      </w:r>
      <w:bookmarkStart w:id="14030" w:name="_ETM_Q30_243320"/>
      <w:bookmarkEnd w:id="14030"/>
      <w:r>
        <w:rPr>
          <w:rtl/>
        </w:rPr>
        <w:t xml:space="preserve">הנשק </w:t>
      </w:r>
      <w:bookmarkStart w:id="14031" w:name="_ETM_Q30_243800"/>
      <w:bookmarkEnd w:id="14031"/>
      <w:r>
        <w:rPr>
          <w:rtl/>
        </w:rPr>
        <w:t xml:space="preserve">הצה"לי </w:t>
      </w:r>
      <w:bookmarkStart w:id="14032" w:name="_ETM_Q30_244189"/>
      <w:bookmarkEnd w:id="14032"/>
      <w:r>
        <w:rPr>
          <w:rtl/>
        </w:rPr>
        <w:t xml:space="preserve">שניתן </w:t>
      </w:r>
      <w:bookmarkStart w:id="14033" w:name="_ETM_Q30_244700"/>
      <w:bookmarkEnd w:id="14033"/>
      <w:r>
        <w:rPr>
          <w:rtl/>
        </w:rPr>
        <w:t>להם</w:t>
      </w:r>
      <w:r>
        <w:rPr>
          <w:rFonts w:hint="cs"/>
          <w:rtl/>
        </w:rPr>
        <w:t>,</w:t>
      </w:r>
      <w:r>
        <w:rPr>
          <w:rtl/>
        </w:rPr>
        <w:t xml:space="preserve"> </w:t>
      </w:r>
      <w:bookmarkStart w:id="14034" w:name="_ETM_Q30_245509"/>
      <w:bookmarkEnd w:id="14034"/>
      <w:r>
        <w:rPr>
          <w:rtl/>
        </w:rPr>
        <w:t xml:space="preserve">יוכלו </w:t>
      </w:r>
      <w:bookmarkStart w:id="14035" w:name="_ETM_Q30_246789"/>
      <w:bookmarkEnd w:id="14035"/>
      <w:r>
        <w:rPr>
          <w:rtl/>
        </w:rPr>
        <w:t xml:space="preserve">לצאת </w:t>
      </w:r>
      <w:bookmarkStart w:id="14036" w:name="_ETM_Q30_247240"/>
      <w:bookmarkEnd w:id="14036"/>
      <w:r>
        <w:rPr>
          <w:rtl/>
        </w:rPr>
        <w:t xml:space="preserve">הביתה </w:t>
      </w:r>
      <w:bookmarkStart w:id="14037" w:name="_ETM_Q30_247630"/>
      <w:bookmarkEnd w:id="14037"/>
      <w:r>
        <w:rPr>
          <w:rtl/>
        </w:rPr>
        <w:t xml:space="preserve">עם </w:t>
      </w:r>
      <w:bookmarkStart w:id="14038" w:name="_ETM_Q30_247749"/>
      <w:bookmarkEnd w:id="14038"/>
      <w:r>
        <w:rPr>
          <w:rtl/>
        </w:rPr>
        <w:t xml:space="preserve">הנשק </w:t>
      </w:r>
      <w:bookmarkStart w:id="14039" w:name="_ETM_Q30_248139"/>
      <w:bookmarkEnd w:id="14039"/>
      <w:r>
        <w:rPr>
          <w:rtl/>
        </w:rPr>
        <w:t>הזה</w:t>
      </w:r>
      <w:r>
        <w:rPr>
          <w:rFonts w:hint="cs"/>
          <w:rtl/>
        </w:rPr>
        <w:t>,</w:t>
      </w:r>
      <w:r>
        <w:rPr>
          <w:rtl/>
        </w:rPr>
        <w:t xml:space="preserve"> </w:t>
      </w:r>
      <w:bookmarkStart w:id="14040" w:name="_ETM_Q30_248409"/>
      <w:bookmarkEnd w:id="14040"/>
      <w:r>
        <w:rPr>
          <w:rtl/>
        </w:rPr>
        <w:t xml:space="preserve">שהוא </w:t>
      </w:r>
      <w:bookmarkStart w:id="14041" w:name="_ETM_Q30_248529"/>
      <w:bookmarkEnd w:id="14041"/>
      <w:r>
        <w:rPr>
          <w:rtl/>
        </w:rPr>
        <w:t xml:space="preserve">יישאר </w:t>
      </w:r>
      <w:bookmarkStart w:id="14042" w:name="_ETM_Q30_248889"/>
      <w:bookmarkEnd w:id="14042"/>
      <w:r>
        <w:rPr>
          <w:rtl/>
        </w:rPr>
        <w:t>אצל</w:t>
      </w:r>
      <w:bookmarkStart w:id="14043" w:name="_ETM_Q30_251140"/>
      <w:bookmarkEnd w:id="14043"/>
      <w:r>
        <w:rPr>
          <w:rFonts w:hint="cs"/>
          <w:rtl/>
        </w:rPr>
        <w:t xml:space="preserve">ם </w:t>
      </w:r>
      <w:r>
        <w:rPr>
          <w:rtl/>
        </w:rPr>
        <w:t xml:space="preserve">ויהפוך </w:t>
      </w:r>
      <w:bookmarkStart w:id="14044" w:name="_ETM_Q30_251680"/>
      <w:bookmarkEnd w:id="14044"/>
      <w:r>
        <w:rPr>
          <w:rtl/>
        </w:rPr>
        <w:t>להיות</w:t>
      </w:r>
      <w:r>
        <w:rPr>
          <w:rFonts w:hint="cs"/>
          <w:rtl/>
        </w:rPr>
        <w:t>,</w:t>
      </w:r>
      <w:r>
        <w:rPr>
          <w:rtl/>
        </w:rPr>
        <w:t xml:space="preserve"> </w:t>
      </w:r>
      <w:bookmarkStart w:id="14045" w:name="_ETM_Q30_251950"/>
      <w:bookmarkEnd w:id="14045"/>
      <w:r>
        <w:rPr>
          <w:rFonts w:hint="cs"/>
          <w:rtl/>
        </w:rPr>
        <w:t>ל</w:t>
      </w:r>
      <w:r>
        <w:rPr>
          <w:rtl/>
        </w:rPr>
        <w:t xml:space="preserve">אלה </w:t>
      </w:r>
      <w:bookmarkStart w:id="14046" w:name="_ETM_Q30_252159"/>
      <w:bookmarkEnd w:id="14046"/>
      <w:r>
        <w:rPr>
          <w:rtl/>
        </w:rPr>
        <w:t xml:space="preserve">שמעוניינים </w:t>
      </w:r>
      <w:bookmarkStart w:id="14047" w:name="_ETM_Q30_252790"/>
      <w:bookmarkEnd w:id="14047"/>
      <w:r>
        <w:rPr>
          <w:rtl/>
        </w:rPr>
        <w:t>בכך</w:t>
      </w:r>
      <w:r>
        <w:rPr>
          <w:rFonts w:hint="cs"/>
          <w:rtl/>
        </w:rPr>
        <w:t>,</w:t>
      </w:r>
      <w:r>
        <w:rPr>
          <w:rtl/>
        </w:rPr>
        <w:t xml:space="preserve"> </w:t>
      </w:r>
      <w:bookmarkStart w:id="14048" w:name="_ETM_Q30_253180"/>
      <w:bookmarkEnd w:id="14048"/>
      <w:r>
        <w:rPr>
          <w:rtl/>
        </w:rPr>
        <w:t xml:space="preserve">הנשק </w:t>
      </w:r>
      <w:bookmarkStart w:id="14049" w:name="_ETM_Q30_253540"/>
      <w:bookmarkEnd w:id="14049"/>
      <w:r>
        <w:rPr>
          <w:rtl/>
        </w:rPr>
        <w:t>ה</w:t>
      </w:r>
      <w:bookmarkStart w:id="14050" w:name="_ETM_Q30_254170"/>
      <w:bookmarkEnd w:id="14050"/>
      <w:r>
        <w:rPr>
          <w:rtl/>
        </w:rPr>
        <w:t xml:space="preserve">אישי </w:t>
      </w:r>
      <w:bookmarkStart w:id="14051" w:name="_ETM_Q30_254500"/>
      <w:bookmarkEnd w:id="14051"/>
      <w:r>
        <w:rPr>
          <w:rtl/>
        </w:rPr>
        <w:t xml:space="preserve">והצמוד </w:t>
      </w:r>
      <w:bookmarkStart w:id="14052" w:name="_ETM_Q30_255009"/>
      <w:bookmarkEnd w:id="14052"/>
      <w:r>
        <w:rPr>
          <w:rtl/>
        </w:rPr>
        <w:t>אליהם</w:t>
      </w:r>
      <w:r>
        <w:rPr>
          <w:rFonts w:hint="cs"/>
          <w:rtl/>
        </w:rPr>
        <w:t>.</w:t>
      </w:r>
      <w:r>
        <w:rPr>
          <w:rtl/>
        </w:rPr>
        <w:t xml:space="preserve"> </w:t>
      </w:r>
      <w:bookmarkStart w:id="14053" w:name="_ETM_Q30_256170"/>
      <w:bookmarkEnd w:id="14053"/>
    </w:p>
    <w:p w:rsidR="006A6AD4" w:rsidRDefault="006A6AD4" w:rsidP="00C61C62">
      <w:pPr>
        <w:rPr>
          <w:rtl/>
        </w:rPr>
      </w:pPr>
    </w:p>
    <w:p w:rsidR="006A6AD4" w:rsidRDefault="006A6AD4" w:rsidP="00120957">
      <w:pPr>
        <w:rPr>
          <w:rtl/>
        </w:rPr>
      </w:pPr>
      <w:bookmarkStart w:id="14054" w:name="_ETM_Q30_259000"/>
      <w:bookmarkStart w:id="14055" w:name="_ETM_Q30_256380"/>
      <w:bookmarkEnd w:id="14054"/>
      <w:bookmarkEnd w:id="14055"/>
      <w:r>
        <w:rPr>
          <w:rtl/>
        </w:rPr>
        <w:t xml:space="preserve">כשאנחנו </w:t>
      </w:r>
      <w:bookmarkStart w:id="14056" w:name="_ETM_Q30_256770"/>
      <w:bookmarkEnd w:id="14056"/>
      <w:r>
        <w:rPr>
          <w:rtl/>
        </w:rPr>
        <w:t xml:space="preserve">באים </w:t>
      </w:r>
      <w:bookmarkStart w:id="14057" w:name="_ETM_Q30_257040"/>
      <w:bookmarkEnd w:id="14057"/>
      <w:r>
        <w:rPr>
          <w:rtl/>
        </w:rPr>
        <w:t>לעשות</w:t>
      </w:r>
      <w:r>
        <w:rPr>
          <w:rFonts w:hint="cs"/>
          <w:rtl/>
        </w:rPr>
        <w:t>,</w:t>
      </w:r>
      <w:r>
        <w:rPr>
          <w:rtl/>
        </w:rPr>
        <w:t xml:space="preserve"> </w:t>
      </w:r>
      <w:bookmarkStart w:id="14058" w:name="_ETM_Q30_257549"/>
      <w:bookmarkEnd w:id="14058"/>
      <w:r>
        <w:rPr>
          <w:rtl/>
        </w:rPr>
        <w:t>אדוני</w:t>
      </w:r>
      <w:r>
        <w:rPr>
          <w:rFonts w:hint="cs"/>
          <w:rtl/>
        </w:rPr>
        <w:t>,</w:t>
      </w:r>
      <w:r>
        <w:rPr>
          <w:rtl/>
        </w:rPr>
        <w:t xml:space="preserve"> </w:t>
      </w:r>
      <w:bookmarkStart w:id="14059" w:name="_ETM_Q30_258360"/>
      <w:bookmarkEnd w:id="14059"/>
      <w:r>
        <w:rPr>
          <w:rtl/>
        </w:rPr>
        <w:t xml:space="preserve">שינוי </w:t>
      </w:r>
      <w:bookmarkStart w:id="14060" w:name="_ETM_Q30_258720"/>
      <w:bookmarkEnd w:id="14060"/>
      <w:r>
        <w:rPr>
          <w:rtl/>
        </w:rPr>
        <w:t xml:space="preserve">מדיניות </w:t>
      </w:r>
      <w:bookmarkStart w:id="14061" w:name="_ETM_Q30_260300"/>
      <w:bookmarkEnd w:id="14061"/>
      <w:r>
        <w:rPr>
          <w:rFonts w:hint="cs"/>
          <w:rtl/>
        </w:rPr>
        <w:t>או</w:t>
      </w:r>
      <w:r>
        <w:rPr>
          <w:rtl/>
        </w:rPr>
        <w:t xml:space="preserve"> </w:t>
      </w:r>
      <w:bookmarkStart w:id="14062" w:name="_ETM_Q30_260450"/>
      <w:bookmarkEnd w:id="14062"/>
      <w:r>
        <w:rPr>
          <w:rtl/>
        </w:rPr>
        <w:t>תיקון</w:t>
      </w:r>
      <w:r>
        <w:rPr>
          <w:rFonts w:hint="cs"/>
          <w:rtl/>
        </w:rPr>
        <w:t>,</w:t>
      </w:r>
      <w:r>
        <w:rPr>
          <w:rtl/>
        </w:rPr>
        <w:t xml:space="preserve"> </w:t>
      </w:r>
      <w:bookmarkStart w:id="14063" w:name="_ETM_Q30_260810"/>
      <w:bookmarkEnd w:id="14063"/>
      <w:r>
        <w:rPr>
          <w:rtl/>
        </w:rPr>
        <w:t xml:space="preserve">צריך </w:t>
      </w:r>
      <w:bookmarkStart w:id="14064" w:name="_ETM_Q30_260990"/>
      <w:bookmarkEnd w:id="14064"/>
      <w:r>
        <w:rPr>
          <w:rtl/>
        </w:rPr>
        <w:t xml:space="preserve">לבחון </w:t>
      </w:r>
      <w:bookmarkStart w:id="14065" w:name="_ETM_Q30_261350"/>
      <w:bookmarkEnd w:id="14065"/>
      <w:r>
        <w:rPr>
          <w:rtl/>
        </w:rPr>
        <w:t xml:space="preserve">את </w:t>
      </w:r>
      <w:bookmarkStart w:id="14066" w:name="_ETM_Q30_261470"/>
      <w:bookmarkEnd w:id="14066"/>
      <w:r>
        <w:rPr>
          <w:rtl/>
        </w:rPr>
        <w:t xml:space="preserve">זה </w:t>
      </w:r>
      <w:bookmarkStart w:id="14067" w:name="_ETM_Q30_262189"/>
      <w:bookmarkEnd w:id="14067"/>
      <w:r>
        <w:rPr>
          <w:rtl/>
        </w:rPr>
        <w:t xml:space="preserve">בשני </w:t>
      </w:r>
      <w:bookmarkStart w:id="14068" w:name="_ETM_Q30_262790"/>
      <w:bookmarkEnd w:id="14068"/>
      <w:r>
        <w:rPr>
          <w:rtl/>
        </w:rPr>
        <w:t xml:space="preserve">פרמטרים </w:t>
      </w:r>
      <w:bookmarkStart w:id="14069" w:name="_ETM_Q30_263360"/>
      <w:bookmarkEnd w:id="14069"/>
      <w:r>
        <w:rPr>
          <w:rtl/>
        </w:rPr>
        <w:t>מרכזיים</w:t>
      </w:r>
      <w:r>
        <w:rPr>
          <w:rFonts w:hint="cs"/>
          <w:rtl/>
        </w:rPr>
        <w:t xml:space="preserve">: </w:t>
      </w:r>
      <w:r w:rsidR="00120957">
        <w:rPr>
          <w:rFonts w:hint="cs"/>
          <w:rtl/>
        </w:rPr>
        <w:t>ה</w:t>
      </w:r>
      <w:r>
        <w:rPr>
          <w:rFonts w:hint="cs"/>
          <w:rtl/>
        </w:rPr>
        <w:t xml:space="preserve">אחד, </w:t>
      </w:r>
      <w:bookmarkStart w:id="14070" w:name="_ETM_Q30_266069"/>
      <w:bookmarkStart w:id="14071" w:name="_ETM_Q30_267030"/>
      <w:bookmarkEnd w:id="14070"/>
      <w:bookmarkEnd w:id="14071"/>
      <w:r>
        <w:rPr>
          <w:rFonts w:hint="cs"/>
          <w:rtl/>
        </w:rPr>
        <w:t>ה</w:t>
      </w:r>
      <w:r>
        <w:rPr>
          <w:rtl/>
        </w:rPr>
        <w:t>א</w:t>
      </w:r>
      <w:r>
        <w:rPr>
          <w:rFonts w:hint="cs"/>
          <w:rtl/>
        </w:rPr>
        <w:t>ם</w:t>
      </w:r>
      <w:bookmarkStart w:id="14072" w:name="_ETM_Q30_268069"/>
      <w:bookmarkEnd w:id="14072"/>
      <w:r>
        <w:rPr>
          <w:rFonts w:hint="cs"/>
          <w:rtl/>
        </w:rPr>
        <w:t xml:space="preserve"> </w:t>
      </w:r>
      <w:r>
        <w:rPr>
          <w:rtl/>
        </w:rPr>
        <w:t xml:space="preserve">התיקון </w:t>
      </w:r>
      <w:bookmarkStart w:id="14073" w:name="_ETM_Q30_268459"/>
      <w:bookmarkEnd w:id="14073"/>
      <w:r>
        <w:rPr>
          <w:rtl/>
        </w:rPr>
        <w:t xml:space="preserve">הזה </w:t>
      </w:r>
      <w:bookmarkStart w:id="14074" w:name="_ETM_Q30_268729"/>
      <w:bookmarkEnd w:id="14074"/>
      <w:r>
        <w:rPr>
          <w:rtl/>
        </w:rPr>
        <w:t xml:space="preserve">הוא </w:t>
      </w:r>
      <w:bookmarkStart w:id="14075" w:name="_ETM_Q30_268969"/>
      <w:bookmarkEnd w:id="14075"/>
      <w:r>
        <w:rPr>
          <w:rtl/>
        </w:rPr>
        <w:t xml:space="preserve">טוב </w:t>
      </w:r>
      <w:bookmarkStart w:id="14076" w:name="_ETM_Q30_269270"/>
      <w:bookmarkEnd w:id="14076"/>
      <w:r>
        <w:rPr>
          <w:rtl/>
        </w:rPr>
        <w:t>או</w:t>
      </w:r>
      <w:r>
        <w:rPr>
          <w:rFonts w:hint="cs"/>
          <w:rtl/>
        </w:rPr>
        <w:t xml:space="preserve"> רע</w:t>
      </w:r>
      <w:r>
        <w:rPr>
          <w:rtl/>
        </w:rPr>
        <w:t xml:space="preserve"> </w:t>
      </w:r>
      <w:bookmarkStart w:id="14077" w:name="_ETM_Q30_269569"/>
      <w:bookmarkEnd w:id="14077"/>
      <w:r>
        <w:rPr>
          <w:rtl/>
        </w:rPr>
        <w:t>מהותית</w:t>
      </w:r>
      <w:r>
        <w:rPr>
          <w:rFonts w:hint="cs"/>
          <w:rtl/>
        </w:rPr>
        <w:t>,</w:t>
      </w:r>
      <w:r>
        <w:rPr>
          <w:rtl/>
        </w:rPr>
        <w:t xml:space="preserve"> </w:t>
      </w:r>
      <w:bookmarkStart w:id="14078" w:name="_ETM_Q30_270380"/>
      <w:bookmarkEnd w:id="14078"/>
      <w:r>
        <w:rPr>
          <w:rtl/>
        </w:rPr>
        <w:t xml:space="preserve">מהות </w:t>
      </w:r>
      <w:bookmarkStart w:id="14079" w:name="_ETM_Q30_270680"/>
      <w:bookmarkEnd w:id="14079"/>
      <w:r>
        <w:rPr>
          <w:rtl/>
        </w:rPr>
        <w:t>התיקון</w:t>
      </w:r>
      <w:r>
        <w:rPr>
          <w:rFonts w:hint="cs"/>
          <w:rtl/>
        </w:rPr>
        <w:t>.</w:t>
      </w:r>
      <w:r>
        <w:rPr>
          <w:rtl/>
        </w:rPr>
        <w:t xml:space="preserve"> </w:t>
      </w:r>
      <w:bookmarkStart w:id="14080" w:name="_ETM_Q30_271459"/>
      <w:bookmarkEnd w:id="14080"/>
      <w:r>
        <w:rPr>
          <w:rtl/>
        </w:rPr>
        <w:t xml:space="preserve">אם </w:t>
      </w:r>
      <w:bookmarkStart w:id="14081" w:name="_ETM_Q30_271700"/>
      <w:bookmarkEnd w:id="14081"/>
      <w:r>
        <w:rPr>
          <w:rFonts w:hint="cs"/>
          <w:rtl/>
        </w:rPr>
        <w:t>הוא</w:t>
      </w:r>
      <w:r>
        <w:rPr>
          <w:rtl/>
        </w:rPr>
        <w:t xml:space="preserve"> </w:t>
      </w:r>
      <w:bookmarkStart w:id="14082" w:name="_ETM_Q30_271789"/>
      <w:bookmarkEnd w:id="14082"/>
      <w:r>
        <w:rPr>
          <w:rtl/>
        </w:rPr>
        <w:t>ראוי</w:t>
      </w:r>
      <w:r>
        <w:rPr>
          <w:rFonts w:hint="cs"/>
          <w:rtl/>
        </w:rPr>
        <w:t>,</w:t>
      </w:r>
      <w:r>
        <w:rPr>
          <w:rtl/>
        </w:rPr>
        <w:t xml:space="preserve"> </w:t>
      </w:r>
      <w:bookmarkStart w:id="14083" w:name="_ETM_Q30_272119"/>
      <w:bookmarkEnd w:id="14083"/>
      <w:r>
        <w:rPr>
          <w:rtl/>
        </w:rPr>
        <w:t xml:space="preserve">לא </w:t>
      </w:r>
      <w:bookmarkStart w:id="14084" w:name="_ETM_Q30_272270"/>
      <w:bookmarkEnd w:id="14084"/>
      <w:r>
        <w:rPr>
          <w:rtl/>
        </w:rPr>
        <w:t>ראוי</w:t>
      </w:r>
      <w:r>
        <w:rPr>
          <w:rFonts w:hint="cs"/>
          <w:rtl/>
        </w:rPr>
        <w:t>.</w:t>
      </w:r>
      <w:r>
        <w:rPr>
          <w:rtl/>
        </w:rPr>
        <w:t xml:space="preserve"> </w:t>
      </w:r>
      <w:bookmarkStart w:id="14085" w:name="_ETM_Q30_273450"/>
      <w:bookmarkEnd w:id="14085"/>
      <w:r>
        <w:rPr>
          <w:rtl/>
        </w:rPr>
        <w:t xml:space="preserve">דבר </w:t>
      </w:r>
      <w:bookmarkStart w:id="14086" w:name="_ETM_Q30_273840"/>
      <w:bookmarkEnd w:id="14086"/>
      <w:r>
        <w:rPr>
          <w:rtl/>
        </w:rPr>
        <w:t>שני</w:t>
      </w:r>
      <w:r>
        <w:rPr>
          <w:rFonts w:hint="cs"/>
          <w:rtl/>
        </w:rPr>
        <w:t>,</w:t>
      </w:r>
      <w:r>
        <w:rPr>
          <w:rtl/>
        </w:rPr>
        <w:t xml:space="preserve"> </w:t>
      </w:r>
      <w:bookmarkStart w:id="14087" w:name="_ETM_Q30_274079"/>
      <w:bookmarkEnd w:id="14087"/>
      <w:r>
        <w:rPr>
          <w:rtl/>
        </w:rPr>
        <w:t xml:space="preserve">האם </w:t>
      </w:r>
      <w:bookmarkStart w:id="14088" w:name="_ETM_Q30_274259"/>
      <w:bookmarkEnd w:id="14088"/>
      <w:r>
        <w:rPr>
          <w:rtl/>
        </w:rPr>
        <w:t xml:space="preserve">הוא </w:t>
      </w:r>
      <w:bookmarkStart w:id="14089" w:name="_ETM_Q30_274319"/>
      <w:bookmarkEnd w:id="14089"/>
      <w:r>
        <w:rPr>
          <w:rtl/>
        </w:rPr>
        <w:t xml:space="preserve">נצרך </w:t>
      </w:r>
      <w:bookmarkStart w:id="14090" w:name="_ETM_Q30_274799"/>
      <w:bookmarkEnd w:id="14090"/>
      <w:r>
        <w:rPr>
          <w:rtl/>
        </w:rPr>
        <w:t xml:space="preserve">ומה </w:t>
      </w:r>
      <w:bookmarkStart w:id="14091" w:name="_ETM_Q30_275039"/>
      <w:bookmarkEnd w:id="14091"/>
      <w:r>
        <w:rPr>
          <w:rtl/>
        </w:rPr>
        <w:t xml:space="preserve">התועלת </w:t>
      </w:r>
      <w:bookmarkStart w:id="14092" w:name="_ETM_Q30_275520"/>
      <w:bookmarkEnd w:id="14092"/>
      <w:r>
        <w:rPr>
          <w:rtl/>
        </w:rPr>
        <w:t xml:space="preserve">שהוא </w:t>
      </w:r>
      <w:bookmarkStart w:id="14093" w:name="_ETM_Q30_275670"/>
      <w:bookmarkEnd w:id="14093"/>
      <w:r>
        <w:rPr>
          <w:rtl/>
        </w:rPr>
        <w:t xml:space="preserve">מביא </w:t>
      </w:r>
      <w:bookmarkStart w:id="14094" w:name="_ETM_Q30_276030"/>
      <w:bookmarkEnd w:id="14094"/>
      <w:r>
        <w:rPr>
          <w:rFonts w:hint="cs"/>
          <w:rtl/>
        </w:rPr>
        <w:t>מול</w:t>
      </w:r>
      <w:r>
        <w:rPr>
          <w:rtl/>
        </w:rPr>
        <w:t xml:space="preserve"> </w:t>
      </w:r>
      <w:bookmarkStart w:id="14095" w:name="_ETM_Q30_276119"/>
      <w:bookmarkEnd w:id="14095"/>
      <w:r>
        <w:rPr>
          <w:rFonts w:hint="cs"/>
          <w:rtl/>
        </w:rPr>
        <w:t>ה</w:t>
      </w:r>
      <w:r>
        <w:rPr>
          <w:rtl/>
        </w:rPr>
        <w:t xml:space="preserve">עלויות </w:t>
      </w:r>
      <w:bookmarkStart w:id="14096" w:name="_ETM_Q30_276630"/>
      <w:bookmarkEnd w:id="14096"/>
      <w:r>
        <w:rPr>
          <w:rtl/>
        </w:rPr>
        <w:t>שלו</w:t>
      </w:r>
      <w:r>
        <w:rPr>
          <w:rFonts w:hint="cs"/>
          <w:rtl/>
        </w:rPr>
        <w:t>.</w:t>
      </w:r>
      <w:bookmarkStart w:id="14097" w:name="_ETM_Q30_278000"/>
      <w:bookmarkStart w:id="14098" w:name="_ETM_Q30_278520"/>
      <w:bookmarkEnd w:id="14097"/>
      <w:bookmarkEnd w:id="14098"/>
      <w:r>
        <w:rPr>
          <w:rFonts w:hint="cs"/>
          <w:rtl/>
        </w:rPr>
        <w:t xml:space="preserve"> </w:t>
      </w:r>
      <w:r>
        <w:rPr>
          <w:rtl/>
        </w:rPr>
        <w:t xml:space="preserve">אז </w:t>
      </w:r>
      <w:bookmarkStart w:id="14099" w:name="_ETM_Q30_278909"/>
      <w:bookmarkEnd w:id="14099"/>
      <w:r>
        <w:rPr>
          <w:rFonts w:hint="cs"/>
          <w:rtl/>
        </w:rPr>
        <w:t>על ה</w:t>
      </w:r>
      <w:r>
        <w:rPr>
          <w:rtl/>
        </w:rPr>
        <w:t xml:space="preserve">עניין </w:t>
      </w:r>
      <w:bookmarkStart w:id="14100" w:name="_ETM_Q30_279270"/>
      <w:bookmarkEnd w:id="14100"/>
      <w:r>
        <w:rPr>
          <w:rtl/>
        </w:rPr>
        <w:t xml:space="preserve">המהותי </w:t>
      </w:r>
      <w:bookmarkStart w:id="14101" w:name="_ETM_Q30_279659"/>
      <w:bookmarkEnd w:id="14101"/>
      <w:r>
        <w:rPr>
          <w:rtl/>
        </w:rPr>
        <w:t xml:space="preserve">והמוסרי </w:t>
      </w:r>
      <w:bookmarkStart w:id="14102" w:name="_ETM_Q30_280170"/>
      <w:bookmarkEnd w:id="14102"/>
      <w:r>
        <w:rPr>
          <w:rtl/>
        </w:rPr>
        <w:t xml:space="preserve">אני </w:t>
      </w:r>
      <w:bookmarkStart w:id="14103" w:name="_ETM_Q30_280290"/>
      <w:bookmarkEnd w:id="14103"/>
      <w:r>
        <w:rPr>
          <w:rtl/>
        </w:rPr>
        <w:t xml:space="preserve">מקווה </w:t>
      </w:r>
      <w:bookmarkStart w:id="14104" w:name="_ETM_Q30_280560"/>
      <w:bookmarkEnd w:id="14104"/>
      <w:r>
        <w:rPr>
          <w:rtl/>
        </w:rPr>
        <w:t xml:space="preserve">שאני </w:t>
      </w:r>
      <w:bookmarkStart w:id="14105" w:name="_ETM_Q30_280770"/>
      <w:bookmarkEnd w:id="14105"/>
      <w:r>
        <w:rPr>
          <w:rtl/>
        </w:rPr>
        <w:t xml:space="preserve">לא </w:t>
      </w:r>
      <w:bookmarkStart w:id="14106" w:name="_ETM_Q30_280860"/>
      <w:bookmarkEnd w:id="14106"/>
      <w:r>
        <w:rPr>
          <w:rtl/>
        </w:rPr>
        <w:t xml:space="preserve">צריך </w:t>
      </w:r>
      <w:bookmarkStart w:id="14107" w:name="_ETM_Q30_281069"/>
      <w:bookmarkEnd w:id="14107"/>
      <w:r>
        <w:rPr>
          <w:rtl/>
        </w:rPr>
        <w:t xml:space="preserve">להרחיב </w:t>
      </w:r>
      <w:bookmarkStart w:id="14108" w:name="_ETM_Q30_281400"/>
      <w:bookmarkEnd w:id="14108"/>
      <w:r>
        <w:rPr>
          <w:rtl/>
        </w:rPr>
        <w:t xml:space="preserve">כאן </w:t>
      </w:r>
      <w:bookmarkStart w:id="14109" w:name="_ETM_Q30_281549"/>
      <w:bookmarkEnd w:id="14109"/>
      <w:r>
        <w:rPr>
          <w:rtl/>
        </w:rPr>
        <w:t xml:space="preserve">את </w:t>
      </w:r>
      <w:bookmarkStart w:id="14110" w:name="_ETM_Q30_281610"/>
      <w:bookmarkEnd w:id="14110"/>
      <w:r>
        <w:rPr>
          <w:rtl/>
        </w:rPr>
        <w:t>הדיבור</w:t>
      </w:r>
      <w:r>
        <w:rPr>
          <w:rFonts w:hint="cs"/>
          <w:rtl/>
        </w:rPr>
        <w:t>.</w:t>
      </w:r>
      <w:r>
        <w:rPr>
          <w:rtl/>
        </w:rPr>
        <w:t xml:space="preserve"> </w:t>
      </w:r>
      <w:bookmarkStart w:id="14111" w:name="_ETM_Q30_282870"/>
      <w:bookmarkEnd w:id="14111"/>
      <w:r>
        <w:rPr>
          <w:rtl/>
        </w:rPr>
        <w:t xml:space="preserve">הנשק </w:t>
      </w:r>
      <w:bookmarkStart w:id="14112" w:name="_ETM_Q30_283319"/>
      <w:bookmarkEnd w:id="14112"/>
      <w:r>
        <w:rPr>
          <w:rtl/>
        </w:rPr>
        <w:t xml:space="preserve">הזה </w:t>
      </w:r>
      <w:bookmarkStart w:id="14113" w:name="_ETM_Q30_283530"/>
      <w:bookmarkEnd w:id="14113"/>
      <w:r>
        <w:rPr>
          <w:rtl/>
        </w:rPr>
        <w:t xml:space="preserve">ניתן </w:t>
      </w:r>
      <w:bookmarkStart w:id="14114" w:name="_ETM_Q30_283860"/>
      <w:bookmarkEnd w:id="14114"/>
      <w:r>
        <w:rPr>
          <w:rtl/>
        </w:rPr>
        <w:t>לטוב</w:t>
      </w:r>
      <w:r>
        <w:rPr>
          <w:rFonts w:hint="cs"/>
          <w:rtl/>
        </w:rPr>
        <w:t>י</w:t>
      </w:r>
      <w:r>
        <w:rPr>
          <w:rtl/>
        </w:rPr>
        <w:t xml:space="preserve"> </w:t>
      </w:r>
      <w:bookmarkStart w:id="14115" w:name="_ETM_Q30_284889"/>
      <w:bookmarkEnd w:id="14115"/>
      <w:r>
        <w:rPr>
          <w:rtl/>
        </w:rPr>
        <w:t xml:space="preserve">בנינו </w:t>
      </w:r>
      <w:bookmarkStart w:id="14116" w:name="_ETM_Q30_286090"/>
      <w:bookmarkEnd w:id="14116"/>
      <w:r>
        <w:rPr>
          <w:rtl/>
        </w:rPr>
        <w:t xml:space="preserve">למטרות </w:t>
      </w:r>
      <w:bookmarkStart w:id="14117" w:name="_ETM_Q30_286779"/>
      <w:bookmarkEnd w:id="14117"/>
      <w:r>
        <w:rPr>
          <w:rtl/>
        </w:rPr>
        <w:t xml:space="preserve">הכי </w:t>
      </w:r>
      <w:bookmarkStart w:id="14118" w:name="_ETM_Q30_286959"/>
      <w:bookmarkEnd w:id="14118"/>
      <w:r>
        <w:rPr>
          <w:rtl/>
        </w:rPr>
        <w:t>טובות</w:t>
      </w:r>
      <w:r>
        <w:rPr>
          <w:rFonts w:hint="cs"/>
          <w:rtl/>
        </w:rPr>
        <w:t>.</w:t>
      </w:r>
      <w:r>
        <w:rPr>
          <w:rtl/>
        </w:rPr>
        <w:t xml:space="preserve"> </w:t>
      </w:r>
      <w:bookmarkStart w:id="14119" w:name="_ETM_Q30_288049"/>
      <w:bookmarkEnd w:id="14119"/>
      <w:r>
        <w:rPr>
          <w:rtl/>
        </w:rPr>
        <w:t xml:space="preserve">הכוונות </w:t>
      </w:r>
      <w:bookmarkStart w:id="14120" w:name="_ETM_Q30_288680"/>
      <w:bookmarkEnd w:id="14120"/>
      <w:r>
        <w:rPr>
          <w:rtl/>
        </w:rPr>
        <w:t xml:space="preserve">של </w:t>
      </w:r>
      <w:bookmarkStart w:id="14121" w:name="_ETM_Q30_288830"/>
      <w:bookmarkEnd w:id="14121"/>
      <w:r>
        <w:rPr>
          <w:rtl/>
        </w:rPr>
        <w:t xml:space="preserve">הנשק </w:t>
      </w:r>
      <w:bookmarkStart w:id="14122" w:name="_ETM_Q30_289189"/>
      <w:bookmarkEnd w:id="14122"/>
      <w:r>
        <w:rPr>
          <w:rtl/>
        </w:rPr>
        <w:t xml:space="preserve">הזה </w:t>
      </w:r>
      <w:bookmarkStart w:id="14123" w:name="_ETM_Q30_289400"/>
      <w:bookmarkEnd w:id="14123"/>
      <w:r>
        <w:rPr>
          <w:rFonts w:hint="cs"/>
          <w:rtl/>
        </w:rPr>
        <w:t>י</w:t>
      </w:r>
      <w:r>
        <w:rPr>
          <w:rtl/>
        </w:rPr>
        <w:t xml:space="preserve">היו </w:t>
      </w:r>
      <w:bookmarkStart w:id="14124" w:name="_ETM_Q30_289610"/>
      <w:bookmarkEnd w:id="14124"/>
      <w:r>
        <w:rPr>
          <w:rtl/>
        </w:rPr>
        <w:t xml:space="preserve">כוונות </w:t>
      </w:r>
      <w:bookmarkStart w:id="14125" w:name="_ETM_Q30_290000"/>
      <w:bookmarkEnd w:id="14125"/>
      <w:r>
        <w:rPr>
          <w:rtl/>
        </w:rPr>
        <w:t xml:space="preserve">טובות </w:t>
      </w:r>
      <w:bookmarkStart w:id="14126" w:name="_ETM_Q30_290810"/>
      <w:bookmarkEnd w:id="14126"/>
      <w:r>
        <w:rPr>
          <w:rtl/>
        </w:rPr>
        <w:t xml:space="preserve">בכל </w:t>
      </w:r>
      <w:bookmarkStart w:id="14127" w:name="_ETM_Q30_291140"/>
      <w:bookmarkEnd w:id="14127"/>
      <w:r>
        <w:rPr>
          <w:rtl/>
        </w:rPr>
        <w:t>המובנים</w:t>
      </w:r>
      <w:r>
        <w:rPr>
          <w:rFonts w:hint="cs"/>
          <w:rtl/>
        </w:rPr>
        <w:t>,</w:t>
      </w:r>
      <w:r>
        <w:rPr>
          <w:rtl/>
        </w:rPr>
        <w:t xml:space="preserve"> </w:t>
      </w:r>
      <w:bookmarkStart w:id="14128" w:name="_ETM_Q30_293400"/>
      <w:bookmarkEnd w:id="14128"/>
      <w:r>
        <w:rPr>
          <w:rtl/>
        </w:rPr>
        <w:t>ו</w:t>
      </w:r>
      <w:r>
        <w:rPr>
          <w:rFonts w:hint="cs"/>
          <w:rtl/>
        </w:rPr>
        <w:t>זה</w:t>
      </w:r>
      <w:r>
        <w:rPr>
          <w:rtl/>
        </w:rPr>
        <w:t xml:space="preserve"> </w:t>
      </w:r>
      <w:bookmarkStart w:id="14129" w:name="_ETM_Q30_293729"/>
      <w:bookmarkEnd w:id="14129"/>
      <w:r>
        <w:rPr>
          <w:rtl/>
        </w:rPr>
        <w:t xml:space="preserve">נדרש </w:t>
      </w:r>
      <w:bookmarkStart w:id="14130" w:name="_ETM_Q30_294240"/>
      <w:bookmarkEnd w:id="14130"/>
      <w:r>
        <w:rPr>
          <w:rtl/>
        </w:rPr>
        <w:t xml:space="preserve">כדי </w:t>
      </w:r>
      <w:bookmarkStart w:id="14131" w:name="_ETM_Q30_294570"/>
      <w:bookmarkEnd w:id="14131"/>
      <w:r>
        <w:rPr>
          <w:rtl/>
        </w:rPr>
        <w:t xml:space="preserve">לעמוד </w:t>
      </w:r>
      <w:bookmarkStart w:id="14132" w:name="_ETM_Q30_295649"/>
      <w:bookmarkEnd w:id="14132"/>
      <w:r>
        <w:rPr>
          <w:rtl/>
        </w:rPr>
        <w:t xml:space="preserve">מול </w:t>
      </w:r>
      <w:bookmarkStart w:id="14133" w:name="_ETM_Q30_296899"/>
      <w:bookmarkEnd w:id="14133"/>
      <w:r>
        <w:rPr>
          <w:rtl/>
        </w:rPr>
        <w:t>הרשע</w:t>
      </w:r>
      <w:bookmarkStart w:id="14134" w:name="_ETM_Q30_297709"/>
      <w:bookmarkEnd w:id="14134"/>
      <w:r>
        <w:rPr>
          <w:rFonts w:hint="cs"/>
          <w:rtl/>
        </w:rPr>
        <w:t xml:space="preserve"> </w:t>
      </w:r>
      <w:r>
        <w:rPr>
          <w:rtl/>
        </w:rPr>
        <w:t>והרו</w:t>
      </w:r>
      <w:r>
        <w:rPr>
          <w:rFonts w:hint="cs"/>
          <w:rtl/>
        </w:rPr>
        <w:t>ע</w:t>
      </w:r>
      <w:r>
        <w:rPr>
          <w:rtl/>
        </w:rPr>
        <w:t xml:space="preserve"> </w:t>
      </w:r>
      <w:bookmarkStart w:id="14135" w:name="_ETM_Q30_299830"/>
      <w:bookmarkEnd w:id="14135"/>
      <w:r>
        <w:rPr>
          <w:rtl/>
        </w:rPr>
        <w:t xml:space="preserve">שנמצא </w:t>
      </w:r>
      <w:bookmarkStart w:id="14136" w:name="_ETM_Q30_300340"/>
      <w:bookmarkEnd w:id="14136"/>
      <w:r>
        <w:rPr>
          <w:rFonts w:hint="cs"/>
          <w:rtl/>
        </w:rPr>
        <w:t>ב</w:t>
      </w:r>
      <w:r>
        <w:rPr>
          <w:rtl/>
        </w:rPr>
        <w:t>דרכנו</w:t>
      </w:r>
      <w:r w:rsidR="00120957">
        <w:rPr>
          <w:rFonts w:hint="cs"/>
          <w:rtl/>
        </w:rPr>
        <w:t>,</w:t>
      </w:r>
      <w:r>
        <w:rPr>
          <w:rtl/>
        </w:rPr>
        <w:t xml:space="preserve"> </w:t>
      </w:r>
      <w:bookmarkStart w:id="14137" w:name="_ETM_Q30_300820"/>
      <w:bookmarkEnd w:id="14137"/>
      <w:r>
        <w:rPr>
          <w:rtl/>
        </w:rPr>
        <w:t xml:space="preserve">ואנחנו </w:t>
      </w:r>
      <w:bookmarkStart w:id="14138" w:name="_ETM_Q30_301119"/>
      <w:bookmarkEnd w:id="14138"/>
      <w:r>
        <w:rPr>
          <w:rtl/>
        </w:rPr>
        <w:t xml:space="preserve">פוגשים </w:t>
      </w:r>
      <w:bookmarkStart w:id="14139" w:name="_ETM_Q30_301479"/>
      <w:bookmarkEnd w:id="14139"/>
      <w:r>
        <w:rPr>
          <w:rtl/>
        </w:rPr>
        <w:t>אותו</w:t>
      </w:r>
      <w:r>
        <w:rPr>
          <w:rFonts w:hint="cs"/>
          <w:rtl/>
        </w:rPr>
        <w:t>,</w:t>
      </w:r>
      <w:r>
        <w:rPr>
          <w:rtl/>
        </w:rPr>
        <w:t xml:space="preserve"> </w:t>
      </w:r>
      <w:bookmarkStart w:id="14140" w:name="_ETM_Q30_301659"/>
      <w:bookmarkEnd w:id="14140"/>
      <w:r>
        <w:rPr>
          <w:rtl/>
        </w:rPr>
        <w:t>לצערנו</w:t>
      </w:r>
      <w:r>
        <w:rPr>
          <w:rFonts w:hint="cs"/>
          <w:rtl/>
        </w:rPr>
        <w:t>,</w:t>
      </w:r>
      <w:r>
        <w:rPr>
          <w:rtl/>
        </w:rPr>
        <w:t xml:space="preserve"> </w:t>
      </w:r>
      <w:bookmarkStart w:id="14141" w:name="_ETM_Q30_302590"/>
      <w:bookmarkEnd w:id="14141"/>
      <w:r>
        <w:rPr>
          <w:rtl/>
        </w:rPr>
        <w:t xml:space="preserve">לפעמים </w:t>
      </w:r>
      <w:bookmarkStart w:id="14142" w:name="_ETM_Q30_303040"/>
      <w:bookmarkEnd w:id="14142"/>
      <w:r>
        <w:rPr>
          <w:rtl/>
        </w:rPr>
        <w:t xml:space="preserve">כל </w:t>
      </w:r>
      <w:bookmarkStart w:id="14143" w:name="_ETM_Q30_303250"/>
      <w:bookmarkEnd w:id="14143"/>
      <w:r>
        <w:rPr>
          <w:rtl/>
        </w:rPr>
        <w:t>יום</w:t>
      </w:r>
      <w:r>
        <w:rPr>
          <w:rFonts w:hint="cs"/>
          <w:rtl/>
        </w:rPr>
        <w:t>,</w:t>
      </w:r>
      <w:r>
        <w:rPr>
          <w:rtl/>
        </w:rPr>
        <w:t xml:space="preserve"> </w:t>
      </w:r>
      <w:bookmarkStart w:id="14144" w:name="_ETM_Q30_304009"/>
      <w:bookmarkEnd w:id="14144"/>
      <w:r>
        <w:rPr>
          <w:rtl/>
        </w:rPr>
        <w:t xml:space="preserve">בוודאי </w:t>
      </w:r>
      <w:bookmarkStart w:id="14145" w:name="_ETM_Q30_304610"/>
      <w:bookmarkEnd w:id="14145"/>
      <w:r>
        <w:rPr>
          <w:rtl/>
        </w:rPr>
        <w:t xml:space="preserve">כל </w:t>
      </w:r>
      <w:bookmarkStart w:id="14146" w:name="_ETM_Q30_304820"/>
      <w:bookmarkEnd w:id="14146"/>
      <w:r>
        <w:rPr>
          <w:rtl/>
        </w:rPr>
        <w:t>שבוע</w:t>
      </w:r>
      <w:r>
        <w:rPr>
          <w:rFonts w:hint="cs"/>
          <w:rtl/>
        </w:rPr>
        <w:t>,</w:t>
      </w:r>
      <w:r>
        <w:rPr>
          <w:rtl/>
        </w:rPr>
        <w:t xml:space="preserve"> </w:t>
      </w:r>
      <w:bookmarkStart w:id="14147" w:name="_ETM_Q30_305570"/>
      <w:bookmarkEnd w:id="14147"/>
      <w:r>
        <w:rPr>
          <w:rtl/>
        </w:rPr>
        <w:t xml:space="preserve">בוודאי </w:t>
      </w:r>
      <w:bookmarkStart w:id="14148" w:name="_ETM_Q30_306020"/>
      <w:bookmarkEnd w:id="14148"/>
      <w:r>
        <w:rPr>
          <w:rtl/>
        </w:rPr>
        <w:t xml:space="preserve">בימים </w:t>
      </w:r>
      <w:bookmarkStart w:id="14149" w:name="_ETM_Q30_306380"/>
      <w:bookmarkEnd w:id="14149"/>
      <w:r>
        <w:rPr>
          <w:rtl/>
        </w:rPr>
        <w:t>הללו</w:t>
      </w:r>
      <w:r>
        <w:rPr>
          <w:rFonts w:hint="cs"/>
          <w:rtl/>
        </w:rPr>
        <w:t>.</w:t>
      </w:r>
      <w:r>
        <w:rPr>
          <w:rtl/>
        </w:rPr>
        <w:t xml:space="preserve"> </w:t>
      </w:r>
      <w:bookmarkStart w:id="14150" w:name="_ETM_Q30_307560"/>
      <w:bookmarkEnd w:id="14150"/>
      <w:r>
        <w:rPr>
          <w:rtl/>
        </w:rPr>
        <w:t xml:space="preserve">הדבר </w:t>
      </w:r>
      <w:bookmarkStart w:id="14151" w:name="_ETM_Q30_307950"/>
      <w:bookmarkEnd w:id="14151"/>
      <w:r>
        <w:rPr>
          <w:rtl/>
        </w:rPr>
        <w:t xml:space="preserve">השני </w:t>
      </w:r>
      <w:bookmarkStart w:id="14152" w:name="_ETM_Q30_308250"/>
      <w:bookmarkEnd w:id="14152"/>
      <w:r>
        <w:rPr>
          <w:rtl/>
        </w:rPr>
        <w:t xml:space="preserve">זו </w:t>
      </w:r>
      <w:bookmarkStart w:id="14153" w:name="_ETM_Q30_308459"/>
      <w:bookmarkEnd w:id="14153"/>
      <w:r>
        <w:rPr>
          <w:rtl/>
        </w:rPr>
        <w:t>היעילות</w:t>
      </w:r>
      <w:r>
        <w:rPr>
          <w:rFonts w:hint="cs"/>
          <w:rtl/>
        </w:rPr>
        <w:t>.</w:t>
      </w:r>
      <w:r>
        <w:rPr>
          <w:rtl/>
        </w:rPr>
        <w:t xml:space="preserve"> </w:t>
      </w:r>
      <w:bookmarkStart w:id="14154" w:name="_ETM_Q30_309419"/>
      <w:bookmarkEnd w:id="14154"/>
      <w:r>
        <w:rPr>
          <w:rtl/>
        </w:rPr>
        <w:t xml:space="preserve">אני </w:t>
      </w:r>
      <w:bookmarkStart w:id="14155" w:name="_ETM_Q30_309660"/>
      <w:bookmarkEnd w:id="14155"/>
      <w:r>
        <w:rPr>
          <w:rtl/>
        </w:rPr>
        <w:t xml:space="preserve">אומר </w:t>
      </w:r>
      <w:bookmarkStart w:id="14156" w:name="_ETM_Q30_309900"/>
      <w:bookmarkEnd w:id="14156"/>
      <w:r>
        <w:rPr>
          <w:rtl/>
        </w:rPr>
        <w:t xml:space="preserve">כאן </w:t>
      </w:r>
      <w:bookmarkStart w:id="14157" w:name="_ETM_Q30_310139"/>
      <w:bookmarkEnd w:id="14157"/>
      <w:r>
        <w:rPr>
          <w:rtl/>
        </w:rPr>
        <w:t xml:space="preserve">לשר </w:t>
      </w:r>
      <w:bookmarkStart w:id="14158" w:name="_ETM_Q30_310440"/>
      <w:bookmarkEnd w:id="14158"/>
      <w:r>
        <w:rPr>
          <w:rtl/>
        </w:rPr>
        <w:t>הביטחון</w:t>
      </w:r>
      <w:r>
        <w:rPr>
          <w:rFonts w:hint="cs"/>
          <w:rtl/>
        </w:rPr>
        <w:t>,</w:t>
      </w:r>
      <w:r>
        <w:rPr>
          <w:rtl/>
        </w:rPr>
        <w:t xml:space="preserve"> </w:t>
      </w:r>
      <w:bookmarkStart w:id="14159" w:name="_ETM_Q30_311430"/>
      <w:bookmarkEnd w:id="14159"/>
      <w:r w:rsidR="00120957">
        <w:rPr>
          <w:rFonts w:hint="cs"/>
          <w:rtl/>
        </w:rPr>
        <w:t>ו</w:t>
      </w:r>
      <w:r>
        <w:rPr>
          <w:rtl/>
        </w:rPr>
        <w:t xml:space="preserve">כבר </w:t>
      </w:r>
      <w:bookmarkStart w:id="14160" w:name="_ETM_Q30_311730"/>
      <w:bookmarkEnd w:id="14160"/>
      <w:r>
        <w:rPr>
          <w:rtl/>
        </w:rPr>
        <w:t xml:space="preserve">שוחחתי </w:t>
      </w:r>
      <w:bookmarkStart w:id="14161" w:name="_ETM_Q30_312180"/>
      <w:bookmarkEnd w:id="14161"/>
      <w:r>
        <w:rPr>
          <w:rtl/>
        </w:rPr>
        <w:t xml:space="preserve">איתו </w:t>
      </w:r>
      <w:bookmarkStart w:id="14162" w:name="_ETM_Q30_312300"/>
      <w:bookmarkEnd w:id="14162"/>
      <w:r>
        <w:rPr>
          <w:rtl/>
        </w:rPr>
        <w:t xml:space="preserve">על </w:t>
      </w:r>
      <w:bookmarkStart w:id="14163" w:name="_ETM_Q30_312360"/>
      <w:bookmarkEnd w:id="14163"/>
      <w:r>
        <w:rPr>
          <w:rtl/>
        </w:rPr>
        <w:t xml:space="preserve">זה </w:t>
      </w:r>
      <w:bookmarkStart w:id="14164" w:name="_ETM_Q30_312480"/>
      <w:bookmarkEnd w:id="14164"/>
      <w:r>
        <w:rPr>
          <w:rtl/>
        </w:rPr>
        <w:t xml:space="preserve">פעם </w:t>
      </w:r>
      <w:bookmarkStart w:id="14165" w:name="_ETM_Q30_312720"/>
      <w:bookmarkEnd w:id="14165"/>
      <w:r>
        <w:rPr>
          <w:rtl/>
        </w:rPr>
        <w:t>בעבר</w:t>
      </w:r>
      <w:r>
        <w:rPr>
          <w:rFonts w:hint="cs"/>
          <w:rtl/>
        </w:rPr>
        <w:t>:</w:t>
      </w:r>
      <w:r>
        <w:rPr>
          <w:rtl/>
        </w:rPr>
        <w:t xml:space="preserve"> </w:t>
      </w:r>
      <w:bookmarkStart w:id="14166" w:name="_ETM_Q30_313800"/>
      <w:bookmarkEnd w:id="14166"/>
      <w:r>
        <w:rPr>
          <w:rtl/>
        </w:rPr>
        <w:t xml:space="preserve">הנשק </w:t>
      </w:r>
      <w:bookmarkStart w:id="14167" w:name="_ETM_Q30_314310"/>
      <w:bookmarkEnd w:id="14167"/>
      <w:r>
        <w:rPr>
          <w:rtl/>
        </w:rPr>
        <w:t xml:space="preserve">הזה </w:t>
      </w:r>
      <w:bookmarkStart w:id="14168" w:name="_ETM_Q30_314580"/>
      <w:bookmarkEnd w:id="14168"/>
      <w:r>
        <w:rPr>
          <w:rtl/>
        </w:rPr>
        <w:t xml:space="preserve">של </w:t>
      </w:r>
      <w:bookmarkStart w:id="14169" w:name="_ETM_Q30_314760"/>
      <w:bookmarkEnd w:id="14169"/>
      <w:r>
        <w:rPr>
          <w:rtl/>
        </w:rPr>
        <w:t xml:space="preserve">לוחמי </w:t>
      </w:r>
      <w:bookmarkStart w:id="14170" w:name="_ETM_Q30_316040"/>
      <w:bookmarkEnd w:id="14170"/>
      <w:r>
        <w:rPr>
          <w:rtl/>
        </w:rPr>
        <w:t>מילואים</w:t>
      </w:r>
      <w:r>
        <w:rPr>
          <w:rFonts w:hint="cs"/>
          <w:rtl/>
        </w:rPr>
        <w:t>,</w:t>
      </w:r>
      <w:r>
        <w:rPr>
          <w:rtl/>
        </w:rPr>
        <w:t xml:space="preserve"> </w:t>
      </w:r>
      <w:bookmarkStart w:id="14171" w:name="_ETM_Q30_317059"/>
      <w:bookmarkEnd w:id="14171"/>
      <w:r>
        <w:rPr>
          <w:rtl/>
        </w:rPr>
        <w:t>כאל</w:t>
      </w:r>
      <w:r>
        <w:rPr>
          <w:rFonts w:hint="cs"/>
          <w:rtl/>
        </w:rPr>
        <w:t>ו</w:t>
      </w:r>
      <w:r>
        <w:rPr>
          <w:rtl/>
        </w:rPr>
        <w:t xml:space="preserve"> </w:t>
      </w:r>
      <w:bookmarkStart w:id="14172" w:name="_ETM_Q30_317359"/>
      <w:bookmarkEnd w:id="14172"/>
      <w:r>
        <w:rPr>
          <w:rtl/>
        </w:rPr>
        <w:t xml:space="preserve">שביחידות </w:t>
      </w:r>
      <w:bookmarkStart w:id="14173" w:name="_ETM_Q30_317989"/>
      <w:bookmarkEnd w:id="14173"/>
      <w:r>
        <w:rPr>
          <w:rtl/>
        </w:rPr>
        <w:t>לוחמות</w:t>
      </w:r>
      <w:r>
        <w:rPr>
          <w:rFonts w:hint="cs"/>
          <w:rtl/>
        </w:rPr>
        <w:t>,</w:t>
      </w:r>
      <w:r>
        <w:rPr>
          <w:rtl/>
        </w:rPr>
        <w:t xml:space="preserve"> </w:t>
      </w:r>
      <w:bookmarkStart w:id="14174" w:name="_ETM_Q30_319270"/>
      <w:bookmarkEnd w:id="14174"/>
      <w:r>
        <w:rPr>
          <w:rtl/>
        </w:rPr>
        <w:t xml:space="preserve">דבר </w:t>
      </w:r>
      <w:bookmarkStart w:id="14175" w:name="_ETM_Q30_319600"/>
      <w:bookmarkEnd w:id="14175"/>
      <w:r>
        <w:rPr>
          <w:rtl/>
        </w:rPr>
        <w:t xml:space="preserve">ראשון </w:t>
      </w:r>
      <w:bookmarkStart w:id="14176" w:name="_ETM_Q30_319990"/>
      <w:bookmarkEnd w:id="14176"/>
      <w:r>
        <w:rPr>
          <w:rtl/>
        </w:rPr>
        <w:t xml:space="preserve">הוא </w:t>
      </w:r>
      <w:bookmarkStart w:id="14177" w:name="_ETM_Q30_320080"/>
      <w:bookmarkEnd w:id="14177"/>
      <w:r>
        <w:rPr>
          <w:rtl/>
        </w:rPr>
        <w:t xml:space="preserve">יהיה </w:t>
      </w:r>
      <w:bookmarkStart w:id="14178" w:name="_ETM_Q30_321900"/>
      <w:bookmarkEnd w:id="14178"/>
      <w:r>
        <w:rPr>
          <w:rtl/>
        </w:rPr>
        <w:t xml:space="preserve">מכפיל </w:t>
      </w:r>
      <w:bookmarkStart w:id="14179" w:name="_ETM_Q30_322530"/>
      <w:bookmarkEnd w:id="14179"/>
      <w:r>
        <w:rPr>
          <w:rtl/>
        </w:rPr>
        <w:t xml:space="preserve">אש </w:t>
      </w:r>
      <w:bookmarkStart w:id="14180" w:name="_ETM_Q30_323250"/>
      <w:bookmarkEnd w:id="14180"/>
      <w:r>
        <w:rPr>
          <w:rtl/>
        </w:rPr>
        <w:t xml:space="preserve">לאנשים </w:t>
      </w:r>
      <w:bookmarkStart w:id="14181" w:name="_ETM_Q30_323910"/>
      <w:bookmarkEnd w:id="14181"/>
      <w:r>
        <w:rPr>
          <w:rFonts w:hint="cs"/>
          <w:rtl/>
        </w:rPr>
        <w:t>ה</w:t>
      </w:r>
      <w:r>
        <w:rPr>
          <w:rtl/>
        </w:rPr>
        <w:t xml:space="preserve">מיומנים </w:t>
      </w:r>
      <w:bookmarkStart w:id="14182" w:name="_ETM_Q30_324450"/>
      <w:bookmarkEnd w:id="14182"/>
      <w:r>
        <w:rPr>
          <w:rtl/>
        </w:rPr>
        <w:t>ביותר</w:t>
      </w:r>
      <w:r>
        <w:rPr>
          <w:rFonts w:hint="cs"/>
          <w:rtl/>
        </w:rPr>
        <w:t>.</w:t>
      </w:r>
      <w:r>
        <w:rPr>
          <w:rtl/>
        </w:rPr>
        <w:t xml:space="preserve"> </w:t>
      </w:r>
      <w:bookmarkStart w:id="14183" w:name="_ETM_Q30_325669"/>
      <w:bookmarkEnd w:id="14183"/>
      <w:r>
        <w:rPr>
          <w:rtl/>
        </w:rPr>
        <w:t xml:space="preserve">כלומר </w:t>
      </w:r>
      <w:bookmarkStart w:id="14184" w:name="_ETM_Q30_326030"/>
      <w:bookmarkEnd w:id="14184"/>
      <w:r>
        <w:rPr>
          <w:rtl/>
        </w:rPr>
        <w:t xml:space="preserve">הנשק </w:t>
      </w:r>
      <w:bookmarkStart w:id="14185" w:name="_ETM_Q30_326540"/>
      <w:bookmarkEnd w:id="14185"/>
      <w:r>
        <w:rPr>
          <w:rtl/>
        </w:rPr>
        <w:t>הזה</w:t>
      </w:r>
      <w:r>
        <w:rPr>
          <w:rFonts w:hint="cs"/>
          <w:rtl/>
        </w:rPr>
        <w:t xml:space="preserve">, הצה"לי, </w:t>
      </w:r>
      <w:bookmarkStart w:id="14186" w:name="_ETM_Q30_326750"/>
      <w:bookmarkStart w:id="14187" w:name="_ETM_Q30_327050"/>
      <w:bookmarkStart w:id="14188" w:name="_ETM_Q30_327560"/>
      <w:bookmarkEnd w:id="14186"/>
      <w:bookmarkEnd w:id="14187"/>
      <w:bookmarkEnd w:id="14188"/>
      <w:r>
        <w:rPr>
          <w:rtl/>
        </w:rPr>
        <w:t xml:space="preserve">יישאר </w:t>
      </w:r>
      <w:bookmarkStart w:id="14189" w:name="_ETM_Q30_328010"/>
      <w:bookmarkEnd w:id="14189"/>
      <w:r>
        <w:rPr>
          <w:rtl/>
        </w:rPr>
        <w:t xml:space="preserve">אצל </w:t>
      </w:r>
      <w:bookmarkStart w:id="14190" w:name="_ETM_Q30_328280"/>
      <w:bookmarkEnd w:id="14190"/>
      <w:r>
        <w:rPr>
          <w:rtl/>
        </w:rPr>
        <w:t xml:space="preserve">האנשים </w:t>
      </w:r>
      <w:bookmarkStart w:id="14191" w:name="_ETM_Q30_328669"/>
      <w:bookmarkEnd w:id="14191"/>
      <w:r>
        <w:rPr>
          <w:rtl/>
        </w:rPr>
        <w:t xml:space="preserve">הכי </w:t>
      </w:r>
      <w:bookmarkStart w:id="14192" w:name="_ETM_Q30_328970"/>
      <w:bookmarkEnd w:id="14192"/>
      <w:r>
        <w:rPr>
          <w:rtl/>
        </w:rPr>
        <w:t>מיומנים</w:t>
      </w:r>
      <w:r>
        <w:rPr>
          <w:rFonts w:hint="cs"/>
          <w:rtl/>
        </w:rPr>
        <w:t>.</w:t>
      </w:r>
      <w:r>
        <w:rPr>
          <w:rtl/>
        </w:rPr>
        <w:t xml:space="preserve"> </w:t>
      </w:r>
      <w:bookmarkStart w:id="14193" w:name="_ETM_Q30_330430"/>
      <w:bookmarkStart w:id="14194" w:name="_ETM_Q30_351000"/>
      <w:bookmarkEnd w:id="14193"/>
      <w:bookmarkEnd w:id="14194"/>
      <w:r>
        <w:rPr>
          <w:rtl/>
        </w:rPr>
        <w:t xml:space="preserve">אני </w:t>
      </w:r>
      <w:bookmarkStart w:id="14195" w:name="_ETM_Q30_330639"/>
      <w:bookmarkEnd w:id="14195"/>
      <w:r>
        <w:rPr>
          <w:rtl/>
        </w:rPr>
        <w:t xml:space="preserve">מזכיר </w:t>
      </w:r>
      <w:bookmarkStart w:id="14196" w:name="_ETM_Q30_331030"/>
      <w:bookmarkEnd w:id="14196"/>
      <w:r>
        <w:rPr>
          <w:rtl/>
        </w:rPr>
        <w:t xml:space="preserve">לך </w:t>
      </w:r>
      <w:bookmarkStart w:id="14197" w:name="_ETM_Q30_331299"/>
      <w:bookmarkEnd w:id="14197"/>
      <w:r>
        <w:rPr>
          <w:rtl/>
        </w:rPr>
        <w:t xml:space="preserve">את </w:t>
      </w:r>
      <w:bookmarkStart w:id="14198" w:name="_ETM_Q30_332109"/>
      <w:bookmarkEnd w:id="14198"/>
      <w:r>
        <w:rPr>
          <w:rtl/>
        </w:rPr>
        <w:t xml:space="preserve">הלוחם </w:t>
      </w:r>
      <w:bookmarkStart w:id="14199" w:name="_ETM_Q30_332680"/>
      <w:bookmarkEnd w:id="14199"/>
      <w:r>
        <w:rPr>
          <w:rtl/>
        </w:rPr>
        <w:t xml:space="preserve">גזבר </w:t>
      </w:r>
      <w:bookmarkStart w:id="14200" w:name="_ETM_Q30_333159"/>
      <w:bookmarkEnd w:id="14200"/>
      <w:r>
        <w:rPr>
          <w:rtl/>
        </w:rPr>
        <w:t>בעלי</w:t>
      </w:r>
      <w:bookmarkStart w:id="14201" w:name="_ETM_Q30_333639"/>
      <w:bookmarkEnd w:id="14201"/>
      <w:r>
        <w:rPr>
          <w:rFonts w:hint="cs"/>
          <w:rtl/>
        </w:rPr>
        <w:t xml:space="preserve">. </w:t>
      </w:r>
      <w:r>
        <w:rPr>
          <w:rtl/>
        </w:rPr>
        <w:t xml:space="preserve">איזו </w:t>
      </w:r>
      <w:bookmarkStart w:id="14202" w:name="_ETM_Q30_333909"/>
      <w:bookmarkEnd w:id="14202"/>
      <w:r>
        <w:rPr>
          <w:rtl/>
        </w:rPr>
        <w:t>מיומנות</w:t>
      </w:r>
      <w:r>
        <w:rPr>
          <w:rFonts w:hint="cs"/>
          <w:rtl/>
        </w:rPr>
        <w:t>,</w:t>
      </w:r>
      <w:r>
        <w:rPr>
          <w:rtl/>
        </w:rPr>
        <w:t xml:space="preserve"> </w:t>
      </w:r>
      <w:bookmarkStart w:id="14203" w:name="_ETM_Q30_335299"/>
      <w:bookmarkEnd w:id="14203"/>
      <w:r>
        <w:rPr>
          <w:rtl/>
        </w:rPr>
        <w:t xml:space="preserve">איזו </w:t>
      </w:r>
      <w:bookmarkStart w:id="14204" w:name="_ETM_Q30_335629"/>
      <w:bookmarkEnd w:id="14204"/>
      <w:r>
        <w:rPr>
          <w:rtl/>
        </w:rPr>
        <w:t>מיומנות</w:t>
      </w:r>
      <w:r w:rsidR="00120957">
        <w:rPr>
          <w:rFonts w:hint="cs"/>
          <w:rtl/>
        </w:rPr>
        <w:t>.</w:t>
      </w:r>
      <w:r>
        <w:rPr>
          <w:rtl/>
        </w:rPr>
        <w:t xml:space="preserve"> </w:t>
      </w:r>
      <w:bookmarkStart w:id="14205" w:name="_ETM_Q30_338389"/>
      <w:bookmarkEnd w:id="14205"/>
      <w:r>
        <w:rPr>
          <w:rtl/>
        </w:rPr>
        <w:t>הלך</w:t>
      </w:r>
      <w:r>
        <w:rPr>
          <w:rFonts w:hint="cs"/>
          <w:rtl/>
        </w:rPr>
        <w:t>,</w:t>
      </w:r>
      <w:r>
        <w:rPr>
          <w:rtl/>
        </w:rPr>
        <w:t xml:space="preserve"> </w:t>
      </w:r>
      <w:bookmarkStart w:id="14206" w:name="_ETM_Q30_339049"/>
      <w:bookmarkEnd w:id="14206"/>
      <w:r>
        <w:rPr>
          <w:rtl/>
        </w:rPr>
        <w:t xml:space="preserve">נתן </w:t>
      </w:r>
      <w:bookmarkStart w:id="14207" w:name="_ETM_Q30_339319"/>
      <w:bookmarkEnd w:id="14207"/>
      <w:r>
        <w:rPr>
          <w:rtl/>
        </w:rPr>
        <w:t xml:space="preserve">ירי </w:t>
      </w:r>
      <w:bookmarkStart w:id="14208" w:name="_ETM_Q30_339590"/>
      <w:bookmarkEnd w:id="14208"/>
      <w:r>
        <w:rPr>
          <w:rtl/>
        </w:rPr>
        <w:t>באוויר</w:t>
      </w:r>
      <w:bookmarkStart w:id="14209" w:name="_ETM_Q30_340040"/>
      <w:bookmarkEnd w:id="14209"/>
      <w:r>
        <w:rPr>
          <w:rFonts w:hint="cs"/>
          <w:rtl/>
        </w:rPr>
        <w:t xml:space="preserve">, </w:t>
      </w:r>
      <w:bookmarkStart w:id="14210" w:name="_ETM_Q30_340000"/>
      <w:bookmarkEnd w:id="14210"/>
      <w:r>
        <w:rPr>
          <w:rtl/>
        </w:rPr>
        <w:t xml:space="preserve">משך </w:t>
      </w:r>
      <w:bookmarkStart w:id="14211" w:name="_ETM_Q30_340309"/>
      <w:bookmarkEnd w:id="14211"/>
      <w:r>
        <w:rPr>
          <w:rtl/>
        </w:rPr>
        <w:t xml:space="preserve">את </w:t>
      </w:r>
      <w:bookmarkStart w:id="14212" w:name="_ETM_Q30_340459"/>
      <w:bookmarkEnd w:id="14212"/>
      <w:r>
        <w:rPr>
          <w:rtl/>
        </w:rPr>
        <w:t xml:space="preserve">הלוחם </w:t>
      </w:r>
      <w:bookmarkStart w:id="14213" w:name="_ETM_Q30_341029"/>
      <w:bookmarkEnd w:id="14213"/>
      <w:r>
        <w:rPr>
          <w:rFonts w:hint="cs"/>
          <w:rtl/>
        </w:rPr>
        <w:t xml:space="preserve">– </w:t>
      </w:r>
      <w:r>
        <w:rPr>
          <w:rtl/>
        </w:rPr>
        <w:t xml:space="preserve">בזכות </w:t>
      </w:r>
      <w:bookmarkStart w:id="14214" w:name="_ETM_Q30_341359"/>
      <w:bookmarkEnd w:id="14214"/>
      <w:r>
        <w:rPr>
          <w:rtl/>
        </w:rPr>
        <w:t>זה</w:t>
      </w:r>
      <w:r>
        <w:rPr>
          <w:rFonts w:hint="cs"/>
          <w:rtl/>
        </w:rPr>
        <w:t>,</w:t>
      </w:r>
      <w:r>
        <w:rPr>
          <w:rtl/>
        </w:rPr>
        <w:t xml:space="preserve"> </w:t>
      </w:r>
      <w:bookmarkStart w:id="14215" w:name="_ETM_Q30_341449"/>
      <w:bookmarkEnd w:id="14215"/>
      <w:r>
        <w:rPr>
          <w:rFonts w:hint="cs"/>
          <w:rtl/>
        </w:rPr>
        <w:t>א</w:t>
      </w:r>
      <w:r>
        <w:rPr>
          <w:rtl/>
        </w:rPr>
        <w:t>גב</w:t>
      </w:r>
      <w:r>
        <w:rPr>
          <w:rFonts w:hint="cs"/>
          <w:rtl/>
        </w:rPr>
        <w:t>, שהיה</w:t>
      </w:r>
      <w:bookmarkStart w:id="14216" w:name="_ETM_Q30_341629"/>
      <w:bookmarkEnd w:id="14216"/>
      <w:r>
        <w:rPr>
          <w:rFonts w:hint="cs"/>
          <w:rtl/>
        </w:rPr>
        <w:t xml:space="preserve"> ל</w:t>
      </w:r>
      <w:r>
        <w:rPr>
          <w:rtl/>
        </w:rPr>
        <w:t xml:space="preserve">ו </w:t>
      </w:r>
      <w:bookmarkStart w:id="14217" w:name="_ETM_Q30_341840"/>
      <w:bookmarkEnd w:id="14217"/>
      <w:r>
        <w:rPr>
          <w:rtl/>
        </w:rPr>
        <w:t xml:space="preserve">נשק </w:t>
      </w:r>
      <w:bookmarkStart w:id="14218" w:name="_ETM_Q30_342139"/>
      <w:bookmarkEnd w:id="14218"/>
      <w:r>
        <w:rPr>
          <w:rtl/>
        </w:rPr>
        <w:t>ארוך</w:t>
      </w:r>
      <w:r>
        <w:rPr>
          <w:rFonts w:hint="cs"/>
          <w:rtl/>
        </w:rPr>
        <w:t>,</w:t>
      </w:r>
      <w:r>
        <w:rPr>
          <w:rtl/>
        </w:rPr>
        <w:t xml:space="preserve"> </w:t>
      </w:r>
      <w:bookmarkStart w:id="14219" w:name="_ETM_Q30_342980"/>
      <w:bookmarkEnd w:id="14219"/>
      <w:r>
        <w:rPr>
          <w:rtl/>
        </w:rPr>
        <w:t>ו</w:t>
      </w:r>
      <w:r>
        <w:rPr>
          <w:rFonts w:hint="cs"/>
          <w:rtl/>
        </w:rPr>
        <w:t xml:space="preserve">הוא </w:t>
      </w:r>
      <w:r>
        <w:rPr>
          <w:rtl/>
        </w:rPr>
        <w:t xml:space="preserve">יכול </w:t>
      </w:r>
      <w:bookmarkStart w:id="14220" w:name="_ETM_Q30_343370"/>
      <w:bookmarkEnd w:id="14220"/>
      <w:r>
        <w:rPr>
          <w:rFonts w:hint="cs"/>
          <w:rtl/>
        </w:rPr>
        <w:t xml:space="preserve">היה </w:t>
      </w:r>
      <w:r>
        <w:rPr>
          <w:rtl/>
        </w:rPr>
        <w:t>לפגוע</w:t>
      </w:r>
      <w:r>
        <w:rPr>
          <w:rFonts w:hint="cs"/>
          <w:rtl/>
        </w:rPr>
        <w:t>.</w:t>
      </w:r>
      <w:r>
        <w:rPr>
          <w:rtl/>
        </w:rPr>
        <w:t xml:space="preserve"> </w:t>
      </w:r>
      <w:bookmarkStart w:id="14221" w:name="_ETM_Q30_343819"/>
      <w:bookmarkEnd w:id="14221"/>
      <w:r>
        <w:rPr>
          <w:rtl/>
        </w:rPr>
        <w:t xml:space="preserve">כמה </w:t>
      </w:r>
      <w:bookmarkStart w:id="14222" w:name="_ETM_Q30_344180"/>
      <w:bookmarkEnd w:id="14222"/>
      <w:r>
        <w:rPr>
          <w:rtl/>
        </w:rPr>
        <w:t xml:space="preserve">חיים </w:t>
      </w:r>
      <w:bookmarkStart w:id="14223" w:name="_ETM_Q30_344449"/>
      <w:bookmarkEnd w:id="14223"/>
      <w:r>
        <w:rPr>
          <w:rtl/>
        </w:rPr>
        <w:t xml:space="preserve">הוא </w:t>
      </w:r>
      <w:bookmarkStart w:id="14224" w:name="_ETM_Q30_344510"/>
      <w:bookmarkEnd w:id="14224"/>
      <w:r>
        <w:rPr>
          <w:rtl/>
        </w:rPr>
        <w:t>הציל</w:t>
      </w:r>
      <w:r>
        <w:rPr>
          <w:rFonts w:hint="cs"/>
          <w:rtl/>
        </w:rPr>
        <w:t>,</w:t>
      </w:r>
      <w:r>
        <w:rPr>
          <w:rtl/>
        </w:rPr>
        <w:t xml:space="preserve"> </w:t>
      </w:r>
      <w:bookmarkStart w:id="14225" w:name="_ETM_Q30_344900"/>
      <w:bookmarkEnd w:id="14225"/>
      <w:r>
        <w:rPr>
          <w:rtl/>
        </w:rPr>
        <w:t>מאיר</w:t>
      </w:r>
      <w:r>
        <w:rPr>
          <w:rFonts w:hint="cs"/>
          <w:rtl/>
        </w:rPr>
        <w:t>,</w:t>
      </w:r>
      <w:r>
        <w:rPr>
          <w:rtl/>
        </w:rPr>
        <w:t xml:space="preserve"> </w:t>
      </w:r>
      <w:bookmarkStart w:id="14226" w:name="_ETM_Q30_345940"/>
      <w:bookmarkEnd w:id="14226"/>
      <w:r>
        <w:rPr>
          <w:rFonts w:hint="cs"/>
          <w:rtl/>
        </w:rPr>
        <w:t>ב</w:t>
      </w:r>
      <w:r>
        <w:rPr>
          <w:rtl/>
        </w:rPr>
        <w:t xml:space="preserve">דבר </w:t>
      </w:r>
      <w:bookmarkStart w:id="14227" w:name="_ETM_Q30_346419"/>
      <w:bookmarkEnd w:id="14227"/>
      <w:r>
        <w:rPr>
          <w:rtl/>
        </w:rPr>
        <w:t>הזה</w:t>
      </w:r>
      <w:r>
        <w:rPr>
          <w:rFonts w:hint="cs"/>
          <w:rtl/>
        </w:rPr>
        <w:t>,</w:t>
      </w:r>
      <w:r>
        <w:rPr>
          <w:rtl/>
        </w:rPr>
        <w:t xml:space="preserve"> </w:t>
      </w:r>
      <w:bookmarkStart w:id="14228" w:name="_ETM_Q30_346600"/>
      <w:bookmarkEnd w:id="14228"/>
      <w:r>
        <w:rPr>
          <w:rtl/>
        </w:rPr>
        <w:t xml:space="preserve">ורק </w:t>
      </w:r>
      <w:bookmarkStart w:id="14229" w:name="_ETM_Q30_346960"/>
      <w:bookmarkEnd w:id="14229"/>
      <w:r>
        <w:rPr>
          <w:rtl/>
        </w:rPr>
        <w:t xml:space="preserve">בזכות </w:t>
      </w:r>
      <w:bookmarkStart w:id="14230" w:name="_ETM_Q30_347350"/>
      <w:bookmarkEnd w:id="14230"/>
      <w:r>
        <w:rPr>
          <w:rtl/>
        </w:rPr>
        <w:t>ש</w:t>
      </w:r>
      <w:r>
        <w:rPr>
          <w:rFonts w:hint="cs"/>
          <w:rtl/>
        </w:rPr>
        <w:t xml:space="preserve">היה לו את </w:t>
      </w:r>
      <w:bookmarkStart w:id="14231" w:name="_ETM_Q30_347650"/>
      <w:bookmarkEnd w:id="14231"/>
      <w:r>
        <w:rPr>
          <w:rFonts w:hint="cs"/>
          <w:rtl/>
        </w:rPr>
        <w:t>א</w:t>
      </w:r>
      <w:r>
        <w:rPr>
          <w:rtl/>
        </w:rPr>
        <w:t xml:space="preserve">ותו </w:t>
      </w:r>
      <w:bookmarkStart w:id="14232" w:name="_ETM_Q30_347889"/>
      <w:bookmarkEnd w:id="14232"/>
      <w:r>
        <w:rPr>
          <w:rtl/>
        </w:rPr>
        <w:t xml:space="preserve">נשק </w:t>
      </w:r>
      <w:bookmarkStart w:id="14233" w:name="_ETM_Q30_348190"/>
      <w:bookmarkEnd w:id="14233"/>
      <w:r>
        <w:rPr>
          <w:rtl/>
        </w:rPr>
        <w:t xml:space="preserve">מילואים </w:t>
      </w:r>
      <w:bookmarkStart w:id="14234" w:name="_ETM_Q30_348520"/>
      <w:bookmarkEnd w:id="14234"/>
      <w:r>
        <w:rPr>
          <w:rtl/>
        </w:rPr>
        <w:t xml:space="preserve">שהיה </w:t>
      </w:r>
      <w:bookmarkStart w:id="14235" w:name="_ETM_Q30_348730"/>
      <w:bookmarkEnd w:id="14235"/>
      <w:r>
        <w:rPr>
          <w:rtl/>
        </w:rPr>
        <w:t xml:space="preserve">צמוד </w:t>
      </w:r>
      <w:bookmarkStart w:id="14236" w:name="_ETM_Q30_349030"/>
      <w:bookmarkEnd w:id="14236"/>
      <w:r>
        <w:rPr>
          <w:rtl/>
        </w:rPr>
        <w:t>אליו</w:t>
      </w:r>
      <w:r>
        <w:rPr>
          <w:rFonts w:hint="cs"/>
          <w:rtl/>
        </w:rPr>
        <w:t>.</w:t>
      </w:r>
      <w:r>
        <w:rPr>
          <w:rtl/>
        </w:rPr>
        <w:t xml:space="preserve"> </w:t>
      </w:r>
      <w:bookmarkStart w:id="14237" w:name="_ETM_Q30_350379"/>
      <w:bookmarkEnd w:id="14237"/>
    </w:p>
    <w:p w:rsidR="006A6AD4" w:rsidRDefault="006A6AD4" w:rsidP="00C61C62">
      <w:pPr>
        <w:rPr>
          <w:rtl/>
        </w:rPr>
      </w:pPr>
      <w:bookmarkStart w:id="14238" w:name="_ETM_Q30_352000"/>
      <w:bookmarkEnd w:id="14238"/>
    </w:p>
    <w:p w:rsidR="006A6AD4" w:rsidRDefault="006A6AD4" w:rsidP="00C61C62">
      <w:pPr>
        <w:rPr>
          <w:rtl/>
        </w:rPr>
      </w:pPr>
      <w:bookmarkStart w:id="14239" w:name="_ETM_Q30_353000"/>
      <w:bookmarkEnd w:id="14239"/>
      <w:r>
        <w:rPr>
          <w:rtl/>
        </w:rPr>
        <w:t xml:space="preserve">זה </w:t>
      </w:r>
      <w:bookmarkStart w:id="14240" w:name="_ETM_Q30_350590"/>
      <w:bookmarkEnd w:id="14240"/>
      <w:r>
        <w:rPr>
          <w:rtl/>
        </w:rPr>
        <w:t xml:space="preserve">גם </w:t>
      </w:r>
      <w:bookmarkStart w:id="14241" w:name="_ETM_Q30_350799"/>
      <w:bookmarkEnd w:id="14241"/>
      <w:r>
        <w:rPr>
          <w:rtl/>
        </w:rPr>
        <w:t xml:space="preserve">יחסוך </w:t>
      </w:r>
      <w:bookmarkStart w:id="14242" w:name="_ETM_Q30_351189"/>
      <w:bookmarkEnd w:id="14242"/>
      <w:r>
        <w:rPr>
          <w:rtl/>
        </w:rPr>
        <w:t xml:space="preserve">את </w:t>
      </w:r>
      <w:bookmarkStart w:id="14243" w:name="_ETM_Q30_351310"/>
      <w:bookmarkEnd w:id="14243"/>
      <w:r>
        <w:rPr>
          <w:rtl/>
        </w:rPr>
        <w:t xml:space="preserve">כל </w:t>
      </w:r>
      <w:bookmarkStart w:id="14244" w:name="_ETM_Q30_352239"/>
      <w:bookmarkEnd w:id="14244"/>
      <w:r>
        <w:rPr>
          <w:rtl/>
        </w:rPr>
        <w:t xml:space="preserve">התור </w:t>
      </w:r>
      <w:bookmarkStart w:id="14245" w:name="_ETM_Q30_352870"/>
      <w:bookmarkEnd w:id="14245"/>
      <w:r>
        <w:rPr>
          <w:rtl/>
        </w:rPr>
        <w:t xml:space="preserve">הארוך </w:t>
      </w:r>
      <w:bookmarkStart w:id="14246" w:name="_ETM_Q30_353830"/>
      <w:bookmarkEnd w:id="14246"/>
      <w:r>
        <w:rPr>
          <w:rFonts w:hint="cs"/>
          <w:rtl/>
        </w:rPr>
        <w:t>ל</w:t>
      </w:r>
      <w:r>
        <w:rPr>
          <w:rtl/>
        </w:rPr>
        <w:t xml:space="preserve">נשק </w:t>
      </w:r>
      <w:bookmarkStart w:id="14247" w:name="_ETM_Q30_354280"/>
      <w:bookmarkEnd w:id="14247"/>
      <w:r>
        <w:rPr>
          <w:rtl/>
        </w:rPr>
        <w:t xml:space="preserve">האישי </w:t>
      </w:r>
      <w:bookmarkStart w:id="14248" w:name="_ETM_Q30_355270"/>
      <w:bookmarkEnd w:id="14248"/>
      <w:r>
        <w:rPr>
          <w:rtl/>
        </w:rPr>
        <w:t xml:space="preserve">של </w:t>
      </w:r>
      <w:bookmarkStart w:id="14249" w:name="_ETM_Q30_355570"/>
      <w:bookmarkEnd w:id="14249"/>
      <w:r>
        <w:rPr>
          <w:rtl/>
        </w:rPr>
        <w:t>האקדחים</w:t>
      </w:r>
      <w:bookmarkStart w:id="14250" w:name="_ETM_Q30_357389"/>
      <w:bookmarkEnd w:id="14250"/>
      <w:r>
        <w:rPr>
          <w:rFonts w:hint="cs"/>
          <w:rtl/>
        </w:rPr>
        <w:t xml:space="preserve">. </w:t>
      </w:r>
      <w:r>
        <w:rPr>
          <w:rtl/>
        </w:rPr>
        <w:t>כמובן</w:t>
      </w:r>
      <w:bookmarkStart w:id="14251" w:name="_ETM_Q30_358260"/>
      <w:bookmarkEnd w:id="14251"/>
      <w:r>
        <w:rPr>
          <w:rFonts w:hint="cs"/>
          <w:rtl/>
        </w:rPr>
        <w:t xml:space="preserve">, </w:t>
      </w:r>
      <w:r>
        <w:rPr>
          <w:rtl/>
        </w:rPr>
        <w:t>גם</w:t>
      </w:r>
      <w:bookmarkStart w:id="14252" w:name="_ETM_Q30_358440"/>
      <w:bookmarkStart w:id="14253" w:name="_ETM_Q30_357000"/>
      <w:bookmarkEnd w:id="14252"/>
      <w:bookmarkEnd w:id="14253"/>
      <w:r>
        <w:rPr>
          <w:rFonts w:hint="cs"/>
          <w:rtl/>
        </w:rPr>
        <w:t xml:space="preserve"> הנשק ישודרג</w:t>
      </w:r>
      <w:bookmarkStart w:id="14254" w:name="_ETM_Q30_358590"/>
      <w:bookmarkStart w:id="14255" w:name="_ETM_Q30_358950"/>
      <w:bookmarkEnd w:id="14254"/>
      <w:bookmarkEnd w:id="14255"/>
      <w:r>
        <w:rPr>
          <w:rFonts w:hint="cs"/>
          <w:rtl/>
        </w:rPr>
        <w:t>.</w:t>
      </w:r>
      <w:r>
        <w:rPr>
          <w:rtl/>
        </w:rPr>
        <w:t xml:space="preserve"> </w:t>
      </w:r>
      <w:bookmarkStart w:id="14256" w:name="_ETM_Q30_359370"/>
      <w:bookmarkEnd w:id="14256"/>
      <w:r>
        <w:rPr>
          <w:rFonts w:hint="cs"/>
          <w:rtl/>
        </w:rPr>
        <w:t>כ</w:t>
      </w:r>
      <w:r>
        <w:rPr>
          <w:rtl/>
        </w:rPr>
        <w:t xml:space="preserve">שהנשק </w:t>
      </w:r>
      <w:bookmarkStart w:id="14257" w:name="_ETM_Q30_359790"/>
      <w:bookmarkEnd w:id="14257"/>
      <w:r>
        <w:rPr>
          <w:rtl/>
        </w:rPr>
        <w:t xml:space="preserve">צמוד </w:t>
      </w:r>
      <w:bookmarkStart w:id="14258" w:name="_ETM_Q30_360120"/>
      <w:bookmarkEnd w:id="14258"/>
      <w:r>
        <w:rPr>
          <w:rtl/>
        </w:rPr>
        <w:t>אליו</w:t>
      </w:r>
      <w:r>
        <w:rPr>
          <w:rFonts w:hint="cs"/>
          <w:rtl/>
        </w:rPr>
        <w:t>,</w:t>
      </w:r>
      <w:r>
        <w:rPr>
          <w:rtl/>
        </w:rPr>
        <w:t xml:space="preserve"> </w:t>
      </w:r>
      <w:bookmarkStart w:id="14259" w:name="_ETM_Q30_360990"/>
      <w:bookmarkEnd w:id="14259"/>
      <w:r>
        <w:rPr>
          <w:rtl/>
        </w:rPr>
        <w:t xml:space="preserve">אז </w:t>
      </w:r>
      <w:bookmarkStart w:id="14260" w:name="_ETM_Q30_361380"/>
      <w:bookmarkEnd w:id="14260"/>
      <w:r>
        <w:rPr>
          <w:rtl/>
        </w:rPr>
        <w:t xml:space="preserve">הנשק </w:t>
      </w:r>
      <w:bookmarkStart w:id="14261" w:name="_ETM_Q30_361770"/>
      <w:bookmarkEnd w:id="14261"/>
      <w:r>
        <w:rPr>
          <w:rtl/>
        </w:rPr>
        <w:t xml:space="preserve">עצמו </w:t>
      </w:r>
      <w:bookmarkStart w:id="14262" w:name="_ETM_Q30_362160"/>
      <w:bookmarkEnd w:id="14262"/>
      <w:r>
        <w:rPr>
          <w:rtl/>
        </w:rPr>
        <w:t xml:space="preserve">גם </w:t>
      </w:r>
      <w:bookmarkStart w:id="14263" w:name="_ETM_Q30_362430"/>
      <w:bookmarkEnd w:id="14263"/>
      <w:proofErr w:type="spellStart"/>
      <w:r>
        <w:rPr>
          <w:rFonts w:hint="cs"/>
          <w:rtl/>
        </w:rPr>
        <w:t>ישתדרג</w:t>
      </w:r>
      <w:proofErr w:type="spellEnd"/>
      <w:r w:rsidR="00120957">
        <w:rPr>
          <w:rFonts w:hint="cs"/>
          <w:rtl/>
        </w:rPr>
        <w:t>,</w:t>
      </w:r>
      <w:r>
        <w:rPr>
          <w:rtl/>
        </w:rPr>
        <w:t xml:space="preserve"> </w:t>
      </w:r>
      <w:bookmarkStart w:id="14264" w:name="_ETM_Q30_363030"/>
      <w:bookmarkEnd w:id="14264"/>
      <w:r>
        <w:rPr>
          <w:rtl/>
        </w:rPr>
        <w:t xml:space="preserve">מטבע </w:t>
      </w:r>
      <w:bookmarkStart w:id="14265" w:name="_ETM_Q30_365040"/>
      <w:bookmarkEnd w:id="14265"/>
      <w:r>
        <w:rPr>
          <w:rtl/>
        </w:rPr>
        <w:t xml:space="preserve">ההתנהגות </w:t>
      </w:r>
      <w:bookmarkStart w:id="14266" w:name="_ETM_Q30_365669"/>
      <w:bookmarkEnd w:id="14266"/>
      <w:r>
        <w:rPr>
          <w:rtl/>
        </w:rPr>
        <w:t xml:space="preserve">של </w:t>
      </w:r>
      <w:bookmarkStart w:id="14267" w:name="_ETM_Q30_366060"/>
      <w:bookmarkEnd w:id="14267"/>
      <w:r>
        <w:rPr>
          <w:rtl/>
        </w:rPr>
        <w:t>לוחמים</w:t>
      </w:r>
      <w:r>
        <w:rPr>
          <w:rFonts w:hint="cs"/>
          <w:rtl/>
        </w:rPr>
        <w:t>,</w:t>
      </w:r>
      <w:r>
        <w:rPr>
          <w:rtl/>
        </w:rPr>
        <w:t xml:space="preserve"> </w:t>
      </w:r>
      <w:bookmarkStart w:id="14268" w:name="_ETM_Q30_366630"/>
      <w:bookmarkEnd w:id="14268"/>
      <w:r>
        <w:rPr>
          <w:rtl/>
        </w:rPr>
        <w:t xml:space="preserve">שהנשק </w:t>
      </w:r>
      <w:bookmarkStart w:id="14269" w:name="_ETM_Q30_367050"/>
      <w:bookmarkEnd w:id="14269"/>
      <w:r>
        <w:rPr>
          <w:rtl/>
        </w:rPr>
        <w:t xml:space="preserve">צמוד </w:t>
      </w:r>
      <w:bookmarkStart w:id="14270" w:name="_ETM_Q30_367410"/>
      <w:bookmarkEnd w:id="14270"/>
      <w:r>
        <w:rPr>
          <w:rtl/>
        </w:rPr>
        <w:t xml:space="preserve">אליהם </w:t>
      </w:r>
      <w:bookmarkStart w:id="14271" w:name="_ETM_Q30_367710"/>
      <w:bookmarkEnd w:id="14271"/>
      <w:r>
        <w:rPr>
          <w:rtl/>
        </w:rPr>
        <w:t>ו</w:t>
      </w:r>
      <w:r>
        <w:rPr>
          <w:rFonts w:hint="cs"/>
          <w:rtl/>
        </w:rPr>
        <w:t xml:space="preserve">הם </w:t>
      </w:r>
      <w:r>
        <w:rPr>
          <w:rtl/>
        </w:rPr>
        <w:t xml:space="preserve">משדרגים </w:t>
      </w:r>
      <w:bookmarkStart w:id="14272" w:name="_ETM_Q30_368490"/>
      <w:bookmarkEnd w:id="14272"/>
      <w:r>
        <w:rPr>
          <w:rtl/>
        </w:rPr>
        <w:t xml:space="preserve">אותו </w:t>
      </w:r>
      <w:bookmarkStart w:id="14273" w:name="_ETM_Q30_369340"/>
      <w:bookmarkEnd w:id="14273"/>
      <w:r>
        <w:rPr>
          <w:rtl/>
        </w:rPr>
        <w:t xml:space="preserve">ומשפרים </w:t>
      </w:r>
      <w:bookmarkStart w:id="14274" w:name="_ETM_Q30_370000"/>
      <w:bookmarkEnd w:id="14274"/>
      <w:r>
        <w:rPr>
          <w:rtl/>
        </w:rPr>
        <w:t>אותו</w:t>
      </w:r>
      <w:r>
        <w:rPr>
          <w:rFonts w:hint="cs"/>
          <w:rtl/>
        </w:rPr>
        <w:t>.</w:t>
      </w:r>
    </w:p>
    <w:p w:rsidR="006A6AD4" w:rsidRDefault="006A6AD4" w:rsidP="00C61C62">
      <w:pPr>
        <w:rPr>
          <w:rtl/>
        </w:rPr>
      </w:pPr>
      <w:bookmarkStart w:id="14275" w:name="_ETM_Q30_371000"/>
      <w:bookmarkEnd w:id="14275"/>
    </w:p>
    <w:p w:rsidR="006A6AD4" w:rsidRDefault="006A6AD4" w:rsidP="00C61C62">
      <w:pPr>
        <w:rPr>
          <w:rtl/>
        </w:rPr>
      </w:pPr>
      <w:bookmarkStart w:id="14276" w:name="_ETM_Q30_372000"/>
      <w:bookmarkStart w:id="14277" w:name="_ETM_Q30_370210"/>
      <w:bookmarkEnd w:id="14276"/>
      <w:bookmarkEnd w:id="14277"/>
      <w:r>
        <w:rPr>
          <w:rtl/>
        </w:rPr>
        <w:t xml:space="preserve">אני </w:t>
      </w:r>
      <w:bookmarkStart w:id="14278" w:name="_ETM_Q30_370450"/>
      <w:bookmarkEnd w:id="14278"/>
      <w:r>
        <w:rPr>
          <w:rtl/>
        </w:rPr>
        <w:t xml:space="preserve">אומר </w:t>
      </w:r>
      <w:bookmarkStart w:id="14279" w:name="_ETM_Q30_370630"/>
      <w:bookmarkEnd w:id="14279"/>
      <w:r>
        <w:rPr>
          <w:rtl/>
        </w:rPr>
        <w:t xml:space="preserve">כאן </w:t>
      </w:r>
      <w:bookmarkStart w:id="14280" w:name="_ETM_Q30_370810"/>
      <w:bookmarkEnd w:id="14280"/>
      <w:r>
        <w:rPr>
          <w:rtl/>
        </w:rPr>
        <w:t xml:space="preserve">לשר </w:t>
      </w:r>
      <w:bookmarkStart w:id="14281" w:name="_ETM_Q30_371080"/>
      <w:bookmarkEnd w:id="14281"/>
      <w:r>
        <w:rPr>
          <w:rtl/>
        </w:rPr>
        <w:t xml:space="preserve">הביטחון </w:t>
      </w:r>
      <w:bookmarkStart w:id="14282" w:name="_ETM_Q30_371620"/>
      <w:bookmarkEnd w:id="14282"/>
      <w:r>
        <w:rPr>
          <w:rtl/>
        </w:rPr>
        <w:t>ולצה"ל</w:t>
      </w:r>
      <w:r>
        <w:rPr>
          <w:rFonts w:hint="cs"/>
          <w:rtl/>
        </w:rPr>
        <w:t>:</w:t>
      </w:r>
      <w:r>
        <w:rPr>
          <w:rtl/>
        </w:rPr>
        <w:t xml:space="preserve"> </w:t>
      </w:r>
      <w:bookmarkStart w:id="14283" w:name="_ETM_Q30_373150"/>
      <w:bookmarkEnd w:id="14283"/>
      <w:r>
        <w:rPr>
          <w:rtl/>
        </w:rPr>
        <w:t xml:space="preserve">אפשר </w:t>
      </w:r>
      <w:bookmarkStart w:id="14284" w:name="_ETM_Q30_373450"/>
      <w:bookmarkEnd w:id="14284"/>
      <w:r>
        <w:rPr>
          <w:rtl/>
        </w:rPr>
        <w:t xml:space="preserve">להתחיל </w:t>
      </w:r>
      <w:bookmarkStart w:id="14285" w:name="_ETM_Q30_373750"/>
      <w:bookmarkEnd w:id="14285"/>
      <w:r>
        <w:rPr>
          <w:rtl/>
        </w:rPr>
        <w:t>בפיילוט</w:t>
      </w:r>
      <w:r>
        <w:rPr>
          <w:rFonts w:hint="cs"/>
          <w:rtl/>
        </w:rPr>
        <w:t>.</w:t>
      </w:r>
      <w:r>
        <w:rPr>
          <w:rtl/>
        </w:rPr>
        <w:t xml:space="preserve"> </w:t>
      </w:r>
      <w:bookmarkStart w:id="14286" w:name="_ETM_Q30_374560"/>
      <w:bookmarkEnd w:id="14286"/>
      <w:r>
        <w:rPr>
          <w:rtl/>
        </w:rPr>
        <w:t xml:space="preserve">אפרופו </w:t>
      </w:r>
      <w:bookmarkStart w:id="14287" w:name="_ETM_Q30_375010"/>
      <w:bookmarkEnd w:id="14287"/>
      <w:r>
        <w:rPr>
          <w:rtl/>
        </w:rPr>
        <w:t>עלות</w:t>
      </w:r>
      <w:bookmarkStart w:id="14288" w:name="_ETM_Q30_375280"/>
      <w:bookmarkEnd w:id="14288"/>
      <w:r>
        <w:rPr>
          <w:rFonts w:hint="cs"/>
          <w:rtl/>
        </w:rPr>
        <w:t>–</w:t>
      </w:r>
      <w:r>
        <w:rPr>
          <w:rtl/>
        </w:rPr>
        <w:t>תועלת</w:t>
      </w:r>
      <w:r>
        <w:rPr>
          <w:rFonts w:hint="cs"/>
          <w:rtl/>
        </w:rPr>
        <w:t>,</w:t>
      </w:r>
      <w:r>
        <w:rPr>
          <w:rtl/>
        </w:rPr>
        <w:t xml:space="preserve"> </w:t>
      </w:r>
      <w:bookmarkStart w:id="14289" w:name="_ETM_Q30_375850"/>
      <w:bookmarkEnd w:id="14289"/>
      <w:r>
        <w:rPr>
          <w:rtl/>
        </w:rPr>
        <w:t xml:space="preserve">אפשר </w:t>
      </w:r>
      <w:bookmarkStart w:id="14290" w:name="_ETM_Q30_376120"/>
      <w:bookmarkEnd w:id="14290"/>
      <w:r>
        <w:rPr>
          <w:rtl/>
        </w:rPr>
        <w:t>ל</w:t>
      </w:r>
      <w:r>
        <w:rPr>
          <w:rFonts w:hint="cs"/>
          <w:rtl/>
        </w:rPr>
        <w:t>ומר</w:t>
      </w:r>
      <w:bookmarkStart w:id="14291" w:name="_ETM_Q30_376510"/>
      <w:bookmarkEnd w:id="14291"/>
      <w:r>
        <w:rPr>
          <w:rFonts w:hint="cs"/>
          <w:rtl/>
        </w:rPr>
        <w:t xml:space="preserve"> שאנחנו </w:t>
      </w:r>
      <w:r>
        <w:rPr>
          <w:rtl/>
        </w:rPr>
        <w:t xml:space="preserve">נותנים </w:t>
      </w:r>
      <w:bookmarkStart w:id="14292" w:name="_ETM_Q30_376750"/>
      <w:bookmarkEnd w:id="14292"/>
      <w:r>
        <w:rPr>
          <w:rtl/>
        </w:rPr>
        <w:t xml:space="preserve">את </w:t>
      </w:r>
      <w:bookmarkStart w:id="14293" w:name="_ETM_Q30_376840"/>
      <w:bookmarkEnd w:id="14293"/>
      <w:r>
        <w:rPr>
          <w:rtl/>
        </w:rPr>
        <w:t xml:space="preserve">זה </w:t>
      </w:r>
      <w:bookmarkStart w:id="14294" w:name="_ETM_Q30_376930"/>
      <w:bookmarkEnd w:id="14294"/>
      <w:r>
        <w:rPr>
          <w:rtl/>
        </w:rPr>
        <w:t xml:space="preserve">ללוחמים </w:t>
      </w:r>
      <w:bookmarkStart w:id="14295" w:name="_ETM_Q30_378250"/>
      <w:bookmarkEnd w:id="14295"/>
      <w:r>
        <w:rPr>
          <w:rtl/>
        </w:rPr>
        <w:t xml:space="preserve">ביחידות </w:t>
      </w:r>
      <w:bookmarkStart w:id="14296" w:name="_ETM_Q30_378879"/>
      <w:bookmarkEnd w:id="14296"/>
      <w:r>
        <w:rPr>
          <w:rtl/>
        </w:rPr>
        <w:t xml:space="preserve">מיוחדות </w:t>
      </w:r>
      <w:bookmarkStart w:id="14297" w:name="_ETM_Q30_379419"/>
      <w:bookmarkEnd w:id="14297"/>
      <w:r>
        <w:rPr>
          <w:rtl/>
        </w:rPr>
        <w:t>בהתחלה</w:t>
      </w:r>
      <w:r>
        <w:rPr>
          <w:rFonts w:hint="cs"/>
          <w:rtl/>
        </w:rPr>
        <w:t>.</w:t>
      </w:r>
      <w:r>
        <w:rPr>
          <w:rtl/>
        </w:rPr>
        <w:t xml:space="preserve"> </w:t>
      </w:r>
      <w:bookmarkStart w:id="14298" w:name="_ETM_Q30_380050"/>
      <w:bookmarkEnd w:id="14298"/>
      <w:r>
        <w:rPr>
          <w:rtl/>
        </w:rPr>
        <w:t xml:space="preserve">אפשר </w:t>
      </w:r>
      <w:bookmarkStart w:id="14299" w:name="_ETM_Q30_380290"/>
      <w:bookmarkEnd w:id="14299"/>
      <w:r>
        <w:rPr>
          <w:rtl/>
        </w:rPr>
        <w:t xml:space="preserve">לומר </w:t>
      </w:r>
      <w:bookmarkStart w:id="14300" w:name="_ETM_Q30_380530"/>
      <w:bookmarkEnd w:id="14300"/>
      <w:r>
        <w:rPr>
          <w:rFonts w:hint="cs"/>
          <w:rtl/>
        </w:rPr>
        <w:t>ש</w:t>
      </w:r>
      <w:r>
        <w:rPr>
          <w:rtl/>
        </w:rPr>
        <w:t xml:space="preserve">אנחנו </w:t>
      </w:r>
      <w:bookmarkStart w:id="14301" w:name="_ETM_Q30_380709"/>
      <w:bookmarkEnd w:id="14301"/>
      <w:r>
        <w:rPr>
          <w:rtl/>
        </w:rPr>
        <w:t xml:space="preserve">נותנים </w:t>
      </w:r>
      <w:bookmarkStart w:id="14302" w:name="_ETM_Q30_380919"/>
      <w:bookmarkEnd w:id="14302"/>
      <w:r>
        <w:rPr>
          <w:rtl/>
        </w:rPr>
        <w:t xml:space="preserve">את </w:t>
      </w:r>
      <w:bookmarkStart w:id="14303" w:name="_ETM_Q30_381010"/>
      <w:bookmarkEnd w:id="14303"/>
      <w:r>
        <w:rPr>
          <w:rtl/>
        </w:rPr>
        <w:t xml:space="preserve">זה </w:t>
      </w:r>
      <w:bookmarkStart w:id="14304" w:name="_ETM_Q30_381159"/>
      <w:bookmarkEnd w:id="14304"/>
      <w:r>
        <w:rPr>
          <w:rFonts w:hint="cs"/>
          <w:rtl/>
        </w:rPr>
        <w:t>ל</w:t>
      </w:r>
      <w:r>
        <w:rPr>
          <w:rtl/>
        </w:rPr>
        <w:t xml:space="preserve">לוחמים </w:t>
      </w:r>
      <w:bookmarkStart w:id="14305" w:name="_ETM_Q30_381610"/>
      <w:bookmarkEnd w:id="14305"/>
      <w:r>
        <w:rPr>
          <w:rtl/>
        </w:rPr>
        <w:t xml:space="preserve">שגרים </w:t>
      </w:r>
      <w:bookmarkStart w:id="14306" w:name="_ETM_Q30_382120"/>
      <w:bookmarkEnd w:id="14306"/>
      <w:r>
        <w:rPr>
          <w:rtl/>
        </w:rPr>
        <w:t xml:space="preserve">בקווי </w:t>
      </w:r>
      <w:bookmarkStart w:id="14307" w:name="_ETM_Q30_382510"/>
      <w:bookmarkEnd w:id="14307"/>
      <w:r>
        <w:rPr>
          <w:rtl/>
        </w:rPr>
        <w:t xml:space="preserve">עימות </w:t>
      </w:r>
      <w:bookmarkStart w:id="14308" w:name="_ETM_Q30_383379"/>
      <w:bookmarkEnd w:id="14308"/>
      <w:r>
        <w:rPr>
          <w:rtl/>
        </w:rPr>
        <w:t xml:space="preserve">או </w:t>
      </w:r>
      <w:bookmarkStart w:id="14309" w:name="_ETM_Q30_383500"/>
      <w:bookmarkEnd w:id="14309"/>
      <w:r>
        <w:rPr>
          <w:rtl/>
        </w:rPr>
        <w:t xml:space="preserve">במקומות </w:t>
      </w:r>
      <w:bookmarkStart w:id="14310" w:name="_ETM_Q30_384819"/>
      <w:bookmarkEnd w:id="14310"/>
      <w:r>
        <w:rPr>
          <w:rtl/>
        </w:rPr>
        <w:t>סיכון</w:t>
      </w:r>
      <w:r>
        <w:rPr>
          <w:rFonts w:hint="cs"/>
          <w:rtl/>
        </w:rPr>
        <w:t>.</w:t>
      </w:r>
      <w:r>
        <w:rPr>
          <w:rtl/>
        </w:rPr>
        <w:t xml:space="preserve"> </w:t>
      </w:r>
      <w:bookmarkStart w:id="14311" w:name="_ETM_Q30_386100"/>
      <w:bookmarkEnd w:id="14311"/>
      <w:r>
        <w:rPr>
          <w:rtl/>
        </w:rPr>
        <w:t xml:space="preserve">גם </w:t>
      </w:r>
      <w:bookmarkStart w:id="14312" w:name="_ETM_Q30_386310"/>
      <w:bookmarkEnd w:id="14312"/>
      <w:r>
        <w:rPr>
          <w:rtl/>
        </w:rPr>
        <w:t xml:space="preserve">נושא </w:t>
      </w:r>
      <w:bookmarkStart w:id="14313" w:name="_ETM_Q30_386580"/>
      <w:bookmarkEnd w:id="14313"/>
      <w:r>
        <w:rPr>
          <w:rtl/>
        </w:rPr>
        <w:t>הגנבות</w:t>
      </w:r>
      <w:r>
        <w:rPr>
          <w:rFonts w:hint="cs"/>
          <w:rtl/>
        </w:rPr>
        <w:t>,</w:t>
      </w:r>
      <w:r>
        <w:rPr>
          <w:rtl/>
        </w:rPr>
        <w:t xml:space="preserve"> </w:t>
      </w:r>
      <w:bookmarkStart w:id="14314" w:name="_ETM_Q30_387030"/>
      <w:bookmarkEnd w:id="14314"/>
      <w:r>
        <w:rPr>
          <w:rtl/>
        </w:rPr>
        <w:t>ש</w:t>
      </w:r>
      <w:r>
        <w:rPr>
          <w:rFonts w:hint="cs"/>
          <w:rtl/>
        </w:rPr>
        <w:t>ע</w:t>
      </w:r>
      <w:r>
        <w:rPr>
          <w:rtl/>
        </w:rPr>
        <w:t xml:space="preserve">לה </w:t>
      </w:r>
      <w:bookmarkStart w:id="14315" w:name="_ETM_Q30_387360"/>
      <w:bookmarkEnd w:id="14315"/>
      <w:r>
        <w:rPr>
          <w:rtl/>
        </w:rPr>
        <w:t xml:space="preserve">בעבר </w:t>
      </w:r>
      <w:bookmarkStart w:id="14316" w:name="_ETM_Q30_387720"/>
      <w:bookmarkEnd w:id="14316"/>
      <w:r>
        <w:rPr>
          <w:rtl/>
        </w:rPr>
        <w:t xml:space="preserve">פה </w:t>
      </w:r>
      <w:bookmarkStart w:id="14317" w:name="_ETM_Q30_389020"/>
      <w:bookmarkEnd w:id="14317"/>
      <w:r>
        <w:rPr>
          <w:rtl/>
        </w:rPr>
        <w:t>–</w:t>
      </w:r>
      <w:r>
        <w:rPr>
          <w:rFonts w:hint="cs"/>
          <w:rtl/>
        </w:rPr>
        <w:t xml:space="preserve"> </w:t>
      </w:r>
      <w:r>
        <w:rPr>
          <w:rtl/>
        </w:rPr>
        <w:t xml:space="preserve">אנחנו </w:t>
      </w:r>
      <w:bookmarkStart w:id="14318" w:name="_ETM_Q30_389260"/>
      <w:bookmarkEnd w:id="14318"/>
      <w:r>
        <w:rPr>
          <w:rtl/>
        </w:rPr>
        <w:t xml:space="preserve">יודעים </w:t>
      </w:r>
      <w:bookmarkStart w:id="14319" w:name="_ETM_Q30_389530"/>
      <w:bookmarkEnd w:id="14319"/>
      <w:r>
        <w:rPr>
          <w:rtl/>
        </w:rPr>
        <w:t xml:space="preserve">היום </w:t>
      </w:r>
      <w:bookmarkStart w:id="14320" w:name="_ETM_Q30_389740"/>
      <w:bookmarkEnd w:id="14320"/>
      <w:r>
        <w:rPr>
          <w:rtl/>
        </w:rPr>
        <w:t xml:space="preserve">שגנבות </w:t>
      </w:r>
      <w:bookmarkStart w:id="14321" w:name="_ETM_Q30_390310"/>
      <w:bookmarkEnd w:id="14321"/>
      <w:r>
        <w:rPr>
          <w:rtl/>
        </w:rPr>
        <w:t>ה</w:t>
      </w:r>
      <w:r>
        <w:rPr>
          <w:rFonts w:hint="cs"/>
          <w:rtl/>
        </w:rPr>
        <w:t>ן</w:t>
      </w:r>
      <w:r>
        <w:rPr>
          <w:rtl/>
        </w:rPr>
        <w:t xml:space="preserve"> </w:t>
      </w:r>
      <w:bookmarkStart w:id="14322" w:name="_ETM_Q30_390430"/>
      <w:bookmarkEnd w:id="14322"/>
      <w:r>
        <w:rPr>
          <w:rtl/>
        </w:rPr>
        <w:t xml:space="preserve">בעיקר </w:t>
      </w:r>
      <w:bookmarkStart w:id="14323" w:name="_ETM_Q30_390850"/>
      <w:bookmarkEnd w:id="14323"/>
      <w:r>
        <w:rPr>
          <w:rtl/>
        </w:rPr>
        <w:t xml:space="preserve">כשהנשק </w:t>
      </w:r>
      <w:bookmarkStart w:id="14324" w:name="_ETM_Q30_391300"/>
      <w:bookmarkEnd w:id="14324"/>
      <w:r>
        <w:rPr>
          <w:rtl/>
        </w:rPr>
        <w:t xml:space="preserve">נשאר </w:t>
      </w:r>
      <w:bookmarkStart w:id="14325" w:name="_ETM_Q30_391630"/>
      <w:bookmarkEnd w:id="14325"/>
      <w:r>
        <w:rPr>
          <w:rtl/>
        </w:rPr>
        <w:t>ב</w:t>
      </w:r>
      <w:r>
        <w:rPr>
          <w:rFonts w:hint="cs"/>
          <w:rtl/>
        </w:rPr>
        <w:t xml:space="preserve">בסיס. </w:t>
      </w:r>
      <w:r>
        <w:rPr>
          <w:rtl/>
        </w:rPr>
        <w:t xml:space="preserve">הרבה </w:t>
      </w:r>
      <w:bookmarkStart w:id="14326" w:name="_ETM_Q30_393230"/>
      <w:bookmarkEnd w:id="14326"/>
      <w:r>
        <w:rPr>
          <w:rtl/>
        </w:rPr>
        <w:t xml:space="preserve">גנבות </w:t>
      </w:r>
      <w:bookmarkStart w:id="14327" w:name="_ETM_Q30_393650"/>
      <w:bookmarkEnd w:id="14327"/>
      <w:r>
        <w:rPr>
          <w:rFonts w:hint="cs"/>
          <w:rtl/>
        </w:rPr>
        <w:t xml:space="preserve">הן </w:t>
      </w:r>
      <w:r>
        <w:rPr>
          <w:rtl/>
        </w:rPr>
        <w:t xml:space="preserve">מתוך </w:t>
      </w:r>
      <w:bookmarkStart w:id="14328" w:name="_ETM_Q30_394040"/>
      <w:bookmarkEnd w:id="14328"/>
      <w:r>
        <w:rPr>
          <w:rtl/>
        </w:rPr>
        <w:t>הנשקיות</w:t>
      </w:r>
      <w:r>
        <w:rPr>
          <w:rFonts w:hint="cs"/>
          <w:rtl/>
        </w:rPr>
        <w:t>,</w:t>
      </w:r>
      <w:r>
        <w:rPr>
          <w:rtl/>
        </w:rPr>
        <w:t xml:space="preserve"> </w:t>
      </w:r>
      <w:bookmarkStart w:id="14329" w:name="_ETM_Q30_395200"/>
      <w:bookmarkEnd w:id="14329"/>
      <w:r>
        <w:rPr>
          <w:rtl/>
        </w:rPr>
        <w:t xml:space="preserve">ולאו </w:t>
      </w:r>
      <w:bookmarkStart w:id="14330" w:name="_ETM_Q30_395590"/>
      <w:bookmarkEnd w:id="14330"/>
      <w:r>
        <w:rPr>
          <w:rtl/>
        </w:rPr>
        <w:t xml:space="preserve">דווקא </w:t>
      </w:r>
      <w:bookmarkStart w:id="14331" w:name="_ETM_Q30_395860"/>
      <w:bookmarkEnd w:id="14331"/>
      <w:r>
        <w:rPr>
          <w:rtl/>
        </w:rPr>
        <w:t>מ</w:t>
      </w:r>
      <w:bookmarkStart w:id="14332" w:name="_ETM_Q30_396190"/>
      <w:bookmarkEnd w:id="14332"/>
      <w:r>
        <w:rPr>
          <w:rtl/>
        </w:rPr>
        <w:t xml:space="preserve">האדם </w:t>
      </w:r>
      <w:bookmarkStart w:id="14333" w:name="_ETM_Q30_397099"/>
      <w:bookmarkEnd w:id="14333"/>
      <w:r>
        <w:rPr>
          <w:rtl/>
        </w:rPr>
        <w:t xml:space="preserve">שיכול </w:t>
      </w:r>
      <w:bookmarkStart w:id="14334" w:name="_ETM_Q30_397519"/>
      <w:bookmarkEnd w:id="14334"/>
      <w:r>
        <w:rPr>
          <w:rtl/>
        </w:rPr>
        <w:t xml:space="preserve">לשמור </w:t>
      </w:r>
      <w:bookmarkStart w:id="14335" w:name="_ETM_Q30_397879"/>
      <w:bookmarkEnd w:id="14335"/>
      <w:r>
        <w:rPr>
          <w:rtl/>
        </w:rPr>
        <w:t xml:space="preserve">על </w:t>
      </w:r>
      <w:bookmarkStart w:id="14336" w:name="_ETM_Q30_397969"/>
      <w:bookmarkEnd w:id="14336"/>
      <w:r>
        <w:rPr>
          <w:rtl/>
        </w:rPr>
        <w:t>זה</w:t>
      </w:r>
      <w:r>
        <w:rPr>
          <w:rFonts w:hint="cs"/>
          <w:rtl/>
        </w:rPr>
        <w:t>.</w:t>
      </w:r>
      <w:r>
        <w:rPr>
          <w:rtl/>
        </w:rPr>
        <w:t xml:space="preserve"> </w:t>
      </w:r>
      <w:bookmarkStart w:id="14337" w:name="_ETM_Q30_398059"/>
      <w:bookmarkEnd w:id="14337"/>
      <w:r>
        <w:rPr>
          <w:rtl/>
        </w:rPr>
        <w:t xml:space="preserve">אפשר </w:t>
      </w:r>
      <w:bookmarkStart w:id="14338" w:name="_ETM_Q30_398359"/>
      <w:bookmarkEnd w:id="14338"/>
      <w:r>
        <w:rPr>
          <w:rtl/>
        </w:rPr>
        <w:t xml:space="preserve">גם </w:t>
      </w:r>
      <w:bookmarkStart w:id="14339" w:name="_ETM_Q30_398540"/>
      <w:bookmarkEnd w:id="14339"/>
      <w:r>
        <w:rPr>
          <w:rtl/>
        </w:rPr>
        <w:t xml:space="preserve">בזה </w:t>
      </w:r>
      <w:bookmarkStart w:id="14340" w:name="_ETM_Q30_398719"/>
      <w:bookmarkEnd w:id="14340"/>
      <w:r>
        <w:rPr>
          <w:rtl/>
        </w:rPr>
        <w:t xml:space="preserve">לייצר </w:t>
      </w:r>
      <w:bookmarkStart w:id="14341" w:name="_ETM_Q30_399049"/>
      <w:bookmarkEnd w:id="14341"/>
      <w:r>
        <w:rPr>
          <w:rtl/>
        </w:rPr>
        <w:t>סטנדרטים</w:t>
      </w:r>
      <w:r>
        <w:rPr>
          <w:rFonts w:hint="cs"/>
          <w:rtl/>
        </w:rPr>
        <w:t>.</w:t>
      </w:r>
      <w:r>
        <w:rPr>
          <w:rtl/>
        </w:rPr>
        <w:t xml:space="preserve"> </w:t>
      </w:r>
      <w:bookmarkStart w:id="14342" w:name="_ETM_Q30_400319"/>
      <w:bookmarkEnd w:id="14342"/>
    </w:p>
    <w:p w:rsidR="006A6AD4" w:rsidRDefault="006A6AD4" w:rsidP="00C61C62">
      <w:pPr>
        <w:rPr>
          <w:rtl/>
        </w:rPr>
      </w:pPr>
    </w:p>
    <w:p w:rsidR="006A6AD4" w:rsidRDefault="006A6AD4" w:rsidP="00120957">
      <w:pPr>
        <w:rPr>
          <w:rtl/>
        </w:rPr>
      </w:pPr>
      <w:bookmarkStart w:id="14343" w:name="_ETM_Q30_407000"/>
      <w:bookmarkEnd w:id="14343"/>
      <w:r>
        <w:rPr>
          <w:rtl/>
        </w:rPr>
        <w:t xml:space="preserve">אבל </w:t>
      </w:r>
      <w:bookmarkStart w:id="14344" w:name="_ETM_Q30_400500"/>
      <w:bookmarkEnd w:id="14344"/>
      <w:r>
        <w:rPr>
          <w:rtl/>
        </w:rPr>
        <w:t xml:space="preserve">בסופו </w:t>
      </w:r>
      <w:bookmarkStart w:id="14345" w:name="_ETM_Q30_400790"/>
      <w:bookmarkEnd w:id="14345"/>
      <w:r>
        <w:rPr>
          <w:rFonts w:hint="cs"/>
          <w:rtl/>
        </w:rPr>
        <w:t xml:space="preserve">של דבר </w:t>
      </w:r>
      <w:bookmarkStart w:id="14346" w:name="_ETM_Q30_401000"/>
      <w:bookmarkEnd w:id="14346"/>
      <w:r>
        <w:rPr>
          <w:rFonts w:hint="cs"/>
          <w:rtl/>
        </w:rPr>
        <w:t>אני אומר כאן</w:t>
      </w:r>
      <w:bookmarkStart w:id="14347" w:name="_ETM_Q30_400909"/>
      <w:bookmarkStart w:id="14348" w:name="_ETM_Q30_401329"/>
      <w:bookmarkStart w:id="14349" w:name="_ETM_Q30_401480"/>
      <w:bookmarkStart w:id="14350" w:name="_ETM_Q30_401719"/>
      <w:bookmarkStart w:id="14351" w:name="_ETM_Q30_402019"/>
      <w:bookmarkEnd w:id="14347"/>
      <w:bookmarkEnd w:id="14348"/>
      <w:bookmarkEnd w:id="14349"/>
      <w:bookmarkEnd w:id="14350"/>
      <w:bookmarkEnd w:id="14351"/>
      <w:r>
        <w:rPr>
          <w:rFonts w:hint="cs"/>
          <w:rtl/>
        </w:rPr>
        <w:t xml:space="preserve"> </w:t>
      </w:r>
      <w:r>
        <w:rPr>
          <w:rtl/>
        </w:rPr>
        <w:t xml:space="preserve">גם </w:t>
      </w:r>
      <w:bookmarkStart w:id="14352" w:name="_ETM_Q30_402230"/>
      <w:bookmarkEnd w:id="14352"/>
      <w:r>
        <w:rPr>
          <w:rtl/>
        </w:rPr>
        <w:t>דרכך</w:t>
      </w:r>
      <w:r>
        <w:rPr>
          <w:rFonts w:hint="cs"/>
          <w:rtl/>
        </w:rPr>
        <w:t>,</w:t>
      </w:r>
      <w:r>
        <w:rPr>
          <w:rtl/>
        </w:rPr>
        <w:t xml:space="preserve"> </w:t>
      </w:r>
      <w:bookmarkStart w:id="14353" w:name="_ETM_Q30_402620"/>
      <w:bookmarkEnd w:id="14353"/>
      <w:r>
        <w:rPr>
          <w:rtl/>
        </w:rPr>
        <w:t xml:space="preserve">שר </w:t>
      </w:r>
      <w:bookmarkStart w:id="14354" w:name="_ETM_Q30_402829"/>
      <w:bookmarkEnd w:id="14354"/>
      <w:r>
        <w:rPr>
          <w:rtl/>
        </w:rPr>
        <w:t>החינוך</w:t>
      </w:r>
      <w:bookmarkStart w:id="14355" w:name="_ETM_Q30_403159"/>
      <w:bookmarkEnd w:id="14355"/>
      <w:r>
        <w:rPr>
          <w:rFonts w:hint="cs"/>
          <w:rtl/>
        </w:rPr>
        <w:t xml:space="preserve">, </w:t>
      </w:r>
      <w:r>
        <w:rPr>
          <w:rtl/>
        </w:rPr>
        <w:t xml:space="preserve">לשר </w:t>
      </w:r>
      <w:bookmarkStart w:id="14356" w:name="_ETM_Q30_403430"/>
      <w:bookmarkEnd w:id="14356"/>
      <w:r>
        <w:rPr>
          <w:rtl/>
        </w:rPr>
        <w:t xml:space="preserve">הביטחון </w:t>
      </w:r>
      <w:bookmarkStart w:id="14357" w:name="_ETM_Q30_404910"/>
      <w:bookmarkEnd w:id="14357"/>
      <w:r>
        <w:rPr>
          <w:rtl/>
        </w:rPr>
        <w:t>ולרמטכ"ל</w:t>
      </w:r>
      <w:bookmarkStart w:id="14358" w:name="_ETM_Q30_407199"/>
      <w:bookmarkEnd w:id="14358"/>
      <w:r>
        <w:rPr>
          <w:rFonts w:hint="cs"/>
          <w:rtl/>
        </w:rPr>
        <w:t xml:space="preserve">; </w:t>
      </w:r>
      <w:r>
        <w:rPr>
          <w:rtl/>
        </w:rPr>
        <w:t xml:space="preserve">אני </w:t>
      </w:r>
      <w:bookmarkStart w:id="14359" w:name="_ETM_Q30_407409"/>
      <w:bookmarkEnd w:id="14359"/>
      <w:r>
        <w:rPr>
          <w:rtl/>
        </w:rPr>
        <w:t xml:space="preserve">אומר </w:t>
      </w:r>
      <w:bookmarkStart w:id="14360" w:name="_ETM_Q30_407559"/>
      <w:bookmarkEnd w:id="14360"/>
      <w:r>
        <w:rPr>
          <w:rtl/>
        </w:rPr>
        <w:t xml:space="preserve">את </w:t>
      </w:r>
      <w:bookmarkStart w:id="14361" w:name="_ETM_Q30_407650"/>
      <w:bookmarkEnd w:id="14361"/>
      <w:r>
        <w:rPr>
          <w:rtl/>
        </w:rPr>
        <w:t xml:space="preserve">זה </w:t>
      </w:r>
      <w:bookmarkStart w:id="14362" w:name="_ETM_Q30_407739"/>
      <w:bookmarkEnd w:id="14362"/>
      <w:r>
        <w:rPr>
          <w:rtl/>
        </w:rPr>
        <w:t xml:space="preserve">בשם </w:t>
      </w:r>
      <w:bookmarkStart w:id="14363" w:name="_ETM_Q30_408010"/>
      <w:bookmarkEnd w:id="14363"/>
      <w:r>
        <w:rPr>
          <w:rtl/>
        </w:rPr>
        <w:t xml:space="preserve">אלפי </w:t>
      </w:r>
      <w:bookmarkStart w:id="14364" w:name="_ETM_Q30_408339"/>
      <w:bookmarkEnd w:id="14364"/>
      <w:r>
        <w:rPr>
          <w:rtl/>
        </w:rPr>
        <w:t xml:space="preserve">לוחמי </w:t>
      </w:r>
      <w:bookmarkStart w:id="14365" w:name="_ETM_Q30_408730"/>
      <w:bookmarkEnd w:id="14365"/>
      <w:r>
        <w:rPr>
          <w:rtl/>
        </w:rPr>
        <w:t xml:space="preserve">צה"ל </w:t>
      </w:r>
      <w:bookmarkStart w:id="14366" w:name="_ETM_Q30_409180"/>
      <w:bookmarkEnd w:id="14366"/>
      <w:r>
        <w:rPr>
          <w:rtl/>
        </w:rPr>
        <w:t xml:space="preserve">שמעוניינים </w:t>
      </w:r>
      <w:bookmarkStart w:id="14367" w:name="_ETM_Q30_409959"/>
      <w:bookmarkEnd w:id="14367"/>
      <w:r>
        <w:rPr>
          <w:rtl/>
        </w:rPr>
        <w:t xml:space="preserve">בכך </w:t>
      </w:r>
      <w:bookmarkStart w:id="14368" w:name="_ETM_Q30_410700"/>
      <w:bookmarkEnd w:id="14368"/>
      <w:r>
        <w:rPr>
          <w:rFonts w:hint="cs"/>
          <w:rtl/>
        </w:rPr>
        <w:t>– ו</w:t>
      </w:r>
      <w:r>
        <w:rPr>
          <w:rtl/>
        </w:rPr>
        <w:t xml:space="preserve">זה </w:t>
      </w:r>
      <w:bookmarkStart w:id="14369" w:name="_ETM_Q30_410909"/>
      <w:bookmarkEnd w:id="14369"/>
      <w:r>
        <w:rPr>
          <w:rtl/>
        </w:rPr>
        <w:t xml:space="preserve">יהיה </w:t>
      </w:r>
      <w:bookmarkStart w:id="14370" w:name="_ETM_Q30_411120"/>
      <w:bookmarkEnd w:id="14370"/>
      <w:r>
        <w:rPr>
          <w:rtl/>
        </w:rPr>
        <w:t>ל</w:t>
      </w:r>
      <w:bookmarkStart w:id="14371" w:name="_ETM_Q30_411209"/>
      <w:bookmarkEnd w:id="14371"/>
      <w:r>
        <w:rPr>
          <w:rtl/>
        </w:rPr>
        <w:t xml:space="preserve">מעוניינים </w:t>
      </w:r>
      <w:bookmarkStart w:id="14372" w:name="_ETM_Q30_411629"/>
      <w:bookmarkEnd w:id="14372"/>
      <w:r>
        <w:rPr>
          <w:rtl/>
        </w:rPr>
        <w:t xml:space="preserve">בכך </w:t>
      </w:r>
      <w:bookmarkStart w:id="14373" w:name="_ETM_Q30_411900"/>
      <w:bookmarkEnd w:id="14373"/>
      <w:r>
        <w:rPr>
          <w:rFonts w:hint="cs"/>
          <w:rtl/>
        </w:rPr>
        <w:t xml:space="preserve">– </w:t>
      </w:r>
      <w:r>
        <w:rPr>
          <w:rtl/>
        </w:rPr>
        <w:t xml:space="preserve">ודורשים </w:t>
      </w:r>
      <w:bookmarkStart w:id="14374" w:name="_ETM_Q30_412680"/>
      <w:bookmarkEnd w:id="14374"/>
      <w:r>
        <w:rPr>
          <w:rFonts w:hint="cs"/>
          <w:rtl/>
        </w:rPr>
        <w:t xml:space="preserve">את זה </w:t>
      </w:r>
      <w:r>
        <w:rPr>
          <w:rtl/>
        </w:rPr>
        <w:t xml:space="preserve">כדי </w:t>
      </w:r>
      <w:bookmarkStart w:id="14375" w:name="_ETM_Q30_412950"/>
      <w:bookmarkEnd w:id="14375"/>
      <w:r>
        <w:rPr>
          <w:rtl/>
        </w:rPr>
        <w:t xml:space="preserve">להגן </w:t>
      </w:r>
      <w:bookmarkStart w:id="14376" w:name="_ETM_Q30_413340"/>
      <w:bookmarkEnd w:id="14376"/>
      <w:r>
        <w:rPr>
          <w:rtl/>
        </w:rPr>
        <w:t xml:space="preserve">על </w:t>
      </w:r>
      <w:bookmarkStart w:id="14377" w:name="_ETM_Q30_413459"/>
      <w:bookmarkEnd w:id="14377"/>
      <w:r>
        <w:rPr>
          <w:rtl/>
        </w:rPr>
        <w:t xml:space="preserve">עצמם </w:t>
      </w:r>
      <w:bookmarkStart w:id="14378" w:name="_ETM_Q30_413879"/>
      <w:bookmarkEnd w:id="14378"/>
      <w:r>
        <w:rPr>
          <w:rtl/>
        </w:rPr>
        <w:t xml:space="preserve">ועל </w:t>
      </w:r>
      <w:bookmarkStart w:id="14379" w:name="_ETM_Q30_414030"/>
      <w:bookmarkEnd w:id="14379"/>
      <w:r>
        <w:rPr>
          <w:rtl/>
        </w:rPr>
        <w:t>משפחותיהם</w:t>
      </w:r>
      <w:r>
        <w:rPr>
          <w:rFonts w:hint="cs"/>
          <w:rtl/>
        </w:rPr>
        <w:t>,</w:t>
      </w:r>
      <w:r>
        <w:rPr>
          <w:rtl/>
        </w:rPr>
        <w:t xml:space="preserve"> </w:t>
      </w:r>
      <w:bookmarkStart w:id="14380" w:name="_ETM_Q30_415300"/>
      <w:bookmarkEnd w:id="14380"/>
      <w:r>
        <w:rPr>
          <w:rtl/>
        </w:rPr>
        <w:t xml:space="preserve">וגם </w:t>
      </w:r>
      <w:bookmarkStart w:id="14381" w:name="_ETM_Q30_415720"/>
      <w:bookmarkEnd w:id="14381"/>
      <w:r>
        <w:rPr>
          <w:rtl/>
        </w:rPr>
        <w:t xml:space="preserve">בשם </w:t>
      </w:r>
      <w:bookmarkStart w:id="14382" w:name="_ETM_Q30_415960"/>
      <w:bookmarkEnd w:id="14382"/>
      <w:r>
        <w:rPr>
          <w:rtl/>
        </w:rPr>
        <w:t xml:space="preserve">אזרחי </w:t>
      </w:r>
      <w:bookmarkStart w:id="14383" w:name="_ETM_Q30_416350"/>
      <w:bookmarkEnd w:id="14383"/>
      <w:r>
        <w:rPr>
          <w:rtl/>
        </w:rPr>
        <w:t>ישראל</w:t>
      </w:r>
      <w:r w:rsidR="00120957">
        <w:rPr>
          <w:rFonts w:hint="cs"/>
          <w:rtl/>
        </w:rPr>
        <w:t>:</w:t>
      </w:r>
      <w:r>
        <w:rPr>
          <w:rtl/>
        </w:rPr>
        <w:t xml:space="preserve"> </w:t>
      </w:r>
      <w:bookmarkStart w:id="14384" w:name="_ETM_Q30_416770"/>
      <w:bookmarkEnd w:id="14384"/>
      <w:r>
        <w:rPr>
          <w:rtl/>
        </w:rPr>
        <w:t xml:space="preserve">הנשק </w:t>
      </w:r>
      <w:bookmarkStart w:id="14385" w:name="_ETM_Q30_417340"/>
      <w:bookmarkEnd w:id="14385"/>
      <w:r>
        <w:rPr>
          <w:rtl/>
        </w:rPr>
        <w:t>הזה</w:t>
      </w:r>
      <w:r w:rsidR="00120957">
        <w:rPr>
          <w:rFonts w:hint="cs"/>
          <w:rtl/>
        </w:rPr>
        <w:t>,</w:t>
      </w:r>
      <w:r>
        <w:rPr>
          <w:rtl/>
        </w:rPr>
        <w:t xml:space="preserve"> </w:t>
      </w:r>
      <w:bookmarkStart w:id="14386" w:name="_ETM_Q30_417580"/>
      <w:bookmarkEnd w:id="14386"/>
      <w:r>
        <w:rPr>
          <w:rtl/>
        </w:rPr>
        <w:t xml:space="preserve">שיישאר </w:t>
      </w:r>
      <w:bookmarkStart w:id="14387" w:name="_ETM_Q30_418780"/>
      <w:bookmarkEnd w:id="14387"/>
      <w:r>
        <w:rPr>
          <w:rtl/>
        </w:rPr>
        <w:t>אצל</w:t>
      </w:r>
      <w:bookmarkStart w:id="14388" w:name="_ETM_Q30_419440"/>
      <w:bookmarkEnd w:id="14388"/>
      <w:r>
        <w:rPr>
          <w:rFonts w:hint="cs"/>
          <w:rtl/>
        </w:rPr>
        <w:t xml:space="preserve">ם </w:t>
      </w:r>
      <w:r>
        <w:rPr>
          <w:rtl/>
        </w:rPr>
        <w:t xml:space="preserve">בסופו </w:t>
      </w:r>
      <w:bookmarkStart w:id="14389" w:name="_ETM_Q30_419860"/>
      <w:bookmarkEnd w:id="14389"/>
      <w:r>
        <w:rPr>
          <w:rtl/>
        </w:rPr>
        <w:t xml:space="preserve">של </w:t>
      </w:r>
      <w:bookmarkStart w:id="14390" w:name="_ETM_Q30_420040"/>
      <w:bookmarkEnd w:id="14390"/>
      <w:r>
        <w:rPr>
          <w:rtl/>
        </w:rPr>
        <w:t>דבר</w:t>
      </w:r>
      <w:r w:rsidR="00120957">
        <w:rPr>
          <w:rFonts w:hint="cs"/>
          <w:rtl/>
        </w:rPr>
        <w:t>,</w:t>
      </w:r>
      <w:r>
        <w:rPr>
          <w:rtl/>
        </w:rPr>
        <w:t xml:space="preserve"> </w:t>
      </w:r>
      <w:bookmarkStart w:id="14391" w:name="_ETM_Q30_421390"/>
      <w:bookmarkEnd w:id="14391"/>
      <w:r>
        <w:rPr>
          <w:rtl/>
        </w:rPr>
        <w:t xml:space="preserve">יגביר </w:t>
      </w:r>
      <w:bookmarkStart w:id="14392" w:name="_ETM_Q30_421900"/>
      <w:bookmarkEnd w:id="14392"/>
      <w:r>
        <w:rPr>
          <w:rtl/>
        </w:rPr>
        <w:t xml:space="preserve">את </w:t>
      </w:r>
      <w:bookmarkStart w:id="14393" w:name="_ETM_Q30_422050"/>
      <w:bookmarkEnd w:id="14393"/>
      <w:r>
        <w:rPr>
          <w:rtl/>
        </w:rPr>
        <w:t xml:space="preserve">ההגנה </w:t>
      </w:r>
      <w:bookmarkStart w:id="14394" w:name="_ETM_Q30_422680"/>
      <w:bookmarkEnd w:id="14394"/>
      <w:r>
        <w:rPr>
          <w:rtl/>
        </w:rPr>
        <w:t xml:space="preserve">על </w:t>
      </w:r>
      <w:bookmarkStart w:id="14395" w:name="_ETM_Q30_422860"/>
      <w:bookmarkEnd w:id="14395"/>
      <w:r>
        <w:rPr>
          <w:rtl/>
        </w:rPr>
        <w:t xml:space="preserve">אזרחי </w:t>
      </w:r>
      <w:bookmarkStart w:id="14396" w:name="_ETM_Q30_423310"/>
      <w:bookmarkEnd w:id="14396"/>
      <w:r>
        <w:rPr>
          <w:rtl/>
        </w:rPr>
        <w:t>ישראל</w:t>
      </w:r>
      <w:r>
        <w:rPr>
          <w:rFonts w:hint="cs"/>
          <w:rtl/>
        </w:rPr>
        <w:t>:</w:t>
      </w:r>
      <w:r>
        <w:rPr>
          <w:rtl/>
        </w:rPr>
        <w:t xml:space="preserve"> </w:t>
      </w:r>
      <w:bookmarkStart w:id="14397" w:name="_ETM_Q30_423700"/>
      <w:bookmarkEnd w:id="14397"/>
      <w:r>
        <w:rPr>
          <w:rtl/>
        </w:rPr>
        <w:t xml:space="preserve">זאת </w:t>
      </w:r>
      <w:bookmarkStart w:id="14398" w:name="_ETM_Q30_424060"/>
      <w:bookmarkEnd w:id="14398"/>
      <w:r>
        <w:rPr>
          <w:rtl/>
        </w:rPr>
        <w:t xml:space="preserve">החובה </w:t>
      </w:r>
      <w:bookmarkStart w:id="14399" w:name="_ETM_Q30_424480"/>
      <w:bookmarkEnd w:id="14399"/>
      <w:r>
        <w:rPr>
          <w:rtl/>
        </w:rPr>
        <w:t>שלנו</w:t>
      </w:r>
      <w:r>
        <w:rPr>
          <w:rFonts w:hint="cs"/>
          <w:rtl/>
        </w:rPr>
        <w:t>,</w:t>
      </w:r>
      <w:r>
        <w:rPr>
          <w:rtl/>
        </w:rPr>
        <w:t xml:space="preserve"> </w:t>
      </w:r>
      <w:bookmarkStart w:id="14400" w:name="_ETM_Q30_425140"/>
      <w:bookmarkEnd w:id="14400"/>
      <w:r>
        <w:rPr>
          <w:rtl/>
        </w:rPr>
        <w:t xml:space="preserve">זאת </w:t>
      </w:r>
      <w:bookmarkStart w:id="14401" w:name="_ETM_Q30_425350"/>
      <w:bookmarkEnd w:id="14401"/>
      <w:r>
        <w:rPr>
          <w:rtl/>
        </w:rPr>
        <w:t xml:space="preserve">החובה </w:t>
      </w:r>
      <w:bookmarkStart w:id="14402" w:name="_ETM_Q30_425650"/>
      <w:bookmarkEnd w:id="14402"/>
      <w:r>
        <w:rPr>
          <w:rtl/>
        </w:rPr>
        <w:t xml:space="preserve">של </w:t>
      </w:r>
      <w:bookmarkStart w:id="14403" w:name="_ETM_Q30_425800"/>
      <w:bookmarkEnd w:id="14403"/>
      <w:r>
        <w:rPr>
          <w:rtl/>
        </w:rPr>
        <w:t>הממשלה</w:t>
      </w:r>
      <w:r>
        <w:rPr>
          <w:rFonts w:hint="cs"/>
          <w:rtl/>
        </w:rPr>
        <w:t>,</w:t>
      </w:r>
      <w:r>
        <w:rPr>
          <w:rtl/>
        </w:rPr>
        <w:t xml:space="preserve"> </w:t>
      </w:r>
      <w:bookmarkStart w:id="14404" w:name="_ETM_Q30_426340"/>
      <w:bookmarkEnd w:id="14404"/>
      <w:r>
        <w:rPr>
          <w:rtl/>
        </w:rPr>
        <w:t xml:space="preserve">למעשה </w:t>
      </w:r>
      <w:bookmarkStart w:id="14405" w:name="_ETM_Q30_426700"/>
      <w:bookmarkEnd w:id="14405"/>
      <w:r>
        <w:rPr>
          <w:rtl/>
        </w:rPr>
        <w:t xml:space="preserve">החובה </w:t>
      </w:r>
      <w:bookmarkStart w:id="14406" w:name="_ETM_Q30_427120"/>
      <w:bookmarkEnd w:id="14406"/>
      <w:r>
        <w:rPr>
          <w:rtl/>
        </w:rPr>
        <w:t xml:space="preserve">הראשונה </w:t>
      </w:r>
      <w:bookmarkStart w:id="14407" w:name="_ETM_Q30_427570"/>
      <w:bookmarkEnd w:id="14407"/>
      <w:r>
        <w:rPr>
          <w:rtl/>
        </w:rPr>
        <w:t xml:space="preserve">של </w:t>
      </w:r>
      <w:bookmarkStart w:id="14408" w:name="_ETM_Q30_427720"/>
      <w:bookmarkEnd w:id="14408"/>
      <w:r>
        <w:rPr>
          <w:rtl/>
        </w:rPr>
        <w:t xml:space="preserve">כל </w:t>
      </w:r>
      <w:bookmarkStart w:id="14409" w:name="_ETM_Q30_427930"/>
      <w:bookmarkEnd w:id="14409"/>
      <w:r>
        <w:rPr>
          <w:rtl/>
        </w:rPr>
        <w:t>ממשלה</w:t>
      </w:r>
      <w:r>
        <w:rPr>
          <w:rFonts w:hint="cs"/>
          <w:rtl/>
        </w:rPr>
        <w:t>,</w:t>
      </w:r>
      <w:r>
        <w:rPr>
          <w:rtl/>
        </w:rPr>
        <w:t xml:space="preserve"> </w:t>
      </w:r>
      <w:bookmarkStart w:id="14410" w:name="_ETM_Q30_428760"/>
      <w:bookmarkEnd w:id="14410"/>
      <w:r>
        <w:rPr>
          <w:rtl/>
        </w:rPr>
        <w:t xml:space="preserve">להגן </w:t>
      </w:r>
      <w:bookmarkStart w:id="14411" w:name="_ETM_Q30_429330"/>
      <w:bookmarkEnd w:id="14411"/>
      <w:r>
        <w:rPr>
          <w:rtl/>
        </w:rPr>
        <w:t xml:space="preserve">על </w:t>
      </w:r>
      <w:bookmarkStart w:id="14412" w:name="_ETM_Q30_429450"/>
      <w:bookmarkEnd w:id="14412"/>
      <w:r>
        <w:rPr>
          <w:rtl/>
        </w:rPr>
        <w:t xml:space="preserve">החיים </w:t>
      </w:r>
      <w:bookmarkStart w:id="14413" w:name="_ETM_Q30_429840"/>
      <w:bookmarkEnd w:id="14413"/>
      <w:r>
        <w:rPr>
          <w:rtl/>
        </w:rPr>
        <w:t xml:space="preserve">של </w:t>
      </w:r>
      <w:bookmarkStart w:id="14414" w:name="_ETM_Q30_429989"/>
      <w:bookmarkEnd w:id="14414"/>
      <w:r>
        <w:rPr>
          <w:rtl/>
        </w:rPr>
        <w:t xml:space="preserve">האזרחים </w:t>
      </w:r>
      <w:bookmarkStart w:id="14415" w:name="_ETM_Q30_430410"/>
      <w:bookmarkEnd w:id="14415"/>
      <w:r>
        <w:rPr>
          <w:rtl/>
        </w:rPr>
        <w:t xml:space="preserve">כאן </w:t>
      </w:r>
      <w:bookmarkStart w:id="14416" w:name="_ETM_Q30_430590"/>
      <w:bookmarkEnd w:id="14416"/>
      <w:r>
        <w:rPr>
          <w:rtl/>
        </w:rPr>
        <w:t>במדינה</w:t>
      </w:r>
      <w:r>
        <w:rPr>
          <w:rFonts w:hint="cs"/>
          <w:rtl/>
        </w:rPr>
        <w:t>.</w:t>
      </w:r>
    </w:p>
    <w:p w:rsidR="006A6AD4" w:rsidRDefault="006A6AD4" w:rsidP="00C61C62">
      <w:pPr>
        <w:rPr>
          <w:rtl/>
        </w:rPr>
      </w:pPr>
    </w:p>
    <w:p w:rsidR="006A6AD4" w:rsidRDefault="006A6AD4" w:rsidP="00C61C62">
      <w:pPr>
        <w:pStyle w:val="af6"/>
        <w:keepNext/>
        <w:rPr>
          <w:rtl/>
        </w:rPr>
      </w:pPr>
      <w:r w:rsidRPr="001A3450">
        <w:rPr>
          <w:rStyle w:val="TagStyle"/>
          <w:rtl/>
        </w:rPr>
        <w:t xml:space="preserve"> &lt;&lt; יור &gt;&gt; </w:t>
      </w:r>
      <w:r>
        <w:rPr>
          <w:rtl/>
        </w:rPr>
        <w:t>היו"ר מאיר כהן:</w:t>
      </w:r>
      <w:r w:rsidRPr="001A3450">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4417" w:name="_ETM_Q30_426000"/>
      <w:bookmarkEnd w:id="14417"/>
      <w:r>
        <w:rPr>
          <w:rFonts w:hint="cs"/>
          <w:rtl/>
        </w:rPr>
        <w:t>תודה, אדוני.</w:t>
      </w:r>
    </w:p>
    <w:p w:rsidR="006A6AD4" w:rsidRDefault="006A6AD4" w:rsidP="00C61C62">
      <w:pPr>
        <w:rPr>
          <w:rtl/>
        </w:rPr>
      </w:pPr>
      <w:bookmarkStart w:id="14418" w:name="_ETM_Q30_427000"/>
      <w:bookmarkEnd w:id="14418"/>
    </w:p>
    <w:p w:rsidR="006A6AD4" w:rsidRDefault="006A6AD4" w:rsidP="00C61C62">
      <w:pPr>
        <w:pStyle w:val="-"/>
        <w:keepNext/>
        <w:rPr>
          <w:rtl/>
        </w:rPr>
      </w:pPr>
      <w:bookmarkStart w:id="14419" w:name="ET_speakercontinue_6164_7"/>
      <w:r w:rsidRPr="001A3450">
        <w:rPr>
          <w:rStyle w:val="TagStyle"/>
          <w:rtl/>
        </w:rPr>
        <w:t xml:space="preserve"> &lt;&lt; דובר_המשך &gt;&gt; </w:t>
      </w:r>
      <w:r>
        <w:rPr>
          <w:rtl/>
        </w:rPr>
        <w:t>עמית הלוי (הליכוד):</w:t>
      </w:r>
      <w:r w:rsidRPr="001A3450">
        <w:rPr>
          <w:rStyle w:val="TagStyle"/>
          <w:rtl/>
        </w:rPr>
        <w:t xml:space="preserve"> &lt;&lt; דובר_המשך &gt;&gt;</w:t>
      </w:r>
      <w:r>
        <w:rPr>
          <w:rtl/>
        </w:rPr>
        <w:t xml:space="preserve">  </w:t>
      </w:r>
      <w:bookmarkEnd w:id="14419"/>
    </w:p>
    <w:p w:rsidR="006A6AD4" w:rsidRDefault="006A6AD4" w:rsidP="00C05A0F">
      <w:pPr>
        <w:rPr>
          <w:rtl/>
        </w:rPr>
      </w:pPr>
    </w:p>
    <w:p w:rsidR="006A6AD4" w:rsidRDefault="006A6AD4" w:rsidP="00C61C62">
      <w:pPr>
        <w:rPr>
          <w:rtl/>
        </w:rPr>
      </w:pPr>
      <w:bookmarkStart w:id="14420" w:name="_ETM_Q30_428000"/>
      <w:bookmarkStart w:id="14421" w:name="_ETM_Q30_431099"/>
      <w:bookmarkEnd w:id="14420"/>
      <w:bookmarkEnd w:id="14421"/>
      <w:r>
        <w:rPr>
          <w:rtl/>
        </w:rPr>
        <w:t xml:space="preserve">תודה </w:t>
      </w:r>
      <w:bookmarkStart w:id="14422" w:name="_ETM_Q30_431340"/>
      <w:bookmarkEnd w:id="14422"/>
      <w:r>
        <w:rPr>
          <w:rtl/>
        </w:rPr>
        <w:t>רבה</w:t>
      </w:r>
      <w:r>
        <w:rPr>
          <w:rFonts w:hint="cs"/>
          <w:rtl/>
        </w:rPr>
        <w:t>.</w:t>
      </w:r>
    </w:p>
    <w:p w:rsidR="006A6AD4" w:rsidRDefault="006A6AD4" w:rsidP="00C61C62">
      <w:pPr>
        <w:rPr>
          <w:rtl/>
        </w:rPr>
      </w:pPr>
      <w:bookmarkStart w:id="14423" w:name="_ETM_Q30_429000"/>
      <w:bookmarkEnd w:id="14423"/>
    </w:p>
    <w:p w:rsidR="006A6AD4" w:rsidRDefault="006A6AD4" w:rsidP="00C61C62">
      <w:pPr>
        <w:pStyle w:val="af6"/>
        <w:keepNext/>
        <w:rPr>
          <w:rtl/>
        </w:rPr>
      </w:pPr>
      <w:r w:rsidRPr="001A3450">
        <w:rPr>
          <w:rStyle w:val="TagStyle"/>
          <w:rtl/>
        </w:rPr>
        <w:t xml:space="preserve"> &lt;&lt; יור &gt;&gt; </w:t>
      </w:r>
      <w:r>
        <w:rPr>
          <w:rtl/>
        </w:rPr>
        <w:t>היו"ר מאיר כהן:</w:t>
      </w:r>
      <w:r w:rsidRPr="001A3450">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4424" w:name="_ETM_Q30_430000"/>
      <w:bookmarkStart w:id="14425" w:name="_ETM_Q30_431580"/>
      <w:bookmarkEnd w:id="14424"/>
      <w:bookmarkEnd w:id="14425"/>
      <w:r>
        <w:rPr>
          <w:rtl/>
        </w:rPr>
        <w:t xml:space="preserve">תודה </w:t>
      </w:r>
      <w:bookmarkStart w:id="14426" w:name="_ETM_Q30_431760"/>
      <w:bookmarkEnd w:id="14426"/>
      <w:r>
        <w:rPr>
          <w:rtl/>
        </w:rPr>
        <w:t xml:space="preserve">רבה </w:t>
      </w:r>
      <w:bookmarkStart w:id="14427" w:name="_ETM_Q30_431940"/>
      <w:bookmarkEnd w:id="14427"/>
      <w:r>
        <w:rPr>
          <w:rtl/>
        </w:rPr>
        <w:t>לך</w:t>
      </w:r>
      <w:r>
        <w:rPr>
          <w:rFonts w:hint="cs"/>
          <w:rtl/>
        </w:rPr>
        <w:t>.</w:t>
      </w:r>
      <w:r>
        <w:rPr>
          <w:rtl/>
        </w:rPr>
        <w:t xml:space="preserve"> </w:t>
      </w:r>
      <w:bookmarkStart w:id="14428" w:name="_ETM_Q30_432330"/>
      <w:bookmarkEnd w:id="14428"/>
      <w:r>
        <w:rPr>
          <w:rtl/>
        </w:rPr>
        <w:t xml:space="preserve">חבר </w:t>
      </w:r>
      <w:bookmarkStart w:id="14429" w:name="_ETM_Q30_432660"/>
      <w:bookmarkEnd w:id="14429"/>
      <w:r>
        <w:rPr>
          <w:rtl/>
        </w:rPr>
        <w:t xml:space="preserve">הכנסת </w:t>
      </w:r>
      <w:bookmarkStart w:id="14430" w:name="_ETM_Q30_433230"/>
      <w:bookmarkEnd w:id="14430"/>
      <w:r>
        <w:rPr>
          <w:rtl/>
        </w:rPr>
        <w:t xml:space="preserve">מיכאל </w:t>
      </w:r>
      <w:bookmarkStart w:id="14431" w:name="_ETM_Q30_433800"/>
      <w:bookmarkEnd w:id="14431"/>
      <w:r>
        <w:rPr>
          <w:rtl/>
        </w:rPr>
        <w:t>ביטון</w:t>
      </w:r>
      <w:r>
        <w:rPr>
          <w:rFonts w:hint="cs"/>
          <w:rtl/>
        </w:rPr>
        <w:t xml:space="preserve"> –</w:t>
      </w:r>
      <w:r>
        <w:rPr>
          <w:rtl/>
        </w:rPr>
        <w:t xml:space="preserve"> </w:t>
      </w:r>
      <w:bookmarkStart w:id="14432" w:name="_ETM_Q30_434880"/>
      <w:bookmarkEnd w:id="14432"/>
      <w:r>
        <w:rPr>
          <w:rtl/>
        </w:rPr>
        <w:t xml:space="preserve">אינו </w:t>
      </w:r>
      <w:bookmarkStart w:id="14433" w:name="_ETM_Q30_435150"/>
      <w:bookmarkEnd w:id="14433"/>
      <w:r>
        <w:rPr>
          <w:rtl/>
        </w:rPr>
        <w:t>נמצא</w:t>
      </w:r>
      <w:r>
        <w:rPr>
          <w:rFonts w:hint="cs"/>
          <w:rtl/>
        </w:rPr>
        <w:t>;</w:t>
      </w:r>
      <w:r>
        <w:rPr>
          <w:rtl/>
        </w:rPr>
        <w:t xml:space="preserve"> </w:t>
      </w:r>
      <w:bookmarkStart w:id="14434" w:name="_ETM_Q30_435690"/>
      <w:bookmarkEnd w:id="14434"/>
      <w:r>
        <w:rPr>
          <w:rtl/>
        </w:rPr>
        <w:t xml:space="preserve">חבר </w:t>
      </w:r>
      <w:bookmarkStart w:id="14435" w:name="_ETM_Q30_436020"/>
      <w:bookmarkEnd w:id="14435"/>
      <w:r>
        <w:rPr>
          <w:rtl/>
        </w:rPr>
        <w:t xml:space="preserve">הכנסת </w:t>
      </w:r>
      <w:bookmarkStart w:id="14436" w:name="_ETM_Q30_436380"/>
      <w:bookmarkEnd w:id="14436"/>
      <w:r>
        <w:rPr>
          <w:rFonts w:hint="cs"/>
          <w:rtl/>
        </w:rPr>
        <w:t>צביקה</w:t>
      </w:r>
      <w:r>
        <w:rPr>
          <w:rtl/>
        </w:rPr>
        <w:t xml:space="preserve"> </w:t>
      </w:r>
      <w:bookmarkStart w:id="14437" w:name="_ETM_Q30_436710"/>
      <w:bookmarkEnd w:id="14437"/>
      <w:r>
        <w:rPr>
          <w:rtl/>
        </w:rPr>
        <w:t>פוגל</w:t>
      </w:r>
      <w:r>
        <w:rPr>
          <w:rFonts w:hint="cs"/>
          <w:rtl/>
        </w:rPr>
        <w:t>,</w:t>
      </w:r>
      <w:r>
        <w:rPr>
          <w:rtl/>
        </w:rPr>
        <w:t xml:space="preserve"> </w:t>
      </w:r>
      <w:bookmarkStart w:id="14438" w:name="_ETM_Q30_437460"/>
      <w:bookmarkEnd w:id="14438"/>
      <w:r>
        <w:rPr>
          <w:rtl/>
        </w:rPr>
        <w:t>אדוני</w:t>
      </w:r>
      <w:r>
        <w:rPr>
          <w:rFonts w:hint="cs"/>
          <w:rtl/>
        </w:rPr>
        <w:t xml:space="preserve"> </w:t>
      </w:r>
      <w:r>
        <w:rPr>
          <w:rtl/>
        </w:rPr>
        <w:t xml:space="preserve">– </w:t>
      </w:r>
      <w:bookmarkStart w:id="14439" w:name="_ETM_Q30_438300"/>
      <w:bookmarkEnd w:id="14439"/>
      <w:r>
        <w:rPr>
          <w:rtl/>
        </w:rPr>
        <w:t xml:space="preserve">לא </w:t>
      </w:r>
      <w:bookmarkStart w:id="14440" w:name="_ETM_Q30_438510"/>
      <w:bookmarkEnd w:id="14440"/>
      <w:r>
        <w:rPr>
          <w:rtl/>
        </w:rPr>
        <w:t>נמצא</w:t>
      </w:r>
      <w:r>
        <w:rPr>
          <w:rFonts w:hint="cs"/>
          <w:rtl/>
        </w:rPr>
        <w:t>;</w:t>
      </w:r>
      <w:r>
        <w:rPr>
          <w:rtl/>
        </w:rPr>
        <w:t xml:space="preserve"> </w:t>
      </w:r>
      <w:bookmarkStart w:id="14441" w:name="_ETM_Q30_439339"/>
      <w:bookmarkEnd w:id="14441"/>
      <w:r>
        <w:rPr>
          <w:rtl/>
        </w:rPr>
        <w:t xml:space="preserve">חבר </w:t>
      </w:r>
      <w:bookmarkStart w:id="14442" w:name="_ETM_Q30_439670"/>
      <w:bookmarkEnd w:id="14442"/>
      <w:r>
        <w:rPr>
          <w:rtl/>
        </w:rPr>
        <w:t xml:space="preserve">הכנסת </w:t>
      </w:r>
      <w:bookmarkStart w:id="14443" w:name="_ETM_Q30_440089"/>
      <w:bookmarkEnd w:id="14443"/>
      <w:r>
        <w:rPr>
          <w:rtl/>
        </w:rPr>
        <w:t xml:space="preserve">משה </w:t>
      </w:r>
      <w:bookmarkStart w:id="14444" w:name="_ETM_Q30_440390"/>
      <w:bookmarkEnd w:id="14444"/>
      <w:r>
        <w:rPr>
          <w:rFonts w:hint="cs"/>
          <w:rtl/>
        </w:rPr>
        <w:t>טור</w:t>
      </w:r>
      <w:bookmarkStart w:id="14445" w:name="_ETM_Q30_438000"/>
      <w:bookmarkEnd w:id="14445"/>
      <w:r>
        <w:rPr>
          <w:rFonts w:hint="cs"/>
          <w:rtl/>
        </w:rPr>
        <w:t xml:space="preserve"> פז </w:t>
      </w:r>
      <w:bookmarkStart w:id="14446" w:name="_ETM_Q30_441050"/>
      <w:bookmarkEnd w:id="14446"/>
      <w:r>
        <w:rPr>
          <w:rtl/>
        </w:rPr>
        <w:t>–</w:t>
      </w:r>
      <w:r>
        <w:rPr>
          <w:rFonts w:hint="cs"/>
          <w:rtl/>
        </w:rPr>
        <w:t xml:space="preserve"> </w:t>
      </w:r>
      <w:r>
        <w:rPr>
          <w:rtl/>
        </w:rPr>
        <w:t xml:space="preserve">לא </w:t>
      </w:r>
      <w:bookmarkStart w:id="14447" w:name="_ETM_Q30_441260"/>
      <w:bookmarkEnd w:id="14447"/>
      <w:r>
        <w:rPr>
          <w:rtl/>
        </w:rPr>
        <w:t>נמצא</w:t>
      </w:r>
      <w:r>
        <w:rPr>
          <w:rFonts w:hint="cs"/>
          <w:rtl/>
        </w:rPr>
        <w:t>;</w:t>
      </w:r>
      <w:r>
        <w:rPr>
          <w:rtl/>
        </w:rPr>
        <w:t xml:space="preserve"> </w:t>
      </w:r>
      <w:bookmarkStart w:id="14448" w:name="_ETM_Q30_442139"/>
      <w:bookmarkEnd w:id="14448"/>
      <w:r>
        <w:rPr>
          <w:rtl/>
        </w:rPr>
        <w:t xml:space="preserve">חבר </w:t>
      </w:r>
      <w:bookmarkStart w:id="14449" w:name="_ETM_Q30_442470"/>
      <w:bookmarkEnd w:id="14449"/>
      <w:r>
        <w:rPr>
          <w:rtl/>
        </w:rPr>
        <w:t xml:space="preserve">הכנסת </w:t>
      </w:r>
      <w:bookmarkStart w:id="14450" w:name="_ETM_Q30_442949"/>
      <w:bookmarkEnd w:id="14450"/>
      <w:r>
        <w:rPr>
          <w:rtl/>
        </w:rPr>
        <w:t xml:space="preserve">משה </w:t>
      </w:r>
      <w:bookmarkStart w:id="14451" w:name="_ETM_Q30_443310"/>
      <w:bookmarkEnd w:id="14451"/>
      <w:r>
        <w:rPr>
          <w:rtl/>
        </w:rPr>
        <w:t xml:space="preserve">סלומון </w:t>
      </w:r>
      <w:bookmarkStart w:id="14452" w:name="_ETM_Q30_444610"/>
      <w:bookmarkEnd w:id="14452"/>
      <w:r>
        <w:rPr>
          <w:rtl/>
        </w:rPr>
        <w:t>–</w:t>
      </w:r>
      <w:r>
        <w:rPr>
          <w:rFonts w:hint="cs"/>
          <w:rtl/>
        </w:rPr>
        <w:t xml:space="preserve"> </w:t>
      </w:r>
      <w:r>
        <w:rPr>
          <w:rtl/>
        </w:rPr>
        <w:t xml:space="preserve">לא </w:t>
      </w:r>
      <w:bookmarkStart w:id="14453" w:name="_ETM_Q30_444880"/>
      <w:bookmarkEnd w:id="14453"/>
      <w:r>
        <w:rPr>
          <w:rtl/>
        </w:rPr>
        <w:t>נמצא</w:t>
      </w:r>
      <w:r>
        <w:rPr>
          <w:rFonts w:hint="cs"/>
          <w:rtl/>
        </w:rPr>
        <w:t>.</w:t>
      </w:r>
      <w:bookmarkStart w:id="14454" w:name="_ETM_Q30_445000"/>
      <w:bookmarkStart w:id="14455" w:name="_ETM_Q30_445420"/>
      <w:bookmarkEnd w:id="14454"/>
      <w:bookmarkEnd w:id="14455"/>
      <w:r>
        <w:rPr>
          <w:rFonts w:hint="cs"/>
          <w:rtl/>
        </w:rPr>
        <w:t xml:space="preserve"> </w:t>
      </w:r>
      <w:r>
        <w:rPr>
          <w:rtl/>
        </w:rPr>
        <w:t xml:space="preserve">אם </w:t>
      </w:r>
      <w:bookmarkStart w:id="14456" w:name="_ETM_Q30_445540"/>
      <w:bookmarkEnd w:id="14456"/>
      <w:r>
        <w:rPr>
          <w:rtl/>
        </w:rPr>
        <w:t>כן</w:t>
      </w:r>
      <w:r>
        <w:rPr>
          <w:rFonts w:hint="cs"/>
          <w:rtl/>
        </w:rPr>
        <w:t>,</w:t>
      </w:r>
      <w:r>
        <w:rPr>
          <w:rtl/>
        </w:rPr>
        <w:t xml:space="preserve"> </w:t>
      </w:r>
      <w:bookmarkStart w:id="14457" w:name="_ETM_Q30_445900"/>
      <w:bookmarkEnd w:id="14457"/>
      <w:r>
        <w:rPr>
          <w:rtl/>
        </w:rPr>
        <w:t xml:space="preserve">ישיב </w:t>
      </w:r>
      <w:bookmarkStart w:id="14458" w:name="_ETM_Q30_446260"/>
      <w:bookmarkEnd w:id="14458"/>
      <w:r>
        <w:rPr>
          <w:rtl/>
        </w:rPr>
        <w:t xml:space="preserve">על </w:t>
      </w:r>
      <w:bookmarkStart w:id="14459" w:name="_ETM_Q30_446410"/>
      <w:bookmarkEnd w:id="14459"/>
      <w:r>
        <w:rPr>
          <w:rtl/>
        </w:rPr>
        <w:t xml:space="preserve">ההצעה </w:t>
      </w:r>
      <w:bookmarkStart w:id="14460" w:name="_ETM_Q30_447070"/>
      <w:bookmarkEnd w:id="14460"/>
      <w:r>
        <w:rPr>
          <w:rtl/>
        </w:rPr>
        <w:t xml:space="preserve">השר </w:t>
      </w:r>
      <w:bookmarkStart w:id="14461" w:name="_ETM_Q30_447670"/>
      <w:bookmarkEnd w:id="14461"/>
      <w:r>
        <w:rPr>
          <w:rtl/>
        </w:rPr>
        <w:t xml:space="preserve">יואב </w:t>
      </w:r>
      <w:bookmarkStart w:id="14462" w:name="_ETM_Q30_448029"/>
      <w:bookmarkEnd w:id="14462"/>
      <w:r>
        <w:rPr>
          <w:rtl/>
        </w:rPr>
        <w:t>קיש</w:t>
      </w:r>
      <w:r>
        <w:rPr>
          <w:rFonts w:hint="cs"/>
          <w:rtl/>
        </w:rPr>
        <w:t>,</w:t>
      </w:r>
      <w:r>
        <w:rPr>
          <w:rtl/>
        </w:rPr>
        <w:t xml:space="preserve"> </w:t>
      </w:r>
      <w:bookmarkStart w:id="14463" w:name="_ETM_Q30_449470"/>
      <w:bookmarkEnd w:id="14463"/>
      <w:r>
        <w:rPr>
          <w:rtl/>
        </w:rPr>
        <w:t>ש</w:t>
      </w:r>
      <w:r>
        <w:rPr>
          <w:rFonts w:hint="cs"/>
          <w:rtl/>
        </w:rPr>
        <w:t>י</w:t>
      </w:r>
      <w:r>
        <w:rPr>
          <w:rtl/>
        </w:rPr>
        <w:t>צ</w:t>
      </w:r>
      <w:r>
        <w:rPr>
          <w:rFonts w:hint="cs"/>
          <w:rtl/>
        </w:rPr>
        <w:t>טר</w:t>
      </w:r>
      <w:r>
        <w:rPr>
          <w:rtl/>
        </w:rPr>
        <w:t xml:space="preserve">ך </w:t>
      </w:r>
      <w:bookmarkStart w:id="14464" w:name="_ETM_Q30_450070"/>
      <w:bookmarkEnd w:id="14464"/>
      <w:r>
        <w:rPr>
          <w:rtl/>
        </w:rPr>
        <w:t xml:space="preserve">להפסיק </w:t>
      </w:r>
      <w:bookmarkStart w:id="14465" w:name="_ETM_Q30_450430"/>
      <w:bookmarkEnd w:id="14465"/>
      <w:r>
        <w:rPr>
          <w:rtl/>
        </w:rPr>
        <w:t xml:space="preserve">לדבר </w:t>
      </w:r>
      <w:bookmarkStart w:id="14466" w:name="_ETM_Q30_450910"/>
      <w:bookmarkEnd w:id="14466"/>
      <w:r>
        <w:rPr>
          <w:rtl/>
        </w:rPr>
        <w:t xml:space="preserve">באוזנייה </w:t>
      </w:r>
      <w:bookmarkStart w:id="14467" w:name="_ETM_Q30_451600"/>
      <w:bookmarkEnd w:id="14467"/>
      <w:r>
        <w:rPr>
          <w:rtl/>
        </w:rPr>
        <w:t xml:space="preserve">ולעלות </w:t>
      </w:r>
      <w:bookmarkStart w:id="14468" w:name="_ETM_Q30_453339"/>
      <w:bookmarkEnd w:id="14468"/>
      <w:r>
        <w:rPr>
          <w:rtl/>
        </w:rPr>
        <w:t xml:space="preserve">להשיב </w:t>
      </w:r>
      <w:bookmarkStart w:id="14469" w:name="_ETM_Q30_453940"/>
      <w:bookmarkEnd w:id="14469"/>
      <w:r>
        <w:rPr>
          <w:rFonts w:hint="cs"/>
          <w:rtl/>
        </w:rPr>
        <w:t xml:space="preserve">על ההצעה. </w:t>
      </w:r>
      <w:r>
        <w:rPr>
          <w:rtl/>
        </w:rPr>
        <w:t>בבקשה</w:t>
      </w:r>
      <w:r>
        <w:rPr>
          <w:rFonts w:hint="cs"/>
          <w:rtl/>
        </w:rPr>
        <w:t>,</w:t>
      </w:r>
      <w:r>
        <w:rPr>
          <w:rtl/>
        </w:rPr>
        <w:t xml:space="preserve"> </w:t>
      </w:r>
      <w:bookmarkStart w:id="14470" w:name="_ETM_Q30_456240"/>
      <w:bookmarkEnd w:id="14470"/>
      <w:r>
        <w:rPr>
          <w:rtl/>
        </w:rPr>
        <w:t>אדוני</w:t>
      </w:r>
      <w:r>
        <w:rPr>
          <w:rFonts w:hint="cs"/>
          <w:rtl/>
        </w:rPr>
        <w:t>.</w:t>
      </w:r>
    </w:p>
    <w:p w:rsidR="006A6AD4" w:rsidRDefault="006A6AD4" w:rsidP="00C61C62">
      <w:pPr>
        <w:rPr>
          <w:rtl/>
        </w:rPr>
      </w:pPr>
      <w:bookmarkStart w:id="14471" w:name="_ETM_Q30_452000"/>
      <w:bookmarkEnd w:id="14471"/>
    </w:p>
    <w:p w:rsidR="006A6AD4" w:rsidRDefault="006A6AD4" w:rsidP="00C61C62">
      <w:pPr>
        <w:pStyle w:val="af5"/>
        <w:keepNext/>
        <w:rPr>
          <w:rtl/>
        </w:rPr>
      </w:pPr>
      <w:bookmarkStart w:id="14472" w:name="ET_interruption_6345_9"/>
      <w:r w:rsidRPr="001A3450">
        <w:rPr>
          <w:rStyle w:val="TagStyle"/>
          <w:rtl/>
        </w:rPr>
        <w:t xml:space="preserve"> &lt;&lt; קריאה &gt;&gt; </w:t>
      </w:r>
      <w:r>
        <w:rPr>
          <w:rtl/>
        </w:rPr>
        <w:t>טלי גוטליב (הליכוד):</w:t>
      </w:r>
      <w:r w:rsidRPr="001A3450">
        <w:rPr>
          <w:rStyle w:val="TagStyle"/>
          <w:rtl/>
        </w:rPr>
        <w:t xml:space="preserve"> &lt;&lt; קריאה &gt;&gt;</w:t>
      </w:r>
      <w:r>
        <w:rPr>
          <w:rtl/>
        </w:rPr>
        <w:t xml:space="preserve">  </w:t>
      </w:r>
      <w:bookmarkEnd w:id="14472"/>
    </w:p>
    <w:p w:rsidR="006A6AD4" w:rsidRDefault="006A6AD4" w:rsidP="00C05A0F">
      <w:pPr>
        <w:rPr>
          <w:rtl/>
        </w:rPr>
      </w:pPr>
    </w:p>
    <w:p w:rsidR="006A6AD4" w:rsidRDefault="006A6AD4" w:rsidP="00120957">
      <w:pPr>
        <w:rPr>
          <w:rtl/>
        </w:rPr>
      </w:pPr>
      <w:bookmarkStart w:id="14473" w:name="_ETM_Q30_455000"/>
      <w:bookmarkEnd w:id="14473"/>
      <w:r>
        <w:rPr>
          <w:rFonts w:hint="cs"/>
          <w:rtl/>
        </w:rPr>
        <w:t>מולטי-</w:t>
      </w:r>
      <w:proofErr w:type="spellStart"/>
      <w:r>
        <w:rPr>
          <w:rFonts w:hint="cs"/>
          <w:rtl/>
        </w:rPr>
        <w:t>טסקינג</w:t>
      </w:r>
      <w:proofErr w:type="spellEnd"/>
      <w:r>
        <w:rPr>
          <w:rFonts w:hint="cs"/>
          <w:rtl/>
        </w:rPr>
        <w:t>, יואב.</w:t>
      </w:r>
    </w:p>
    <w:p w:rsidR="006A6AD4" w:rsidRDefault="006A6AD4" w:rsidP="00C61C62">
      <w:pPr>
        <w:rPr>
          <w:rtl/>
        </w:rPr>
      </w:pPr>
      <w:bookmarkStart w:id="14474" w:name="_ETM_Q30_457000"/>
      <w:bookmarkEnd w:id="14474"/>
    </w:p>
    <w:p w:rsidR="006A6AD4" w:rsidRDefault="006A6AD4" w:rsidP="00C61C62">
      <w:pPr>
        <w:pStyle w:val="af6"/>
        <w:keepNext/>
        <w:rPr>
          <w:rtl/>
        </w:rPr>
      </w:pPr>
      <w:r w:rsidRPr="001A3450">
        <w:rPr>
          <w:rStyle w:val="TagStyle"/>
          <w:rtl/>
        </w:rPr>
        <w:t xml:space="preserve"> &lt;&lt; יור &gt;&gt; </w:t>
      </w:r>
      <w:r>
        <w:rPr>
          <w:rtl/>
        </w:rPr>
        <w:t>היו"ר מאיר כהן:</w:t>
      </w:r>
      <w:r w:rsidRPr="001A3450">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4475" w:name="_ETM_Q30_454000"/>
      <w:bookmarkStart w:id="14476" w:name="_ETM_Q30_455639"/>
      <w:bookmarkStart w:id="14477" w:name="_ETM_Q30_462229"/>
      <w:bookmarkStart w:id="14478" w:name="_ETM_Q30_467680"/>
      <w:bookmarkEnd w:id="14475"/>
      <w:bookmarkEnd w:id="14476"/>
      <w:bookmarkEnd w:id="14477"/>
      <w:bookmarkEnd w:id="14478"/>
      <w:r>
        <w:rPr>
          <w:rtl/>
        </w:rPr>
        <w:t xml:space="preserve">אמרו </w:t>
      </w:r>
      <w:bookmarkStart w:id="14479" w:name="_ETM_Q30_468130"/>
      <w:bookmarkEnd w:id="14479"/>
      <w:r>
        <w:rPr>
          <w:rtl/>
        </w:rPr>
        <w:t>לשר</w:t>
      </w:r>
      <w:r>
        <w:rPr>
          <w:rFonts w:hint="cs"/>
          <w:rtl/>
        </w:rPr>
        <w:t>:</w:t>
      </w:r>
      <w:r>
        <w:rPr>
          <w:rtl/>
        </w:rPr>
        <w:t xml:space="preserve"> </w:t>
      </w:r>
      <w:bookmarkStart w:id="14480" w:name="_ETM_Q30_468760"/>
      <w:bookmarkEnd w:id="14480"/>
      <w:r>
        <w:rPr>
          <w:rtl/>
        </w:rPr>
        <w:t xml:space="preserve">אין </w:t>
      </w:r>
      <w:bookmarkStart w:id="14481" w:name="_ETM_Q30_468970"/>
      <w:bookmarkEnd w:id="14481"/>
      <w:r>
        <w:rPr>
          <w:rtl/>
        </w:rPr>
        <w:t xml:space="preserve">בית </w:t>
      </w:r>
      <w:bookmarkStart w:id="14482" w:name="_ETM_Q30_469120"/>
      <w:bookmarkEnd w:id="14482"/>
      <w:r>
        <w:rPr>
          <w:rtl/>
        </w:rPr>
        <w:t>ספר</w:t>
      </w:r>
      <w:r>
        <w:rPr>
          <w:rFonts w:hint="cs"/>
          <w:rtl/>
        </w:rPr>
        <w:t>,</w:t>
      </w:r>
      <w:r>
        <w:rPr>
          <w:rtl/>
        </w:rPr>
        <w:t xml:space="preserve"> </w:t>
      </w:r>
      <w:bookmarkStart w:id="14483" w:name="_ETM_Q30_469540"/>
      <w:bookmarkEnd w:id="14483"/>
      <w:r>
        <w:rPr>
          <w:rtl/>
        </w:rPr>
        <w:t xml:space="preserve">אין </w:t>
      </w:r>
      <w:bookmarkStart w:id="14484" w:name="_ETM_Q30_469690"/>
      <w:bookmarkEnd w:id="14484"/>
      <w:r>
        <w:rPr>
          <w:rtl/>
        </w:rPr>
        <w:t>לימודים</w:t>
      </w:r>
      <w:r>
        <w:rPr>
          <w:rFonts w:hint="cs"/>
          <w:rtl/>
        </w:rPr>
        <w:t>;</w:t>
      </w:r>
      <w:r>
        <w:rPr>
          <w:rtl/>
        </w:rPr>
        <w:t xml:space="preserve"> </w:t>
      </w:r>
      <w:bookmarkStart w:id="14485" w:name="_ETM_Q30_470169"/>
      <w:bookmarkEnd w:id="14485"/>
      <w:r>
        <w:rPr>
          <w:rtl/>
        </w:rPr>
        <w:t>תבוא</w:t>
      </w:r>
      <w:r>
        <w:rPr>
          <w:rFonts w:hint="cs"/>
          <w:rtl/>
        </w:rPr>
        <w:t>,</w:t>
      </w:r>
      <w:r>
        <w:rPr>
          <w:rtl/>
        </w:rPr>
        <w:t xml:space="preserve"> </w:t>
      </w:r>
      <w:bookmarkStart w:id="14486" w:name="_ETM_Q30_470560"/>
      <w:bookmarkEnd w:id="14486"/>
      <w:r>
        <w:rPr>
          <w:rtl/>
        </w:rPr>
        <w:t xml:space="preserve">שב </w:t>
      </w:r>
      <w:bookmarkStart w:id="14487" w:name="_ETM_Q30_470860"/>
      <w:bookmarkEnd w:id="14487"/>
      <w:r>
        <w:rPr>
          <w:rtl/>
        </w:rPr>
        <w:t xml:space="preserve">כל </w:t>
      </w:r>
      <w:bookmarkStart w:id="14488" w:name="_ETM_Q30_471070"/>
      <w:bookmarkEnd w:id="14488"/>
      <w:r>
        <w:rPr>
          <w:rtl/>
        </w:rPr>
        <w:t>היום</w:t>
      </w:r>
      <w:r>
        <w:rPr>
          <w:rFonts w:hint="cs"/>
          <w:rtl/>
        </w:rPr>
        <w:t xml:space="preserve">, </w:t>
      </w:r>
      <w:bookmarkStart w:id="14489" w:name="_ETM_Q30_471310"/>
      <w:bookmarkEnd w:id="14489"/>
      <w:r>
        <w:rPr>
          <w:rtl/>
        </w:rPr>
        <w:t xml:space="preserve">תענה </w:t>
      </w:r>
      <w:bookmarkStart w:id="14490" w:name="_ETM_Q30_471639"/>
      <w:bookmarkEnd w:id="14490"/>
      <w:r>
        <w:rPr>
          <w:rtl/>
        </w:rPr>
        <w:t xml:space="preserve">על </w:t>
      </w:r>
      <w:bookmarkStart w:id="14491" w:name="_ETM_Q30_471760"/>
      <w:bookmarkEnd w:id="14491"/>
      <w:r>
        <w:rPr>
          <w:rtl/>
        </w:rPr>
        <w:t xml:space="preserve">כל </w:t>
      </w:r>
      <w:bookmarkStart w:id="14492" w:name="_ETM_Q30_471970"/>
      <w:bookmarkEnd w:id="14492"/>
      <w:r>
        <w:rPr>
          <w:rtl/>
        </w:rPr>
        <w:t xml:space="preserve">השאילתות </w:t>
      </w:r>
      <w:bookmarkStart w:id="14493" w:name="_ETM_Q30_472510"/>
      <w:bookmarkEnd w:id="14493"/>
      <w:r>
        <w:rPr>
          <w:rtl/>
        </w:rPr>
        <w:t>והחו</w:t>
      </w:r>
      <w:r>
        <w:rPr>
          <w:rFonts w:hint="cs"/>
          <w:rtl/>
        </w:rPr>
        <w:t>ק</w:t>
      </w:r>
      <w:r>
        <w:rPr>
          <w:rtl/>
        </w:rPr>
        <w:t>ים</w:t>
      </w:r>
      <w:r>
        <w:rPr>
          <w:rFonts w:hint="cs"/>
          <w:rtl/>
        </w:rPr>
        <w:t>.</w:t>
      </w:r>
    </w:p>
    <w:p w:rsidR="006A6AD4" w:rsidRDefault="006A6AD4" w:rsidP="00C61C62">
      <w:pPr>
        <w:rPr>
          <w:rtl/>
        </w:rPr>
      </w:pPr>
      <w:bookmarkStart w:id="14494" w:name="_ETM_Q30_477000"/>
      <w:bookmarkStart w:id="14495" w:name="_ETM_Q30_478000"/>
      <w:bookmarkEnd w:id="14494"/>
      <w:bookmarkEnd w:id="14495"/>
    </w:p>
    <w:p w:rsidR="006A6AD4" w:rsidRDefault="006A6AD4" w:rsidP="00C61C62">
      <w:pPr>
        <w:pStyle w:val="af5"/>
        <w:keepNext/>
        <w:rPr>
          <w:rtl/>
        </w:rPr>
      </w:pPr>
      <w:bookmarkStart w:id="14496" w:name="ET_interruption_6345_12"/>
      <w:r w:rsidRPr="001A3450">
        <w:rPr>
          <w:rStyle w:val="TagStyle"/>
          <w:rtl/>
        </w:rPr>
        <w:t xml:space="preserve"> &lt;&lt; קריאה &gt;&gt; </w:t>
      </w:r>
      <w:r>
        <w:rPr>
          <w:rtl/>
        </w:rPr>
        <w:t>טלי גוטליב (הליכוד):</w:t>
      </w:r>
      <w:r w:rsidRPr="001A3450">
        <w:rPr>
          <w:rStyle w:val="TagStyle"/>
          <w:rtl/>
        </w:rPr>
        <w:t xml:space="preserve"> &lt;&lt; קריאה &gt;&gt;</w:t>
      </w:r>
      <w:r>
        <w:rPr>
          <w:rtl/>
        </w:rPr>
        <w:t xml:space="preserve">  </w:t>
      </w:r>
      <w:bookmarkEnd w:id="14496"/>
    </w:p>
    <w:p w:rsidR="006A6AD4" w:rsidRDefault="006A6AD4" w:rsidP="00C05A0F">
      <w:pPr>
        <w:rPr>
          <w:rtl/>
        </w:rPr>
      </w:pPr>
    </w:p>
    <w:p w:rsidR="006A6AD4" w:rsidRDefault="00C05A0F" w:rsidP="00C05A0F">
      <w:pPr>
        <w:rPr>
          <w:rtl/>
        </w:rPr>
      </w:pPr>
      <w:bookmarkStart w:id="14497" w:name="_ETM_Q30_476000"/>
      <w:bookmarkEnd w:id="14497"/>
      <w:r>
        <w:rPr>
          <w:rFonts w:hint="cs"/>
          <w:rtl/>
        </w:rPr>
        <w:t>– – –</w:t>
      </w:r>
      <w:r w:rsidR="006A6AD4">
        <w:rPr>
          <w:rFonts w:hint="cs"/>
          <w:rtl/>
        </w:rPr>
        <w:t xml:space="preserve"> תשתלט על זה.</w:t>
      </w:r>
    </w:p>
    <w:p w:rsidR="006A6AD4" w:rsidRPr="001A3450" w:rsidRDefault="006A6AD4" w:rsidP="00C61C62">
      <w:pPr>
        <w:rPr>
          <w:rtl/>
        </w:rPr>
      </w:pPr>
      <w:bookmarkStart w:id="14498" w:name="_ETM_Q30_473000"/>
      <w:bookmarkEnd w:id="14498"/>
    </w:p>
    <w:p w:rsidR="006A6AD4" w:rsidRDefault="006A6AD4" w:rsidP="00C61C62">
      <w:pPr>
        <w:pStyle w:val="a4"/>
        <w:keepNext/>
        <w:rPr>
          <w:rtl/>
        </w:rPr>
      </w:pPr>
      <w:bookmarkStart w:id="14499" w:name="ET_speaker_6458_11"/>
      <w:r w:rsidRPr="001A3450">
        <w:rPr>
          <w:rStyle w:val="TagStyle"/>
          <w:rtl/>
        </w:rPr>
        <w:t xml:space="preserve"> &lt;&lt; דובר &gt;&gt; </w:t>
      </w:r>
      <w:bookmarkStart w:id="14500" w:name="_Toc161863077"/>
      <w:bookmarkStart w:id="14501" w:name="_Toc161863317"/>
      <w:bookmarkStart w:id="14502" w:name="_Toc161865608"/>
      <w:r>
        <w:rPr>
          <w:rtl/>
        </w:rPr>
        <w:t>שר החינוך יואב קיש:</w:t>
      </w:r>
      <w:bookmarkEnd w:id="14500"/>
      <w:bookmarkEnd w:id="14501"/>
      <w:bookmarkEnd w:id="14502"/>
      <w:r w:rsidRPr="001A3450">
        <w:rPr>
          <w:rStyle w:val="TagStyle"/>
          <w:rtl/>
        </w:rPr>
        <w:t xml:space="preserve"> &lt;&lt; דובר &gt;&gt;</w:t>
      </w:r>
      <w:r>
        <w:rPr>
          <w:rtl/>
        </w:rPr>
        <w:t xml:space="preserve">  </w:t>
      </w:r>
      <w:bookmarkEnd w:id="14499"/>
    </w:p>
    <w:p w:rsidR="006A6AD4" w:rsidRDefault="006A6AD4" w:rsidP="00C05A0F">
      <w:pPr>
        <w:rPr>
          <w:rtl/>
        </w:rPr>
      </w:pPr>
    </w:p>
    <w:p w:rsidR="006A6AD4" w:rsidRDefault="006A6AD4" w:rsidP="00C61C62">
      <w:pPr>
        <w:rPr>
          <w:rtl/>
        </w:rPr>
      </w:pPr>
      <w:bookmarkStart w:id="14503" w:name="_ETM_Q30_476560"/>
      <w:bookmarkEnd w:id="14503"/>
      <w:r>
        <w:rPr>
          <w:rtl/>
        </w:rPr>
        <w:t xml:space="preserve">כבוד </w:t>
      </w:r>
      <w:bookmarkStart w:id="14504" w:name="_ETM_Q30_476830"/>
      <w:bookmarkEnd w:id="14504"/>
      <w:r>
        <w:rPr>
          <w:rtl/>
        </w:rPr>
        <w:t>היושב-ראש</w:t>
      </w:r>
      <w:r>
        <w:rPr>
          <w:rFonts w:hint="cs"/>
          <w:rtl/>
        </w:rPr>
        <w:t>,</w:t>
      </w:r>
      <w:r>
        <w:rPr>
          <w:rtl/>
        </w:rPr>
        <w:t xml:space="preserve"> </w:t>
      </w:r>
      <w:bookmarkStart w:id="14505" w:name="_ETM_Q30_477279"/>
      <w:bookmarkEnd w:id="14505"/>
      <w:r>
        <w:rPr>
          <w:rtl/>
        </w:rPr>
        <w:t xml:space="preserve">כנסת </w:t>
      </w:r>
      <w:bookmarkStart w:id="14506" w:name="_ETM_Q30_477610"/>
      <w:bookmarkEnd w:id="14506"/>
      <w:r>
        <w:rPr>
          <w:rtl/>
        </w:rPr>
        <w:t>נכבדה</w:t>
      </w:r>
      <w:r>
        <w:rPr>
          <w:rFonts w:hint="cs"/>
          <w:rtl/>
        </w:rPr>
        <w:t>,</w:t>
      </w:r>
      <w:r>
        <w:rPr>
          <w:rtl/>
        </w:rPr>
        <w:t xml:space="preserve"> </w:t>
      </w:r>
      <w:bookmarkStart w:id="14507" w:name="_ETM_Q30_478919"/>
      <w:bookmarkEnd w:id="14507"/>
      <w:r>
        <w:rPr>
          <w:rtl/>
        </w:rPr>
        <w:t xml:space="preserve">אני </w:t>
      </w:r>
      <w:bookmarkStart w:id="14508" w:name="_ETM_Q30_479250"/>
      <w:bookmarkEnd w:id="14508"/>
      <w:r>
        <w:rPr>
          <w:rtl/>
        </w:rPr>
        <w:t xml:space="preserve">עונה </w:t>
      </w:r>
      <w:bookmarkStart w:id="14509" w:name="_ETM_Q30_479460"/>
      <w:bookmarkEnd w:id="14509"/>
      <w:r>
        <w:rPr>
          <w:rtl/>
        </w:rPr>
        <w:t xml:space="preserve">פה </w:t>
      </w:r>
      <w:bookmarkStart w:id="14510" w:name="_ETM_Q30_479610"/>
      <w:bookmarkStart w:id="14511" w:name="_ETM_Q30_479970"/>
      <w:bookmarkEnd w:id="14510"/>
      <w:bookmarkEnd w:id="14511"/>
      <w:r>
        <w:rPr>
          <w:rtl/>
        </w:rPr>
        <w:t xml:space="preserve">בשמו </w:t>
      </w:r>
      <w:bookmarkStart w:id="14512" w:name="_ETM_Q30_480330"/>
      <w:bookmarkEnd w:id="14512"/>
      <w:r>
        <w:rPr>
          <w:rtl/>
        </w:rPr>
        <w:t xml:space="preserve">של </w:t>
      </w:r>
      <w:bookmarkStart w:id="14513" w:name="_ETM_Q30_480690"/>
      <w:bookmarkEnd w:id="14513"/>
      <w:r>
        <w:rPr>
          <w:rtl/>
        </w:rPr>
        <w:t xml:space="preserve">שר </w:t>
      </w:r>
      <w:bookmarkStart w:id="14514" w:name="_ETM_Q30_480930"/>
      <w:bookmarkEnd w:id="14514"/>
      <w:r>
        <w:rPr>
          <w:rtl/>
        </w:rPr>
        <w:t xml:space="preserve">הביטחון </w:t>
      </w:r>
      <w:bookmarkStart w:id="14515" w:name="_ETM_Q30_481620"/>
      <w:bookmarkEnd w:id="14515"/>
      <w:r>
        <w:rPr>
          <w:rFonts w:hint="cs"/>
          <w:rtl/>
        </w:rPr>
        <w:t>על ה</w:t>
      </w:r>
      <w:r>
        <w:rPr>
          <w:rtl/>
        </w:rPr>
        <w:t xml:space="preserve">הצעה </w:t>
      </w:r>
      <w:bookmarkStart w:id="14516" w:name="_ETM_Q30_482099"/>
      <w:bookmarkEnd w:id="14516"/>
      <w:r>
        <w:rPr>
          <w:rtl/>
        </w:rPr>
        <w:t>של</w:t>
      </w:r>
      <w:r>
        <w:rPr>
          <w:rFonts w:hint="cs"/>
          <w:rtl/>
        </w:rPr>
        <w:t xml:space="preserve"> חברי הכנסת עמית הלוי </w:t>
      </w:r>
      <w:bookmarkStart w:id="14517" w:name="_ETM_Q30_480000"/>
      <w:bookmarkStart w:id="14518" w:name="_ETM_Q30_480450"/>
      <w:bookmarkStart w:id="14519" w:name="_ETM_Q30_480779"/>
      <w:bookmarkStart w:id="14520" w:name="_ETM_Q30_481140"/>
      <w:bookmarkStart w:id="14521" w:name="_ETM_Q30_481410"/>
      <w:bookmarkStart w:id="14522" w:name="_ETM_Q30_482100"/>
      <w:bookmarkStart w:id="14523" w:name="_ETM_Q30_482580"/>
      <w:bookmarkStart w:id="14524" w:name="_ETM_Q30_483399"/>
      <w:bookmarkStart w:id="14525" w:name="_ETM_Q30_483789"/>
      <w:bookmarkStart w:id="14526" w:name="_ETM_Q30_484149"/>
      <w:bookmarkStart w:id="14527" w:name="_ETM_Q30_484390"/>
      <w:bookmarkStart w:id="14528" w:name="_ETM_Q30_484689"/>
      <w:bookmarkEnd w:id="14517"/>
      <w:bookmarkEnd w:id="14518"/>
      <w:bookmarkEnd w:id="14519"/>
      <w:bookmarkEnd w:id="14520"/>
      <w:bookmarkEnd w:id="14521"/>
      <w:bookmarkEnd w:id="14522"/>
      <w:bookmarkEnd w:id="14523"/>
      <w:bookmarkEnd w:id="14524"/>
      <w:bookmarkEnd w:id="14525"/>
      <w:bookmarkEnd w:id="14526"/>
      <w:bookmarkEnd w:id="14527"/>
      <w:bookmarkEnd w:id="14528"/>
      <w:r>
        <w:rPr>
          <w:rtl/>
        </w:rPr>
        <w:t xml:space="preserve">ומיכאל </w:t>
      </w:r>
      <w:bookmarkStart w:id="14529" w:name="_ETM_Q30_485200"/>
      <w:bookmarkEnd w:id="14529"/>
      <w:r>
        <w:rPr>
          <w:rtl/>
        </w:rPr>
        <w:t xml:space="preserve">ביטון </w:t>
      </w:r>
      <w:bookmarkStart w:id="14530" w:name="_ETM_Q30_485559"/>
      <w:bookmarkEnd w:id="14530"/>
      <w:r>
        <w:rPr>
          <w:rtl/>
        </w:rPr>
        <w:t xml:space="preserve">על </w:t>
      </w:r>
      <w:bookmarkStart w:id="14531" w:name="_ETM_Q30_485680"/>
      <w:bookmarkEnd w:id="14531"/>
      <w:r>
        <w:rPr>
          <w:rtl/>
        </w:rPr>
        <w:t>הש</w:t>
      </w:r>
      <w:r>
        <w:rPr>
          <w:rFonts w:hint="cs"/>
          <w:rtl/>
        </w:rPr>
        <w:t>א</w:t>
      </w:r>
      <w:r>
        <w:rPr>
          <w:rtl/>
        </w:rPr>
        <w:t xml:space="preserve">רה </w:t>
      </w:r>
      <w:bookmarkStart w:id="14532" w:name="_ETM_Q30_486009"/>
      <w:bookmarkEnd w:id="14532"/>
      <w:r>
        <w:rPr>
          <w:rtl/>
        </w:rPr>
        <w:t xml:space="preserve">קבועה </w:t>
      </w:r>
      <w:bookmarkStart w:id="14533" w:name="_ETM_Q30_486309"/>
      <w:bookmarkEnd w:id="14533"/>
      <w:r>
        <w:rPr>
          <w:rtl/>
        </w:rPr>
        <w:t xml:space="preserve">של </w:t>
      </w:r>
      <w:bookmarkStart w:id="14534" w:name="_ETM_Q30_486490"/>
      <w:bookmarkEnd w:id="14534"/>
      <w:r>
        <w:rPr>
          <w:rtl/>
        </w:rPr>
        <w:t xml:space="preserve">נשק </w:t>
      </w:r>
      <w:bookmarkStart w:id="14535" w:name="_ETM_Q30_486849"/>
      <w:bookmarkEnd w:id="14535"/>
      <w:r>
        <w:rPr>
          <w:rtl/>
        </w:rPr>
        <w:t xml:space="preserve">ללוחמי </w:t>
      </w:r>
      <w:bookmarkStart w:id="14536" w:name="_ETM_Q30_487330"/>
      <w:bookmarkEnd w:id="14536"/>
      <w:r>
        <w:rPr>
          <w:rtl/>
        </w:rPr>
        <w:t>מילואים</w:t>
      </w:r>
      <w:r>
        <w:rPr>
          <w:rFonts w:hint="cs"/>
          <w:rtl/>
        </w:rPr>
        <w:t>.</w:t>
      </w:r>
    </w:p>
    <w:p w:rsidR="006A6AD4" w:rsidRDefault="006A6AD4" w:rsidP="00C61C62">
      <w:pPr>
        <w:rPr>
          <w:rtl/>
        </w:rPr>
      </w:pPr>
      <w:bookmarkStart w:id="14537" w:name="_ETM_Q30_491000"/>
      <w:bookmarkStart w:id="14538" w:name="_ETM_Q30_492000"/>
      <w:bookmarkEnd w:id="14537"/>
      <w:bookmarkEnd w:id="14538"/>
    </w:p>
    <w:p w:rsidR="006A6AD4" w:rsidRDefault="006A6AD4" w:rsidP="00C61C62">
      <w:pPr>
        <w:pStyle w:val="af6"/>
        <w:keepNext/>
        <w:rPr>
          <w:rtl/>
        </w:rPr>
      </w:pPr>
      <w:bookmarkStart w:id="14539" w:name="ET_yor_6597_13"/>
      <w:r w:rsidRPr="001A3450">
        <w:rPr>
          <w:rStyle w:val="TagStyle"/>
          <w:rtl/>
        </w:rPr>
        <w:t xml:space="preserve"> &lt;&lt; יור &gt;&gt; </w:t>
      </w:r>
      <w:r>
        <w:rPr>
          <w:rtl/>
        </w:rPr>
        <w:t>היו"ר מאיר כהן:</w:t>
      </w:r>
      <w:r w:rsidRPr="001A3450">
        <w:rPr>
          <w:rStyle w:val="TagStyle"/>
          <w:rtl/>
        </w:rPr>
        <w:t xml:space="preserve"> &lt;&lt; יור &gt;&gt;</w:t>
      </w:r>
      <w:r>
        <w:rPr>
          <w:rtl/>
        </w:rPr>
        <w:t xml:space="preserve">  </w:t>
      </w:r>
      <w:bookmarkEnd w:id="14539"/>
    </w:p>
    <w:p w:rsidR="006A6AD4" w:rsidRDefault="006A6AD4" w:rsidP="00C05A0F">
      <w:pPr>
        <w:rPr>
          <w:rtl/>
        </w:rPr>
      </w:pPr>
    </w:p>
    <w:p w:rsidR="006A6AD4" w:rsidRDefault="006A6AD4" w:rsidP="00C61C62">
      <w:pPr>
        <w:rPr>
          <w:rtl/>
        </w:rPr>
      </w:pPr>
      <w:r>
        <w:rPr>
          <w:rFonts w:hint="cs"/>
          <w:rtl/>
        </w:rPr>
        <w:t>אני מבקש, חברים.</w:t>
      </w:r>
    </w:p>
    <w:p w:rsidR="006A6AD4" w:rsidRDefault="006A6AD4" w:rsidP="00C61C62">
      <w:pPr>
        <w:rPr>
          <w:rtl/>
        </w:rPr>
      </w:pPr>
      <w:bookmarkStart w:id="14540" w:name="_ETM_Q30_493000"/>
      <w:bookmarkEnd w:id="14540"/>
    </w:p>
    <w:p w:rsidR="006A6AD4" w:rsidRDefault="006A6AD4" w:rsidP="00C61C62">
      <w:pPr>
        <w:pStyle w:val="-"/>
        <w:keepNext/>
        <w:rPr>
          <w:rtl/>
        </w:rPr>
      </w:pPr>
      <w:r w:rsidRPr="001A3450">
        <w:rPr>
          <w:rStyle w:val="TagStyle"/>
          <w:rtl/>
        </w:rPr>
        <w:t xml:space="preserve"> &lt;&lt; דובר_המשך &gt;&gt; </w:t>
      </w:r>
      <w:r>
        <w:rPr>
          <w:rtl/>
        </w:rPr>
        <w:t>שר החינוך יואב קיש:</w:t>
      </w:r>
      <w:r w:rsidRPr="001A3450">
        <w:rPr>
          <w:rStyle w:val="TagStyle"/>
          <w:rtl/>
        </w:rPr>
        <w:t xml:space="preserve"> &lt;&lt; דובר_המשך &gt;&gt;</w:t>
      </w:r>
      <w:r>
        <w:rPr>
          <w:rtl/>
        </w:rPr>
        <w:t xml:space="preserve">  </w:t>
      </w:r>
    </w:p>
    <w:p w:rsidR="006A6AD4" w:rsidRDefault="006A6AD4" w:rsidP="00C05A0F">
      <w:pPr>
        <w:rPr>
          <w:rtl/>
        </w:rPr>
      </w:pPr>
    </w:p>
    <w:p w:rsidR="006A6AD4" w:rsidRDefault="006A6AD4" w:rsidP="00C05A0F">
      <w:pPr>
        <w:rPr>
          <w:rtl/>
        </w:rPr>
      </w:pPr>
      <w:bookmarkStart w:id="14541" w:name="_ETM_Q30_490000"/>
      <w:bookmarkStart w:id="14542" w:name="_ETM_Q30_493230"/>
      <w:bookmarkEnd w:id="14541"/>
      <w:bookmarkEnd w:id="14542"/>
      <w:r>
        <w:rPr>
          <w:rtl/>
        </w:rPr>
        <w:t xml:space="preserve">צריך </w:t>
      </w:r>
      <w:bookmarkStart w:id="14543" w:name="_ETM_Q30_493529"/>
      <w:bookmarkEnd w:id="14543"/>
      <w:r>
        <w:rPr>
          <w:rtl/>
        </w:rPr>
        <w:t xml:space="preserve">להפריד </w:t>
      </w:r>
      <w:bookmarkStart w:id="14544" w:name="_ETM_Q30_493950"/>
      <w:bookmarkEnd w:id="14544"/>
      <w:r>
        <w:rPr>
          <w:rtl/>
        </w:rPr>
        <w:t xml:space="preserve">פה </w:t>
      </w:r>
      <w:bookmarkStart w:id="14545" w:name="_ETM_Q30_494099"/>
      <w:bookmarkEnd w:id="14545"/>
      <w:r>
        <w:rPr>
          <w:rtl/>
        </w:rPr>
        <w:t xml:space="preserve">בין </w:t>
      </w:r>
      <w:bookmarkStart w:id="14546" w:name="_ETM_Q30_494309"/>
      <w:bookmarkEnd w:id="14546"/>
      <w:r>
        <w:rPr>
          <w:rtl/>
        </w:rPr>
        <w:t xml:space="preserve">לוחמי </w:t>
      </w:r>
      <w:bookmarkStart w:id="14547" w:name="_ETM_Q30_494700"/>
      <w:bookmarkEnd w:id="14547"/>
      <w:r>
        <w:rPr>
          <w:rtl/>
        </w:rPr>
        <w:t xml:space="preserve">מילואים </w:t>
      </w:r>
      <w:bookmarkStart w:id="14548" w:name="_ETM_Q30_495089"/>
      <w:bookmarkEnd w:id="14548"/>
      <w:r>
        <w:rPr>
          <w:rtl/>
        </w:rPr>
        <w:t xml:space="preserve">שנמצאים </w:t>
      </w:r>
      <w:bookmarkStart w:id="14549" w:name="_ETM_Q30_495570"/>
      <w:bookmarkEnd w:id="14549"/>
      <w:r>
        <w:rPr>
          <w:rtl/>
        </w:rPr>
        <w:t>ב</w:t>
      </w:r>
      <w:r>
        <w:rPr>
          <w:rFonts w:hint="cs"/>
          <w:rtl/>
        </w:rPr>
        <w:t xml:space="preserve">שירות מילואים </w:t>
      </w:r>
      <w:r w:rsidR="00C05A0F">
        <w:rPr>
          <w:rFonts w:hint="cs"/>
          <w:rtl/>
        </w:rPr>
        <w:t>– – –</w:t>
      </w:r>
    </w:p>
    <w:p w:rsidR="006A6AD4" w:rsidRDefault="006A6AD4" w:rsidP="00C61C62">
      <w:pPr>
        <w:rPr>
          <w:rtl/>
        </w:rPr>
      </w:pPr>
      <w:bookmarkStart w:id="14550" w:name="_ETM_Q30_494000"/>
      <w:bookmarkStart w:id="14551" w:name="_ETM_Q30_495000"/>
      <w:bookmarkEnd w:id="14550"/>
      <w:bookmarkEnd w:id="14551"/>
    </w:p>
    <w:p w:rsidR="006A6AD4" w:rsidRDefault="006A6AD4" w:rsidP="00C61C62">
      <w:pPr>
        <w:pStyle w:val="af6"/>
        <w:keepNext/>
        <w:rPr>
          <w:rtl/>
        </w:rPr>
      </w:pPr>
      <w:bookmarkStart w:id="14552" w:name="ET_yor_6597_15"/>
      <w:r w:rsidRPr="001A3450">
        <w:rPr>
          <w:rStyle w:val="TagStyle"/>
          <w:rtl/>
        </w:rPr>
        <w:t xml:space="preserve"> &lt;&lt; יור &gt;&gt; </w:t>
      </w:r>
      <w:r>
        <w:rPr>
          <w:rtl/>
        </w:rPr>
        <w:t>היו"ר מאיר כהן:</w:t>
      </w:r>
      <w:r w:rsidRPr="001A3450">
        <w:rPr>
          <w:rStyle w:val="TagStyle"/>
          <w:rtl/>
        </w:rPr>
        <w:t xml:space="preserve"> &lt;&lt; יור &gt;&gt;</w:t>
      </w:r>
      <w:r>
        <w:rPr>
          <w:rtl/>
        </w:rPr>
        <w:t xml:space="preserve">  </w:t>
      </w:r>
      <w:bookmarkEnd w:id="14552"/>
    </w:p>
    <w:p w:rsidR="006A6AD4" w:rsidRDefault="006A6AD4" w:rsidP="00C05A0F">
      <w:pPr>
        <w:rPr>
          <w:rtl/>
        </w:rPr>
      </w:pPr>
    </w:p>
    <w:p w:rsidR="006A6AD4" w:rsidRDefault="006A6AD4" w:rsidP="00C61C62">
      <w:pPr>
        <w:rPr>
          <w:rtl/>
        </w:rPr>
      </w:pPr>
      <w:bookmarkStart w:id="14553" w:name="_ETM_Q30_496000"/>
      <w:bookmarkEnd w:id="14553"/>
      <w:r>
        <w:rPr>
          <w:rFonts w:hint="cs"/>
          <w:rtl/>
        </w:rPr>
        <w:t xml:space="preserve">יואב, </w:t>
      </w:r>
      <w:bookmarkStart w:id="14554" w:name="_ETM_Q30_496020"/>
      <w:bookmarkEnd w:id="14554"/>
      <w:r>
        <w:rPr>
          <w:rtl/>
        </w:rPr>
        <w:t xml:space="preserve">אני </w:t>
      </w:r>
      <w:bookmarkStart w:id="14555" w:name="_ETM_Q30_496320"/>
      <w:bookmarkEnd w:id="14555"/>
      <w:r>
        <w:rPr>
          <w:rtl/>
        </w:rPr>
        <w:t xml:space="preserve">הייתי </w:t>
      </w:r>
      <w:bookmarkStart w:id="14556" w:name="_ETM_Q30_497220"/>
      <w:bookmarkEnd w:id="14556"/>
      <w:r>
        <w:rPr>
          <w:rtl/>
        </w:rPr>
        <w:t xml:space="preserve">מורה </w:t>
      </w:r>
      <w:bookmarkStart w:id="14557" w:name="_ETM_Q30_497580"/>
      <w:bookmarkEnd w:id="14557"/>
      <w:r>
        <w:rPr>
          <w:rtl/>
        </w:rPr>
        <w:t xml:space="preserve">בבית </w:t>
      </w:r>
      <w:bookmarkStart w:id="14558" w:name="_ETM_Q30_497880"/>
      <w:bookmarkEnd w:id="14558"/>
      <w:r>
        <w:rPr>
          <w:rtl/>
        </w:rPr>
        <w:t>ספר</w:t>
      </w:r>
      <w:r>
        <w:rPr>
          <w:rFonts w:hint="cs"/>
          <w:rtl/>
        </w:rPr>
        <w:t>.</w:t>
      </w:r>
      <w:r>
        <w:rPr>
          <w:rtl/>
        </w:rPr>
        <w:t xml:space="preserve"> </w:t>
      </w:r>
      <w:bookmarkStart w:id="14559" w:name="_ETM_Q30_498210"/>
      <w:bookmarkEnd w:id="14559"/>
      <w:r>
        <w:rPr>
          <w:rtl/>
        </w:rPr>
        <w:t xml:space="preserve">מי </w:t>
      </w:r>
      <w:bookmarkStart w:id="14560" w:name="_ETM_Q30_498360"/>
      <w:bookmarkEnd w:id="14560"/>
      <w:r>
        <w:rPr>
          <w:rtl/>
        </w:rPr>
        <w:t xml:space="preserve">שעכשיו </w:t>
      </w:r>
      <w:bookmarkStart w:id="14561" w:name="_ETM_Q30_498779"/>
      <w:bookmarkEnd w:id="14561"/>
      <w:r>
        <w:rPr>
          <w:rtl/>
        </w:rPr>
        <w:t>ידבר</w:t>
      </w:r>
      <w:r>
        <w:rPr>
          <w:rFonts w:hint="cs"/>
          <w:rtl/>
        </w:rPr>
        <w:t>,</w:t>
      </w:r>
      <w:r>
        <w:rPr>
          <w:rtl/>
        </w:rPr>
        <w:t xml:space="preserve"> </w:t>
      </w:r>
      <w:bookmarkStart w:id="14562" w:name="_ETM_Q30_499640"/>
      <w:bookmarkEnd w:id="14562"/>
      <w:r>
        <w:rPr>
          <w:rtl/>
        </w:rPr>
        <w:t xml:space="preserve">תאשר </w:t>
      </w:r>
      <w:bookmarkStart w:id="14563" w:name="_ETM_Q30_500089"/>
      <w:bookmarkEnd w:id="14563"/>
      <w:r>
        <w:rPr>
          <w:rtl/>
        </w:rPr>
        <w:t>לי</w:t>
      </w:r>
      <w:r>
        <w:rPr>
          <w:rFonts w:hint="cs"/>
          <w:rtl/>
        </w:rPr>
        <w:t>,</w:t>
      </w:r>
      <w:r>
        <w:rPr>
          <w:rtl/>
        </w:rPr>
        <w:t xml:space="preserve"> </w:t>
      </w:r>
      <w:bookmarkStart w:id="14564" w:name="_ETM_Q30_500269"/>
      <w:bookmarkEnd w:id="14564"/>
      <w:r>
        <w:rPr>
          <w:rtl/>
        </w:rPr>
        <w:t xml:space="preserve">לא </w:t>
      </w:r>
      <w:bookmarkStart w:id="14565" w:name="_ETM_Q30_500449"/>
      <w:bookmarkEnd w:id="14565"/>
      <w:r>
        <w:rPr>
          <w:rtl/>
        </w:rPr>
        <w:t xml:space="preserve">יוצא </w:t>
      </w:r>
      <w:bookmarkStart w:id="14566" w:name="_ETM_Q30_500749"/>
      <w:bookmarkEnd w:id="14566"/>
      <w:r>
        <w:rPr>
          <w:rtl/>
        </w:rPr>
        <w:t>ל</w:t>
      </w:r>
      <w:r>
        <w:rPr>
          <w:rFonts w:hint="cs"/>
          <w:rtl/>
        </w:rPr>
        <w:t>טיול.</w:t>
      </w:r>
    </w:p>
    <w:p w:rsidR="006A6AD4" w:rsidRDefault="006A6AD4" w:rsidP="00C61C62">
      <w:pPr>
        <w:rPr>
          <w:rtl/>
        </w:rPr>
      </w:pPr>
    </w:p>
    <w:p w:rsidR="006A6AD4" w:rsidRDefault="006A6AD4" w:rsidP="00C61C62">
      <w:pPr>
        <w:pStyle w:val="-"/>
        <w:keepNext/>
        <w:rPr>
          <w:rtl/>
        </w:rPr>
      </w:pPr>
      <w:r w:rsidRPr="001A3450">
        <w:rPr>
          <w:rStyle w:val="TagStyle"/>
          <w:rtl/>
        </w:rPr>
        <w:t xml:space="preserve"> &lt;&lt; דובר_המשך &gt;&gt; </w:t>
      </w:r>
      <w:r>
        <w:rPr>
          <w:rtl/>
        </w:rPr>
        <w:t>שר החינוך יואב קיש:</w:t>
      </w:r>
      <w:r w:rsidRPr="001A3450">
        <w:rPr>
          <w:rStyle w:val="TagStyle"/>
          <w:rtl/>
        </w:rPr>
        <w:t xml:space="preserve"> &lt;&lt; דובר_המשך &gt;&gt;</w:t>
      </w:r>
      <w:r>
        <w:rPr>
          <w:rtl/>
        </w:rPr>
        <w:t xml:space="preserve">  </w:t>
      </w:r>
    </w:p>
    <w:p w:rsidR="006A6AD4" w:rsidRDefault="006A6AD4" w:rsidP="00C05A0F">
      <w:pPr>
        <w:rPr>
          <w:rtl/>
        </w:rPr>
      </w:pPr>
    </w:p>
    <w:p w:rsidR="006A6AD4" w:rsidRDefault="006A6AD4" w:rsidP="00C61C62">
      <w:pPr>
        <w:rPr>
          <w:rtl/>
        </w:rPr>
      </w:pPr>
      <w:r>
        <w:rPr>
          <w:rFonts w:hint="cs"/>
          <w:rtl/>
        </w:rPr>
        <w:t>רות.</w:t>
      </w:r>
    </w:p>
    <w:p w:rsidR="006A6AD4" w:rsidRDefault="006A6AD4" w:rsidP="00C61C62">
      <w:pPr>
        <w:rPr>
          <w:rtl/>
        </w:rPr>
      </w:pPr>
      <w:bookmarkStart w:id="14567" w:name="_ETM_Q30_499000"/>
      <w:bookmarkEnd w:id="14567"/>
    </w:p>
    <w:p w:rsidR="006A6AD4" w:rsidRDefault="006A6AD4" w:rsidP="00C61C62">
      <w:pPr>
        <w:pStyle w:val="-"/>
        <w:keepNext/>
        <w:rPr>
          <w:rtl/>
        </w:rPr>
      </w:pPr>
      <w:bookmarkStart w:id="14568" w:name="ET_speakercontinue_6458_18"/>
      <w:r w:rsidRPr="001A3450">
        <w:rPr>
          <w:rStyle w:val="TagStyle"/>
          <w:rtl/>
        </w:rPr>
        <w:t xml:space="preserve">&lt;&lt; דובר_המשך &gt;&gt; </w:t>
      </w:r>
      <w:r>
        <w:rPr>
          <w:rtl/>
        </w:rPr>
        <w:t>שר החינוך יואב קיש:</w:t>
      </w:r>
      <w:r w:rsidRPr="001A3450">
        <w:rPr>
          <w:rStyle w:val="TagStyle"/>
          <w:rtl/>
        </w:rPr>
        <w:t xml:space="preserve"> &lt;&lt; דובר_המשך &gt;&gt;</w:t>
      </w:r>
      <w:r>
        <w:rPr>
          <w:rtl/>
        </w:rPr>
        <w:t xml:space="preserve">  </w:t>
      </w:r>
      <w:bookmarkEnd w:id="14568"/>
    </w:p>
    <w:p w:rsidR="006A6AD4" w:rsidRDefault="006A6AD4" w:rsidP="00C05A0F">
      <w:pPr>
        <w:rPr>
          <w:rtl/>
        </w:rPr>
      </w:pPr>
    </w:p>
    <w:p w:rsidR="006A6AD4" w:rsidRDefault="006A6AD4" w:rsidP="00C61C62">
      <w:pPr>
        <w:rPr>
          <w:rtl/>
        </w:rPr>
      </w:pPr>
      <w:bookmarkStart w:id="14569" w:name="_ETM_Q30_502000"/>
      <w:bookmarkStart w:id="14570" w:name="_ETM_Q30_503500"/>
      <w:bookmarkEnd w:id="14569"/>
      <w:bookmarkEnd w:id="14570"/>
      <w:r>
        <w:rPr>
          <w:rtl/>
        </w:rPr>
        <w:t xml:space="preserve">לוחמי </w:t>
      </w:r>
      <w:bookmarkStart w:id="14571" w:name="_ETM_Q30_503950"/>
      <w:bookmarkEnd w:id="14571"/>
      <w:r>
        <w:rPr>
          <w:rtl/>
        </w:rPr>
        <w:t xml:space="preserve">מילואים </w:t>
      </w:r>
      <w:bookmarkStart w:id="14572" w:name="_ETM_Q30_504400"/>
      <w:bookmarkEnd w:id="14572"/>
      <w:r>
        <w:rPr>
          <w:rFonts w:hint="cs"/>
          <w:rtl/>
        </w:rPr>
        <w:t>ש</w:t>
      </w:r>
      <w:r>
        <w:rPr>
          <w:rtl/>
        </w:rPr>
        <w:t xml:space="preserve">נמצאים </w:t>
      </w:r>
      <w:bookmarkStart w:id="14573" w:name="_ETM_Q30_504910"/>
      <w:bookmarkEnd w:id="14573"/>
      <w:r>
        <w:rPr>
          <w:rtl/>
        </w:rPr>
        <w:t xml:space="preserve">בשירות </w:t>
      </w:r>
      <w:bookmarkStart w:id="14574" w:name="_ETM_Q30_505270"/>
      <w:bookmarkEnd w:id="14574"/>
      <w:r>
        <w:rPr>
          <w:rtl/>
        </w:rPr>
        <w:t xml:space="preserve">מילואים </w:t>
      </w:r>
      <w:bookmarkStart w:id="14575" w:name="_ETM_Q30_505600"/>
      <w:bookmarkEnd w:id="14575"/>
      <w:r>
        <w:rPr>
          <w:rtl/>
        </w:rPr>
        <w:t xml:space="preserve">פעיל </w:t>
      </w:r>
      <w:bookmarkStart w:id="14576" w:name="_ETM_Q30_506020"/>
      <w:bookmarkEnd w:id="14576"/>
      <w:r>
        <w:rPr>
          <w:rtl/>
        </w:rPr>
        <w:t xml:space="preserve">יוצאים </w:t>
      </w:r>
      <w:bookmarkStart w:id="14577" w:name="_ETM_Q30_506410"/>
      <w:bookmarkEnd w:id="14577"/>
      <w:r>
        <w:rPr>
          <w:rtl/>
        </w:rPr>
        <w:t xml:space="preserve">לביתם </w:t>
      </w:r>
      <w:bookmarkStart w:id="14578" w:name="_ETM_Q30_506830"/>
      <w:bookmarkEnd w:id="14578"/>
      <w:r>
        <w:rPr>
          <w:rFonts w:hint="cs"/>
          <w:rtl/>
        </w:rPr>
        <w:t xml:space="preserve">עם נשקם האישי בהתאם </w:t>
      </w:r>
      <w:bookmarkStart w:id="14579" w:name="_ETM_Q30_507000"/>
      <w:bookmarkStart w:id="14580" w:name="_ETM_Q30_507339"/>
      <w:bookmarkStart w:id="14581" w:name="_ETM_Q30_507640"/>
      <w:bookmarkStart w:id="14582" w:name="_ETM_Q30_507939"/>
      <w:bookmarkEnd w:id="14579"/>
      <w:bookmarkEnd w:id="14580"/>
      <w:bookmarkEnd w:id="14581"/>
      <w:bookmarkEnd w:id="14582"/>
      <w:r>
        <w:rPr>
          <w:rFonts w:hint="cs"/>
          <w:rtl/>
        </w:rPr>
        <w:t>ל</w:t>
      </w:r>
      <w:r>
        <w:rPr>
          <w:rtl/>
        </w:rPr>
        <w:t xml:space="preserve">פקודות </w:t>
      </w:r>
      <w:bookmarkStart w:id="14583" w:name="_ETM_Q30_508360"/>
      <w:bookmarkEnd w:id="14583"/>
      <w:r>
        <w:rPr>
          <w:rtl/>
        </w:rPr>
        <w:t>הצבא</w:t>
      </w:r>
      <w:r>
        <w:rPr>
          <w:rFonts w:hint="cs"/>
          <w:rtl/>
        </w:rPr>
        <w:t>.</w:t>
      </w:r>
      <w:r>
        <w:rPr>
          <w:rtl/>
        </w:rPr>
        <w:t xml:space="preserve"> </w:t>
      </w:r>
      <w:bookmarkStart w:id="14584" w:name="_ETM_Q30_508779"/>
      <w:bookmarkEnd w:id="14584"/>
      <w:r>
        <w:rPr>
          <w:rtl/>
        </w:rPr>
        <w:t xml:space="preserve">אנחנו </w:t>
      </w:r>
      <w:bookmarkStart w:id="14585" w:name="_ETM_Q30_508990"/>
      <w:bookmarkEnd w:id="14585"/>
      <w:r>
        <w:rPr>
          <w:rtl/>
        </w:rPr>
        <w:t>מדברים</w:t>
      </w:r>
      <w:r>
        <w:rPr>
          <w:rFonts w:hint="cs"/>
          <w:rtl/>
        </w:rPr>
        <w:t>,</w:t>
      </w:r>
      <w:r>
        <w:rPr>
          <w:rtl/>
        </w:rPr>
        <w:t xml:space="preserve"> </w:t>
      </w:r>
      <w:bookmarkStart w:id="14586" w:name="_ETM_Q30_509380"/>
      <w:bookmarkEnd w:id="14586"/>
      <w:r>
        <w:rPr>
          <w:rtl/>
        </w:rPr>
        <w:t>למעשה</w:t>
      </w:r>
      <w:r>
        <w:rPr>
          <w:rFonts w:hint="cs"/>
          <w:rtl/>
        </w:rPr>
        <w:t>,</w:t>
      </w:r>
      <w:r>
        <w:rPr>
          <w:rtl/>
        </w:rPr>
        <w:t xml:space="preserve"> </w:t>
      </w:r>
      <w:bookmarkStart w:id="14587" w:name="_ETM_Q30_509830"/>
      <w:bookmarkEnd w:id="14587"/>
      <w:r>
        <w:rPr>
          <w:rtl/>
        </w:rPr>
        <w:t xml:space="preserve">על </w:t>
      </w:r>
      <w:bookmarkStart w:id="14588" w:name="_ETM_Q30_510310"/>
      <w:bookmarkEnd w:id="14588"/>
      <w:r>
        <w:rPr>
          <w:rtl/>
        </w:rPr>
        <w:t xml:space="preserve">מעמדם </w:t>
      </w:r>
      <w:bookmarkStart w:id="14589" w:name="_ETM_Q30_510849"/>
      <w:bookmarkEnd w:id="14589"/>
      <w:r>
        <w:rPr>
          <w:rtl/>
        </w:rPr>
        <w:t xml:space="preserve">של </w:t>
      </w:r>
      <w:bookmarkStart w:id="14590" w:name="_ETM_Q30_511029"/>
      <w:bookmarkEnd w:id="14590"/>
      <w:r>
        <w:rPr>
          <w:rtl/>
        </w:rPr>
        <w:t xml:space="preserve">לוחמי </w:t>
      </w:r>
      <w:bookmarkStart w:id="14591" w:name="_ETM_Q30_511390"/>
      <w:bookmarkEnd w:id="14591"/>
      <w:r>
        <w:rPr>
          <w:rtl/>
        </w:rPr>
        <w:t xml:space="preserve">מילואים </w:t>
      </w:r>
      <w:bookmarkStart w:id="14592" w:name="_ETM_Q30_511689"/>
      <w:bookmarkEnd w:id="14592"/>
      <w:r>
        <w:rPr>
          <w:rtl/>
        </w:rPr>
        <w:t xml:space="preserve">שאינם </w:t>
      </w:r>
      <w:bookmarkStart w:id="14593" w:name="_ETM_Q30_512080"/>
      <w:bookmarkEnd w:id="14593"/>
      <w:r>
        <w:rPr>
          <w:rtl/>
        </w:rPr>
        <w:t xml:space="preserve">בשירות </w:t>
      </w:r>
      <w:bookmarkStart w:id="14594" w:name="_ETM_Q30_512470"/>
      <w:bookmarkEnd w:id="14594"/>
      <w:r>
        <w:rPr>
          <w:rtl/>
        </w:rPr>
        <w:t xml:space="preserve">מילואים </w:t>
      </w:r>
      <w:bookmarkStart w:id="14595" w:name="_ETM_Q30_512770"/>
      <w:bookmarkEnd w:id="14595"/>
      <w:r>
        <w:rPr>
          <w:rtl/>
        </w:rPr>
        <w:t>פעיל</w:t>
      </w:r>
      <w:r>
        <w:rPr>
          <w:rFonts w:hint="cs"/>
          <w:rtl/>
        </w:rPr>
        <w:t>.</w:t>
      </w:r>
    </w:p>
    <w:p w:rsidR="006A6AD4" w:rsidRDefault="006A6AD4" w:rsidP="00C61C62">
      <w:pPr>
        <w:rPr>
          <w:rtl/>
        </w:rPr>
      </w:pPr>
      <w:bookmarkStart w:id="14596" w:name="_ETM_Q30_516000"/>
      <w:bookmarkEnd w:id="14596"/>
    </w:p>
    <w:p w:rsidR="006A6AD4" w:rsidRDefault="006A6AD4" w:rsidP="00C61C62">
      <w:pPr>
        <w:pStyle w:val="af5"/>
        <w:keepNext/>
        <w:rPr>
          <w:rtl/>
        </w:rPr>
      </w:pPr>
      <w:bookmarkStart w:id="14597" w:name="ET_interruption_6164_21"/>
      <w:r w:rsidRPr="003713BB">
        <w:rPr>
          <w:rStyle w:val="TagStyle"/>
          <w:rtl/>
        </w:rPr>
        <w:t xml:space="preserve"> &lt;&lt; קריאה &gt;&gt; </w:t>
      </w:r>
      <w:r>
        <w:rPr>
          <w:rtl/>
        </w:rPr>
        <w:t>עמית הלוי (הליכוד):</w:t>
      </w:r>
      <w:r w:rsidRPr="003713BB">
        <w:rPr>
          <w:rStyle w:val="TagStyle"/>
          <w:rtl/>
        </w:rPr>
        <w:t xml:space="preserve"> &lt;&lt; קריאה &gt;&gt;</w:t>
      </w:r>
      <w:r>
        <w:rPr>
          <w:rtl/>
        </w:rPr>
        <w:t xml:space="preserve">  </w:t>
      </w:r>
      <w:bookmarkEnd w:id="14597"/>
    </w:p>
    <w:p w:rsidR="006A6AD4" w:rsidRDefault="006A6AD4" w:rsidP="00C05A0F">
      <w:pPr>
        <w:rPr>
          <w:rtl/>
        </w:rPr>
      </w:pPr>
    </w:p>
    <w:p w:rsidR="006A6AD4" w:rsidRDefault="006A6AD4" w:rsidP="00C61C62">
      <w:pPr>
        <w:rPr>
          <w:rtl/>
        </w:rPr>
      </w:pPr>
      <w:r>
        <w:rPr>
          <w:rFonts w:hint="cs"/>
          <w:rtl/>
        </w:rPr>
        <w:t>לא. בשירות מילואים פעיל, אבל אחרי השירות.</w:t>
      </w:r>
    </w:p>
    <w:p w:rsidR="006A6AD4" w:rsidRDefault="006A6AD4" w:rsidP="00C61C62">
      <w:pPr>
        <w:rPr>
          <w:rtl/>
        </w:rPr>
      </w:pPr>
      <w:bookmarkStart w:id="14598" w:name="_ETM_Q30_513000"/>
      <w:bookmarkEnd w:id="14598"/>
    </w:p>
    <w:p w:rsidR="006A6AD4" w:rsidRDefault="006A6AD4" w:rsidP="00C61C62">
      <w:pPr>
        <w:pStyle w:val="-"/>
        <w:keepNext/>
        <w:rPr>
          <w:rtl/>
        </w:rPr>
      </w:pPr>
      <w:bookmarkStart w:id="14599" w:name="ET_speakercontinue_6164_20"/>
      <w:r w:rsidRPr="003713BB">
        <w:rPr>
          <w:rStyle w:val="TagStyle"/>
          <w:rtl/>
        </w:rPr>
        <w:t xml:space="preserve"> &lt;&lt; דובר_המשך &gt;&gt; </w:t>
      </w:r>
      <w:r>
        <w:rPr>
          <w:rtl/>
        </w:rPr>
        <w:t>עמית הלוי (הליכוד):</w:t>
      </w:r>
      <w:r w:rsidRPr="003713BB">
        <w:rPr>
          <w:rStyle w:val="TagStyle"/>
          <w:rtl/>
        </w:rPr>
        <w:t xml:space="preserve"> &lt;&lt; דובר_המשך &gt;&gt;</w:t>
      </w:r>
      <w:r>
        <w:rPr>
          <w:rtl/>
        </w:rPr>
        <w:t xml:space="preserve">  </w:t>
      </w:r>
      <w:bookmarkEnd w:id="14599"/>
    </w:p>
    <w:p w:rsidR="006A6AD4" w:rsidRDefault="006A6AD4" w:rsidP="00C05A0F">
      <w:pPr>
        <w:rPr>
          <w:rtl/>
        </w:rPr>
      </w:pPr>
    </w:p>
    <w:p w:rsidR="006A6AD4" w:rsidRDefault="006A6AD4" w:rsidP="00120957">
      <w:pPr>
        <w:rPr>
          <w:rtl/>
        </w:rPr>
      </w:pPr>
      <w:bookmarkStart w:id="14600" w:name="_ETM_Q30_515000"/>
      <w:bookmarkStart w:id="14601" w:name="_ETM_Q30_515210"/>
      <w:bookmarkEnd w:id="14600"/>
      <w:bookmarkEnd w:id="14601"/>
      <w:r>
        <w:rPr>
          <w:rtl/>
        </w:rPr>
        <w:t xml:space="preserve">אחרי </w:t>
      </w:r>
      <w:bookmarkStart w:id="14602" w:name="_ETM_Q30_515540"/>
      <w:bookmarkEnd w:id="14602"/>
      <w:r>
        <w:rPr>
          <w:rtl/>
        </w:rPr>
        <w:t>השירות</w:t>
      </w:r>
      <w:r>
        <w:rPr>
          <w:rFonts w:hint="cs"/>
          <w:rtl/>
        </w:rPr>
        <w:t>,</w:t>
      </w:r>
      <w:r>
        <w:rPr>
          <w:rtl/>
        </w:rPr>
        <w:t xml:space="preserve"> </w:t>
      </w:r>
      <w:bookmarkStart w:id="14603" w:name="_ETM_Q30_515930"/>
      <w:bookmarkEnd w:id="14603"/>
      <w:r>
        <w:rPr>
          <w:rtl/>
        </w:rPr>
        <w:t>כן</w:t>
      </w:r>
      <w:r w:rsidR="00120957">
        <w:rPr>
          <w:rFonts w:hint="cs"/>
          <w:rtl/>
        </w:rPr>
        <w:t>,</w:t>
      </w:r>
      <w:r>
        <w:rPr>
          <w:rtl/>
        </w:rPr>
        <w:t xml:space="preserve"> </w:t>
      </w:r>
      <w:bookmarkStart w:id="14604" w:name="_ETM_Q30_516440"/>
      <w:bookmarkEnd w:id="14604"/>
      <w:r>
        <w:rPr>
          <w:rtl/>
        </w:rPr>
        <w:t xml:space="preserve">הם </w:t>
      </w:r>
      <w:bookmarkStart w:id="14605" w:name="_ETM_Q30_516649"/>
      <w:bookmarkEnd w:id="14605"/>
      <w:r>
        <w:rPr>
          <w:rtl/>
        </w:rPr>
        <w:t xml:space="preserve">לא </w:t>
      </w:r>
      <w:bookmarkStart w:id="14606" w:name="_ETM_Q30_516739"/>
      <w:bookmarkEnd w:id="14606"/>
      <w:r>
        <w:rPr>
          <w:rtl/>
        </w:rPr>
        <w:t>משרתים</w:t>
      </w:r>
      <w:r>
        <w:rPr>
          <w:rFonts w:hint="cs"/>
          <w:rtl/>
        </w:rPr>
        <w:t>.</w:t>
      </w:r>
      <w:r>
        <w:rPr>
          <w:rtl/>
        </w:rPr>
        <w:t xml:space="preserve"> </w:t>
      </w:r>
      <w:bookmarkStart w:id="14607" w:name="_ETM_Q30_517339"/>
      <w:bookmarkEnd w:id="14607"/>
      <w:r>
        <w:rPr>
          <w:rtl/>
        </w:rPr>
        <w:t xml:space="preserve">לא </w:t>
      </w:r>
      <w:bookmarkStart w:id="14608" w:name="_ETM_Q30_517730"/>
      <w:bookmarkStart w:id="14609" w:name="_ETM_Q30_517910"/>
      <w:bookmarkEnd w:id="14608"/>
      <w:bookmarkEnd w:id="14609"/>
      <w:r>
        <w:rPr>
          <w:rFonts w:hint="cs"/>
          <w:rtl/>
        </w:rPr>
        <w:t>באי</w:t>
      </w:r>
      <w:r>
        <w:rPr>
          <w:rtl/>
        </w:rPr>
        <w:t>ז</w:t>
      </w:r>
      <w:r>
        <w:rPr>
          <w:rFonts w:hint="cs"/>
          <w:rtl/>
        </w:rPr>
        <w:t>ו</w:t>
      </w:r>
      <w:r>
        <w:rPr>
          <w:rtl/>
        </w:rPr>
        <w:t xml:space="preserve"> </w:t>
      </w:r>
      <w:bookmarkStart w:id="14610" w:name="_ETM_Q30_518150"/>
      <w:bookmarkEnd w:id="14610"/>
      <w:r>
        <w:rPr>
          <w:rtl/>
        </w:rPr>
        <w:t xml:space="preserve">הפסקה </w:t>
      </w:r>
      <w:bookmarkStart w:id="14611" w:name="_ETM_Q30_518600"/>
      <w:bookmarkEnd w:id="14611"/>
      <w:r>
        <w:rPr>
          <w:rtl/>
        </w:rPr>
        <w:t xml:space="preserve">שהם </w:t>
      </w:r>
      <w:bookmarkStart w:id="14612" w:name="_ETM_Q30_518809"/>
      <w:bookmarkEnd w:id="14612"/>
      <w:r>
        <w:rPr>
          <w:rtl/>
        </w:rPr>
        <w:t>יצאו</w:t>
      </w:r>
      <w:bookmarkStart w:id="14613" w:name="_ETM_Q30_519380"/>
      <w:bookmarkEnd w:id="14613"/>
      <w:r w:rsidR="00120957">
        <w:rPr>
          <w:rFonts w:hint="cs"/>
          <w:rtl/>
        </w:rPr>
        <w:t xml:space="preserve"> אליה</w:t>
      </w:r>
      <w:r>
        <w:rPr>
          <w:rFonts w:hint="cs"/>
          <w:rtl/>
        </w:rPr>
        <w:t xml:space="preserve">, </w:t>
      </w:r>
      <w:r w:rsidR="00120957">
        <w:rPr>
          <w:rFonts w:hint="cs"/>
          <w:rtl/>
        </w:rPr>
        <w:t xml:space="preserve">הם </w:t>
      </w:r>
      <w:r>
        <w:rPr>
          <w:rtl/>
        </w:rPr>
        <w:t xml:space="preserve">לא </w:t>
      </w:r>
      <w:bookmarkStart w:id="14614" w:name="_ETM_Q30_519559"/>
      <w:bookmarkEnd w:id="14614"/>
      <w:r>
        <w:rPr>
          <w:rtl/>
        </w:rPr>
        <w:t xml:space="preserve">יצאו </w:t>
      </w:r>
      <w:bookmarkStart w:id="14615" w:name="_ETM_Q30_519829"/>
      <w:bookmarkEnd w:id="14615"/>
      <w:r>
        <w:rPr>
          <w:rtl/>
        </w:rPr>
        <w:t>לחופשה</w:t>
      </w:r>
      <w:r>
        <w:rPr>
          <w:rFonts w:hint="cs"/>
          <w:rtl/>
        </w:rPr>
        <w:t xml:space="preserve">. למעשה </w:t>
      </w:r>
      <w:bookmarkStart w:id="14616" w:name="_ETM_Q30_521010"/>
      <w:bookmarkStart w:id="14617" w:name="_ETM_Q30_521339"/>
      <w:bookmarkStart w:id="14618" w:name="_ETM_Q30_521589"/>
      <w:bookmarkStart w:id="14619" w:name="_ETM_Q30_521740"/>
      <w:bookmarkEnd w:id="14616"/>
      <w:bookmarkEnd w:id="14617"/>
      <w:bookmarkEnd w:id="14618"/>
      <w:bookmarkEnd w:id="14619"/>
      <w:r>
        <w:rPr>
          <w:rtl/>
        </w:rPr>
        <w:t xml:space="preserve">לפי </w:t>
      </w:r>
      <w:bookmarkStart w:id="14620" w:name="_ETM_Q30_522040"/>
      <w:bookmarkEnd w:id="14620"/>
      <w:r>
        <w:rPr>
          <w:rtl/>
        </w:rPr>
        <w:t xml:space="preserve">החוק </w:t>
      </w:r>
      <w:bookmarkStart w:id="14621" w:name="_ETM_Q30_522370"/>
      <w:bookmarkEnd w:id="14621"/>
      <w:r>
        <w:rPr>
          <w:rtl/>
        </w:rPr>
        <w:t xml:space="preserve">מעמדם </w:t>
      </w:r>
      <w:bookmarkStart w:id="14622" w:name="_ETM_Q30_522910"/>
      <w:bookmarkEnd w:id="14622"/>
      <w:r>
        <w:rPr>
          <w:rFonts w:hint="cs"/>
          <w:rtl/>
        </w:rPr>
        <w:t xml:space="preserve">הוא </w:t>
      </w:r>
      <w:bookmarkStart w:id="14623" w:name="_ETM_Q30_522000"/>
      <w:bookmarkEnd w:id="14623"/>
      <w:r>
        <w:rPr>
          <w:rtl/>
        </w:rPr>
        <w:t xml:space="preserve">של </w:t>
      </w:r>
      <w:bookmarkStart w:id="14624" w:name="_ETM_Q30_523089"/>
      <w:bookmarkEnd w:id="14624"/>
      <w:r>
        <w:rPr>
          <w:rtl/>
        </w:rPr>
        <w:t>אזרחים</w:t>
      </w:r>
      <w:r>
        <w:rPr>
          <w:rFonts w:hint="cs"/>
          <w:rtl/>
        </w:rPr>
        <w:t>,</w:t>
      </w:r>
      <w:r>
        <w:rPr>
          <w:rtl/>
        </w:rPr>
        <w:t xml:space="preserve"> </w:t>
      </w:r>
      <w:bookmarkStart w:id="14625" w:name="_ETM_Q30_523600"/>
      <w:bookmarkEnd w:id="14625"/>
      <w:r>
        <w:rPr>
          <w:rtl/>
        </w:rPr>
        <w:t xml:space="preserve">והכללים </w:t>
      </w:r>
      <w:bookmarkStart w:id="14626" w:name="_ETM_Q30_524200"/>
      <w:bookmarkEnd w:id="14626"/>
      <w:r>
        <w:rPr>
          <w:rtl/>
        </w:rPr>
        <w:t xml:space="preserve">החלים </w:t>
      </w:r>
      <w:bookmarkStart w:id="14627" w:name="_ETM_Q30_524560"/>
      <w:bookmarkEnd w:id="14627"/>
      <w:r>
        <w:rPr>
          <w:rtl/>
        </w:rPr>
        <w:t xml:space="preserve">עליהם </w:t>
      </w:r>
      <w:bookmarkStart w:id="14628" w:name="_ETM_Q30_524830"/>
      <w:bookmarkEnd w:id="14628"/>
      <w:r>
        <w:rPr>
          <w:rtl/>
        </w:rPr>
        <w:t xml:space="preserve">הם </w:t>
      </w:r>
      <w:bookmarkStart w:id="14629" w:name="_ETM_Q30_524950"/>
      <w:bookmarkEnd w:id="14629"/>
      <w:r>
        <w:rPr>
          <w:rtl/>
        </w:rPr>
        <w:t xml:space="preserve">בדומה </w:t>
      </w:r>
      <w:bookmarkStart w:id="14630" w:name="_ETM_Q30_525250"/>
      <w:bookmarkEnd w:id="14630"/>
      <w:r>
        <w:rPr>
          <w:rtl/>
        </w:rPr>
        <w:t xml:space="preserve">לכל </w:t>
      </w:r>
      <w:bookmarkStart w:id="14631" w:name="_ETM_Q30_525520"/>
      <w:bookmarkEnd w:id="14631"/>
      <w:r>
        <w:rPr>
          <w:rtl/>
        </w:rPr>
        <w:t xml:space="preserve">אזרח </w:t>
      </w:r>
      <w:bookmarkStart w:id="14632" w:name="_ETM_Q30_525820"/>
      <w:bookmarkEnd w:id="14632"/>
      <w:r>
        <w:rPr>
          <w:rtl/>
        </w:rPr>
        <w:t xml:space="preserve">מדינת </w:t>
      </w:r>
      <w:bookmarkStart w:id="14633" w:name="_ETM_Q30_526270"/>
      <w:bookmarkEnd w:id="14633"/>
      <w:r>
        <w:rPr>
          <w:rtl/>
        </w:rPr>
        <w:t>ישראל</w:t>
      </w:r>
      <w:r>
        <w:rPr>
          <w:rFonts w:hint="cs"/>
          <w:rtl/>
        </w:rPr>
        <w:t>.</w:t>
      </w:r>
      <w:bookmarkStart w:id="14634" w:name="_ETM_Q30_526000"/>
      <w:bookmarkStart w:id="14635" w:name="_ETM_Q30_527200"/>
      <w:bookmarkEnd w:id="14634"/>
      <w:bookmarkEnd w:id="14635"/>
      <w:r w:rsidR="00120957">
        <w:rPr>
          <w:rFonts w:hint="cs"/>
          <w:rtl/>
        </w:rPr>
        <w:t xml:space="preserve"> </w:t>
      </w:r>
      <w:bookmarkStart w:id="14636" w:name="_ETM_Q30_528000"/>
      <w:bookmarkEnd w:id="14636"/>
      <w:r>
        <w:rPr>
          <w:rtl/>
        </w:rPr>
        <w:t xml:space="preserve">חוק </w:t>
      </w:r>
      <w:bookmarkStart w:id="14637" w:name="_ETM_Q30_527529"/>
      <w:bookmarkEnd w:id="14637"/>
      <w:r>
        <w:rPr>
          <w:rFonts w:hint="cs"/>
          <w:rtl/>
        </w:rPr>
        <w:t>כלי ה</w:t>
      </w:r>
      <w:r>
        <w:rPr>
          <w:rtl/>
        </w:rPr>
        <w:t xml:space="preserve">ירייה </w:t>
      </w:r>
      <w:bookmarkStart w:id="14638" w:name="_ETM_Q30_528070"/>
      <w:bookmarkStart w:id="14639" w:name="_ETM_Q30_528250"/>
      <w:bookmarkEnd w:id="14638"/>
      <w:bookmarkEnd w:id="14639"/>
      <w:r>
        <w:rPr>
          <w:rtl/>
        </w:rPr>
        <w:t xml:space="preserve">מאפשר </w:t>
      </w:r>
      <w:bookmarkStart w:id="14640" w:name="_ETM_Q30_528850"/>
      <w:bookmarkEnd w:id="14640"/>
      <w:r>
        <w:rPr>
          <w:rtl/>
        </w:rPr>
        <w:t xml:space="preserve">לצה"ל </w:t>
      </w:r>
      <w:bookmarkStart w:id="14641" w:name="_ETM_Q30_529210"/>
      <w:bookmarkEnd w:id="14641"/>
      <w:r>
        <w:rPr>
          <w:rtl/>
        </w:rPr>
        <w:t xml:space="preserve">למסור </w:t>
      </w:r>
      <w:bookmarkStart w:id="14642" w:name="_ETM_Q30_529570"/>
      <w:bookmarkEnd w:id="14642"/>
      <w:r>
        <w:rPr>
          <w:rtl/>
        </w:rPr>
        <w:t xml:space="preserve">נשק </w:t>
      </w:r>
      <w:bookmarkStart w:id="14643" w:name="_ETM_Q30_529900"/>
      <w:bookmarkEnd w:id="14643"/>
      <w:r>
        <w:rPr>
          <w:rtl/>
        </w:rPr>
        <w:t xml:space="preserve">לאזרחים </w:t>
      </w:r>
      <w:bookmarkStart w:id="14644" w:name="_ETM_Q30_530410"/>
      <w:bookmarkEnd w:id="14644"/>
      <w:r>
        <w:rPr>
          <w:rFonts w:hint="cs"/>
          <w:rtl/>
        </w:rPr>
        <w:t>ב</w:t>
      </w:r>
      <w:r>
        <w:rPr>
          <w:rtl/>
        </w:rPr>
        <w:t xml:space="preserve">כפוף </w:t>
      </w:r>
      <w:bookmarkStart w:id="14645" w:name="_ETM_Q30_530830"/>
      <w:bookmarkEnd w:id="14645"/>
      <w:r>
        <w:rPr>
          <w:rtl/>
        </w:rPr>
        <w:t xml:space="preserve">למתן </w:t>
      </w:r>
      <w:bookmarkStart w:id="14646" w:name="_ETM_Q30_531250"/>
      <w:bookmarkEnd w:id="14646"/>
      <w:r>
        <w:rPr>
          <w:rtl/>
        </w:rPr>
        <w:t xml:space="preserve">תעודת </w:t>
      </w:r>
      <w:bookmarkStart w:id="14647" w:name="_ETM_Q30_531640"/>
      <w:bookmarkEnd w:id="14647"/>
      <w:r>
        <w:rPr>
          <w:rtl/>
        </w:rPr>
        <w:t xml:space="preserve">הרשאה </w:t>
      </w:r>
      <w:bookmarkStart w:id="14648" w:name="_ETM_Q30_532420"/>
      <w:bookmarkEnd w:id="14648"/>
      <w:r>
        <w:rPr>
          <w:rtl/>
        </w:rPr>
        <w:t xml:space="preserve">ועמידה </w:t>
      </w:r>
      <w:bookmarkStart w:id="14649" w:name="_ETM_Q30_532870"/>
      <w:bookmarkEnd w:id="14649"/>
      <w:r>
        <w:rPr>
          <w:rtl/>
        </w:rPr>
        <w:t xml:space="preserve">בפקודות </w:t>
      </w:r>
      <w:bookmarkStart w:id="14650" w:name="_ETM_Q30_533380"/>
      <w:bookmarkEnd w:id="14650"/>
      <w:r>
        <w:rPr>
          <w:rtl/>
        </w:rPr>
        <w:t>הצבא</w:t>
      </w:r>
      <w:r>
        <w:rPr>
          <w:rFonts w:hint="cs"/>
          <w:rtl/>
        </w:rPr>
        <w:t>.</w:t>
      </w:r>
      <w:r>
        <w:rPr>
          <w:rtl/>
        </w:rPr>
        <w:t xml:space="preserve"> </w:t>
      </w:r>
      <w:bookmarkStart w:id="14651" w:name="_ETM_Q30_534390"/>
      <w:bookmarkEnd w:id="14651"/>
      <w:r>
        <w:rPr>
          <w:rtl/>
        </w:rPr>
        <w:t xml:space="preserve">תהליך </w:t>
      </w:r>
      <w:bookmarkStart w:id="14652" w:name="_ETM_Q30_534750"/>
      <w:bookmarkEnd w:id="14652"/>
      <w:r>
        <w:rPr>
          <w:rtl/>
        </w:rPr>
        <w:t xml:space="preserve">ההרשאה </w:t>
      </w:r>
      <w:bookmarkStart w:id="14653" w:name="_ETM_Q30_535110"/>
      <w:bookmarkEnd w:id="14653"/>
      <w:r>
        <w:rPr>
          <w:rtl/>
        </w:rPr>
        <w:t>וסוג</w:t>
      </w:r>
      <w:r>
        <w:rPr>
          <w:rFonts w:hint="cs"/>
          <w:rtl/>
        </w:rPr>
        <w:t>י</w:t>
      </w:r>
      <w:r>
        <w:rPr>
          <w:rtl/>
        </w:rPr>
        <w:t xml:space="preserve"> </w:t>
      </w:r>
      <w:bookmarkStart w:id="14654" w:name="_ETM_Q30_535470"/>
      <w:bookmarkEnd w:id="14654"/>
      <w:r>
        <w:rPr>
          <w:rtl/>
        </w:rPr>
        <w:t xml:space="preserve">האוכלוסיות </w:t>
      </w:r>
      <w:bookmarkStart w:id="14655" w:name="_ETM_Q30_535980"/>
      <w:bookmarkEnd w:id="14655"/>
      <w:r>
        <w:rPr>
          <w:rtl/>
        </w:rPr>
        <w:t xml:space="preserve">הזכאיות </w:t>
      </w:r>
      <w:bookmarkStart w:id="14656" w:name="_ETM_Q30_537800"/>
      <w:bookmarkEnd w:id="14656"/>
      <w:r>
        <w:rPr>
          <w:rtl/>
        </w:rPr>
        <w:t xml:space="preserve">מוסדרים </w:t>
      </w:r>
      <w:bookmarkStart w:id="14657" w:name="_ETM_Q30_538190"/>
      <w:bookmarkEnd w:id="14657"/>
      <w:r>
        <w:rPr>
          <w:rtl/>
        </w:rPr>
        <w:t xml:space="preserve">בפקודת </w:t>
      </w:r>
      <w:bookmarkStart w:id="14658" w:name="_ETM_Q30_538670"/>
      <w:bookmarkEnd w:id="14658"/>
      <w:r>
        <w:rPr>
          <w:rtl/>
        </w:rPr>
        <w:t>הצבא</w:t>
      </w:r>
      <w:r>
        <w:rPr>
          <w:rFonts w:hint="cs"/>
          <w:rtl/>
        </w:rPr>
        <w:t>,</w:t>
      </w:r>
      <w:r>
        <w:rPr>
          <w:rtl/>
        </w:rPr>
        <w:t xml:space="preserve"> </w:t>
      </w:r>
      <w:bookmarkStart w:id="14659" w:name="_ETM_Q30_539120"/>
      <w:bookmarkEnd w:id="14659"/>
      <w:r>
        <w:rPr>
          <w:rtl/>
        </w:rPr>
        <w:t xml:space="preserve">כאשר </w:t>
      </w:r>
      <w:bookmarkStart w:id="14660" w:name="_ETM_Q30_539420"/>
      <w:bookmarkEnd w:id="14660"/>
      <w:r>
        <w:rPr>
          <w:rtl/>
        </w:rPr>
        <w:t xml:space="preserve">העיקרון </w:t>
      </w:r>
      <w:bookmarkStart w:id="14661" w:name="_ETM_Q30_539750"/>
      <w:bookmarkEnd w:id="14661"/>
      <w:r>
        <w:rPr>
          <w:rtl/>
        </w:rPr>
        <w:t xml:space="preserve">המנחה </w:t>
      </w:r>
      <w:bookmarkStart w:id="14662" w:name="_ETM_Q30_540200"/>
      <w:bookmarkEnd w:id="14662"/>
      <w:r>
        <w:rPr>
          <w:rFonts w:hint="cs"/>
          <w:rtl/>
        </w:rPr>
        <w:t xml:space="preserve">הוא </w:t>
      </w:r>
      <w:r>
        <w:rPr>
          <w:rtl/>
        </w:rPr>
        <w:t xml:space="preserve">שלצורך </w:t>
      </w:r>
      <w:bookmarkStart w:id="14663" w:name="_ETM_Q30_540770"/>
      <w:bookmarkStart w:id="14664" w:name="_ETM_Q30_541279"/>
      <w:bookmarkEnd w:id="14663"/>
      <w:bookmarkEnd w:id="14664"/>
      <w:r>
        <w:rPr>
          <w:rtl/>
        </w:rPr>
        <w:t xml:space="preserve">מסירת </w:t>
      </w:r>
      <w:bookmarkStart w:id="14665" w:name="_ETM_Q30_541790"/>
      <w:bookmarkEnd w:id="14665"/>
      <w:r>
        <w:rPr>
          <w:rtl/>
        </w:rPr>
        <w:t xml:space="preserve">נשק </w:t>
      </w:r>
      <w:bookmarkStart w:id="14666" w:name="_ETM_Q30_542180"/>
      <w:bookmarkEnd w:id="14666"/>
      <w:r>
        <w:rPr>
          <w:rtl/>
        </w:rPr>
        <w:t xml:space="preserve">צבאי </w:t>
      </w:r>
      <w:bookmarkStart w:id="14667" w:name="_ETM_Q30_542510"/>
      <w:bookmarkEnd w:id="14667"/>
      <w:r>
        <w:rPr>
          <w:rtl/>
        </w:rPr>
        <w:t xml:space="preserve">לאזרחים </w:t>
      </w:r>
      <w:bookmarkStart w:id="14668" w:name="_ETM_Q30_543770"/>
      <w:bookmarkEnd w:id="14668"/>
      <w:r>
        <w:rPr>
          <w:rtl/>
        </w:rPr>
        <w:t xml:space="preserve">נדרשת </w:t>
      </w:r>
      <w:bookmarkStart w:id="14669" w:name="_ETM_Q30_544279"/>
      <w:bookmarkEnd w:id="14669"/>
      <w:r>
        <w:rPr>
          <w:rtl/>
        </w:rPr>
        <w:t xml:space="preserve">זיקה </w:t>
      </w:r>
      <w:bookmarkStart w:id="14670" w:name="_ETM_Q30_544640"/>
      <w:bookmarkEnd w:id="14670"/>
      <w:r>
        <w:rPr>
          <w:rtl/>
        </w:rPr>
        <w:t xml:space="preserve">ביטחונית </w:t>
      </w:r>
      <w:bookmarkStart w:id="14671" w:name="_ETM_Q30_545210"/>
      <w:bookmarkEnd w:id="14671"/>
      <w:r>
        <w:rPr>
          <w:rtl/>
        </w:rPr>
        <w:t xml:space="preserve">בין </w:t>
      </w:r>
      <w:bookmarkStart w:id="14672" w:name="_ETM_Q30_545360"/>
      <w:bookmarkEnd w:id="14672"/>
      <w:r>
        <w:rPr>
          <w:rtl/>
        </w:rPr>
        <w:t xml:space="preserve">הצבא </w:t>
      </w:r>
      <w:bookmarkStart w:id="14673" w:name="_ETM_Q30_545690"/>
      <w:bookmarkEnd w:id="14673"/>
      <w:r>
        <w:rPr>
          <w:rtl/>
        </w:rPr>
        <w:t>ל</w:t>
      </w:r>
      <w:bookmarkStart w:id="14674" w:name="_ETM_Q30_545779"/>
      <w:bookmarkEnd w:id="14674"/>
      <w:r>
        <w:rPr>
          <w:rFonts w:hint="cs"/>
          <w:rtl/>
        </w:rPr>
        <w:t>א</w:t>
      </w:r>
      <w:r>
        <w:rPr>
          <w:rtl/>
        </w:rPr>
        <w:t>זרחים</w:t>
      </w:r>
      <w:r>
        <w:rPr>
          <w:rFonts w:hint="cs"/>
          <w:rtl/>
        </w:rPr>
        <w:t>.</w:t>
      </w:r>
      <w:r>
        <w:rPr>
          <w:rtl/>
        </w:rPr>
        <w:t xml:space="preserve"> </w:t>
      </w:r>
      <w:bookmarkStart w:id="14675" w:name="_ETM_Q30_546820"/>
      <w:bookmarkEnd w:id="14675"/>
      <w:r>
        <w:rPr>
          <w:rtl/>
        </w:rPr>
        <w:t xml:space="preserve">זה </w:t>
      </w:r>
      <w:bookmarkStart w:id="14676" w:name="_ETM_Q30_547029"/>
      <w:bookmarkEnd w:id="14676"/>
      <w:r>
        <w:rPr>
          <w:rtl/>
        </w:rPr>
        <w:t xml:space="preserve">גם </w:t>
      </w:r>
      <w:bookmarkStart w:id="14677" w:name="_ETM_Q30_547450"/>
      <w:bookmarkEnd w:id="14677"/>
      <w:r>
        <w:rPr>
          <w:rtl/>
        </w:rPr>
        <w:t xml:space="preserve">בא </w:t>
      </w:r>
      <w:bookmarkStart w:id="14678" w:name="_ETM_Q30_547660"/>
      <w:bookmarkEnd w:id="14678"/>
      <w:r>
        <w:rPr>
          <w:rtl/>
        </w:rPr>
        <w:t xml:space="preserve">לידי </w:t>
      </w:r>
      <w:bookmarkStart w:id="14679" w:name="_ETM_Q30_547930"/>
      <w:bookmarkEnd w:id="14679"/>
      <w:r>
        <w:rPr>
          <w:rtl/>
        </w:rPr>
        <w:t xml:space="preserve">ביטוי </w:t>
      </w:r>
      <w:bookmarkStart w:id="14680" w:name="_ETM_Q30_548290"/>
      <w:bookmarkEnd w:id="14680"/>
      <w:r>
        <w:rPr>
          <w:rtl/>
        </w:rPr>
        <w:t xml:space="preserve">בהגדרת </w:t>
      </w:r>
      <w:bookmarkStart w:id="14681" w:name="_ETM_Q30_548740"/>
      <w:bookmarkEnd w:id="14681"/>
      <w:r>
        <w:rPr>
          <w:rtl/>
        </w:rPr>
        <w:t xml:space="preserve">סוגי </w:t>
      </w:r>
      <w:bookmarkStart w:id="14682" w:name="_ETM_Q30_549040"/>
      <w:bookmarkEnd w:id="14682"/>
      <w:r>
        <w:rPr>
          <w:rtl/>
        </w:rPr>
        <w:t xml:space="preserve">האוכלוסיות </w:t>
      </w:r>
      <w:bookmarkStart w:id="14683" w:name="_ETM_Q30_549520"/>
      <w:bookmarkEnd w:id="14683"/>
      <w:r>
        <w:rPr>
          <w:rtl/>
        </w:rPr>
        <w:t xml:space="preserve">הזכאיות </w:t>
      </w:r>
      <w:bookmarkStart w:id="14684" w:name="_ETM_Q30_550090"/>
      <w:bookmarkEnd w:id="14684"/>
      <w:r>
        <w:rPr>
          <w:rtl/>
        </w:rPr>
        <w:t xml:space="preserve">לקבל </w:t>
      </w:r>
      <w:bookmarkStart w:id="14685" w:name="_ETM_Q30_550540"/>
      <w:bookmarkEnd w:id="14685"/>
      <w:r>
        <w:rPr>
          <w:rtl/>
        </w:rPr>
        <w:t xml:space="preserve">נשק </w:t>
      </w:r>
      <w:bookmarkStart w:id="14686" w:name="_ETM_Q30_550870"/>
      <w:bookmarkEnd w:id="14686"/>
      <w:r>
        <w:rPr>
          <w:rtl/>
        </w:rPr>
        <w:t xml:space="preserve">צבאי </w:t>
      </w:r>
      <w:bookmarkStart w:id="14687" w:name="_ETM_Q30_551170"/>
      <w:bookmarkEnd w:id="14687"/>
      <w:r>
        <w:rPr>
          <w:rtl/>
        </w:rPr>
        <w:t xml:space="preserve">מטעם </w:t>
      </w:r>
      <w:bookmarkStart w:id="14688" w:name="_ETM_Q30_551650"/>
      <w:bookmarkEnd w:id="14688"/>
      <w:r>
        <w:rPr>
          <w:rtl/>
        </w:rPr>
        <w:t>הצבא</w:t>
      </w:r>
      <w:r>
        <w:rPr>
          <w:rFonts w:hint="cs"/>
          <w:rtl/>
        </w:rPr>
        <w:t>,</w:t>
      </w:r>
      <w:r>
        <w:rPr>
          <w:rtl/>
        </w:rPr>
        <w:t xml:space="preserve"> </w:t>
      </w:r>
      <w:bookmarkStart w:id="14689" w:name="_ETM_Q30_552490"/>
      <w:bookmarkEnd w:id="14689"/>
      <w:r>
        <w:rPr>
          <w:rtl/>
        </w:rPr>
        <w:t>למשל</w:t>
      </w:r>
      <w:r>
        <w:rPr>
          <w:rFonts w:hint="cs"/>
          <w:rtl/>
        </w:rPr>
        <w:t>,</w:t>
      </w:r>
      <w:r>
        <w:rPr>
          <w:rtl/>
        </w:rPr>
        <w:t xml:space="preserve"> </w:t>
      </w:r>
      <w:bookmarkStart w:id="14690" w:name="_ETM_Q30_553330"/>
      <w:bookmarkEnd w:id="14690"/>
      <w:r>
        <w:rPr>
          <w:rtl/>
        </w:rPr>
        <w:t xml:space="preserve">חברי </w:t>
      </w:r>
      <w:bookmarkStart w:id="14691" w:name="_ETM_Q30_553750"/>
      <w:bookmarkEnd w:id="14691"/>
      <w:r>
        <w:rPr>
          <w:rtl/>
        </w:rPr>
        <w:t xml:space="preserve">כיתת </w:t>
      </w:r>
      <w:bookmarkStart w:id="14692" w:name="_ETM_Q30_554110"/>
      <w:bookmarkEnd w:id="14692"/>
      <w:r>
        <w:rPr>
          <w:rtl/>
        </w:rPr>
        <w:t>כוננות</w:t>
      </w:r>
      <w:r>
        <w:rPr>
          <w:rFonts w:hint="cs"/>
          <w:rtl/>
        </w:rPr>
        <w:t>,</w:t>
      </w:r>
      <w:r>
        <w:rPr>
          <w:rtl/>
        </w:rPr>
        <w:t xml:space="preserve"> </w:t>
      </w:r>
      <w:bookmarkStart w:id="14693" w:name="_ETM_Q30_554650"/>
      <w:bookmarkEnd w:id="14693"/>
      <w:r>
        <w:rPr>
          <w:rtl/>
        </w:rPr>
        <w:t xml:space="preserve">אזרחים </w:t>
      </w:r>
      <w:bookmarkStart w:id="14694" w:name="_ETM_Q30_555070"/>
      <w:bookmarkEnd w:id="14694"/>
      <w:r>
        <w:rPr>
          <w:rtl/>
        </w:rPr>
        <w:t xml:space="preserve">עובדי </w:t>
      </w:r>
      <w:bookmarkStart w:id="14695" w:name="_ETM_Q30_555340"/>
      <w:bookmarkEnd w:id="14695"/>
      <w:r>
        <w:rPr>
          <w:rtl/>
        </w:rPr>
        <w:t xml:space="preserve">צה"ל </w:t>
      </w:r>
      <w:bookmarkStart w:id="14696" w:name="_ETM_Q30_556789"/>
      <w:bookmarkEnd w:id="14696"/>
      <w:proofErr w:type="spellStart"/>
      <w:r>
        <w:rPr>
          <w:rFonts w:hint="cs"/>
          <w:rtl/>
        </w:rPr>
        <w:t>וכו</w:t>
      </w:r>
      <w:proofErr w:type="spellEnd"/>
      <w:r>
        <w:rPr>
          <w:rFonts w:hint="cs"/>
          <w:rtl/>
        </w:rPr>
        <w:t>'.</w:t>
      </w:r>
      <w:r w:rsidR="00120957">
        <w:rPr>
          <w:rFonts w:hint="cs"/>
          <w:rtl/>
        </w:rPr>
        <w:t xml:space="preserve"> </w:t>
      </w:r>
      <w:bookmarkStart w:id="14697" w:name="_ETM_Q30_554000"/>
      <w:bookmarkEnd w:id="14697"/>
      <w:r>
        <w:rPr>
          <w:rtl/>
        </w:rPr>
        <w:t xml:space="preserve">עם </w:t>
      </w:r>
      <w:bookmarkStart w:id="14698" w:name="_ETM_Q30_557029"/>
      <w:bookmarkEnd w:id="14698"/>
      <w:r>
        <w:rPr>
          <w:rtl/>
        </w:rPr>
        <w:t>זאת</w:t>
      </w:r>
      <w:r>
        <w:rPr>
          <w:rFonts w:hint="cs"/>
          <w:rtl/>
        </w:rPr>
        <w:t>,</w:t>
      </w:r>
      <w:r>
        <w:rPr>
          <w:rtl/>
        </w:rPr>
        <w:t xml:space="preserve"> </w:t>
      </w:r>
      <w:bookmarkStart w:id="14699" w:name="_ETM_Q30_557329"/>
      <w:bookmarkEnd w:id="14699"/>
      <w:r>
        <w:rPr>
          <w:rtl/>
        </w:rPr>
        <w:t xml:space="preserve">לאור </w:t>
      </w:r>
      <w:bookmarkStart w:id="14700" w:name="_ETM_Q30_557570"/>
      <w:bookmarkEnd w:id="14700"/>
      <w:r>
        <w:rPr>
          <w:rtl/>
        </w:rPr>
        <w:t xml:space="preserve">חודש </w:t>
      </w:r>
      <w:bookmarkStart w:id="14701" w:name="_ETM_Q30_557899"/>
      <w:bookmarkEnd w:id="14701"/>
      <w:r>
        <w:rPr>
          <w:rtl/>
        </w:rPr>
        <w:t xml:space="preserve">הרמדאן </w:t>
      </w:r>
      <w:bookmarkStart w:id="14702" w:name="_ETM_Q30_558740"/>
      <w:bookmarkEnd w:id="14702"/>
      <w:r>
        <w:rPr>
          <w:rtl/>
        </w:rPr>
        <w:t xml:space="preserve">ורגישות </w:t>
      </w:r>
      <w:bookmarkStart w:id="14703" w:name="_ETM_Q30_559429"/>
      <w:bookmarkEnd w:id="14703"/>
      <w:r>
        <w:rPr>
          <w:rtl/>
        </w:rPr>
        <w:t xml:space="preserve">התקופה </w:t>
      </w:r>
      <w:bookmarkStart w:id="14704" w:name="_ETM_Q30_560149"/>
      <w:bookmarkEnd w:id="14704"/>
      <w:r>
        <w:rPr>
          <w:rtl/>
        </w:rPr>
        <w:t xml:space="preserve">ובהתאם </w:t>
      </w:r>
      <w:bookmarkStart w:id="14705" w:name="_ETM_Q30_560659"/>
      <w:bookmarkEnd w:id="14705"/>
      <w:r>
        <w:rPr>
          <w:rtl/>
        </w:rPr>
        <w:t xml:space="preserve">להערכת </w:t>
      </w:r>
      <w:bookmarkStart w:id="14706" w:name="_ETM_Q30_561049"/>
      <w:bookmarkEnd w:id="14706"/>
      <w:r>
        <w:rPr>
          <w:rtl/>
        </w:rPr>
        <w:t>מצב</w:t>
      </w:r>
      <w:r>
        <w:rPr>
          <w:rFonts w:hint="cs"/>
          <w:rtl/>
        </w:rPr>
        <w:t>,</w:t>
      </w:r>
      <w:r>
        <w:rPr>
          <w:rtl/>
        </w:rPr>
        <w:t xml:space="preserve"> </w:t>
      </w:r>
      <w:bookmarkStart w:id="14707" w:name="_ETM_Q30_561500"/>
      <w:bookmarkEnd w:id="14707"/>
      <w:r>
        <w:rPr>
          <w:rtl/>
        </w:rPr>
        <w:t xml:space="preserve">אושר </w:t>
      </w:r>
      <w:bookmarkStart w:id="14708" w:name="_ETM_Q30_562399"/>
      <w:bookmarkEnd w:id="14708"/>
      <w:r>
        <w:rPr>
          <w:rtl/>
        </w:rPr>
        <w:t xml:space="preserve">לעוד </w:t>
      </w:r>
      <w:bookmarkStart w:id="14709" w:name="_ETM_Q30_562820"/>
      <w:bookmarkEnd w:id="14709"/>
      <w:r>
        <w:rPr>
          <w:rtl/>
        </w:rPr>
        <w:t xml:space="preserve">500 </w:t>
      </w:r>
      <w:bookmarkStart w:id="14710" w:name="_ETM_Q30_563329"/>
      <w:bookmarkEnd w:id="14710"/>
      <w:r>
        <w:rPr>
          <w:rtl/>
        </w:rPr>
        <w:t xml:space="preserve">אנשי </w:t>
      </w:r>
      <w:bookmarkStart w:id="14711" w:name="_ETM_Q30_563630"/>
      <w:bookmarkEnd w:id="14711"/>
      <w:r>
        <w:rPr>
          <w:rtl/>
        </w:rPr>
        <w:t xml:space="preserve">מילואים </w:t>
      </w:r>
      <w:bookmarkStart w:id="14712" w:name="_ETM_Q30_564049"/>
      <w:bookmarkEnd w:id="14712"/>
      <w:r>
        <w:rPr>
          <w:rtl/>
        </w:rPr>
        <w:t xml:space="preserve">שאינם </w:t>
      </w:r>
      <w:bookmarkStart w:id="14713" w:name="_ETM_Q30_564619"/>
      <w:bookmarkEnd w:id="14713"/>
      <w:r>
        <w:rPr>
          <w:rtl/>
        </w:rPr>
        <w:t xml:space="preserve">בשירות </w:t>
      </w:r>
      <w:bookmarkStart w:id="14714" w:name="_ETM_Q30_565070"/>
      <w:bookmarkEnd w:id="14714"/>
      <w:r>
        <w:rPr>
          <w:rtl/>
        </w:rPr>
        <w:t xml:space="preserve">פעיל </w:t>
      </w:r>
      <w:bookmarkStart w:id="14715" w:name="_ETM_Q30_565369"/>
      <w:bookmarkEnd w:id="14715"/>
      <w:r>
        <w:rPr>
          <w:rtl/>
        </w:rPr>
        <w:t xml:space="preserve">להצטרף </w:t>
      </w:r>
      <w:bookmarkStart w:id="14716" w:name="_ETM_Q30_566359"/>
      <w:bookmarkEnd w:id="14716"/>
      <w:r>
        <w:rPr>
          <w:rtl/>
        </w:rPr>
        <w:t xml:space="preserve">לכיתות </w:t>
      </w:r>
      <w:bookmarkStart w:id="14717" w:name="_ETM_Q30_566839"/>
      <w:bookmarkEnd w:id="14717"/>
      <w:r>
        <w:rPr>
          <w:rtl/>
        </w:rPr>
        <w:t xml:space="preserve">הכוננות </w:t>
      </w:r>
      <w:bookmarkStart w:id="14718" w:name="_ETM_Q30_567319"/>
      <w:bookmarkEnd w:id="14718"/>
      <w:proofErr w:type="spellStart"/>
      <w:r>
        <w:rPr>
          <w:rtl/>
        </w:rPr>
        <w:t>ב</w:t>
      </w:r>
      <w:r>
        <w:rPr>
          <w:rFonts w:hint="cs"/>
          <w:rtl/>
        </w:rPr>
        <w:t>איו"ש</w:t>
      </w:r>
      <w:proofErr w:type="spellEnd"/>
      <w:r>
        <w:rPr>
          <w:rtl/>
        </w:rPr>
        <w:t xml:space="preserve"> </w:t>
      </w:r>
      <w:bookmarkStart w:id="14719" w:name="_ETM_Q30_567770"/>
      <w:bookmarkEnd w:id="14719"/>
      <w:r>
        <w:rPr>
          <w:rtl/>
        </w:rPr>
        <w:t xml:space="preserve">עם </w:t>
      </w:r>
      <w:bookmarkStart w:id="14720" w:name="_ETM_Q30_567859"/>
      <w:bookmarkEnd w:id="14720"/>
      <w:r>
        <w:rPr>
          <w:rtl/>
        </w:rPr>
        <w:t xml:space="preserve">נשק </w:t>
      </w:r>
      <w:bookmarkStart w:id="14721" w:name="_ETM_Q30_568159"/>
      <w:bookmarkEnd w:id="14721"/>
      <w:r>
        <w:rPr>
          <w:rtl/>
        </w:rPr>
        <w:t xml:space="preserve">צבאי </w:t>
      </w:r>
      <w:bookmarkStart w:id="14722" w:name="_ETM_Q30_568460"/>
      <w:bookmarkEnd w:id="14722"/>
      <w:r>
        <w:rPr>
          <w:rtl/>
        </w:rPr>
        <w:t xml:space="preserve">בהתאם </w:t>
      </w:r>
      <w:bookmarkStart w:id="14723" w:name="_ETM_Q30_568789"/>
      <w:bookmarkEnd w:id="14723"/>
      <w:r>
        <w:rPr>
          <w:rtl/>
        </w:rPr>
        <w:t xml:space="preserve">לתנאים </w:t>
      </w:r>
      <w:bookmarkStart w:id="14724" w:name="_ETM_Q30_569149"/>
      <w:bookmarkEnd w:id="14724"/>
      <w:r>
        <w:rPr>
          <w:rtl/>
        </w:rPr>
        <w:t xml:space="preserve">המוגדרים </w:t>
      </w:r>
      <w:bookmarkStart w:id="14725" w:name="_ETM_Q30_569600"/>
      <w:bookmarkEnd w:id="14725"/>
      <w:r>
        <w:rPr>
          <w:rtl/>
        </w:rPr>
        <w:t xml:space="preserve">בהוראה </w:t>
      </w:r>
      <w:bookmarkStart w:id="14726" w:name="_ETM_Q30_569990"/>
      <w:bookmarkEnd w:id="14726"/>
      <w:r>
        <w:rPr>
          <w:rtl/>
        </w:rPr>
        <w:t>המ</w:t>
      </w:r>
      <w:r>
        <w:rPr>
          <w:rFonts w:hint="cs"/>
          <w:rtl/>
        </w:rPr>
        <w:t>ט</w:t>
      </w:r>
      <w:r>
        <w:rPr>
          <w:rtl/>
        </w:rPr>
        <w:t>כ</w:t>
      </w:r>
      <w:r>
        <w:rPr>
          <w:rFonts w:hint="cs"/>
          <w:rtl/>
        </w:rPr>
        <w:t>"</w:t>
      </w:r>
      <w:r>
        <w:rPr>
          <w:rtl/>
        </w:rPr>
        <w:t>לית</w:t>
      </w:r>
      <w:r>
        <w:rPr>
          <w:rFonts w:hint="cs"/>
          <w:rtl/>
        </w:rPr>
        <w:t>.</w:t>
      </w:r>
      <w:r>
        <w:rPr>
          <w:rtl/>
        </w:rPr>
        <w:t xml:space="preserve"> </w:t>
      </w:r>
      <w:bookmarkStart w:id="14727" w:name="_ETM_Q30_571270"/>
      <w:bookmarkEnd w:id="14727"/>
      <w:r>
        <w:rPr>
          <w:rtl/>
        </w:rPr>
        <w:t>למעשה</w:t>
      </w:r>
      <w:r>
        <w:rPr>
          <w:rFonts w:hint="cs"/>
          <w:rtl/>
        </w:rPr>
        <w:t>,</w:t>
      </w:r>
      <w:r>
        <w:rPr>
          <w:rtl/>
        </w:rPr>
        <w:t xml:space="preserve"> </w:t>
      </w:r>
      <w:bookmarkStart w:id="14728" w:name="_ETM_Q30_572709"/>
      <w:bookmarkEnd w:id="14728"/>
      <w:r>
        <w:rPr>
          <w:rtl/>
        </w:rPr>
        <w:t xml:space="preserve">זה </w:t>
      </w:r>
      <w:bookmarkStart w:id="14729" w:name="_ETM_Q30_572919"/>
      <w:bookmarkEnd w:id="14729"/>
      <w:r>
        <w:rPr>
          <w:rtl/>
        </w:rPr>
        <w:t xml:space="preserve">שינוי </w:t>
      </w:r>
      <w:bookmarkStart w:id="14730" w:name="_ETM_Q30_573310"/>
      <w:bookmarkEnd w:id="14730"/>
      <w:r>
        <w:rPr>
          <w:rtl/>
        </w:rPr>
        <w:t xml:space="preserve">שעונה </w:t>
      </w:r>
      <w:bookmarkStart w:id="14731" w:name="_ETM_Q30_574450"/>
      <w:bookmarkEnd w:id="14731"/>
      <w:r>
        <w:rPr>
          <w:rtl/>
        </w:rPr>
        <w:t xml:space="preserve">במידה </w:t>
      </w:r>
      <w:bookmarkStart w:id="14732" w:name="_ETM_Q30_574779"/>
      <w:bookmarkEnd w:id="14732"/>
      <w:r>
        <w:rPr>
          <w:rtl/>
        </w:rPr>
        <w:t xml:space="preserve">מסוימת </w:t>
      </w:r>
      <w:bookmarkStart w:id="14733" w:name="_ETM_Q30_575259"/>
      <w:bookmarkEnd w:id="14733"/>
      <w:r>
        <w:rPr>
          <w:rtl/>
        </w:rPr>
        <w:t xml:space="preserve">על </w:t>
      </w:r>
      <w:bookmarkStart w:id="14734" w:name="_ETM_Q30_575409"/>
      <w:bookmarkEnd w:id="14734"/>
      <w:r>
        <w:rPr>
          <w:rtl/>
        </w:rPr>
        <w:t>הבקשה</w:t>
      </w:r>
      <w:r>
        <w:rPr>
          <w:rFonts w:hint="cs"/>
          <w:rtl/>
        </w:rPr>
        <w:t>.</w:t>
      </w:r>
      <w:r>
        <w:rPr>
          <w:rtl/>
        </w:rPr>
        <w:t xml:space="preserve"> </w:t>
      </w:r>
      <w:bookmarkStart w:id="14735" w:name="_ETM_Q30_576960"/>
      <w:bookmarkEnd w:id="14735"/>
      <w:r>
        <w:rPr>
          <w:rtl/>
        </w:rPr>
        <w:t xml:space="preserve">מעבר </w:t>
      </w:r>
      <w:bookmarkStart w:id="14736" w:name="_ETM_Q30_577620"/>
      <w:bookmarkEnd w:id="14736"/>
      <w:r>
        <w:rPr>
          <w:rtl/>
        </w:rPr>
        <w:t>לכך</w:t>
      </w:r>
      <w:r>
        <w:rPr>
          <w:rFonts w:hint="cs"/>
          <w:rtl/>
        </w:rPr>
        <w:t>,</w:t>
      </w:r>
      <w:r>
        <w:rPr>
          <w:rtl/>
        </w:rPr>
        <w:t xml:space="preserve"> </w:t>
      </w:r>
      <w:bookmarkStart w:id="14737" w:name="_ETM_Q30_577920"/>
      <w:bookmarkEnd w:id="14737"/>
      <w:r>
        <w:rPr>
          <w:rtl/>
        </w:rPr>
        <w:t>כמובן</w:t>
      </w:r>
      <w:r>
        <w:rPr>
          <w:rFonts w:hint="cs"/>
          <w:rtl/>
        </w:rPr>
        <w:t>,</w:t>
      </w:r>
      <w:r>
        <w:rPr>
          <w:rtl/>
        </w:rPr>
        <w:t xml:space="preserve"> </w:t>
      </w:r>
      <w:bookmarkStart w:id="14738" w:name="_ETM_Q30_578550"/>
      <w:bookmarkEnd w:id="14738"/>
      <w:r>
        <w:rPr>
          <w:rtl/>
        </w:rPr>
        <w:t>מצוין</w:t>
      </w:r>
      <w:bookmarkStart w:id="14739" w:name="_ETM_Q30_579100"/>
      <w:bookmarkEnd w:id="14739"/>
      <w:r>
        <w:rPr>
          <w:rtl/>
        </w:rPr>
        <w:t xml:space="preserve"> </w:t>
      </w:r>
      <w:bookmarkStart w:id="14740" w:name="_ETM_Q30_579549"/>
      <w:bookmarkEnd w:id="14740"/>
      <w:r>
        <w:rPr>
          <w:rtl/>
        </w:rPr>
        <w:t xml:space="preserve">שכלל </w:t>
      </w:r>
      <w:bookmarkStart w:id="14741" w:name="_ETM_Q30_580029"/>
      <w:bookmarkEnd w:id="14741"/>
      <w:r>
        <w:rPr>
          <w:rtl/>
        </w:rPr>
        <w:t xml:space="preserve">האזרחים </w:t>
      </w:r>
      <w:bookmarkStart w:id="14742" w:name="_ETM_Q30_580479"/>
      <w:bookmarkEnd w:id="14742"/>
      <w:r>
        <w:rPr>
          <w:rtl/>
        </w:rPr>
        <w:t xml:space="preserve">שמעוניינים </w:t>
      </w:r>
      <w:bookmarkStart w:id="14743" w:name="_ETM_Q30_581020"/>
      <w:bookmarkEnd w:id="14743"/>
      <w:r>
        <w:rPr>
          <w:rtl/>
        </w:rPr>
        <w:t xml:space="preserve">לשאת </w:t>
      </w:r>
      <w:bookmarkStart w:id="14744" w:name="_ETM_Q30_581350"/>
      <w:bookmarkEnd w:id="14744"/>
      <w:r>
        <w:rPr>
          <w:rtl/>
        </w:rPr>
        <w:t xml:space="preserve">כלי </w:t>
      </w:r>
      <w:bookmarkStart w:id="14745" w:name="_ETM_Q30_581560"/>
      <w:bookmarkEnd w:id="14745"/>
      <w:r>
        <w:rPr>
          <w:rtl/>
        </w:rPr>
        <w:t xml:space="preserve">נשק </w:t>
      </w:r>
      <w:bookmarkStart w:id="14746" w:name="_ETM_Q30_581860"/>
      <w:bookmarkEnd w:id="14746"/>
      <w:r>
        <w:rPr>
          <w:rtl/>
        </w:rPr>
        <w:t>אזרחי</w:t>
      </w:r>
      <w:r>
        <w:rPr>
          <w:rFonts w:hint="cs"/>
          <w:rtl/>
        </w:rPr>
        <w:t>י</w:t>
      </w:r>
      <w:r>
        <w:rPr>
          <w:rtl/>
        </w:rPr>
        <w:t>ם</w:t>
      </w:r>
      <w:bookmarkStart w:id="14747" w:name="_ETM_Q30_582749"/>
      <w:bookmarkEnd w:id="14747"/>
      <w:r>
        <w:rPr>
          <w:rFonts w:hint="cs"/>
          <w:rtl/>
        </w:rPr>
        <w:t xml:space="preserve"> </w:t>
      </w:r>
      <w:bookmarkStart w:id="14748" w:name="_ETM_Q30_583349"/>
      <w:bookmarkEnd w:id="14748"/>
      <w:r>
        <w:rPr>
          <w:rtl/>
        </w:rPr>
        <w:t xml:space="preserve">רשאים </w:t>
      </w:r>
      <w:bookmarkStart w:id="14749" w:name="_ETM_Q30_583709"/>
      <w:bookmarkEnd w:id="14749"/>
      <w:r>
        <w:rPr>
          <w:rtl/>
        </w:rPr>
        <w:t xml:space="preserve">לפנות </w:t>
      </w:r>
      <w:bookmarkStart w:id="14750" w:name="_ETM_Q30_583979"/>
      <w:bookmarkEnd w:id="14750"/>
      <w:r>
        <w:rPr>
          <w:rtl/>
        </w:rPr>
        <w:t>–</w:t>
      </w:r>
      <w:r>
        <w:rPr>
          <w:rFonts w:hint="cs"/>
          <w:rtl/>
        </w:rPr>
        <w:t xml:space="preserve"> </w:t>
      </w:r>
      <w:r>
        <w:rPr>
          <w:rtl/>
        </w:rPr>
        <w:t xml:space="preserve">אני </w:t>
      </w:r>
      <w:bookmarkStart w:id="14751" w:name="_ETM_Q30_584130"/>
      <w:bookmarkEnd w:id="14751"/>
      <w:r>
        <w:rPr>
          <w:rtl/>
        </w:rPr>
        <w:t>מא</w:t>
      </w:r>
      <w:r>
        <w:rPr>
          <w:rFonts w:hint="cs"/>
          <w:rtl/>
        </w:rPr>
        <w:t>ו</w:t>
      </w:r>
      <w:r>
        <w:rPr>
          <w:rtl/>
        </w:rPr>
        <w:t xml:space="preserve">ד </w:t>
      </w:r>
      <w:bookmarkStart w:id="14752" w:name="_ETM_Q30_584279"/>
      <w:bookmarkEnd w:id="14752"/>
      <w:r>
        <w:rPr>
          <w:rtl/>
        </w:rPr>
        <w:t xml:space="preserve">אוהב </w:t>
      </w:r>
      <w:bookmarkStart w:id="14753" w:name="_ETM_Q30_584429"/>
      <w:bookmarkEnd w:id="14753"/>
      <w:r>
        <w:rPr>
          <w:rtl/>
        </w:rPr>
        <w:t xml:space="preserve">את </w:t>
      </w:r>
      <w:bookmarkStart w:id="14754" w:name="_ETM_Q30_584520"/>
      <w:bookmarkEnd w:id="14754"/>
      <w:r>
        <w:rPr>
          <w:rtl/>
        </w:rPr>
        <w:t xml:space="preserve">התשובות </w:t>
      </w:r>
      <w:bookmarkStart w:id="14755" w:name="_ETM_Q30_584909"/>
      <w:bookmarkEnd w:id="14755"/>
      <w:r>
        <w:rPr>
          <w:rtl/>
        </w:rPr>
        <w:t>האלה</w:t>
      </w:r>
      <w:r>
        <w:rPr>
          <w:rFonts w:hint="cs"/>
          <w:rtl/>
        </w:rPr>
        <w:t>;</w:t>
      </w:r>
      <w:r>
        <w:rPr>
          <w:rtl/>
        </w:rPr>
        <w:t xml:space="preserve"> </w:t>
      </w:r>
      <w:bookmarkStart w:id="14756" w:name="_ETM_Q30_585089"/>
      <w:bookmarkEnd w:id="14756"/>
      <w:r>
        <w:rPr>
          <w:rtl/>
        </w:rPr>
        <w:t xml:space="preserve">הרי </w:t>
      </w:r>
      <w:bookmarkStart w:id="14757" w:name="_ETM_Q30_585239"/>
      <w:bookmarkEnd w:id="14757"/>
      <w:r>
        <w:rPr>
          <w:rtl/>
        </w:rPr>
        <w:t xml:space="preserve">אין </w:t>
      </w:r>
      <w:bookmarkStart w:id="14758" w:name="_ETM_Q30_585359"/>
      <w:bookmarkEnd w:id="14758"/>
      <w:r>
        <w:rPr>
          <w:rtl/>
        </w:rPr>
        <w:t xml:space="preserve">קשר </w:t>
      </w:r>
      <w:bookmarkStart w:id="14759" w:name="_ETM_Q30_585689"/>
      <w:bookmarkEnd w:id="14759"/>
      <w:r>
        <w:rPr>
          <w:rtl/>
        </w:rPr>
        <w:t xml:space="preserve">בין </w:t>
      </w:r>
      <w:bookmarkStart w:id="14760" w:name="_ETM_Q30_585839"/>
      <w:bookmarkEnd w:id="14760"/>
      <w:r>
        <w:rPr>
          <w:rtl/>
        </w:rPr>
        <w:t xml:space="preserve">זה </w:t>
      </w:r>
      <w:bookmarkStart w:id="14761" w:name="_ETM_Q30_586020"/>
      <w:bookmarkEnd w:id="14761"/>
      <w:r>
        <w:rPr>
          <w:rtl/>
        </w:rPr>
        <w:t>ל</w:t>
      </w:r>
      <w:bookmarkStart w:id="14762" w:name="_ETM_Q30_586439"/>
      <w:bookmarkEnd w:id="14762"/>
      <w:r>
        <w:rPr>
          <w:rtl/>
        </w:rPr>
        <w:t>שאילתה</w:t>
      </w:r>
      <w:r>
        <w:rPr>
          <w:rFonts w:hint="cs"/>
          <w:rtl/>
        </w:rPr>
        <w:t>,</w:t>
      </w:r>
      <w:r>
        <w:rPr>
          <w:rtl/>
        </w:rPr>
        <w:t xml:space="preserve"> </w:t>
      </w:r>
      <w:bookmarkStart w:id="14763" w:name="_ETM_Q30_586919"/>
      <w:bookmarkEnd w:id="14763"/>
      <w:r>
        <w:rPr>
          <w:rtl/>
        </w:rPr>
        <w:t xml:space="preserve">אבל </w:t>
      </w:r>
      <w:bookmarkStart w:id="14764" w:name="_ETM_Q30_587099"/>
      <w:bookmarkEnd w:id="14764"/>
      <w:r>
        <w:rPr>
          <w:rtl/>
        </w:rPr>
        <w:t xml:space="preserve">זה </w:t>
      </w:r>
      <w:bookmarkStart w:id="14765" w:name="_ETM_Q30_587219"/>
      <w:bookmarkEnd w:id="14765"/>
      <w:r>
        <w:rPr>
          <w:rtl/>
        </w:rPr>
        <w:t>נחמד</w:t>
      </w:r>
      <w:r>
        <w:rPr>
          <w:rFonts w:hint="cs"/>
          <w:rtl/>
        </w:rPr>
        <w:t>.</w:t>
      </w:r>
      <w:r>
        <w:rPr>
          <w:rtl/>
        </w:rPr>
        <w:t xml:space="preserve"> </w:t>
      </w:r>
      <w:bookmarkStart w:id="14766" w:name="_ETM_Q30_588080"/>
      <w:bookmarkStart w:id="14767" w:name="_ETM_Q30_588320"/>
      <w:bookmarkStart w:id="14768" w:name="_ETM_Q30_588439"/>
      <w:bookmarkEnd w:id="14766"/>
      <w:bookmarkEnd w:id="14767"/>
      <w:bookmarkEnd w:id="14768"/>
      <w:r>
        <w:rPr>
          <w:rtl/>
        </w:rPr>
        <w:t xml:space="preserve">כל </w:t>
      </w:r>
      <w:bookmarkStart w:id="14769" w:name="_ETM_Q30_588770"/>
      <w:bookmarkEnd w:id="14769"/>
      <w:r>
        <w:rPr>
          <w:rtl/>
        </w:rPr>
        <w:t xml:space="preserve">אזרח </w:t>
      </w:r>
      <w:bookmarkStart w:id="14770" w:name="_ETM_Q30_589070"/>
      <w:bookmarkEnd w:id="14770"/>
      <w:r>
        <w:rPr>
          <w:rtl/>
        </w:rPr>
        <w:t xml:space="preserve">שרוצה </w:t>
      </w:r>
      <w:bookmarkStart w:id="14771" w:name="_ETM_Q30_589490"/>
      <w:bookmarkEnd w:id="14771"/>
      <w:r>
        <w:rPr>
          <w:rtl/>
        </w:rPr>
        <w:t xml:space="preserve">יכול </w:t>
      </w:r>
      <w:bookmarkStart w:id="14772" w:name="_ETM_Q30_589729"/>
      <w:bookmarkEnd w:id="14772"/>
      <w:r>
        <w:rPr>
          <w:rtl/>
        </w:rPr>
        <w:t xml:space="preserve">לפנות </w:t>
      </w:r>
      <w:bookmarkStart w:id="14773" w:name="_ETM_Q30_590089"/>
      <w:bookmarkStart w:id="14774" w:name="_ETM_Q30_590360"/>
      <w:bookmarkEnd w:id="14773"/>
      <w:bookmarkEnd w:id="14774"/>
      <w:r>
        <w:rPr>
          <w:rtl/>
        </w:rPr>
        <w:t xml:space="preserve">לאגף </w:t>
      </w:r>
      <w:bookmarkStart w:id="14775" w:name="_ETM_Q30_590779"/>
      <w:bookmarkEnd w:id="14775"/>
      <w:r>
        <w:rPr>
          <w:rFonts w:hint="cs"/>
          <w:rtl/>
        </w:rPr>
        <w:t>כל ה</w:t>
      </w:r>
      <w:r>
        <w:rPr>
          <w:rtl/>
        </w:rPr>
        <w:t xml:space="preserve">ירייה </w:t>
      </w:r>
      <w:bookmarkStart w:id="14776" w:name="_ETM_Q30_591680"/>
      <w:bookmarkEnd w:id="14776"/>
      <w:r>
        <w:rPr>
          <w:rtl/>
        </w:rPr>
        <w:t xml:space="preserve">במשרד </w:t>
      </w:r>
      <w:bookmarkStart w:id="14777" w:name="_ETM_Q30_592130"/>
      <w:bookmarkEnd w:id="14777"/>
      <w:r>
        <w:rPr>
          <w:rtl/>
        </w:rPr>
        <w:t xml:space="preserve">לביטחון </w:t>
      </w:r>
      <w:bookmarkStart w:id="14778" w:name="_ETM_Q30_592670"/>
      <w:bookmarkEnd w:id="14778"/>
      <w:r>
        <w:rPr>
          <w:rtl/>
        </w:rPr>
        <w:t xml:space="preserve">לאומי </w:t>
      </w:r>
      <w:bookmarkStart w:id="14779" w:name="_ETM_Q30_593029"/>
      <w:bookmarkEnd w:id="14779"/>
      <w:r>
        <w:rPr>
          <w:rtl/>
        </w:rPr>
        <w:t xml:space="preserve">לקבל </w:t>
      </w:r>
      <w:bookmarkStart w:id="14780" w:name="_ETM_Q30_593450"/>
      <w:bookmarkEnd w:id="14780"/>
      <w:r>
        <w:rPr>
          <w:rtl/>
        </w:rPr>
        <w:t xml:space="preserve">רישיון </w:t>
      </w:r>
      <w:bookmarkStart w:id="14781" w:name="_ETM_Q30_593810"/>
      <w:bookmarkEnd w:id="14781"/>
      <w:r>
        <w:rPr>
          <w:rtl/>
        </w:rPr>
        <w:t>לנ</w:t>
      </w:r>
      <w:r>
        <w:rPr>
          <w:rFonts w:hint="cs"/>
          <w:rtl/>
        </w:rPr>
        <w:t xml:space="preserve">שיאת </w:t>
      </w:r>
      <w:bookmarkStart w:id="14782" w:name="_ETM_Q30_594229"/>
      <w:bookmarkStart w:id="14783" w:name="_ETM_Q30_595049"/>
      <w:bookmarkEnd w:id="14782"/>
      <w:bookmarkEnd w:id="14783"/>
      <w:r>
        <w:rPr>
          <w:rFonts w:hint="cs"/>
          <w:rtl/>
        </w:rPr>
        <w:t xml:space="preserve">נשק. </w:t>
      </w:r>
      <w:r>
        <w:rPr>
          <w:rtl/>
        </w:rPr>
        <w:t xml:space="preserve">אז </w:t>
      </w:r>
      <w:bookmarkStart w:id="14784" w:name="_ETM_Q30_595229"/>
      <w:bookmarkEnd w:id="14784"/>
      <w:r>
        <w:rPr>
          <w:rtl/>
        </w:rPr>
        <w:t xml:space="preserve">זה </w:t>
      </w:r>
      <w:bookmarkStart w:id="14785" w:name="_ETM_Q30_595290"/>
      <w:bookmarkEnd w:id="14785"/>
      <w:r>
        <w:rPr>
          <w:rtl/>
        </w:rPr>
        <w:t xml:space="preserve">לא </w:t>
      </w:r>
      <w:bookmarkStart w:id="14786" w:name="_ETM_Q30_595409"/>
      <w:bookmarkEnd w:id="14786"/>
      <w:r>
        <w:rPr>
          <w:rtl/>
        </w:rPr>
        <w:t>לענייננו</w:t>
      </w:r>
      <w:r>
        <w:rPr>
          <w:rFonts w:hint="cs"/>
          <w:rtl/>
        </w:rPr>
        <w:t>,</w:t>
      </w:r>
      <w:r>
        <w:rPr>
          <w:rtl/>
        </w:rPr>
        <w:t xml:space="preserve"> </w:t>
      </w:r>
      <w:bookmarkStart w:id="14787" w:name="_ETM_Q30_596010"/>
      <w:bookmarkEnd w:id="14787"/>
      <w:r>
        <w:rPr>
          <w:rtl/>
        </w:rPr>
        <w:t xml:space="preserve">אבל </w:t>
      </w:r>
      <w:bookmarkStart w:id="14788" w:name="_ETM_Q30_596310"/>
      <w:bookmarkEnd w:id="14788"/>
      <w:r>
        <w:rPr>
          <w:rtl/>
        </w:rPr>
        <w:t xml:space="preserve">משום </w:t>
      </w:r>
      <w:bookmarkStart w:id="14789" w:name="_ETM_Q30_596640"/>
      <w:bookmarkEnd w:id="14789"/>
      <w:r>
        <w:rPr>
          <w:rtl/>
        </w:rPr>
        <w:t xml:space="preserve">מה </w:t>
      </w:r>
      <w:bookmarkStart w:id="14790" w:name="_ETM_Q30_596729"/>
      <w:bookmarkEnd w:id="14790"/>
      <w:r>
        <w:rPr>
          <w:rtl/>
        </w:rPr>
        <w:t xml:space="preserve">החליטו </w:t>
      </w:r>
      <w:bookmarkStart w:id="14791" w:name="_ETM_Q30_597060"/>
      <w:bookmarkEnd w:id="14791"/>
      <w:r>
        <w:rPr>
          <w:rtl/>
        </w:rPr>
        <w:t xml:space="preserve">שהם </w:t>
      </w:r>
      <w:bookmarkStart w:id="14792" w:name="_ETM_Q30_597299"/>
      <w:bookmarkEnd w:id="14792"/>
      <w:r>
        <w:rPr>
          <w:rtl/>
        </w:rPr>
        <w:t xml:space="preserve">רוצים </w:t>
      </w:r>
      <w:bookmarkStart w:id="14793" w:name="_ETM_Q30_597600"/>
      <w:bookmarkEnd w:id="14793"/>
      <w:r>
        <w:rPr>
          <w:rtl/>
        </w:rPr>
        <w:t xml:space="preserve">לציין </w:t>
      </w:r>
      <w:bookmarkStart w:id="14794" w:name="_ETM_Q30_598049"/>
      <w:bookmarkEnd w:id="14794"/>
      <w:r>
        <w:rPr>
          <w:rtl/>
        </w:rPr>
        <w:t xml:space="preserve">את </w:t>
      </w:r>
      <w:bookmarkStart w:id="14795" w:name="_ETM_Q30_598140"/>
      <w:bookmarkEnd w:id="14795"/>
      <w:r>
        <w:rPr>
          <w:rtl/>
        </w:rPr>
        <w:t>זה</w:t>
      </w:r>
      <w:r>
        <w:rPr>
          <w:rFonts w:hint="cs"/>
          <w:rtl/>
        </w:rPr>
        <w:t>.</w:t>
      </w:r>
    </w:p>
    <w:p w:rsidR="006A6AD4" w:rsidRDefault="006A6AD4" w:rsidP="00C61C62">
      <w:pPr>
        <w:rPr>
          <w:rtl/>
        </w:rPr>
      </w:pPr>
    </w:p>
    <w:p w:rsidR="006A6AD4" w:rsidRDefault="006A6AD4" w:rsidP="00C61C62">
      <w:pPr>
        <w:rPr>
          <w:rtl/>
        </w:rPr>
      </w:pPr>
      <w:bookmarkStart w:id="14796" w:name="_ETM_Q30_596000"/>
      <w:bookmarkStart w:id="14797" w:name="_ETM_Q30_598560"/>
      <w:bookmarkEnd w:id="14796"/>
      <w:bookmarkEnd w:id="14797"/>
      <w:r>
        <w:rPr>
          <w:rtl/>
        </w:rPr>
        <w:t xml:space="preserve">הנקודה </w:t>
      </w:r>
      <w:bookmarkStart w:id="14798" w:name="_ETM_Q30_599010"/>
      <w:bookmarkEnd w:id="14798"/>
      <w:r>
        <w:rPr>
          <w:rtl/>
        </w:rPr>
        <w:t xml:space="preserve">המרכזית </w:t>
      </w:r>
      <w:bookmarkStart w:id="14799" w:name="_ETM_Q30_599640"/>
      <w:bookmarkEnd w:id="14799"/>
      <w:r>
        <w:rPr>
          <w:rtl/>
        </w:rPr>
        <w:t xml:space="preserve">היא </w:t>
      </w:r>
      <w:bookmarkStart w:id="14800" w:name="_ETM_Q30_600120"/>
      <w:bookmarkEnd w:id="14800"/>
      <w:r>
        <w:rPr>
          <w:rtl/>
        </w:rPr>
        <w:t xml:space="preserve">שכפי </w:t>
      </w:r>
      <w:bookmarkStart w:id="14801" w:name="_ETM_Q30_601320"/>
      <w:bookmarkEnd w:id="14801"/>
      <w:r>
        <w:rPr>
          <w:rtl/>
        </w:rPr>
        <w:t xml:space="preserve">שאתה </w:t>
      </w:r>
      <w:bookmarkStart w:id="14802" w:name="_ETM_Q30_601590"/>
      <w:bookmarkEnd w:id="14802"/>
      <w:r>
        <w:rPr>
          <w:rtl/>
        </w:rPr>
        <w:t xml:space="preserve">רואה </w:t>
      </w:r>
      <w:bookmarkStart w:id="14803" w:name="_ETM_Q30_601800"/>
      <w:bookmarkEnd w:id="14803"/>
      <w:r>
        <w:rPr>
          <w:rFonts w:hint="cs"/>
          <w:rtl/>
        </w:rPr>
        <w:t>ה</w:t>
      </w:r>
      <w:r>
        <w:rPr>
          <w:rtl/>
        </w:rPr>
        <w:t xml:space="preserve">וספו </w:t>
      </w:r>
      <w:bookmarkStart w:id="14804" w:name="_ETM_Q30_602490"/>
      <w:bookmarkEnd w:id="14804"/>
      <w:r>
        <w:rPr>
          <w:rtl/>
        </w:rPr>
        <w:t xml:space="preserve">500 </w:t>
      </w:r>
      <w:bookmarkStart w:id="14805" w:name="_ETM_Q30_603060"/>
      <w:bookmarkEnd w:id="14805"/>
      <w:r>
        <w:rPr>
          <w:rtl/>
        </w:rPr>
        <w:t xml:space="preserve">כלי </w:t>
      </w:r>
      <w:bookmarkStart w:id="14806" w:name="_ETM_Q30_603300"/>
      <w:bookmarkEnd w:id="14806"/>
      <w:r>
        <w:rPr>
          <w:rtl/>
        </w:rPr>
        <w:t>נשק</w:t>
      </w:r>
      <w:r>
        <w:rPr>
          <w:rFonts w:hint="cs"/>
          <w:rtl/>
        </w:rPr>
        <w:t>.</w:t>
      </w:r>
      <w:r>
        <w:rPr>
          <w:rtl/>
        </w:rPr>
        <w:t xml:space="preserve"> </w:t>
      </w:r>
      <w:bookmarkStart w:id="14807" w:name="_ETM_Q30_604500"/>
      <w:bookmarkEnd w:id="14807"/>
      <w:r>
        <w:rPr>
          <w:rtl/>
        </w:rPr>
        <w:t xml:space="preserve">אני </w:t>
      </w:r>
      <w:bookmarkStart w:id="14808" w:name="_ETM_Q30_604770"/>
      <w:bookmarkEnd w:id="14808"/>
      <w:r>
        <w:rPr>
          <w:rtl/>
        </w:rPr>
        <w:t xml:space="preserve">מציע </w:t>
      </w:r>
      <w:bookmarkStart w:id="14809" w:name="_ETM_Q30_605040"/>
      <w:bookmarkEnd w:id="14809"/>
      <w:r>
        <w:rPr>
          <w:rtl/>
        </w:rPr>
        <w:t xml:space="preserve">שתמשיך </w:t>
      </w:r>
      <w:bookmarkStart w:id="14810" w:name="_ETM_Q30_605430"/>
      <w:bookmarkEnd w:id="14810"/>
      <w:r>
        <w:rPr>
          <w:rtl/>
        </w:rPr>
        <w:t xml:space="preserve">את </w:t>
      </w:r>
      <w:bookmarkStart w:id="14811" w:name="_ETM_Q30_605520"/>
      <w:bookmarkEnd w:id="14811"/>
      <w:r>
        <w:rPr>
          <w:rtl/>
        </w:rPr>
        <w:t xml:space="preserve">השיח </w:t>
      </w:r>
      <w:bookmarkStart w:id="14812" w:name="_ETM_Q30_605910"/>
      <w:bookmarkEnd w:id="14812"/>
      <w:r>
        <w:rPr>
          <w:rtl/>
        </w:rPr>
        <w:t xml:space="preserve">עם </w:t>
      </w:r>
      <w:bookmarkStart w:id="14813" w:name="_ETM_Q30_606360"/>
      <w:bookmarkEnd w:id="14813"/>
      <w:r>
        <w:rPr>
          <w:rtl/>
        </w:rPr>
        <w:t xml:space="preserve">שר </w:t>
      </w:r>
      <w:bookmarkStart w:id="14814" w:name="_ETM_Q30_606660"/>
      <w:bookmarkEnd w:id="14814"/>
      <w:r>
        <w:rPr>
          <w:rtl/>
        </w:rPr>
        <w:t xml:space="preserve">הביטחון </w:t>
      </w:r>
      <w:bookmarkStart w:id="14815" w:name="_ETM_Q30_607110"/>
      <w:bookmarkEnd w:id="14815"/>
      <w:r>
        <w:rPr>
          <w:rtl/>
        </w:rPr>
        <w:t>בעניין</w:t>
      </w:r>
      <w:bookmarkStart w:id="14816" w:name="_ETM_Q30_607410"/>
      <w:bookmarkEnd w:id="14816"/>
      <w:r>
        <w:rPr>
          <w:rFonts w:hint="cs"/>
          <w:rtl/>
        </w:rPr>
        <w:t xml:space="preserve">. </w:t>
      </w:r>
      <w:r>
        <w:rPr>
          <w:rtl/>
        </w:rPr>
        <w:t>תודה</w:t>
      </w:r>
      <w:r>
        <w:rPr>
          <w:rFonts w:hint="cs"/>
          <w:rtl/>
        </w:rPr>
        <w:t>.</w:t>
      </w:r>
    </w:p>
    <w:p w:rsidR="006A6AD4" w:rsidRDefault="006A6AD4" w:rsidP="00C61C62">
      <w:pPr>
        <w:rPr>
          <w:rtl/>
        </w:rPr>
      </w:pPr>
    </w:p>
    <w:p w:rsidR="006A6AD4" w:rsidRDefault="006A6AD4" w:rsidP="00C61C62">
      <w:pPr>
        <w:pStyle w:val="af6"/>
        <w:keepNext/>
        <w:rPr>
          <w:rtl/>
        </w:rPr>
      </w:pPr>
      <w:bookmarkStart w:id="14817" w:name="ET_yor_6597_22"/>
      <w:r w:rsidRPr="003713BB">
        <w:rPr>
          <w:rStyle w:val="TagStyle"/>
          <w:rtl/>
        </w:rPr>
        <w:t xml:space="preserve"> &lt;&lt; יור &gt;&gt; </w:t>
      </w:r>
      <w:r>
        <w:rPr>
          <w:rtl/>
        </w:rPr>
        <w:t>היו"ר מאיר כהן:</w:t>
      </w:r>
      <w:r w:rsidRPr="003713BB">
        <w:rPr>
          <w:rStyle w:val="TagStyle"/>
          <w:rtl/>
        </w:rPr>
        <w:t xml:space="preserve"> &lt;&lt; יור &gt;&gt;</w:t>
      </w:r>
      <w:r>
        <w:rPr>
          <w:rtl/>
        </w:rPr>
        <w:t xml:space="preserve">  </w:t>
      </w:r>
      <w:bookmarkEnd w:id="14817"/>
    </w:p>
    <w:p w:rsidR="006A6AD4" w:rsidRDefault="006A6AD4" w:rsidP="00C61C62">
      <w:pPr>
        <w:rPr>
          <w:rtl/>
        </w:rPr>
      </w:pPr>
      <w:bookmarkStart w:id="14818" w:name="_ETM_Q30_606000"/>
      <w:bookmarkStart w:id="14819" w:name="_ETM_Q30_607890"/>
      <w:bookmarkEnd w:id="14818"/>
      <w:bookmarkEnd w:id="14819"/>
    </w:p>
    <w:p w:rsidR="006A6AD4" w:rsidRDefault="006A6AD4" w:rsidP="00C61C62">
      <w:pPr>
        <w:rPr>
          <w:rtl/>
        </w:rPr>
      </w:pPr>
      <w:bookmarkStart w:id="14820" w:name="_ETM_Q30_611273"/>
      <w:bookmarkStart w:id="14821" w:name="_ETM_Q30_611354"/>
      <w:bookmarkEnd w:id="14820"/>
      <w:bookmarkEnd w:id="14821"/>
      <w:r>
        <w:rPr>
          <w:rtl/>
        </w:rPr>
        <w:t xml:space="preserve">תודה </w:t>
      </w:r>
      <w:bookmarkStart w:id="14822" w:name="_ETM_Q30_608100"/>
      <w:bookmarkEnd w:id="14822"/>
      <w:r>
        <w:rPr>
          <w:rtl/>
        </w:rPr>
        <w:t>רבה</w:t>
      </w:r>
      <w:r>
        <w:rPr>
          <w:rFonts w:hint="cs"/>
          <w:rtl/>
        </w:rPr>
        <w:t>,</w:t>
      </w:r>
      <w:r>
        <w:rPr>
          <w:rtl/>
        </w:rPr>
        <w:t xml:space="preserve"> </w:t>
      </w:r>
      <w:bookmarkStart w:id="14823" w:name="_ETM_Q30_608279"/>
      <w:bookmarkEnd w:id="14823"/>
      <w:r>
        <w:rPr>
          <w:rtl/>
        </w:rPr>
        <w:t>אדוני</w:t>
      </w:r>
      <w:r>
        <w:rPr>
          <w:rFonts w:hint="cs"/>
          <w:rtl/>
        </w:rPr>
        <w:t>.</w:t>
      </w:r>
      <w:r>
        <w:rPr>
          <w:rtl/>
        </w:rPr>
        <w:t xml:space="preserve"> </w:t>
      </w:r>
      <w:bookmarkStart w:id="14824" w:name="_ETM_Q30_609210"/>
      <w:bookmarkEnd w:id="14824"/>
      <w:r>
        <w:rPr>
          <w:rtl/>
        </w:rPr>
        <w:t xml:space="preserve">אתה </w:t>
      </w:r>
      <w:bookmarkStart w:id="14825" w:name="_ETM_Q30_609450"/>
      <w:bookmarkEnd w:id="14825"/>
      <w:r>
        <w:rPr>
          <w:rtl/>
        </w:rPr>
        <w:t xml:space="preserve">יכול </w:t>
      </w:r>
      <w:bookmarkStart w:id="14826" w:name="_ETM_Q30_610140"/>
      <w:bookmarkEnd w:id="14826"/>
      <w:r>
        <w:rPr>
          <w:rtl/>
        </w:rPr>
        <w:t xml:space="preserve">לענות </w:t>
      </w:r>
      <w:bookmarkStart w:id="14827" w:name="_ETM_Q30_610710"/>
      <w:bookmarkEnd w:id="14827"/>
      <w:r>
        <w:rPr>
          <w:rtl/>
        </w:rPr>
        <w:t xml:space="preserve">דקה </w:t>
      </w:r>
      <w:bookmarkStart w:id="14828" w:name="_ETM_Q30_611580"/>
      <w:bookmarkEnd w:id="14828"/>
      <w:r>
        <w:rPr>
          <w:rtl/>
        </w:rPr>
        <w:t>מ</w:t>
      </w:r>
      <w:r>
        <w:rPr>
          <w:rFonts w:hint="cs"/>
          <w:rtl/>
        </w:rPr>
        <w:t>הצד.</w:t>
      </w:r>
      <w:bookmarkStart w:id="14829" w:name="_ETM_Q30_610000"/>
      <w:bookmarkEnd w:id="14829"/>
    </w:p>
    <w:p w:rsidR="006A6AD4" w:rsidRDefault="006A6AD4" w:rsidP="00C61C62">
      <w:pPr>
        <w:rPr>
          <w:rtl/>
        </w:rPr>
      </w:pPr>
    </w:p>
    <w:p w:rsidR="006A6AD4" w:rsidRDefault="006A6AD4" w:rsidP="00C61C62">
      <w:pPr>
        <w:rPr>
          <w:rtl/>
        </w:rPr>
      </w:pPr>
      <w:r>
        <w:rPr>
          <w:rFonts w:hint="cs"/>
          <w:rtl/>
        </w:rPr>
        <w:t xml:space="preserve">סליחה, אדוני. </w:t>
      </w:r>
      <w:bookmarkStart w:id="14830" w:name="_ETM_Q30_617620"/>
      <w:bookmarkStart w:id="14831" w:name="_ETM_Q30_617950"/>
      <w:bookmarkStart w:id="14832" w:name="_ETM_Q30_618400"/>
      <w:bookmarkStart w:id="14833" w:name="_ETM_Q30_618580"/>
      <w:bookmarkStart w:id="14834" w:name="_ETM_Q30_618909"/>
      <w:bookmarkStart w:id="14835" w:name="_ETM_Q30_620599"/>
      <w:bookmarkStart w:id="14836" w:name="_ETM_Q30_621050"/>
      <w:bookmarkStart w:id="14837" w:name="_ETM_Q30_621440"/>
      <w:bookmarkStart w:id="14838" w:name="_ETM_Q30_622430"/>
      <w:bookmarkStart w:id="14839" w:name="_ETM_Q30_622850"/>
      <w:bookmarkStart w:id="14840" w:name="_ETM_Q30_623120"/>
      <w:bookmarkEnd w:id="14830"/>
      <w:bookmarkEnd w:id="14831"/>
      <w:bookmarkEnd w:id="14832"/>
      <w:bookmarkEnd w:id="14833"/>
      <w:bookmarkEnd w:id="14834"/>
      <w:bookmarkEnd w:id="14835"/>
      <w:bookmarkEnd w:id="14836"/>
      <w:bookmarkEnd w:id="14837"/>
      <w:bookmarkEnd w:id="14838"/>
      <w:bookmarkEnd w:id="14839"/>
      <w:bookmarkEnd w:id="14840"/>
      <w:r>
        <w:rPr>
          <w:rtl/>
        </w:rPr>
        <w:t xml:space="preserve">נסתפק </w:t>
      </w:r>
      <w:bookmarkStart w:id="14841" w:name="_ETM_Q30_623569"/>
      <w:bookmarkEnd w:id="14841"/>
      <w:r>
        <w:rPr>
          <w:rtl/>
        </w:rPr>
        <w:t>ב</w:t>
      </w:r>
      <w:r>
        <w:rPr>
          <w:rFonts w:hint="cs"/>
          <w:rtl/>
        </w:rPr>
        <w:t>שלוש דקות.</w:t>
      </w:r>
    </w:p>
    <w:p w:rsidR="006A6AD4" w:rsidRDefault="006A6AD4" w:rsidP="00C61C62">
      <w:pPr>
        <w:rPr>
          <w:rtl/>
        </w:rPr>
      </w:pPr>
    </w:p>
    <w:p w:rsidR="006A6AD4" w:rsidRDefault="006A6AD4" w:rsidP="00C61C62">
      <w:pPr>
        <w:pStyle w:val="-"/>
        <w:keepNext/>
        <w:rPr>
          <w:rtl/>
        </w:rPr>
      </w:pPr>
      <w:bookmarkStart w:id="14842" w:name="ET_speakercontinue_6164_25"/>
      <w:r w:rsidRPr="003713BB">
        <w:rPr>
          <w:rStyle w:val="TagStyle"/>
          <w:rtl/>
        </w:rPr>
        <w:t xml:space="preserve"> &lt;&lt; דובר_המשך &gt;&gt; </w:t>
      </w:r>
      <w:r>
        <w:rPr>
          <w:rtl/>
        </w:rPr>
        <w:t>עמית הלוי (הליכוד):</w:t>
      </w:r>
      <w:r w:rsidRPr="003713BB">
        <w:rPr>
          <w:rStyle w:val="TagStyle"/>
          <w:rtl/>
        </w:rPr>
        <w:t xml:space="preserve"> &lt;&lt; דובר_המשך &gt;&gt;</w:t>
      </w:r>
      <w:r>
        <w:rPr>
          <w:rtl/>
        </w:rPr>
        <w:t xml:space="preserve">  </w:t>
      </w:r>
      <w:bookmarkEnd w:id="14842"/>
    </w:p>
    <w:p w:rsidR="006A6AD4" w:rsidRDefault="006A6AD4" w:rsidP="00C05A0F">
      <w:pPr>
        <w:rPr>
          <w:rtl/>
        </w:rPr>
      </w:pPr>
    </w:p>
    <w:p w:rsidR="006A6AD4" w:rsidRDefault="006A6AD4" w:rsidP="00C61C62">
      <w:pPr>
        <w:rPr>
          <w:rtl/>
        </w:rPr>
      </w:pPr>
      <w:r>
        <w:rPr>
          <w:rFonts w:hint="cs"/>
          <w:rtl/>
        </w:rPr>
        <w:t>אז אני יורד?</w:t>
      </w:r>
    </w:p>
    <w:p w:rsidR="006A6AD4" w:rsidRDefault="006A6AD4" w:rsidP="00C61C62">
      <w:pPr>
        <w:rPr>
          <w:rtl/>
        </w:rPr>
      </w:pPr>
    </w:p>
    <w:p w:rsidR="006A6AD4" w:rsidRDefault="006A6AD4" w:rsidP="00C61C62">
      <w:pPr>
        <w:pStyle w:val="af6"/>
        <w:keepNext/>
        <w:rPr>
          <w:rtl/>
        </w:rPr>
      </w:pPr>
      <w:r w:rsidRPr="003713BB">
        <w:rPr>
          <w:rStyle w:val="TagStyle"/>
          <w:rtl/>
        </w:rPr>
        <w:t xml:space="preserve"> &lt;&lt; יור &gt;&gt; </w:t>
      </w:r>
      <w:r>
        <w:rPr>
          <w:rtl/>
        </w:rPr>
        <w:t>היו"ר מאיר כהן:</w:t>
      </w:r>
      <w:r w:rsidRPr="003713BB">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4843" w:name="_ETM_Q30_624000"/>
      <w:bookmarkStart w:id="14844" w:name="_ETM_Q30_624200"/>
      <w:bookmarkStart w:id="14845" w:name="_ETM_Q30_624440"/>
      <w:bookmarkStart w:id="14846" w:name="_ETM_Q30_624830"/>
      <w:bookmarkStart w:id="14847" w:name="_ETM_Q30_625160"/>
      <w:bookmarkEnd w:id="14843"/>
      <w:bookmarkEnd w:id="14844"/>
      <w:bookmarkEnd w:id="14845"/>
      <w:bookmarkEnd w:id="14846"/>
      <w:bookmarkEnd w:id="14847"/>
      <w:r>
        <w:rPr>
          <w:rtl/>
        </w:rPr>
        <w:t xml:space="preserve">אתה </w:t>
      </w:r>
      <w:bookmarkStart w:id="14848" w:name="_ETM_Q30_625340"/>
      <w:bookmarkEnd w:id="14848"/>
      <w:r>
        <w:rPr>
          <w:rtl/>
        </w:rPr>
        <w:t>יורד</w:t>
      </w:r>
      <w:bookmarkStart w:id="14849" w:name="_ETM_Q30_625670"/>
      <w:bookmarkEnd w:id="14849"/>
      <w:r>
        <w:rPr>
          <w:rFonts w:hint="cs"/>
          <w:rtl/>
        </w:rPr>
        <w:t>, אדוני, כן.</w:t>
      </w:r>
    </w:p>
    <w:p w:rsidR="006A6AD4" w:rsidRDefault="006A6AD4" w:rsidP="00C61C62">
      <w:pPr>
        <w:rPr>
          <w:rtl/>
        </w:rPr>
      </w:pPr>
      <w:bookmarkStart w:id="14850" w:name="_ETM_Q30_622000"/>
      <w:bookmarkEnd w:id="14850"/>
    </w:p>
    <w:p w:rsidR="006A6AD4" w:rsidRDefault="006A6AD4" w:rsidP="00C61C62">
      <w:pPr>
        <w:rPr>
          <w:rtl/>
        </w:rPr>
      </w:pPr>
      <w:bookmarkStart w:id="14851" w:name="_ETM_Q30_626000"/>
      <w:bookmarkStart w:id="14852" w:name="_ETM_Q30_627090"/>
      <w:bookmarkEnd w:id="14851"/>
      <w:bookmarkEnd w:id="14852"/>
      <w:r>
        <w:rPr>
          <w:rtl/>
        </w:rPr>
        <w:t>עכשיו</w:t>
      </w:r>
      <w:r>
        <w:rPr>
          <w:rFonts w:hint="cs"/>
          <w:rtl/>
        </w:rPr>
        <w:t>,</w:t>
      </w:r>
      <w:bookmarkStart w:id="14853" w:name="_ETM_Q30_627719"/>
      <w:bookmarkEnd w:id="14853"/>
      <w:r>
        <w:rPr>
          <w:rtl/>
        </w:rPr>
        <w:t xml:space="preserve"> </w:t>
      </w:r>
      <w:bookmarkStart w:id="14854" w:name="_ETM_Q30_628200"/>
      <w:bookmarkEnd w:id="14854"/>
      <w:r>
        <w:rPr>
          <w:rtl/>
        </w:rPr>
        <w:t xml:space="preserve">אדוני </w:t>
      </w:r>
      <w:bookmarkStart w:id="14855" w:name="_ETM_Q30_628500"/>
      <w:bookmarkEnd w:id="14855"/>
      <w:r>
        <w:rPr>
          <w:rtl/>
        </w:rPr>
        <w:t>המצ</w:t>
      </w:r>
      <w:r>
        <w:rPr>
          <w:rFonts w:hint="cs"/>
          <w:rtl/>
        </w:rPr>
        <w:t>יע,</w:t>
      </w:r>
      <w:r>
        <w:rPr>
          <w:rtl/>
        </w:rPr>
        <w:t xml:space="preserve"> </w:t>
      </w:r>
      <w:bookmarkStart w:id="14856" w:name="_ETM_Q30_629010"/>
      <w:bookmarkEnd w:id="14856"/>
      <w:r>
        <w:rPr>
          <w:rtl/>
        </w:rPr>
        <w:t xml:space="preserve">יש </w:t>
      </w:r>
      <w:bookmarkStart w:id="14857" w:name="_ETM_Q30_629370"/>
      <w:bookmarkEnd w:id="14857"/>
      <w:r>
        <w:rPr>
          <w:rtl/>
        </w:rPr>
        <w:t xml:space="preserve">באפשרותך </w:t>
      </w:r>
      <w:bookmarkStart w:id="14858" w:name="_ETM_Q30_630510"/>
      <w:bookmarkStart w:id="14859" w:name="_ETM_Q30_630780"/>
      <w:bookmarkStart w:id="14860" w:name="_ETM_Q30_630870"/>
      <w:bookmarkStart w:id="14861" w:name="_ETM_Q30_631110"/>
      <w:bookmarkStart w:id="14862" w:name="_ETM_Q30_633040"/>
      <w:bookmarkEnd w:id="14858"/>
      <w:bookmarkEnd w:id="14859"/>
      <w:bookmarkEnd w:id="14860"/>
      <w:bookmarkEnd w:id="14861"/>
      <w:bookmarkEnd w:id="14862"/>
      <w:r>
        <w:rPr>
          <w:rtl/>
        </w:rPr>
        <w:t xml:space="preserve">כמה </w:t>
      </w:r>
      <w:bookmarkStart w:id="14863" w:name="_ETM_Q30_633279"/>
      <w:bookmarkEnd w:id="14863"/>
      <w:r>
        <w:rPr>
          <w:rtl/>
        </w:rPr>
        <w:t>דברים</w:t>
      </w:r>
      <w:r>
        <w:rPr>
          <w:rFonts w:hint="cs"/>
          <w:rtl/>
        </w:rPr>
        <w:t xml:space="preserve">. אחד, </w:t>
      </w:r>
      <w:bookmarkStart w:id="14864" w:name="_ETM_Q30_633590"/>
      <w:bookmarkStart w:id="14865" w:name="_ETM_Q30_634709"/>
      <w:bookmarkEnd w:id="14864"/>
      <w:bookmarkEnd w:id="14865"/>
      <w:r>
        <w:rPr>
          <w:rtl/>
        </w:rPr>
        <w:t xml:space="preserve">האם </w:t>
      </w:r>
      <w:bookmarkStart w:id="14866" w:name="_ETM_Q30_635250"/>
      <w:bookmarkEnd w:id="14866"/>
      <w:r>
        <w:rPr>
          <w:rtl/>
        </w:rPr>
        <w:t xml:space="preserve">אתה </w:t>
      </w:r>
      <w:bookmarkStart w:id="14867" w:name="_ETM_Q30_635430"/>
      <w:bookmarkEnd w:id="14867"/>
      <w:r>
        <w:rPr>
          <w:rtl/>
        </w:rPr>
        <w:t xml:space="preserve">מסתפק </w:t>
      </w:r>
      <w:bookmarkStart w:id="14868" w:name="_ETM_Q30_635939"/>
      <w:bookmarkEnd w:id="14868"/>
      <w:r>
        <w:rPr>
          <w:rtl/>
        </w:rPr>
        <w:t xml:space="preserve">בתשובת </w:t>
      </w:r>
      <w:bookmarkStart w:id="14869" w:name="_ETM_Q30_636689"/>
      <w:bookmarkEnd w:id="14869"/>
      <w:r>
        <w:rPr>
          <w:rtl/>
        </w:rPr>
        <w:t>השר</w:t>
      </w:r>
      <w:r>
        <w:rPr>
          <w:rFonts w:hint="cs"/>
          <w:rtl/>
        </w:rPr>
        <w:t>?</w:t>
      </w:r>
      <w:r>
        <w:rPr>
          <w:rtl/>
        </w:rPr>
        <w:t xml:space="preserve"> </w:t>
      </w:r>
      <w:bookmarkStart w:id="14870" w:name="_ETM_Q30_637680"/>
      <w:bookmarkStart w:id="14871" w:name="_ETM_Q30_638099"/>
      <w:bookmarkEnd w:id="14870"/>
      <w:bookmarkEnd w:id="14871"/>
      <w:r>
        <w:rPr>
          <w:rtl/>
        </w:rPr>
        <w:t xml:space="preserve">לא </w:t>
      </w:r>
      <w:bookmarkStart w:id="14872" w:name="_ETM_Q30_638370"/>
      <w:bookmarkEnd w:id="14872"/>
      <w:r>
        <w:rPr>
          <w:rtl/>
        </w:rPr>
        <w:t>מס</w:t>
      </w:r>
      <w:r>
        <w:rPr>
          <w:rFonts w:hint="cs"/>
          <w:rtl/>
        </w:rPr>
        <w:t>ת</w:t>
      </w:r>
      <w:r>
        <w:rPr>
          <w:rtl/>
        </w:rPr>
        <w:t>פק</w:t>
      </w:r>
      <w:r>
        <w:rPr>
          <w:rFonts w:hint="cs"/>
          <w:rtl/>
        </w:rPr>
        <w:t>.</w:t>
      </w:r>
      <w:r>
        <w:rPr>
          <w:rtl/>
        </w:rPr>
        <w:t xml:space="preserve"> </w:t>
      </w:r>
      <w:bookmarkStart w:id="14873" w:name="_ETM_Q30_639879"/>
      <w:bookmarkStart w:id="14874" w:name="_ETM_Q30_639860"/>
      <w:bookmarkStart w:id="14875" w:name="_ETM_Q30_640190"/>
      <w:bookmarkEnd w:id="14873"/>
      <w:bookmarkEnd w:id="14874"/>
      <w:bookmarkEnd w:id="14875"/>
      <w:r>
        <w:rPr>
          <w:rtl/>
        </w:rPr>
        <w:t xml:space="preserve">אתה </w:t>
      </w:r>
      <w:bookmarkStart w:id="14876" w:name="_ETM_Q30_640520"/>
      <w:bookmarkEnd w:id="14876"/>
      <w:r>
        <w:rPr>
          <w:rtl/>
        </w:rPr>
        <w:t xml:space="preserve">מבקש </w:t>
      </w:r>
      <w:bookmarkStart w:id="14877" w:name="_ETM_Q30_641300"/>
      <w:bookmarkEnd w:id="14877"/>
      <w:r>
        <w:rPr>
          <w:rtl/>
        </w:rPr>
        <w:t xml:space="preserve">לכלול </w:t>
      </w:r>
      <w:bookmarkStart w:id="14878" w:name="_ETM_Q30_641780"/>
      <w:bookmarkEnd w:id="14878"/>
      <w:r>
        <w:rPr>
          <w:rtl/>
        </w:rPr>
        <w:t xml:space="preserve">את </w:t>
      </w:r>
      <w:bookmarkStart w:id="14879" w:name="_ETM_Q30_641870"/>
      <w:bookmarkEnd w:id="14879"/>
      <w:r>
        <w:rPr>
          <w:rtl/>
        </w:rPr>
        <w:t xml:space="preserve">זה </w:t>
      </w:r>
      <w:bookmarkStart w:id="14880" w:name="_ETM_Q30_642350"/>
      <w:bookmarkEnd w:id="14880"/>
      <w:r>
        <w:rPr>
          <w:rtl/>
        </w:rPr>
        <w:t>בסדר</w:t>
      </w:r>
      <w:bookmarkStart w:id="14881" w:name="_ETM_Q30_644660"/>
      <w:bookmarkEnd w:id="14881"/>
      <w:r>
        <w:rPr>
          <w:rFonts w:hint="cs"/>
          <w:rtl/>
        </w:rPr>
        <w:t>-</w:t>
      </w:r>
      <w:r>
        <w:rPr>
          <w:rtl/>
        </w:rPr>
        <w:t xml:space="preserve">היום </w:t>
      </w:r>
      <w:bookmarkStart w:id="14882" w:name="_ETM_Q30_647150"/>
      <w:bookmarkEnd w:id="14882"/>
      <w:r>
        <w:rPr>
          <w:rtl/>
        </w:rPr>
        <w:t xml:space="preserve">או </w:t>
      </w:r>
      <w:bookmarkStart w:id="14883" w:name="_ETM_Q30_647569"/>
      <w:bookmarkEnd w:id="14883"/>
      <w:r>
        <w:rPr>
          <w:rtl/>
        </w:rPr>
        <w:t>לוועדה</w:t>
      </w:r>
      <w:r>
        <w:rPr>
          <w:rFonts w:hint="cs"/>
          <w:rtl/>
        </w:rPr>
        <w:t>?</w:t>
      </w:r>
    </w:p>
    <w:p w:rsidR="006A6AD4" w:rsidRDefault="006A6AD4" w:rsidP="00C61C62">
      <w:pPr>
        <w:rPr>
          <w:rtl/>
        </w:rPr>
      </w:pPr>
      <w:bookmarkStart w:id="14884" w:name="_ETM_Q30_648000"/>
      <w:bookmarkEnd w:id="14884"/>
    </w:p>
    <w:p w:rsidR="006A6AD4" w:rsidRDefault="006A6AD4" w:rsidP="00C61C62">
      <w:pPr>
        <w:pStyle w:val="af5"/>
        <w:keepNext/>
        <w:rPr>
          <w:rtl/>
        </w:rPr>
      </w:pPr>
      <w:bookmarkStart w:id="14885" w:name="ET_interruption_6164_29"/>
      <w:r w:rsidRPr="00BC5A46">
        <w:rPr>
          <w:rStyle w:val="TagStyle"/>
          <w:rtl/>
        </w:rPr>
        <w:t xml:space="preserve"> &lt;&lt; קריאה &gt;&gt; </w:t>
      </w:r>
      <w:r>
        <w:rPr>
          <w:rtl/>
        </w:rPr>
        <w:t>עמית הלוי (הליכוד):</w:t>
      </w:r>
      <w:r w:rsidRPr="00BC5A46">
        <w:rPr>
          <w:rStyle w:val="TagStyle"/>
          <w:rtl/>
        </w:rPr>
        <w:t xml:space="preserve"> &lt;&lt; קריאה &gt;&gt;</w:t>
      </w:r>
      <w:r>
        <w:rPr>
          <w:rtl/>
        </w:rPr>
        <w:t xml:space="preserve">  </w:t>
      </w:r>
      <w:bookmarkEnd w:id="14885"/>
    </w:p>
    <w:p w:rsidR="006A6AD4" w:rsidRDefault="006A6AD4" w:rsidP="00C05A0F">
      <w:pPr>
        <w:rPr>
          <w:rtl/>
        </w:rPr>
      </w:pPr>
    </w:p>
    <w:p w:rsidR="006A6AD4" w:rsidRDefault="006A6AD4" w:rsidP="00C61C62">
      <w:pPr>
        <w:rPr>
          <w:rtl/>
        </w:rPr>
      </w:pPr>
      <w:bookmarkStart w:id="14886" w:name="_ETM_Q30_651000"/>
      <w:bookmarkStart w:id="14887" w:name="_ETM_Q30_650559"/>
      <w:bookmarkEnd w:id="14886"/>
      <w:bookmarkEnd w:id="14887"/>
      <w:r>
        <w:rPr>
          <w:rtl/>
        </w:rPr>
        <w:t xml:space="preserve">דיון </w:t>
      </w:r>
      <w:bookmarkStart w:id="14888" w:name="_ETM_Q30_651010"/>
      <w:bookmarkEnd w:id="14888"/>
      <w:r>
        <w:rPr>
          <w:rtl/>
        </w:rPr>
        <w:t>בוועדה</w:t>
      </w:r>
      <w:r>
        <w:rPr>
          <w:rFonts w:hint="cs"/>
          <w:rtl/>
        </w:rPr>
        <w:t>.</w:t>
      </w:r>
    </w:p>
    <w:p w:rsidR="006A6AD4" w:rsidRDefault="006A6AD4" w:rsidP="00C61C62">
      <w:pPr>
        <w:rPr>
          <w:rtl/>
        </w:rPr>
      </w:pPr>
    </w:p>
    <w:p w:rsidR="006A6AD4" w:rsidRDefault="006A6AD4" w:rsidP="00C61C62">
      <w:pPr>
        <w:pStyle w:val="af6"/>
        <w:keepNext/>
        <w:rPr>
          <w:rtl/>
        </w:rPr>
      </w:pPr>
      <w:r w:rsidRPr="00BC5A46">
        <w:rPr>
          <w:rStyle w:val="TagStyle"/>
          <w:rtl/>
        </w:rPr>
        <w:t xml:space="preserve"> &lt;&lt; יור &gt;&gt; </w:t>
      </w:r>
      <w:r>
        <w:rPr>
          <w:rtl/>
        </w:rPr>
        <w:t>היו"ר מאיר כהן:</w:t>
      </w:r>
      <w:r w:rsidRPr="00BC5A46">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4889" w:name="_ETM_Q30_647000"/>
      <w:bookmarkEnd w:id="14889"/>
      <w:r>
        <w:rPr>
          <w:rFonts w:hint="cs"/>
          <w:rtl/>
        </w:rPr>
        <w:t xml:space="preserve">דיון בוועדה. </w:t>
      </w:r>
      <w:bookmarkStart w:id="14890" w:name="_ETM_Q30_651340"/>
      <w:bookmarkEnd w:id="14890"/>
      <w:r>
        <w:rPr>
          <w:rtl/>
        </w:rPr>
        <w:t xml:space="preserve">אנחנו </w:t>
      </w:r>
      <w:bookmarkStart w:id="14891" w:name="_ETM_Q30_651579"/>
      <w:bookmarkEnd w:id="14891"/>
      <w:r>
        <w:rPr>
          <w:rtl/>
        </w:rPr>
        <w:t xml:space="preserve">נצטרך </w:t>
      </w:r>
      <w:bookmarkStart w:id="14892" w:name="_ETM_Q30_652209"/>
      <w:bookmarkEnd w:id="14892"/>
      <w:r>
        <w:rPr>
          <w:rtl/>
        </w:rPr>
        <w:t xml:space="preserve">להצביע </w:t>
      </w:r>
      <w:bookmarkStart w:id="14893" w:name="_ETM_Q30_652900"/>
      <w:bookmarkEnd w:id="14893"/>
      <w:r>
        <w:rPr>
          <w:rtl/>
        </w:rPr>
        <w:t xml:space="preserve">על </w:t>
      </w:r>
      <w:bookmarkStart w:id="14894" w:name="_ETM_Q30_653019"/>
      <w:bookmarkEnd w:id="14894"/>
      <w:r>
        <w:rPr>
          <w:rtl/>
        </w:rPr>
        <w:t>זה</w:t>
      </w:r>
      <w:r>
        <w:rPr>
          <w:rFonts w:hint="cs"/>
          <w:rtl/>
        </w:rPr>
        <w:t>.</w:t>
      </w:r>
      <w:r>
        <w:rPr>
          <w:rtl/>
        </w:rPr>
        <w:t xml:space="preserve"> </w:t>
      </w:r>
      <w:bookmarkStart w:id="14895" w:name="_ETM_Q30_653919"/>
      <w:bookmarkEnd w:id="14895"/>
      <w:r>
        <w:rPr>
          <w:rtl/>
        </w:rPr>
        <w:t xml:space="preserve">אז </w:t>
      </w:r>
      <w:bookmarkStart w:id="14896" w:name="_ETM_Q30_654099"/>
      <w:bookmarkEnd w:id="14896"/>
      <w:r>
        <w:rPr>
          <w:rtl/>
        </w:rPr>
        <w:t>בבקשה</w:t>
      </w:r>
      <w:r>
        <w:rPr>
          <w:rFonts w:hint="cs"/>
          <w:rtl/>
        </w:rPr>
        <w:t>,</w:t>
      </w:r>
      <w:r>
        <w:rPr>
          <w:rtl/>
        </w:rPr>
        <w:t xml:space="preserve"> </w:t>
      </w:r>
      <w:bookmarkStart w:id="14897" w:name="_ETM_Q30_654639"/>
      <w:bookmarkEnd w:id="14897"/>
      <w:r>
        <w:rPr>
          <w:rtl/>
        </w:rPr>
        <w:t xml:space="preserve">בואו </w:t>
      </w:r>
      <w:bookmarkStart w:id="14898" w:name="_ETM_Q30_654879"/>
      <w:bookmarkEnd w:id="14898"/>
      <w:r>
        <w:rPr>
          <w:rFonts w:hint="cs"/>
          <w:rtl/>
        </w:rPr>
        <w:t xml:space="preserve">נעשה את זה. </w:t>
      </w:r>
    </w:p>
    <w:p w:rsidR="006A6AD4" w:rsidRDefault="006A6AD4" w:rsidP="00C61C62">
      <w:pPr>
        <w:rPr>
          <w:rtl/>
        </w:rPr>
      </w:pPr>
      <w:bookmarkStart w:id="14899" w:name="_ETM_Q30_654000"/>
      <w:bookmarkEnd w:id="14899"/>
    </w:p>
    <w:p w:rsidR="006A6AD4" w:rsidRDefault="006A6AD4" w:rsidP="00C61C62">
      <w:pPr>
        <w:pStyle w:val="af5"/>
        <w:keepNext/>
        <w:rPr>
          <w:rtl/>
        </w:rPr>
      </w:pPr>
      <w:bookmarkStart w:id="14900" w:name="ET_interruption_6458_31"/>
      <w:r w:rsidRPr="00BC5A46">
        <w:rPr>
          <w:rStyle w:val="TagStyle"/>
          <w:rtl/>
        </w:rPr>
        <w:t xml:space="preserve"> &lt;&lt; קריאה &gt;&gt; </w:t>
      </w:r>
      <w:r>
        <w:rPr>
          <w:rtl/>
        </w:rPr>
        <w:t>שר החינוך יואב קיש:</w:t>
      </w:r>
      <w:r w:rsidRPr="00BC5A46">
        <w:rPr>
          <w:rStyle w:val="TagStyle"/>
          <w:rtl/>
        </w:rPr>
        <w:t xml:space="preserve"> &lt;&lt; קריאה &gt;&gt;</w:t>
      </w:r>
      <w:r>
        <w:rPr>
          <w:rtl/>
        </w:rPr>
        <w:t xml:space="preserve">  </w:t>
      </w:r>
      <w:bookmarkEnd w:id="14900"/>
    </w:p>
    <w:p w:rsidR="006A6AD4" w:rsidRDefault="006A6AD4" w:rsidP="00C05A0F">
      <w:pPr>
        <w:rPr>
          <w:rtl/>
        </w:rPr>
      </w:pPr>
    </w:p>
    <w:p w:rsidR="006A6AD4" w:rsidRDefault="006A6AD4" w:rsidP="00C05A0F">
      <w:pPr>
        <w:rPr>
          <w:rtl/>
        </w:rPr>
      </w:pPr>
      <w:r w:rsidRPr="004B6BBE">
        <w:rPr>
          <w:rFonts w:hint="cs"/>
          <w:rtl/>
        </w:rPr>
        <w:t xml:space="preserve">לא. זו לא </w:t>
      </w:r>
      <w:bookmarkStart w:id="14901" w:name="_ETM_Q30_649000"/>
      <w:bookmarkEnd w:id="14901"/>
      <w:r w:rsidRPr="004B6BBE">
        <w:rPr>
          <w:rFonts w:hint="cs"/>
          <w:rtl/>
        </w:rPr>
        <w:t>הצעה לסדר</w:t>
      </w:r>
      <w:r>
        <w:rPr>
          <w:rFonts w:hint="cs"/>
          <w:rtl/>
        </w:rPr>
        <w:t>-היום</w:t>
      </w:r>
      <w:r w:rsidRPr="004B6BBE">
        <w:rPr>
          <w:rFonts w:hint="cs"/>
          <w:rtl/>
        </w:rPr>
        <w:t xml:space="preserve">. זו בקשה </w:t>
      </w:r>
      <w:r w:rsidR="00C05A0F">
        <w:rPr>
          <w:rFonts w:hint="cs"/>
          <w:rtl/>
        </w:rPr>
        <w:t>– – –</w:t>
      </w:r>
      <w:r w:rsidRPr="004B6BBE">
        <w:rPr>
          <w:rFonts w:hint="cs"/>
          <w:rtl/>
        </w:rPr>
        <w:t xml:space="preserve"> וזה אם אתה מסתפק</w:t>
      </w:r>
      <w:bookmarkStart w:id="14902" w:name="_ETM_Q30_652000"/>
      <w:bookmarkEnd w:id="14902"/>
      <w:r w:rsidRPr="004B6BBE">
        <w:rPr>
          <w:rFonts w:hint="cs"/>
          <w:rtl/>
        </w:rPr>
        <w:t xml:space="preserve"> או דיון בוועדה.</w:t>
      </w:r>
    </w:p>
    <w:p w:rsidR="006A6AD4" w:rsidRDefault="006A6AD4" w:rsidP="00C61C62">
      <w:pPr>
        <w:rPr>
          <w:rtl/>
        </w:rPr>
      </w:pPr>
    </w:p>
    <w:p w:rsidR="006A6AD4" w:rsidRDefault="006A6AD4" w:rsidP="00C61C62">
      <w:pPr>
        <w:pStyle w:val="af6"/>
        <w:keepNext/>
        <w:rPr>
          <w:rtl/>
        </w:rPr>
      </w:pPr>
      <w:bookmarkStart w:id="14903" w:name="ET_yor_6597_32"/>
      <w:r w:rsidRPr="00BC5A46">
        <w:rPr>
          <w:rStyle w:val="TagStyle"/>
          <w:rtl/>
        </w:rPr>
        <w:t xml:space="preserve"> &lt;&lt; יור &gt;&gt; </w:t>
      </w:r>
      <w:r>
        <w:rPr>
          <w:rtl/>
        </w:rPr>
        <w:t>היו"ר מאיר כהן:</w:t>
      </w:r>
      <w:r w:rsidRPr="00BC5A46">
        <w:rPr>
          <w:rStyle w:val="TagStyle"/>
          <w:rtl/>
        </w:rPr>
        <w:t xml:space="preserve"> &lt;&lt; יור &gt;&gt;</w:t>
      </w:r>
      <w:r>
        <w:rPr>
          <w:rtl/>
        </w:rPr>
        <w:t xml:space="preserve">  </w:t>
      </w:r>
      <w:bookmarkEnd w:id="14903"/>
    </w:p>
    <w:p w:rsidR="006A6AD4" w:rsidRDefault="006A6AD4" w:rsidP="00C05A0F">
      <w:pPr>
        <w:rPr>
          <w:rtl/>
        </w:rPr>
      </w:pPr>
    </w:p>
    <w:p w:rsidR="006A6AD4" w:rsidRDefault="006A6AD4" w:rsidP="00C61C62">
      <w:pPr>
        <w:rPr>
          <w:rtl/>
        </w:rPr>
      </w:pPr>
      <w:bookmarkStart w:id="14904" w:name="_ETM_Q30_656940"/>
      <w:bookmarkEnd w:id="14904"/>
      <w:r>
        <w:rPr>
          <w:rtl/>
        </w:rPr>
        <w:t>כן</w:t>
      </w:r>
      <w:r>
        <w:rPr>
          <w:rFonts w:hint="cs"/>
          <w:rtl/>
        </w:rPr>
        <w:t>,</w:t>
      </w:r>
      <w:r>
        <w:rPr>
          <w:rtl/>
        </w:rPr>
        <w:t xml:space="preserve"> </w:t>
      </w:r>
      <w:bookmarkStart w:id="14905" w:name="_ETM_Q30_657120"/>
      <w:bookmarkEnd w:id="14905"/>
      <w:r>
        <w:rPr>
          <w:rtl/>
        </w:rPr>
        <w:t>כן</w:t>
      </w:r>
      <w:r>
        <w:rPr>
          <w:rFonts w:hint="cs"/>
          <w:rtl/>
        </w:rPr>
        <w:t>,</w:t>
      </w:r>
      <w:r>
        <w:rPr>
          <w:rtl/>
        </w:rPr>
        <w:t xml:space="preserve"> </w:t>
      </w:r>
      <w:bookmarkStart w:id="14906" w:name="_ETM_Q30_657300"/>
      <w:bookmarkEnd w:id="14906"/>
      <w:r>
        <w:rPr>
          <w:rtl/>
        </w:rPr>
        <w:t>לוועדה</w:t>
      </w:r>
      <w:r>
        <w:rPr>
          <w:rFonts w:hint="cs"/>
          <w:rtl/>
        </w:rPr>
        <w:t>.</w:t>
      </w:r>
      <w:r>
        <w:rPr>
          <w:rtl/>
        </w:rPr>
        <w:t xml:space="preserve"> </w:t>
      </w:r>
      <w:bookmarkStart w:id="14907" w:name="_ETM_Q30_657750"/>
      <w:bookmarkStart w:id="14908" w:name="_ETM_Q30_658260"/>
      <w:bookmarkStart w:id="14909" w:name="_ETM_Q30_658800"/>
      <w:bookmarkStart w:id="14910" w:name="_ETM_Q30_659950"/>
      <w:bookmarkStart w:id="14911" w:name="_ETM_Q30_660990"/>
      <w:bookmarkEnd w:id="14907"/>
      <w:bookmarkEnd w:id="14908"/>
      <w:bookmarkEnd w:id="14909"/>
      <w:bookmarkEnd w:id="14910"/>
      <w:bookmarkEnd w:id="14911"/>
    </w:p>
    <w:p w:rsidR="006A6AD4" w:rsidRDefault="006A6AD4" w:rsidP="00C61C62">
      <w:pPr>
        <w:rPr>
          <w:rtl/>
        </w:rPr>
      </w:pPr>
      <w:bookmarkStart w:id="14912" w:name="_ETM_Q30_671086"/>
      <w:bookmarkStart w:id="14913" w:name="_ETM_Q30_671138"/>
      <w:bookmarkEnd w:id="14912"/>
      <w:bookmarkEnd w:id="14913"/>
    </w:p>
    <w:p w:rsidR="006A6AD4" w:rsidRDefault="006A6AD4" w:rsidP="00C61C62">
      <w:pPr>
        <w:rPr>
          <w:rtl/>
        </w:rPr>
      </w:pPr>
      <w:bookmarkStart w:id="14914" w:name="_ETM_Q30_671261"/>
      <w:bookmarkStart w:id="14915" w:name="_ETM_Q30_671340"/>
      <w:bookmarkEnd w:id="14914"/>
      <w:bookmarkEnd w:id="14915"/>
      <w:r>
        <w:rPr>
          <w:rtl/>
        </w:rPr>
        <w:t xml:space="preserve">אם </w:t>
      </w:r>
      <w:bookmarkStart w:id="14916" w:name="_ETM_Q30_661140"/>
      <w:bookmarkEnd w:id="14916"/>
      <w:r>
        <w:rPr>
          <w:rtl/>
        </w:rPr>
        <w:t>כך</w:t>
      </w:r>
      <w:r>
        <w:rPr>
          <w:rFonts w:hint="cs"/>
          <w:rtl/>
        </w:rPr>
        <w:t>,</w:t>
      </w:r>
      <w:bookmarkStart w:id="14917" w:name="_ETM_Q30_661350"/>
      <w:bookmarkStart w:id="14918" w:name="_ETM_Q30_661680"/>
      <w:bookmarkEnd w:id="14917"/>
      <w:bookmarkEnd w:id="14918"/>
      <w:r>
        <w:rPr>
          <w:rtl/>
        </w:rPr>
        <w:t xml:space="preserve"> </w:t>
      </w:r>
      <w:bookmarkStart w:id="14919" w:name="_ETM_Q30_662040"/>
      <w:bookmarkEnd w:id="14919"/>
      <w:r>
        <w:rPr>
          <w:rtl/>
        </w:rPr>
        <w:t>ברשותך</w:t>
      </w:r>
      <w:r>
        <w:rPr>
          <w:rFonts w:hint="cs"/>
          <w:rtl/>
        </w:rPr>
        <w:t>,</w:t>
      </w:r>
      <w:r>
        <w:rPr>
          <w:rtl/>
        </w:rPr>
        <w:t xml:space="preserve"> </w:t>
      </w:r>
      <w:bookmarkStart w:id="14920" w:name="_ETM_Q30_662490"/>
      <w:bookmarkEnd w:id="14920"/>
      <w:r>
        <w:rPr>
          <w:rtl/>
        </w:rPr>
        <w:t xml:space="preserve">אנחנו </w:t>
      </w:r>
      <w:bookmarkStart w:id="14921" w:name="_ETM_Q30_662760"/>
      <w:bookmarkEnd w:id="14921"/>
      <w:r>
        <w:rPr>
          <w:rtl/>
        </w:rPr>
        <w:t xml:space="preserve">נעבור </w:t>
      </w:r>
      <w:bookmarkStart w:id="14922" w:name="_ETM_Q30_663150"/>
      <w:bookmarkEnd w:id="14922"/>
      <w:r>
        <w:rPr>
          <w:rtl/>
        </w:rPr>
        <w:t>להצבעה</w:t>
      </w:r>
      <w:r>
        <w:rPr>
          <w:rFonts w:hint="cs"/>
          <w:rtl/>
        </w:rPr>
        <w:t>.</w:t>
      </w:r>
      <w:r>
        <w:rPr>
          <w:rtl/>
        </w:rPr>
        <w:t xml:space="preserve"> </w:t>
      </w:r>
      <w:bookmarkStart w:id="14923" w:name="_ETM_Q30_666610"/>
      <w:bookmarkEnd w:id="14923"/>
      <w:r>
        <w:rPr>
          <w:rtl/>
        </w:rPr>
        <w:t xml:space="preserve">ההצבעה </w:t>
      </w:r>
      <w:bookmarkStart w:id="14924" w:name="_ETM_Q30_667150"/>
      <w:bookmarkEnd w:id="14924"/>
      <w:r>
        <w:rPr>
          <w:rtl/>
        </w:rPr>
        <w:t xml:space="preserve">היא </w:t>
      </w:r>
      <w:bookmarkStart w:id="14925" w:name="_ETM_Q30_667420"/>
      <w:bookmarkEnd w:id="14925"/>
      <w:r>
        <w:rPr>
          <w:rtl/>
        </w:rPr>
        <w:t>על</w:t>
      </w:r>
      <w:r>
        <w:rPr>
          <w:rFonts w:hint="cs"/>
          <w:rtl/>
        </w:rPr>
        <w:t xml:space="preserve"> </w:t>
      </w:r>
      <w:r>
        <w:rPr>
          <w:rtl/>
        </w:rPr>
        <w:t xml:space="preserve">כך </w:t>
      </w:r>
      <w:bookmarkStart w:id="14926" w:name="_ETM_Q30_667840"/>
      <w:bookmarkEnd w:id="14926"/>
      <w:r>
        <w:rPr>
          <w:rtl/>
        </w:rPr>
        <w:t xml:space="preserve">שההצעה </w:t>
      </w:r>
      <w:bookmarkStart w:id="14927" w:name="_ETM_Q30_668290"/>
      <w:bookmarkEnd w:id="14927"/>
      <w:r>
        <w:rPr>
          <w:rtl/>
        </w:rPr>
        <w:t>לסדר</w:t>
      </w:r>
      <w:bookmarkStart w:id="14928" w:name="_ETM_Q30_668740"/>
      <w:bookmarkEnd w:id="14928"/>
      <w:r>
        <w:rPr>
          <w:rFonts w:hint="cs"/>
          <w:rtl/>
        </w:rPr>
        <w:t>-</w:t>
      </w:r>
      <w:r>
        <w:rPr>
          <w:rtl/>
        </w:rPr>
        <w:t xml:space="preserve">היום </w:t>
      </w:r>
      <w:bookmarkStart w:id="14929" w:name="_ETM_Q30_668920"/>
      <w:bookmarkEnd w:id="14929"/>
      <w:r>
        <w:rPr>
          <w:rtl/>
        </w:rPr>
        <w:t xml:space="preserve">תעבור </w:t>
      </w:r>
      <w:bookmarkStart w:id="14930" w:name="_ETM_Q30_669340"/>
      <w:bookmarkEnd w:id="14930"/>
      <w:r>
        <w:rPr>
          <w:rtl/>
        </w:rPr>
        <w:t>לוועדה</w:t>
      </w:r>
      <w:r>
        <w:rPr>
          <w:rFonts w:hint="cs"/>
          <w:rtl/>
        </w:rPr>
        <w:t>.</w:t>
      </w:r>
      <w:r>
        <w:rPr>
          <w:rtl/>
        </w:rPr>
        <w:t xml:space="preserve"> </w:t>
      </w:r>
      <w:bookmarkStart w:id="14931" w:name="_ETM_Q30_670430"/>
      <w:bookmarkEnd w:id="14931"/>
      <w:r>
        <w:rPr>
          <w:rtl/>
        </w:rPr>
        <w:t>בבקשה</w:t>
      </w:r>
      <w:r>
        <w:rPr>
          <w:rFonts w:hint="cs"/>
          <w:rtl/>
        </w:rPr>
        <w:t>,</w:t>
      </w:r>
      <w:r>
        <w:rPr>
          <w:rtl/>
        </w:rPr>
        <w:t xml:space="preserve"> </w:t>
      </w:r>
      <w:bookmarkStart w:id="14932" w:name="_ETM_Q30_671180"/>
      <w:bookmarkEnd w:id="14932"/>
      <w:r>
        <w:rPr>
          <w:rtl/>
        </w:rPr>
        <w:t xml:space="preserve">מי </w:t>
      </w:r>
      <w:bookmarkStart w:id="14933" w:name="_ETM_Q30_671420"/>
      <w:bookmarkEnd w:id="14933"/>
      <w:r>
        <w:rPr>
          <w:rtl/>
        </w:rPr>
        <w:t xml:space="preserve">בעד </w:t>
      </w:r>
      <w:bookmarkStart w:id="14934" w:name="_ETM_Q30_671840"/>
      <w:bookmarkEnd w:id="14934"/>
      <w:r>
        <w:rPr>
          <w:rtl/>
        </w:rPr>
        <w:t xml:space="preserve">ומי </w:t>
      </w:r>
      <w:bookmarkStart w:id="14935" w:name="_ETM_Q30_672110"/>
      <w:bookmarkEnd w:id="14935"/>
      <w:r>
        <w:rPr>
          <w:rtl/>
        </w:rPr>
        <w:t>נגד</w:t>
      </w:r>
      <w:r>
        <w:rPr>
          <w:rFonts w:hint="cs"/>
          <w:rtl/>
        </w:rPr>
        <w:t>?</w:t>
      </w:r>
    </w:p>
    <w:p w:rsidR="006A6AD4" w:rsidRDefault="006A6AD4" w:rsidP="00C61C62">
      <w:pPr>
        <w:rPr>
          <w:rtl/>
        </w:rPr>
      </w:pPr>
      <w:bookmarkStart w:id="14936" w:name="_ETM_Q30_674000"/>
      <w:bookmarkEnd w:id="14936"/>
    </w:p>
    <w:p w:rsidR="006A6AD4" w:rsidRDefault="006A6AD4" w:rsidP="00C61C62">
      <w:pPr>
        <w:pStyle w:val="af1"/>
        <w:keepNext/>
        <w:rPr>
          <w:rtl/>
        </w:rPr>
      </w:pPr>
      <w:r>
        <w:rPr>
          <w:rtl/>
        </w:rPr>
        <w:t>הצבעה מס'</w:t>
      </w:r>
      <w:r>
        <w:rPr>
          <w:rFonts w:hint="cs"/>
          <w:rtl/>
        </w:rPr>
        <w:t xml:space="preserve"> 21</w:t>
      </w:r>
    </w:p>
    <w:p w:rsidR="006A6AD4" w:rsidRDefault="006A6AD4" w:rsidP="00C61C62">
      <w:pPr>
        <w:pStyle w:val="--"/>
        <w:keepNext/>
        <w:rPr>
          <w:rtl/>
        </w:rPr>
      </w:pPr>
    </w:p>
    <w:p w:rsidR="006A6AD4" w:rsidRDefault="006A6AD4" w:rsidP="00C61C62">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8</w:t>
      </w:r>
    </w:p>
    <w:p w:rsidR="006A6AD4" w:rsidRDefault="006A6AD4" w:rsidP="00C61C62">
      <w:pPr>
        <w:pStyle w:val="--"/>
        <w:keepNext/>
        <w:rPr>
          <w:rtl/>
        </w:rPr>
      </w:pPr>
      <w:r>
        <w:rPr>
          <w:rtl/>
        </w:rPr>
        <w:t xml:space="preserve">נגד – </w:t>
      </w:r>
      <w:r>
        <w:rPr>
          <w:rFonts w:hint="cs"/>
          <w:rtl/>
        </w:rPr>
        <w:t>אין</w:t>
      </w:r>
    </w:p>
    <w:p w:rsidR="006A6AD4" w:rsidRDefault="006A6AD4" w:rsidP="00C61C62">
      <w:pPr>
        <w:pStyle w:val="--"/>
        <w:keepNext/>
        <w:rPr>
          <w:rtl/>
        </w:rPr>
      </w:pPr>
      <w:r>
        <w:rPr>
          <w:rtl/>
        </w:rPr>
        <w:t xml:space="preserve">נמנעים – </w:t>
      </w:r>
      <w:r>
        <w:rPr>
          <w:rFonts w:hint="cs"/>
          <w:rtl/>
        </w:rPr>
        <w:t>אין</w:t>
      </w:r>
    </w:p>
    <w:p w:rsidR="006A6AD4" w:rsidRDefault="006A6AD4" w:rsidP="00C61C62">
      <w:pPr>
        <w:pStyle w:val="af2"/>
        <w:rPr>
          <w:rtl/>
        </w:rPr>
      </w:pPr>
      <w:r>
        <w:rPr>
          <w:rtl/>
        </w:rPr>
        <w:t xml:space="preserve">ההצעה להעביר את </w:t>
      </w:r>
      <w:bookmarkStart w:id="14937" w:name="_ETM_Q30_678000"/>
      <w:bookmarkEnd w:id="14937"/>
      <w:r>
        <w:rPr>
          <w:rFonts w:hint="cs"/>
          <w:rtl/>
        </w:rPr>
        <w:t>הנושא לוועדת החוץ והביטחון נתקבלה.</w:t>
      </w:r>
    </w:p>
    <w:p w:rsidR="006A6AD4" w:rsidRDefault="006A6AD4" w:rsidP="00C61C62">
      <w:pPr>
        <w:rPr>
          <w:rtl/>
        </w:rPr>
      </w:pPr>
      <w:bookmarkStart w:id="14938" w:name="_ETM_Q30_682000"/>
      <w:bookmarkEnd w:id="14938"/>
    </w:p>
    <w:p w:rsidR="006A6AD4" w:rsidRDefault="006A6AD4" w:rsidP="00C61C62">
      <w:pPr>
        <w:pStyle w:val="af6"/>
        <w:keepNext/>
        <w:rPr>
          <w:rtl/>
        </w:rPr>
      </w:pPr>
      <w:bookmarkStart w:id="14939" w:name="ET_yor_6597_33"/>
      <w:r w:rsidRPr="00177C7A">
        <w:rPr>
          <w:rStyle w:val="TagStyle"/>
          <w:rtl/>
        </w:rPr>
        <w:t xml:space="preserve"> &lt;&lt; יור &gt;&gt; </w:t>
      </w:r>
      <w:r>
        <w:rPr>
          <w:rtl/>
        </w:rPr>
        <w:t>היו"ר מאיר כהן:</w:t>
      </w:r>
      <w:r w:rsidRPr="00177C7A">
        <w:rPr>
          <w:rStyle w:val="TagStyle"/>
          <w:rtl/>
        </w:rPr>
        <w:t xml:space="preserve"> &lt;&lt; יור &gt;&gt;</w:t>
      </w:r>
      <w:r>
        <w:rPr>
          <w:rtl/>
        </w:rPr>
        <w:t xml:space="preserve">  </w:t>
      </w:r>
      <w:bookmarkEnd w:id="14939"/>
    </w:p>
    <w:p w:rsidR="006A6AD4" w:rsidRDefault="006A6AD4" w:rsidP="00C05A0F">
      <w:pPr>
        <w:rPr>
          <w:rtl/>
        </w:rPr>
      </w:pPr>
    </w:p>
    <w:p w:rsidR="006A6AD4" w:rsidRDefault="006A6AD4" w:rsidP="00C61C62">
      <w:pPr>
        <w:rPr>
          <w:rtl/>
        </w:rPr>
      </w:pPr>
      <w:bookmarkStart w:id="14940" w:name="_ETM_Q30_684000"/>
      <w:bookmarkStart w:id="14941" w:name="_ETM_Q30_675000"/>
      <w:bookmarkStart w:id="14942" w:name="_ETM_Q30_684069"/>
      <w:bookmarkStart w:id="14943" w:name="_ETM_Q30_684459"/>
      <w:bookmarkEnd w:id="14940"/>
      <w:bookmarkEnd w:id="14941"/>
      <w:bookmarkEnd w:id="14942"/>
      <w:bookmarkEnd w:id="14943"/>
      <w:r>
        <w:rPr>
          <w:rFonts w:hint="cs"/>
          <w:rtl/>
        </w:rPr>
        <w:t xml:space="preserve">שמונה </w:t>
      </w:r>
      <w:r>
        <w:rPr>
          <w:rtl/>
        </w:rPr>
        <w:t>בעד</w:t>
      </w:r>
      <w:r>
        <w:rPr>
          <w:rFonts w:hint="cs"/>
          <w:rtl/>
        </w:rPr>
        <w:t>, אפס</w:t>
      </w:r>
      <w:bookmarkStart w:id="14944" w:name="_ETM_Q30_684819"/>
      <w:bookmarkEnd w:id="14944"/>
      <w:r>
        <w:rPr>
          <w:rtl/>
        </w:rPr>
        <w:t xml:space="preserve"> </w:t>
      </w:r>
      <w:bookmarkStart w:id="14945" w:name="_ETM_Q30_685150"/>
      <w:bookmarkEnd w:id="14945"/>
      <w:r>
        <w:rPr>
          <w:rtl/>
        </w:rPr>
        <w:t>מתנגדים</w:t>
      </w:r>
      <w:r>
        <w:rPr>
          <w:rFonts w:hint="cs"/>
          <w:rtl/>
        </w:rPr>
        <w:t>.</w:t>
      </w:r>
      <w:r>
        <w:rPr>
          <w:rtl/>
        </w:rPr>
        <w:t xml:space="preserve"> </w:t>
      </w:r>
      <w:bookmarkStart w:id="14946" w:name="_ETM_Q30_686050"/>
      <w:bookmarkEnd w:id="14946"/>
      <w:r>
        <w:rPr>
          <w:rtl/>
        </w:rPr>
        <w:t xml:space="preserve">אם </w:t>
      </w:r>
      <w:bookmarkStart w:id="14947" w:name="_ETM_Q30_686290"/>
      <w:bookmarkEnd w:id="14947"/>
      <w:r>
        <w:rPr>
          <w:rtl/>
        </w:rPr>
        <w:t xml:space="preserve">כך </w:t>
      </w:r>
      <w:bookmarkStart w:id="14948" w:name="_ETM_Q30_687200"/>
      <w:bookmarkEnd w:id="14948"/>
      <w:r>
        <w:rPr>
          <w:rtl/>
        </w:rPr>
        <w:t xml:space="preserve">אנחנו </w:t>
      </w:r>
      <w:bookmarkStart w:id="14949" w:name="_ETM_Q30_687590"/>
      <w:bookmarkEnd w:id="14949"/>
      <w:r>
        <w:rPr>
          <w:rtl/>
        </w:rPr>
        <w:t xml:space="preserve">נעביר </w:t>
      </w:r>
      <w:bookmarkStart w:id="14950" w:name="_ETM_Q30_687920"/>
      <w:bookmarkEnd w:id="14950"/>
      <w:r>
        <w:rPr>
          <w:rtl/>
        </w:rPr>
        <w:t xml:space="preserve">את </w:t>
      </w:r>
      <w:bookmarkStart w:id="14951" w:name="_ETM_Q30_688010"/>
      <w:bookmarkEnd w:id="14951"/>
      <w:r>
        <w:rPr>
          <w:rtl/>
        </w:rPr>
        <w:t xml:space="preserve">זה </w:t>
      </w:r>
      <w:bookmarkStart w:id="14952" w:name="_ETM_Q30_688189"/>
      <w:bookmarkEnd w:id="14952"/>
      <w:r>
        <w:rPr>
          <w:rtl/>
        </w:rPr>
        <w:t>לוועדה</w:t>
      </w:r>
      <w:bookmarkStart w:id="14953" w:name="_ETM_Q30_688790"/>
      <w:bookmarkEnd w:id="14953"/>
      <w:r>
        <w:rPr>
          <w:rFonts w:hint="cs"/>
          <w:rtl/>
        </w:rPr>
        <w:t>. מה</w:t>
      </w:r>
      <w:r>
        <w:rPr>
          <w:rtl/>
        </w:rPr>
        <w:t xml:space="preserve"> </w:t>
      </w:r>
      <w:bookmarkStart w:id="14954" w:name="_ETM_Q30_689269"/>
      <w:bookmarkEnd w:id="14954"/>
      <w:r>
        <w:rPr>
          <w:rtl/>
        </w:rPr>
        <w:t xml:space="preserve">אדוני </w:t>
      </w:r>
      <w:bookmarkStart w:id="14955" w:name="_ETM_Q30_689540"/>
      <w:bookmarkEnd w:id="14955"/>
      <w:r>
        <w:rPr>
          <w:rtl/>
        </w:rPr>
        <w:t>מציע</w:t>
      </w:r>
      <w:r>
        <w:rPr>
          <w:rFonts w:hint="cs"/>
          <w:rtl/>
        </w:rPr>
        <w:t>?</w:t>
      </w:r>
    </w:p>
    <w:p w:rsidR="006A6AD4" w:rsidRDefault="006A6AD4" w:rsidP="00C61C62">
      <w:pPr>
        <w:rPr>
          <w:rtl/>
        </w:rPr>
      </w:pPr>
      <w:bookmarkStart w:id="14956" w:name="_ETM_Q30_689000"/>
      <w:bookmarkEnd w:id="14956"/>
    </w:p>
    <w:p w:rsidR="006A6AD4" w:rsidRDefault="006A6AD4" w:rsidP="00C61C62">
      <w:pPr>
        <w:pStyle w:val="af5"/>
        <w:keepNext/>
        <w:rPr>
          <w:rtl/>
        </w:rPr>
      </w:pPr>
      <w:bookmarkStart w:id="14957" w:name="ET_interruption_6164_34"/>
      <w:r w:rsidRPr="00177C7A">
        <w:rPr>
          <w:rStyle w:val="TagStyle"/>
          <w:rtl/>
        </w:rPr>
        <w:t xml:space="preserve"> &lt;&lt; קריאה &gt;&gt; </w:t>
      </w:r>
      <w:r>
        <w:rPr>
          <w:rtl/>
        </w:rPr>
        <w:t>עמית הלוי (הליכוד):</w:t>
      </w:r>
      <w:r w:rsidRPr="00177C7A">
        <w:rPr>
          <w:rStyle w:val="TagStyle"/>
          <w:rtl/>
        </w:rPr>
        <w:t xml:space="preserve"> &lt;&lt; קריאה &gt;&gt;</w:t>
      </w:r>
      <w:r>
        <w:rPr>
          <w:rtl/>
        </w:rPr>
        <w:t xml:space="preserve">  </w:t>
      </w:r>
      <w:bookmarkEnd w:id="14957"/>
    </w:p>
    <w:p w:rsidR="006A6AD4" w:rsidRDefault="006A6AD4" w:rsidP="00C05A0F">
      <w:pPr>
        <w:rPr>
          <w:rtl/>
        </w:rPr>
      </w:pPr>
    </w:p>
    <w:p w:rsidR="006A6AD4" w:rsidRDefault="006A6AD4" w:rsidP="00C61C62">
      <w:pPr>
        <w:rPr>
          <w:rtl/>
        </w:rPr>
      </w:pPr>
      <w:bookmarkStart w:id="14958" w:name="_ETM_Q30_691799"/>
      <w:bookmarkEnd w:id="14958"/>
      <w:r>
        <w:rPr>
          <w:rtl/>
        </w:rPr>
        <w:t xml:space="preserve">לחוץ </w:t>
      </w:r>
      <w:bookmarkStart w:id="14959" w:name="_ETM_Q30_693599"/>
      <w:bookmarkEnd w:id="14959"/>
      <w:r>
        <w:rPr>
          <w:rtl/>
        </w:rPr>
        <w:t>וביטחון</w:t>
      </w:r>
      <w:r>
        <w:rPr>
          <w:rFonts w:hint="cs"/>
          <w:rtl/>
        </w:rPr>
        <w:t>.</w:t>
      </w:r>
    </w:p>
    <w:p w:rsidR="006A6AD4" w:rsidRDefault="006A6AD4" w:rsidP="00C61C62">
      <w:pPr>
        <w:rPr>
          <w:rtl/>
        </w:rPr>
      </w:pPr>
    </w:p>
    <w:p w:rsidR="006A6AD4" w:rsidRDefault="006A6AD4" w:rsidP="00C61C62">
      <w:pPr>
        <w:pStyle w:val="af6"/>
        <w:keepNext/>
        <w:rPr>
          <w:rtl/>
        </w:rPr>
      </w:pPr>
      <w:bookmarkStart w:id="14960" w:name="_ETM_Q30_691000"/>
      <w:bookmarkStart w:id="14961" w:name="_ETM_Q30_692000"/>
      <w:bookmarkStart w:id="14962" w:name="ET_yor_6597_37"/>
      <w:bookmarkEnd w:id="14960"/>
      <w:bookmarkEnd w:id="14961"/>
      <w:r w:rsidRPr="00177C7A">
        <w:rPr>
          <w:rStyle w:val="TagStyle"/>
          <w:rtl/>
        </w:rPr>
        <w:t xml:space="preserve"> &lt;&lt; יור &gt;&gt; </w:t>
      </w:r>
      <w:r>
        <w:rPr>
          <w:rtl/>
        </w:rPr>
        <w:t>היו"ר מאיר כהן:</w:t>
      </w:r>
      <w:r w:rsidRPr="00177C7A">
        <w:rPr>
          <w:rStyle w:val="TagStyle"/>
          <w:rtl/>
        </w:rPr>
        <w:t xml:space="preserve"> &lt;&lt; יור &gt;&gt;</w:t>
      </w:r>
      <w:r>
        <w:rPr>
          <w:rtl/>
        </w:rPr>
        <w:t xml:space="preserve">  </w:t>
      </w:r>
      <w:bookmarkEnd w:id="14962"/>
    </w:p>
    <w:p w:rsidR="006A6AD4" w:rsidRDefault="006A6AD4" w:rsidP="00C05A0F">
      <w:pPr>
        <w:rPr>
          <w:rtl/>
        </w:rPr>
      </w:pPr>
    </w:p>
    <w:p w:rsidR="006A6AD4" w:rsidRDefault="006A6AD4" w:rsidP="00C37F40">
      <w:pPr>
        <w:rPr>
          <w:rtl/>
        </w:rPr>
      </w:pPr>
      <w:bookmarkStart w:id="14963" w:name="_ETM_Q30_693000"/>
      <w:bookmarkEnd w:id="14963"/>
      <w:r>
        <w:rPr>
          <w:rFonts w:hint="cs"/>
          <w:rtl/>
        </w:rPr>
        <w:t>חוץ וביטחון.</w:t>
      </w:r>
      <w:r>
        <w:rPr>
          <w:rtl/>
        </w:rPr>
        <w:t xml:space="preserve"> </w:t>
      </w:r>
      <w:bookmarkStart w:id="14964" w:name="_ETM_Q30_699629"/>
      <w:bookmarkEnd w:id="14964"/>
      <w:r>
        <w:rPr>
          <w:rtl/>
        </w:rPr>
        <w:t xml:space="preserve">תודה </w:t>
      </w:r>
      <w:bookmarkStart w:id="14965" w:name="_ETM_Q30_700140"/>
      <w:bookmarkEnd w:id="14965"/>
      <w:r>
        <w:rPr>
          <w:rtl/>
        </w:rPr>
        <w:t>רבה</w:t>
      </w:r>
      <w:r>
        <w:rPr>
          <w:rFonts w:hint="cs"/>
          <w:rtl/>
        </w:rPr>
        <w:t>,</w:t>
      </w:r>
      <w:r>
        <w:rPr>
          <w:rtl/>
        </w:rPr>
        <w:t xml:space="preserve"> </w:t>
      </w:r>
      <w:bookmarkStart w:id="14966" w:name="_ETM_Q30_700440"/>
      <w:bookmarkEnd w:id="14966"/>
      <w:r>
        <w:rPr>
          <w:rtl/>
        </w:rPr>
        <w:t>אדוני</w:t>
      </w:r>
      <w:r>
        <w:rPr>
          <w:rFonts w:hint="cs"/>
          <w:rtl/>
        </w:rPr>
        <w:t xml:space="preserve">. </w:t>
      </w:r>
      <w:bookmarkStart w:id="14967" w:name="_ETM_Q30_701000"/>
      <w:bookmarkEnd w:id="14967"/>
    </w:p>
    <w:p w:rsidR="006A6AD4" w:rsidRDefault="006A6AD4" w:rsidP="00C37F40">
      <w:pPr>
        <w:rPr>
          <w:rtl/>
        </w:rPr>
      </w:pPr>
    </w:p>
    <w:p w:rsidR="006A6AD4" w:rsidRDefault="006A6AD4" w:rsidP="00C37F40">
      <w:pPr>
        <w:rPr>
          <w:rtl/>
        </w:rPr>
      </w:pPr>
    </w:p>
    <w:p w:rsidR="006A6AD4" w:rsidRDefault="006A6AD4" w:rsidP="00C61C62">
      <w:pPr>
        <w:pStyle w:val="a6"/>
        <w:rPr>
          <w:rtl/>
        </w:rPr>
      </w:pPr>
      <w:bookmarkStart w:id="14968" w:name="ET_halsi_642504_38"/>
      <w:r w:rsidRPr="00177C7A">
        <w:rPr>
          <w:rStyle w:val="TagStyle"/>
          <w:rtl/>
        </w:rPr>
        <w:t xml:space="preserve"> &lt;&lt; הלסי &gt;&gt; </w:t>
      </w:r>
      <w:bookmarkStart w:id="14969" w:name="_Toc161863078"/>
      <w:bookmarkStart w:id="14970" w:name="_Toc161863318"/>
      <w:bookmarkStart w:id="14971" w:name="_Toc161865609"/>
      <w:r>
        <w:rPr>
          <w:rtl/>
        </w:rPr>
        <w:t>הצעות לסדר-היום</w:t>
      </w:r>
      <w:bookmarkEnd w:id="14969"/>
      <w:bookmarkEnd w:id="14970"/>
      <w:bookmarkEnd w:id="14971"/>
      <w:r w:rsidRPr="00177C7A">
        <w:rPr>
          <w:rStyle w:val="TagStyle"/>
          <w:rtl/>
        </w:rPr>
        <w:t xml:space="preserve"> &lt;&lt; הלסי &gt;&gt;</w:t>
      </w:r>
      <w:r>
        <w:rPr>
          <w:rtl/>
        </w:rPr>
        <w:t xml:space="preserve">  </w:t>
      </w:r>
      <w:bookmarkEnd w:id="14968"/>
    </w:p>
    <w:p w:rsidR="006A6AD4" w:rsidRDefault="006A6AD4" w:rsidP="00120957">
      <w:pPr>
        <w:pStyle w:val="a6"/>
        <w:rPr>
          <w:rtl/>
        </w:rPr>
      </w:pPr>
      <w:bookmarkStart w:id="14972" w:name="ET_halsi_642504_39"/>
      <w:r w:rsidRPr="00177C7A">
        <w:rPr>
          <w:rStyle w:val="TagStyle"/>
          <w:rtl/>
        </w:rPr>
        <w:t xml:space="preserve"> &lt;&lt; הלסי &gt;&gt; </w:t>
      </w:r>
      <w:bookmarkStart w:id="14973" w:name="_Toc161863079"/>
      <w:bookmarkStart w:id="14974" w:name="_Toc161863319"/>
      <w:bookmarkStart w:id="14975" w:name="_Toc161865610"/>
      <w:r>
        <w:rPr>
          <w:rtl/>
        </w:rPr>
        <w:t xml:space="preserve">בצל רעידת האדמה בצפון מתריע המבקר </w:t>
      </w:r>
      <w:r w:rsidR="00120957">
        <w:rPr>
          <w:rFonts w:hint="cs"/>
          <w:rtl/>
        </w:rPr>
        <w:t>על</w:t>
      </w:r>
      <w:r>
        <w:rPr>
          <w:rtl/>
        </w:rPr>
        <w:t xml:space="preserve"> חוסר מוכנות המדינה לרעידת אדמה</w:t>
      </w:r>
      <w:bookmarkEnd w:id="14973"/>
      <w:bookmarkEnd w:id="14974"/>
      <w:bookmarkEnd w:id="14975"/>
      <w:r w:rsidRPr="00177C7A">
        <w:rPr>
          <w:rStyle w:val="TagStyle"/>
          <w:rtl/>
        </w:rPr>
        <w:t xml:space="preserve"> &lt;&lt; הלסי &gt;&gt;</w:t>
      </w:r>
      <w:r>
        <w:rPr>
          <w:rtl/>
        </w:rPr>
        <w:t xml:space="preserve">  </w:t>
      </w:r>
      <w:bookmarkEnd w:id="14972"/>
    </w:p>
    <w:p w:rsidR="006A6AD4" w:rsidRDefault="006A6AD4" w:rsidP="00C05A0F">
      <w:pPr>
        <w:rPr>
          <w:rtl/>
        </w:rPr>
      </w:pPr>
    </w:p>
    <w:p w:rsidR="006A6AD4" w:rsidRDefault="006A6AD4" w:rsidP="00C61C62">
      <w:pPr>
        <w:pStyle w:val="af6"/>
        <w:keepNext/>
        <w:rPr>
          <w:rtl/>
        </w:rPr>
      </w:pPr>
      <w:bookmarkStart w:id="14976" w:name="ET_yor_6597_40"/>
      <w:r w:rsidRPr="00177C7A">
        <w:rPr>
          <w:rStyle w:val="TagStyle"/>
          <w:rtl/>
        </w:rPr>
        <w:t xml:space="preserve"> &lt;&lt; יור &gt;&gt; </w:t>
      </w:r>
      <w:r>
        <w:rPr>
          <w:rtl/>
        </w:rPr>
        <w:t>היו"ר מאיר כהן:</w:t>
      </w:r>
      <w:r w:rsidRPr="00177C7A">
        <w:rPr>
          <w:rStyle w:val="TagStyle"/>
          <w:rtl/>
        </w:rPr>
        <w:t xml:space="preserve"> &lt;&lt; יור &gt;&gt;</w:t>
      </w:r>
      <w:r>
        <w:rPr>
          <w:rtl/>
        </w:rPr>
        <w:t xml:space="preserve">  </w:t>
      </w:r>
      <w:bookmarkEnd w:id="14976"/>
    </w:p>
    <w:p w:rsidR="006A6AD4" w:rsidRDefault="006A6AD4" w:rsidP="00C05A0F">
      <w:pPr>
        <w:rPr>
          <w:rtl/>
        </w:rPr>
      </w:pPr>
    </w:p>
    <w:p w:rsidR="006A6AD4" w:rsidRDefault="006A6AD4" w:rsidP="00120957">
      <w:pPr>
        <w:rPr>
          <w:rtl/>
        </w:rPr>
      </w:pPr>
      <w:r>
        <w:rPr>
          <w:rtl/>
        </w:rPr>
        <w:t xml:space="preserve">אנחנו </w:t>
      </w:r>
      <w:bookmarkStart w:id="14977" w:name="_ETM_Q30_701220"/>
      <w:bookmarkEnd w:id="14977"/>
      <w:r>
        <w:rPr>
          <w:rtl/>
        </w:rPr>
        <w:t xml:space="preserve">עוברים </w:t>
      </w:r>
      <w:bookmarkStart w:id="14978" w:name="_ETM_Q30_702059"/>
      <w:bookmarkEnd w:id="14978"/>
      <w:r>
        <w:rPr>
          <w:rtl/>
        </w:rPr>
        <w:t xml:space="preserve">להצעה </w:t>
      </w:r>
      <w:bookmarkStart w:id="14979" w:name="_ETM_Q30_702959"/>
      <w:bookmarkEnd w:id="14979"/>
      <w:r>
        <w:rPr>
          <w:rtl/>
        </w:rPr>
        <w:t xml:space="preserve">הדחופה </w:t>
      </w:r>
      <w:r>
        <w:rPr>
          <w:rFonts w:hint="cs"/>
          <w:rtl/>
        </w:rPr>
        <w:t xml:space="preserve">הבאה בנושא: </w:t>
      </w:r>
      <w:r>
        <w:rPr>
          <w:rtl/>
        </w:rPr>
        <w:t xml:space="preserve">בצל רעידת האדמה בצפון, מתריע המבקר </w:t>
      </w:r>
      <w:r w:rsidR="00120957">
        <w:rPr>
          <w:rFonts w:hint="cs"/>
          <w:rtl/>
        </w:rPr>
        <w:t xml:space="preserve">על </w:t>
      </w:r>
      <w:r>
        <w:rPr>
          <w:rtl/>
        </w:rPr>
        <w:t>חוסר מוכנות המדינה לרעידת אדמה</w:t>
      </w:r>
      <w:r>
        <w:rPr>
          <w:rFonts w:hint="cs"/>
          <w:rtl/>
        </w:rPr>
        <w:t>.</w:t>
      </w:r>
      <w:bookmarkStart w:id="14980" w:name="_ETM_Q30_702000"/>
      <w:bookmarkStart w:id="14981" w:name="_ETM_Q30_700769"/>
      <w:bookmarkStart w:id="14982" w:name="_ETM_Q30_703900"/>
      <w:bookmarkStart w:id="14983" w:name="_ETM_Q30_704950"/>
      <w:bookmarkStart w:id="14984" w:name="_ETM_Q30_705489"/>
      <w:bookmarkStart w:id="14985" w:name="_ETM_Q30_706120"/>
      <w:bookmarkStart w:id="14986" w:name="_ETM_Q30_706569"/>
      <w:bookmarkStart w:id="14987" w:name="_ETM_Q30_706900"/>
      <w:bookmarkStart w:id="14988" w:name="_ETM_Q30_707349"/>
      <w:bookmarkStart w:id="14989" w:name="_ETM_Q30_707799"/>
      <w:bookmarkStart w:id="14990" w:name="_ETM_Q30_708250"/>
      <w:bookmarkStart w:id="14991" w:name="_ETM_Q30_708970"/>
      <w:bookmarkStart w:id="14992" w:name="_ETM_Q30_709510"/>
      <w:bookmarkStart w:id="14993" w:name="_ETM_Q30_709989"/>
      <w:bookmarkStart w:id="14994" w:name="_ETM_Q30_710470"/>
      <w:bookmarkStart w:id="14995" w:name="_ETM_Q30_710980"/>
      <w:bookmarkStart w:id="14996" w:name="_ETM_Q30_711670"/>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r>
        <w:rPr>
          <w:rFonts w:hint="cs"/>
          <w:rtl/>
        </w:rPr>
        <w:t xml:space="preserve"> </w:t>
      </w:r>
      <w:r>
        <w:rPr>
          <w:rtl/>
        </w:rPr>
        <w:t xml:space="preserve">את </w:t>
      </w:r>
      <w:bookmarkStart w:id="14997" w:name="_ETM_Q30_711879"/>
      <w:bookmarkEnd w:id="14997"/>
      <w:r>
        <w:rPr>
          <w:rtl/>
        </w:rPr>
        <w:t xml:space="preserve">ההצעה </w:t>
      </w:r>
      <w:bookmarkStart w:id="14998" w:name="_ETM_Q30_712150"/>
      <w:bookmarkEnd w:id="14998"/>
      <w:r>
        <w:rPr>
          <w:rtl/>
        </w:rPr>
        <w:t xml:space="preserve">הגישו </w:t>
      </w:r>
      <w:bookmarkStart w:id="14999" w:name="_ETM_Q30_712659"/>
      <w:bookmarkEnd w:id="14999"/>
      <w:r>
        <w:rPr>
          <w:rtl/>
        </w:rPr>
        <w:t xml:space="preserve">חברי </w:t>
      </w:r>
      <w:bookmarkStart w:id="15000" w:name="_ETM_Q30_712989"/>
      <w:bookmarkEnd w:id="15000"/>
      <w:r>
        <w:rPr>
          <w:rtl/>
        </w:rPr>
        <w:t xml:space="preserve">הכנסת </w:t>
      </w:r>
      <w:bookmarkStart w:id="15001" w:name="_ETM_Q30_713470"/>
      <w:bookmarkEnd w:id="15001"/>
      <w:r>
        <w:rPr>
          <w:rtl/>
        </w:rPr>
        <w:t xml:space="preserve">יונתן </w:t>
      </w:r>
      <w:bookmarkStart w:id="15002" w:name="_ETM_Q30_713920"/>
      <w:bookmarkEnd w:id="15002"/>
      <w:r>
        <w:rPr>
          <w:rFonts w:hint="cs"/>
          <w:rtl/>
        </w:rPr>
        <w:t xml:space="preserve">מישרקי </w:t>
      </w:r>
      <w:r>
        <w:rPr>
          <w:rtl/>
        </w:rPr>
        <w:t>–</w:t>
      </w:r>
      <w:r>
        <w:rPr>
          <w:rFonts w:hint="cs"/>
          <w:rtl/>
        </w:rPr>
        <w:t xml:space="preserve"> נמצא </w:t>
      </w:r>
      <w:bookmarkStart w:id="15003" w:name="_ETM_Q30_711000"/>
      <w:bookmarkEnd w:id="15003"/>
      <w:r>
        <w:rPr>
          <w:rFonts w:hint="cs"/>
          <w:rtl/>
        </w:rPr>
        <w:t xml:space="preserve">פה, </w:t>
      </w:r>
      <w:bookmarkStart w:id="15004" w:name="_ETM_Q30_714040"/>
      <w:bookmarkStart w:id="15005" w:name="_ETM_Q30_714640"/>
      <w:bookmarkStart w:id="15006" w:name="_ETM_Q30_714970"/>
      <w:bookmarkStart w:id="15007" w:name="_ETM_Q30_716429"/>
      <w:bookmarkEnd w:id="15004"/>
      <w:bookmarkEnd w:id="15005"/>
      <w:bookmarkEnd w:id="15006"/>
      <w:bookmarkEnd w:id="15007"/>
      <w:r>
        <w:rPr>
          <w:rtl/>
        </w:rPr>
        <w:t>יונתן</w:t>
      </w:r>
      <w:r>
        <w:rPr>
          <w:rFonts w:hint="cs"/>
          <w:rtl/>
        </w:rPr>
        <w:t>,</w:t>
      </w:r>
      <w:r>
        <w:rPr>
          <w:rtl/>
        </w:rPr>
        <w:t xml:space="preserve"> </w:t>
      </w:r>
      <w:bookmarkStart w:id="15008" w:name="_ETM_Q30_716970"/>
      <w:bookmarkEnd w:id="15008"/>
      <w:r>
        <w:rPr>
          <w:rtl/>
        </w:rPr>
        <w:t>בבקשה</w:t>
      </w:r>
      <w:r>
        <w:rPr>
          <w:rFonts w:hint="cs"/>
          <w:rtl/>
        </w:rPr>
        <w:t>,</w:t>
      </w:r>
      <w:r>
        <w:rPr>
          <w:rtl/>
        </w:rPr>
        <w:t xml:space="preserve"> </w:t>
      </w:r>
      <w:bookmarkStart w:id="15009" w:name="_ETM_Q30_717420"/>
      <w:bookmarkEnd w:id="15009"/>
      <w:r>
        <w:rPr>
          <w:rtl/>
        </w:rPr>
        <w:t>אדוני</w:t>
      </w:r>
      <w:bookmarkStart w:id="15010" w:name="_ETM_Q30_718670"/>
      <w:bookmarkEnd w:id="15010"/>
      <w:r>
        <w:rPr>
          <w:rFonts w:hint="cs"/>
          <w:rtl/>
        </w:rPr>
        <w:t xml:space="preserve"> </w:t>
      </w:r>
      <w:r>
        <w:rPr>
          <w:rFonts w:hint="eastAsia"/>
          <w:rtl/>
        </w:rPr>
        <w:t>–</w:t>
      </w:r>
      <w:r>
        <w:rPr>
          <w:rFonts w:hint="cs"/>
          <w:rtl/>
        </w:rPr>
        <w:t xml:space="preserve"> </w:t>
      </w:r>
      <w:r>
        <w:rPr>
          <w:rtl/>
        </w:rPr>
        <w:t xml:space="preserve">אימאן </w:t>
      </w:r>
      <w:bookmarkStart w:id="15011" w:name="_ETM_Q30_718970"/>
      <w:bookmarkEnd w:id="15011"/>
      <w:r>
        <w:rPr>
          <w:rtl/>
        </w:rPr>
        <w:t>ח'טיב</w:t>
      </w:r>
      <w:r>
        <w:rPr>
          <w:rFonts w:hint="cs"/>
          <w:rtl/>
        </w:rPr>
        <w:t>, צגה מלקו,</w:t>
      </w:r>
      <w:bookmarkStart w:id="15012" w:name="_ETM_Q30_719600"/>
      <w:bookmarkStart w:id="15013" w:name="_ETM_Q30_719900"/>
      <w:bookmarkStart w:id="15014" w:name="_ETM_Q30_720200"/>
      <w:bookmarkEnd w:id="15012"/>
      <w:bookmarkEnd w:id="15013"/>
      <w:bookmarkEnd w:id="15014"/>
      <w:r>
        <w:rPr>
          <w:rtl/>
        </w:rPr>
        <w:t xml:space="preserve"> </w:t>
      </w:r>
      <w:bookmarkStart w:id="15015" w:name="_ETM_Q30_720740"/>
      <w:bookmarkEnd w:id="15015"/>
      <w:r>
        <w:rPr>
          <w:rtl/>
        </w:rPr>
        <w:t xml:space="preserve">רון </w:t>
      </w:r>
      <w:bookmarkStart w:id="15016" w:name="_ETM_Q30_721040"/>
      <w:bookmarkEnd w:id="15016"/>
      <w:r>
        <w:rPr>
          <w:rtl/>
        </w:rPr>
        <w:t xml:space="preserve">כץ </w:t>
      </w:r>
      <w:bookmarkStart w:id="15017" w:name="_ETM_Q30_721400"/>
      <w:bookmarkEnd w:id="15017"/>
      <w:r>
        <w:rPr>
          <w:rtl/>
        </w:rPr>
        <w:t>ואליה</w:t>
      </w:r>
      <w:r>
        <w:rPr>
          <w:rFonts w:hint="cs"/>
          <w:rtl/>
        </w:rPr>
        <w:t xml:space="preserve">ו ברוכי. </w:t>
      </w:r>
      <w:bookmarkStart w:id="15018" w:name="_ETM_Q30_721790"/>
      <w:bookmarkStart w:id="15019" w:name="_ETM_Q30_722360"/>
      <w:bookmarkEnd w:id="15018"/>
      <w:bookmarkEnd w:id="15019"/>
      <w:r>
        <w:rPr>
          <w:rtl/>
        </w:rPr>
        <w:t>בבקשה</w:t>
      </w:r>
      <w:r>
        <w:rPr>
          <w:rFonts w:hint="cs"/>
          <w:rtl/>
        </w:rPr>
        <w:t>,</w:t>
      </w:r>
      <w:r>
        <w:rPr>
          <w:rtl/>
        </w:rPr>
        <w:t xml:space="preserve"> </w:t>
      </w:r>
      <w:bookmarkStart w:id="15020" w:name="_ETM_Q30_722900"/>
      <w:bookmarkEnd w:id="15020"/>
      <w:r>
        <w:rPr>
          <w:rtl/>
        </w:rPr>
        <w:t>אדוני</w:t>
      </w:r>
      <w:r>
        <w:rPr>
          <w:rFonts w:hint="cs"/>
          <w:rtl/>
        </w:rPr>
        <w:t>. שלוש</w:t>
      </w:r>
      <w:bookmarkStart w:id="15021" w:name="_ETM_Q30_723290"/>
      <w:bookmarkEnd w:id="15021"/>
      <w:r>
        <w:rPr>
          <w:rtl/>
        </w:rPr>
        <w:t xml:space="preserve"> </w:t>
      </w:r>
      <w:bookmarkStart w:id="15022" w:name="_ETM_Q30_723770"/>
      <w:bookmarkEnd w:id="15022"/>
      <w:r>
        <w:rPr>
          <w:rtl/>
        </w:rPr>
        <w:t xml:space="preserve">דקות </w:t>
      </w:r>
      <w:bookmarkStart w:id="15023" w:name="_ETM_Q30_724190"/>
      <w:bookmarkEnd w:id="15023"/>
      <w:r>
        <w:rPr>
          <w:rtl/>
        </w:rPr>
        <w:t>לרשותך</w:t>
      </w:r>
      <w:r>
        <w:rPr>
          <w:rFonts w:hint="cs"/>
          <w:rtl/>
        </w:rPr>
        <w:t>,</w:t>
      </w:r>
      <w:r>
        <w:rPr>
          <w:rtl/>
        </w:rPr>
        <w:t xml:space="preserve"> </w:t>
      </w:r>
      <w:bookmarkStart w:id="15024" w:name="_ETM_Q30_725449"/>
      <w:bookmarkEnd w:id="15024"/>
      <w:r>
        <w:rPr>
          <w:rtl/>
        </w:rPr>
        <w:t>בבקשה</w:t>
      </w:r>
      <w:bookmarkStart w:id="15025" w:name="_ETM_Q30_734809"/>
      <w:bookmarkEnd w:id="15025"/>
      <w:r>
        <w:rPr>
          <w:rFonts w:hint="cs"/>
          <w:rtl/>
        </w:rPr>
        <w:t>.</w:t>
      </w:r>
    </w:p>
    <w:p w:rsidR="006A6AD4" w:rsidRDefault="006A6AD4" w:rsidP="00C61C62">
      <w:pPr>
        <w:rPr>
          <w:rtl/>
        </w:rPr>
      </w:pPr>
    </w:p>
    <w:p w:rsidR="006A6AD4" w:rsidRDefault="006A6AD4" w:rsidP="00C61C62">
      <w:pPr>
        <w:pStyle w:val="a4"/>
        <w:keepNext/>
        <w:rPr>
          <w:rtl/>
        </w:rPr>
      </w:pPr>
      <w:bookmarkStart w:id="15026" w:name="ET_speaker_6447_3"/>
      <w:r w:rsidRPr="00834A07">
        <w:rPr>
          <w:rStyle w:val="TagStyle"/>
          <w:rtl/>
        </w:rPr>
        <w:t xml:space="preserve">&lt;&lt; דובר &gt;&gt; </w:t>
      </w:r>
      <w:bookmarkStart w:id="15027" w:name="_Toc161863080"/>
      <w:bookmarkStart w:id="15028" w:name="_Toc161863320"/>
      <w:bookmarkStart w:id="15029" w:name="_Toc161865611"/>
      <w:r>
        <w:rPr>
          <w:rtl/>
        </w:rPr>
        <w:t>יונתן מישרקי (ש"ס):</w:t>
      </w:r>
      <w:bookmarkEnd w:id="15027"/>
      <w:bookmarkEnd w:id="15028"/>
      <w:bookmarkEnd w:id="15029"/>
      <w:r w:rsidRPr="00834A07">
        <w:rPr>
          <w:rStyle w:val="TagStyle"/>
          <w:rtl/>
        </w:rPr>
        <w:t xml:space="preserve"> &lt;&lt; דובר &gt;&gt;</w:t>
      </w:r>
      <w:r>
        <w:rPr>
          <w:rtl/>
        </w:rPr>
        <w:t xml:space="preserve">   </w:t>
      </w:r>
      <w:bookmarkEnd w:id="15026"/>
    </w:p>
    <w:p w:rsidR="006A6AD4" w:rsidRDefault="006A6AD4" w:rsidP="00C05A0F">
      <w:pPr>
        <w:rPr>
          <w:rtl/>
          <w:lang w:eastAsia="he-IL"/>
        </w:rPr>
      </w:pPr>
    </w:p>
    <w:p w:rsidR="006A6AD4" w:rsidRDefault="006A6AD4" w:rsidP="00C61C62">
      <w:pPr>
        <w:rPr>
          <w:rtl/>
          <w:lang w:eastAsia="he-IL"/>
        </w:rPr>
      </w:pPr>
      <w:r>
        <w:rPr>
          <w:rFonts w:hint="cs"/>
          <w:rtl/>
          <w:lang w:eastAsia="he-IL"/>
        </w:rPr>
        <w:t>אדוני היושב-ראש, מכובדי השר, חבריי חברי הכנסת, הנושא שאני מבקש לדון בו כעת נוגע לחייהם ולביטחונם של כל אזרחי מדינת ישראל. לא מזמן התעוררנו למציאות מטרידה, כשרעידת אדמה הורגשה באזור הצפון והכינרת. זו הייתה אומנם רעידה קלה יחסית, אך היא מהווה תמרור אזהרה חשוב.</w:t>
      </w:r>
      <w:bookmarkStart w:id="15030" w:name="_ETM_Q31_153419"/>
      <w:bookmarkEnd w:id="15030"/>
      <w:r>
        <w:rPr>
          <w:rFonts w:hint="cs"/>
          <w:rtl/>
          <w:lang w:eastAsia="he-IL"/>
        </w:rPr>
        <w:t xml:space="preserve"> </w:t>
      </w:r>
    </w:p>
    <w:p w:rsidR="006A6AD4" w:rsidRDefault="006A6AD4" w:rsidP="00C61C62">
      <w:pPr>
        <w:rPr>
          <w:rtl/>
          <w:lang w:eastAsia="he-IL"/>
        </w:rPr>
      </w:pPr>
    </w:p>
    <w:p w:rsidR="006A6AD4" w:rsidRDefault="006A6AD4" w:rsidP="00C61C62">
      <w:pPr>
        <w:pStyle w:val="af6"/>
        <w:keepNext/>
        <w:rPr>
          <w:rtl/>
        </w:rPr>
      </w:pPr>
      <w:r w:rsidRPr="00834A07">
        <w:rPr>
          <w:rStyle w:val="TagStyle"/>
          <w:rtl/>
        </w:rPr>
        <w:t xml:space="preserve"> &lt;&lt; יור &gt;&gt; </w:t>
      </w:r>
      <w:r>
        <w:rPr>
          <w:rtl/>
        </w:rPr>
        <w:t>היו"ר מאיר כהן:</w:t>
      </w:r>
      <w:r w:rsidRPr="00834A07">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חבריא, זה באמת נושא חשוב, אנא מכם.</w:t>
      </w:r>
    </w:p>
    <w:p w:rsidR="006A6AD4" w:rsidRDefault="006A6AD4" w:rsidP="00C61C62">
      <w:pPr>
        <w:rPr>
          <w:rtl/>
          <w:lang w:eastAsia="he-IL"/>
        </w:rPr>
      </w:pPr>
    </w:p>
    <w:p w:rsidR="006A6AD4" w:rsidRDefault="006A6AD4" w:rsidP="00C61C62">
      <w:pPr>
        <w:pStyle w:val="-"/>
        <w:keepNext/>
        <w:rPr>
          <w:rtl/>
        </w:rPr>
      </w:pPr>
      <w:bookmarkStart w:id="15031" w:name="ET_speakercontinue_6447_5"/>
      <w:r w:rsidRPr="00834A07">
        <w:rPr>
          <w:rStyle w:val="TagStyle"/>
          <w:rtl/>
        </w:rPr>
        <w:t xml:space="preserve"> &lt;&lt; דובר_המשך &gt;&gt; </w:t>
      </w:r>
      <w:r>
        <w:rPr>
          <w:rtl/>
        </w:rPr>
        <w:t>יונתן מישרקי (ש"ס):</w:t>
      </w:r>
      <w:r w:rsidRPr="00834A07">
        <w:rPr>
          <w:rStyle w:val="TagStyle"/>
          <w:rtl/>
        </w:rPr>
        <w:t xml:space="preserve"> &lt;&lt; דובר_המשך &gt;&gt;</w:t>
      </w:r>
      <w:r>
        <w:rPr>
          <w:rtl/>
        </w:rPr>
        <w:t xml:space="preserve">   </w:t>
      </w:r>
      <w:bookmarkEnd w:id="15031"/>
    </w:p>
    <w:p w:rsidR="006A6AD4" w:rsidRDefault="006A6AD4" w:rsidP="00C05A0F">
      <w:pPr>
        <w:rPr>
          <w:rtl/>
          <w:lang w:eastAsia="he-IL"/>
        </w:rPr>
      </w:pPr>
    </w:p>
    <w:p w:rsidR="006A6AD4" w:rsidRDefault="006A6AD4" w:rsidP="00C61C62">
      <w:pPr>
        <w:rPr>
          <w:rtl/>
          <w:lang w:eastAsia="he-IL"/>
        </w:rPr>
      </w:pPr>
      <w:r>
        <w:rPr>
          <w:rFonts w:hint="cs"/>
          <w:rtl/>
          <w:lang w:eastAsia="he-IL"/>
        </w:rPr>
        <w:t>אסון טבע גדול ומשמעותי הרבה יותר עלול להתרחש בכל רגע, ואנחנו, כמדינה, איננו ערוכים לכך.</w:t>
      </w:r>
    </w:p>
    <w:p w:rsidR="006A6AD4" w:rsidRDefault="006A6AD4" w:rsidP="00C61C62">
      <w:pPr>
        <w:rPr>
          <w:rtl/>
          <w:lang w:eastAsia="he-IL"/>
        </w:rPr>
      </w:pPr>
    </w:p>
    <w:p w:rsidR="006A6AD4" w:rsidRDefault="006A6AD4" w:rsidP="00AB55DC">
      <w:pPr>
        <w:rPr>
          <w:rtl/>
          <w:lang w:eastAsia="he-IL"/>
        </w:rPr>
      </w:pPr>
      <w:r>
        <w:rPr>
          <w:rFonts w:hint="cs"/>
          <w:rtl/>
          <w:lang w:eastAsia="he-IL"/>
        </w:rPr>
        <w:t xml:space="preserve">הסימנים לכך ניכרים גם </w:t>
      </w:r>
      <w:bookmarkStart w:id="15032" w:name="_ETM_Q31_161439"/>
      <w:bookmarkEnd w:id="15032"/>
      <w:r>
        <w:rPr>
          <w:rFonts w:hint="cs"/>
          <w:rtl/>
          <w:lang w:eastAsia="he-IL"/>
        </w:rPr>
        <w:t>בדוח מבקר המדינה האחרון בנושא. הנתונים שהוצגו שם מעוררים דאגה עמוקה: רק אחוז קטן ביותר מהמבנים הטעונים חיזוק אכן חוזקו בהתאם להנחיות;</w:t>
      </w:r>
      <w:bookmarkStart w:id="15033" w:name="_ETM_Q31_174139"/>
      <w:bookmarkEnd w:id="15033"/>
      <w:r>
        <w:rPr>
          <w:rFonts w:hint="cs"/>
          <w:rtl/>
          <w:lang w:eastAsia="he-IL"/>
        </w:rPr>
        <w:t xml:space="preserve"> חלק ניכר מבתי החולים שלנו, שאמורים לתת מענה לאזרחים בשעת חירום, נמצאים בסיכון מול רעידות אדמה; ומה בנוגע לבתי הספר והגנים של ילדינו? רק כ-5% מהם מוגנים כנדרש. האם נוכל להביט בעיני תלמידינו ולהגיד להם שעשינו כל שביכולתנו כדי לשמור עליהם מפני פגע? המצב הזה לא יוכל להימשך,</w:t>
      </w:r>
      <w:bookmarkStart w:id="15034" w:name="_ETM_Q31_192179"/>
      <w:bookmarkEnd w:id="15034"/>
      <w:r>
        <w:rPr>
          <w:rFonts w:hint="cs"/>
          <w:rtl/>
          <w:lang w:eastAsia="he-IL"/>
        </w:rPr>
        <w:t xml:space="preserve"> אסור לנו כמחוקקים, כמנהיגים, להתעלם מהאיום שמרחף מעל ראשנו, ונמצא, חלילה, </w:t>
      </w:r>
      <w:bookmarkStart w:id="15035" w:name="_ETM_Q31_196259"/>
      <w:bookmarkEnd w:id="15035"/>
      <w:r>
        <w:rPr>
          <w:rFonts w:hint="cs"/>
          <w:rtl/>
          <w:lang w:eastAsia="he-IL"/>
        </w:rPr>
        <w:t>מתחת לרגלינו. אנחנו חייבים לפעול עכשיו, לפני שיהיה, חלילה,</w:t>
      </w:r>
      <w:bookmarkStart w:id="15036" w:name="_ETM_Q31_200349"/>
      <w:bookmarkEnd w:id="15036"/>
      <w:r>
        <w:rPr>
          <w:rFonts w:hint="cs"/>
          <w:rtl/>
          <w:lang w:eastAsia="he-IL"/>
        </w:rPr>
        <w:t xml:space="preserve"> מאוחר מדי. המיקום של מדינת ישראל הוא על השבר הסורי-אפריקאי. כידוע, המשמעות של זה היא שזה לא עניין של אם אלא של מתי, חלילה. ההשלכות עלולות להיות קטסטרופליות. לא נוכל להביט בעיניהם של אזרחי ישראל ולדעת שלא עשינו כל שביכולתנו כדי למנוע אובדן חיים המוני ונזק בלתי הפיך.</w:t>
      </w:r>
    </w:p>
    <w:p w:rsidR="006A6AD4" w:rsidRDefault="006A6AD4" w:rsidP="00C61C62">
      <w:pPr>
        <w:rPr>
          <w:rtl/>
          <w:lang w:eastAsia="he-IL"/>
        </w:rPr>
      </w:pPr>
    </w:p>
    <w:p w:rsidR="006A6AD4" w:rsidRDefault="006A6AD4" w:rsidP="00AB55DC">
      <w:pPr>
        <w:rPr>
          <w:rtl/>
          <w:lang w:eastAsia="he-IL"/>
        </w:rPr>
      </w:pPr>
      <w:r>
        <w:rPr>
          <w:rFonts w:hint="cs"/>
          <w:rtl/>
          <w:lang w:eastAsia="he-IL"/>
        </w:rPr>
        <w:t xml:space="preserve">לפני כשנה בערך סיירתי יחד עם חבר הכנסת מיכאל ביטון בקריית שמונה במסגרת הוועדה לפיתוח הנגב והגליל. במהלך הסיור דנו במצב הבטיחות במבני העיר וביקרנו ברחוב שפרינצק בעיר </w:t>
      </w:r>
      <w:r>
        <w:rPr>
          <w:rtl/>
          <w:lang w:eastAsia="he-IL"/>
        </w:rPr>
        <w:t>–</w:t>
      </w:r>
      <w:r>
        <w:rPr>
          <w:rFonts w:hint="cs"/>
          <w:rtl/>
          <w:lang w:eastAsia="he-IL"/>
        </w:rPr>
        <w:t xml:space="preserve"> אם אתה זוכר, מיכאל ידידי </w:t>
      </w:r>
      <w:r>
        <w:rPr>
          <w:rtl/>
          <w:lang w:eastAsia="he-IL"/>
        </w:rPr>
        <w:t>–</w:t>
      </w:r>
      <w:r>
        <w:rPr>
          <w:rFonts w:hint="cs"/>
          <w:rtl/>
          <w:lang w:eastAsia="he-IL"/>
        </w:rPr>
        <w:t xml:space="preserve"> שם החל תהליך שיפוץ וחיזוק מבנים כחלק מתוכנית מגן הצפון. מדובר בתוכנית של משרד הביטחון שבה </w:t>
      </w:r>
      <w:bookmarkStart w:id="15037" w:name="_ETM_Q31_241818"/>
      <w:bookmarkEnd w:id="15037"/>
      <w:r>
        <w:rPr>
          <w:rFonts w:hint="cs"/>
          <w:rtl/>
          <w:lang w:eastAsia="he-IL"/>
        </w:rPr>
        <w:t>הוא משפץ ומחזק את המבנים הנמצאים בסכנה גבוהה,</w:t>
      </w:r>
      <w:bookmarkStart w:id="15038" w:name="_ETM_Q31_244929"/>
      <w:bookmarkEnd w:id="15038"/>
      <w:r>
        <w:rPr>
          <w:rFonts w:hint="cs"/>
          <w:rtl/>
          <w:lang w:eastAsia="he-IL"/>
        </w:rPr>
        <w:t xml:space="preserve"> כולל הוספת חדרי ממ"ד ואלמנטים ביטחוניים, וגם כהגנה מפני רעידות אדמה.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הממשלה צריכה להרחיב את התוכנית הזו </w:t>
      </w:r>
      <w:r>
        <w:rPr>
          <w:rtl/>
          <w:lang w:eastAsia="he-IL"/>
        </w:rPr>
        <w:t>–</w:t>
      </w:r>
      <w:bookmarkStart w:id="15039" w:name="_ETM_Q31_252499"/>
      <w:bookmarkEnd w:id="15039"/>
      <w:r>
        <w:rPr>
          <w:rFonts w:hint="cs"/>
          <w:rtl/>
          <w:lang w:eastAsia="he-IL"/>
        </w:rPr>
        <w:t xml:space="preserve"> זו הדרישה שעלתה אז, במסגרת הוועדה </w:t>
      </w:r>
      <w:r>
        <w:rPr>
          <w:rtl/>
          <w:lang w:eastAsia="he-IL"/>
        </w:rPr>
        <w:t>–</w:t>
      </w:r>
      <w:r>
        <w:rPr>
          <w:rFonts w:hint="cs"/>
          <w:rtl/>
          <w:lang w:eastAsia="he-IL"/>
        </w:rPr>
        <w:t xml:space="preserve"> ולהקצות באופן מיידי את המשאבים הדרושים להאצת פעולות החיזוק של מבנים ותשתיות קריטיות. אנחנו צריכים להגדיר את זה כפרויקט לאומי בעדיפות לאומית</w:t>
      </w:r>
      <w:bookmarkStart w:id="15040" w:name="_ETM_Q31_263329"/>
      <w:bookmarkEnd w:id="15040"/>
      <w:r>
        <w:rPr>
          <w:rFonts w:hint="cs"/>
          <w:rtl/>
          <w:lang w:eastAsia="he-IL"/>
        </w:rPr>
        <w:t xml:space="preserve"> עליונה. בנוסף, חייבי</w:t>
      </w:r>
      <w:r>
        <w:rPr>
          <w:rFonts w:hint="eastAsia"/>
          <w:rtl/>
          <w:lang w:eastAsia="he-IL"/>
        </w:rPr>
        <w:t>ם</w:t>
      </w:r>
      <w:r>
        <w:rPr>
          <w:rFonts w:hint="cs"/>
          <w:rtl/>
          <w:lang w:eastAsia="he-IL"/>
        </w:rPr>
        <w:t xml:space="preserve"> להעניק לכוחות ההצלה והחירום את הכלים והאימונים הנחוצים כדי להתמודד עם תרחיש של רעידת אדמה הרסנית. אסור שרגע האמת יפתיע אותנו, לא מוכנים.</w:t>
      </w:r>
    </w:p>
    <w:p w:rsidR="006A6AD4" w:rsidRDefault="006A6AD4" w:rsidP="00C61C62">
      <w:pPr>
        <w:rPr>
          <w:rtl/>
          <w:lang w:eastAsia="he-IL"/>
        </w:rPr>
      </w:pPr>
    </w:p>
    <w:p w:rsidR="006A6AD4" w:rsidRDefault="006A6AD4" w:rsidP="00AB55DC">
      <w:pPr>
        <w:rPr>
          <w:rtl/>
          <w:lang w:eastAsia="he-IL"/>
        </w:rPr>
      </w:pPr>
      <w:r>
        <w:rPr>
          <w:rFonts w:hint="cs"/>
          <w:rtl/>
          <w:lang w:eastAsia="he-IL"/>
        </w:rPr>
        <w:t xml:space="preserve">אבל זה לא מספיק. אנחנו זקוקים גם </w:t>
      </w:r>
      <w:bookmarkStart w:id="15041" w:name="_ETM_Q31_276789"/>
      <w:bookmarkStart w:id="15042" w:name="_ETM_Q31_272429"/>
      <w:bookmarkEnd w:id="15041"/>
      <w:bookmarkEnd w:id="15042"/>
      <w:r>
        <w:rPr>
          <w:rFonts w:hint="cs"/>
          <w:rtl/>
          <w:lang w:eastAsia="he-IL"/>
        </w:rPr>
        <w:t>לתוכ</w:t>
      </w:r>
      <w:bookmarkStart w:id="15043" w:name="_ETM_Q31_276870"/>
      <w:bookmarkEnd w:id="15043"/>
      <w:r>
        <w:rPr>
          <w:rFonts w:hint="cs"/>
          <w:rtl/>
          <w:lang w:eastAsia="he-IL"/>
        </w:rPr>
        <w:t>נית לאומית כוללת ומקיפה</w:t>
      </w:r>
      <w:bookmarkStart w:id="15044" w:name="_ETM_Q31_286100"/>
      <w:bookmarkEnd w:id="15044"/>
      <w:r>
        <w:rPr>
          <w:rFonts w:hint="cs"/>
          <w:rtl/>
          <w:lang w:eastAsia="he-IL"/>
        </w:rPr>
        <w:t xml:space="preserve"> שתתייחס לכל ההיבטים של ההיערכות לרעידות אדמה, החל מחינוך והסברה לציבור הרחב, דרך תרגול של תרחישי חירום וכלה בתוכניות לשיקום ארוך טווח אחרי אסון. כל משרד ממשלתי וכל רשות מקומית חייבים לקחת חלק ולתרום את תרומתם</w:t>
      </w:r>
      <w:r w:rsidR="00AB55DC">
        <w:rPr>
          <w:rFonts w:hint="cs"/>
          <w:rtl/>
          <w:lang w:eastAsia="he-IL"/>
        </w:rPr>
        <w:t>,</w:t>
      </w:r>
      <w:r>
        <w:rPr>
          <w:rFonts w:hint="cs"/>
          <w:rtl/>
          <w:lang w:eastAsia="he-IL"/>
        </w:rPr>
        <w:t xml:space="preserve"> כי להגן על חיי אדם זו</w:t>
      </w:r>
      <w:bookmarkStart w:id="15045" w:name="_ETM_Q31_295360"/>
      <w:bookmarkEnd w:id="15045"/>
      <w:r>
        <w:rPr>
          <w:rFonts w:hint="cs"/>
          <w:rtl/>
          <w:lang w:eastAsia="he-IL"/>
        </w:rPr>
        <w:t xml:space="preserve"> לא רק חובתנו כמנהי</w:t>
      </w:r>
      <w:bookmarkStart w:id="15046" w:name="_ETM_Q31_271029"/>
      <w:bookmarkEnd w:id="15046"/>
      <w:r>
        <w:rPr>
          <w:rFonts w:hint="cs"/>
          <w:rtl/>
          <w:lang w:eastAsia="he-IL"/>
        </w:rPr>
        <w:t>גים, זו גם זכותנו המוסרית כחברה מתוקנת וערכית. ולכן אני אבקש בסיום הדיון פה במליאה להעביר את ההצעה לדיון בוועדת הפנים, כדי לדון בה ולמצות את כל הכלים העומדים לרשותנו בעניין זה.</w:t>
      </w:r>
      <w:bookmarkStart w:id="15047" w:name="_ETM_Q31_309260"/>
      <w:bookmarkEnd w:id="15047"/>
    </w:p>
    <w:p w:rsidR="006A6AD4" w:rsidRDefault="006A6AD4" w:rsidP="00C61C62">
      <w:pPr>
        <w:rPr>
          <w:rtl/>
          <w:lang w:eastAsia="he-IL"/>
        </w:rPr>
      </w:pPr>
    </w:p>
    <w:p w:rsidR="006A6AD4" w:rsidRDefault="006A6AD4" w:rsidP="00C61C62">
      <w:pPr>
        <w:rPr>
          <w:rtl/>
          <w:lang w:eastAsia="he-IL"/>
        </w:rPr>
      </w:pPr>
      <w:r>
        <w:rPr>
          <w:rFonts w:hint="cs"/>
          <w:rtl/>
          <w:lang w:eastAsia="he-IL"/>
        </w:rPr>
        <w:t>תודה רבה לחברים שהצטרפו איתי להצעה החשובה לסדר-היום בנושא הזה:</w:t>
      </w:r>
      <w:bookmarkStart w:id="15048" w:name="_ETM_Q31_315630"/>
      <w:bookmarkEnd w:id="15048"/>
      <w:r>
        <w:rPr>
          <w:rFonts w:hint="cs"/>
          <w:rtl/>
          <w:lang w:eastAsia="he-IL"/>
        </w:rPr>
        <w:t xml:space="preserve"> </w:t>
      </w:r>
      <w:bookmarkStart w:id="15049" w:name="_ETM_Q31_311960"/>
      <w:bookmarkEnd w:id="15049"/>
      <w:r>
        <w:rPr>
          <w:rFonts w:hint="cs"/>
          <w:rtl/>
          <w:lang w:eastAsia="he-IL"/>
        </w:rPr>
        <w:t xml:space="preserve">צגה מלקו, רון כץ ונוספים, שאני לא רואה אותם נוכחים פה כרגע. </w:t>
      </w:r>
      <w:bookmarkStart w:id="15050" w:name="_ETM_Q31_325629"/>
      <w:bookmarkEnd w:id="15050"/>
      <w:r>
        <w:rPr>
          <w:rFonts w:hint="cs"/>
          <w:rtl/>
          <w:lang w:eastAsia="he-IL"/>
        </w:rPr>
        <w:t>תודה רבה.</w:t>
      </w:r>
    </w:p>
    <w:p w:rsidR="006A6AD4" w:rsidRDefault="006A6AD4" w:rsidP="00C61C62">
      <w:pPr>
        <w:rPr>
          <w:rtl/>
          <w:lang w:eastAsia="he-IL"/>
        </w:rPr>
      </w:pPr>
    </w:p>
    <w:p w:rsidR="006A6AD4" w:rsidRDefault="006A6AD4" w:rsidP="00C61C62">
      <w:pPr>
        <w:pStyle w:val="af6"/>
        <w:keepNext/>
        <w:rPr>
          <w:rtl/>
        </w:rPr>
      </w:pPr>
      <w:r w:rsidRPr="00834A07">
        <w:rPr>
          <w:rStyle w:val="TagStyle"/>
          <w:rtl/>
        </w:rPr>
        <w:t xml:space="preserve"> &lt;&lt; יור &gt;&gt; </w:t>
      </w:r>
      <w:r>
        <w:rPr>
          <w:rtl/>
        </w:rPr>
        <w:t>היו"ר מאיר כהן:</w:t>
      </w:r>
      <w:r w:rsidRPr="00834A07">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תודה רבה</w:t>
      </w:r>
      <w:r w:rsidR="00AB55DC">
        <w:rPr>
          <w:rFonts w:hint="cs"/>
          <w:rtl/>
          <w:lang w:eastAsia="he-IL"/>
        </w:rPr>
        <w:t>,</w:t>
      </w:r>
      <w:r>
        <w:rPr>
          <w:rFonts w:hint="cs"/>
          <w:rtl/>
          <w:lang w:eastAsia="he-IL"/>
        </w:rPr>
        <w:t xml:space="preserve"> אדוני. חברת הכנסת אימאן ח'טיב יאסין </w:t>
      </w:r>
      <w:r>
        <w:rPr>
          <w:rtl/>
          <w:lang w:eastAsia="he-IL"/>
        </w:rPr>
        <w:t>–</w:t>
      </w:r>
      <w:r>
        <w:rPr>
          <w:rFonts w:hint="cs"/>
          <w:rtl/>
          <w:lang w:eastAsia="he-IL"/>
        </w:rPr>
        <w:t xml:space="preserve"> אינה נמצאת. חברת הכנסת מלקו, בבקשה. </w:t>
      </w:r>
    </w:p>
    <w:p w:rsidR="006A6AD4" w:rsidRDefault="006A6AD4" w:rsidP="00C61C62">
      <w:pPr>
        <w:rPr>
          <w:rtl/>
          <w:lang w:eastAsia="he-IL"/>
        </w:rPr>
      </w:pPr>
    </w:p>
    <w:p w:rsidR="006A6AD4" w:rsidRDefault="006A6AD4" w:rsidP="00C61C62">
      <w:pPr>
        <w:pStyle w:val="a4"/>
        <w:keepNext/>
        <w:rPr>
          <w:rtl/>
        </w:rPr>
      </w:pPr>
      <w:bookmarkStart w:id="15051" w:name="ET_speaker_6527_7"/>
      <w:r w:rsidRPr="00834A07">
        <w:rPr>
          <w:rStyle w:val="TagStyle"/>
          <w:rtl/>
        </w:rPr>
        <w:t xml:space="preserve"> &lt;&lt; דובר &gt;&gt; </w:t>
      </w:r>
      <w:bookmarkStart w:id="15052" w:name="_Toc161863081"/>
      <w:bookmarkStart w:id="15053" w:name="_Toc161863321"/>
      <w:bookmarkStart w:id="15054" w:name="_Toc161865612"/>
      <w:r>
        <w:rPr>
          <w:rtl/>
        </w:rPr>
        <w:t>צגה מלקו (הליכוד):</w:t>
      </w:r>
      <w:bookmarkEnd w:id="15052"/>
      <w:bookmarkEnd w:id="15053"/>
      <w:bookmarkEnd w:id="15054"/>
      <w:r w:rsidRPr="00834A07">
        <w:rPr>
          <w:rStyle w:val="TagStyle"/>
          <w:rtl/>
        </w:rPr>
        <w:t xml:space="preserve"> &lt;&lt; דובר &gt;&gt;</w:t>
      </w:r>
      <w:r>
        <w:rPr>
          <w:rtl/>
        </w:rPr>
        <w:t xml:space="preserve">   </w:t>
      </w:r>
      <w:bookmarkEnd w:id="15051"/>
    </w:p>
    <w:p w:rsidR="006A6AD4" w:rsidRDefault="006A6AD4" w:rsidP="00C05A0F">
      <w:pPr>
        <w:rPr>
          <w:rtl/>
          <w:lang w:eastAsia="he-IL"/>
        </w:rPr>
      </w:pPr>
    </w:p>
    <w:p w:rsidR="006A6AD4" w:rsidRDefault="006A6AD4" w:rsidP="00C05A0F">
      <w:pPr>
        <w:rPr>
          <w:rtl/>
          <w:lang w:eastAsia="he-IL"/>
        </w:rPr>
      </w:pPr>
      <w:r>
        <w:rPr>
          <w:rFonts w:hint="cs"/>
          <w:rtl/>
          <w:lang w:eastAsia="he-IL"/>
        </w:rPr>
        <w:t>תודה, אדוני היושב-ראש. כבוד השר, חבריי חברי הכנסת, הסכנה:</w:t>
      </w:r>
      <w:bookmarkStart w:id="15055" w:name="_ETM_Q31_359490"/>
      <w:bookmarkEnd w:id="15055"/>
      <w:r>
        <w:rPr>
          <w:rFonts w:hint="cs"/>
          <w:rtl/>
          <w:lang w:eastAsia="he-IL"/>
        </w:rPr>
        <w:t xml:space="preserve"> רעידת אדמה בישראל </w:t>
      </w:r>
      <w:r>
        <w:rPr>
          <w:rtl/>
          <w:lang w:eastAsia="he-IL"/>
        </w:rPr>
        <w:t>–</w:t>
      </w:r>
      <w:r>
        <w:rPr>
          <w:rFonts w:hint="cs"/>
          <w:rtl/>
          <w:lang w:eastAsia="he-IL"/>
        </w:rPr>
        <w:t xml:space="preserve"> חוסר מוכנות בישראל.</w:t>
      </w:r>
      <w:bookmarkStart w:id="15056" w:name="_ETM_Q31_359020"/>
      <w:bookmarkEnd w:id="15056"/>
      <w:r>
        <w:rPr>
          <w:rFonts w:hint="cs"/>
          <w:rtl/>
          <w:lang w:eastAsia="he-IL"/>
        </w:rPr>
        <w:t xml:space="preserve"> </w:t>
      </w:r>
      <w:bookmarkStart w:id="15057" w:name="_ETM_Q31_365056"/>
      <w:bookmarkEnd w:id="15057"/>
      <w:r>
        <w:rPr>
          <w:rFonts w:hint="cs"/>
          <w:rtl/>
          <w:lang w:eastAsia="he-IL"/>
        </w:rPr>
        <w:t xml:space="preserve">כל החוקרים מעריכים כי זה רק עניין של זמן עד </w:t>
      </w:r>
      <w:bookmarkStart w:id="15058" w:name="_ETM_Q31_370745"/>
      <w:bookmarkEnd w:id="15058"/>
      <w:r>
        <w:rPr>
          <w:rFonts w:hint="cs"/>
          <w:rtl/>
          <w:lang w:eastAsia="he-IL"/>
        </w:rPr>
        <w:t xml:space="preserve">שתכה רעידת </w:t>
      </w:r>
      <w:bookmarkStart w:id="15059" w:name="_ETM_Q31_367390"/>
      <w:bookmarkEnd w:id="15059"/>
      <w:r>
        <w:rPr>
          <w:rFonts w:hint="cs"/>
          <w:rtl/>
          <w:lang w:eastAsia="he-IL"/>
        </w:rPr>
        <w:t xml:space="preserve">אדמה חזקה בישראל, כשהשאלות העיקריות הן מתי ובאיזו עוצמה. לצערנו הרב, מתי אנחנו מדברים על רעידת אדמה? כשקורית רעידת אדמה במדינות אחרות, לאחרונה בטורקיה. רעידת אדמה בעוצמה חזקה, אם </w:t>
      </w:r>
      <w:bookmarkStart w:id="15060" w:name="_ETM_Q31_392271"/>
      <w:bookmarkEnd w:id="15060"/>
      <w:r>
        <w:rPr>
          <w:rFonts w:hint="cs"/>
          <w:rtl/>
          <w:lang w:eastAsia="he-IL"/>
        </w:rPr>
        <w:t xml:space="preserve">תפגע בישראל, מדינה קטנה, התוצאה תהיה קשה מאוד. </w:t>
      </w:r>
      <w:bookmarkStart w:id="15061" w:name="_ETM_Q31_399590"/>
      <w:bookmarkEnd w:id="15061"/>
      <w:r>
        <w:rPr>
          <w:rFonts w:hint="cs"/>
          <w:rtl/>
          <w:lang w:eastAsia="he-IL"/>
        </w:rPr>
        <w:t xml:space="preserve">רעידת אדמה חזקה, אחת ל-100 שנה </w:t>
      </w:r>
      <w:r>
        <w:rPr>
          <w:rFonts w:hint="eastAsia"/>
          <w:rtl/>
          <w:lang w:eastAsia="he-IL"/>
        </w:rPr>
        <w:t>–</w:t>
      </w:r>
      <w:r>
        <w:rPr>
          <w:rFonts w:hint="cs"/>
          <w:rtl/>
          <w:lang w:eastAsia="he-IL"/>
        </w:rPr>
        <w:t xml:space="preserve"> אסון קולוסאלי בישראל. ישראל לא ערוכה לרעידת אדמה חזקה </w:t>
      </w:r>
      <w:bookmarkStart w:id="15062" w:name="_ETM_Q31_412424"/>
      <w:bookmarkEnd w:id="15062"/>
      <w:r>
        <w:rPr>
          <w:rFonts w:hint="cs"/>
          <w:rtl/>
          <w:lang w:eastAsia="he-IL"/>
        </w:rPr>
        <w:t xml:space="preserve">וקשה ביותר. המומחים בתחום </w:t>
      </w:r>
      <w:r w:rsidR="00C05A0F">
        <w:rPr>
          <w:rFonts w:hint="cs"/>
          <w:rtl/>
          <w:lang w:eastAsia="he-IL"/>
        </w:rPr>
        <w:t>– – –</w:t>
      </w:r>
      <w:bookmarkStart w:id="15063" w:name="_ETM_Q31_413291"/>
      <w:bookmarkEnd w:id="15063"/>
    </w:p>
    <w:p w:rsidR="006A6AD4" w:rsidRDefault="006A6AD4" w:rsidP="00C61C62">
      <w:pPr>
        <w:rPr>
          <w:rtl/>
          <w:lang w:eastAsia="he-IL"/>
        </w:rPr>
      </w:pPr>
    </w:p>
    <w:p w:rsidR="006A6AD4" w:rsidRDefault="006A6AD4" w:rsidP="00C61C62">
      <w:pPr>
        <w:pStyle w:val="af6"/>
        <w:keepNext/>
        <w:rPr>
          <w:rtl/>
        </w:rPr>
      </w:pPr>
      <w:r w:rsidRPr="00834A07">
        <w:rPr>
          <w:rStyle w:val="TagStyle"/>
          <w:rtl/>
        </w:rPr>
        <w:t xml:space="preserve"> &lt;&lt; יור &gt;&gt; </w:t>
      </w:r>
      <w:r>
        <w:rPr>
          <w:rtl/>
        </w:rPr>
        <w:t>היו"ר מאיר כהן:</w:t>
      </w:r>
      <w:r w:rsidRPr="00834A07">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חבר הכנסת כץ, בבקשה. חבר הכנסת כץ, חבר הכנסת כץ, בבקשה תסגור את הדלת.</w:t>
      </w:r>
      <w:bookmarkStart w:id="15064" w:name="_ETM_Q31_419871"/>
      <w:bookmarkEnd w:id="15064"/>
    </w:p>
    <w:p w:rsidR="006A6AD4" w:rsidRDefault="006A6AD4" w:rsidP="00C61C62">
      <w:pPr>
        <w:rPr>
          <w:rtl/>
          <w:lang w:eastAsia="he-IL"/>
        </w:rPr>
      </w:pPr>
    </w:p>
    <w:p w:rsidR="006A6AD4" w:rsidRDefault="006A6AD4" w:rsidP="00C61C62">
      <w:pPr>
        <w:pStyle w:val="-"/>
        <w:keepNext/>
        <w:rPr>
          <w:rtl/>
        </w:rPr>
      </w:pPr>
      <w:bookmarkStart w:id="15065" w:name="ET_speakercontinue_6527_11"/>
      <w:r w:rsidRPr="00834A07">
        <w:rPr>
          <w:rStyle w:val="TagStyle"/>
          <w:rtl/>
        </w:rPr>
        <w:t xml:space="preserve"> &lt;&lt; דובר_המשך &gt;&gt; </w:t>
      </w:r>
      <w:r>
        <w:rPr>
          <w:rtl/>
        </w:rPr>
        <w:t>צגה מלקו (הליכוד):</w:t>
      </w:r>
      <w:r w:rsidRPr="00834A07">
        <w:rPr>
          <w:rStyle w:val="TagStyle"/>
          <w:rtl/>
        </w:rPr>
        <w:t xml:space="preserve"> &lt;&lt; דובר_המשך &gt;&gt;</w:t>
      </w:r>
      <w:r>
        <w:rPr>
          <w:rtl/>
        </w:rPr>
        <w:t xml:space="preserve">   </w:t>
      </w:r>
      <w:bookmarkEnd w:id="15065"/>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מדינת ישראל היא מדינה קטנה, </w:t>
      </w:r>
      <w:bookmarkStart w:id="15066" w:name="_ETM_Q31_422182"/>
      <w:bookmarkEnd w:id="15066"/>
      <w:r>
        <w:rPr>
          <w:rFonts w:hint="cs"/>
          <w:rtl/>
          <w:lang w:eastAsia="he-IL"/>
        </w:rPr>
        <w:t xml:space="preserve">הפוטנציאל </w:t>
      </w:r>
      <w:bookmarkStart w:id="15067" w:name="_ETM_Q31_429605"/>
      <w:bookmarkEnd w:id="15067"/>
      <w:r>
        <w:rPr>
          <w:rFonts w:hint="cs"/>
          <w:rtl/>
          <w:lang w:eastAsia="he-IL"/>
        </w:rPr>
        <w:t xml:space="preserve">שלה להיפגע ברעידת אדמה גבוה מאוד. רוב המדינות, כשהן נפגעו ברעידת אדמה </w:t>
      </w:r>
      <w:r>
        <w:rPr>
          <w:rFonts w:hint="eastAsia"/>
          <w:rtl/>
          <w:lang w:eastAsia="he-IL"/>
        </w:rPr>
        <w:t>–</w:t>
      </w:r>
      <w:r>
        <w:rPr>
          <w:rFonts w:hint="cs"/>
          <w:rtl/>
          <w:lang w:eastAsia="he-IL"/>
        </w:rPr>
        <w:t xml:space="preserve"> בגלל שהן מדינות גדולות</w:t>
      </w:r>
      <w:bookmarkStart w:id="15068" w:name="_ETM_Q31_433452"/>
      <w:bookmarkEnd w:id="15068"/>
      <w:r>
        <w:rPr>
          <w:rFonts w:hint="cs"/>
          <w:rtl/>
          <w:lang w:eastAsia="he-IL"/>
        </w:rPr>
        <w:t xml:space="preserve"> עם שטח עצום, אם </w:t>
      </w:r>
      <w:bookmarkStart w:id="15069" w:name="_ETM_Q31_442386"/>
      <w:bookmarkEnd w:id="15069"/>
      <w:r>
        <w:rPr>
          <w:rFonts w:hint="cs"/>
          <w:rtl/>
          <w:lang w:eastAsia="he-IL"/>
        </w:rPr>
        <w:t xml:space="preserve">קורית רעידת אדמה באזור מסוים, קל יותר לפנות לאזור אחר. מדינת ישראל, מדינה קטנה, אין לה את האפשרות, את הפריבילגיה, לעבור מאזור לאזור. לכן היערכות של מדינת ישראל בעניין של רעידת אדמה כל כך חשובה. פיקוד העורף הסביר בעבר: כשקורית רעידת אדמה, ברוב המקומות, ברוב המדינות, לפני שמגיעים ארגוני ההצלה, קרובי המשפחה הם אלה שמסייעים. לכן, יש מקום שגם קרובי משפחה או אזור מסוים </w:t>
      </w:r>
      <w:bookmarkStart w:id="15070" w:name="_ETM_Q31_481942"/>
      <w:bookmarkEnd w:id="15070"/>
      <w:r>
        <w:rPr>
          <w:rFonts w:hint="cs"/>
          <w:rtl/>
          <w:lang w:eastAsia="he-IL"/>
        </w:rPr>
        <w:t xml:space="preserve">יקבלו הדרכה נכונה. לצערנו הרב, בישראל </w:t>
      </w:r>
      <w:bookmarkStart w:id="15071" w:name="_ETM_Q31_491927"/>
      <w:bookmarkEnd w:id="15071"/>
      <w:r>
        <w:rPr>
          <w:rFonts w:hint="cs"/>
          <w:rtl/>
          <w:lang w:eastAsia="he-IL"/>
        </w:rPr>
        <w:t>לא רואים את זה.</w:t>
      </w:r>
      <w:bookmarkStart w:id="15072" w:name="_ETM_Q31_490252"/>
      <w:bookmarkEnd w:id="15072"/>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רעידות אדמה בישראל, כמדינה קטנה, אם תקרינה </w:t>
      </w:r>
      <w:r>
        <w:rPr>
          <w:rFonts w:hint="eastAsia"/>
          <w:rtl/>
          <w:lang w:eastAsia="he-IL"/>
        </w:rPr>
        <w:t>–</w:t>
      </w:r>
      <w:r>
        <w:rPr>
          <w:rFonts w:hint="cs"/>
          <w:rtl/>
          <w:lang w:eastAsia="he-IL"/>
        </w:rPr>
        <w:t xml:space="preserve"> הפגיעה בתשתיות הלאומיות של המדינה תהיה </w:t>
      </w:r>
      <w:bookmarkStart w:id="15073" w:name="_ETM_Q31_495352"/>
      <w:bookmarkEnd w:id="15073"/>
      <w:r>
        <w:rPr>
          <w:rFonts w:hint="cs"/>
          <w:rtl/>
          <w:lang w:eastAsia="he-IL"/>
        </w:rPr>
        <w:t xml:space="preserve">קשה ביותר. לכן, חברי יונתן מישרקי ואחרים </w:t>
      </w:r>
      <w:r>
        <w:rPr>
          <w:rtl/>
          <w:lang w:eastAsia="he-IL"/>
        </w:rPr>
        <w:t>–</w:t>
      </w:r>
      <w:r>
        <w:rPr>
          <w:rFonts w:hint="cs"/>
          <w:rtl/>
          <w:lang w:eastAsia="he-IL"/>
        </w:rPr>
        <w:t xml:space="preserve"> אני הצטרפתי להצעה שלהם בנושא של רעידת אדמה. זה כל כך חשוב, </w:t>
      </w:r>
      <w:bookmarkStart w:id="15074" w:name="_ETM_Q31_506663"/>
      <w:bookmarkEnd w:id="15074"/>
      <w:r>
        <w:rPr>
          <w:rFonts w:hint="cs"/>
          <w:rtl/>
          <w:lang w:eastAsia="he-IL"/>
        </w:rPr>
        <w:t xml:space="preserve">וחייבים לתת דגש </w:t>
      </w:r>
      <w:bookmarkStart w:id="15075" w:name="_ETM_Q31_515239"/>
      <w:bookmarkEnd w:id="15075"/>
      <w:r>
        <w:rPr>
          <w:rFonts w:hint="cs"/>
          <w:rtl/>
          <w:lang w:eastAsia="he-IL"/>
        </w:rPr>
        <w:t>ברמה הלאומית. ולא נחכה,</w:t>
      </w:r>
      <w:bookmarkStart w:id="15076" w:name="_ETM_Q31_515963"/>
      <w:bookmarkEnd w:id="15076"/>
      <w:r>
        <w:rPr>
          <w:rFonts w:hint="cs"/>
          <w:rtl/>
          <w:lang w:eastAsia="he-IL"/>
        </w:rPr>
        <w:t xml:space="preserve"> חלילה וחס, אחרי שנ</w:t>
      </w:r>
      <w:r w:rsidR="00AB55DC">
        <w:rPr>
          <w:rFonts w:hint="cs"/>
          <w:rtl/>
          <w:lang w:eastAsia="he-IL"/>
        </w:rPr>
        <w:t>י</w:t>
      </w:r>
      <w:r>
        <w:rPr>
          <w:rFonts w:hint="cs"/>
          <w:rtl/>
          <w:lang w:eastAsia="he-IL"/>
        </w:rPr>
        <w:t>פגע.</w:t>
      </w:r>
    </w:p>
    <w:p w:rsidR="006A6AD4" w:rsidRDefault="006A6AD4" w:rsidP="00C61C62">
      <w:pPr>
        <w:rPr>
          <w:rtl/>
          <w:lang w:eastAsia="he-IL"/>
        </w:rPr>
      </w:pPr>
    </w:p>
    <w:p w:rsidR="006A6AD4" w:rsidRDefault="006A6AD4" w:rsidP="00C61C62">
      <w:pPr>
        <w:pStyle w:val="af6"/>
        <w:keepNext/>
        <w:rPr>
          <w:rtl/>
        </w:rPr>
      </w:pPr>
      <w:r w:rsidRPr="00834A07">
        <w:rPr>
          <w:rStyle w:val="TagStyle"/>
          <w:rtl/>
        </w:rPr>
        <w:t xml:space="preserve"> &lt;&lt; יור &gt;&gt; </w:t>
      </w:r>
      <w:r>
        <w:rPr>
          <w:rtl/>
        </w:rPr>
        <w:t>היו"ר מאיר כהן:</w:t>
      </w:r>
      <w:r w:rsidRPr="00834A07">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גברתי, תודה רבה לך. אני מזמין את חבר הכנסת </w:t>
      </w:r>
      <w:bookmarkStart w:id="15077" w:name="_ETM_Q31_525081"/>
      <w:bookmarkEnd w:id="15077"/>
      <w:r>
        <w:rPr>
          <w:rFonts w:hint="cs"/>
          <w:rtl/>
          <w:lang w:eastAsia="he-IL"/>
        </w:rPr>
        <w:t xml:space="preserve">רון כץ. בבקשה, אדוני. ואחריו </w:t>
      </w:r>
      <w:r>
        <w:rPr>
          <w:rFonts w:hint="eastAsia"/>
          <w:rtl/>
          <w:lang w:eastAsia="he-IL"/>
        </w:rPr>
        <w:t>–</w:t>
      </w:r>
      <w:r>
        <w:rPr>
          <w:rFonts w:hint="cs"/>
          <w:rtl/>
          <w:lang w:eastAsia="he-IL"/>
        </w:rPr>
        <w:t xml:space="preserve"> חבר הכנסת אליהו </w:t>
      </w:r>
      <w:bookmarkStart w:id="15078" w:name="_ETM_Q31_535136"/>
      <w:bookmarkEnd w:id="15078"/>
      <w:r>
        <w:rPr>
          <w:rFonts w:hint="cs"/>
          <w:rtl/>
          <w:lang w:eastAsia="he-IL"/>
        </w:rPr>
        <w:t>ברוכי.</w:t>
      </w:r>
      <w:bookmarkStart w:id="15079" w:name="_ETM_Q31_539754"/>
      <w:bookmarkStart w:id="15080" w:name="_ETM_Q31_542344"/>
      <w:bookmarkEnd w:id="15079"/>
      <w:bookmarkEnd w:id="15080"/>
      <w:r>
        <w:rPr>
          <w:rFonts w:hint="cs"/>
          <w:rtl/>
          <w:lang w:eastAsia="he-IL"/>
        </w:rPr>
        <w:t xml:space="preserve"> בבקשה, אדוני, שלוש דקות.</w:t>
      </w:r>
      <w:bookmarkStart w:id="15081" w:name="_ETM_Q31_544024"/>
      <w:bookmarkEnd w:id="15081"/>
    </w:p>
    <w:p w:rsidR="006A6AD4" w:rsidRDefault="006A6AD4" w:rsidP="00C61C62">
      <w:pPr>
        <w:rPr>
          <w:rtl/>
          <w:lang w:eastAsia="he-IL"/>
        </w:rPr>
      </w:pPr>
    </w:p>
    <w:p w:rsidR="006A6AD4" w:rsidRDefault="006A6AD4" w:rsidP="00C61C62">
      <w:pPr>
        <w:pStyle w:val="a4"/>
        <w:keepNext/>
        <w:rPr>
          <w:rtl/>
        </w:rPr>
      </w:pPr>
      <w:bookmarkStart w:id="15082" w:name="ET_speaker_6151_13"/>
      <w:r w:rsidRPr="00834A07">
        <w:rPr>
          <w:rStyle w:val="TagStyle"/>
          <w:rtl/>
        </w:rPr>
        <w:t xml:space="preserve"> &lt;&lt; דובר &gt;&gt; </w:t>
      </w:r>
      <w:bookmarkStart w:id="15083" w:name="_Toc161863082"/>
      <w:bookmarkStart w:id="15084" w:name="_Toc161863322"/>
      <w:bookmarkStart w:id="15085" w:name="_Toc161865613"/>
      <w:r>
        <w:rPr>
          <w:rtl/>
        </w:rPr>
        <w:t>רון כץ (יש עתיד):</w:t>
      </w:r>
      <w:bookmarkEnd w:id="15083"/>
      <w:bookmarkEnd w:id="15084"/>
      <w:bookmarkEnd w:id="15085"/>
      <w:r w:rsidRPr="00834A07">
        <w:rPr>
          <w:rStyle w:val="TagStyle"/>
          <w:rtl/>
        </w:rPr>
        <w:t xml:space="preserve"> &lt;&lt; דובר &gt;&gt;</w:t>
      </w:r>
      <w:r>
        <w:rPr>
          <w:rtl/>
        </w:rPr>
        <w:t xml:space="preserve">   </w:t>
      </w:r>
      <w:bookmarkEnd w:id="15082"/>
    </w:p>
    <w:p w:rsidR="006A6AD4" w:rsidRDefault="006A6AD4" w:rsidP="00C05A0F">
      <w:pPr>
        <w:rPr>
          <w:rtl/>
          <w:lang w:eastAsia="he-IL"/>
        </w:rPr>
      </w:pPr>
    </w:p>
    <w:p w:rsidR="006A6AD4" w:rsidRDefault="006A6AD4" w:rsidP="00AB55DC">
      <w:pPr>
        <w:rPr>
          <w:rtl/>
          <w:lang w:eastAsia="he-IL"/>
        </w:rPr>
      </w:pPr>
      <w:r>
        <w:rPr>
          <w:rFonts w:hint="cs"/>
          <w:rtl/>
          <w:lang w:eastAsia="he-IL"/>
        </w:rPr>
        <w:t>תודה רבה. אדוני היושב-בראש, חבריי חברי הכנסת, ההצעה לסדר-היום הזו</w:t>
      </w:r>
      <w:r w:rsidR="00AB55DC">
        <w:rPr>
          <w:rFonts w:hint="cs"/>
          <w:rtl/>
          <w:lang w:eastAsia="he-IL"/>
        </w:rPr>
        <w:t>,</w:t>
      </w:r>
      <w:r>
        <w:rPr>
          <w:rFonts w:hint="cs"/>
          <w:rtl/>
          <w:lang w:eastAsia="he-IL"/>
        </w:rPr>
        <w:t xml:space="preserve"> שהצטרפתי אליה יחד עם חברי חבר הכנסת יוני מישרקי וחברים נוספים</w:t>
      </w:r>
      <w:bookmarkStart w:id="15086" w:name="_ETM_Q31_560435"/>
      <w:bookmarkEnd w:id="15086"/>
      <w:r w:rsidR="00AB55DC">
        <w:rPr>
          <w:rFonts w:hint="cs"/>
          <w:rtl/>
          <w:lang w:eastAsia="he-IL"/>
        </w:rPr>
        <w:t>,</w:t>
      </w:r>
      <w:r>
        <w:rPr>
          <w:rFonts w:hint="cs"/>
          <w:rtl/>
          <w:lang w:eastAsia="he-IL"/>
        </w:rPr>
        <w:t xml:space="preserve"> היא הצעה גם חברתית וגם ביטחונית. היא הצעה כמעט אבסורדית</w:t>
      </w:r>
      <w:bookmarkStart w:id="15087" w:name="_ETM_Q31_569484"/>
      <w:bookmarkEnd w:id="15087"/>
      <w:r>
        <w:rPr>
          <w:rFonts w:hint="cs"/>
          <w:rtl/>
          <w:lang w:eastAsia="he-IL"/>
        </w:rPr>
        <w:t xml:space="preserve">. למה אני אומר את זה? כי היינו מצפים ממדינת ישראל, מדינה מתקדמת, עם המוחות הטובים ביותר בעולם, שתהיה מוכנה לכל מה שהטבע מציב בפניה. </w:t>
      </w:r>
    </w:p>
    <w:p w:rsidR="006A6AD4" w:rsidRDefault="006A6AD4" w:rsidP="00C61C62">
      <w:pPr>
        <w:rPr>
          <w:rtl/>
          <w:lang w:eastAsia="he-IL"/>
        </w:rPr>
      </w:pPr>
    </w:p>
    <w:p w:rsidR="006A6AD4" w:rsidRDefault="006A6AD4" w:rsidP="00AB55DC">
      <w:pPr>
        <w:rPr>
          <w:rtl/>
          <w:lang w:eastAsia="he-IL"/>
        </w:rPr>
      </w:pPr>
      <w:bookmarkStart w:id="15088" w:name="_ETM_Q31_604034"/>
      <w:bookmarkEnd w:id="15088"/>
      <w:r>
        <w:rPr>
          <w:rFonts w:hint="cs"/>
          <w:rtl/>
          <w:lang w:eastAsia="he-IL"/>
        </w:rPr>
        <w:t xml:space="preserve">אבל לצערי, לפי דוח מבקר המדינה שפורסם בינואר 2024, יש </w:t>
      </w:r>
      <w:bookmarkStart w:id="15089" w:name="_ETM_Q31_581644"/>
      <w:bookmarkEnd w:id="15089"/>
      <w:r>
        <w:rPr>
          <w:rFonts w:hint="cs"/>
          <w:rtl/>
          <w:lang w:eastAsia="he-IL"/>
        </w:rPr>
        <w:t xml:space="preserve">שורה קשה מאוד של ליקויים חמורים בהיערכות המדינה לרעידות אדמה. מבנים שחייבים בחיזוק חוזקו, אבל רק 3.5% מהמבנים. אני פותח פה כוכבית ואני רוצה לפרגן לשר הפנים ארבל, שבזמן הקצר שהוא נמצא בתפקיד חיזק מעל 50,000 מבנים בשנת 2023. ואני קורא לוועדת הפנים של הכנסת להמשיך ולפקח על הנושא הזה. 60% מבתי החולים, היכן שנמצאים האנשים שלהם יהיה הכי קשה במצב חירום, אינם עמידים בפני רעידת אדמה. מסכנים אותם יום אחרי יום. </w:t>
      </w:r>
      <w:bookmarkStart w:id="15090" w:name="_ETM_Q31_632520"/>
      <w:bookmarkStart w:id="15091" w:name="_ETM_Q31_632598"/>
      <w:bookmarkStart w:id="15092" w:name="_ETM_Q31_632687"/>
      <w:bookmarkStart w:id="15093" w:name="_ETM_Q31_632763"/>
      <w:bookmarkEnd w:id="15090"/>
      <w:bookmarkEnd w:id="15091"/>
      <w:bookmarkEnd w:id="15092"/>
      <w:bookmarkEnd w:id="15093"/>
      <w:r>
        <w:rPr>
          <w:rFonts w:hint="cs"/>
          <w:rtl/>
          <w:lang w:eastAsia="he-IL"/>
        </w:rPr>
        <w:t xml:space="preserve">והורים לילדים </w:t>
      </w:r>
      <w:r w:rsidR="00AB55DC">
        <w:rPr>
          <w:rFonts w:hint="eastAsia"/>
          <w:rtl/>
          <w:lang w:eastAsia="he-IL"/>
        </w:rPr>
        <w:t>–</w:t>
      </w:r>
      <w:r w:rsidR="00AB55DC">
        <w:rPr>
          <w:rFonts w:hint="cs"/>
          <w:rtl/>
          <w:lang w:eastAsia="he-IL"/>
        </w:rPr>
        <w:t xml:space="preserve"> </w:t>
      </w:r>
      <w:r>
        <w:rPr>
          <w:rFonts w:hint="cs"/>
          <w:rtl/>
          <w:lang w:eastAsia="he-IL"/>
        </w:rPr>
        <w:t xml:space="preserve">גם שר החינוך נמצא איתנו; הורים לילדים, </w:t>
      </w:r>
      <w:bookmarkStart w:id="15094" w:name="_ETM_Q31_629564"/>
      <w:bookmarkEnd w:id="15094"/>
      <w:r>
        <w:rPr>
          <w:rFonts w:hint="cs"/>
          <w:rtl/>
          <w:lang w:eastAsia="he-IL"/>
        </w:rPr>
        <w:t>הנתון הבא צריך להפחיד את כולנו</w:t>
      </w:r>
      <w:bookmarkStart w:id="15095" w:name="_ETM_Q31_634254"/>
      <w:bookmarkEnd w:id="15095"/>
      <w:r>
        <w:rPr>
          <w:rFonts w:hint="cs"/>
          <w:rtl/>
          <w:lang w:eastAsia="he-IL"/>
        </w:rPr>
        <w:t xml:space="preserve">: רק 5% ממוסדות החינוך עברו הליך של חיזוק מבנה או נמצאים בשלב כלשהו של חיזוק. </w:t>
      </w:r>
    </w:p>
    <w:p w:rsidR="006A6AD4" w:rsidRDefault="006A6AD4" w:rsidP="00C61C62">
      <w:pPr>
        <w:rPr>
          <w:rtl/>
          <w:lang w:eastAsia="he-IL"/>
        </w:rPr>
      </w:pPr>
    </w:p>
    <w:p w:rsidR="006A6AD4" w:rsidRDefault="006A6AD4" w:rsidP="00C05A0F">
      <w:pPr>
        <w:rPr>
          <w:rtl/>
          <w:lang w:eastAsia="he-IL"/>
        </w:rPr>
      </w:pPr>
      <w:bookmarkStart w:id="15096" w:name="_ETM_Q31_642664"/>
      <w:bookmarkEnd w:id="15096"/>
      <w:r>
        <w:rPr>
          <w:rFonts w:hint="cs"/>
          <w:rtl/>
          <w:lang w:eastAsia="he-IL"/>
        </w:rPr>
        <w:t xml:space="preserve">רעידות האדמה </w:t>
      </w:r>
      <w:r>
        <w:rPr>
          <w:rtl/>
          <w:lang w:eastAsia="he-IL"/>
        </w:rPr>
        <w:t>–</w:t>
      </w:r>
      <w:bookmarkStart w:id="15097" w:name="_ETM_Q31_645560"/>
      <w:bookmarkEnd w:id="15097"/>
      <w:r>
        <w:rPr>
          <w:rFonts w:hint="cs"/>
          <w:rtl/>
          <w:lang w:eastAsia="he-IL"/>
        </w:rPr>
        <w:t xml:space="preserve"> כפי שאנחנ</w:t>
      </w:r>
      <w:r>
        <w:rPr>
          <w:rFonts w:hint="eastAsia"/>
          <w:rtl/>
          <w:lang w:eastAsia="he-IL"/>
        </w:rPr>
        <w:t>ו</w:t>
      </w:r>
      <w:r>
        <w:rPr>
          <w:rFonts w:hint="cs"/>
          <w:rtl/>
          <w:lang w:eastAsia="he-IL"/>
        </w:rPr>
        <w:t xml:space="preserve"> רואים בהאיטי, בטורקיה ובמדינות אחרות </w:t>
      </w:r>
      <w:r>
        <w:rPr>
          <w:rtl/>
          <w:lang w:eastAsia="he-IL"/>
        </w:rPr>
        <w:t>–</w:t>
      </w:r>
      <w:r>
        <w:rPr>
          <w:rFonts w:hint="cs"/>
          <w:rtl/>
          <w:lang w:eastAsia="he-IL"/>
        </w:rPr>
        <w:t xml:space="preserve"> עלולות</w:t>
      </w:r>
      <w:bookmarkStart w:id="15098" w:name="_ETM_Q31_646694"/>
      <w:bookmarkEnd w:id="15098"/>
      <w:r>
        <w:rPr>
          <w:rFonts w:hint="cs"/>
          <w:rtl/>
          <w:lang w:eastAsia="he-IL"/>
        </w:rPr>
        <w:t xml:space="preserve"> להביא עלינו נזק עצום של פגיעה בחיי אדם. אני מצפה ממדינת ישראל, שיש </w:t>
      </w:r>
      <w:bookmarkStart w:id="15099" w:name="_ETM_Q31_657432"/>
      <w:bookmarkEnd w:id="15099"/>
      <w:r>
        <w:rPr>
          <w:rFonts w:hint="cs"/>
          <w:rtl/>
          <w:lang w:eastAsia="he-IL"/>
        </w:rPr>
        <w:t>לה את הכלים הטכנולוגיים,</w:t>
      </w:r>
      <w:r w:rsidR="00C05A0F">
        <w:rPr>
          <w:rFonts w:hint="cs"/>
          <w:rtl/>
          <w:lang w:eastAsia="he-IL"/>
        </w:rPr>
        <w:t xml:space="preserve"> </w:t>
      </w:r>
      <w:r>
        <w:rPr>
          <w:rFonts w:hint="cs"/>
          <w:rtl/>
          <w:lang w:eastAsia="he-IL"/>
        </w:rPr>
        <w:t>ה</w:t>
      </w:r>
      <w:bookmarkStart w:id="15100" w:name="_ETM_Q31_653574"/>
      <w:bookmarkEnd w:id="15100"/>
      <w:r>
        <w:rPr>
          <w:rFonts w:hint="cs"/>
          <w:rtl/>
          <w:lang w:eastAsia="he-IL"/>
        </w:rPr>
        <w:t xml:space="preserve">אנושיים, הטובים ביותר, למצוא את הנכונות ואת </w:t>
      </w:r>
      <w:bookmarkStart w:id="15101" w:name="_ETM_Q31_662333"/>
      <w:bookmarkStart w:id="15102" w:name="_ETM_Q31_663644"/>
      <w:bookmarkStart w:id="15103" w:name="_ETM_Q31_659493"/>
      <w:bookmarkStart w:id="15104" w:name="_ETM_Q31_655612"/>
      <w:bookmarkEnd w:id="15101"/>
      <w:bookmarkEnd w:id="15102"/>
      <w:bookmarkEnd w:id="15103"/>
      <w:bookmarkEnd w:id="15104"/>
      <w:r>
        <w:rPr>
          <w:rFonts w:hint="cs"/>
          <w:rtl/>
          <w:lang w:eastAsia="he-IL"/>
        </w:rPr>
        <w:t xml:space="preserve">הרצון לפעול למען בטיחות ושלמות אזרחיה. רעידות אדמה הן לא דבר צפוי, אף אחד מאיתנו לא רוצה לעמוד במבחן הטבע, אף אחד מאיתנו לא צריך לעמוד במבחן הטבע כאשר הוא לא מוכן או כאשר המדינה לא ערוכה לכך. ולכן, כל עוד יש זמן, כל עוד </w:t>
      </w:r>
      <w:bookmarkStart w:id="15105" w:name="_ETM_Q31_682127"/>
      <w:bookmarkEnd w:id="15105"/>
      <w:r>
        <w:rPr>
          <w:rFonts w:hint="cs"/>
          <w:rtl/>
          <w:lang w:eastAsia="he-IL"/>
        </w:rPr>
        <w:t xml:space="preserve">אנחנו טרם הגענו לאירוע הבא של רעידות אדמה </w:t>
      </w:r>
      <w:r>
        <w:rPr>
          <w:rtl/>
          <w:lang w:eastAsia="he-IL"/>
        </w:rPr>
        <w:t>–</w:t>
      </w:r>
      <w:r>
        <w:rPr>
          <w:rFonts w:hint="cs"/>
          <w:rtl/>
          <w:lang w:eastAsia="he-IL"/>
        </w:rPr>
        <w:t xml:space="preserve"> והאירוע הזה יגיע</w:t>
      </w:r>
      <w:bookmarkStart w:id="15106" w:name="_ETM_Q31_682202"/>
      <w:bookmarkEnd w:id="15106"/>
      <w:r>
        <w:rPr>
          <w:rFonts w:hint="cs"/>
          <w:rtl/>
          <w:lang w:eastAsia="he-IL"/>
        </w:rPr>
        <w:t>, זה ברור מאליו; אנחנו רואים את זה בכל העולם, אנחנו רואים את התנודות,</w:t>
      </w:r>
      <w:bookmarkStart w:id="15107" w:name="_ETM_Q31_687652"/>
      <w:bookmarkEnd w:id="15107"/>
      <w:r>
        <w:rPr>
          <w:rFonts w:hint="cs"/>
          <w:rtl/>
          <w:lang w:eastAsia="he-IL"/>
        </w:rPr>
        <w:t xml:space="preserve"> זה יגיע גם למדינת ישראל </w:t>
      </w:r>
      <w:r>
        <w:rPr>
          <w:rtl/>
          <w:lang w:eastAsia="he-IL"/>
        </w:rPr>
        <w:t>–</w:t>
      </w:r>
      <w:r>
        <w:rPr>
          <w:rFonts w:hint="cs"/>
          <w:rtl/>
          <w:lang w:eastAsia="he-IL"/>
        </w:rPr>
        <w:t xml:space="preserve"> יש להיערך לכך </w:t>
      </w:r>
      <w:proofErr w:type="spellStart"/>
      <w:r>
        <w:rPr>
          <w:rFonts w:hint="cs"/>
          <w:rtl/>
          <w:lang w:eastAsia="he-IL"/>
        </w:rPr>
        <w:t>במיידי</w:t>
      </w:r>
      <w:proofErr w:type="spellEnd"/>
      <w:r>
        <w:rPr>
          <w:rFonts w:hint="cs"/>
          <w:rtl/>
          <w:lang w:eastAsia="he-IL"/>
        </w:rPr>
        <w:t>.</w:t>
      </w:r>
    </w:p>
    <w:p w:rsidR="006A6AD4" w:rsidRDefault="006A6AD4" w:rsidP="00C61C62">
      <w:pPr>
        <w:rPr>
          <w:rtl/>
          <w:lang w:eastAsia="he-IL"/>
        </w:rPr>
      </w:pPr>
      <w:bookmarkStart w:id="15108" w:name="_ETM_Q31_695770"/>
      <w:bookmarkEnd w:id="15108"/>
    </w:p>
    <w:p w:rsidR="006A6AD4" w:rsidRDefault="006A6AD4" w:rsidP="00C61C62">
      <w:pPr>
        <w:rPr>
          <w:rtl/>
          <w:lang w:eastAsia="he-IL"/>
        </w:rPr>
      </w:pPr>
      <w:bookmarkStart w:id="15109" w:name="_ETM_Q31_695922"/>
      <w:bookmarkStart w:id="15110" w:name="_ETM_Q31_695942"/>
      <w:bookmarkStart w:id="15111" w:name="_ETM_Q31_696007"/>
      <w:bookmarkEnd w:id="15109"/>
      <w:bookmarkEnd w:id="15110"/>
      <w:bookmarkEnd w:id="15111"/>
      <w:r>
        <w:rPr>
          <w:rFonts w:hint="cs"/>
          <w:rtl/>
          <w:lang w:eastAsia="he-IL"/>
        </w:rPr>
        <w:t>ובסוף דבריי אני אפנה באופן אישי לשר החינוך. אדוני, אני פונה אליך בנושא מוסדות חינוך. יש יותר מדי מוס</w:t>
      </w:r>
      <w:bookmarkStart w:id="15112" w:name="_ETM_Q31_699642"/>
      <w:bookmarkEnd w:id="15112"/>
      <w:r>
        <w:rPr>
          <w:rFonts w:hint="cs"/>
          <w:rtl/>
          <w:lang w:eastAsia="he-IL"/>
        </w:rPr>
        <w:t>דות חינוך במדינת ישראל שנמצאים במבנים ישנים,</w:t>
      </w:r>
      <w:bookmarkStart w:id="15113" w:name="_ETM_Q31_703253"/>
      <w:bookmarkEnd w:id="15113"/>
      <w:r>
        <w:rPr>
          <w:rFonts w:hint="cs"/>
          <w:rtl/>
          <w:lang w:eastAsia="he-IL"/>
        </w:rPr>
        <w:t xml:space="preserve"> חלקם במבנים לא ראויים ורובם הגדול במבנה שלא נבדק לסכנה של רעידת אדמה</w:t>
      </w:r>
      <w:bookmarkStart w:id="15114" w:name="_ETM_Q31_705583"/>
      <w:bookmarkEnd w:id="15114"/>
      <w:r>
        <w:rPr>
          <w:rFonts w:hint="cs"/>
          <w:rtl/>
          <w:lang w:eastAsia="he-IL"/>
        </w:rPr>
        <w:t xml:space="preserve">. אני קורא לך גם מפה להקצות משאבים מיוחדים </w:t>
      </w:r>
      <w:bookmarkStart w:id="15115" w:name="_ETM_Q31_708803"/>
      <w:bookmarkEnd w:id="15115"/>
      <w:r>
        <w:rPr>
          <w:rFonts w:hint="cs"/>
          <w:rtl/>
          <w:lang w:eastAsia="he-IL"/>
        </w:rPr>
        <w:t xml:space="preserve">לנושא של החינוך. רוב שעות היום הילדים של כולנו נמצאים </w:t>
      </w:r>
      <w:bookmarkStart w:id="15116" w:name="_ETM_Q31_713402"/>
      <w:bookmarkEnd w:id="15116"/>
      <w:r>
        <w:rPr>
          <w:rFonts w:hint="cs"/>
          <w:rtl/>
          <w:lang w:eastAsia="he-IL"/>
        </w:rPr>
        <w:t>שם והם צריכים להיות במקום הבטוח ביותר.</w:t>
      </w:r>
      <w:bookmarkStart w:id="15117" w:name="_ETM_Q31_722734"/>
      <w:bookmarkStart w:id="15118" w:name="_ETM_Q31_722833"/>
      <w:bookmarkStart w:id="15119" w:name="_ETM_Q31_722878"/>
      <w:bookmarkStart w:id="15120" w:name="_ETM_Q31_722964"/>
      <w:bookmarkEnd w:id="15117"/>
      <w:bookmarkEnd w:id="15118"/>
      <w:bookmarkEnd w:id="15119"/>
      <w:bookmarkEnd w:id="15120"/>
      <w:r>
        <w:rPr>
          <w:rFonts w:hint="cs"/>
          <w:rtl/>
          <w:lang w:eastAsia="he-IL"/>
        </w:rPr>
        <w:t xml:space="preserve"> תודה רבה אדוני.</w:t>
      </w:r>
      <w:bookmarkStart w:id="15121" w:name="_ETM_Q31_719042"/>
      <w:bookmarkEnd w:id="15121"/>
    </w:p>
    <w:p w:rsidR="006A6AD4" w:rsidRDefault="006A6AD4" w:rsidP="00C61C62">
      <w:pPr>
        <w:rPr>
          <w:rtl/>
          <w:lang w:eastAsia="he-IL"/>
        </w:rPr>
      </w:pPr>
    </w:p>
    <w:p w:rsidR="006A6AD4" w:rsidRDefault="006A6AD4" w:rsidP="00C61C62">
      <w:pPr>
        <w:pStyle w:val="af6"/>
        <w:keepNext/>
        <w:rPr>
          <w:rtl/>
        </w:rPr>
      </w:pPr>
      <w:r w:rsidRPr="007A4CD7">
        <w:rPr>
          <w:rStyle w:val="TagStyle"/>
          <w:rtl/>
        </w:rPr>
        <w:t xml:space="preserve"> &lt;&lt; יור &gt;&gt; </w:t>
      </w:r>
      <w:r>
        <w:rPr>
          <w:rtl/>
        </w:rPr>
        <w:t>היו"ר מאיר כהן:</w:t>
      </w:r>
      <w:r w:rsidRPr="007A4CD7">
        <w:rPr>
          <w:rStyle w:val="TagStyle"/>
          <w:rtl/>
        </w:rPr>
        <w:t xml:space="preserve"> &lt;&lt; יור &gt;&gt;</w:t>
      </w:r>
      <w:r>
        <w:rPr>
          <w:rtl/>
        </w:rPr>
        <w:t xml:space="preserve">   </w:t>
      </w:r>
    </w:p>
    <w:p w:rsidR="006A6AD4" w:rsidRDefault="006A6AD4" w:rsidP="00C05A0F">
      <w:pPr>
        <w:rPr>
          <w:rtl/>
          <w:lang w:eastAsia="he-IL"/>
        </w:rPr>
      </w:pPr>
    </w:p>
    <w:p w:rsidR="006A6AD4" w:rsidRDefault="006A6AD4" w:rsidP="003A2981">
      <w:pPr>
        <w:rPr>
          <w:rtl/>
          <w:lang w:eastAsia="he-IL"/>
        </w:rPr>
      </w:pPr>
      <w:r>
        <w:rPr>
          <w:rFonts w:hint="cs"/>
          <w:rtl/>
          <w:lang w:eastAsia="he-IL"/>
        </w:rPr>
        <w:t xml:space="preserve">תודה רבה, אדוני. אני מזמין את חבר הכנסת אליהו ברוכי </w:t>
      </w:r>
      <w:r>
        <w:rPr>
          <w:rtl/>
          <w:lang w:eastAsia="he-IL"/>
        </w:rPr>
        <w:t>–</w:t>
      </w:r>
      <w:r>
        <w:rPr>
          <w:rFonts w:hint="cs"/>
          <w:rtl/>
          <w:lang w:eastAsia="he-IL"/>
        </w:rPr>
        <w:t xml:space="preserve"> לא נמצא כאן. אם כן, אנחנו נבקש משר </w:t>
      </w:r>
      <w:bookmarkStart w:id="15122" w:name="_ETM_Q31_724773"/>
      <w:bookmarkEnd w:id="15122"/>
      <w:r>
        <w:rPr>
          <w:rFonts w:hint="cs"/>
          <w:rtl/>
          <w:lang w:eastAsia="he-IL"/>
        </w:rPr>
        <w:t>החינוך</w:t>
      </w:r>
      <w:bookmarkStart w:id="15123" w:name="_ETM_Q31_739912"/>
      <w:bookmarkEnd w:id="15123"/>
      <w:r>
        <w:rPr>
          <w:rFonts w:hint="cs"/>
          <w:rtl/>
          <w:lang w:eastAsia="he-IL"/>
        </w:rPr>
        <w:t xml:space="preserve"> יואב </w:t>
      </w:r>
      <w:bookmarkStart w:id="15124" w:name="_ETM_Q31_732440"/>
      <w:bookmarkEnd w:id="15124"/>
      <w:r>
        <w:rPr>
          <w:rFonts w:hint="cs"/>
          <w:rtl/>
          <w:lang w:eastAsia="he-IL"/>
        </w:rPr>
        <w:t>קיש, בשם שר הביטחון, לענות על ההצעה לסדר-היום.</w:t>
      </w:r>
      <w:bookmarkStart w:id="15125" w:name="_ETM_Q31_742663"/>
      <w:bookmarkStart w:id="15126" w:name="_ETM_Q31_742763"/>
      <w:bookmarkStart w:id="15127" w:name="_ETM_Q31_742808"/>
      <w:bookmarkStart w:id="15128" w:name="ET_subject_מסמכים_שהונחו_על_שולחן__16"/>
      <w:bookmarkEnd w:id="15125"/>
      <w:bookmarkEnd w:id="15126"/>
      <w:bookmarkEnd w:id="15127"/>
    </w:p>
    <w:p w:rsidR="006A6AD4" w:rsidRDefault="006A6AD4" w:rsidP="003A2981">
      <w:pPr>
        <w:rPr>
          <w:rtl/>
          <w:lang w:eastAsia="he-IL"/>
        </w:rPr>
      </w:pPr>
    </w:p>
    <w:p w:rsidR="006A6AD4" w:rsidRDefault="006A6AD4" w:rsidP="003A2981">
      <w:pPr>
        <w:rPr>
          <w:rtl/>
          <w:lang w:eastAsia="he-IL"/>
        </w:rPr>
      </w:pPr>
    </w:p>
    <w:p w:rsidR="006A6AD4" w:rsidRDefault="006A6AD4" w:rsidP="003A2981">
      <w:pPr>
        <w:rPr>
          <w:vanish/>
          <w:rtl/>
        </w:rPr>
      </w:pPr>
    </w:p>
    <w:p w:rsidR="006A6AD4" w:rsidRPr="00037DB1" w:rsidRDefault="006A6AD4" w:rsidP="00C61C62">
      <w:pPr>
        <w:pStyle w:val="a6"/>
        <w:rPr>
          <w:rtl/>
          <w:lang w:eastAsia="he-IL"/>
        </w:rPr>
      </w:pPr>
      <w:r w:rsidRPr="00037DB1">
        <w:rPr>
          <w:rStyle w:val="TagStyle"/>
          <w:rtl/>
        </w:rPr>
        <w:t xml:space="preserve">&lt;&lt; נושא &gt;&gt; </w:t>
      </w:r>
      <w:bookmarkStart w:id="15129" w:name="_Toc161863083"/>
      <w:bookmarkStart w:id="15130" w:name="_Toc161863323"/>
      <w:bookmarkStart w:id="15131" w:name="_Toc161865614"/>
      <w:r w:rsidRPr="00037DB1">
        <w:rPr>
          <w:rtl/>
          <w:lang w:eastAsia="he-IL"/>
        </w:rPr>
        <w:t>מסמכים שהונחו על שולחן הכנסת</w:t>
      </w:r>
      <w:bookmarkEnd w:id="15129"/>
      <w:bookmarkEnd w:id="15130"/>
      <w:bookmarkEnd w:id="15131"/>
      <w:r w:rsidRPr="00037DB1">
        <w:rPr>
          <w:rStyle w:val="TagStyle"/>
          <w:rtl/>
        </w:rPr>
        <w:t xml:space="preserve"> &lt;&lt; נושא &gt;&gt;</w:t>
      </w:r>
      <w:r w:rsidRPr="00037DB1">
        <w:rPr>
          <w:rtl/>
          <w:lang w:eastAsia="he-IL"/>
        </w:rPr>
        <w:t xml:space="preserve">   </w:t>
      </w:r>
      <w:bookmarkEnd w:id="15128"/>
    </w:p>
    <w:p w:rsidR="006A6AD4" w:rsidRDefault="006A6AD4" w:rsidP="00C61C62">
      <w:pPr>
        <w:rPr>
          <w:rtl/>
        </w:rPr>
      </w:pPr>
    </w:p>
    <w:p w:rsidR="006A6AD4" w:rsidRDefault="006A6AD4" w:rsidP="00C61C62">
      <w:pPr>
        <w:pStyle w:val="af6"/>
        <w:keepNext/>
        <w:rPr>
          <w:rtl/>
        </w:rPr>
      </w:pPr>
      <w:r w:rsidRPr="00365FBE">
        <w:rPr>
          <w:rStyle w:val="TagStyle"/>
          <w:rtl/>
        </w:rPr>
        <w:t xml:space="preserve"> &lt;&lt; יור &gt;&gt; </w:t>
      </w:r>
      <w:r>
        <w:rPr>
          <w:rtl/>
        </w:rPr>
        <w:t>היו"ר מאיר כהן:</w:t>
      </w:r>
      <w:r w:rsidRPr="00365FBE">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lang w:eastAsia="he-IL"/>
        </w:rPr>
      </w:pPr>
      <w:r>
        <w:rPr>
          <w:rFonts w:hint="cs"/>
          <w:rtl/>
          <w:lang w:eastAsia="he-IL"/>
        </w:rPr>
        <w:t xml:space="preserve">כן, כן, סליחה. לפני – בבקשה, הודעה </w:t>
      </w:r>
      <w:r w:rsidRPr="00915691">
        <w:rPr>
          <w:rFonts w:hint="cs"/>
          <w:rtl/>
          <w:lang w:eastAsia="he-IL"/>
        </w:rPr>
        <w:t>למזכיר</w:t>
      </w:r>
      <w:r>
        <w:rPr>
          <w:rFonts w:hint="cs"/>
          <w:rtl/>
          <w:lang w:eastAsia="he-IL"/>
        </w:rPr>
        <w:t>ו</w:t>
      </w:r>
      <w:r w:rsidRPr="00915691">
        <w:rPr>
          <w:rFonts w:hint="cs"/>
          <w:rtl/>
          <w:lang w:eastAsia="he-IL"/>
        </w:rPr>
        <w:t>ת ה</w:t>
      </w:r>
      <w:r>
        <w:rPr>
          <w:rFonts w:hint="cs"/>
          <w:rtl/>
          <w:lang w:eastAsia="he-IL"/>
        </w:rPr>
        <w:t>כנסת.</w:t>
      </w:r>
    </w:p>
    <w:p w:rsidR="006A6AD4" w:rsidRPr="00365FBE" w:rsidRDefault="006A6AD4" w:rsidP="00C61C62">
      <w:pPr>
        <w:rPr>
          <w:rtl/>
        </w:rPr>
      </w:pPr>
    </w:p>
    <w:p w:rsidR="006A6AD4" w:rsidRDefault="006A6AD4" w:rsidP="00C61C62">
      <w:pPr>
        <w:pStyle w:val="a4"/>
        <w:keepNext/>
        <w:rPr>
          <w:rtl/>
        </w:rPr>
      </w:pPr>
      <w:bookmarkStart w:id="15132" w:name="ET_speaker_6118_2"/>
      <w:r w:rsidRPr="00B0302A">
        <w:rPr>
          <w:rStyle w:val="TagStyle"/>
          <w:rtl/>
        </w:rPr>
        <w:t xml:space="preserve"> &lt;&lt; דובר &gt;&gt; </w:t>
      </w:r>
      <w:bookmarkStart w:id="15133" w:name="_Toc161863084"/>
      <w:bookmarkStart w:id="15134" w:name="_Toc161863324"/>
      <w:bookmarkStart w:id="15135" w:name="_Toc161865615"/>
      <w:r>
        <w:rPr>
          <w:rtl/>
        </w:rPr>
        <w:t>סגנית מזכיר הכנסת אלינור ימין:</w:t>
      </w:r>
      <w:bookmarkEnd w:id="15133"/>
      <w:bookmarkEnd w:id="15134"/>
      <w:bookmarkEnd w:id="15135"/>
      <w:r w:rsidRPr="00B0302A">
        <w:rPr>
          <w:rStyle w:val="TagStyle"/>
          <w:rtl/>
        </w:rPr>
        <w:t xml:space="preserve"> &lt;&lt; דובר &gt;&gt;</w:t>
      </w:r>
      <w:r>
        <w:rPr>
          <w:rtl/>
        </w:rPr>
        <w:t xml:space="preserve">   </w:t>
      </w:r>
      <w:bookmarkEnd w:id="15132"/>
    </w:p>
    <w:p w:rsidR="006A6AD4" w:rsidRDefault="006A6AD4" w:rsidP="00C05A0F">
      <w:pPr>
        <w:rPr>
          <w:rtl/>
          <w:lang w:eastAsia="he-IL"/>
        </w:rPr>
      </w:pPr>
    </w:p>
    <w:p w:rsidR="006A6AD4" w:rsidRDefault="006A6AD4" w:rsidP="00C61C62">
      <w:pPr>
        <w:rPr>
          <w:rtl/>
          <w:lang w:eastAsia="he-IL"/>
        </w:rPr>
      </w:pPr>
      <w:bookmarkStart w:id="15136" w:name="_ETM_Q32_5204"/>
      <w:bookmarkStart w:id="15137" w:name="_ETM_Q32_5312"/>
      <w:bookmarkStart w:id="15138" w:name="_ETM_Q32_180359"/>
      <w:bookmarkEnd w:id="15136"/>
      <w:bookmarkEnd w:id="15137"/>
      <w:bookmarkEnd w:id="15138"/>
      <w:r>
        <w:rPr>
          <w:rFonts w:hint="cs"/>
          <w:rtl/>
          <w:lang w:eastAsia="he-IL"/>
        </w:rPr>
        <w:t xml:space="preserve">תודה. ברשות יושב-ראש </w:t>
      </w:r>
      <w:bookmarkStart w:id="15139" w:name="_ETM_Q32_142245"/>
      <w:bookmarkEnd w:id="15139"/>
      <w:r>
        <w:rPr>
          <w:rFonts w:hint="cs"/>
          <w:rtl/>
          <w:lang w:eastAsia="he-IL"/>
        </w:rPr>
        <w:t>הישיבה, אני מתכבדת להודיעכם, כי הונחה היום על שולחן הכנ</w:t>
      </w:r>
      <w:r w:rsidR="004D6FAB">
        <w:rPr>
          <w:rFonts w:hint="cs"/>
          <w:rtl/>
          <w:lang w:eastAsia="he-IL"/>
        </w:rPr>
        <w:t>סת, לקריאה שנייה ולקריאה שלישית,</w:t>
      </w:r>
      <w:r>
        <w:rPr>
          <w:rFonts w:hint="cs"/>
          <w:rtl/>
          <w:lang w:eastAsia="he-IL"/>
        </w:rPr>
        <w:t xml:space="preserve"> </w:t>
      </w:r>
      <w:r w:rsidRPr="001A435F">
        <w:rPr>
          <w:rtl/>
          <w:lang w:eastAsia="he-IL"/>
        </w:rPr>
        <w:t>הצעת חוק איסור פרסומת והגבלת השיווק של מוצרי טבק ועישון (תיקון מס' 9), התשפ"ד–2024</w:t>
      </w:r>
      <w:r>
        <w:rPr>
          <w:rFonts w:hint="cs"/>
          <w:rtl/>
          <w:lang w:eastAsia="he-IL"/>
        </w:rPr>
        <w:t>, שהחזירה ועדת הכלכלה. תודה.</w:t>
      </w:r>
    </w:p>
    <w:p w:rsidR="006A6AD4" w:rsidRDefault="006A6AD4" w:rsidP="00C61C62">
      <w:pPr>
        <w:rPr>
          <w:rtl/>
          <w:lang w:eastAsia="he-IL"/>
        </w:rPr>
      </w:pPr>
    </w:p>
    <w:p w:rsidR="006A6AD4" w:rsidRDefault="006A6AD4" w:rsidP="00C61C62">
      <w:pPr>
        <w:pStyle w:val="af6"/>
        <w:keepNext/>
        <w:rPr>
          <w:rtl/>
        </w:rPr>
      </w:pPr>
      <w:r w:rsidRPr="001A435F">
        <w:rPr>
          <w:rStyle w:val="TagStyle"/>
          <w:rtl/>
        </w:rPr>
        <w:t xml:space="preserve"> &lt;&lt; יור &gt;&gt; </w:t>
      </w:r>
      <w:r>
        <w:rPr>
          <w:rtl/>
        </w:rPr>
        <w:t>היו"ר מאיר כהן:</w:t>
      </w:r>
      <w:r w:rsidRPr="001A435F">
        <w:rPr>
          <w:rStyle w:val="TagStyle"/>
          <w:rtl/>
        </w:rPr>
        <w:t xml:space="preserve"> &lt;&lt; יור &gt;&gt;</w:t>
      </w:r>
      <w:r>
        <w:rPr>
          <w:rtl/>
        </w:rPr>
        <w:t xml:space="preserve">   </w:t>
      </w:r>
    </w:p>
    <w:p w:rsidR="006A6AD4" w:rsidRDefault="006A6AD4" w:rsidP="00C05A0F">
      <w:pPr>
        <w:rPr>
          <w:rtl/>
          <w:lang w:eastAsia="he-IL"/>
        </w:rPr>
      </w:pPr>
    </w:p>
    <w:p w:rsidR="006A6AD4" w:rsidRDefault="006A6AD4" w:rsidP="00C37F40">
      <w:pPr>
        <w:rPr>
          <w:rtl/>
          <w:lang w:eastAsia="he-IL"/>
        </w:rPr>
      </w:pPr>
      <w:r>
        <w:rPr>
          <w:rFonts w:hint="cs"/>
          <w:rtl/>
          <w:lang w:eastAsia="he-IL"/>
        </w:rPr>
        <w:t>תודה, גברתי.</w:t>
      </w:r>
    </w:p>
    <w:p w:rsidR="006A6AD4" w:rsidRDefault="006A6AD4" w:rsidP="00C37F40">
      <w:pPr>
        <w:rPr>
          <w:rtl/>
          <w:lang w:eastAsia="he-IL"/>
        </w:rPr>
      </w:pPr>
    </w:p>
    <w:p w:rsidR="006A6AD4" w:rsidRDefault="006A6AD4" w:rsidP="00C37F40">
      <w:pPr>
        <w:rPr>
          <w:lang w:eastAsia="he-IL"/>
        </w:rPr>
      </w:pPr>
    </w:p>
    <w:p w:rsidR="006A6AD4" w:rsidRDefault="006A6AD4" w:rsidP="00C61C62">
      <w:pPr>
        <w:pStyle w:val="a6"/>
        <w:rPr>
          <w:rtl/>
          <w:lang w:eastAsia="he-IL"/>
        </w:rPr>
      </w:pPr>
      <w:bookmarkStart w:id="15140" w:name="ET_halsi_642504_20"/>
      <w:r w:rsidRPr="001717E5">
        <w:rPr>
          <w:rStyle w:val="TagStyle"/>
          <w:rtl/>
        </w:rPr>
        <w:t xml:space="preserve">&lt;&lt; הלסי &gt;&gt; </w:t>
      </w:r>
      <w:bookmarkStart w:id="15141" w:name="_Toc161863085"/>
      <w:bookmarkStart w:id="15142" w:name="_Toc161863325"/>
      <w:bookmarkStart w:id="15143" w:name="_Toc161865616"/>
      <w:r>
        <w:rPr>
          <w:rtl/>
          <w:lang w:eastAsia="he-IL"/>
        </w:rPr>
        <w:t>הצעות לסדר-היום</w:t>
      </w:r>
      <w:bookmarkEnd w:id="15141"/>
      <w:bookmarkEnd w:id="15142"/>
      <w:bookmarkEnd w:id="15143"/>
      <w:r w:rsidRPr="001717E5">
        <w:rPr>
          <w:rStyle w:val="TagStyle"/>
          <w:rtl/>
        </w:rPr>
        <w:t xml:space="preserve"> &lt;&lt; הלסי &gt;&gt;</w:t>
      </w:r>
      <w:r>
        <w:rPr>
          <w:rtl/>
          <w:lang w:eastAsia="he-IL"/>
        </w:rPr>
        <w:t xml:space="preserve">   </w:t>
      </w:r>
      <w:bookmarkEnd w:id="15140"/>
    </w:p>
    <w:p w:rsidR="006A6AD4" w:rsidRDefault="006A6AD4" w:rsidP="00C61C62">
      <w:pPr>
        <w:pStyle w:val="a6"/>
        <w:rPr>
          <w:rtl/>
          <w:lang w:eastAsia="he-IL"/>
        </w:rPr>
      </w:pPr>
      <w:bookmarkStart w:id="15144" w:name="ET_halsi_642504_21"/>
      <w:r w:rsidRPr="001717E5">
        <w:rPr>
          <w:rStyle w:val="TagStyle"/>
          <w:rtl/>
        </w:rPr>
        <w:t xml:space="preserve"> &lt;&lt; הלסי &gt;&gt; </w:t>
      </w:r>
      <w:bookmarkStart w:id="15145" w:name="_Toc161863086"/>
      <w:bookmarkStart w:id="15146" w:name="_Toc161863326"/>
      <w:bookmarkStart w:id="15147" w:name="_Toc161865617"/>
      <w:r>
        <w:rPr>
          <w:rtl/>
          <w:lang w:eastAsia="he-IL"/>
        </w:rPr>
        <w:t>בצל רעידת האדמה בצפון, מתריע המבקר אודות חוסר מוכנות המדינה לרעידת אדמה</w:t>
      </w:r>
      <w:bookmarkEnd w:id="15145"/>
      <w:bookmarkEnd w:id="15146"/>
      <w:bookmarkEnd w:id="15147"/>
      <w:r w:rsidRPr="001717E5">
        <w:rPr>
          <w:rStyle w:val="TagStyle"/>
          <w:rtl/>
        </w:rPr>
        <w:t xml:space="preserve"> &lt;&lt; הלסי &gt;&gt;</w:t>
      </w:r>
      <w:r>
        <w:rPr>
          <w:rtl/>
          <w:lang w:eastAsia="he-IL"/>
        </w:rPr>
        <w:t xml:space="preserve">   </w:t>
      </w:r>
      <w:bookmarkEnd w:id="15144"/>
    </w:p>
    <w:p w:rsidR="006A6AD4" w:rsidRDefault="006A6AD4" w:rsidP="00C61C62">
      <w:pPr>
        <w:ind w:firstLine="0"/>
        <w:rPr>
          <w:rtl/>
          <w:lang w:eastAsia="he-IL"/>
        </w:rPr>
      </w:pPr>
    </w:p>
    <w:p w:rsidR="006A6AD4" w:rsidRDefault="006A6AD4" w:rsidP="00C61C62">
      <w:pPr>
        <w:pStyle w:val="af6"/>
        <w:keepNext/>
        <w:rPr>
          <w:rtl/>
        </w:rPr>
      </w:pPr>
      <w:r w:rsidRPr="00915691">
        <w:rPr>
          <w:rStyle w:val="TagStyle"/>
          <w:rtl/>
        </w:rPr>
        <w:t xml:space="preserve"> &lt;&lt; יור &gt;&gt; </w:t>
      </w:r>
      <w:r>
        <w:rPr>
          <w:rtl/>
        </w:rPr>
        <w:t>היו"ר מאיר כהן:</w:t>
      </w:r>
      <w:r w:rsidRPr="00915691">
        <w:rPr>
          <w:rStyle w:val="TagStyle"/>
          <w:rtl/>
        </w:rPr>
        <w:t xml:space="preserve"> &lt;&lt; יור &gt;&gt;</w:t>
      </w:r>
      <w:r>
        <w:rPr>
          <w:rtl/>
        </w:rPr>
        <w:t xml:space="preserve">   </w:t>
      </w:r>
    </w:p>
    <w:p w:rsidR="006A6AD4" w:rsidRDefault="006A6AD4" w:rsidP="00C61C62">
      <w:pPr>
        <w:rPr>
          <w:rtl/>
          <w:lang w:eastAsia="he-IL"/>
        </w:rPr>
      </w:pPr>
    </w:p>
    <w:p w:rsidR="006A6AD4" w:rsidRDefault="006A6AD4" w:rsidP="00C61C62">
      <w:pPr>
        <w:rPr>
          <w:rtl/>
          <w:lang w:eastAsia="he-IL"/>
        </w:rPr>
      </w:pPr>
      <w:r>
        <w:rPr>
          <w:rFonts w:hint="cs"/>
          <w:rtl/>
          <w:lang w:eastAsia="he-IL"/>
        </w:rPr>
        <w:t>אדוני השר.</w:t>
      </w:r>
      <w:bookmarkStart w:id="15148" w:name="_ETM_Q32_158332"/>
      <w:bookmarkStart w:id="15149" w:name="_ETM_Q32_158417"/>
      <w:bookmarkEnd w:id="15148"/>
      <w:bookmarkEnd w:id="15149"/>
    </w:p>
    <w:p w:rsidR="006A6AD4" w:rsidRPr="00915691" w:rsidRDefault="006A6AD4" w:rsidP="00C61C62">
      <w:pPr>
        <w:rPr>
          <w:rtl/>
          <w:lang w:eastAsia="he-IL"/>
        </w:rPr>
      </w:pPr>
    </w:p>
    <w:p w:rsidR="006A6AD4" w:rsidRDefault="006A6AD4" w:rsidP="00C61C62">
      <w:pPr>
        <w:pStyle w:val="a4"/>
        <w:keepNext/>
        <w:rPr>
          <w:rtl/>
        </w:rPr>
      </w:pPr>
      <w:r w:rsidRPr="00B0302A">
        <w:rPr>
          <w:rStyle w:val="TagStyle"/>
          <w:rtl/>
        </w:rPr>
        <w:t xml:space="preserve"> &lt;&lt; דובר &gt;&gt; </w:t>
      </w:r>
      <w:bookmarkStart w:id="15150" w:name="_Toc161863087"/>
      <w:bookmarkStart w:id="15151" w:name="_Toc161863327"/>
      <w:bookmarkStart w:id="15152" w:name="_Toc161865618"/>
      <w:r>
        <w:rPr>
          <w:rtl/>
        </w:rPr>
        <w:t>שר החינוך יואב קיש:</w:t>
      </w:r>
      <w:bookmarkEnd w:id="15150"/>
      <w:bookmarkEnd w:id="15151"/>
      <w:bookmarkEnd w:id="15152"/>
      <w:r w:rsidRPr="00B0302A">
        <w:rPr>
          <w:rStyle w:val="TagStyle"/>
          <w:rtl/>
        </w:rPr>
        <w:t xml:space="preserve"> &lt;&lt; דובר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כבוד היושב-ראש, כנסת נכבדה, אני עונה בשם שר הביטחון, וכשאני משתמש במילה "החלטתי", לצורך העניין, או כאלה </w:t>
      </w:r>
      <w:r>
        <w:rPr>
          <w:rtl/>
          <w:lang w:eastAsia="he-IL"/>
        </w:rPr>
        <w:t>–</w:t>
      </w:r>
      <w:r>
        <w:rPr>
          <w:rFonts w:hint="cs"/>
          <w:rtl/>
          <w:lang w:eastAsia="he-IL"/>
        </w:rPr>
        <w:t xml:space="preserve"> הכוונה </w:t>
      </w:r>
      <w:bookmarkStart w:id="15153" w:name="_ETM_Q32_173423"/>
      <w:bookmarkEnd w:id="15153"/>
      <w:r>
        <w:rPr>
          <w:rFonts w:hint="cs"/>
          <w:rtl/>
          <w:lang w:eastAsia="he-IL"/>
        </w:rPr>
        <w:t>היא לשר הביטחון יואב גלנט ולא לשר החינוך יואב קיש. אז רק למען ההבהרה.</w:t>
      </w:r>
    </w:p>
    <w:p w:rsidR="006A6AD4" w:rsidRPr="00995ED9" w:rsidRDefault="006A6AD4" w:rsidP="00C61C62">
      <w:pPr>
        <w:rPr>
          <w:rtl/>
          <w:lang w:eastAsia="he-IL"/>
        </w:rPr>
      </w:pPr>
      <w:bookmarkStart w:id="15154" w:name="_ETM_Q32_170783"/>
      <w:bookmarkStart w:id="15155" w:name="_ETM_Q32_170848"/>
      <w:bookmarkEnd w:id="15154"/>
      <w:bookmarkEnd w:id="15155"/>
    </w:p>
    <w:p w:rsidR="006A6AD4" w:rsidRDefault="006A6AD4" w:rsidP="00C61C62">
      <w:pPr>
        <w:rPr>
          <w:rtl/>
        </w:rPr>
      </w:pPr>
      <w:r>
        <w:rPr>
          <w:rFonts w:hint="cs"/>
          <w:rtl/>
        </w:rPr>
        <w:t xml:space="preserve">ראשית, </w:t>
      </w:r>
      <w:r w:rsidRPr="001A435F">
        <w:rPr>
          <w:rtl/>
        </w:rPr>
        <w:t xml:space="preserve">ברצוני </w:t>
      </w:r>
      <w:bookmarkStart w:id="15156" w:name="_ETM_Q32_180870"/>
      <w:bookmarkEnd w:id="15156"/>
      <w:r w:rsidRPr="001A435F">
        <w:rPr>
          <w:rtl/>
        </w:rPr>
        <w:t xml:space="preserve">להודות </w:t>
      </w:r>
      <w:bookmarkStart w:id="15157" w:name="_ETM_Q32_181199"/>
      <w:bookmarkEnd w:id="15157"/>
      <w:r w:rsidRPr="001A435F">
        <w:rPr>
          <w:rtl/>
        </w:rPr>
        <w:t xml:space="preserve">לכם </w:t>
      </w:r>
      <w:bookmarkStart w:id="15158" w:name="_ETM_Q32_181469"/>
      <w:bookmarkEnd w:id="15158"/>
      <w:r w:rsidRPr="001A435F">
        <w:rPr>
          <w:rtl/>
        </w:rPr>
        <w:t xml:space="preserve">על </w:t>
      </w:r>
      <w:bookmarkStart w:id="15159" w:name="_ETM_Q32_181589"/>
      <w:bookmarkEnd w:id="15159"/>
      <w:r w:rsidRPr="001A435F">
        <w:rPr>
          <w:rtl/>
        </w:rPr>
        <w:t xml:space="preserve">העלאת </w:t>
      </w:r>
      <w:bookmarkStart w:id="15160" w:name="_ETM_Q32_181920"/>
      <w:bookmarkEnd w:id="15160"/>
      <w:r w:rsidRPr="001A435F">
        <w:rPr>
          <w:rtl/>
        </w:rPr>
        <w:t xml:space="preserve">הנושא </w:t>
      </w:r>
      <w:bookmarkStart w:id="15161" w:name="_ETM_Q32_182310"/>
      <w:bookmarkEnd w:id="15161"/>
      <w:r w:rsidRPr="001A435F">
        <w:rPr>
          <w:rtl/>
        </w:rPr>
        <w:t>רב</w:t>
      </w:r>
      <w:bookmarkStart w:id="15162" w:name="_ETM_Q32_182490"/>
      <w:bookmarkEnd w:id="15162"/>
      <w:r>
        <w:rPr>
          <w:rFonts w:hint="cs"/>
          <w:rtl/>
        </w:rPr>
        <w:t>-</w:t>
      </w:r>
      <w:r w:rsidRPr="001A435F">
        <w:rPr>
          <w:rtl/>
        </w:rPr>
        <w:t xml:space="preserve">החשיבות </w:t>
      </w:r>
      <w:bookmarkStart w:id="15163" w:name="_ETM_Q32_183060"/>
      <w:bookmarkEnd w:id="15163"/>
      <w:r w:rsidRPr="001A435F">
        <w:rPr>
          <w:rtl/>
        </w:rPr>
        <w:t xml:space="preserve">הזה </w:t>
      </w:r>
      <w:bookmarkStart w:id="15164" w:name="_ETM_Q32_183270"/>
      <w:bookmarkEnd w:id="15164"/>
      <w:r w:rsidRPr="001A435F">
        <w:rPr>
          <w:rtl/>
        </w:rPr>
        <w:t>לסדר</w:t>
      </w:r>
      <w:bookmarkStart w:id="15165" w:name="_ETM_Q32_183750"/>
      <w:bookmarkEnd w:id="15165"/>
      <w:r>
        <w:rPr>
          <w:rFonts w:hint="cs"/>
          <w:rtl/>
        </w:rPr>
        <w:t>-</w:t>
      </w:r>
      <w:r w:rsidRPr="001A435F">
        <w:rPr>
          <w:rtl/>
        </w:rPr>
        <w:t>היום</w:t>
      </w:r>
      <w:r>
        <w:rPr>
          <w:rFonts w:hint="cs"/>
          <w:rtl/>
        </w:rPr>
        <w:t>.</w:t>
      </w:r>
      <w:r w:rsidRPr="001A435F">
        <w:rPr>
          <w:rtl/>
        </w:rPr>
        <w:t xml:space="preserve"> </w:t>
      </w:r>
      <w:bookmarkStart w:id="15166" w:name="_ETM_Q32_184470"/>
      <w:bookmarkEnd w:id="15166"/>
      <w:r w:rsidRPr="001A435F">
        <w:rPr>
          <w:rtl/>
        </w:rPr>
        <w:t xml:space="preserve">באוגוסט </w:t>
      </w:r>
      <w:bookmarkStart w:id="15167" w:name="_ETM_Q32_184950"/>
      <w:bookmarkEnd w:id="15167"/>
      <w:r>
        <w:rPr>
          <w:rFonts w:hint="cs"/>
          <w:rtl/>
        </w:rPr>
        <w:t>2023</w:t>
      </w:r>
      <w:r w:rsidRPr="001A435F">
        <w:rPr>
          <w:rtl/>
        </w:rPr>
        <w:t xml:space="preserve"> </w:t>
      </w:r>
      <w:bookmarkStart w:id="15168" w:name="_ETM_Q32_185220"/>
      <w:bookmarkStart w:id="15169" w:name="_ETM_Q32_185970"/>
      <w:bookmarkEnd w:id="15168"/>
      <w:bookmarkEnd w:id="15169"/>
      <w:r w:rsidRPr="001A435F">
        <w:rPr>
          <w:rtl/>
        </w:rPr>
        <w:t xml:space="preserve">כינסתי </w:t>
      </w:r>
      <w:bookmarkStart w:id="15170" w:name="_ETM_Q32_186479"/>
      <w:bookmarkEnd w:id="15170"/>
      <w:r w:rsidRPr="001A435F">
        <w:rPr>
          <w:rtl/>
        </w:rPr>
        <w:t xml:space="preserve">את </w:t>
      </w:r>
      <w:bookmarkStart w:id="15171" w:name="_ETM_Q32_186540"/>
      <w:bookmarkEnd w:id="15171"/>
      <w:r w:rsidRPr="001A435F">
        <w:rPr>
          <w:rtl/>
        </w:rPr>
        <w:t xml:space="preserve">ועדת </w:t>
      </w:r>
      <w:bookmarkStart w:id="15172" w:name="_ETM_Q32_186840"/>
      <w:bookmarkEnd w:id="15172"/>
      <w:r w:rsidRPr="001A435F">
        <w:rPr>
          <w:rtl/>
        </w:rPr>
        <w:t xml:space="preserve">השרים </w:t>
      </w:r>
      <w:bookmarkStart w:id="15173" w:name="_ETM_Q32_187229"/>
      <w:bookmarkEnd w:id="15173"/>
      <w:r w:rsidRPr="001A435F">
        <w:rPr>
          <w:rtl/>
        </w:rPr>
        <w:t xml:space="preserve">למוכנות </w:t>
      </w:r>
      <w:bookmarkStart w:id="15174" w:name="_ETM_Q32_187769"/>
      <w:bookmarkEnd w:id="15174"/>
      <w:r w:rsidRPr="001A435F">
        <w:rPr>
          <w:rtl/>
        </w:rPr>
        <w:t xml:space="preserve">הזירה </w:t>
      </w:r>
      <w:bookmarkStart w:id="15175" w:name="_ETM_Q32_188129"/>
      <w:bookmarkEnd w:id="15175"/>
      <w:r>
        <w:rPr>
          <w:rFonts w:hint="cs"/>
          <w:rtl/>
        </w:rPr>
        <w:t>ה</w:t>
      </w:r>
      <w:r w:rsidRPr="001A435F">
        <w:rPr>
          <w:rtl/>
        </w:rPr>
        <w:t xml:space="preserve">אזרחית </w:t>
      </w:r>
      <w:bookmarkStart w:id="15176" w:name="_ETM_Q32_189059"/>
      <w:bookmarkStart w:id="15177" w:name="_ETM_Q32_189150"/>
      <w:bookmarkEnd w:id="15176"/>
      <w:bookmarkEnd w:id="15177"/>
      <w:r>
        <w:rPr>
          <w:rFonts w:hint="cs"/>
          <w:rtl/>
        </w:rPr>
        <w:t>ו</w:t>
      </w:r>
      <w:r w:rsidRPr="001A435F">
        <w:rPr>
          <w:rtl/>
        </w:rPr>
        <w:t xml:space="preserve">לרעידות </w:t>
      </w:r>
      <w:bookmarkStart w:id="15178" w:name="_ETM_Q32_189629"/>
      <w:bookmarkEnd w:id="15178"/>
      <w:r w:rsidRPr="001A435F">
        <w:rPr>
          <w:rtl/>
        </w:rPr>
        <w:t xml:space="preserve">אדמה </w:t>
      </w:r>
      <w:bookmarkStart w:id="15179" w:name="_ETM_Q32_189990"/>
      <w:bookmarkEnd w:id="15179"/>
      <w:r w:rsidRPr="001A435F">
        <w:rPr>
          <w:rtl/>
        </w:rPr>
        <w:t xml:space="preserve">במעמד </w:t>
      </w:r>
      <w:bookmarkStart w:id="15180" w:name="_ETM_Q32_190440"/>
      <w:bookmarkEnd w:id="15180"/>
      <w:r w:rsidRPr="001A435F">
        <w:rPr>
          <w:rtl/>
        </w:rPr>
        <w:t xml:space="preserve">ראש </w:t>
      </w:r>
      <w:bookmarkStart w:id="15181" w:name="_ETM_Q32_190619"/>
      <w:bookmarkEnd w:id="15181"/>
      <w:r w:rsidRPr="001A435F">
        <w:rPr>
          <w:rtl/>
        </w:rPr>
        <w:t xml:space="preserve">ממשלת </w:t>
      </w:r>
      <w:bookmarkStart w:id="15182" w:name="_ETM_Q32_191039"/>
      <w:bookmarkEnd w:id="15182"/>
      <w:r w:rsidRPr="001A435F">
        <w:rPr>
          <w:rtl/>
        </w:rPr>
        <w:t>ישראל</w:t>
      </w:r>
      <w:r>
        <w:rPr>
          <w:rFonts w:hint="cs"/>
          <w:rtl/>
        </w:rPr>
        <w:t>.</w:t>
      </w:r>
      <w:r w:rsidRPr="001A435F">
        <w:rPr>
          <w:rtl/>
        </w:rPr>
        <w:t xml:space="preserve"> </w:t>
      </w:r>
      <w:bookmarkStart w:id="15183" w:name="_ETM_Q32_192000"/>
      <w:bookmarkEnd w:id="15183"/>
      <w:r w:rsidRPr="001A435F">
        <w:rPr>
          <w:rtl/>
        </w:rPr>
        <w:t xml:space="preserve">במסגרת </w:t>
      </w:r>
      <w:bookmarkStart w:id="15184" w:name="_ETM_Q32_192599"/>
      <w:bookmarkEnd w:id="15184"/>
      <w:r w:rsidRPr="001A435F">
        <w:rPr>
          <w:rtl/>
        </w:rPr>
        <w:t xml:space="preserve">הדיון </w:t>
      </w:r>
      <w:bookmarkStart w:id="15185" w:name="_ETM_Q32_192869"/>
      <w:bookmarkEnd w:id="15185"/>
      <w:r w:rsidRPr="001A435F">
        <w:rPr>
          <w:rtl/>
        </w:rPr>
        <w:t xml:space="preserve">התקבלה </w:t>
      </w:r>
      <w:bookmarkStart w:id="15186" w:name="_ETM_Q32_193289"/>
      <w:bookmarkEnd w:id="15186"/>
      <w:r w:rsidRPr="001A435F">
        <w:rPr>
          <w:rtl/>
        </w:rPr>
        <w:t xml:space="preserve">החלטה </w:t>
      </w:r>
      <w:bookmarkStart w:id="15187" w:name="_ETM_Q32_193710"/>
      <w:bookmarkEnd w:id="15187"/>
      <w:r w:rsidRPr="001A435F">
        <w:rPr>
          <w:rtl/>
        </w:rPr>
        <w:t xml:space="preserve">להטיל </w:t>
      </w:r>
      <w:bookmarkStart w:id="15188" w:name="_ETM_Q32_194219"/>
      <w:bookmarkEnd w:id="15188"/>
      <w:r w:rsidRPr="001A435F">
        <w:rPr>
          <w:rtl/>
        </w:rPr>
        <w:t xml:space="preserve">על </w:t>
      </w:r>
      <w:bookmarkStart w:id="15189" w:name="_ETM_Q32_194370"/>
      <w:bookmarkEnd w:id="15189"/>
      <w:r w:rsidRPr="001A435F">
        <w:rPr>
          <w:rtl/>
        </w:rPr>
        <w:t xml:space="preserve">מנכ"ל </w:t>
      </w:r>
      <w:bookmarkStart w:id="15190" w:name="_ETM_Q32_194730"/>
      <w:bookmarkEnd w:id="15190"/>
      <w:r w:rsidRPr="001A435F">
        <w:rPr>
          <w:rtl/>
        </w:rPr>
        <w:t xml:space="preserve">משרד </w:t>
      </w:r>
      <w:bookmarkStart w:id="15191" w:name="_ETM_Q32_195059"/>
      <w:bookmarkEnd w:id="15191"/>
      <w:r w:rsidRPr="001A435F">
        <w:rPr>
          <w:rtl/>
        </w:rPr>
        <w:t xml:space="preserve">הביטחון </w:t>
      </w:r>
      <w:bookmarkStart w:id="15192" w:name="_ETM_Q32_195690"/>
      <w:bookmarkEnd w:id="15192"/>
      <w:r w:rsidRPr="001A435F">
        <w:rPr>
          <w:rtl/>
        </w:rPr>
        <w:t>לגבש</w:t>
      </w:r>
      <w:bookmarkStart w:id="15193" w:name="_ETM_Q32_196619"/>
      <w:bookmarkEnd w:id="15193"/>
      <w:r>
        <w:rPr>
          <w:rFonts w:hint="cs"/>
          <w:rtl/>
        </w:rPr>
        <w:t>, ב</w:t>
      </w:r>
      <w:r w:rsidRPr="001A435F">
        <w:rPr>
          <w:rtl/>
        </w:rPr>
        <w:t xml:space="preserve">יחד </w:t>
      </w:r>
      <w:bookmarkStart w:id="15194" w:name="_ETM_Q32_197009"/>
      <w:bookmarkEnd w:id="15194"/>
      <w:r w:rsidRPr="001A435F">
        <w:rPr>
          <w:rtl/>
        </w:rPr>
        <w:t xml:space="preserve">עם </w:t>
      </w:r>
      <w:bookmarkStart w:id="15195" w:name="_ETM_Q32_197130"/>
      <w:bookmarkEnd w:id="15195"/>
      <w:r w:rsidRPr="001A435F">
        <w:rPr>
          <w:rtl/>
        </w:rPr>
        <w:t xml:space="preserve">נציגי </w:t>
      </w:r>
      <w:bookmarkStart w:id="15196" w:name="_ETM_Q32_197520"/>
      <w:bookmarkEnd w:id="15196"/>
      <w:r w:rsidRPr="001A435F">
        <w:rPr>
          <w:rtl/>
        </w:rPr>
        <w:t xml:space="preserve">הגורמים </w:t>
      </w:r>
      <w:bookmarkStart w:id="15197" w:name="_ETM_Q32_197849"/>
      <w:bookmarkEnd w:id="15197"/>
      <w:r w:rsidRPr="001A435F">
        <w:rPr>
          <w:rtl/>
        </w:rPr>
        <w:t xml:space="preserve">הממשלתיים </w:t>
      </w:r>
      <w:bookmarkStart w:id="15198" w:name="_ETM_Q32_198480"/>
      <w:bookmarkEnd w:id="15198"/>
      <w:r w:rsidRPr="001A435F">
        <w:rPr>
          <w:rtl/>
        </w:rPr>
        <w:t>הרלוונטיים</w:t>
      </w:r>
      <w:r>
        <w:rPr>
          <w:rFonts w:hint="cs"/>
          <w:rtl/>
        </w:rPr>
        <w:t>,</w:t>
      </w:r>
      <w:r w:rsidRPr="001A435F">
        <w:rPr>
          <w:rtl/>
        </w:rPr>
        <w:t xml:space="preserve"> </w:t>
      </w:r>
      <w:bookmarkStart w:id="15199" w:name="_ETM_Q32_199700"/>
      <w:bookmarkEnd w:id="15199"/>
      <w:r w:rsidRPr="001A435F">
        <w:rPr>
          <w:rtl/>
        </w:rPr>
        <w:t xml:space="preserve">הצעת </w:t>
      </w:r>
      <w:bookmarkStart w:id="15200" w:name="_ETM_Q32_200270"/>
      <w:bookmarkEnd w:id="15200"/>
      <w:r w:rsidRPr="001A435F">
        <w:rPr>
          <w:rtl/>
        </w:rPr>
        <w:t xml:space="preserve">מחליטים </w:t>
      </w:r>
      <w:bookmarkStart w:id="15201" w:name="_ETM_Q32_201050"/>
      <w:bookmarkEnd w:id="15201"/>
      <w:r w:rsidRPr="001A435F">
        <w:rPr>
          <w:rtl/>
        </w:rPr>
        <w:t xml:space="preserve">לצמצום </w:t>
      </w:r>
      <w:bookmarkStart w:id="15202" w:name="_ETM_Q32_201710"/>
      <w:bookmarkEnd w:id="15202"/>
      <w:r w:rsidRPr="001A435F">
        <w:rPr>
          <w:rtl/>
        </w:rPr>
        <w:t xml:space="preserve">פערי </w:t>
      </w:r>
      <w:bookmarkStart w:id="15203" w:name="_ETM_Q32_202040"/>
      <w:bookmarkEnd w:id="15203"/>
      <w:r>
        <w:rPr>
          <w:rFonts w:hint="cs"/>
          <w:rtl/>
        </w:rPr>
        <w:t>ההיערכות</w:t>
      </w:r>
      <w:r w:rsidRPr="001A435F">
        <w:rPr>
          <w:rtl/>
        </w:rPr>
        <w:t xml:space="preserve"> </w:t>
      </w:r>
      <w:bookmarkStart w:id="15204" w:name="_ETM_Q32_202460"/>
      <w:bookmarkEnd w:id="15204"/>
      <w:r w:rsidRPr="001A435F">
        <w:rPr>
          <w:rtl/>
        </w:rPr>
        <w:t xml:space="preserve">לרעידות </w:t>
      </w:r>
      <w:bookmarkStart w:id="15205" w:name="_ETM_Q32_202880"/>
      <w:bookmarkEnd w:id="15205"/>
      <w:r w:rsidRPr="001A435F">
        <w:rPr>
          <w:rtl/>
        </w:rPr>
        <w:t>אדמה</w:t>
      </w:r>
      <w:r>
        <w:rPr>
          <w:rFonts w:hint="cs"/>
          <w:rtl/>
        </w:rPr>
        <w:t>.</w:t>
      </w:r>
      <w:r w:rsidRPr="001A435F">
        <w:rPr>
          <w:rtl/>
        </w:rPr>
        <w:t xml:space="preserve"> </w:t>
      </w:r>
      <w:bookmarkStart w:id="15206" w:name="_ETM_Q32_204010"/>
      <w:bookmarkEnd w:id="15206"/>
      <w:r w:rsidRPr="001A435F">
        <w:rPr>
          <w:rtl/>
        </w:rPr>
        <w:t xml:space="preserve">הוחלט </w:t>
      </w:r>
      <w:bookmarkStart w:id="15207" w:name="_ETM_Q32_205119"/>
      <w:bookmarkEnd w:id="15207"/>
      <w:r w:rsidRPr="001A435F">
        <w:rPr>
          <w:rtl/>
        </w:rPr>
        <w:t xml:space="preserve">כי </w:t>
      </w:r>
      <w:bookmarkStart w:id="15208" w:name="_ETM_Q32_205300"/>
      <w:bookmarkEnd w:id="15208"/>
      <w:r w:rsidRPr="001A435F">
        <w:rPr>
          <w:rtl/>
        </w:rPr>
        <w:t xml:space="preserve">הצעת </w:t>
      </w:r>
      <w:bookmarkStart w:id="15209" w:name="_ETM_Q32_205630"/>
      <w:bookmarkEnd w:id="15209"/>
      <w:r w:rsidRPr="001A435F">
        <w:rPr>
          <w:rtl/>
        </w:rPr>
        <w:t xml:space="preserve">המחליטים </w:t>
      </w:r>
      <w:bookmarkStart w:id="15210" w:name="_ETM_Q32_206140"/>
      <w:bookmarkEnd w:id="15210"/>
      <w:r w:rsidRPr="001A435F">
        <w:rPr>
          <w:rtl/>
        </w:rPr>
        <w:t xml:space="preserve">תעסוק </w:t>
      </w:r>
      <w:bookmarkStart w:id="15211" w:name="_ETM_Q32_206619"/>
      <w:bookmarkEnd w:id="15211"/>
      <w:r>
        <w:rPr>
          <w:rtl/>
        </w:rPr>
        <w:t>ה</w:t>
      </w:r>
      <w:r>
        <w:rPr>
          <w:rFonts w:hint="cs"/>
          <w:rtl/>
        </w:rPr>
        <w:t>ן</w:t>
      </w:r>
      <w:r w:rsidRPr="001A435F">
        <w:rPr>
          <w:rtl/>
        </w:rPr>
        <w:t xml:space="preserve"> </w:t>
      </w:r>
      <w:bookmarkStart w:id="15212" w:name="_ETM_Q32_206800"/>
      <w:bookmarkEnd w:id="15212"/>
      <w:r w:rsidRPr="001A435F">
        <w:rPr>
          <w:rtl/>
        </w:rPr>
        <w:t xml:space="preserve">בצמצום </w:t>
      </w:r>
      <w:bookmarkStart w:id="15213" w:name="_ETM_Q32_207340"/>
      <w:bookmarkEnd w:id="15213"/>
      <w:r>
        <w:rPr>
          <w:rtl/>
        </w:rPr>
        <w:t>פערי</w:t>
      </w:r>
      <w:r w:rsidRPr="001A435F">
        <w:rPr>
          <w:rtl/>
        </w:rPr>
        <w:t xml:space="preserve"> </w:t>
      </w:r>
      <w:bookmarkStart w:id="15214" w:name="_ETM_Q32_207610"/>
      <w:bookmarkStart w:id="15215" w:name="_ETM_Q32_207970"/>
      <w:bookmarkEnd w:id="15214"/>
      <w:bookmarkEnd w:id="15215"/>
      <w:r>
        <w:rPr>
          <w:rFonts w:hint="cs"/>
          <w:rtl/>
        </w:rPr>
        <w:t>ההיערכות</w:t>
      </w:r>
      <w:r w:rsidRPr="001A435F">
        <w:rPr>
          <w:rtl/>
        </w:rPr>
        <w:t xml:space="preserve"> לרעידות </w:t>
      </w:r>
      <w:bookmarkStart w:id="15216" w:name="_ETM_Q32_209070"/>
      <w:bookmarkEnd w:id="15216"/>
      <w:r w:rsidRPr="001A435F">
        <w:rPr>
          <w:rtl/>
        </w:rPr>
        <w:t xml:space="preserve">אדמה </w:t>
      </w:r>
      <w:bookmarkStart w:id="15217" w:name="_ETM_Q32_209339"/>
      <w:bookmarkEnd w:id="15217"/>
      <w:r w:rsidRPr="001A435F">
        <w:rPr>
          <w:rtl/>
        </w:rPr>
        <w:t xml:space="preserve">במשרדי </w:t>
      </w:r>
      <w:bookmarkStart w:id="15218" w:name="_ETM_Q32_210060"/>
      <w:bookmarkEnd w:id="15218"/>
      <w:r w:rsidRPr="001A435F">
        <w:rPr>
          <w:rtl/>
        </w:rPr>
        <w:t>הממשלה</w:t>
      </w:r>
      <w:r>
        <w:rPr>
          <w:rFonts w:hint="cs"/>
          <w:rtl/>
        </w:rPr>
        <w:t>,</w:t>
      </w:r>
      <w:r w:rsidRPr="001A435F">
        <w:rPr>
          <w:rtl/>
        </w:rPr>
        <w:t xml:space="preserve"> </w:t>
      </w:r>
      <w:bookmarkStart w:id="15219" w:name="_ETM_Q32_210660"/>
      <w:bookmarkEnd w:id="15219"/>
      <w:r w:rsidRPr="001A435F">
        <w:rPr>
          <w:rtl/>
        </w:rPr>
        <w:t xml:space="preserve">ברשויות </w:t>
      </w:r>
      <w:bookmarkStart w:id="15220" w:name="_ETM_Q32_211230"/>
      <w:bookmarkEnd w:id="15220"/>
      <w:r w:rsidRPr="001A435F">
        <w:rPr>
          <w:rtl/>
        </w:rPr>
        <w:t xml:space="preserve">המקומיות </w:t>
      </w:r>
      <w:bookmarkStart w:id="15221" w:name="_ETM_Q32_211890"/>
      <w:bookmarkEnd w:id="15221"/>
      <w:r w:rsidRPr="001A435F">
        <w:rPr>
          <w:rtl/>
        </w:rPr>
        <w:t xml:space="preserve">ובתשתיות </w:t>
      </w:r>
      <w:bookmarkStart w:id="15222" w:name="_ETM_Q32_212699"/>
      <w:bookmarkEnd w:id="15222"/>
      <w:r w:rsidRPr="001A435F">
        <w:rPr>
          <w:rtl/>
        </w:rPr>
        <w:t>הלאומיות</w:t>
      </w:r>
      <w:r>
        <w:rPr>
          <w:rFonts w:hint="cs"/>
          <w:rtl/>
        </w:rPr>
        <w:t>,</w:t>
      </w:r>
      <w:r w:rsidRPr="001A435F">
        <w:rPr>
          <w:rtl/>
        </w:rPr>
        <w:t xml:space="preserve"> </w:t>
      </w:r>
      <w:bookmarkStart w:id="15223" w:name="_ETM_Q32_213300"/>
      <w:bookmarkEnd w:id="15223"/>
      <w:r w:rsidRPr="001A435F">
        <w:rPr>
          <w:rtl/>
        </w:rPr>
        <w:t xml:space="preserve">והן </w:t>
      </w:r>
      <w:bookmarkStart w:id="15224" w:name="_ETM_Q32_214110"/>
      <w:bookmarkEnd w:id="15224"/>
      <w:r w:rsidRPr="001A435F">
        <w:rPr>
          <w:rtl/>
        </w:rPr>
        <w:t xml:space="preserve">בתוכניות </w:t>
      </w:r>
      <w:bookmarkStart w:id="15225" w:name="_ETM_Q32_214770"/>
      <w:bookmarkEnd w:id="15225"/>
      <w:r w:rsidRPr="001A435F">
        <w:rPr>
          <w:rtl/>
        </w:rPr>
        <w:t xml:space="preserve">לשיפור </w:t>
      </w:r>
      <w:bookmarkStart w:id="15226" w:name="_ETM_Q32_215190"/>
      <w:bookmarkEnd w:id="15226"/>
      <w:r w:rsidRPr="001A435F">
        <w:rPr>
          <w:rtl/>
        </w:rPr>
        <w:t xml:space="preserve">עמידות </w:t>
      </w:r>
      <w:bookmarkStart w:id="15227" w:name="_ETM_Q32_215729"/>
      <w:bookmarkEnd w:id="15227"/>
      <w:r w:rsidRPr="001A435F">
        <w:rPr>
          <w:rtl/>
        </w:rPr>
        <w:t xml:space="preserve">מבנים </w:t>
      </w:r>
      <w:bookmarkStart w:id="15228" w:name="_ETM_Q32_216270"/>
      <w:bookmarkEnd w:id="15228"/>
      <w:r w:rsidRPr="001A435F">
        <w:rPr>
          <w:rtl/>
        </w:rPr>
        <w:t xml:space="preserve">לרעידות </w:t>
      </w:r>
      <w:bookmarkStart w:id="15229" w:name="_ETM_Q32_216690"/>
      <w:bookmarkEnd w:id="15229"/>
      <w:r w:rsidRPr="001A435F">
        <w:rPr>
          <w:rtl/>
        </w:rPr>
        <w:t xml:space="preserve">אדמה </w:t>
      </w:r>
      <w:bookmarkStart w:id="15230" w:name="_ETM_Q32_216989"/>
      <w:bookmarkEnd w:id="15230"/>
      <w:r w:rsidRPr="001A435F">
        <w:rPr>
          <w:rtl/>
        </w:rPr>
        <w:t xml:space="preserve">והתחדשות </w:t>
      </w:r>
      <w:bookmarkStart w:id="15231" w:name="_ETM_Q32_217530"/>
      <w:bookmarkEnd w:id="15231"/>
      <w:r w:rsidRPr="001A435F">
        <w:rPr>
          <w:rtl/>
        </w:rPr>
        <w:t>עירונית</w:t>
      </w:r>
      <w:r>
        <w:rPr>
          <w:rFonts w:hint="cs"/>
          <w:rtl/>
        </w:rPr>
        <w:t>.</w:t>
      </w:r>
      <w:r w:rsidRPr="001A435F">
        <w:rPr>
          <w:rtl/>
        </w:rPr>
        <w:t xml:space="preserve"> </w:t>
      </w:r>
      <w:bookmarkStart w:id="15232" w:name="_ETM_Q32_218640"/>
      <w:bookmarkStart w:id="15233" w:name="_ETM_Q32_216843"/>
      <w:bookmarkStart w:id="15234" w:name="_ETM_Q32_216935"/>
      <w:bookmarkStart w:id="15235" w:name="_ETM_Q32_217019"/>
      <w:bookmarkStart w:id="15236" w:name="_ETM_Q32_217066"/>
      <w:bookmarkEnd w:id="15232"/>
      <w:bookmarkEnd w:id="15233"/>
      <w:bookmarkEnd w:id="15234"/>
      <w:bookmarkEnd w:id="15235"/>
      <w:bookmarkEnd w:id="15236"/>
      <w:r w:rsidRPr="001A435F">
        <w:rPr>
          <w:rtl/>
        </w:rPr>
        <w:t xml:space="preserve">כמו </w:t>
      </w:r>
      <w:bookmarkStart w:id="15237" w:name="_ETM_Q32_218909"/>
      <w:bookmarkEnd w:id="15237"/>
      <w:r w:rsidRPr="001A435F">
        <w:rPr>
          <w:rtl/>
        </w:rPr>
        <w:t>כן</w:t>
      </w:r>
      <w:r>
        <w:rPr>
          <w:rFonts w:hint="cs"/>
          <w:rtl/>
        </w:rPr>
        <w:t>,</w:t>
      </w:r>
      <w:r w:rsidRPr="001A435F">
        <w:rPr>
          <w:rtl/>
        </w:rPr>
        <w:t xml:space="preserve"> </w:t>
      </w:r>
      <w:bookmarkStart w:id="15238" w:name="_ETM_Q32_219090"/>
      <w:bookmarkEnd w:id="15238"/>
      <w:r w:rsidRPr="001A435F">
        <w:rPr>
          <w:rtl/>
        </w:rPr>
        <w:t xml:space="preserve">הוחלט </w:t>
      </w:r>
      <w:bookmarkStart w:id="15239" w:name="_ETM_Q32_219390"/>
      <w:bookmarkEnd w:id="15239"/>
      <w:r w:rsidRPr="001A435F">
        <w:rPr>
          <w:rtl/>
        </w:rPr>
        <w:t xml:space="preserve">כי </w:t>
      </w:r>
      <w:bookmarkStart w:id="15240" w:name="_ETM_Q32_219510"/>
      <w:bookmarkEnd w:id="15240"/>
      <w:r w:rsidRPr="001A435F">
        <w:rPr>
          <w:rtl/>
        </w:rPr>
        <w:t xml:space="preserve">ההצעה </w:t>
      </w:r>
      <w:bookmarkStart w:id="15241" w:name="_ETM_Q32_219780"/>
      <w:bookmarkEnd w:id="15241"/>
      <w:r w:rsidRPr="001A435F">
        <w:rPr>
          <w:rtl/>
        </w:rPr>
        <w:t xml:space="preserve">תקבע </w:t>
      </w:r>
      <w:bookmarkStart w:id="15242" w:name="_ETM_Q32_220320"/>
      <w:bookmarkEnd w:id="15242"/>
      <w:r w:rsidRPr="001A435F">
        <w:rPr>
          <w:rtl/>
        </w:rPr>
        <w:t xml:space="preserve">את </w:t>
      </w:r>
      <w:bookmarkStart w:id="15243" w:name="_ETM_Q32_220440"/>
      <w:bookmarkEnd w:id="15243"/>
      <w:r w:rsidRPr="001A435F">
        <w:rPr>
          <w:rtl/>
        </w:rPr>
        <w:t xml:space="preserve">מנגנון </w:t>
      </w:r>
      <w:bookmarkStart w:id="15244" w:name="_ETM_Q32_220890"/>
      <w:bookmarkEnd w:id="15244"/>
      <w:r w:rsidRPr="001A435F">
        <w:rPr>
          <w:rtl/>
        </w:rPr>
        <w:t xml:space="preserve">התקצוב </w:t>
      </w:r>
      <w:bookmarkStart w:id="15245" w:name="_ETM_Q32_221280"/>
      <w:bookmarkEnd w:id="15245"/>
      <w:r>
        <w:rPr>
          <w:rFonts w:hint="cs"/>
          <w:rtl/>
        </w:rPr>
        <w:t>וה</w:t>
      </w:r>
      <w:bookmarkStart w:id="15246" w:name="_ETM_Q32_221590"/>
      <w:bookmarkEnd w:id="15246"/>
      <w:r w:rsidRPr="001A435F">
        <w:rPr>
          <w:rtl/>
        </w:rPr>
        <w:t xml:space="preserve">ביצוע </w:t>
      </w:r>
      <w:bookmarkStart w:id="15247" w:name="_ETM_Q32_222340"/>
      <w:bookmarkEnd w:id="15247"/>
      <w:r w:rsidRPr="001A435F">
        <w:rPr>
          <w:rtl/>
        </w:rPr>
        <w:t xml:space="preserve">ליישום </w:t>
      </w:r>
      <w:bookmarkStart w:id="15248" w:name="_ETM_Q32_222820"/>
      <w:bookmarkEnd w:id="15248"/>
      <w:r w:rsidRPr="001A435F">
        <w:rPr>
          <w:rtl/>
        </w:rPr>
        <w:t>ההחלטה</w:t>
      </w:r>
      <w:r>
        <w:rPr>
          <w:rFonts w:hint="cs"/>
          <w:rtl/>
        </w:rPr>
        <w:t>.</w:t>
      </w:r>
      <w:r w:rsidRPr="001A435F">
        <w:rPr>
          <w:rtl/>
        </w:rPr>
        <w:t xml:space="preserve"> </w:t>
      </w:r>
      <w:bookmarkStart w:id="15249" w:name="_ETM_Q32_223300"/>
      <w:bookmarkEnd w:id="15249"/>
    </w:p>
    <w:p w:rsidR="006A6AD4" w:rsidRDefault="006A6AD4" w:rsidP="00C61C62">
      <w:pPr>
        <w:rPr>
          <w:rtl/>
        </w:rPr>
      </w:pPr>
      <w:bookmarkStart w:id="15250" w:name="_ETM_Q32_217030"/>
      <w:bookmarkStart w:id="15251" w:name="_ETM_Q32_217075"/>
      <w:bookmarkStart w:id="15252" w:name="_ETM_Q32_217269"/>
      <w:bookmarkEnd w:id="15250"/>
      <w:bookmarkEnd w:id="15251"/>
      <w:bookmarkEnd w:id="15252"/>
    </w:p>
    <w:p w:rsidR="006A6AD4" w:rsidRDefault="006A6AD4" w:rsidP="00C61C62">
      <w:pPr>
        <w:rPr>
          <w:rtl/>
          <w:lang w:eastAsia="he-IL"/>
        </w:rPr>
      </w:pPr>
      <w:r w:rsidRPr="006F7049">
        <w:rPr>
          <w:rtl/>
          <w:lang w:eastAsia="he-IL"/>
        </w:rPr>
        <w:t xml:space="preserve">בעקבות כך, בספטמבר 2023 </w:t>
      </w:r>
      <w:r>
        <w:rPr>
          <w:rtl/>
          <w:lang w:eastAsia="he-IL"/>
        </w:rPr>
        <w:t>–</w:t>
      </w:r>
      <w:r>
        <w:rPr>
          <w:rFonts w:hint="cs"/>
          <w:rtl/>
          <w:lang w:eastAsia="he-IL"/>
        </w:rPr>
        <w:t xml:space="preserve"> אוגוסט-ספטמבר, זה עדיין לפני המלחמה </w:t>
      </w:r>
      <w:r>
        <w:rPr>
          <w:rFonts w:hint="eastAsia"/>
          <w:rtl/>
          <w:lang w:eastAsia="he-IL"/>
        </w:rPr>
        <w:t>–</w:t>
      </w:r>
      <w:r>
        <w:rPr>
          <w:rFonts w:hint="cs"/>
          <w:rtl/>
          <w:lang w:eastAsia="he-IL"/>
        </w:rPr>
        <w:t xml:space="preserve"> </w:t>
      </w:r>
      <w:r>
        <w:rPr>
          <w:rtl/>
          <w:lang w:eastAsia="he-IL"/>
        </w:rPr>
        <w:t>התכנסה ועדת המנכ</w:t>
      </w:r>
      <w:r>
        <w:rPr>
          <w:rFonts w:hint="cs"/>
          <w:rtl/>
          <w:lang w:eastAsia="he-IL"/>
        </w:rPr>
        <w:t>"</w:t>
      </w:r>
      <w:r>
        <w:rPr>
          <w:rtl/>
          <w:lang w:eastAsia="he-IL"/>
        </w:rPr>
        <w:t>לי</w:t>
      </w:r>
      <w:r>
        <w:rPr>
          <w:rFonts w:hint="cs"/>
          <w:rtl/>
          <w:lang w:eastAsia="he-IL"/>
        </w:rPr>
        <w:t>ם</w:t>
      </w:r>
      <w:r>
        <w:rPr>
          <w:rtl/>
          <w:lang w:eastAsia="he-IL"/>
        </w:rPr>
        <w:t xml:space="preserve"> בראשות מנכ</w:t>
      </w:r>
      <w:r>
        <w:rPr>
          <w:rFonts w:hint="cs"/>
          <w:rtl/>
          <w:lang w:eastAsia="he-IL"/>
        </w:rPr>
        <w:t>"</w:t>
      </w:r>
      <w:r w:rsidRPr="006F7049">
        <w:rPr>
          <w:rtl/>
          <w:lang w:eastAsia="he-IL"/>
        </w:rPr>
        <w:t>ל משרד הביטחון</w:t>
      </w:r>
      <w:r>
        <w:rPr>
          <w:rFonts w:hint="cs"/>
          <w:rtl/>
          <w:lang w:eastAsia="he-IL"/>
        </w:rPr>
        <w:t>.</w:t>
      </w:r>
      <w:r w:rsidRPr="006F7049">
        <w:rPr>
          <w:rtl/>
          <w:lang w:eastAsia="he-IL"/>
        </w:rPr>
        <w:t xml:space="preserve"> במסגרת זו הוקמו צוותי עבודה והתקיימה עבודת מטה בנושא. הצוותים היו</w:t>
      </w:r>
      <w:r>
        <w:rPr>
          <w:rtl/>
          <w:lang w:eastAsia="he-IL"/>
        </w:rPr>
        <w:t xml:space="preserve"> אמורים להגיש את המלצותיהם</w:t>
      </w:r>
      <w:r>
        <w:rPr>
          <w:rFonts w:hint="cs"/>
          <w:rtl/>
          <w:lang w:eastAsia="he-IL"/>
        </w:rPr>
        <w:t xml:space="preserve"> עד</w:t>
      </w:r>
      <w:r>
        <w:rPr>
          <w:rtl/>
          <w:lang w:eastAsia="he-IL"/>
        </w:rPr>
        <w:t xml:space="preserve"> </w:t>
      </w:r>
      <w:r>
        <w:rPr>
          <w:rFonts w:hint="cs"/>
          <w:rtl/>
          <w:lang w:eastAsia="he-IL"/>
        </w:rPr>
        <w:t>15 בנובמבר,</w:t>
      </w:r>
      <w:r>
        <w:rPr>
          <w:rtl/>
          <w:lang w:eastAsia="he-IL"/>
        </w:rPr>
        <w:t xml:space="preserve"> אך עקב פרוץ מלחמת חרבות ברזל</w:t>
      </w:r>
      <w:r w:rsidRPr="006F7049">
        <w:rPr>
          <w:rtl/>
          <w:lang w:eastAsia="he-IL"/>
        </w:rPr>
        <w:t xml:space="preserve"> עבודת הצוותים הוקפאה. </w:t>
      </w:r>
    </w:p>
    <w:p w:rsidR="006A6AD4" w:rsidRDefault="006A6AD4" w:rsidP="00C61C62">
      <w:pPr>
        <w:rPr>
          <w:rtl/>
          <w:lang w:eastAsia="he-IL"/>
        </w:rPr>
      </w:pPr>
      <w:bookmarkStart w:id="15253" w:name="_ETM_Q32_252200"/>
      <w:bookmarkStart w:id="15254" w:name="_ETM_Q32_252255"/>
      <w:bookmarkStart w:id="15255" w:name="_ETM_Q32_252392"/>
      <w:bookmarkEnd w:id="15253"/>
      <w:bookmarkEnd w:id="15254"/>
      <w:bookmarkEnd w:id="15255"/>
    </w:p>
    <w:p w:rsidR="006A6AD4" w:rsidRDefault="006A6AD4" w:rsidP="00C61C62">
      <w:pPr>
        <w:rPr>
          <w:rtl/>
          <w:lang w:eastAsia="he-IL"/>
        </w:rPr>
      </w:pPr>
      <w:bookmarkStart w:id="15256" w:name="_ETM_Q32_252432"/>
      <w:bookmarkEnd w:id="15256"/>
      <w:r w:rsidRPr="006F7049">
        <w:rPr>
          <w:rtl/>
          <w:lang w:eastAsia="he-IL"/>
        </w:rPr>
        <w:t xml:space="preserve">עקב </w:t>
      </w:r>
      <w:r>
        <w:rPr>
          <w:rFonts w:hint="cs"/>
          <w:rtl/>
          <w:lang w:eastAsia="he-IL"/>
        </w:rPr>
        <w:t>גו</w:t>
      </w:r>
      <w:r w:rsidRPr="006F7049">
        <w:rPr>
          <w:rtl/>
          <w:lang w:eastAsia="he-IL"/>
        </w:rPr>
        <w:t>דל החשיבות</w:t>
      </w:r>
      <w:r>
        <w:rPr>
          <w:rFonts w:hint="cs"/>
          <w:rtl/>
          <w:lang w:eastAsia="he-IL"/>
        </w:rPr>
        <w:t xml:space="preserve"> </w:t>
      </w:r>
      <w:bookmarkStart w:id="15257" w:name="_ETM_Q32_252423"/>
      <w:bookmarkEnd w:id="15257"/>
      <w:r>
        <w:rPr>
          <w:rFonts w:hint="cs"/>
          <w:rtl/>
          <w:lang w:eastAsia="he-IL"/>
        </w:rPr>
        <w:t>של הנושא</w:t>
      </w:r>
      <w:r w:rsidRPr="006F7049">
        <w:rPr>
          <w:rtl/>
          <w:lang w:eastAsia="he-IL"/>
        </w:rPr>
        <w:t>, בשבועות האחרונים ערכתי מספר דיונים והיוועצויות בנושא</w:t>
      </w:r>
      <w:r>
        <w:rPr>
          <w:rFonts w:hint="cs"/>
          <w:rtl/>
          <w:lang w:eastAsia="he-IL"/>
        </w:rPr>
        <w:t>,</w:t>
      </w:r>
      <w:r w:rsidRPr="006F7049">
        <w:rPr>
          <w:rtl/>
          <w:lang w:eastAsia="he-IL"/>
        </w:rPr>
        <w:t xml:space="preserve"> ולפני כחודשיים שלחתי מכתב לראש הממשלה ולכל חברי ועדת</w:t>
      </w:r>
      <w:r>
        <w:rPr>
          <w:rFonts w:hint="cs"/>
          <w:rtl/>
          <w:lang w:eastAsia="he-IL"/>
        </w:rPr>
        <w:t xml:space="preserve"> </w:t>
      </w:r>
      <w:r w:rsidRPr="006F7049">
        <w:rPr>
          <w:rtl/>
          <w:lang w:eastAsia="he-IL"/>
        </w:rPr>
        <w:t>השרים</w:t>
      </w:r>
      <w:r>
        <w:rPr>
          <w:rFonts w:hint="cs"/>
          <w:rtl/>
          <w:lang w:eastAsia="he-IL"/>
        </w:rPr>
        <w:t>,</w:t>
      </w:r>
      <w:r w:rsidRPr="006F7049">
        <w:rPr>
          <w:rtl/>
          <w:lang w:eastAsia="he-IL"/>
        </w:rPr>
        <w:t xml:space="preserve"> המפרט את קווי המדיניות המוצעים לצמצום פערי ההיערכות לרעידות אדמה. מכתב זה </w:t>
      </w:r>
      <w:r>
        <w:rPr>
          <w:rFonts w:hint="cs"/>
          <w:rtl/>
          <w:lang w:eastAsia="he-IL"/>
        </w:rPr>
        <w:t xml:space="preserve">גם </w:t>
      </w:r>
      <w:r w:rsidRPr="006F7049">
        <w:rPr>
          <w:rtl/>
          <w:lang w:eastAsia="he-IL"/>
        </w:rPr>
        <w:t xml:space="preserve">הונח </w:t>
      </w:r>
      <w:r>
        <w:rPr>
          <w:rtl/>
          <w:lang w:eastAsia="he-IL"/>
        </w:rPr>
        <w:t>על שולחן יו</w:t>
      </w:r>
      <w:r>
        <w:rPr>
          <w:rFonts w:hint="cs"/>
          <w:rtl/>
          <w:lang w:eastAsia="he-IL"/>
        </w:rPr>
        <w:t>"</w:t>
      </w:r>
      <w:r w:rsidRPr="006F7049">
        <w:rPr>
          <w:rtl/>
          <w:lang w:eastAsia="he-IL"/>
        </w:rPr>
        <w:t>ר ה</w:t>
      </w:r>
      <w:r>
        <w:rPr>
          <w:rFonts w:hint="cs"/>
          <w:rtl/>
          <w:lang w:eastAsia="he-IL"/>
        </w:rPr>
        <w:t>ו</w:t>
      </w:r>
      <w:r w:rsidRPr="006F7049">
        <w:rPr>
          <w:rtl/>
          <w:lang w:eastAsia="he-IL"/>
        </w:rPr>
        <w:t xml:space="preserve">ועדה לביקורת המדינה במעמד נציגי מבקר המדינה. </w:t>
      </w:r>
      <w:bookmarkStart w:id="15258" w:name="_ETM_Q32_273965"/>
      <w:bookmarkStart w:id="15259" w:name="_ETM_Q32_274052"/>
      <w:bookmarkStart w:id="15260" w:name="_ETM_Q32_274173"/>
      <w:bookmarkStart w:id="15261" w:name="_ETM_Q32_274236"/>
      <w:bookmarkEnd w:id="15258"/>
      <w:bookmarkEnd w:id="15259"/>
      <w:bookmarkEnd w:id="15260"/>
      <w:bookmarkEnd w:id="15261"/>
      <w:r>
        <w:rPr>
          <w:rtl/>
          <w:lang w:eastAsia="he-IL"/>
        </w:rPr>
        <w:t>הצעתי להרחיב בחקיקה ראשי</w:t>
      </w:r>
      <w:r>
        <w:rPr>
          <w:rFonts w:hint="cs"/>
          <w:rtl/>
          <w:lang w:eastAsia="he-IL"/>
        </w:rPr>
        <w:t>ת</w:t>
      </w:r>
      <w:r>
        <w:rPr>
          <w:rtl/>
          <w:lang w:eastAsia="he-IL"/>
        </w:rPr>
        <w:t xml:space="preserve"> את </w:t>
      </w:r>
      <w:r>
        <w:rPr>
          <w:rFonts w:hint="cs"/>
          <w:rtl/>
          <w:lang w:eastAsia="he-IL"/>
        </w:rPr>
        <w:t>יי</w:t>
      </w:r>
      <w:r>
        <w:rPr>
          <w:rtl/>
          <w:lang w:eastAsia="he-IL"/>
        </w:rPr>
        <w:t>עודה של הקרן לשטחי</w:t>
      </w:r>
      <w:r>
        <w:rPr>
          <w:rFonts w:hint="cs"/>
          <w:rtl/>
          <w:lang w:eastAsia="he-IL"/>
        </w:rPr>
        <w:t>ם</w:t>
      </w:r>
      <w:r>
        <w:rPr>
          <w:rtl/>
          <w:lang w:eastAsia="he-IL"/>
        </w:rPr>
        <w:t xml:space="preserve"> פתוחים לקרן לשטחים פתוחים ורעידות אדמה</w:t>
      </w:r>
      <w:r w:rsidRPr="006F7049">
        <w:rPr>
          <w:rtl/>
          <w:lang w:eastAsia="he-IL"/>
        </w:rPr>
        <w:t xml:space="preserve"> ולהגדיל את האחוזים מתקבולי הכנסות הקרקע המועברים לקרן </w:t>
      </w:r>
      <w:r>
        <w:rPr>
          <w:rFonts w:hint="cs"/>
          <w:rtl/>
          <w:lang w:eastAsia="he-IL"/>
        </w:rPr>
        <w:t>מ-1% ל-5%</w:t>
      </w:r>
      <w:r>
        <w:rPr>
          <w:rtl/>
          <w:lang w:eastAsia="he-IL"/>
        </w:rPr>
        <w:t>, מבלי לפגוע בשימושי</w:t>
      </w:r>
      <w:r>
        <w:rPr>
          <w:rFonts w:hint="cs"/>
          <w:rtl/>
          <w:lang w:eastAsia="he-IL"/>
        </w:rPr>
        <w:t>ם</w:t>
      </w:r>
      <w:r w:rsidRPr="006F7049">
        <w:rPr>
          <w:rtl/>
          <w:lang w:eastAsia="he-IL"/>
        </w:rPr>
        <w:t xml:space="preserve"> המקוריים. </w:t>
      </w:r>
      <w:bookmarkStart w:id="15262" w:name="_ETM_Q32_284506"/>
      <w:bookmarkStart w:id="15263" w:name="_ETM_Q32_284570"/>
      <w:bookmarkStart w:id="15264" w:name="_ETM_Q32_284697"/>
      <w:bookmarkStart w:id="15265" w:name="_ETM_Q32_284752"/>
      <w:bookmarkEnd w:id="15262"/>
      <w:bookmarkEnd w:id="15263"/>
      <w:bookmarkEnd w:id="15264"/>
      <w:bookmarkEnd w:id="15265"/>
      <w:r w:rsidRPr="006F7049">
        <w:rPr>
          <w:rtl/>
          <w:lang w:eastAsia="he-IL"/>
        </w:rPr>
        <w:t>תיקון זה בחקיקה יביא לשימוש מושכל במשאב הקרקע ו</w:t>
      </w:r>
      <w:r>
        <w:rPr>
          <w:rFonts w:hint="cs"/>
          <w:rtl/>
          <w:lang w:eastAsia="he-IL"/>
        </w:rPr>
        <w:t>ל</w:t>
      </w:r>
      <w:r w:rsidRPr="006F7049">
        <w:rPr>
          <w:rtl/>
          <w:lang w:eastAsia="he-IL"/>
        </w:rPr>
        <w:t>יצירת מענה אמי</w:t>
      </w:r>
      <w:r>
        <w:rPr>
          <w:rtl/>
          <w:lang w:eastAsia="he-IL"/>
        </w:rPr>
        <w:t>תי</w:t>
      </w:r>
      <w:r>
        <w:rPr>
          <w:rFonts w:hint="cs"/>
          <w:rtl/>
          <w:lang w:eastAsia="he-IL"/>
        </w:rPr>
        <w:t>,</w:t>
      </w:r>
      <w:r>
        <w:rPr>
          <w:rtl/>
          <w:lang w:eastAsia="he-IL"/>
        </w:rPr>
        <w:t xml:space="preserve"> שלא ניתן משך שנים, כאמור בדו</w:t>
      </w:r>
      <w:r w:rsidRPr="006F7049">
        <w:rPr>
          <w:rtl/>
          <w:lang w:eastAsia="he-IL"/>
        </w:rPr>
        <w:t>חות מבקר המדינה, וכן יהווה מקור תקציבי קבוע להיערכות המדינה</w:t>
      </w:r>
      <w:r>
        <w:rPr>
          <w:rtl/>
          <w:lang w:eastAsia="he-IL"/>
        </w:rPr>
        <w:t xml:space="preserve"> לרעידות אדמה. </w:t>
      </w:r>
    </w:p>
    <w:p w:rsidR="006A6AD4" w:rsidRDefault="006A6AD4" w:rsidP="00C61C62">
      <w:pPr>
        <w:rPr>
          <w:rtl/>
          <w:lang w:eastAsia="he-IL"/>
        </w:rPr>
      </w:pPr>
    </w:p>
    <w:p w:rsidR="006A6AD4" w:rsidRDefault="006A6AD4" w:rsidP="00C61C62">
      <w:pPr>
        <w:rPr>
          <w:rtl/>
          <w:lang w:eastAsia="he-IL"/>
        </w:rPr>
      </w:pPr>
      <w:r>
        <w:rPr>
          <w:rtl/>
          <w:lang w:eastAsia="he-IL"/>
        </w:rPr>
        <w:t>ועדת ההיגוי הבין</w:t>
      </w:r>
      <w:r>
        <w:rPr>
          <w:rFonts w:hint="cs"/>
          <w:rtl/>
          <w:lang w:eastAsia="he-IL"/>
        </w:rPr>
        <w:t>-</w:t>
      </w:r>
      <w:r w:rsidRPr="006F7049">
        <w:rPr>
          <w:rtl/>
          <w:lang w:eastAsia="he-IL"/>
        </w:rPr>
        <w:t xml:space="preserve">משרדית להיערכות לרעידות אדמה התכנסה לפני חודש וקיבלה פה אחד את הפתרון </w:t>
      </w:r>
      <w:r>
        <w:rPr>
          <w:rtl/>
          <w:lang w:eastAsia="he-IL"/>
        </w:rPr>
        <w:t>התקציבי המוצע כמענה משאבי קבוע</w:t>
      </w:r>
      <w:r w:rsidRPr="006F7049">
        <w:rPr>
          <w:rtl/>
          <w:lang w:eastAsia="he-IL"/>
        </w:rPr>
        <w:t xml:space="preserve"> לצמצום פערי </w:t>
      </w:r>
      <w:r>
        <w:rPr>
          <w:rFonts w:hint="cs"/>
          <w:rtl/>
          <w:lang w:eastAsia="he-IL"/>
        </w:rPr>
        <w:t>ה</w:t>
      </w:r>
      <w:r w:rsidRPr="006F7049">
        <w:rPr>
          <w:rtl/>
          <w:lang w:eastAsia="he-IL"/>
        </w:rPr>
        <w:t xml:space="preserve">היערכות לרעידות אדמה. </w:t>
      </w:r>
      <w:bookmarkStart w:id="15266" w:name="_ETM_Q32_313346"/>
      <w:bookmarkStart w:id="15267" w:name="_ETM_Q32_313399"/>
      <w:bookmarkStart w:id="15268" w:name="_ETM_Q32_313545"/>
      <w:bookmarkStart w:id="15269" w:name="_ETM_Q32_313593"/>
      <w:bookmarkEnd w:id="15266"/>
      <w:bookmarkEnd w:id="15267"/>
      <w:bookmarkEnd w:id="15268"/>
      <w:bookmarkEnd w:id="15269"/>
      <w:r w:rsidRPr="006F7049">
        <w:rPr>
          <w:rtl/>
          <w:lang w:eastAsia="he-IL"/>
        </w:rPr>
        <w:t>בהתאם לכך, הוריתי על גיבוש מהיר של הצעת מחליטים, וזו מתגבשת בימים אלו. נוסח ההצ</w:t>
      </w:r>
      <w:r>
        <w:rPr>
          <w:rtl/>
          <w:lang w:eastAsia="he-IL"/>
        </w:rPr>
        <w:t>עה יועבר בהקדם לנציגי ועדת המנכ</w:t>
      </w:r>
      <w:r>
        <w:rPr>
          <w:rFonts w:hint="cs"/>
          <w:rtl/>
          <w:lang w:eastAsia="he-IL"/>
        </w:rPr>
        <w:t>"</w:t>
      </w:r>
      <w:r>
        <w:rPr>
          <w:rtl/>
          <w:lang w:eastAsia="he-IL"/>
        </w:rPr>
        <w:t>לים ומש</w:t>
      </w:r>
      <w:r>
        <w:rPr>
          <w:rFonts w:hint="cs"/>
          <w:rtl/>
          <w:lang w:eastAsia="he-IL"/>
        </w:rPr>
        <w:t>ם</w:t>
      </w:r>
      <w:r w:rsidRPr="006F7049">
        <w:rPr>
          <w:rtl/>
          <w:lang w:eastAsia="he-IL"/>
        </w:rPr>
        <w:t xml:space="preserve"> </w:t>
      </w:r>
      <w:r>
        <w:rPr>
          <w:rFonts w:hint="cs"/>
          <w:rtl/>
          <w:lang w:eastAsia="he-IL"/>
        </w:rPr>
        <w:t>ל</w:t>
      </w:r>
      <w:r w:rsidRPr="006F7049">
        <w:rPr>
          <w:rtl/>
          <w:lang w:eastAsia="he-IL"/>
        </w:rPr>
        <w:t>שרים</w:t>
      </w:r>
      <w:r>
        <w:rPr>
          <w:rFonts w:hint="cs"/>
          <w:rtl/>
          <w:lang w:eastAsia="he-IL"/>
        </w:rPr>
        <w:t>,</w:t>
      </w:r>
      <w:r>
        <w:rPr>
          <w:rtl/>
          <w:lang w:eastAsia="he-IL"/>
        </w:rPr>
        <w:t xml:space="preserve"> לקראת כינוס ועדת שרי</w:t>
      </w:r>
      <w:r>
        <w:rPr>
          <w:rFonts w:hint="cs"/>
          <w:rtl/>
          <w:lang w:eastAsia="he-IL"/>
        </w:rPr>
        <w:t>ם</w:t>
      </w:r>
      <w:r w:rsidRPr="006F7049">
        <w:rPr>
          <w:rtl/>
          <w:lang w:eastAsia="he-IL"/>
        </w:rPr>
        <w:t xml:space="preserve"> נוספת</w:t>
      </w:r>
      <w:r>
        <w:rPr>
          <w:rFonts w:hint="cs"/>
          <w:rtl/>
          <w:lang w:eastAsia="he-IL"/>
        </w:rPr>
        <w:t>,</w:t>
      </w:r>
      <w:r w:rsidRPr="006F7049">
        <w:rPr>
          <w:rtl/>
          <w:lang w:eastAsia="he-IL"/>
        </w:rPr>
        <w:t xml:space="preserve"> </w:t>
      </w:r>
      <w:r>
        <w:rPr>
          <w:rFonts w:hint="cs"/>
          <w:rtl/>
          <w:lang w:eastAsia="he-IL"/>
        </w:rPr>
        <w:t>ש</w:t>
      </w:r>
      <w:r w:rsidRPr="006F7049">
        <w:rPr>
          <w:rtl/>
          <w:lang w:eastAsia="he-IL"/>
        </w:rPr>
        <w:t xml:space="preserve">בה </w:t>
      </w:r>
      <w:r>
        <w:rPr>
          <w:rFonts w:hint="cs"/>
          <w:rtl/>
          <w:lang w:eastAsia="he-IL"/>
        </w:rPr>
        <w:t>הכוונה לאשר את</w:t>
      </w:r>
      <w:r w:rsidRPr="006F7049">
        <w:rPr>
          <w:rtl/>
          <w:lang w:eastAsia="he-IL"/>
        </w:rPr>
        <w:t xml:space="preserve"> ההחלטה. </w:t>
      </w:r>
    </w:p>
    <w:p w:rsidR="006A6AD4" w:rsidRDefault="006A6AD4" w:rsidP="00C61C62">
      <w:pPr>
        <w:rPr>
          <w:rtl/>
          <w:lang w:eastAsia="he-IL"/>
        </w:rPr>
      </w:pPr>
      <w:bookmarkStart w:id="15270" w:name="_ETM_Q32_325186"/>
      <w:bookmarkStart w:id="15271" w:name="_ETM_Q32_325238"/>
      <w:bookmarkEnd w:id="15270"/>
      <w:bookmarkEnd w:id="15271"/>
    </w:p>
    <w:p w:rsidR="006A6AD4" w:rsidRPr="006F7049" w:rsidRDefault="006A6AD4" w:rsidP="00C61C62">
      <w:pPr>
        <w:rPr>
          <w:rtl/>
          <w:lang w:eastAsia="he-IL"/>
        </w:rPr>
      </w:pPr>
      <w:bookmarkStart w:id="15272" w:name="_ETM_Q32_325401"/>
      <w:bookmarkStart w:id="15273" w:name="_ETM_Q32_325453"/>
      <w:bookmarkEnd w:id="15272"/>
      <w:bookmarkEnd w:id="15273"/>
      <w:r w:rsidRPr="006F7049">
        <w:rPr>
          <w:rtl/>
          <w:lang w:eastAsia="he-IL"/>
        </w:rPr>
        <w:t>משרד הביטחון פועל ל</w:t>
      </w:r>
      <w:r>
        <w:rPr>
          <w:rtl/>
          <w:lang w:eastAsia="he-IL"/>
        </w:rPr>
        <w:t>כך שההצעה תזכה לתמיכת ועדת המנכ</w:t>
      </w:r>
      <w:r>
        <w:rPr>
          <w:rFonts w:hint="cs"/>
          <w:rtl/>
          <w:lang w:eastAsia="he-IL"/>
        </w:rPr>
        <w:t>"</w:t>
      </w:r>
      <w:r>
        <w:rPr>
          <w:rtl/>
          <w:lang w:eastAsia="he-IL"/>
        </w:rPr>
        <w:t>לים</w:t>
      </w:r>
      <w:r>
        <w:rPr>
          <w:rFonts w:hint="cs"/>
          <w:rtl/>
          <w:lang w:eastAsia="he-IL"/>
        </w:rPr>
        <w:t xml:space="preserve">, </w:t>
      </w:r>
      <w:r>
        <w:rPr>
          <w:rtl/>
          <w:lang w:eastAsia="he-IL"/>
        </w:rPr>
        <w:t>תובא לאישור ועדת השרי</w:t>
      </w:r>
      <w:r>
        <w:rPr>
          <w:rFonts w:hint="cs"/>
          <w:rtl/>
          <w:lang w:eastAsia="he-IL"/>
        </w:rPr>
        <w:t>ם</w:t>
      </w:r>
      <w:r>
        <w:rPr>
          <w:rtl/>
          <w:lang w:eastAsia="he-IL"/>
        </w:rPr>
        <w:t xml:space="preserve"> בהקדם</w:t>
      </w:r>
      <w:r w:rsidRPr="006F7049">
        <w:rPr>
          <w:rtl/>
          <w:lang w:eastAsia="he-IL"/>
        </w:rPr>
        <w:t xml:space="preserve"> </w:t>
      </w:r>
      <w:r>
        <w:rPr>
          <w:rFonts w:hint="cs"/>
          <w:rtl/>
          <w:lang w:eastAsia="he-IL"/>
        </w:rPr>
        <w:t>ו</w:t>
      </w:r>
      <w:r w:rsidRPr="006F7049">
        <w:rPr>
          <w:rtl/>
          <w:lang w:eastAsia="he-IL"/>
        </w:rPr>
        <w:t xml:space="preserve">תקבל תוקף של החלטת ממשלה, ומשם לתיקוני </w:t>
      </w:r>
      <w:r>
        <w:rPr>
          <w:rFonts w:hint="cs"/>
          <w:rtl/>
          <w:lang w:eastAsia="he-IL"/>
        </w:rPr>
        <w:t>ה</w:t>
      </w:r>
      <w:r w:rsidRPr="006F7049">
        <w:rPr>
          <w:rtl/>
          <w:lang w:eastAsia="he-IL"/>
        </w:rPr>
        <w:t xml:space="preserve">חקיקה </w:t>
      </w:r>
      <w:r>
        <w:rPr>
          <w:rFonts w:hint="cs"/>
          <w:rtl/>
          <w:lang w:eastAsia="he-IL"/>
        </w:rPr>
        <w:t>שיגיעו לכנסת. תודה.</w:t>
      </w:r>
    </w:p>
    <w:p w:rsidR="006A6AD4" w:rsidRDefault="006A6AD4" w:rsidP="00C61C62">
      <w:pPr>
        <w:rPr>
          <w:rtl/>
        </w:rPr>
      </w:pPr>
    </w:p>
    <w:p w:rsidR="006A6AD4" w:rsidRDefault="006A6AD4" w:rsidP="00C61C62">
      <w:pPr>
        <w:pStyle w:val="af6"/>
        <w:keepNext/>
        <w:rPr>
          <w:rtl/>
        </w:rPr>
      </w:pPr>
      <w:bookmarkStart w:id="15274" w:name="ET_yor_6597_11"/>
      <w:r w:rsidRPr="008F69BA">
        <w:rPr>
          <w:rStyle w:val="TagStyle"/>
          <w:rtl/>
        </w:rPr>
        <w:t xml:space="preserve"> &lt;&lt; יור &gt;&gt; </w:t>
      </w:r>
      <w:r>
        <w:rPr>
          <w:rtl/>
        </w:rPr>
        <w:t>היו"ר מאיר כהן:</w:t>
      </w:r>
      <w:r w:rsidRPr="008F69BA">
        <w:rPr>
          <w:rStyle w:val="TagStyle"/>
          <w:rtl/>
        </w:rPr>
        <w:t xml:space="preserve"> &lt;&lt; יור &gt;&gt;</w:t>
      </w:r>
      <w:r>
        <w:rPr>
          <w:rtl/>
        </w:rPr>
        <w:t xml:space="preserve">   </w:t>
      </w:r>
      <w:bookmarkEnd w:id="15274"/>
    </w:p>
    <w:p w:rsidR="006A6AD4" w:rsidRDefault="006A6AD4" w:rsidP="00C61C62">
      <w:pPr>
        <w:ind w:firstLine="0"/>
        <w:rPr>
          <w:rtl/>
        </w:rPr>
      </w:pPr>
      <w:r>
        <w:rPr>
          <w:rtl/>
        </w:rPr>
        <w:tab/>
      </w:r>
    </w:p>
    <w:p w:rsidR="006A6AD4" w:rsidRDefault="006A6AD4" w:rsidP="00C61C62">
      <w:pPr>
        <w:rPr>
          <w:rtl/>
        </w:rPr>
      </w:pPr>
      <w:bookmarkStart w:id="15275" w:name="_ETM_Q32_217313"/>
      <w:bookmarkStart w:id="15276" w:name="_ETM_Q32_322190"/>
      <w:bookmarkStart w:id="15277" w:name="_ETM_Q32_339470"/>
      <w:bookmarkEnd w:id="15275"/>
      <w:bookmarkEnd w:id="15276"/>
      <w:bookmarkEnd w:id="15277"/>
      <w:r w:rsidRPr="001A435F">
        <w:rPr>
          <w:rtl/>
        </w:rPr>
        <w:t xml:space="preserve">תודה </w:t>
      </w:r>
      <w:bookmarkStart w:id="15278" w:name="_ETM_Q32_339770"/>
      <w:bookmarkEnd w:id="15278"/>
      <w:r w:rsidRPr="001A435F">
        <w:rPr>
          <w:rtl/>
        </w:rPr>
        <w:t>רבה</w:t>
      </w:r>
      <w:r>
        <w:rPr>
          <w:rFonts w:hint="cs"/>
          <w:rtl/>
        </w:rPr>
        <w:t>,</w:t>
      </w:r>
      <w:r w:rsidRPr="001A435F">
        <w:rPr>
          <w:rtl/>
        </w:rPr>
        <w:t xml:space="preserve"> </w:t>
      </w:r>
      <w:bookmarkStart w:id="15279" w:name="_ETM_Q32_339980"/>
      <w:bookmarkEnd w:id="15279"/>
      <w:r w:rsidRPr="001A435F">
        <w:rPr>
          <w:rtl/>
        </w:rPr>
        <w:t>אדוני</w:t>
      </w:r>
      <w:r>
        <w:rPr>
          <w:rFonts w:hint="cs"/>
          <w:rtl/>
        </w:rPr>
        <w:t>.</w:t>
      </w:r>
      <w:r w:rsidRPr="001A435F">
        <w:rPr>
          <w:rtl/>
        </w:rPr>
        <w:t xml:space="preserve"> </w:t>
      </w:r>
      <w:bookmarkStart w:id="15280" w:name="_ETM_Q32_340910"/>
      <w:bookmarkEnd w:id="15280"/>
      <w:r w:rsidRPr="001A435F">
        <w:rPr>
          <w:rtl/>
        </w:rPr>
        <w:t xml:space="preserve">אם </w:t>
      </w:r>
      <w:bookmarkStart w:id="15281" w:name="_ETM_Q32_341090"/>
      <w:bookmarkEnd w:id="15281"/>
      <w:r w:rsidRPr="001A435F">
        <w:rPr>
          <w:rtl/>
        </w:rPr>
        <w:t>כן</w:t>
      </w:r>
      <w:r>
        <w:rPr>
          <w:rFonts w:hint="cs"/>
          <w:rtl/>
        </w:rPr>
        <w:t>,</w:t>
      </w:r>
      <w:r w:rsidRPr="001A435F">
        <w:rPr>
          <w:rtl/>
        </w:rPr>
        <w:t xml:space="preserve"> </w:t>
      </w:r>
      <w:bookmarkStart w:id="15282" w:name="_ETM_Q32_343900"/>
      <w:bookmarkEnd w:id="15282"/>
      <w:r w:rsidRPr="001A435F">
        <w:rPr>
          <w:rtl/>
        </w:rPr>
        <w:t xml:space="preserve">המציעים </w:t>
      </w:r>
      <w:bookmarkStart w:id="15283" w:name="_ETM_Q32_344500"/>
      <w:bookmarkEnd w:id="15283"/>
      <w:r w:rsidRPr="001A435F">
        <w:rPr>
          <w:rtl/>
        </w:rPr>
        <w:t xml:space="preserve">מסתפקים </w:t>
      </w:r>
      <w:bookmarkStart w:id="15284" w:name="_ETM_Q32_344980"/>
      <w:bookmarkEnd w:id="15284"/>
      <w:r w:rsidRPr="001A435F">
        <w:rPr>
          <w:rtl/>
        </w:rPr>
        <w:t xml:space="preserve">בתשובת </w:t>
      </w:r>
      <w:bookmarkStart w:id="15285" w:name="_ETM_Q32_345430"/>
      <w:bookmarkEnd w:id="15285"/>
      <w:r w:rsidRPr="001A435F">
        <w:rPr>
          <w:rtl/>
        </w:rPr>
        <w:t xml:space="preserve">השר </w:t>
      </w:r>
      <w:bookmarkStart w:id="15286" w:name="_ETM_Q32_345970"/>
      <w:bookmarkEnd w:id="15286"/>
      <w:r w:rsidRPr="001A435F">
        <w:rPr>
          <w:rtl/>
        </w:rPr>
        <w:t xml:space="preserve">או </w:t>
      </w:r>
      <w:bookmarkStart w:id="15287" w:name="_ETM_Q32_346060"/>
      <w:bookmarkEnd w:id="15287"/>
      <w:r w:rsidRPr="001A435F">
        <w:rPr>
          <w:rtl/>
        </w:rPr>
        <w:t xml:space="preserve">מבקשים </w:t>
      </w:r>
      <w:bookmarkStart w:id="15288" w:name="_ETM_Q32_346510"/>
      <w:bookmarkEnd w:id="15288"/>
      <w:r>
        <w:rPr>
          <w:rFonts w:hint="cs"/>
          <w:rtl/>
        </w:rPr>
        <w:t>להעביר</w:t>
      </w:r>
      <w:r w:rsidRPr="001A435F">
        <w:rPr>
          <w:rtl/>
        </w:rPr>
        <w:t xml:space="preserve"> </w:t>
      </w:r>
      <w:bookmarkStart w:id="15289" w:name="_ETM_Q32_346780"/>
      <w:bookmarkEnd w:id="15289"/>
      <w:r w:rsidRPr="001A435F">
        <w:rPr>
          <w:rtl/>
        </w:rPr>
        <w:t>לוועדה</w:t>
      </w:r>
      <w:r>
        <w:rPr>
          <w:rFonts w:hint="cs"/>
          <w:rtl/>
        </w:rPr>
        <w:t>?</w:t>
      </w:r>
      <w:r w:rsidRPr="001A435F">
        <w:rPr>
          <w:rtl/>
        </w:rPr>
        <w:t xml:space="preserve"> </w:t>
      </w:r>
      <w:bookmarkStart w:id="15290" w:name="_ETM_Q32_347260"/>
      <w:bookmarkEnd w:id="15290"/>
      <w:r w:rsidRPr="001A435F">
        <w:rPr>
          <w:rtl/>
        </w:rPr>
        <w:t xml:space="preserve">לאיזו </w:t>
      </w:r>
      <w:bookmarkStart w:id="15291" w:name="_ETM_Q32_347590"/>
      <w:bookmarkEnd w:id="15291"/>
      <w:r w:rsidRPr="001A435F">
        <w:rPr>
          <w:rtl/>
        </w:rPr>
        <w:t xml:space="preserve">ועדה </w:t>
      </w:r>
      <w:bookmarkStart w:id="15292" w:name="_ETM_Q32_348040"/>
      <w:bookmarkEnd w:id="15292"/>
      <w:r w:rsidRPr="001A435F">
        <w:rPr>
          <w:rtl/>
        </w:rPr>
        <w:t xml:space="preserve">אתם </w:t>
      </w:r>
      <w:bookmarkStart w:id="15293" w:name="_ETM_Q32_348280"/>
      <w:bookmarkEnd w:id="15293"/>
      <w:r w:rsidRPr="001A435F">
        <w:rPr>
          <w:rtl/>
        </w:rPr>
        <w:t>רוצים</w:t>
      </w:r>
      <w:r>
        <w:rPr>
          <w:rFonts w:hint="cs"/>
          <w:rtl/>
        </w:rPr>
        <w:t>?</w:t>
      </w:r>
      <w:r w:rsidRPr="001A435F">
        <w:rPr>
          <w:rtl/>
        </w:rPr>
        <w:t xml:space="preserve"> </w:t>
      </w:r>
      <w:bookmarkStart w:id="15294" w:name="_ETM_Q32_350049"/>
      <w:bookmarkStart w:id="15295" w:name="_ETM_Q32_350530"/>
      <w:bookmarkEnd w:id="15294"/>
      <w:bookmarkEnd w:id="15295"/>
      <w:r w:rsidRPr="001A435F">
        <w:rPr>
          <w:rtl/>
        </w:rPr>
        <w:t xml:space="preserve">לוועדת </w:t>
      </w:r>
      <w:bookmarkStart w:id="15296" w:name="_ETM_Q32_350950"/>
      <w:bookmarkEnd w:id="15296"/>
      <w:r w:rsidRPr="001A435F">
        <w:rPr>
          <w:rtl/>
        </w:rPr>
        <w:t>הפנים</w:t>
      </w:r>
      <w:r>
        <w:rPr>
          <w:rFonts w:hint="cs"/>
          <w:rtl/>
        </w:rPr>
        <w:t>.</w:t>
      </w:r>
      <w:r w:rsidRPr="001A435F">
        <w:rPr>
          <w:rtl/>
        </w:rPr>
        <w:t xml:space="preserve"> </w:t>
      </w:r>
      <w:bookmarkStart w:id="15297" w:name="_ETM_Q32_351220"/>
      <w:bookmarkStart w:id="15298" w:name="_ETM_Q32_315761"/>
      <w:bookmarkEnd w:id="15297"/>
      <w:bookmarkEnd w:id="15298"/>
    </w:p>
    <w:p w:rsidR="006A6AD4" w:rsidRDefault="006A6AD4" w:rsidP="00C61C62">
      <w:pPr>
        <w:rPr>
          <w:rtl/>
        </w:rPr>
      </w:pPr>
      <w:bookmarkStart w:id="15299" w:name="_ETM_Q32_315826"/>
      <w:bookmarkEnd w:id="15299"/>
    </w:p>
    <w:p w:rsidR="006A6AD4" w:rsidRDefault="006A6AD4" w:rsidP="00C61C62">
      <w:pPr>
        <w:rPr>
          <w:rtl/>
        </w:rPr>
      </w:pPr>
      <w:bookmarkStart w:id="15300" w:name="_ETM_Q32_315889"/>
      <w:bookmarkStart w:id="15301" w:name="_ETM_Q32_315994"/>
      <w:bookmarkEnd w:id="15300"/>
      <w:bookmarkEnd w:id="15301"/>
      <w:r>
        <w:rPr>
          <w:rFonts w:hint="cs"/>
          <w:rtl/>
        </w:rPr>
        <w:t xml:space="preserve">אם </w:t>
      </w:r>
      <w:r w:rsidRPr="001A435F">
        <w:rPr>
          <w:rtl/>
        </w:rPr>
        <w:t>כך</w:t>
      </w:r>
      <w:r>
        <w:rPr>
          <w:rFonts w:hint="cs"/>
          <w:rtl/>
        </w:rPr>
        <w:t>,</w:t>
      </w:r>
      <w:r w:rsidRPr="001A435F">
        <w:rPr>
          <w:rtl/>
        </w:rPr>
        <w:t xml:space="preserve"> </w:t>
      </w:r>
      <w:bookmarkStart w:id="15302" w:name="_ETM_Q32_351489"/>
      <w:bookmarkEnd w:id="15302"/>
      <w:r w:rsidRPr="001A435F">
        <w:rPr>
          <w:rtl/>
        </w:rPr>
        <w:t xml:space="preserve">אנחנו </w:t>
      </w:r>
      <w:bookmarkStart w:id="15303" w:name="_ETM_Q32_351849"/>
      <w:bookmarkEnd w:id="15303"/>
      <w:r>
        <w:rPr>
          <w:rFonts w:hint="cs"/>
          <w:rtl/>
        </w:rPr>
        <w:t>נ</w:t>
      </w:r>
      <w:r w:rsidRPr="001A435F">
        <w:rPr>
          <w:rtl/>
        </w:rPr>
        <w:t xml:space="preserve">קיים </w:t>
      </w:r>
      <w:bookmarkStart w:id="15304" w:name="_ETM_Q32_353139"/>
      <w:bookmarkEnd w:id="15304"/>
      <w:r>
        <w:rPr>
          <w:rFonts w:hint="cs"/>
          <w:rtl/>
        </w:rPr>
        <w:t>הצבעה</w:t>
      </w:r>
      <w:r w:rsidRPr="001A435F">
        <w:rPr>
          <w:rtl/>
        </w:rPr>
        <w:t xml:space="preserve"> </w:t>
      </w:r>
      <w:bookmarkStart w:id="15305" w:name="_ETM_Q32_353709"/>
      <w:bookmarkEnd w:id="15305"/>
      <w:r w:rsidRPr="001A435F">
        <w:rPr>
          <w:rtl/>
        </w:rPr>
        <w:t>על</w:t>
      </w:r>
      <w:r>
        <w:rPr>
          <w:rFonts w:hint="cs"/>
          <w:rtl/>
        </w:rPr>
        <w:t xml:space="preserve"> </w:t>
      </w:r>
      <w:r w:rsidRPr="001A435F">
        <w:rPr>
          <w:rtl/>
        </w:rPr>
        <w:t>כך</w:t>
      </w:r>
      <w:r>
        <w:rPr>
          <w:rFonts w:hint="cs"/>
          <w:rtl/>
        </w:rPr>
        <w:t>.</w:t>
      </w:r>
      <w:r w:rsidRPr="001A435F">
        <w:rPr>
          <w:rtl/>
        </w:rPr>
        <w:t xml:space="preserve"> </w:t>
      </w:r>
      <w:bookmarkStart w:id="15306" w:name="_ETM_Q32_355019"/>
      <w:bookmarkEnd w:id="15306"/>
      <w:r w:rsidRPr="001A435F">
        <w:rPr>
          <w:rtl/>
        </w:rPr>
        <w:t>בבקשה</w:t>
      </w:r>
      <w:r>
        <w:rPr>
          <w:rFonts w:hint="cs"/>
          <w:rtl/>
        </w:rPr>
        <w:t>.</w:t>
      </w:r>
      <w:r w:rsidRPr="001A435F">
        <w:rPr>
          <w:rtl/>
        </w:rPr>
        <w:t xml:space="preserve"> </w:t>
      </w:r>
      <w:bookmarkStart w:id="15307" w:name="_ETM_Q32_357859"/>
      <w:bookmarkStart w:id="15308" w:name="_ETM_Q32_309876"/>
      <w:bookmarkStart w:id="15309" w:name="_ETM_Q32_309944"/>
      <w:bookmarkStart w:id="15310" w:name="_ETM_Q32_310017"/>
      <w:bookmarkStart w:id="15311" w:name="_ETM_Q32_310076"/>
      <w:bookmarkEnd w:id="15307"/>
      <w:bookmarkEnd w:id="15308"/>
      <w:bookmarkEnd w:id="15309"/>
      <w:bookmarkEnd w:id="15310"/>
      <w:bookmarkEnd w:id="15311"/>
      <w:r w:rsidRPr="001A435F">
        <w:rPr>
          <w:rtl/>
        </w:rPr>
        <w:t xml:space="preserve">אני </w:t>
      </w:r>
      <w:bookmarkStart w:id="15312" w:name="_ETM_Q32_358129"/>
      <w:bookmarkEnd w:id="15312"/>
      <w:r w:rsidRPr="001A435F">
        <w:rPr>
          <w:rtl/>
        </w:rPr>
        <w:t>חוזר</w:t>
      </w:r>
      <w:r>
        <w:rPr>
          <w:rFonts w:hint="cs"/>
          <w:rtl/>
        </w:rPr>
        <w:t>,</w:t>
      </w:r>
      <w:r w:rsidRPr="001A435F">
        <w:rPr>
          <w:rtl/>
        </w:rPr>
        <w:t xml:space="preserve"> </w:t>
      </w:r>
      <w:bookmarkStart w:id="15313" w:name="_ETM_Q32_358790"/>
      <w:bookmarkEnd w:id="15313"/>
      <w:r w:rsidRPr="001A435F">
        <w:rPr>
          <w:rtl/>
        </w:rPr>
        <w:t>אנחנו</w:t>
      </w:r>
      <w:r>
        <w:rPr>
          <w:rFonts w:hint="cs"/>
          <w:rtl/>
        </w:rPr>
        <w:t>,</w:t>
      </w:r>
      <w:r w:rsidRPr="001A435F">
        <w:rPr>
          <w:rtl/>
        </w:rPr>
        <w:t xml:space="preserve"> </w:t>
      </w:r>
      <w:bookmarkStart w:id="15314" w:name="_ETM_Q32_359700"/>
      <w:bookmarkEnd w:id="15314"/>
      <w:r w:rsidRPr="001A435F">
        <w:rPr>
          <w:rtl/>
        </w:rPr>
        <w:t xml:space="preserve">על </w:t>
      </w:r>
      <w:bookmarkStart w:id="15315" w:name="_ETM_Q32_360060"/>
      <w:bookmarkEnd w:id="15315"/>
      <w:r w:rsidRPr="001A435F">
        <w:rPr>
          <w:rtl/>
        </w:rPr>
        <w:t xml:space="preserve">פי </w:t>
      </w:r>
      <w:bookmarkStart w:id="15316" w:name="_ETM_Q32_360360"/>
      <w:bookmarkEnd w:id="15316"/>
      <w:r w:rsidRPr="001A435F">
        <w:rPr>
          <w:rtl/>
        </w:rPr>
        <w:t xml:space="preserve">הצעת </w:t>
      </w:r>
      <w:bookmarkStart w:id="15317" w:name="_ETM_Q32_360900"/>
      <w:bookmarkEnd w:id="15317"/>
      <w:r w:rsidRPr="001A435F">
        <w:rPr>
          <w:rtl/>
        </w:rPr>
        <w:t>המגישים</w:t>
      </w:r>
      <w:r>
        <w:rPr>
          <w:rFonts w:hint="cs"/>
          <w:rtl/>
        </w:rPr>
        <w:t>,</w:t>
      </w:r>
      <w:r w:rsidRPr="001A435F">
        <w:rPr>
          <w:rtl/>
        </w:rPr>
        <w:t xml:space="preserve"> </w:t>
      </w:r>
      <w:bookmarkStart w:id="15318" w:name="_ETM_Q32_362389"/>
      <w:bookmarkStart w:id="15319" w:name="_ETM_Q32_362510"/>
      <w:bookmarkEnd w:id="15318"/>
      <w:bookmarkEnd w:id="15319"/>
      <w:r w:rsidRPr="001A435F">
        <w:rPr>
          <w:rtl/>
        </w:rPr>
        <w:t xml:space="preserve">רוצים </w:t>
      </w:r>
      <w:bookmarkStart w:id="15320" w:name="_ETM_Q32_362900"/>
      <w:bookmarkEnd w:id="15320"/>
      <w:r w:rsidRPr="001A435F">
        <w:rPr>
          <w:rtl/>
        </w:rPr>
        <w:t xml:space="preserve">להעביר </w:t>
      </w:r>
      <w:bookmarkStart w:id="15321" w:name="_ETM_Q32_363380"/>
      <w:bookmarkEnd w:id="15321"/>
      <w:r w:rsidRPr="001A435F">
        <w:rPr>
          <w:rtl/>
        </w:rPr>
        <w:t xml:space="preserve">לוועדת </w:t>
      </w:r>
      <w:bookmarkStart w:id="15322" w:name="_ETM_Q32_365370"/>
      <w:bookmarkEnd w:id="15322"/>
      <w:r w:rsidRPr="001A435F">
        <w:rPr>
          <w:rtl/>
        </w:rPr>
        <w:t>הפנים</w:t>
      </w:r>
      <w:r>
        <w:rPr>
          <w:rFonts w:hint="cs"/>
          <w:rtl/>
        </w:rPr>
        <w:t>.</w:t>
      </w:r>
      <w:r w:rsidRPr="001A435F">
        <w:rPr>
          <w:rtl/>
        </w:rPr>
        <w:t xml:space="preserve"> </w:t>
      </w:r>
      <w:bookmarkStart w:id="15323" w:name="_ETM_Q32_366540"/>
      <w:bookmarkEnd w:id="15323"/>
      <w:r w:rsidRPr="001A435F">
        <w:rPr>
          <w:rtl/>
        </w:rPr>
        <w:t>בבקשה</w:t>
      </w:r>
      <w:r>
        <w:rPr>
          <w:rFonts w:hint="cs"/>
          <w:rtl/>
        </w:rPr>
        <w:t>,</w:t>
      </w:r>
      <w:r w:rsidRPr="001A435F">
        <w:rPr>
          <w:rtl/>
        </w:rPr>
        <w:t xml:space="preserve"> </w:t>
      </w:r>
      <w:bookmarkStart w:id="15324" w:name="_ETM_Q32_367050"/>
      <w:bookmarkEnd w:id="15324"/>
      <w:r w:rsidRPr="001A435F">
        <w:rPr>
          <w:rtl/>
        </w:rPr>
        <w:t xml:space="preserve">מי </w:t>
      </w:r>
      <w:bookmarkStart w:id="15325" w:name="_ETM_Q32_367230"/>
      <w:bookmarkEnd w:id="15325"/>
      <w:r w:rsidRPr="001A435F">
        <w:rPr>
          <w:rtl/>
        </w:rPr>
        <w:t xml:space="preserve">בעד </w:t>
      </w:r>
      <w:bookmarkStart w:id="15326" w:name="_ETM_Q32_367530"/>
      <w:bookmarkEnd w:id="15326"/>
      <w:r w:rsidRPr="001A435F">
        <w:rPr>
          <w:rtl/>
        </w:rPr>
        <w:t xml:space="preserve">מי </w:t>
      </w:r>
      <w:bookmarkStart w:id="15327" w:name="_ETM_Q32_367620"/>
      <w:bookmarkEnd w:id="15327"/>
      <w:r w:rsidRPr="001A435F">
        <w:rPr>
          <w:rtl/>
        </w:rPr>
        <w:t>נגד</w:t>
      </w:r>
      <w:bookmarkStart w:id="15328" w:name="_ETM_Q32_377769"/>
      <w:bookmarkEnd w:id="15328"/>
      <w:r>
        <w:rPr>
          <w:rFonts w:hint="cs"/>
          <w:rtl/>
        </w:rPr>
        <w:t>?</w:t>
      </w:r>
    </w:p>
    <w:p w:rsidR="006A6AD4" w:rsidRDefault="006A6AD4" w:rsidP="00C61C62">
      <w:pPr>
        <w:rPr>
          <w:rtl/>
        </w:rPr>
      </w:pPr>
    </w:p>
    <w:p w:rsidR="006A6AD4" w:rsidRDefault="006A6AD4" w:rsidP="00C61C62">
      <w:pPr>
        <w:pStyle w:val="af1"/>
        <w:keepNext/>
        <w:rPr>
          <w:rtl/>
          <w:lang w:eastAsia="he-IL"/>
        </w:rPr>
      </w:pPr>
      <w:r>
        <w:rPr>
          <w:rtl/>
          <w:lang w:eastAsia="he-IL"/>
        </w:rPr>
        <w:t>הצבעה מס'</w:t>
      </w:r>
      <w:r>
        <w:rPr>
          <w:rFonts w:hint="cs"/>
          <w:rtl/>
          <w:lang w:eastAsia="he-IL"/>
        </w:rPr>
        <w:t xml:space="preserve"> 22</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 xml:space="preserve">נמנעים – </w:t>
      </w:r>
      <w:r>
        <w:rPr>
          <w:rFonts w:hint="cs"/>
          <w:rtl/>
          <w:lang w:eastAsia="he-IL"/>
        </w:rPr>
        <w:t>אין</w:t>
      </w:r>
    </w:p>
    <w:p w:rsidR="006A6AD4" w:rsidRPr="00710B29" w:rsidRDefault="006A6AD4" w:rsidP="00C61C62">
      <w:pPr>
        <w:pStyle w:val="af2"/>
        <w:rPr>
          <w:color w:val="FF0000"/>
          <w:rtl/>
          <w:lang w:eastAsia="he-IL"/>
        </w:rPr>
      </w:pPr>
      <w:r>
        <w:rPr>
          <w:rFonts w:hint="cs"/>
          <w:rtl/>
          <w:lang w:eastAsia="he-IL"/>
        </w:rPr>
        <w:t>ההצעה להעביר את הנושא לוועדת הפנים</w:t>
      </w:r>
      <w:r>
        <w:rPr>
          <w:rFonts w:hint="cs"/>
          <w:rtl/>
        </w:rPr>
        <w:t xml:space="preserve"> והגנת הסביבה נתקבלה.</w:t>
      </w:r>
    </w:p>
    <w:p w:rsidR="006A6AD4" w:rsidRDefault="006A6AD4" w:rsidP="00C61C62">
      <w:pPr>
        <w:rPr>
          <w:rtl/>
        </w:rPr>
      </w:pPr>
    </w:p>
    <w:p w:rsidR="006A6AD4" w:rsidRDefault="006A6AD4" w:rsidP="00C61C62">
      <w:pPr>
        <w:pStyle w:val="af6"/>
        <w:keepNext/>
        <w:rPr>
          <w:rtl/>
        </w:rPr>
      </w:pPr>
      <w:r w:rsidRPr="008F69BA">
        <w:rPr>
          <w:rStyle w:val="TagStyle"/>
          <w:rtl/>
        </w:rPr>
        <w:t xml:space="preserve">&lt;&lt; יור &gt;&gt; </w:t>
      </w:r>
      <w:r>
        <w:rPr>
          <w:rtl/>
        </w:rPr>
        <w:t>היו"ר מאיר כהן:</w:t>
      </w:r>
      <w:r w:rsidRPr="008F69BA">
        <w:rPr>
          <w:rStyle w:val="TagStyle"/>
          <w:rtl/>
        </w:rPr>
        <w:t xml:space="preserve"> &lt;&lt; יור &gt;&gt;</w:t>
      </w:r>
      <w:r>
        <w:rPr>
          <w:rtl/>
        </w:rPr>
        <w:t xml:space="preserve">   </w:t>
      </w:r>
    </w:p>
    <w:p w:rsidR="006A6AD4" w:rsidRDefault="006A6AD4" w:rsidP="00C61C62">
      <w:pPr>
        <w:rPr>
          <w:rtl/>
        </w:rPr>
      </w:pPr>
    </w:p>
    <w:p w:rsidR="006A6AD4" w:rsidRDefault="006A6AD4" w:rsidP="003A2981">
      <w:pPr>
        <w:rPr>
          <w:rtl/>
        </w:rPr>
      </w:pPr>
      <w:r>
        <w:rPr>
          <w:rFonts w:hint="cs"/>
          <w:rtl/>
        </w:rPr>
        <w:t>שישה</w:t>
      </w:r>
      <w:r w:rsidRPr="001A435F">
        <w:rPr>
          <w:rtl/>
        </w:rPr>
        <w:t xml:space="preserve"> </w:t>
      </w:r>
      <w:bookmarkStart w:id="15329" w:name="_ETM_Q32_378159"/>
      <w:bookmarkEnd w:id="15329"/>
      <w:r w:rsidRPr="001A435F">
        <w:rPr>
          <w:rtl/>
        </w:rPr>
        <w:t>בעד</w:t>
      </w:r>
      <w:r>
        <w:rPr>
          <w:rFonts w:hint="cs"/>
          <w:rtl/>
        </w:rPr>
        <w:t>,</w:t>
      </w:r>
      <w:r w:rsidRPr="001A435F">
        <w:rPr>
          <w:rtl/>
        </w:rPr>
        <w:t xml:space="preserve"> </w:t>
      </w:r>
      <w:bookmarkStart w:id="15330" w:name="_ETM_Q32_378489"/>
      <w:bookmarkEnd w:id="15330"/>
      <w:r>
        <w:rPr>
          <w:rFonts w:hint="cs"/>
          <w:rtl/>
        </w:rPr>
        <w:t>אפס</w:t>
      </w:r>
      <w:r w:rsidRPr="001A435F">
        <w:rPr>
          <w:rtl/>
        </w:rPr>
        <w:t xml:space="preserve"> </w:t>
      </w:r>
      <w:bookmarkStart w:id="15331" w:name="_ETM_Q32_378790"/>
      <w:bookmarkEnd w:id="15331"/>
      <w:r w:rsidRPr="001A435F">
        <w:rPr>
          <w:rtl/>
        </w:rPr>
        <w:t>מתנגדים</w:t>
      </w:r>
      <w:r>
        <w:rPr>
          <w:rFonts w:hint="cs"/>
          <w:rtl/>
        </w:rPr>
        <w:t>, אפס</w:t>
      </w:r>
      <w:r w:rsidRPr="001A435F">
        <w:rPr>
          <w:rtl/>
        </w:rPr>
        <w:t xml:space="preserve"> </w:t>
      </w:r>
      <w:bookmarkStart w:id="15332" w:name="_ETM_Q32_379450"/>
      <w:bookmarkStart w:id="15333" w:name="_ETM_Q32_379779"/>
      <w:bookmarkEnd w:id="15332"/>
      <w:bookmarkEnd w:id="15333"/>
      <w:r w:rsidRPr="001A435F">
        <w:rPr>
          <w:rtl/>
        </w:rPr>
        <w:t>נמנעים</w:t>
      </w:r>
      <w:r>
        <w:rPr>
          <w:rFonts w:hint="cs"/>
          <w:rtl/>
        </w:rPr>
        <w:t>.</w:t>
      </w:r>
      <w:r w:rsidRPr="001A435F">
        <w:rPr>
          <w:rtl/>
        </w:rPr>
        <w:t xml:space="preserve"> </w:t>
      </w:r>
      <w:bookmarkStart w:id="15334" w:name="_ETM_Q32_382419"/>
      <w:bookmarkEnd w:id="15334"/>
      <w:r w:rsidRPr="001A435F">
        <w:rPr>
          <w:rtl/>
        </w:rPr>
        <w:t xml:space="preserve">וההצעה </w:t>
      </w:r>
      <w:bookmarkStart w:id="15335" w:name="_ETM_Q32_383919"/>
      <w:bookmarkEnd w:id="15335"/>
      <w:r w:rsidRPr="001A435F">
        <w:rPr>
          <w:rtl/>
        </w:rPr>
        <w:t>לסדר</w:t>
      </w:r>
      <w:r>
        <w:rPr>
          <w:rFonts w:hint="cs"/>
          <w:rtl/>
        </w:rPr>
        <w:t>-היום</w:t>
      </w:r>
      <w:r w:rsidRPr="001A435F">
        <w:rPr>
          <w:rtl/>
        </w:rPr>
        <w:t xml:space="preserve"> </w:t>
      </w:r>
      <w:bookmarkStart w:id="15336" w:name="_ETM_Q32_384310"/>
      <w:bookmarkEnd w:id="15336"/>
      <w:r w:rsidRPr="001A435F">
        <w:rPr>
          <w:rtl/>
        </w:rPr>
        <w:t xml:space="preserve">תעבור </w:t>
      </w:r>
      <w:bookmarkStart w:id="15337" w:name="_ETM_Q32_384819"/>
      <w:bookmarkEnd w:id="15337"/>
      <w:r w:rsidRPr="001A435F">
        <w:rPr>
          <w:rtl/>
        </w:rPr>
        <w:t xml:space="preserve">לוועדת </w:t>
      </w:r>
      <w:bookmarkStart w:id="15338" w:name="_ETM_Q32_385840"/>
      <w:bookmarkEnd w:id="15338"/>
      <w:r w:rsidRPr="001A435F">
        <w:rPr>
          <w:rtl/>
        </w:rPr>
        <w:t>הפנים</w:t>
      </w:r>
      <w:r>
        <w:rPr>
          <w:rFonts w:hint="cs"/>
          <w:rtl/>
        </w:rPr>
        <w:t>.</w:t>
      </w:r>
      <w:r w:rsidRPr="001A435F">
        <w:rPr>
          <w:rtl/>
        </w:rPr>
        <w:t xml:space="preserve"> </w:t>
      </w:r>
      <w:bookmarkStart w:id="15339" w:name="_ETM_Q32_386200"/>
      <w:bookmarkEnd w:id="15339"/>
      <w:r w:rsidRPr="001A435F">
        <w:rPr>
          <w:rtl/>
        </w:rPr>
        <w:t xml:space="preserve">תודה </w:t>
      </w:r>
      <w:bookmarkStart w:id="15340" w:name="_ETM_Q32_386500"/>
      <w:bookmarkEnd w:id="15340"/>
      <w:r w:rsidRPr="001A435F">
        <w:rPr>
          <w:rtl/>
        </w:rPr>
        <w:t>רבה</w:t>
      </w:r>
      <w:r>
        <w:rPr>
          <w:rFonts w:hint="cs"/>
          <w:rtl/>
        </w:rPr>
        <w:t>.</w:t>
      </w:r>
      <w:r w:rsidRPr="001A435F">
        <w:rPr>
          <w:rtl/>
        </w:rPr>
        <w:t xml:space="preserve"> </w:t>
      </w:r>
      <w:bookmarkStart w:id="15341" w:name="_ETM_Q32_390719"/>
      <w:bookmarkStart w:id="15342" w:name="_ETM_Q32_389901"/>
      <w:bookmarkStart w:id="15343" w:name="_ETM_Q32_389951"/>
      <w:bookmarkStart w:id="15344" w:name="_ETM_Q32_390716"/>
      <w:bookmarkStart w:id="15345" w:name="_ETM_Q32_390755"/>
      <w:bookmarkEnd w:id="15341"/>
      <w:bookmarkEnd w:id="15342"/>
      <w:bookmarkEnd w:id="15343"/>
      <w:bookmarkEnd w:id="15344"/>
      <w:bookmarkEnd w:id="15345"/>
    </w:p>
    <w:p w:rsidR="006A6AD4" w:rsidRDefault="006A6AD4" w:rsidP="003A2981">
      <w:pPr>
        <w:rPr>
          <w:rtl/>
        </w:rPr>
      </w:pPr>
    </w:p>
    <w:p w:rsidR="006A6AD4" w:rsidRDefault="006A6AD4" w:rsidP="003A2981">
      <w:pPr>
        <w:rPr>
          <w:rtl/>
        </w:rPr>
      </w:pPr>
    </w:p>
    <w:p w:rsidR="006A6AD4" w:rsidRDefault="006A6AD4" w:rsidP="003A2981">
      <w:pPr>
        <w:rPr>
          <w:vanish/>
          <w:rtl/>
        </w:rPr>
      </w:pPr>
    </w:p>
    <w:p w:rsidR="006A6AD4" w:rsidRDefault="006A6AD4" w:rsidP="00C61C62">
      <w:pPr>
        <w:pStyle w:val="a6"/>
        <w:rPr>
          <w:rtl/>
          <w:lang w:eastAsia="he-IL"/>
        </w:rPr>
      </w:pPr>
      <w:bookmarkStart w:id="15346" w:name="ET_halsi_642500_5"/>
      <w:r w:rsidRPr="00710B29">
        <w:rPr>
          <w:rStyle w:val="TagStyle"/>
          <w:rtl/>
        </w:rPr>
        <w:t xml:space="preserve"> &lt;&lt; הלסי &gt;&gt; </w:t>
      </w:r>
      <w:bookmarkStart w:id="15347" w:name="_Toc161863088"/>
      <w:bookmarkStart w:id="15348" w:name="_Toc161863328"/>
      <w:bookmarkStart w:id="15349" w:name="_Toc161865619"/>
      <w:r>
        <w:rPr>
          <w:rtl/>
          <w:lang w:eastAsia="he-IL"/>
        </w:rPr>
        <w:t>הצעות לסדר-היום</w:t>
      </w:r>
      <w:bookmarkEnd w:id="15347"/>
      <w:bookmarkEnd w:id="15348"/>
      <w:bookmarkEnd w:id="15349"/>
      <w:r w:rsidRPr="00710B29">
        <w:rPr>
          <w:rStyle w:val="TagStyle"/>
          <w:rtl/>
        </w:rPr>
        <w:t xml:space="preserve"> &lt;&lt; הלסי &gt;&gt;</w:t>
      </w:r>
      <w:r>
        <w:rPr>
          <w:rtl/>
          <w:lang w:eastAsia="he-IL"/>
        </w:rPr>
        <w:t xml:space="preserve">   </w:t>
      </w:r>
      <w:bookmarkEnd w:id="15346"/>
    </w:p>
    <w:p w:rsidR="006A6AD4" w:rsidRDefault="006A6AD4" w:rsidP="00C61C62">
      <w:pPr>
        <w:pStyle w:val="a6"/>
        <w:rPr>
          <w:rtl/>
          <w:lang w:eastAsia="he-IL"/>
        </w:rPr>
      </w:pPr>
      <w:bookmarkStart w:id="15350" w:name="ET_halsi_642500_6"/>
      <w:r w:rsidRPr="00710B29">
        <w:rPr>
          <w:rStyle w:val="TagStyle"/>
          <w:rtl/>
        </w:rPr>
        <w:t xml:space="preserve"> &lt;&lt; הלסי &gt;&gt; </w:t>
      </w:r>
      <w:bookmarkStart w:id="15351" w:name="_Toc161863089"/>
      <w:bookmarkStart w:id="15352" w:name="_Toc161863329"/>
      <w:bookmarkStart w:id="15353" w:name="_Toc161865620"/>
      <w:r>
        <w:rPr>
          <w:rtl/>
          <w:lang w:eastAsia="he-IL"/>
        </w:rPr>
        <w:t xml:space="preserve">הצורך הדחוף </w:t>
      </w:r>
      <w:proofErr w:type="spellStart"/>
      <w:r>
        <w:rPr>
          <w:rtl/>
          <w:lang w:eastAsia="he-IL"/>
        </w:rPr>
        <w:t>והמיידי</w:t>
      </w:r>
      <w:proofErr w:type="spellEnd"/>
      <w:r>
        <w:rPr>
          <w:rtl/>
          <w:lang w:eastAsia="he-IL"/>
        </w:rPr>
        <w:t xml:space="preserve"> בהקמת </w:t>
      </w:r>
      <w:proofErr w:type="spellStart"/>
      <w:r>
        <w:rPr>
          <w:rtl/>
          <w:lang w:eastAsia="he-IL"/>
        </w:rPr>
        <w:t>מ</w:t>
      </w:r>
      <w:r>
        <w:rPr>
          <w:rFonts w:hint="cs"/>
          <w:rtl/>
          <w:lang w:eastAsia="he-IL"/>
        </w:rPr>
        <w:t>י</w:t>
      </w:r>
      <w:r>
        <w:rPr>
          <w:rtl/>
          <w:lang w:eastAsia="he-IL"/>
        </w:rPr>
        <w:t>נהלת</w:t>
      </w:r>
      <w:proofErr w:type="spellEnd"/>
      <w:r>
        <w:rPr>
          <w:rtl/>
          <w:lang w:eastAsia="he-IL"/>
        </w:rPr>
        <w:t xml:space="preserve"> תקומה בצפון</w:t>
      </w:r>
      <w:bookmarkEnd w:id="15351"/>
      <w:bookmarkEnd w:id="15352"/>
      <w:bookmarkEnd w:id="15353"/>
      <w:r w:rsidRPr="00710B29">
        <w:rPr>
          <w:rStyle w:val="TagStyle"/>
          <w:rtl/>
        </w:rPr>
        <w:t xml:space="preserve"> &lt;&lt; הלסי &gt;&gt;</w:t>
      </w:r>
      <w:r>
        <w:rPr>
          <w:rtl/>
          <w:lang w:eastAsia="he-IL"/>
        </w:rPr>
        <w:t xml:space="preserve">   </w:t>
      </w:r>
      <w:bookmarkEnd w:id="15350"/>
    </w:p>
    <w:p w:rsidR="006A6AD4" w:rsidRDefault="006A6AD4" w:rsidP="00C05A0F">
      <w:pPr>
        <w:rPr>
          <w:rtl/>
          <w:lang w:eastAsia="he-IL"/>
        </w:rPr>
      </w:pPr>
    </w:p>
    <w:p w:rsidR="006A6AD4" w:rsidRDefault="006A6AD4" w:rsidP="00C61C62">
      <w:pPr>
        <w:pStyle w:val="af6"/>
        <w:keepNext/>
        <w:rPr>
          <w:rtl/>
        </w:rPr>
      </w:pPr>
      <w:bookmarkStart w:id="15354" w:name="ET_yor_6597_7"/>
      <w:r w:rsidRPr="00710B29">
        <w:rPr>
          <w:rStyle w:val="TagStyle"/>
          <w:rtl/>
        </w:rPr>
        <w:t xml:space="preserve"> &lt;&lt; יור &gt;&gt; </w:t>
      </w:r>
      <w:r>
        <w:rPr>
          <w:rtl/>
        </w:rPr>
        <w:t>היו"ר מאיר כהן:</w:t>
      </w:r>
      <w:r w:rsidRPr="00710B29">
        <w:rPr>
          <w:rStyle w:val="TagStyle"/>
          <w:rtl/>
        </w:rPr>
        <w:t xml:space="preserve"> &lt;&lt; יור &gt;&gt;</w:t>
      </w:r>
      <w:r>
        <w:rPr>
          <w:rtl/>
        </w:rPr>
        <w:t xml:space="preserve">   </w:t>
      </w:r>
      <w:bookmarkEnd w:id="15354"/>
    </w:p>
    <w:p w:rsidR="006A6AD4" w:rsidRDefault="006A6AD4" w:rsidP="00C05A0F">
      <w:pPr>
        <w:rPr>
          <w:rtl/>
        </w:rPr>
      </w:pPr>
    </w:p>
    <w:p w:rsidR="006A6AD4" w:rsidRDefault="006A6AD4" w:rsidP="00AB55DC">
      <w:pPr>
        <w:rPr>
          <w:rtl/>
        </w:rPr>
      </w:pPr>
      <w:r>
        <w:rPr>
          <w:rFonts w:hint="cs"/>
          <w:rtl/>
        </w:rPr>
        <w:t>אנחנו עוברים להצעה הדחופה לסדר-היום הבאה</w:t>
      </w:r>
      <w:r w:rsidRPr="00442EA6">
        <w:rPr>
          <w:rtl/>
        </w:rPr>
        <w:t>:</w:t>
      </w:r>
      <w:r>
        <w:rPr>
          <w:rFonts w:hint="cs"/>
          <w:rtl/>
        </w:rPr>
        <w:t xml:space="preserve"> </w:t>
      </w:r>
      <w:r w:rsidRPr="00442EA6">
        <w:rPr>
          <w:rtl/>
        </w:rPr>
        <w:t xml:space="preserve">הצורך הדחוף </w:t>
      </w:r>
      <w:proofErr w:type="spellStart"/>
      <w:r w:rsidRPr="00442EA6">
        <w:rPr>
          <w:rtl/>
        </w:rPr>
        <w:t>והמיידי</w:t>
      </w:r>
      <w:proofErr w:type="spellEnd"/>
      <w:r w:rsidRPr="00442EA6">
        <w:rPr>
          <w:rtl/>
        </w:rPr>
        <w:t xml:space="preserve"> בהקמת </w:t>
      </w:r>
      <w:proofErr w:type="spellStart"/>
      <w:r w:rsidRPr="00442EA6">
        <w:rPr>
          <w:rtl/>
        </w:rPr>
        <w:t>מ</w:t>
      </w:r>
      <w:r>
        <w:rPr>
          <w:rFonts w:hint="cs"/>
          <w:rtl/>
        </w:rPr>
        <w:t>י</w:t>
      </w:r>
      <w:r w:rsidRPr="00442EA6">
        <w:rPr>
          <w:rtl/>
        </w:rPr>
        <w:t>נהלת</w:t>
      </w:r>
      <w:proofErr w:type="spellEnd"/>
      <w:r w:rsidRPr="00442EA6">
        <w:rPr>
          <w:rtl/>
        </w:rPr>
        <w:t xml:space="preserve"> תקומה בצפון</w:t>
      </w:r>
      <w:r w:rsidR="00AB55DC">
        <w:rPr>
          <w:rFonts w:hint="cs"/>
          <w:rtl/>
        </w:rPr>
        <w:t>.</w:t>
      </w:r>
      <w:r w:rsidRPr="00442EA6">
        <w:rPr>
          <w:rtl/>
        </w:rPr>
        <w:t xml:space="preserve"> </w:t>
      </w:r>
      <w:r w:rsidRPr="001A435F">
        <w:rPr>
          <w:rtl/>
        </w:rPr>
        <w:t xml:space="preserve">את </w:t>
      </w:r>
      <w:bookmarkStart w:id="15355" w:name="_ETM_Q32_399330"/>
      <w:bookmarkEnd w:id="15355"/>
      <w:r>
        <w:rPr>
          <w:rFonts w:hint="cs"/>
          <w:rtl/>
        </w:rPr>
        <w:t>ההצעה</w:t>
      </w:r>
      <w:r w:rsidRPr="001A435F">
        <w:rPr>
          <w:rtl/>
        </w:rPr>
        <w:t xml:space="preserve"> </w:t>
      </w:r>
      <w:bookmarkStart w:id="15356" w:name="_ETM_Q32_399690"/>
      <w:bookmarkEnd w:id="15356"/>
      <w:r w:rsidRPr="001A435F">
        <w:rPr>
          <w:rtl/>
        </w:rPr>
        <w:t xml:space="preserve">הגישו </w:t>
      </w:r>
      <w:bookmarkStart w:id="15357" w:name="_ETM_Q32_400349"/>
      <w:bookmarkEnd w:id="15357"/>
      <w:r w:rsidRPr="001A435F">
        <w:rPr>
          <w:rtl/>
        </w:rPr>
        <w:t xml:space="preserve">חברי </w:t>
      </w:r>
      <w:bookmarkStart w:id="15358" w:name="_ETM_Q32_400620"/>
      <w:bookmarkEnd w:id="15358"/>
      <w:r w:rsidRPr="001A435F">
        <w:rPr>
          <w:rtl/>
        </w:rPr>
        <w:t xml:space="preserve">הכנסת </w:t>
      </w:r>
      <w:bookmarkStart w:id="15359" w:name="_ETM_Q32_401540"/>
      <w:bookmarkEnd w:id="15359"/>
      <w:r w:rsidRPr="001A435F">
        <w:rPr>
          <w:rtl/>
        </w:rPr>
        <w:t xml:space="preserve">מיכאל </w:t>
      </w:r>
      <w:bookmarkStart w:id="15360" w:name="_ETM_Q32_402170"/>
      <w:bookmarkEnd w:id="15360"/>
      <w:r w:rsidRPr="001A435F">
        <w:rPr>
          <w:rtl/>
        </w:rPr>
        <w:t xml:space="preserve">מרדכי </w:t>
      </w:r>
      <w:bookmarkStart w:id="15361" w:name="_ETM_Q32_402620"/>
      <w:bookmarkEnd w:id="15361"/>
      <w:r w:rsidRPr="001A435F">
        <w:rPr>
          <w:rtl/>
        </w:rPr>
        <w:t>ביטון</w:t>
      </w:r>
      <w:r>
        <w:rPr>
          <w:rFonts w:hint="cs"/>
          <w:rtl/>
        </w:rPr>
        <w:t>,</w:t>
      </w:r>
      <w:r w:rsidRPr="001A435F">
        <w:rPr>
          <w:rtl/>
        </w:rPr>
        <w:t xml:space="preserve"> </w:t>
      </w:r>
      <w:bookmarkStart w:id="15362" w:name="_ETM_Q32_403010"/>
      <w:bookmarkEnd w:id="15362"/>
      <w:r w:rsidRPr="001A435F">
        <w:rPr>
          <w:rtl/>
        </w:rPr>
        <w:t xml:space="preserve">עופר </w:t>
      </w:r>
      <w:bookmarkStart w:id="15363" w:name="_ETM_Q32_403249"/>
      <w:bookmarkEnd w:id="15363"/>
      <w:r w:rsidRPr="001A435F">
        <w:rPr>
          <w:rtl/>
        </w:rPr>
        <w:t>כסיף</w:t>
      </w:r>
      <w:r>
        <w:rPr>
          <w:rFonts w:hint="cs"/>
          <w:rtl/>
        </w:rPr>
        <w:t>,</w:t>
      </w:r>
      <w:r w:rsidRPr="001A435F">
        <w:rPr>
          <w:rtl/>
        </w:rPr>
        <w:t xml:space="preserve"> </w:t>
      </w:r>
      <w:bookmarkStart w:id="15364" w:name="_ETM_Q32_403670"/>
      <w:bookmarkEnd w:id="15364"/>
      <w:r w:rsidRPr="001A435F">
        <w:rPr>
          <w:rtl/>
        </w:rPr>
        <w:t xml:space="preserve">יצחק </w:t>
      </w:r>
      <w:bookmarkStart w:id="15365" w:name="_ETM_Q32_404060"/>
      <w:bookmarkEnd w:id="15365"/>
      <w:r w:rsidRPr="001A435F">
        <w:rPr>
          <w:rtl/>
        </w:rPr>
        <w:t>קרויזר</w:t>
      </w:r>
      <w:r>
        <w:rPr>
          <w:rFonts w:hint="cs"/>
          <w:rtl/>
        </w:rPr>
        <w:t>,</w:t>
      </w:r>
      <w:r w:rsidRPr="001A435F">
        <w:rPr>
          <w:rtl/>
        </w:rPr>
        <w:t xml:space="preserve"> </w:t>
      </w:r>
      <w:bookmarkStart w:id="15366" w:name="_ETM_Q32_404959"/>
      <w:bookmarkEnd w:id="15366"/>
      <w:r w:rsidRPr="001A435F">
        <w:rPr>
          <w:rtl/>
        </w:rPr>
        <w:t xml:space="preserve">טטיאנה </w:t>
      </w:r>
      <w:bookmarkStart w:id="15367" w:name="_ETM_Q32_406099"/>
      <w:bookmarkEnd w:id="15367"/>
      <w:r>
        <w:rPr>
          <w:rFonts w:hint="cs"/>
          <w:rtl/>
        </w:rPr>
        <w:t>מזר</w:t>
      </w:r>
      <w:bookmarkStart w:id="15368" w:name="_ETM_Q32_406549"/>
      <w:bookmarkEnd w:id="15368"/>
      <w:r w:rsidRPr="001A435F">
        <w:rPr>
          <w:rtl/>
        </w:rPr>
        <w:t xml:space="preserve">סקי </w:t>
      </w:r>
      <w:bookmarkStart w:id="15369" w:name="_ETM_Q32_406849"/>
      <w:bookmarkEnd w:id="15369"/>
      <w:r w:rsidRPr="001A435F">
        <w:rPr>
          <w:rtl/>
        </w:rPr>
        <w:t xml:space="preserve">ויצחק </w:t>
      </w:r>
      <w:bookmarkStart w:id="15370" w:name="_ETM_Q32_407389"/>
      <w:bookmarkEnd w:id="15370"/>
      <w:r w:rsidRPr="001A435F">
        <w:rPr>
          <w:rtl/>
        </w:rPr>
        <w:t>פינדרוס</w:t>
      </w:r>
      <w:r>
        <w:rPr>
          <w:rFonts w:hint="cs"/>
          <w:rtl/>
        </w:rPr>
        <w:t>.</w:t>
      </w:r>
      <w:r w:rsidRPr="001A435F">
        <w:rPr>
          <w:rtl/>
        </w:rPr>
        <w:t xml:space="preserve"> </w:t>
      </w:r>
      <w:bookmarkStart w:id="15371" w:name="_ETM_Q32_407840"/>
      <w:bookmarkEnd w:id="15371"/>
    </w:p>
    <w:p w:rsidR="006A6AD4" w:rsidRDefault="006A6AD4" w:rsidP="00C61C62">
      <w:pPr>
        <w:rPr>
          <w:rtl/>
        </w:rPr>
      </w:pPr>
      <w:bookmarkStart w:id="15372" w:name="_ETM_Q32_407148"/>
      <w:bookmarkStart w:id="15373" w:name="_ETM_Q32_407226"/>
      <w:bookmarkStart w:id="15374" w:name="_ETM_Q32_407386"/>
      <w:bookmarkEnd w:id="15372"/>
      <w:bookmarkEnd w:id="15373"/>
      <w:bookmarkEnd w:id="15374"/>
    </w:p>
    <w:p w:rsidR="006A6AD4" w:rsidRDefault="006A6AD4" w:rsidP="00C61C62">
      <w:pPr>
        <w:rPr>
          <w:rtl/>
        </w:rPr>
      </w:pPr>
      <w:bookmarkStart w:id="15375" w:name="_ETM_Q32_407522"/>
      <w:bookmarkEnd w:id="15375"/>
      <w:r w:rsidRPr="001A435F">
        <w:rPr>
          <w:rtl/>
        </w:rPr>
        <w:t>בבקשה</w:t>
      </w:r>
      <w:r>
        <w:rPr>
          <w:rFonts w:hint="cs"/>
          <w:rtl/>
        </w:rPr>
        <w:t>,</w:t>
      </w:r>
      <w:r w:rsidRPr="001A435F">
        <w:rPr>
          <w:rtl/>
        </w:rPr>
        <w:t xml:space="preserve"> </w:t>
      </w:r>
      <w:bookmarkStart w:id="15376" w:name="_ETM_Q32_408439"/>
      <w:bookmarkEnd w:id="15376"/>
      <w:r w:rsidRPr="001A435F">
        <w:rPr>
          <w:rtl/>
        </w:rPr>
        <w:t xml:space="preserve">חבר </w:t>
      </w:r>
      <w:bookmarkStart w:id="15377" w:name="_ETM_Q32_408709"/>
      <w:bookmarkEnd w:id="15377"/>
      <w:r w:rsidRPr="001A435F">
        <w:rPr>
          <w:rtl/>
        </w:rPr>
        <w:t xml:space="preserve">הכנסת </w:t>
      </w:r>
      <w:bookmarkStart w:id="15378" w:name="_ETM_Q32_409189"/>
      <w:bookmarkEnd w:id="15378"/>
      <w:r w:rsidRPr="001A435F">
        <w:rPr>
          <w:rtl/>
        </w:rPr>
        <w:t>ביטון</w:t>
      </w:r>
      <w:r>
        <w:rPr>
          <w:rFonts w:hint="cs"/>
          <w:rtl/>
        </w:rPr>
        <w:t>.</w:t>
      </w:r>
      <w:r w:rsidRPr="001A435F">
        <w:rPr>
          <w:rtl/>
        </w:rPr>
        <w:t xml:space="preserve"> </w:t>
      </w:r>
      <w:bookmarkStart w:id="15379" w:name="_ETM_Q32_429900"/>
      <w:bookmarkEnd w:id="15379"/>
      <w:r w:rsidRPr="001A435F">
        <w:rPr>
          <w:rtl/>
        </w:rPr>
        <w:t>בבקשה</w:t>
      </w:r>
      <w:r>
        <w:rPr>
          <w:rFonts w:hint="cs"/>
          <w:rtl/>
        </w:rPr>
        <w:t>,</w:t>
      </w:r>
      <w:r w:rsidRPr="001A435F">
        <w:rPr>
          <w:rtl/>
        </w:rPr>
        <w:t xml:space="preserve"> </w:t>
      </w:r>
      <w:bookmarkStart w:id="15380" w:name="_ETM_Q32_430380"/>
      <w:bookmarkEnd w:id="15380"/>
      <w:r w:rsidRPr="001A435F">
        <w:rPr>
          <w:rtl/>
        </w:rPr>
        <w:t>אדוני</w:t>
      </w:r>
      <w:r>
        <w:rPr>
          <w:rFonts w:hint="cs"/>
          <w:rtl/>
        </w:rPr>
        <w:t>,</w:t>
      </w:r>
      <w:r w:rsidRPr="001A435F">
        <w:rPr>
          <w:rtl/>
        </w:rPr>
        <w:t xml:space="preserve"> </w:t>
      </w:r>
      <w:bookmarkStart w:id="15381" w:name="_ETM_Q32_430680"/>
      <w:bookmarkEnd w:id="15381"/>
      <w:r>
        <w:rPr>
          <w:rFonts w:hint="cs"/>
          <w:rtl/>
        </w:rPr>
        <w:t>שלוש</w:t>
      </w:r>
      <w:r w:rsidRPr="001A435F">
        <w:rPr>
          <w:rtl/>
        </w:rPr>
        <w:t xml:space="preserve"> </w:t>
      </w:r>
      <w:bookmarkStart w:id="15382" w:name="_ETM_Q32_431040"/>
      <w:bookmarkEnd w:id="15382"/>
      <w:r w:rsidRPr="001A435F">
        <w:rPr>
          <w:rtl/>
        </w:rPr>
        <w:t xml:space="preserve">דקות </w:t>
      </w:r>
      <w:bookmarkStart w:id="15383" w:name="_ETM_Q32_431340"/>
      <w:bookmarkEnd w:id="15383"/>
      <w:r w:rsidRPr="001A435F">
        <w:rPr>
          <w:rtl/>
        </w:rPr>
        <w:t>לרשותך</w:t>
      </w:r>
      <w:r>
        <w:rPr>
          <w:rFonts w:hint="cs"/>
          <w:rtl/>
        </w:rPr>
        <w:t>.</w:t>
      </w:r>
      <w:r w:rsidRPr="001A435F">
        <w:rPr>
          <w:rtl/>
        </w:rPr>
        <w:t xml:space="preserve"> </w:t>
      </w:r>
      <w:bookmarkStart w:id="15384" w:name="_ETM_Q32_432849"/>
      <w:bookmarkEnd w:id="15384"/>
    </w:p>
    <w:p w:rsidR="006A6AD4" w:rsidRDefault="006A6AD4" w:rsidP="00C61C62">
      <w:pPr>
        <w:rPr>
          <w:rtl/>
        </w:rPr>
      </w:pPr>
    </w:p>
    <w:p w:rsidR="006A6AD4" w:rsidRDefault="006A6AD4" w:rsidP="00C61C62">
      <w:pPr>
        <w:pStyle w:val="a4"/>
        <w:keepNext/>
        <w:rPr>
          <w:rtl/>
        </w:rPr>
      </w:pPr>
      <w:bookmarkStart w:id="15385" w:name="ET_speaker_5765_8"/>
      <w:r w:rsidRPr="00710B29">
        <w:rPr>
          <w:rStyle w:val="TagStyle"/>
          <w:rtl/>
        </w:rPr>
        <w:t xml:space="preserve">&lt;&lt; דובר &gt;&gt; </w:t>
      </w:r>
      <w:bookmarkStart w:id="15386" w:name="_Toc161863090"/>
      <w:bookmarkStart w:id="15387" w:name="_Toc161863330"/>
      <w:bookmarkStart w:id="15388" w:name="_Toc161865621"/>
      <w:r>
        <w:rPr>
          <w:rtl/>
        </w:rPr>
        <w:t>מיכאל מרדכי ביטון (המחנה הממלכתי):</w:t>
      </w:r>
      <w:bookmarkEnd w:id="15386"/>
      <w:bookmarkEnd w:id="15387"/>
      <w:bookmarkEnd w:id="15388"/>
      <w:r w:rsidRPr="00710B29">
        <w:rPr>
          <w:rStyle w:val="TagStyle"/>
          <w:rtl/>
        </w:rPr>
        <w:t xml:space="preserve"> &lt;&lt; דובר &gt;&gt;</w:t>
      </w:r>
      <w:r>
        <w:rPr>
          <w:rtl/>
        </w:rPr>
        <w:t xml:space="preserve">   </w:t>
      </w:r>
      <w:bookmarkEnd w:id="15385"/>
    </w:p>
    <w:p w:rsidR="006A6AD4" w:rsidRDefault="006A6AD4" w:rsidP="00C61C62">
      <w:pPr>
        <w:rPr>
          <w:rtl/>
        </w:rPr>
      </w:pPr>
    </w:p>
    <w:p w:rsidR="006A6AD4" w:rsidRDefault="006A6AD4" w:rsidP="00C61C62">
      <w:pPr>
        <w:rPr>
          <w:rtl/>
        </w:rPr>
      </w:pPr>
      <w:r w:rsidRPr="001A435F">
        <w:rPr>
          <w:rtl/>
        </w:rPr>
        <w:t>אדוני</w:t>
      </w:r>
      <w:bookmarkStart w:id="15389" w:name="_ETM_Q32_433329"/>
      <w:bookmarkStart w:id="15390" w:name="_ETM_Q32_433930"/>
      <w:bookmarkEnd w:id="15389"/>
      <w:bookmarkEnd w:id="15390"/>
      <w:r>
        <w:rPr>
          <w:rFonts w:hint="cs"/>
          <w:rtl/>
        </w:rPr>
        <w:t xml:space="preserve"> היושב-ראש, </w:t>
      </w:r>
      <w:r w:rsidRPr="001A435F">
        <w:rPr>
          <w:rtl/>
        </w:rPr>
        <w:t xml:space="preserve">היית </w:t>
      </w:r>
      <w:bookmarkStart w:id="15391" w:name="_ETM_Q32_434409"/>
      <w:bookmarkEnd w:id="15391"/>
      <w:r w:rsidRPr="001A435F">
        <w:rPr>
          <w:rtl/>
        </w:rPr>
        <w:t xml:space="preserve">פעם </w:t>
      </w:r>
      <w:bookmarkStart w:id="15392" w:name="_ETM_Q32_434829"/>
      <w:bookmarkEnd w:id="15392"/>
      <w:r w:rsidRPr="001A435F">
        <w:rPr>
          <w:rtl/>
        </w:rPr>
        <w:t xml:space="preserve">יושב-ראש </w:t>
      </w:r>
      <w:bookmarkStart w:id="15393" w:name="_ETM_Q32_435430"/>
      <w:bookmarkEnd w:id="15393"/>
      <w:r w:rsidRPr="001A435F">
        <w:rPr>
          <w:rtl/>
        </w:rPr>
        <w:t xml:space="preserve">הרשות </w:t>
      </w:r>
      <w:bookmarkStart w:id="15394" w:name="_ETM_Q32_436000"/>
      <w:bookmarkEnd w:id="15394"/>
      <w:r w:rsidRPr="001A435F">
        <w:rPr>
          <w:rtl/>
        </w:rPr>
        <w:t xml:space="preserve">לפיתוח </w:t>
      </w:r>
      <w:bookmarkStart w:id="15395" w:name="_ETM_Q32_436630"/>
      <w:bookmarkEnd w:id="15395"/>
      <w:r w:rsidRPr="001A435F">
        <w:rPr>
          <w:rtl/>
        </w:rPr>
        <w:t>הנגב</w:t>
      </w:r>
      <w:r>
        <w:rPr>
          <w:rFonts w:hint="cs"/>
          <w:rtl/>
        </w:rPr>
        <w:t xml:space="preserve"> </w:t>
      </w:r>
      <w:bookmarkStart w:id="15396" w:name="_ETM_Q32_438339"/>
      <w:bookmarkEnd w:id="15396"/>
      <w:r w:rsidRPr="001A435F">
        <w:rPr>
          <w:rtl/>
        </w:rPr>
        <w:t xml:space="preserve">ואתה </w:t>
      </w:r>
      <w:bookmarkStart w:id="15397" w:name="_ETM_Q32_438850"/>
      <w:bookmarkEnd w:id="15397"/>
      <w:r w:rsidRPr="001A435F">
        <w:rPr>
          <w:rtl/>
        </w:rPr>
        <w:t xml:space="preserve">יודע </w:t>
      </w:r>
      <w:bookmarkStart w:id="15398" w:name="_ETM_Q32_439990"/>
      <w:bookmarkEnd w:id="15398"/>
      <w:r w:rsidRPr="001A435F">
        <w:rPr>
          <w:rtl/>
        </w:rPr>
        <w:t xml:space="preserve">מה </w:t>
      </w:r>
      <w:bookmarkStart w:id="15399" w:name="_ETM_Q32_440170"/>
      <w:bookmarkEnd w:id="15399"/>
      <w:r w:rsidRPr="001A435F">
        <w:rPr>
          <w:rtl/>
        </w:rPr>
        <w:t xml:space="preserve">צריך </w:t>
      </w:r>
      <w:bookmarkStart w:id="15400" w:name="_ETM_Q32_440410"/>
      <w:bookmarkEnd w:id="15400"/>
      <w:r w:rsidRPr="001A435F">
        <w:rPr>
          <w:rtl/>
        </w:rPr>
        <w:t xml:space="preserve">לעשות </w:t>
      </w:r>
      <w:bookmarkStart w:id="15401" w:name="_ETM_Q32_440920"/>
      <w:bookmarkEnd w:id="15401"/>
      <w:r w:rsidRPr="001A435F">
        <w:rPr>
          <w:rtl/>
        </w:rPr>
        <w:t xml:space="preserve">למען </w:t>
      </w:r>
      <w:bookmarkStart w:id="15402" w:name="_ETM_Q32_441430"/>
      <w:bookmarkEnd w:id="15402"/>
      <w:r w:rsidRPr="001A435F">
        <w:rPr>
          <w:rtl/>
        </w:rPr>
        <w:t xml:space="preserve">אזור </w:t>
      </w:r>
      <w:bookmarkStart w:id="15403" w:name="_ETM_Q32_442120"/>
      <w:bookmarkEnd w:id="15403"/>
      <w:r w:rsidRPr="001A435F">
        <w:rPr>
          <w:rtl/>
        </w:rPr>
        <w:t>בפריפריה</w:t>
      </w:r>
      <w:r>
        <w:rPr>
          <w:rFonts w:hint="cs"/>
          <w:rtl/>
        </w:rPr>
        <w:t>.</w:t>
      </w:r>
      <w:r w:rsidRPr="001A435F">
        <w:rPr>
          <w:rtl/>
        </w:rPr>
        <w:t xml:space="preserve"> </w:t>
      </w:r>
      <w:bookmarkStart w:id="15404" w:name="_ETM_Q32_444120"/>
      <w:bookmarkEnd w:id="15404"/>
      <w:r w:rsidRPr="001A435F">
        <w:rPr>
          <w:rtl/>
        </w:rPr>
        <w:t xml:space="preserve">הצפון </w:t>
      </w:r>
      <w:bookmarkStart w:id="15405" w:name="_ETM_Q32_444900"/>
      <w:bookmarkEnd w:id="15405"/>
      <w:r w:rsidRPr="001A435F">
        <w:rPr>
          <w:rtl/>
        </w:rPr>
        <w:t xml:space="preserve">סובל </w:t>
      </w:r>
      <w:bookmarkStart w:id="15406" w:name="_ETM_Q32_445500"/>
      <w:bookmarkEnd w:id="15406"/>
      <w:r w:rsidRPr="001A435F">
        <w:rPr>
          <w:rtl/>
        </w:rPr>
        <w:t xml:space="preserve">מאוד </w:t>
      </w:r>
      <w:bookmarkStart w:id="15407" w:name="_ETM_Q32_445920"/>
      <w:bookmarkEnd w:id="15407"/>
      <w:r w:rsidRPr="001A435F">
        <w:rPr>
          <w:rtl/>
        </w:rPr>
        <w:t xml:space="preserve">במשבר </w:t>
      </w:r>
      <w:bookmarkStart w:id="15408" w:name="_ETM_Q32_446580"/>
      <w:bookmarkEnd w:id="15408"/>
      <w:r w:rsidRPr="001A435F">
        <w:rPr>
          <w:rtl/>
        </w:rPr>
        <w:t>עכשיו</w:t>
      </w:r>
      <w:r>
        <w:rPr>
          <w:rFonts w:hint="cs"/>
          <w:rtl/>
        </w:rPr>
        <w:t>,</w:t>
      </w:r>
      <w:r w:rsidRPr="001A435F">
        <w:rPr>
          <w:rtl/>
        </w:rPr>
        <w:t xml:space="preserve"> </w:t>
      </w:r>
      <w:bookmarkStart w:id="15409" w:name="_ETM_Q32_447860"/>
      <w:bookmarkEnd w:id="15409"/>
      <w:r w:rsidRPr="001A435F">
        <w:rPr>
          <w:rtl/>
        </w:rPr>
        <w:t xml:space="preserve">הצפון </w:t>
      </w:r>
      <w:bookmarkStart w:id="15410" w:name="_ETM_Q32_448639"/>
      <w:bookmarkEnd w:id="15410"/>
      <w:r>
        <w:rPr>
          <w:rFonts w:hint="cs"/>
          <w:rtl/>
        </w:rPr>
        <w:t>ב</w:t>
      </w:r>
      <w:r w:rsidRPr="001A435F">
        <w:rPr>
          <w:rtl/>
        </w:rPr>
        <w:t>אי</w:t>
      </w:r>
      <w:bookmarkStart w:id="15411" w:name="_ETM_Q32_448849"/>
      <w:bookmarkEnd w:id="15411"/>
      <w:r>
        <w:rPr>
          <w:rFonts w:hint="cs"/>
          <w:rtl/>
        </w:rPr>
        <w:t>-</w:t>
      </w:r>
      <w:r w:rsidRPr="001A435F">
        <w:rPr>
          <w:rtl/>
        </w:rPr>
        <w:t xml:space="preserve">ודאות </w:t>
      </w:r>
      <w:bookmarkStart w:id="15412" w:name="_ETM_Q32_449419"/>
      <w:bookmarkEnd w:id="15412"/>
      <w:r w:rsidRPr="001A435F">
        <w:rPr>
          <w:rtl/>
        </w:rPr>
        <w:t xml:space="preserve">יותר </w:t>
      </w:r>
      <w:bookmarkStart w:id="15413" w:name="_ETM_Q32_449839"/>
      <w:bookmarkEnd w:id="15413"/>
      <w:r w:rsidRPr="001A435F">
        <w:rPr>
          <w:rtl/>
        </w:rPr>
        <w:t xml:space="preserve">גדולה </w:t>
      </w:r>
      <w:bookmarkStart w:id="15414" w:name="_ETM_Q32_450259"/>
      <w:bookmarkEnd w:id="15414"/>
      <w:r w:rsidRPr="001A435F">
        <w:rPr>
          <w:rtl/>
        </w:rPr>
        <w:t xml:space="preserve">וחמורה </w:t>
      </w:r>
      <w:bookmarkStart w:id="15415" w:name="_ETM_Q32_451039"/>
      <w:bookmarkEnd w:id="15415"/>
      <w:r w:rsidRPr="001A435F">
        <w:rPr>
          <w:rtl/>
        </w:rPr>
        <w:t>מהדרום</w:t>
      </w:r>
      <w:r>
        <w:rPr>
          <w:rFonts w:hint="cs"/>
          <w:rtl/>
        </w:rPr>
        <w:t>.</w:t>
      </w:r>
      <w:r w:rsidRPr="001A435F">
        <w:rPr>
          <w:rtl/>
        </w:rPr>
        <w:t xml:space="preserve"> </w:t>
      </w:r>
      <w:bookmarkStart w:id="15416" w:name="_ETM_Q32_455129"/>
      <w:bookmarkEnd w:id="15416"/>
      <w:r w:rsidRPr="001A435F">
        <w:rPr>
          <w:rtl/>
        </w:rPr>
        <w:t xml:space="preserve">לשדרות </w:t>
      </w:r>
      <w:bookmarkStart w:id="15417" w:name="_ETM_Q32_455909"/>
      <w:bookmarkEnd w:id="15417"/>
      <w:r w:rsidRPr="001A435F">
        <w:rPr>
          <w:rtl/>
        </w:rPr>
        <w:t xml:space="preserve">כבר </w:t>
      </w:r>
      <w:bookmarkStart w:id="15418" w:name="_ETM_Q32_456180"/>
      <w:bookmarkEnd w:id="15418"/>
      <w:r w:rsidRPr="001A435F">
        <w:rPr>
          <w:rtl/>
        </w:rPr>
        <w:t xml:space="preserve">חוזרים </w:t>
      </w:r>
      <w:bookmarkStart w:id="15419" w:name="_ETM_Q32_456659"/>
      <w:bookmarkEnd w:id="15419"/>
      <w:r w:rsidRPr="001A435F">
        <w:rPr>
          <w:rtl/>
        </w:rPr>
        <w:t>אנשים</w:t>
      </w:r>
      <w:bookmarkStart w:id="15420" w:name="_ETM_Q32_458000"/>
      <w:bookmarkEnd w:id="15420"/>
      <w:r>
        <w:rPr>
          <w:rFonts w:hint="cs"/>
          <w:rtl/>
        </w:rPr>
        <w:t xml:space="preserve">. </w:t>
      </w:r>
      <w:r w:rsidRPr="001A435F">
        <w:rPr>
          <w:rtl/>
        </w:rPr>
        <w:t>ל</w:t>
      </w:r>
      <w:bookmarkStart w:id="15421" w:name="_ETM_Q32_458330"/>
      <w:bookmarkEnd w:id="15421"/>
      <w:r w:rsidRPr="001A435F">
        <w:rPr>
          <w:rtl/>
        </w:rPr>
        <w:t>עוטף</w:t>
      </w:r>
      <w:r>
        <w:rPr>
          <w:rFonts w:hint="cs"/>
          <w:rtl/>
        </w:rPr>
        <w:t xml:space="preserve"> </w:t>
      </w:r>
      <w:r>
        <w:rPr>
          <w:rFonts w:hint="eastAsia"/>
        </w:rPr>
        <w:t>–</w:t>
      </w:r>
      <w:r w:rsidRPr="001A435F">
        <w:rPr>
          <w:rtl/>
        </w:rPr>
        <w:t xml:space="preserve"> </w:t>
      </w:r>
      <w:bookmarkStart w:id="15422" w:name="_ETM_Q32_458810"/>
      <w:bookmarkEnd w:id="15422"/>
      <w:r w:rsidRPr="001A435F">
        <w:rPr>
          <w:rtl/>
        </w:rPr>
        <w:t>מתחילים</w:t>
      </w:r>
      <w:r>
        <w:rPr>
          <w:rFonts w:hint="cs"/>
          <w:rtl/>
        </w:rPr>
        <w:t>.</w:t>
      </w:r>
      <w:r w:rsidRPr="001A435F">
        <w:rPr>
          <w:rtl/>
        </w:rPr>
        <w:t xml:space="preserve"> </w:t>
      </w:r>
      <w:bookmarkStart w:id="15423" w:name="_ETM_Q32_460900"/>
      <w:bookmarkEnd w:id="15423"/>
    </w:p>
    <w:p w:rsidR="006A6AD4" w:rsidRDefault="006A6AD4" w:rsidP="00C61C62">
      <w:pPr>
        <w:rPr>
          <w:rtl/>
        </w:rPr>
      </w:pPr>
    </w:p>
    <w:p w:rsidR="006A6AD4" w:rsidRDefault="006A6AD4" w:rsidP="00C61C62">
      <w:pPr>
        <w:pStyle w:val="af6"/>
        <w:keepNext/>
        <w:rPr>
          <w:rtl/>
        </w:rPr>
      </w:pPr>
      <w:r w:rsidRPr="00A31AB2">
        <w:rPr>
          <w:rStyle w:val="TagStyle"/>
          <w:rtl/>
        </w:rPr>
        <w:t xml:space="preserve">&lt;&lt; יור &gt;&gt; </w:t>
      </w:r>
      <w:r>
        <w:rPr>
          <w:rtl/>
        </w:rPr>
        <w:t>היו"ר מאיר כהן:</w:t>
      </w:r>
      <w:r w:rsidRPr="00A31AB2">
        <w:rPr>
          <w:rStyle w:val="TagStyle"/>
          <w:rtl/>
        </w:rPr>
        <w:t xml:space="preserve"> &lt;&lt; יור &gt;&gt;</w:t>
      </w:r>
      <w:r>
        <w:rPr>
          <w:rtl/>
        </w:rPr>
        <w:t xml:space="preserve">   </w:t>
      </w:r>
    </w:p>
    <w:p w:rsidR="006A6AD4" w:rsidRDefault="006A6AD4" w:rsidP="00C61C62">
      <w:pPr>
        <w:rPr>
          <w:rtl/>
        </w:rPr>
      </w:pPr>
    </w:p>
    <w:p w:rsidR="006A6AD4" w:rsidRDefault="006A6AD4" w:rsidP="00C61C62">
      <w:pPr>
        <w:rPr>
          <w:rtl/>
        </w:rPr>
      </w:pPr>
      <w:r w:rsidRPr="001A435F">
        <w:rPr>
          <w:rtl/>
        </w:rPr>
        <w:t xml:space="preserve">70% </w:t>
      </w:r>
      <w:bookmarkStart w:id="15424" w:name="_ETM_Q32_461680"/>
      <w:bookmarkEnd w:id="15424"/>
      <w:r w:rsidRPr="001A435F">
        <w:rPr>
          <w:rtl/>
        </w:rPr>
        <w:t>לשדרות</w:t>
      </w:r>
      <w:r>
        <w:rPr>
          <w:rFonts w:hint="cs"/>
          <w:rtl/>
        </w:rPr>
        <w:t>.</w:t>
      </w:r>
      <w:r w:rsidRPr="001A435F">
        <w:rPr>
          <w:rtl/>
        </w:rPr>
        <w:t xml:space="preserve"> </w:t>
      </w:r>
    </w:p>
    <w:p w:rsidR="006A6AD4" w:rsidRDefault="006A6AD4" w:rsidP="00C61C62">
      <w:pPr>
        <w:rPr>
          <w:rtl/>
        </w:rPr>
      </w:pPr>
    </w:p>
    <w:p w:rsidR="006A6AD4" w:rsidRDefault="006A6AD4" w:rsidP="00C61C62">
      <w:pPr>
        <w:pStyle w:val="-"/>
        <w:keepNext/>
        <w:rPr>
          <w:rtl/>
        </w:rPr>
      </w:pPr>
      <w:r w:rsidRPr="00A31AB2">
        <w:rPr>
          <w:rStyle w:val="TagStyle"/>
          <w:rtl/>
        </w:rPr>
        <w:t xml:space="preserve">&lt;&lt; דובר_המשך &gt;&gt; </w:t>
      </w:r>
      <w:r>
        <w:rPr>
          <w:rtl/>
        </w:rPr>
        <w:t>מיכאל מרדכי ביטון (המחנה הממלכתי):</w:t>
      </w:r>
      <w:r w:rsidRPr="00A31AB2">
        <w:rPr>
          <w:rStyle w:val="TagStyle"/>
          <w:rtl/>
        </w:rPr>
        <w:t xml:space="preserve"> &lt;&lt; דובר_המשך &gt;&gt;</w:t>
      </w:r>
      <w:r>
        <w:rPr>
          <w:rtl/>
        </w:rPr>
        <w:t xml:space="preserve">   </w:t>
      </w:r>
    </w:p>
    <w:p w:rsidR="006A6AD4" w:rsidRDefault="006A6AD4" w:rsidP="00C61C62">
      <w:pPr>
        <w:rPr>
          <w:rtl/>
        </w:rPr>
      </w:pPr>
    </w:p>
    <w:p w:rsidR="006A6AD4" w:rsidRDefault="006A6AD4" w:rsidP="00AB55DC">
      <w:pPr>
        <w:rPr>
          <w:rtl/>
        </w:rPr>
      </w:pPr>
      <w:r w:rsidRPr="001A435F">
        <w:rPr>
          <w:rtl/>
        </w:rPr>
        <w:t xml:space="preserve">70% חזרו </w:t>
      </w:r>
      <w:bookmarkStart w:id="15425" w:name="_ETM_Q32_462040"/>
      <w:bookmarkEnd w:id="15425"/>
      <w:r w:rsidRPr="001A435F">
        <w:rPr>
          <w:rtl/>
        </w:rPr>
        <w:t xml:space="preserve">הביתה </w:t>
      </w:r>
      <w:bookmarkStart w:id="15426" w:name="_ETM_Q32_462550"/>
      <w:bookmarkEnd w:id="15426"/>
      <w:r w:rsidR="00AB55DC">
        <w:rPr>
          <w:rFonts w:hint="cs"/>
          <w:rtl/>
        </w:rPr>
        <w:t>ל</w:t>
      </w:r>
      <w:r w:rsidRPr="001A435F">
        <w:rPr>
          <w:rtl/>
        </w:rPr>
        <w:t>שדרות</w:t>
      </w:r>
      <w:r>
        <w:rPr>
          <w:rFonts w:hint="cs"/>
          <w:rtl/>
        </w:rPr>
        <w:t>.</w:t>
      </w:r>
      <w:r w:rsidRPr="001A435F">
        <w:rPr>
          <w:rtl/>
        </w:rPr>
        <w:t xml:space="preserve"> </w:t>
      </w:r>
      <w:bookmarkStart w:id="15427" w:name="_ETM_Q32_464460"/>
      <w:bookmarkEnd w:id="15427"/>
      <w:r w:rsidRPr="001A435F">
        <w:rPr>
          <w:rtl/>
        </w:rPr>
        <w:t xml:space="preserve">לעוטף </w:t>
      </w:r>
      <w:bookmarkStart w:id="15428" w:name="_ETM_Q32_465120"/>
      <w:bookmarkEnd w:id="15428"/>
      <w:r w:rsidRPr="001A435F">
        <w:rPr>
          <w:rtl/>
        </w:rPr>
        <w:t xml:space="preserve">חוזרים </w:t>
      </w:r>
      <w:bookmarkStart w:id="15429" w:name="_ETM_Q32_465599"/>
      <w:bookmarkEnd w:id="15429"/>
      <w:r w:rsidRPr="001A435F">
        <w:rPr>
          <w:rtl/>
        </w:rPr>
        <w:t>בהדרגה</w:t>
      </w:r>
      <w:r>
        <w:rPr>
          <w:rFonts w:hint="cs"/>
          <w:rtl/>
        </w:rPr>
        <w:t>.</w:t>
      </w:r>
      <w:r w:rsidRPr="001A435F">
        <w:rPr>
          <w:rtl/>
        </w:rPr>
        <w:t xml:space="preserve"> </w:t>
      </w:r>
      <w:bookmarkStart w:id="15430" w:name="_ETM_Q32_467690"/>
      <w:bookmarkEnd w:id="15430"/>
      <w:r w:rsidRPr="001A435F">
        <w:rPr>
          <w:rtl/>
        </w:rPr>
        <w:t xml:space="preserve">הכלכלה </w:t>
      </w:r>
      <w:bookmarkStart w:id="15431" w:name="_ETM_Q32_468410"/>
      <w:bookmarkEnd w:id="15431"/>
      <w:r w:rsidRPr="001A435F">
        <w:rPr>
          <w:rtl/>
        </w:rPr>
        <w:t xml:space="preserve">בדרום </w:t>
      </w:r>
      <w:bookmarkStart w:id="15432" w:name="_ETM_Q32_469040"/>
      <w:bookmarkEnd w:id="15432"/>
      <w:r w:rsidRPr="001A435F">
        <w:rPr>
          <w:rtl/>
        </w:rPr>
        <w:t>מתייצבת</w:t>
      </w:r>
      <w:r>
        <w:rPr>
          <w:rFonts w:hint="cs"/>
          <w:rtl/>
        </w:rPr>
        <w:t>.</w:t>
      </w:r>
      <w:r w:rsidRPr="001A435F">
        <w:rPr>
          <w:rtl/>
        </w:rPr>
        <w:t xml:space="preserve"> </w:t>
      </w:r>
      <w:bookmarkStart w:id="15433" w:name="_ETM_Q32_470760"/>
      <w:bookmarkEnd w:id="15433"/>
      <w:r w:rsidRPr="001A435F">
        <w:rPr>
          <w:rtl/>
        </w:rPr>
        <w:t xml:space="preserve">הלימודים </w:t>
      </w:r>
      <w:bookmarkStart w:id="15434" w:name="_ETM_Q32_471510"/>
      <w:bookmarkEnd w:id="15434"/>
      <w:r w:rsidRPr="001A435F">
        <w:rPr>
          <w:rtl/>
        </w:rPr>
        <w:t>נמשכים</w:t>
      </w:r>
      <w:r>
        <w:rPr>
          <w:rFonts w:hint="cs"/>
          <w:rtl/>
        </w:rPr>
        <w:t>.</w:t>
      </w:r>
      <w:r w:rsidRPr="001A435F">
        <w:rPr>
          <w:rtl/>
        </w:rPr>
        <w:t xml:space="preserve"> </w:t>
      </w:r>
      <w:bookmarkStart w:id="15435" w:name="_ETM_Q32_473470"/>
      <w:bookmarkEnd w:id="15435"/>
      <w:r w:rsidRPr="001A435F">
        <w:rPr>
          <w:rtl/>
        </w:rPr>
        <w:t xml:space="preserve">בצפון </w:t>
      </w:r>
      <w:bookmarkStart w:id="15436" w:name="_ETM_Q32_474279"/>
      <w:bookmarkEnd w:id="15436"/>
      <w:r w:rsidRPr="001A435F">
        <w:rPr>
          <w:rtl/>
        </w:rPr>
        <w:t xml:space="preserve">כולם </w:t>
      </w:r>
      <w:bookmarkStart w:id="15437" w:name="_ETM_Q32_474669"/>
      <w:bookmarkEnd w:id="15437"/>
      <w:r w:rsidRPr="001A435F">
        <w:rPr>
          <w:rtl/>
        </w:rPr>
        <w:t>באי-ודאות</w:t>
      </w:r>
      <w:r>
        <w:rPr>
          <w:rFonts w:hint="cs"/>
          <w:rtl/>
        </w:rPr>
        <w:t>:</w:t>
      </w:r>
      <w:r w:rsidRPr="001A435F">
        <w:rPr>
          <w:rtl/>
        </w:rPr>
        <w:t xml:space="preserve"> </w:t>
      </w:r>
      <w:bookmarkStart w:id="15438" w:name="_ETM_Q32_475449"/>
      <w:bookmarkEnd w:id="15438"/>
      <w:r w:rsidRPr="001A435F">
        <w:rPr>
          <w:rtl/>
        </w:rPr>
        <w:t xml:space="preserve">כל </w:t>
      </w:r>
      <w:bookmarkStart w:id="15439" w:name="_ETM_Q32_475750"/>
      <w:bookmarkEnd w:id="15439"/>
      <w:r w:rsidRPr="001A435F">
        <w:rPr>
          <w:rtl/>
        </w:rPr>
        <w:t xml:space="preserve">הגליל </w:t>
      </w:r>
      <w:bookmarkStart w:id="15440" w:name="_ETM_Q32_476259"/>
      <w:bookmarkEnd w:id="15440"/>
      <w:r w:rsidRPr="001A435F">
        <w:rPr>
          <w:rtl/>
        </w:rPr>
        <w:t>באי-ודאות</w:t>
      </w:r>
      <w:r>
        <w:rPr>
          <w:rFonts w:hint="cs"/>
          <w:rtl/>
        </w:rPr>
        <w:t>,</w:t>
      </w:r>
      <w:r w:rsidRPr="001A435F">
        <w:rPr>
          <w:rtl/>
        </w:rPr>
        <w:t xml:space="preserve"> </w:t>
      </w:r>
      <w:bookmarkStart w:id="15441" w:name="_ETM_Q32_477039"/>
      <w:bookmarkEnd w:id="15441"/>
      <w:r w:rsidRPr="001A435F">
        <w:rPr>
          <w:rtl/>
        </w:rPr>
        <w:t xml:space="preserve">כל </w:t>
      </w:r>
      <w:bookmarkStart w:id="15442" w:name="_ETM_Q32_477310"/>
      <w:bookmarkEnd w:id="15442"/>
      <w:r w:rsidRPr="001A435F">
        <w:rPr>
          <w:rtl/>
        </w:rPr>
        <w:t xml:space="preserve">הגולן </w:t>
      </w:r>
      <w:bookmarkStart w:id="15443" w:name="_ETM_Q32_477820"/>
      <w:bookmarkEnd w:id="15443"/>
      <w:r w:rsidRPr="001A435F">
        <w:rPr>
          <w:rtl/>
        </w:rPr>
        <w:t>באי-ודאות</w:t>
      </w:r>
      <w:r>
        <w:rPr>
          <w:rFonts w:hint="cs"/>
          <w:rtl/>
        </w:rPr>
        <w:t>.</w:t>
      </w:r>
      <w:r w:rsidRPr="001A435F">
        <w:rPr>
          <w:rtl/>
        </w:rPr>
        <w:t xml:space="preserve"> </w:t>
      </w:r>
      <w:bookmarkStart w:id="15444" w:name="_ETM_Q32_480470"/>
      <w:bookmarkEnd w:id="15444"/>
      <w:r w:rsidRPr="001A435F">
        <w:rPr>
          <w:rtl/>
        </w:rPr>
        <w:t xml:space="preserve">מה </w:t>
      </w:r>
      <w:bookmarkStart w:id="15445" w:name="_ETM_Q32_480740"/>
      <w:bookmarkEnd w:id="15445"/>
      <w:r w:rsidRPr="001A435F">
        <w:rPr>
          <w:rtl/>
        </w:rPr>
        <w:t xml:space="preserve">הממשלה </w:t>
      </w:r>
      <w:bookmarkStart w:id="15446" w:name="_ETM_Q32_481310"/>
      <w:bookmarkEnd w:id="15446"/>
      <w:r w:rsidRPr="001A435F">
        <w:rPr>
          <w:rtl/>
        </w:rPr>
        <w:t xml:space="preserve">עושה </w:t>
      </w:r>
      <w:bookmarkStart w:id="15447" w:name="_ETM_Q32_481669"/>
      <w:bookmarkEnd w:id="15447"/>
      <w:r w:rsidRPr="001A435F">
        <w:rPr>
          <w:rtl/>
        </w:rPr>
        <w:t>באפקטיבי</w:t>
      </w:r>
      <w:bookmarkStart w:id="15448" w:name="_ETM_Q32_480120"/>
      <w:bookmarkStart w:id="15449" w:name="_ETM_Q32_480390"/>
      <w:bookmarkEnd w:id="15448"/>
      <w:bookmarkEnd w:id="15449"/>
      <w:r>
        <w:rPr>
          <w:rFonts w:hint="cs"/>
          <w:rtl/>
        </w:rPr>
        <w:t>ות?</w:t>
      </w:r>
      <w:bookmarkStart w:id="15450" w:name="_ETM_Q32_482159"/>
      <w:bookmarkEnd w:id="15450"/>
      <w:r>
        <w:rPr>
          <w:rFonts w:hint="cs"/>
          <w:rtl/>
        </w:rPr>
        <w:t xml:space="preserve"> </w:t>
      </w:r>
      <w:r w:rsidRPr="001A435F">
        <w:rPr>
          <w:rtl/>
        </w:rPr>
        <w:t xml:space="preserve">מקימה </w:t>
      </w:r>
      <w:bookmarkStart w:id="15451" w:name="_ETM_Q32_483029"/>
      <w:bookmarkEnd w:id="15451"/>
      <w:r w:rsidRPr="001A435F">
        <w:rPr>
          <w:rtl/>
        </w:rPr>
        <w:t xml:space="preserve">את </w:t>
      </w:r>
      <w:bookmarkStart w:id="15452" w:name="_ETM_Q32_483300"/>
      <w:bookmarkEnd w:id="15452"/>
      <w:proofErr w:type="spellStart"/>
      <w:r w:rsidRPr="001A435F">
        <w:rPr>
          <w:rtl/>
        </w:rPr>
        <w:t>מ</w:t>
      </w:r>
      <w:r>
        <w:rPr>
          <w:rFonts w:hint="cs"/>
          <w:rtl/>
        </w:rPr>
        <w:t>י</w:t>
      </w:r>
      <w:r w:rsidRPr="001A435F">
        <w:rPr>
          <w:rtl/>
        </w:rPr>
        <w:t>נהלת</w:t>
      </w:r>
      <w:proofErr w:type="spellEnd"/>
      <w:r w:rsidRPr="001A435F">
        <w:rPr>
          <w:rtl/>
        </w:rPr>
        <w:t xml:space="preserve"> </w:t>
      </w:r>
      <w:bookmarkStart w:id="15453" w:name="_ETM_Q32_483959"/>
      <w:bookmarkStart w:id="15454" w:name="_ETM_Q32_484319"/>
      <w:bookmarkStart w:id="15455" w:name="_ETM_Q32_484560"/>
      <w:bookmarkEnd w:id="15453"/>
      <w:bookmarkEnd w:id="15454"/>
      <w:bookmarkEnd w:id="15455"/>
      <w:r>
        <w:rPr>
          <w:rFonts w:hint="cs"/>
          <w:rtl/>
        </w:rPr>
        <w:t>תקומה ל</w:t>
      </w:r>
      <w:r w:rsidRPr="001A435F">
        <w:rPr>
          <w:rtl/>
        </w:rPr>
        <w:t xml:space="preserve">דרום </w:t>
      </w:r>
      <w:bookmarkStart w:id="15456" w:name="_ETM_Q32_485520"/>
      <w:bookmarkEnd w:id="15456"/>
      <w:r w:rsidRPr="001A435F">
        <w:rPr>
          <w:rtl/>
        </w:rPr>
        <w:t xml:space="preserve">ונותנת </w:t>
      </w:r>
      <w:bookmarkStart w:id="15457" w:name="_ETM_Q32_486180"/>
      <w:bookmarkEnd w:id="15457"/>
      <w:r w:rsidRPr="001A435F">
        <w:rPr>
          <w:rtl/>
        </w:rPr>
        <w:t>ל</w:t>
      </w:r>
      <w:r>
        <w:rPr>
          <w:rFonts w:hint="cs"/>
          <w:rtl/>
        </w:rPr>
        <w:t xml:space="preserve">ה </w:t>
      </w:r>
      <w:r w:rsidRPr="001A435F">
        <w:rPr>
          <w:rtl/>
        </w:rPr>
        <w:t xml:space="preserve">מיליארדים </w:t>
      </w:r>
      <w:bookmarkStart w:id="15458" w:name="_ETM_Q32_487020"/>
      <w:bookmarkEnd w:id="15458"/>
      <w:r w:rsidRPr="001A435F">
        <w:rPr>
          <w:rtl/>
        </w:rPr>
        <w:t xml:space="preserve">ומתחילה </w:t>
      </w:r>
      <w:bookmarkStart w:id="15459" w:name="_ETM_Q32_487710"/>
      <w:bookmarkEnd w:id="15459"/>
      <w:r w:rsidRPr="001A435F">
        <w:rPr>
          <w:rtl/>
        </w:rPr>
        <w:t xml:space="preserve">להפעיל </w:t>
      </w:r>
      <w:bookmarkStart w:id="15460" w:name="_ETM_Q32_488220"/>
      <w:bookmarkEnd w:id="15460"/>
      <w:r w:rsidRPr="001A435F">
        <w:rPr>
          <w:rtl/>
        </w:rPr>
        <w:t>אותה</w:t>
      </w:r>
      <w:r>
        <w:rPr>
          <w:rFonts w:hint="cs"/>
          <w:rtl/>
        </w:rPr>
        <w:t>,</w:t>
      </w:r>
      <w:r w:rsidRPr="001A435F">
        <w:rPr>
          <w:rtl/>
        </w:rPr>
        <w:t xml:space="preserve"> </w:t>
      </w:r>
      <w:bookmarkStart w:id="15461" w:name="_ETM_Q32_488550"/>
      <w:bookmarkEnd w:id="15461"/>
      <w:r w:rsidRPr="001A435F">
        <w:rPr>
          <w:rtl/>
        </w:rPr>
        <w:t xml:space="preserve">עם </w:t>
      </w:r>
      <w:bookmarkStart w:id="15462" w:name="_ETM_Q32_488730"/>
      <w:bookmarkEnd w:id="15462"/>
      <w:r w:rsidRPr="001A435F">
        <w:rPr>
          <w:rtl/>
        </w:rPr>
        <w:t xml:space="preserve">עובדים </w:t>
      </w:r>
      <w:bookmarkStart w:id="15463" w:name="_ETM_Q32_489889"/>
      <w:bookmarkEnd w:id="15463"/>
      <w:r w:rsidRPr="001A435F">
        <w:rPr>
          <w:rtl/>
        </w:rPr>
        <w:t xml:space="preserve">ועם </w:t>
      </w:r>
      <w:bookmarkStart w:id="15464" w:name="_ETM_Q32_490309"/>
      <w:bookmarkEnd w:id="15464"/>
      <w:r w:rsidRPr="001A435F">
        <w:rPr>
          <w:rtl/>
        </w:rPr>
        <w:t xml:space="preserve">פגישות </w:t>
      </w:r>
      <w:bookmarkStart w:id="15465" w:name="_ETM_Q32_491000"/>
      <w:bookmarkEnd w:id="15465"/>
      <w:r w:rsidRPr="001A435F">
        <w:rPr>
          <w:rtl/>
        </w:rPr>
        <w:t xml:space="preserve">ועם </w:t>
      </w:r>
      <w:bookmarkStart w:id="15466" w:name="_ETM_Q32_491240"/>
      <w:bookmarkEnd w:id="15466"/>
      <w:r w:rsidRPr="001A435F">
        <w:rPr>
          <w:rtl/>
        </w:rPr>
        <w:t xml:space="preserve">תוכנית </w:t>
      </w:r>
      <w:bookmarkStart w:id="15467" w:name="_ETM_Q32_491809"/>
      <w:bookmarkEnd w:id="15467"/>
      <w:r w:rsidRPr="001A435F">
        <w:rPr>
          <w:rtl/>
        </w:rPr>
        <w:t xml:space="preserve">לשיקום </w:t>
      </w:r>
      <w:bookmarkStart w:id="15468" w:name="_ETM_Q32_493230"/>
      <w:bookmarkEnd w:id="15468"/>
      <w:r w:rsidRPr="001A435F">
        <w:rPr>
          <w:rtl/>
        </w:rPr>
        <w:t xml:space="preserve">קצר </w:t>
      </w:r>
      <w:bookmarkStart w:id="15469" w:name="_ETM_Q32_493740"/>
      <w:bookmarkEnd w:id="15469"/>
      <w:r w:rsidRPr="001A435F">
        <w:rPr>
          <w:rtl/>
        </w:rPr>
        <w:t xml:space="preserve">מועד </w:t>
      </w:r>
      <w:bookmarkStart w:id="15470" w:name="_ETM_Q32_494400"/>
      <w:bookmarkEnd w:id="15470"/>
      <w:r w:rsidRPr="001A435F">
        <w:rPr>
          <w:rtl/>
        </w:rPr>
        <w:t xml:space="preserve">וארוך </w:t>
      </w:r>
      <w:bookmarkStart w:id="15471" w:name="_ETM_Q32_495029"/>
      <w:bookmarkEnd w:id="15471"/>
      <w:r w:rsidRPr="001A435F">
        <w:rPr>
          <w:rtl/>
        </w:rPr>
        <w:t>מועד</w:t>
      </w:r>
      <w:r>
        <w:rPr>
          <w:rFonts w:hint="cs"/>
          <w:rtl/>
        </w:rPr>
        <w:t>.</w:t>
      </w:r>
      <w:r w:rsidRPr="001A435F">
        <w:rPr>
          <w:rtl/>
        </w:rPr>
        <w:t xml:space="preserve"> </w:t>
      </w:r>
      <w:bookmarkStart w:id="15472" w:name="_ETM_Q32_497020"/>
      <w:bookmarkEnd w:id="15472"/>
      <w:r w:rsidRPr="001A435F">
        <w:rPr>
          <w:rtl/>
        </w:rPr>
        <w:t xml:space="preserve">ומה </w:t>
      </w:r>
      <w:bookmarkStart w:id="15473" w:name="_ETM_Q32_497380"/>
      <w:bookmarkEnd w:id="15473"/>
      <w:r w:rsidRPr="001A435F">
        <w:rPr>
          <w:rtl/>
        </w:rPr>
        <w:t xml:space="preserve">היא </w:t>
      </w:r>
      <w:bookmarkStart w:id="15474" w:name="_ETM_Q32_497470"/>
      <w:bookmarkEnd w:id="15474"/>
      <w:r w:rsidRPr="001A435F">
        <w:rPr>
          <w:rtl/>
        </w:rPr>
        <w:t xml:space="preserve">לא </w:t>
      </w:r>
      <w:bookmarkStart w:id="15475" w:name="_ETM_Q32_497620"/>
      <w:bookmarkEnd w:id="15475"/>
      <w:r w:rsidRPr="001A435F">
        <w:rPr>
          <w:rtl/>
        </w:rPr>
        <w:t xml:space="preserve">עושה </w:t>
      </w:r>
      <w:bookmarkStart w:id="15476" w:name="_ETM_Q32_497920"/>
      <w:bookmarkEnd w:id="15476"/>
      <w:r w:rsidRPr="001A435F">
        <w:rPr>
          <w:rtl/>
        </w:rPr>
        <w:t>בצפון</w:t>
      </w:r>
      <w:r>
        <w:rPr>
          <w:rFonts w:hint="cs"/>
          <w:rtl/>
        </w:rPr>
        <w:t>?</w:t>
      </w:r>
      <w:r w:rsidRPr="001A435F">
        <w:rPr>
          <w:rtl/>
        </w:rPr>
        <w:t xml:space="preserve"> </w:t>
      </w:r>
      <w:bookmarkStart w:id="15477" w:name="_ETM_Q32_500119"/>
      <w:bookmarkEnd w:id="15477"/>
      <w:r w:rsidRPr="001A435F">
        <w:rPr>
          <w:rtl/>
        </w:rPr>
        <w:t xml:space="preserve">היא </w:t>
      </w:r>
      <w:bookmarkStart w:id="15478" w:name="_ETM_Q32_500269"/>
      <w:bookmarkEnd w:id="15478"/>
      <w:r w:rsidRPr="001A435F">
        <w:rPr>
          <w:rtl/>
        </w:rPr>
        <w:t xml:space="preserve">משגעת </w:t>
      </w:r>
      <w:bookmarkStart w:id="15479" w:name="_ETM_Q32_501080"/>
      <w:bookmarkEnd w:id="15479"/>
      <w:r w:rsidRPr="001A435F">
        <w:rPr>
          <w:rtl/>
        </w:rPr>
        <w:t xml:space="preserve">את </w:t>
      </w:r>
      <w:bookmarkStart w:id="15480" w:name="_ETM_Q32_501199"/>
      <w:bookmarkEnd w:id="15480"/>
      <w:r w:rsidRPr="001A435F">
        <w:rPr>
          <w:rtl/>
        </w:rPr>
        <w:t xml:space="preserve">תושבי </w:t>
      </w:r>
      <w:bookmarkStart w:id="15481" w:name="_ETM_Q32_501529"/>
      <w:bookmarkEnd w:id="15481"/>
      <w:r w:rsidRPr="001A435F">
        <w:rPr>
          <w:rtl/>
        </w:rPr>
        <w:t>הצפון</w:t>
      </w:r>
      <w:r>
        <w:rPr>
          <w:rFonts w:hint="cs"/>
          <w:rtl/>
        </w:rPr>
        <w:t>.</w:t>
      </w:r>
      <w:r w:rsidRPr="001A435F">
        <w:rPr>
          <w:rtl/>
        </w:rPr>
        <w:t xml:space="preserve"> </w:t>
      </w:r>
      <w:bookmarkStart w:id="15482" w:name="_ETM_Q32_503300"/>
      <w:bookmarkEnd w:id="15482"/>
      <w:r w:rsidRPr="001A435F">
        <w:rPr>
          <w:rtl/>
        </w:rPr>
        <w:t xml:space="preserve">קרוב </w:t>
      </w:r>
      <w:bookmarkStart w:id="15483" w:name="_ETM_Q32_503750"/>
      <w:bookmarkEnd w:id="15483"/>
      <w:r w:rsidRPr="001A435F">
        <w:rPr>
          <w:rtl/>
        </w:rPr>
        <w:t>ל-100</w:t>
      </w:r>
      <w:r>
        <w:rPr>
          <w:rFonts w:hint="cs"/>
          <w:rtl/>
        </w:rPr>
        <w:t>,</w:t>
      </w:r>
      <w:r w:rsidRPr="001A435F">
        <w:rPr>
          <w:rtl/>
        </w:rPr>
        <w:t xml:space="preserve">000 </w:t>
      </w:r>
      <w:bookmarkStart w:id="15484" w:name="_ETM_Q32_504440"/>
      <w:bookmarkEnd w:id="15484"/>
      <w:r w:rsidRPr="001A435F">
        <w:rPr>
          <w:rtl/>
        </w:rPr>
        <w:t xml:space="preserve">מפונים </w:t>
      </w:r>
      <w:bookmarkStart w:id="15485" w:name="_ETM_Q32_505760"/>
      <w:bookmarkEnd w:id="15485"/>
      <w:r w:rsidRPr="001A435F">
        <w:rPr>
          <w:rtl/>
        </w:rPr>
        <w:t xml:space="preserve">לא </w:t>
      </w:r>
      <w:bookmarkStart w:id="15486" w:name="_ETM_Q32_506000"/>
      <w:bookmarkEnd w:id="15486"/>
      <w:r w:rsidRPr="001A435F">
        <w:rPr>
          <w:rtl/>
        </w:rPr>
        <w:t xml:space="preserve">יודעים </w:t>
      </w:r>
      <w:bookmarkStart w:id="15487" w:name="_ETM_Q32_506270"/>
      <w:bookmarkEnd w:id="15487"/>
      <w:r w:rsidRPr="001A435F">
        <w:rPr>
          <w:rtl/>
        </w:rPr>
        <w:t xml:space="preserve">מתי </w:t>
      </w:r>
      <w:bookmarkStart w:id="15488" w:name="_ETM_Q32_506600"/>
      <w:bookmarkStart w:id="15489" w:name="_ETM_Q32_507140"/>
      <w:bookmarkEnd w:id="15488"/>
      <w:bookmarkEnd w:id="15489"/>
      <w:r w:rsidRPr="001A435F">
        <w:rPr>
          <w:rtl/>
        </w:rPr>
        <w:t>ישובו</w:t>
      </w:r>
      <w:r>
        <w:rPr>
          <w:rFonts w:hint="cs"/>
          <w:rtl/>
        </w:rPr>
        <w:t>,</w:t>
      </w:r>
      <w:r w:rsidRPr="001A435F">
        <w:rPr>
          <w:rtl/>
        </w:rPr>
        <w:t xml:space="preserve"> </w:t>
      </w:r>
      <w:bookmarkStart w:id="15490" w:name="_ETM_Q32_507680"/>
      <w:bookmarkEnd w:id="15490"/>
      <w:r w:rsidRPr="001A435F">
        <w:rPr>
          <w:rtl/>
        </w:rPr>
        <w:t xml:space="preserve">זאת </w:t>
      </w:r>
      <w:bookmarkStart w:id="15491" w:name="_ETM_Q32_507890"/>
      <w:bookmarkEnd w:id="15491"/>
      <w:r w:rsidRPr="001A435F">
        <w:rPr>
          <w:rtl/>
        </w:rPr>
        <w:t xml:space="preserve">שאלה </w:t>
      </w:r>
      <w:bookmarkStart w:id="15492" w:name="_ETM_Q32_508190"/>
      <w:bookmarkEnd w:id="15492"/>
      <w:r w:rsidRPr="001A435F">
        <w:rPr>
          <w:rtl/>
        </w:rPr>
        <w:t>ביטחונית</w:t>
      </w:r>
      <w:r>
        <w:rPr>
          <w:rFonts w:hint="cs"/>
          <w:rtl/>
        </w:rPr>
        <w:t>.</w:t>
      </w:r>
      <w:r w:rsidRPr="001A435F">
        <w:rPr>
          <w:rtl/>
        </w:rPr>
        <w:t xml:space="preserve"> </w:t>
      </w:r>
      <w:bookmarkStart w:id="15493" w:name="_ETM_Q32_509500"/>
      <w:bookmarkEnd w:id="15493"/>
      <w:r w:rsidRPr="001A435F">
        <w:rPr>
          <w:rtl/>
        </w:rPr>
        <w:t xml:space="preserve">אבל </w:t>
      </w:r>
      <w:bookmarkStart w:id="15494" w:name="_ETM_Q32_509769"/>
      <w:bookmarkEnd w:id="15494"/>
      <w:r w:rsidRPr="001A435F">
        <w:rPr>
          <w:rtl/>
        </w:rPr>
        <w:t xml:space="preserve">בהיבט </w:t>
      </w:r>
      <w:bookmarkStart w:id="15495" w:name="_ETM_Q32_510310"/>
      <w:bookmarkEnd w:id="15495"/>
      <w:r w:rsidRPr="001A435F">
        <w:rPr>
          <w:rtl/>
        </w:rPr>
        <w:t xml:space="preserve">האזרחי </w:t>
      </w:r>
      <w:bookmarkStart w:id="15496" w:name="_ETM_Q32_511539"/>
      <w:bookmarkEnd w:id="15496"/>
      <w:r w:rsidRPr="001A435F">
        <w:rPr>
          <w:rtl/>
        </w:rPr>
        <w:t xml:space="preserve">עשרות </w:t>
      </w:r>
      <w:bookmarkStart w:id="15497" w:name="_ETM_Q32_512050"/>
      <w:bookmarkEnd w:id="15497"/>
      <w:r w:rsidRPr="001A435F">
        <w:rPr>
          <w:rtl/>
        </w:rPr>
        <w:t xml:space="preserve">ראשי </w:t>
      </w:r>
      <w:bookmarkStart w:id="15498" w:name="_ETM_Q32_512440"/>
      <w:bookmarkEnd w:id="15498"/>
      <w:r w:rsidRPr="001A435F">
        <w:rPr>
          <w:rtl/>
        </w:rPr>
        <w:t>רשויות</w:t>
      </w:r>
      <w:r>
        <w:rPr>
          <w:rFonts w:hint="cs"/>
          <w:rtl/>
        </w:rPr>
        <w:t>,</w:t>
      </w:r>
      <w:r w:rsidRPr="001A435F">
        <w:rPr>
          <w:rtl/>
        </w:rPr>
        <w:t xml:space="preserve"> </w:t>
      </w:r>
      <w:bookmarkStart w:id="15499" w:name="_ETM_Q32_513550"/>
      <w:bookmarkEnd w:id="15499"/>
      <w:r w:rsidRPr="001A435F">
        <w:rPr>
          <w:rtl/>
        </w:rPr>
        <w:t xml:space="preserve">עשרות </w:t>
      </w:r>
      <w:bookmarkStart w:id="15500" w:name="_ETM_Q32_514059"/>
      <w:bookmarkEnd w:id="15500"/>
      <w:r w:rsidRPr="001A435F">
        <w:rPr>
          <w:rtl/>
        </w:rPr>
        <w:t>ארגונים</w:t>
      </w:r>
      <w:r>
        <w:rPr>
          <w:rFonts w:hint="cs"/>
          <w:rtl/>
        </w:rPr>
        <w:t>,</w:t>
      </w:r>
      <w:r w:rsidRPr="001A435F">
        <w:rPr>
          <w:rtl/>
        </w:rPr>
        <w:t xml:space="preserve"> </w:t>
      </w:r>
      <w:bookmarkStart w:id="15501" w:name="_ETM_Q32_515270"/>
      <w:bookmarkEnd w:id="15501"/>
      <w:r w:rsidRPr="001A435F">
        <w:rPr>
          <w:rtl/>
        </w:rPr>
        <w:t xml:space="preserve">אלפי </w:t>
      </w:r>
      <w:bookmarkStart w:id="15502" w:name="_ETM_Q32_515660"/>
      <w:bookmarkEnd w:id="15502"/>
      <w:r w:rsidRPr="001A435F">
        <w:rPr>
          <w:rtl/>
        </w:rPr>
        <w:t>עסקים</w:t>
      </w:r>
      <w:r>
        <w:rPr>
          <w:rFonts w:hint="cs"/>
          <w:rtl/>
        </w:rPr>
        <w:t xml:space="preserve"> </w:t>
      </w:r>
      <w:bookmarkStart w:id="15503" w:name="_ETM_Q32_517470"/>
      <w:bookmarkStart w:id="15504" w:name="_ETM_Q32_516260"/>
      <w:bookmarkEnd w:id="15503"/>
      <w:bookmarkEnd w:id="15504"/>
      <w:r w:rsidRPr="001A435F">
        <w:rPr>
          <w:rtl/>
        </w:rPr>
        <w:t xml:space="preserve">רוצים </w:t>
      </w:r>
      <w:bookmarkStart w:id="15505" w:name="_ETM_Q32_516680"/>
      <w:bookmarkEnd w:id="15505"/>
      <w:r w:rsidRPr="001A435F">
        <w:rPr>
          <w:rtl/>
        </w:rPr>
        <w:t xml:space="preserve">להבין </w:t>
      </w:r>
      <w:bookmarkStart w:id="15506" w:name="_ETM_Q32_517160"/>
      <w:bookmarkEnd w:id="15506"/>
      <w:r w:rsidRPr="001A435F">
        <w:rPr>
          <w:rtl/>
        </w:rPr>
        <w:t xml:space="preserve">מה </w:t>
      </w:r>
      <w:bookmarkStart w:id="15507" w:name="_ETM_Q32_517430"/>
      <w:bookmarkEnd w:id="15507"/>
      <w:r w:rsidRPr="001A435F">
        <w:rPr>
          <w:rtl/>
        </w:rPr>
        <w:t xml:space="preserve">הממשלה </w:t>
      </w:r>
      <w:bookmarkStart w:id="15508" w:name="_ETM_Q32_518000"/>
      <w:bookmarkEnd w:id="15508"/>
      <w:r w:rsidRPr="001A435F">
        <w:rPr>
          <w:rtl/>
        </w:rPr>
        <w:t xml:space="preserve">עושה </w:t>
      </w:r>
      <w:bookmarkStart w:id="15509" w:name="_ETM_Q32_518330"/>
      <w:bookmarkEnd w:id="15509"/>
      <w:r w:rsidRPr="001A435F">
        <w:rPr>
          <w:rtl/>
        </w:rPr>
        <w:t>בצפון</w:t>
      </w:r>
      <w:r>
        <w:rPr>
          <w:rFonts w:hint="cs"/>
          <w:rtl/>
        </w:rPr>
        <w:t>.</w:t>
      </w:r>
      <w:r w:rsidRPr="001A435F">
        <w:rPr>
          <w:rtl/>
        </w:rPr>
        <w:t xml:space="preserve"> </w:t>
      </w:r>
      <w:bookmarkStart w:id="15510" w:name="_ETM_Q32_519760"/>
      <w:bookmarkEnd w:id="15510"/>
    </w:p>
    <w:p w:rsidR="006A6AD4" w:rsidRDefault="006A6AD4" w:rsidP="00C61C62">
      <w:pPr>
        <w:rPr>
          <w:rtl/>
        </w:rPr>
      </w:pPr>
    </w:p>
    <w:p w:rsidR="006A6AD4" w:rsidRDefault="006A6AD4" w:rsidP="00C61C62">
      <w:pPr>
        <w:rPr>
          <w:rtl/>
        </w:rPr>
      </w:pPr>
      <w:r w:rsidRPr="001A435F">
        <w:rPr>
          <w:rtl/>
        </w:rPr>
        <w:t xml:space="preserve">ואז </w:t>
      </w:r>
      <w:bookmarkStart w:id="15511" w:name="_ETM_Q32_520300"/>
      <w:bookmarkEnd w:id="15511"/>
      <w:r w:rsidRPr="001A435F">
        <w:rPr>
          <w:rtl/>
        </w:rPr>
        <w:t xml:space="preserve">אתה </w:t>
      </w:r>
      <w:bookmarkStart w:id="15512" w:name="_ETM_Q32_520480"/>
      <w:bookmarkEnd w:id="15512"/>
      <w:r w:rsidRPr="001A435F">
        <w:rPr>
          <w:rtl/>
        </w:rPr>
        <w:t xml:space="preserve">פוגש </w:t>
      </w:r>
      <w:bookmarkStart w:id="15513" w:name="_ETM_Q32_521140"/>
      <w:bookmarkEnd w:id="15513"/>
      <w:r w:rsidRPr="001A435F">
        <w:rPr>
          <w:rtl/>
        </w:rPr>
        <w:t xml:space="preserve">ביזיון </w:t>
      </w:r>
      <w:bookmarkStart w:id="15514" w:name="_ETM_Q32_522100"/>
      <w:bookmarkEnd w:id="15514"/>
      <w:r w:rsidRPr="001A435F">
        <w:rPr>
          <w:rtl/>
        </w:rPr>
        <w:t xml:space="preserve">וחידלון </w:t>
      </w:r>
      <w:bookmarkStart w:id="15515" w:name="_ETM_Q32_523150"/>
      <w:bookmarkEnd w:id="15515"/>
      <w:r w:rsidRPr="001A435F">
        <w:rPr>
          <w:rtl/>
        </w:rPr>
        <w:t>ממשלתי</w:t>
      </w:r>
      <w:r>
        <w:rPr>
          <w:rFonts w:hint="cs"/>
          <w:rtl/>
        </w:rPr>
        <w:t>.</w:t>
      </w:r>
      <w:r w:rsidRPr="001A435F">
        <w:rPr>
          <w:rtl/>
        </w:rPr>
        <w:t xml:space="preserve"> </w:t>
      </w:r>
      <w:bookmarkStart w:id="15516" w:name="_ETM_Q32_524790"/>
      <w:bookmarkEnd w:id="15516"/>
      <w:r w:rsidRPr="001A435F">
        <w:rPr>
          <w:rtl/>
        </w:rPr>
        <w:t xml:space="preserve">מגיע </w:t>
      </w:r>
      <w:bookmarkStart w:id="15517" w:name="_ETM_Q32_525300"/>
      <w:bookmarkEnd w:id="15517"/>
      <w:r w:rsidRPr="001A435F">
        <w:rPr>
          <w:rtl/>
        </w:rPr>
        <w:t xml:space="preserve">ראש </w:t>
      </w:r>
      <w:bookmarkStart w:id="15518" w:name="_ETM_Q32_525570"/>
      <w:bookmarkEnd w:id="15518"/>
      <w:r w:rsidRPr="001A435F">
        <w:rPr>
          <w:rtl/>
        </w:rPr>
        <w:t xml:space="preserve">הממשלה </w:t>
      </w:r>
      <w:bookmarkStart w:id="15519" w:name="_ETM_Q32_526110"/>
      <w:bookmarkEnd w:id="15519"/>
      <w:r w:rsidRPr="001A435F">
        <w:rPr>
          <w:rtl/>
        </w:rPr>
        <w:t xml:space="preserve">לבקר </w:t>
      </w:r>
      <w:bookmarkStart w:id="15520" w:name="_ETM_Q32_526650"/>
      <w:bookmarkEnd w:id="15520"/>
      <w:r w:rsidRPr="001A435F">
        <w:rPr>
          <w:rtl/>
        </w:rPr>
        <w:t>שם</w:t>
      </w:r>
      <w:r>
        <w:rPr>
          <w:rFonts w:hint="cs"/>
          <w:rtl/>
        </w:rPr>
        <w:t>,</w:t>
      </w:r>
      <w:r w:rsidRPr="001A435F">
        <w:rPr>
          <w:rtl/>
        </w:rPr>
        <w:t xml:space="preserve"> </w:t>
      </w:r>
      <w:bookmarkStart w:id="15521" w:name="_ETM_Q32_527370"/>
      <w:bookmarkEnd w:id="15521"/>
      <w:r w:rsidRPr="001A435F">
        <w:rPr>
          <w:rtl/>
        </w:rPr>
        <w:t xml:space="preserve">לפני </w:t>
      </w:r>
      <w:bookmarkStart w:id="15522" w:name="_ETM_Q32_527700"/>
      <w:bookmarkEnd w:id="15522"/>
      <w:r w:rsidRPr="001A435F">
        <w:rPr>
          <w:rtl/>
        </w:rPr>
        <w:t xml:space="preserve">כמה </w:t>
      </w:r>
      <w:bookmarkStart w:id="15523" w:name="_ETM_Q32_528029"/>
      <w:bookmarkEnd w:id="15523"/>
      <w:r w:rsidRPr="001A435F">
        <w:rPr>
          <w:rtl/>
        </w:rPr>
        <w:t>שבועות</w:t>
      </w:r>
      <w:r>
        <w:rPr>
          <w:rFonts w:hint="cs"/>
          <w:rtl/>
        </w:rPr>
        <w:t>,</w:t>
      </w:r>
      <w:r w:rsidRPr="001A435F">
        <w:rPr>
          <w:rtl/>
        </w:rPr>
        <w:t xml:space="preserve"> </w:t>
      </w:r>
      <w:bookmarkStart w:id="15524" w:name="_ETM_Q32_529140"/>
      <w:bookmarkEnd w:id="15524"/>
      <w:r>
        <w:rPr>
          <w:rFonts w:hint="cs"/>
          <w:rtl/>
        </w:rPr>
        <w:t>ו</w:t>
      </w:r>
      <w:r w:rsidRPr="001A435F">
        <w:rPr>
          <w:rtl/>
        </w:rPr>
        <w:t>אומר</w:t>
      </w:r>
      <w:r>
        <w:rPr>
          <w:rFonts w:hint="cs"/>
          <w:rtl/>
        </w:rPr>
        <w:t>:</w:t>
      </w:r>
      <w:r w:rsidRPr="001A435F">
        <w:rPr>
          <w:rtl/>
        </w:rPr>
        <w:t xml:space="preserve"> </w:t>
      </w:r>
      <w:bookmarkStart w:id="15525" w:name="_ETM_Q32_530070"/>
      <w:bookmarkEnd w:id="15525"/>
      <w:r w:rsidRPr="001A435F">
        <w:rPr>
          <w:rtl/>
        </w:rPr>
        <w:t xml:space="preserve">אני </w:t>
      </w:r>
      <w:bookmarkStart w:id="15526" w:name="_ETM_Q32_530339"/>
      <w:bookmarkEnd w:id="15526"/>
      <w:r w:rsidRPr="001A435F">
        <w:rPr>
          <w:rtl/>
        </w:rPr>
        <w:t xml:space="preserve">אקים </w:t>
      </w:r>
      <w:bookmarkStart w:id="15527" w:name="_ETM_Q32_530790"/>
      <w:bookmarkEnd w:id="15527"/>
      <w:r w:rsidRPr="001A435F">
        <w:rPr>
          <w:rtl/>
        </w:rPr>
        <w:t xml:space="preserve">צוות </w:t>
      </w:r>
      <w:bookmarkStart w:id="15528" w:name="_ETM_Q32_531329"/>
      <w:bookmarkEnd w:id="15528"/>
      <w:r w:rsidRPr="001A435F">
        <w:rPr>
          <w:rtl/>
        </w:rPr>
        <w:t xml:space="preserve">מנכ"לים </w:t>
      </w:r>
      <w:bookmarkStart w:id="15529" w:name="_ETM_Q32_531989"/>
      <w:bookmarkEnd w:id="15529"/>
      <w:r w:rsidRPr="001A435F">
        <w:rPr>
          <w:rtl/>
        </w:rPr>
        <w:t>בין-משרדי</w:t>
      </w:r>
      <w:r>
        <w:rPr>
          <w:rFonts w:hint="cs"/>
          <w:rtl/>
        </w:rPr>
        <w:t>.</w:t>
      </w:r>
      <w:r w:rsidRPr="001A435F">
        <w:rPr>
          <w:rtl/>
        </w:rPr>
        <w:t xml:space="preserve"> </w:t>
      </w:r>
      <w:bookmarkStart w:id="15530" w:name="_ETM_Q32_532830"/>
      <w:bookmarkEnd w:id="15530"/>
      <w:r w:rsidRPr="001A435F">
        <w:rPr>
          <w:rtl/>
        </w:rPr>
        <w:t xml:space="preserve">אני </w:t>
      </w:r>
      <w:bookmarkStart w:id="15531" w:name="_ETM_Q32_533040"/>
      <w:bookmarkEnd w:id="15531"/>
      <w:r w:rsidRPr="001A435F">
        <w:rPr>
          <w:rtl/>
        </w:rPr>
        <w:t xml:space="preserve">מטיל </w:t>
      </w:r>
      <w:bookmarkStart w:id="15532" w:name="_ETM_Q32_533460"/>
      <w:bookmarkEnd w:id="15532"/>
      <w:r w:rsidRPr="001A435F">
        <w:rPr>
          <w:rtl/>
        </w:rPr>
        <w:t xml:space="preserve">את </w:t>
      </w:r>
      <w:bookmarkStart w:id="15533" w:name="_ETM_Q32_533550"/>
      <w:bookmarkEnd w:id="15533"/>
      <w:r w:rsidRPr="001A435F">
        <w:rPr>
          <w:rtl/>
        </w:rPr>
        <w:t xml:space="preserve">זה </w:t>
      </w:r>
      <w:bookmarkStart w:id="15534" w:name="_ETM_Q32_533730"/>
      <w:bookmarkEnd w:id="15534"/>
      <w:r w:rsidRPr="001A435F">
        <w:rPr>
          <w:rtl/>
        </w:rPr>
        <w:t xml:space="preserve">על </w:t>
      </w:r>
      <w:bookmarkStart w:id="15535" w:name="_ETM_Q32_533850"/>
      <w:bookmarkEnd w:id="15535"/>
      <w:r w:rsidRPr="001A435F">
        <w:rPr>
          <w:rtl/>
        </w:rPr>
        <w:t xml:space="preserve">מנכ"ל </w:t>
      </w:r>
      <w:bookmarkStart w:id="15536" w:name="_ETM_Q32_534270"/>
      <w:bookmarkEnd w:id="15536"/>
      <w:r w:rsidRPr="001A435F">
        <w:rPr>
          <w:rtl/>
        </w:rPr>
        <w:t xml:space="preserve">משרד </w:t>
      </w:r>
      <w:bookmarkStart w:id="15537" w:name="_ETM_Q32_534690"/>
      <w:bookmarkEnd w:id="15537"/>
      <w:r w:rsidRPr="001A435F">
        <w:rPr>
          <w:rtl/>
        </w:rPr>
        <w:t>הפנים</w:t>
      </w:r>
      <w:r>
        <w:rPr>
          <w:rFonts w:hint="cs"/>
          <w:rtl/>
        </w:rPr>
        <w:t>,</w:t>
      </w:r>
      <w:r w:rsidRPr="001A435F">
        <w:rPr>
          <w:rtl/>
        </w:rPr>
        <w:t xml:space="preserve"> </w:t>
      </w:r>
      <w:bookmarkStart w:id="15538" w:name="_ETM_Q32_535620"/>
      <w:bookmarkEnd w:id="15538"/>
      <w:r w:rsidRPr="001A435F">
        <w:rPr>
          <w:rtl/>
        </w:rPr>
        <w:t xml:space="preserve">שיעשה </w:t>
      </w:r>
      <w:bookmarkStart w:id="15539" w:name="_ETM_Q32_536129"/>
      <w:bookmarkEnd w:id="15539"/>
      <w:r w:rsidRPr="001A435F">
        <w:rPr>
          <w:rtl/>
        </w:rPr>
        <w:t xml:space="preserve">את </w:t>
      </w:r>
      <w:bookmarkStart w:id="15540" w:name="_ETM_Q32_536250"/>
      <w:bookmarkEnd w:id="15540"/>
      <w:r w:rsidRPr="001A435F">
        <w:rPr>
          <w:rtl/>
        </w:rPr>
        <w:t>העבודה</w:t>
      </w:r>
      <w:r>
        <w:rPr>
          <w:rFonts w:hint="cs"/>
          <w:rtl/>
        </w:rPr>
        <w:t>,</w:t>
      </w:r>
      <w:r w:rsidRPr="001A435F">
        <w:rPr>
          <w:rtl/>
        </w:rPr>
        <w:t xml:space="preserve"> </w:t>
      </w:r>
      <w:bookmarkStart w:id="15541" w:name="_ETM_Q32_537539"/>
      <w:bookmarkEnd w:id="15541"/>
      <w:r w:rsidRPr="001A435F">
        <w:rPr>
          <w:rtl/>
        </w:rPr>
        <w:t xml:space="preserve">והוא </w:t>
      </w:r>
      <w:bookmarkStart w:id="15542" w:name="_ETM_Q32_537809"/>
      <w:bookmarkEnd w:id="15542"/>
      <w:r w:rsidRPr="001A435F">
        <w:rPr>
          <w:rtl/>
        </w:rPr>
        <w:t xml:space="preserve">ירכז </w:t>
      </w:r>
      <w:bookmarkStart w:id="15543" w:name="_ETM_Q32_538559"/>
      <w:bookmarkEnd w:id="15543"/>
      <w:r w:rsidRPr="001A435F">
        <w:rPr>
          <w:rtl/>
        </w:rPr>
        <w:t xml:space="preserve">צוות </w:t>
      </w:r>
      <w:bookmarkStart w:id="15544" w:name="_ETM_Q32_538889"/>
      <w:bookmarkEnd w:id="15544"/>
      <w:r w:rsidRPr="001A435F">
        <w:rPr>
          <w:rtl/>
        </w:rPr>
        <w:t xml:space="preserve">שיסייע </w:t>
      </w:r>
      <w:bookmarkStart w:id="15545" w:name="_ETM_Q32_539489"/>
      <w:bookmarkEnd w:id="15545"/>
      <w:r w:rsidRPr="001A435F">
        <w:rPr>
          <w:rtl/>
        </w:rPr>
        <w:t>לרשויות</w:t>
      </w:r>
      <w:r>
        <w:rPr>
          <w:rFonts w:hint="cs"/>
          <w:rtl/>
        </w:rPr>
        <w:t>.</w:t>
      </w:r>
      <w:r w:rsidRPr="001A435F">
        <w:rPr>
          <w:rtl/>
        </w:rPr>
        <w:t xml:space="preserve"> </w:t>
      </w:r>
      <w:bookmarkStart w:id="15546" w:name="_ETM_Q32_541249"/>
      <w:bookmarkEnd w:id="15546"/>
      <w:r w:rsidRPr="001A435F">
        <w:rPr>
          <w:rtl/>
        </w:rPr>
        <w:t xml:space="preserve">חוזרים </w:t>
      </w:r>
      <w:bookmarkStart w:id="15547" w:name="_ETM_Q32_541850"/>
      <w:bookmarkEnd w:id="15547"/>
      <w:r w:rsidRPr="001A435F">
        <w:rPr>
          <w:rtl/>
        </w:rPr>
        <w:t>מהצפון</w:t>
      </w:r>
      <w:r>
        <w:rPr>
          <w:rFonts w:hint="cs"/>
          <w:rtl/>
        </w:rPr>
        <w:t>,</w:t>
      </w:r>
      <w:r w:rsidRPr="001A435F">
        <w:rPr>
          <w:rtl/>
        </w:rPr>
        <w:t xml:space="preserve"> </w:t>
      </w:r>
      <w:bookmarkStart w:id="15548" w:name="_ETM_Q32_543079"/>
      <w:bookmarkEnd w:id="15548"/>
      <w:r w:rsidRPr="001A435F">
        <w:rPr>
          <w:rtl/>
        </w:rPr>
        <w:t xml:space="preserve">הצוות </w:t>
      </w:r>
      <w:bookmarkStart w:id="15549" w:name="_ETM_Q32_543679"/>
      <w:bookmarkEnd w:id="15549"/>
      <w:r w:rsidRPr="001A435F">
        <w:rPr>
          <w:rtl/>
        </w:rPr>
        <w:t xml:space="preserve">הזה </w:t>
      </w:r>
      <w:bookmarkStart w:id="15550" w:name="_ETM_Q32_544009"/>
      <w:bookmarkEnd w:id="15550"/>
      <w:r w:rsidRPr="001A435F">
        <w:rPr>
          <w:rtl/>
        </w:rPr>
        <w:t xml:space="preserve">לא </w:t>
      </w:r>
      <w:bookmarkStart w:id="15551" w:name="_ETM_Q32_544279"/>
      <w:bookmarkEnd w:id="15551"/>
      <w:r w:rsidRPr="001A435F">
        <w:rPr>
          <w:rtl/>
        </w:rPr>
        <w:t>קם</w:t>
      </w:r>
      <w:r>
        <w:rPr>
          <w:rFonts w:hint="cs"/>
          <w:rtl/>
        </w:rPr>
        <w:t>,</w:t>
      </w:r>
      <w:r w:rsidRPr="001A435F">
        <w:rPr>
          <w:rtl/>
        </w:rPr>
        <w:t xml:space="preserve"> </w:t>
      </w:r>
      <w:bookmarkStart w:id="15552" w:name="_ETM_Q32_545270"/>
      <w:bookmarkEnd w:id="15552"/>
      <w:r w:rsidRPr="001A435F">
        <w:rPr>
          <w:rtl/>
        </w:rPr>
        <w:t xml:space="preserve">ואז </w:t>
      </w:r>
      <w:bookmarkStart w:id="15553" w:name="_ETM_Q32_545689"/>
      <w:bookmarkStart w:id="15554" w:name="_ETM_Q32_546170"/>
      <w:bookmarkEnd w:id="15553"/>
      <w:bookmarkEnd w:id="15554"/>
      <w:r>
        <w:rPr>
          <w:rFonts w:hint="cs"/>
          <w:rtl/>
        </w:rPr>
        <w:t xml:space="preserve">מודיעים: </w:t>
      </w:r>
      <w:r w:rsidRPr="001A435F">
        <w:rPr>
          <w:rtl/>
        </w:rPr>
        <w:t>משרד</w:t>
      </w:r>
      <w:r w:rsidRPr="002C4834">
        <w:rPr>
          <w:rtl/>
        </w:rPr>
        <w:t xml:space="preserve"> </w:t>
      </w:r>
      <w:r w:rsidRPr="001A435F">
        <w:rPr>
          <w:rtl/>
        </w:rPr>
        <w:t>ראש הממשלה</w:t>
      </w:r>
      <w:bookmarkStart w:id="15555" w:name="_ETM_Q32_547284"/>
      <w:bookmarkStart w:id="15556" w:name="_ETM_Q32_547364"/>
      <w:bookmarkStart w:id="15557" w:name="_ETM_Q32_548330"/>
      <w:bookmarkEnd w:id="15555"/>
      <w:bookmarkEnd w:id="15556"/>
      <w:bookmarkEnd w:id="15557"/>
      <w:r>
        <w:rPr>
          <w:rFonts w:hint="cs"/>
          <w:rtl/>
        </w:rPr>
        <w:t xml:space="preserve"> </w:t>
      </w:r>
      <w:proofErr w:type="spellStart"/>
      <w:r>
        <w:rPr>
          <w:rFonts w:hint="cs"/>
          <w:rtl/>
        </w:rPr>
        <w:t>י</w:t>
      </w:r>
      <w:r w:rsidRPr="001A435F">
        <w:rPr>
          <w:rtl/>
        </w:rPr>
        <w:t>תכלל</w:t>
      </w:r>
      <w:proofErr w:type="spellEnd"/>
      <w:r w:rsidRPr="001A435F">
        <w:rPr>
          <w:rtl/>
        </w:rPr>
        <w:t xml:space="preserve"> </w:t>
      </w:r>
      <w:bookmarkStart w:id="15558" w:name="_ETM_Q32_549049"/>
      <w:bookmarkEnd w:id="15558"/>
      <w:r w:rsidRPr="001A435F">
        <w:rPr>
          <w:rtl/>
        </w:rPr>
        <w:t xml:space="preserve">את </w:t>
      </w:r>
      <w:bookmarkStart w:id="15559" w:name="_ETM_Q32_549200"/>
      <w:bookmarkEnd w:id="15559"/>
      <w:r w:rsidRPr="001A435F">
        <w:rPr>
          <w:rtl/>
        </w:rPr>
        <w:t xml:space="preserve">מה </w:t>
      </w:r>
      <w:bookmarkStart w:id="15560" w:name="_ETM_Q32_549380"/>
      <w:bookmarkEnd w:id="15560"/>
      <w:r w:rsidRPr="001A435F">
        <w:rPr>
          <w:rtl/>
        </w:rPr>
        <w:t xml:space="preserve">שיקרה </w:t>
      </w:r>
      <w:bookmarkStart w:id="15561" w:name="_ETM_Q32_549860"/>
      <w:bookmarkEnd w:id="15561"/>
      <w:r w:rsidRPr="001A435F">
        <w:rPr>
          <w:rtl/>
        </w:rPr>
        <w:t>בצפון</w:t>
      </w:r>
      <w:r>
        <w:rPr>
          <w:rFonts w:hint="cs"/>
          <w:rtl/>
        </w:rPr>
        <w:t>.</w:t>
      </w:r>
      <w:r w:rsidRPr="001A435F">
        <w:rPr>
          <w:rtl/>
        </w:rPr>
        <w:t xml:space="preserve"> </w:t>
      </w:r>
      <w:bookmarkStart w:id="15562" w:name="_ETM_Q32_551410"/>
      <w:bookmarkEnd w:id="15562"/>
    </w:p>
    <w:p w:rsidR="006A6AD4" w:rsidRDefault="006A6AD4" w:rsidP="00C61C62">
      <w:pPr>
        <w:rPr>
          <w:rtl/>
        </w:rPr>
      </w:pPr>
      <w:bookmarkStart w:id="15563" w:name="_ETM_Q32_551413"/>
      <w:bookmarkStart w:id="15564" w:name="_ETM_Q32_551504"/>
      <w:bookmarkEnd w:id="15563"/>
      <w:bookmarkEnd w:id="15564"/>
    </w:p>
    <w:p w:rsidR="006A6AD4" w:rsidRDefault="006A6AD4" w:rsidP="00C61C62">
      <w:pPr>
        <w:rPr>
          <w:rtl/>
        </w:rPr>
      </w:pPr>
      <w:bookmarkStart w:id="15565" w:name="_ETM_Q32_551642"/>
      <w:bookmarkStart w:id="15566" w:name="_ETM_Q32_551717"/>
      <w:bookmarkEnd w:id="15565"/>
      <w:bookmarkEnd w:id="15566"/>
      <w:r w:rsidRPr="001A435F">
        <w:rPr>
          <w:rtl/>
        </w:rPr>
        <w:t xml:space="preserve">מה </w:t>
      </w:r>
      <w:bookmarkStart w:id="15567" w:name="_ETM_Q32_551710"/>
      <w:bookmarkEnd w:id="15567"/>
      <w:r w:rsidRPr="001A435F">
        <w:rPr>
          <w:rtl/>
        </w:rPr>
        <w:t>התוכנית</w:t>
      </w:r>
      <w:r>
        <w:rPr>
          <w:rFonts w:hint="cs"/>
          <w:rtl/>
        </w:rPr>
        <w:t>?</w:t>
      </w:r>
      <w:r w:rsidRPr="001A435F">
        <w:rPr>
          <w:rtl/>
        </w:rPr>
        <w:t xml:space="preserve"> </w:t>
      </w:r>
      <w:bookmarkStart w:id="15568" w:name="_ETM_Q32_553009"/>
      <w:bookmarkEnd w:id="15568"/>
      <w:r w:rsidRPr="001A435F">
        <w:rPr>
          <w:rtl/>
        </w:rPr>
        <w:t xml:space="preserve">מה </w:t>
      </w:r>
      <w:bookmarkStart w:id="15569" w:name="_ETM_Q32_553249"/>
      <w:bookmarkEnd w:id="15569"/>
      <w:r w:rsidRPr="001A435F">
        <w:rPr>
          <w:rtl/>
        </w:rPr>
        <w:t xml:space="preserve">החלטת </w:t>
      </w:r>
      <w:bookmarkStart w:id="15570" w:name="_ETM_Q32_553820"/>
      <w:bookmarkEnd w:id="15570"/>
      <w:r w:rsidRPr="001A435F">
        <w:rPr>
          <w:rtl/>
        </w:rPr>
        <w:t>הממשלה</w:t>
      </w:r>
      <w:bookmarkStart w:id="15571" w:name="_ETM_Q32_554689"/>
      <w:bookmarkStart w:id="15572" w:name="_ETM_Q32_556460"/>
      <w:bookmarkEnd w:id="15571"/>
      <w:bookmarkEnd w:id="15572"/>
      <w:r>
        <w:rPr>
          <w:rFonts w:hint="cs"/>
          <w:rtl/>
        </w:rPr>
        <w:t xml:space="preserve">? אפס. </w:t>
      </w:r>
      <w:bookmarkStart w:id="15573" w:name="_ETM_Q32_556759"/>
      <w:bookmarkEnd w:id="15573"/>
      <w:r w:rsidRPr="001A435F">
        <w:rPr>
          <w:rtl/>
        </w:rPr>
        <w:t xml:space="preserve">תקציב </w:t>
      </w:r>
      <w:bookmarkStart w:id="15574" w:name="_ETM_Q32_557210"/>
      <w:bookmarkStart w:id="15575" w:name="_ETM_Q32_557630"/>
      <w:bookmarkEnd w:id="15574"/>
      <w:bookmarkEnd w:id="15575"/>
      <w:r w:rsidRPr="001A435F">
        <w:rPr>
          <w:rtl/>
        </w:rPr>
        <w:t xml:space="preserve">המדינה </w:t>
      </w:r>
      <w:bookmarkStart w:id="15576" w:name="_ETM_Q32_558110"/>
      <w:bookmarkEnd w:id="15576"/>
      <w:r>
        <w:rPr>
          <w:rFonts w:hint="cs"/>
          <w:rtl/>
        </w:rPr>
        <w:t xml:space="preserve">כבר </w:t>
      </w:r>
      <w:r w:rsidRPr="001A435F">
        <w:rPr>
          <w:rtl/>
        </w:rPr>
        <w:t xml:space="preserve">הונח </w:t>
      </w:r>
      <w:bookmarkStart w:id="15577" w:name="_ETM_Q32_559370"/>
      <w:bookmarkEnd w:id="15577"/>
      <w:r w:rsidRPr="001A435F">
        <w:rPr>
          <w:rtl/>
        </w:rPr>
        <w:t xml:space="preserve">לפני </w:t>
      </w:r>
      <w:bookmarkStart w:id="15578" w:name="_ETM_Q32_559670"/>
      <w:bookmarkEnd w:id="15578"/>
      <w:r w:rsidRPr="001A435F">
        <w:rPr>
          <w:rtl/>
        </w:rPr>
        <w:t>שבוע</w:t>
      </w:r>
      <w:r>
        <w:rPr>
          <w:rFonts w:hint="cs"/>
          <w:rtl/>
        </w:rPr>
        <w:t>.</w:t>
      </w:r>
      <w:r w:rsidRPr="001A435F">
        <w:rPr>
          <w:rtl/>
        </w:rPr>
        <w:t xml:space="preserve"> </w:t>
      </w:r>
      <w:bookmarkStart w:id="15579" w:name="_ETM_Q32_561360"/>
      <w:bookmarkEnd w:id="15579"/>
      <w:r w:rsidRPr="001A435F">
        <w:rPr>
          <w:rtl/>
        </w:rPr>
        <w:t xml:space="preserve">לא </w:t>
      </w:r>
      <w:bookmarkStart w:id="15580" w:name="_ETM_Q32_561570"/>
      <w:bookmarkEnd w:id="15580"/>
      <w:r w:rsidRPr="001A435F">
        <w:rPr>
          <w:rtl/>
        </w:rPr>
        <w:t xml:space="preserve">יכולנו </w:t>
      </w:r>
      <w:bookmarkStart w:id="15581" w:name="_ETM_Q32_561960"/>
      <w:bookmarkEnd w:id="15581"/>
      <w:r w:rsidRPr="001A435F">
        <w:rPr>
          <w:rtl/>
        </w:rPr>
        <w:t xml:space="preserve">לסמן </w:t>
      </w:r>
      <w:bookmarkStart w:id="15582" w:name="_ETM_Q32_562529"/>
      <w:bookmarkEnd w:id="15582"/>
      <w:r w:rsidRPr="001A435F">
        <w:rPr>
          <w:rtl/>
        </w:rPr>
        <w:t xml:space="preserve">שם </w:t>
      </w:r>
      <w:bookmarkStart w:id="15583" w:name="_ETM_Q32_563010"/>
      <w:bookmarkEnd w:id="15583"/>
      <w:r w:rsidRPr="001A435F">
        <w:rPr>
          <w:rtl/>
        </w:rPr>
        <w:t xml:space="preserve">הרבה </w:t>
      </w:r>
      <w:bookmarkStart w:id="15584" w:name="_ETM_Q32_563430"/>
      <w:bookmarkEnd w:id="15584"/>
      <w:r w:rsidRPr="001A435F">
        <w:rPr>
          <w:rtl/>
        </w:rPr>
        <w:t xml:space="preserve">יותר </w:t>
      </w:r>
      <w:bookmarkStart w:id="15585" w:name="_ETM_Q32_563730"/>
      <w:bookmarkEnd w:id="15585"/>
      <w:r w:rsidRPr="001A435F">
        <w:rPr>
          <w:rtl/>
        </w:rPr>
        <w:t xml:space="preserve">מיליארדים </w:t>
      </w:r>
      <w:bookmarkStart w:id="15586" w:name="_ETM_Q32_564360"/>
      <w:bookmarkEnd w:id="15586"/>
      <w:r w:rsidRPr="001A435F">
        <w:rPr>
          <w:rtl/>
        </w:rPr>
        <w:t>לצפון</w:t>
      </w:r>
      <w:r>
        <w:rPr>
          <w:rFonts w:hint="cs"/>
          <w:rtl/>
        </w:rPr>
        <w:t>?</w:t>
      </w:r>
      <w:r w:rsidRPr="001A435F">
        <w:rPr>
          <w:rtl/>
        </w:rPr>
        <w:t xml:space="preserve"> </w:t>
      </w:r>
      <w:bookmarkStart w:id="15587" w:name="_ETM_Q32_565710"/>
      <w:bookmarkEnd w:id="15587"/>
      <w:r w:rsidRPr="001A435F">
        <w:rPr>
          <w:rtl/>
        </w:rPr>
        <w:t xml:space="preserve">לא </w:t>
      </w:r>
      <w:bookmarkStart w:id="15588" w:name="_ETM_Q32_565920"/>
      <w:bookmarkEnd w:id="15588"/>
      <w:r w:rsidRPr="001A435F">
        <w:rPr>
          <w:rtl/>
        </w:rPr>
        <w:t xml:space="preserve">יכולנו </w:t>
      </w:r>
      <w:bookmarkStart w:id="15589" w:name="_ETM_Q32_566340"/>
      <w:bookmarkEnd w:id="15589"/>
      <w:r w:rsidRPr="001A435F">
        <w:rPr>
          <w:rtl/>
        </w:rPr>
        <w:t xml:space="preserve">להקים </w:t>
      </w:r>
      <w:bookmarkStart w:id="15590" w:name="_ETM_Q32_566760"/>
      <w:bookmarkEnd w:id="15590"/>
      <w:r w:rsidRPr="001A435F">
        <w:rPr>
          <w:rtl/>
        </w:rPr>
        <w:t xml:space="preserve">את </w:t>
      </w:r>
      <w:bookmarkStart w:id="15591" w:name="_ETM_Q32_566940"/>
      <w:bookmarkEnd w:id="15591"/>
      <w:proofErr w:type="spellStart"/>
      <w:r w:rsidRPr="001A435F">
        <w:rPr>
          <w:rtl/>
        </w:rPr>
        <w:t>מ</w:t>
      </w:r>
      <w:r>
        <w:rPr>
          <w:rFonts w:hint="cs"/>
          <w:rtl/>
        </w:rPr>
        <w:t>י</w:t>
      </w:r>
      <w:r w:rsidRPr="001A435F">
        <w:rPr>
          <w:rtl/>
        </w:rPr>
        <w:t>נהלת</w:t>
      </w:r>
      <w:proofErr w:type="spellEnd"/>
      <w:r w:rsidRPr="001A435F">
        <w:rPr>
          <w:rtl/>
        </w:rPr>
        <w:t xml:space="preserve"> </w:t>
      </w:r>
      <w:bookmarkStart w:id="15592" w:name="_ETM_Q32_567540"/>
      <w:bookmarkEnd w:id="15592"/>
      <w:r>
        <w:rPr>
          <w:rFonts w:hint="cs"/>
          <w:rtl/>
        </w:rPr>
        <w:t>תקומה</w:t>
      </w:r>
      <w:r w:rsidRPr="001A435F">
        <w:rPr>
          <w:rtl/>
        </w:rPr>
        <w:t xml:space="preserve"> </w:t>
      </w:r>
      <w:bookmarkStart w:id="15593" w:name="_ETM_Q32_567960"/>
      <w:bookmarkEnd w:id="15593"/>
      <w:r w:rsidRPr="001A435F">
        <w:rPr>
          <w:rtl/>
        </w:rPr>
        <w:t xml:space="preserve">לצפון </w:t>
      </w:r>
      <w:bookmarkStart w:id="15594" w:name="_ETM_Q32_569339"/>
      <w:bookmarkEnd w:id="15594"/>
      <w:r w:rsidRPr="001A435F">
        <w:rPr>
          <w:rtl/>
        </w:rPr>
        <w:t xml:space="preserve">או </w:t>
      </w:r>
      <w:bookmarkStart w:id="15595" w:name="_ETM_Q32_569520"/>
      <w:bookmarkEnd w:id="15595"/>
      <w:r w:rsidRPr="001A435F">
        <w:rPr>
          <w:rtl/>
        </w:rPr>
        <w:t xml:space="preserve">להרחיב </w:t>
      </w:r>
      <w:bookmarkStart w:id="15596" w:name="_ETM_Q32_570179"/>
      <w:bookmarkEnd w:id="15596"/>
      <w:r w:rsidRPr="001A435F">
        <w:rPr>
          <w:rtl/>
        </w:rPr>
        <w:t xml:space="preserve">את </w:t>
      </w:r>
      <w:bookmarkStart w:id="15597" w:name="_ETM_Q32_570299"/>
      <w:bookmarkEnd w:id="15597"/>
      <w:r w:rsidRPr="001A435F">
        <w:rPr>
          <w:rtl/>
        </w:rPr>
        <w:t xml:space="preserve">הסמכויות </w:t>
      </w:r>
      <w:bookmarkStart w:id="15598" w:name="_ETM_Q32_571049"/>
      <w:bookmarkEnd w:id="15598"/>
      <w:r w:rsidRPr="001A435F">
        <w:rPr>
          <w:rtl/>
        </w:rPr>
        <w:t xml:space="preserve">של </w:t>
      </w:r>
      <w:bookmarkStart w:id="15599" w:name="_ETM_Q32_571229"/>
      <w:bookmarkEnd w:id="15599"/>
      <w:proofErr w:type="spellStart"/>
      <w:r w:rsidRPr="001A435F">
        <w:rPr>
          <w:rtl/>
        </w:rPr>
        <w:t>מ</w:t>
      </w:r>
      <w:r>
        <w:rPr>
          <w:rFonts w:hint="cs"/>
          <w:rtl/>
        </w:rPr>
        <w:t>י</w:t>
      </w:r>
      <w:r w:rsidRPr="001A435F">
        <w:rPr>
          <w:rtl/>
        </w:rPr>
        <w:t>נהלת</w:t>
      </w:r>
      <w:proofErr w:type="spellEnd"/>
      <w:r w:rsidRPr="001A435F">
        <w:rPr>
          <w:rtl/>
        </w:rPr>
        <w:t xml:space="preserve"> </w:t>
      </w:r>
      <w:bookmarkStart w:id="15600" w:name="_ETM_Q32_571709"/>
      <w:bookmarkEnd w:id="15600"/>
      <w:r w:rsidRPr="001A435F">
        <w:rPr>
          <w:rtl/>
        </w:rPr>
        <w:t xml:space="preserve">תקומה </w:t>
      </w:r>
      <w:bookmarkStart w:id="15601" w:name="_ETM_Q32_572100"/>
      <w:bookmarkEnd w:id="15601"/>
      <w:r w:rsidRPr="001A435F">
        <w:rPr>
          <w:rtl/>
        </w:rPr>
        <w:t>בדרום</w:t>
      </w:r>
      <w:r>
        <w:rPr>
          <w:rFonts w:hint="cs"/>
          <w:rtl/>
        </w:rPr>
        <w:t>,</w:t>
      </w:r>
      <w:r w:rsidRPr="001A435F">
        <w:rPr>
          <w:rtl/>
        </w:rPr>
        <w:t xml:space="preserve"> </w:t>
      </w:r>
      <w:bookmarkStart w:id="15602" w:name="_ETM_Q32_573149"/>
      <w:bookmarkEnd w:id="15602"/>
      <w:r>
        <w:rPr>
          <w:rFonts w:hint="cs"/>
          <w:rtl/>
        </w:rPr>
        <w:t>ושתיקרא</w:t>
      </w:r>
      <w:r w:rsidRPr="001A435F">
        <w:rPr>
          <w:rtl/>
        </w:rPr>
        <w:t xml:space="preserve"> </w:t>
      </w:r>
      <w:bookmarkStart w:id="15603" w:name="_ETM_Q32_573749"/>
      <w:bookmarkStart w:id="15604" w:name="_ETM_Q32_573839"/>
      <w:bookmarkEnd w:id="15603"/>
      <w:bookmarkEnd w:id="15604"/>
      <w:r w:rsidRPr="001A435F">
        <w:rPr>
          <w:rtl/>
        </w:rPr>
        <w:t xml:space="preserve">דרום </w:t>
      </w:r>
      <w:bookmarkStart w:id="15605" w:name="_ETM_Q32_574289"/>
      <w:bookmarkEnd w:id="15605"/>
      <w:r w:rsidRPr="001A435F">
        <w:rPr>
          <w:rtl/>
        </w:rPr>
        <w:t>וצפון</w:t>
      </w:r>
      <w:r>
        <w:rPr>
          <w:rFonts w:hint="cs"/>
          <w:rtl/>
        </w:rPr>
        <w:t>?</w:t>
      </w:r>
      <w:r w:rsidRPr="001A435F">
        <w:rPr>
          <w:rtl/>
        </w:rPr>
        <w:t xml:space="preserve"> </w:t>
      </w:r>
      <w:bookmarkStart w:id="15606" w:name="_ETM_Q32_575750"/>
      <w:bookmarkStart w:id="15607" w:name="_ETM_Q32_575973"/>
      <w:bookmarkStart w:id="15608" w:name="_ETM_Q32_576087"/>
      <w:bookmarkStart w:id="15609" w:name="_ETM_Q32_576217"/>
      <w:bookmarkStart w:id="15610" w:name="_ETM_Q32_576295"/>
      <w:bookmarkEnd w:id="15606"/>
      <w:bookmarkEnd w:id="15607"/>
      <w:bookmarkEnd w:id="15608"/>
      <w:bookmarkEnd w:id="15609"/>
      <w:bookmarkEnd w:id="15610"/>
      <w:r>
        <w:rPr>
          <w:rtl/>
        </w:rPr>
        <w:t>או</w:t>
      </w:r>
      <w:r w:rsidRPr="001A435F">
        <w:rPr>
          <w:rtl/>
        </w:rPr>
        <w:t xml:space="preserve"> </w:t>
      </w:r>
      <w:bookmarkStart w:id="15611" w:name="_ETM_Q32_576000"/>
      <w:bookmarkEnd w:id="15611"/>
      <w:r w:rsidRPr="001A435F">
        <w:rPr>
          <w:rtl/>
        </w:rPr>
        <w:t xml:space="preserve">כל </w:t>
      </w:r>
      <w:bookmarkStart w:id="15612" w:name="_ETM_Q32_576240"/>
      <w:bookmarkEnd w:id="15612"/>
      <w:r w:rsidRPr="001A435F">
        <w:rPr>
          <w:rtl/>
        </w:rPr>
        <w:t xml:space="preserve">החלטה </w:t>
      </w:r>
      <w:bookmarkStart w:id="15613" w:name="_ETM_Q32_576720"/>
      <w:bookmarkEnd w:id="15613"/>
      <w:r w:rsidRPr="001A435F">
        <w:rPr>
          <w:rtl/>
        </w:rPr>
        <w:t xml:space="preserve">ברורה </w:t>
      </w:r>
      <w:bookmarkStart w:id="15614" w:name="_ETM_Q32_577290"/>
      <w:bookmarkEnd w:id="15614"/>
      <w:r w:rsidRPr="001A435F">
        <w:rPr>
          <w:rtl/>
        </w:rPr>
        <w:t>של</w:t>
      </w:r>
      <w:bookmarkStart w:id="15615" w:name="_ETM_Q32_577529"/>
      <w:bookmarkEnd w:id="15615"/>
      <w:r w:rsidRPr="001A435F">
        <w:rPr>
          <w:rtl/>
        </w:rPr>
        <w:t xml:space="preserve">ראש </w:t>
      </w:r>
      <w:bookmarkStart w:id="15616" w:name="_ETM_Q32_577890"/>
      <w:bookmarkEnd w:id="15616"/>
      <w:r w:rsidRPr="001A435F">
        <w:rPr>
          <w:rtl/>
        </w:rPr>
        <w:t xml:space="preserve">רשות </w:t>
      </w:r>
      <w:bookmarkStart w:id="15617" w:name="_ETM_Q32_578700"/>
      <w:bookmarkEnd w:id="15617"/>
      <w:r w:rsidRPr="001A435F">
        <w:rPr>
          <w:rtl/>
        </w:rPr>
        <w:t xml:space="preserve">יש </w:t>
      </w:r>
      <w:bookmarkStart w:id="15618" w:name="_ETM_Q32_579000"/>
      <w:bookmarkEnd w:id="15618"/>
      <w:r w:rsidRPr="001A435F">
        <w:rPr>
          <w:rtl/>
        </w:rPr>
        <w:t xml:space="preserve">כתובת </w:t>
      </w:r>
      <w:bookmarkStart w:id="15619" w:name="_ETM_Q32_579960"/>
      <w:bookmarkEnd w:id="15619"/>
      <w:r>
        <w:rPr>
          <w:rFonts w:hint="cs"/>
          <w:rtl/>
        </w:rPr>
        <w:t>אחת</w:t>
      </w:r>
      <w:r w:rsidRPr="001A435F">
        <w:rPr>
          <w:rtl/>
        </w:rPr>
        <w:t xml:space="preserve"> </w:t>
      </w:r>
      <w:bookmarkStart w:id="15620" w:name="_ETM_Q32_580950"/>
      <w:bookmarkEnd w:id="15620"/>
      <w:r w:rsidRPr="001A435F">
        <w:rPr>
          <w:rtl/>
        </w:rPr>
        <w:t>בממשלה</w:t>
      </w:r>
      <w:r>
        <w:rPr>
          <w:rFonts w:hint="cs"/>
          <w:rtl/>
        </w:rPr>
        <w:t xml:space="preserve"> </w:t>
      </w:r>
      <w:proofErr w:type="spellStart"/>
      <w:r>
        <w:rPr>
          <w:rFonts w:hint="cs"/>
          <w:rtl/>
        </w:rPr>
        <w:t>שמתכללת</w:t>
      </w:r>
      <w:proofErr w:type="spellEnd"/>
      <w:r>
        <w:rPr>
          <w:rFonts w:hint="cs"/>
          <w:rtl/>
        </w:rPr>
        <w:t>,</w:t>
      </w:r>
      <w:r w:rsidRPr="001A435F">
        <w:rPr>
          <w:rtl/>
        </w:rPr>
        <w:t xml:space="preserve"> </w:t>
      </w:r>
      <w:bookmarkStart w:id="15621" w:name="_ETM_Q32_581730"/>
      <w:bookmarkStart w:id="15622" w:name="_ETM_Q32_583229"/>
      <w:bookmarkStart w:id="15623" w:name="_ETM_Q32_583440"/>
      <w:bookmarkEnd w:id="15621"/>
      <w:bookmarkEnd w:id="15622"/>
      <w:bookmarkEnd w:id="15623"/>
      <w:r>
        <w:rPr>
          <w:rFonts w:hint="cs"/>
          <w:rtl/>
        </w:rPr>
        <w:t>ב</w:t>
      </w:r>
      <w:r w:rsidRPr="001A435F">
        <w:rPr>
          <w:rtl/>
        </w:rPr>
        <w:t xml:space="preserve">כל </w:t>
      </w:r>
      <w:bookmarkStart w:id="15624" w:name="_ETM_Q32_583680"/>
      <w:bookmarkEnd w:id="15624"/>
      <w:r w:rsidRPr="001A435F">
        <w:rPr>
          <w:rtl/>
        </w:rPr>
        <w:t xml:space="preserve">הבעיות </w:t>
      </w:r>
      <w:bookmarkStart w:id="15625" w:name="_ETM_Q32_584250"/>
      <w:bookmarkEnd w:id="15625"/>
      <w:r w:rsidRPr="001A435F">
        <w:rPr>
          <w:rtl/>
        </w:rPr>
        <w:t>שלו</w:t>
      </w:r>
      <w:bookmarkStart w:id="15626" w:name="_ETM_Q32_585420"/>
      <w:bookmarkEnd w:id="15626"/>
      <w:r>
        <w:rPr>
          <w:rFonts w:hint="cs"/>
          <w:rtl/>
        </w:rPr>
        <w:t>.</w:t>
      </w:r>
    </w:p>
    <w:p w:rsidR="006A6AD4" w:rsidRDefault="006A6AD4" w:rsidP="00C61C62">
      <w:pPr>
        <w:rPr>
          <w:rtl/>
        </w:rPr>
      </w:pPr>
      <w:bookmarkStart w:id="15627" w:name="_ETM_Q32_586902"/>
      <w:bookmarkStart w:id="15628" w:name="_ETM_Q32_586980"/>
      <w:bookmarkEnd w:id="15627"/>
      <w:bookmarkEnd w:id="15628"/>
    </w:p>
    <w:p w:rsidR="006A6AD4" w:rsidRDefault="006A6AD4" w:rsidP="00C61C62">
      <w:pPr>
        <w:rPr>
          <w:rtl/>
        </w:rPr>
      </w:pPr>
      <w:bookmarkStart w:id="15629" w:name="_ETM_Q32_587070"/>
      <w:bookmarkStart w:id="15630" w:name="_ETM_Q32_587154"/>
      <w:bookmarkEnd w:id="15629"/>
      <w:bookmarkEnd w:id="15630"/>
      <w:r w:rsidRPr="001A435F">
        <w:rPr>
          <w:rtl/>
        </w:rPr>
        <w:t xml:space="preserve">השר </w:t>
      </w:r>
      <w:bookmarkStart w:id="15631" w:name="_ETM_Q32_585870"/>
      <w:bookmarkEnd w:id="15631"/>
      <w:r>
        <w:rPr>
          <w:rFonts w:hint="cs"/>
          <w:rtl/>
        </w:rPr>
        <w:t>קיש,</w:t>
      </w:r>
      <w:r w:rsidRPr="001A435F">
        <w:rPr>
          <w:rtl/>
        </w:rPr>
        <w:t xml:space="preserve"> </w:t>
      </w:r>
      <w:bookmarkStart w:id="15632" w:name="_ETM_Q32_587130"/>
      <w:bookmarkEnd w:id="15632"/>
      <w:r w:rsidRPr="001A435F">
        <w:rPr>
          <w:rtl/>
        </w:rPr>
        <w:t xml:space="preserve">מנהלת </w:t>
      </w:r>
      <w:bookmarkStart w:id="15633" w:name="_ETM_Q32_587759"/>
      <w:bookmarkEnd w:id="15633"/>
      <w:r>
        <w:rPr>
          <w:rFonts w:hint="cs"/>
          <w:rtl/>
        </w:rPr>
        <w:t>המחוז</w:t>
      </w:r>
      <w:r w:rsidRPr="001A435F">
        <w:rPr>
          <w:rtl/>
        </w:rPr>
        <w:t xml:space="preserve"> </w:t>
      </w:r>
      <w:bookmarkStart w:id="15634" w:name="_ETM_Q32_588119"/>
      <w:bookmarkEnd w:id="15634"/>
      <w:r w:rsidRPr="001A435F">
        <w:rPr>
          <w:rtl/>
        </w:rPr>
        <w:t xml:space="preserve">שלך </w:t>
      </w:r>
      <w:bookmarkStart w:id="15635" w:name="_ETM_Q32_588450"/>
      <w:bookmarkEnd w:id="15635"/>
      <w:r w:rsidRPr="001A435F">
        <w:rPr>
          <w:rtl/>
        </w:rPr>
        <w:t xml:space="preserve">בצפון </w:t>
      </w:r>
      <w:bookmarkStart w:id="15636" w:name="_ETM_Q32_589020"/>
      <w:bookmarkEnd w:id="15636"/>
      <w:r w:rsidRPr="001A435F">
        <w:rPr>
          <w:rtl/>
        </w:rPr>
        <w:t xml:space="preserve">עושה </w:t>
      </w:r>
      <w:bookmarkStart w:id="15637" w:name="_ETM_Q32_589289"/>
      <w:bookmarkEnd w:id="15637"/>
      <w:r w:rsidRPr="001A435F">
        <w:rPr>
          <w:rtl/>
        </w:rPr>
        <w:t xml:space="preserve">עבודה </w:t>
      </w:r>
      <w:bookmarkStart w:id="15638" w:name="_ETM_Q32_589740"/>
      <w:bookmarkEnd w:id="15638"/>
      <w:r w:rsidRPr="001A435F">
        <w:rPr>
          <w:rtl/>
        </w:rPr>
        <w:t>נפלאה</w:t>
      </w:r>
      <w:r>
        <w:rPr>
          <w:rFonts w:hint="cs"/>
          <w:rtl/>
        </w:rPr>
        <w:t>,</w:t>
      </w:r>
      <w:r w:rsidRPr="001A435F">
        <w:rPr>
          <w:rtl/>
        </w:rPr>
        <w:t xml:space="preserve"> </w:t>
      </w:r>
      <w:bookmarkStart w:id="15639" w:name="_ETM_Q32_591229"/>
      <w:bookmarkEnd w:id="15639"/>
      <w:r w:rsidRPr="001A435F">
        <w:rPr>
          <w:rtl/>
        </w:rPr>
        <w:t>ממש</w:t>
      </w:r>
      <w:r>
        <w:rPr>
          <w:rFonts w:hint="cs"/>
          <w:rtl/>
        </w:rPr>
        <w:t>,</w:t>
      </w:r>
      <w:r w:rsidRPr="001A435F">
        <w:rPr>
          <w:rtl/>
        </w:rPr>
        <w:t xml:space="preserve"> </w:t>
      </w:r>
      <w:bookmarkStart w:id="15640" w:name="_ETM_Q32_591799"/>
      <w:bookmarkEnd w:id="15640"/>
      <w:r w:rsidRPr="001A435F">
        <w:rPr>
          <w:rtl/>
        </w:rPr>
        <w:t xml:space="preserve">כל </w:t>
      </w:r>
      <w:bookmarkStart w:id="15641" w:name="_ETM_Q32_592009"/>
      <w:bookmarkEnd w:id="15641"/>
      <w:r w:rsidRPr="001A435F">
        <w:rPr>
          <w:rtl/>
        </w:rPr>
        <w:t>המשרד</w:t>
      </w:r>
      <w:r>
        <w:rPr>
          <w:rFonts w:hint="cs"/>
          <w:rtl/>
        </w:rPr>
        <w:t>.</w:t>
      </w:r>
      <w:r w:rsidRPr="001A435F">
        <w:rPr>
          <w:rtl/>
        </w:rPr>
        <w:t xml:space="preserve"> </w:t>
      </w:r>
      <w:bookmarkStart w:id="15642" w:name="_ETM_Q32_593360"/>
      <w:bookmarkEnd w:id="15642"/>
      <w:r w:rsidRPr="001A435F">
        <w:rPr>
          <w:rtl/>
        </w:rPr>
        <w:t xml:space="preserve">אבל </w:t>
      </w:r>
      <w:bookmarkStart w:id="15643" w:name="_ETM_Q32_593630"/>
      <w:bookmarkEnd w:id="15643"/>
      <w:r>
        <w:rPr>
          <w:rtl/>
        </w:rPr>
        <w:t>הבעי</w:t>
      </w:r>
      <w:r>
        <w:rPr>
          <w:rFonts w:hint="cs"/>
          <w:rtl/>
        </w:rPr>
        <w:t>ות</w:t>
      </w:r>
      <w:r w:rsidRPr="001A435F">
        <w:rPr>
          <w:rtl/>
        </w:rPr>
        <w:t xml:space="preserve"> </w:t>
      </w:r>
      <w:bookmarkStart w:id="15644" w:name="_ETM_Q32_594110"/>
      <w:bookmarkEnd w:id="15644"/>
      <w:r>
        <w:rPr>
          <w:rFonts w:hint="cs"/>
          <w:rtl/>
        </w:rPr>
        <w:t>הן</w:t>
      </w:r>
      <w:r w:rsidRPr="001A435F">
        <w:rPr>
          <w:rtl/>
        </w:rPr>
        <w:t xml:space="preserve"> </w:t>
      </w:r>
      <w:bookmarkStart w:id="15645" w:name="_ETM_Q32_594350"/>
      <w:bookmarkEnd w:id="15645"/>
      <w:r w:rsidRPr="001A435F">
        <w:rPr>
          <w:rtl/>
        </w:rPr>
        <w:t xml:space="preserve">של </w:t>
      </w:r>
      <w:bookmarkStart w:id="15646" w:name="_ETM_Q32_594560"/>
      <w:bookmarkEnd w:id="15646"/>
      <w:r w:rsidRPr="001A435F">
        <w:rPr>
          <w:rtl/>
        </w:rPr>
        <w:t xml:space="preserve">עסקים </w:t>
      </w:r>
      <w:bookmarkStart w:id="15647" w:name="_ETM_Q32_595159"/>
      <w:bookmarkEnd w:id="15647"/>
      <w:r>
        <w:rPr>
          <w:rFonts w:hint="cs"/>
          <w:rtl/>
        </w:rPr>
        <w:t>ו</w:t>
      </w:r>
      <w:r w:rsidRPr="001A435F">
        <w:rPr>
          <w:rtl/>
        </w:rPr>
        <w:t>מפעלים</w:t>
      </w:r>
      <w:r>
        <w:rPr>
          <w:rFonts w:hint="cs"/>
          <w:rtl/>
        </w:rPr>
        <w:t>,</w:t>
      </w:r>
      <w:r w:rsidRPr="001A435F">
        <w:rPr>
          <w:rtl/>
        </w:rPr>
        <w:t xml:space="preserve"> </w:t>
      </w:r>
      <w:bookmarkStart w:id="15648" w:name="_ETM_Q32_596240"/>
      <w:bookmarkEnd w:id="15648"/>
      <w:r w:rsidRPr="001A435F">
        <w:rPr>
          <w:rtl/>
        </w:rPr>
        <w:t xml:space="preserve">שכבר </w:t>
      </w:r>
      <w:bookmarkStart w:id="15649" w:name="_ETM_Q32_596720"/>
      <w:bookmarkEnd w:id="15649"/>
      <w:r w:rsidRPr="001A435F">
        <w:rPr>
          <w:rtl/>
        </w:rPr>
        <w:t xml:space="preserve">עזבו </w:t>
      </w:r>
      <w:bookmarkStart w:id="15650" w:name="_ETM_Q32_597140"/>
      <w:bookmarkEnd w:id="15650"/>
      <w:r w:rsidRPr="001A435F">
        <w:rPr>
          <w:rtl/>
        </w:rPr>
        <w:t xml:space="preserve">את </w:t>
      </w:r>
      <w:bookmarkStart w:id="15651" w:name="_ETM_Q32_597320"/>
      <w:bookmarkStart w:id="15652" w:name="_ETM_Q32_597740"/>
      <w:bookmarkEnd w:id="15651"/>
      <w:bookmarkEnd w:id="15652"/>
      <w:r w:rsidRPr="00D0667B">
        <w:rPr>
          <w:rtl/>
        </w:rPr>
        <w:t>אדמית</w:t>
      </w:r>
      <w:r>
        <w:rPr>
          <w:rFonts w:hint="cs"/>
          <w:rtl/>
        </w:rPr>
        <w:t xml:space="preserve"> </w:t>
      </w:r>
      <w:r w:rsidRPr="001A435F">
        <w:rPr>
          <w:rtl/>
        </w:rPr>
        <w:t>וחניתה</w:t>
      </w:r>
      <w:r>
        <w:rPr>
          <w:rFonts w:hint="cs"/>
          <w:rtl/>
        </w:rPr>
        <w:t>.</w:t>
      </w:r>
      <w:r w:rsidRPr="001A435F">
        <w:rPr>
          <w:rtl/>
        </w:rPr>
        <w:t xml:space="preserve"> </w:t>
      </w:r>
      <w:bookmarkStart w:id="15653" w:name="_ETM_Q32_599079"/>
      <w:bookmarkEnd w:id="15653"/>
      <w:r w:rsidRPr="001A435F">
        <w:rPr>
          <w:rtl/>
        </w:rPr>
        <w:t xml:space="preserve">מפעלים </w:t>
      </w:r>
      <w:bookmarkStart w:id="15654" w:name="_ETM_Q32_599619"/>
      <w:bookmarkEnd w:id="15654"/>
      <w:r w:rsidRPr="001A435F">
        <w:rPr>
          <w:rtl/>
        </w:rPr>
        <w:t>עזבו</w:t>
      </w:r>
      <w:r>
        <w:rPr>
          <w:rFonts w:hint="cs"/>
          <w:rtl/>
        </w:rPr>
        <w:t>.</w:t>
      </w:r>
      <w:r w:rsidRPr="001A435F">
        <w:rPr>
          <w:rtl/>
        </w:rPr>
        <w:t xml:space="preserve"> </w:t>
      </w:r>
      <w:bookmarkStart w:id="15655" w:name="_ETM_Q32_600670"/>
      <w:bookmarkEnd w:id="15655"/>
      <w:r w:rsidRPr="001A435F">
        <w:rPr>
          <w:rtl/>
        </w:rPr>
        <w:t xml:space="preserve">הם </w:t>
      </w:r>
      <w:bookmarkStart w:id="15656" w:name="_ETM_Q32_600850"/>
      <w:bookmarkEnd w:id="15656"/>
      <w:r w:rsidRPr="001A435F">
        <w:rPr>
          <w:rtl/>
        </w:rPr>
        <w:t xml:space="preserve">לא </w:t>
      </w:r>
      <w:bookmarkStart w:id="15657" w:name="_ETM_Q32_600940"/>
      <w:bookmarkEnd w:id="15657"/>
      <w:r w:rsidRPr="001A435F">
        <w:rPr>
          <w:rtl/>
        </w:rPr>
        <w:t xml:space="preserve">יחזרו </w:t>
      </w:r>
      <w:bookmarkStart w:id="15658" w:name="_ETM_Q32_601460"/>
      <w:bookmarkStart w:id="15659" w:name="_ETM_Q32_601610"/>
      <w:bookmarkEnd w:id="15658"/>
      <w:bookmarkEnd w:id="15659"/>
      <w:r>
        <w:rPr>
          <w:rFonts w:hint="cs"/>
          <w:rtl/>
        </w:rPr>
        <w:t>ל</w:t>
      </w:r>
      <w:r w:rsidRPr="001A435F">
        <w:rPr>
          <w:rtl/>
        </w:rPr>
        <w:t>שם</w:t>
      </w:r>
      <w:r>
        <w:rPr>
          <w:rFonts w:hint="cs"/>
          <w:rtl/>
        </w:rPr>
        <w:t>.</w:t>
      </w:r>
      <w:r w:rsidRPr="001A435F">
        <w:rPr>
          <w:rtl/>
        </w:rPr>
        <w:t xml:space="preserve"> </w:t>
      </w:r>
      <w:bookmarkStart w:id="15660" w:name="_ETM_Q32_602589"/>
      <w:bookmarkEnd w:id="15660"/>
      <w:r w:rsidRPr="001A435F">
        <w:rPr>
          <w:rtl/>
        </w:rPr>
        <w:t xml:space="preserve">והם </w:t>
      </w:r>
      <w:bookmarkStart w:id="15661" w:name="_ETM_Q32_602860"/>
      <w:bookmarkEnd w:id="15661"/>
      <w:r w:rsidRPr="001A435F">
        <w:rPr>
          <w:rtl/>
        </w:rPr>
        <w:t xml:space="preserve">רוצים </w:t>
      </w:r>
      <w:bookmarkStart w:id="15662" w:name="_ETM_Q32_603220"/>
      <w:bookmarkEnd w:id="15662"/>
      <w:r w:rsidRPr="001A435F">
        <w:rPr>
          <w:rtl/>
        </w:rPr>
        <w:t xml:space="preserve">לשאול </w:t>
      </w:r>
      <w:bookmarkStart w:id="15663" w:name="_ETM_Q32_603670"/>
      <w:bookmarkEnd w:id="15663"/>
      <w:r w:rsidRPr="001A435F">
        <w:rPr>
          <w:rtl/>
        </w:rPr>
        <w:t xml:space="preserve">למי </w:t>
      </w:r>
      <w:bookmarkStart w:id="15664" w:name="_ETM_Q32_603940"/>
      <w:bookmarkEnd w:id="15664"/>
      <w:r w:rsidRPr="001A435F">
        <w:rPr>
          <w:rtl/>
        </w:rPr>
        <w:t>פונים</w:t>
      </w:r>
      <w:r>
        <w:rPr>
          <w:rFonts w:hint="cs"/>
          <w:rtl/>
        </w:rPr>
        <w:t>.</w:t>
      </w:r>
      <w:r w:rsidRPr="001A435F">
        <w:rPr>
          <w:rtl/>
        </w:rPr>
        <w:t xml:space="preserve"> </w:t>
      </w:r>
      <w:bookmarkStart w:id="15665" w:name="_ETM_Q32_605160"/>
      <w:bookmarkEnd w:id="15665"/>
      <w:r w:rsidRPr="001A435F">
        <w:rPr>
          <w:rtl/>
        </w:rPr>
        <w:t xml:space="preserve">ואז </w:t>
      </w:r>
      <w:bookmarkStart w:id="15666" w:name="_ETM_Q32_605940"/>
      <w:bookmarkEnd w:id="15666"/>
      <w:r w:rsidRPr="001A435F">
        <w:rPr>
          <w:rtl/>
        </w:rPr>
        <w:t xml:space="preserve">הצבא </w:t>
      </w:r>
      <w:bookmarkStart w:id="15667" w:name="_ETM_Q32_606510"/>
      <w:bookmarkEnd w:id="15667"/>
      <w:r w:rsidRPr="001A435F">
        <w:rPr>
          <w:rtl/>
        </w:rPr>
        <w:t xml:space="preserve">מקים </w:t>
      </w:r>
      <w:bookmarkStart w:id="15668" w:name="_ETM_Q32_606960"/>
      <w:bookmarkEnd w:id="15668"/>
      <w:r w:rsidRPr="001A435F">
        <w:rPr>
          <w:rtl/>
        </w:rPr>
        <w:t xml:space="preserve">אופק </w:t>
      </w:r>
      <w:bookmarkStart w:id="15669" w:name="_ETM_Q32_607380"/>
      <w:bookmarkEnd w:id="15669"/>
      <w:r w:rsidRPr="001A435F">
        <w:rPr>
          <w:rtl/>
        </w:rPr>
        <w:t>צפוני</w:t>
      </w:r>
      <w:r>
        <w:rPr>
          <w:rFonts w:hint="cs"/>
          <w:rtl/>
        </w:rPr>
        <w:t>,</w:t>
      </w:r>
      <w:r w:rsidRPr="001A435F">
        <w:rPr>
          <w:rtl/>
        </w:rPr>
        <w:t xml:space="preserve"> </w:t>
      </w:r>
      <w:bookmarkStart w:id="15670" w:name="_ETM_Q32_608920"/>
      <w:bookmarkEnd w:id="15670"/>
      <w:r w:rsidRPr="001A435F">
        <w:rPr>
          <w:rtl/>
        </w:rPr>
        <w:t>ואומרים</w:t>
      </w:r>
      <w:r>
        <w:rPr>
          <w:rFonts w:hint="cs"/>
          <w:rtl/>
        </w:rPr>
        <w:t>:</w:t>
      </w:r>
      <w:r w:rsidRPr="001A435F">
        <w:rPr>
          <w:rtl/>
        </w:rPr>
        <w:t xml:space="preserve"> </w:t>
      </w:r>
      <w:bookmarkStart w:id="15671" w:name="_ETM_Q32_609580"/>
      <w:bookmarkEnd w:id="15671"/>
      <w:r w:rsidRPr="001A435F">
        <w:rPr>
          <w:rtl/>
        </w:rPr>
        <w:t xml:space="preserve">מנכ"ל </w:t>
      </w:r>
      <w:bookmarkStart w:id="15672" w:name="_ETM_Q32_610030"/>
      <w:bookmarkEnd w:id="15672"/>
      <w:r w:rsidRPr="001A435F">
        <w:rPr>
          <w:rtl/>
        </w:rPr>
        <w:t xml:space="preserve">משרד </w:t>
      </w:r>
      <w:bookmarkStart w:id="15673" w:name="_ETM_Q32_610450"/>
      <w:bookmarkEnd w:id="15673"/>
      <w:r w:rsidRPr="001A435F">
        <w:rPr>
          <w:rtl/>
        </w:rPr>
        <w:t>הפנים</w:t>
      </w:r>
      <w:r>
        <w:rPr>
          <w:rFonts w:hint="cs"/>
          <w:rtl/>
        </w:rPr>
        <w:t>;</w:t>
      </w:r>
      <w:r w:rsidRPr="001A435F">
        <w:rPr>
          <w:rtl/>
        </w:rPr>
        <w:t xml:space="preserve"> </w:t>
      </w:r>
      <w:bookmarkStart w:id="15674" w:name="_ETM_Q32_610900"/>
      <w:bookmarkEnd w:id="15674"/>
      <w:r w:rsidRPr="001A435F">
        <w:rPr>
          <w:rtl/>
        </w:rPr>
        <w:t xml:space="preserve">אחרי </w:t>
      </w:r>
      <w:bookmarkStart w:id="15675" w:name="_ETM_Q32_611110"/>
      <w:bookmarkEnd w:id="15675"/>
      <w:r w:rsidRPr="001A435F">
        <w:rPr>
          <w:rtl/>
        </w:rPr>
        <w:t xml:space="preserve">זה </w:t>
      </w:r>
      <w:bookmarkStart w:id="15676" w:name="_ETM_Q32_611260"/>
      <w:bookmarkEnd w:id="15676"/>
      <w:r w:rsidRPr="001A435F">
        <w:rPr>
          <w:rtl/>
        </w:rPr>
        <w:t>אומרים</w:t>
      </w:r>
      <w:r>
        <w:rPr>
          <w:rFonts w:hint="cs"/>
          <w:rtl/>
        </w:rPr>
        <w:t>:</w:t>
      </w:r>
      <w:r w:rsidRPr="001A435F">
        <w:rPr>
          <w:rtl/>
        </w:rPr>
        <w:t xml:space="preserve"> </w:t>
      </w:r>
      <w:bookmarkStart w:id="15677" w:name="_ETM_Q32_611530"/>
      <w:bookmarkEnd w:id="15677"/>
      <w:r w:rsidRPr="001A435F">
        <w:rPr>
          <w:rtl/>
        </w:rPr>
        <w:t xml:space="preserve">מנכ"ל </w:t>
      </w:r>
      <w:bookmarkStart w:id="15678" w:name="_ETM_Q32_611920"/>
      <w:bookmarkEnd w:id="15678"/>
      <w:r w:rsidRPr="001A435F">
        <w:rPr>
          <w:rtl/>
        </w:rPr>
        <w:t xml:space="preserve">משרד </w:t>
      </w:r>
      <w:bookmarkStart w:id="15679" w:name="_ETM_Q32_612310"/>
      <w:bookmarkEnd w:id="15679"/>
      <w:r w:rsidRPr="001A435F">
        <w:rPr>
          <w:rtl/>
        </w:rPr>
        <w:t xml:space="preserve">ראש </w:t>
      </w:r>
      <w:bookmarkStart w:id="15680" w:name="_ETM_Q32_612520"/>
      <w:bookmarkEnd w:id="15680"/>
      <w:r w:rsidRPr="001A435F">
        <w:rPr>
          <w:rtl/>
        </w:rPr>
        <w:t>הממשלה</w:t>
      </w:r>
      <w:r>
        <w:rPr>
          <w:rFonts w:hint="cs"/>
          <w:rtl/>
        </w:rPr>
        <w:t>;</w:t>
      </w:r>
      <w:r w:rsidRPr="001A435F">
        <w:rPr>
          <w:rtl/>
        </w:rPr>
        <w:t xml:space="preserve"> </w:t>
      </w:r>
      <w:bookmarkStart w:id="15681" w:name="_ETM_Q32_613480"/>
      <w:bookmarkEnd w:id="15681"/>
      <w:r w:rsidRPr="001A435F">
        <w:rPr>
          <w:rtl/>
        </w:rPr>
        <w:t xml:space="preserve">אחרי </w:t>
      </w:r>
      <w:bookmarkStart w:id="15682" w:name="_ETM_Q32_613870"/>
      <w:bookmarkEnd w:id="15682"/>
      <w:r w:rsidRPr="001A435F">
        <w:rPr>
          <w:rtl/>
        </w:rPr>
        <w:t xml:space="preserve">זה </w:t>
      </w:r>
      <w:bookmarkStart w:id="15683" w:name="_ETM_Q32_614020"/>
      <w:bookmarkEnd w:id="15683"/>
      <w:r w:rsidRPr="001A435F">
        <w:rPr>
          <w:rtl/>
        </w:rPr>
        <w:t xml:space="preserve">האוצר </w:t>
      </w:r>
      <w:bookmarkStart w:id="15684" w:name="_ETM_Q32_614500"/>
      <w:bookmarkEnd w:id="15684"/>
      <w:r w:rsidRPr="001A435F">
        <w:rPr>
          <w:rtl/>
        </w:rPr>
        <w:t>אומר</w:t>
      </w:r>
      <w:r>
        <w:rPr>
          <w:rFonts w:hint="cs"/>
          <w:rtl/>
        </w:rPr>
        <w:t>:</w:t>
      </w:r>
      <w:r w:rsidRPr="001A435F">
        <w:rPr>
          <w:rtl/>
        </w:rPr>
        <w:t xml:space="preserve"> </w:t>
      </w:r>
      <w:bookmarkStart w:id="15685" w:name="_ETM_Q32_614800"/>
      <w:bookmarkEnd w:id="15685"/>
      <w:r w:rsidRPr="001A435F">
        <w:rPr>
          <w:rtl/>
        </w:rPr>
        <w:t xml:space="preserve">אני </w:t>
      </w:r>
      <w:bookmarkStart w:id="15686" w:name="_ETM_Q32_615100"/>
      <w:bookmarkEnd w:id="15686"/>
      <w:r w:rsidRPr="001A435F">
        <w:rPr>
          <w:rtl/>
        </w:rPr>
        <w:t xml:space="preserve">אצא </w:t>
      </w:r>
      <w:bookmarkStart w:id="15687" w:name="_ETM_Q32_615430"/>
      <w:bookmarkEnd w:id="15687"/>
      <w:r w:rsidRPr="001A435F">
        <w:rPr>
          <w:rtl/>
        </w:rPr>
        <w:t xml:space="preserve">לבדוק </w:t>
      </w:r>
      <w:bookmarkStart w:id="15688" w:name="_ETM_Q32_615880"/>
      <w:bookmarkEnd w:id="15688"/>
      <w:r w:rsidRPr="001A435F">
        <w:rPr>
          <w:rtl/>
        </w:rPr>
        <w:t xml:space="preserve">מה </w:t>
      </w:r>
      <w:bookmarkStart w:id="15689" w:name="_ETM_Q32_616030"/>
      <w:bookmarkEnd w:id="15689"/>
      <w:r w:rsidRPr="001A435F">
        <w:rPr>
          <w:rtl/>
        </w:rPr>
        <w:t>צריך</w:t>
      </w:r>
      <w:r>
        <w:rPr>
          <w:rFonts w:hint="cs"/>
          <w:rtl/>
        </w:rPr>
        <w:t xml:space="preserve"> </w:t>
      </w:r>
      <w:r>
        <w:rPr>
          <w:rFonts w:hint="eastAsia"/>
          <w:rtl/>
        </w:rPr>
        <w:t>–</w:t>
      </w:r>
      <w:r w:rsidRPr="001A435F">
        <w:rPr>
          <w:rtl/>
        </w:rPr>
        <w:t xml:space="preserve"> </w:t>
      </w:r>
      <w:bookmarkStart w:id="15690" w:name="_ETM_Q32_617650"/>
      <w:bookmarkEnd w:id="15690"/>
      <w:r w:rsidRPr="001A435F">
        <w:rPr>
          <w:rtl/>
        </w:rPr>
        <w:t xml:space="preserve">ולא </w:t>
      </w:r>
      <w:bookmarkStart w:id="15691" w:name="_ETM_Q32_618129"/>
      <w:bookmarkEnd w:id="15691"/>
      <w:r w:rsidRPr="001A435F">
        <w:rPr>
          <w:rtl/>
        </w:rPr>
        <w:t xml:space="preserve">מקימים </w:t>
      </w:r>
      <w:bookmarkStart w:id="15692" w:name="_ETM_Q32_618640"/>
      <w:bookmarkEnd w:id="15692"/>
      <w:r w:rsidRPr="001A435F">
        <w:rPr>
          <w:rtl/>
        </w:rPr>
        <w:t xml:space="preserve">משהו </w:t>
      </w:r>
      <w:bookmarkStart w:id="15693" w:name="_ETM_Q32_618940"/>
      <w:bookmarkEnd w:id="15693"/>
      <w:r w:rsidRPr="001A435F">
        <w:rPr>
          <w:rtl/>
        </w:rPr>
        <w:t xml:space="preserve">פשוט </w:t>
      </w:r>
      <w:bookmarkStart w:id="15694" w:name="_ETM_Q32_620270"/>
      <w:bookmarkEnd w:id="15694"/>
      <w:r w:rsidRPr="001A435F">
        <w:rPr>
          <w:rtl/>
        </w:rPr>
        <w:t xml:space="preserve">כמו </w:t>
      </w:r>
      <w:bookmarkStart w:id="15695" w:name="_ETM_Q32_620690"/>
      <w:bookmarkEnd w:id="15695"/>
      <w:proofErr w:type="spellStart"/>
      <w:r w:rsidRPr="001A435F">
        <w:rPr>
          <w:rtl/>
        </w:rPr>
        <w:t>מ</w:t>
      </w:r>
      <w:r>
        <w:rPr>
          <w:rFonts w:hint="cs"/>
          <w:rtl/>
        </w:rPr>
        <w:t>י</w:t>
      </w:r>
      <w:r w:rsidRPr="001A435F">
        <w:rPr>
          <w:rtl/>
        </w:rPr>
        <w:t>נהלת</w:t>
      </w:r>
      <w:proofErr w:type="spellEnd"/>
      <w:r w:rsidRPr="001A435F">
        <w:rPr>
          <w:rtl/>
        </w:rPr>
        <w:t xml:space="preserve"> </w:t>
      </w:r>
      <w:bookmarkStart w:id="15696" w:name="_ETM_Q32_621230"/>
      <w:bookmarkStart w:id="15697" w:name="_ETM_Q32_621470"/>
      <w:bookmarkEnd w:id="15696"/>
      <w:bookmarkEnd w:id="15697"/>
      <w:r>
        <w:rPr>
          <w:rFonts w:hint="cs"/>
          <w:rtl/>
        </w:rPr>
        <w:t xml:space="preserve">תקומה </w:t>
      </w:r>
      <w:r w:rsidRPr="001A435F">
        <w:rPr>
          <w:rtl/>
        </w:rPr>
        <w:t>צפון</w:t>
      </w:r>
      <w:r>
        <w:rPr>
          <w:rFonts w:hint="cs"/>
          <w:rtl/>
        </w:rPr>
        <w:t>.</w:t>
      </w:r>
      <w:r w:rsidRPr="001A435F">
        <w:rPr>
          <w:rtl/>
        </w:rPr>
        <w:t xml:space="preserve"> </w:t>
      </w:r>
      <w:bookmarkStart w:id="15698" w:name="_ETM_Q32_622610"/>
      <w:bookmarkEnd w:id="15698"/>
    </w:p>
    <w:p w:rsidR="006A6AD4" w:rsidRDefault="006A6AD4" w:rsidP="00C61C62">
      <w:pPr>
        <w:rPr>
          <w:rtl/>
        </w:rPr>
      </w:pPr>
    </w:p>
    <w:p w:rsidR="006A6AD4" w:rsidRDefault="006A6AD4" w:rsidP="00C61C62">
      <w:pPr>
        <w:rPr>
          <w:rtl/>
        </w:rPr>
      </w:pPr>
      <w:r w:rsidRPr="001A435F">
        <w:rPr>
          <w:rtl/>
        </w:rPr>
        <w:t xml:space="preserve">ולכן </w:t>
      </w:r>
      <w:bookmarkStart w:id="15699" w:name="_ETM_Q32_623090"/>
      <w:bookmarkEnd w:id="15699"/>
      <w:r w:rsidRPr="001A435F">
        <w:rPr>
          <w:rtl/>
        </w:rPr>
        <w:t xml:space="preserve">אני </w:t>
      </w:r>
      <w:bookmarkStart w:id="15700" w:name="_ETM_Q32_623360"/>
      <w:bookmarkEnd w:id="15700"/>
      <w:r w:rsidRPr="001A435F">
        <w:rPr>
          <w:rtl/>
        </w:rPr>
        <w:t xml:space="preserve">וחבר </w:t>
      </w:r>
      <w:bookmarkStart w:id="15701" w:name="_ETM_Q32_624230"/>
      <w:bookmarkEnd w:id="15701"/>
      <w:r w:rsidRPr="001A435F">
        <w:rPr>
          <w:rtl/>
        </w:rPr>
        <w:t xml:space="preserve">הכנסת </w:t>
      </w:r>
      <w:bookmarkStart w:id="15702" w:name="_ETM_Q32_624770"/>
      <w:bookmarkEnd w:id="15702"/>
      <w:r w:rsidRPr="001A435F">
        <w:rPr>
          <w:rtl/>
        </w:rPr>
        <w:t xml:space="preserve">קרויזר </w:t>
      </w:r>
      <w:bookmarkStart w:id="15703" w:name="_ETM_Q32_625340"/>
      <w:bookmarkEnd w:id="15703"/>
      <w:r w:rsidRPr="001A435F">
        <w:rPr>
          <w:rtl/>
        </w:rPr>
        <w:t xml:space="preserve">ורבים </w:t>
      </w:r>
      <w:bookmarkStart w:id="15704" w:name="_ETM_Q32_625850"/>
      <w:bookmarkEnd w:id="15704"/>
      <w:r w:rsidRPr="001A435F">
        <w:rPr>
          <w:rtl/>
        </w:rPr>
        <w:t>אחרים</w:t>
      </w:r>
      <w:bookmarkStart w:id="15705" w:name="_ETM_Q32_632270"/>
      <w:bookmarkEnd w:id="15705"/>
      <w:r>
        <w:rPr>
          <w:rFonts w:hint="cs"/>
          <w:rtl/>
        </w:rPr>
        <w:t>,</w:t>
      </w:r>
      <w:r w:rsidRPr="001A435F">
        <w:rPr>
          <w:rtl/>
        </w:rPr>
        <w:t xml:space="preserve"> </w:t>
      </w:r>
      <w:bookmarkStart w:id="15706" w:name="_ETM_Q32_626720"/>
      <w:bookmarkEnd w:id="15706"/>
      <w:r w:rsidRPr="001A435F">
        <w:rPr>
          <w:rtl/>
        </w:rPr>
        <w:t xml:space="preserve">יש </w:t>
      </w:r>
      <w:bookmarkStart w:id="15707" w:name="_ETM_Q32_626960"/>
      <w:bookmarkEnd w:id="15707"/>
      <w:r w:rsidRPr="001A435F">
        <w:rPr>
          <w:rtl/>
        </w:rPr>
        <w:t xml:space="preserve">לנו </w:t>
      </w:r>
      <w:bookmarkStart w:id="15708" w:name="_ETM_Q32_627140"/>
      <w:bookmarkEnd w:id="15708"/>
      <w:r w:rsidRPr="001A435F">
        <w:rPr>
          <w:rtl/>
        </w:rPr>
        <w:t xml:space="preserve">הצעת </w:t>
      </w:r>
      <w:bookmarkStart w:id="15709" w:name="_ETM_Q32_627620"/>
      <w:bookmarkEnd w:id="15709"/>
      <w:r w:rsidRPr="001A435F">
        <w:rPr>
          <w:rtl/>
        </w:rPr>
        <w:t xml:space="preserve">חוק </w:t>
      </w:r>
      <w:bookmarkStart w:id="15710" w:name="_ETM_Q32_628500"/>
      <w:bookmarkEnd w:id="15710"/>
      <w:r w:rsidRPr="001A435F">
        <w:rPr>
          <w:rtl/>
        </w:rPr>
        <w:t xml:space="preserve">להקים </w:t>
      </w:r>
      <w:bookmarkStart w:id="15711" w:name="_ETM_Q32_628980"/>
      <w:bookmarkEnd w:id="15711"/>
      <w:r w:rsidRPr="001A435F">
        <w:rPr>
          <w:rtl/>
        </w:rPr>
        <w:t xml:space="preserve">את </w:t>
      </w:r>
      <w:bookmarkStart w:id="15712" w:name="_ETM_Q32_629129"/>
      <w:bookmarkStart w:id="15713" w:name="_ETM_Q32_629459"/>
      <w:bookmarkEnd w:id="15712"/>
      <w:bookmarkEnd w:id="15713"/>
      <w:proofErr w:type="spellStart"/>
      <w:r w:rsidRPr="001A435F">
        <w:rPr>
          <w:rtl/>
        </w:rPr>
        <w:t>מ</w:t>
      </w:r>
      <w:r>
        <w:rPr>
          <w:rFonts w:hint="cs"/>
          <w:rtl/>
        </w:rPr>
        <w:t>י</w:t>
      </w:r>
      <w:r w:rsidRPr="001A435F">
        <w:rPr>
          <w:rtl/>
        </w:rPr>
        <w:t>נהלת</w:t>
      </w:r>
      <w:proofErr w:type="spellEnd"/>
      <w:r w:rsidRPr="001A435F">
        <w:rPr>
          <w:rtl/>
        </w:rPr>
        <w:t xml:space="preserve"> </w:t>
      </w:r>
      <w:r>
        <w:rPr>
          <w:rFonts w:hint="cs"/>
          <w:rtl/>
        </w:rPr>
        <w:t xml:space="preserve">תקומה </w:t>
      </w:r>
      <w:r w:rsidRPr="001A435F">
        <w:rPr>
          <w:rtl/>
        </w:rPr>
        <w:t>צפון</w:t>
      </w:r>
      <w:r>
        <w:rPr>
          <w:rFonts w:hint="cs"/>
          <w:rtl/>
        </w:rPr>
        <w:t>.</w:t>
      </w:r>
      <w:r w:rsidRPr="001A435F">
        <w:rPr>
          <w:rtl/>
        </w:rPr>
        <w:t xml:space="preserve"> </w:t>
      </w:r>
      <w:bookmarkStart w:id="15714" w:name="_ETM_Q32_630150"/>
      <w:bookmarkStart w:id="15715" w:name="_ETM_Q32_630569"/>
      <w:bookmarkEnd w:id="15714"/>
      <w:bookmarkEnd w:id="15715"/>
      <w:r w:rsidRPr="001A435F">
        <w:rPr>
          <w:rtl/>
        </w:rPr>
        <w:t xml:space="preserve">לא </w:t>
      </w:r>
      <w:bookmarkStart w:id="15716" w:name="_ETM_Q32_630690"/>
      <w:bookmarkEnd w:id="15716"/>
      <w:r w:rsidRPr="001A435F">
        <w:rPr>
          <w:rtl/>
        </w:rPr>
        <w:t xml:space="preserve">צריך </w:t>
      </w:r>
      <w:bookmarkStart w:id="15717" w:name="_ETM_Q32_631080"/>
      <w:bookmarkEnd w:id="15717"/>
      <w:r w:rsidRPr="001A435F">
        <w:rPr>
          <w:rtl/>
        </w:rPr>
        <w:t>חוקים</w:t>
      </w:r>
      <w:r>
        <w:rPr>
          <w:rFonts w:hint="cs"/>
          <w:rtl/>
        </w:rPr>
        <w:t>,</w:t>
      </w:r>
      <w:r w:rsidRPr="001A435F">
        <w:rPr>
          <w:rtl/>
        </w:rPr>
        <w:t xml:space="preserve"> </w:t>
      </w:r>
      <w:bookmarkStart w:id="15718" w:name="_ETM_Q32_631500"/>
      <w:bookmarkEnd w:id="15718"/>
      <w:r w:rsidRPr="001A435F">
        <w:rPr>
          <w:rtl/>
        </w:rPr>
        <w:t xml:space="preserve">תקימו </w:t>
      </w:r>
      <w:bookmarkStart w:id="15719" w:name="_ETM_Q32_631980"/>
      <w:bookmarkEnd w:id="15719"/>
      <w:r w:rsidRPr="001A435F">
        <w:rPr>
          <w:rtl/>
        </w:rPr>
        <w:t xml:space="preserve">את </w:t>
      </w:r>
      <w:bookmarkStart w:id="15720" w:name="_ETM_Q32_632069"/>
      <w:bookmarkEnd w:id="15720"/>
      <w:r w:rsidRPr="001A435F">
        <w:rPr>
          <w:rtl/>
        </w:rPr>
        <w:t xml:space="preserve">זה </w:t>
      </w:r>
      <w:bookmarkStart w:id="15721" w:name="_ETM_Q32_632190"/>
      <w:bookmarkEnd w:id="15721"/>
      <w:r w:rsidRPr="001A435F">
        <w:rPr>
          <w:rtl/>
        </w:rPr>
        <w:t xml:space="preserve">בהחלטת </w:t>
      </w:r>
      <w:bookmarkStart w:id="15722" w:name="_ETM_Q32_632790"/>
      <w:bookmarkEnd w:id="15722"/>
      <w:r w:rsidRPr="001A435F">
        <w:rPr>
          <w:rtl/>
        </w:rPr>
        <w:t>ממשלה</w:t>
      </w:r>
      <w:r>
        <w:rPr>
          <w:rFonts w:hint="cs"/>
          <w:rtl/>
        </w:rPr>
        <w:t>,</w:t>
      </w:r>
      <w:r w:rsidRPr="001A435F">
        <w:rPr>
          <w:rtl/>
        </w:rPr>
        <w:t xml:space="preserve"> </w:t>
      </w:r>
      <w:bookmarkStart w:id="15723" w:name="_ETM_Q32_633689"/>
      <w:bookmarkEnd w:id="15723"/>
      <w:r w:rsidRPr="001A435F">
        <w:rPr>
          <w:rtl/>
        </w:rPr>
        <w:t xml:space="preserve">נבטל </w:t>
      </w:r>
      <w:bookmarkStart w:id="15724" w:name="_ETM_Q32_634349"/>
      <w:bookmarkEnd w:id="15724"/>
      <w:r w:rsidRPr="001A435F">
        <w:rPr>
          <w:rtl/>
        </w:rPr>
        <w:t xml:space="preserve">את </w:t>
      </w:r>
      <w:bookmarkStart w:id="15725" w:name="_ETM_Q32_634439"/>
      <w:bookmarkEnd w:id="15725"/>
      <w:r w:rsidRPr="001A435F">
        <w:rPr>
          <w:rtl/>
        </w:rPr>
        <w:t xml:space="preserve">החוק </w:t>
      </w:r>
      <w:bookmarkStart w:id="15726" w:name="_ETM_Q32_634799"/>
      <w:bookmarkEnd w:id="15726"/>
      <w:r w:rsidRPr="001A435F">
        <w:rPr>
          <w:rtl/>
        </w:rPr>
        <w:t>הזה</w:t>
      </w:r>
      <w:r>
        <w:rPr>
          <w:rFonts w:hint="cs"/>
          <w:rtl/>
        </w:rPr>
        <w:t>.</w:t>
      </w:r>
      <w:r w:rsidRPr="001A435F">
        <w:rPr>
          <w:rtl/>
        </w:rPr>
        <w:t xml:space="preserve"> </w:t>
      </w:r>
      <w:bookmarkStart w:id="15727" w:name="_ETM_Q32_636090"/>
      <w:bookmarkStart w:id="15728" w:name="_ETM_Q32_636269"/>
      <w:bookmarkEnd w:id="15727"/>
      <w:bookmarkEnd w:id="15728"/>
      <w:r>
        <w:rPr>
          <w:rFonts w:hint="cs"/>
          <w:rtl/>
        </w:rPr>
        <w:t xml:space="preserve">תקימו את </w:t>
      </w:r>
      <w:proofErr w:type="spellStart"/>
      <w:r w:rsidRPr="001A435F">
        <w:rPr>
          <w:rtl/>
        </w:rPr>
        <w:t>מ</w:t>
      </w:r>
      <w:r>
        <w:rPr>
          <w:rFonts w:hint="cs"/>
          <w:rtl/>
        </w:rPr>
        <w:t>י</w:t>
      </w:r>
      <w:r w:rsidRPr="001A435F">
        <w:rPr>
          <w:rtl/>
        </w:rPr>
        <w:t>נהלת</w:t>
      </w:r>
      <w:proofErr w:type="spellEnd"/>
      <w:r w:rsidRPr="001A435F">
        <w:rPr>
          <w:rtl/>
        </w:rPr>
        <w:t xml:space="preserve"> </w:t>
      </w:r>
      <w:r>
        <w:rPr>
          <w:rFonts w:hint="cs"/>
          <w:rtl/>
        </w:rPr>
        <w:t xml:space="preserve">תקומה </w:t>
      </w:r>
      <w:r w:rsidRPr="001A435F">
        <w:rPr>
          <w:rtl/>
        </w:rPr>
        <w:t>צפון</w:t>
      </w:r>
      <w:bookmarkStart w:id="15729" w:name="_ETM_Q32_638780"/>
      <w:bookmarkEnd w:id="15729"/>
      <w:r>
        <w:rPr>
          <w:rFonts w:hint="cs"/>
          <w:rtl/>
        </w:rPr>
        <w:t xml:space="preserve">, </w:t>
      </w:r>
      <w:r w:rsidRPr="001A435F">
        <w:rPr>
          <w:rtl/>
        </w:rPr>
        <w:t xml:space="preserve">שתהיה </w:t>
      </w:r>
      <w:bookmarkStart w:id="15730" w:name="_ETM_Q32_639200"/>
      <w:bookmarkEnd w:id="15730"/>
      <w:r w:rsidRPr="001A435F">
        <w:rPr>
          <w:rtl/>
        </w:rPr>
        <w:t xml:space="preserve">כתובת </w:t>
      </w:r>
      <w:bookmarkStart w:id="15731" w:name="_ETM_Q32_639680"/>
      <w:bookmarkEnd w:id="15731"/>
      <w:r>
        <w:rPr>
          <w:rFonts w:hint="cs"/>
          <w:rtl/>
        </w:rPr>
        <w:t>אחת,</w:t>
      </w:r>
      <w:r w:rsidRPr="001A435F">
        <w:rPr>
          <w:rtl/>
        </w:rPr>
        <w:t xml:space="preserve"> </w:t>
      </w:r>
      <w:bookmarkStart w:id="15732" w:name="_ETM_Q32_640040"/>
      <w:bookmarkEnd w:id="15732"/>
      <w:r w:rsidRPr="001A435F">
        <w:rPr>
          <w:rtl/>
        </w:rPr>
        <w:t xml:space="preserve">שידעו </w:t>
      </w:r>
      <w:bookmarkStart w:id="15733" w:name="_ETM_Q32_640640"/>
      <w:bookmarkEnd w:id="15733"/>
      <w:r w:rsidRPr="001A435F">
        <w:rPr>
          <w:rtl/>
        </w:rPr>
        <w:t xml:space="preserve">האזרחים </w:t>
      </w:r>
      <w:bookmarkStart w:id="15734" w:name="_ETM_Q32_641660"/>
      <w:bookmarkEnd w:id="15734"/>
      <w:r w:rsidRPr="001A435F">
        <w:rPr>
          <w:rtl/>
        </w:rPr>
        <w:t xml:space="preserve">שאנחנו </w:t>
      </w:r>
      <w:bookmarkStart w:id="15735" w:name="_ETM_Q32_642080"/>
      <w:bookmarkEnd w:id="15735"/>
      <w:r w:rsidRPr="001A435F">
        <w:rPr>
          <w:rtl/>
        </w:rPr>
        <w:t xml:space="preserve">מטפלים </w:t>
      </w:r>
      <w:bookmarkStart w:id="15736" w:name="_ETM_Q32_642620"/>
      <w:bookmarkEnd w:id="15736"/>
      <w:r w:rsidRPr="001A435F">
        <w:rPr>
          <w:rtl/>
        </w:rPr>
        <w:t xml:space="preserve">בהם </w:t>
      </w:r>
      <w:bookmarkStart w:id="15737" w:name="_ETM_Q32_642830"/>
      <w:bookmarkEnd w:id="15737"/>
      <w:r w:rsidRPr="001A435F">
        <w:rPr>
          <w:rtl/>
        </w:rPr>
        <w:t xml:space="preserve">לפחות </w:t>
      </w:r>
      <w:bookmarkStart w:id="15738" w:name="_ETM_Q32_643280"/>
      <w:bookmarkEnd w:id="15738"/>
      <w:r w:rsidRPr="001A435F">
        <w:rPr>
          <w:rtl/>
        </w:rPr>
        <w:t xml:space="preserve">בהיבט </w:t>
      </w:r>
      <w:bookmarkStart w:id="15739" w:name="_ETM_Q32_643730"/>
      <w:bookmarkEnd w:id="15739"/>
      <w:r w:rsidRPr="001A435F">
        <w:rPr>
          <w:rtl/>
        </w:rPr>
        <w:t>האזרחי</w:t>
      </w:r>
      <w:bookmarkStart w:id="15740" w:name="_ETM_Q32_644239"/>
      <w:bookmarkEnd w:id="15740"/>
      <w:r>
        <w:rPr>
          <w:rFonts w:hint="cs"/>
          <w:rtl/>
        </w:rPr>
        <w:t>-</w:t>
      </w:r>
      <w:r w:rsidRPr="001A435F">
        <w:rPr>
          <w:rtl/>
        </w:rPr>
        <w:t>כלכלי</w:t>
      </w:r>
      <w:r>
        <w:rPr>
          <w:rFonts w:hint="cs"/>
          <w:rtl/>
        </w:rPr>
        <w:t>.</w:t>
      </w:r>
      <w:r w:rsidRPr="001A435F">
        <w:rPr>
          <w:rtl/>
        </w:rPr>
        <w:t xml:space="preserve"> </w:t>
      </w:r>
      <w:bookmarkStart w:id="15741" w:name="_ETM_Q32_645019"/>
      <w:bookmarkEnd w:id="15741"/>
      <w:r w:rsidRPr="001A435F">
        <w:rPr>
          <w:rtl/>
        </w:rPr>
        <w:t>תודה</w:t>
      </w:r>
      <w:r>
        <w:rPr>
          <w:rFonts w:hint="cs"/>
          <w:rtl/>
        </w:rPr>
        <w:t xml:space="preserve"> רבה.</w:t>
      </w:r>
    </w:p>
    <w:p w:rsidR="006A6AD4" w:rsidRDefault="006A6AD4" w:rsidP="00C61C62">
      <w:pPr>
        <w:rPr>
          <w:rtl/>
        </w:rPr>
      </w:pPr>
      <w:bookmarkStart w:id="15742" w:name="_ETM_Q32_644864"/>
      <w:bookmarkStart w:id="15743" w:name="_ETM_Q32_644925"/>
      <w:bookmarkEnd w:id="15742"/>
      <w:bookmarkEnd w:id="15743"/>
    </w:p>
    <w:p w:rsidR="006A6AD4" w:rsidRDefault="006A6AD4" w:rsidP="00C61C62">
      <w:pPr>
        <w:pStyle w:val="af6"/>
        <w:keepNext/>
        <w:rPr>
          <w:rtl/>
        </w:rPr>
      </w:pPr>
      <w:r w:rsidRPr="008135DC">
        <w:rPr>
          <w:rStyle w:val="TagStyle"/>
          <w:rtl/>
        </w:rPr>
        <w:t xml:space="preserve"> &lt;&lt; יור &gt;&gt; </w:t>
      </w:r>
      <w:r>
        <w:rPr>
          <w:rtl/>
        </w:rPr>
        <w:t>היו"ר מאיר כהן:</w:t>
      </w:r>
      <w:r w:rsidRPr="008135DC">
        <w:rPr>
          <w:rStyle w:val="TagStyle"/>
          <w:rtl/>
        </w:rPr>
        <w:t xml:space="preserve"> &lt;&lt; יור &gt;&gt;</w:t>
      </w:r>
      <w:r>
        <w:rPr>
          <w:rtl/>
        </w:rPr>
        <w:t xml:space="preserve">   </w:t>
      </w:r>
    </w:p>
    <w:p w:rsidR="006A6AD4" w:rsidRPr="008135DC" w:rsidRDefault="006A6AD4" w:rsidP="00C61C62">
      <w:pPr>
        <w:ind w:firstLine="0"/>
        <w:rPr>
          <w:rtl/>
        </w:rPr>
      </w:pPr>
    </w:p>
    <w:p w:rsidR="006A6AD4" w:rsidRDefault="006A6AD4" w:rsidP="00C61C62">
      <w:pPr>
        <w:rPr>
          <w:rtl/>
        </w:rPr>
      </w:pPr>
      <w:bookmarkStart w:id="15744" w:name="_ETM_Q32_645101"/>
      <w:bookmarkStart w:id="15745" w:name="_ETM_Q32_645156"/>
      <w:bookmarkStart w:id="15746" w:name="_ETM_Q32_645500"/>
      <w:bookmarkStart w:id="15747" w:name="_ETM_Q32_646390"/>
      <w:bookmarkEnd w:id="15744"/>
      <w:bookmarkEnd w:id="15745"/>
      <w:bookmarkEnd w:id="15746"/>
      <w:bookmarkEnd w:id="15747"/>
      <w:r w:rsidRPr="001A435F">
        <w:rPr>
          <w:rtl/>
        </w:rPr>
        <w:t xml:space="preserve">תודה </w:t>
      </w:r>
      <w:bookmarkStart w:id="15748" w:name="_ETM_Q32_646600"/>
      <w:bookmarkEnd w:id="15748"/>
      <w:r w:rsidRPr="001A435F">
        <w:rPr>
          <w:rtl/>
        </w:rPr>
        <w:t>רבה</w:t>
      </w:r>
      <w:r>
        <w:rPr>
          <w:rFonts w:hint="cs"/>
          <w:rtl/>
        </w:rPr>
        <w:t>,</w:t>
      </w:r>
      <w:r w:rsidRPr="001A435F">
        <w:rPr>
          <w:rtl/>
        </w:rPr>
        <w:t xml:space="preserve"> </w:t>
      </w:r>
      <w:bookmarkStart w:id="15749" w:name="_ETM_Q32_646750"/>
      <w:bookmarkEnd w:id="15749"/>
      <w:r w:rsidRPr="001A435F">
        <w:rPr>
          <w:rtl/>
        </w:rPr>
        <w:t>אדוני</w:t>
      </w:r>
      <w:r>
        <w:rPr>
          <w:rFonts w:hint="cs"/>
          <w:rtl/>
        </w:rPr>
        <w:t>.</w:t>
      </w:r>
      <w:r w:rsidRPr="001A435F">
        <w:rPr>
          <w:rtl/>
        </w:rPr>
        <w:t xml:space="preserve"> </w:t>
      </w:r>
      <w:bookmarkStart w:id="15750" w:name="_ETM_Q32_647920"/>
      <w:bookmarkEnd w:id="15750"/>
      <w:r w:rsidRPr="001A435F">
        <w:rPr>
          <w:rtl/>
        </w:rPr>
        <w:t xml:space="preserve">אני </w:t>
      </w:r>
      <w:bookmarkStart w:id="15751" w:name="_ETM_Q32_648340"/>
      <w:bookmarkEnd w:id="15751"/>
      <w:r w:rsidRPr="001A435F">
        <w:rPr>
          <w:rtl/>
        </w:rPr>
        <w:t xml:space="preserve">מזמין </w:t>
      </w:r>
      <w:bookmarkStart w:id="15752" w:name="_ETM_Q32_648760"/>
      <w:bookmarkEnd w:id="15752"/>
      <w:r w:rsidRPr="001A435F">
        <w:rPr>
          <w:rtl/>
        </w:rPr>
        <w:t xml:space="preserve">את </w:t>
      </w:r>
      <w:bookmarkStart w:id="15753" w:name="_ETM_Q32_648849"/>
      <w:bookmarkEnd w:id="15753"/>
      <w:r w:rsidRPr="001A435F">
        <w:rPr>
          <w:rtl/>
        </w:rPr>
        <w:t xml:space="preserve">חבר </w:t>
      </w:r>
      <w:bookmarkStart w:id="15754" w:name="_ETM_Q32_649120"/>
      <w:bookmarkEnd w:id="15754"/>
      <w:r w:rsidRPr="001A435F">
        <w:rPr>
          <w:rtl/>
        </w:rPr>
        <w:t xml:space="preserve">הכנסת </w:t>
      </w:r>
      <w:bookmarkStart w:id="15755" w:name="_ETM_Q32_649510"/>
      <w:bookmarkEnd w:id="15755"/>
      <w:r w:rsidRPr="001A435F">
        <w:rPr>
          <w:rtl/>
        </w:rPr>
        <w:t xml:space="preserve">עופר </w:t>
      </w:r>
      <w:bookmarkStart w:id="15756" w:name="_ETM_Q32_649780"/>
      <w:bookmarkEnd w:id="15756"/>
      <w:r w:rsidRPr="001A435F">
        <w:rPr>
          <w:rtl/>
        </w:rPr>
        <w:t>כסיף</w:t>
      </w:r>
      <w:r>
        <w:rPr>
          <w:rFonts w:hint="cs"/>
          <w:rtl/>
        </w:rPr>
        <w:t>,</w:t>
      </w:r>
      <w:r w:rsidRPr="001A435F">
        <w:rPr>
          <w:rtl/>
        </w:rPr>
        <w:t xml:space="preserve"> </w:t>
      </w:r>
      <w:bookmarkStart w:id="15757" w:name="_ETM_Q32_651359"/>
      <w:bookmarkEnd w:id="15757"/>
      <w:r w:rsidRPr="001A435F">
        <w:rPr>
          <w:rtl/>
        </w:rPr>
        <w:t xml:space="preserve">ועד </w:t>
      </w:r>
      <w:bookmarkStart w:id="15758" w:name="_ETM_Q32_651629"/>
      <w:bookmarkEnd w:id="15758"/>
      <w:r w:rsidRPr="001A435F">
        <w:rPr>
          <w:rtl/>
        </w:rPr>
        <w:t xml:space="preserve">שהוא </w:t>
      </w:r>
      <w:bookmarkStart w:id="15759" w:name="_ETM_Q32_651779"/>
      <w:bookmarkEnd w:id="15759"/>
      <w:r w:rsidRPr="001A435F">
        <w:rPr>
          <w:rtl/>
        </w:rPr>
        <w:t>יגי</w:t>
      </w:r>
      <w:bookmarkStart w:id="15760" w:name="_ETM_Q32_652230"/>
      <w:bookmarkStart w:id="15761" w:name="_ETM_Q32_653390"/>
      <w:bookmarkEnd w:id="15760"/>
      <w:bookmarkEnd w:id="15761"/>
      <w:r>
        <w:rPr>
          <w:rFonts w:hint="cs"/>
          <w:rtl/>
        </w:rPr>
        <w:t xml:space="preserve">ע </w:t>
      </w:r>
      <w:r>
        <w:rPr>
          <w:rtl/>
        </w:rPr>
        <w:t>–</w:t>
      </w:r>
      <w:r>
        <w:rPr>
          <w:rFonts w:hint="cs"/>
          <w:rtl/>
        </w:rPr>
        <w:t xml:space="preserve"> אכן, הזעקה של</w:t>
      </w:r>
      <w:bookmarkStart w:id="15762" w:name="_ETM_Q32_655426"/>
      <w:bookmarkStart w:id="15763" w:name="_ETM_Q32_655489"/>
      <w:bookmarkStart w:id="15764" w:name="_ETM_Q32_654290"/>
      <w:bookmarkEnd w:id="15762"/>
      <w:bookmarkEnd w:id="15763"/>
      <w:bookmarkEnd w:id="15764"/>
      <w:r>
        <w:rPr>
          <w:rFonts w:hint="cs"/>
          <w:rtl/>
        </w:rPr>
        <w:t xml:space="preserve"> </w:t>
      </w:r>
      <w:r w:rsidRPr="001A435F">
        <w:rPr>
          <w:rtl/>
        </w:rPr>
        <w:t xml:space="preserve">אנשי </w:t>
      </w:r>
      <w:bookmarkStart w:id="15765" w:name="_ETM_Q32_654590"/>
      <w:bookmarkEnd w:id="15765"/>
      <w:r w:rsidRPr="001A435F">
        <w:rPr>
          <w:rtl/>
        </w:rPr>
        <w:t xml:space="preserve">הצפון </w:t>
      </w:r>
      <w:bookmarkStart w:id="15766" w:name="_ETM_Q32_655980"/>
      <w:bookmarkEnd w:id="15766"/>
      <w:r w:rsidRPr="001A435F">
        <w:rPr>
          <w:rtl/>
        </w:rPr>
        <w:t>נשמ</w:t>
      </w:r>
      <w:r>
        <w:rPr>
          <w:rFonts w:hint="cs"/>
          <w:rtl/>
        </w:rPr>
        <w:t>ע</w:t>
      </w:r>
      <w:r w:rsidRPr="001A435F">
        <w:rPr>
          <w:rtl/>
        </w:rPr>
        <w:t>ת</w:t>
      </w:r>
      <w:r>
        <w:rPr>
          <w:rFonts w:hint="cs"/>
          <w:rtl/>
        </w:rPr>
        <w:t>,</w:t>
      </w:r>
      <w:r w:rsidRPr="001A435F">
        <w:rPr>
          <w:rtl/>
        </w:rPr>
        <w:t xml:space="preserve"> </w:t>
      </w:r>
      <w:bookmarkStart w:id="15767" w:name="_ETM_Q32_656640"/>
      <w:bookmarkEnd w:id="15767"/>
      <w:r>
        <w:rPr>
          <w:rFonts w:hint="cs"/>
          <w:rtl/>
        </w:rPr>
        <w:t>ו</w:t>
      </w:r>
      <w:r w:rsidRPr="001A435F">
        <w:rPr>
          <w:rtl/>
        </w:rPr>
        <w:t xml:space="preserve">תודה </w:t>
      </w:r>
      <w:bookmarkStart w:id="15768" w:name="_ETM_Q32_656909"/>
      <w:bookmarkEnd w:id="15768"/>
      <w:r w:rsidRPr="001A435F">
        <w:rPr>
          <w:rtl/>
        </w:rPr>
        <w:t xml:space="preserve">רבה </w:t>
      </w:r>
      <w:bookmarkStart w:id="15769" w:name="_ETM_Q32_657120"/>
      <w:bookmarkEnd w:id="15769"/>
      <w:r w:rsidRPr="001A435F">
        <w:rPr>
          <w:rtl/>
        </w:rPr>
        <w:t xml:space="preserve">לכם </w:t>
      </w:r>
      <w:bookmarkStart w:id="15770" w:name="_ETM_Q32_657480"/>
      <w:bookmarkEnd w:id="15770"/>
      <w:r w:rsidRPr="001A435F">
        <w:rPr>
          <w:rtl/>
        </w:rPr>
        <w:t xml:space="preserve">על </w:t>
      </w:r>
      <w:bookmarkStart w:id="15771" w:name="_ETM_Q32_657629"/>
      <w:bookmarkEnd w:id="15771"/>
      <w:r w:rsidRPr="001A435F">
        <w:rPr>
          <w:rtl/>
        </w:rPr>
        <w:t xml:space="preserve">ההצעה </w:t>
      </w:r>
      <w:bookmarkStart w:id="15772" w:name="_ETM_Q32_658790"/>
      <w:bookmarkEnd w:id="15772"/>
      <w:r w:rsidRPr="001A435F">
        <w:rPr>
          <w:rtl/>
        </w:rPr>
        <w:t>לסדר</w:t>
      </w:r>
      <w:r>
        <w:rPr>
          <w:rFonts w:hint="cs"/>
          <w:rtl/>
        </w:rPr>
        <w:t>-היום.</w:t>
      </w:r>
      <w:r w:rsidRPr="001A435F">
        <w:rPr>
          <w:rtl/>
        </w:rPr>
        <w:t xml:space="preserve"> </w:t>
      </w:r>
      <w:bookmarkStart w:id="15773" w:name="_ETM_Q32_665819"/>
      <w:bookmarkEnd w:id="15773"/>
    </w:p>
    <w:p w:rsidR="006A6AD4" w:rsidRDefault="006A6AD4" w:rsidP="00C61C62">
      <w:pPr>
        <w:rPr>
          <w:rtl/>
        </w:rPr>
      </w:pPr>
      <w:bookmarkStart w:id="15774" w:name="_ETM_Q32_659374"/>
      <w:bookmarkStart w:id="15775" w:name="_ETM_Q32_659446"/>
      <w:bookmarkEnd w:id="15774"/>
      <w:bookmarkEnd w:id="15775"/>
    </w:p>
    <w:p w:rsidR="006A6AD4" w:rsidRDefault="006A6AD4" w:rsidP="00C61C62">
      <w:pPr>
        <w:pStyle w:val="a4"/>
        <w:keepNext/>
        <w:rPr>
          <w:rtl/>
        </w:rPr>
      </w:pPr>
      <w:bookmarkStart w:id="15776" w:name="_ETM_Q32_662165"/>
      <w:bookmarkStart w:id="15777" w:name="_ETM_Q32_662210"/>
      <w:bookmarkStart w:id="15778" w:name="ET_speaker_5785_9"/>
      <w:bookmarkEnd w:id="15776"/>
      <w:bookmarkEnd w:id="15777"/>
      <w:r w:rsidRPr="00442EA6">
        <w:rPr>
          <w:rStyle w:val="TagStyle"/>
          <w:rtl/>
        </w:rPr>
        <w:t xml:space="preserve">&lt;&lt; דובר &gt;&gt; </w:t>
      </w:r>
      <w:bookmarkStart w:id="15779" w:name="_Toc161863091"/>
      <w:bookmarkStart w:id="15780" w:name="_Toc161863331"/>
      <w:bookmarkStart w:id="15781" w:name="_Toc161865622"/>
      <w:r>
        <w:rPr>
          <w:rtl/>
        </w:rPr>
        <w:t>עופר כסיף (חד"ש-תע"ל):</w:t>
      </w:r>
      <w:bookmarkEnd w:id="15779"/>
      <w:bookmarkEnd w:id="15780"/>
      <w:bookmarkEnd w:id="15781"/>
      <w:r w:rsidRPr="00442EA6">
        <w:rPr>
          <w:rStyle w:val="TagStyle"/>
          <w:rtl/>
        </w:rPr>
        <w:t xml:space="preserve"> &lt;&lt; דובר &gt;&gt;</w:t>
      </w:r>
      <w:r>
        <w:rPr>
          <w:rtl/>
        </w:rPr>
        <w:t xml:space="preserve">   </w:t>
      </w:r>
      <w:bookmarkEnd w:id="15778"/>
    </w:p>
    <w:p w:rsidR="006A6AD4" w:rsidRDefault="006A6AD4" w:rsidP="00C61C62">
      <w:pPr>
        <w:ind w:firstLine="0"/>
        <w:rPr>
          <w:rtl/>
        </w:rPr>
      </w:pPr>
      <w:bookmarkStart w:id="15782" w:name="_ETM_Q32_662340"/>
      <w:bookmarkStart w:id="15783" w:name="_ETM_Q32_662409"/>
      <w:bookmarkEnd w:id="15782"/>
      <w:bookmarkEnd w:id="15783"/>
      <w:r>
        <w:rPr>
          <w:rtl/>
        </w:rPr>
        <w:tab/>
      </w:r>
    </w:p>
    <w:p w:rsidR="006A6AD4" w:rsidRDefault="006A6AD4" w:rsidP="00C05A0F">
      <w:pPr>
        <w:rPr>
          <w:rtl/>
        </w:rPr>
      </w:pPr>
      <w:bookmarkStart w:id="15784" w:name="_ETM_Q32_663308"/>
      <w:bookmarkStart w:id="15785" w:name="_ETM_Q32_663352"/>
      <w:bookmarkEnd w:id="15784"/>
      <w:bookmarkEnd w:id="15785"/>
      <w:r w:rsidRPr="001A435F">
        <w:rPr>
          <w:rtl/>
        </w:rPr>
        <w:t xml:space="preserve">כבוד </w:t>
      </w:r>
      <w:bookmarkStart w:id="15786" w:name="_ETM_Q32_666120"/>
      <w:bookmarkEnd w:id="15786"/>
      <w:r w:rsidRPr="001A435F">
        <w:rPr>
          <w:rtl/>
        </w:rPr>
        <w:t>היושב-ראש</w:t>
      </w:r>
      <w:r>
        <w:rPr>
          <w:rFonts w:hint="cs"/>
          <w:rtl/>
        </w:rPr>
        <w:t>,</w:t>
      </w:r>
      <w:r w:rsidRPr="001A435F">
        <w:rPr>
          <w:rtl/>
        </w:rPr>
        <w:t xml:space="preserve"> </w:t>
      </w:r>
      <w:bookmarkStart w:id="15787" w:name="_ETM_Q32_666690"/>
      <w:bookmarkEnd w:id="15787"/>
      <w:r w:rsidRPr="001A435F">
        <w:rPr>
          <w:rtl/>
        </w:rPr>
        <w:t xml:space="preserve">חברי </w:t>
      </w:r>
      <w:bookmarkStart w:id="15788" w:name="_ETM_Q32_667019"/>
      <w:bookmarkEnd w:id="15788"/>
      <w:r w:rsidRPr="001A435F">
        <w:rPr>
          <w:rtl/>
        </w:rPr>
        <w:t>הכנסת</w:t>
      </w:r>
      <w:r>
        <w:rPr>
          <w:rFonts w:hint="cs"/>
          <w:rtl/>
        </w:rPr>
        <w:t>,</w:t>
      </w:r>
      <w:r w:rsidRPr="001A435F">
        <w:rPr>
          <w:rtl/>
        </w:rPr>
        <w:t xml:space="preserve"> </w:t>
      </w:r>
      <w:bookmarkStart w:id="15789" w:name="_ETM_Q32_669380"/>
      <w:bookmarkEnd w:id="15789"/>
      <w:r>
        <w:rPr>
          <w:rFonts w:hint="cs"/>
          <w:rtl/>
        </w:rPr>
        <w:t>"</w:t>
      </w:r>
      <w:r w:rsidRPr="001A435F">
        <w:rPr>
          <w:rtl/>
        </w:rPr>
        <w:t xml:space="preserve">בכל </w:t>
      </w:r>
      <w:bookmarkStart w:id="15790" w:name="_ETM_Q32_669740"/>
      <w:bookmarkEnd w:id="15790"/>
      <w:r w:rsidRPr="001A435F">
        <w:rPr>
          <w:rtl/>
        </w:rPr>
        <w:t xml:space="preserve">פעם </w:t>
      </w:r>
      <w:bookmarkStart w:id="15791" w:name="_ETM_Q32_670010"/>
      <w:bookmarkEnd w:id="15791"/>
      <w:r w:rsidRPr="001A435F">
        <w:rPr>
          <w:rtl/>
        </w:rPr>
        <w:t xml:space="preserve">שאני </w:t>
      </w:r>
      <w:bookmarkStart w:id="15792" w:name="_ETM_Q32_670310"/>
      <w:bookmarkEnd w:id="15792"/>
      <w:r w:rsidRPr="001A435F">
        <w:rPr>
          <w:rtl/>
        </w:rPr>
        <w:t xml:space="preserve">בא </w:t>
      </w:r>
      <w:bookmarkStart w:id="15793" w:name="_ETM_Q32_670520"/>
      <w:bookmarkEnd w:id="15793"/>
      <w:r w:rsidRPr="001A435F">
        <w:rPr>
          <w:rtl/>
        </w:rPr>
        <w:t>לפה</w:t>
      </w:r>
      <w:r>
        <w:rPr>
          <w:rFonts w:hint="cs"/>
          <w:rtl/>
        </w:rPr>
        <w:t>",</w:t>
      </w:r>
      <w:r w:rsidRPr="001A435F">
        <w:rPr>
          <w:rtl/>
        </w:rPr>
        <w:t xml:space="preserve"> </w:t>
      </w:r>
      <w:bookmarkStart w:id="15794" w:name="_ETM_Q32_671090"/>
      <w:bookmarkEnd w:id="15794"/>
      <w:r w:rsidRPr="001A435F">
        <w:rPr>
          <w:rtl/>
        </w:rPr>
        <w:t xml:space="preserve">הכוונה </w:t>
      </w:r>
      <w:bookmarkStart w:id="15795" w:name="_ETM_Q32_671510"/>
      <w:bookmarkEnd w:id="15795"/>
      <w:r w:rsidRPr="001A435F">
        <w:rPr>
          <w:rtl/>
        </w:rPr>
        <w:t>לכנסת</w:t>
      </w:r>
      <w:r>
        <w:rPr>
          <w:rFonts w:hint="cs"/>
          <w:rtl/>
        </w:rPr>
        <w:t xml:space="preserve">, </w:t>
      </w:r>
      <w:bookmarkStart w:id="15796" w:name="_ETM_Q32_672800"/>
      <w:bookmarkEnd w:id="15796"/>
      <w:r>
        <w:rPr>
          <w:rFonts w:hint="cs"/>
          <w:rtl/>
        </w:rPr>
        <w:t>"</w:t>
      </w:r>
      <w:r w:rsidRPr="001A435F">
        <w:rPr>
          <w:rtl/>
        </w:rPr>
        <w:t xml:space="preserve">אני </w:t>
      </w:r>
      <w:bookmarkStart w:id="15797" w:name="_ETM_Q32_673010"/>
      <w:bookmarkEnd w:id="15797"/>
      <w:r w:rsidRPr="001A435F">
        <w:rPr>
          <w:rtl/>
        </w:rPr>
        <w:t xml:space="preserve">מרגיש </w:t>
      </w:r>
      <w:bookmarkStart w:id="15798" w:name="_ETM_Q32_673370"/>
      <w:bookmarkEnd w:id="15798"/>
      <w:r w:rsidRPr="001A435F">
        <w:rPr>
          <w:rtl/>
        </w:rPr>
        <w:t xml:space="preserve">איך </w:t>
      </w:r>
      <w:bookmarkStart w:id="15799" w:name="_ETM_Q32_673520"/>
      <w:bookmarkEnd w:id="15799"/>
      <w:r w:rsidRPr="001A435F">
        <w:rPr>
          <w:rtl/>
        </w:rPr>
        <w:t xml:space="preserve">כולם </w:t>
      </w:r>
      <w:bookmarkStart w:id="15800" w:name="_ETM_Q32_673850"/>
      <w:bookmarkEnd w:id="15800"/>
      <w:r w:rsidRPr="001A435F">
        <w:rPr>
          <w:rtl/>
        </w:rPr>
        <w:t xml:space="preserve">הולכים </w:t>
      </w:r>
      <w:bookmarkStart w:id="15801" w:name="_ETM_Q32_674180"/>
      <w:bookmarkEnd w:id="15801"/>
      <w:r w:rsidRPr="001A435F">
        <w:rPr>
          <w:rtl/>
        </w:rPr>
        <w:t xml:space="preserve">פה </w:t>
      </w:r>
      <w:bookmarkStart w:id="15802" w:name="_ETM_Q32_674330"/>
      <w:bookmarkEnd w:id="15802"/>
      <w:r w:rsidRPr="001A435F">
        <w:rPr>
          <w:rtl/>
        </w:rPr>
        <w:t xml:space="preserve">על </w:t>
      </w:r>
      <w:bookmarkStart w:id="15803" w:name="_ETM_Q32_674420"/>
      <w:bookmarkEnd w:id="15803"/>
      <w:r w:rsidRPr="001A435F">
        <w:rPr>
          <w:rtl/>
        </w:rPr>
        <w:t xml:space="preserve">ביצים </w:t>
      </w:r>
      <w:bookmarkStart w:id="15804" w:name="_ETM_Q32_675600"/>
      <w:bookmarkEnd w:id="15804"/>
      <w:r w:rsidR="00C05A0F">
        <w:rPr>
          <w:rFonts w:hint="cs"/>
          <w:rtl/>
        </w:rPr>
        <w:t>– – –</w:t>
      </w:r>
      <w:r>
        <w:rPr>
          <w:rFonts w:hint="cs"/>
          <w:rtl/>
        </w:rPr>
        <w:t xml:space="preserve"> </w:t>
      </w:r>
      <w:r w:rsidRPr="001A435F">
        <w:rPr>
          <w:rtl/>
        </w:rPr>
        <w:t xml:space="preserve">אני </w:t>
      </w:r>
      <w:bookmarkStart w:id="15805" w:name="_ETM_Q32_675810"/>
      <w:bookmarkEnd w:id="15805"/>
      <w:r w:rsidRPr="001A435F">
        <w:rPr>
          <w:rtl/>
        </w:rPr>
        <w:t xml:space="preserve">אומר </w:t>
      </w:r>
      <w:bookmarkStart w:id="15806" w:name="_ETM_Q32_676050"/>
      <w:bookmarkEnd w:id="15806"/>
      <w:r w:rsidRPr="001A435F">
        <w:rPr>
          <w:rtl/>
        </w:rPr>
        <w:t xml:space="preserve">שתחנות </w:t>
      </w:r>
      <w:bookmarkStart w:id="15807" w:name="_ETM_Q32_676590"/>
      <w:bookmarkEnd w:id="15807"/>
      <w:r w:rsidRPr="001A435F">
        <w:rPr>
          <w:rtl/>
        </w:rPr>
        <w:t xml:space="preserve">ירושלים </w:t>
      </w:r>
      <w:bookmarkStart w:id="15808" w:name="_ETM_Q32_677280"/>
      <w:bookmarkEnd w:id="15808"/>
      <w:r w:rsidRPr="001A435F">
        <w:rPr>
          <w:rtl/>
        </w:rPr>
        <w:t xml:space="preserve">לא </w:t>
      </w:r>
      <w:bookmarkStart w:id="15809" w:name="_ETM_Q32_677460"/>
      <w:bookmarkEnd w:id="15809"/>
      <w:r w:rsidRPr="001A435F">
        <w:rPr>
          <w:rtl/>
        </w:rPr>
        <w:t xml:space="preserve">עונות </w:t>
      </w:r>
      <w:bookmarkStart w:id="15810" w:name="_ETM_Q32_678450"/>
      <w:bookmarkEnd w:id="15810"/>
      <w:r w:rsidRPr="001A435F">
        <w:rPr>
          <w:rtl/>
        </w:rPr>
        <w:t xml:space="preserve">ושהממשלה </w:t>
      </w:r>
      <w:bookmarkStart w:id="15811" w:name="_ETM_Q32_679260"/>
      <w:bookmarkEnd w:id="15811"/>
      <w:r w:rsidRPr="001A435F">
        <w:rPr>
          <w:rtl/>
        </w:rPr>
        <w:t xml:space="preserve">מנותקת </w:t>
      </w:r>
      <w:bookmarkStart w:id="15812" w:name="_ETM_Q32_679920"/>
      <w:bookmarkEnd w:id="15812"/>
      <w:r w:rsidRPr="001A435F">
        <w:rPr>
          <w:rtl/>
        </w:rPr>
        <w:t xml:space="preserve">קשר </w:t>
      </w:r>
      <w:bookmarkStart w:id="15813" w:name="_ETM_Q32_680340"/>
      <w:bookmarkEnd w:id="15813"/>
      <w:r w:rsidRPr="001A435F">
        <w:rPr>
          <w:rtl/>
        </w:rPr>
        <w:t>לחלוטין</w:t>
      </w:r>
      <w:r>
        <w:rPr>
          <w:rFonts w:hint="cs"/>
          <w:rtl/>
        </w:rPr>
        <w:t>.</w:t>
      </w:r>
      <w:r w:rsidRPr="001A435F">
        <w:rPr>
          <w:rtl/>
        </w:rPr>
        <w:t xml:space="preserve"> </w:t>
      </w:r>
      <w:bookmarkStart w:id="15814" w:name="_ETM_Q32_681799"/>
      <w:bookmarkEnd w:id="15814"/>
      <w:r w:rsidRPr="001A435F">
        <w:rPr>
          <w:rtl/>
        </w:rPr>
        <w:t xml:space="preserve">למרות </w:t>
      </w:r>
      <w:bookmarkStart w:id="15815" w:name="_ETM_Q32_682250"/>
      <w:bookmarkEnd w:id="15815"/>
      <w:r w:rsidRPr="001A435F">
        <w:rPr>
          <w:rtl/>
        </w:rPr>
        <w:t xml:space="preserve">שבמשרד </w:t>
      </w:r>
      <w:bookmarkStart w:id="15816" w:name="_ETM_Q32_682819"/>
      <w:bookmarkEnd w:id="15816"/>
      <w:r w:rsidRPr="001A435F">
        <w:rPr>
          <w:rtl/>
        </w:rPr>
        <w:t xml:space="preserve">האוצר </w:t>
      </w:r>
      <w:bookmarkStart w:id="15817" w:name="_ETM_Q32_683209"/>
      <w:bookmarkEnd w:id="15817"/>
      <w:r w:rsidRPr="001A435F">
        <w:rPr>
          <w:rtl/>
        </w:rPr>
        <w:t xml:space="preserve">מבינים </w:t>
      </w:r>
      <w:bookmarkStart w:id="15818" w:name="_ETM_Q32_683659"/>
      <w:bookmarkEnd w:id="15818"/>
      <w:r w:rsidRPr="001A435F">
        <w:rPr>
          <w:rtl/>
        </w:rPr>
        <w:t xml:space="preserve">שהבעיה </w:t>
      </w:r>
      <w:bookmarkStart w:id="15819" w:name="_ETM_Q32_684140"/>
      <w:bookmarkEnd w:id="15819"/>
      <w:r w:rsidRPr="001A435F">
        <w:rPr>
          <w:rtl/>
        </w:rPr>
        <w:t xml:space="preserve">של </w:t>
      </w:r>
      <w:bookmarkStart w:id="15820" w:name="_ETM_Q32_684290"/>
      <w:bookmarkEnd w:id="15820"/>
      <w:r w:rsidRPr="001A435F">
        <w:rPr>
          <w:rtl/>
        </w:rPr>
        <w:t xml:space="preserve">מדינת </w:t>
      </w:r>
      <w:bookmarkStart w:id="15821" w:name="_ETM_Q32_684709"/>
      <w:bookmarkEnd w:id="15821"/>
      <w:r w:rsidRPr="001A435F">
        <w:rPr>
          <w:rtl/>
        </w:rPr>
        <w:t xml:space="preserve">ישראל </w:t>
      </w:r>
      <w:bookmarkStart w:id="15822" w:name="_ETM_Q32_685159"/>
      <w:bookmarkEnd w:id="15822"/>
      <w:r w:rsidRPr="001A435F">
        <w:rPr>
          <w:rtl/>
        </w:rPr>
        <w:t xml:space="preserve">היא </w:t>
      </w:r>
      <w:bookmarkStart w:id="15823" w:name="_ETM_Q32_685280"/>
      <w:bookmarkEnd w:id="15823"/>
      <w:r w:rsidRPr="001A435F">
        <w:rPr>
          <w:rtl/>
        </w:rPr>
        <w:t>הצפון</w:t>
      </w:r>
      <w:r>
        <w:rPr>
          <w:rFonts w:hint="cs"/>
          <w:rtl/>
        </w:rPr>
        <w:t>,</w:t>
      </w:r>
      <w:r w:rsidRPr="001A435F">
        <w:rPr>
          <w:rtl/>
        </w:rPr>
        <w:t xml:space="preserve"> </w:t>
      </w:r>
      <w:bookmarkStart w:id="15824" w:name="_ETM_Q32_686450"/>
      <w:bookmarkEnd w:id="15824"/>
      <w:r w:rsidRPr="001A435F">
        <w:rPr>
          <w:rtl/>
        </w:rPr>
        <w:t xml:space="preserve">בספר </w:t>
      </w:r>
      <w:bookmarkStart w:id="15825" w:name="_ETM_Q32_687020"/>
      <w:bookmarkEnd w:id="15825"/>
      <w:r w:rsidRPr="001A435F">
        <w:rPr>
          <w:rtl/>
        </w:rPr>
        <w:t xml:space="preserve">התקציב </w:t>
      </w:r>
      <w:bookmarkStart w:id="15826" w:name="_ETM_Q32_687590"/>
      <w:bookmarkEnd w:id="15826"/>
      <w:r w:rsidRPr="001A435F">
        <w:rPr>
          <w:rtl/>
        </w:rPr>
        <w:t xml:space="preserve">לא </w:t>
      </w:r>
      <w:bookmarkStart w:id="15827" w:name="_ETM_Q32_687680"/>
      <w:bookmarkEnd w:id="15827"/>
      <w:r w:rsidRPr="001A435F">
        <w:rPr>
          <w:rtl/>
        </w:rPr>
        <w:t xml:space="preserve">מופיע </w:t>
      </w:r>
      <w:bookmarkStart w:id="15828" w:name="_ETM_Q32_688130"/>
      <w:bookmarkEnd w:id="15828"/>
      <w:r w:rsidRPr="001A435F">
        <w:rPr>
          <w:rtl/>
        </w:rPr>
        <w:t>כלום</w:t>
      </w:r>
      <w:r>
        <w:rPr>
          <w:rFonts w:hint="cs"/>
          <w:rtl/>
        </w:rPr>
        <w:t>,</w:t>
      </w:r>
      <w:r w:rsidRPr="001A435F">
        <w:rPr>
          <w:rtl/>
        </w:rPr>
        <w:t xml:space="preserve"> </w:t>
      </w:r>
      <w:bookmarkStart w:id="15829" w:name="_ETM_Q32_689000"/>
      <w:bookmarkEnd w:id="15829"/>
      <w:r w:rsidRPr="001A435F">
        <w:rPr>
          <w:rtl/>
        </w:rPr>
        <w:t xml:space="preserve">כי </w:t>
      </w:r>
      <w:bookmarkStart w:id="15830" w:name="_ETM_Q32_689150"/>
      <w:bookmarkEnd w:id="15830"/>
      <w:r w:rsidRPr="001A435F">
        <w:rPr>
          <w:rtl/>
        </w:rPr>
        <w:t xml:space="preserve">ממשיכים </w:t>
      </w:r>
      <w:bookmarkStart w:id="15831" w:name="_ETM_Q32_689660"/>
      <w:bookmarkEnd w:id="15831"/>
      <w:r w:rsidRPr="001A435F">
        <w:rPr>
          <w:rtl/>
        </w:rPr>
        <w:t xml:space="preserve">לערבב </w:t>
      </w:r>
      <w:bookmarkStart w:id="15832" w:name="_ETM_Q32_690230"/>
      <w:bookmarkEnd w:id="15832"/>
      <w:r w:rsidRPr="001A435F">
        <w:rPr>
          <w:rtl/>
        </w:rPr>
        <w:t>אותנו</w:t>
      </w:r>
      <w:r>
        <w:rPr>
          <w:rFonts w:hint="cs"/>
          <w:rtl/>
        </w:rPr>
        <w:t>,</w:t>
      </w:r>
      <w:r w:rsidRPr="001A435F">
        <w:rPr>
          <w:rtl/>
        </w:rPr>
        <w:t xml:space="preserve"> </w:t>
      </w:r>
      <w:bookmarkStart w:id="15833" w:name="_ETM_Q32_691190"/>
      <w:bookmarkStart w:id="15834" w:name="_ETM_Q32_691550"/>
      <w:bookmarkEnd w:id="15833"/>
      <w:bookmarkEnd w:id="15834"/>
      <w:r w:rsidRPr="001A435F">
        <w:rPr>
          <w:rtl/>
        </w:rPr>
        <w:t xml:space="preserve">למרות </w:t>
      </w:r>
      <w:bookmarkStart w:id="15835" w:name="_ETM_Q32_691910"/>
      <w:bookmarkEnd w:id="15835"/>
      <w:r w:rsidRPr="001A435F">
        <w:rPr>
          <w:rtl/>
        </w:rPr>
        <w:t xml:space="preserve">שסיכמנו </w:t>
      </w:r>
      <w:bookmarkStart w:id="15836" w:name="_ETM_Q32_692540"/>
      <w:bookmarkEnd w:id="15836"/>
      <w:r w:rsidRPr="001A435F">
        <w:rPr>
          <w:rtl/>
        </w:rPr>
        <w:t xml:space="preserve">על </w:t>
      </w:r>
      <w:bookmarkStart w:id="15837" w:name="_ETM_Q32_692660"/>
      <w:bookmarkEnd w:id="15837"/>
      <w:r w:rsidRPr="001A435F">
        <w:rPr>
          <w:rtl/>
        </w:rPr>
        <w:t>תוכנית</w:t>
      </w:r>
      <w:r>
        <w:rPr>
          <w:rFonts w:hint="cs"/>
          <w:rtl/>
        </w:rPr>
        <w:t>".</w:t>
      </w:r>
      <w:r w:rsidRPr="001A435F">
        <w:rPr>
          <w:rtl/>
        </w:rPr>
        <w:t xml:space="preserve"> </w:t>
      </w:r>
      <w:bookmarkStart w:id="15838" w:name="_ETM_Q32_693960"/>
      <w:bookmarkStart w:id="15839" w:name="_ETM_Q32_697259"/>
      <w:bookmarkStart w:id="15840" w:name="_ETM_Q32_697359"/>
      <w:bookmarkStart w:id="15841" w:name="_ETM_Q32_697520"/>
      <w:bookmarkStart w:id="15842" w:name="_ETM_Q32_697637"/>
      <w:bookmarkEnd w:id="15838"/>
      <w:bookmarkEnd w:id="15839"/>
      <w:bookmarkEnd w:id="15840"/>
      <w:bookmarkEnd w:id="15841"/>
      <w:bookmarkEnd w:id="15842"/>
      <w:r w:rsidRPr="001A435F">
        <w:rPr>
          <w:rtl/>
        </w:rPr>
        <w:t xml:space="preserve">את </w:t>
      </w:r>
      <w:bookmarkStart w:id="15843" w:name="_ETM_Q32_694140"/>
      <w:bookmarkEnd w:id="15843"/>
      <w:r w:rsidRPr="001A435F">
        <w:rPr>
          <w:rtl/>
        </w:rPr>
        <w:t xml:space="preserve">הדברים </w:t>
      </w:r>
      <w:bookmarkStart w:id="15844" w:name="_ETM_Q32_694530"/>
      <w:bookmarkEnd w:id="15844"/>
      <w:r w:rsidRPr="001A435F">
        <w:rPr>
          <w:rtl/>
        </w:rPr>
        <w:t xml:space="preserve">הללו </w:t>
      </w:r>
      <w:bookmarkStart w:id="15845" w:name="_ETM_Q32_694860"/>
      <w:bookmarkEnd w:id="15845"/>
      <w:r w:rsidRPr="001A435F">
        <w:rPr>
          <w:rtl/>
        </w:rPr>
        <w:t xml:space="preserve">אמר </w:t>
      </w:r>
      <w:bookmarkStart w:id="15846" w:name="_ETM_Q32_695070"/>
      <w:bookmarkEnd w:id="15846"/>
      <w:r w:rsidRPr="001A435F">
        <w:rPr>
          <w:rtl/>
        </w:rPr>
        <w:t xml:space="preserve">לפני </w:t>
      </w:r>
      <w:bookmarkStart w:id="15847" w:name="_ETM_Q32_695340"/>
      <w:bookmarkEnd w:id="15847"/>
      <w:r w:rsidRPr="001A435F">
        <w:rPr>
          <w:rtl/>
        </w:rPr>
        <w:t xml:space="preserve">חודש </w:t>
      </w:r>
      <w:bookmarkStart w:id="15848" w:name="_ETM_Q32_695670"/>
      <w:bookmarkEnd w:id="15848"/>
      <w:r w:rsidRPr="001A435F">
        <w:rPr>
          <w:rtl/>
        </w:rPr>
        <w:t xml:space="preserve">בדיוק </w:t>
      </w:r>
      <w:bookmarkStart w:id="15849" w:name="_ETM_Q32_696150"/>
      <w:bookmarkEnd w:id="15849"/>
      <w:r w:rsidRPr="001A435F">
        <w:rPr>
          <w:rtl/>
        </w:rPr>
        <w:t xml:space="preserve">ראש </w:t>
      </w:r>
      <w:bookmarkStart w:id="15850" w:name="_ETM_Q32_696390"/>
      <w:bookmarkEnd w:id="15850"/>
      <w:r w:rsidRPr="001A435F">
        <w:rPr>
          <w:rtl/>
        </w:rPr>
        <w:t xml:space="preserve">המועצה </w:t>
      </w:r>
      <w:bookmarkStart w:id="15851" w:name="_ETM_Q32_697260"/>
      <w:bookmarkEnd w:id="15851"/>
      <w:r w:rsidRPr="001A435F">
        <w:rPr>
          <w:rtl/>
        </w:rPr>
        <w:t xml:space="preserve">האזורית </w:t>
      </w:r>
      <w:bookmarkStart w:id="15852" w:name="_ETM_Q32_697920"/>
      <w:bookmarkEnd w:id="15852"/>
      <w:r w:rsidRPr="001A435F">
        <w:rPr>
          <w:rtl/>
        </w:rPr>
        <w:t xml:space="preserve">מטה </w:t>
      </w:r>
      <w:bookmarkStart w:id="15853" w:name="_ETM_Q32_698250"/>
      <w:bookmarkEnd w:id="15853"/>
      <w:r w:rsidRPr="001A435F">
        <w:rPr>
          <w:rtl/>
        </w:rPr>
        <w:t>אשר</w:t>
      </w:r>
      <w:r>
        <w:rPr>
          <w:rFonts w:hint="cs"/>
          <w:rtl/>
        </w:rPr>
        <w:t>,</w:t>
      </w:r>
      <w:r w:rsidRPr="001A435F">
        <w:rPr>
          <w:rtl/>
        </w:rPr>
        <w:t xml:space="preserve"> </w:t>
      </w:r>
      <w:bookmarkStart w:id="15854" w:name="_ETM_Q32_699090"/>
      <w:bookmarkEnd w:id="15854"/>
      <w:r w:rsidRPr="001A435F">
        <w:rPr>
          <w:rtl/>
        </w:rPr>
        <w:t xml:space="preserve">משה </w:t>
      </w:r>
      <w:bookmarkStart w:id="15855" w:name="_ETM_Q32_699450"/>
      <w:bookmarkEnd w:id="15855"/>
      <w:proofErr w:type="spellStart"/>
      <w:r w:rsidRPr="001A435F">
        <w:rPr>
          <w:rtl/>
        </w:rPr>
        <w:t>דוידוביץ</w:t>
      </w:r>
      <w:proofErr w:type="spellEnd"/>
      <w:r>
        <w:rPr>
          <w:rFonts w:hint="cs"/>
          <w:rtl/>
        </w:rPr>
        <w:t>,</w:t>
      </w:r>
      <w:r w:rsidRPr="001A435F">
        <w:rPr>
          <w:rtl/>
        </w:rPr>
        <w:t xml:space="preserve"> </w:t>
      </w:r>
      <w:bookmarkStart w:id="15856" w:name="_ETM_Q32_700799"/>
      <w:bookmarkEnd w:id="15856"/>
      <w:r w:rsidRPr="001A435F">
        <w:rPr>
          <w:rtl/>
        </w:rPr>
        <w:t xml:space="preserve">בדיון </w:t>
      </w:r>
      <w:bookmarkStart w:id="15857" w:name="_ETM_Q32_701370"/>
      <w:bookmarkEnd w:id="15857"/>
      <w:r w:rsidRPr="001A435F">
        <w:rPr>
          <w:rtl/>
        </w:rPr>
        <w:t xml:space="preserve">בוועדה </w:t>
      </w:r>
      <w:bookmarkStart w:id="15858" w:name="_ETM_Q32_701849"/>
      <w:bookmarkEnd w:id="15858"/>
      <w:r w:rsidRPr="001A435F">
        <w:rPr>
          <w:rtl/>
        </w:rPr>
        <w:t xml:space="preserve">לחיזוק </w:t>
      </w:r>
      <w:bookmarkStart w:id="15859" w:name="_ETM_Q32_702360"/>
      <w:bookmarkEnd w:id="15859"/>
      <w:r w:rsidRPr="001A435F">
        <w:rPr>
          <w:rtl/>
        </w:rPr>
        <w:t xml:space="preserve">הנגב </w:t>
      </w:r>
      <w:bookmarkStart w:id="15860" w:name="_ETM_Q32_702780"/>
      <w:bookmarkEnd w:id="15860"/>
      <w:r w:rsidRPr="001A435F">
        <w:rPr>
          <w:rtl/>
        </w:rPr>
        <w:t xml:space="preserve">והגליל </w:t>
      </w:r>
      <w:bookmarkStart w:id="15861" w:name="_ETM_Q32_703230"/>
      <w:bookmarkEnd w:id="15861"/>
      <w:r w:rsidRPr="001A435F">
        <w:rPr>
          <w:rtl/>
        </w:rPr>
        <w:t xml:space="preserve">בראשות </w:t>
      </w:r>
      <w:bookmarkStart w:id="15862" w:name="_ETM_Q32_703650"/>
      <w:bookmarkEnd w:id="15862"/>
      <w:r w:rsidRPr="001A435F">
        <w:rPr>
          <w:rtl/>
        </w:rPr>
        <w:t xml:space="preserve">חברי </w:t>
      </w:r>
      <w:bookmarkStart w:id="15863" w:name="_ETM_Q32_704629"/>
      <w:bookmarkEnd w:id="15863"/>
      <w:r w:rsidRPr="001A435F">
        <w:rPr>
          <w:rtl/>
        </w:rPr>
        <w:t xml:space="preserve">חבר </w:t>
      </w:r>
      <w:bookmarkStart w:id="15864" w:name="_ETM_Q32_704959"/>
      <w:bookmarkEnd w:id="15864"/>
      <w:r w:rsidRPr="001A435F">
        <w:rPr>
          <w:rtl/>
        </w:rPr>
        <w:t xml:space="preserve">הכנסת </w:t>
      </w:r>
      <w:bookmarkStart w:id="15865" w:name="_ETM_Q32_705349"/>
      <w:bookmarkEnd w:id="15865"/>
      <w:r w:rsidRPr="001A435F">
        <w:rPr>
          <w:rtl/>
        </w:rPr>
        <w:t xml:space="preserve">מיכאל </w:t>
      </w:r>
      <w:bookmarkStart w:id="15866" w:name="_ETM_Q32_705739"/>
      <w:bookmarkEnd w:id="15866"/>
      <w:r w:rsidRPr="001A435F">
        <w:rPr>
          <w:rtl/>
        </w:rPr>
        <w:t>ביטון</w:t>
      </w:r>
      <w:r>
        <w:rPr>
          <w:rFonts w:hint="cs"/>
          <w:rtl/>
        </w:rPr>
        <w:t>,</w:t>
      </w:r>
      <w:r w:rsidRPr="001A435F">
        <w:rPr>
          <w:rtl/>
        </w:rPr>
        <w:t xml:space="preserve"> </w:t>
      </w:r>
      <w:bookmarkStart w:id="15867" w:name="_ETM_Q32_706069"/>
      <w:bookmarkEnd w:id="15867"/>
      <w:r w:rsidRPr="001A435F">
        <w:rPr>
          <w:rtl/>
        </w:rPr>
        <w:t xml:space="preserve">שהוא </w:t>
      </w:r>
      <w:bookmarkStart w:id="15868" w:name="_ETM_Q32_706249"/>
      <w:bookmarkEnd w:id="15868"/>
      <w:r w:rsidRPr="001A435F">
        <w:rPr>
          <w:rtl/>
        </w:rPr>
        <w:t xml:space="preserve">גם </w:t>
      </w:r>
      <w:bookmarkStart w:id="15869" w:name="_ETM_Q32_706429"/>
      <w:bookmarkEnd w:id="15869"/>
      <w:r w:rsidRPr="001A435F">
        <w:rPr>
          <w:rtl/>
        </w:rPr>
        <w:t xml:space="preserve">היוזם </w:t>
      </w:r>
      <w:bookmarkStart w:id="15870" w:name="_ETM_Q32_706849"/>
      <w:bookmarkEnd w:id="15870"/>
      <w:r w:rsidRPr="001A435F">
        <w:rPr>
          <w:rtl/>
        </w:rPr>
        <w:t xml:space="preserve">ההצעה </w:t>
      </w:r>
      <w:bookmarkStart w:id="15871" w:name="_ETM_Q32_707239"/>
      <w:bookmarkEnd w:id="15871"/>
      <w:r w:rsidRPr="001A435F">
        <w:rPr>
          <w:rtl/>
        </w:rPr>
        <w:t>הדחופה</w:t>
      </w:r>
      <w:r>
        <w:rPr>
          <w:rFonts w:hint="cs"/>
          <w:rtl/>
        </w:rPr>
        <w:t>.</w:t>
      </w:r>
      <w:r w:rsidRPr="001A435F">
        <w:rPr>
          <w:rtl/>
        </w:rPr>
        <w:t xml:space="preserve"> </w:t>
      </w:r>
      <w:bookmarkStart w:id="15872" w:name="_ETM_Q32_708700"/>
      <w:bookmarkEnd w:id="15872"/>
    </w:p>
    <w:p w:rsidR="006A6AD4" w:rsidRDefault="006A6AD4" w:rsidP="00C61C62">
      <w:pPr>
        <w:rPr>
          <w:rtl/>
        </w:rPr>
      </w:pPr>
      <w:bookmarkStart w:id="15873" w:name="_ETM_Q32_711204"/>
      <w:bookmarkStart w:id="15874" w:name="_ETM_Q32_711280"/>
      <w:bookmarkEnd w:id="15873"/>
      <w:bookmarkEnd w:id="15874"/>
    </w:p>
    <w:p w:rsidR="006A6AD4" w:rsidRDefault="006A6AD4" w:rsidP="00C61C62">
      <w:pPr>
        <w:rPr>
          <w:rtl/>
        </w:rPr>
      </w:pPr>
      <w:bookmarkStart w:id="15875" w:name="_ETM_Q32_711453"/>
      <w:bookmarkStart w:id="15876" w:name="_ETM_Q32_711528"/>
      <w:bookmarkEnd w:id="15875"/>
      <w:bookmarkEnd w:id="15876"/>
      <w:r w:rsidRPr="001A435F">
        <w:rPr>
          <w:rtl/>
        </w:rPr>
        <w:t xml:space="preserve">לא </w:t>
      </w:r>
      <w:bookmarkStart w:id="15877" w:name="_ETM_Q32_708910"/>
      <w:bookmarkEnd w:id="15877"/>
      <w:r w:rsidRPr="001A435F">
        <w:rPr>
          <w:rtl/>
        </w:rPr>
        <w:t xml:space="preserve">ברור </w:t>
      </w:r>
      <w:bookmarkStart w:id="15878" w:name="_ETM_Q32_709239"/>
      <w:bookmarkEnd w:id="15878"/>
      <w:r w:rsidRPr="001A435F">
        <w:rPr>
          <w:rtl/>
        </w:rPr>
        <w:t xml:space="preserve">כיצד </w:t>
      </w:r>
      <w:bookmarkStart w:id="15879" w:name="_ETM_Q32_709599"/>
      <w:bookmarkEnd w:id="15879"/>
      <w:r w:rsidRPr="001A435F">
        <w:rPr>
          <w:rtl/>
        </w:rPr>
        <w:t xml:space="preserve">בארבעת </w:t>
      </w:r>
      <w:bookmarkStart w:id="15880" w:name="_ETM_Q32_709989"/>
      <w:bookmarkEnd w:id="15880"/>
      <w:r w:rsidRPr="001A435F">
        <w:rPr>
          <w:rtl/>
        </w:rPr>
        <w:t xml:space="preserve">החודשים </w:t>
      </w:r>
      <w:bookmarkStart w:id="15881" w:name="_ETM_Q32_710470"/>
      <w:bookmarkEnd w:id="15881"/>
      <w:r w:rsidRPr="001A435F">
        <w:rPr>
          <w:rtl/>
        </w:rPr>
        <w:t>שחלפו</w:t>
      </w:r>
      <w:r>
        <w:rPr>
          <w:rFonts w:hint="cs"/>
          <w:rtl/>
        </w:rPr>
        <w:t>,</w:t>
      </w:r>
      <w:r w:rsidRPr="001A435F">
        <w:rPr>
          <w:rtl/>
        </w:rPr>
        <w:t xml:space="preserve"> </w:t>
      </w:r>
      <w:bookmarkStart w:id="15882" w:name="_ETM_Q32_711640"/>
      <w:bookmarkEnd w:id="15882"/>
      <w:r w:rsidRPr="001A435F">
        <w:rPr>
          <w:rtl/>
        </w:rPr>
        <w:t xml:space="preserve">מאז </w:t>
      </w:r>
      <w:bookmarkStart w:id="15883" w:name="_ETM_Q32_712030"/>
      <w:bookmarkEnd w:id="15883"/>
      <w:r w:rsidRPr="001A435F">
        <w:rPr>
          <w:rtl/>
        </w:rPr>
        <w:t xml:space="preserve">שהוחלט </w:t>
      </w:r>
      <w:bookmarkStart w:id="15884" w:name="_ETM_Q32_712510"/>
      <w:bookmarkEnd w:id="15884"/>
      <w:r w:rsidRPr="001A435F">
        <w:rPr>
          <w:rtl/>
        </w:rPr>
        <w:t xml:space="preserve">על </w:t>
      </w:r>
      <w:bookmarkStart w:id="15885" w:name="_ETM_Q32_712599"/>
      <w:bookmarkEnd w:id="15885"/>
      <w:r w:rsidRPr="001A435F">
        <w:rPr>
          <w:rtl/>
        </w:rPr>
        <w:t xml:space="preserve">פינוי </w:t>
      </w:r>
      <w:bookmarkStart w:id="15886" w:name="_ETM_Q32_712929"/>
      <w:bookmarkEnd w:id="15886"/>
      <w:r w:rsidRPr="001A435F">
        <w:rPr>
          <w:rtl/>
        </w:rPr>
        <w:t xml:space="preserve">רבבות </w:t>
      </w:r>
      <w:bookmarkStart w:id="15887" w:name="_ETM_Q32_713439"/>
      <w:bookmarkEnd w:id="15887"/>
      <w:r w:rsidRPr="001A435F">
        <w:rPr>
          <w:rtl/>
        </w:rPr>
        <w:t xml:space="preserve">תושבי </w:t>
      </w:r>
      <w:bookmarkStart w:id="15888" w:name="_ETM_Q32_713799"/>
      <w:bookmarkEnd w:id="15888"/>
      <w:r w:rsidRPr="001A435F">
        <w:rPr>
          <w:rtl/>
        </w:rPr>
        <w:t xml:space="preserve">הצפון </w:t>
      </w:r>
      <w:bookmarkStart w:id="15889" w:name="_ETM_Q32_714249"/>
      <w:bookmarkEnd w:id="15889"/>
      <w:r w:rsidRPr="001A435F">
        <w:rPr>
          <w:rtl/>
        </w:rPr>
        <w:t>מביתם</w:t>
      </w:r>
      <w:r>
        <w:rPr>
          <w:rFonts w:hint="cs"/>
          <w:rtl/>
        </w:rPr>
        <w:t>,</w:t>
      </w:r>
      <w:r w:rsidRPr="001A435F">
        <w:rPr>
          <w:rtl/>
        </w:rPr>
        <w:t xml:space="preserve"> </w:t>
      </w:r>
      <w:bookmarkStart w:id="15890" w:name="_ETM_Q32_715960"/>
      <w:bookmarkEnd w:id="15890"/>
      <w:r w:rsidRPr="001A435F">
        <w:rPr>
          <w:rtl/>
        </w:rPr>
        <w:t xml:space="preserve">עשרות </w:t>
      </w:r>
      <w:bookmarkStart w:id="15891" w:name="_ETM_Q32_716380"/>
      <w:bookmarkEnd w:id="15891"/>
      <w:r w:rsidRPr="001A435F">
        <w:rPr>
          <w:rtl/>
        </w:rPr>
        <w:t>קיבוצים</w:t>
      </w:r>
      <w:r>
        <w:rPr>
          <w:rFonts w:hint="cs"/>
          <w:rtl/>
        </w:rPr>
        <w:t>,</w:t>
      </w:r>
      <w:r w:rsidRPr="001A435F">
        <w:rPr>
          <w:rtl/>
        </w:rPr>
        <w:t xml:space="preserve"> </w:t>
      </w:r>
      <w:bookmarkStart w:id="15892" w:name="_ETM_Q32_716980"/>
      <w:bookmarkEnd w:id="15892"/>
      <w:r w:rsidRPr="001A435F">
        <w:rPr>
          <w:rtl/>
        </w:rPr>
        <w:t xml:space="preserve">מושבים </w:t>
      </w:r>
      <w:bookmarkStart w:id="15893" w:name="_ETM_Q32_717520"/>
      <w:bookmarkEnd w:id="15893"/>
      <w:r w:rsidRPr="001A435F">
        <w:rPr>
          <w:rtl/>
        </w:rPr>
        <w:t xml:space="preserve">וערים </w:t>
      </w:r>
      <w:bookmarkStart w:id="15894" w:name="_ETM_Q32_718540"/>
      <w:bookmarkEnd w:id="15894"/>
      <w:r w:rsidRPr="001A435F">
        <w:rPr>
          <w:rtl/>
        </w:rPr>
        <w:t xml:space="preserve">נותרו </w:t>
      </w:r>
      <w:bookmarkStart w:id="15895" w:name="_ETM_Q32_719020"/>
      <w:bookmarkEnd w:id="15895"/>
      <w:r w:rsidRPr="001A435F">
        <w:rPr>
          <w:rtl/>
        </w:rPr>
        <w:t>ריקים</w:t>
      </w:r>
      <w:r>
        <w:rPr>
          <w:rFonts w:hint="cs"/>
          <w:rtl/>
        </w:rPr>
        <w:t>, ו</w:t>
      </w:r>
      <w:bookmarkStart w:id="15896" w:name="_ETM_Q32_720099"/>
      <w:bookmarkEnd w:id="15896"/>
      <w:r>
        <w:rPr>
          <w:rFonts w:hint="cs"/>
          <w:rtl/>
        </w:rPr>
        <w:t>ב</w:t>
      </w:r>
      <w:r w:rsidRPr="001A435F">
        <w:rPr>
          <w:rtl/>
        </w:rPr>
        <w:t xml:space="preserve">עוד </w:t>
      </w:r>
      <w:bookmarkStart w:id="15897" w:name="_ETM_Q32_720579"/>
      <w:bookmarkEnd w:id="15897"/>
      <w:r w:rsidRPr="001A435F">
        <w:rPr>
          <w:rtl/>
        </w:rPr>
        <w:t xml:space="preserve">רבים </w:t>
      </w:r>
      <w:bookmarkStart w:id="15898" w:name="_ETM_Q32_720909"/>
      <w:bookmarkEnd w:id="15898"/>
      <w:r w:rsidRPr="001A435F">
        <w:rPr>
          <w:rtl/>
        </w:rPr>
        <w:t xml:space="preserve">נוספים </w:t>
      </w:r>
      <w:bookmarkStart w:id="15899" w:name="_ETM_Q32_721359"/>
      <w:bookmarkEnd w:id="15899"/>
      <w:r w:rsidRPr="001A435F">
        <w:rPr>
          <w:rtl/>
        </w:rPr>
        <w:t xml:space="preserve">התפנו </w:t>
      </w:r>
      <w:bookmarkStart w:id="15900" w:name="_ETM_Q32_721749"/>
      <w:bookmarkEnd w:id="15900"/>
      <w:r w:rsidRPr="001A435F">
        <w:rPr>
          <w:rtl/>
        </w:rPr>
        <w:t xml:space="preserve">עצמאית </w:t>
      </w:r>
      <w:bookmarkStart w:id="15901" w:name="_ETM_Q32_722349"/>
      <w:bookmarkEnd w:id="15901"/>
      <w:r w:rsidRPr="001A435F">
        <w:rPr>
          <w:rtl/>
        </w:rPr>
        <w:t xml:space="preserve">על </w:t>
      </w:r>
      <w:bookmarkStart w:id="15902" w:name="_ETM_Q32_722469"/>
      <w:bookmarkEnd w:id="15902"/>
      <w:r w:rsidRPr="001A435F">
        <w:rPr>
          <w:rtl/>
        </w:rPr>
        <w:t xml:space="preserve">חשבון </w:t>
      </w:r>
      <w:bookmarkStart w:id="15903" w:name="_ETM_Q32_722829"/>
      <w:bookmarkEnd w:id="15903"/>
      <w:r w:rsidRPr="001A435F">
        <w:rPr>
          <w:rtl/>
        </w:rPr>
        <w:t xml:space="preserve">תושייתם </w:t>
      </w:r>
      <w:bookmarkStart w:id="15904" w:name="_ETM_Q32_723909"/>
      <w:bookmarkEnd w:id="15904"/>
      <w:r>
        <w:rPr>
          <w:rtl/>
        </w:rPr>
        <w:t>וחס</w:t>
      </w:r>
      <w:r>
        <w:rPr>
          <w:rFonts w:hint="cs"/>
          <w:rtl/>
        </w:rPr>
        <w:t>כ</w:t>
      </w:r>
      <w:r w:rsidRPr="001A435F">
        <w:rPr>
          <w:rtl/>
        </w:rPr>
        <w:t>ונותיהם</w:t>
      </w:r>
      <w:r>
        <w:rPr>
          <w:rFonts w:hint="cs"/>
          <w:rtl/>
        </w:rPr>
        <w:t>,</w:t>
      </w:r>
      <w:r w:rsidRPr="001A435F">
        <w:rPr>
          <w:rtl/>
        </w:rPr>
        <w:t xml:space="preserve"> </w:t>
      </w:r>
      <w:bookmarkStart w:id="15905" w:name="_ETM_Q32_724900"/>
      <w:bookmarkEnd w:id="15905"/>
      <w:r w:rsidRPr="001A435F">
        <w:rPr>
          <w:rtl/>
        </w:rPr>
        <w:t xml:space="preserve">תוך </w:t>
      </w:r>
      <w:bookmarkStart w:id="15906" w:name="_ETM_Q32_725139"/>
      <w:bookmarkEnd w:id="15906"/>
      <w:r w:rsidRPr="001A435F">
        <w:rPr>
          <w:rtl/>
        </w:rPr>
        <w:t xml:space="preserve">הפיכה </w:t>
      </w:r>
      <w:bookmarkStart w:id="15907" w:name="_ETM_Q32_725590"/>
      <w:bookmarkEnd w:id="15907"/>
      <w:r w:rsidRPr="001A435F">
        <w:rPr>
          <w:rtl/>
        </w:rPr>
        <w:t xml:space="preserve">לעקורים </w:t>
      </w:r>
      <w:bookmarkStart w:id="15908" w:name="_ETM_Q32_726750"/>
      <w:bookmarkEnd w:id="15908"/>
      <w:r w:rsidRPr="001A435F">
        <w:rPr>
          <w:rtl/>
        </w:rPr>
        <w:t>במדינתם</w:t>
      </w:r>
      <w:r>
        <w:rPr>
          <w:rFonts w:hint="cs"/>
          <w:rtl/>
        </w:rPr>
        <w:t>,</w:t>
      </w:r>
      <w:r w:rsidRPr="001A435F">
        <w:rPr>
          <w:rtl/>
        </w:rPr>
        <w:t xml:space="preserve"> </w:t>
      </w:r>
      <w:bookmarkStart w:id="15909" w:name="_ETM_Q32_728280"/>
      <w:bookmarkEnd w:id="15909"/>
      <w:r w:rsidRPr="001A435F">
        <w:rPr>
          <w:rtl/>
        </w:rPr>
        <w:t xml:space="preserve">לא </w:t>
      </w:r>
      <w:bookmarkStart w:id="15910" w:name="_ETM_Q32_728640"/>
      <w:bookmarkEnd w:id="15910"/>
      <w:r w:rsidRPr="001A435F">
        <w:rPr>
          <w:rtl/>
        </w:rPr>
        <w:t xml:space="preserve">הצליחה </w:t>
      </w:r>
      <w:bookmarkStart w:id="15911" w:name="_ETM_Q32_729120"/>
      <w:bookmarkEnd w:id="15911"/>
      <w:r w:rsidRPr="001A435F">
        <w:rPr>
          <w:rtl/>
        </w:rPr>
        <w:t xml:space="preserve">הממשלה </w:t>
      </w:r>
      <w:bookmarkStart w:id="15912" w:name="_ETM_Q32_729599"/>
      <w:bookmarkEnd w:id="15912"/>
      <w:r w:rsidRPr="001A435F">
        <w:rPr>
          <w:rtl/>
        </w:rPr>
        <w:t xml:space="preserve">למצוא </w:t>
      </w:r>
      <w:bookmarkStart w:id="15913" w:name="_ETM_Q32_729929"/>
      <w:bookmarkEnd w:id="15913"/>
      <w:r w:rsidRPr="001A435F">
        <w:rPr>
          <w:rtl/>
        </w:rPr>
        <w:t xml:space="preserve">ראש </w:t>
      </w:r>
      <w:bookmarkStart w:id="15914" w:name="_ETM_Q32_730200"/>
      <w:bookmarkEnd w:id="15914"/>
      <w:proofErr w:type="spellStart"/>
      <w:r w:rsidRPr="001A435F">
        <w:rPr>
          <w:rtl/>
        </w:rPr>
        <w:t>מ</w:t>
      </w:r>
      <w:r>
        <w:rPr>
          <w:rFonts w:hint="cs"/>
          <w:rtl/>
        </w:rPr>
        <w:t>י</w:t>
      </w:r>
      <w:r w:rsidRPr="001A435F">
        <w:rPr>
          <w:rtl/>
        </w:rPr>
        <w:t>נהלת</w:t>
      </w:r>
      <w:proofErr w:type="spellEnd"/>
      <w:r w:rsidRPr="001A435F">
        <w:rPr>
          <w:rtl/>
        </w:rPr>
        <w:t xml:space="preserve"> </w:t>
      </w:r>
      <w:bookmarkStart w:id="15915" w:name="_ETM_Q32_730650"/>
      <w:bookmarkEnd w:id="15915"/>
      <w:r w:rsidRPr="001A435F">
        <w:rPr>
          <w:rtl/>
        </w:rPr>
        <w:t xml:space="preserve">לשיקום </w:t>
      </w:r>
      <w:bookmarkStart w:id="15916" w:name="_ETM_Q32_731489"/>
      <w:bookmarkEnd w:id="15916"/>
      <w:r>
        <w:rPr>
          <w:rFonts w:hint="cs"/>
          <w:rtl/>
        </w:rPr>
        <w:t>י</w:t>
      </w:r>
      <w:r w:rsidRPr="001A435F">
        <w:rPr>
          <w:rtl/>
        </w:rPr>
        <w:t xml:space="preserve">ישובי </w:t>
      </w:r>
      <w:bookmarkStart w:id="15917" w:name="_ETM_Q32_731939"/>
      <w:bookmarkEnd w:id="15917"/>
      <w:r w:rsidRPr="001A435F">
        <w:rPr>
          <w:rtl/>
        </w:rPr>
        <w:t>הצפון</w:t>
      </w:r>
      <w:r>
        <w:rPr>
          <w:rFonts w:hint="cs"/>
          <w:rtl/>
        </w:rPr>
        <w:t>.</w:t>
      </w:r>
      <w:r w:rsidRPr="001A435F">
        <w:rPr>
          <w:rtl/>
        </w:rPr>
        <w:t xml:space="preserve"> </w:t>
      </w:r>
      <w:bookmarkStart w:id="15918" w:name="_ETM_Q32_733019"/>
      <w:bookmarkEnd w:id="15918"/>
      <w:r w:rsidRPr="001A435F">
        <w:rPr>
          <w:rtl/>
        </w:rPr>
        <w:t xml:space="preserve">ואם </w:t>
      </w:r>
      <w:bookmarkStart w:id="15919" w:name="_ETM_Q32_733290"/>
      <w:bookmarkEnd w:id="15919"/>
      <w:r w:rsidRPr="001A435F">
        <w:rPr>
          <w:rtl/>
        </w:rPr>
        <w:t xml:space="preserve">אין </w:t>
      </w:r>
      <w:bookmarkStart w:id="15920" w:name="_ETM_Q32_733409"/>
      <w:bookmarkEnd w:id="15920"/>
      <w:r w:rsidRPr="001A435F">
        <w:rPr>
          <w:rtl/>
        </w:rPr>
        <w:t>שיקום</w:t>
      </w:r>
      <w:r>
        <w:rPr>
          <w:rFonts w:hint="cs"/>
          <w:rtl/>
        </w:rPr>
        <w:t>,</w:t>
      </w:r>
      <w:r w:rsidRPr="001A435F">
        <w:rPr>
          <w:rtl/>
        </w:rPr>
        <w:t xml:space="preserve"> </w:t>
      </w:r>
      <w:bookmarkStart w:id="15921" w:name="_ETM_Q32_733829"/>
      <w:bookmarkStart w:id="15922" w:name="_ETM_Q32_734069"/>
      <w:bookmarkEnd w:id="15921"/>
      <w:bookmarkEnd w:id="15922"/>
      <w:r>
        <w:rPr>
          <w:rFonts w:hint="cs"/>
          <w:rtl/>
        </w:rPr>
        <w:t xml:space="preserve">איך תהיה </w:t>
      </w:r>
      <w:r w:rsidRPr="001A435F">
        <w:rPr>
          <w:rtl/>
        </w:rPr>
        <w:t>תקומה</w:t>
      </w:r>
      <w:r>
        <w:rPr>
          <w:rFonts w:hint="cs"/>
          <w:rtl/>
        </w:rPr>
        <w:t>?</w:t>
      </w:r>
      <w:r w:rsidRPr="001A435F">
        <w:rPr>
          <w:rtl/>
        </w:rPr>
        <w:t xml:space="preserve"> </w:t>
      </w:r>
      <w:bookmarkStart w:id="15923" w:name="_ETM_Q32_735950"/>
      <w:bookmarkEnd w:id="15923"/>
    </w:p>
    <w:p w:rsidR="006A6AD4" w:rsidRDefault="006A6AD4" w:rsidP="00C61C62">
      <w:pPr>
        <w:rPr>
          <w:rtl/>
        </w:rPr>
      </w:pPr>
    </w:p>
    <w:p w:rsidR="006A6AD4" w:rsidRDefault="006A6AD4" w:rsidP="003A2981">
      <w:pPr>
        <w:rPr>
          <w:rtl/>
        </w:rPr>
      </w:pPr>
      <w:r w:rsidRPr="001A435F">
        <w:rPr>
          <w:rtl/>
        </w:rPr>
        <w:t xml:space="preserve">מה </w:t>
      </w:r>
      <w:bookmarkStart w:id="15924" w:name="_ETM_Q32_736220"/>
      <w:bookmarkEnd w:id="15924"/>
      <w:r w:rsidRPr="001A435F">
        <w:rPr>
          <w:rtl/>
        </w:rPr>
        <w:t xml:space="preserve">שדרוש </w:t>
      </w:r>
      <w:bookmarkStart w:id="15925" w:name="_ETM_Q32_736729"/>
      <w:bookmarkEnd w:id="15925"/>
      <w:r w:rsidRPr="001A435F">
        <w:rPr>
          <w:rtl/>
        </w:rPr>
        <w:t>מי</w:t>
      </w:r>
      <w:r>
        <w:rPr>
          <w:rFonts w:hint="cs"/>
          <w:rtl/>
        </w:rPr>
        <w:t>י</w:t>
      </w:r>
      <w:r w:rsidRPr="001A435F">
        <w:rPr>
          <w:rtl/>
        </w:rPr>
        <w:t xml:space="preserve">ד </w:t>
      </w:r>
      <w:bookmarkStart w:id="15926" w:name="_ETM_Q32_737120"/>
      <w:bookmarkEnd w:id="15926"/>
      <w:r w:rsidRPr="001A435F">
        <w:rPr>
          <w:rtl/>
        </w:rPr>
        <w:t xml:space="preserve">הוא </w:t>
      </w:r>
      <w:bookmarkStart w:id="15927" w:name="_ETM_Q32_737210"/>
      <w:bookmarkEnd w:id="15927"/>
      <w:r w:rsidRPr="001A435F">
        <w:rPr>
          <w:rtl/>
        </w:rPr>
        <w:t xml:space="preserve">להכניס </w:t>
      </w:r>
      <w:bookmarkStart w:id="15928" w:name="_ETM_Q32_737630"/>
      <w:bookmarkEnd w:id="15928"/>
      <w:r w:rsidRPr="001A435F">
        <w:rPr>
          <w:rtl/>
        </w:rPr>
        <w:t xml:space="preserve">את </w:t>
      </w:r>
      <w:bookmarkStart w:id="15929" w:name="_ETM_Q32_737780"/>
      <w:bookmarkEnd w:id="15929"/>
      <w:r w:rsidRPr="001A435F">
        <w:rPr>
          <w:rtl/>
        </w:rPr>
        <w:t xml:space="preserve">כל </w:t>
      </w:r>
      <w:bookmarkStart w:id="15930" w:name="_ETM_Q32_738110"/>
      <w:bookmarkEnd w:id="15930"/>
      <w:r w:rsidRPr="001A435F">
        <w:rPr>
          <w:rtl/>
        </w:rPr>
        <w:t>ה</w:t>
      </w:r>
      <w:r>
        <w:rPr>
          <w:rFonts w:hint="cs"/>
          <w:rtl/>
        </w:rPr>
        <w:t>י</w:t>
      </w:r>
      <w:r w:rsidRPr="001A435F">
        <w:rPr>
          <w:rtl/>
        </w:rPr>
        <w:t xml:space="preserve">ישובים </w:t>
      </w:r>
      <w:bookmarkStart w:id="15931" w:name="_ETM_Q32_739530"/>
      <w:bookmarkEnd w:id="15931"/>
      <w:r w:rsidRPr="001A435F">
        <w:rPr>
          <w:rtl/>
        </w:rPr>
        <w:t xml:space="preserve">לתוכנית </w:t>
      </w:r>
      <w:bookmarkStart w:id="15932" w:name="_ETM_Q32_740160"/>
      <w:bookmarkEnd w:id="15932"/>
      <w:r w:rsidRPr="001A435F">
        <w:rPr>
          <w:rtl/>
        </w:rPr>
        <w:t xml:space="preserve">רב-שנתית </w:t>
      </w:r>
      <w:bookmarkStart w:id="15933" w:name="_ETM_Q32_740970"/>
      <w:bookmarkEnd w:id="15933"/>
      <w:r w:rsidRPr="001A435F">
        <w:rPr>
          <w:rtl/>
        </w:rPr>
        <w:t xml:space="preserve">אסטרטגית </w:t>
      </w:r>
      <w:bookmarkStart w:id="15934" w:name="_ETM_Q32_742429"/>
      <w:bookmarkEnd w:id="15934"/>
      <w:r w:rsidRPr="001A435F">
        <w:rPr>
          <w:rtl/>
        </w:rPr>
        <w:t xml:space="preserve">ולהעביר </w:t>
      </w:r>
      <w:bookmarkStart w:id="15935" w:name="_ETM_Q32_743030"/>
      <w:bookmarkEnd w:id="15935"/>
      <w:r w:rsidRPr="001A435F">
        <w:rPr>
          <w:rtl/>
        </w:rPr>
        <w:t xml:space="preserve">מסר </w:t>
      </w:r>
      <w:bookmarkStart w:id="15936" w:name="_ETM_Q32_743449"/>
      <w:bookmarkEnd w:id="15936"/>
      <w:r w:rsidRPr="001A435F">
        <w:rPr>
          <w:rtl/>
        </w:rPr>
        <w:t xml:space="preserve">ברור </w:t>
      </w:r>
      <w:bookmarkStart w:id="15937" w:name="_ETM_Q32_743900"/>
      <w:bookmarkEnd w:id="15937"/>
      <w:r w:rsidRPr="001A435F">
        <w:rPr>
          <w:rtl/>
        </w:rPr>
        <w:t xml:space="preserve">לתושבי </w:t>
      </w:r>
      <w:bookmarkStart w:id="15938" w:name="_ETM_Q32_744410"/>
      <w:bookmarkEnd w:id="15938"/>
      <w:r w:rsidRPr="001A435F">
        <w:rPr>
          <w:rtl/>
        </w:rPr>
        <w:t>הצפון</w:t>
      </w:r>
      <w:r>
        <w:rPr>
          <w:rFonts w:hint="cs"/>
          <w:rtl/>
        </w:rPr>
        <w:t>,</w:t>
      </w:r>
      <w:r w:rsidRPr="001A435F">
        <w:rPr>
          <w:rtl/>
        </w:rPr>
        <w:t xml:space="preserve"> </w:t>
      </w:r>
      <w:bookmarkStart w:id="15939" w:name="_ETM_Q32_745460"/>
      <w:bookmarkEnd w:id="15939"/>
      <w:r w:rsidRPr="001A435F">
        <w:rPr>
          <w:rtl/>
        </w:rPr>
        <w:t xml:space="preserve">יהודים </w:t>
      </w:r>
      <w:bookmarkStart w:id="15940" w:name="_ETM_Q32_745910"/>
      <w:bookmarkEnd w:id="15940"/>
      <w:r w:rsidRPr="001A435F">
        <w:rPr>
          <w:rtl/>
        </w:rPr>
        <w:t xml:space="preserve">וערבים </w:t>
      </w:r>
      <w:bookmarkStart w:id="15941" w:name="_ETM_Q32_746360"/>
      <w:bookmarkEnd w:id="15941"/>
      <w:r w:rsidRPr="001A435F">
        <w:rPr>
          <w:rtl/>
        </w:rPr>
        <w:t>כ</w:t>
      </w:r>
      <w:bookmarkStart w:id="15942" w:name="_ETM_Q32_747469"/>
      <w:bookmarkEnd w:id="15942"/>
      <w:r>
        <w:rPr>
          <w:rFonts w:hint="cs"/>
          <w:rtl/>
        </w:rPr>
        <w:t xml:space="preserve">אחד, </w:t>
      </w:r>
      <w:r w:rsidRPr="001A435F">
        <w:rPr>
          <w:rtl/>
        </w:rPr>
        <w:t xml:space="preserve">שמדינת </w:t>
      </w:r>
      <w:bookmarkStart w:id="15943" w:name="_ETM_Q32_748099"/>
      <w:bookmarkEnd w:id="15943"/>
      <w:r w:rsidRPr="001A435F">
        <w:rPr>
          <w:rtl/>
        </w:rPr>
        <w:t xml:space="preserve">ישראל </w:t>
      </w:r>
      <w:bookmarkStart w:id="15944" w:name="_ETM_Q32_748580"/>
      <w:bookmarkEnd w:id="15944"/>
      <w:r w:rsidRPr="001A435F">
        <w:rPr>
          <w:rtl/>
        </w:rPr>
        <w:t xml:space="preserve">רואה </w:t>
      </w:r>
      <w:bookmarkStart w:id="15945" w:name="_ETM_Q32_749030"/>
      <w:bookmarkEnd w:id="15945"/>
      <w:r w:rsidRPr="001A435F">
        <w:rPr>
          <w:rtl/>
        </w:rPr>
        <w:t xml:space="preserve">ומרגישה </w:t>
      </w:r>
      <w:bookmarkStart w:id="15946" w:name="_ETM_Q32_749689"/>
      <w:bookmarkEnd w:id="15946"/>
      <w:r w:rsidRPr="001A435F">
        <w:rPr>
          <w:rtl/>
        </w:rPr>
        <w:t xml:space="preserve">אותם </w:t>
      </w:r>
      <w:bookmarkStart w:id="15947" w:name="_ETM_Q32_750559"/>
      <w:bookmarkEnd w:id="15947"/>
      <w:r w:rsidRPr="001A435F">
        <w:rPr>
          <w:rtl/>
        </w:rPr>
        <w:t>ו</w:t>
      </w:r>
      <w:r>
        <w:rPr>
          <w:rFonts w:hint="cs"/>
          <w:rtl/>
        </w:rPr>
        <w:t xml:space="preserve">את </w:t>
      </w:r>
      <w:r w:rsidRPr="001A435F">
        <w:rPr>
          <w:rtl/>
        </w:rPr>
        <w:t>מצוקותיהם</w:t>
      </w:r>
      <w:r>
        <w:rPr>
          <w:rFonts w:hint="cs"/>
          <w:rtl/>
        </w:rPr>
        <w:t>,</w:t>
      </w:r>
      <w:r w:rsidRPr="001A435F">
        <w:rPr>
          <w:rtl/>
        </w:rPr>
        <w:t xml:space="preserve"> </w:t>
      </w:r>
      <w:bookmarkStart w:id="15948" w:name="_ETM_Q32_752450"/>
      <w:bookmarkEnd w:id="15948"/>
      <w:r w:rsidRPr="001A435F">
        <w:rPr>
          <w:rtl/>
        </w:rPr>
        <w:t xml:space="preserve">ושיש </w:t>
      </w:r>
      <w:bookmarkStart w:id="15949" w:name="_ETM_Q32_752960"/>
      <w:bookmarkEnd w:id="15949"/>
      <w:r w:rsidRPr="001A435F">
        <w:rPr>
          <w:rtl/>
        </w:rPr>
        <w:t xml:space="preserve">כתובת </w:t>
      </w:r>
      <w:bookmarkStart w:id="15950" w:name="_ETM_Q32_753500"/>
      <w:bookmarkEnd w:id="15950"/>
      <w:r w:rsidRPr="001A435F">
        <w:rPr>
          <w:rtl/>
        </w:rPr>
        <w:t xml:space="preserve">ברורה </w:t>
      </w:r>
      <w:bookmarkStart w:id="15951" w:name="_ETM_Q32_753950"/>
      <w:bookmarkEnd w:id="15951"/>
      <w:r w:rsidRPr="001A435F">
        <w:rPr>
          <w:rtl/>
        </w:rPr>
        <w:t xml:space="preserve">שדואגת </w:t>
      </w:r>
      <w:bookmarkStart w:id="15952" w:name="_ETM_Q32_754700"/>
      <w:bookmarkEnd w:id="15952"/>
      <w:r w:rsidRPr="001A435F">
        <w:rPr>
          <w:rtl/>
        </w:rPr>
        <w:t xml:space="preserve">לשפר </w:t>
      </w:r>
      <w:bookmarkStart w:id="15953" w:name="_ETM_Q32_755300"/>
      <w:bookmarkEnd w:id="15953"/>
      <w:r w:rsidRPr="001A435F">
        <w:rPr>
          <w:rtl/>
        </w:rPr>
        <w:t xml:space="preserve">את </w:t>
      </w:r>
      <w:bookmarkStart w:id="15954" w:name="_ETM_Q32_755420"/>
      <w:bookmarkEnd w:id="15954"/>
      <w:r w:rsidRPr="001A435F">
        <w:rPr>
          <w:rtl/>
        </w:rPr>
        <w:t>חייהם</w:t>
      </w:r>
      <w:r>
        <w:rPr>
          <w:rFonts w:hint="cs"/>
          <w:rtl/>
        </w:rPr>
        <w:t>.</w:t>
      </w:r>
      <w:r w:rsidRPr="001A435F">
        <w:rPr>
          <w:rtl/>
        </w:rPr>
        <w:t xml:space="preserve"> </w:t>
      </w:r>
      <w:bookmarkStart w:id="15955" w:name="_ETM_Q32_756830"/>
      <w:bookmarkStart w:id="15956" w:name="TOR_Q33"/>
      <w:bookmarkEnd w:id="15955"/>
      <w:bookmarkEnd w:id="15956"/>
      <w:r>
        <w:rPr>
          <w:rFonts w:hint="cs"/>
          <w:rtl/>
        </w:rPr>
        <w:t xml:space="preserve">כדי שזה יקרה חייבים להכניס את שיקום הצפון לחוק. כלומר, להקים </w:t>
      </w:r>
      <w:proofErr w:type="spellStart"/>
      <w:r>
        <w:rPr>
          <w:rFonts w:hint="cs"/>
          <w:rtl/>
        </w:rPr>
        <w:t>מינהלת</w:t>
      </w:r>
      <w:proofErr w:type="spellEnd"/>
      <w:r>
        <w:rPr>
          <w:rFonts w:hint="cs"/>
          <w:rtl/>
        </w:rPr>
        <w:t xml:space="preserve"> תקומה עצמאית, א-פוליטית, </w:t>
      </w:r>
      <w:bookmarkStart w:id="15957" w:name="_ETM_Q33_167000"/>
      <w:bookmarkEnd w:id="15957"/>
      <w:r>
        <w:rPr>
          <w:rFonts w:hint="cs"/>
          <w:rtl/>
        </w:rPr>
        <w:t>מקצועית, מייד.</w:t>
      </w:r>
    </w:p>
    <w:p w:rsidR="006A6AD4" w:rsidRDefault="006A6AD4" w:rsidP="00C61C62">
      <w:pPr>
        <w:rPr>
          <w:rtl/>
        </w:rPr>
      </w:pPr>
      <w:bookmarkStart w:id="15958" w:name="_ETM_Q33_169000"/>
      <w:bookmarkEnd w:id="15958"/>
    </w:p>
    <w:p w:rsidR="006A6AD4" w:rsidRDefault="006A6AD4" w:rsidP="00AB55DC">
      <w:pPr>
        <w:rPr>
          <w:rtl/>
        </w:rPr>
      </w:pPr>
      <w:bookmarkStart w:id="15959" w:name="_ETM_Q33_170000"/>
      <w:bookmarkEnd w:id="15959"/>
      <w:r>
        <w:rPr>
          <w:rFonts w:hint="cs"/>
          <w:rtl/>
        </w:rPr>
        <w:t>אני מבקש להזכיר שתושבי הצפון סבלו גם לפני המלחמה</w:t>
      </w:r>
      <w:bookmarkStart w:id="15960" w:name="_ETM_Q33_175000"/>
      <w:bookmarkEnd w:id="15960"/>
      <w:r w:rsidR="00AB55DC">
        <w:rPr>
          <w:rFonts w:hint="cs"/>
          <w:rtl/>
        </w:rPr>
        <w:t>,</w:t>
      </w:r>
      <w:r>
        <w:rPr>
          <w:rFonts w:hint="cs"/>
          <w:rtl/>
        </w:rPr>
        <w:t xml:space="preserve"> כחלק מאפליה ארוכת שנים של הפריפריה החברתית-כלכלית, מהזנחה בבריאות, </w:t>
      </w:r>
      <w:bookmarkStart w:id="15961" w:name="_ETM_Q33_179000"/>
      <w:bookmarkEnd w:id="15961"/>
      <w:r>
        <w:rPr>
          <w:rFonts w:hint="cs"/>
          <w:rtl/>
        </w:rPr>
        <w:t xml:space="preserve">בתעסוקה, בתחבורה, ברווחה, בכל תחומי החיים. ובתוך ההזנחה הזו, </w:t>
      </w:r>
      <w:bookmarkStart w:id="15962" w:name="_ETM_Q33_187000"/>
      <w:bookmarkEnd w:id="15962"/>
      <w:r>
        <w:rPr>
          <w:rFonts w:hint="cs"/>
          <w:rtl/>
        </w:rPr>
        <w:t>היישובים הערביים, השורשיים והנצמדים לאדמתם, סובלים מהזנחה ומאפליה כפולה ומכופל</w:t>
      </w:r>
      <w:bookmarkStart w:id="15963" w:name="_ETM_Q33_192000"/>
      <w:bookmarkEnd w:id="15963"/>
      <w:r>
        <w:rPr>
          <w:rFonts w:hint="cs"/>
          <w:rtl/>
        </w:rPr>
        <w:t xml:space="preserve">ת, גזענית ומעמדית, מהיעדר מיגון לבתי התושבים, מהפקעת אדמות, </w:t>
      </w:r>
      <w:bookmarkStart w:id="15964" w:name="_ETM_Q33_205000"/>
      <w:bookmarkEnd w:id="15964"/>
      <w:r>
        <w:rPr>
          <w:rFonts w:hint="cs"/>
          <w:rtl/>
        </w:rPr>
        <w:t xml:space="preserve">ממחסור מכוון בעתודות קרקע לבנייה, ותחת הממשלה הזאת </w:t>
      </w:r>
      <w:r>
        <w:rPr>
          <w:rFonts w:hint="eastAsia"/>
          <w:rtl/>
        </w:rPr>
        <w:t>–</w:t>
      </w:r>
      <w:r>
        <w:rPr>
          <w:rFonts w:hint="cs"/>
          <w:rtl/>
        </w:rPr>
        <w:t xml:space="preserve"> גם </w:t>
      </w:r>
      <w:bookmarkStart w:id="15965" w:name="_ETM_Q33_208000"/>
      <w:bookmarkEnd w:id="15965"/>
      <w:r>
        <w:rPr>
          <w:rFonts w:hint="cs"/>
          <w:rtl/>
        </w:rPr>
        <w:t>משוד וגזל כספי התוכניות לתיקון האפליה על</w:t>
      </w:r>
      <w:r w:rsidR="00E753EC">
        <w:rPr>
          <w:rFonts w:hint="cs"/>
          <w:rtl/>
        </w:rPr>
        <w:t xml:space="preserve"> </w:t>
      </w:r>
      <w:r>
        <w:rPr>
          <w:rFonts w:hint="cs"/>
          <w:rtl/>
        </w:rPr>
        <w:t>ידי שר האוצר.</w:t>
      </w:r>
    </w:p>
    <w:p w:rsidR="006A6AD4" w:rsidRDefault="006A6AD4" w:rsidP="00C61C62">
      <w:pPr>
        <w:rPr>
          <w:rtl/>
        </w:rPr>
      </w:pPr>
    </w:p>
    <w:p w:rsidR="006A6AD4" w:rsidRDefault="006A6AD4" w:rsidP="00C61C62">
      <w:pPr>
        <w:rPr>
          <w:rtl/>
        </w:rPr>
      </w:pPr>
      <w:bookmarkStart w:id="15966" w:name="_ETM_Q33_218000"/>
      <w:bookmarkEnd w:id="15966"/>
      <w:r>
        <w:rPr>
          <w:rFonts w:hint="cs"/>
          <w:rtl/>
        </w:rPr>
        <w:t>לכן, היום</w:t>
      </w:r>
      <w:bookmarkStart w:id="15967" w:name="_ETM_Q33_220000"/>
      <w:bookmarkEnd w:id="15967"/>
      <w:r>
        <w:rPr>
          <w:rFonts w:hint="cs"/>
          <w:rtl/>
        </w:rPr>
        <w:t xml:space="preserve"> שאחרי, מה שנקרא, לא יכול להיראות כמו היום שלפני. </w:t>
      </w:r>
      <w:proofErr w:type="spellStart"/>
      <w:r>
        <w:rPr>
          <w:rFonts w:hint="cs"/>
          <w:rtl/>
        </w:rPr>
        <w:t>מינהלת</w:t>
      </w:r>
      <w:proofErr w:type="spellEnd"/>
      <w:r>
        <w:rPr>
          <w:rFonts w:hint="cs"/>
          <w:rtl/>
        </w:rPr>
        <w:t xml:space="preserve"> ה</w:t>
      </w:r>
      <w:bookmarkStart w:id="15968" w:name="_ETM_Q33_222000"/>
      <w:bookmarkEnd w:id="15968"/>
      <w:r>
        <w:rPr>
          <w:rFonts w:hint="cs"/>
          <w:rtl/>
        </w:rPr>
        <w:t xml:space="preserve">תקומה שתקום חייבת לא רק לשקם אלא גם לבנות עתיד </w:t>
      </w:r>
      <w:bookmarkStart w:id="15969" w:name="_ETM_Q33_224000"/>
      <w:bookmarkEnd w:id="15969"/>
      <w:r>
        <w:rPr>
          <w:rFonts w:hint="cs"/>
          <w:rtl/>
        </w:rPr>
        <w:t xml:space="preserve">אחר </w:t>
      </w:r>
      <w:r>
        <w:rPr>
          <w:rtl/>
        </w:rPr>
        <w:t>–</w:t>
      </w:r>
      <w:r>
        <w:rPr>
          <w:rFonts w:hint="cs"/>
          <w:rtl/>
        </w:rPr>
        <w:t xml:space="preserve"> עתיד של שוויון ורווחה וביטחון לכול, ללא אפליה </w:t>
      </w:r>
      <w:bookmarkStart w:id="15970" w:name="_ETM_Q33_236000"/>
      <w:bookmarkEnd w:id="15970"/>
      <w:r>
        <w:rPr>
          <w:rFonts w:hint="cs"/>
          <w:rtl/>
        </w:rPr>
        <w:t xml:space="preserve">גזענית, ללא הזנחה חברתית-מעמדית וללא הפקרה והפקרות כלכלית. כי רק </w:t>
      </w:r>
      <w:bookmarkStart w:id="15971" w:name="_ETM_Q33_243000"/>
      <w:bookmarkEnd w:id="15971"/>
      <w:r>
        <w:rPr>
          <w:rFonts w:hint="cs"/>
          <w:rtl/>
        </w:rPr>
        <w:t xml:space="preserve">חיים משותפים וצודקים של שני עמי הארץ במולדתם; רק הפסקת המלחמה, </w:t>
      </w:r>
      <w:bookmarkStart w:id="15972" w:name="_ETM_Q33_250000"/>
      <w:bookmarkEnd w:id="15972"/>
      <w:r>
        <w:rPr>
          <w:rFonts w:hint="cs"/>
          <w:rtl/>
        </w:rPr>
        <w:t xml:space="preserve">הטבח ושפיכות הדמים; רק קץ להרעבת נשים וילדים; רק שלום </w:t>
      </w:r>
      <w:bookmarkStart w:id="15973" w:name="_ETM_Q33_255000"/>
      <w:bookmarkEnd w:id="15973"/>
      <w:r>
        <w:rPr>
          <w:rFonts w:hint="cs"/>
          <w:rtl/>
        </w:rPr>
        <w:t xml:space="preserve">אמת, שיביא ביטחון ושגשוג </w:t>
      </w:r>
      <w:r>
        <w:rPr>
          <w:rtl/>
        </w:rPr>
        <w:t>–</w:t>
      </w:r>
      <w:r>
        <w:rPr>
          <w:rFonts w:hint="cs"/>
          <w:rtl/>
        </w:rPr>
        <w:t xml:space="preserve"> רק אלו יהיו האופק לטובת </w:t>
      </w:r>
      <w:bookmarkStart w:id="15974" w:name="_ETM_Q33_261000"/>
      <w:bookmarkEnd w:id="15974"/>
      <w:r>
        <w:rPr>
          <w:rFonts w:hint="cs"/>
          <w:rtl/>
        </w:rPr>
        <w:t xml:space="preserve">החברה כולה, לטובת עתידנו כולנו, כמובן גם בצפון. </w:t>
      </w:r>
      <w:bookmarkStart w:id="15975" w:name="_ETM_Q33_263000"/>
      <w:bookmarkEnd w:id="15975"/>
      <w:r>
        <w:rPr>
          <w:rFonts w:hint="cs"/>
          <w:rtl/>
        </w:rPr>
        <w:t>תודה.</w:t>
      </w:r>
    </w:p>
    <w:p w:rsidR="006A6AD4" w:rsidRDefault="006A6AD4" w:rsidP="00C61C62">
      <w:pPr>
        <w:rPr>
          <w:rtl/>
        </w:rPr>
      </w:pPr>
    </w:p>
    <w:p w:rsidR="006A6AD4" w:rsidRDefault="006A6AD4" w:rsidP="00C61C62">
      <w:pPr>
        <w:pStyle w:val="af6"/>
        <w:keepNext/>
        <w:rPr>
          <w:rtl/>
        </w:rPr>
      </w:pPr>
      <w:bookmarkStart w:id="15976" w:name="ET_yor_6597_2"/>
      <w:r w:rsidRPr="001B10D2">
        <w:rPr>
          <w:rStyle w:val="TagStyle"/>
          <w:rtl/>
        </w:rPr>
        <w:t xml:space="preserve"> &lt;&lt; יור &gt;&gt; </w:t>
      </w:r>
      <w:r>
        <w:rPr>
          <w:rtl/>
        </w:rPr>
        <w:t>היו"ר מאיר כהן:</w:t>
      </w:r>
      <w:r w:rsidRPr="001B10D2">
        <w:rPr>
          <w:rStyle w:val="TagStyle"/>
          <w:rtl/>
        </w:rPr>
        <w:t xml:space="preserve"> &lt;&lt; יור &gt;&gt;</w:t>
      </w:r>
      <w:r>
        <w:rPr>
          <w:rtl/>
        </w:rPr>
        <w:t xml:space="preserve">   </w:t>
      </w:r>
      <w:bookmarkEnd w:id="15976"/>
    </w:p>
    <w:p w:rsidR="006A6AD4" w:rsidRDefault="006A6AD4" w:rsidP="00C05A0F">
      <w:pPr>
        <w:rPr>
          <w:rtl/>
          <w:lang w:eastAsia="he-IL"/>
        </w:rPr>
      </w:pPr>
    </w:p>
    <w:p w:rsidR="006A6AD4" w:rsidRDefault="006A6AD4" w:rsidP="00C61C62">
      <w:pPr>
        <w:rPr>
          <w:rtl/>
          <w:lang w:eastAsia="he-IL"/>
        </w:rPr>
      </w:pPr>
      <w:r>
        <w:rPr>
          <w:rFonts w:hint="cs"/>
          <w:rtl/>
          <w:lang w:eastAsia="he-IL"/>
        </w:rPr>
        <w:t>תודה רבה.</w:t>
      </w:r>
    </w:p>
    <w:p w:rsidR="006A6AD4" w:rsidRDefault="006A6AD4" w:rsidP="00C61C62">
      <w:pPr>
        <w:rPr>
          <w:rtl/>
          <w:lang w:eastAsia="he-IL"/>
        </w:rPr>
      </w:pPr>
    </w:p>
    <w:p w:rsidR="006A6AD4" w:rsidRDefault="006A6AD4" w:rsidP="00C61C62">
      <w:pPr>
        <w:pStyle w:val="af5"/>
        <w:keepNext/>
        <w:rPr>
          <w:rtl/>
        </w:rPr>
      </w:pPr>
      <w:bookmarkStart w:id="15977" w:name="ET_interruption_6427_3"/>
      <w:r w:rsidRPr="001B10D2">
        <w:rPr>
          <w:rStyle w:val="TagStyle"/>
          <w:rtl/>
        </w:rPr>
        <w:t xml:space="preserve"> &lt;&lt; קריאה &gt;&gt; </w:t>
      </w:r>
      <w:r>
        <w:rPr>
          <w:rtl/>
        </w:rPr>
        <w:t>השר לביטחון לאומי איתמר בן גביר:</w:t>
      </w:r>
      <w:r w:rsidRPr="001B10D2">
        <w:rPr>
          <w:rStyle w:val="TagStyle"/>
          <w:rtl/>
        </w:rPr>
        <w:t xml:space="preserve"> &lt;&lt; קריאה &gt;&gt;</w:t>
      </w:r>
      <w:r>
        <w:rPr>
          <w:rtl/>
        </w:rPr>
        <w:t xml:space="preserve">   </w:t>
      </w:r>
      <w:bookmarkEnd w:id="15977"/>
    </w:p>
    <w:p w:rsidR="006A6AD4" w:rsidRDefault="006A6AD4" w:rsidP="00C05A0F">
      <w:pPr>
        <w:rPr>
          <w:rtl/>
          <w:lang w:eastAsia="he-IL"/>
        </w:rPr>
      </w:pPr>
    </w:p>
    <w:p w:rsidR="006A6AD4" w:rsidRDefault="00C05A0F" w:rsidP="00C05A0F">
      <w:pPr>
        <w:rPr>
          <w:rtl/>
          <w:lang w:eastAsia="he-IL"/>
        </w:rPr>
      </w:pPr>
      <w:r>
        <w:rPr>
          <w:rFonts w:hint="cs"/>
          <w:rtl/>
          <w:lang w:eastAsia="he-IL"/>
        </w:rPr>
        <w:t>– – –</w:t>
      </w:r>
      <w:r w:rsidR="006A6AD4">
        <w:rPr>
          <w:rFonts w:hint="cs"/>
          <w:rtl/>
          <w:lang w:eastAsia="he-IL"/>
        </w:rPr>
        <w:t xml:space="preserve"> מדברים על שלום אמת?</w:t>
      </w:r>
      <w:r w:rsidR="006A6AD4">
        <w:rPr>
          <w:rFonts w:hint="cs"/>
          <w:lang w:eastAsia="he-IL"/>
        </w:rPr>
        <w:t xml:space="preserve"> </w:t>
      </w:r>
      <w:r w:rsidR="006A6AD4">
        <w:rPr>
          <w:rFonts w:hint="cs"/>
          <w:rtl/>
          <w:lang w:eastAsia="he-IL"/>
        </w:rPr>
        <w:t xml:space="preserve">אתה מחבל, אתה </w:t>
      </w:r>
      <w:r>
        <w:rPr>
          <w:rFonts w:hint="cs"/>
          <w:rtl/>
          <w:lang w:eastAsia="he-IL"/>
        </w:rPr>
        <w:t>– – –</w:t>
      </w:r>
      <w:r w:rsidR="006A6AD4">
        <w:rPr>
          <w:rFonts w:hint="cs"/>
          <w:rtl/>
          <w:lang w:eastAsia="he-IL"/>
        </w:rPr>
        <w:t xml:space="preserve"> </w:t>
      </w:r>
      <w:bookmarkStart w:id="15978" w:name="_ETM_Q33_281463"/>
      <w:bookmarkEnd w:id="15978"/>
      <w:r w:rsidR="006A6AD4">
        <w:rPr>
          <w:rFonts w:hint="cs"/>
          <w:rtl/>
          <w:lang w:eastAsia="he-IL"/>
        </w:rPr>
        <w:t xml:space="preserve"> </w:t>
      </w:r>
    </w:p>
    <w:p w:rsidR="006A6AD4" w:rsidRDefault="006A6AD4" w:rsidP="00C61C62">
      <w:pPr>
        <w:rPr>
          <w:rtl/>
          <w:lang w:eastAsia="he-IL"/>
        </w:rPr>
      </w:pPr>
    </w:p>
    <w:p w:rsidR="006A6AD4" w:rsidRDefault="006A6AD4" w:rsidP="00C61C62">
      <w:pPr>
        <w:pStyle w:val="af6"/>
        <w:keepNext/>
        <w:rPr>
          <w:rtl/>
        </w:rPr>
      </w:pPr>
      <w:r w:rsidRPr="00492B95">
        <w:rPr>
          <w:rStyle w:val="TagStyle"/>
          <w:rtl/>
        </w:rPr>
        <w:t xml:space="preserve"> &lt;&lt; יור &gt;&gt; </w:t>
      </w:r>
      <w:r>
        <w:rPr>
          <w:rtl/>
        </w:rPr>
        <w:t>היו"ר מאיר כהן:</w:t>
      </w:r>
      <w:r w:rsidRPr="00492B95">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השר, אדוני השר.</w:t>
      </w:r>
    </w:p>
    <w:p w:rsidR="006A6AD4" w:rsidRDefault="006A6AD4" w:rsidP="00C61C62">
      <w:pPr>
        <w:rPr>
          <w:rtl/>
          <w:lang w:eastAsia="he-IL"/>
        </w:rPr>
      </w:pPr>
      <w:bookmarkStart w:id="15979" w:name="_ETM_Q33_283000"/>
      <w:bookmarkEnd w:id="15979"/>
    </w:p>
    <w:p w:rsidR="006A6AD4" w:rsidRDefault="006A6AD4" w:rsidP="00C61C62">
      <w:pPr>
        <w:pStyle w:val="af5"/>
        <w:keepNext/>
        <w:rPr>
          <w:rtl/>
        </w:rPr>
      </w:pPr>
      <w:bookmarkStart w:id="15980" w:name="ET_interruption_6427_15"/>
      <w:r w:rsidRPr="00492B95">
        <w:rPr>
          <w:rStyle w:val="TagStyle"/>
          <w:rtl/>
        </w:rPr>
        <w:t xml:space="preserve"> &lt;&lt; קריאה &gt;&gt; </w:t>
      </w:r>
      <w:r>
        <w:rPr>
          <w:rtl/>
        </w:rPr>
        <w:t>השר לביטחון לאומי איתמר בן גביר:</w:t>
      </w:r>
      <w:r w:rsidRPr="00492B95">
        <w:rPr>
          <w:rStyle w:val="TagStyle"/>
          <w:rtl/>
        </w:rPr>
        <w:t xml:space="preserve"> &lt;&lt; קריאה &gt;&gt;</w:t>
      </w:r>
      <w:r>
        <w:rPr>
          <w:rtl/>
        </w:rPr>
        <w:t xml:space="preserve">   </w:t>
      </w:r>
      <w:bookmarkEnd w:id="15980"/>
    </w:p>
    <w:p w:rsidR="006A6AD4" w:rsidRDefault="006A6AD4" w:rsidP="00C05A0F">
      <w:pPr>
        <w:rPr>
          <w:rtl/>
          <w:lang w:eastAsia="he-IL"/>
        </w:rPr>
      </w:pPr>
    </w:p>
    <w:p w:rsidR="006A6AD4" w:rsidRDefault="006A6AD4" w:rsidP="00C05A0F">
      <w:pPr>
        <w:rPr>
          <w:rtl/>
          <w:lang w:eastAsia="he-IL"/>
        </w:rPr>
      </w:pPr>
      <w:bookmarkStart w:id="15981" w:name="_ETM_Q33_288000"/>
      <w:bookmarkStart w:id="15982" w:name="_ETM_Q33_289000"/>
      <w:bookmarkEnd w:id="15981"/>
      <w:bookmarkEnd w:id="15982"/>
      <w:r>
        <w:rPr>
          <w:rFonts w:hint="cs"/>
          <w:rtl/>
          <w:lang w:eastAsia="he-IL"/>
        </w:rPr>
        <w:t xml:space="preserve">אין לך בושה. טרוריסט, אין בושה </w:t>
      </w:r>
      <w:r w:rsidR="00C05A0F">
        <w:rPr>
          <w:rFonts w:hint="cs"/>
          <w:rtl/>
          <w:lang w:eastAsia="he-IL"/>
        </w:rPr>
        <w:t>– – –</w:t>
      </w:r>
    </w:p>
    <w:p w:rsidR="006A6AD4" w:rsidRPr="00492B95" w:rsidRDefault="006A6AD4" w:rsidP="00C61C62">
      <w:pPr>
        <w:rPr>
          <w:rtl/>
          <w:lang w:eastAsia="he-IL"/>
        </w:rPr>
      </w:pPr>
      <w:bookmarkStart w:id="15983" w:name="_ETM_Q33_281600"/>
      <w:bookmarkStart w:id="15984" w:name="_ETM_Q33_281724"/>
      <w:bookmarkEnd w:id="15983"/>
      <w:bookmarkEnd w:id="15984"/>
    </w:p>
    <w:p w:rsidR="006A6AD4" w:rsidRDefault="006A6AD4" w:rsidP="00C61C62">
      <w:pPr>
        <w:pStyle w:val="af5"/>
        <w:keepNext/>
        <w:rPr>
          <w:rtl/>
        </w:rPr>
      </w:pPr>
      <w:bookmarkStart w:id="15985" w:name="ET_interruption_5785_13"/>
      <w:r w:rsidRPr="00492B95">
        <w:rPr>
          <w:rStyle w:val="TagStyle"/>
          <w:rtl/>
        </w:rPr>
        <w:t xml:space="preserve"> &lt;&lt; קריאה &gt;&gt; </w:t>
      </w:r>
      <w:r>
        <w:rPr>
          <w:rtl/>
        </w:rPr>
        <w:t>עופר כסיף (חד"ש-תע"ל):</w:t>
      </w:r>
      <w:r w:rsidRPr="00492B95">
        <w:rPr>
          <w:rStyle w:val="TagStyle"/>
          <w:rtl/>
        </w:rPr>
        <w:t xml:space="preserve"> &lt;&lt; קריאה &gt;&gt;</w:t>
      </w:r>
      <w:r>
        <w:rPr>
          <w:rtl/>
        </w:rPr>
        <w:t xml:space="preserve">   </w:t>
      </w:r>
      <w:bookmarkEnd w:id="15985"/>
    </w:p>
    <w:p w:rsidR="006A6AD4" w:rsidRDefault="006A6AD4" w:rsidP="00C05A0F">
      <w:pPr>
        <w:rPr>
          <w:rtl/>
          <w:lang w:eastAsia="he-IL"/>
        </w:rPr>
      </w:pPr>
    </w:p>
    <w:p w:rsidR="006A6AD4" w:rsidRDefault="00C05A0F" w:rsidP="00C05A0F">
      <w:pPr>
        <w:rPr>
          <w:rtl/>
          <w:lang w:eastAsia="he-IL"/>
        </w:rPr>
      </w:pPr>
      <w:r>
        <w:rPr>
          <w:rFonts w:hint="cs"/>
          <w:rtl/>
          <w:lang w:eastAsia="he-IL"/>
        </w:rPr>
        <w:t>– – –</w:t>
      </w:r>
      <w:r w:rsidR="006A6AD4">
        <w:rPr>
          <w:rFonts w:hint="cs"/>
          <w:rtl/>
          <w:lang w:eastAsia="he-IL"/>
        </w:rPr>
        <w:t xml:space="preserve"> הטרוריסט </w:t>
      </w:r>
      <w:r>
        <w:rPr>
          <w:rFonts w:hint="cs"/>
          <w:rtl/>
          <w:lang w:eastAsia="he-IL"/>
        </w:rPr>
        <w:t>– – –</w:t>
      </w:r>
      <w:r w:rsidR="006A6AD4">
        <w:rPr>
          <w:rFonts w:hint="cs"/>
          <w:rtl/>
          <w:lang w:eastAsia="he-IL"/>
        </w:rPr>
        <w:t xml:space="preserve"> שדם של הנופלים על </w:t>
      </w:r>
      <w:bookmarkStart w:id="15986" w:name="_ETM_Q33_295869"/>
      <w:bookmarkEnd w:id="15986"/>
      <w:r w:rsidR="006A6AD4">
        <w:rPr>
          <w:rFonts w:hint="cs"/>
          <w:rtl/>
          <w:lang w:eastAsia="he-IL"/>
        </w:rPr>
        <w:t xml:space="preserve">הידיים שלו, הדם של תושבי הנגב על הידיים שלך </w:t>
      </w:r>
      <w:r>
        <w:rPr>
          <w:rFonts w:hint="cs"/>
          <w:rtl/>
          <w:lang w:eastAsia="he-IL"/>
        </w:rPr>
        <w:t>– – –</w:t>
      </w:r>
    </w:p>
    <w:p w:rsidR="006A6AD4" w:rsidRDefault="006A6AD4" w:rsidP="00C61C62">
      <w:pPr>
        <w:rPr>
          <w:rtl/>
          <w:lang w:eastAsia="he-IL"/>
        </w:rPr>
      </w:pPr>
    </w:p>
    <w:p w:rsidR="006A6AD4" w:rsidRDefault="006A6AD4" w:rsidP="00C61C62">
      <w:pPr>
        <w:pStyle w:val="af5"/>
        <w:keepNext/>
        <w:rPr>
          <w:rtl/>
        </w:rPr>
      </w:pPr>
      <w:r w:rsidRPr="00492B95">
        <w:rPr>
          <w:rStyle w:val="TagStyle"/>
          <w:rtl/>
        </w:rPr>
        <w:t xml:space="preserve">&lt;&lt; קריאה &gt;&gt; </w:t>
      </w:r>
      <w:r>
        <w:rPr>
          <w:rtl/>
        </w:rPr>
        <w:t>השר לביטחון לאומי איתמר בן גביר:</w:t>
      </w:r>
      <w:r w:rsidRPr="00492B95">
        <w:rPr>
          <w:rStyle w:val="TagStyle"/>
          <w:rtl/>
        </w:rPr>
        <w:t xml:space="preserve"> &lt;&lt; קריאה &gt;&gt;</w:t>
      </w:r>
      <w:r>
        <w:rPr>
          <w:rtl/>
        </w:rPr>
        <w:t xml:space="preserve">   </w:t>
      </w:r>
    </w:p>
    <w:p w:rsidR="006A6AD4" w:rsidRDefault="006A6AD4" w:rsidP="00C61C62">
      <w:pPr>
        <w:rPr>
          <w:rtl/>
          <w:lang w:eastAsia="he-IL"/>
        </w:rPr>
      </w:pPr>
    </w:p>
    <w:p w:rsidR="006A6AD4" w:rsidRPr="00EE58D6" w:rsidRDefault="006A6AD4" w:rsidP="00C05A0F">
      <w:pPr>
        <w:rPr>
          <w:rtl/>
          <w:lang w:eastAsia="he-IL"/>
        </w:rPr>
      </w:pPr>
      <w:r>
        <w:rPr>
          <w:rFonts w:hint="cs"/>
          <w:rtl/>
          <w:lang w:eastAsia="he-IL"/>
        </w:rPr>
        <w:t xml:space="preserve">מחבל, מחבל, לך לסוריה </w:t>
      </w:r>
      <w:r w:rsidR="00C05A0F">
        <w:rPr>
          <w:rFonts w:hint="cs"/>
          <w:rtl/>
          <w:lang w:eastAsia="he-IL"/>
        </w:rPr>
        <w:t>– – –</w:t>
      </w:r>
      <w:r>
        <w:rPr>
          <w:rFonts w:hint="cs"/>
          <w:rtl/>
          <w:lang w:eastAsia="he-IL"/>
        </w:rPr>
        <w:t xml:space="preserve"> </w:t>
      </w:r>
    </w:p>
    <w:p w:rsidR="006A6AD4" w:rsidRPr="00492B95" w:rsidRDefault="006A6AD4" w:rsidP="00C61C62">
      <w:pPr>
        <w:rPr>
          <w:rtl/>
          <w:lang w:eastAsia="he-IL"/>
        </w:rPr>
      </w:pPr>
    </w:p>
    <w:p w:rsidR="006A6AD4" w:rsidRDefault="006A6AD4" w:rsidP="00C61C62">
      <w:pPr>
        <w:pStyle w:val="af6"/>
        <w:keepNext/>
        <w:rPr>
          <w:rtl/>
        </w:rPr>
      </w:pPr>
      <w:r w:rsidRPr="001B10D2">
        <w:rPr>
          <w:rStyle w:val="TagStyle"/>
          <w:rtl/>
        </w:rPr>
        <w:t xml:space="preserve"> &lt;&lt; יור &gt;&gt; </w:t>
      </w:r>
      <w:r>
        <w:rPr>
          <w:rtl/>
        </w:rPr>
        <w:t>היו"ר מאיר כהן:</w:t>
      </w:r>
      <w:r w:rsidRPr="001B10D2">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חבר הכנסת פינדרוס, תמשיך במלאכת הניצוח. תודה רבה לכם. זהו, חבר הכנסת כסיף, בן גביר </w:t>
      </w:r>
      <w:bookmarkStart w:id="15987" w:name="_ETM_Q33_311000"/>
      <w:bookmarkEnd w:id="15987"/>
      <w:r>
        <w:rPr>
          <w:rtl/>
          <w:lang w:eastAsia="he-IL"/>
        </w:rPr>
        <w:t>–</w:t>
      </w:r>
      <w:r>
        <w:rPr>
          <w:rFonts w:hint="cs"/>
          <w:rtl/>
          <w:lang w:eastAsia="he-IL"/>
        </w:rPr>
        <w:t xml:space="preserve"> זהו.</w:t>
      </w:r>
    </w:p>
    <w:p w:rsidR="006A6AD4" w:rsidRDefault="006A6AD4" w:rsidP="00C61C62">
      <w:pPr>
        <w:rPr>
          <w:rtl/>
          <w:lang w:eastAsia="he-IL"/>
        </w:rPr>
      </w:pPr>
    </w:p>
    <w:p w:rsidR="006A6AD4" w:rsidRDefault="006A6AD4" w:rsidP="00C61C62">
      <w:pPr>
        <w:rPr>
          <w:rtl/>
          <w:lang w:eastAsia="he-IL"/>
        </w:rPr>
      </w:pPr>
      <w:bookmarkStart w:id="15988" w:name="_ETM_Q33_313000"/>
      <w:bookmarkEnd w:id="15988"/>
      <w:r>
        <w:rPr>
          <w:rFonts w:hint="cs"/>
          <w:rtl/>
          <w:lang w:eastAsia="he-IL"/>
        </w:rPr>
        <w:t>אני מזמין את חבר הכנסת יצחק קרויזר, בבקשה.</w:t>
      </w:r>
    </w:p>
    <w:p w:rsidR="006A6AD4" w:rsidRDefault="006A6AD4" w:rsidP="00C61C62">
      <w:pPr>
        <w:rPr>
          <w:rtl/>
          <w:lang w:eastAsia="he-IL"/>
        </w:rPr>
      </w:pPr>
    </w:p>
    <w:p w:rsidR="006A6AD4" w:rsidRDefault="006A6AD4" w:rsidP="00C61C62">
      <w:pPr>
        <w:pStyle w:val="af5"/>
        <w:keepNext/>
        <w:rPr>
          <w:rtl/>
        </w:rPr>
      </w:pPr>
      <w:bookmarkStart w:id="15989" w:name="ET_interruption_5797_16"/>
      <w:r w:rsidRPr="00142789">
        <w:rPr>
          <w:rStyle w:val="TagStyle"/>
          <w:rtl/>
        </w:rPr>
        <w:t xml:space="preserve"> &lt;&lt; קריאה &gt;&gt; </w:t>
      </w:r>
      <w:r>
        <w:rPr>
          <w:rtl/>
        </w:rPr>
        <w:t>יצחק פינדרוס (יהדות התורה):</w:t>
      </w:r>
      <w:r w:rsidRPr="00142789">
        <w:rPr>
          <w:rStyle w:val="TagStyle"/>
          <w:rtl/>
        </w:rPr>
        <w:t xml:space="preserve"> &lt;&lt; קריאה &gt;&gt;</w:t>
      </w:r>
      <w:r>
        <w:rPr>
          <w:rtl/>
        </w:rPr>
        <w:t xml:space="preserve">   </w:t>
      </w:r>
      <w:bookmarkEnd w:id="15989"/>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אדוני היושב-ראש, זה נהנה וזה נהנה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r w:rsidRPr="00142789">
        <w:rPr>
          <w:rStyle w:val="TagStyle"/>
          <w:rtl/>
        </w:rPr>
        <w:t xml:space="preserve"> &lt;&lt; יור &gt;&gt; </w:t>
      </w:r>
      <w:r>
        <w:rPr>
          <w:rtl/>
        </w:rPr>
        <w:t>היו"ר מאיר כהן:</w:t>
      </w:r>
      <w:r w:rsidRPr="00142789">
        <w:rPr>
          <w:rStyle w:val="TagStyle"/>
          <w:rtl/>
        </w:rPr>
        <w:t xml:space="preserve"> &lt;&lt; יור &gt;&gt;</w:t>
      </w:r>
      <w:r>
        <w:rPr>
          <w:rtl/>
        </w:rPr>
        <w:t xml:space="preserve">   </w:t>
      </w:r>
    </w:p>
    <w:p w:rsidR="006A6AD4" w:rsidRDefault="006A6AD4" w:rsidP="00C05A0F">
      <w:pPr>
        <w:rPr>
          <w:rtl/>
          <w:lang w:eastAsia="he-IL"/>
        </w:rPr>
      </w:pPr>
    </w:p>
    <w:p w:rsidR="006A6AD4" w:rsidRPr="00142789" w:rsidRDefault="006A6AD4" w:rsidP="00C61C62">
      <w:pPr>
        <w:rPr>
          <w:rtl/>
          <w:lang w:eastAsia="he-IL"/>
        </w:rPr>
      </w:pPr>
      <w:bookmarkStart w:id="15990" w:name="_ETM_Q33_330000"/>
      <w:bookmarkEnd w:id="15990"/>
      <w:r>
        <w:rPr>
          <w:rFonts w:hint="cs"/>
          <w:rtl/>
          <w:lang w:eastAsia="he-IL"/>
        </w:rPr>
        <w:t xml:space="preserve">זה נהנה וזה </w:t>
      </w:r>
      <w:bookmarkStart w:id="15991" w:name="_ETM_Q33_333000"/>
      <w:bookmarkEnd w:id="15991"/>
      <w:r>
        <w:rPr>
          <w:rFonts w:hint="cs"/>
          <w:rtl/>
          <w:lang w:eastAsia="he-IL"/>
        </w:rPr>
        <w:t>לא יחסר. בבקשה, אדוני.</w:t>
      </w:r>
    </w:p>
    <w:p w:rsidR="006A6AD4" w:rsidRDefault="006A6AD4" w:rsidP="00C61C62">
      <w:pPr>
        <w:rPr>
          <w:rtl/>
          <w:lang w:eastAsia="he-IL"/>
        </w:rPr>
      </w:pPr>
    </w:p>
    <w:p w:rsidR="006A6AD4" w:rsidRDefault="006A6AD4" w:rsidP="00C61C62">
      <w:pPr>
        <w:pStyle w:val="-"/>
        <w:keepNext/>
        <w:rPr>
          <w:rtl/>
        </w:rPr>
      </w:pPr>
      <w:bookmarkStart w:id="15992" w:name="ET_speakercontinue_6460_8"/>
      <w:r w:rsidRPr="001B10D2">
        <w:rPr>
          <w:rStyle w:val="TagStyle"/>
          <w:rtl/>
        </w:rPr>
        <w:t xml:space="preserve"> &lt;&lt; דובר_המשך &gt;&gt; </w:t>
      </w:r>
      <w:r>
        <w:rPr>
          <w:rtl/>
        </w:rPr>
        <w:t>יצחק קרויזר (עוצמה יהודית):</w:t>
      </w:r>
      <w:r w:rsidRPr="001B10D2">
        <w:rPr>
          <w:rStyle w:val="TagStyle"/>
          <w:rtl/>
        </w:rPr>
        <w:t xml:space="preserve"> &lt;&lt; דובר_המשך &gt;&gt;</w:t>
      </w:r>
      <w:r>
        <w:rPr>
          <w:rtl/>
        </w:rPr>
        <w:t xml:space="preserve">   </w:t>
      </w:r>
      <w:bookmarkEnd w:id="15992"/>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אדוני היושב-ראש. כבוד השר, חבריי חברי הכנסת, יוסף טרומפלדור אמר: "במקום בו </w:t>
      </w:r>
      <w:bookmarkStart w:id="15993" w:name="_ETM_Q33_339000"/>
      <w:bookmarkEnd w:id="15993"/>
      <w:r>
        <w:rPr>
          <w:rFonts w:hint="cs"/>
          <w:rtl/>
          <w:lang w:eastAsia="he-IL"/>
        </w:rPr>
        <w:t xml:space="preserve">תחרוש המחרשה היהודית את התלם האחרון </w:t>
      </w:r>
      <w:r>
        <w:rPr>
          <w:rtl/>
          <w:lang w:eastAsia="he-IL"/>
        </w:rPr>
        <w:t>–</w:t>
      </w:r>
      <w:r>
        <w:rPr>
          <w:rFonts w:hint="cs"/>
          <w:rtl/>
          <w:lang w:eastAsia="he-IL"/>
        </w:rPr>
        <w:t xml:space="preserve"> שם יעבור </w:t>
      </w:r>
      <w:bookmarkStart w:id="15994" w:name="_ETM_Q33_346000"/>
      <w:bookmarkEnd w:id="15994"/>
      <w:r>
        <w:rPr>
          <w:rFonts w:hint="cs"/>
          <w:rtl/>
          <w:lang w:eastAsia="he-IL"/>
        </w:rPr>
        <w:t xml:space="preserve">גבולנו". כידוע, מזה חמישה חודשים הצפון נמצא במלחמה, וחבל הארץ הצפוני </w:t>
      </w:r>
      <w:bookmarkStart w:id="15995" w:name="_ETM_Q33_349000"/>
      <w:bookmarkEnd w:id="15995"/>
      <w:r>
        <w:rPr>
          <w:rFonts w:hint="cs"/>
          <w:rtl/>
          <w:lang w:eastAsia="he-IL"/>
        </w:rPr>
        <w:t xml:space="preserve">והיפה שלנו פשוט מתרוקן מתושביו. המחרשה לא עוברת בו, התיירים </w:t>
      </w:r>
      <w:bookmarkStart w:id="15996" w:name="_ETM_Q33_360000"/>
      <w:bookmarkEnd w:id="15996"/>
      <w:r>
        <w:rPr>
          <w:rFonts w:hint="cs"/>
          <w:rtl/>
          <w:lang w:eastAsia="he-IL"/>
        </w:rPr>
        <w:t xml:space="preserve">לא מגיעים, העסקים לא פועלים. למעשה, הצפון היפה והפורח, </w:t>
      </w:r>
      <w:bookmarkStart w:id="15997" w:name="_ETM_Q33_368000"/>
      <w:bookmarkEnd w:id="15997"/>
      <w:r>
        <w:rPr>
          <w:rFonts w:hint="cs"/>
          <w:rtl/>
          <w:lang w:eastAsia="he-IL"/>
        </w:rPr>
        <w:t>ובפרט בעונה זו של השנה, מושבת ומרוקן מתושביו.</w:t>
      </w:r>
    </w:p>
    <w:p w:rsidR="006A6AD4" w:rsidRDefault="006A6AD4" w:rsidP="00C61C62">
      <w:pPr>
        <w:rPr>
          <w:rtl/>
          <w:lang w:eastAsia="he-IL"/>
        </w:rPr>
      </w:pPr>
      <w:bookmarkStart w:id="15998" w:name="_ETM_Q33_372000"/>
      <w:bookmarkEnd w:id="15998"/>
    </w:p>
    <w:p w:rsidR="006A6AD4" w:rsidRDefault="006A6AD4" w:rsidP="00C61C62">
      <w:pPr>
        <w:rPr>
          <w:rtl/>
          <w:lang w:eastAsia="he-IL"/>
        </w:rPr>
      </w:pPr>
      <w:bookmarkStart w:id="15999" w:name="_ETM_Q33_373000"/>
      <w:bookmarkEnd w:id="15999"/>
      <w:r>
        <w:rPr>
          <w:rFonts w:hint="cs"/>
          <w:rtl/>
          <w:lang w:eastAsia="he-IL"/>
        </w:rPr>
        <w:t xml:space="preserve">הגיע הזמן </w:t>
      </w:r>
      <w:bookmarkStart w:id="16000" w:name="_ETM_Q33_374000"/>
      <w:bookmarkEnd w:id="16000"/>
      <w:r>
        <w:rPr>
          <w:rFonts w:hint="cs"/>
          <w:rtl/>
          <w:lang w:eastAsia="he-IL"/>
        </w:rPr>
        <w:t xml:space="preserve">להכריז בקול, למי שטרם הפנים והתעורר: המלחמה בצפון קיימת, גם </w:t>
      </w:r>
      <w:bookmarkStart w:id="16001" w:name="_ETM_Q33_375000"/>
      <w:bookmarkEnd w:id="16001"/>
      <w:r>
        <w:rPr>
          <w:rFonts w:hint="cs"/>
          <w:rtl/>
          <w:lang w:eastAsia="he-IL"/>
        </w:rPr>
        <w:t xml:space="preserve">אם לא מדוברת ומתוקשרת. למעלה מ-60,000 מתושבי הצפון מהווים </w:t>
      </w:r>
      <w:bookmarkStart w:id="16002" w:name="_ETM_Q33_386000"/>
      <w:bookmarkEnd w:id="16002"/>
      <w:r>
        <w:rPr>
          <w:rFonts w:hint="cs"/>
          <w:rtl/>
          <w:lang w:eastAsia="he-IL"/>
        </w:rPr>
        <w:t xml:space="preserve">את השכפ"ץ האנושי של מדינת ישראל ושומרים על גבולה, ביטחונה </w:t>
      </w:r>
      <w:bookmarkStart w:id="16003" w:name="_ETM_Q33_389000"/>
      <w:bookmarkEnd w:id="16003"/>
      <w:r>
        <w:rPr>
          <w:rFonts w:hint="cs"/>
          <w:rtl/>
          <w:lang w:eastAsia="he-IL"/>
        </w:rPr>
        <w:t xml:space="preserve">ומרכזה של הארץ במשך שנים, כאשר הגבול הצפוני רגיש ונפיץ. </w:t>
      </w:r>
      <w:bookmarkStart w:id="16004" w:name="_ETM_Q33_398000"/>
      <w:bookmarkEnd w:id="16004"/>
      <w:r>
        <w:rPr>
          <w:rFonts w:hint="cs"/>
          <w:rtl/>
          <w:lang w:eastAsia="he-IL"/>
        </w:rPr>
        <w:t xml:space="preserve">אולם בחמישה החודשים האחרונים הצפון במלחמה של ממש. </w:t>
      </w:r>
      <w:bookmarkStart w:id="16005" w:name="_ETM_Q33_396000"/>
      <w:bookmarkEnd w:id="16005"/>
      <w:r>
        <w:rPr>
          <w:rFonts w:hint="cs"/>
          <w:rtl/>
          <w:lang w:eastAsia="he-IL"/>
        </w:rPr>
        <w:t xml:space="preserve">תחושות הארעיות והזמניות וחוסר היציבות הכלכלית שוררות בקרב היישובים, אשר </w:t>
      </w:r>
      <w:bookmarkStart w:id="16006" w:name="_ETM_Q33_408000"/>
      <w:bookmarkEnd w:id="16006"/>
      <w:r>
        <w:rPr>
          <w:rFonts w:hint="cs"/>
          <w:rtl/>
          <w:lang w:eastAsia="he-IL"/>
        </w:rPr>
        <w:t xml:space="preserve">חלקם התרוקנו מתושבים. בתים נהרסו פיזית </w:t>
      </w:r>
      <w:r>
        <w:rPr>
          <w:rFonts w:hint="eastAsia"/>
          <w:rtl/>
          <w:lang w:eastAsia="he-IL"/>
        </w:rPr>
        <w:t>–</w:t>
      </w:r>
      <w:r>
        <w:rPr>
          <w:rFonts w:hint="cs"/>
          <w:rtl/>
          <w:lang w:eastAsia="he-IL"/>
        </w:rPr>
        <w:t xml:space="preserve"> וגם רגשית. היעדר </w:t>
      </w:r>
      <w:bookmarkStart w:id="16007" w:name="_ETM_Q33_412000"/>
      <w:bookmarkEnd w:id="16007"/>
      <w:r>
        <w:rPr>
          <w:rFonts w:hint="cs"/>
          <w:rtl/>
          <w:lang w:eastAsia="he-IL"/>
        </w:rPr>
        <w:t xml:space="preserve">חיי שגרה, היעדר פרנסה, חוסר יציבות וודאות אישית ומשפחתית מאיימים </w:t>
      </w:r>
      <w:bookmarkStart w:id="16008" w:name="_ETM_Q33_415000"/>
      <w:bookmarkEnd w:id="16008"/>
      <w:r>
        <w:rPr>
          <w:rFonts w:hint="cs"/>
          <w:rtl/>
          <w:lang w:eastAsia="he-IL"/>
        </w:rPr>
        <w:t xml:space="preserve">על החוסן האישי והקהילתי. את תחושת האמון שהופר יהיה ניתן להשיב </w:t>
      </w:r>
      <w:bookmarkStart w:id="16009" w:name="_ETM_Q33_426000"/>
      <w:bookmarkEnd w:id="16009"/>
      <w:r>
        <w:rPr>
          <w:rFonts w:hint="cs"/>
          <w:rtl/>
          <w:lang w:eastAsia="he-IL"/>
        </w:rPr>
        <w:t xml:space="preserve">רק באמצעות שקיפות וודאות. </w:t>
      </w:r>
    </w:p>
    <w:p w:rsidR="006A6AD4" w:rsidRDefault="006A6AD4" w:rsidP="00C61C62">
      <w:pPr>
        <w:rPr>
          <w:rtl/>
          <w:lang w:eastAsia="he-IL"/>
        </w:rPr>
      </w:pPr>
    </w:p>
    <w:p w:rsidR="006A6AD4" w:rsidRDefault="006A6AD4" w:rsidP="00C61C62">
      <w:pPr>
        <w:rPr>
          <w:rtl/>
          <w:lang w:eastAsia="he-IL"/>
        </w:rPr>
      </w:pPr>
      <w:bookmarkStart w:id="16010" w:name="_ETM_Q33_431000"/>
      <w:bookmarkEnd w:id="16010"/>
      <w:r>
        <w:rPr>
          <w:rFonts w:hint="cs"/>
          <w:rtl/>
          <w:lang w:eastAsia="he-IL"/>
        </w:rPr>
        <w:t xml:space="preserve">לצורך כך נדרשים מספר </w:t>
      </w:r>
      <w:bookmarkStart w:id="16011" w:name="_ETM_Q33_425000"/>
      <w:bookmarkEnd w:id="16011"/>
      <w:r>
        <w:rPr>
          <w:rFonts w:hint="cs"/>
          <w:rtl/>
          <w:lang w:eastAsia="he-IL"/>
        </w:rPr>
        <w:t xml:space="preserve">צעדים </w:t>
      </w:r>
      <w:proofErr w:type="spellStart"/>
      <w:r>
        <w:rPr>
          <w:rFonts w:hint="cs"/>
          <w:rtl/>
          <w:lang w:eastAsia="he-IL"/>
        </w:rPr>
        <w:t>מיידיים</w:t>
      </w:r>
      <w:proofErr w:type="spellEnd"/>
      <w:r>
        <w:rPr>
          <w:rFonts w:hint="cs"/>
          <w:rtl/>
          <w:lang w:eastAsia="he-IL"/>
        </w:rPr>
        <w:t xml:space="preserve">: </w:t>
      </w:r>
      <w:r w:rsidR="00144B45">
        <w:rPr>
          <w:rFonts w:hint="cs"/>
          <w:rtl/>
          <w:lang w:eastAsia="he-IL"/>
        </w:rPr>
        <w:t>ה</w:t>
      </w:r>
      <w:r>
        <w:rPr>
          <w:rFonts w:hint="cs"/>
          <w:rtl/>
          <w:lang w:eastAsia="he-IL"/>
        </w:rPr>
        <w:t xml:space="preserve">אחד, החזרת הביטחון על ידי חיסול האיום הצבאי. את </w:t>
      </w:r>
      <w:bookmarkStart w:id="16012" w:name="_ETM_Q33_436000"/>
      <w:bookmarkEnd w:id="16012"/>
      <w:r>
        <w:rPr>
          <w:rFonts w:hint="cs"/>
          <w:rtl/>
          <w:lang w:eastAsia="he-IL"/>
        </w:rPr>
        <w:t xml:space="preserve">חיזבאללה צריך להשמיד ולחסל כדי שהביטחון ותחושת הביטחון האישי </w:t>
      </w:r>
      <w:bookmarkStart w:id="16013" w:name="_ETM_Q33_439000"/>
      <w:bookmarkEnd w:id="16013"/>
      <w:r>
        <w:rPr>
          <w:rFonts w:hint="cs"/>
          <w:rtl/>
          <w:lang w:eastAsia="he-IL"/>
        </w:rPr>
        <w:t xml:space="preserve">יחזרו לתושבים, וכדי שלא נמצא את עצמנו באותו סבב </w:t>
      </w:r>
      <w:bookmarkStart w:id="16014" w:name="_ETM_Q33_447000"/>
      <w:bookmarkEnd w:id="16014"/>
      <w:r>
        <w:rPr>
          <w:rFonts w:hint="cs"/>
          <w:rtl/>
          <w:lang w:eastAsia="he-IL"/>
        </w:rPr>
        <w:t xml:space="preserve">של איום צפוני בעוד מספר שנים, לא אנחנו ולא ילדינו. </w:t>
      </w:r>
      <w:bookmarkStart w:id="16015" w:name="_ETM_Q33_452000"/>
      <w:bookmarkEnd w:id="16015"/>
      <w:r>
        <w:rPr>
          <w:rFonts w:hint="cs"/>
          <w:rtl/>
          <w:lang w:eastAsia="he-IL"/>
        </w:rPr>
        <w:t xml:space="preserve">אנחנו חייבים את זה לנו ולמען הדורות הבאים. </w:t>
      </w:r>
      <w:bookmarkStart w:id="16016" w:name="_ETM_Q33_454000"/>
      <w:bookmarkEnd w:id="16016"/>
      <w:r>
        <w:rPr>
          <w:rFonts w:hint="cs"/>
          <w:rtl/>
          <w:lang w:eastAsia="he-IL"/>
        </w:rPr>
        <w:t xml:space="preserve">הדבר השני </w:t>
      </w:r>
      <w:r>
        <w:rPr>
          <w:rtl/>
          <w:lang w:eastAsia="he-IL"/>
        </w:rPr>
        <w:t>–</w:t>
      </w:r>
      <w:r>
        <w:rPr>
          <w:rFonts w:hint="cs"/>
          <w:rtl/>
          <w:lang w:eastAsia="he-IL"/>
        </w:rPr>
        <w:t xml:space="preserve"> </w:t>
      </w:r>
      <w:bookmarkStart w:id="16017" w:name="_ETM_Q33_455000"/>
      <w:bookmarkEnd w:id="16017"/>
      <w:r>
        <w:rPr>
          <w:rFonts w:hint="cs"/>
          <w:rtl/>
          <w:lang w:eastAsia="he-IL"/>
        </w:rPr>
        <w:t xml:space="preserve">חיזוק החוסן הקהילתי והחברתי. </w:t>
      </w:r>
      <w:bookmarkStart w:id="16018" w:name="_ETM_Q33_460000"/>
      <w:bookmarkEnd w:id="16018"/>
      <w:r>
        <w:rPr>
          <w:rFonts w:hint="cs"/>
          <w:rtl/>
          <w:lang w:eastAsia="he-IL"/>
        </w:rPr>
        <w:t xml:space="preserve">הנושא השלישי </w:t>
      </w:r>
      <w:r>
        <w:rPr>
          <w:rtl/>
          <w:lang w:eastAsia="he-IL"/>
        </w:rPr>
        <w:t>–</w:t>
      </w:r>
      <w:r>
        <w:rPr>
          <w:rFonts w:hint="cs"/>
          <w:rtl/>
          <w:lang w:eastAsia="he-IL"/>
        </w:rPr>
        <w:t xml:space="preserve"> פיתוח תשתיות: כבישים, </w:t>
      </w:r>
      <w:bookmarkStart w:id="16019" w:name="_ETM_Q33_463000"/>
      <w:bookmarkEnd w:id="16019"/>
      <w:r>
        <w:rPr>
          <w:rFonts w:hint="cs"/>
          <w:rtl/>
          <w:lang w:eastAsia="he-IL"/>
        </w:rPr>
        <w:t xml:space="preserve">חינוך, בריאות, מתן חינוך אקדמי, אוניברסיטה בצפון עם פקולטות, לימודים </w:t>
      </w:r>
      <w:bookmarkStart w:id="16020" w:name="_ETM_Q33_468000"/>
      <w:bookmarkEnd w:id="16020"/>
      <w:r>
        <w:rPr>
          <w:rFonts w:hint="cs"/>
          <w:rtl/>
          <w:lang w:eastAsia="he-IL"/>
        </w:rPr>
        <w:t>מגוונים ומתקדמים, מעבדות מחקר, פיתוח כביש 6, רכבת לצפון</w:t>
      </w:r>
      <w:bookmarkStart w:id="16021" w:name="_ETM_Q33_476000"/>
      <w:bookmarkEnd w:id="16021"/>
      <w:r>
        <w:rPr>
          <w:rFonts w:hint="cs"/>
          <w:rtl/>
          <w:lang w:eastAsia="he-IL"/>
        </w:rPr>
        <w:t>, על</w:t>
      </w:r>
      <w:bookmarkStart w:id="16022" w:name="_ETM_Q33_477000"/>
      <w:bookmarkEnd w:id="16022"/>
      <w:r>
        <w:rPr>
          <w:rFonts w:hint="cs"/>
          <w:rtl/>
          <w:lang w:eastAsia="he-IL"/>
        </w:rPr>
        <w:t xml:space="preserve"> מנת שנוכל לקדם ולקרב בין הפריפריה הפיזית והגיאוגרפית למרכז. ובעיקר </w:t>
      </w:r>
      <w:bookmarkStart w:id="16023" w:name="_ETM_Q33_483000"/>
      <w:bookmarkEnd w:id="16023"/>
      <w:r>
        <w:rPr>
          <w:rFonts w:hint="eastAsia"/>
          <w:rtl/>
          <w:lang w:eastAsia="he-IL"/>
        </w:rPr>
        <w:t>–</w:t>
      </w:r>
      <w:r>
        <w:rPr>
          <w:rFonts w:hint="cs"/>
          <w:rtl/>
          <w:lang w:eastAsia="he-IL"/>
        </w:rPr>
        <w:t xml:space="preserve"> הרחבת שירותי הרפואה והבריאות לרפואה עכשווית ומתקדמת.</w:t>
      </w:r>
    </w:p>
    <w:p w:rsidR="006A6AD4" w:rsidRDefault="006A6AD4" w:rsidP="00C61C62">
      <w:pPr>
        <w:rPr>
          <w:rtl/>
          <w:lang w:eastAsia="he-IL"/>
        </w:rPr>
      </w:pPr>
    </w:p>
    <w:p w:rsidR="006A6AD4" w:rsidRDefault="006A6AD4" w:rsidP="00144B45">
      <w:pPr>
        <w:rPr>
          <w:rtl/>
          <w:lang w:eastAsia="he-IL"/>
        </w:rPr>
      </w:pPr>
      <w:bookmarkStart w:id="16024" w:name="_ETM_Q33_487000"/>
      <w:bookmarkEnd w:id="16024"/>
      <w:r>
        <w:rPr>
          <w:rFonts w:hint="cs"/>
          <w:rtl/>
          <w:lang w:eastAsia="he-IL"/>
        </w:rPr>
        <w:t>את כל אלה</w:t>
      </w:r>
      <w:bookmarkStart w:id="16025" w:name="_ETM_Q33_489000"/>
      <w:bookmarkEnd w:id="16025"/>
      <w:r>
        <w:rPr>
          <w:rFonts w:hint="cs"/>
          <w:rtl/>
          <w:lang w:eastAsia="he-IL"/>
        </w:rPr>
        <w:t xml:space="preserve"> ניתן יהיה לפתח ולקדם רק באמצעות לקיחת אחריות ממשלתית באמצעות</w:t>
      </w:r>
      <w:bookmarkStart w:id="16026" w:name="_ETM_Q33_495000"/>
      <w:bookmarkEnd w:id="16026"/>
      <w:r>
        <w:rPr>
          <w:rFonts w:hint="cs"/>
          <w:rtl/>
          <w:lang w:eastAsia="he-IL"/>
        </w:rPr>
        <w:t xml:space="preserve"> הקמת </w:t>
      </w:r>
      <w:proofErr w:type="spellStart"/>
      <w:r>
        <w:rPr>
          <w:rFonts w:hint="cs"/>
          <w:rtl/>
          <w:lang w:eastAsia="he-IL"/>
        </w:rPr>
        <w:t>מינהלת</w:t>
      </w:r>
      <w:proofErr w:type="spellEnd"/>
      <w:r>
        <w:rPr>
          <w:rFonts w:hint="cs"/>
          <w:rtl/>
          <w:lang w:eastAsia="he-IL"/>
        </w:rPr>
        <w:t xml:space="preserve"> צפונית, הזהה בתכליתה ובתפקודה </w:t>
      </w:r>
      <w:proofErr w:type="spellStart"/>
      <w:r>
        <w:rPr>
          <w:rFonts w:hint="cs"/>
          <w:rtl/>
          <w:lang w:eastAsia="he-IL"/>
        </w:rPr>
        <w:t>למינהלת</w:t>
      </w:r>
      <w:proofErr w:type="spellEnd"/>
      <w:r>
        <w:rPr>
          <w:rFonts w:hint="cs"/>
          <w:rtl/>
          <w:lang w:eastAsia="he-IL"/>
        </w:rPr>
        <w:t xml:space="preserve"> הדרומית </w:t>
      </w:r>
      <w:r w:rsidR="00144B45">
        <w:rPr>
          <w:rFonts w:hint="eastAsia"/>
          <w:rtl/>
          <w:lang w:eastAsia="he-IL"/>
        </w:rPr>
        <w:t>–</w:t>
      </w:r>
      <w:r w:rsidR="00144B45">
        <w:rPr>
          <w:rFonts w:hint="cs"/>
          <w:rtl/>
          <w:lang w:eastAsia="he-IL"/>
        </w:rPr>
        <w:t xml:space="preserve"> </w:t>
      </w:r>
      <w:r>
        <w:rPr>
          <w:rFonts w:hint="cs"/>
          <w:rtl/>
          <w:lang w:eastAsia="he-IL"/>
        </w:rPr>
        <w:t xml:space="preserve">שעובדת </w:t>
      </w:r>
      <w:bookmarkStart w:id="16027" w:name="_ETM_Q33_503000"/>
      <w:bookmarkEnd w:id="16027"/>
      <w:r>
        <w:rPr>
          <w:rFonts w:hint="cs"/>
          <w:rtl/>
          <w:lang w:eastAsia="he-IL"/>
        </w:rPr>
        <w:t xml:space="preserve">מצוין </w:t>
      </w:r>
      <w:bookmarkStart w:id="16028" w:name="_ETM_Q33_501000"/>
      <w:bookmarkEnd w:id="16028"/>
      <w:r w:rsidR="00144B45">
        <w:rPr>
          <w:rFonts w:hint="eastAsia"/>
          <w:rtl/>
          <w:lang w:eastAsia="he-IL"/>
        </w:rPr>
        <w:t>–</w:t>
      </w:r>
      <w:r w:rsidR="00144B45">
        <w:rPr>
          <w:rFonts w:hint="cs"/>
          <w:rtl/>
          <w:lang w:eastAsia="he-IL"/>
        </w:rPr>
        <w:t xml:space="preserve"> </w:t>
      </w:r>
      <w:r>
        <w:rPr>
          <w:rFonts w:hint="cs"/>
          <w:rtl/>
          <w:lang w:eastAsia="he-IL"/>
        </w:rPr>
        <w:t xml:space="preserve">כפי שהוקמה בהחלטת הממשלה מס' 980, אשר קובעת את מדיניות </w:t>
      </w:r>
      <w:proofErr w:type="spellStart"/>
      <w:r>
        <w:rPr>
          <w:rFonts w:hint="cs"/>
          <w:rtl/>
          <w:lang w:eastAsia="he-IL"/>
        </w:rPr>
        <w:t>המינהלת</w:t>
      </w:r>
      <w:proofErr w:type="spellEnd"/>
      <w:r w:rsidR="00144B45">
        <w:rPr>
          <w:rFonts w:hint="cs"/>
          <w:rtl/>
          <w:lang w:eastAsia="he-IL"/>
        </w:rPr>
        <w:t>,</w:t>
      </w:r>
      <w:r>
        <w:rPr>
          <w:rFonts w:hint="cs"/>
          <w:rtl/>
          <w:lang w:eastAsia="he-IL"/>
        </w:rPr>
        <w:t xml:space="preserve"> הסמכות</w:t>
      </w:r>
      <w:r w:rsidR="00144B45">
        <w:rPr>
          <w:rFonts w:hint="cs"/>
          <w:rtl/>
          <w:lang w:eastAsia="he-IL"/>
        </w:rPr>
        <w:t>,</w:t>
      </w:r>
      <w:r>
        <w:rPr>
          <w:rFonts w:hint="cs"/>
          <w:rtl/>
          <w:lang w:eastAsia="he-IL"/>
        </w:rPr>
        <w:t xml:space="preserve"> והתקציב אשר הוקצה </w:t>
      </w:r>
      <w:bookmarkStart w:id="16029" w:name="_ETM_Q33_509000"/>
      <w:bookmarkEnd w:id="16029"/>
      <w:r>
        <w:rPr>
          <w:rFonts w:hint="cs"/>
          <w:rtl/>
          <w:lang w:eastAsia="he-IL"/>
        </w:rPr>
        <w:t>לשיקום העוטף הדרומי</w:t>
      </w:r>
      <w:r w:rsidR="00144B45">
        <w:rPr>
          <w:rFonts w:hint="cs"/>
          <w:rtl/>
          <w:lang w:eastAsia="he-IL"/>
        </w:rPr>
        <w:t>.</w:t>
      </w:r>
      <w:r>
        <w:rPr>
          <w:rFonts w:hint="cs"/>
          <w:rtl/>
          <w:lang w:eastAsia="he-IL"/>
        </w:rPr>
        <w:t xml:space="preserve"> אותה </w:t>
      </w:r>
      <w:proofErr w:type="spellStart"/>
      <w:r>
        <w:rPr>
          <w:rFonts w:hint="cs"/>
          <w:rtl/>
          <w:lang w:eastAsia="he-IL"/>
        </w:rPr>
        <w:t>מינהלת</w:t>
      </w:r>
      <w:proofErr w:type="spellEnd"/>
      <w:r>
        <w:rPr>
          <w:rFonts w:hint="cs"/>
          <w:rtl/>
          <w:lang w:eastAsia="he-IL"/>
        </w:rPr>
        <w:t xml:space="preserve"> נדרשת </w:t>
      </w:r>
      <w:proofErr w:type="spellStart"/>
      <w:r>
        <w:rPr>
          <w:rFonts w:hint="cs"/>
          <w:rtl/>
          <w:lang w:eastAsia="he-IL"/>
        </w:rPr>
        <w:t>במיידי</w:t>
      </w:r>
      <w:proofErr w:type="spellEnd"/>
      <w:r>
        <w:rPr>
          <w:rFonts w:hint="cs"/>
          <w:rtl/>
          <w:lang w:eastAsia="he-IL"/>
        </w:rPr>
        <w:t xml:space="preserve"> לשיקום ופיתוח </w:t>
      </w:r>
      <w:bookmarkStart w:id="16030" w:name="_ETM_Q33_515000"/>
      <w:bookmarkEnd w:id="16030"/>
      <w:r>
        <w:rPr>
          <w:rFonts w:hint="cs"/>
          <w:rtl/>
          <w:lang w:eastAsia="he-IL"/>
        </w:rPr>
        <w:t xml:space="preserve">הצפון. </w:t>
      </w:r>
      <w:bookmarkStart w:id="16031" w:name="_ETM_Q33_517000"/>
      <w:bookmarkEnd w:id="16031"/>
      <w:r w:rsidR="00144B45">
        <w:rPr>
          <w:rFonts w:hint="cs"/>
          <w:rtl/>
          <w:lang w:eastAsia="he-IL"/>
        </w:rPr>
        <w:t xml:space="preserve">גם </w:t>
      </w:r>
      <w:r>
        <w:rPr>
          <w:rFonts w:hint="cs"/>
          <w:rtl/>
          <w:lang w:eastAsia="he-IL"/>
        </w:rPr>
        <w:t>ל</w:t>
      </w:r>
      <w:bookmarkStart w:id="16032" w:name="_ETM_Q33_518000"/>
      <w:bookmarkEnd w:id="16032"/>
      <w:r>
        <w:rPr>
          <w:rFonts w:hint="cs"/>
          <w:rtl/>
          <w:lang w:eastAsia="he-IL"/>
        </w:rPr>
        <w:t xml:space="preserve">חבל הארץ הצפוני היפה והפורח מגיע להתפתח. לחבל הארץ </w:t>
      </w:r>
      <w:bookmarkStart w:id="16033" w:name="_ETM_Q33_521000"/>
      <w:bookmarkEnd w:id="16033"/>
      <w:r>
        <w:rPr>
          <w:rFonts w:hint="cs"/>
          <w:rtl/>
          <w:lang w:eastAsia="he-IL"/>
        </w:rPr>
        <w:t xml:space="preserve">היפה הזה יש עבר מפואר, ומגיעים לו ולתושבים גם עתיד </w:t>
      </w:r>
      <w:bookmarkStart w:id="16034" w:name="_ETM_Q33_528000"/>
      <w:bookmarkEnd w:id="16034"/>
      <w:r>
        <w:rPr>
          <w:rFonts w:hint="cs"/>
          <w:rtl/>
          <w:lang w:eastAsia="he-IL"/>
        </w:rPr>
        <w:t>ותקווה.</w:t>
      </w:r>
    </w:p>
    <w:p w:rsidR="006A6AD4" w:rsidRDefault="006A6AD4" w:rsidP="00C61C62">
      <w:pPr>
        <w:rPr>
          <w:rtl/>
          <w:lang w:eastAsia="he-IL"/>
        </w:rPr>
      </w:pPr>
    </w:p>
    <w:p w:rsidR="006A6AD4" w:rsidRDefault="006A6AD4" w:rsidP="00C61C62">
      <w:pPr>
        <w:rPr>
          <w:rtl/>
          <w:lang w:eastAsia="he-IL"/>
        </w:rPr>
      </w:pPr>
      <w:bookmarkStart w:id="16035" w:name="_ETM_Q33_529000"/>
      <w:bookmarkEnd w:id="16035"/>
      <w:r>
        <w:rPr>
          <w:rFonts w:hint="cs"/>
          <w:rtl/>
          <w:lang w:eastAsia="he-IL"/>
        </w:rPr>
        <w:t xml:space="preserve">אני קורא מכאן לממשלה להחליט עוד היום על הקמת </w:t>
      </w:r>
      <w:proofErr w:type="spellStart"/>
      <w:r>
        <w:rPr>
          <w:rFonts w:hint="cs"/>
          <w:rtl/>
          <w:lang w:eastAsia="he-IL"/>
        </w:rPr>
        <w:t>מינהלת</w:t>
      </w:r>
      <w:proofErr w:type="spellEnd"/>
      <w:r>
        <w:rPr>
          <w:rFonts w:hint="cs"/>
          <w:rtl/>
          <w:lang w:eastAsia="he-IL"/>
        </w:rPr>
        <w:t xml:space="preserve"> </w:t>
      </w:r>
      <w:bookmarkStart w:id="16036" w:name="_ETM_Q33_533000"/>
      <w:bookmarkEnd w:id="16036"/>
      <w:r>
        <w:rPr>
          <w:rFonts w:hint="cs"/>
          <w:rtl/>
          <w:lang w:eastAsia="he-IL"/>
        </w:rPr>
        <w:t>צפונית כצעד מיידי, כי ככל שעוברים הימים הפערים רק מתרחבים, ואת מה שנהרס יהיה קשה מאוד לתקן.</w:t>
      </w:r>
    </w:p>
    <w:p w:rsidR="006A6AD4" w:rsidRDefault="006A6AD4" w:rsidP="00C61C62">
      <w:pPr>
        <w:rPr>
          <w:rtl/>
          <w:lang w:eastAsia="he-IL"/>
        </w:rPr>
      </w:pPr>
    </w:p>
    <w:p w:rsidR="006A6AD4" w:rsidRDefault="006A6AD4" w:rsidP="00C61C62">
      <w:pPr>
        <w:pStyle w:val="af6"/>
        <w:keepNext/>
        <w:rPr>
          <w:rtl/>
        </w:rPr>
      </w:pPr>
      <w:r w:rsidRPr="00CB6E86">
        <w:rPr>
          <w:rStyle w:val="TagStyle"/>
          <w:rtl/>
        </w:rPr>
        <w:t xml:space="preserve"> &lt;&lt; יור &gt;&gt; </w:t>
      </w:r>
      <w:r>
        <w:rPr>
          <w:rtl/>
        </w:rPr>
        <w:t>היו"ר מאיר כהן:</w:t>
      </w:r>
      <w:r w:rsidRPr="00CB6E86">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6037" w:name="_ETM_Q33_540000"/>
      <w:bookmarkEnd w:id="16037"/>
      <w:r>
        <w:rPr>
          <w:rFonts w:hint="cs"/>
          <w:rtl/>
          <w:lang w:eastAsia="he-IL"/>
        </w:rPr>
        <w:t>תודה.</w:t>
      </w:r>
    </w:p>
    <w:p w:rsidR="006A6AD4" w:rsidRDefault="006A6AD4" w:rsidP="00C61C62">
      <w:pPr>
        <w:pStyle w:val="a4"/>
        <w:keepNext/>
        <w:rPr>
          <w:rtl/>
        </w:rPr>
      </w:pPr>
      <w:bookmarkStart w:id="16038" w:name="_ETM_Q33_541000"/>
      <w:bookmarkStart w:id="16039" w:name="ET_speaker_6460_20"/>
      <w:bookmarkStart w:id="16040" w:name="ET_speakercontinue_5797_19"/>
      <w:bookmarkEnd w:id="16038"/>
    </w:p>
    <w:p w:rsidR="006A6AD4" w:rsidRDefault="006A6AD4" w:rsidP="00C61C62">
      <w:pPr>
        <w:pStyle w:val="-"/>
        <w:keepNext/>
        <w:rPr>
          <w:rtl/>
        </w:rPr>
      </w:pPr>
      <w:bookmarkStart w:id="16041" w:name="ET_speakercontinue_6460_21"/>
      <w:r w:rsidRPr="00CB6E86">
        <w:rPr>
          <w:rStyle w:val="TagStyle"/>
          <w:rtl/>
        </w:rPr>
        <w:t xml:space="preserve"> &lt;&lt; דובר_המשך &gt;&gt; </w:t>
      </w:r>
      <w:r>
        <w:rPr>
          <w:rtl/>
        </w:rPr>
        <w:t>יצחק קרויזר (עוצמה יהודית):</w:t>
      </w:r>
      <w:r w:rsidRPr="00CB6E86">
        <w:rPr>
          <w:rStyle w:val="TagStyle"/>
          <w:rtl/>
        </w:rPr>
        <w:t xml:space="preserve"> &lt;&lt; דובר_המשך &gt;&gt;</w:t>
      </w:r>
      <w:r>
        <w:rPr>
          <w:rtl/>
        </w:rPr>
        <w:t xml:space="preserve">   </w:t>
      </w:r>
      <w:bookmarkEnd w:id="16041"/>
    </w:p>
    <w:p w:rsidR="006A6AD4" w:rsidRDefault="006A6AD4" w:rsidP="00C05A0F">
      <w:pPr>
        <w:rPr>
          <w:rtl/>
        </w:rPr>
      </w:pPr>
    </w:p>
    <w:p w:rsidR="006A6AD4" w:rsidRDefault="006A6AD4" w:rsidP="00C61C62">
      <w:pPr>
        <w:rPr>
          <w:rtl/>
        </w:rPr>
      </w:pPr>
      <w:r>
        <w:rPr>
          <w:rFonts w:hint="cs"/>
          <w:rtl/>
        </w:rPr>
        <w:t xml:space="preserve">אני רוצה גם </w:t>
      </w:r>
      <w:bookmarkStart w:id="16042" w:name="_ETM_Q33_539000"/>
      <w:bookmarkEnd w:id="16042"/>
      <w:r>
        <w:rPr>
          <w:rFonts w:hint="cs"/>
          <w:rtl/>
        </w:rPr>
        <w:t xml:space="preserve">להודות לחבריי שהצטרפו וליושב-ראש הוועדה לפיתוח הנגב והגליל חבר הכנסת </w:t>
      </w:r>
      <w:bookmarkStart w:id="16043" w:name="_ETM_Q33_548000"/>
      <w:bookmarkEnd w:id="16043"/>
      <w:r>
        <w:rPr>
          <w:rFonts w:hint="cs"/>
          <w:rtl/>
        </w:rPr>
        <w:t xml:space="preserve">מיכאל ביטון. אתה מוביל את הנושא הזה ולא מוריד אותו </w:t>
      </w:r>
      <w:bookmarkStart w:id="16044" w:name="_ETM_Q33_549000"/>
      <w:bookmarkEnd w:id="16044"/>
      <w:r>
        <w:rPr>
          <w:rFonts w:hint="cs"/>
          <w:rtl/>
        </w:rPr>
        <w:t xml:space="preserve">מסדר-היום, ומקדם את הנושאים החשובים עבור הפריפריה בנגב </w:t>
      </w:r>
      <w:bookmarkStart w:id="16045" w:name="_ETM_Q33_552000"/>
      <w:bookmarkEnd w:id="16045"/>
      <w:r>
        <w:rPr>
          <w:rFonts w:hint="cs"/>
          <w:rtl/>
        </w:rPr>
        <w:t>ובגליל. תודה רבה.</w:t>
      </w:r>
      <w:r>
        <w:rPr>
          <w:rtl/>
        </w:rPr>
        <w:t xml:space="preserve">   </w:t>
      </w:r>
      <w:bookmarkEnd w:id="16039"/>
    </w:p>
    <w:p w:rsidR="006A6AD4" w:rsidRDefault="006A6AD4" w:rsidP="00C61C62">
      <w:pPr>
        <w:rPr>
          <w:rtl/>
          <w:lang w:eastAsia="he-IL"/>
        </w:rPr>
      </w:pPr>
      <w:r>
        <w:rPr>
          <w:rtl/>
        </w:rPr>
        <w:t xml:space="preserve"> </w:t>
      </w:r>
      <w:bookmarkStart w:id="16046" w:name="_ETM_Q33_542000"/>
      <w:bookmarkStart w:id="16047" w:name="_ETM_Q33_538000"/>
      <w:bookmarkEnd w:id="16040"/>
      <w:bookmarkEnd w:id="16046"/>
      <w:bookmarkEnd w:id="16047"/>
    </w:p>
    <w:p w:rsidR="006A6AD4" w:rsidRDefault="006A6AD4" w:rsidP="00C61C62">
      <w:pPr>
        <w:pStyle w:val="af6"/>
        <w:keepNext/>
        <w:rPr>
          <w:rtl/>
        </w:rPr>
      </w:pPr>
      <w:r w:rsidRPr="00CB6E86">
        <w:rPr>
          <w:rStyle w:val="TagStyle"/>
          <w:rtl/>
        </w:rPr>
        <w:t xml:space="preserve"> &lt;&lt; יור &gt;&gt; </w:t>
      </w:r>
      <w:r>
        <w:rPr>
          <w:rtl/>
        </w:rPr>
        <w:t>היו"ר מאיר כהן:</w:t>
      </w:r>
      <w:r w:rsidRPr="00CB6E86">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אדוני. טטיאנה מזרסקי </w:t>
      </w:r>
      <w:r>
        <w:rPr>
          <w:rtl/>
          <w:lang w:eastAsia="he-IL"/>
        </w:rPr>
        <w:t>–</w:t>
      </w:r>
      <w:r>
        <w:rPr>
          <w:rFonts w:hint="cs"/>
          <w:rtl/>
          <w:lang w:eastAsia="he-IL"/>
        </w:rPr>
        <w:t xml:space="preserve"> לא נמצאת. יצחק פינדרוס, אדוני, בבקשה.</w:t>
      </w:r>
    </w:p>
    <w:p w:rsidR="006A6AD4" w:rsidRDefault="006A6AD4" w:rsidP="00C61C62">
      <w:pPr>
        <w:rPr>
          <w:rtl/>
          <w:lang w:eastAsia="he-IL"/>
        </w:rPr>
      </w:pPr>
    </w:p>
    <w:p w:rsidR="006A6AD4" w:rsidRDefault="006A6AD4" w:rsidP="00C61C62">
      <w:pPr>
        <w:pStyle w:val="a4"/>
        <w:keepNext/>
        <w:rPr>
          <w:rtl/>
        </w:rPr>
      </w:pPr>
      <w:bookmarkStart w:id="16048" w:name="ET_speaker_5797_10"/>
      <w:r w:rsidRPr="001B10D2">
        <w:rPr>
          <w:rStyle w:val="TagStyle"/>
          <w:rtl/>
        </w:rPr>
        <w:t xml:space="preserve"> &lt;&lt; דובר &gt;&gt; </w:t>
      </w:r>
      <w:bookmarkStart w:id="16049" w:name="_Toc161863092"/>
      <w:bookmarkStart w:id="16050" w:name="_Toc161863332"/>
      <w:bookmarkStart w:id="16051" w:name="_Toc161865623"/>
      <w:r>
        <w:rPr>
          <w:rtl/>
        </w:rPr>
        <w:t>יצחק פינדרוס (יהדות התורה):</w:t>
      </w:r>
      <w:bookmarkEnd w:id="16049"/>
      <w:bookmarkEnd w:id="16050"/>
      <w:bookmarkEnd w:id="16051"/>
      <w:r w:rsidRPr="001B10D2">
        <w:rPr>
          <w:rStyle w:val="TagStyle"/>
          <w:rtl/>
        </w:rPr>
        <w:t xml:space="preserve"> &lt;&lt; דובר &gt;&gt;</w:t>
      </w:r>
      <w:r>
        <w:rPr>
          <w:rtl/>
        </w:rPr>
        <w:t xml:space="preserve">   </w:t>
      </w:r>
      <w:bookmarkEnd w:id="16048"/>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אדוני היושב-ראש, חבריי חברי הכנסת, אנחנו נמצאים ביום האחרון לפני שמתחיל פורים. אתה יודע, מסכת מגילה </w:t>
      </w:r>
      <w:bookmarkStart w:id="16052" w:name="_ETM_Q33_606000"/>
      <w:bookmarkEnd w:id="16052"/>
      <w:r>
        <w:rPr>
          <w:rFonts w:hint="cs"/>
          <w:rtl/>
          <w:lang w:eastAsia="he-IL"/>
        </w:rPr>
        <w:t xml:space="preserve">י"א, י"ב, י"ג, כבר מתחיל פורים. אנחנו נמצאים יום קודם, </w:t>
      </w:r>
      <w:bookmarkStart w:id="16053" w:name="_ETM_Q33_616000"/>
      <w:bookmarkEnd w:id="16053"/>
      <w:r>
        <w:rPr>
          <w:rFonts w:hint="cs"/>
          <w:rtl/>
          <w:lang w:eastAsia="he-IL"/>
        </w:rPr>
        <w:t xml:space="preserve">ובפורים הייתה העלמת עין מהחורבן </w:t>
      </w:r>
      <w:r>
        <w:rPr>
          <w:rtl/>
          <w:lang w:eastAsia="he-IL"/>
        </w:rPr>
        <w:t>–</w:t>
      </w:r>
      <w:r>
        <w:rPr>
          <w:rFonts w:hint="cs"/>
          <w:rtl/>
          <w:lang w:eastAsia="he-IL"/>
        </w:rPr>
        <w:t xml:space="preserve"> משם זה התחיל. הרי מה היה </w:t>
      </w:r>
      <w:bookmarkStart w:id="16054" w:name="_ETM_Q33_622000"/>
      <w:bookmarkEnd w:id="16054"/>
      <w:r>
        <w:rPr>
          <w:rFonts w:hint="cs"/>
          <w:rtl/>
          <w:lang w:eastAsia="he-IL"/>
        </w:rPr>
        <w:t xml:space="preserve">החטא בכך שהשתתפו בסעודה של אותו רשע? התעלמו מהחורבן. ההוא חגג על החורבן, ואנחנו היהודים הצטרפנו לעניין הזה. ומרדכי, שהיה </w:t>
      </w:r>
      <w:bookmarkStart w:id="16055" w:name="_ETM_Q33_626000"/>
      <w:bookmarkEnd w:id="16055"/>
      <w:r>
        <w:rPr>
          <w:rFonts w:hint="cs"/>
          <w:rtl/>
          <w:lang w:eastAsia="he-IL"/>
        </w:rPr>
        <w:t>כזה פנאט ולא הסכים להצטרף לעניין, בסוף הביא את הגאולה</w:t>
      </w:r>
      <w:bookmarkStart w:id="16056" w:name="_ETM_Q33_636000"/>
      <w:bookmarkEnd w:id="16056"/>
      <w:r>
        <w:rPr>
          <w:rFonts w:hint="cs"/>
          <w:rtl/>
          <w:lang w:eastAsia="he-IL"/>
        </w:rPr>
        <w:t xml:space="preserve"> ואת נס פורים שעליו אנחנו חוגגים. </w:t>
      </w:r>
    </w:p>
    <w:p w:rsidR="006A6AD4" w:rsidRDefault="006A6AD4" w:rsidP="00C61C62">
      <w:pPr>
        <w:rPr>
          <w:rtl/>
          <w:lang w:eastAsia="he-IL"/>
        </w:rPr>
      </w:pPr>
    </w:p>
    <w:p w:rsidR="006A6AD4" w:rsidRDefault="006A6AD4" w:rsidP="00C61C62">
      <w:pPr>
        <w:pStyle w:val="af6"/>
        <w:keepNext/>
        <w:rPr>
          <w:rtl/>
        </w:rPr>
      </w:pPr>
      <w:r w:rsidRPr="001B10D2">
        <w:rPr>
          <w:rStyle w:val="TagStyle"/>
          <w:rtl/>
        </w:rPr>
        <w:t xml:space="preserve"> &lt;&lt; יור &gt;&gt; </w:t>
      </w:r>
      <w:r>
        <w:rPr>
          <w:rtl/>
        </w:rPr>
        <w:t>היו"ר מאיר כהן:</w:t>
      </w:r>
      <w:r w:rsidRPr="001B10D2">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פנאט טוב.</w:t>
      </w:r>
    </w:p>
    <w:p w:rsidR="006A6AD4" w:rsidRDefault="006A6AD4" w:rsidP="00C61C62">
      <w:pPr>
        <w:keepNext/>
        <w:rPr>
          <w:rtl/>
        </w:rPr>
      </w:pPr>
      <w:bookmarkStart w:id="16057" w:name="ET_speakercontinue_5797_12"/>
    </w:p>
    <w:p w:rsidR="006A6AD4" w:rsidRDefault="006A6AD4" w:rsidP="00C61C62">
      <w:pPr>
        <w:pStyle w:val="-"/>
        <w:keepNext/>
        <w:rPr>
          <w:rtl/>
        </w:rPr>
      </w:pPr>
      <w:bookmarkStart w:id="16058" w:name="_ETM_Q33_641000"/>
      <w:bookmarkEnd w:id="16058"/>
      <w:r w:rsidRPr="001B10D2">
        <w:rPr>
          <w:rStyle w:val="TagStyle"/>
          <w:rtl/>
        </w:rPr>
        <w:t xml:space="preserve"> &lt;&lt; דובר_המשך &gt;&gt; </w:t>
      </w:r>
      <w:r>
        <w:rPr>
          <w:rtl/>
        </w:rPr>
        <w:t>יצחק פינדרוס (יהדות התורה):</w:t>
      </w:r>
      <w:r w:rsidRPr="001B10D2">
        <w:rPr>
          <w:rStyle w:val="TagStyle"/>
          <w:rtl/>
        </w:rPr>
        <w:t xml:space="preserve"> &lt;&lt; דובר_המשך &gt;&gt;</w:t>
      </w:r>
      <w:r>
        <w:rPr>
          <w:rtl/>
        </w:rPr>
        <w:t xml:space="preserve">   </w:t>
      </w:r>
      <w:bookmarkEnd w:id="16057"/>
    </w:p>
    <w:p w:rsidR="006A6AD4" w:rsidRDefault="006A6AD4" w:rsidP="00C05A0F">
      <w:pPr>
        <w:rPr>
          <w:rtl/>
          <w:lang w:eastAsia="he-IL"/>
        </w:rPr>
      </w:pPr>
    </w:p>
    <w:p w:rsidR="006A6AD4" w:rsidRDefault="006A6AD4" w:rsidP="00C05A0F">
      <w:pPr>
        <w:rPr>
          <w:rtl/>
          <w:lang w:eastAsia="he-IL"/>
        </w:rPr>
      </w:pPr>
      <w:r>
        <w:rPr>
          <w:rFonts w:hint="cs"/>
          <w:rtl/>
          <w:lang w:eastAsia="he-IL"/>
        </w:rPr>
        <w:t>אבל אני רוצה</w:t>
      </w:r>
      <w:bookmarkStart w:id="16059" w:name="_ETM_Q33_643000"/>
      <w:bookmarkEnd w:id="16059"/>
      <w:r>
        <w:rPr>
          <w:rFonts w:hint="cs"/>
          <w:rtl/>
          <w:lang w:eastAsia="he-IL"/>
        </w:rPr>
        <w:t xml:space="preserve"> ברגע אחד, עכשיו </w:t>
      </w:r>
      <w:r>
        <w:rPr>
          <w:rtl/>
          <w:lang w:eastAsia="he-IL"/>
        </w:rPr>
        <w:t>–</w:t>
      </w:r>
      <w:r>
        <w:rPr>
          <w:rFonts w:hint="cs"/>
          <w:rtl/>
          <w:lang w:eastAsia="he-IL"/>
        </w:rPr>
        <w:t xml:space="preserve"> השר לא נמצא. כבוד השר, אני </w:t>
      </w:r>
      <w:bookmarkStart w:id="16060" w:name="_ETM_Q33_646000"/>
      <w:bookmarkEnd w:id="16060"/>
      <w:r>
        <w:rPr>
          <w:rFonts w:hint="cs"/>
          <w:rtl/>
          <w:lang w:eastAsia="he-IL"/>
        </w:rPr>
        <w:t xml:space="preserve">רוצה להעביר באמצעותו </w:t>
      </w:r>
      <w:r w:rsidR="00144B45">
        <w:rPr>
          <w:rFonts w:hint="cs"/>
          <w:rtl/>
          <w:lang w:eastAsia="he-IL"/>
        </w:rPr>
        <w:t xml:space="preserve">מסר </w:t>
      </w:r>
      <w:r>
        <w:rPr>
          <w:rFonts w:hint="cs"/>
          <w:rtl/>
          <w:lang w:eastAsia="he-IL"/>
        </w:rPr>
        <w:t xml:space="preserve">לממשלה. אני חושב שאנחנו, ככנסת, צריכים </w:t>
      </w:r>
      <w:bookmarkStart w:id="16061" w:name="_ETM_Q33_651000"/>
      <w:bookmarkEnd w:id="16061"/>
      <w:r>
        <w:rPr>
          <w:rFonts w:hint="cs"/>
          <w:rtl/>
          <w:lang w:eastAsia="he-IL"/>
        </w:rPr>
        <w:t xml:space="preserve">לאמץ את זה. כבר כמעט שישה חודשים, חמישה וחצי חודשים </w:t>
      </w:r>
      <w:r w:rsidR="00C05A0F">
        <w:rPr>
          <w:rFonts w:hint="cs"/>
          <w:rtl/>
          <w:lang w:eastAsia="he-IL"/>
        </w:rPr>
        <w:t>– –</w:t>
      </w:r>
      <w:r>
        <w:rPr>
          <w:rFonts w:hint="cs"/>
          <w:rtl/>
          <w:lang w:eastAsia="he-IL"/>
        </w:rPr>
        <w:t xml:space="preserve"> </w:t>
      </w:r>
    </w:p>
    <w:p w:rsidR="006A6AD4" w:rsidRDefault="006A6AD4" w:rsidP="00C61C62">
      <w:pPr>
        <w:rPr>
          <w:rtl/>
          <w:lang w:eastAsia="he-IL"/>
        </w:rPr>
      </w:pPr>
    </w:p>
    <w:p w:rsidR="006A6AD4" w:rsidRDefault="006A6AD4" w:rsidP="00C61C62">
      <w:pPr>
        <w:pStyle w:val="af6"/>
        <w:keepNext/>
        <w:rPr>
          <w:rtl/>
        </w:rPr>
      </w:pPr>
      <w:r w:rsidRPr="00CB6E86">
        <w:rPr>
          <w:rStyle w:val="TagStyle"/>
          <w:rtl/>
        </w:rPr>
        <w:t xml:space="preserve"> &lt;&lt; יור &gt;&gt; </w:t>
      </w:r>
      <w:r>
        <w:rPr>
          <w:rtl/>
        </w:rPr>
        <w:t>היו"ר מאיר כהן:</w:t>
      </w:r>
      <w:r w:rsidRPr="00CB6E86">
        <w:rPr>
          <w:rStyle w:val="TagStyle"/>
          <w:rtl/>
        </w:rPr>
        <w:t xml:space="preserve"> &lt;&lt; יור &gt;&gt;</w:t>
      </w:r>
      <w:r>
        <w:rPr>
          <w:rtl/>
        </w:rPr>
        <w:t xml:space="preserve">   </w:t>
      </w:r>
    </w:p>
    <w:p w:rsidR="006A6AD4" w:rsidRDefault="006A6AD4" w:rsidP="00C05A0F">
      <w:pPr>
        <w:rPr>
          <w:rtl/>
          <w:lang w:eastAsia="he-IL"/>
        </w:rPr>
      </w:pPr>
    </w:p>
    <w:p w:rsidR="006A6AD4" w:rsidRDefault="006A6AD4" w:rsidP="00C61C62">
      <w:pPr>
        <w:rPr>
          <w:rtl/>
          <w:lang w:eastAsia="he-IL"/>
        </w:rPr>
      </w:pPr>
      <w:bookmarkStart w:id="16062" w:name="_ETM_Q33_660000"/>
      <w:bookmarkEnd w:id="16062"/>
      <w:r>
        <w:rPr>
          <w:rFonts w:hint="cs"/>
          <w:rtl/>
          <w:lang w:eastAsia="he-IL"/>
        </w:rPr>
        <w:t>השר נמצא כאן.</w:t>
      </w:r>
    </w:p>
    <w:p w:rsidR="006A6AD4" w:rsidRDefault="006A6AD4" w:rsidP="00C61C62">
      <w:pPr>
        <w:pStyle w:val="a4"/>
        <w:keepNext/>
        <w:rPr>
          <w:rtl/>
        </w:rPr>
      </w:pPr>
      <w:bookmarkStart w:id="16063" w:name="ET_speaker_5797_24"/>
    </w:p>
    <w:p w:rsidR="006A6AD4" w:rsidRDefault="006A6AD4" w:rsidP="00C61C62">
      <w:pPr>
        <w:pStyle w:val="-"/>
        <w:keepNext/>
        <w:rPr>
          <w:rtl/>
        </w:rPr>
      </w:pPr>
      <w:bookmarkStart w:id="16064" w:name="ET_speakercontinue_5797_25"/>
      <w:r w:rsidRPr="00CB6E86">
        <w:rPr>
          <w:rStyle w:val="TagStyle"/>
          <w:rtl/>
        </w:rPr>
        <w:t xml:space="preserve"> &lt;&lt; דובר_המשך &gt;&gt; </w:t>
      </w:r>
      <w:r>
        <w:rPr>
          <w:rtl/>
        </w:rPr>
        <w:t>יצחק פינדרוס (יהדות התורה):</w:t>
      </w:r>
      <w:r w:rsidRPr="00CB6E86">
        <w:rPr>
          <w:rStyle w:val="TagStyle"/>
          <w:rtl/>
        </w:rPr>
        <w:t xml:space="preserve"> &lt;&lt; דובר_המשך &gt;&gt;</w:t>
      </w:r>
      <w:r>
        <w:rPr>
          <w:rtl/>
        </w:rPr>
        <w:t xml:space="preserve">   </w:t>
      </w:r>
      <w:bookmarkEnd w:id="16064"/>
    </w:p>
    <w:p w:rsidR="006A6AD4" w:rsidRDefault="006A6AD4" w:rsidP="00C05A0F">
      <w:pPr>
        <w:rPr>
          <w:rtl/>
        </w:rPr>
      </w:pPr>
    </w:p>
    <w:p w:rsidR="006A6AD4" w:rsidRDefault="006A6AD4" w:rsidP="00C05A0F">
      <w:pPr>
        <w:rPr>
          <w:rtl/>
          <w:lang w:eastAsia="he-IL"/>
        </w:rPr>
      </w:pPr>
      <w:r>
        <w:rPr>
          <w:rFonts w:hint="cs"/>
          <w:rtl/>
        </w:rPr>
        <w:t>נמצא, נמצא, בסדר.</w:t>
      </w:r>
      <w:r w:rsidR="00C05A0F">
        <w:rPr>
          <w:rFonts w:hint="cs"/>
          <w:rtl/>
        </w:rPr>
        <w:t xml:space="preserve"> </w:t>
      </w:r>
      <w:bookmarkStart w:id="16065" w:name="_ETM_Q33_659000"/>
      <w:bookmarkStart w:id="16066" w:name="_ETM_Q33_668632"/>
      <w:bookmarkStart w:id="16067" w:name="_ETM_Q33_668717"/>
      <w:bookmarkStart w:id="16068" w:name="_ETM_Q33_668845"/>
      <w:bookmarkStart w:id="16069" w:name="_ETM_Q33_668930"/>
      <w:bookmarkEnd w:id="16063"/>
      <w:bookmarkEnd w:id="16065"/>
      <w:bookmarkEnd w:id="16066"/>
      <w:bookmarkEnd w:id="16067"/>
      <w:bookmarkEnd w:id="16068"/>
      <w:bookmarkEnd w:id="16069"/>
      <w:r w:rsidR="00C05A0F">
        <w:rPr>
          <w:rFonts w:hint="cs"/>
          <w:rtl/>
          <w:lang w:eastAsia="he-IL"/>
        </w:rPr>
        <w:t>– –</w:t>
      </w:r>
      <w:r>
        <w:rPr>
          <w:rFonts w:hint="cs"/>
          <w:rtl/>
          <w:lang w:eastAsia="he-IL"/>
        </w:rPr>
        <w:t xml:space="preserve"> תושבים לא נמצאים בבית. גם אלה שנמצאים בבית ולא מפונים </w:t>
      </w:r>
      <w:r>
        <w:rPr>
          <w:rtl/>
          <w:lang w:eastAsia="he-IL"/>
        </w:rPr>
        <w:t>–</w:t>
      </w:r>
      <w:r>
        <w:rPr>
          <w:rFonts w:hint="cs"/>
          <w:rtl/>
          <w:lang w:eastAsia="he-IL"/>
        </w:rPr>
        <w:t xml:space="preserve"> אין להם חיים. מי שהיה בצפון </w:t>
      </w:r>
      <w:r>
        <w:rPr>
          <w:rtl/>
          <w:lang w:eastAsia="he-IL"/>
        </w:rPr>
        <w:t>–</w:t>
      </w:r>
      <w:r>
        <w:rPr>
          <w:rFonts w:hint="cs"/>
          <w:rtl/>
          <w:lang w:eastAsia="he-IL"/>
        </w:rPr>
        <w:t xml:space="preserve"> </w:t>
      </w:r>
      <w:bookmarkStart w:id="16070" w:name="_ETM_Q33_676000"/>
      <w:bookmarkEnd w:id="16070"/>
      <w:r>
        <w:rPr>
          <w:rFonts w:hint="cs"/>
          <w:rtl/>
          <w:lang w:eastAsia="he-IL"/>
        </w:rPr>
        <w:t xml:space="preserve">אני </w:t>
      </w:r>
      <w:bookmarkStart w:id="16071" w:name="_ETM_Q33_671000"/>
      <w:bookmarkEnd w:id="16071"/>
      <w:r>
        <w:rPr>
          <w:rFonts w:hint="cs"/>
          <w:rtl/>
          <w:lang w:eastAsia="he-IL"/>
        </w:rPr>
        <w:t xml:space="preserve">הייתי בסוף השבוע האחרון גם בצפון, השתדלתי להיות שם פעם </w:t>
      </w:r>
      <w:bookmarkStart w:id="16072" w:name="_ETM_Q33_675000"/>
      <w:bookmarkEnd w:id="16072"/>
      <w:r>
        <w:rPr>
          <w:rFonts w:hint="cs"/>
          <w:rtl/>
          <w:lang w:eastAsia="he-IL"/>
        </w:rPr>
        <w:t xml:space="preserve">בשבועיים מאז פרוץ המלחמה </w:t>
      </w:r>
      <w:r>
        <w:rPr>
          <w:rtl/>
          <w:lang w:eastAsia="he-IL"/>
        </w:rPr>
        <w:t>–</w:t>
      </w:r>
      <w:r>
        <w:rPr>
          <w:rFonts w:hint="cs"/>
          <w:rtl/>
          <w:lang w:eastAsia="he-IL"/>
        </w:rPr>
        <w:t xml:space="preserve"> הוא משותק.</w:t>
      </w:r>
    </w:p>
    <w:p w:rsidR="006A6AD4" w:rsidRDefault="006A6AD4" w:rsidP="00C61C62">
      <w:pPr>
        <w:rPr>
          <w:rtl/>
          <w:lang w:eastAsia="he-IL"/>
        </w:rPr>
      </w:pPr>
    </w:p>
    <w:p w:rsidR="006A6AD4" w:rsidRDefault="006A6AD4" w:rsidP="00C05A0F">
      <w:pPr>
        <w:rPr>
          <w:rtl/>
        </w:rPr>
      </w:pPr>
      <w:bookmarkStart w:id="16073" w:name="_ETM_Q33_681000"/>
      <w:bookmarkEnd w:id="16073"/>
      <w:r>
        <w:rPr>
          <w:rFonts w:hint="cs"/>
          <w:rtl/>
          <w:lang w:eastAsia="he-IL"/>
        </w:rPr>
        <w:t xml:space="preserve">עכשיו, אתה יודע, כל אחד </w:t>
      </w:r>
      <w:bookmarkStart w:id="16074" w:name="_ETM_Q33_684000"/>
      <w:bookmarkEnd w:id="16074"/>
      <w:r>
        <w:rPr>
          <w:rFonts w:hint="cs"/>
          <w:rtl/>
          <w:lang w:eastAsia="he-IL"/>
        </w:rPr>
        <w:t xml:space="preserve">ראש קטן, כל אחד והמשרד שלו והבעיות </w:t>
      </w:r>
      <w:bookmarkStart w:id="16075" w:name="_ETM_Q33_688000"/>
      <w:bookmarkEnd w:id="16075"/>
      <w:r>
        <w:rPr>
          <w:rFonts w:hint="cs"/>
          <w:rtl/>
          <w:lang w:eastAsia="he-IL"/>
        </w:rPr>
        <w:t xml:space="preserve">שלו והקיצוצים הרוחביים שלו והקיצוצים האנכיים שלו והבעיות שלו </w:t>
      </w:r>
      <w:r>
        <w:rPr>
          <w:rtl/>
          <w:lang w:eastAsia="he-IL"/>
        </w:rPr>
        <w:t>–</w:t>
      </w:r>
      <w:r>
        <w:rPr>
          <w:rFonts w:hint="cs"/>
          <w:rtl/>
          <w:lang w:eastAsia="he-IL"/>
        </w:rPr>
        <w:t xml:space="preserve"> </w:t>
      </w:r>
      <w:bookmarkStart w:id="16076" w:name="_ETM_Q33_693000"/>
      <w:bookmarkEnd w:id="16076"/>
      <w:r>
        <w:rPr>
          <w:rFonts w:hint="cs"/>
          <w:rtl/>
          <w:lang w:eastAsia="he-IL"/>
        </w:rPr>
        <w:t xml:space="preserve">הכול בסדר גמור. בסוף מישהו צריך לקחת אחריות. יש </w:t>
      </w:r>
      <w:bookmarkStart w:id="16077" w:name="_ETM_Q33_699000"/>
      <w:bookmarkEnd w:id="16077"/>
      <w:r>
        <w:rPr>
          <w:rFonts w:hint="cs"/>
          <w:rtl/>
          <w:lang w:eastAsia="he-IL"/>
        </w:rPr>
        <w:t xml:space="preserve">פה אנשים, 135,000 איש, </w:t>
      </w:r>
      <w:r w:rsidR="00144B45">
        <w:rPr>
          <w:rFonts w:hint="cs"/>
          <w:rtl/>
          <w:lang w:eastAsia="he-IL"/>
        </w:rPr>
        <w:t>ו</w:t>
      </w:r>
      <w:r>
        <w:rPr>
          <w:rFonts w:hint="cs"/>
          <w:rtl/>
          <w:lang w:eastAsia="he-IL"/>
        </w:rPr>
        <w:t xml:space="preserve">בפריפריה יותר, שסובלים. עסקים </w:t>
      </w:r>
      <w:bookmarkStart w:id="16078" w:name="_ETM_Q33_708000"/>
      <w:bookmarkEnd w:id="16078"/>
      <w:r>
        <w:rPr>
          <w:rFonts w:hint="cs"/>
          <w:rtl/>
          <w:lang w:eastAsia="he-IL"/>
        </w:rPr>
        <w:t>סגורים, מערכת החינוך,</w:t>
      </w:r>
      <w:r w:rsidR="00C05A0F">
        <w:rPr>
          <w:rFonts w:hint="cs"/>
          <w:rtl/>
          <w:lang w:eastAsia="he-IL"/>
        </w:rPr>
        <w:t xml:space="preserve"> </w:t>
      </w:r>
      <w:r>
        <w:rPr>
          <w:rFonts w:hint="cs"/>
          <w:rtl/>
          <w:lang w:eastAsia="he-IL"/>
        </w:rPr>
        <w:t xml:space="preserve">אנשי קריית שמונה עדיין נמצאים בטבריה, נמצאים </w:t>
      </w:r>
      <w:bookmarkStart w:id="16079" w:name="_ETM_Q33_710000"/>
      <w:bookmarkEnd w:id="16079"/>
      <w:r>
        <w:rPr>
          <w:rFonts w:hint="cs"/>
          <w:rtl/>
          <w:lang w:eastAsia="he-IL"/>
        </w:rPr>
        <w:t xml:space="preserve">פה בירושלים, ואנשי שלומי נמצאים פה, בירושלים. האנשים האלה, מישהו </w:t>
      </w:r>
      <w:bookmarkStart w:id="16080" w:name="_ETM_Q33_719000"/>
      <w:bookmarkEnd w:id="16080"/>
      <w:r>
        <w:rPr>
          <w:rFonts w:hint="cs"/>
          <w:rtl/>
          <w:lang w:eastAsia="he-IL"/>
        </w:rPr>
        <w:t xml:space="preserve">צריך לשקם את הדבר הזה. מדינת ישראל היא לא בין </w:t>
      </w:r>
      <w:bookmarkStart w:id="16081" w:name="_ETM_Q33_722000"/>
      <w:bookmarkEnd w:id="16081"/>
      <w:r>
        <w:rPr>
          <w:rFonts w:hint="cs"/>
          <w:rtl/>
          <w:lang w:eastAsia="he-IL"/>
        </w:rPr>
        <w:t xml:space="preserve">חדרה לגדרה, למי ששכח, יש שני צדדים. לדרום הוקמה </w:t>
      </w:r>
      <w:proofErr w:type="spellStart"/>
      <w:r>
        <w:rPr>
          <w:rFonts w:hint="cs"/>
          <w:rtl/>
          <w:lang w:eastAsia="he-IL"/>
        </w:rPr>
        <w:t>מינהלת</w:t>
      </w:r>
      <w:proofErr w:type="spellEnd"/>
      <w:r>
        <w:rPr>
          <w:rFonts w:hint="cs"/>
          <w:rtl/>
          <w:lang w:eastAsia="he-IL"/>
        </w:rPr>
        <w:t xml:space="preserve"> </w:t>
      </w:r>
      <w:bookmarkStart w:id="16082" w:name="_ETM_Q33_725000"/>
      <w:bookmarkEnd w:id="16082"/>
      <w:r>
        <w:rPr>
          <w:rFonts w:hint="cs"/>
          <w:rtl/>
          <w:lang w:eastAsia="he-IL"/>
        </w:rPr>
        <w:t xml:space="preserve">תקומה, שגם שם יש בעיות אבל הוקמה </w:t>
      </w:r>
      <w:proofErr w:type="spellStart"/>
      <w:r>
        <w:rPr>
          <w:rFonts w:hint="cs"/>
          <w:rtl/>
          <w:lang w:eastAsia="he-IL"/>
        </w:rPr>
        <w:t>מינהלת</w:t>
      </w:r>
      <w:proofErr w:type="spellEnd"/>
      <w:r>
        <w:rPr>
          <w:rFonts w:hint="cs"/>
          <w:rtl/>
          <w:lang w:eastAsia="he-IL"/>
        </w:rPr>
        <w:t>, יש כתובת</w:t>
      </w:r>
      <w:r w:rsidR="00144B45">
        <w:rPr>
          <w:rFonts w:hint="cs"/>
          <w:rtl/>
          <w:lang w:eastAsia="he-IL"/>
        </w:rPr>
        <w:t>;</w:t>
      </w:r>
      <w:r>
        <w:rPr>
          <w:rFonts w:hint="cs"/>
          <w:rtl/>
          <w:lang w:eastAsia="he-IL"/>
        </w:rPr>
        <w:t xml:space="preserve"> </w:t>
      </w:r>
      <w:bookmarkStart w:id="16083" w:name="_ETM_Q33_726000"/>
      <w:bookmarkEnd w:id="16083"/>
      <w:r>
        <w:rPr>
          <w:rFonts w:hint="cs"/>
          <w:rtl/>
          <w:lang w:eastAsia="he-IL"/>
        </w:rPr>
        <w:t xml:space="preserve">לצפון אין כתובת. </w:t>
      </w:r>
      <w:bookmarkStart w:id="16084" w:name="_ETM_Q33_742000"/>
      <w:bookmarkEnd w:id="16084"/>
      <w:r>
        <w:rPr>
          <w:rFonts w:hint="cs"/>
          <w:rtl/>
          <w:lang w:eastAsia="he-IL"/>
        </w:rPr>
        <w:t xml:space="preserve">דיברנו על זה בוועדת הכספים לפני חודשיים, </w:t>
      </w:r>
      <w:bookmarkStart w:id="16085" w:name="_ETM_Q33_735000"/>
      <w:bookmarkEnd w:id="16085"/>
      <w:r>
        <w:rPr>
          <w:rFonts w:hint="cs"/>
          <w:rtl/>
          <w:lang w:eastAsia="he-IL"/>
        </w:rPr>
        <w:t xml:space="preserve">דיברנו על זה לפני שלושה חודשים, אין כתובת. הממשלה חייבת להקים </w:t>
      </w:r>
      <w:proofErr w:type="spellStart"/>
      <w:r>
        <w:rPr>
          <w:rFonts w:hint="cs"/>
          <w:rtl/>
          <w:lang w:eastAsia="he-IL"/>
        </w:rPr>
        <w:t>מינהלת</w:t>
      </w:r>
      <w:proofErr w:type="spellEnd"/>
      <w:r>
        <w:rPr>
          <w:rFonts w:hint="cs"/>
          <w:rtl/>
          <w:lang w:eastAsia="he-IL"/>
        </w:rPr>
        <w:t xml:space="preserve"> שתטפל בבעיות שלהם.</w:t>
      </w:r>
      <w:bookmarkStart w:id="16086" w:name="_ETM_Q33_745000"/>
      <w:bookmarkEnd w:id="16086"/>
      <w:r w:rsidR="00144B45">
        <w:rPr>
          <w:rFonts w:hint="cs"/>
          <w:rtl/>
          <w:lang w:eastAsia="he-IL"/>
        </w:rPr>
        <w:t xml:space="preserve"> </w:t>
      </w:r>
      <w:r>
        <w:rPr>
          <w:rFonts w:hint="cs"/>
          <w:rtl/>
          <w:lang w:eastAsia="he-IL"/>
        </w:rPr>
        <w:t xml:space="preserve">אני מסתכל אל קרויזר כל </w:t>
      </w:r>
      <w:bookmarkStart w:id="16087" w:name="_ETM_Q33_747000"/>
      <w:bookmarkEnd w:id="16087"/>
      <w:r>
        <w:rPr>
          <w:rFonts w:hint="cs"/>
          <w:rtl/>
          <w:lang w:eastAsia="he-IL"/>
        </w:rPr>
        <w:t>פעם שהוא מגיע לפה</w:t>
      </w:r>
      <w:r w:rsidR="00144B45">
        <w:rPr>
          <w:rFonts w:hint="cs"/>
          <w:rtl/>
          <w:lang w:eastAsia="he-IL"/>
        </w:rPr>
        <w:t>,</w:t>
      </w:r>
      <w:r>
        <w:rPr>
          <w:rFonts w:hint="cs"/>
          <w:rtl/>
          <w:lang w:eastAsia="he-IL"/>
        </w:rPr>
        <w:t xml:space="preserve"> והוא מספר על מה שהוא עובר</w:t>
      </w:r>
      <w:bookmarkStart w:id="16088" w:name="_ETM_Q33_749000"/>
      <w:bookmarkEnd w:id="16088"/>
      <w:r>
        <w:rPr>
          <w:rFonts w:hint="cs"/>
          <w:rtl/>
          <w:lang w:eastAsia="he-IL"/>
        </w:rPr>
        <w:t xml:space="preserve"> בגולן, ואין לי פרצוף להסתכל עליו. אני אומר את האמת</w:t>
      </w:r>
      <w:bookmarkStart w:id="16089" w:name="_ETM_Q33_753000"/>
      <w:bookmarkEnd w:id="16089"/>
      <w:r>
        <w:rPr>
          <w:rFonts w:hint="cs"/>
          <w:rtl/>
          <w:lang w:eastAsia="he-IL"/>
        </w:rPr>
        <w:t>, אין לי פרצוף להסתכל עליו.</w:t>
      </w:r>
      <w:bookmarkStart w:id="16090" w:name="TOR_Q34"/>
      <w:bookmarkStart w:id="16091" w:name="_ETM_Q34_180000"/>
      <w:bookmarkEnd w:id="16090"/>
      <w:bookmarkEnd w:id="16091"/>
      <w:r>
        <w:rPr>
          <w:rFonts w:hint="cs"/>
          <w:rtl/>
          <w:lang w:eastAsia="he-IL"/>
        </w:rPr>
        <w:t xml:space="preserve"> </w:t>
      </w:r>
      <w:r>
        <w:rPr>
          <w:rFonts w:hint="cs"/>
          <w:rtl/>
        </w:rPr>
        <w:t xml:space="preserve">אני שומע את </w:t>
      </w:r>
      <w:proofErr w:type="spellStart"/>
      <w:r>
        <w:rPr>
          <w:rFonts w:hint="cs"/>
          <w:rtl/>
        </w:rPr>
        <w:t>דוידוביץ</w:t>
      </w:r>
      <w:proofErr w:type="spellEnd"/>
      <w:r>
        <w:rPr>
          <w:rFonts w:hint="cs"/>
          <w:rtl/>
        </w:rPr>
        <w:t xml:space="preserve"> עם הבעיות שלו, ואין לי פרצוף לענות לו. מה אני </w:t>
      </w:r>
      <w:bookmarkStart w:id="16092" w:name="_ETM_Q34_156726"/>
      <w:bookmarkEnd w:id="16092"/>
      <w:r w:rsidR="00144B45">
        <w:rPr>
          <w:rFonts w:hint="cs"/>
          <w:rtl/>
        </w:rPr>
        <w:t xml:space="preserve">אענה לו, </w:t>
      </w:r>
      <w:r>
        <w:rPr>
          <w:rFonts w:hint="cs"/>
          <w:rtl/>
        </w:rPr>
        <w:t>שמה? מה אנחנו עושים? אנשים נמצאי</w:t>
      </w:r>
      <w:bookmarkStart w:id="16093" w:name="_ETM_Q34_165965"/>
      <w:bookmarkEnd w:id="16093"/>
      <w:r>
        <w:rPr>
          <w:rFonts w:hint="cs"/>
          <w:rtl/>
        </w:rPr>
        <w:t xml:space="preserve">ם בסבל. אני מסכים. </w:t>
      </w:r>
    </w:p>
    <w:p w:rsidR="006A6AD4" w:rsidRDefault="006A6AD4" w:rsidP="00C61C62">
      <w:pPr>
        <w:rPr>
          <w:rtl/>
        </w:rPr>
      </w:pPr>
      <w:bookmarkStart w:id="16094" w:name="_ETM_Q34_163581"/>
      <w:bookmarkStart w:id="16095" w:name="_ETM_Q34_163688"/>
      <w:bookmarkStart w:id="16096" w:name="_ETM_Q34_163736"/>
      <w:bookmarkEnd w:id="16094"/>
      <w:bookmarkEnd w:id="16095"/>
      <w:bookmarkEnd w:id="16096"/>
    </w:p>
    <w:p w:rsidR="006A6AD4" w:rsidRDefault="006A6AD4" w:rsidP="00C61C62">
      <w:pPr>
        <w:rPr>
          <w:rtl/>
        </w:rPr>
      </w:pPr>
      <w:bookmarkStart w:id="16097" w:name="_ETM_Q34_163808"/>
      <w:bookmarkEnd w:id="16097"/>
      <w:r>
        <w:rPr>
          <w:rFonts w:hint="cs"/>
          <w:rtl/>
        </w:rPr>
        <w:t xml:space="preserve">למה צריך </w:t>
      </w:r>
      <w:proofErr w:type="spellStart"/>
      <w:r>
        <w:rPr>
          <w:rFonts w:hint="cs"/>
          <w:rtl/>
        </w:rPr>
        <w:t>מינהלת</w:t>
      </w:r>
      <w:proofErr w:type="spellEnd"/>
      <w:r>
        <w:rPr>
          <w:rFonts w:hint="cs"/>
          <w:rtl/>
        </w:rPr>
        <w:t xml:space="preserve">? משפט אחד. אתם יודעים למה צריך </w:t>
      </w:r>
      <w:proofErr w:type="spellStart"/>
      <w:r>
        <w:rPr>
          <w:rFonts w:hint="cs"/>
          <w:rtl/>
        </w:rPr>
        <w:t>מינהלת</w:t>
      </w:r>
      <w:proofErr w:type="spellEnd"/>
      <w:r>
        <w:rPr>
          <w:rFonts w:hint="cs"/>
          <w:rtl/>
        </w:rPr>
        <w:t xml:space="preserve">? כי באמת יש הרבה </w:t>
      </w:r>
      <w:bookmarkStart w:id="16098" w:name="_ETM_Q34_171737"/>
      <w:bookmarkEnd w:id="16098"/>
      <w:r>
        <w:rPr>
          <w:rFonts w:hint="cs"/>
          <w:rtl/>
        </w:rPr>
        <w:t xml:space="preserve">אתגרים כרגע למדינת ישראל </w:t>
      </w:r>
      <w:r>
        <w:rPr>
          <w:rtl/>
        </w:rPr>
        <w:t>–</w:t>
      </w:r>
      <w:r>
        <w:rPr>
          <w:rFonts w:hint="cs"/>
          <w:rtl/>
        </w:rPr>
        <w:t xml:space="preserve"> יש את משפחות הנפגעים, </w:t>
      </w:r>
      <w:bookmarkStart w:id="16099" w:name="_ETM_Q34_171705"/>
      <w:bookmarkEnd w:id="16099"/>
      <w:r>
        <w:rPr>
          <w:rFonts w:hint="cs"/>
          <w:rtl/>
        </w:rPr>
        <w:t xml:space="preserve">יש מפונים מהצפון, יש מלחמה, יש מילואימניקים, יש הרבה </w:t>
      </w:r>
      <w:bookmarkStart w:id="16100" w:name="_ETM_Q34_181044"/>
      <w:bookmarkEnd w:id="16100"/>
      <w:r>
        <w:rPr>
          <w:rFonts w:hint="cs"/>
          <w:rtl/>
        </w:rPr>
        <w:t xml:space="preserve">בעיות. מישהו צריך לקחת אחריות ולטפל בדבר </w:t>
      </w:r>
      <w:bookmarkStart w:id="16101" w:name="_ETM_Q34_183614"/>
      <w:bookmarkEnd w:id="16101"/>
      <w:r>
        <w:rPr>
          <w:rFonts w:hint="cs"/>
          <w:rtl/>
        </w:rPr>
        <w:t xml:space="preserve">הזה, ויפה </w:t>
      </w:r>
      <w:bookmarkStart w:id="16102" w:name="_ETM_Q34_180299"/>
      <w:bookmarkStart w:id="16103" w:name="_ETM_Q34_180989"/>
      <w:bookmarkStart w:id="16104" w:name="_ETM_Q34_181469"/>
      <w:bookmarkStart w:id="16105" w:name="_ETM_Q34_181740"/>
      <w:bookmarkStart w:id="16106" w:name="_ETM_Q34_182669"/>
      <w:bookmarkEnd w:id="16102"/>
      <w:bookmarkEnd w:id="16103"/>
      <w:bookmarkEnd w:id="16104"/>
      <w:bookmarkEnd w:id="16105"/>
      <w:bookmarkEnd w:id="16106"/>
      <w:r>
        <w:rPr>
          <w:rtl/>
        </w:rPr>
        <w:t xml:space="preserve">שעה </w:t>
      </w:r>
      <w:bookmarkStart w:id="16107" w:name="_ETM_Q34_182939"/>
      <w:bookmarkStart w:id="16108" w:name="_ETM_Q34_183189"/>
      <w:bookmarkEnd w:id="16107"/>
      <w:bookmarkEnd w:id="16108"/>
      <w:r>
        <w:rPr>
          <w:rFonts w:hint="cs"/>
          <w:rtl/>
        </w:rPr>
        <w:t xml:space="preserve">אחת קודם. </w:t>
      </w:r>
      <w:r>
        <w:rPr>
          <w:rtl/>
        </w:rPr>
        <w:t xml:space="preserve">תודה </w:t>
      </w:r>
      <w:bookmarkStart w:id="16109" w:name="_ETM_Q34_183639"/>
      <w:bookmarkEnd w:id="16109"/>
      <w:r>
        <w:rPr>
          <w:rtl/>
        </w:rPr>
        <w:t>רבה</w:t>
      </w:r>
      <w:bookmarkStart w:id="16110" w:name="_ETM_Q34_183819"/>
      <w:bookmarkEnd w:id="16110"/>
      <w:r>
        <w:rPr>
          <w:rFonts w:hint="cs"/>
          <w:rtl/>
        </w:rPr>
        <w:t xml:space="preserve">, </w:t>
      </w:r>
      <w:r>
        <w:rPr>
          <w:rtl/>
        </w:rPr>
        <w:t>אדוני</w:t>
      </w:r>
      <w:r>
        <w:rPr>
          <w:rFonts w:hint="cs"/>
          <w:rtl/>
        </w:rPr>
        <w:t>.</w:t>
      </w:r>
      <w:r>
        <w:rPr>
          <w:rtl/>
        </w:rPr>
        <w:t xml:space="preserve"> </w:t>
      </w:r>
      <w:bookmarkStart w:id="16111" w:name="_ETM_Q34_184359"/>
      <w:bookmarkEnd w:id="16111"/>
    </w:p>
    <w:p w:rsidR="006A6AD4" w:rsidRDefault="006A6AD4" w:rsidP="00C61C62">
      <w:pPr>
        <w:rPr>
          <w:rtl/>
        </w:rPr>
      </w:pPr>
      <w:bookmarkStart w:id="16112" w:name="_ETM_Q34_191047"/>
      <w:bookmarkStart w:id="16113" w:name="_ETM_Q34_191153"/>
      <w:bookmarkStart w:id="16114" w:name="_ETM_Q34_191258"/>
      <w:bookmarkEnd w:id="16112"/>
      <w:bookmarkEnd w:id="16113"/>
      <w:bookmarkEnd w:id="16114"/>
    </w:p>
    <w:p w:rsidR="006A6AD4" w:rsidRDefault="006A6AD4" w:rsidP="00C61C62">
      <w:pPr>
        <w:pStyle w:val="af6"/>
        <w:keepNext/>
        <w:rPr>
          <w:rtl/>
        </w:rPr>
      </w:pPr>
      <w:r w:rsidRPr="002C128A">
        <w:rPr>
          <w:rStyle w:val="TagStyle"/>
          <w:rtl/>
        </w:rPr>
        <w:t xml:space="preserve"> &lt;&lt; יור &gt;&gt; </w:t>
      </w:r>
      <w:r>
        <w:rPr>
          <w:rtl/>
        </w:rPr>
        <w:t>היו"ר מאיר כהן:</w:t>
      </w:r>
      <w:r w:rsidRPr="002C128A">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6115" w:name="_ETM_Q34_192769"/>
      <w:bookmarkStart w:id="16116" w:name="_ETM_Q34_191382"/>
      <w:bookmarkEnd w:id="16115"/>
      <w:bookmarkEnd w:id="16116"/>
      <w:r>
        <w:rPr>
          <w:rtl/>
        </w:rPr>
        <w:t xml:space="preserve">תודה </w:t>
      </w:r>
      <w:bookmarkStart w:id="16117" w:name="_ETM_Q34_184660"/>
      <w:bookmarkEnd w:id="16117"/>
      <w:r>
        <w:rPr>
          <w:rtl/>
        </w:rPr>
        <w:t xml:space="preserve">רבה </w:t>
      </w:r>
      <w:bookmarkStart w:id="16118" w:name="_ETM_Q34_184839"/>
      <w:bookmarkEnd w:id="16118"/>
      <w:r>
        <w:rPr>
          <w:rtl/>
        </w:rPr>
        <w:t>לך</w:t>
      </w:r>
      <w:r>
        <w:rPr>
          <w:rFonts w:hint="cs"/>
          <w:rtl/>
        </w:rPr>
        <w:t>,</w:t>
      </w:r>
      <w:r>
        <w:rPr>
          <w:rtl/>
        </w:rPr>
        <w:t xml:space="preserve"> </w:t>
      </w:r>
      <w:bookmarkStart w:id="16119" w:name="_ETM_Q34_185080"/>
      <w:bookmarkEnd w:id="16119"/>
      <w:r>
        <w:rPr>
          <w:rtl/>
        </w:rPr>
        <w:t>אדוני</w:t>
      </w:r>
      <w:r>
        <w:rPr>
          <w:rFonts w:hint="cs"/>
          <w:rtl/>
        </w:rPr>
        <w:t>,</w:t>
      </w:r>
      <w:r>
        <w:rPr>
          <w:rtl/>
        </w:rPr>
        <w:t xml:space="preserve"> </w:t>
      </w:r>
      <w:bookmarkStart w:id="16120" w:name="_ETM_Q34_186660"/>
      <w:bookmarkStart w:id="16121" w:name="_ETM_Q34_186810"/>
      <w:bookmarkStart w:id="16122" w:name="_ETM_Q34_187200"/>
      <w:bookmarkStart w:id="16123" w:name="_ETM_Q34_187649"/>
      <w:bookmarkStart w:id="16124" w:name="_ETM_Q34_188460"/>
      <w:bookmarkEnd w:id="16120"/>
      <w:bookmarkEnd w:id="16121"/>
      <w:bookmarkEnd w:id="16122"/>
      <w:bookmarkEnd w:id="16123"/>
      <w:bookmarkEnd w:id="16124"/>
      <w:r>
        <w:rPr>
          <w:rtl/>
        </w:rPr>
        <w:t>אחרו</w:t>
      </w:r>
      <w:r>
        <w:rPr>
          <w:rFonts w:hint="cs"/>
          <w:rtl/>
        </w:rPr>
        <w:t>ן</w:t>
      </w:r>
      <w:r>
        <w:rPr>
          <w:rtl/>
        </w:rPr>
        <w:t xml:space="preserve"> </w:t>
      </w:r>
      <w:bookmarkStart w:id="16125" w:name="_ETM_Q34_188849"/>
      <w:bookmarkEnd w:id="16125"/>
      <w:r>
        <w:rPr>
          <w:rFonts w:hint="cs"/>
          <w:rtl/>
        </w:rPr>
        <w:t>ה</w:t>
      </w:r>
      <w:r>
        <w:rPr>
          <w:rtl/>
        </w:rPr>
        <w:t>מנמקים</w:t>
      </w:r>
      <w:bookmarkStart w:id="16126" w:name="_ETM_Q34_190039"/>
      <w:bookmarkEnd w:id="16126"/>
      <w:r>
        <w:rPr>
          <w:rFonts w:hint="cs"/>
          <w:rtl/>
        </w:rPr>
        <w:t xml:space="preserve">. </w:t>
      </w:r>
      <w:r>
        <w:rPr>
          <w:rtl/>
        </w:rPr>
        <w:t xml:space="preserve">ישיב </w:t>
      </w:r>
      <w:bookmarkStart w:id="16127" w:name="_ETM_Q34_190490"/>
      <w:bookmarkEnd w:id="16127"/>
      <w:r>
        <w:rPr>
          <w:rtl/>
        </w:rPr>
        <w:t xml:space="preserve">על </w:t>
      </w:r>
      <w:bookmarkStart w:id="16128" w:name="_ETM_Q34_190639"/>
      <w:bookmarkEnd w:id="16128"/>
      <w:r>
        <w:rPr>
          <w:rtl/>
        </w:rPr>
        <w:t xml:space="preserve">ההצעה </w:t>
      </w:r>
      <w:bookmarkStart w:id="16129" w:name="_ETM_Q34_194050"/>
      <w:bookmarkEnd w:id="16129"/>
      <w:r>
        <w:rPr>
          <w:rtl/>
        </w:rPr>
        <w:t xml:space="preserve">השר </w:t>
      </w:r>
      <w:bookmarkStart w:id="16130" w:name="_ETM_Q34_194740"/>
      <w:bookmarkEnd w:id="16130"/>
      <w:r>
        <w:rPr>
          <w:rtl/>
        </w:rPr>
        <w:t xml:space="preserve">יואב </w:t>
      </w:r>
      <w:bookmarkStart w:id="16131" w:name="_ETM_Q34_195040"/>
      <w:bookmarkEnd w:id="16131"/>
      <w:r>
        <w:rPr>
          <w:rtl/>
        </w:rPr>
        <w:t>קי</w:t>
      </w:r>
      <w:r>
        <w:rPr>
          <w:rFonts w:hint="cs"/>
          <w:rtl/>
        </w:rPr>
        <w:t>ש,</w:t>
      </w:r>
      <w:r>
        <w:rPr>
          <w:rtl/>
        </w:rPr>
        <w:t xml:space="preserve"> </w:t>
      </w:r>
      <w:bookmarkStart w:id="16132" w:name="_ETM_Q34_195309"/>
      <w:bookmarkEnd w:id="16132"/>
      <w:r>
        <w:rPr>
          <w:rtl/>
        </w:rPr>
        <w:t>בבקשה</w:t>
      </w:r>
      <w:r>
        <w:rPr>
          <w:rFonts w:hint="cs"/>
          <w:rtl/>
        </w:rPr>
        <w:t>,</w:t>
      </w:r>
      <w:r>
        <w:rPr>
          <w:rtl/>
        </w:rPr>
        <w:t xml:space="preserve"> </w:t>
      </w:r>
      <w:bookmarkStart w:id="16133" w:name="_ETM_Q34_195820"/>
      <w:bookmarkEnd w:id="16133"/>
      <w:r>
        <w:rPr>
          <w:rtl/>
        </w:rPr>
        <w:t>אדוני</w:t>
      </w:r>
      <w:r>
        <w:rPr>
          <w:rFonts w:hint="cs"/>
          <w:rtl/>
        </w:rPr>
        <w:t>.</w:t>
      </w:r>
      <w:r>
        <w:rPr>
          <w:rtl/>
        </w:rPr>
        <w:t xml:space="preserve"> </w:t>
      </w:r>
      <w:bookmarkStart w:id="16134" w:name="_ETM_Q34_210899"/>
      <w:bookmarkEnd w:id="16134"/>
    </w:p>
    <w:p w:rsidR="006A6AD4" w:rsidRDefault="006A6AD4" w:rsidP="00C61C62">
      <w:pPr>
        <w:rPr>
          <w:rtl/>
        </w:rPr>
      </w:pPr>
      <w:bookmarkStart w:id="16135" w:name="_ETM_Q34_214234"/>
      <w:bookmarkStart w:id="16136" w:name="_ETM_Q34_214320"/>
      <w:bookmarkStart w:id="16137" w:name="_ETM_Q34_214372"/>
      <w:bookmarkEnd w:id="16135"/>
      <w:bookmarkEnd w:id="16136"/>
      <w:bookmarkEnd w:id="16137"/>
    </w:p>
    <w:p w:rsidR="006A6AD4" w:rsidRDefault="006A6AD4" w:rsidP="00C61C62">
      <w:pPr>
        <w:pStyle w:val="a4"/>
        <w:keepNext/>
        <w:rPr>
          <w:rtl/>
        </w:rPr>
      </w:pPr>
      <w:bookmarkStart w:id="16138" w:name="ET_speaker_6458_16"/>
      <w:r w:rsidRPr="002C128A">
        <w:rPr>
          <w:rStyle w:val="TagStyle"/>
          <w:rtl/>
        </w:rPr>
        <w:t xml:space="preserve"> &lt;&lt; דובר &gt;&gt; </w:t>
      </w:r>
      <w:bookmarkStart w:id="16139" w:name="_Toc161863093"/>
      <w:bookmarkStart w:id="16140" w:name="_Toc161863333"/>
      <w:bookmarkStart w:id="16141" w:name="_Toc161865624"/>
      <w:r>
        <w:rPr>
          <w:rtl/>
        </w:rPr>
        <w:t>שר החינוך יואב קיש:</w:t>
      </w:r>
      <w:bookmarkEnd w:id="16139"/>
      <w:bookmarkEnd w:id="16140"/>
      <w:bookmarkEnd w:id="16141"/>
      <w:r w:rsidRPr="002C128A">
        <w:rPr>
          <w:rStyle w:val="TagStyle"/>
          <w:rtl/>
        </w:rPr>
        <w:t xml:space="preserve"> &lt;&lt; דובר &gt;&gt;</w:t>
      </w:r>
      <w:r>
        <w:rPr>
          <w:rtl/>
        </w:rPr>
        <w:t xml:space="preserve">   </w:t>
      </w:r>
      <w:bookmarkEnd w:id="16138"/>
    </w:p>
    <w:p w:rsidR="006A6AD4" w:rsidRDefault="006A6AD4" w:rsidP="00C05A0F">
      <w:pPr>
        <w:rPr>
          <w:rtl/>
        </w:rPr>
      </w:pPr>
    </w:p>
    <w:p w:rsidR="006A6AD4" w:rsidRDefault="006A6AD4" w:rsidP="00C61C62">
      <w:pPr>
        <w:rPr>
          <w:rtl/>
        </w:rPr>
      </w:pPr>
      <w:bookmarkStart w:id="16142" w:name="_ETM_Q34_214464"/>
      <w:bookmarkStart w:id="16143" w:name="_ETM_Q34_211320"/>
      <w:bookmarkEnd w:id="16142"/>
      <w:bookmarkEnd w:id="16143"/>
      <w:r>
        <w:rPr>
          <w:rtl/>
        </w:rPr>
        <w:t xml:space="preserve">כבוד </w:t>
      </w:r>
      <w:bookmarkStart w:id="16144" w:name="_ETM_Q34_211680"/>
      <w:bookmarkEnd w:id="16144"/>
      <w:r>
        <w:rPr>
          <w:rFonts w:hint="cs"/>
          <w:rtl/>
        </w:rPr>
        <w:t>ה</w:t>
      </w:r>
      <w:r>
        <w:rPr>
          <w:rtl/>
        </w:rPr>
        <w:t>יושב-ראש</w:t>
      </w:r>
      <w:r>
        <w:rPr>
          <w:rFonts w:hint="cs"/>
          <w:rtl/>
        </w:rPr>
        <w:t>,</w:t>
      </w:r>
      <w:r>
        <w:rPr>
          <w:rtl/>
        </w:rPr>
        <w:t xml:space="preserve"> </w:t>
      </w:r>
      <w:bookmarkStart w:id="16145" w:name="_ETM_Q34_212070"/>
      <w:bookmarkEnd w:id="16145"/>
      <w:r>
        <w:rPr>
          <w:rtl/>
        </w:rPr>
        <w:t xml:space="preserve">כנסת </w:t>
      </w:r>
      <w:bookmarkStart w:id="16146" w:name="_ETM_Q34_212370"/>
      <w:bookmarkEnd w:id="16146"/>
      <w:r>
        <w:rPr>
          <w:rtl/>
        </w:rPr>
        <w:t>נכבדה</w:t>
      </w:r>
      <w:r>
        <w:rPr>
          <w:rFonts w:hint="cs"/>
          <w:rtl/>
        </w:rPr>
        <w:t>,</w:t>
      </w:r>
      <w:r>
        <w:rPr>
          <w:rtl/>
        </w:rPr>
        <w:t xml:space="preserve"> </w:t>
      </w:r>
      <w:bookmarkStart w:id="16147" w:name="_ETM_Q34_212790"/>
      <w:bookmarkEnd w:id="16147"/>
      <w:r>
        <w:rPr>
          <w:rtl/>
        </w:rPr>
        <w:t xml:space="preserve">האמת </w:t>
      </w:r>
      <w:bookmarkStart w:id="16148" w:name="_ETM_Q34_213030"/>
      <w:bookmarkEnd w:id="16148"/>
      <w:r>
        <w:rPr>
          <w:rtl/>
        </w:rPr>
        <w:t>ש</w:t>
      </w:r>
      <w:bookmarkStart w:id="16149" w:name="_ETM_Q34_213780"/>
      <w:bookmarkEnd w:id="16149"/>
      <w:r>
        <w:rPr>
          <w:rtl/>
        </w:rPr>
        <w:t xml:space="preserve">יש </w:t>
      </w:r>
      <w:bookmarkStart w:id="16150" w:name="_ETM_Q34_213960"/>
      <w:bookmarkEnd w:id="16150"/>
      <w:r>
        <w:rPr>
          <w:rtl/>
        </w:rPr>
        <w:t xml:space="preserve">לי </w:t>
      </w:r>
      <w:bookmarkStart w:id="16151" w:name="_ETM_Q34_214079"/>
      <w:bookmarkEnd w:id="16151"/>
      <w:r>
        <w:rPr>
          <w:rtl/>
        </w:rPr>
        <w:t xml:space="preserve">פה </w:t>
      </w:r>
      <w:bookmarkStart w:id="16152" w:name="_ETM_Q34_214440"/>
      <w:bookmarkEnd w:id="16152"/>
      <w:r>
        <w:rPr>
          <w:rtl/>
        </w:rPr>
        <w:t xml:space="preserve">תשובה </w:t>
      </w:r>
      <w:bookmarkStart w:id="16153" w:name="_ETM_Q34_215430"/>
      <w:bookmarkEnd w:id="16153"/>
      <w:r>
        <w:rPr>
          <w:rtl/>
        </w:rPr>
        <w:t xml:space="preserve">שנכתבה </w:t>
      </w:r>
      <w:bookmarkStart w:id="16154" w:name="_ETM_Q34_216150"/>
      <w:bookmarkEnd w:id="16154"/>
      <w:r>
        <w:rPr>
          <w:rtl/>
        </w:rPr>
        <w:t>ע</w:t>
      </w:r>
      <w:r>
        <w:rPr>
          <w:rFonts w:hint="cs"/>
          <w:rtl/>
        </w:rPr>
        <w:t>ל ידי</w:t>
      </w:r>
      <w:r>
        <w:rPr>
          <w:rtl/>
        </w:rPr>
        <w:t xml:space="preserve"> </w:t>
      </w:r>
      <w:bookmarkStart w:id="16155" w:name="_ETM_Q34_216449"/>
      <w:bookmarkEnd w:id="16155"/>
      <w:r>
        <w:rPr>
          <w:rtl/>
        </w:rPr>
        <w:t xml:space="preserve">משרד </w:t>
      </w:r>
      <w:bookmarkStart w:id="16156" w:name="_ETM_Q34_216750"/>
      <w:bookmarkEnd w:id="16156"/>
      <w:r>
        <w:rPr>
          <w:rtl/>
        </w:rPr>
        <w:t>ר</w:t>
      </w:r>
      <w:r>
        <w:rPr>
          <w:rFonts w:hint="cs"/>
          <w:rtl/>
        </w:rPr>
        <w:t xml:space="preserve">אש </w:t>
      </w:r>
      <w:bookmarkStart w:id="16157" w:name="_ETM_Q34_221389"/>
      <w:bookmarkEnd w:id="16157"/>
      <w:r>
        <w:rPr>
          <w:rFonts w:hint="cs"/>
          <w:rtl/>
        </w:rPr>
        <w:t xml:space="preserve">הממשלה, </w:t>
      </w:r>
      <w:bookmarkStart w:id="16158" w:name="_ETM_Q34_218190"/>
      <w:bookmarkEnd w:id="16158"/>
      <w:r>
        <w:rPr>
          <w:rtl/>
        </w:rPr>
        <w:t xml:space="preserve">אבל </w:t>
      </w:r>
      <w:bookmarkStart w:id="16159" w:name="_ETM_Q34_218490"/>
      <w:bookmarkEnd w:id="16159"/>
      <w:r>
        <w:rPr>
          <w:rtl/>
        </w:rPr>
        <w:t xml:space="preserve">מכיוון </w:t>
      </w:r>
      <w:bookmarkStart w:id="16160" w:name="_ETM_Q34_218909"/>
      <w:bookmarkEnd w:id="16160"/>
      <w:r>
        <w:rPr>
          <w:rtl/>
        </w:rPr>
        <w:t xml:space="preserve">שאני </w:t>
      </w:r>
      <w:bookmarkStart w:id="16161" w:name="_ETM_Q34_219120"/>
      <w:bookmarkEnd w:id="16161"/>
      <w:r>
        <w:rPr>
          <w:rtl/>
        </w:rPr>
        <w:t xml:space="preserve">מכיר </w:t>
      </w:r>
      <w:bookmarkStart w:id="16162" w:name="_ETM_Q34_219420"/>
      <w:bookmarkEnd w:id="16162"/>
      <w:r>
        <w:rPr>
          <w:rtl/>
        </w:rPr>
        <w:t xml:space="preserve">את </w:t>
      </w:r>
      <w:bookmarkStart w:id="16163" w:name="_ETM_Q34_219510"/>
      <w:bookmarkEnd w:id="16163"/>
      <w:r>
        <w:rPr>
          <w:rtl/>
        </w:rPr>
        <w:t xml:space="preserve">הנושא </w:t>
      </w:r>
      <w:bookmarkStart w:id="16164" w:name="_ETM_Q34_219930"/>
      <w:bookmarkEnd w:id="16164"/>
      <w:r>
        <w:rPr>
          <w:rtl/>
        </w:rPr>
        <w:t xml:space="preserve">אני </w:t>
      </w:r>
      <w:bookmarkStart w:id="16165" w:name="_ETM_Q34_220080"/>
      <w:bookmarkEnd w:id="16165"/>
      <w:r>
        <w:rPr>
          <w:rtl/>
        </w:rPr>
        <w:t xml:space="preserve">גם </w:t>
      </w:r>
      <w:bookmarkStart w:id="16166" w:name="_ETM_Q34_220470"/>
      <w:bookmarkEnd w:id="16166"/>
      <w:r>
        <w:rPr>
          <w:rFonts w:hint="cs"/>
          <w:rtl/>
        </w:rPr>
        <w:t>א</w:t>
      </w:r>
      <w:r>
        <w:rPr>
          <w:rtl/>
        </w:rPr>
        <w:t xml:space="preserve">תן </w:t>
      </w:r>
      <w:bookmarkStart w:id="16167" w:name="_ETM_Q34_220740"/>
      <w:bookmarkStart w:id="16168" w:name="_ETM_Q34_220830"/>
      <w:bookmarkEnd w:id="16167"/>
      <w:bookmarkEnd w:id="16168"/>
      <w:r>
        <w:rPr>
          <w:rFonts w:hint="cs"/>
          <w:rtl/>
        </w:rPr>
        <w:t>פ</w:t>
      </w:r>
      <w:r>
        <w:rPr>
          <w:rtl/>
        </w:rPr>
        <w:t xml:space="preserve">ירוט </w:t>
      </w:r>
      <w:bookmarkStart w:id="16169" w:name="_ETM_Q34_221979"/>
      <w:bookmarkEnd w:id="16169"/>
      <w:r>
        <w:rPr>
          <w:rtl/>
        </w:rPr>
        <w:t xml:space="preserve">קצת </w:t>
      </w:r>
      <w:bookmarkStart w:id="16170" w:name="_ETM_Q34_222220"/>
      <w:bookmarkEnd w:id="16170"/>
      <w:r>
        <w:rPr>
          <w:rtl/>
        </w:rPr>
        <w:t xml:space="preserve">יותר </w:t>
      </w:r>
      <w:bookmarkStart w:id="16171" w:name="_ETM_Q34_222760"/>
      <w:bookmarkEnd w:id="16171"/>
      <w:r>
        <w:rPr>
          <w:rtl/>
        </w:rPr>
        <w:t>לעומק</w:t>
      </w:r>
      <w:r>
        <w:rPr>
          <w:rFonts w:hint="cs"/>
          <w:rtl/>
        </w:rPr>
        <w:t>.</w:t>
      </w:r>
      <w:r>
        <w:rPr>
          <w:rtl/>
        </w:rPr>
        <w:t xml:space="preserve"> </w:t>
      </w:r>
      <w:bookmarkStart w:id="16172" w:name="_ETM_Q34_224510"/>
      <w:bookmarkEnd w:id="16172"/>
      <w:r>
        <w:rPr>
          <w:rFonts w:hint="cs"/>
          <w:rtl/>
        </w:rPr>
        <w:t xml:space="preserve">תראו, </w:t>
      </w:r>
      <w:bookmarkStart w:id="16173" w:name="_ETM_Q34_224989"/>
      <w:bookmarkStart w:id="16174" w:name="_ETM_Q34_226340"/>
      <w:bookmarkEnd w:id="16173"/>
      <w:bookmarkEnd w:id="16174"/>
      <w:r>
        <w:rPr>
          <w:rtl/>
        </w:rPr>
        <w:t xml:space="preserve">קודם </w:t>
      </w:r>
      <w:bookmarkStart w:id="16175" w:name="_ETM_Q34_226579"/>
      <w:bookmarkEnd w:id="16175"/>
      <w:r>
        <w:rPr>
          <w:rtl/>
        </w:rPr>
        <w:t>כ</w:t>
      </w:r>
      <w:r>
        <w:rPr>
          <w:rFonts w:hint="cs"/>
          <w:rtl/>
        </w:rPr>
        <w:t>ו</w:t>
      </w:r>
      <w:r>
        <w:rPr>
          <w:rtl/>
        </w:rPr>
        <w:t xml:space="preserve">ל </w:t>
      </w:r>
      <w:bookmarkStart w:id="16176" w:name="_ETM_Q34_226729"/>
      <w:bookmarkEnd w:id="16176"/>
      <w:r>
        <w:rPr>
          <w:rFonts w:hint="cs"/>
          <w:rtl/>
        </w:rPr>
        <w:t xml:space="preserve">יש </w:t>
      </w:r>
      <w:r>
        <w:rPr>
          <w:rtl/>
        </w:rPr>
        <w:t xml:space="preserve">שונות </w:t>
      </w:r>
      <w:bookmarkStart w:id="16177" w:name="_ETM_Q34_227120"/>
      <w:bookmarkEnd w:id="16177"/>
      <w:r>
        <w:rPr>
          <w:rtl/>
        </w:rPr>
        <w:t xml:space="preserve">בסיסית </w:t>
      </w:r>
      <w:bookmarkStart w:id="16178" w:name="_ETM_Q34_227690"/>
      <w:bookmarkEnd w:id="16178"/>
      <w:r>
        <w:rPr>
          <w:rtl/>
        </w:rPr>
        <w:t xml:space="preserve">בצרכים </w:t>
      </w:r>
      <w:bookmarkStart w:id="16179" w:name="_ETM_Q34_228289"/>
      <w:bookmarkEnd w:id="16179"/>
      <w:r>
        <w:rPr>
          <w:rtl/>
        </w:rPr>
        <w:t xml:space="preserve">של </w:t>
      </w:r>
      <w:bookmarkStart w:id="16180" w:name="_ETM_Q34_229550"/>
      <w:bookmarkEnd w:id="16180"/>
      <w:r>
        <w:rPr>
          <w:rtl/>
        </w:rPr>
        <w:t xml:space="preserve">שיקום </w:t>
      </w:r>
      <w:bookmarkStart w:id="16181" w:name="_ETM_Q34_229969"/>
      <w:bookmarkEnd w:id="16181"/>
      <w:r>
        <w:rPr>
          <w:rtl/>
        </w:rPr>
        <w:t xml:space="preserve">העוטף </w:t>
      </w:r>
      <w:bookmarkStart w:id="16182" w:name="_ETM_Q34_230390"/>
      <w:bookmarkEnd w:id="16182"/>
      <w:r>
        <w:rPr>
          <w:rtl/>
        </w:rPr>
        <w:t xml:space="preserve">אחרי </w:t>
      </w:r>
      <w:bookmarkStart w:id="16183" w:name="_ETM_Q34_230629"/>
      <w:bookmarkEnd w:id="16183"/>
      <w:r>
        <w:rPr>
          <w:rtl/>
        </w:rPr>
        <w:t xml:space="preserve">הטבח </w:t>
      </w:r>
      <w:bookmarkStart w:id="16184" w:name="_ETM_Q34_231110"/>
      <w:bookmarkEnd w:id="16184"/>
      <w:r>
        <w:rPr>
          <w:rtl/>
        </w:rPr>
        <w:t xml:space="preserve">והמתקפה </w:t>
      </w:r>
      <w:bookmarkStart w:id="16185" w:name="_ETM_Q34_231710"/>
      <w:bookmarkEnd w:id="16185"/>
      <w:r>
        <w:rPr>
          <w:rtl/>
        </w:rPr>
        <w:t xml:space="preserve">של </w:t>
      </w:r>
      <w:bookmarkStart w:id="16186" w:name="_ETM_Q34_231860"/>
      <w:bookmarkEnd w:id="16186"/>
      <w:r>
        <w:rPr>
          <w:rtl/>
        </w:rPr>
        <w:t xml:space="preserve">7 </w:t>
      </w:r>
      <w:bookmarkStart w:id="16187" w:name="_ETM_Q34_232100"/>
      <w:bookmarkEnd w:id="16187"/>
      <w:r>
        <w:rPr>
          <w:rFonts w:hint="cs"/>
          <w:rtl/>
        </w:rPr>
        <w:t>ב</w:t>
      </w:r>
      <w:r>
        <w:rPr>
          <w:rtl/>
        </w:rPr>
        <w:t xml:space="preserve">אוקטובר </w:t>
      </w:r>
      <w:bookmarkStart w:id="16188" w:name="_ETM_Q34_233960"/>
      <w:bookmarkEnd w:id="16188"/>
      <w:r>
        <w:rPr>
          <w:rFonts w:hint="cs"/>
          <w:rtl/>
        </w:rPr>
        <w:t xml:space="preserve">– </w:t>
      </w:r>
      <w:r>
        <w:rPr>
          <w:rtl/>
        </w:rPr>
        <w:t xml:space="preserve">בגלל </w:t>
      </w:r>
      <w:bookmarkStart w:id="16189" w:name="_ETM_Q34_234320"/>
      <w:bookmarkEnd w:id="16189"/>
      <w:r>
        <w:rPr>
          <w:rtl/>
        </w:rPr>
        <w:t>האירועים</w:t>
      </w:r>
      <w:r>
        <w:rPr>
          <w:rFonts w:hint="cs"/>
          <w:rtl/>
        </w:rPr>
        <w:t>,</w:t>
      </w:r>
      <w:r>
        <w:rPr>
          <w:rtl/>
        </w:rPr>
        <w:t xml:space="preserve"> </w:t>
      </w:r>
      <w:bookmarkStart w:id="16190" w:name="_ETM_Q34_234920"/>
      <w:bookmarkEnd w:id="16190"/>
      <w:r>
        <w:rPr>
          <w:rtl/>
        </w:rPr>
        <w:t xml:space="preserve">ההשפעה </w:t>
      </w:r>
      <w:bookmarkStart w:id="16191" w:name="_ETM_Q34_235370"/>
      <w:bookmarkEnd w:id="16191"/>
      <w:r>
        <w:rPr>
          <w:rtl/>
        </w:rPr>
        <w:t xml:space="preserve">של </w:t>
      </w:r>
      <w:bookmarkStart w:id="16192" w:name="_ETM_Q34_235489"/>
      <w:bookmarkEnd w:id="16192"/>
      <w:r>
        <w:rPr>
          <w:rtl/>
        </w:rPr>
        <w:t xml:space="preserve">המתקפה </w:t>
      </w:r>
      <w:bookmarkStart w:id="16193" w:name="_ETM_Q34_236239"/>
      <w:bookmarkEnd w:id="16193"/>
      <w:r>
        <w:rPr>
          <w:rtl/>
        </w:rPr>
        <w:t xml:space="preserve">והנזק </w:t>
      </w:r>
      <w:bookmarkStart w:id="16194" w:name="_ETM_Q34_237020"/>
      <w:bookmarkEnd w:id="16194"/>
      <w:r>
        <w:rPr>
          <w:rtl/>
        </w:rPr>
        <w:t xml:space="preserve">הפיזי </w:t>
      </w:r>
      <w:bookmarkStart w:id="16195" w:name="_ETM_Q34_237500"/>
      <w:bookmarkEnd w:id="16195"/>
      <w:r>
        <w:rPr>
          <w:rFonts w:hint="cs"/>
          <w:rtl/>
        </w:rPr>
        <w:t xml:space="preserve">– </w:t>
      </w:r>
      <w:r>
        <w:rPr>
          <w:rtl/>
        </w:rPr>
        <w:t xml:space="preserve">לבין </w:t>
      </w:r>
      <w:bookmarkStart w:id="16196" w:name="_ETM_Q34_238489"/>
      <w:bookmarkEnd w:id="16196"/>
      <w:r>
        <w:rPr>
          <w:rtl/>
        </w:rPr>
        <w:t xml:space="preserve">הקושי </w:t>
      </w:r>
      <w:bookmarkStart w:id="16197" w:name="_ETM_Q34_239000"/>
      <w:bookmarkEnd w:id="16197"/>
      <w:r>
        <w:rPr>
          <w:rtl/>
        </w:rPr>
        <w:t xml:space="preserve">של </w:t>
      </w:r>
      <w:bookmarkStart w:id="16198" w:name="_ETM_Q34_239239"/>
      <w:bookmarkEnd w:id="16198"/>
      <w:r>
        <w:rPr>
          <w:rtl/>
        </w:rPr>
        <w:t>הצפון</w:t>
      </w:r>
      <w:r>
        <w:rPr>
          <w:rFonts w:hint="cs"/>
          <w:rtl/>
        </w:rPr>
        <w:t>,</w:t>
      </w:r>
      <w:r>
        <w:rPr>
          <w:rtl/>
        </w:rPr>
        <w:t xml:space="preserve"> </w:t>
      </w:r>
      <w:bookmarkStart w:id="16199" w:name="_ETM_Q34_239840"/>
      <w:bookmarkEnd w:id="16199"/>
      <w:r>
        <w:rPr>
          <w:rtl/>
        </w:rPr>
        <w:t xml:space="preserve">שמורכב </w:t>
      </w:r>
      <w:bookmarkStart w:id="16200" w:name="_ETM_Q34_240410"/>
      <w:bookmarkEnd w:id="16200"/>
      <w:r>
        <w:rPr>
          <w:rtl/>
        </w:rPr>
        <w:t xml:space="preserve">כרגע </w:t>
      </w:r>
      <w:bookmarkStart w:id="16201" w:name="_ETM_Q34_240890"/>
      <w:bookmarkEnd w:id="16201"/>
      <w:r>
        <w:rPr>
          <w:rtl/>
        </w:rPr>
        <w:t xml:space="preserve">בעיקר </w:t>
      </w:r>
      <w:bookmarkStart w:id="16202" w:name="_ETM_Q34_241250"/>
      <w:bookmarkEnd w:id="16202"/>
      <w:r>
        <w:rPr>
          <w:rtl/>
        </w:rPr>
        <w:t>מהפינוי</w:t>
      </w:r>
      <w:r>
        <w:rPr>
          <w:rFonts w:hint="cs"/>
          <w:rtl/>
        </w:rPr>
        <w:t>,</w:t>
      </w:r>
      <w:r>
        <w:rPr>
          <w:rtl/>
        </w:rPr>
        <w:t xml:space="preserve"> </w:t>
      </w:r>
      <w:bookmarkStart w:id="16203" w:name="_ETM_Q34_241820"/>
      <w:bookmarkEnd w:id="16203"/>
      <w:r>
        <w:rPr>
          <w:rtl/>
        </w:rPr>
        <w:t>מ</w:t>
      </w:r>
      <w:bookmarkStart w:id="16204" w:name="_ETM_Q34_241940"/>
      <w:bookmarkEnd w:id="16204"/>
      <w:r>
        <w:rPr>
          <w:rtl/>
        </w:rPr>
        <w:t xml:space="preserve">חוסר </w:t>
      </w:r>
      <w:bookmarkStart w:id="16205" w:name="_ETM_Q34_242239"/>
      <w:bookmarkEnd w:id="16205"/>
      <w:r>
        <w:rPr>
          <w:rFonts w:hint="cs"/>
          <w:rtl/>
        </w:rPr>
        <w:t>הו</w:t>
      </w:r>
      <w:r>
        <w:rPr>
          <w:rtl/>
        </w:rPr>
        <w:t>ודאות</w:t>
      </w:r>
      <w:r>
        <w:rPr>
          <w:rFonts w:hint="cs"/>
          <w:rtl/>
        </w:rPr>
        <w:t>,</w:t>
      </w:r>
      <w:r>
        <w:rPr>
          <w:rtl/>
        </w:rPr>
        <w:t xml:space="preserve"> </w:t>
      </w:r>
      <w:bookmarkStart w:id="16206" w:name="_ETM_Q34_242720"/>
      <w:bookmarkEnd w:id="16206"/>
      <w:r>
        <w:rPr>
          <w:rFonts w:hint="cs"/>
          <w:rtl/>
        </w:rPr>
        <w:t>מ</w:t>
      </w:r>
      <w:r>
        <w:rPr>
          <w:rtl/>
        </w:rPr>
        <w:t xml:space="preserve">משך </w:t>
      </w:r>
      <w:bookmarkStart w:id="16207" w:name="_ETM_Q34_243140"/>
      <w:bookmarkEnd w:id="16207"/>
      <w:r>
        <w:rPr>
          <w:rtl/>
        </w:rPr>
        <w:t>הזמן</w:t>
      </w:r>
      <w:r>
        <w:rPr>
          <w:rFonts w:hint="cs"/>
          <w:rtl/>
        </w:rPr>
        <w:t>.</w:t>
      </w:r>
      <w:r>
        <w:rPr>
          <w:rtl/>
        </w:rPr>
        <w:t xml:space="preserve"> </w:t>
      </w:r>
      <w:bookmarkStart w:id="16208" w:name="_ETM_Q34_244490"/>
      <w:bookmarkStart w:id="16209" w:name="_ETM_Q34_244880"/>
      <w:bookmarkEnd w:id="16208"/>
      <w:bookmarkEnd w:id="16209"/>
      <w:r>
        <w:rPr>
          <w:rtl/>
        </w:rPr>
        <w:t xml:space="preserve">אנחנו </w:t>
      </w:r>
      <w:bookmarkStart w:id="16210" w:name="_ETM_Q34_245150"/>
      <w:bookmarkEnd w:id="16210"/>
      <w:r>
        <w:rPr>
          <w:rFonts w:hint="cs"/>
          <w:rtl/>
        </w:rPr>
        <w:t xml:space="preserve">גם </w:t>
      </w:r>
      <w:r>
        <w:rPr>
          <w:rtl/>
        </w:rPr>
        <w:t xml:space="preserve">רואים </w:t>
      </w:r>
      <w:bookmarkStart w:id="16211" w:name="_ETM_Q34_245330"/>
      <w:bookmarkEnd w:id="16211"/>
      <w:r>
        <w:rPr>
          <w:rtl/>
        </w:rPr>
        <w:t xml:space="preserve">שהדרום </w:t>
      </w:r>
      <w:bookmarkStart w:id="16212" w:name="_ETM_Q34_245750"/>
      <w:bookmarkEnd w:id="16212"/>
      <w:r>
        <w:rPr>
          <w:rtl/>
        </w:rPr>
        <w:t>חוזר</w:t>
      </w:r>
      <w:r>
        <w:rPr>
          <w:rFonts w:hint="cs"/>
          <w:rtl/>
        </w:rPr>
        <w:t>,</w:t>
      </w:r>
      <w:r>
        <w:rPr>
          <w:rtl/>
        </w:rPr>
        <w:t xml:space="preserve"> </w:t>
      </w:r>
      <w:bookmarkStart w:id="16213" w:name="_ETM_Q34_246229"/>
      <w:bookmarkEnd w:id="16213"/>
      <w:r>
        <w:rPr>
          <w:rFonts w:hint="cs"/>
          <w:rtl/>
        </w:rPr>
        <w:t>ו</w:t>
      </w:r>
      <w:r>
        <w:rPr>
          <w:rtl/>
        </w:rPr>
        <w:t>הצפון</w:t>
      </w:r>
      <w:bookmarkStart w:id="16214" w:name="_ETM_Q34_246680"/>
      <w:bookmarkEnd w:id="16214"/>
      <w:r>
        <w:rPr>
          <w:rFonts w:hint="cs"/>
          <w:rtl/>
        </w:rPr>
        <w:t xml:space="preserve">, </w:t>
      </w:r>
      <w:r>
        <w:rPr>
          <w:rtl/>
        </w:rPr>
        <w:t xml:space="preserve">אנחנו </w:t>
      </w:r>
      <w:bookmarkStart w:id="16215" w:name="_ETM_Q34_246950"/>
      <w:bookmarkEnd w:id="16215"/>
      <w:r>
        <w:rPr>
          <w:rFonts w:hint="cs"/>
          <w:rtl/>
        </w:rPr>
        <w:t xml:space="preserve">עוד </w:t>
      </w:r>
      <w:r>
        <w:rPr>
          <w:rtl/>
        </w:rPr>
        <w:t xml:space="preserve">לא </w:t>
      </w:r>
      <w:bookmarkStart w:id="16216" w:name="_ETM_Q34_247040"/>
      <w:bookmarkEnd w:id="16216"/>
      <w:r>
        <w:rPr>
          <w:rtl/>
        </w:rPr>
        <w:t xml:space="preserve">יודעים </w:t>
      </w:r>
      <w:bookmarkStart w:id="16217" w:name="_ETM_Q34_247220"/>
      <w:bookmarkEnd w:id="16217"/>
      <w:r>
        <w:rPr>
          <w:rtl/>
        </w:rPr>
        <w:t xml:space="preserve">מתי </w:t>
      </w:r>
      <w:bookmarkStart w:id="16218" w:name="_ETM_Q34_247490"/>
      <w:bookmarkEnd w:id="16218"/>
      <w:r>
        <w:rPr>
          <w:rtl/>
        </w:rPr>
        <w:t>יחזור</w:t>
      </w:r>
      <w:r>
        <w:rPr>
          <w:rFonts w:hint="cs"/>
          <w:rtl/>
        </w:rPr>
        <w:t>.</w:t>
      </w:r>
      <w:r>
        <w:rPr>
          <w:rtl/>
        </w:rPr>
        <w:t xml:space="preserve"> </w:t>
      </w:r>
      <w:bookmarkStart w:id="16219" w:name="_ETM_Q34_248780"/>
      <w:bookmarkEnd w:id="16219"/>
      <w:r>
        <w:rPr>
          <w:rtl/>
        </w:rPr>
        <w:t xml:space="preserve">אנחנו </w:t>
      </w:r>
      <w:bookmarkStart w:id="16220" w:name="_ETM_Q34_249140"/>
      <w:bookmarkEnd w:id="16220"/>
      <w:r>
        <w:rPr>
          <w:rtl/>
        </w:rPr>
        <w:t>מתכננים</w:t>
      </w:r>
      <w:r>
        <w:rPr>
          <w:rFonts w:hint="cs"/>
          <w:rtl/>
        </w:rPr>
        <w:t xml:space="preserve"> </w:t>
      </w:r>
      <w:r>
        <w:rPr>
          <w:rFonts w:hint="eastAsia"/>
          <w:rtl/>
        </w:rPr>
        <w:t>–</w:t>
      </w:r>
      <w:r>
        <w:rPr>
          <w:rtl/>
        </w:rPr>
        <w:t xml:space="preserve"> </w:t>
      </w:r>
      <w:bookmarkStart w:id="16221" w:name="_ETM_Q34_250590"/>
      <w:bookmarkEnd w:id="16221"/>
      <w:r>
        <w:rPr>
          <w:rtl/>
        </w:rPr>
        <w:t xml:space="preserve">מה </w:t>
      </w:r>
      <w:bookmarkStart w:id="16222" w:name="_ETM_Q34_250770"/>
      <w:bookmarkEnd w:id="16222"/>
      <w:r>
        <w:rPr>
          <w:rtl/>
        </w:rPr>
        <w:t xml:space="preserve">שאני </w:t>
      </w:r>
      <w:bookmarkStart w:id="16223" w:name="_ETM_Q34_250979"/>
      <w:bookmarkEnd w:id="16223"/>
      <w:r>
        <w:rPr>
          <w:rtl/>
        </w:rPr>
        <w:t>אמרתי</w:t>
      </w:r>
      <w:r>
        <w:rPr>
          <w:rFonts w:hint="cs"/>
          <w:rtl/>
        </w:rPr>
        <w:t>,</w:t>
      </w:r>
      <w:r>
        <w:rPr>
          <w:rtl/>
        </w:rPr>
        <w:t xml:space="preserve"> </w:t>
      </w:r>
      <w:bookmarkStart w:id="16224" w:name="_ETM_Q34_251220"/>
      <w:bookmarkEnd w:id="16224"/>
      <w:r>
        <w:rPr>
          <w:rtl/>
        </w:rPr>
        <w:t xml:space="preserve">לפחות </w:t>
      </w:r>
      <w:bookmarkStart w:id="16225" w:name="_ETM_Q34_251520"/>
      <w:bookmarkEnd w:id="16225"/>
      <w:r>
        <w:rPr>
          <w:rtl/>
        </w:rPr>
        <w:t xml:space="preserve">מבחינת </w:t>
      </w:r>
      <w:bookmarkStart w:id="16226" w:name="_ETM_Q34_251790"/>
      <w:bookmarkEnd w:id="16226"/>
      <w:r>
        <w:rPr>
          <w:rtl/>
        </w:rPr>
        <w:t xml:space="preserve">מערכת </w:t>
      </w:r>
      <w:bookmarkStart w:id="16227" w:name="_ETM_Q34_252030"/>
      <w:bookmarkEnd w:id="16227"/>
      <w:r>
        <w:rPr>
          <w:rtl/>
        </w:rPr>
        <w:t>החינוך</w:t>
      </w:r>
      <w:r>
        <w:rPr>
          <w:rFonts w:hint="cs"/>
          <w:rtl/>
        </w:rPr>
        <w:t xml:space="preserve"> </w:t>
      </w:r>
      <w:r>
        <w:rPr>
          <w:rFonts w:hint="eastAsia"/>
          <w:rtl/>
        </w:rPr>
        <w:t>–</w:t>
      </w:r>
      <w:r>
        <w:rPr>
          <w:rtl/>
        </w:rPr>
        <w:t xml:space="preserve"> </w:t>
      </w:r>
      <w:bookmarkStart w:id="16228" w:name="_ETM_Q34_252390"/>
      <w:bookmarkEnd w:id="16228"/>
      <w:r>
        <w:rPr>
          <w:rtl/>
        </w:rPr>
        <w:t xml:space="preserve">ששנת </w:t>
      </w:r>
      <w:bookmarkStart w:id="16229" w:name="_ETM_Q34_252720"/>
      <w:bookmarkEnd w:id="16229"/>
      <w:r>
        <w:rPr>
          <w:rtl/>
        </w:rPr>
        <w:t xml:space="preserve">הלימודים </w:t>
      </w:r>
      <w:bookmarkStart w:id="16230" w:name="_ETM_Q34_253079"/>
      <w:bookmarkEnd w:id="16230"/>
      <w:r>
        <w:rPr>
          <w:rtl/>
        </w:rPr>
        <w:t xml:space="preserve">תשפ"ד </w:t>
      </w:r>
      <w:bookmarkStart w:id="16231" w:name="_ETM_Q34_253950"/>
      <w:bookmarkEnd w:id="16231"/>
      <w:r>
        <w:rPr>
          <w:rtl/>
        </w:rPr>
        <w:t xml:space="preserve">תסתיים </w:t>
      </w:r>
      <w:bookmarkStart w:id="16232" w:name="_ETM_Q34_254939"/>
      <w:bookmarkEnd w:id="16232"/>
      <w:r>
        <w:rPr>
          <w:rtl/>
        </w:rPr>
        <w:t xml:space="preserve">לא </w:t>
      </w:r>
      <w:bookmarkStart w:id="16233" w:name="_ETM_Q34_255119"/>
      <w:bookmarkEnd w:id="16233"/>
      <w:r>
        <w:rPr>
          <w:rtl/>
        </w:rPr>
        <w:t xml:space="preserve">בבתי </w:t>
      </w:r>
      <w:bookmarkStart w:id="16234" w:name="_ETM_Q34_255479"/>
      <w:bookmarkEnd w:id="16234"/>
      <w:r>
        <w:rPr>
          <w:rtl/>
        </w:rPr>
        <w:t xml:space="preserve">הספר </w:t>
      </w:r>
      <w:bookmarkStart w:id="16235" w:name="_ETM_Q34_255810"/>
      <w:bookmarkEnd w:id="16235"/>
      <w:r>
        <w:rPr>
          <w:rFonts w:hint="cs"/>
          <w:rtl/>
        </w:rPr>
        <w:t xml:space="preserve">המקוריים, </w:t>
      </w:r>
      <w:bookmarkStart w:id="16236" w:name="_ETM_Q34_255869"/>
      <w:bookmarkStart w:id="16237" w:name="_ETM_Q34_256079"/>
      <w:bookmarkEnd w:id="16236"/>
      <w:bookmarkEnd w:id="16237"/>
      <w:r>
        <w:rPr>
          <w:rtl/>
        </w:rPr>
        <w:t xml:space="preserve">כלומר </w:t>
      </w:r>
      <w:bookmarkStart w:id="16238" w:name="_ETM_Q34_256380"/>
      <w:bookmarkEnd w:id="16238"/>
      <w:r>
        <w:rPr>
          <w:rtl/>
        </w:rPr>
        <w:t xml:space="preserve">כל </w:t>
      </w:r>
      <w:bookmarkStart w:id="16239" w:name="_ETM_Q34_256619"/>
      <w:bookmarkEnd w:id="16239"/>
      <w:r>
        <w:rPr>
          <w:rFonts w:hint="cs"/>
          <w:rtl/>
        </w:rPr>
        <w:t>אחד</w:t>
      </w:r>
      <w:r>
        <w:rPr>
          <w:rtl/>
        </w:rPr>
        <w:t xml:space="preserve"> </w:t>
      </w:r>
      <w:bookmarkStart w:id="16240" w:name="_ETM_Q34_256829"/>
      <w:bookmarkEnd w:id="16240"/>
      <w:r>
        <w:rPr>
          <w:rtl/>
        </w:rPr>
        <w:t xml:space="preserve">במקום </w:t>
      </w:r>
      <w:bookmarkStart w:id="16241" w:name="_ETM_Q34_257189"/>
      <w:bookmarkEnd w:id="16241"/>
      <w:r>
        <w:rPr>
          <w:rtl/>
        </w:rPr>
        <w:t xml:space="preserve">שהוא </w:t>
      </w:r>
      <w:bookmarkStart w:id="16242" w:name="_ETM_Q34_257310"/>
      <w:bookmarkEnd w:id="16242"/>
      <w:r>
        <w:rPr>
          <w:rtl/>
        </w:rPr>
        <w:t>נמצא</w:t>
      </w:r>
      <w:r>
        <w:rPr>
          <w:rFonts w:hint="cs"/>
          <w:rtl/>
        </w:rPr>
        <w:t>,</w:t>
      </w:r>
      <w:r>
        <w:rPr>
          <w:rtl/>
        </w:rPr>
        <w:t xml:space="preserve"> </w:t>
      </w:r>
      <w:bookmarkStart w:id="16243" w:name="_ETM_Q34_257579"/>
      <w:bookmarkEnd w:id="16243"/>
      <w:proofErr w:type="spellStart"/>
      <w:r>
        <w:rPr>
          <w:rtl/>
        </w:rPr>
        <w:t>ו</w:t>
      </w:r>
      <w:r>
        <w:rPr>
          <w:rFonts w:hint="cs"/>
          <w:rtl/>
        </w:rPr>
        <w:t>תש</w:t>
      </w:r>
      <w:r>
        <w:rPr>
          <w:rtl/>
        </w:rPr>
        <w:t>פ</w:t>
      </w:r>
      <w:r>
        <w:rPr>
          <w:rFonts w:hint="cs"/>
          <w:rtl/>
        </w:rPr>
        <w:t>"</w:t>
      </w:r>
      <w:r>
        <w:rPr>
          <w:rtl/>
        </w:rPr>
        <w:t>ה</w:t>
      </w:r>
      <w:proofErr w:type="spellEnd"/>
      <w:r>
        <w:rPr>
          <w:rtl/>
        </w:rPr>
        <w:t xml:space="preserve"> </w:t>
      </w:r>
      <w:bookmarkStart w:id="16244" w:name="_ETM_Q34_257939"/>
      <w:bookmarkStart w:id="16245" w:name="_ETM_Q34_258209"/>
      <w:bookmarkEnd w:id="16244"/>
      <w:bookmarkEnd w:id="16245"/>
      <w:r>
        <w:rPr>
          <w:rFonts w:hint="cs"/>
          <w:rtl/>
        </w:rPr>
        <w:t>תי</w:t>
      </w:r>
      <w:r>
        <w:rPr>
          <w:rtl/>
        </w:rPr>
        <w:t xml:space="preserve">פתח </w:t>
      </w:r>
      <w:bookmarkStart w:id="16246" w:name="_ETM_Q34_258990"/>
      <w:bookmarkEnd w:id="16246"/>
      <w:r>
        <w:rPr>
          <w:rtl/>
        </w:rPr>
        <w:t xml:space="preserve">בבתי </w:t>
      </w:r>
      <w:bookmarkStart w:id="16247" w:name="_ETM_Q34_259409"/>
      <w:bookmarkEnd w:id="16247"/>
      <w:r>
        <w:rPr>
          <w:rtl/>
        </w:rPr>
        <w:t xml:space="preserve">ספר </w:t>
      </w:r>
      <w:bookmarkStart w:id="16248" w:name="_ETM_Q34_259740"/>
      <w:bookmarkEnd w:id="16248"/>
      <w:r>
        <w:rPr>
          <w:rtl/>
        </w:rPr>
        <w:t>המקוריים</w:t>
      </w:r>
      <w:r>
        <w:rPr>
          <w:rFonts w:hint="cs"/>
          <w:rtl/>
        </w:rPr>
        <w:t>.</w:t>
      </w:r>
      <w:r>
        <w:rPr>
          <w:rtl/>
        </w:rPr>
        <w:t xml:space="preserve"> </w:t>
      </w:r>
      <w:bookmarkStart w:id="16249" w:name="_ETM_Q34_260310"/>
      <w:bookmarkEnd w:id="16249"/>
      <w:r>
        <w:rPr>
          <w:rtl/>
        </w:rPr>
        <w:t xml:space="preserve">זה </w:t>
      </w:r>
      <w:bookmarkStart w:id="16250" w:name="_ETM_Q34_260459"/>
      <w:bookmarkEnd w:id="16250"/>
      <w:r>
        <w:rPr>
          <w:rtl/>
        </w:rPr>
        <w:t xml:space="preserve">התכנון </w:t>
      </w:r>
      <w:bookmarkStart w:id="16251" w:name="_ETM_Q34_260850"/>
      <w:bookmarkEnd w:id="16251"/>
      <w:r>
        <w:rPr>
          <w:rtl/>
        </w:rPr>
        <w:t xml:space="preserve">של </w:t>
      </w:r>
      <w:bookmarkStart w:id="16252" w:name="_ETM_Q34_261000"/>
      <w:bookmarkEnd w:id="16252"/>
      <w:r>
        <w:rPr>
          <w:rtl/>
        </w:rPr>
        <w:t xml:space="preserve">משרד </w:t>
      </w:r>
      <w:bookmarkStart w:id="16253" w:name="_ETM_Q34_261330"/>
      <w:bookmarkEnd w:id="16253"/>
      <w:r>
        <w:rPr>
          <w:rtl/>
        </w:rPr>
        <w:t>החינוך</w:t>
      </w:r>
      <w:r>
        <w:rPr>
          <w:rFonts w:hint="cs"/>
          <w:rtl/>
        </w:rPr>
        <w:t>.</w:t>
      </w:r>
      <w:r>
        <w:rPr>
          <w:rtl/>
        </w:rPr>
        <w:t xml:space="preserve"> </w:t>
      </w:r>
      <w:bookmarkStart w:id="16254" w:name="_ETM_Q34_263049"/>
      <w:bookmarkStart w:id="16255" w:name="_ETM_Q34_264257"/>
      <w:bookmarkStart w:id="16256" w:name="_ETM_Q34_264344"/>
      <w:bookmarkStart w:id="16257" w:name="_ETM_Q34_264401"/>
      <w:bookmarkStart w:id="16258" w:name="_ETM_Q34_264450"/>
      <w:bookmarkEnd w:id="16254"/>
      <w:bookmarkEnd w:id="16255"/>
      <w:bookmarkEnd w:id="16256"/>
      <w:bookmarkEnd w:id="16257"/>
      <w:bookmarkEnd w:id="16258"/>
    </w:p>
    <w:p w:rsidR="006A6AD4" w:rsidRDefault="006A6AD4" w:rsidP="00C61C62">
      <w:pPr>
        <w:rPr>
          <w:rtl/>
        </w:rPr>
      </w:pPr>
    </w:p>
    <w:p w:rsidR="006A6AD4" w:rsidRDefault="006A6AD4" w:rsidP="00C05A0F">
      <w:pPr>
        <w:rPr>
          <w:rtl/>
        </w:rPr>
      </w:pPr>
      <w:r>
        <w:rPr>
          <w:rtl/>
        </w:rPr>
        <w:t xml:space="preserve">אני </w:t>
      </w:r>
      <w:bookmarkStart w:id="16259" w:name="_ETM_Q34_263260"/>
      <w:bookmarkEnd w:id="16259"/>
      <w:r>
        <w:rPr>
          <w:rtl/>
        </w:rPr>
        <w:t xml:space="preserve">יכול </w:t>
      </w:r>
      <w:bookmarkStart w:id="16260" w:name="_ETM_Q34_263470"/>
      <w:bookmarkEnd w:id="16260"/>
      <w:r>
        <w:rPr>
          <w:rtl/>
        </w:rPr>
        <w:t xml:space="preserve">לומר </w:t>
      </w:r>
      <w:bookmarkStart w:id="16261" w:name="_ETM_Q34_263709"/>
      <w:bookmarkEnd w:id="16261"/>
      <w:r>
        <w:rPr>
          <w:rtl/>
        </w:rPr>
        <w:t xml:space="preserve">שכרגע </w:t>
      </w:r>
      <w:bookmarkStart w:id="16262" w:name="_ETM_Q34_264189"/>
      <w:bookmarkEnd w:id="16262"/>
      <w:r>
        <w:rPr>
          <w:rtl/>
        </w:rPr>
        <w:t xml:space="preserve">לגבי </w:t>
      </w:r>
      <w:bookmarkStart w:id="16263" w:name="_ETM_Q34_265240"/>
      <w:bookmarkEnd w:id="16263"/>
      <w:r>
        <w:rPr>
          <w:rtl/>
        </w:rPr>
        <w:t xml:space="preserve">היתרונות </w:t>
      </w:r>
      <w:bookmarkStart w:id="16264" w:name="_ETM_Q34_266020"/>
      <w:bookmarkEnd w:id="16264"/>
      <w:r>
        <w:rPr>
          <w:rtl/>
        </w:rPr>
        <w:t xml:space="preserve">והחסרונות </w:t>
      </w:r>
      <w:bookmarkStart w:id="16265" w:name="_ETM_Q34_266390"/>
      <w:bookmarkStart w:id="16266" w:name="_ETM_Q34_266690"/>
      <w:bookmarkEnd w:id="16265"/>
      <w:bookmarkEnd w:id="16266"/>
      <w:r>
        <w:rPr>
          <w:rtl/>
        </w:rPr>
        <w:t xml:space="preserve">של </w:t>
      </w:r>
      <w:bookmarkStart w:id="16267" w:name="_ETM_Q34_266840"/>
      <w:bookmarkEnd w:id="16267"/>
      <w:proofErr w:type="spellStart"/>
      <w:r>
        <w:rPr>
          <w:rtl/>
        </w:rPr>
        <w:t>מ</w:t>
      </w:r>
      <w:r>
        <w:rPr>
          <w:rFonts w:hint="cs"/>
          <w:rtl/>
        </w:rPr>
        <w:t>י</w:t>
      </w:r>
      <w:r>
        <w:rPr>
          <w:rtl/>
        </w:rPr>
        <w:t>נהלת</w:t>
      </w:r>
      <w:proofErr w:type="spellEnd"/>
      <w:r>
        <w:rPr>
          <w:rtl/>
        </w:rPr>
        <w:t xml:space="preserve"> </w:t>
      </w:r>
      <w:bookmarkStart w:id="16268" w:name="_ETM_Q34_267380"/>
      <w:bookmarkEnd w:id="16268"/>
      <w:r>
        <w:rPr>
          <w:rFonts w:hint="cs"/>
          <w:rtl/>
        </w:rPr>
        <w:t xml:space="preserve">– </w:t>
      </w:r>
      <w:r>
        <w:rPr>
          <w:rtl/>
        </w:rPr>
        <w:t xml:space="preserve">אני </w:t>
      </w:r>
      <w:bookmarkStart w:id="16269" w:name="_ETM_Q34_267530"/>
      <w:bookmarkEnd w:id="16269"/>
      <w:r>
        <w:rPr>
          <w:rtl/>
        </w:rPr>
        <w:t xml:space="preserve">אומר </w:t>
      </w:r>
      <w:bookmarkStart w:id="16270" w:name="_ETM_Q34_267680"/>
      <w:bookmarkEnd w:id="16270"/>
      <w:r>
        <w:rPr>
          <w:rtl/>
        </w:rPr>
        <w:t xml:space="preserve">לכם </w:t>
      </w:r>
      <w:bookmarkStart w:id="16271" w:name="_ETM_Q34_267950"/>
      <w:bookmarkEnd w:id="16271"/>
      <w:r>
        <w:rPr>
          <w:rtl/>
        </w:rPr>
        <w:t xml:space="preserve">את </w:t>
      </w:r>
      <w:bookmarkStart w:id="16272" w:name="_ETM_Q34_268010"/>
      <w:bookmarkEnd w:id="16272"/>
      <w:r>
        <w:rPr>
          <w:rtl/>
        </w:rPr>
        <w:t xml:space="preserve">זה </w:t>
      </w:r>
      <w:bookmarkStart w:id="16273" w:name="_ETM_Q34_268159"/>
      <w:bookmarkEnd w:id="16273"/>
      <w:r>
        <w:rPr>
          <w:rtl/>
        </w:rPr>
        <w:t xml:space="preserve">כשר </w:t>
      </w:r>
      <w:bookmarkStart w:id="16274" w:name="_ETM_Q34_268580"/>
      <w:bookmarkEnd w:id="16274"/>
      <w:r>
        <w:rPr>
          <w:rtl/>
        </w:rPr>
        <w:t xml:space="preserve">בממשלה </w:t>
      </w:r>
      <w:bookmarkStart w:id="16275" w:name="_ETM_Q34_269700"/>
      <w:bookmarkEnd w:id="16275"/>
      <w:r>
        <w:rPr>
          <w:rtl/>
        </w:rPr>
        <w:t xml:space="preserve">וכשר </w:t>
      </w:r>
      <w:bookmarkStart w:id="16276" w:name="_ETM_Q34_270240"/>
      <w:bookmarkEnd w:id="16276"/>
      <w:r w:rsidR="00C05A0F">
        <w:rPr>
          <w:rFonts w:hint="cs"/>
          <w:rtl/>
        </w:rPr>
        <w:t>– – –</w:t>
      </w:r>
      <w:r>
        <w:rPr>
          <w:rFonts w:hint="cs"/>
          <w:rtl/>
        </w:rPr>
        <w:t xml:space="preserve"> </w:t>
      </w:r>
    </w:p>
    <w:p w:rsidR="006A6AD4" w:rsidRDefault="006A6AD4" w:rsidP="00C61C62">
      <w:pPr>
        <w:rPr>
          <w:rtl/>
        </w:rPr>
      </w:pPr>
      <w:bookmarkStart w:id="16277" w:name="_ETM_Q34_272070"/>
      <w:bookmarkStart w:id="16278" w:name="_ETM_Q34_272129"/>
      <w:bookmarkEnd w:id="16277"/>
      <w:bookmarkEnd w:id="16278"/>
    </w:p>
    <w:p w:rsidR="006A6AD4" w:rsidRDefault="006A6AD4" w:rsidP="00C61C62">
      <w:pPr>
        <w:pStyle w:val="af5"/>
        <w:keepNext/>
        <w:rPr>
          <w:rtl/>
        </w:rPr>
      </w:pPr>
      <w:r w:rsidRPr="00CA66C0">
        <w:rPr>
          <w:rStyle w:val="TagStyle"/>
          <w:rtl/>
        </w:rPr>
        <w:t xml:space="preserve"> &lt;&lt; קריאה &gt;&gt; </w:t>
      </w:r>
      <w:r>
        <w:rPr>
          <w:rtl/>
        </w:rPr>
        <w:t>מיכאל מרדכי ביטון (המחנה הממלכתי):</w:t>
      </w:r>
      <w:r w:rsidRPr="00CA66C0">
        <w:rPr>
          <w:rStyle w:val="TagStyle"/>
          <w:rtl/>
        </w:rPr>
        <w:t xml:space="preserve"> &lt;&lt; קריאה &gt;&gt;</w:t>
      </w:r>
      <w:r>
        <w:rPr>
          <w:rtl/>
        </w:rPr>
        <w:t xml:space="preserve">   </w:t>
      </w:r>
    </w:p>
    <w:p w:rsidR="006A6AD4" w:rsidRDefault="006A6AD4" w:rsidP="00C05A0F">
      <w:pPr>
        <w:rPr>
          <w:rtl/>
        </w:rPr>
      </w:pPr>
    </w:p>
    <w:p w:rsidR="006A6AD4" w:rsidRDefault="006A6AD4" w:rsidP="00C61C62">
      <w:pPr>
        <w:rPr>
          <w:rtl/>
        </w:rPr>
      </w:pPr>
      <w:r w:rsidRPr="002F4C03">
        <w:rPr>
          <w:rFonts w:hint="cs"/>
          <w:rtl/>
        </w:rPr>
        <w:t xml:space="preserve">אבל השר, ההרס </w:t>
      </w:r>
      <w:r>
        <w:rPr>
          <w:rFonts w:hint="cs"/>
          <w:rtl/>
        </w:rPr>
        <w:t xml:space="preserve">של בתים בצפון </w:t>
      </w:r>
      <w:r w:rsidRPr="002F4C03">
        <w:rPr>
          <w:rFonts w:hint="cs"/>
          <w:rtl/>
        </w:rPr>
        <w:t xml:space="preserve">מירי של חיזבאללה כבר עולה </w:t>
      </w:r>
      <w:bookmarkStart w:id="16279" w:name="_ETM_Q34_276409"/>
      <w:bookmarkEnd w:id="16279"/>
      <w:r w:rsidRPr="002F4C03">
        <w:rPr>
          <w:rFonts w:hint="cs"/>
          <w:rtl/>
        </w:rPr>
        <w:t>על הדרום</w:t>
      </w:r>
      <w:r>
        <w:rPr>
          <w:rFonts w:hint="cs"/>
          <w:rtl/>
        </w:rPr>
        <w:t xml:space="preserve"> </w:t>
      </w:r>
      <w:r>
        <w:rPr>
          <w:rFonts w:hint="eastAsia"/>
          <w:rtl/>
        </w:rPr>
        <w:t>–</w:t>
      </w:r>
      <w:r>
        <w:rPr>
          <w:rFonts w:hint="cs"/>
          <w:rtl/>
        </w:rPr>
        <w:t xml:space="preserve"> בכמות</w:t>
      </w:r>
      <w:r w:rsidRPr="002F4C03">
        <w:rPr>
          <w:rFonts w:hint="cs"/>
          <w:rtl/>
        </w:rPr>
        <w:t>.</w:t>
      </w:r>
      <w:r>
        <w:rPr>
          <w:rFonts w:hint="cs"/>
          <w:rtl/>
        </w:rPr>
        <w:t xml:space="preserve"> </w:t>
      </w:r>
      <w:bookmarkStart w:id="16280" w:name="_ETM_Q34_279046"/>
      <w:bookmarkEnd w:id="16280"/>
    </w:p>
    <w:p w:rsidR="006A6AD4" w:rsidRDefault="006A6AD4" w:rsidP="00C61C62">
      <w:pPr>
        <w:rPr>
          <w:rtl/>
        </w:rPr>
      </w:pPr>
      <w:bookmarkStart w:id="16281" w:name="_ETM_Q34_279149"/>
      <w:bookmarkEnd w:id="16281"/>
    </w:p>
    <w:p w:rsidR="006A6AD4" w:rsidRDefault="006A6AD4" w:rsidP="00C61C62">
      <w:pPr>
        <w:pStyle w:val="-"/>
        <w:keepNext/>
        <w:rPr>
          <w:rtl/>
        </w:rPr>
      </w:pPr>
      <w:r w:rsidRPr="00CA66C0">
        <w:rPr>
          <w:rStyle w:val="TagStyle"/>
          <w:rtl/>
        </w:rPr>
        <w:t xml:space="preserve"> &lt;&lt; דובר_המשך &gt;&gt; </w:t>
      </w:r>
      <w:r>
        <w:rPr>
          <w:rtl/>
        </w:rPr>
        <w:t>שר החינוך יואב קיש:</w:t>
      </w:r>
      <w:r w:rsidRPr="00CA66C0">
        <w:rPr>
          <w:rStyle w:val="TagStyle"/>
          <w:rtl/>
        </w:rPr>
        <w:t xml:space="preserve"> &lt;&lt; דובר_המשך &gt;&gt;</w:t>
      </w:r>
      <w:r>
        <w:rPr>
          <w:rtl/>
        </w:rPr>
        <w:t xml:space="preserve">   </w:t>
      </w:r>
    </w:p>
    <w:p w:rsidR="006A6AD4" w:rsidRDefault="006A6AD4" w:rsidP="00C05A0F">
      <w:pPr>
        <w:rPr>
          <w:rtl/>
        </w:rPr>
      </w:pPr>
    </w:p>
    <w:p w:rsidR="006A6AD4" w:rsidRDefault="006A6AD4" w:rsidP="00C61C62">
      <w:pPr>
        <w:rPr>
          <w:rtl/>
        </w:rPr>
      </w:pPr>
      <w:bookmarkStart w:id="16282" w:name="_ETM_Q34_279951"/>
      <w:bookmarkStart w:id="16283" w:name="_ETM_Q34_270101"/>
      <w:bookmarkStart w:id="16284" w:name="_ETM_Q34_270166"/>
      <w:bookmarkStart w:id="16285" w:name="_ETM_Q34_278840"/>
      <w:bookmarkStart w:id="16286" w:name="_ETM_Q34_279499"/>
      <w:bookmarkEnd w:id="16282"/>
      <w:bookmarkEnd w:id="16283"/>
      <w:bookmarkEnd w:id="16284"/>
      <w:bookmarkEnd w:id="16285"/>
      <w:bookmarkEnd w:id="16286"/>
      <w:r>
        <w:rPr>
          <w:rtl/>
        </w:rPr>
        <w:t xml:space="preserve">התשובה </w:t>
      </w:r>
      <w:bookmarkStart w:id="16287" w:name="_ETM_Q34_279889"/>
      <w:bookmarkEnd w:id="16287"/>
      <w:r>
        <w:rPr>
          <w:rtl/>
        </w:rPr>
        <w:t xml:space="preserve">הזו </w:t>
      </w:r>
      <w:bookmarkStart w:id="16288" w:name="_ETM_Q34_280100"/>
      <w:bookmarkStart w:id="16289" w:name="_ETM_Q34_280249"/>
      <w:bookmarkEnd w:id="16288"/>
      <w:bookmarkEnd w:id="16289"/>
      <w:r>
        <w:rPr>
          <w:rtl/>
        </w:rPr>
        <w:t xml:space="preserve">לא </w:t>
      </w:r>
      <w:bookmarkStart w:id="16290" w:name="_ETM_Q34_280340"/>
      <w:bookmarkEnd w:id="16290"/>
      <w:r>
        <w:rPr>
          <w:rtl/>
        </w:rPr>
        <w:t>נכו</w:t>
      </w:r>
      <w:r>
        <w:rPr>
          <w:rFonts w:hint="cs"/>
          <w:rtl/>
        </w:rPr>
        <w:t>נה.</w:t>
      </w:r>
      <w:r>
        <w:rPr>
          <w:rtl/>
        </w:rPr>
        <w:t xml:space="preserve"> </w:t>
      </w:r>
      <w:bookmarkStart w:id="16291" w:name="_ETM_Q34_280819"/>
      <w:bookmarkEnd w:id="16291"/>
      <w:r>
        <w:rPr>
          <w:rtl/>
        </w:rPr>
        <w:t xml:space="preserve">זה </w:t>
      </w:r>
      <w:bookmarkStart w:id="16292" w:name="_ETM_Q34_280969"/>
      <w:bookmarkEnd w:id="16292"/>
      <w:r>
        <w:rPr>
          <w:rtl/>
        </w:rPr>
        <w:t xml:space="preserve">לא </w:t>
      </w:r>
      <w:bookmarkStart w:id="16293" w:name="_ETM_Q34_281090"/>
      <w:bookmarkEnd w:id="16293"/>
      <w:r>
        <w:rPr>
          <w:rtl/>
        </w:rPr>
        <w:t>נכון</w:t>
      </w:r>
      <w:r>
        <w:rPr>
          <w:rFonts w:hint="cs"/>
          <w:rtl/>
        </w:rPr>
        <w:t>.</w:t>
      </w:r>
      <w:r>
        <w:rPr>
          <w:rtl/>
        </w:rPr>
        <w:t xml:space="preserve"> </w:t>
      </w:r>
      <w:bookmarkStart w:id="16294" w:name="_ETM_Q34_282649"/>
      <w:bookmarkEnd w:id="16294"/>
      <w:r>
        <w:rPr>
          <w:rtl/>
        </w:rPr>
        <w:t xml:space="preserve">אני </w:t>
      </w:r>
      <w:bookmarkStart w:id="16295" w:name="_ETM_Q34_282920"/>
      <w:bookmarkEnd w:id="16295"/>
      <w:r>
        <w:rPr>
          <w:rtl/>
        </w:rPr>
        <w:t xml:space="preserve">מסכים </w:t>
      </w:r>
      <w:bookmarkStart w:id="16296" w:name="_ETM_Q34_283249"/>
      <w:bookmarkEnd w:id="16296"/>
      <w:r>
        <w:rPr>
          <w:rtl/>
        </w:rPr>
        <w:t xml:space="preserve">שיש </w:t>
      </w:r>
      <w:bookmarkStart w:id="16297" w:name="_ETM_Q34_283639"/>
      <w:bookmarkEnd w:id="16297"/>
      <w:r>
        <w:rPr>
          <w:rFonts w:hint="cs"/>
          <w:rtl/>
        </w:rPr>
        <w:t>הרס.</w:t>
      </w:r>
      <w:r>
        <w:rPr>
          <w:rtl/>
        </w:rPr>
        <w:t xml:space="preserve"> </w:t>
      </w:r>
      <w:bookmarkStart w:id="16298" w:name="_ETM_Q34_283759"/>
      <w:bookmarkEnd w:id="16298"/>
      <w:r>
        <w:rPr>
          <w:rtl/>
        </w:rPr>
        <w:t xml:space="preserve">שלא </w:t>
      </w:r>
      <w:bookmarkStart w:id="16299" w:name="_ETM_Q34_283969"/>
      <w:bookmarkEnd w:id="16299"/>
      <w:r>
        <w:rPr>
          <w:rtl/>
        </w:rPr>
        <w:t xml:space="preserve">ישתמע </w:t>
      </w:r>
      <w:bookmarkStart w:id="16300" w:name="_ETM_Q34_284329"/>
      <w:bookmarkEnd w:id="16300"/>
      <w:r>
        <w:rPr>
          <w:rtl/>
        </w:rPr>
        <w:t>מדברי</w:t>
      </w:r>
      <w:r>
        <w:rPr>
          <w:rFonts w:hint="cs"/>
          <w:rtl/>
        </w:rPr>
        <w:t>י</w:t>
      </w:r>
      <w:r>
        <w:rPr>
          <w:rtl/>
        </w:rPr>
        <w:t xml:space="preserve"> </w:t>
      </w:r>
      <w:bookmarkStart w:id="16301" w:name="_ETM_Q34_284630"/>
      <w:bookmarkEnd w:id="16301"/>
      <w:r>
        <w:rPr>
          <w:rtl/>
        </w:rPr>
        <w:t>ש</w:t>
      </w:r>
      <w:r>
        <w:rPr>
          <w:rFonts w:hint="cs"/>
          <w:rtl/>
        </w:rPr>
        <w:t>אין הרס.</w:t>
      </w:r>
      <w:r>
        <w:rPr>
          <w:rtl/>
        </w:rPr>
        <w:t xml:space="preserve"> </w:t>
      </w:r>
      <w:bookmarkStart w:id="16302" w:name="_ETM_Q34_285490"/>
      <w:bookmarkEnd w:id="16302"/>
      <w:r>
        <w:rPr>
          <w:rtl/>
        </w:rPr>
        <w:t xml:space="preserve">אבל </w:t>
      </w:r>
      <w:bookmarkStart w:id="16303" w:name="_ETM_Q34_285850"/>
      <w:bookmarkEnd w:id="16303"/>
      <w:r>
        <w:rPr>
          <w:rtl/>
        </w:rPr>
        <w:t xml:space="preserve">לא </w:t>
      </w:r>
      <w:bookmarkStart w:id="16304" w:name="_ETM_Q34_285939"/>
      <w:bookmarkEnd w:id="16304"/>
      <w:r>
        <w:rPr>
          <w:rtl/>
        </w:rPr>
        <w:t xml:space="preserve">להגיד </w:t>
      </w:r>
      <w:bookmarkStart w:id="16305" w:name="_ETM_Q34_286209"/>
      <w:bookmarkEnd w:id="16305"/>
      <w:r>
        <w:rPr>
          <w:rtl/>
        </w:rPr>
        <w:t>שז</w:t>
      </w:r>
      <w:r>
        <w:rPr>
          <w:rFonts w:hint="cs"/>
          <w:rtl/>
        </w:rPr>
        <w:t xml:space="preserve">ה עולה על הדרום. </w:t>
      </w:r>
      <w:bookmarkStart w:id="16306" w:name="_ETM_Q34_287232"/>
      <w:bookmarkEnd w:id="16306"/>
    </w:p>
    <w:p w:rsidR="006A6AD4" w:rsidRDefault="006A6AD4" w:rsidP="00C61C62">
      <w:pPr>
        <w:rPr>
          <w:rtl/>
        </w:rPr>
      </w:pPr>
      <w:bookmarkStart w:id="16307" w:name="_ETM_Q34_287439"/>
      <w:bookmarkStart w:id="16308" w:name="_ETM_Q34_287553"/>
      <w:bookmarkEnd w:id="16307"/>
      <w:bookmarkEnd w:id="16308"/>
    </w:p>
    <w:p w:rsidR="006A6AD4" w:rsidRDefault="006A6AD4" w:rsidP="00C61C62">
      <w:pPr>
        <w:pStyle w:val="af5"/>
        <w:keepNext/>
        <w:rPr>
          <w:rtl/>
        </w:rPr>
      </w:pPr>
      <w:bookmarkStart w:id="16309" w:name="ET_interruption_5765_19"/>
      <w:r w:rsidRPr="00CA66C0">
        <w:rPr>
          <w:rStyle w:val="TagStyle"/>
          <w:rtl/>
        </w:rPr>
        <w:t xml:space="preserve"> &lt;&lt; קריאה &gt;&gt; </w:t>
      </w:r>
      <w:r>
        <w:rPr>
          <w:rtl/>
        </w:rPr>
        <w:t>מיכאל מרדכי ביטון (המחנה הממלכתי):</w:t>
      </w:r>
      <w:r w:rsidRPr="00CA66C0">
        <w:rPr>
          <w:rStyle w:val="TagStyle"/>
          <w:rtl/>
        </w:rPr>
        <w:t xml:space="preserve"> &lt;&lt; קריאה &gt;&gt;</w:t>
      </w:r>
      <w:r>
        <w:rPr>
          <w:rtl/>
        </w:rPr>
        <w:t xml:space="preserve">   </w:t>
      </w:r>
      <w:bookmarkEnd w:id="16309"/>
    </w:p>
    <w:p w:rsidR="006A6AD4" w:rsidRDefault="006A6AD4" w:rsidP="00C05A0F">
      <w:pPr>
        <w:rPr>
          <w:rtl/>
        </w:rPr>
      </w:pPr>
    </w:p>
    <w:p w:rsidR="006A6AD4" w:rsidRDefault="006A6AD4" w:rsidP="00C05A0F">
      <w:pPr>
        <w:rPr>
          <w:rtl/>
        </w:rPr>
      </w:pPr>
      <w:bookmarkStart w:id="16310" w:name="_ETM_Q34_293925"/>
      <w:bookmarkEnd w:id="16310"/>
      <w:r>
        <w:rPr>
          <w:rFonts w:hint="cs"/>
          <w:rtl/>
        </w:rPr>
        <w:t xml:space="preserve">לא. אבל </w:t>
      </w:r>
      <w:bookmarkStart w:id="16311" w:name="_ETM_Q34_282620"/>
      <w:bookmarkEnd w:id="16311"/>
      <w:r>
        <w:rPr>
          <w:rFonts w:hint="cs"/>
          <w:rtl/>
        </w:rPr>
        <w:t xml:space="preserve">גם לא חייבים </w:t>
      </w:r>
      <w:r w:rsidR="00C05A0F">
        <w:rPr>
          <w:rFonts w:hint="cs"/>
          <w:rtl/>
        </w:rPr>
        <w:t>– – –</w:t>
      </w:r>
    </w:p>
    <w:p w:rsidR="006A6AD4" w:rsidRDefault="006A6AD4" w:rsidP="00C61C62">
      <w:pPr>
        <w:rPr>
          <w:rtl/>
        </w:rPr>
      </w:pPr>
      <w:bookmarkStart w:id="16312" w:name="_ETM_Q34_290386"/>
      <w:bookmarkStart w:id="16313" w:name="_ETM_Q34_290499"/>
      <w:bookmarkEnd w:id="16312"/>
      <w:bookmarkEnd w:id="16313"/>
    </w:p>
    <w:p w:rsidR="006A6AD4" w:rsidRDefault="006A6AD4" w:rsidP="00C61C62">
      <w:pPr>
        <w:pStyle w:val="-"/>
        <w:keepNext/>
        <w:rPr>
          <w:rtl/>
        </w:rPr>
      </w:pPr>
      <w:r w:rsidRPr="00CA66C0">
        <w:rPr>
          <w:rStyle w:val="TagStyle"/>
          <w:rtl/>
        </w:rPr>
        <w:t xml:space="preserve"> &lt;&lt; דובר_המשך &gt;&gt; </w:t>
      </w:r>
      <w:r>
        <w:rPr>
          <w:rtl/>
        </w:rPr>
        <w:t>שר החינוך יואב קיש:</w:t>
      </w:r>
      <w:r w:rsidRPr="00CA66C0">
        <w:rPr>
          <w:rStyle w:val="TagStyle"/>
          <w:rtl/>
        </w:rPr>
        <w:t xml:space="preserve"> &lt;&lt; דובר_המשך &gt;&gt;</w:t>
      </w:r>
      <w:r>
        <w:rPr>
          <w:rtl/>
        </w:rPr>
        <w:t xml:space="preserve">   </w:t>
      </w:r>
    </w:p>
    <w:p w:rsidR="006A6AD4" w:rsidRDefault="006A6AD4" w:rsidP="00C05A0F">
      <w:pPr>
        <w:rPr>
          <w:rtl/>
        </w:rPr>
      </w:pPr>
    </w:p>
    <w:p w:rsidR="006A6AD4" w:rsidRDefault="006A6AD4" w:rsidP="00C61C62">
      <w:pPr>
        <w:rPr>
          <w:rtl/>
        </w:rPr>
      </w:pPr>
      <w:bookmarkStart w:id="16314" w:name="_ETM_Q34_291841"/>
      <w:bookmarkStart w:id="16315" w:name="_ETM_Q34_286509"/>
      <w:bookmarkStart w:id="16316" w:name="_ETM_Q34_288579"/>
      <w:bookmarkEnd w:id="16314"/>
      <w:bookmarkEnd w:id="16315"/>
      <w:bookmarkEnd w:id="16316"/>
      <w:r>
        <w:rPr>
          <w:rFonts w:hint="cs"/>
          <w:rtl/>
        </w:rPr>
        <w:t xml:space="preserve">רגע. </w:t>
      </w:r>
      <w:bookmarkStart w:id="16317" w:name="_ETM_Q34_290680"/>
      <w:bookmarkEnd w:id="16317"/>
      <w:r>
        <w:rPr>
          <w:rFonts w:hint="cs"/>
          <w:rtl/>
        </w:rPr>
        <w:t xml:space="preserve">חבר הכנסת ביטון, </w:t>
      </w:r>
      <w:bookmarkStart w:id="16318" w:name="_ETM_Q34_290950"/>
      <w:bookmarkStart w:id="16319" w:name="_ETM_Q34_292390"/>
      <w:bookmarkEnd w:id="16318"/>
      <w:bookmarkEnd w:id="16319"/>
      <w:r>
        <w:rPr>
          <w:rFonts w:hint="cs"/>
          <w:rtl/>
        </w:rPr>
        <w:t xml:space="preserve">תן לי לסיים. </w:t>
      </w:r>
      <w:bookmarkStart w:id="16320" w:name="_ETM_Q34_288650"/>
      <w:bookmarkEnd w:id="16320"/>
      <w:r>
        <w:rPr>
          <w:rtl/>
        </w:rPr>
        <w:t xml:space="preserve">אני </w:t>
      </w:r>
      <w:bookmarkStart w:id="16321" w:name="_ETM_Q34_292600"/>
      <w:bookmarkEnd w:id="16321"/>
      <w:r>
        <w:rPr>
          <w:rtl/>
        </w:rPr>
        <w:t>אשמח</w:t>
      </w:r>
      <w:r>
        <w:rPr>
          <w:rFonts w:hint="cs"/>
          <w:rtl/>
        </w:rPr>
        <w:t>,</w:t>
      </w:r>
      <w:r>
        <w:rPr>
          <w:rtl/>
        </w:rPr>
        <w:t xml:space="preserve"> </w:t>
      </w:r>
      <w:bookmarkStart w:id="16322" w:name="_ETM_Q34_293020"/>
      <w:bookmarkEnd w:id="16322"/>
      <w:r w:rsidRPr="002F4C03">
        <w:rPr>
          <w:rtl/>
        </w:rPr>
        <w:t xml:space="preserve">אחרי </w:t>
      </w:r>
      <w:bookmarkStart w:id="16323" w:name="_ETM_Q34_293260"/>
      <w:bookmarkEnd w:id="16323"/>
      <w:r w:rsidRPr="002F4C03">
        <w:rPr>
          <w:rtl/>
        </w:rPr>
        <w:t xml:space="preserve">שאני </w:t>
      </w:r>
      <w:bookmarkStart w:id="16324" w:name="_ETM_Q34_293530"/>
      <w:bookmarkEnd w:id="16324"/>
      <w:r>
        <w:rPr>
          <w:rFonts w:hint="cs"/>
          <w:rtl/>
        </w:rPr>
        <w:t>א</w:t>
      </w:r>
      <w:r w:rsidRPr="002F4C03">
        <w:rPr>
          <w:rtl/>
        </w:rPr>
        <w:t xml:space="preserve">סיים </w:t>
      </w:r>
      <w:bookmarkStart w:id="16325" w:name="_ETM_Q34_294490"/>
      <w:bookmarkEnd w:id="16325"/>
      <w:r w:rsidRPr="002F4C03">
        <w:rPr>
          <w:rFonts w:hint="cs"/>
          <w:rtl/>
        </w:rPr>
        <w:t>את דבריי</w:t>
      </w:r>
      <w:r>
        <w:rPr>
          <w:rFonts w:hint="cs"/>
          <w:rtl/>
        </w:rPr>
        <w:t>,</w:t>
      </w:r>
      <w:r w:rsidRPr="002F4C03">
        <w:rPr>
          <w:rFonts w:hint="cs"/>
          <w:rtl/>
        </w:rPr>
        <w:t xml:space="preserve"> לנהל </w:t>
      </w:r>
      <w:r w:rsidRPr="002F4C03">
        <w:rPr>
          <w:rtl/>
        </w:rPr>
        <w:t xml:space="preserve">איתך </w:t>
      </w:r>
      <w:bookmarkStart w:id="16326" w:name="_ETM_Q34_295180"/>
      <w:bookmarkEnd w:id="16326"/>
      <w:r w:rsidRPr="002F4C03">
        <w:rPr>
          <w:rFonts w:hint="cs"/>
          <w:rtl/>
        </w:rPr>
        <w:t xml:space="preserve">גם שיח. </w:t>
      </w:r>
      <w:r w:rsidRPr="002F4C03">
        <w:rPr>
          <w:rtl/>
        </w:rPr>
        <w:t xml:space="preserve">אני </w:t>
      </w:r>
      <w:bookmarkStart w:id="16327" w:name="_ETM_Q34_295330"/>
      <w:bookmarkEnd w:id="16327"/>
      <w:r w:rsidRPr="002F4C03">
        <w:rPr>
          <w:rtl/>
        </w:rPr>
        <w:t xml:space="preserve">לא </w:t>
      </w:r>
      <w:bookmarkStart w:id="16328" w:name="_ETM_Q34_295450"/>
      <w:bookmarkEnd w:id="16328"/>
      <w:r w:rsidRPr="002F4C03">
        <w:rPr>
          <w:rtl/>
        </w:rPr>
        <w:t xml:space="preserve">הולך </w:t>
      </w:r>
      <w:bookmarkStart w:id="16329" w:name="_ETM_Q34_295630"/>
      <w:bookmarkEnd w:id="16329"/>
      <w:r w:rsidRPr="002F4C03">
        <w:rPr>
          <w:rtl/>
        </w:rPr>
        <w:t xml:space="preserve">לשום </w:t>
      </w:r>
      <w:bookmarkStart w:id="16330" w:name="_ETM_Q34_295900"/>
      <w:bookmarkEnd w:id="16330"/>
      <w:r w:rsidRPr="002F4C03">
        <w:rPr>
          <w:rtl/>
        </w:rPr>
        <w:t>מקום</w:t>
      </w:r>
      <w:r w:rsidRPr="002F4C03">
        <w:rPr>
          <w:rFonts w:hint="cs"/>
          <w:rtl/>
        </w:rPr>
        <w:t>.</w:t>
      </w:r>
      <w:r w:rsidRPr="002F4C03">
        <w:rPr>
          <w:rtl/>
        </w:rPr>
        <w:t xml:space="preserve"> </w:t>
      </w:r>
      <w:bookmarkStart w:id="16331" w:name="_ETM_Q34_296530"/>
      <w:bookmarkEnd w:id="16331"/>
      <w:r w:rsidRPr="002F4C03">
        <w:rPr>
          <w:rtl/>
        </w:rPr>
        <w:t xml:space="preserve">אני </w:t>
      </w:r>
      <w:bookmarkStart w:id="16332" w:name="_ETM_Q34_296680"/>
      <w:bookmarkEnd w:id="16332"/>
      <w:r w:rsidRPr="002F4C03">
        <w:rPr>
          <w:rtl/>
        </w:rPr>
        <w:t xml:space="preserve">מבקש </w:t>
      </w:r>
      <w:bookmarkStart w:id="16333" w:name="_ETM_Q34_296980"/>
      <w:bookmarkEnd w:id="16333"/>
      <w:r w:rsidRPr="002F4C03">
        <w:rPr>
          <w:rFonts w:hint="cs"/>
          <w:rtl/>
        </w:rPr>
        <w:t xml:space="preserve">שתשמע </w:t>
      </w:r>
      <w:bookmarkStart w:id="16334" w:name="_ETM_Q34_297310"/>
      <w:bookmarkEnd w:id="16334"/>
      <w:r w:rsidRPr="002F4C03">
        <w:rPr>
          <w:rFonts w:hint="cs"/>
          <w:rtl/>
        </w:rPr>
        <w:t xml:space="preserve">את דבריי </w:t>
      </w:r>
      <w:bookmarkStart w:id="16335" w:name="_ETM_Q34_297760"/>
      <w:bookmarkEnd w:id="16335"/>
      <w:r w:rsidRPr="002F4C03">
        <w:rPr>
          <w:rtl/>
        </w:rPr>
        <w:t xml:space="preserve">עד </w:t>
      </w:r>
      <w:bookmarkStart w:id="16336" w:name="_ETM_Q34_297940"/>
      <w:bookmarkEnd w:id="16336"/>
      <w:r w:rsidRPr="002F4C03">
        <w:rPr>
          <w:rFonts w:hint="cs"/>
          <w:rtl/>
        </w:rPr>
        <w:t>לסופם, ואני א</w:t>
      </w:r>
      <w:bookmarkStart w:id="16337" w:name="_ETM_Q34_299365"/>
      <w:bookmarkStart w:id="16338" w:name="_ETM_Q34_298540"/>
      <w:bookmarkStart w:id="16339" w:name="_ETM_Q34_298630"/>
      <w:bookmarkEnd w:id="16337"/>
      <w:bookmarkEnd w:id="16338"/>
      <w:bookmarkEnd w:id="16339"/>
      <w:r w:rsidRPr="002F4C03">
        <w:rPr>
          <w:rtl/>
        </w:rPr>
        <w:t xml:space="preserve">תייחס </w:t>
      </w:r>
      <w:bookmarkStart w:id="16340" w:name="_ETM_Q34_299020"/>
      <w:bookmarkEnd w:id="16340"/>
      <w:r w:rsidRPr="002F4C03">
        <w:rPr>
          <w:rFonts w:hint="cs"/>
          <w:rtl/>
        </w:rPr>
        <w:t>בהמשך.</w:t>
      </w:r>
      <w:r>
        <w:rPr>
          <w:rFonts w:hint="cs"/>
          <w:rtl/>
        </w:rPr>
        <w:t xml:space="preserve"> </w:t>
      </w:r>
    </w:p>
    <w:p w:rsidR="006A6AD4" w:rsidRDefault="006A6AD4" w:rsidP="00C61C62">
      <w:pPr>
        <w:rPr>
          <w:rtl/>
        </w:rPr>
      </w:pPr>
      <w:bookmarkStart w:id="16341" w:name="_ETM_Q34_301126"/>
      <w:bookmarkStart w:id="16342" w:name="_ETM_Q34_301207"/>
      <w:bookmarkEnd w:id="16341"/>
      <w:bookmarkEnd w:id="16342"/>
    </w:p>
    <w:p w:rsidR="006A6AD4" w:rsidRDefault="006A6AD4" w:rsidP="00C61C62">
      <w:pPr>
        <w:rPr>
          <w:rtl/>
        </w:rPr>
      </w:pPr>
      <w:bookmarkStart w:id="16343" w:name="_ETM_Q34_301494"/>
      <w:bookmarkStart w:id="16344" w:name="_ETM_Q34_301580"/>
      <w:bookmarkStart w:id="16345" w:name="_ETM_Q34_301408"/>
      <w:bookmarkStart w:id="16346" w:name="_ETM_Q34_301487"/>
      <w:bookmarkStart w:id="16347" w:name="_ETM_Q34_301568"/>
      <w:bookmarkStart w:id="16348" w:name="_ETM_Q34_301623"/>
      <w:bookmarkStart w:id="16349" w:name="_ETM_Q34_301009"/>
      <w:bookmarkStart w:id="16350" w:name="_ETM_Q34_301569"/>
      <w:bookmarkStart w:id="16351" w:name="_ETM_Q34_302079"/>
      <w:bookmarkStart w:id="16352" w:name="_ETM_Q34_302649"/>
      <w:bookmarkStart w:id="16353" w:name="_ETM_Q34_303490"/>
      <w:bookmarkEnd w:id="16343"/>
      <w:bookmarkEnd w:id="16344"/>
      <w:bookmarkEnd w:id="16345"/>
      <w:bookmarkEnd w:id="16346"/>
      <w:bookmarkEnd w:id="16347"/>
      <w:bookmarkEnd w:id="16348"/>
      <w:bookmarkEnd w:id="16349"/>
      <w:bookmarkEnd w:id="16350"/>
      <w:bookmarkEnd w:id="16351"/>
      <w:bookmarkEnd w:id="16352"/>
      <w:bookmarkEnd w:id="16353"/>
      <w:r>
        <w:rPr>
          <w:rFonts w:hint="cs"/>
          <w:rtl/>
        </w:rPr>
        <w:t xml:space="preserve">תראה, </w:t>
      </w:r>
      <w:r>
        <w:rPr>
          <w:rtl/>
        </w:rPr>
        <w:t xml:space="preserve">אני </w:t>
      </w:r>
      <w:bookmarkStart w:id="16354" w:name="_ETM_Q34_303729"/>
      <w:bookmarkEnd w:id="16354"/>
      <w:r>
        <w:rPr>
          <w:rtl/>
        </w:rPr>
        <w:t xml:space="preserve">רואה </w:t>
      </w:r>
      <w:bookmarkStart w:id="16355" w:name="_ETM_Q34_303880"/>
      <w:bookmarkEnd w:id="16355"/>
      <w:r>
        <w:rPr>
          <w:rtl/>
        </w:rPr>
        <w:t xml:space="preserve">את </w:t>
      </w:r>
      <w:bookmarkStart w:id="16356" w:name="_ETM_Q34_303940"/>
      <w:bookmarkEnd w:id="16356"/>
      <w:r>
        <w:rPr>
          <w:rtl/>
        </w:rPr>
        <w:t xml:space="preserve">זה </w:t>
      </w:r>
      <w:bookmarkStart w:id="16357" w:name="_ETM_Q34_304030"/>
      <w:bookmarkEnd w:id="16357"/>
      <w:r>
        <w:rPr>
          <w:rtl/>
        </w:rPr>
        <w:t xml:space="preserve">גם </w:t>
      </w:r>
      <w:bookmarkStart w:id="16358" w:name="_ETM_Q34_304240"/>
      <w:bookmarkEnd w:id="16358"/>
      <w:r>
        <w:rPr>
          <w:rtl/>
        </w:rPr>
        <w:t xml:space="preserve">בהשפעה </w:t>
      </w:r>
      <w:bookmarkStart w:id="16359" w:name="_ETM_Q34_304600"/>
      <w:bookmarkEnd w:id="16359"/>
      <w:r>
        <w:rPr>
          <w:rtl/>
        </w:rPr>
        <w:t xml:space="preserve">על </w:t>
      </w:r>
      <w:bookmarkStart w:id="16360" w:name="_ETM_Q34_304690"/>
      <w:bookmarkEnd w:id="16360"/>
      <w:r>
        <w:rPr>
          <w:rtl/>
        </w:rPr>
        <w:t>הילדים</w:t>
      </w:r>
      <w:r>
        <w:rPr>
          <w:rFonts w:hint="cs"/>
          <w:rtl/>
        </w:rPr>
        <w:t>.</w:t>
      </w:r>
      <w:r>
        <w:rPr>
          <w:rtl/>
        </w:rPr>
        <w:t xml:space="preserve"> </w:t>
      </w:r>
      <w:bookmarkStart w:id="16361" w:name="_ETM_Q34_305759"/>
      <w:bookmarkEnd w:id="16361"/>
      <w:r>
        <w:rPr>
          <w:rtl/>
        </w:rPr>
        <w:t xml:space="preserve">בדרום </w:t>
      </w:r>
      <w:bookmarkStart w:id="16362" w:name="_ETM_Q34_306359"/>
      <w:bookmarkEnd w:id="16362"/>
      <w:r>
        <w:rPr>
          <w:rtl/>
        </w:rPr>
        <w:t xml:space="preserve">התחלנו </w:t>
      </w:r>
      <w:bookmarkStart w:id="16363" w:name="_ETM_Q34_306749"/>
      <w:bookmarkEnd w:id="16363"/>
      <w:r>
        <w:rPr>
          <w:rtl/>
        </w:rPr>
        <w:t xml:space="preserve">באירוע </w:t>
      </w:r>
      <w:bookmarkStart w:id="16364" w:name="_ETM_Q34_307439"/>
      <w:bookmarkEnd w:id="16364"/>
      <w:r>
        <w:rPr>
          <w:rtl/>
        </w:rPr>
        <w:t>נוראי</w:t>
      </w:r>
      <w:r>
        <w:rPr>
          <w:rFonts w:hint="cs"/>
          <w:rtl/>
        </w:rPr>
        <w:t>.</w:t>
      </w:r>
      <w:r>
        <w:rPr>
          <w:rtl/>
        </w:rPr>
        <w:t xml:space="preserve"> </w:t>
      </w:r>
      <w:bookmarkStart w:id="16365" w:name="_ETM_Q34_308620"/>
      <w:bookmarkEnd w:id="16365"/>
      <w:r>
        <w:rPr>
          <w:rtl/>
        </w:rPr>
        <w:t>באמת</w:t>
      </w:r>
      <w:r>
        <w:rPr>
          <w:rFonts w:hint="cs"/>
          <w:rtl/>
        </w:rPr>
        <w:t>,</w:t>
      </w:r>
      <w:r>
        <w:rPr>
          <w:rtl/>
        </w:rPr>
        <w:t xml:space="preserve"> </w:t>
      </w:r>
      <w:bookmarkStart w:id="16366" w:name="_ETM_Q34_310150"/>
      <w:bookmarkEnd w:id="16366"/>
      <w:r>
        <w:rPr>
          <w:rtl/>
        </w:rPr>
        <w:t>אי</w:t>
      </w:r>
      <w:bookmarkStart w:id="16367" w:name="_ETM_Q34_310270"/>
      <w:bookmarkEnd w:id="16367"/>
      <w:r>
        <w:rPr>
          <w:rFonts w:hint="cs"/>
          <w:rtl/>
        </w:rPr>
        <w:t>-</w:t>
      </w:r>
      <w:r>
        <w:rPr>
          <w:rtl/>
        </w:rPr>
        <w:t xml:space="preserve">אפשר </w:t>
      </w:r>
      <w:bookmarkStart w:id="16368" w:name="_ETM_Q34_310450"/>
      <w:bookmarkEnd w:id="16368"/>
      <w:r>
        <w:rPr>
          <w:rtl/>
        </w:rPr>
        <w:t xml:space="preserve">אפילו </w:t>
      </w:r>
      <w:bookmarkStart w:id="16369" w:name="_ETM_Q34_310690"/>
      <w:bookmarkEnd w:id="16369"/>
      <w:r>
        <w:rPr>
          <w:rtl/>
        </w:rPr>
        <w:t xml:space="preserve">לחשוב </w:t>
      </w:r>
      <w:bookmarkStart w:id="16370" w:name="_ETM_Q34_311020"/>
      <w:bookmarkEnd w:id="16370"/>
      <w:r>
        <w:rPr>
          <w:rtl/>
        </w:rPr>
        <w:t xml:space="preserve">ולדמיין </w:t>
      </w:r>
      <w:bookmarkStart w:id="16371" w:name="_ETM_Q34_311560"/>
      <w:bookmarkStart w:id="16372" w:name="_ETM_Q34_312669"/>
      <w:bookmarkEnd w:id="16371"/>
      <w:bookmarkEnd w:id="16372"/>
      <w:r>
        <w:rPr>
          <w:rtl/>
        </w:rPr>
        <w:t xml:space="preserve">כמה </w:t>
      </w:r>
      <w:bookmarkStart w:id="16373" w:name="_ETM_Q34_313090"/>
      <w:bookmarkEnd w:id="16373"/>
      <w:r>
        <w:rPr>
          <w:rtl/>
        </w:rPr>
        <w:t>גד</w:t>
      </w:r>
      <w:r>
        <w:rPr>
          <w:rFonts w:hint="cs"/>
          <w:rtl/>
        </w:rPr>
        <w:t>ו</w:t>
      </w:r>
      <w:r>
        <w:rPr>
          <w:rtl/>
        </w:rPr>
        <w:t xml:space="preserve">ל </w:t>
      </w:r>
      <w:bookmarkStart w:id="16374" w:name="_ETM_Q34_313480"/>
      <w:bookmarkEnd w:id="16374"/>
      <w:r>
        <w:rPr>
          <w:rtl/>
        </w:rPr>
        <w:t>האסון</w:t>
      </w:r>
      <w:bookmarkStart w:id="16375" w:name="_ETM_Q34_314409"/>
      <w:bookmarkEnd w:id="16375"/>
      <w:r>
        <w:rPr>
          <w:rFonts w:hint="cs"/>
          <w:rtl/>
        </w:rPr>
        <w:t>. ב</w:t>
      </w:r>
      <w:r>
        <w:rPr>
          <w:rtl/>
        </w:rPr>
        <w:t xml:space="preserve">צפון </w:t>
      </w:r>
      <w:bookmarkStart w:id="16376" w:name="_ETM_Q34_315250"/>
      <w:bookmarkEnd w:id="16376"/>
      <w:r>
        <w:rPr>
          <w:rtl/>
        </w:rPr>
        <w:t xml:space="preserve">הפינוי </w:t>
      </w:r>
      <w:bookmarkStart w:id="16377" w:name="_ETM_Q34_316150"/>
      <w:bookmarkEnd w:id="16377"/>
      <w:r>
        <w:rPr>
          <w:rtl/>
        </w:rPr>
        <w:t xml:space="preserve">לא </w:t>
      </w:r>
      <w:bookmarkStart w:id="16378" w:name="_ETM_Q34_316360"/>
      <w:bookmarkEnd w:id="16378"/>
      <w:r>
        <w:rPr>
          <w:rtl/>
        </w:rPr>
        <w:t xml:space="preserve">היה </w:t>
      </w:r>
      <w:bookmarkStart w:id="16379" w:name="_ETM_Q34_317489"/>
      <w:bookmarkEnd w:id="16379"/>
      <w:r>
        <w:rPr>
          <w:rtl/>
        </w:rPr>
        <w:t xml:space="preserve">תחת </w:t>
      </w:r>
      <w:bookmarkStart w:id="16380" w:name="_ETM_Q34_317999"/>
      <w:bookmarkEnd w:id="16380"/>
      <w:r>
        <w:rPr>
          <w:rtl/>
        </w:rPr>
        <w:t xml:space="preserve">אש </w:t>
      </w:r>
      <w:bookmarkStart w:id="16381" w:name="_ETM_Q34_318239"/>
      <w:bookmarkEnd w:id="16381"/>
      <w:r>
        <w:rPr>
          <w:rtl/>
        </w:rPr>
        <w:t xml:space="preserve">וללא </w:t>
      </w:r>
      <w:bookmarkStart w:id="16382" w:name="_ETM_Q34_319139"/>
      <w:bookmarkEnd w:id="16382"/>
      <w:r>
        <w:rPr>
          <w:rtl/>
        </w:rPr>
        <w:t xml:space="preserve">אירועים </w:t>
      </w:r>
      <w:bookmarkStart w:id="16383" w:name="_ETM_Q34_319469"/>
      <w:bookmarkEnd w:id="16383"/>
      <w:r>
        <w:rPr>
          <w:rtl/>
        </w:rPr>
        <w:t xml:space="preserve">של </w:t>
      </w:r>
      <w:bookmarkStart w:id="16384" w:name="_ETM_Q34_319650"/>
      <w:bookmarkEnd w:id="16384"/>
      <w:r>
        <w:rPr>
          <w:rtl/>
        </w:rPr>
        <w:t xml:space="preserve">טבח </w:t>
      </w:r>
      <w:bookmarkStart w:id="16385" w:name="_ETM_Q34_320129"/>
      <w:bookmarkEnd w:id="16385"/>
      <w:r>
        <w:rPr>
          <w:rtl/>
        </w:rPr>
        <w:t xml:space="preserve">ולא </w:t>
      </w:r>
      <w:bookmarkStart w:id="16386" w:name="_ETM_Q34_320430"/>
      <w:bookmarkEnd w:id="16386"/>
      <w:r>
        <w:rPr>
          <w:rtl/>
        </w:rPr>
        <w:t xml:space="preserve">דברים </w:t>
      </w:r>
      <w:bookmarkStart w:id="16387" w:name="_ETM_Q34_320760"/>
      <w:bookmarkEnd w:id="16387"/>
      <w:r>
        <w:rPr>
          <w:rtl/>
        </w:rPr>
        <w:t>שכאלה</w:t>
      </w:r>
      <w:r>
        <w:rPr>
          <w:rFonts w:hint="cs"/>
          <w:rtl/>
        </w:rPr>
        <w:t>.</w:t>
      </w:r>
      <w:r>
        <w:rPr>
          <w:rtl/>
        </w:rPr>
        <w:t xml:space="preserve"> </w:t>
      </w:r>
      <w:bookmarkStart w:id="16388" w:name="_ETM_Q34_321359"/>
      <w:bookmarkEnd w:id="16388"/>
      <w:r>
        <w:rPr>
          <w:rtl/>
        </w:rPr>
        <w:t>אבל</w:t>
      </w:r>
      <w:r>
        <w:rPr>
          <w:rFonts w:hint="cs"/>
          <w:rtl/>
        </w:rPr>
        <w:t>, ו</w:t>
      </w:r>
      <w:bookmarkStart w:id="16389" w:name="_ETM_Q34_322319"/>
      <w:bookmarkEnd w:id="16389"/>
      <w:r>
        <w:rPr>
          <w:rtl/>
        </w:rPr>
        <w:t xml:space="preserve">פה </w:t>
      </w:r>
      <w:bookmarkStart w:id="16390" w:name="_ETM_Q34_322620"/>
      <w:bookmarkEnd w:id="16390"/>
      <w:r>
        <w:rPr>
          <w:rtl/>
        </w:rPr>
        <w:t xml:space="preserve">אני </w:t>
      </w:r>
      <w:bookmarkStart w:id="16391" w:name="_ETM_Q34_322739"/>
      <w:bookmarkEnd w:id="16391"/>
      <w:r>
        <w:rPr>
          <w:rtl/>
        </w:rPr>
        <w:t>אומר</w:t>
      </w:r>
      <w:r>
        <w:rPr>
          <w:rFonts w:hint="cs"/>
          <w:rtl/>
        </w:rPr>
        <w:t>,</w:t>
      </w:r>
      <w:r>
        <w:rPr>
          <w:rtl/>
        </w:rPr>
        <w:t xml:space="preserve"> </w:t>
      </w:r>
      <w:bookmarkStart w:id="16392" w:name="_ETM_Q34_322950"/>
      <w:bookmarkEnd w:id="16392"/>
      <w:r>
        <w:rPr>
          <w:rtl/>
        </w:rPr>
        <w:t xml:space="preserve">בדרום </w:t>
      </w:r>
      <w:bookmarkStart w:id="16393" w:name="_ETM_Q34_323310"/>
      <w:bookmarkEnd w:id="16393"/>
      <w:r>
        <w:rPr>
          <w:rtl/>
        </w:rPr>
        <w:t xml:space="preserve">גם </w:t>
      </w:r>
      <w:bookmarkStart w:id="16394" w:name="_ETM_Q34_323489"/>
      <w:bookmarkEnd w:id="16394"/>
      <w:r>
        <w:rPr>
          <w:rtl/>
        </w:rPr>
        <w:t xml:space="preserve">היו </w:t>
      </w:r>
      <w:bookmarkStart w:id="16395" w:name="_ETM_Q34_323669"/>
      <w:bookmarkEnd w:id="16395"/>
      <w:r>
        <w:rPr>
          <w:rtl/>
        </w:rPr>
        <w:t xml:space="preserve">אנשים </w:t>
      </w:r>
      <w:bookmarkStart w:id="16396" w:name="_ETM_Q34_323969"/>
      <w:bookmarkEnd w:id="16396"/>
      <w:r>
        <w:rPr>
          <w:rtl/>
        </w:rPr>
        <w:t xml:space="preserve">שהתפנו </w:t>
      </w:r>
      <w:bookmarkStart w:id="16397" w:name="_ETM_Q34_324599"/>
      <w:bookmarkEnd w:id="16397"/>
      <w:r>
        <w:rPr>
          <w:rtl/>
        </w:rPr>
        <w:t xml:space="preserve">בסיטואציה </w:t>
      </w:r>
      <w:bookmarkStart w:id="16398" w:name="_ETM_Q34_325260"/>
      <w:bookmarkEnd w:id="16398"/>
      <w:r>
        <w:rPr>
          <w:rtl/>
        </w:rPr>
        <w:t>יותר</w:t>
      </w:r>
      <w:r>
        <w:rPr>
          <w:rFonts w:hint="cs"/>
          <w:rtl/>
        </w:rPr>
        <w:t xml:space="preserve"> </w:t>
      </w:r>
      <w:r>
        <w:rPr>
          <w:rFonts w:hint="eastAsia"/>
          <w:rtl/>
        </w:rPr>
        <w:t>–</w:t>
      </w:r>
      <w:r>
        <w:rPr>
          <w:rtl/>
        </w:rPr>
        <w:t xml:space="preserve"> </w:t>
      </w:r>
      <w:bookmarkStart w:id="16399" w:name="_ETM_Q34_326219"/>
      <w:bookmarkEnd w:id="16399"/>
      <w:r>
        <w:rPr>
          <w:rtl/>
        </w:rPr>
        <w:t>בוא</w:t>
      </w:r>
      <w:r>
        <w:rPr>
          <w:rFonts w:hint="cs"/>
          <w:rtl/>
        </w:rPr>
        <w:t>ו</w:t>
      </w:r>
      <w:r>
        <w:rPr>
          <w:rtl/>
        </w:rPr>
        <w:t xml:space="preserve"> </w:t>
      </w:r>
      <w:bookmarkStart w:id="16400" w:name="_ETM_Q34_326340"/>
      <w:bookmarkEnd w:id="16400"/>
      <w:r>
        <w:rPr>
          <w:rtl/>
        </w:rPr>
        <w:t>נגיד</w:t>
      </w:r>
      <w:r>
        <w:rPr>
          <w:rFonts w:hint="cs"/>
          <w:rtl/>
        </w:rPr>
        <w:t>,</w:t>
      </w:r>
      <w:r>
        <w:rPr>
          <w:rtl/>
        </w:rPr>
        <w:t xml:space="preserve"> </w:t>
      </w:r>
      <w:bookmarkStart w:id="16401" w:name="_ETM_Q34_327239"/>
      <w:bookmarkEnd w:id="16401"/>
      <w:r>
        <w:rPr>
          <w:rtl/>
        </w:rPr>
        <w:t xml:space="preserve">לא </w:t>
      </w:r>
      <w:bookmarkStart w:id="16402" w:name="_ETM_Q34_327780"/>
      <w:bookmarkEnd w:id="16402"/>
      <w:r>
        <w:rPr>
          <w:rtl/>
        </w:rPr>
        <w:t xml:space="preserve">באירוע </w:t>
      </w:r>
      <w:bookmarkStart w:id="16403" w:name="_ETM_Q34_328230"/>
      <w:bookmarkEnd w:id="16403"/>
      <w:r>
        <w:rPr>
          <w:rtl/>
        </w:rPr>
        <w:t xml:space="preserve">של </w:t>
      </w:r>
      <w:bookmarkStart w:id="16404" w:name="_ETM_Q34_328470"/>
      <w:bookmarkEnd w:id="16404"/>
      <w:r>
        <w:rPr>
          <w:rtl/>
        </w:rPr>
        <w:t xml:space="preserve">הכניסה </w:t>
      </w:r>
      <w:bookmarkStart w:id="16405" w:name="_ETM_Q34_329040"/>
      <w:bookmarkEnd w:id="16405"/>
      <w:r>
        <w:rPr>
          <w:rtl/>
        </w:rPr>
        <w:t>של</w:t>
      </w:r>
      <w:r>
        <w:rPr>
          <w:rFonts w:hint="cs"/>
          <w:rtl/>
        </w:rPr>
        <w:t xml:space="preserve"> </w:t>
      </w:r>
      <w:bookmarkStart w:id="16406" w:name="_ETM_Q34_329370"/>
      <w:bookmarkEnd w:id="16406"/>
      <w:proofErr w:type="spellStart"/>
      <w:r>
        <w:rPr>
          <w:rFonts w:hint="cs"/>
          <w:rtl/>
        </w:rPr>
        <w:t>הנ</w:t>
      </w:r>
      <w:r>
        <w:rPr>
          <w:rtl/>
        </w:rPr>
        <w:t>וח</w:t>
      </w:r>
      <w:r>
        <w:rPr>
          <w:rFonts w:hint="cs"/>
          <w:rtl/>
        </w:rPr>
        <w:t>'</w:t>
      </w:r>
      <w:r>
        <w:rPr>
          <w:rtl/>
        </w:rPr>
        <w:t>ב</w:t>
      </w:r>
      <w:r>
        <w:rPr>
          <w:rFonts w:hint="cs"/>
          <w:rtl/>
        </w:rPr>
        <w:t>ה</w:t>
      </w:r>
      <w:proofErr w:type="spellEnd"/>
      <w:r>
        <w:rPr>
          <w:rtl/>
        </w:rPr>
        <w:t xml:space="preserve"> </w:t>
      </w:r>
      <w:bookmarkStart w:id="16407" w:name="_ETM_Q34_330180"/>
      <w:bookmarkEnd w:id="16407"/>
      <w:r>
        <w:rPr>
          <w:rFonts w:hint="cs"/>
          <w:rtl/>
        </w:rPr>
        <w:t xml:space="preserve">– </w:t>
      </w:r>
      <w:r>
        <w:rPr>
          <w:rtl/>
        </w:rPr>
        <w:t xml:space="preserve">והם </w:t>
      </w:r>
      <w:bookmarkStart w:id="16408" w:name="_ETM_Q34_330900"/>
      <w:bookmarkEnd w:id="16408"/>
      <w:r>
        <w:rPr>
          <w:rtl/>
        </w:rPr>
        <w:t xml:space="preserve">כבר </w:t>
      </w:r>
      <w:bookmarkStart w:id="16409" w:name="_ETM_Q34_331080"/>
      <w:bookmarkEnd w:id="16409"/>
      <w:r>
        <w:rPr>
          <w:rtl/>
        </w:rPr>
        <w:t>חוזרים</w:t>
      </w:r>
      <w:r>
        <w:rPr>
          <w:rFonts w:hint="cs"/>
          <w:rtl/>
        </w:rPr>
        <w:t>;</w:t>
      </w:r>
      <w:r>
        <w:rPr>
          <w:rtl/>
        </w:rPr>
        <w:t xml:space="preserve"> </w:t>
      </w:r>
      <w:bookmarkStart w:id="16410" w:name="_ETM_Q34_332160"/>
      <w:bookmarkEnd w:id="16410"/>
      <w:r>
        <w:rPr>
          <w:rFonts w:hint="cs"/>
          <w:rtl/>
        </w:rPr>
        <w:t>ב</w:t>
      </w:r>
      <w:r>
        <w:rPr>
          <w:rtl/>
        </w:rPr>
        <w:t xml:space="preserve">צפון </w:t>
      </w:r>
      <w:bookmarkStart w:id="16411" w:name="_ETM_Q34_332700"/>
      <w:bookmarkEnd w:id="16411"/>
      <w:r>
        <w:rPr>
          <w:rtl/>
        </w:rPr>
        <w:t xml:space="preserve">עדיין </w:t>
      </w:r>
      <w:bookmarkStart w:id="16412" w:name="_ETM_Q34_332970"/>
      <w:bookmarkEnd w:id="16412"/>
      <w:r>
        <w:rPr>
          <w:rtl/>
        </w:rPr>
        <w:t xml:space="preserve">לא </w:t>
      </w:r>
      <w:bookmarkStart w:id="16413" w:name="_ETM_Q34_333060"/>
      <w:bookmarkEnd w:id="16413"/>
      <w:r>
        <w:rPr>
          <w:rtl/>
        </w:rPr>
        <w:t>חוזרים</w:t>
      </w:r>
      <w:r>
        <w:rPr>
          <w:rFonts w:hint="cs"/>
          <w:rtl/>
        </w:rPr>
        <w:t>.</w:t>
      </w:r>
      <w:r>
        <w:rPr>
          <w:rtl/>
        </w:rPr>
        <w:t xml:space="preserve"> </w:t>
      </w:r>
      <w:bookmarkStart w:id="16414" w:name="_ETM_Q34_333419"/>
      <w:bookmarkEnd w:id="16414"/>
      <w:r>
        <w:rPr>
          <w:rtl/>
        </w:rPr>
        <w:t xml:space="preserve">זאת </w:t>
      </w:r>
      <w:bookmarkStart w:id="16415" w:name="_ETM_Q34_333569"/>
      <w:bookmarkEnd w:id="16415"/>
      <w:r>
        <w:rPr>
          <w:rtl/>
        </w:rPr>
        <w:t>אומרת</w:t>
      </w:r>
      <w:r>
        <w:rPr>
          <w:rFonts w:hint="cs"/>
          <w:rtl/>
        </w:rPr>
        <w:t>,</w:t>
      </w:r>
      <w:r>
        <w:rPr>
          <w:rtl/>
        </w:rPr>
        <w:t xml:space="preserve"> </w:t>
      </w:r>
      <w:bookmarkStart w:id="16416" w:name="_ETM_Q34_333810"/>
      <w:bookmarkEnd w:id="16416"/>
      <w:r>
        <w:rPr>
          <w:rtl/>
        </w:rPr>
        <w:t xml:space="preserve">יש </w:t>
      </w:r>
      <w:bookmarkStart w:id="16417" w:name="_ETM_Q34_333989"/>
      <w:bookmarkEnd w:id="16417"/>
      <w:r>
        <w:rPr>
          <w:rtl/>
        </w:rPr>
        <w:t xml:space="preserve">בפירוש </w:t>
      </w:r>
      <w:bookmarkStart w:id="16418" w:name="_ETM_Q34_334500"/>
      <w:bookmarkEnd w:id="16418"/>
      <w:r>
        <w:rPr>
          <w:rtl/>
        </w:rPr>
        <w:t xml:space="preserve">קושי </w:t>
      </w:r>
      <w:bookmarkStart w:id="16419" w:name="_ETM_Q34_335340"/>
      <w:bookmarkEnd w:id="16419"/>
      <w:r>
        <w:rPr>
          <w:rtl/>
        </w:rPr>
        <w:t xml:space="preserve">עודף </w:t>
      </w:r>
      <w:bookmarkStart w:id="16420" w:name="_ETM_Q34_336090"/>
      <w:bookmarkEnd w:id="16420"/>
      <w:r>
        <w:rPr>
          <w:rtl/>
        </w:rPr>
        <w:t xml:space="preserve">במקומות </w:t>
      </w:r>
      <w:bookmarkStart w:id="16421" w:name="_ETM_Q34_336720"/>
      <w:bookmarkEnd w:id="16421"/>
      <w:r>
        <w:rPr>
          <w:rtl/>
        </w:rPr>
        <w:t xml:space="preserve">האלה </w:t>
      </w:r>
      <w:bookmarkStart w:id="16422" w:name="_ETM_Q34_336989"/>
      <w:bookmarkEnd w:id="16422"/>
      <w:r>
        <w:rPr>
          <w:rFonts w:hint="cs"/>
          <w:rtl/>
        </w:rPr>
        <w:t>ב</w:t>
      </w:r>
      <w:r>
        <w:rPr>
          <w:rtl/>
        </w:rPr>
        <w:t xml:space="preserve">של </w:t>
      </w:r>
      <w:bookmarkStart w:id="16423" w:name="_ETM_Q34_337349"/>
      <w:bookmarkEnd w:id="16423"/>
      <w:r>
        <w:rPr>
          <w:rtl/>
        </w:rPr>
        <w:t xml:space="preserve">חוסר </w:t>
      </w:r>
      <w:bookmarkStart w:id="16424" w:name="_ETM_Q34_337680"/>
      <w:bookmarkEnd w:id="16424"/>
      <w:r>
        <w:rPr>
          <w:rFonts w:hint="cs"/>
          <w:rtl/>
        </w:rPr>
        <w:t>הו</w:t>
      </w:r>
      <w:r>
        <w:rPr>
          <w:rtl/>
        </w:rPr>
        <w:t xml:space="preserve">ודאות </w:t>
      </w:r>
      <w:bookmarkStart w:id="16425" w:name="_ETM_Q34_338099"/>
      <w:bookmarkEnd w:id="16425"/>
      <w:r>
        <w:rPr>
          <w:rtl/>
        </w:rPr>
        <w:t xml:space="preserve">ומשך </w:t>
      </w:r>
      <w:bookmarkStart w:id="16426" w:name="_ETM_Q34_339209"/>
      <w:bookmarkEnd w:id="16426"/>
      <w:r>
        <w:rPr>
          <w:rtl/>
        </w:rPr>
        <w:t>הזמן</w:t>
      </w:r>
      <w:r>
        <w:rPr>
          <w:rFonts w:hint="cs"/>
          <w:rtl/>
        </w:rPr>
        <w:t>.</w:t>
      </w:r>
    </w:p>
    <w:p w:rsidR="006A6AD4" w:rsidRDefault="006A6AD4" w:rsidP="00C61C62">
      <w:pPr>
        <w:rPr>
          <w:rtl/>
        </w:rPr>
      </w:pPr>
      <w:bookmarkStart w:id="16427" w:name="_ETM_Q34_338022"/>
      <w:bookmarkEnd w:id="16427"/>
    </w:p>
    <w:p w:rsidR="006A6AD4" w:rsidRDefault="006A6AD4" w:rsidP="00C61C62">
      <w:pPr>
        <w:rPr>
          <w:rtl/>
        </w:rPr>
      </w:pPr>
      <w:bookmarkStart w:id="16428" w:name="_ETM_Q34_338049"/>
      <w:bookmarkStart w:id="16429" w:name="_ETM_Q34_338138"/>
      <w:bookmarkStart w:id="16430" w:name="_ETM_Q34_340180"/>
      <w:bookmarkStart w:id="16431" w:name="_ETM_Q34_340419"/>
      <w:bookmarkEnd w:id="16428"/>
      <w:bookmarkEnd w:id="16429"/>
      <w:bookmarkEnd w:id="16430"/>
      <w:bookmarkEnd w:id="16431"/>
      <w:r>
        <w:rPr>
          <w:rtl/>
        </w:rPr>
        <w:t xml:space="preserve">מה </w:t>
      </w:r>
      <w:bookmarkStart w:id="16432" w:name="_ETM_Q34_340510"/>
      <w:bookmarkEnd w:id="16432"/>
      <w:r>
        <w:rPr>
          <w:rtl/>
        </w:rPr>
        <w:t xml:space="preserve">היתרונות </w:t>
      </w:r>
      <w:bookmarkStart w:id="16433" w:name="_ETM_Q34_340930"/>
      <w:bookmarkEnd w:id="16433"/>
      <w:r>
        <w:rPr>
          <w:rtl/>
        </w:rPr>
        <w:t xml:space="preserve">והחסרונות </w:t>
      </w:r>
      <w:bookmarkStart w:id="16434" w:name="_ETM_Q34_341530"/>
      <w:bookmarkEnd w:id="16434"/>
      <w:r>
        <w:rPr>
          <w:rtl/>
        </w:rPr>
        <w:t xml:space="preserve">של </w:t>
      </w:r>
      <w:bookmarkStart w:id="16435" w:name="_ETM_Q34_341680"/>
      <w:bookmarkEnd w:id="16435"/>
      <w:proofErr w:type="spellStart"/>
      <w:r>
        <w:rPr>
          <w:rtl/>
        </w:rPr>
        <w:t>מ</w:t>
      </w:r>
      <w:r>
        <w:rPr>
          <w:rFonts w:hint="cs"/>
          <w:rtl/>
        </w:rPr>
        <w:t>י</w:t>
      </w:r>
      <w:r>
        <w:rPr>
          <w:rtl/>
        </w:rPr>
        <w:t>נהלת</w:t>
      </w:r>
      <w:proofErr w:type="spellEnd"/>
      <w:r>
        <w:rPr>
          <w:rFonts w:hint="cs"/>
          <w:rtl/>
        </w:rPr>
        <w:t>?</w:t>
      </w:r>
      <w:r>
        <w:rPr>
          <w:rtl/>
        </w:rPr>
        <w:t xml:space="preserve"> </w:t>
      </w:r>
      <w:bookmarkStart w:id="16436" w:name="_ETM_Q34_342660"/>
      <w:bookmarkEnd w:id="16436"/>
      <w:r>
        <w:rPr>
          <w:rtl/>
        </w:rPr>
        <w:t>תראו</w:t>
      </w:r>
      <w:r>
        <w:rPr>
          <w:rFonts w:hint="cs"/>
          <w:rtl/>
        </w:rPr>
        <w:t>,</w:t>
      </w:r>
      <w:r>
        <w:rPr>
          <w:rtl/>
        </w:rPr>
        <w:t xml:space="preserve"> </w:t>
      </w:r>
      <w:bookmarkStart w:id="16437" w:name="_ETM_Q34_342900"/>
      <w:bookmarkEnd w:id="16437"/>
      <w:proofErr w:type="spellStart"/>
      <w:r>
        <w:rPr>
          <w:rFonts w:hint="cs"/>
          <w:rtl/>
        </w:rPr>
        <w:t>ל</w:t>
      </w:r>
      <w:r>
        <w:rPr>
          <w:rtl/>
        </w:rPr>
        <w:t>מ</w:t>
      </w:r>
      <w:r>
        <w:rPr>
          <w:rFonts w:hint="cs"/>
          <w:rtl/>
        </w:rPr>
        <w:t>י</w:t>
      </w:r>
      <w:r>
        <w:rPr>
          <w:rtl/>
        </w:rPr>
        <w:t>נהלת</w:t>
      </w:r>
      <w:proofErr w:type="spellEnd"/>
      <w:r>
        <w:rPr>
          <w:rtl/>
        </w:rPr>
        <w:t xml:space="preserve"> </w:t>
      </w:r>
      <w:bookmarkStart w:id="16438" w:name="_ETM_Q34_344040"/>
      <w:bookmarkStart w:id="16439" w:name="_ETM_Q34_344400"/>
      <w:bookmarkEnd w:id="16438"/>
      <w:bookmarkEnd w:id="16439"/>
      <w:r>
        <w:rPr>
          <w:rtl/>
        </w:rPr>
        <w:t xml:space="preserve">יש </w:t>
      </w:r>
      <w:bookmarkStart w:id="16440" w:name="_ETM_Q34_344610"/>
      <w:bookmarkStart w:id="16441" w:name="_ETM_Q34_344730"/>
      <w:bookmarkEnd w:id="16440"/>
      <w:bookmarkEnd w:id="16441"/>
      <w:r>
        <w:rPr>
          <w:rtl/>
        </w:rPr>
        <w:t xml:space="preserve">זמן </w:t>
      </w:r>
      <w:bookmarkStart w:id="16442" w:name="_ETM_Q34_345000"/>
      <w:bookmarkEnd w:id="16442"/>
      <w:r>
        <w:rPr>
          <w:rtl/>
        </w:rPr>
        <w:t>התארגנות</w:t>
      </w:r>
      <w:r>
        <w:rPr>
          <w:rFonts w:hint="cs"/>
          <w:rtl/>
        </w:rPr>
        <w:t>.</w:t>
      </w:r>
      <w:r>
        <w:rPr>
          <w:rtl/>
        </w:rPr>
        <w:t xml:space="preserve"> </w:t>
      </w:r>
      <w:bookmarkStart w:id="16443" w:name="_ETM_Q34_346319"/>
      <w:bookmarkEnd w:id="16443"/>
      <w:r>
        <w:rPr>
          <w:rtl/>
        </w:rPr>
        <w:t xml:space="preserve">היא </w:t>
      </w:r>
      <w:bookmarkStart w:id="16444" w:name="_ETM_Q34_346650"/>
      <w:bookmarkEnd w:id="16444"/>
      <w:r>
        <w:rPr>
          <w:rtl/>
        </w:rPr>
        <w:t xml:space="preserve">מאוד </w:t>
      </w:r>
      <w:bookmarkStart w:id="16445" w:name="_ETM_Q34_346980"/>
      <w:bookmarkEnd w:id="16445"/>
      <w:r>
        <w:rPr>
          <w:rtl/>
        </w:rPr>
        <w:t>מורכבת</w:t>
      </w:r>
      <w:r>
        <w:rPr>
          <w:rFonts w:hint="cs"/>
          <w:rtl/>
        </w:rPr>
        <w:t>.</w:t>
      </w:r>
      <w:r>
        <w:rPr>
          <w:rtl/>
        </w:rPr>
        <w:t xml:space="preserve"> </w:t>
      </w:r>
      <w:bookmarkStart w:id="16446" w:name="_ETM_Q34_347730"/>
      <w:bookmarkEnd w:id="16446"/>
      <w:r>
        <w:rPr>
          <w:rtl/>
        </w:rPr>
        <w:t xml:space="preserve">היא </w:t>
      </w:r>
      <w:bookmarkStart w:id="16447" w:name="_ETM_Q34_347849"/>
      <w:bookmarkEnd w:id="16447"/>
      <w:r>
        <w:rPr>
          <w:rtl/>
        </w:rPr>
        <w:t xml:space="preserve">בעצם </w:t>
      </w:r>
      <w:bookmarkStart w:id="16448" w:name="_ETM_Q34_348450"/>
      <w:bookmarkEnd w:id="16448"/>
      <w:r>
        <w:rPr>
          <w:rtl/>
        </w:rPr>
        <w:t xml:space="preserve">עושה </w:t>
      </w:r>
      <w:bookmarkStart w:id="16449" w:name="_ETM_Q34_348900"/>
      <w:bookmarkEnd w:id="16449"/>
      <w:r>
        <w:rPr>
          <w:rtl/>
        </w:rPr>
        <w:t xml:space="preserve">מעין </w:t>
      </w:r>
      <w:bookmarkStart w:id="16450" w:name="_ETM_Q34_349230"/>
      <w:bookmarkEnd w:id="16450"/>
      <w:r>
        <w:rPr>
          <w:rtl/>
        </w:rPr>
        <w:t>תכ</w:t>
      </w:r>
      <w:r>
        <w:rPr>
          <w:rFonts w:hint="cs"/>
          <w:rtl/>
        </w:rPr>
        <w:t>לול</w:t>
      </w:r>
      <w:r>
        <w:rPr>
          <w:rtl/>
        </w:rPr>
        <w:t xml:space="preserve"> </w:t>
      </w:r>
      <w:bookmarkStart w:id="16451" w:name="_ETM_Q34_349680"/>
      <w:bookmarkEnd w:id="16451"/>
      <w:r>
        <w:rPr>
          <w:rtl/>
        </w:rPr>
        <w:t xml:space="preserve">של </w:t>
      </w:r>
      <w:bookmarkStart w:id="16452" w:name="_ETM_Q34_349859"/>
      <w:bookmarkEnd w:id="16452"/>
      <w:r>
        <w:rPr>
          <w:rtl/>
        </w:rPr>
        <w:t xml:space="preserve">משרדי </w:t>
      </w:r>
      <w:bookmarkStart w:id="16453" w:name="_ETM_Q34_350340"/>
      <w:bookmarkEnd w:id="16453"/>
      <w:r>
        <w:rPr>
          <w:rtl/>
        </w:rPr>
        <w:t>הממשלה</w:t>
      </w:r>
      <w:r>
        <w:rPr>
          <w:rFonts w:hint="cs"/>
          <w:rtl/>
        </w:rPr>
        <w:t>,</w:t>
      </w:r>
      <w:r>
        <w:rPr>
          <w:rtl/>
        </w:rPr>
        <w:t xml:space="preserve"> </w:t>
      </w:r>
      <w:bookmarkStart w:id="16454" w:name="_ETM_Q34_351060"/>
      <w:bookmarkEnd w:id="16454"/>
      <w:proofErr w:type="spellStart"/>
      <w:r>
        <w:rPr>
          <w:rtl/>
        </w:rPr>
        <w:t>מתכ</w:t>
      </w:r>
      <w:r>
        <w:rPr>
          <w:rFonts w:hint="cs"/>
          <w:rtl/>
        </w:rPr>
        <w:t>לל</w:t>
      </w:r>
      <w:r>
        <w:rPr>
          <w:rtl/>
        </w:rPr>
        <w:t>ת</w:t>
      </w:r>
      <w:proofErr w:type="spellEnd"/>
      <w:r>
        <w:rPr>
          <w:rtl/>
        </w:rPr>
        <w:t xml:space="preserve"> </w:t>
      </w:r>
      <w:bookmarkStart w:id="16455" w:name="_ETM_Q34_351629"/>
      <w:bookmarkEnd w:id="16455"/>
      <w:r>
        <w:rPr>
          <w:rtl/>
        </w:rPr>
        <w:t xml:space="preserve">תקציב </w:t>
      </w:r>
      <w:bookmarkStart w:id="16456" w:name="_ETM_Q34_352169"/>
      <w:bookmarkEnd w:id="16456"/>
      <w:r>
        <w:rPr>
          <w:rtl/>
        </w:rPr>
        <w:t xml:space="preserve">משמעותי </w:t>
      </w:r>
      <w:bookmarkStart w:id="16457" w:name="_ETM_Q34_353340"/>
      <w:bookmarkEnd w:id="16457"/>
      <w:r>
        <w:rPr>
          <w:rtl/>
        </w:rPr>
        <w:t xml:space="preserve">ומנהלת </w:t>
      </w:r>
      <w:bookmarkStart w:id="16458" w:name="_ETM_Q34_354090"/>
      <w:bookmarkEnd w:id="16458"/>
      <w:r>
        <w:rPr>
          <w:rtl/>
        </w:rPr>
        <w:t xml:space="preserve">את </w:t>
      </w:r>
      <w:bookmarkStart w:id="16459" w:name="_ETM_Q34_354239"/>
      <w:bookmarkEnd w:id="16459"/>
      <w:r>
        <w:rPr>
          <w:rtl/>
        </w:rPr>
        <w:t>האירוע</w:t>
      </w:r>
      <w:r>
        <w:rPr>
          <w:rFonts w:hint="cs"/>
          <w:rtl/>
        </w:rPr>
        <w:t>.</w:t>
      </w:r>
      <w:r>
        <w:rPr>
          <w:rtl/>
        </w:rPr>
        <w:t xml:space="preserve"> </w:t>
      </w:r>
      <w:bookmarkStart w:id="16460" w:name="_ETM_Q34_355319"/>
      <w:bookmarkStart w:id="16461" w:name="_ETM_Q34_356650"/>
      <w:bookmarkEnd w:id="16460"/>
      <w:bookmarkEnd w:id="16461"/>
      <w:r>
        <w:rPr>
          <w:rtl/>
        </w:rPr>
        <w:t xml:space="preserve">יש </w:t>
      </w:r>
      <w:bookmarkStart w:id="16462" w:name="_ETM_Q34_356950"/>
      <w:bookmarkEnd w:id="16462"/>
      <w:r>
        <w:rPr>
          <w:rtl/>
        </w:rPr>
        <w:t xml:space="preserve">פה </w:t>
      </w:r>
      <w:bookmarkStart w:id="16463" w:name="_ETM_Q34_357159"/>
      <w:bookmarkEnd w:id="16463"/>
      <w:r>
        <w:rPr>
          <w:rtl/>
        </w:rPr>
        <w:t xml:space="preserve">לא </w:t>
      </w:r>
      <w:bookmarkStart w:id="16464" w:name="_ETM_Q34_357280"/>
      <w:bookmarkEnd w:id="16464"/>
      <w:r>
        <w:rPr>
          <w:rtl/>
        </w:rPr>
        <w:t xml:space="preserve">מעט </w:t>
      </w:r>
      <w:bookmarkStart w:id="16465" w:name="_ETM_Q34_357519"/>
      <w:bookmarkEnd w:id="16465"/>
      <w:r>
        <w:rPr>
          <w:rtl/>
        </w:rPr>
        <w:t>חסרונות</w:t>
      </w:r>
      <w:r>
        <w:rPr>
          <w:rFonts w:hint="cs"/>
          <w:rtl/>
        </w:rPr>
        <w:t>,</w:t>
      </w:r>
      <w:r>
        <w:rPr>
          <w:rtl/>
        </w:rPr>
        <w:t xml:space="preserve"> </w:t>
      </w:r>
      <w:bookmarkStart w:id="16466" w:name="_ETM_Q34_358150"/>
      <w:bookmarkEnd w:id="16466"/>
      <w:r>
        <w:rPr>
          <w:rtl/>
        </w:rPr>
        <w:t xml:space="preserve">אני </w:t>
      </w:r>
      <w:bookmarkStart w:id="16467" w:name="_ETM_Q34_358329"/>
      <w:bookmarkEnd w:id="16467"/>
      <w:r>
        <w:rPr>
          <w:rtl/>
        </w:rPr>
        <w:t xml:space="preserve">חייב </w:t>
      </w:r>
      <w:bookmarkStart w:id="16468" w:name="_ETM_Q34_358599"/>
      <w:bookmarkEnd w:id="16468"/>
      <w:r>
        <w:rPr>
          <w:rtl/>
        </w:rPr>
        <w:t>לומר</w:t>
      </w:r>
      <w:r>
        <w:rPr>
          <w:rFonts w:hint="cs"/>
          <w:rtl/>
        </w:rPr>
        <w:t>,</w:t>
      </w:r>
      <w:r>
        <w:rPr>
          <w:rtl/>
        </w:rPr>
        <w:t xml:space="preserve"> </w:t>
      </w:r>
      <w:bookmarkStart w:id="16469" w:name="_ETM_Q34_358959"/>
      <w:bookmarkEnd w:id="16469"/>
      <w:r>
        <w:rPr>
          <w:rtl/>
        </w:rPr>
        <w:t xml:space="preserve">כי </w:t>
      </w:r>
      <w:bookmarkStart w:id="16470" w:name="_ETM_Q34_359110"/>
      <w:bookmarkEnd w:id="16470"/>
      <w:r>
        <w:rPr>
          <w:rtl/>
        </w:rPr>
        <w:t xml:space="preserve">בסוף </w:t>
      </w:r>
      <w:bookmarkStart w:id="16471" w:name="_ETM_Q34_359500"/>
      <w:bookmarkEnd w:id="16471"/>
      <w:r>
        <w:rPr>
          <w:rtl/>
        </w:rPr>
        <w:t xml:space="preserve">המשרדים </w:t>
      </w:r>
      <w:bookmarkStart w:id="16472" w:name="_ETM_Q34_361579"/>
      <w:bookmarkEnd w:id="16472"/>
      <w:r>
        <w:rPr>
          <w:rtl/>
        </w:rPr>
        <w:t xml:space="preserve">עובדים </w:t>
      </w:r>
      <w:bookmarkStart w:id="16473" w:name="_ETM_Q34_362030"/>
      <w:bookmarkEnd w:id="16473"/>
      <w:r>
        <w:rPr>
          <w:rtl/>
        </w:rPr>
        <w:t>ו</w:t>
      </w:r>
      <w:r>
        <w:rPr>
          <w:rFonts w:hint="cs"/>
          <w:rtl/>
        </w:rPr>
        <w:t>א</w:t>
      </w:r>
      <w:r>
        <w:rPr>
          <w:rtl/>
        </w:rPr>
        <w:t xml:space="preserve">מורים </w:t>
      </w:r>
      <w:bookmarkStart w:id="16474" w:name="_ETM_Q34_362359"/>
      <w:bookmarkEnd w:id="16474"/>
      <w:r>
        <w:rPr>
          <w:rtl/>
        </w:rPr>
        <w:t xml:space="preserve">לעשות </w:t>
      </w:r>
      <w:bookmarkStart w:id="16475" w:name="_ETM_Q34_362629"/>
      <w:bookmarkEnd w:id="16475"/>
      <w:r>
        <w:rPr>
          <w:rtl/>
        </w:rPr>
        <w:t xml:space="preserve">את </w:t>
      </w:r>
      <w:bookmarkStart w:id="16476" w:name="_ETM_Q34_362689"/>
      <w:bookmarkEnd w:id="16476"/>
      <w:r>
        <w:rPr>
          <w:rtl/>
        </w:rPr>
        <w:t xml:space="preserve">העבודה </w:t>
      </w:r>
      <w:bookmarkStart w:id="16477" w:name="_ETM_Q34_363079"/>
      <w:bookmarkEnd w:id="16477"/>
      <w:r>
        <w:rPr>
          <w:rtl/>
        </w:rPr>
        <w:t>שלהם</w:t>
      </w:r>
      <w:r>
        <w:rPr>
          <w:rFonts w:hint="cs"/>
          <w:rtl/>
        </w:rPr>
        <w:t>.</w:t>
      </w:r>
      <w:r>
        <w:rPr>
          <w:rtl/>
        </w:rPr>
        <w:t xml:space="preserve"> </w:t>
      </w:r>
      <w:bookmarkStart w:id="16478" w:name="_ETM_Q34_363349"/>
      <w:bookmarkEnd w:id="16478"/>
      <w:r>
        <w:rPr>
          <w:rtl/>
        </w:rPr>
        <w:t xml:space="preserve">זה </w:t>
      </w:r>
      <w:bookmarkStart w:id="16479" w:name="_ETM_Q34_363469"/>
      <w:bookmarkEnd w:id="16479"/>
      <w:r>
        <w:rPr>
          <w:rtl/>
        </w:rPr>
        <w:t xml:space="preserve">לא </w:t>
      </w:r>
      <w:bookmarkStart w:id="16480" w:name="_ETM_Q34_363560"/>
      <w:bookmarkEnd w:id="16480"/>
      <w:proofErr w:type="spellStart"/>
      <w:r>
        <w:rPr>
          <w:rtl/>
        </w:rPr>
        <w:t>שמ</w:t>
      </w:r>
      <w:r>
        <w:rPr>
          <w:rFonts w:hint="cs"/>
          <w:rtl/>
        </w:rPr>
        <w:t>י</w:t>
      </w:r>
      <w:r>
        <w:rPr>
          <w:rtl/>
        </w:rPr>
        <w:t>נהל</w:t>
      </w:r>
      <w:r>
        <w:rPr>
          <w:rFonts w:hint="cs"/>
          <w:rtl/>
        </w:rPr>
        <w:t>ת</w:t>
      </w:r>
      <w:proofErr w:type="spellEnd"/>
      <w:r>
        <w:rPr>
          <w:rtl/>
        </w:rPr>
        <w:t xml:space="preserve"> </w:t>
      </w:r>
      <w:bookmarkStart w:id="16481" w:name="_ETM_Q34_364040"/>
      <w:bookmarkEnd w:id="16481"/>
      <w:r>
        <w:rPr>
          <w:rtl/>
        </w:rPr>
        <w:t xml:space="preserve">תקומה </w:t>
      </w:r>
      <w:bookmarkStart w:id="16482" w:name="_ETM_Q34_364489"/>
      <w:bookmarkEnd w:id="16482"/>
      <w:r>
        <w:rPr>
          <w:rtl/>
        </w:rPr>
        <w:t xml:space="preserve">עכשיו </w:t>
      </w:r>
      <w:bookmarkStart w:id="16483" w:name="_ETM_Q34_365269"/>
      <w:bookmarkEnd w:id="16483"/>
      <w:r>
        <w:rPr>
          <w:rtl/>
        </w:rPr>
        <w:t xml:space="preserve">תטפל </w:t>
      </w:r>
      <w:bookmarkStart w:id="16484" w:name="_ETM_Q34_365560"/>
      <w:bookmarkStart w:id="16485" w:name="_ETM_Q34_365739"/>
      <w:bookmarkEnd w:id="16484"/>
      <w:bookmarkEnd w:id="16485"/>
      <w:r>
        <w:rPr>
          <w:rtl/>
        </w:rPr>
        <w:t xml:space="preserve">בבתי </w:t>
      </w:r>
      <w:bookmarkStart w:id="16486" w:name="_ETM_Q34_366160"/>
      <w:bookmarkEnd w:id="16486"/>
      <w:r>
        <w:rPr>
          <w:rtl/>
        </w:rPr>
        <w:t>ספר</w:t>
      </w:r>
      <w:r>
        <w:rPr>
          <w:rFonts w:hint="cs"/>
          <w:rtl/>
        </w:rPr>
        <w:t>,</w:t>
      </w:r>
      <w:r>
        <w:rPr>
          <w:rtl/>
        </w:rPr>
        <w:t xml:space="preserve"> </w:t>
      </w:r>
      <w:bookmarkStart w:id="16487" w:name="_ETM_Q34_366520"/>
      <w:bookmarkEnd w:id="16487"/>
      <w:r>
        <w:rPr>
          <w:rtl/>
        </w:rPr>
        <w:t xml:space="preserve">זה </w:t>
      </w:r>
      <w:bookmarkStart w:id="16488" w:name="_ETM_Q34_366669"/>
      <w:bookmarkEnd w:id="16488"/>
      <w:r>
        <w:rPr>
          <w:rtl/>
        </w:rPr>
        <w:t xml:space="preserve">לא </w:t>
      </w:r>
      <w:bookmarkStart w:id="16489" w:name="_ETM_Q34_366760"/>
      <w:bookmarkEnd w:id="16489"/>
      <w:proofErr w:type="spellStart"/>
      <w:r>
        <w:rPr>
          <w:rtl/>
        </w:rPr>
        <w:t>שמ</w:t>
      </w:r>
      <w:r>
        <w:rPr>
          <w:rFonts w:hint="cs"/>
          <w:rtl/>
        </w:rPr>
        <w:t>י</w:t>
      </w:r>
      <w:r>
        <w:rPr>
          <w:rtl/>
        </w:rPr>
        <w:t>נהל</w:t>
      </w:r>
      <w:r>
        <w:rPr>
          <w:rFonts w:hint="cs"/>
          <w:rtl/>
        </w:rPr>
        <w:t>ת</w:t>
      </w:r>
      <w:proofErr w:type="spellEnd"/>
      <w:r>
        <w:rPr>
          <w:rtl/>
        </w:rPr>
        <w:t xml:space="preserve"> </w:t>
      </w:r>
      <w:bookmarkStart w:id="16490" w:name="_ETM_Q34_367180"/>
      <w:bookmarkEnd w:id="16490"/>
      <w:r>
        <w:rPr>
          <w:rtl/>
        </w:rPr>
        <w:t xml:space="preserve">תקומה </w:t>
      </w:r>
      <w:bookmarkStart w:id="16491" w:name="_ETM_Q34_367630"/>
      <w:bookmarkEnd w:id="16491"/>
      <w:r>
        <w:rPr>
          <w:rtl/>
        </w:rPr>
        <w:t xml:space="preserve">עכשיו </w:t>
      </w:r>
      <w:bookmarkStart w:id="16492" w:name="_ETM_Q34_367900"/>
      <w:bookmarkStart w:id="16493" w:name="_ETM_Q34_368560"/>
      <w:bookmarkEnd w:id="16492"/>
      <w:bookmarkEnd w:id="16493"/>
      <w:r>
        <w:rPr>
          <w:rtl/>
        </w:rPr>
        <w:t xml:space="preserve">תטפל </w:t>
      </w:r>
      <w:bookmarkStart w:id="16494" w:name="_ETM_Q34_369010"/>
      <w:bookmarkEnd w:id="16494"/>
      <w:r>
        <w:rPr>
          <w:rtl/>
        </w:rPr>
        <w:t xml:space="preserve">בבתי </w:t>
      </w:r>
      <w:bookmarkStart w:id="16495" w:name="_ETM_Q34_369370"/>
      <w:bookmarkEnd w:id="16495"/>
      <w:r>
        <w:rPr>
          <w:rtl/>
        </w:rPr>
        <w:t xml:space="preserve">חולים </w:t>
      </w:r>
      <w:bookmarkStart w:id="16496" w:name="_ETM_Q34_370270"/>
      <w:bookmarkEnd w:id="16496"/>
      <w:r>
        <w:rPr>
          <w:rtl/>
        </w:rPr>
        <w:t xml:space="preserve">או </w:t>
      </w:r>
      <w:bookmarkStart w:id="16497" w:name="_ETM_Q34_370389"/>
      <w:bookmarkEnd w:id="16497"/>
      <w:r>
        <w:rPr>
          <w:rtl/>
        </w:rPr>
        <w:t xml:space="preserve">ברווחה </w:t>
      </w:r>
      <w:bookmarkStart w:id="16498" w:name="_ETM_Q34_371139"/>
      <w:bookmarkEnd w:id="16498"/>
      <w:r>
        <w:rPr>
          <w:rtl/>
        </w:rPr>
        <w:t xml:space="preserve">או </w:t>
      </w:r>
      <w:bookmarkStart w:id="16499" w:name="_ETM_Q34_371230"/>
      <w:bookmarkEnd w:id="16499"/>
      <w:r>
        <w:rPr>
          <w:rtl/>
        </w:rPr>
        <w:t>בתחבורה</w:t>
      </w:r>
      <w:r>
        <w:rPr>
          <w:rFonts w:hint="cs"/>
          <w:rtl/>
        </w:rPr>
        <w:t>.</w:t>
      </w:r>
      <w:r>
        <w:rPr>
          <w:rtl/>
        </w:rPr>
        <w:t xml:space="preserve"> </w:t>
      </w:r>
      <w:bookmarkStart w:id="16500" w:name="_ETM_Q34_372200"/>
      <w:bookmarkEnd w:id="16500"/>
      <w:r>
        <w:rPr>
          <w:rtl/>
        </w:rPr>
        <w:t xml:space="preserve">זה </w:t>
      </w:r>
      <w:bookmarkStart w:id="16501" w:name="_ETM_Q34_372469"/>
      <w:bookmarkEnd w:id="16501"/>
      <w:r>
        <w:rPr>
          <w:rtl/>
        </w:rPr>
        <w:t xml:space="preserve">אירוע </w:t>
      </w:r>
      <w:bookmarkStart w:id="16502" w:name="_ETM_Q34_373159"/>
      <w:bookmarkEnd w:id="16502"/>
      <w:r>
        <w:rPr>
          <w:rtl/>
        </w:rPr>
        <w:t xml:space="preserve">שהוא </w:t>
      </w:r>
      <w:bookmarkStart w:id="16503" w:name="_ETM_Q34_373459"/>
      <w:bookmarkEnd w:id="16503"/>
      <w:r>
        <w:rPr>
          <w:rtl/>
        </w:rPr>
        <w:t>שונה</w:t>
      </w:r>
      <w:r>
        <w:rPr>
          <w:rFonts w:hint="cs"/>
          <w:rtl/>
        </w:rPr>
        <w:t>.</w:t>
      </w:r>
      <w:r>
        <w:rPr>
          <w:rtl/>
        </w:rPr>
        <w:t xml:space="preserve"> </w:t>
      </w:r>
      <w:bookmarkStart w:id="16504" w:name="_ETM_Q34_374480"/>
      <w:bookmarkStart w:id="16505" w:name="_ETM_Q34_377796"/>
      <w:bookmarkStart w:id="16506" w:name="_ETM_Q34_377874"/>
      <w:bookmarkStart w:id="16507" w:name="_ETM_Q34_377925"/>
      <w:bookmarkStart w:id="16508" w:name="_ETM_Q34_377968"/>
      <w:bookmarkEnd w:id="16504"/>
      <w:bookmarkEnd w:id="16505"/>
      <w:bookmarkEnd w:id="16506"/>
      <w:bookmarkEnd w:id="16507"/>
      <w:bookmarkEnd w:id="16508"/>
      <w:r>
        <w:rPr>
          <w:rtl/>
        </w:rPr>
        <w:t xml:space="preserve">אני </w:t>
      </w:r>
      <w:bookmarkStart w:id="16509" w:name="_ETM_Q34_374719"/>
      <w:bookmarkEnd w:id="16509"/>
      <w:r>
        <w:rPr>
          <w:rtl/>
        </w:rPr>
        <w:t xml:space="preserve">חושב </w:t>
      </w:r>
      <w:bookmarkStart w:id="16510" w:name="_ETM_Q34_375079"/>
      <w:bookmarkEnd w:id="16510"/>
      <w:r>
        <w:rPr>
          <w:rtl/>
        </w:rPr>
        <w:t xml:space="preserve">שלגבי </w:t>
      </w:r>
      <w:bookmarkStart w:id="16511" w:name="_ETM_Q34_375529"/>
      <w:bookmarkEnd w:id="16511"/>
      <w:r>
        <w:rPr>
          <w:rtl/>
        </w:rPr>
        <w:t xml:space="preserve">הדרום </w:t>
      </w:r>
      <w:bookmarkStart w:id="16512" w:name="_ETM_Q34_375919"/>
      <w:bookmarkEnd w:id="16512"/>
      <w:r>
        <w:rPr>
          <w:rtl/>
        </w:rPr>
        <w:t xml:space="preserve">ההחלטה </w:t>
      </w:r>
      <w:bookmarkStart w:id="16513" w:name="_ETM_Q34_376279"/>
      <w:bookmarkEnd w:id="16513"/>
      <w:r>
        <w:rPr>
          <w:rtl/>
        </w:rPr>
        <w:t xml:space="preserve">היא </w:t>
      </w:r>
      <w:bookmarkStart w:id="16514" w:name="_ETM_Q34_376340"/>
      <w:bookmarkEnd w:id="16514"/>
      <w:r>
        <w:rPr>
          <w:rtl/>
        </w:rPr>
        <w:t xml:space="preserve">נכונה </w:t>
      </w:r>
      <w:bookmarkStart w:id="16515" w:name="_ETM_Q34_376790"/>
      <w:bookmarkEnd w:id="16515"/>
      <w:r>
        <w:rPr>
          <w:rtl/>
        </w:rPr>
        <w:t xml:space="preserve">בגלל </w:t>
      </w:r>
      <w:bookmarkStart w:id="16516" w:name="_ETM_Q34_377180"/>
      <w:bookmarkEnd w:id="16516"/>
      <w:r>
        <w:rPr>
          <w:rtl/>
        </w:rPr>
        <w:t xml:space="preserve">אופי </w:t>
      </w:r>
      <w:bookmarkStart w:id="16517" w:name="_ETM_Q34_377480"/>
      <w:bookmarkEnd w:id="16517"/>
      <w:r>
        <w:rPr>
          <w:rtl/>
        </w:rPr>
        <w:t xml:space="preserve">הפגיעה </w:t>
      </w:r>
      <w:bookmarkStart w:id="16518" w:name="_ETM_Q34_377930"/>
      <w:bookmarkEnd w:id="16518"/>
      <w:r>
        <w:rPr>
          <w:rtl/>
        </w:rPr>
        <w:t xml:space="preserve">ואופי </w:t>
      </w:r>
      <w:bookmarkStart w:id="16519" w:name="_ETM_Q34_378319"/>
      <w:bookmarkEnd w:id="16519"/>
      <w:r>
        <w:rPr>
          <w:rtl/>
        </w:rPr>
        <w:t xml:space="preserve">האירוע </w:t>
      </w:r>
      <w:bookmarkStart w:id="16520" w:name="_ETM_Q34_378620"/>
      <w:bookmarkEnd w:id="16520"/>
      <w:r>
        <w:rPr>
          <w:rtl/>
        </w:rPr>
        <w:t>שהיה</w:t>
      </w:r>
      <w:r>
        <w:rPr>
          <w:rFonts w:hint="cs"/>
          <w:rtl/>
        </w:rPr>
        <w:t>,</w:t>
      </w:r>
      <w:r>
        <w:rPr>
          <w:rtl/>
        </w:rPr>
        <w:t xml:space="preserve"> </w:t>
      </w:r>
      <w:bookmarkStart w:id="16521" w:name="_ETM_Q34_379069"/>
      <w:bookmarkEnd w:id="16521"/>
      <w:r>
        <w:rPr>
          <w:rtl/>
        </w:rPr>
        <w:t xml:space="preserve">וגם </w:t>
      </w:r>
      <w:bookmarkStart w:id="16522" w:name="_ETM_Q34_379459"/>
      <w:bookmarkEnd w:id="16522"/>
      <w:r>
        <w:rPr>
          <w:rtl/>
        </w:rPr>
        <w:t xml:space="preserve">היקפי </w:t>
      </w:r>
      <w:bookmarkStart w:id="16523" w:name="_ETM_Q34_380450"/>
      <w:bookmarkEnd w:id="16523"/>
      <w:r>
        <w:rPr>
          <w:rFonts w:hint="cs"/>
          <w:rtl/>
        </w:rPr>
        <w:t>ה</w:t>
      </w:r>
      <w:r>
        <w:rPr>
          <w:rtl/>
        </w:rPr>
        <w:t xml:space="preserve">תקצוב </w:t>
      </w:r>
      <w:bookmarkStart w:id="16524" w:name="_ETM_Q34_381050"/>
      <w:bookmarkEnd w:id="16524"/>
      <w:r>
        <w:rPr>
          <w:rtl/>
        </w:rPr>
        <w:t xml:space="preserve">ומשך </w:t>
      </w:r>
      <w:bookmarkStart w:id="16525" w:name="_ETM_Q34_381500"/>
      <w:bookmarkEnd w:id="16525"/>
      <w:r>
        <w:rPr>
          <w:rFonts w:hint="cs"/>
          <w:rtl/>
        </w:rPr>
        <w:t>ה</w:t>
      </w:r>
      <w:r>
        <w:rPr>
          <w:rtl/>
        </w:rPr>
        <w:t xml:space="preserve">זמן </w:t>
      </w:r>
      <w:bookmarkStart w:id="16526" w:name="_ETM_Q34_381770"/>
      <w:bookmarkEnd w:id="16526"/>
      <w:r>
        <w:rPr>
          <w:rtl/>
        </w:rPr>
        <w:t xml:space="preserve">של </w:t>
      </w:r>
      <w:bookmarkStart w:id="16527" w:name="_ETM_Q34_381889"/>
      <w:bookmarkEnd w:id="16527"/>
      <w:r>
        <w:rPr>
          <w:rtl/>
        </w:rPr>
        <w:t xml:space="preserve">הדבר </w:t>
      </w:r>
      <w:bookmarkStart w:id="16528" w:name="_ETM_Q34_382250"/>
      <w:bookmarkEnd w:id="16528"/>
      <w:r>
        <w:rPr>
          <w:rtl/>
        </w:rPr>
        <w:t>הזה</w:t>
      </w:r>
      <w:r>
        <w:rPr>
          <w:rFonts w:hint="cs"/>
          <w:rtl/>
        </w:rPr>
        <w:t>.</w:t>
      </w:r>
      <w:r>
        <w:rPr>
          <w:rtl/>
        </w:rPr>
        <w:t xml:space="preserve"> </w:t>
      </w:r>
      <w:bookmarkStart w:id="16529" w:name="_ETM_Q34_383060"/>
      <w:bookmarkEnd w:id="16529"/>
      <w:r>
        <w:rPr>
          <w:rtl/>
        </w:rPr>
        <w:t xml:space="preserve">ואני </w:t>
      </w:r>
      <w:bookmarkStart w:id="16530" w:name="_ETM_Q34_383300"/>
      <w:bookmarkEnd w:id="16530"/>
      <w:r>
        <w:rPr>
          <w:rtl/>
        </w:rPr>
        <w:t xml:space="preserve">חושב </w:t>
      </w:r>
      <w:bookmarkStart w:id="16531" w:name="_ETM_Q34_383690"/>
      <w:bookmarkEnd w:id="16531"/>
      <w:r>
        <w:rPr>
          <w:rtl/>
        </w:rPr>
        <w:t>של</w:t>
      </w:r>
      <w:bookmarkStart w:id="16532" w:name="_ETM_Q34_383870"/>
      <w:bookmarkEnd w:id="16532"/>
      <w:r>
        <w:rPr>
          <w:rtl/>
        </w:rPr>
        <w:t xml:space="preserve">צפון </w:t>
      </w:r>
      <w:bookmarkStart w:id="16533" w:name="_ETM_Q34_384320"/>
      <w:bookmarkEnd w:id="16533"/>
      <w:r>
        <w:rPr>
          <w:rtl/>
        </w:rPr>
        <w:t xml:space="preserve">החלטת </w:t>
      </w:r>
      <w:bookmarkStart w:id="16534" w:name="_ETM_Q34_384710"/>
      <w:bookmarkEnd w:id="16534"/>
      <w:r>
        <w:rPr>
          <w:rtl/>
        </w:rPr>
        <w:t xml:space="preserve">הממשלה </w:t>
      </w:r>
      <w:bookmarkStart w:id="16535" w:name="_ETM_Q34_385190"/>
      <w:bookmarkEnd w:id="16535"/>
      <w:r>
        <w:rPr>
          <w:rtl/>
        </w:rPr>
        <w:t xml:space="preserve">כרגע </w:t>
      </w:r>
      <w:bookmarkStart w:id="16536" w:name="_ETM_Q34_385669"/>
      <w:bookmarkEnd w:id="16536"/>
      <w:r>
        <w:rPr>
          <w:rFonts w:hint="cs"/>
          <w:rtl/>
        </w:rPr>
        <w:t xml:space="preserve">– </w:t>
      </w:r>
      <w:r>
        <w:rPr>
          <w:rtl/>
        </w:rPr>
        <w:t xml:space="preserve">וזה </w:t>
      </w:r>
      <w:bookmarkStart w:id="16537" w:name="_ETM_Q34_385910"/>
      <w:bookmarkEnd w:id="16537"/>
      <w:r>
        <w:rPr>
          <w:rtl/>
        </w:rPr>
        <w:t xml:space="preserve">חשוב </w:t>
      </w:r>
      <w:bookmarkStart w:id="16538" w:name="_ETM_Q34_386210"/>
      <w:bookmarkEnd w:id="16538"/>
      <w:r>
        <w:rPr>
          <w:rtl/>
        </w:rPr>
        <w:t>ל</w:t>
      </w:r>
      <w:r>
        <w:rPr>
          <w:rFonts w:hint="cs"/>
          <w:rtl/>
        </w:rPr>
        <w:t xml:space="preserve">י שתכיר, </w:t>
      </w:r>
      <w:bookmarkStart w:id="16539" w:name="_ETM_Q34_388324"/>
      <w:bookmarkStart w:id="16540" w:name="_ETM_Q34_386600"/>
      <w:bookmarkEnd w:id="16539"/>
      <w:bookmarkEnd w:id="16540"/>
      <w:r>
        <w:rPr>
          <w:rFonts w:hint="cs"/>
          <w:rtl/>
        </w:rPr>
        <w:t>חבר הכנסת</w:t>
      </w:r>
      <w:r>
        <w:rPr>
          <w:rtl/>
        </w:rPr>
        <w:t xml:space="preserve"> </w:t>
      </w:r>
      <w:bookmarkStart w:id="16541" w:name="_ETM_Q34_387110"/>
      <w:bookmarkEnd w:id="16541"/>
      <w:r>
        <w:rPr>
          <w:rtl/>
        </w:rPr>
        <w:t xml:space="preserve">ביטון </w:t>
      </w:r>
      <w:bookmarkStart w:id="16542" w:name="_ETM_Q34_387880"/>
      <w:bookmarkEnd w:id="16542"/>
      <w:r>
        <w:rPr>
          <w:rFonts w:hint="cs"/>
          <w:rtl/>
        </w:rPr>
        <w:t>– היא</w:t>
      </w:r>
      <w:r>
        <w:rPr>
          <w:rtl/>
        </w:rPr>
        <w:t xml:space="preserve"> </w:t>
      </w:r>
      <w:bookmarkStart w:id="16543" w:name="_ETM_Q34_388060"/>
      <w:bookmarkEnd w:id="16543"/>
      <w:r>
        <w:rPr>
          <w:rtl/>
        </w:rPr>
        <w:t xml:space="preserve">לא </w:t>
      </w:r>
      <w:bookmarkStart w:id="16544" w:name="_ETM_Q34_388180"/>
      <w:bookmarkEnd w:id="16544"/>
      <w:r>
        <w:rPr>
          <w:rtl/>
        </w:rPr>
        <w:t xml:space="preserve">להקים </w:t>
      </w:r>
      <w:bookmarkStart w:id="16545" w:name="_ETM_Q34_388510"/>
      <w:bookmarkEnd w:id="16545"/>
      <w:proofErr w:type="spellStart"/>
      <w:r>
        <w:rPr>
          <w:rtl/>
        </w:rPr>
        <w:t>מ</w:t>
      </w:r>
      <w:r>
        <w:rPr>
          <w:rFonts w:hint="cs"/>
          <w:rtl/>
        </w:rPr>
        <w:t>י</w:t>
      </w:r>
      <w:r>
        <w:rPr>
          <w:rtl/>
        </w:rPr>
        <w:t>נהלת</w:t>
      </w:r>
      <w:proofErr w:type="spellEnd"/>
      <w:r>
        <w:rPr>
          <w:rtl/>
        </w:rPr>
        <w:t xml:space="preserve"> </w:t>
      </w:r>
      <w:bookmarkStart w:id="16546" w:name="_ETM_Q34_388960"/>
      <w:bookmarkEnd w:id="16546"/>
      <w:r>
        <w:rPr>
          <w:rtl/>
        </w:rPr>
        <w:t xml:space="preserve">אלא </w:t>
      </w:r>
      <w:bookmarkStart w:id="16547" w:name="_ETM_Q34_389139"/>
      <w:bookmarkEnd w:id="16547"/>
      <w:r>
        <w:rPr>
          <w:rtl/>
        </w:rPr>
        <w:t xml:space="preserve">להעביר </w:t>
      </w:r>
      <w:bookmarkStart w:id="16548" w:name="_ETM_Q34_389440"/>
      <w:bookmarkEnd w:id="16548"/>
      <w:r>
        <w:rPr>
          <w:rtl/>
        </w:rPr>
        <w:t xml:space="preserve">החלטת </w:t>
      </w:r>
      <w:bookmarkStart w:id="16549" w:name="_ETM_Q34_389860"/>
      <w:bookmarkEnd w:id="16549"/>
      <w:r>
        <w:rPr>
          <w:rtl/>
        </w:rPr>
        <w:t xml:space="preserve">ממשלה </w:t>
      </w:r>
      <w:bookmarkStart w:id="16550" w:name="_ETM_Q34_390700"/>
      <w:bookmarkEnd w:id="16550"/>
      <w:r>
        <w:rPr>
          <w:rFonts w:hint="cs"/>
          <w:rtl/>
        </w:rPr>
        <w:t>ייעודית,</w:t>
      </w:r>
      <w:r>
        <w:rPr>
          <w:rtl/>
        </w:rPr>
        <w:t xml:space="preserve"> </w:t>
      </w:r>
      <w:bookmarkStart w:id="16551" w:name="_ETM_Q34_392730"/>
      <w:bookmarkEnd w:id="16551"/>
      <w:r>
        <w:rPr>
          <w:rtl/>
        </w:rPr>
        <w:t>מתוקצבת</w:t>
      </w:r>
      <w:r>
        <w:rPr>
          <w:rFonts w:hint="cs"/>
          <w:rtl/>
        </w:rPr>
        <w:t>,</w:t>
      </w:r>
      <w:r>
        <w:rPr>
          <w:rtl/>
        </w:rPr>
        <w:t xml:space="preserve"> </w:t>
      </w:r>
      <w:bookmarkStart w:id="16552" w:name="_ETM_Q34_394080"/>
      <w:bookmarkEnd w:id="16552"/>
      <w:r>
        <w:rPr>
          <w:rtl/>
        </w:rPr>
        <w:t xml:space="preserve">שעכשיו </w:t>
      </w:r>
      <w:bookmarkStart w:id="16553" w:name="_ETM_Q34_394620"/>
      <w:bookmarkEnd w:id="16553"/>
      <w:r>
        <w:rPr>
          <w:rtl/>
        </w:rPr>
        <w:t xml:space="preserve">נעשית </w:t>
      </w:r>
      <w:bookmarkStart w:id="16554" w:name="_ETM_Q34_395099"/>
      <w:bookmarkEnd w:id="16554"/>
      <w:r>
        <w:rPr>
          <w:rtl/>
        </w:rPr>
        <w:t xml:space="preserve">בימים </w:t>
      </w:r>
      <w:bookmarkStart w:id="16555" w:name="_ETM_Q34_395459"/>
      <w:bookmarkEnd w:id="16555"/>
      <w:r>
        <w:rPr>
          <w:rtl/>
        </w:rPr>
        <w:t xml:space="preserve">אלה </w:t>
      </w:r>
      <w:bookmarkStart w:id="16556" w:name="_ETM_Q34_395670"/>
      <w:bookmarkEnd w:id="16556"/>
      <w:r>
        <w:rPr>
          <w:rtl/>
        </w:rPr>
        <w:t xml:space="preserve">בעבודה </w:t>
      </w:r>
      <w:bookmarkStart w:id="16557" w:name="_ETM_Q34_396120"/>
      <w:bookmarkEnd w:id="16557"/>
      <w:r>
        <w:rPr>
          <w:rtl/>
        </w:rPr>
        <w:t xml:space="preserve">מול </w:t>
      </w:r>
      <w:bookmarkStart w:id="16558" w:name="_ETM_Q34_396300"/>
      <w:bookmarkEnd w:id="16558"/>
      <w:r>
        <w:rPr>
          <w:rtl/>
        </w:rPr>
        <w:t xml:space="preserve">כל </w:t>
      </w:r>
      <w:bookmarkStart w:id="16559" w:name="_ETM_Q34_396630"/>
      <w:bookmarkEnd w:id="16559"/>
      <w:r>
        <w:rPr>
          <w:rtl/>
        </w:rPr>
        <w:t>המשרדים</w:t>
      </w:r>
      <w:r>
        <w:rPr>
          <w:rFonts w:hint="cs"/>
          <w:rtl/>
        </w:rPr>
        <w:t>,</w:t>
      </w:r>
      <w:r>
        <w:rPr>
          <w:rtl/>
        </w:rPr>
        <w:t xml:space="preserve"> </w:t>
      </w:r>
      <w:bookmarkStart w:id="16560" w:name="_ETM_Q34_397730"/>
      <w:bookmarkEnd w:id="16560"/>
      <w:r>
        <w:rPr>
          <w:rtl/>
        </w:rPr>
        <w:t xml:space="preserve">ולהשאיר </w:t>
      </w:r>
      <w:bookmarkStart w:id="16561" w:name="_ETM_Q34_398180"/>
      <w:bookmarkEnd w:id="16561"/>
      <w:r>
        <w:rPr>
          <w:rtl/>
        </w:rPr>
        <w:t xml:space="preserve">את </w:t>
      </w:r>
      <w:bookmarkStart w:id="16562" w:name="_ETM_Q34_398299"/>
      <w:bookmarkEnd w:id="16562"/>
      <w:proofErr w:type="spellStart"/>
      <w:r>
        <w:rPr>
          <w:rtl/>
        </w:rPr>
        <w:t>התכ</w:t>
      </w:r>
      <w:r>
        <w:rPr>
          <w:rFonts w:hint="cs"/>
          <w:rtl/>
        </w:rPr>
        <w:t>לול</w:t>
      </w:r>
      <w:proofErr w:type="spellEnd"/>
      <w:r>
        <w:rPr>
          <w:rtl/>
        </w:rPr>
        <w:t xml:space="preserve"> </w:t>
      </w:r>
      <w:bookmarkStart w:id="16563" w:name="_ETM_Q34_398689"/>
      <w:bookmarkEnd w:id="16563"/>
      <w:r>
        <w:rPr>
          <w:rtl/>
        </w:rPr>
        <w:t xml:space="preserve">אצל </w:t>
      </w:r>
      <w:bookmarkStart w:id="16564" w:name="_ETM_Q34_398930"/>
      <w:bookmarkEnd w:id="16564"/>
      <w:r>
        <w:rPr>
          <w:rtl/>
        </w:rPr>
        <w:t xml:space="preserve">משרד </w:t>
      </w:r>
      <w:bookmarkStart w:id="16565" w:name="_ETM_Q34_399260"/>
      <w:bookmarkEnd w:id="16565"/>
      <w:r>
        <w:rPr>
          <w:rtl/>
        </w:rPr>
        <w:t>ר</w:t>
      </w:r>
      <w:r>
        <w:rPr>
          <w:rFonts w:hint="cs"/>
          <w:rtl/>
        </w:rPr>
        <w:t xml:space="preserve">אש הממשלה. </w:t>
      </w:r>
      <w:bookmarkStart w:id="16566" w:name="_ETM_Q34_402860"/>
      <w:bookmarkEnd w:id="16566"/>
    </w:p>
    <w:p w:rsidR="006A6AD4" w:rsidRDefault="006A6AD4" w:rsidP="00C61C62">
      <w:pPr>
        <w:rPr>
          <w:rtl/>
        </w:rPr>
      </w:pPr>
      <w:bookmarkStart w:id="16567" w:name="_ETM_Q34_402992"/>
      <w:bookmarkEnd w:id="16567"/>
    </w:p>
    <w:p w:rsidR="006A6AD4" w:rsidRDefault="006A6AD4" w:rsidP="00C61C62">
      <w:pPr>
        <w:pStyle w:val="af5"/>
        <w:keepNext/>
        <w:rPr>
          <w:rtl/>
        </w:rPr>
      </w:pPr>
      <w:bookmarkStart w:id="16568" w:name="ET_interruption_5765_21"/>
      <w:r w:rsidRPr="00DD7006">
        <w:rPr>
          <w:rStyle w:val="TagStyle"/>
          <w:rtl/>
        </w:rPr>
        <w:t xml:space="preserve"> &lt;&lt; קריאה &gt;&gt; </w:t>
      </w:r>
      <w:r>
        <w:rPr>
          <w:rtl/>
        </w:rPr>
        <w:t>מיכאל מרדכי ביטון (המחנה הממלכתי):</w:t>
      </w:r>
      <w:r w:rsidRPr="00DD7006">
        <w:rPr>
          <w:rStyle w:val="TagStyle"/>
          <w:rtl/>
        </w:rPr>
        <w:t xml:space="preserve"> &lt;&lt; קריאה &gt;&gt;</w:t>
      </w:r>
      <w:r>
        <w:rPr>
          <w:rtl/>
        </w:rPr>
        <w:t xml:space="preserve">   </w:t>
      </w:r>
      <w:bookmarkEnd w:id="16568"/>
    </w:p>
    <w:p w:rsidR="006A6AD4" w:rsidRDefault="006A6AD4" w:rsidP="00C05A0F">
      <w:pPr>
        <w:rPr>
          <w:rtl/>
        </w:rPr>
      </w:pPr>
    </w:p>
    <w:p w:rsidR="006A6AD4" w:rsidRDefault="006A6AD4" w:rsidP="00C05A0F">
      <w:pPr>
        <w:rPr>
          <w:rtl/>
        </w:rPr>
      </w:pPr>
      <w:bookmarkStart w:id="16569" w:name="_ETM_Q34_402937"/>
      <w:bookmarkEnd w:id="16569"/>
      <w:r>
        <w:rPr>
          <w:rFonts w:hint="cs"/>
          <w:rtl/>
        </w:rPr>
        <w:t xml:space="preserve">אבל מהר. ההחלטה הזאת </w:t>
      </w:r>
      <w:bookmarkStart w:id="16570" w:name="_ETM_Q34_401588"/>
      <w:bookmarkEnd w:id="16570"/>
      <w:r w:rsidR="00C05A0F">
        <w:rPr>
          <w:rFonts w:hint="cs"/>
          <w:rtl/>
        </w:rPr>
        <w:t>– – –</w:t>
      </w:r>
      <w:r>
        <w:rPr>
          <w:rFonts w:hint="cs"/>
          <w:rtl/>
        </w:rPr>
        <w:t xml:space="preserve"> </w:t>
      </w:r>
      <w:bookmarkStart w:id="16571" w:name="_ETM_Q34_399456"/>
      <w:bookmarkEnd w:id="16571"/>
    </w:p>
    <w:p w:rsidR="006A6AD4" w:rsidRDefault="006A6AD4" w:rsidP="00C61C62">
      <w:pPr>
        <w:rPr>
          <w:rtl/>
        </w:rPr>
      </w:pPr>
      <w:bookmarkStart w:id="16572" w:name="_ETM_Q34_399547"/>
      <w:bookmarkEnd w:id="16572"/>
    </w:p>
    <w:p w:rsidR="006A6AD4" w:rsidRDefault="006A6AD4" w:rsidP="00C61C62">
      <w:pPr>
        <w:pStyle w:val="-"/>
        <w:keepNext/>
        <w:rPr>
          <w:rtl/>
        </w:rPr>
      </w:pPr>
      <w:r w:rsidRPr="00DD7006">
        <w:rPr>
          <w:rStyle w:val="TagStyle"/>
          <w:rtl/>
        </w:rPr>
        <w:t xml:space="preserve"> &lt;&lt; דובר_המשך &gt;&gt; </w:t>
      </w:r>
      <w:r>
        <w:rPr>
          <w:rtl/>
        </w:rPr>
        <w:t>שר החינוך יואב קיש:</w:t>
      </w:r>
      <w:r w:rsidRPr="00DD7006">
        <w:rPr>
          <w:rStyle w:val="TagStyle"/>
          <w:rtl/>
        </w:rPr>
        <w:t xml:space="preserve"> &lt;&lt; דובר_המשך &gt;&gt;</w:t>
      </w:r>
      <w:r>
        <w:rPr>
          <w:rtl/>
        </w:rPr>
        <w:t xml:space="preserve">   </w:t>
      </w:r>
    </w:p>
    <w:p w:rsidR="006A6AD4" w:rsidRDefault="006A6AD4" w:rsidP="00C05A0F">
      <w:pPr>
        <w:rPr>
          <w:rtl/>
        </w:rPr>
      </w:pPr>
    </w:p>
    <w:p w:rsidR="006A6AD4" w:rsidRDefault="006A6AD4" w:rsidP="00C61C62">
      <w:pPr>
        <w:rPr>
          <w:rtl/>
        </w:rPr>
      </w:pPr>
      <w:bookmarkStart w:id="16573" w:name="_ETM_Q34_400967"/>
      <w:bookmarkStart w:id="16574" w:name="_ETM_Q34_399535"/>
      <w:bookmarkStart w:id="16575" w:name="_ETM_Q34_399614"/>
      <w:bookmarkStart w:id="16576" w:name="_ETM_Q34_399919"/>
      <w:bookmarkStart w:id="16577" w:name="_ETM_Q34_400040"/>
      <w:bookmarkStart w:id="16578" w:name="_ETM_Q34_401389"/>
      <w:bookmarkEnd w:id="16573"/>
      <w:bookmarkEnd w:id="16574"/>
      <w:bookmarkEnd w:id="16575"/>
      <w:bookmarkEnd w:id="16576"/>
      <w:bookmarkEnd w:id="16577"/>
      <w:bookmarkEnd w:id="16578"/>
      <w:r>
        <w:rPr>
          <w:rtl/>
        </w:rPr>
        <w:t xml:space="preserve">אני </w:t>
      </w:r>
      <w:bookmarkStart w:id="16579" w:name="_ETM_Q34_401779"/>
      <w:bookmarkEnd w:id="16579"/>
      <w:r>
        <w:rPr>
          <w:rtl/>
        </w:rPr>
        <w:t xml:space="preserve">מסכים </w:t>
      </w:r>
      <w:bookmarkStart w:id="16580" w:name="_ETM_Q34_402230"/>
      <w:bookmarkEnd w:id="16580"/>
      <w:r>
        <w:rPr>
          <w:rtl/>
        </w:rPr>
        <w:t>איתך</w:t>
      </w:r>
      <w:r>
        <w:rPr>
          <w:rFonts w:hint="cs"/>
          <w:rtl/>
        </w:rPr>
        <w:t>.</w:t>
      </w:r>
      <w:r>
        <w:rPr>
          <w:rtl/>
        </w:rPr>
        <w:t xml:space="preserve"> </w:t>
      </w:r>
      <w:bookmarkStart w:id="16581" w:name="_ETM_Q34_404640"/>
      <w:bookmarkStart w:id="16582" w:name="_ETM_Q34_404400"/>
      <w:bookmarkEnd w:id="16581"/>
      <w:bookmarkEnd w:id="16582"/>
    </w:p>
    <w:p w:rsidR="006A6AD4" w:rsidRDefault="006A6AD4" w:rsidP="00C61C62">
      <w:pPr>
        <w:rPr>
          <w:rtl/>
        </w:rPr>
      </w:pPr>
      <w:bookmarkStart w:id="16583" w:name="_ETM_Q34_404446"/>
      <w:bookmarkEnd w:id="16583"/>
    </w:p>
    <w:p w:rsidR="006A6AD4" w:rsidRDefault="006A6AD4" w:rsidP="00C61C62">
      <w:pPr>
        <w:pStyle w:val="af5"/>
        <w:keepNext/>
        <w:rPr>
          <w:rtl/>
        </w:rPr>
      </w:pPr>
      <w:bookmarkStart w:id="16584" w:name="ET_interruption_5765_24"/>
      <w:r w:rsidRPr="00DD7006">
        <w:rPr>
          <w:rStyle w:val="TagStyle"/>
          <w:rtl/>
        </w:rPr>
        <w:t xml:space="preserve"> &lt;&lt; קריאה &gt;&gt; </w:t>
      </w:r>
      <w:r>
        <w:rPr>
          <w:rtl/>
        </w:rPr>
        <w:t>מיכאל מרדכי ביטון (המחנה הממלכתי):</w:t>
      </w:r>
      <w:r w:rsidRPr="00DD7006">
        <w:rPr>
          <w:rStyle w:val="TagStyle"/>
          <w:rtl/>
        </w:rPr>
        <w:t xml:space="preserve"> &lt;&lt; קריאה &gt;&gt;</w:t>
      </w:r>
      <w:r>
        <w:rPr>
          <w:rtl/>
        </w:rPr>
        <w:t xml:space="preserve">   </w:t>
      </w:r>
      <w:bookmarkEnd w:id="16584"/>
    </w:p>
    <w:p w:rsidR="006A6AD4" w:rsidRDefault="006A6AD4" w:rsidP="00C05A0F">
      <w:pPr>
        <w:rPr>
          <w:rtl/>
        </w:rPr>
      </w:pPr>
    </w:p>
    <w:p w:rsidR="006A6AD4" w:rsidRDefault="006A6AD4" w:rsidP="00C61C62">
      <w:pPr>
        <w:rPr>
          <w:rtl/>
        </w:rPr>
      </w:pPr>
      <w:r>
        <w:rPr>
          <w:rFonts w:hint="cs"/>
          <w:rtl/>
        </w:rPr>
        <w:t xml:space="preserve">ראש הממשלה </w:t>
      </w:r>
      <w:bookmarkStart w:id="16585" w:name="_ETM_Q34_403014"/>
      <w:bookmarkEnd w:id="16585"/>
      <w:r w:rsidRPr="00B061D4">
        <w:rPr>
          <w:rFonts w:hint="cs"/>
          <w:rtl/>
        </w:rPr>
        <w:t xml:space="preserve">הבטיח </w:t>
      </w:r>
      <w:r w:rsidRPr="00B061D4">
        <w:rPr>
          <w:rFonts w:hint="cs"/>
          <w:rtl/>
          <w:lang w:eastAsia="he-IL"/>
        </w:rPr>
        <w:t>לפני חודש</w:t>
      </w:r>
      <w:r>
        <w:rPr>
          <w:rFonts w:hint="cs"/>
          <w:rtl/>
          <w:lang w:eastAsia="he-IL"/>
        </w:rPr>
        <w:t>:</w:t>
      </w:r>
      <w:r w:rsidRPr="00B061D4">
        <w:rPr>
          <w:rFonts w:hint="cs"/>
          <w:rtl/>
          <w:lang w:eastAsia="he-IL"/>
        </w:rPr>
        <w:t xml:space="preserve"> </w:t>
      </w:r>
      <w:r>
        <w:rPr>
          <w:rFonts w:hint="cs"/>
          <w:rtl/>
          <w:lang w:eastAsia="he-IL"/>
        </w:rPr>
        <w:t xml:space="preserve">תוך שבועיים.  </w:t>
      </w:r>
    </w:p>
    <w:p w:rsidR="006A6AD4" w:rsidRDefault="006A6AD4" w:rsidP="00C61C62">
      <w:pPr>
        <w:rPr>
          <w:rtl/>
        </w:rPr>
      </w:pPr>
      <w:bookmarkStart w:id="16586" w:name="_ETM_Q34_407493"/>
      <w:bookmarkStart w:id="16587" w:name="_ETM_Q34_407569"/>
      <w:bookmarkEnd w:id="16586"/>
      <w:bookmarkEnd w:id="16587"/>
    </w:p>
    <w:p w:rsidR="006A6AD4" w:rsidRDefault="006A6AD4" w:rsidP="00C61C62">
      <w:pPr>
        <w:pStyle w:val="-"/>
        <w:keepNext/>
        <w:rPr>
          <w:rtl/>
        </w:rPr>
      </w:pPr>
      <w:r w:rsidRPr="00DD7006">
        <w:rPr>
          <w:rStyle w:val="TagStyle"/>
          <w:rtl/>
        </w:rPr>
        <w:t xml:space="preserve"> &lt;&lt; דובר_המשך &gt;&gt; </w:t>
      </w:r>
      <w:r>
        <w:rPr>
          <w:rtl/>
        </w:rPr>
        <w:t>שר החינוך יואב קיש:</w:t>
      </w:r>
      <w:r w:rsidRPr="00DD7006">
        <w:rPr>
          <w:rStyle w:val="TagStyle"/>
          <w:rtl/>
        </w:rPr>
        <w:t xml:space="preserve"> &lt;&lt; דובר_המשך &gt;&gt;</w:t>
      </w:r>
      <w:r>
        <w:rPr>
          <w:rtl/>
        </w:rPr>
        <w:t xml:space="preserve">   </w:t>
      </w:r>
    </w:p>
    <w:p w:rsidR="006A6AD4" w:rsidRDefault="006A6AD4" w:rsidP="00C05A0F">
      <w:pPr>
        <w:rPr>
          <w:rtl/>
        </w:rPr>
      </w:pPr>
    </w:p>
    <w:p w:rsidR="006A6AD4" w:rsidRDefault="006A6AD4" w:rsidP="00144B45">
      <w:pPr>
        <w:rPr>
          <w:rtl/>
        </w:rPr>
      </w:pPr>
      <w:bookmarkStart w:id="16588" w:name="_ETM_Q34_403542"/>
      <w:bookmarkStart w:id="16589" w:name="_ETM_Q34_406829"/>
      <w:bookmarkStart w:id="16590" w:name="_ETM_Q34_406980"/>
      <w:bookmarkStart w:id="16591" w:name="_ETM_Q34_407189"/>
      <w:bookmarkStart w:id="16592" w:name="_ETM_Q34_407400"/>
      <w:bookmarkEnd w:id="16588"/>
      <w:bookmarkEnd w:id="16589"/>
      <w:bookmarkEnd w:id="16590"/>
      <w:bookmarkEnd w:id="16591"/>
      <w:bookmarkEnd w:id="16592"/>
      <w:r>
        <w:rPr>
          <w:rtl/>
        </w:rPr>
        <w:t xml:space="preserve">אני </w:t>
      </w:r>
      <w:bookmarkStart w:id="16593" w:name="_ETM_Q34_407519"/>
      <w:bookmarkStart w:id="16594" w:name="_ETM_Q34_407879"/>
      <w:bookmarkEnd w:id="16593"/>
      <w:bookmarkEnd w:id="16594"/>
      <w:r>
        <w:rPr>
          <w:rtl/>
        </w:rPr>
        <w:t xml:space="preserve">לא </w:t>
      </w:r>
      <w:bookmarkStart w:id="16595" w:name="_ETM_Q34_408000"/>
      <w:bookmarkEnd w:id="16595"/>
      <w:r>
        <w:rPr>
          <w:rtl/>
        </w:rPr>
        <w:t xml:space="preserve">יודע </w:t>
      </w:r>
      <w:bookmarkStart w:id="16596" w:name="_ETM_Q34_408209"/>
      <w:bookmarkEnd w:id="16596"/>
      <w:r>
        <w:rPr>
          <w:rtl/>
        </w:rPr>
        <w:t xml:space="preserve">מה </w:t>
      </w:r>
      <w:bookmarkStart w:id="16597" w:name="_ETM_Q34_408359"/>
      <w:bookmarkEnd w:id="16597"/>
      <w:r>
        <w:rPr>
          <w:rFonts w:hint="cs"/>
          <w:rtl/>
        </w:rPr>
        <w:t xml:space="preserve">היה, </w:t>
      </w:r>
      <w:bookmarkStart w:id="16598" w:name="_ETM_Q34_408540"/>
      <w:bookmarkStart w:id="16599" w:name="_ETM_Q34_409140"/>
      <w:bookmarkEnd w:id="16598"/>
      <w:bookmarkEnd w:id="16599"/>
      <w:r>
        <w:rPr>
          <w:rFonts w:hint="cs"/>
          <w:rtl/>
        </w:rPr>
        <w:t xml:space="preserve">אבל </w:t>
      </w:r>
      <w:r>
        <w:rPr>
          <w:rtl/>
        </w:rPr>
        <w:t xml:space="preserve">אני </w:t>
      </w:r>
      <w:bookmarkStart w:id="16600" w:name="_ETM_Q34_409230"/>
      <w:bookmarkEnd w:id="16600"/>
      <w:r>
        <w:rPr>
          <w:rtl/>
        </w:rPr>
        <w:t xml:space="preserve">מסכים </w:t>
      </w:r>
      <w:bookmarkStart w:id="16601" w:name="_ETM_Q34_409500"/>
      <w:bookmarkEnd w:id="16601"/>
      <w:r>
        <w:rPr>
          <w:rtl/>
        </w:rPr>
        <w:t>איתך</w:t>
      </w:r>
      <w:r>
        <w:rPr>
          <w:rFonts w:hint="cs"/>
          <w:rtl/>
        </w:rPr>
        <w:t>.</w:t>
      </w:r>
      <w:r>
        <w:rPr>
          <w:rtl/>
        </w:rPr>
        <w:t xml:space="preserve"> </w:t>
      </w:r>
      <w:bookmarkStart w:id="16602" w:name="_ETM_Q34_409650"/>
      <w:bookmarkEnd w:id="16602"/>
      <w:r>
        <w:rPr>
          <w:rtl/>
        </w:rPr>
        <w:t xml:space="preserve">אני </w:t>
      </w:r>
      <w:bookmarkStart w:id="16603" w:name="_ETM_Q34_409769"/>
      <w:bookmarkStart w:id="16604" w:name="_ETM_Q34_410650"/>
      <w:bookmarkEnd w:id="16603"/>
      <w:bookmarkEnd w:id="16604"/>
      <w:r>
        <w:rPr>
          <w:rtl/>
        </w:rPr>
        <w:t xml:space="preserve">לא </w:t>
      </w:r>
      <w:bookmarkStart w:id="16605" w:name="_ETM_Q34_410799"/>
      <w:bookmarkEnd w:id="16605"/>
      <w:r>
        <w:rPr>
          <w:rtl/>
        </w:rPr>
        <w:t xml:space="preserve">יודע </w:t>
      </w:r>
      <w:bookmarkStart w:id="16606" w:name="_ETM_Q34_410950"/>
      <w:bookmarkEnd w:id="16606"/>
      <w:r>
        <w:rPr>
          <w:rtl/>
        </w:rPr>
        <w:t xml:space="preserve">אם </w:t>
      </w:r>
      <w:bookmarkStart w:id="16607" w:name="_ETM_Q34_411010"/>
      <w:bookmarkEnd w:id="16607"/>
      <w:r>
        <w:rPr>
          <w:rtl/>
        </w:rPr>
        <w:t>ראית</w:t>
      </w:r>
      <w:r>
        <w:rPr>
          <w:rFonts w:hint="cs"/>
          <w:rtl/>
        </w:rPr>
        <w:t>,</w:t>
      </w:r>
      <w:r>
        <w:rPr>
          <w:rtl/>
        </w:rPr>
        <w:t xml:space="preserve"> </w:t>
      </w:r>
      <w:bookmarkStart w:id="16608" w:name="_ETM_Q34_411310"/>
      <w:bookmarkEnd w:id="16608"/>
      <w:r>
        <w:rPr>
          <w:rtl/>
        </w:rPr>
        <w:t xml:space="preserve">אני </w:t>
      </w:r>
      <w:bookmarkStart w:id="16609" w:name="_ETM_Q34_411400"/>
      <w:bookmarkEnd w:id="16609"/>
      <w:r>
        <w:rPr>
          <w:rtl/>
        </w:rPr>
        <w:t xml:space="preserve">עובד </w:t>
      </w:r>
      <w:bookmarkStart w:id="16610" w:name="_ETM_Q34_411670"/>
      <w:bookmarkEnd w:id="16610"/>
      <w:r>
        <w:rPr>
          <w:rtl/>
        </w:rPr>
        <w:t xml:space="preserve">פה </w:t>
      </w:r>
      <w:bookmarkStart w:id="16611" w:name="_ETM_Q34_411849"/>
      <w:bookmarkEnd w:id="16611"/>
      <w:r>
        <w:rPr>
          <w:rtl/>
        </w:rPr>
        <w:t>ומדבר</w:t>
      </w:r>
      <w:r>
        <w:rPr>
          <w:rFonts w:hint="cs"/>
          <w:rtl/>
        </w:rPr>
        <w:t>.</w:t>
      </w:r>
      <w:r>
        <w:rPr>
          <w:rtl/>
        </w:rPr>
        <w:t xml:space="preserve"> </w:t>
      </w:r>
      <w:bookmarkStart w:id="16612" w:name="_ETM_Q34_412780"/>
      <w:bookmarkEnd w:id="16612"/>
      <w:r>
        <w:rPr>
          <w:rFonts w:hint="cs"/>
          <w:rtl/>
        </w:rPr>
        <w:t xml:space="preserve">אחת </w:t>
      </w:r>
      <w:bookmarkStart w:id="16613" w:name="_ETM_Q34_411002"/>
      <w:bookmarkStart w:id="16614" w:name="_ETM_Q34_412989"/>
      <w:bookmarkStart w:id="16615" w:name="_ETM_Q34_413049"/>
      <w:bookmarkEnd w:id="16613"/>
      <w:bookmarkEnd w:id="16614"/>
      <w:bookmarkEnd w:id="16615"/>
      <w:r>
        <w:rPr>
          <w:rtl/>
        </w:rPr>
        <w:t xml:space="preserve">השיחות </w:t>
      </w:r>
      <w:bookmarkStart w:id="16616" w:name="_ETM_Q34_413500"/>
      <w:bookmarkEnd w:id="16616"/>
      <w:r>
        <w:rPr>
          <w:rtl/>
        </w:rPr>
        <w:t xml:space="preserve">הייתה </w:t>
      </w:r>
      <w:bookmarkStart w:id="16617" w:name="_ETM_Q34_413709"/>
      <w:bookmarkEnd w:id="16617"/>
      <w:r>
        <w:rPr>
          <w:rtl/>
        </w:rPr>
        <w:t xml:space="preserve">בדיוק </w:t>
      </w:r>
      <w:bookmarkStart w:id="16618" w:name="_ETM_Q34_414040"/>
      <w:bookmarkEnd w:id="16618"/>
      <w:r>
        <w:rPr>
          <w:rtl/>
        </w:rPr>
        <w:t xml:space="preserve">על </w:t>
      </w:r>
      <w:bookmarkStart w:id="16619" w:name="_ETM_Q34_414129"/>
      <w:bookmarkEnd w:id="16619"/>
      <w:r>
        <w:rPr>
          <w:rtl/>
        </w:rPr>
        <w:t xml:space="preserve">הדבר </w:t>
      </w:r>
      <w:bookmarkStart w:id="16620" w:name="_ETM_Q34_414489"/>
      <w:bookmarkEnd w:id="16620"/>
      <w:r>
        <w:rPr>
          <w:rtl/>
        </w:rPr>
        <w:t>הזה</w:t>
      </w:r>
      <w:r>
        <w:rPr>
          <w:rFonts w:hint="cs"/>
          <w:rtl/>
        </w:rPr>
        <w:t>,</w:t>
      </w:r>
      <w:r>
        <w:rPr>
          <w:rtl/>
        </w:rPr>
        <w:t xml:space="preserve"> </w:t>
      </w:r>
      <w:bookmarkStart w:id="16621" w:name="_ETM_Q34_415269"/>
      <w:bookmarkEnd w:id="16621"/>
      <w:r>
        <w:rPr>
          <w:rtl/>
        </w:rPr>
        <w:t xml:space="preserve">עם </w:t>
      </w:r>
      <w:bookmarkStart w:id="16622" w:name="_ETM_Q34_415989"/>
      <w:bookmarkEnd w:id="16622"/>
      <w:r>
        <w:rPr>
          <w:rtl/>
        </w:rPr>
        <w:t xml:space="preserve">לשכת </w:t>
      </w:r>
      <w:bookmarkStart w:id="16623" w:name="_ETM_Q34_417180"/>
      <w:bookmarkEnd w:id="16623"/>
      <w:r>
        <w:rPr>
          <w:rtl/>
        </w:rPr>
        <w:t xml:space="preserve">מנכ"ל </w:t>
      </w:r>
      <w:bookmarkStart w:id="16624" w:name="_ETM_Q34_417629"/>
      <w:bookmarkEnd w:id="16624"/>
      <w:r>
        <w:rPr>
          <w:rtl/>
        </w:rPr>
        <w:t xml:space="preserve">משרד </w:t>
      </w:r>
      <w:bookmarkStart w:id="16625" w:name="_ETM_Q34_417989"/>
      <w:bookmarkEnd w:id="16625"/>
      <w:r>
        <w:rPr>
          <w:rtl/>
        </w:rPr>
        <w:t>ר</w:t>
      </w:r>
      <w:r>
        <w:rPr>
          <w:rFonts w:hint="cs"/>
          <w:rtl/>
        </w:rPr>
        <w:t>אש הממשלה</w:t>
      </w:r>
      <w:bookmarkStart w:id="16626" w:name="_ETM_Q34_419159"/>
      <w:bookmarkEnd w:id="16626"/>
      <w:r>
        <w:rPr>
          <w:rFonts w:hint="cs"/>
          <w:rtl/>
        </w:rPr>
        <w:t xml:space="preserve">, </w:t>
      </w:r>
      <w:proofErr w:type="spellStart"/>
      <w:r>
        <w:rPr>
          <w:rtl/>
        </w:rPr>
        <w:t>שמתכ</w:t>
      </w:r>
      <w:r>
        <w:rPr>
          <w:rFonts w:hint="cs"/>
          <w:rtl/>
        </w:rPr>
        <w:t>לל</w:t>
      </w:r>
      <w:proofErr w:type="spellEnd"/>
      <w:r>
        <w:rPr>
          <w:rtl/>
        </w:rPr>
        <w:t xml:space="preserve"> </w:t>
      </w:r>
      <w:bookmarkStart w:id="16627" w:name="_ETM_Q34_419760"/>
      <w:bookmarkEnd w:id="16627"/>
      <w:r>
        <w:rPr>
          <w:rtl/>
        </w:rPr>
        <w:t xml:space="preserve">את </w:t>
      </w:r>
      <w:bookmarkStart w:id="16628" w:name="_ETM_Q34_419849"/>
      <w:bookmarkEnd w:id="16628"/>
      <w:r>
        <w:rPr>
          <w:rtl/>
        </w:rPr>
        <w:t>האירוע</w:t>
      </w:r>
      <w:r>
        <w:rPr>
          <w:rFonts w:hint="cs"/>
          <w:rtl/>
        </w:rPr>
        <w:t>,</w:t>
      </w:r>
      <w:r>
        <w:rPr>
          <w:rtl/>
        </w:rPr>
        <w:t xml:space="preserve"> </w:t>
      </w:r>
      <w:bookmarkStart w:id="16629" w:name="_ETM_Q34_420269"/>
      <w:bookmarkStart w:id="16630" w:name="_ETM_Q34_420629"/>
      <w:bookmarkEnd w:id="16629"/>
      <w:bookmarkEnd w:id="16630"/>
      <w:r>
        <w:rPr>
          <w:rFonts w:hint="cs"/>
          <w:rtl/>
        </w:rPr>
        <w:t>ו</w:t>
      </w:r>
      <w:r>
        <w:rPr>
          <w:rtl/>
        </w:rPr>
        <w:t xml:space="preserve">בונים </w:t>
      </w:r>
      <w:bookmarkStart w:id="16631" w:name="_ETM_Q34_421079"/>
      <w:bookmarkEnd w:id="16631"/>
      <w:r>
        <w:rPr>
          <w:rtl/>
        </w:rPr>
        <w:t xml:space="preserve">עכשיו </w:t>
      </w:r>
      <w:bookmarkStart w:id="16632" w:name="_ETM_Q34_421379"/>
      <w:bookmarkEnd w:id="16632"/>
      <w:r>
        <w:rPr>
          <w:rtl/>
        </w:rPr>
        <w:t xml:space="preserve">בדיוק </w:t>
      </w:r>
      <w:bookmarkStart w:id="16633" w:name="_ETM_Q34_421739"/>
      <w:bookmarkEnd w:id="16633"/>
      <w:r>
        <w:rPr>
          <w:rtl/>
        </w:rPr>
        <w:t xml:space="preserve">את </w:t>
      </w:r>
      <w:bookmarkStart w:id="16634" w:name="_ETM_Q34_421829"/>
      <w:bookmarkEnd w:id="16634"/>
      <w:r>
        <w:rPr>
          <w:rtl/>
        </w:rPr>
        <w:t xml:space="preserve">כל </w:t>
      </w:r>
      <w:bookmarkStart w:id="16635" w:name="_ETM_Q34_422040"/>
      <w:bookmarkEnd w:id="16635"/>
      <w:r>
        <w:rPr>
          <w:rtl/>
        </w:rPr>
        <w:t xml:space="preserve">הדברים </w:t>
      </w:r>
      <w:bookmarkStart w:id="16636" w:name="_ETM_Q34_422400"/>
      <w:bookmarkEnd w:id="16636"/>
      <w:r>
        <w:rPr>
          <w:rtl/>
        </w:rPr>
        <w:t>האלה</w:t>
      </w:r>
      <w:r>
        <w:rPr>
          <w:rFonts w:hint="cs"/>
          <w:rtl/>
        </w:rPr>
        <w:t>.</w:t>
      </w:r>
      <w:r>
        <w:rPr>
          <w:rtl/>
        </w:rPr>
        <w:t xml:space="preserve"> </w:t>
      </w:r>
      <w:bookmarkStart w:id="16637" w:name="_ETM_Q34_423209"/>
      <w:bookmarkEnd w:id="16637"/>
      <w:r>
        <w:rPr>
          <w:rtl/>
        </w:rPr>
        <w:t xml:space="preserve">זו </w:t>
      </w:r>
      <w:bookmarkStart w:id="16638" w:name="_ETM_Q34_423390"/>
      <w:bookmarkEnd w:id="16638"/>
      <w:r>
        <w:rPr>
          <w:rtl/>
        </w:rPr>
        <w:t xml:space="preserve">החלטה </w:t>
      </w:r>
      <w:bookmarkStart w:id="16639" w:name="_ETM_Q34_423780"/>
      <w:bookmarkEnd w:id="16639"/>
      <w:r>
        <w:rPr>
          <w:rtl/>
        </w:rPr>
        <w:t xml:space="preserve">שבעולם </w:t>
      </w:r>
      <w:bookmarkStart w:id="16640" w:name="_ETM_Q34_424290"/>
      <w:bookmarkEnd w:id="16640"/>
      <w:r>
        <w:rPr>
          <w:rtl/>
        </w:rPr>
        <w:t>נורמלי</w:t>
      </w:r>
      <w:r>
        <w:rPr>
          <w:rFonts w:hint="cs"/>
          <w:rtl/>
        </w:rPr>
        <w:t>,</w:t>
      </w:r>
      <w:r>
        <w:rPr>
          <w:rtl/>
        </w:rPr>
        <w:t xml:space="preserve"> </w:t>
      </w:r>
      <w:bookmarkStart w:id="16641" w:name="_ETM_Q34_424769"/>
      <w:bookmarkEnd w:id="16641"/>
      <w:r>
        <w:rPr>
          <w:rtl/>
        </w:rPr>
        <w:t xml:space="preserve">כמו </w:t>
      </w:r>
      <w:bookmarkStart w:id="16642" w:name="_ETM_Q34_424950"/>
      <w:bookmarkEnd w:id="16642"/>
      <w:r>
        <w:rPr>
          <w:rtl/>
        </w:rPr>
        <w:t xml:space="preserve">שאתה </w:t>
      </w:r>
      <w:bookmarkStart w:id="16643" w:name="_ETM_Q34_425129"/>
      <w:bookmarkEnd w:id="16643"/>
      <w:r>
        <w:rPr>
          <w:rtl/>
        </w:rPr>
        <w:t xml:space="preserve">מכיר </w:t>
      </w:r>
      <w:bookmarkStart w:id="16644" w:name="_ETM_Q34_425370"/>
      <w:bookmarkEnd w:id="16644"/>
      <w:r>
        <w:rPr>
          <w:rFonts w:hint="cs"/>
          <w:rtl/>
        </w:rPr>
        <w:t>משרדי ממשלה,</w:t>
      </w:r>
      <w:r>
        <w:rPr>
          <w:rtl/>
        </w:rPr>
        <w:t xml:space="preserve"> </w:t>
      </w:r>
      <w:bookmarkStart w:id="16645" w:name="_ETM_Q34_426000"/>
      <w:bookmarkEnd w:id="16645"/>
      <w:r>
        <w:rPr>
          <w:rtl/>
        </w:rPr>
        <w:t xml:space="preserve">יכולה </w:t>
      </w:r>
      <w:bookmarkStart w:id="16646" w:name="_ETM_Q34_426269"/>
      <w:bookmarkEnd w:id="16646"/>
      <w:r>
        <w:rPr>
          <w:rtl/>
        </w:rPr>
        <w:t xml:space="preserve">לקחת </w:t>
      </w:r>
      <w:bookmarkStart w:id="16647" w:name="_ETM_Q34_426629"/>
      <w:bookmarkEnd w:id="16647"/>
      <w:r>
        <w:rPr>
          <w:rtl/>
        </w:rPr>
        <w:t xml:space="preserve">גם </w:t>
      </w:r>
      <w:bookmarkStart w:id="16648" w:name="_ETM_Q34_426840"/>
      <w:bookmarkEnd w:id="16648"/>
      <w:r>
        <w:rPr>
          <w:rFonts w:hint="cs"/>
          <w:rtl/>
        </w:rPr>
        <w:t xml:space="preserve">שלושה </w:t>
      </w:r>
      <w:bookmarkStart w:id="16649" w:name="_ETM_Q34_427650"/>
      <w:bookmarkEnd w:id="16649"/>
      <w:r>
        <w:rPr>
          <w:rtl/>
        </w:rPr>
        <w:t xml:space="preserve">חודשים </w:t>
      </w:r>
      <w:bookmarkStart w:id="16650" w:name="_ETM_Q34_428010"/>
      <w:bookmarkEnd w:id="16650"/>
      <w:r>
        <w:rPr>
          <w:rFonts w:hint="cs"/>
          <w:rtl/>
        </w:rPr>
        <w:t>ו</w:t>
      </w:r>
      <w:r>
        <w:rPr>
          <w:rtl/>
        </w:rPr>
        <w:t xml:space="preserve">חצי </w:t>
      </w:r>
      <w:bookmarkStart w:id="16651" w:name="_ETM_Q34_428370"/>
      <w:bookmarkEnd w:id="16651"/>
      <w:r>
        <w:rPr>
          <w:rtl/>
        </w:rPr>
        <w:t>שנה</w:t>
      </w:r>
      <w:r>
        <w:rPr>
          <w:rFonts w:hint="cs"/>
          <w:rtl/>
        </w:rPr>
        <w:t>.</w:t>
      </w:r>
      <w:r>
        <w:rPr>
          <w:rtl/>
        </w:rPr>
        <w:t xml:space="preserve"> </w:t>
      </w:r>
      <w:bookmarkStart w:id="16652" w:name="_ETM_Q34_429090"/>
      <w:bookmarkEnd w:id="16652"/>
      <w:r>
        <w:rPr>
          <w:rtl/>
        </w:rPr>
        <w:t xml:space="preserve">לא </w:t>
      </w:r>
      <w:bookmarkStart w:id="16653" w:name="_ETM_Q34_429300"/>
      <w:bookmarkEnd w:id="16653"/>
      <w:r>
        <w:rPr>
          <w:rtl/>
        </w:rPr>
        <w:t xml:space="preserve">זו </w:t>
      </w:r>
      <w:bookmarkStart w:id="16654" w:name="_ETM_Q34_429569"/>
      <w:bookmarkEnd w:id="16654"/>
      <w:r>
        <w:rPr>
          <w:rtl/>
        </w:rPr>
        <w:t>הכוונה</w:t>
      </w:r>
      <w:r w:rsidR="00144B45">
        <w:rPr>
          <w:rFonts w:hint="cs"/>
          <w:rtl/>
        </w:rPr>
        <w:t>,</w:t>
      </w:r>
      <w:r>
        <w:rPr>
          <w:rtl/>
        </w:rPr>
        <w:t xml:space="preserve"> </w:t>
      </w:r>
      <w:bookmarkStart w:id="16655" w:name="_ETM_Q34_430110"/>
      <w:bookmarkEnd w:id="16655"/>
      <w:r>
        <w:rPr>
          <w:rtl/>
        </w:rPr>
        <w:t xml:space="preserve">זה </w:t>
      </w:r>
      <w:bookmarkStart w:id="16656" w:name="_ETM_Q34_430230"/>
      <w:bookmarkEnd w:id="16656"/>
      <w:r>
        <w:rPr>
          <w:rtl/>
        </w:rPr>
        <w:t xml:space="preserve">צריך </w:t>
      </w:r>
      <w:bookmarkStart w:id="16657" w:name="_ETM_Q34_430379"/>
      <w:bookmarkEnd w:id="16657"/>
      <w:r>
        <w:rPr>
          <w:rtl/>
        </w:rPr>
        <w:t xml:space="preserve">להיות </w:t>
      </w:r>
      <w:bookmarkStart w:id="16658" w:name="_ETM_Q34_430560"/>
      <w:bookmarkEnd w:id="16658"/>
      <w:r>
        <w:rPr>
          <w:rtl/>
        </w:rPr>
        <w:t xml:space="preserve">מושלם </w:t>
      </w:r>
      <w:bookmarkStart w:id="16659" w:name="_ETM_Q34_430920"/>
      <w:bookmarkEnd w:id="16659"/>
      <w:r>
        <w:rPr>
          <w:rtl/>
        </w:rPr>
        <w:t>במהרה</w:t>
      </w:r>
      <w:r>
        <w:rPr>
          <w:rFonts w:hint="cs"/>
          <w:rtl/>
        </w:rPr>
        <w:t>.</w:t>
      </w:r>
      <w:r>
        <w:rPr>
          <w:rtl/>
        </w:rPr>
        <w:t xml:space="preserve"> </w:t>
      </w:r>
      <w:bookmarkStart w:id="16660" w:name="_ETM_Q34_431870"/>
      <w:bookmarkStart w:id="16661" w:name="_ETM_Q34_434179"/>
      <w:bookmarkStart w:id="16662" w:name="_ETM_Q34_434262"/>
      <w:bookmarkStart w:id="16663" w:name="_ETM_Q34_434354"/>
      <w:bookmarkStart w:id="16664" w:name="_ETM_Q34_434411"/>
      <w:bookmarkEnd w:id="16660"/>
      <w:bookmarkEnd w:id="16661"/>
      <w:bookmarkEnd w:id="16662"/>
      <w:bookmarkEnd w:id="16663"/>
      <w:bookmarkEnd w:id="16664"/>
      <w:r>
        <w:rPr>
          <w:rtl/>
        </w:rPr>
        <w:t xml:space="preserve">אני </w:t>
      </w:r>
      <w:bookmarkStart w:id="16665" w:name="_ETM_Q34_432079"/>
      <w:bookmarkEnd w:id="16665"/>
      <w:r>
        <w:rPr>
          <w:rtl/>
        </w:rPr>
        <w:t xml:space="preserve">חושב </w:t>
      </w:r>
      <w:bookmarkStart w:id="16666" w:name="_ETM_Q34_432260"/>
      <w:bookmarkEnd w:id="16666"/>
      <w:r>
        <w:rPr>
          <w:rtl/>
        </w:rPr>
        <w:t xml:space="preserve">שאם </w:t>
      </w:r>
      <w:bookmarkStart w:id="16667" w:name="_ETM_Q34_432950"/>
      <w:bookmarkEnd w:id="16667"/>
      <w:r>
        <w:rPr>
          <w:rtl/>
        </w:rPr>
        <w:t xml:space="preserve">להיות </w:t>
      </w:r>
      <w:bookmarkStart w:id="16668" w:name="_ETM_Q34_433189"/>
      <w:bookmarkEnd w:id="16668"/>
      <w:r>
        <w:rPr>
          <w:rtl/>
        </w:rPr>
        <w:t>ריאליים</w:t>
      </w:r>
      <w:r>
        <w:rPr>
          <w:rFonts w:hint="cs"/>
          <w:rtl/>
        </w:rPr>
        <w:t>,</w:t>
      </w:r>
      <w:r>
        <w:rPr>
          <w:rtl/>
        </w:rPr>
        <w:t xml:space="preserve"> </w:t>
      </w:r>
      <w:bookmarkStart w:id="16669" w:name="_ETM_Q34_433579"/>
      <w:bookmarkEnd w:id="16669"/>
      <w:r>
        <w:rPr>
          <w:rtl/>
        </w:rPr>
        <w:t xml:space="preserve">זה </w:t>
      </w:r>
      <w:bookmarkStart w:id="16670" w:name="_ETM_Q34_433760"/>
      <w:bookmarkEnd w:id="16670"/>
      <w:r>
        <w:rPr>
          <w:rtl/>
        </w:rPr>
        <w:t xml:space="preserve">אירוע </w:t>
      </w:r>
      <w:bookmarkStart w:id="16671" w:name="_ETM_Q34_434180"/>
      <w:bookmarkEnd w:id="16671"/>
      <w:r>
        <w:rPr>
          <w:rtl/>
        </w:rPr>
        <w:t xml:space="preserve">של </w:t>
      </w:r>
      <w:bookmarkStart w:id="16672" w:name="_ETM_Q34_434510"/>
      <w:bookmarkEnd w:id="16672"/>
      <w:r>
        <w:rPr>
          <w:rtl/>
        </w:rPr>
        <w:t xml:space="preserve">שבועות </w:t>
      </w:r>
      <w:bookmarkStart w:id="16673" w:name="_ETM_Q34_434989"/>
      <w:bookmarkEnd w:id="16673"/>
      <w:r>
        <w:rPr>
          <w:rtl/>
        </w:rPr>
        <w:t>בודדים</w:t>
      </w:r>
      <w:r>
        <w:rPr>
          <w:rFonts w:hint="cs"/>
          <w:rtl/>
        </w:rPr>
        <w:t>.</w:t>
      </w:r>
      <w:r>
        <w:rPr>
          <w:rtl/>
        </w:rPr>
        <w:t xml:space="preserve"> </w:t>
      </w:r>
      <w:bookmarkStart w:id="16674" w:name="_ETM_Q34_436560"/>
      <w:bookmarkEnd w:id="16674"/>
      <w:r>
        <w:rPr>
          <w:rtl/>
        </w:rPr>
        <w:t xml:space="preserve">אני </w:t>
      </w:r>
      <w:bookmarkStart w:id="16675" w:name="_ETM_Q34_436710"/>
      <w:bookmarkEnd w:id="16675"/>
      <w:r>
        <w:rPr>
          <w:rtl/>
        </w:rPr>
        <w:t xml:space="preserve">חושב </w:t>
      </w:r>
      <w:bookmarkStart w:id="16676" w:name="_ETM_Q34_436860"/>
      <w:bookmarkEnd w:id="16676"/>
      <w:r>
        <w:rPr>
          <w:rtl/>
        </w:rPr>
        <w:t xml:space="preserve">שיש </w:t>
      </w:r>
      <w:bookmarkStart w:id="16677" w:name="_ETM_Q34_437100"/>
      <w:bookmarkEnd w:id="16677"/>
      <w:r>
        <w:rPr>
          <w:rtl/>
        </w:rPr>
        <w:t xml:space="preserve">לזה </w:t>
      </w:r>
      <w:bookmarkStart w:id="16678" w:name="_ETM_Q34_437339"/>
      <w:bookmarkEnd w:id="16678"/>
      <w:r>
        <w:rPr>
          <w:rtl/>
        </w:rPr>
        <w:t>יתרונות</w:t>
      </w:r>
      <w:r>
        <w:rPr>
          <w:rFonts w:hint="cs"/>
          <w:rtl/>
        </w:rPr>
        <w:t>,</w:t>
      </w:r>
      <w:r>
        <w:rPr>
          <w:rtl/>
        </w:rPr>
        <w:t xml:space="preserve"> </w:t>
      </w:r>
      <w:bookmarkStart w:id="16679" w:name="_ETM_Q34_438000"/>
      <w:bookmarkEnd w:id="16679"/>
      <w:r>
        <w:rPr>
          <w:rtl/>
        </w:rPr>
        <w:t xml:space="preserve">ובוודאי </w:t>
      </w:r>
      <w:bookmarkStart w:id="16680" w:name="_ETM_Q34_438630"/>
      <w:bookmarkEnd w:id="16680"/>
      <w:r>
        <w:rPr>
          <w:rtl/>
        </w:rPr>
        <w:t xml:space="preserve">כלפי </w:t>
      </w:r>
      <w:bookmarkStart w:id="16681" w:name="_ETM_Q34_438930"/>
      <w:bookmarkEnd w:id="16681"/>
      <w:r>
        <w:rPr>
          <w:rtl/>
        </w:rPr>
        <w:t>הצפון</w:t>
      </w:r>
      <w:r>
        <w:rPr>
          <w:rFonts w:hint="cs"/>
          <w:rtl/>
        </w:rPr>
        <w:t>,</w:t>
      </w:r>
      <w:r>
        <w:rPr>
          <w:rtl/>
        </w:rPr>
        <w:t xml:space="preserve"> </w:t>
      </w:r>
      <w:bookmarkStart w:id="16682" w:name="_ETM_Q34_439350"/>
      <w:bookmarkEnd w:id="16682"/>
      <w:r>
        <w:rPr>
          <w:rtl/>
        </w:rPr>
        <w:t>ש</w:t>
      </w:r>
      <w:r>
        <w:rPr>
          <w:rFonts w:hint="cs"/>
          <w:rtl/>
        </w:rPr>
        <w:t xml:space="preserve">שם </w:t>
      </w:r>
      <w:r>
        <w:rPr>
          <w:rtl/>
        </w:rPr>
        <w:t xml:space="preserve">זה </w:t>
      </w:r>
      <w:bookmarkStart w:id="16683" w:name="_ETM_Q34_439650"/>
      <w:bookmarkEnd w:id="16683"/>
      <w:r>
        <w:rPr>
          <w:rtl/>
        </w:rPr>
        <w:t xml:space="preserve">לא </w:t>
      </w:r>
      <w:bookmarkStart w:id="16684" w:name="_ETM_Q34_439770"/>
      <w:bookmarkEnd w:id="16684"/>
      <w:r>
        <w:rPr>
          <w:rtl/>
        </w:rPr>
        <w:t xml:space="preserve">עובר </w:t>
      </w:r>
      <w:bookmarkStart w:id="16685" w:name="_ETM_Q34_440070"/>
      <w:bookmarkEnd w:id="16685"/>
      <w:r>
        <w:rPr>
          <w:rtl/>
        </w:rPr>
        <w:t>ל</w:t>
      </w:r>
      <w:bookmarkStart w:id="16686" w:name="_ETM_Q34_440670"/>
      <w:bookmarkEnd w:id="16686"/>
      <w:r>
        <w:rPr>
          <w:rtl/>
        </w:rPr>
        <w:t>איזו</w:t>
      </w:r>
      <w:bookmarkStart w:id="16687" w:name="_ETM_Q34_440910"/>
      <w:bookmarkEnd w:id="16687"/>
      <w:r>
        <w:rPr>
          <w:rtl/>
        </w:rPr>
        <w:t xml:space="preserve">שהי </w:t>
      </w:r>
      <w:bookmarkStart w:id="16688" w:name="_ETM_Q34_441089"/>
      <w:bookmarkEnd w:id="16688"/>
      <w:proofErr w:type="spellStart"/>
      <w:r>
        <w:rPr>
          <w:rtl/>
        </w:rPr>
        <w:t>מ</w:t>
      </w:r>
      <w:r>
        <w:rPr>
          <w:rFonts w:hint="cs"/>
          <w:rtl/>
        </w:rPr>
        <w:t>י</w:t>
      </w:r>
      <w:r>
        <w:rPr>
          <w:rtl/>
        </w:rPr>
        <w:t>נהלת</w:t>
      </w:r>
      <w:proofErr w:type="spellEnd"/>
      <w:r w:rsidR="00144B45">
        <w:rPr>
          <w:rFonts w:hint="cs"/>
          <w:rtl/>
        </w:rPr>
        <w:t>;</w:t>
      </w:r>
      <w:r>
        <w:rPr>
          <w:rtl/>
        </w:rPr>
        <w:t xml:space="preserve"> </w:t>
      </w:r>
      <w:bookmarkStart w:id="16689" w:name="_ETM_Q34_441510"/>
      <w:bookmarkEnd w:id="16689"/>
      <w:r>
        <w:rPr>
          <w:rtl/>
        </w:rPr>
        <w:t xml:space="preserve">כי </w:t>
      </w:r>
      <w:bookmarkStart w:id="16690" w:name="_ETM_Q34_441660"/>
      <w:bookmarkEnd w:id="16690"/>
      <w:r>
        <w:rPr>
          <w:rtl/>
        </w:rPr>
        <w:t xml:space="preserve">בסוף </w:t>
      </w:r>
      <w:bookmarkStart w:id="16691" w:name="_ETM_Q34_442789"/>
      <w:bookmarkEnd w:id="16691"/>
      <w:r>
        <w:rPr>
          <w:rtl/>
        </w:rPr>
        <w:t xml:space="preserve">הפעילות </w:t>
      </w:r>
      <w:bookmarkStart w:id="16692" w:name="_ETM_Q34_443569"/>
      <w:bookmarkEnd w:id="16692"/>
      <w:r>
        <w:rPr>
          <w:rtl/>
        </w:rPr>
        <w:t xml:space="preserve">והיכולת </w:t>
      </w:r>
      <w:bookmarkStart w:id="16693" w:name="_ETM_Q34_444080"/>
      <w:bookmarkEnd w:id="16693"/>
      <w:r>
        <w:rPr>
          <w:rtl/>
        </w:rPr>
        <w:t xml:space="preserve">שלנו </w:t>
      </w:r>
      <w:bookmarkStart w:id="16694" w:name="_ETM_Q34_444409"/>
      <w:bookmarkEnd w:id="16694"/>
      <w:r>
        <w:rPr>
          <w:rtl/>
        </w:rPr>
        <w:t xml:space="preserve">כמשרדים </w:t>
      </w:r>
      <w:bookmarkStart w:id="16695" w:name="_ETM_Q34_445009"/>
      <w:bookmarkEnd w:id="16695"/>
      <w:r>
        <w:rPr>
          <w:rtl/>
        </w:rPr>
        <w:t xml:space="preserve">להיות </w:t>
      </w:r>
      <w:bookmarkStart w:id="16696" w:name="_ETM_Q34_445189"/>
      <w:bookmarkEnd w:id="16696"/>
      <w:r>
        <w:rPr>
          <w:rtl/>
        </w:rPr>
        <w:t>אפקטיביים</w:t>
      </w:r>
      <w:r>
        <w:rPr>
          <w:rFonts w:hint="cs"/>
          <w:rtl/>
        </w:rPr>
        <w:t>,</w:t>
      </w:r>
      <w:r>
        <w:rPr>
          <w:rtl/>
        </w:rPr>
        <w:t xml:space="preserve"> </w:t>
      </w:r>
      <w:bookmarkStart w:id="16697" w:name="_ETM_Q34_446360"/>
      <w:bookmarkEnd w:id="16697"/>
      <w:r>
        <w:rPr>
          <w:rtl/>
        </w:rPr>
        <w:t xml:space="preserve">יש </w:t>
      </w:r>
      <w:bookmarkStart w:id="16698" w:name="_ETM_Q34_446569"/>
      <w:bookmarkEnd w:id="16698"/>
      <w:r>
        <w:rPr>
          <w:rtl/>
        </w:rPr>
        <w:t xml:space="preserve">לזה </w:t>
      </w:r>
      <w:bookmarkStart w:id="16699" w:name="_ETM_Q34_446810"/>
      <w:bookmarkEnd w:id="16699"/>
      <w:r>
        <w:rPr>
          <w:rtl/>
        </w:rPr>
        <w:t xml:space="preserve">יתרונות </w:t>
      </w:r>
      <w:bookmarkStart w:id="16700" w:name="_ETM_Q34_447199"/>
      <w:bookmarkEnd w:id="16700"/>
      <w:r>
        <w:rPr>
          <w:rtl/>
        </w:rPr>
        <w:t>גדולים</w:t>
      </w:r>
      <w:r>
        <w:rPr>
          <w:rFonts w:hint="cs"/>
          <w:rtl/>
        </w:rPr>
        <w:t>.</w:t>
      </w:r>
      <w:r>
        <w:rPr>
          <w:rtl/>
        </w:rPr>
        <w:t xml:space="preserve"> </w:t>
      </w:r>
      <w:bookmarkStart w:id="16701" w:name="_ETM_Q34_447740"/>
      <w:bookmarkEnd w:id="16701"/>
    </w:p>
    <w:p w:rsidR="006A6AD4" w:rsidRDefault="006A6AD4" w:rsidP="00C61C62">
      <w:pPr>
        <w:rPr>
          <w:rtl/>
        </w:rPr>
      </w:pPr>
      <w:bookmarkStart w:id="16702" w:name="_ETM_Q34_449572"/>
      <w:bookmarkStart w:id="16703" w:name="_ETM_Q34_449640"/>
      <w:bookmarkStart w:id="16704" w:name="_ETM_Q34_449779"/>
      <w:bookmarkEnd w:id="16702"/>
      <w:bookmarkEnd w:id="16703"/>
      <w:bookmarkEnd w:id="16704"/>
    </w:p>
    <w:p w:rsidR="006A6AD4" w:rsidRDefault="006A6AD4" w:rsidP="00144B45">
      <w:pPr>
        <w:rPr>
          <w:rtl/>
        </w:rPr>
      </w:pPr>
      <w:bookmarkStart w:id="16705" w:name="_ETM_Q34_449828"/>
      <w:bookmarkEnd w:id="16705"/>
      <w:r>
        <w:rPr>
          <w:rtl/>
        </w:rPr>
        <w:t xml:space="preserve">אני </w:t>
      </w:r>
      <w:bookmarkStart w:id="16706" w:name="_ETM_Q34_447860"/>
      <w:bookmarkEnd w:id="16706"/>
      <w:r>
        <w:rPr>
          <w:rtl/>
        </w:rPr>
        <w:t xml:space="preserve">אתן </w:t>
      </w:r>
      <w:bookmarkStart w:id="16707" w:name="_ETM_Q34_447979"/>
      <w:bookmarkEnd w:id="16707"/>
      <w:r>
        <w:rPr>
          <w:rtl/>
        </w:rPr>
        <w:t xml:space="preserve">לך </w:t>
      </w:r>
      <w:bookmarkStart w:id="16708" w:name="_ETM_Q34_448129"/>
      <w:bookmarkEnd w:id="16708"/>
      <w:r w:rsidR="00144B45">
        <w:rPr>
          <w:rFonts w:hint="cs"/>
          <w:rtl/>
        </w:rPr>
        <w:t xml:space="preserve">סתם </w:t>
      </w:r>
      <w:r>
        <w:rPr>
          <w:rtl/>
        </w:rPr>
        <w:t>דוגמ</w:t>
      </w:r>
      <w:r>
        <w:rPr>
          <w:rFonts w:hint="cs"/>
          <w:rtl/>
        </w:rPr>
        <w:t>ה</w:t>
      </w:r>
      <w:r>
        <w:rPr>
          <w:rtl/>
        </w:rPr>
        <w:t xml:space="preserve"> </w:t>
      </w:r>
      <w:bookmarkStart w:id="16709" w:name="_ETM_Q34_448490"/>
      <w:bookmarkStart w:id="16710" w:name="_ETM_Q34_448789"/>
      <w:bookmarkEnd w:id="16709"/>
      <w:bookmarkEnd w:id="16710"/>
      <w:r>
        <w:rPr>
          <w:rtl/>
        </w:rPr>
        <w:t xml:space="preserve">על </w:t>
      </w:r>
      <w:bookmarkStart w:id="16711" w:name="_ETM_Q34_448879"/>
      <w:bookmarkEnd w:id="16711"/>
      <w:r>
        <w:rPr>
          <w:rtl/>
        </w:rPr>
        <w:t>תקומה</w:t>
      </w:r>
      <w:r>
        <w:rPr>
          <w:rFonts w:hint="cs"/>
          <w:rtl/>
        </w:rPr>
        <w:t>,</w:t>
      </w:r>
      <w:r>
        <w:rPr>
          <w:rtl/>
        </w:rPr>
        <w:t xml:space="preserve"> </w:t>
      </w:r>
      <w:bookmarkStart w:id="16712" w:name="_ETM_Q34_449240"/>
      <w:bookmarkEnd w:id="16712"/>
      <w:r>
        <w:rPr>
          <w:rtl/>
        </w:rPr>
        <w:t xml:space="preserve">שתבין </w:t>
      </w:r>
      <w:bookmarkStart w:id="16713" w:name="_ETM_Q34_450169"/>
      <w:bookmarkEnd w:id="16713"/>
      <w:r>
        <w:rPr>
          <w:rtl/>
        </w:rPr>
        <w:t xml:space="preserve">מה </w:t>
      </w:r>
      <w:bookmarkStart w:id="16714" w:name="_ETM_Q34_450589"/>
      <w:bookmarkEnd w:id="16714"/>
      <w:r>
        <w:rPr>
          <w:rtl/>
        </w:rPr>
        <w:t xml:space="preserve">החיסרון </w:t>
      </w:r>
      <w:bookmarkStart w:id="16715" w:name="_ETM_Q34_451099"/>
      <w:bookmarkEnd w:id="16715"/>
      <w:r>
        <w:rPr>
          <w:rtl/>
        </w:rPr>
        <w:t xml:space="preserve">של </w:t>
      </w:r>
      <w:bookmarkStart w:id="16716" w:name="_ETM_Q34_451279"/>
      <w:bookmarkEnd w:id="16716"/>
      <w:r>
        <w:rPr>
          <w:rFonts w:hint="cs"/>
          <w:rtl/>
        </w:rPr>
        <w:t>ת</w:t>
      </w:r>
      <w:r>
        <w:rPr>
          <w:rtl/>
        </w:rPr>
        <w:t>קומה</w:t>
      </w:r>
      <w:r>
        <w:rPr>
          <w:rFonts w:hint="cs"/>
          <w:rtl/>
        </w:rPr>
        <w:t>.</w:t>
      </w:r>
      <w:r>
        <w:rPr>
          <w:rtl/>
        </w:rPr>
        <w:t xml:space="preserve"> </w:t>
      </w:r>
      <w:bookmarkStart w:id="16717" w:name="_ETM_Q34_451490"/>
      <w:bookmarkEnd w:id="16717"/>
      <w:r>
        <w:rPr>
          <w:rtl/>
        </w:rPr>
        <w:t>עזוב</w:t>
      </w:r>
      <w:r>
        <w:rPr>
          <w:rFonts w:hint="cs"/>
          <w:rtl/>
        </w:rPr>
        <w:t>,</w:t>
      </w:r>
      <w:r>
        <w:rPr>
          <w:rtl/>
        </w:rPr>
        <w:t xml:space="preserve"> </w:t>
      </w:r>
      <w:bookmarkStart w:id="16718" w:name="_ETM_Q34_451699"/>
      <w:bookmarkEnd w:id="16718"/>
      <w:r>
        <w:rPr>
          <w:rtl/>
        </w:rPr>
        <w:t xml:space="preserve">יש </w:t>
      </w:r>
      <w:bookmarkStart w:id="16719" w:name="_ETM_Q34_451789"/>
      <w:bookmarkEnd w:id="16719"/>
      <w:r>
        <w:rPr>
          <w:rtl/>
        </w:rPr>
        <w:t xml:space="preserve">הרבה </w:t>
      </w:r>
      <w:bookmarkStart w:id="16720" w:name="_ETM_Q34_452029"/>
      <w:bookmarkEnd w:id="16720"/>
      <w:r>
        <w:rPr>
          <w:rtl/>
        </w:rPr>
        <w:t>יתרונות</w:t>
      </w:r>
      <w:r>
        <w:rPr>
          <w:rFonts w:hint="cs"/>
          <w:rtl/>
        </w:rPr>
        <w:t>,</w:t>
      </w:r>
      <w:r>
        <w:rPr>
          <w:rtl/>
        </w:rPr>
        <w:t xml:space="preserve"> </w:t>
      </w:r>
      <w:bookmarkStart w:id="16721" w:name="_ETM_Q34_452419"/>
      <w:bookmarkEnd w:id="16721"/>
      <w:r>
        <w:rPr>
          <w:rtl/>
        </w:rPr>
        <w:t xml:space="preserve">אבל </w:t>
      </w:r>
      <w:bookmarkStart w:id="16722" w:name="_ETM_Q34_453449"/>
      <w:bookmarkEnd w:id="16722"/>
      <w:r>
        <w:rPr>
          <w:rtl/>
        </w:rPr>
        <w:t xml:space="preserve">אני </w:t>
      </w:r>
      <w:bookmarkStart w:id="16723" w:name="_ETM_Q34_453599"/>
      <w:bookmarkEnd w:id="16723"/>
      <w:r>
        <w:rPr>
          <w:rtl/>
        </w:rPr>
        <w:t xml:space="preserve">דווקא </w:t>
      </w:r>
      <w:bookmarkStart w:id="16724" w:name="_ETM_Q34_453900"/>
      <w:bookmarkEnd w:id="16724"/>
      <w:r>
        <w:rPr>
          <w:rtl/>
        </w:rPr>
        <w:t xml:space="preserve">רוצה </w:t>
      </w:r>
      <w:bookmarkStart w:id="16725" w:name="_ETM_Q34_454080"/>
      <w:bookmarkEnd w:id="16725"/>
      <w:r>
        <w:rPr>
          <w:rtl/>
        </w:rPr>
        <w:t xml:space="preserve">להסביר </w:t>
      </w:r>
      <w:bookmarkStart w:id="16726" w:name="_ETM_Q34_454409"/>
      <w:bookmarkStart w:id="16727" w:name="_ETM_Q34_454650"/>
      <w:bookmarkEnd w:id="16726"/>
      <w:bookmarkEnd w:id="16727"/>
      <w:r>
        <w:rPr>
          <w:rFonts w:hint="cs"/>
          <w:rtl/>
        </w:rPr>
        <w:t>לך ל</w:t>
      </w:r>
      <w:r>
        <w:rPr>
          <w:rtl/>
        </w:rPr>
        <w:t xml:space="preserve">מה </w:t>
      </w:r>
      <w:bookmarkStart w:id="16728" w:name="_ETM_Q34_454800"/>
      <w:bookmarkEnd w:id="16728"/>
      <w:r>
        <w:rPr>
          <w:rtl/>
        </w:rPr>
        <w:t xml:space="preserve">יותר </w:t>
      </w:r>
      <w:bookmarkStart w:id="16729" w:name="_ETM_Q34_455069"/>
      <w:bookmarkEnd w:id="16729"/>
      <w:r>
        <w:rPr>
          <w:rtl/>
        </w:rPr>
        <w:t>פשוט</w:t>
      </w:r>
      <w:r>
        <w:rPr>
          <w:rFonts w:hint="cs"/>
          <w:rtl/>
        </w:rPr>
        <w:t>:</w:t>
      </w:r>
      <w:r>
        <w:rPr>
          <w:rtl/>
        </w:rPr>
        <w:t xml:space="preserve"> </w:t>
      </w:r>
      <w:bookmarkStart w:id="16730" w:name="_ETM_Q34_455400"/>
      <w:bookmarkEnd w:id="16730"/>
      <w:r>
        <w:rPr>
          <w:rtl/>
        </w:rPr>
        <w:t xml:space="preserve">כסף </w:t>
      </w:r>
      <w:bookmarkStart w:id="16731" w:name="_ETM_Q34_455819"/>
      <w:bookmarkEnd w:id="16731"/>
      <w:r>
        <w:rPr>
          <w:rtl/>
        </w:rPr>
        <w:t xml:space="preserve">שמגיע </w:t>
      </w:r>
      <w:bookmarkStart w:id="16732" w:name="_ETM_Q34_456330"/>
      <w:bookmarkEnd w:id="16732"/>
      <w:r>
        <w:rPr>
          <w:rtl/>
        </w:rPr>
        <w:t xml:space="preserve">לחינוך </w:t>
      </w:r>
      <w:bookmarkStart w:id="16733" w:name="_ETM_Q34_458130"/>
      <w:bookmarkEnd w:id="16733"/>
      <w:r>
        <w:rPr>
          <w:rtl/>
        </w:rPr>
        <w:t xml:space="preserve">עובר </w:t>
      </w:r>
      <w:bookmarkStart w:id="16734" w:name="_ETM_Q34_458580"/>
      <w:bookmarkEnd w:id="16734"/>
      <w:r>
        <w:rPr>
          <w:rtl/>
        </w:rPr>
        <w:t xml:space="preserve">דרך </w:t>
      </w:r>
      <w:bookmarkStart w:id="16735" w:name="_ETM_Q34_458820"/>
      <w:bookmarkEnd w:id="16735"/>
      <w:proofErr w:type="spellStart"/>
      <w:r>
        <w:rPr>
          <w:rtl/>
        </w:rPr>
        <w:t>מ</w:t>
      </w:r>
      <w:r>
        <w:rPr>
          <w:rFonts w:hint="cs"/>
          <w:rtl/>
        </w:rPr>
        <w:t>י</w:t>
      </w:r>
      <w:r>
        <w:rPr>
          <w:rtl/>
        </w:rPr>
        <w:t>נהלת</w:t>
      </w:r>
      <w:proofErr w:type="spellEnd"/>
      <w:r>
        <w:rPr>
          <w:rtl/>
        </w:rPr>
        <w:t xml:space="preserve"> </w:t>
      </w:r>
      <w:bookmarkStart w:id="16736" w:name="_ETM_Q34_459270"/>
      <w:bookmarkEnd w:id="16736"/>
      <w:r>
        <w:rPr>
          <w:rFonts w:hint="cs"/>
          <w:rtl/>
        </w:rPr>
        <w:t>ת</w:t>
      </w:r>
      <w:r>
        <w:rPr>
          <w:rtl/>
        </w:rPr>
        <w:t xml:space="preserve">קומה </w:t>
      </w:r>
      <w:bookmarkStart w:id="16737" w:name="_ETM_Q34_460690"/>
      <w:bookmarkEnd w:id="16737"/>
      <w:r>
        <w:rPr>
          <w:rFonts w:hint="cs"/>
          <w:rtl/>
        </w:rPr>
        <w:t xml:space="preserve">– </w:t>
      </w:r>
      <w:r>
        <w:rPr>
          <w:rtl/>
        </w:rPr>
        <w:t xml:space="preserve">עם </w:t>
      </w:r>
      <w:bookmarkStart w:id="16738" w:name="_ETM_Q34_460960"/>
      <w:bookmarkEnd w:id="16738"/>
      <w:r>
        <w:rPr>
          <w:rtl/>
        </w:rPr>
        <w:t>כל</w:t>
      </w:r>
      <w:bookmarkStart w:id="16739" w:name="_ETM_Q34_461230"/>
      <w:bookmarkEnd w:id="16739"/>
      <w:r>
        <w:rPr>
          <w:rFonts w:hint="cs"/>
          <w:rtl/>
        </w:rPr>
        <w:t xml:space="preserve">, </w:t>
      </w:r>
      <w:bookmarkStart w:id="16740" w:name="_ETM_Q34_463289"/>
      <w:bookmarkStart w:id="16741" w:name="_ETM_Q34_463500"/>
      <w:bookmarkEnd w:id="16740"/>
      <w:bookmarkEnd w:id="16741"/>
      <w:r>
        <w:rPr>
          <w:rFonts w:hint="cs"/>
          <w:rtl/>
        </w:rPr>
        <w:t>ה</w:t>
      </w:r>
      <w:r>
        <w:rPr>
          <w:rtl/>
        </w:rPr>
        <w:t>בי</w:t>
      </w:r>
      <w:r>
        <w:rPr>
          <w:rFonts w:hint="cs"/>
          <w:rtl/>
        </w:rPr>
        <w:t>ו</w:t>
      </w:r>
      <w:r>
        <w:rPr>
          <w:rtl/>
        </w:rPr>
        <w:t xml:space="preserve">רוקרטיה </w:t>
      </w:r>
      <w:bookmarkStart w:id="16742" w:name="_ETM_Q34_464160"/>
      <w:bookmarkEnd w:id="16742"/>
      <w:r>
        <w:rPr>
          <w:rFonts w:hint="cs"/>
          <w:rtl/>
        </w:rPr>
        <w:t>ה</w:t>
      </w:r>
      <w:r>
        <w:rPr>
          <w:rtl/>
        </w:rPr>
        <w:t>משרדית</w:t>
      </w:r>
      <w:r>
        <w:rPr>
          <w:rFonts w:hint="cs"/>
          <w:rtl/>
        </w:rPr>
        <w:t>,</w:t>
      </w:r>
      <w:r>
        <w:rPr>
          <w:rtl/>
        </w:rPr>
        <w:t xml:space="preserve"> </w:t>
      </w:r>
      <w:bookmarkStart w:id="16743" w:name="_ETM_Q34_464759"/>
      <w:bookmarkStart w:id="16744" w:name="_ETM_Q34_464910"/>
      <w:bookmarkEnd w:id="16743"/>
      <w:bookmarkEnd w:id="16744"/>
      <w:r w:rsidR="00144B45">
        <w:rPr>
          <w:rFonts w:hint="cs"/>
          <w:rtl/>
        </w:rPr>
        <w:t xml:space="preserve">תקרא לזה, </w:t>
      </w:r>
      <w:r>
        <w:rPr>
          <w:rtl/>
        </w:rPr>
        <w:t>חש</w:t>
      </w:r>
      <w:bookmarkStart w:id="16745" w:name="_ETM_Q34_465660"/>
      <w:bookmarkEnd w:id="16745"/>
      <w:r>
        <w:rPr>
          <w:rFonts w:hint="cs"/>
          <w:rtl/>
        </w:rPr>
        <w:t xml:space="preserve">ב </w:t>
      </w:r>
      <w:r>
        <w:rPr>
          <w:rtl/>
        </w:rPr>
        <w:t>וזה</w:t>
      </w:r>
      <w:bookmarkStart w:id="16746" w:name="_ETM_Q34_466110"/>
      <w:bookmarkStart w:id="16747" w:name="_ETM_Q34_466176"/>
      <w:bookmarkEnd w:id="16746"/>
      <w:bookmarkEnd w:id="16747"/>
      <w:r>
        <w:rPr>
          <w:rFonts w:hint="cs"/>
          <w:rtl/>
        </w:rPr>
        <w:t xml:space="preserve"> </w:t>
      </w:r>
      <w:bookmarkStart w:id="16748" w:name="_ETM_Q34_466379"/>
      <w:bookmarkEnd w:id="16748"/>
      <w:r>
        <w:rPr>
          <w:rFonts w:hint="eastAsia"/>
          <w:rtl/>
        </w:rPr>
        <w:t>–</w:t>
      </w:r>
      <w:r>
        <w:rPr>
          <w:rFonts w:hint="cs"/>
          <w:rtl/>
        </w:rPr>
        <w:t xml:space="preserve"> </w:t>
      </w:r>
      <w:r w:rsidR="00144B45">
        <w:rPr>
          <w:rFonts w:hint="cs"/>
          <w:rtl/>
        </w:rPr>
        <w:t>ו</w:t>
      </w:r>
      <w:r>
        <w:rPr>
          <w:rtl/>
        </w:rPr>
        <w:t xml:space="preserve">מגיע </w:t>
      </w:r>
      <w:bookmarkStart w:id="16749" w:name="_ETM_Q34_466860"/>
      <w:bookmarkEnd w:id="16749"/>
      <w:r>
        <w:rPr>
          <w:rtl/>
        </w:rPr>
        <w:t xml:space="preserve">למשרד </w:t>
      </w:r>
      <w:bookmarkStart w:id="16750" w:name="_ETM_Q34_467370"/>
      <w:bookmarkEnd w:id="16750"/>
      <w:r>
        <w:rPr>
          <w:rtl/>
        </w:rPr>
        <w:t xml:space="preserve">החינוך </w:t>
      </w:r>
      <w:bookmarkStart w:id="16751" w:name="_ETM_Q34_468350"/>
      <w:bookmarkEnd w:id="16751"/>
      <w:r>
        <w:rPr>
          <w:rFonts w:hint="cs"/>
          <w:rtl/>
        </w:rPr>
        <w:t xml:space="preserve">ומתחיל </w:t>
      </w:r>
      <w:bookmarkStart w:id="16752" w:name="_ETM_Q34_468440"/>
      <w:bookmarkStart w:id="16753" w:name="_ETM_Q34_468770"/>
      <w:bookmarkEnd w:id="16752"/>
      <w:bookmarkEnd w:id="16753"/>
      <w:r>
        <w:rPr>
          <w:rtl/>
        </w:rPr>
        <w:t xml:space="preserve">את </w:t>
      </w:r>
      <w:bookmarkStart w:id="16754" w:name="_ETM_Q34_468860"/>
      <w:bookmarkEnd w:id="16754"/>
      <w:r>
        <w:rPr>
          <w:rtl/>
        </w:rPr>
        <w:t xml:space="preserve">כל </w:t>
      </w:r>
      <w:bookmarkStart w:id="16755" w:name="_ETM_Q34_469070"/>
      <w:bookmarkEnd w:id="16755"/>
      <w:r>
        <w:rPr>
          <w:rtl/>
        </w:rPr>
        <w:t xml:space="preserve">התהליך </w:t>
      </w:r>
      <w:bookmarkStart w:id="16756" w:name="_ETM_Q34_469460"/>
      <w:bookmarkEnd w:id="16756"/>
      <w:r>
        <w:rPr>
          <w:rtl/>
        </w:rPr>
        <w:t>מחדש</w:t>
      </w:r>
      <w:r>
        <w:rPr>
          <w:rFonts w:hint="cs"/>
          <w:rtl/>
        </w:rPr>
        <w:t>.</w:t>
      </w:r>
      <w:r>
        <w:rPr>
          <w:rtl/>
        </w:rPr>
        <w:t xml:space="preserve"> </w:t>
      </w:r>
      <w:bookmarkStart w:id="16757" w:name="_ETM_Q34_470029"/>
      <w:bookmarkEnd w:id="16757"/>
      <w:r>
        <w:rPr>
          <w:rtl/>
        </w:rPr>
        <w:t xml:space="preserve">אז </w:t>
      </w:r>
      <w:bookmarkStart w:id="16758" w:name="_ETM_Q34_470720"/>
      <w:bookmarkEnd w:id="16758"/>
      <w:r>
        <w:rPr>
          <w:rtl/>
        </w:rPr>
        <w:t xml:space="preserve">אנחנו </w:t>
      </w:r>
      <w:bookmarkStart w:id="16759" w:name="_ETM_Q34_470930"/>
      <w:bookmarkEnd w:id="16759"/>
      <w:r>
        <w:rPr>
          <w:rtl/>
        </w:rPr>
        <w:t xml:space="preserve">מנסים </w:t>
      </w:r>
      <w:bookmarkStart w:id="16760" w:name="_ETM_Q34_471260"/>
      <w:bookmarkEnd w:id="16760"/>
      <w:r>
        <w:rPr>
          <w:rtl/>
        </w:rPr>
        <w:t xml:space="preserve">לייעל </w:t>
      </w:r>
      <w:bookmarkStart w:id="16761" w:name="_ETM_Q34_471560"/>
      <w:bookmarkEnd w:id="16761"/>
      <w:r>
        <w:rPr>
          <w:rtl/>
        </w:rPr>
        <w:t xml:space="preserve">את </w:t>
      </w:r>
      <w:bookmarkStart w:id="16762" w:name="_ETM_Q34_471680"/>
      <w:bookmarkEnd w:id="16762"/>
      <w:r>
        <w:rPr>
          <w:rtl/>
        </w:rPr>
        <w:t>זה</w:t>
      </w:r>
      <w:r>
        <w:rPr>
          <w:rFonts w:hint="cs"/>
          <w:rtl/>
        </w:rPr>
        <w:t>.</w:t>
      </w:r>
      <w:r>
        <w:rPr>
          <w:rtl/>
        </w:rPr>
        <w:t xml:space="preserve"> </w:t>
      </w:r>
      <w:bookmarkStart w:id="16763" w:name="_ETM_Q34_471830"/>
      <w:bookmarkEnd w:id="16763"/>
      <w:r>
        <w:rPr>
          <w:rtl/>
        </w:rPr>
        <w:t xml:space="preserve">אבל </w:t>
      </w:r>
      <w:bookmarkStart w:id="16764" w:name="_ETM_Q34_472400"/>
      <w:bookmarkEnd w:id="16764"/>
      <w:r>
        <w:rPr>
          <w:rtl/>
        </w:rPr>
        <w:t xml:space="preserve">אני </w:t>
      </w:r>
      <w:bookmarkStart w:id="16765" w:name="_ETM_Q34_472640"/>
      <w:bookmarkStart w:id="16766" w:name="_ETM_Q34_472850"/>
      <w:bookmarkStart w:id="16767" w:name="_ETM_Q34_473000"/>
      <w:bookmarkEnd w:id="16765"/>
      <w:bookmarkEnd w:id="16766"/>
      <w:bookmarkEnd w:id="16767"/>
      <w:r>
        <w:rPr>
          <w:rtl/>
        </w:rPr>
        <w:t>אומר</w:t>
      </w:r>
      <w:r>
        <w:rPr>
          <w:rFonts w:hint="cs"/>
          <w:rtl/>
        </w:rPr>
        <w:t>,</w:t>
      </w:r>
      <w:r>
        <w:rPr>
          <w:rtl/>
        </w:rPr>
        <w:t xml:space="preserve"> </w:t>
      </w:r>
      <w:bookmarkStart w:id="16768" w:name="_ETM_Q34_473240"/>
      <w:bookmarkEnd w:id="16768"/>
      <w:r>
        <w:rPr>
          <w:rtl/>
        </w:rPr>
        <w:t xml:space="preserve">למה </w:t>
      </w:r>
      <w:bookmarkStart w:id="16769" w:name="_ETM_Q34_473960"/>
      <w:bookmarkEnd w:id="16769"/>
      <w:r>
        <w:rPr>
          <w:rtl/>
        </w:rPr>
        <w:t xml:space="preserve">לא </w:t>
      </w:r>
      <w:bookmarkStart w:id="16770" w:name="_ETM_Q34_474200"/>
      <w:bookmarkEnd w:id="16770"/>
      <w:r>
        <w:rPr>
          <w:rtl/>
        </w:rPr>
        <w:t xml:space="preserve">בהכרח </w:t>
      </w:r>
      <w:bookmarkStart w:id="16771" w:name="_ETM_Q34_476000"/>
      <w:bookmarkEnd w:id="16771"/>
      <w:r>
        <w:rPr>
          <w:rtl/>
        </w:rPr>
        <w:t xml:space="preserve">כל </w:t>
      </w:r>
      <w:bookmarkStart w:id="16772" w:name="_ETM_Q34_476210"/>
      <w:bookmarkEnd w:id="16772"/>
      <w:r>
        <w:rPr>
          <w:rtl/>
        </w:rPr>
        <w:t xml:space="preserve">אירוע </w:t>
      </w:r>
      <w:bookmarkStart w:id="16773" w:name="_ETM_Q34_476450"/>
      <w:bookmarkEnd w:id="16773"/>
      <w:r>
        <w:rPr>
          <w:rtl/>
        </w:rPr>
        <w:t xml:space="preserve">מצדיק </w:t>
      </w:r>
      <w:bookmarkStart w:id="16774" w:name="_ETM_Q34_476930"/>
      <w:bookmarkEnd w:id="16774"/>
      <w:proofErr w:type="spellStart"/>
      <w:r>
        <w:rPr>
          <w:rtl/>
        </w:rPr>
        <w:t>מ</w:t>
      </w:r>
      <w:r>
        <w:rPr>
          <w:rFonts w:hint="cs"/>
          <w:rtl/>
        </w:rPr>
        <w:t>י</w:t>
      </w:r>
      <w:r>
        <w:rPr>
          <w:rtl/>
        </w:rPr>
        <w:t>נהלת</w:t>
      </w:r>
      <w:proofErr w:type="spellEnd"/>
      <w:r>
        <w:rPr>
          <w:rFonts w:hint="cs"/>
          <w:rtl/>
        </w:rPr>
        <w:t>?</w:t>
      </w:r>
      <w:r>
        <w:rPr>
          <w:rtl/>
        </w:rPr>
        <w:t xml:space="preserve"> </w:t>
      </w:r>
      <w:bookmarkStart w:id="16775" w:name="_ETM_Q34_478070"/>
      <w:bookmarkEnd w:id="16775"/>
      <w:r>
        <w:rPr>
          <w:rtl/>
        </w:rPr>
        <w:t xml:space="preserve">עוד </w:t>
      </w:r>
      <w:bookmarkStart w:id="16776" w:name="_ETM_Q34_478279"/>
      <w:bookmarkEnd w:id="16776"/>
      <w:r>
        <w:rPr>
          <w:rtl/>
        </w:rPr>
        <w:t>פעם</w:t>
      </w:r>
      <w:r>
        <w:rPr>
          <w:rFonts w:hint="cs"/>
          <w:rtl/>
        </w:rPr>
        <w:t>,</w:t>
      </w:r>
      <w:r>
        <w:rPr>
          <w:rtl/>
        </w:rPr>
        <w:t xml:space="preserve"> </w:t>
      </w:r>
      <w:bookmarkStart w:id="16777" w:name="_ETM_Q34_478880"/>
      <w:bookmarkEnd w:id="16777"/>
      <w:r>
        <w:rPr>
          <w:rtl/>
        </w:rPr>
        <w:t xml:space="preserve">יש </w:t>
      </w:r>
      <w:bookmarkStart w:id="16778" w:name="_ETM_Q34_479120"/>
      <w:bookmarkEnd w:id="16778"/>
      <w:r>
        <w:rPr>
          <w:rtl/>
        </w:rPr>
        <w:t xml:space="preserve">לזה </w:t>
      </w:r>
      <w:bookmarkStart w:id="16779" w:name="_ETM_Q34_479390"/>
      <w:bookmarkEnd w:id="16779"/>
      <w:r>
        <w:rPr>
          <w:rtl/>
        </w:rPr>
        <w:t>יתרונות</w:t>
      </w:r>
      <w:r>
        <w:rPr>
          <w:rFonts w:hint="cs"/>
          <w:rtl/>
        </w:rPr>
        <w:t>,</w:t>
      </w:r>
      <w:r>
        <w:rPr>
          <w:rtl/>
        </w:rPr>
        <w:t xml:space="preserve"> </w:t>
      </w:r>
      <w:bookmarkStart w:id="16780" w:name="_ETM_Q34_480110"/>
      <w:bookmarkEnd w:id="16780"/>
      <w:r>
        <w:rPr>
          <w:rtl/>
        </w:rPr>
        <w:t xml:space="preserve">יש </w:t>
      </w:r>
      <w:bookmarkStart w:id="16781" w:name="_ETM_Q34_480290"/>
      <w:bookmarkEnd w:id="16781"/>
      <w:r>
        <w:rPr>
          <w:rtl/>
        </w:rPr>
        <w:t xml:space="preserve">לזה </w:t>
      </w:r>
      <w:bookmarkStart w:id="16782" w:name="_ETM_Q34_480470"/>
      <w:bookmarkEnd w:id="16782"/>
      <w:r>
        <w:rPr>
          <w:rtl/>
        </w:rPr>
        <w:t>חסרונות</w:t>
      </w:r>
      <w:r>
        <w:rPr>
          <w:rFonts w:hint="cs"/>
          <w:rtl/>
        </w:rPr>
        <w:t>,</w:t>
      </w:r>
      <w:r>
        <w:rPr>
          <w:rtl/>
        </w:rPr>
        <w:t xml:space="preserve"> </w:t>
      </w:r>
      <w:bookmarkStart w:id="16783" w:name="_ETM_Q34_481490"/>
      <w:bookmarkEnd w:id="16783"/>
      <w:r>
        <w:rPr>
          <w:rtl/>
        </w:rPr>
        <w:t xml:space="preserve">ואני </w:t>
      </w:r>
      <w:bookmarkStart w:id="16784" w:name="_ETM_Q34_481760"/>
      <w:bookmarkEnd w:id="16784"/>
      <w:r>
        <w:rPr>
          <w:rtl/>
        </w:rPr>
        <w:t xml:space="preserve">חושב </w:t>
      </w:r>
      <w:bookmarkStart w:id="16785" w:name="_ETM_Q34_481910"/>
      <w:bookmarkEnd w:id="16785"/>
      <w:r>
        <w:rPr>
          <w:rtl/>
        </w:rPr>
        <w:t>שכרגע</w:t>
      </w:r>
      <w:r>
        <w:rPr>
          <w:rFonts w:hint="cs"/>
          <w:rtl/>
        </w:rPr>
        <w:t>,</w:t>
      </w:r>
      <w:r>
        <w:rPr>
          <w:rtl/>
        </w:rPr>
        <w:t xml:space="preserve"> </w:t>
      </w:r>
      <w:bookmarkStart w:id="16786" w:name="_ETM_Q34_482450"/>
      <w:bookmarkEnd w:id="16786"/>
      <w:r>
        <w:rPr>
          <w:rtl/>
        </w:rPr>
        <w:t xml:space="preserve">אחרי </w:t>
      </w:r>
      <w:bookmarkStart w:id="16787" w:name="_ETM_Q34_480000"/>
      <w:bookmarkEnd w:id="16787"/>
      <w:r>
        <w:rPr>
          <w:rFonts w:hint="cs"/>
          <w:rtl/>
        </w:rPr>
        <w:t xml:space="preserve">שהממשלה </w:t>
      </w:r>
      <w:bookmarkStart w:id="16788" w:name="_ETM_Q34_480719"/>
      <w:bookmarkStart w:id="16789" w:name="_ETM_Q34_480989"/>
      <w:bookmarkStart w:id="16790" w:name="_ETM_Q34_481170"/>
      <w:bookmarkStart w:id="16791" w:name="_ETM_Q34_481680"/>
      <w:bookmarkStart w:id="16792" w:name="_ETM_Q34_481860"/>
      <w:bookmarkStart w:id="16793" w:name="_ETM_Q34_482399"/>
      <w:bookmarkEnd w:id="16788"/>
      <w:bookmarkEnd w:id="16789"/>
      <w:bookmarkEnd w:id="16790"/>
      <w:bookmarkEnd w:id="16791"/>
      <w:bookmarkEnd w:id="16792"/>
      <w:bookmarkEnd w:id="16793"/>
      <w:r>
        <w:rPr>
          <w:rtl/>
        </w:rPr>
        <w:t xml:space="preserve">החליטה </w:t>
      </w:r>
      <w:bookmarkStart w:id="16794" w:name="_ETM_Q34_482820"/>
      <w:bookmarkEnd w:id="16794"/>
      <w:r>
        <w:rPr>
          <w:rtl/>
        </w:rPr>
        <w:t xml:space="preserve">ובאמת </w:t>
      </w:r>
      <w:bookmarkStart w:id="16795" w:name="_ETM_Q34_483240"/>
      <w:bookmarkEnd w:id="16795"/>
      <w:r>
        <w:rPr>
          <w:rtl/>
        </w:rPr>
        <w:t xml:space="preserve">מתקדמת </w:t>
      </w:r>
      <w:bookmarkStart w:id="16796" w:name="_ETM_Q34_483839"/>
      <w:bookmarkEnd w:id="16796"/>
      <w:r>
        <w:rPr>
          <w:rtl/>
        </w:rPr>
        <w:t xml:space="preserve">בקצב </w:t>
      </w:r>
      <w:bookmarkStart w:id="16797" w:name="_ETM_Q34_484290"/>
      <w:bookmarkEnd w:id="16797"/>
      <w:r>
        <w:rPr>
          <w:rtl/>
        </w:rPr>
        <w:t xml:space="preserve">מהיר </w:t>
      </w:r>
      <w:bookmarkStart w:id="16798" w:name="_ETM_Q34_484890"/>
      <w:bookmarkEnd w:id="16798"/>
      <w:r>
        <w:rPr>
          <w:rFonts w:hint="cs"/>
          <w:rtl/>
        </w:rPr>
        <w:t xml:space="preserve">עם </w:t>
      </w:r>
      <w:r>
        <w:rPr>
          <w:rtl/>
        </w:rPr>
        <w:t xml:space="preserve">החלטת </w:t>
      </w:r>
      <w:bookmarkStart w:id="16799" w:name="_ETM_Q34_485370"/>
      <w:bookmarkEnd w:id="16799"/>
      <w:r>
        <w:rPr>
          <w:rtl/>
        </w:rPr>
        <w:t>ממשלה</w:t>
      </w:r>
      <w:r>
        <w:rPr>
          <w:rFonts w:hint="cs"/>
          <w:rtl/>
        </w:rPr>
        <w:t>,</w:t>
      </w:r>
      <w:r>
        <w:rPr>
          <w:rtl/>
        </w:rPr>
        <w:t xml:space="preserve"> </w:t>
      </w:r>
      <w:bookmarkStart w:id="16800" w:name="_ETM_Q34_485970"/>
      <w:bookmarkEnd w:id="16800"/>
      <w:r>
        <w:rPr>
          <w:rtl/>
        </w:rPr>
        <w:t xml:space="preserve">והמשרדים </w:t>
      </w:r>
      <w:bookmarkStart w:id="16801" w:name="_ETM_Q34_486509"/>
      <w:bookmarkEnd w:id="16801"/>
      <w:r>
        <w:rPr>
          <w:rtl/>
        </w:rPr>
        <w:t xml:space="preserve">עובדים </w:t>
      </w:r>
      <w:bookmarkStart w:id="16802" w:name="_ETM_Q34_486839"/>
      <w:bookmarkEnd w:id="16802"/>
      <w:r>
        <w:rPr>
          <w:rtl/>
        </w:rPr>
        <w:t xml:space="preserve">וכולם </w:t>
      </w:r>
      <w:bookmarkStart w:id="16803" w:name="_ETM_Q34_487230"/>
      <w:bookmarkEnd w:id="16803"/>
      <w:r>
        <w:rPr>
          <w:rtl/>
        </w:rPr>
        <w:t>ממוקדים</w:t>
      </w:r>
      <w:r>
        <w:rPr>
          <w:rFonts w:hint="cs"/>
          <w:rtl/>
        </w:rPr>
        <w:t xml:space="preserve"> </w:t>
      </w:r>
      <w:r>
        <w:rPr>
          <w:rFonts w:hint="eastAsia"/>
          <w:rtl/>
        </w:rPr>
        <w:t>–</w:t>
      </w:r>
      <w:r>
        <w:rPr>
          <w:rtl/>
        </w:rPr>
        <w:t xml:space="preserve"> </w:t>
      </w:r>
      <w:bookmarkStart w:id="16804" w:name="_ETM_Q34_488360"/>
      <w:bookmarkEnd w:id="16804"/>
      <w:r>
        <w:rPr>
          <w:rtl/>
        </w:rPr>
        <w:t xml:space="preserve">ויש </w:t>
      </w:r>
      <w:bookmarkStart w:id="16805" w:name="_ETM_Q34_488870"/>
      <w:bookmarkEnd w:id="16805"/>
      <w:r>
        <w:rPr>
          <w:rFonts w:hint="cs"/>
          <w:rtl/>
        </w:rPr>
        <w:t>אתגרים</w:t>
      </w:r>
      <w:bookmarkStart w:id="16806" w:name="_ETM_Q34_488739"/>
      <w:bookmarkStart w:id="16807" w:name="_ETM_Q34_488914"/>
      <w:bookmarkEnd w:id="16806"/>
      <w:bookmarkEnd w:id="16807"/>
      <w:r>
        <w:rPr>
          <w:rFonts w:hint="cs"/>
          <w:rtl/>
        </w:rPr>
        <w:t xml:space="preserve"> </w:t>
      </w:r>
      <w:bookmarkStart w:id="16808" w:name="_ETM_Q34_489139"/>
      <w:bookmarkEnd w:id="16808"/>
      <w:r>
        <w:rPr>
          <w:rtl/>
        </w:rPr>
        <w:t>גדולים</w:t>
      </w:r>
      <w:r>
        <w:rPr>
          <w:rFonts w:hint="cs"/>
          <w:rtl/>
        </w:rPr>
        <w:t>,</w:t>
      </w:r>
      <w:r>
        <w:rPr>
          <w:rtl/>
        </w:rPr>
        <w:t xml:space="preserve"> </w:t>
      </w:r>
      <w:bookmarkStart w:id="16809" w:name="_ETM_Q34_489440"/>
      <w:bookmarkEnd w:id="16809"/>
      <w:r>
        <w:rPr>
          <w:rtl/>
        </w:rPr>
        <w:t xml:space="preserve">שלא </w:t>
      </w:r>
      <w:bookmarkStart w:id="16810" w:name="_ETM_Q34_489710"/>
      <w:bookmarkEnd w:id="16810"/>
      <w:r>
        <w:rPr>
          <w:rtl/>
        </w:rPr>
        <w:t xml:space="preserve">יישמע </w:t>
      </w:r>
      <w:bookmarkStart w:id="16811" w:name="_ETM_Q34_490070"/>
      <w:bookmarkEnd w:id="16811"/>
      <w:r>
        <w:rPr>
          <w:rtl/>
        </w:rPr>
        <w:t xml:space="preserve">שאני </w:t>
      </w:r>
      <w:bookmarkStart w:id="16812" w:name="_ETM_Q34_490309"/>
      <w:bookmarkEnd w:id="16812"/>
      <w:r>
        <w:rPr>
          <w:rtl/>
        </w:rPr>
        <w:t xml:space="preserve">מקל </w:t>
      </w:r>
      <w:bookmarkStart w:id="16813" w:name="_ETM_Q34_490760"/>
      <w:bookmarkEnd w:id="16813"/>
      <w:r>
        <w:rPr>
          <w:rtl/>
        </w:rPr>
        <w:t xml:space="preserve">ראש </w:t>
      </w:r>
      <w:bookmarkStart w:id="16814" w:name="_ETM_Q34_491000"/>
      <w:bookmarkEnd w:id="16814"/>
      <w:r>
        <w:rPr>
          <w:rtl/>
        </w:rPr>
        <w:t>באתגר</w:t>
      </w:r>
      <w:r>
        <w:rPr>
          <w:rFonts w:hint="cs"/>
          <w:rtl/>
        </w:rPr>
        <w:t xml:space="preserve"> </w:t>
      </w:r>
      <w:r>
        <w:rPr>
          <w:rFonts w:hint="eastAsia"/>
          <w:rtl/>
        </w:rPr>
        <w:t>–</w:t>
      </w:r>
      <w:r>
        <w:rPr>
          <w:rtl/>
        </w:rPr>
        <w:t xml:space="preserve"> </w:t>
      </w:r>
      <w:bookmarkStart w:id="16815" w:name="_ETM_Q34_492019"/>
      <w:bookmarkEnd w:id="16815"/>
      <w:r>
        <w:rPr>
          <w:rtl/>
        </w:rPr>
        <w:t xml:space="preserve">אני </w:t>
      </w:r>
      <w:bookmarkStart w:id="16816" w:name="_ETM_Q34_492200"/>
      <w:bookmarkEnd w:id="16816"/>
      <w:r>
        <w:rPr>
          <w:rtl/>
        </w:rPr>
        <w:t xml:space="preserve">חושב </w:t>
      </w:r>
      <w:bookmarkStart w:id="16817" w:name="_ETM_Q34_492350"/>
      <w:bookmarkEnd w:id="16817"/>
      <w:r>
        <w:rPr>
          <w:rtl/>
        </w:rPr>
        <w:t xml:space="preserve">שנכון </w:t>
      </w:r>
      <w:bookmarkStart w:id="16818" w:name="_ETM_Q34_492740"/>
      <w:bookmarkEnd w:id="16818"/>
      <w:r>
        <w:rPr>
          <w:rtl/>
        </w:rPr>
        <w:t xml:space="preserve">להשאיר </w:t>
      </w:r>
      <w:bookmarkStart w:id="16819" w:name="_ETM_Q34_493039"/>
      <w:bookmarkEnd w:id="16819"/>
      <w:r>
        <w:rPr>
          <w:rtl/>
        </w:rPr>
        <w:t xml:space="preserve">את </w:t>
      </w:r>
      <w:bookmarkStart w:id="16820" w:name="_ETM_Q34_493129"/>
      <w:bookmarkEnd w:id="16820"/>
      <w:r>
        <w:rPr>
          <w:rtl/>
        </w:rPr>
        <w:t xml:space="preserve">זה </w:t>
      </w:r>
      <w:bookmarkStart w:id="16821" w:name="_ETM_Q34_493250"/>
      <w:bookmarkEnd w:id="16821"/>
      <w:r>
        <w:rPr>
          <w:rtl/>
        </w:rPr>
        <w:t xml:space="preserve">בצורה </w:t>
      </w:r>
      <w:bookmarkStart w:id="16822" w:name="_ETM_Q34_493639"/>
      <w:bookmarkEnd w:id="16822"/>
      <w:r>
        <w:rPr>
          <w:rtl/>
        </w:rPr>
        <w:t>הזאת</w:t>
      </w:r>
      <w:r>
        <w:rPr>
          <w:rFonts w:hint="cs"/>
          <w:rtl/>
        </w:rPr>
        <w:t>.</w:t>
      </w:r>
      <w:r>
        <w:rPr>
          <w:rtl/>
        </w:rPr>
        <w:t xml:space="preserve"> </w:t>
      </w:r>
      <w:bookmarkStart w:id="16823" w:name="_ETM_Q34_493879"/>
      <w:bookmarkEnd w:id="16823"/>
      <w:r>
        <w:rPr>
          <w:rtl/>
        </w:rPr>
        <w:t>תודה</w:t>
      </w:r>
      <w:r>
        <w:rPr>
          <w:rFonts w:hint="cs"/>
          <w:rtl/>
        </w:rPr>
        <w:t>.</w:t>
      </w:r>
      <w:r>
        <w:rPr>
          <w:rtl/>
        </w:rPr>
        <w:t xml:space="preserve"> </w:t>
      </w:r>
      <w:bookmarkStart w:id="16824" w:name="_ETM_Q34_494750"/>
      <w:bookmarkEnd w:id="16824"/>
    </w:p>
    <w:p w:rsidR="006A6AD4" w:rsidRDefault="006A6AD4" w:rsidP="00C61C62">
      <w:pPr>
        <w:rPr>
          <w:rtl/>
        </w:rPr>
      </w:pPr>
      <w:bookmarkStart w:id="16825" w:name="_ETM_Q34_494845"/>
      <w:bookmarkEnd w:id="16825"/>
    </w:p>
    <w:p w:rsidR="006A6AD4" w:rsidRDefault="006A6AD4" w:rsidP="00C61C62">
      <w:pPr>
        <w:pStyle w:val="af6"/>
        <w:keepNext/>
        <w:rPr>
          <w:rtl/>
        </w:rPr>
      </w:pPr>
      <w:r w:rsidRPr="00DD7006">
        <w:rPr>
          <w:rStyle w:val="TagStyle"/>
          <w:rtl/>
        </w:rPr>
        <w:t xml:space="preserve"> &lt;&lt; יור &gt;&gt; </w:t>
      </w:r>
      <w:r>
        <w:rPr>
          <w:rtl/>
        </w:rPr>
        <w:t>היו"ר מאיר כהן:</w:t>
      </w:r>
      <w:r w:rsidRPr="00DD7006">
        <w:rPr>
          <w:rStyle w:val="TagStyle"/>
          <w:rtl/>
        </w:rPr>
        <w:t xml:space="preserve"> &lt;&lt; יור &gt;&gt;</w:t>
      </w:r>
      <w:r>
        <w:rPr>
          <w:rtl/>
        </w:rPr>
        <w:t xml:space="preserve">   </w:t>
      </w:r>
    </w:p>
    <w:p w:rsidR="006A6AD4" w:rsidRDefault="006A6AD4" w:rsidP="00C05A0F">
      <w:pPr>
        <w:rPr>
          <w:rtl/>
        </w:rPr>
      </w:pPr>
    </w:p>
    <w:p w:rsidR="006A6AD4" w:rsidRDefault="006A6AD4" w:rsidP="00C61C62">
      <w:pPr>
        <w:rPr>
          <w:rtl/>
        </w:rPr>
      </w:pPr>
      <w:bookmarkStart w:id="16826" w:name="_ETM_Q34_495793"/>
      <w:bookmarkEnd w:id="16826"/>
      <w:r>
        <w:rPr>
          <w:rtl/>
        </w:rPr>
        <w:t xml:space="preserve">תודה </w:t>
      </w:r>
      <w:bookmarkStart w:id="16827" w:name="_ETM_Q34_495020"/>
      <w:bookmarkEnd w:id="16827"/>
      <w:r>
        <w:rPr>
          <w:rtl/>
        </w:rPr>
        <w:t>רבה</w:t>
      </w:r>
      <w:r>
        <w:rPr>
          <w:rFonts w:hint="cs"/>
          <w:rtl/>
        </w:rPr>
        <w:t>,</w:t>
      </w:r>
      <w:r>
        <w:rPr>
          <w:rtl/>
        </w:rPr>
        <w:t xml:space="preserve"> </w:t>
      </w:r>
      <w:bookmarkStart w:id="16828" w:name="_ETM_Q34_495200"/>
      <w:bookmarkEnd w:id="16828"/>
      <w:r>
        <w:rPr>
          <w:rtl/>
        </w:rPr>
        <w:t>אדוני</w:t>
      </w:r>
      <w:r>
        <w:rPr>
          <w:rFonts w:hint="cs"/>
          <w:rtl/>
        </w:rPr>
        <w:t>.</w:t>
      </w:r>
      <w:r>
        <w:rPr>
          <w:rtl/>
        </w:rPr>
        <w:t xml:space="preserve"> </w:t>
      </w:r>
      <w:bookmarkStart w:id="16829" w:name="_ETM_Q34_496150"/>
      <w:bookmarkEnd w:id="16829"/>
      <w:r>
        <w:rPr>
          <w:rtl/>
        </w:rPr>
        <w:t xml:space="preserve">אם </w:t>
      </w:r>
      <w:bookmarkStart w:id="16830" w:name="_ETM_Q34_496269"/>
      <w:bookmarkEnd w:id="16830"/>
      <w:r>
        <w:rPr>
          <w:rtl/>
        </w:rPr>
        <w:t>כך</w:t>
      </w:r>
      <w:r>
        <w:rPr>
          <w:rFonts w:hint="cs"/>
          <w:rtl/>
        </w:rPr>
        <w:t>,</w:t>
      </w:r>
      <w:r>
        <w:rPr>
          <w:rtl/>
        </w:rPr>
        <w:t xml:space="preserve"> </w:t>
      </w:r>
      <w:bookmarkStart w:id="16831" w:name="_ETM_Q34_496509"/>
      <w:bookmarkEnd w:id="16831"/>
      <w:r>
        <w:rPr>
          <w:rtl/>
        </w:rPr>
        <w:t xml:space="preserve">אתם </w:t>
      </w:r>
      <w:bookmarkStart w:id="16832" w:name="_ETM_Q34_496779"/>
      <w:bookmarkEnd w:id="16832"/>
      <w:r>
        <w:rPr>
          <w:rtl/>
        </w:rPr>
        <w:t xml:space="preserve">מסתפקים </w:t>
      </w:r>
      <w:bookmarkStart w:id="16833" w:name="_ETM_Q34_497470"/>
      <w:bookmarkEnd w:id="16833"/>
      <w:r>
        <w:rPr>
          <w:rtl/>
        </w:rPr>
        <w:t xml:space="preserve">בתשובת </w:t>
      </w:r>
      <w:bookmarkStart w:id="16834" w:name="_ETM_Q34_497980"/>
      <w:bookmarkEnd w:id="16834"/>
      <w:r>
        <w:rPr>
          <w:rtl/>
        </w:rPr>
        <w:t xml:space="preserve">השר </w:t>
      </w:r>
      <w:bookmarkStart w:id="16835" w:name="_ETM_Q34_498400"/>
      <w:bookmarkEnd w:id="16835"/>
      <w:r>
        <w:rPr>
          <w:rtl/>
        </w:rPr>
        <w:t xml:space="preserve">או </w:t>
      </w:r>
      <w:bookmarkStart w:id="16836" w:name="_ETM_Q34_498460"/>
      <w:bookmarkEnd w:id="16836"/>
      <w:r>
        <w:rPr>
          <w:rtl/>
        </w:rPr>
        <w:t xml:space="preserve">אתם </w:t>
      </w:r>
      <w:bookmarkStart w:id="16837" w:name="_ETM_Q34_498609"/>
      <w:bookmarkEnd w:id="16837"/>
      <w:r>
        <w:rPr>
          <w:rtl/>
        </w:rPr>
        <w:t xml:space="preserve">מבקשים </w:t>
      </w:r>
      <w:bookmarkStart w:id="16838" w:name="_ETM_Q34_498939"/>
      <w:bookmarkEnd w:id="16838"/>
      <w:r>
        <w:rPr>
          <w:rtl/>
        </w:rPr>
        <w:t xml:space="preserve">להעביר </w:t>
      </w:r>
      <w:bookmarkStart w:id="16839" w:name="_ETM_Q34_499269"/>
      <w:bookmarkEnd w:id="16839"/>
      <w:r>
        <w:rPr>
          <w:rtl/>
        </w:rPr>
        <w:t xml:space="preserve">את </w:t>
      </w:r>
      <w:bookmarkStart w:id="16840" w:name="_ETM_Q34_499330"/>
      <w:bookmarkEnd w:id="16840"/>
      <w:r>
        <w:rPr>
          <w:rtl/>
        </w:rPr>
        <w:t xml:space="preserve">זה </w:t>
      </w:r>
      <w:bookmarkStart w:id="16841" w:name="_ETM_Q34_499480"/>
      <w:bookmarkEnd w:id="16841"/>
      <w:r>
        <w:rPr>
          <w:rtl/>
        </w:rPr>
        <w:t>לוועדה</w:t>
      </w:r>
      <w:r>
        <w:rPr>
          <w:rFonts w:hint="cs"/>
          <w:rtl/>
        </w:rPr>
        <w:t>?</w:t>
      </w:r>
      <w:bookmarkStart w:id="16842" w:name="_ETM_Q34_497925"/>
      <w:bookmarkEnd w:id="16842"/>
    </w:p>
    <w:p w:rsidR="006A6AD4" w:rsidRDefault="006A6AD4" w:rsidP="00C61C62">
      <w:pPr>
        <w:rPr>
          <w:rtl/>
        </w:rPr>
      </w:pPr>
      <w:bookmarkStart w:id="16843" w:name="_ETM_Q34_497983"/>
      <w:bookmarkStart w:id="16844" w:name="_ETM_Q34_499253"/>
      <w:bookmarkEnd w:id="16843"/>
      <w:bookmarkEnd w:id="16844"/>
    </w:p>
    <w:p w:rsidR="006A6AD4" w:rsidRDefault="006A6AD4" w:rsidP="00C61C62">
      <w:pPr>
        <w:pStyle w:val="af5"/>
        <w:keepNext/>
        <w:rPr>
          <w:rtl/>
        </w:rPr>
      </w:pPr>
      <w:bookmarkStart w:id="16845" w:name="_ETM_Q34_502849"/>
      <w:bookmarkStart w:id="16846" w:name="_ETM_Q34_502934"/>
      <w:bookmarkStart w:id="16847" w:name="ET_interruption_6151_28"/>
      <w:bookmarkEnd w:id="16845"/>
      <w:bookmarkEnd w:id="16846"/>
      <w:r w:rsidRPr="00DD7006">
        <w:rPr>
          <w:rStyle w:val="TagStyle"/>
          <w:rtl/>
        </w:rPr>
        <w:t xml:space="preserve"> &lt;&lt; קריאה &gt;&gt; </w:t>
      </w:r>
      <w:r>
        <w:rPr>
          <w:rtl/>
        </w:rPr>
        <w:t>רון כץ (יש עתיד):</w:t>
      </w:r>
      <w:r w:rsidRPr="00DD7006">
        <w:rPr>
          <w:rStyle w:val="TagStyle"/>
          <w:rtl/>
        </w:rPr>
        <w:t xml:space="preserve"> &lt;&lt; קריאה &gt;&gt;</w:t>
      </w:r>
      <w:r>
        <w:rPr>
          <w:rtl/>
        </w:rPr>
        <w:t xml:space="preserve">   </w:t>
      </w:r>
      <w:bookmarkEnd w:id="16847"/>
    </w:p>
    <w:p w:rsidR="006A6AD4" w:rsidRDefault="006A6AD4" w:rsidP="00C05A0F">
      <w:pPr>
        <w:rPr>
          <w:rtl/>
        </w:rPr>
      </w:pPr>
    </w:p>
    <w:p w:rsidR="006A6AD4" w:rsidRDefault="006A6AD4" w:rsidP="00C61C62">
      <w:pPr>
        <w:rPr>
          <w:rtl/>
        </w:rPr>
      </w:pPr>
      <w:r>
        <w:rPr>
          <w:rFonts w:hint="cs"/>
          <w:rtl/>
        </w:rPr>
        <w:t xml:space="preserve">כספים. </w:t>
      </w:r>
    </w:p>
    <w:p w:rsidR="006A6AD4" w:rsidRDefault="006A6AD4" w:rsidP="00C61C62">
      <w:pPr>
        <w:rPr>
          <w:rtl/>
        </w:rPr>
      </w:pPr>
      <w:bookmarkStart w:id="16848" w:name="_ETM_Q34_500579"/>
      <w:bookmarkStart w:id="16849" w:name="_ETM_Q34_500663"/>
      <w:bookmarkEnd w:id="16848"/>
      <w:bookmarkEnd w:id="16849"/>
    </w:p>
    <w:p w:rsidR="006A6AD4" w:rsidRDefault="006A6AD4" w:rsidP="00C61C62">
      <w:pPr>
        <w:pStyle w:val="af5"/>
        <w:keepNext/>
        <w:rPr>
          <w:rtl/>
        </w:rPr>
      </w:pPr>
      <w:bookmarkStart w:id="16850" w:name="_ETM_Q34_504420"/>
      <w:bookmarkStart w:id="16851" w:name="_ETM_Q34_504514"/>
      <w:bookmarkStart w:id="16852" w:name="ET_interruption_5765_30"/>
      <w:bookmarkEnd w:id="16850"/>
      <w:bookmarkEnd w:id="16851"/>
      <w:r w:rsidRPr="00DD7006">
        <w:rPr>
          <w:rStyle w:val="TagStyle"/>
          <w:rtl/>
        </w:rPr>
        <w:t xml:space="preserve"> &lt;&lt; קריאה &gt;&gt; </w:t>
      </w:r>
      <w:r>
        <w:rPr>
          <w:rtl/>
        </w:rPr>
        <w:t>מיכאל מרדכי ביטון (המחנה הממלכתי):</w:t>
      </w:r>
      <w:r w:rsidRPr="00DD7006">
        <w:rPr>
          <w:rStyle w:val="TagStyle"/>
          <w:rtl/>
        </w:rPr>
        <w:t xml:space="preserve"> &lt;&lt; קריאה &gt;&gt;</w:t>
      </w:r>
      <w:r>
        <w:rPr>
          <w:rtl/>
        </w:rPr>
        <w:t xml:space="preserve">   </w:t>
      </w:r>
      <w:bookmarkEnd w:id="16852"/>
    </w:p>
    <w:p w:rsidR="006A6AD4" w:rsidRDefault="006A6AD4" w:rsidP="00C05A0F">
      <w:pPr>
        <w:rPr>
          <w:rtl/>
        </w:rPr>
      </w:pPr>
    </w:p>
    <w:p w:rsidR="006A6AD4" w:rsidRDefault="006A6AD4" w:rsidP="00C61C62">
      <w:pPr>
        <w:rPr>
          <w:rtl/>
        </w:rPr>
      </w:pPr>
      <w:r>
        <w:rPr>
          <w:rFonts w:hint="cs"/>
          <w:rtl/>
        </w:rPr>
        <w:t xml:space="preserve">אנחנו רוצים </w:t>
      </w:r>
      <w:bookmarkStart w:id="16853" w:name="_ETM_Q34_500072"/>
      <w:bookmarkEnd w:id="16853"/>
      <w:r>
        <w:rPr>
          <w:rFonts w:hint="cs"/>
          <w:rtl/>
        </w:rPr>
        <w:t xml:space="preserve">לדון </w:t>
      </w:r>
      <w:bookmarkStart w:id="16854" w:name="_ETM_Q34_506289"/>
      <w:bookmarkStart w:id="16855" w:name="_ETM_Q34_506619"/>
      <w:bookmarkEnd w:id="16854"/>
      <w:bookmarkEnd w:id="16855"/>
      <w:r>
        <w:rPr>
          <w:rFonts w:hint="cs"/>
          <w:rtl/>
        </w:rPr>
        <w:t xml:space="preserve">בנגב-גליל על החלטת הממשלה הזאת שתבוא. </w:t>
      </w:r>
    </w:p>
    <w:p w:rsidR="006A6AD4" w:rsidRDefault="006A6AD4" w:rsidP="00C61C62">
      <w:pPr>
        <w:rPr>
          <w:rtl/>
        </w:rPr>
      </w:pPr>
    </w:p>
    <w:p w:rsidR="006A6AD4" w:rsidRDefault="006A6AD4" w:rsidP="00C61C62">
      <w:pPr>
        <w:pStyle w:val="af6"/>
        <w:keepNext/>
        <w:rPr>
          <w:rtl/>
        </w:rPr>
      </w:pPr>
      <w:bookmarkStart w:id="16856" w:name="ET_yor_6597_31"/>
      <w:r w:rsidRPr="00DD7006">
        <w:rPr>
          <w:rStyle w:val="TagStyle"/>
          <w:rtl/>
        </w:rPr>
        <w:t xml:space="preserve"> &lt;&lt; יור &gt;&gt; </w:t>
      </w:r>
      <w:r>
        <w:rPr>
          <w:rtl/>
        </w:rPr>
        <w:t>היו"ר מאיר כהן:</w:t>
      </w:r>
      <w:r w:rsidRPr="00DD7006">
        <w:rPr>
          <w:rStyle w:val="TagStyle"/>
          <w:rtl/>
        </w:rPr>
        <w:t xml:space="preserve"> &lt;&lt; יור &gt;&gt;</w:t>
      </w:r>
      <w:r>
        <w:rPr>
          <w:rtl/>
        </w:rPr>
        <w:t xml:space="preserve">   </w:t>
      </w:r>
      <w:bookmarkEnd w:id="16856"/>
    </w:p>
    <w:p w:rsidR="006A6AD4" w:rsidRDefault="006A6AD4" w:rsidP="00C05A0F">
      <w:pPr>
        <w:rPr>
          <w:rtl/>
        </w:rPr>
      </w:pPr>
    </w:p>
    <w:p w:rsidR="006A6AD4" w:rsidRDefault="006A6AD4" w:rsidP="00C61C62">
      <w:pPr>
        <w:rPr>
          <w:rtl/>
        </w:rPr>
      </w:pPr>
      <w:bookmarkStart w:id="16857" w:name="_ETM_Q34_505678"/>
      <w:bookmarkEnd w:id="16857"/>
      <w:r>
        <w:rPr>
          <w:rFonts w:hint="cs"/>
          <w:rtl/>
        </w:rPr>
        <w:t xml:space="preserve">אם כך, </w:t>
      </w:r>
      <w:bookmarkStart w:id="16858" w:name="_ETM_Q34_509698"/>
      <w:bookmarkEnd w:id="16858"/>
      <w:r>
        <w:rPr>
          <w:rFonts w:hint="cs"/>
          <w:rtl/>
        </w:rPr>
        <w:t xml:space="preserve">אתם צריכים להחליט ביניכם </w:t>
      </w:r>
      <w:bookmarkStart w:id="16859" w:name="_ETM_Q34_506769"/>
      <w:bookmarkStart w:id="16860" w:name="_ETM_Q34_507220"/>
      <w:bookmarkStart w:id="16861" w:name="_ETM_Q34_507369"/>
      <w:bookmarkStart w:id="16862" w:name="_ETM_Q34_507910"/>
      <w:bookmarkEnd w:id="16859"/>
      <w:bookmarkEnd w:id="16860"/>
      <w:bookmarkEnd w:id="16861"/>
      <w:bookmarkEnd w:id="16862"/>
      <w:r>
        <w:rPr>
          <w:rtl/>
        </w:rPr>
        <w:t xml:space="preserve">או </w:t>
      </w:r>
      <w:bookmarkStart w:id="16863" w:name="_ETM_Q34_507999"/>
      <w:bookmarkEnd w:id="16863"/>
      <w:r>
        <w:rPr>
          <w:rtl/>
        </w:rPr>
        <w:t xml:space="preserve">שצריך </w:t>
      </w:r>
      <w:bookmarkStart w:id="16864" w:name="_ETM_Q34_508390"/>
      <w:bookmarkEnd w:id="16864"/>
      <w:r>
        <w:rPr>
          <w:rtl/>
        </w:rPr>
        <w:t>ל</w:t>
      </w:r>
      <w:r>
        <w:rPr>
          <w:rFonts w:hint="cs"/>
          <w:rtl/>
        </w:rPr>
        <w:t>עשות הצבעה?</w:t>
      </w:r>
    </w:p>
    <w:p w:rsidR="006A6AD4" w:rsidRDefault="006A6AD4" w:rsidP="00C61C62">
      <w:pPr>
        <w:rPr>
          <w:rtl/>
        </w:rPr>
      </w:pPr>
    </w:p>
    <w:p w:rsidR="006A6AD4" w:rsidRDefault="006A6AD4" w:rsidP="00C61C62">
      <w:pPr>
        <w:pStyle w:val="af5"/>
        <w:keepNext/>
        <w:rPr>
          <w:rtl/>
        </w:rPr>
      </w:pPr>
      <w:r w:rsidRPr="00DD7006">
        <w:rPr>
          <w:rStyle w:val="TagStyle"/>
          <w:rtl/>
        </w:rPr>
        <w:t xml:space="preserve"> &lt;&lt; קריאה &gt;&gt; </w:t>
      </w:r>
      <w:r>
        <w:rPr>
          <w:rtl/>
        </w:rPr>
        <w:t>מיכאל מרדכי ביטון (המחנה הממלכתי):</w:t>
      </w:r>
      <w:r w:rsidRPr="00DD7006">
        <w:rPr>
          <w:rStyle w:val="TagStyle"/>
          <w:rtl/>
        </w:rPr>
        <w:t xml:space="preserve"> &lt;&lt; קריאה &gt;&gt;</w:t>
      </w:r>
      <w:r>
        <w:rPr>
          <w:rtl/>
        </w:rPr>
        <w:t xml:space="preserve">   </w:t>
      </w:r>
    </w:p>
    <w:p w:rsidR="006A6AD4" w:rsidRDefault="006A6AD4" w:rsidP="00C05A0F">
      <w:pPr>
        <w:rPr>
          <w:rtl/>
        </w:rPr>
      </w:pPr>
    </w:p>
    <w:p w:rsidR="006A6AD4" w:rsidRDefault="006A6AD4" w:rsidP="00C61C62">
      <w:pPr>
        <w:rPr>
          <w:rtl/>
        </w:rPr>
      </w:pPr>
      <w:r>
        <w:rPr>
          <w:rFonts w:hint="cs"/>
          <w:rtl/>
        </w:rPr>
        <w:t xml:space="preserve">נעשה דיון בנגב-גליל על החלטת הממשלה. </w:t>
      </w:r>
    </w:p>
    <w:p w:rsidR="006A6AD4" w:rsidRDefault="006A6AD4" w:rsidP="00C61C62">
      <w:pPr>
        <w:rPr>
          <w:rtl/>
        </w:rPr>
      </w:pPr>
      <w:bookmarkStart w:id="16865" w:name="_ETM_Q34_516735"/>
      <w:bookmarkStart w:id="16866" w:name="_ETM_Q34_516852"/>
      <w:bookmarkEnd w:id="16865"/>
      <w:bookmarkEnd w:id="16866"/>
    </w:p>
    <w:p w:rsidR="006A6AD4" w:rsidRDefault="006A6AD4" w:rsidP="00C61C62">
      <w:pPr>
        <w:pStyle w:val="af5"/>
        <w:keepNext/>
        <w:rPr>
          <w:rtl/>
        </w:rPr>
      </w:pPr>
      <w:bookmarkStart w:id="16867" w:name="ET_interruption_קר_אה_34"/>
      <w:r w:rsidRPr="00FC0216">
        <w:rPr>
          <w:rStyle w:val="TagStyle"/>
          <w:rtl/>
        </w:rPr>
        <w:t xml:space="preserve"> &lt;&lt; קריאה &gt;&gt; </w:t>
      </w:r>
      <w:r>
        <w:rPr>
          <w:rtl/>
        </w:rPr>
        <w:t>קריאה:</w:t>
      </w:r>
      <w:r w:rsidRPr="00FC0216">
        <w:rPr>
          <w:rStyle w:val="TagStyle"/>
          <w:rtl/>
        </w:rPr>
        <w:t xml:space="preserve"> &lt;&lt; קריאה &gt;&gt;</w:t>
      </w:r>
      <w:r>
        <w:rPr>
          <w:rtl/>
        </w:rPr>
        <w:t xml:space="preserve">   </w:t>
      </w:r>
      <w:bookmarkEnd w:id="16867"/>
    </w:p>
    <w:p w:rsidR="006A6AD4" w:rsidRDefault="006A6AD4" w:rsidP="00C05A0F">
      <w:pPr>
        <w:rPr>
          <w:rtl/>
        </w:rPr>
      </w:pPr>
    </w:p>
    <w:p w:rsidR="006A6AD4" w:rsidRPr="00FC0216" w:rsidRDefault="006A6AD4" w:rsidP="00C61C62">
      <w:pPr>
        <w:rPr>
          <w:rtl/>
        </w:rPr>
      </w:pPr>
      <w:r>
        <w:rPr>
          <w:rFonts w:hint="cs"/>
          <w:rtl/>
        </w:rPr>
        <w:t>נגב-גליל</w:t>
      </w:r>
      <w:r w:rsidR="00144B45">
        <w:rPr>
          <w:rFonts w:hint="cs"/>
          <w:rtl/>
        </w:rPr>
        <w:t>,</w:t>
      </w:r>
      <w:r>
        <w:rPr>
          <w:rFonts w:hint="cs"/>
          <w:rtl/>
        </w:rPr>
        <w:t xml:space="preserve"> </w:t>
      </w:r>
      <w:bookmarkStart w:id="16868" w:name="_ETM_Q34_509137"/>
      <w:bookmarkEnd w:id="16868"/>
      <w:r>
        <w:rPr>
          <w:rFonts w:hint="cs"/>
          <w:rtl/>
        </w:rPr>
        <w:t xml:space="preserve">טוב, אדוני היושב-ראש. </w:t>
      </w:r>
    </w:p>
    <w:p w:rsidR="006A6AD4" w:rsidRDefault="006A6AD4" w:rsidP="00C61C62">
      <w:pPr>
        <w:rPr>
          <w:rtl/>
        </w:rPr>
      </w:pPr>
      <w:bookmarkStart w:id="16869" w:name="_ETM_Q34_508732"/>
      <w:bookmarkStart w:id="16870" w:name="_ETM_Q34_508821"/>
      <w:bookmarkEnd w:id="16869"/>
      <w:bookmarkEnd w:id="16870"/>
    </w:p>
    <w:p w:rsidR="006A6AD4" w:rsidRDefault="006A6AD4" w:rsidP="00C61C62">
      <w:pPr>
        <w:pStyle w:val="af5"/>
        <w:keepNext/>
        <w:rPr>
          <w:rtl/>
        </w:rPr>
      </w:pPr>
      <w:bookmarkStart w:id="16871" w:name="ET_interruption_קר_אה_35"/>
      <w:r w:rsidRPr="00FC0216">
        <w:rPr>
          <w:rStyle w:val="TagStyle"/>
          <w:rtl/>
        </w:rPr>
        <w:t xml:space="preserve">&lt;&lt; קריאה &gt;&gt; </w:t>
      </w:r>
      <w:r>
        <w:rPr>
          <w:rtl/>
        </w:rPr>
        <w:t>קריאה:</w:t>
      </w:r>
      <w:r w:rsidRPr="00FC0216">
        <w:rPr>
          <w:rStyle w:val="TagStyle"/>
          <w:rtl/>
        </w:rPr>
        <w:t xml:space="preserve"> &lt;&lt; קריאה &gt;&gt;</w:t>
      </w:r>
      <w:r>
        <w:rPr>
          <w:rtl/>
        </w:rPr>
        <w:t xml:space="preserve">   </w:t>
      </w:r>
      <w:bookmarkEnd w:id="16871"/>
    </w:p>
    <w:p w:rsidR="006A6AD4" w:rsidRDefault="006A6AD4" w:rsidP="00C05A0F">
      <w:pPr>
        <w:rPr>
          <w:rtl/>
        </w:rPr>
      </w:pPr>
    </w:p>
    <w:p w:rsidR="006A6AD4" w:rsidRDefault="00C05A0F" w:rsidP="00C05A0F">
      <w:pPr>
        <w:rPr>
          <w:rtl/>
        </w:rPr>
      </w:pPr>
      <w:r>
        <w:rPr>
          <w:rFonts w:hint="cs"/>
          <w:rtl/>
        </w:rPr>
        <w:t>– – –</w:t>
      </w:r>
      <w:r w:rsidR="006A6AD4">
        <w:rPr>
          <w:rFonts w:hint="cs"/>
          <w:rtl/>
        </w:rPr>
        <w:t xml:space="preserve"> </w:t>
      </w:r>
      <w:proofErr w:type="spellStart"/>
      <w:r w:rsidR="006A6AD4">
        <w:rPr>
          <w:rFonts w:hint="cs"/>
          <w:rtl/>
        </w:rPr>
        <w:t>מינהלת</w:t>
      </w:r>
      <w:proofErr w:type="spellEnd"/>
      <w:r w:rsidR="006A6AD4">
        <w:rPr>
          <w:rFonts w:hint="cs"/>
          <w:rtl/>
        </w:rPr>
        <w:t xml:space="preserve"> תקומה? </w:t>
      </w:r>
    </w:p>
    <w:p w:rsidR="006A6AD4" w:rsidRDefault="006A6AD4" w:rsidP="00C61C62">
      <w:pPr>
        <w:rPr>
          <w:rtl/>
        </w:rPr>
      </w:pPr>
      <w:bookmarkStart w:id="16872" w:name="_ETM_Q34_518324"/>
      <w:bookmarkStart w:id="16873" w:name="_ETM_Q34_518466"/>
      <w:bookmarkEnd w:id="16872"/>
      <w:bookmarkEnd w:id="16873"/>
    </w:p>
    <w:p w:rsidR="006A6AD4" w:rsidRDefault="006A6AD4" w:rsidP="00C61C62">
      <w:pPr>
        <w:pStyle w:val="af5"/>
        <w:keepNext/>
        <w:rPr>
          <w:rtl/>
        </w:rPr>
      </w:pPr>
      <w:r w:rsidRPr="00AC1C3B">
        <w:rPr>
          <w:rStyle w:val="TagStyle"/>
          <w:rtl/>
        </w:rPr>
        <w:t xml:space="preserve"> &lt;&lt; קריאה &gt;&gt; </w:t>
      </w:r>
      <w:r>
        <w:rPr>
          <w:rtl/>
        </w:rPr>
        <w:t>מיכאל מרדכי ביטון (המחנה הממלכתי):</w:t>
      </w:r>
      <w:r w:rsidRPr="00AC1C3B">
        <w:rPr>
          <w:rStyle w:val="TagStyle"/>
          <w:rtl/>
        </w:rPr>
        <w:t xml:space="preserve"> &lt;&lt; קריאה &gt;&gt;</w:t>
      </w:r>
      <w:r>
        <w:rPr>
          <w:rtl/>
        </w:rPr>
        <w:t xml:space="preserve">   </w:t>
      </w:r>
    </w:p>
    <w:p w:rsidR="006A6AD4" w:rsidRDefault="006A6AD4" w:rsidP="00C05A0F">
      <w:pPr>
        <w:rPr>
          <w:rtl/>
        </w:rPr>
      </w:pPr>
    </w:p>
    <w:p w:rsidR="006A6AD4" w:rsidRPr="00AC1C3B" w:rsidRDefault="006A6AD4" w:rsidP="00C61C62">
      <w:pPr>
        <w:rPr>
          <w:rtl/>
        </w:rPr>
      </w:pPr>
      <w:bookmarkStart w:id="16874" w:name="_ETM_Q34_523409"/>
      <w:bookmarkEnd w:id="16874"/>
      <w:r>
        <w:rPr>
          <w:rFonts w:hint="cs"/>
          <w:rtl/>
        </w:rPr>
        <w:t xml:space="preserve">נגב-גליל. </w:t>
      </w:r>
    </w:p>
    <w:p w:rsidR="006A6AD4" w:rsidRDefault="006A6AD4" w:rsidP="00C61C62">
      <w:pPr>
        <w:rPr>
          <w:rtl/>
        </w:rPr>
      </w:pPr>
      <w:bookmarkStart w:id="16875" w:name="_ETM_Q34_518136"/>
      <w:bookmarkStart w:id="16876" w:name="_ETM_Q34_518191"/>
      <w:bookmarkEnd w:id="16875"/>
      <w:bookmarkEnd w:id="16876"/>
    </w:p>
    <w:p w:rsidR="006A6AD4" w:rsidRDefault="006A6AD4" w:rsidP="00C61C62">
      <w:pPr>
        <w:pStyle w:val="af5"/>
        <w:keepNext/>
        <w:rPr>
          <w:rtl/>
        </w:rPr>
      </w:pPr>
      <w:bookmarkStart w:id="16877" w:name="ET_interruption_קר_אה_37"/>
      <w:r w:rsidRPr="00FC0216">
        <w:rPr>
          <w:rStyle w:val="TagStyle"/>
          <w:rtl/>
        </w:rPr>
        <w:t xml:space="preserve"> &lt;&lt; קריאה &gt;&gt; </w:t>
      </w:r>
      <w:r>
        <w:rPr>
          <w:rtl/>
        </w:rPr>
        <w:t>קריאה:</w:t>
      </w:r>
      <w:r w:rsidRPr="00FC0216">
        <w:rPr>
          <w:rStyle w:val="TagStyle"/>
          <w:rtl/>
        </w:rPr>
        <w:t xml:space="preserve"> &lt;&lt; </w:t>
      </w:r>
      <w:r w:rsidRPr="002F193E">
        <w:rPr>
          <w:rStyle w:val="TagStyle"/>
          <w:rtl/>
        </w:rPr>
        <w:t>קריאה &gt;&gt;</w:t>
      </w:r>
      <w:r w:rsidRPr="002F193E">
        <w:rPr>
          <w:rtl/>
        </w:rPr>
        <w:t xml:space="preserve">   </w:t>
      </w:r>
      <w:bookmarkEnd w:id="16877"/>
    </w:p>
    <w:p w:rsidR="006A6AD4" w:rsidRDefault="006A6AD4" w:rsidP="00C05A0F">
      <w:pPr>
        <w:rPr>
          <w:rtl/>
        </w:rPr>
      </w:pPr>
    </w:p>
    <w:p w:rsidR="006A6AD4" w:rsidRDefault="00C05A0F" w:rsidP="00C05A0F">
      <w:pPr>
        <w:rPr>
          <w:rtl/>
        </w:rPr>
      </w:pPr>
      <w:bookmarkStart w:id="16878" w:name="_ETM_Q34_524416"/>
      <w:bookmarkEnd w:id="16878"/>
      <w:r>
        <w:rPr>
          <w:rFonts w:hint="cs"/>
          <w:rtl/>
        </w:rPr>
        <w:t>– – –</w:t>
      </w:r>
    </w:p>
    <w:p w:rsidR="006A6AD4" w:rsidRDefault="006A6AD4" w:rsidP="00C61C62">
      <w:pPr>
        <w:rPr>
          <w:rtl/>
        </w:rPr>
      </w:pPr>
      <w:bookmarkStart w:id="16879" w:name="_ETM_Q34_525982"/>
      <w:bookmarkStart w:id="16880" w:name="_ETM_Q34_526051"/>
      <w:bookmarkEnd w:id="16879"/>
      <w:bookmarkEnd w:id="16880"/>
    </w:p>
    <w:p w:rsidR="006A6AD4" w:rsidRDefault="006A6AD4" w:rsidP="00C61C62">
      <w:pPr>
        <w:pStyle w:val="af6"/>
        <w:keepNext/>
        <w:rPr>
          <w:rtl/>
        </w:rPr>
      </w:pPr>
      <w:bookmarkStart w:id="16881" w:name="ET_yor_6597_38"/>
      <w:r w:rsidRPr="00FC0216">
        <w:rPr>
          <w:rStyle w:val="TagStyle"/>
          <w:rtl/>
        </w:rPr>
        <w:t xml:space="preserve"> &lt;&lt; יור &gt;&gt; </w:t>
      </w:r>
      <w:r>
        <w:rPr>
          <w:rtl/>
        </w:rPr>
        <w:t>היו"ר מאיר כהן:</w:t>
      </w:r>
      <w:r w:rsidRPr="00FC0216">
        <w:rPr>
          <w:rStyle w:val="TagStyle"/>
          <w:rtl/>
        </w:rPr>
        <w:t xml:space="preserve"> &lt;&lt; יור &gt;&gt;</w:t>
      </w:r>
      <w:r>
        <w:rPr>
          <w:rtl/>
        </w:rPr>
        <w:t xml:space="preserve">   </w:t>
      </w:r>
      <w:bookmarkEnd w:id="16881"/>
    </w:p>
    <w:p w:rsidR="006A6AD4" w:rsidRDefault="006A6AD4" w:rsidP="00C05A0F">
      <w:pPr>
        <w:rPr>
          <w:rtl/>
        </w:rPr>
      </w:pPr>
    </w:p>
    <w:p w:rsidR="006A6AD4" w:rsidRDefault="006A6AD4" w:rsidP="00C61C62">
      <w:pPr>
        <w:rPr>
          <w:rtl/>
        </w:rPr>
      </w:pPr>
      <w:bookmarkStart w:id="16882" w:name="_ETM_Q34_527470"/>
      <w:bookmarkEnd w:id="16882"/>
      <w:r>
        <w:rPr>
          <w:rtl/>
        </w:rPr>
        <w:t>כן</w:t>
      </w:r>
      <w:r>
        <w:rPr>
          <w:rFonts w:hint="cs"/>
          <w:rtl/>
        </w:rPr>
        <w:t xml:space="preserve">, כן. </w:t>
      </w:r>
      <w:bookmarkStart w:id="16883" w:name="_ETM_Q34_524979"/>
      <w:bookmarkEnd w:id="16883"/>
      <w:r>
        <w:rPr>
          <w:rFonts w:hint="cs"/>
          <w:rtl/>
        </w:rPr>
        <w:t>כ</w:t>
      </w:r>
      <w:r>
        <w:rPr>
          <w:rtl/>
        </w:rPr>
        <w:t xml:space="preserve">די </w:t>
      </w:r>
      <w:bookmarkStart w:id="16884" w:name="_ETM_Q34_525309"/>
      <w:bookmarkEnd w:id="16884"/>
      <w:r>
        <w:rPr>
          <w:rtl/>
        </w:rPr>
        <w:t>ש</w:t>
      </w:r>
      <w:r>
        <w:rPr>
          <w:rFonts w:hint="cs"/>
          <w:rtl/>
        </w:rPr>
        <w:t>ה</w:t>
      </w:r>
      <w:r>
        <w:rPr>
          <w:rtl/>
        </w:rPr>
        <w:t xml:space="preserve">הצעה </w:t>
      </w:r>
      <w:bookmarkStart w:id="16885" w:name="_ETM_Q34_525760"/>
      <w:bookmarkEnd w:id="16885"/>
      <w:r>
        <w:rPr>
          <w:rtl/>
        </w:rPr>
        <w:t>לסדר</w:t>
      </w:r>
      <w:r>
        <w:rPr>
          <w:rFonts w:hint="cs"/>
          <w:rtl/>
        </w:rPr>
        <w:t>-היום</w:t>
      </w:r>
      <w:r>
        <w:rPr>
          <w:rtl/>
        </w:rPr>
        <w:t xml:space="preserve"> </w:t>
      </w:r>
      <w:bookmarkStart w:id="16886" w:name="_ETM_Q34_526210"/>
      <w:bookmarkEnd w:id="16886"/>
      <w:r>
        <w:rPr>
          <w:rtl/>
        </w:rPr>
        <w:t xml:space="preserve">תעבור </w:t>
      </w:r>
      <w:bookmarkStart w:id="16887" w:name="_ETM_Q34_526569"/>
      <w:bookmarkEnd w:id="16887"/>
      <w:r>
        <w:rPr>
          <w:rtl/>
        </w:rPr>
        <w:t>לנגב</w:t>
      </w:r>
      <w:bookmarkStart w:id="16888" w:name="_ETM_Q34_526960"/>
      <w:bookmarkEnd w:id="16888"/>
      <w:r>
        <w:rPr>
          <w:rFonts w:hint="cs"/>
          <w:rtl/>
        </w:rPr>
        <w:t>-</w:t>
      </w:r>
      <w:r>
        <w:rPr>
          <w:rtl/>
        </w:rPr>
        <w:t xml:space="preserve">גליל </w:t>
      </w:r>
      <w:bookmarkStart w:id="16889" w:name="_ETM_Q34_527199"/>
      <w:bookmarkEnd w:id="16889"/>
      <w:r>
        <w:rPr>
          <w:rtl/>
        </w:rPr>
        <w:t xml:space="preserve">אנחנו </w:t>
      </w:r>
      <w:bookmarkStart w:id="16890" w:name="_ETM_Q34_527409"/>
      <w:bookmarkEnd w:id="16890"/>
      <w:r>
        <w:rPr>
          <w:rtl/>
        </w:rPr>
        <w:t xml:space="preserve">צריכים </w:t>
      </w:r>
      <w:bookmarkStart w:id="16891" w:name="_ETM_Q34_527769"/>
      <w:bookmarkEnd w:id="16891"/>
      <w:r>
        <w:rPr>
          <w:rtl/>
        </w:rPr>
        <w:t xml:space="preserve">לערוך </w:t>
      </w:r>
      <w:bookmarkStart w:id="16892" w:name="_ETM_Q34_528039"/>
      <w:bookmarkEnd w:id="16892"/>
      <w:r>
        <w:rPr>
          <w:rtl/>
        </w:rPr>
        <w:t xml:space="preserve">על </w:t>
      </w:r>
      <w:bookmarkStart w:id="16893" w:name="_ETM_Q34_528129"/>
      <w:bookmarkEnd w:id="16893"/>
      <w:r>
        <w:rPr>
          <w:rtl/>
        </w:rPr>
        <w:t xml:space="preserve">זה </w:t>
      </w:r>
      <w:bookmarkStart w:id="16894" w:name="_ETM_Q34_528279"/>
      <w:bookmarkEnd w:id="16894"/>
      <w:r>
        <w:rPr>
          <w:rtl/>
        </w:rPr>
        <w:t>הצבעה</w:t>
      </w:r>
      <w:r>
        <w:rPr>
          <w:rFonts w:hint="cs"/>
          <w:rtl/>
        </w:rPr>
        <w:t>.</w:t>
      </w:r>
      <w:r>
        <w:rPr>
          <w:rtl/>
        </w:rPr>
        <w:t xml:space="preserve"> </w:t>
      </w:r>
      <w:bookmarkStart w:id="16895" w:name="_ETM_Q34_528670"/>
      <w:bookmarkEnd w:id="16895"/>
      <w:r>
        <w:rPr>
          <w:rtl/>
        </w:rPr>
        <w:t>בבקשה</w:t>
      </w:r>
      <w:bookmarkStart w:id="16896" w:name="_ETM_Q34_533799"/>
      <w:bookmarkEnd w:id="16896"/>
      <w:r>
        <w:rPr>
          <w:rFonts w:hint="cs"/>
          <w:rtl/>
        </w:rPr>
        <w:t xml:space="preserve">. </w:t>
      </w:r>
      <w:bookmarkStart w:id="16897" w:name="_ETM_Q34_532488"/>
      <w:bookmarkStart w:id="16898" w:name="_ETM_Q34_532549"/>
      <w:bookmarkStart w:id="16899" w:name="_ETM_Q34_532073"/>
      <w:bookmarkStart w:id="16900" w:name="_ETM_Q34_533635"/>
      <w:bookmarkStart w:id="16901" w:name="_ETM_Q34_533696"/>
      <w:bookmarkEnd w:id="16897"/>
      <w:bookmarkEnd w:id="16898"/>
      <w:bookmarkEnd w:id="16899"/>
      <w:bookmarkEnd w:id="16900"/>
      <w:bookmarkEnd w:id="16901"/>
      <w:r>
        <w:rPr>
          <w:rFonts w:hint="cs"/>
          <w:rtl/>
        </w:rPr>
        <w:t>נ</w:t>
      </w:r>
      <w:r>
        <w:rPr>
          <w:rtl/>
        </w:rPr>
        <w:t>חכה</w:t>
      </w:r>
      <w:r>
        <w:rPr>
          <w:rFonts w:hint="cs"/>
          <w:rtl/>
        </w:rPr>
        <w:t>.</w:t>
      </w:r>
      <w:r>
        <w:rPr>
          <w:rtl/>
        </w:rPr>
        <w:t xml:space="preserve"> </w:t>
      </w:r>
      <w:bookmarkStart w:id="16902" w:name="_ETM_Q34_534399"/>
      <w:bookmarkEnd w:id="16902"/>
    </w:p>
    <w:p w:rsidR="006A6AD4" w:rsidRDefault="006A6AD4" w:rsidP="00C61C62">
      <w:pPr>
        <w:rPr>
          <w:rtl/>
        </w:rPr>
      </w:pPr>
      <w:bookmarkStart w:id="16903" w:name="_ETM_Q34_540485"/>
      <w:bookmarkStart w:id="16904" w:name="_ETM_Q34_540563"/>
      <w:bookmarkEnd w:id="16903"/>
      <w:bookmarkEnd w:id="16904"/>
    </w:p>
    <w:p w:rsidR="006A6AD4" w:rsidRDefault="006A6AD4" w:rsidP="00C61C62">
      <w:pPr>
        <w:rPr>
          <w:rtl/>
        </w:rPr>
      </w:pPr>
      <w:bookmarkStart w:id="16905" w:name="_ETM_Q34_540645"/>
      <w:bookmarkStart w:id="16906" w:name="_ETM_Q34_540742"/>
      <w:bookmarkEnd w:id="16905"/>
      <w:bookmarkEnd w:id="16906"/>
      <w:r>
        <w:rPr>
          <w:rtl/>
        </w:rPr>
        <w:t xml:space="preserve">אנחנו </w:t>
      </w:r>
      <w:bookmarkStart w:id="16907" w:name="_ETM_Q34_535359"/>
      <w:bookmarkEnd w:id="16907"/>
      <w:r>
        <w:rPr>
          <w:rtl/>
        </w:rPr>
        <w:t xml:space="preserve">מצביעים </w:t>
      </w:r>
      <w:bookmarkStart w:id="16908" w:name="_ETM_Q34_535899"/>
      <w:bookmarkEnd w:id="16908"/>
      <w:r>
        <w:rPr>
          <w:rtl/>
        </w:rPr>
        <w:t xml:space="preserve">על </w:t>
      </w:r>
      <w:bookmarkStart w:id="16909" w:name="_ETM_Q34_536049"/>
      <w:bookmarkEnd w:id="16909"/>
      <w:r>
        <w:rPr>
          <w:rtl/>
        </w:rPr>
        <w:t xml:space="preserve">להעביר </w:t>
      </w:r>
      <w:bookmarkStart w:id="16910" w:name="_ETM_Q34_536499"/>
      <w:bookmarkEnd w:id="16910"/>
      <w:r>
        <w:rPr>
          <w:rtl/>
        </w:rPr>
        <w:t xml:space="preserve">את </w:t>
      </w:r>
      <w:bookmarkStart w:id="16911" w:name="_ETM_Q34_536859"/>
      <w:bookmarkEnd w:id="16911"/>
      <w:r>
        <w:rPr>
          <w:rtl/>
        </w:rPr>
        <w:t xml:space="preserve">ההצעה </w:t>
      </w:r>
      <w:bookmarkStart w:id="16912" w:name="_ETM_Q34_537249"/>
      <w:bookmarkEnd w:id="16912"/>
      <w:r>
        <w:rPr>
          <w:rtl/>
        </w:rPr>
        <w:t>לסדר</w:t>
      </w:r>
      <w:r>
        <w:rPr>
          <w:rFonts w:hint="cs"/>
          <w:rtl/>
        </w:rPr>
        <w:t>-היום</w:t>
      </w:r>
      <w:r>
        <w:rPr>
          <w:rtl/>
        </w:rPr>
        <w:t xml:space="preserve"> </w:t>
      </w:r>
      <w:bookmarkStart w:id="16913" w:name="_ETM_Q34_538299"/>
      <w:bookmarkEnd w:id="16913"/>
      <w:r>
        <w:rPr>
          <w:rtl/>
        </w:rPr>
        <w:t xml:space="preserve">לדיון </w:t>
      </w:r>
      <w:bookmarkStart w:id="16914" w:name="_ETM_Q34_539289"/>
      <w:bookmarkEnd w:id="16914"/>
      <w:r>
        <w:rPr>
          <w:rtl/>
        </w:rPr>
        <w:t xml:space="preserve">בוועדת </w:t>
      </w:r>
      <w:bookmarkStart w:id="16915" w:name="_ETM_Q34_541579"/>
      <w:bookmarkEnd w:id="16915"/>
      <w:r>
        <w:rPr>
          <w:rtl/>
        </w:rPr>
        <w:t>נגב</w:t>
      </w:r>
      <w:bookmarkStart w:id="16916" w:name="_ETM_Q34_542029"/>
      <w:bookmarkEnd w:id="16916"/>
      <w:r>
        <w:rPr>
          <w:rFonts w:hint="cs"/>
          <w:rtl/>
        </w:rPr>
        <w:t>-</w:t>
      </w:r>
      <w:r>
        <w:rPr>
          <w:rtl/>
        </w:rPr>
        <w:t>גליל</w:t>
      </w:r>
      <w:r>
        <w:rPr>
          <w:rFonts w:hint="cs"/>
          <w:rtl/>
        </w:rPr>
        <w:t>.</w:t>
      </w:r>
      <w:r>
        <w:rPr>
          <w:rtl/>
        </w:rPr>
        <w:t xml:space="preserve"> </w:t>
      </w:r>
      <w:bookmarkStart w:id="16917" w:name="_ETM_Q34_542690"/>
      <w:bookmarkEnd w:id="16917"/>
      <w:r>
        <w:rPr>
          <w:rtl/>
        </w:rPr>
        <w:t>בבקשה</w:t>
      </w:r>
      <w:r>
        <w:rPr>
          <w:rFonts w:hint="cs"/>
          <w:rtl/>
        </w:rPr>
        <w:t>.</w:t>
      </w:r>
      <w:r>
        <w:rPr>
          <w:rtl/>
        </w:rPr>
        <w:t xml:space="preserve"> </w:t>
      </w:r>
      <w:bookmarkStart w:id="16918" w:name="_ETM_Q34_544270"/>
      <w:bookmarkEnd w:id="16918"/>
      <w:r>
        <w:rPr>
          <w:rtl/>
        </w:rPr>
        <w:t xml:space="preserve">הגעת </w:t>
      </w:r>
      <w:bookmarkStart w:id="16919" w:name="_ETM_Q34_544690"/>
      <w:bookmarkEnd w:id="16919"/>
      <w:r>
        <w:rPr>
          <w:rtl/>
        </w:rPr>
        <w:t>למקומך</w:t>
      </w:r>
      <w:r>
        <w:rPr>
          <w:rFonts w:hint="cs"/>
          <w:rtl/>
        </w:rPr>
        <w:t>?</w:t>
      </w:r>
      <w:r>
        <w:rPr>
          <w:rtl/>
        </w:rPr>
        <w:t xml:space="preserve"> </w:t>
      </w:r>
      <w:bookmarkStart w:id="16920" w:name="_ETM_Q34_547080"/>
      <w:bookmarkEnd w:id="16920"/>
      <w:r>
        <w:rPr>
          <w:rtl/>
        </w:rPr>
        <w:t>הצבעה</w:t>
      </w:r>
      <w:r>
        <w:rPr>
          <w:rFonts w:hint="cs"/>
          <w:rtl/>
        </w:rPr>
        <w:t>.</w:t>
      </w:r>
      <w:r>
        <w:rPr>
          <w:rtl/>
        </w:rPr>
        <w:t xml:space="preserve"> </w:t>
      </w:r>
      <w:bookmarkStart w:id="16921" w:name="_ETM_Q34_548500"/>
      <w:bookmarkStart w:id="16922" w:name="_ETM_Q34_549611"/>
      <w:bookmarkStart w:id="16923" w:name="_ETM_Q34_549672"/>
      <w:bookmarkStart w:id="16924" w:name="_ETM_Q34_550009"/>
      <w:bookmarkStart w:id="16925" w:name="_ETM_Q34_550064"/>
      <w:bookmarkEnd w:id="16921"/>
      <w:bookmarkEnd w:id="16922"/>
      <w:bookmarkEnd w:id="16923"/>
      <w:bookmarkEnd w:id="16924"/>
      <w:bookmarkEnd w:id="16925"/>
      <w:r>
        <w:rPr>
          <w:rtl/>
        </w:rPr>
        <w:t xml:space="preserve">מי </w:t>
      </w:r>
      <w:bookmarkStart w:id="16926" w:name="_ETM_Q34_548800"/>
      <w:bookmarkEnd w:id="16926"/>
      <w:r>
        <w:rPr>
          <w:rtl/>
        </w:rPr>
        <w:t xml:space="preserve">בעד </w:t>
      </w:r>
      <w:bookmarkStart w:id="16927" w:name="_ETM_Q34_549070"/>
      <w:bookmarkEnd w:id="16927"/>
      <w:r>
        <w:rPr>
          <w:rFonts w:hint="cs"/>
          <w:rtl/>
        </w:rPr>
        <w:t>ו</w:t>
      </w:r>
      <w:r>
        <w:rPr>
          <w:rtl/>
        </w:rPr>
        <w:t xml:space="preserve">מי </w:t>
      </w:r>
      <w:bookmarkStart w:id="16928" w:name="_ETM_Q34_549250"/>
      <w:bookmarkEnd w:id="16928"/>
      <w:r>
        <w:rPr>
          <w:rtl/>
        </w:rPr>
        <w:t>נגד</w:t>
      </w:r>
      <w:r>
        <w:rPr>
          <w:rFonts w:hint="cs"/>
          <w:rtl/>
        </w:rPr>
        <w:t xml:space="preserve">? </w:t>
      </w:r>
    </w:p>
    <w:p w:rsidR="006A6AD4" w:rsidRDefault="006A6AD4" w:rsidP="00C61C62">
      <w:pPr>
        <w:rPr>
          <w:rtl/>
        </w:rPr>
      </w:pPr>
      <w:bookmarkStart w:id="16929" w:name="_ETM_Q34_563149"/>
      <w:bookmarkStart w:id="16930" w:name="_ETM_Q34_563237"/>
      <w:bookmarkEnd w:id="16929"/>
      <w:bookmarkEnd w:id="16930"/>
    </w:p>
    <w:p w:rsidR="006A6AD4" w:rsidRPr="00A118CE" w:rsidRDefault="006A6AD4" w:rsidP="00C61C62">
      <w:pPr>
        <w:pStyle w:val="af1"/>
        <w:keepNext/>
        <w:rPr>
          <w:rtl/>
        </w:rPr>
      </w:pPr>
      <w:bookmarkStart w:id="16931" w:name="_ETM_Q34_567130"/>
      <w:bookmarkStart w:id="16932" w:name="_ETM_Q34_567207"/>
      <w:bookmarkEnd w:id="16931"/>
      <w:bookmarkEnd w:id="16932"/>
      <w:r w:rsidRPr="00A118CE">
        <w:rPr>
          <w:rtl/>
        </w:rPr>
        <w:t>הצבעה מס'</w:t>
      </w:r>
      <w:r w:rsidRPr="00A118CE">
        <w:rPr>
          <w:rFonts w:hint="cs"/>
          <w:rtl/>
        </w:rPr>
        <w:t xml:space="preserve"> 23</w:t>
      </w:r>
    </w:p>
    <w:p w:rsidR="006A6AD4" w:rsidRPr="00A118CE" w:rsidRDefault="006A6AD4" w:rsidP="00C61C62">
      <w:pPr>
        <w:pStyle w:val="--"/>
        <w:keepNext/>
        <w:rPr>
          <w:rtl/>
        </w:rPr>
      </w:pPr>
    </w:p>
    <w:p w:rsidR="006A6AD4" w:rsidRDefault="006A6AD4" w:rsidP="00C61C62">
      <w:pPr>
        <w:pStyle w:val="--"/>
        <w:keepNext/>
        <w:rPr>
          <w:lang w:eastAsia="he-IL"/>
        </w:rPr>
      </w:pPr>
      <w:bookmarkStart w:id="16933" w:name="_ETM_Q34_555962"/>
      <w:bookmarkStart w:id="16934" w:name="_ETM_Q34_556058"/>
      <w:bookmarkEnd w:id="16933"/>
      <w:bookmarkEnd w:id="16934"/>
      <w:r>
        <w:rPr>
          <w:rFonts w:hint="cs"/>
          <w:rtl/>
          <w:lang w:eastAsia="he-IL"/>
        </w:rPr>
        <w:t>בעד ההצעה להעביר את הנושא לוועדה – 11</w:t>
      </w:r>
    </w:p>
    <w:p w:rsidR="006A6AD4" w:rsidRDefault="006A6AD4" w:rsidP="00C61C62">
      <w:pPr>
        <w:pStyle w:val="--"/>
        <w:keepNext/>
        <w:rPr>
          <w:rtl/>
          <w:lang w:eastAsia="he-IL"/>
        </w:rPr>
      </w:pPr>
      <w:r>
        <w:rPr>
          <w:rFonts w:hint="cs"/>
          <w:rtl/>
          <w:lang w:eastAsia="he-IL"/>
        </w:rPr>
        <w:t>נגד – אין</w:t>
      </w:r>
    </w:p>
    <w:p w:rsidR="006A6AD4" w:rsidRPr="002F193E" w:rsidRDefault="006A6AD4" w:rsidP="00C61C62">
      <w:pPr>
        <w:pStyle w:val="--"/>
        <w:keepNext/>
        <w:rPr>
          <w:rtl/>
          <w:lang w:eastAsia="he-IL"/>
        </w:rPr>
      </w:pPr>
      <w:r w:rsidRPr="002F193E">
        <w:rPr>
          <w:rFonts w:hint="cs"/>
          <w:rtl/>
          <w:lang w:eastAsia="he-IL"/>
        </w:rPr>
        <w:t>נמנעים – אין</w:t>
      </w:r>
    </w:p>
    <w:p w:rsidR="006A6AD4" w:rsidRDefault="006A6AD4" w:rsidP="00C61C62">
      <w:pPr>
        <w:pStyle w:val="af2"/>
        <w:rPr>
          <w:color w:val="FF0000"/>
          <w:rtl/>
          <w:lang w:eastAsia="he-IL"/>
        </w:rPr>
      </w:pPr>
      <w:r w:rsidRPr="002F193E">
        <w:rPr>
          <w:rFonts w:hint="cs"/>
          <w:rtl/>
          <w:lang w:eastAsia="he-IL"/>
        </w:rPr>
        <w:t>ההצעה להעביר את הנושא לוועדה המיוחדת לחיזוק ופיתוח הנגב והגליל</w:t>
      </w:r>
      <w:r w:rsidRPr="002F193E">
        <w:rPr>
          <w:rFonts w:hint="cs"/>
          <w:rtl/>
        </w:rPr>
        <w:t xml:space="preserve"> נתקבלה</w:t>
      </w:r>
      <w:r>
        <w:rPr>
          <w:rFonts w:hint="cs"/>
          <w:rtl/>
        </w:rPr>
        <w:t>.</w:t>
      </w:r>
    </w:p>
    <w:p w:rsidR="006A6AD4" w:rsidRDefault="006A6AD4" w:rsidP="00C61C62">
      <w:pPr>
        <w:rPr>
          <w:rtl/>
        </w:rPr>
      </w:pPr>
    </w:p>
    <w:p w:rsidR="006A6AD4" w:rsidRDefault="006A6AD4" w:rsidP="00C61C62">
      <w:pPr>
        <w:pStyle w:val="af6"/>
        <w:keepNext/>
        <w:rPr>
          <w:rtl/>
        </w:rPr>
      </w:pPr>
      <w:bookmarkStart w:id="16935" w:name="ET_yor_6597_41"/>
      <w:r w:rsidRPr="00FC0216">
        <w:rPr>
          <w:rStyle w:val="TagStyle"/>
          <w:rtl/>
        </w:rPr>
        <w:t xml:space="preserve"> &lt;&lt; יור &gt;&gt; </w:t>
      </w:r>
      <w:r>
        <w:rPr>
          <w:rtl/>
        </w:rPr>
        <w:t>היו"ר מאיר כהן:</w:t>
      </w:r>
      <w:r w:rsidRPr="00FC0216">
        <w:rPr>
          <w:rStyle w:val="TagStyle"/>
          <w:rtl/>
        </w:rPr>
        <w:t xml:space="preserve"> &lt;&lt; יור &gt;&gt;</w:t>
      </w:r>
      <w:r>
        <w:rPr>
          <w:rtl/>
        </w:rPr>
        <w:t xml:space="preserve">   </w:t>
      </w:r>
      <w:bookmarkEnd w:id="16935"/>
    </w:p>
    <w:p w:rsidR="006A6AD4" w:rsidRDefault="006A6AD4" w:rsidP="00C05A0F">
      <w:pPr>
        <w:rPr>
          <w:rtl/>
        </w:rPr>
      </w:pPr>
    </w:p>
    <w:p w:rsidR="006A6AD4" w:rsidRDefault="006A6AD4" w:rsidP="003A2981">
      <w:pPr>
        <w:rPr>
          <w:rtl/>
        </w:rPr>
      </w:pPr>
      <w:bookmarkStart w:id="16936" w:name="_ETM_Q34_558047"/>
      <w:bookmarkStart w:id="16937" w:name="_ETM_Q34_556266"/>
      <w:bookmarkStart w:id="16938" w:name="_ETM_Q34_556343"/>
      <w:bookmarkStart w:id="16939" w:name="_ETM_Q34_559980"/>
      <w:bookmarkEnd w:id="16936"/>
      <w:bookmarkEnd w:id="16937"/>
      <w:bookmarkEnd w:id="16938"/>
      <w:bookmarkEnd w:id="16939"/>
      <w:r>
        <w:rPr>
          <w:rtl/>
        </w:rPr>
        <w:t xml:space="preserve">11 </w:t>
      </w:r>
      <w:bookmarkStart w:id="16940" w:name="_ETM_Q34_560700"/>
      <w:bookmarkEnd w:id="16940"/>
      <w:r>
        <w:rPr>
          <w:rtl/>
        </w:rPr>
        <w:t>בעד</w:t>
      </w:r>
      <w:r>
        <w:rPr>
          <w:rFonts w:hint="cs"/>
          <w:rtl/>
        </w:rPr>
        <w:t>, אין</w:t>
      </w:r>
      <w:r>
        <w:rPr>
          <w:rtl/>
        </w:rPr>
        <w:t xml:space="preserve"> </w:t>
      </w:r>
      <w:bookmarkStart w:id="16941" w:name="_ETM_Q34_561750"/>
      <w:bookmarkEnd w:id="16941"/>
      <w:r>
        <w:rPr>
          <w:rtl/>
        </w:rPr>
        <w:t xml:space="preserve">מתנגדים </w:t>
      </w:r>
      <w:bookmarkStart w:id="16942" w:name="_ETM_Q34_562230"/>
      <w:bookmarkEnd w:id="16942"/>
      <w:r>
        <w:rPr>
          <w:rtl/>
        </w:rPr>
        <w:t xml:space="preserve">ואין </w:t>
      </w:r>
      <w:bookmarkStart w:id="16943" w:name="_ETM_Q34_562440"/>
      <w:bookmarkEnd w:id="16943"/>
      <w:r>
        <w:rPr>
          <w:rtl/>
        </w:rPr>
        <w:t>נמנעים</w:t>
      </w:r>
      <w:r>
        <w:rPr>
          <w:rFonts w:hint="cs"/>
          <w:rtl/>
        </w:rPr>
        <w:t>.</w:t>
      </w:r>
      <w:r>
        <w:rPr>
          <w:rtl/>
        </w:rPr>
        <w:t xml:space="preserve"> </w:t>
      </w:r>
      <w:bookmarkStart w:id="16944" w:name="_ETM_Q34_562980"/>
      <w:bookmarkEnd w:id="16944"/>
      <w:r>
        <w:rPr>
          <w:rtl/>
        </w:rPr>
        <w:t xml:space="preserve">אם </w:t>
      </w:r>
      <w:bookmarkStart w:id="16945" w:name="_ETM_Q34_563130"/>
      <w:bookmarkEnd w:id="16945"/>
      <w:r>
        <w:rPr>
          <w:rtl/>
        </w:rPr>
        <w:t>כך</w:t>
      </w:r>
      <w:r>
        <w:rPr>
          <w:rFonts w:hint="cs"/>
          <w:rtl/>
        </w:rPr>
        <w:t>,</w:t>
      </w:r>
      <w:r>
        <w:rPr>
          <w:rtl/>
        </w:rPr>
        <w:t xml:space="preserve"> </w:t>
      </w:r>
      <w:bookmarkStart w:id="16946" w:name="_ETM_Q34_563640"/>
      <w:bookmarkEnd w:id="16946"/>
      <w:r>
        <w:rPr>
          <w:rtl/>
        </w:rPr>
        <w:t xml:space="preserve">ההצעה </w:t>
      </w:r>
      <w:bookmarkStart w:id="16947" w:name="_ETM_Q34_564360"/>
      <w:bookmarkEnd w:id="16947"/>
      <w:r>
        <w:rPr>
          <w:rtl/>
        </w:rPr>
        <w:t>לסדר</w:t>
      </w:r>
      <w:r>
        <w:rPr>
          <w:rFonts w:hint="cs"/>
          <w:rtl/>
        </w:rPr>
        <w:t>-היום</w:t>
      </w:r>
      <w:r>
        <w:rPr>
          <w:rtl/>
        </w:rPr>
        <w:t xml:space="preserve"> </w:t>
      </w:r>
      <w:bookmarkStart w:id="16948" w:name="_ETM_Q34_564960"/>
      <w:bookmarkEnd w:id="16948"/>
      <w:r>
        <w:rPr>
          <w:rtl/>
        </w:rPr>
        <w:t xml:space="preserve">תעבור </w:t>
      </w:r>
      <w:bookmarkStart w:id="16949" w:name="_ETM_Q34_565290"/>
      <w:bookmarkEnd w:id="16949"/>
      <w:r>
        <w:rPr>
          <w:rtl/>
        </w:rPr>
        <w:t xml:space="preserve">לדיון </w:t>
      </w:r>
      <w:bookmarkStart w:id="16950" w:name="_ETM_Q34_565680"/>
      <w:bookmarkEnd w:id="16950"/>
      <w:r>
        <w:rPr>
          <w:rtl/>
        </w:rPr>
        <w:t xml:space="preserve">בוועדת </w:t>
      </w:r>
      <w:bookmarkStart w:id="16951" w:name="_ETM_Q34_566870"/>
      <w:bookmarkEnd w:id="16951"/>
      <w:r>
        <w:rPr>
          <w:rtl/>
        </w:rPr>
        <w:t>נגב</w:t>
      </w:r>
      <w:r>
        <w:rPr>
          <w:rFonts w:hint="cs"/>
          <w:rtl/>
        </w:rPr>
        <w:t>-</w:t>
      </w:r>
      <w:bookmarkStart w:id="16952" w:name="_ETM_Q34_567290"/>
      <w:bookmarkEnd w:id="16952"/>
      <w:r>
        <w:rPr>
          <w:rtl/>
        </w:rPr>
        <w:t>גליל</w:t>
      </w:r>
      <w:r>
        <w:rPr>
          <w:rFonts w:hint="cs"/>
          <w:rtl/>
        </w:rPr>
        <w:t>.</w:t>
      </w:r>
      <w:bookmarkStart w:id="16953" w:name="_ETM_Q34_566586"/>
      <w:bookmarkStart w:id="16954" w:name="_ETM_Q34_566612"/>
      <w:bookmarkStart w:id="16955" w:name="_ETM_Q34_566867"/>
      <w:bookmarkEnd w:id="16953"/>
      <w:bookmarkEnd w:id="16954"/>
      <w:bookmarkEnd w:id="16955"/>
    </w:p>
    <w:p w:rsidR="006A6AD4" w:rsidRDefault="006A6AD4" w:rsidP="00510433">
      <w:pPr>
        <w:rPr>
          <w:vanish/>
          <w:rtl/>
        </w:rPr>
      </w:pPr>
      <w:bookmarkStart w:id="16956" w:name="ET_halsi_642501_42"/>
    </w:p>
    <w:p w:rsidR="006A6AD4" w:rsidRPr="00510433" w:rsidRDefault="006A6AD4" w:rsidP="00C61C62">
      <w:pPr>
        <w:rPr>
          <w:rtl/>
        </w:rPr>
      </w:pPr>
    </w:p>
    <w:p w:rsidR="006A6AD4" w:rsidRDefault="006A6AD4" w:rsidP="00510433">
      <w:pPr>
        <w:pStyle w:val="a6"/>
        <w:rPr>
          <w:rtl/>
        </w:rPr>
      </w:pPr>
      <w:r w:rsidRPr="00FC0216">
        <w:rPr>
          <w:rStyle w:val="TagStyle"/>
          <w:rtl/>
        </w:rPr>
        <w:t xml:space="preserve"> &lt;&lt; הלסי &gt;&gt; </w:t>
      </w:r>
      <w:bookmarkStart w:id="16957" w:name="_Toc161863094"/>
      <w:bookmarkStart w:id="16958" w:name="_Toc161863334"/>
      <w:bookmarkStart w:id="16959" w:name="_Toc161865625"/>
      <w:r>
        <w:rPr>
          <w:rtl/>
        </w:rPr>
        <w:t>הצעות לסדר</w:t>
      </w:r>
      <w:r w:rsidR="00510433">
        <w:rPr>
          <w:rFonts w:hint="cs"/>
          <w:rtl/>
        </w:rPr>
        <w:t>-</w:t>
      </w:r>
      <w:r>
        <w:rPr>
          <w:rtl/>
        </w:rPr>
        <w:t>היום</w:t>
      </w:r>
      <w:bookmarkEnd w:id="16957"/>
      <w:bookmarkEnd w:id="16958"/>
      <w:bookmarkEnd w:id="16959"/>
      <w:r w:rsidRPr="00FC0216">
        <w:rPr>
          <w:rStyle w:val="TagStyle"/>
          <w:rtl/>
        </w:rPr>
        <w:t xml:space="preserve"> &lt;&lt; הלסי &gt;&gt;</w:t>
      </w:r>
      <w:r>
        <w:rPr>
          <w:rtl/>
        </w:rPr>
        <w:t xml:space="preserve">   </w:t>
      </w:r>
      <w:bookmarkEnd w:id="16956"/>
    </w:p>
    <w:p w:rsidR="006A6AD4" w:rsidRDefault="006A6AD4" w:rsidP="00C61C62">
      <w:pPr>
        <w:pStyle w:val="a6"/>
        <w:rPr>
          <w:rtl/>
        </w:rPr>
      </w:pPr>
      <w:bookmarkStart w:id="16960" w:name="ET_halsi_642501_43"/>
      <w:r w:rsidRPr="00FC0216">
        <w:rPr>
          <w:rStyle w:val="TagStyle"/>
          <w:rtl/>
        </w:rPr>
        <w:t xml:space="preserve"> &lt;&lt; הלסי &gt;&gt; </w:t>
      </w:r>
      <w:bookmarkStart w:id="16961" w:name="_Toc161863095"/>
      <w:bookmarkStart w:id="16962" w:name="_Toc161863335"/>
      <w:bookmarkStart w:id="16963" w:name="_Toc161865626"/>
      <w:r>
        <w:rPr>
          <w:rtl/>
        </w:rPr>
        <w:t>ביטול ההנחה על אגרת רישוי תהפוך את הרכב החשמלי למוצר לעשירים בלבד</w:t>
      </w:r>
      <w:bookmarkEnd w:id="16961"/>
      <w:bookmarkEnd w:id="16962"/>
      <w:bookmarkEnd w:id="16963"/>
      <w:r w:rsidRPr="00FC0216">
        <w:rPr>
          <w:rStyle w:val="TagStyle"/>
          <w:rtl/>
        </w:rPr>
        <w:t xml:space="preserve"> &lt;&lt; הלסי &gt;&gt;</w:t>
      </w:r>
      <w:r>
        <w:rPr>
          <w:rtl/>
        </w:rPr>
        <w:t xml:space="preserve">   </w:t>
      </w:r>
      <w:bookmarkEnd w:id="16960"/>
    </w:p>
    <w:p w:rsidR="006A6AD4" w:rsidRDefault="006A6AD4" w:rsidP="00C05A0F">
      <w:pPr>
        <w:rPr>
          <w:rtl/>
        </w:rPr>
      </w:pPr>
    </w:p>
    <w:p w:rsidR="006A6AD4" w:rsidRDefault="006A6AD4" w:rsidP="00C61C62">
      <w:pPr>
        <w:pStyle w:val="af6"/>
        <w:keepNext/>
        <w:rPr>
          <w:rtl/>
        </w:rPr>
      </w:pPr>
      <w:bookmarkStart w:id="16964" w:name="ET_yor_6597_44"/>
      <w:r w:rsidRPr="00FC0216">
        <w:rPr>
          <w:rStyle w:val="TagStyle"/>
          <w:rtl/>
        </w:rPr>
        <w:t xml:space="preserve"> &lt;&lt; יור &gt;&gt; </w:t>
      </w:r>
      <w:r>
        <w:rPr>
          <w:rtl/>
        </w:rPr>
        <w:t>היו"ר מאיר כהן:</w:t>
      </w:r>
      <w:r w:rsidRPr="00FC0216">
        <w:rPr>
          <w:rStyle w:val="TagStyle"/>
          <w:rtl/>
        </w:rPr>
        <w:t xml:space="preserve"> &lt;&lt; יור &gt;&gt;</w:t>
      </w:r>
      <w:r>
        <w:rPr>
          <w:rtl/>
        </w:rPr>
        <w:t xml:space="preserve">   </w:t>
      </w:r>
      <w:bookmarkEnd w:id="16964"/>
    </w:p>
    <w:p w:rsidR="006A6AD4" w:rsidRDefault="006A6AD4" w:rsidP="00C05A0F">
      <w:pPr>
        <w:rPr>
          <w:rtl/>
        </w:rPr>
      </w:pPr>
    </w:p>
    <w:p w:rsidR="006A6AD4" w:rsidRDefault="006A6AD4" w:rsidP="00C61C62">
      <w:pPr>
        <w:rPr>
          <w:rtl/>
        </w:rPr>
      </w:pPr>
      <w:r>
        <w:rPr>
          <w:rFonts w:hint="cs"/>
          <w:rtl/>
        </w:rPr>
        <w:t xml:space="preserve">אנחנו עוברים </w:t>
      </w:r>
      <w:r>
        <w:rPr>
          <w:rtl/>
        </w:rPr>
        <w:t xml:space="preserve">להצעה לסדר-היום </w:t>
      </w:r>
      <w:r>
        <w:rPr>
          <w:rFonts w:hint="cs"/>
          <w:rtl/>
        </w:rPr>
        <w:t xml:space="preserve">הבאה, </w:t>
      </w:r>
      <w:r>
        <w:rPr>
          <w:rtl/>
        </w:rPr>
        <w:t>בנושא: ביטול ההנחה על אגרת רישוי תהפוך את הרכב החשמלי למוצר לעשירים בלב</w:t>
      </w:r>
      <w:r>
        <w:rPr>
          <w:rFonts w:hint="cs"/>
          <w:rtl/>
        </w:rPr>
        <w:t xml:space="preserve">ד. </w:t>
      </w:r>
      <w:bookmarkStart w:id="16965" w:name="_ETM_Q34_579670"/>
      <w:bookmarkStart w:id="16966" w:name="_ETM_Q34_566951"/>
      <w:bookmarkStart w:id="16967" w:name="_ETM_Q34_577680"/>
      <w:bookmarkEnd w:id="16965"/>
      <w:bookmarkEnd w:id="16966"/>
      <w:bookmarkEnd w:id="16967"/>
      <w:r>
        <w:rPr>
          <w:rtl/>
        </w:rPr>
        <w:t xml:space="preserve">את </w:t>
      </w:r>
      <w:bookmarkStart w:id="16968" w:name="_ETM_Q34_577920"/>
      <w:bookmarkEnd w:id="16968"/>
      <w:r>
        <w:rPr>
          <w:rFonts w:hint="cs"/>
          <w:rtl/>
        </w:rPr>
        <w:t xml:space="preserve">ההצעה </w:t>
      </w:r>
      <w:bookmarkStart w:id="16969" w:name="_ETM_Q34_578630"/>
      <w:bookmarkEnd w:id="16969"/>
      <w:r>
        <w:rPr>
          <w:rFonts w:hint="cs"/>
          <w:rtl/>
        </w:rPr>
        <w:t xml:space="preserve">הגישו </w:t>
      </w:r>
      <w:bookmarkStart w:id="16970" w:name="_ETM_Q34_578250"/>
      <w:bookmarkStart w:id="16971" w:name="_ETM_Q34_578670"/>
      <w:bookmarkEnd w:id="16970"/>
      <w:bookmarkEnd w:id="16971"/>
      <w:r>
        <w:rPr>
          <w:rtl/>
        </w:rPr>
        <w:t xml:space="preserve">חברי </w:t>
      </w:r>
      <w:bookmarkStart w:id="16972" w:name="_ETM_Q34_578939"/>
      <w:bookmarkEnd w:id="16972"/>
      <w:r>
        <w:rPr>
          <w:rtl/>
        </w:rPr>
        <w:t xml:space="preserve">הכנסת </w:t>
      </w:r>
      <w:bookmarkStart w:id="16973" w:name="_ETM_Q34_579329"/>
      <w:bookmarkEnd w:id="16973"/>
      <w:r>
        <w:rPr>
          <w:rtl/>
        </w:rPr>
        <w:t xml:space="preserve">ארז </w:t>
      </w:r>
      <w:bookmarkStart w:id="16974" w:name="_ETM_Q34_579570"/>
      <w:bookmarkEnd w:id="16974"/>
      <w:r>
        <w:rPr>
          <w:rtl/>
        </w:rPr>
        <w:t>מלול</w:t>
      </w:r>
      <w:r>
        <w:rPr>
          <w:rFonts w:hint="cs"/>
          <w:rtl/>
        </w:rPr>
        <w:t>,</w:t>
      </w:r>
      <w:r>
        <w:rPr>
          <w:rtl/>
        </w:rPr>
        <w:t xml:space="preserve"> </w:t>
      </w:r>
      <w:bookmarkStart w:id="16975" w:name="_ETM_Q34_581520"/>
      <w:bookmarkStart w:id="16976" w:name="_ETM_Q34_581880"/>
      <w:bookmarkEnd w:id="16975"/>
      <w:bookmarkEnd w:id="16976"/>
      <w:r>
        <w:rPr>
          <w:rFonts w:hint="cs"/>
          <w:rtl/>
        </w:rPr>
        <w:t xml:space="preserve">ששון ששי </w:t>
      </w:r>
      <w:r>
        <w:rPr>
          <w:rtl/>
        </w:rPr>
        <w:t>גואטה</w:t>
      </w:r>
      <w:r>
        <w:rPr>
          <w:rFonts w:hint="cs"/>
          <w:rtl/>
        </w:rPr>
        <w:t>,</w:t>
      </w:r>
      <w:r>
        <w:rPr>
          <w:rtl/>
        </w:rPr>
        <w:t xml:space="preserve"> </w:t>
      </w:r>
      <w:bookmarkStart w:id="16977" w:name="_ETM_Q34_582509"/>
      <w:bookmarkStart w:id="16978" w:name="_ETM_Q34_583139"/>
      <w:bookmarkEnd w:id="16977"/>
      <w:bookmarkEnd w:id="16978"/>
      <w:r>
        <w:rPr>
          <w:rtl/>
        </w:rPr>
        <w:t xml:space="preserve">בועז </w:t>
      </w:r>
      <w:bookmarkStart w:id="16979" w:name="_ETM_Q34_583469"/>
      <w:bookmarkEnd w:id="16979"/>
      <w:r>
        <w:rPr>
          <w:rtl/>
        </w:rPr>
        <w:t xml:space="preserve">טופורובסקי </w:t>
      </w:r>
      <w:bookmarkStart w:id="16980" w:name="_ETM_Q34_584130"/>
      <w:bookmarkEnd w:id="16980"/>
      <w:r>
        <w:rPr>
          <w:rtl/>
        </w:rPr>
        <w:t xml:space="preserve">ויאסר </w:t>
      </w:r>
      <w:bookmarkStart w:id="16981" w:name="_ETM_Q34_584609"/>
      <w:bookmarkEnd w:id="16981"/>
      <w:r>
        <w:rPr>
          <w:rtl/>
        </w:rPr>
        <w:t>חוג'יראת</w:t>
      </w:r>
      <w:r>
        <w:rPr>
          <w:rFonts w:hint="cs"/>
          <w:rtl/>
        </w:rPr>
        <w:t>.</w:t>
      </w:r>
      <w:r>
        <w:rPr>
          <w:rtl/>
        </w:rPr>
        <w:t xml:space="preserve"> </w:t>
      </w:r>
      <w:bookmarkStart w:id="16982" w:name="_ETM_Q34_586310"/>
      <w:bookmarkEnd w:id="16982"/>
      <w:r>
        <w:rPr>
          <w:rtl/>
        </w:rPr>
        <w:t>בבקשה</w:t>
      </w:r>
      <w:r>
        <w:rPr>
          <w:rFonts w:hint="cs"/>
          <w:rtl/>
        </w:rPr>
        <w:t>,</w:t>
      </w:r>
      <w:r>
        <w:rPr>
          <w:rtl/>
        </w:rPr>
        <w:t xml:space="preserve"> </w:t>
      </w:r>
      <w:bookmarkStart w:id="16983" w:name="_ETM_Q34_587180"/>
      <w:bookmarkStart w:id="16984" w:name="_ETM_Q34_589279"/>
      <w:bookmarkEnd w:id="16983"/>
      <w:bookmarkEnd w:id="16984"/>
      <w:r>
        <w:rPr>
          <w:rFonts w:hint="cs"/>
          <w:rtl/>
        </w:rPr>
        <w:t xml:space="preserve">אדוני </w:t>
      </w:r>
      <w:r>
        <w:rPr>
          <w:rtl/>
        </w:rPr>
        <w:t xml:space="preserve">סגן </w:t>
      </w:r>
      <w:bookmarkStart w:id="16985" w:name="_ETM_Q34_589579"/>
      <w:bookmarkEnd w:id="16985"/>
      <w:r>
        <w:rPr>
          <w:rtl/>
        </w:rPr>
        <w:t xml:space="preserve">יושב-ראש </w:t>
      </w:r>
      <w:bookmarkStart w:id="16986" w:name="_ETM_Q34_589969"/>
      <w:bookmarkEnd w:id="16986"/>
      <w:r>
        <w:rPr>
          <w:rtl/>
        </w:rPr>
        <w:t>הכנסת</w:t>
      </w:r>
      <w:r>
        <w:rPr>
          <w:rFonts w:hint="cs"/>
          <w:rtl/>
        </w:rPr>
        <w:t>.</w:t>
      </w:r>
      <w:r>
        <w:rPr>
          <w:rtl/>
        </w:rPr>
        <w:t xml:space="preserve"> </w:t>
      </w:r>
      <w:bookmarkStart w:id="16987" w:name="_ETM_Q34_590420"/>
      <w:bookmarkEnd w:id="16987"/>
      <w:r>
        <w:rPr>
          <w:rtl/>
        </w:rPr>
        <w:t>בבקשה</w:t>
      </w:r>
      <w:r>
        <w:rPr>
          <w:rFonts w:hint="cs"/>
          <w:rtl/>
        </w:rPr>
        <w:t>,</w:t>
      </w:r>
      <w:r>
        <w:rPr>
          <w:rtl/>
        </w:rPr>
        <w:t xml:space="preserve"> </w:t>
      </w:r>
      <w:bookmarkStart w:id="16988" w:name="_ETM_Q34_590899"/>
      <w:bookmarkEnd w:id="16988"/>
      <w:r>
        <w:rPr>
          <w:rtl/>
        </w:rPr>
        <w:t xml:space="preserve">ארז </w:t>
      </w:r>
      <w:bookmarkStart w:id="16989" w:name="_ETM_Q34_591170"/>
      <w:bookmarkEnd w:id="16989"/>
      <w:r>
        <w:rPr>
          <w:rtl/>
        </w:rPr>
        <w:t>מלול</w:t>
      </w:r>
      <w:r>
        <w:rPr>
          <w:rFonts w:hint="cs"/>
          <w:rtl/>
        </w:rPr>
        <w:t>.</w:t>
      </w:r>
      <w:r>
        <w:rPr>
          <w:rtl/>
        </w:rPr>
        <w:t xml:space="preserve"> </w:t>
      </w:r>
      <w:bookmarkStart w:id="16990" w:name="_ETM_Q34_625540"/>
      <w:bookmarkEnd w:id="16990"/>
    </w:p>
    <w:p w:rsidR="006A6AD4" w:rsidRDefault="006A6AD4" w:rsidP="00C61C62">
      <w:pPr>
        <w:rPr>
          <w:rtl/>
        </w:rPr>
      </w:pPr>
      <w:bookmarkStart w:id="16991" w:name="_ETM_Q34_594208"/>
      <w:bookmarkStart w:id="16992" w:name="_ETM_Q34_594290"/>
      <w:bookmarkStart w:id="16993" w:name="_ETM_Q34_594352"/>
      <w:bookmarkStart w:id="16994" w:name="_ETM_Q34_596545"/>
      <w:bookmarkEnd w:id="16991"/>
      <w:bookmarkEnd w:id="16992"/>
      <w:bookmarkEnd w:id="16993"/>
      <w:bookmarkEnd w:id="16994"/>
    </w:p>
    <w:p w:rsidR="006A6AD4" w:rsidRDefault="006A6AD4" w:rsidP="00C61C62">
      <w:pPr>
        <w:pStyle w:val="a4"/>
        <w:keepNext/>
        <w:rPr>
          <w:rtl/>
        </w:rPr>
      </w:pPr>
      <w:bookmarkStart w:id="16995" w:name="ET_speaker_6520_45"/>
      <w:r w:rsidRPr="00FC0216">
        <w:rPr>
          <w:rStyle w:val="TagStyle"/>
          <w:rtl/>
        </w:rPr>
        <w:t xml:space="preserve"> &lt;&lt; דובר &gt;&gt; </w:t>
      </w:r>
      <w:bookmarkStart w:id="16996" w:name="_Toc161863096"/>
      <w:bookmarkStart w:id="16997" w:name="_Toc161863336"/>
      <w:bookmarkStart w:id="16998" w:name="_Toc161865627"/>
      <w:r>
        <w:rPr>
          <w:rtl/>
        </w:rPr>
        <w:t>ארז מלול (ש"ס):</w:t>
      </w:r>
      <w:bookmarkEnd w:id="16996"/>
      <w:bookmarkEnd w:id="16997"/>
      <w:bookmarkEnd w:id="16998"/>
      <w:r w:rsidRPr="00FC0216">
        <w:rPr>
          <w:rStyle w:val="TagStyle"/>
          <w:rtl/>
        </w:rPr>
        <w:t xml:space="preserve"> &lt;&lt; דובר &gt;&gt;</w:t>
      </w:r>
      <w:r>
        <w:rPr>
          <w:rtl/>
        </w:rPr>
        <w:t xml:space="preserve">   </w:t>
      </w:r>
      <w:bookmarkEnd w:id="16995"/>
    </w:p>
    <w:p w:rsidR="006A6AD4" w:rsidRDefault="006A6AD4" w:rsidP="00C05A0F">
      <w:pPr>
        <w:rPr>
          <w:rtl/>
        </w:rPr>
      </w:pPr>
    </w:p>
    <w:p w:rsidR="006A6AD4" w:rsidRDefault="006A6AD4" w:rsidP="00C61C62">
      <w:pPr>
        <w:rPr>
          <w:rtl/>
        </w:rPr>
      </w:pPr>
      <w:bookmarkStart w:id="16999" w:name="_ETM_Q34_597284"/>
      <w:bookmarkStart w:id="17000" w:name="_ETM_Q34_597368"/>
      <w:bookmarkStart w:id="17001" w:name="_ETM_Q34_594416"/>
      <w:bookmarkEnd w:id="16999"/>
      <w:bookmarkEnd w:id="17000"/>
      <w:bookmarkEnd w:id="17001"/>
      <w:r>
        <w:rPr>
          <w:rtl/>
        </w:rPr>
        <w:t xml:space="preserve">אדוני </w:t>
      </w:r>
      <w:bookmarkStart w:id="17002" w:name="_ETM_Q34_625870"/>
      <w:bookmarkEnd w:id="17002"/>
      <w:r>
        <w:rPr>
          <w:rtl/>
        </w:rPr>
        <w:t>היושב-ראש</w:t>
      </w:r>
      <w:r>
        <w:rPr>
          <w:rFonts w:hint="cs"/>
          <w:rtl/>
        </w:rPr>
        <w:t>,</w:t>
      </w:r>
      <w:r>
        <w:rPr>
          <w:rtl/>
        </w:rPr>
        <w:t xml:space="preserve"> </w:t>
      </w:r>
      <w:bookmarkStart w:id="17003" w:name="_ETM_Q34_626799"/>
      <w:bookmarkEnd w:id="17003"/>
      <w:r>
        <w:rPr>
          <w:rtl/>
        </w:rPr>
        <w:t xml:space="preserve">חבריי </w:t>
      </w:r>
      <w:bookmarkStart w:id="17004" w:name="_ETM_Q34_627250"/>
      <w:bookmarkEnd w:id="17004"/>
      <w:r>
        <w:rPr>
          <w:rtl/>
        </w:rPr>
        <w:t xml:space="preserve">חברי </w:t>
      </w:r>
      <w:bookmarkStart w:id="17005" w:name="_ETM_Q34_627580"/>
      <w:bookmarkEnd w:id="17005"/>
      <w:r>
        <w:rPr>
          <w:rtl/>
        </w:rPr>
        <w:t>הכנסת</w:t>
      </w:r>
      <w:r>
        <w:rPr>
          <w:rFonts w:hint="cs"/>
          <w:rtl/>
        </w:rPr>
        <w:t>,</w:t>
      </w:r>
      <w:r>
        <w:rPr>
          <w:rtl/>
        </w:rPr>
        <w:t xml:space="preserve"> </w:t>
      </w:r>
      <w:bookmarkStart w:id="17006" w:name="_ETM_Q34_629299"/>
      <w:bookmarkEnd w:id="17006"/>
      <w:r>
        <w:rPr>
          <w:rtl/>
        </w:rPr>
        <w:t xml:space="preserve">מדיניות </w:t>
      </w:r>
      <w:bookmarkStart w:id="17007" w:name="_ETM_Q34_629930"/>
      <w:bookmarkEnd w:id="17007"/>
      <w:r>
        <w:rPr>
          <w:rtl/>
        </w:rPr>
        <w:t xml:space="preserve">ממשלות </w:t>
      </w:r>
      <w:bookmarkStart w:id="17008" w:name="_ETM_Q34_630530"/>
      <w:bookmarkEnd w:id="17008"/>
      <w:r>
        <w:rPr>
          <w:rtl/>
        </w:rPr>
        <w:t xml:space="preserve">ישראל </w:t>
      </w:r>
      <w:bookmarkStart w:id="17009" w:name="_ETM_Q34_630920"/>
      <w:bookmarkEnd w:id="17009"/>
      <w:r>
        <w:rPr>
          <w:rtl/>
        </w:rPr>
        <w:t xml:space="preserve">לדורותיהן </w:t>
      </w:r>
      <w:bookmarkStart w:id="17010" w:name="_ETM_Q34_632000"/>
      <w:bookmarkEnd w:id="17010"/>
      <w:r>
        <w:rPr>
          <w:rtl/>
        </w:rPr>
        <w:t xml:space="preserve">מאז </w:t>
      </w:r>
      <w:bookmarkStart w:id="17011" w:name="_ETM_Q34_632540"/>
      <w:bookmarkEnd w:id="17011"/>
      <w:r>
        <w:rPr>
          <w:rtl/>
        </w:rPr>
        <w:t xml:space="preserve">פסגת </w:t>
      </w:r>
      <w:bookmarkStart w:id="17012" w:name="_ETM_Q34_633110"/>
      <w:bookmarkEnd w:id="17012"/>
      <w:r>
        <w:rPr>
          <w:rtl/>
        </w:rPr>
        <w:t xml:space="preserve">האקלים </w:t>
      </w:r>
      <w:bookmarkStart w:id="17013" w:name="_ETM_Q34_633470"/>
      <w:bookmarkEnd w:id="17013"/>
      <w:r>
        <w:rPr>
          <w:rtl/>
        </w:rPr>
        <w:t xml:space="preserve">בפריז </w:t>
      </w:r>
      <w:bookmarkStart w:id="17014" w:name="_ETM_Q34_634709"/>
      <w:bookmarkEnd w:id="17014"/>
      <w:r>
        <w:rPr>
          <w:rFonts w:hint="cs"/>
          <w:rtl/>
        </w:rPr>
        <w:t xml:space="preserve">היא </w:t>
      </w:r>
      <w:r>
        <w:rPr>
          <w:rtl/>
        </w:rPr>
        <w:t xml:space="preserve">לעודד </w:t>
      </w:r>
      <w:bookmarkStart w:id="17015" w:name="_ETM_Q34_635430"/>
      <w:bookmarkEnd w:id="17015"/>
      <w:r>
        <w:rPr>
          <w:rtl/>
        </w:rPr>
        <w:t xml:space="preserve">מעבר </w:t>
      </w:r>
      <w:bookmarkStart w:id="17016" w:name="_ETM_Q34_636150"/>
      <w:bookmarkEnd w:id="17016"/>
      <w:r>
        <w:rPr>
          <w:rFonts w:hint="cs"/>
          <w:rtl/>
        </w:rPr>
        <w:t>נסועה</w:t>
      </w:r>
      <w:r>
        <w:rPr>
          <w:rtl/>
        </w:rPr>
        <w:t xml:space="preserve"> </w:t>
      </w:r>
      <w:bookmarkStart w:id="17017" w:name="_ETM_Q34_636659"/>
      <w:bookmarkEnd w:id="17017"/>
      <w:r>
        <w:rPr>
          <w:rtl/>
        </w:rPr>
        <w:t xml:space="preserve">לחשמל </w:t>
      </w:r>
      <w:bookmarkStart w:id="17018" w:name="_ETM_Q34_637920"/>
      <w:bookmarkEnd w:id="17018"/>
      <w:r>
        <w:rPr>
          <w:rtl/>
        </w:rPr>
        <w:t xml:space="preserve">על </w:t>
      </w:r>
      <w:bookmarkStart w:id="17019" w:name="_ETM_Q34_638174"/>
      <w:bookmarkEnd w:id="17019"/>
      <w:r>
        <w:rPr>
          <w:rtl/>
        </w:rPr>
        <w:t xml:space="preserve">מנת </w:t>
      </w:r>
      <w:bookmarkStart w:id="17020" w:name="_ETM_Q34_638430"/>
      <w:bookmarkEnd w:id="17020"/>
      <w:r>
        <w:rPr>
          <w:rtl/>
        </w:rPr>
        <w:t xml:space="preserve">להפחית </w:t>
      </w:r>
      <w:bookmarkStart w:id="17021" w:name="_ETM_Q34_638879"/>
      <w:bookmarkEnd w:id="17021"/>
      <w:r>
        <w:rPr>
          <w:rtl/>
        </w:rPr>
        <w:t xml:space="preserve">את </w:t>
      </w:r>
      <w:bookmarkStart w:id="17022" w:name="_ETM_Q34_638999"/>
      <w:bookmarkEnd w:id="17022"/>
      <w:r>
        <w:rPr>
          <w:rtl/>
        </w:rPr>
        <w:t xml:space="preserve">הפליטות </w:t>
      </w:r>
      <w:bookmarkStart w:id="17023" w:name="_ETM_Q34_639569"/>
      <w:bookmarkEnd w:id="17023"/>
      <w:r>
        <w:rPr>
          <w:rtl/>
        </w:rPr>
        <w:t xml:space="preserve">ואת </w:t>
      </w:r>
      <w:bookmarkStart w:id="17024" w:name="_ETM_Q34_639780"/>
      <w:bookmarkEnd w:id="17024"/>
      <w:r>
        <w:rPr>
          <w:rtl/>
        </w:rPr>
        <w:t xml:space="preserve">זיהום </w:t>
      </w:r>
      <w:bookmarkStart w:id="17025" w:name="_ETM_Q34_640049"/>
      <w:bookmarkEnd w:id="17025"/>
      <w:r>
        <w:rPr>
          <w:rtl/>
        </w:rPr>
        <w:t>האוויר</w:t>
      </w:r>
      <w:r>
        <w:rPr>
          <w:rFonts w:hint="cs"/>
          <w:rtl/>
        </w:rPr>
        <w:t>.</w:t>
      </w:r>
      <w:r>
        <w:rPr>
          <w:rtl/>
        </w:rPr>
        <w:t xml:space="preserve"> </w:t>
      </w:r>
      <w:bookmarkStart w:id="17026" w:name="_ETM_Q34_641420"/>
      <w:bookmarkEnd w:id="17026"/>
      <w:r>
        <w:rPr>
          <w:rtl/>
        </w:rPr>
        <w:t xml:space="preserve">מעבר </w:t>
      </w:r>
      <w:bookmarkStart w:id="17027" w:name="_ETM_Q34_642020"/>
      <w:bookmarkEnd w:id="17027"/>
      <w:r>
        <w:rPr>
          <w:rtl/>
        </w:rPr>
        <w:t xml:space="preserve">זה </w:t>
      </w:r>
      <w:bookmarkStart w:id="17028" w:name="_ETM_Q34_642200"/>
      <w:bookmarkEnd w:id="17028"/>
      <w:r>
        <w:rPr>
          <w:rtl/>
        </w:rPr>
        <w:t xml:space="preserve">עובר </w:t>
      </w:r>
      <w:bookmarkStart w:id="17029" w:name="_ETM_Q34_642500"/>
      <w:bookmarkEnd w:id="17029"/>
      <w:r>
        <w:rPr>
          <w:rtl/>
        </w:rPr>
        <w:t xml:space="preserve">דרך </w:t>
      </w:r>
      <w:bookmarkStart w:id="17030" w:name="_ETM_Q34_642770"/>
      <w:bookmarkEnd w:id="17030"/>
      <w:r>
        <w:rPr>
          <w:rtl/>
        </w:rPr>
        <w:t xml:space="preserve">הפיכת </w:t>
      </w:r>
      <w:bookmarkStart w:id="17031" w:name="_ETM_Q34_643250"/>
      <w:bookmarkEnd w:id="17031"/>
      <w:r>
        <w:rPr>
          <w:rtl/>
        </w:rPr>
        <w:t xml:space="preserve">רכב </w:t>
      </w:r>
      <w:bookmarkStart w:id="17032" w:name="_ETM_Q34_643580"/>
      <w:bookmarkEnd w:id="17032"/>
      <w:r>
        <w:rPr>
          <w:rtl/>
        </w:rPr>
        <w:t xml:space="preserve">חשמלי </w:t>
      </w:r>
      <w:bookmarkStart w:id="17033" w:name="_ETM_Q34_644060"/>
      <w:bookmarkEnd w:id="17033"/>
      <w:r>
        <w:rPr>
          <w:rtl/>
        </w:rPr>
        <w:t xml:space="preserve">למוצר </w:t>
      </w:r>
      <w:bookmarkStart w:id="17034" w:name="_ETM_Q34_644570"/>
      <w:bookmarkEnd w:id="17034"/>
      <w:r>
        <w:rPr>
          <w:rtl/>
        </w:rPr>
        <w:t xml:space="preserve">עממי </w:t>
      </w:r>
      <w:bookmarkStart w:id="17035" w:name="_ETM_Q34_645020"/>
      <w:bookmarkEnd w:id="17035"/>
      <w:r>
        <w:rPr>
          <w:rtl/>
        </w:rPr>
        <w:t>בר</w:t>
      </w:r>
      <w:r>
        <w:rPr>
          <w:rFonts w:hint="cs"/>
          <w:rtl/>
        </w:rPr>
        <w:t>-</w:t>
      </w:r>
      <w:r>
        <w:rPr>
          <w:rtl/>
        </w:rPr>
        <w:t xml:space="preserve">השגה </w:t>
      </w:r>
      <w:bookmarkStart w:id="17036" w:name="_ETM_Q34_646250"/>
      <w:bookmarkEnd w:id="17036"/>
      <w:proofErr w:type="spellStart"/>
      <w:r>
        <w:rPr>
          <w:rtl/>
        </w:rPr>
        <w:t>והנגש</w:t>
      </w:r>
      <w:r>
        <w:rPr>
          <w:rFonts w:hint="cs"/>
          <w:rtl/>
        </w:rPr>
        <w:t>תו</w:t>
      </w:r>
      <w:proofErr w:type="spellEnd"/>
      <w:r>
        <w:rPr>
          <w:rtl/>
        </w:rPr>
        <w:t xml:space="preserve"> </w:t>
      </w:r>
      <w:bookmarkStart w:id="17037" w:name="_ETM_Q34_647150"/>
      <w:bookmarkEnd w:id="17037"/>
      <w:r>
        <w:rPr>
          <w:rtl/>
        </w:rPr>
        <w:t xml:space="preserve">לציבורים </w:t>
      </w:r>
      <w:bookmarkStart w:id="17038" w:name="_ETM_Q34_647720"/>
      <w:bookmarkEnd w:id="17038"/>
      <w:r>
        <w:rPr>
          <w:rtl/>
        </w:rPr>
        <w:t>רחבים</w:t>
      </w:r>
      <w:r>
        <w:rPr>
          <w:rFonts w:hint="cs"/>
          <w:rtl/>
        </w:rPr>
        <w:t>,</w:t>
      </w:r>
      <w:r>
        <w:rPr>
          <w:rtl/>
        </w:rPr>
        <w:t xml:space="preserve"> </w:t>
      </w:r>
      <w:bookmarkStart w:id="17039" w:name="_ETM_Q34_648680"/>
      <w:bookmarkEnd w:id="17039"/>
      <w:r>
        <w:rPr>
          <w:rtl/>
        </w:rPr>
        <w:t xml:space="preserve">לרבות </w:t>
      </w:r>
      <w:bookmarkStart w:id="17040" w:name="_ETM_Q34_649340"/>
      <w:bookmarkEnd w:id="17040"/>
      <w:r>
        <w:rPr>
          <w:rtl/>
        </w:rPr>
        <w:t xml:space="preserve">תושבי </w:t>
      </w:r>
      <w:bookmarkStart w:id="17041" w:name="_ETM_Q34_649850"/>
      <w:bookmarkEnd w:id="17041"/>
      <w:r>
        <w:rPr>
          <w:rtl/>
        </w:rPr>
        <w:t>הפריפריה</w:t>
      </w:r>
      <w:r>
        <w:rPr>
          <w:rFonts w:hint="cs"/>
          <w:rtl/>
        </w:rPr>
        <w:t>.</w:t>
      </w:r>
      <w:r>
        <w:rPr>
          <w:rtl/>
        </w:rPr>
        <w:t xml:space="preserve"> </w:t>
      </w:r>
      <w:bookmarkStart w:id="17042" w:name="_ETM_Q34_651220"/>
      <w:bookmarkStart w:id="17043" w:name="_ETM_Q34_653672"/>
      <w:bookmarkStart w:id="17044" w:name="_ETM_Q34_653759"/>
      <w:bookmarkStart w:id="17045" w:name="_ETM_Q34_653848"/>
      <w:bookmarkStart w:id="17046" w:name="_ETM_Q34_653919"/>
      <w:bookmarkEnd w:id="17042"/>
      <w:bookmarkEnd w:id="17043"/>
      <w:bookmarkEnd w:id="17044"/>
      <w:bookmarkEnd w:id="17045"/>
      <w:bookmarkEnd w:id="17046"/>
      <w:r>
        <w:rPr>
          <w:rtl/>
        </w:rPr>
        <w:t xml:space="preserve">על </w:t>
      </w:r>
      <w:bookmarkStart w:id="17047" w:name="_ETM_Q34_651400"/>
      <w:bookmarkEnd w:id="17047"/>
      <w:r>
        <w:rPr>
          <w:rtl/>
        </w:rPr>
        <w:t xml:space="preserve">פי </w:t>
      </w:r>
      <w:bookmarkStart w:id="17048" w:name="_ETM_Q34_651580"/>
      <w:bookmarkEnd w:id="17048"/>
      <w:r>
        <w:rPr>
          <w:rtl/>
        </w:rPr>
        <w:t xml:space="preserve">נתוני </w:t>
      </w:r>
      <w:bookmarkStart w:id="17049" w:name="_ETM_Q34_652000"/>
      <w:bookmarkEnd w:id="17049"/>
      <w:r>
        <w:rPr>
          <w:rtl/>
        </w:rPr>
        <w:t xml:space="preserve">משרד </w:t>
      </w:r>
      <w:bookmarkStart w:id="17050" w:name="_ETM_Q34_652390"/>
      <w:bookmarkEnd w:id="17050"/>
      <w:r>
        <w:rPr>
          <w:rtl/>
        </w:rPr>
        <w:t>התחבורה</w:t>
      </w:r>
      <w:r>
        <w:rPr>
          <w:rFonts w:hint="cs"/>
          <w:rtl/>
        </w:rPr>
        <w:t>,</w:t>
      </w:r>
      <w:r>
        <w:rPr>
          <w:rtl/>
        </w:rPr>
        <w:t xml:space="preserve"> </w:t>
      </w:r>
      <w:bookmarkStart w:id="17051" w:name="_ETM_Q34_653260"/>
      <w:bookmarkEnd w:id="17051"/>
      <w:r>
        <w:rPr>
          <w:rtl/>
        </w:rPr>
        <w:t xml:space="preserve">עיקר </w:t>
      </w:r>
      <w:bookmarkStart w:id="17052" w:name="_ETM_Q34_653680"/>
      <w:bookmarkEnd w:id="17052"/>
      <w:r>
        <w:rPr>
          <w:rtl/>
        </w:rPr>
        <w:t xml:space="preserve">הריכוז </w:t>
      </w:r>
      <w:bookmarkStart w:id="17053" w:name="_ETM_Q34_654100"/>
      <w:bookmarkEnd w:id="17053"/>
      <w:r>
        <w:rPr>
          <w:rtl/>
        </w:rPr>
        <w:t xml:space="preserve">של </w:t>
      </w:r>
      <w:bookmarkStart w:id="17054" w:name="_ETM_Q34_654250"/>
      <w:bookmarkEnd w:id="17054"/>
      <w:r>
        <w:rPr>
          <w:rtl/>
        </w:rPr>
        <w:t xml:space="preserve">רכבים </w:t>
      </w:r>
      <w:bookmarkStart w:id="17055" w:name="_ETM_Q34_654640"/>
      <w:bookmarkEnd w:id="17055"/>
      <w:r>
        <w:rPr>
          <w:rtl/>
        </w:rPr>
        <w:t xml:space="preserve">חשמליים </w:t>
      </w:r>
      <w:bookmarkStart w:id="17056" w:name="_ETM_Q34_655180"/>
      <w:bookmarkEnd w:id="17056"/>
      <w:r>
        <w:rPr>
          <w:rtl/>
        </w:rPr>
        <w:t xml:space="preserve">פעילים </w:t>
      </w:r>
      <w:bookmarkStart w:id="17057" w:name="_ETM_Q34_656190"/>
      <w:bookmarkEnd w:id="17057"/>
      <w:r>
        <w:rPr>
          <w:rFonts w:hint="cs"/>
          <w:rtl/>
        </w:rPr>
        <w:t xml:space="preserve">הוא </w:t>
      </w:r>
      <w:r>
        <w:rPr>
          <w:rtl/>
        </w:rPr>
        <w:t xml:space="preserve">באזור </w:t>
      </w:r>
      <w:bookmarkStart w:id="17058" w:name="_ETM_Q34_656790"/>
      <w:bookmarkEnd w:id="17058"/>
      <w:r>
        <w:rPr>
          <w:rtl/>
        </w:rPr>
        <w:t xml:space="preserve">תל </w:t>
      </w:r>
      <w:bookmarkStart w:id="17059" w:name="_ETM_Q34_657000"/>
      <w:bookmarkEnd w:id="17059"/>
      <w:r>
        <w:rPr>
          <w:rtl/>
        </w:rPr>
        <w:t>אביב</w:t>
      </w:r>
      <w:r>
        <w:rPr>
          <w:rFonts w:hint="cs"/>
          <w:rtl/>
        </w:rPr>
        <w:t>,</w:t>
      </w:r>
      <w:r>
        <w:rPr>
          <w:rtl/>
        </w:rPr>
        <w:t xml:space="preserve"> </w:t>
      </w:r>
      <w:bookmarkStart w:id="17060" w:name="_ETM_Q34_657510"/>
      <w:bookmarkEnd w:id="17060"/>
      <w:r>
        <w:rPr>
          <w:rtl/>
        </w:rPr>
        <w:t xml:space="preserve">בפער </w:t>
      </w:r>
      <w:bookmarkStart w:id="17061" w:name="_ETM_Q34_657960"/>
      <w:bookmarkEnd w:id="17061"/>
      <w:r>
        <w:rPr>
          <w:rtl/>
        </w:rPr>
        <w:t xml:space="preserve">משמעותי </w:t>
      </w:r>
      <w:bookmarkStart w:id="17062" w:name="_ETM_Q34_658590"/>
      <w:bookmarkEnd w:id="17062"/>
      <w:r>
        <w:rPr>
          <w:rtl/>
        </w:rPr>
        <w:t>מהפריפריה</w:t>
      </w:r>
      <w:r>
        <w:rPr>
          <w:rFonts w:hint="cs"/>
          <w:rtl/>
        </w:rPr>
        <w:t>,</w:t>
      </w:r>
      <w:r>
        <w:rPr>
          <w:rtl/>
        </w:rPr>
        <w:t xml:space="preserve"> </w:t>
      </w:r>
      <w:bookmarkStart w:id="17063" w:name="_ETM_Q34_659910"/>
      <w:bookmarkEnd w:id="17063"/>
      <w:r>
        <w:rPr>
          <w:rtl/>
        </w:rPr>
        <w:t xml:space="preserve">ואין </w:t>
      </w:r>
      <w:bookmarkStart w:id="17064" w:name="_ETM_Q34_660240"/>
      <w:bookmarkEnd w:id="17064"/>
      <w:r>
        <w:rPr>
          <w:rtl/>
        </w:rPr>
        <w:t xml:space="preserve">צורך </w:t>
      </w:r>
      <w:bookmarkStart w:id="17065" w:name="_ETM_Q34_660600"/>
      <w:bookmarkEnd w:id="17065"/>
      <w:r>
        <w:rPr>
          <w:rtl/>
        </w:rPr>
        <w:t xml:space="preserve">להכביר </w:t>
      </w:r>
      <w:bookmarkStart w:id="17066" w:name="_ETM_Q34_661050"/>
      <w:bookmarkEnd w:id="17066"/>
      <w:r>
        <w:rPr>
          <w:rtl/>
        </w:rPr>
        <w:t>מילים</w:t>
      </w:r>
      <w:r>
        <w:rPr>
          <w:rFonts w:hint="cs"/>
          <w:rtl/>
        </w:rPr>
        <w:t>.</w:t>
      </w:r>
      <w:r>
        <w:rPr>
          <w:rtl/>
        </w:rPr>
        <w:t xml:space="preserve"> </w:t>
      </w:r>
      <w:bookmarkStart w:id="17067" w:name="_ETM_Q34_662150"/>
      <w:bookmarkEnd w:id="17067"/>
      <w:r>
        <w:rPr>
          <w:rtl/>
        </w:rPr>
        <w:t xml:space="preserve">דווקא </w:t>
      </w:r>
      <w:bookmarkStart w:id="17068" w:name="_ETM_Q34_662689"/>
      <w:bookmarkEnd w:id="17068"/>
      <w:r>
        <w:rPr>
          <w:rtl/>
        </w:rPr>
        <w:t>עכשיו</w:t>
      </w:r>
      <w:r>
        <w:rPr>
          <w:rFonts w:hint="cs"/>
          <w:rtl/>
        </w:rPr>
        <w:t>,</w:t>
      </w:r>
      <w:r>
        <w:rPr>
          <w:rtl/>
        </w:rPr>
        <w:t xml:space="preserve"> </w:t>
      </w:r>
      <w:bookmarkStart w:id="17069" w:name="_ETM_Q34_663109"/>
      <w:bookmarkEnd w:id="17069"/>
      <w:r>
        <w:rPr>
          <w:rFonts w:hint="cs"/>
          <w:rtl/>
        </w:rPr>
        <w:t>כ</w:t>
      </w:r>
      <w:r>
        <w:rPr>
          <w:rtl/>
        </w:rPr>
        <w:t>שהחל</w:t>
      </w:r>
      <w:r>
        <w:rPr>
          <w:rFonts w:hint="cs"/>
          <w:rtl/>
        </w:rPr>
        <w:t>ה</w:t>
      </w:r>
      <w:r>
        <w:rPr>
          <w:rtl/>
        </w:rPr>
        <w:t xml:space="preserve"> </w:t>
      </w:r>
      <w:bookmarkStart w:id="17070" w:name="_ETM_Q34_663559"/>
      <w:bookmarkEnd w:id="17070"/>
      <w:r>
        <w:rPr>
          <w:rtl/>
        </w:rPr>
        <w:t xml:space="preserve">מגמה </w:t>
      </w:r>
      <w:bookmarkStart w:id="17071" w:name="_ETM_Q34_664040"/>
      <w:bookmarkEnd w:id="17071"/>
      <w:r>
        <w:rPr>
          <w:rtl/>
        </w:rPr>
        <w:t xml:space="preserve">של </w:t>
      </w:r>
      <w:bookmarkStart w:id="17072" w:name="_ETM_Q34_664219"/>
      <w:bookmarkEnd w:id="17072"/>
      <w:r>
        <w:rPr>
          <w:rtl/>
        </w:rPr>
        <w:t xml:space="preserve">כניסת </w:t>
      </w:r>
      <w:bookmarkStart w:id="17073" w:name="_ETM_Q34_664699"/>
      <w:bookmarkEnd w:id="17073"/>
      <w:r>
        <w:rPr>
          <w:rtl/>
        </w:rPr>
        <w:t xml:space="preserve">רכבים </w:t>
      </w:r>
      <w:bookmarkStart w:id="17074" w:name="_ETM_Q34_665150"/>
      <w:bookmarkEnd w:id="17074"/>
      <w:r>
        <w:rPr>
          <w:rtl/>
        </w:rPr>
        <w:t xml:space="preserve">חשמליים </w:t>
      </w:r>
      <w:bookmarkStart w:id="17075" w:name="_ETM_Q34_665809"/>
      <w:bookmarkEnd w:id="17075"/>
      <w:r>
        <w:rPr>
          <w:rtl/>
        </w:rPr>
        <w:t xml:space="preserve">עממיים </w:t>
      </w:r>
      <w:bookmarkStart w:id="17076" w:name="_ETM_Q34_666799"/>
      <w:bookmarkEnd w:id="17076"/>
      <w:r>
        <w:rPr>
          <w:rtl/>
        </w:rPr>
        <w:t xml:space="preserve">המגיעים </w:t>
      </w:r>
      <w:bookmarkStart w:id="17077" w:name="_ETM_Q34_667459"/>
      <w:bookmarkEnd w:id="17077"/>
      <w:r>
        <w:rPr>
          <w:rtl/>
        </w:rPr>
        <w:t xml:space="preserve">גם </w:t>
      </w:r>
      <w:bookmarkStart w:id="17078" w:name="_ETM_Q34_667730"/>
      <w:bookmarkEnd w:id="17078"/>
      <w:r>
        <w:rPr>
          <w:rtl/>
        </w:rPr>
        <w:t xml:space="preserve">לתושבי </w:t>
      </w:r>
      <w:bookmarkStart w:id="17079" w:name="_ETM_Q34_668269"/>
      <w:bookmarkEnd w:id="17079"/>
      <w:r>
        <w:rPr>
          <w:rtl/>
        </w:rPr>
        <w:t>הפריפריה</w:t>
      </w:r>
      <w:r>
        <w:rPr>
          <w:rFonts w:hint="cs"/>
          <w:rtl/>
        </w:rPr>
        <w:t>,</w:t>
      </w:r>
      <w:r>
        <w:rPr>
          <w:rtl/>
        </w:rPr>
        <w:t xml:space="preserve"> </w:t>
      </w:r>
      <w:bookmarkStart w:id="17080" w:name="_ETM_Q34_669529"/>
      <w:bookmarkEnd w:id="17080"/>
      <w:r>
        <w:rPr>
          <w:rtl/>
        </w:rPr>
        <w:t xml:space="preserve">מוטלות </w:t>
      </w:r>
      <w:bookmarkStart w:id="17081" w:name="_ETM_Q34_670129"/>
      <w:bookmarkEnd w:id="17081"/>
      <w:r>
        <w:rPr>
          <w:rtl/>
        </w:rPr>
        <w:t xml:space="preserve">על </w:t>
      </w:r>
      <w:bookmarkStart w:id="17082" w:name="_ETM_Q34_670279"/>
      <w:bookmarkEnd w:id="17082"/>
      <w:r>
        <w:rPr>
          <w:rtl/>
        </w:rPr>
        <w:t xml:space="preserve">הציבור </w:t>
      </w:r>
      <w:bookmarkStart w:id="17083" w:name="_ETM_Q34_671540"/>
      <w:bookmarkEnd w:id="17083"/>
      <w:r>
        <w:rPr>
          <w:rtl/>
        </w:rPr>
        <w:t xml:space="preserve">גזרות </w:t>
      </w:r>
      <w:bookmarkStart w:id="17084" w:name="_ETM_Q34_672650"/>
      <w:bookmarkEnd w:id="17084"/>
      <w:r>
        <w:rPr>
          <w:rtl/>
        </w:rPr>
        <w:t xml:space="preserve">בתחום </w:t>
      </w:r>
      <w:bookmarkStart w:id="17085" w:name="_ETM_Q34_673130"/>
      <w:bookmarkEnd w:id="17085"/>
      <w:r>
        <w:rPr>
          <w:rtl/>
        </w:rPr>
        <w:t>זה</w:t>
      </w:r>
      <w:r>
        <w:rPr>
          <w:rFonts w:hint="cs"/>
          <w:rtl/>
        </w:rPr>
        <w:t>.</w:t>
      </w:r>
      <w:r>
        <w:rPr>
          <w:rtl/>
        </w:rPr>
        <w:t xml:space="preserve"> </w:t>
      </w:r>
      <w:bookmarkStart w:id="17086" w:name="_ETM_Q34_673989"/>
      <w:bookmarkEnd w:id="17086"/>
      <w:r>
        <w:rPr>
          <w:rtl/>
        </w:rPr>
        <w:t xml:space="preserve">רק </w:t>
      </w:r>
      <w:bookmarkStart w:id="17087" w:name="_ETM_Q34_674319"/>
      <w:bookmarkEnd w:id="17087"/>
      <w:r>
        <w:rPr>
          <w:rtl/>
        </w:rPr>
        <w:t xml:space="preserve">בחודש </w:t>
      </w:r>
      <w:bookmarkStart w:id="17088" w:name="_ETM_Q34_674859"/>
      <w:bookmarkEnd w:id="17088"/>
      <w:r>
        <w:rPr>
          <w:rtl/>
        </w:rPr>
        <w:t xml:space="preserve">ינואר </w:t>
      </w:r>
      <w:bookmarkStart w:id="17089" w:name="_ETM_Q34_675459"/>
      <w:bookmarkEnd w:id="17089"/>
      <w:r>
        <w:rPr>
          <w:rtl/>
        </w:rPr>
        <w:t xml:space="preserve">האחרון </w:t>
      </w:r>
      <w:bookmarkStart w:id="17090" w:name="_ETM_Q34_676180"/>
      <w:bookmarkEnd w:id="17090"/>
      <w:r>
        <w:rPr>
          <w:rtl/>
        </w:rPr>
        <w:t>על</w:t>
      </w:r>
      <w:r>
        <w:rPr>
          <w:rFonts w:hint="cs"/>
          <w:rtl/>
        </w:rPr>
        <w:t>ה</w:t>
      </w:r>
      <w:r>
        <w:rPr>
          <w:rtl/>
        </w:rPr>
        <w:t xml:space="preserve"> </w:t>
      </w:r>
      <w:bookmarkStart w:id="17091" w:name="_ETM_Q34_676420"/>
      <w:bookmarkEnd w:id="17091"/>
      <w:r>
        <w:rPr>
          <w:rtl/>
        </w:rPr>
        <w:t xml:space="preserve">מס </w:t>
      </w:r>
      <w:bookmarkStart w:id="17092" w:name="_ETM_Q34_676780"/>
      <w:bookmarkEnd w:id="17092"/>
      <w:r>
        <w:rPr>
          <w:rtl/>
        </w:rPr>
        <w:t>ה</w:t>
      </w:r>
      <w:r>
        <w:rPr>
          <w:rFonts w:hint="cs"/>
          <w:rtl/>
        </w:rPr>
        <w:t xml:space="preserve">קנייה </w:t>
      </w:r>
      <w:bookmarkStart w:id="17093" w:name="_ETM_Q34_677319"/>
      <w:bookmarkEnd w:id="17093"/>
      <w:r>
        <w:rPr>
          <w:rFonts w:hint="cs"/>
          <w:rtl/>
        </w:rPr>
        <w:t>על ה</w:t>
      </w:r>
      <w:r>
        <w:rPr>
          <w:rtl/>
        </w:rPr>
        <w:t xml:space="preserve">רכבים </w:t>
      </w:r>
      <w:bookmarkStart w:id="17094" w:name="_ETM_Q34_677859"/>
      <w:bookmarkEnd w:id="17094"/>
      <w:r>
        <w:rPr>
          <w:rtl/>
        </w:rPr>
        <w:t xml:space="preserve">החשמליים </w:t>
      </w:r>
      <w:bookmarkStart w:id="17095" w:name="_ETM_Q34_678760"/>
      <w:bookmarkEnd w:id="17095"/>
      <w:r>
        <w:rPr>
          <w:rtl/>
        </w:rPr>
        <w:t>ל-35%</w:t>
      </w:r>
      <w:r>
        <w:rPr>
          <w:rFonts w:hint="cs"/>
          <w:rtl/>
        </w:rPr>
        <w:t>,</w:t>
      </w:r>
      <w:r>
        <w:rPr>
          <w:rtl/>
        </w:rPr>
        <w:t xml:space="preserve"> </w:t>
      </w:r>
      <w:bookmarkStart w:id="17096" w:name="_ETM_Q34_680830"/>
      <w:bookmarkEnd w:id="17096"/>
      <w:r>
        <w:rPr>
          <w:rtl/>
        </w:rPr>
        <w:t xml:space="preserve">תוך </w:t>
      </w:r>
      <w:bookmarkStart w:id="17097" w:name="_ETM_Q34_681190"/>
      <w:bookmarkEnd w:id="17097"/>
      <w:r>
        <w:rPr>
          <w:rtl/>
        </w:rPr>
        <w:t xml:space="preserve">התעלמות </w:t>
      </w:r>
      <w:bookmarkStart w:id="17098" w:name="_ETM_Q34_681730"/>
      <w:bookmarkEnd w:id="17098"/>
      <w:r>
        <w:rPr>
          <w:rtl/>
        </w:rPr>
        <w:t xml:space="preserve">בוטה </w:t>
      </w:r>
      <w:bookmarkStart w:id="17099" w:name="_ETM_Q34_682239"/>
      <w:bookmarkEnd w:id="17099"/>
      <w:r>
        <w:rPr>
          <w:rtl/>
        </w:rPr>
        <w:t xml:space="preserve">מעמדת </w:t>
      </w:r>
      <w:bookmarkStart w:id="17100" w:name="_ETM_Q34_682780"/>
      <w:bookmarkEnd w:id="17100"/>
      <w:r>
        <w:rPr>
          <w:rtl/>
        </w:rPr>
        <w:t xml:space="preserve">ועדת </w:t>
      </w:r>
      <w:bookmarkStart w:id="17101" w:name="_ETM_Q34_683140"/>
      <w:bookmarkEnd w:id="17101"/>
      <w:r>
        <w:rPr>
          <w:rtl/>
        </w:rPr>
        <w:t xml:space="preserve">הכספים </w:t>
      </w:r>
      <w:bookmarkStart w:id="17102" w:name="_ETM_Q34_684160"/>
      <w:bookmarkEnd w:id="17102"/>
      <w:r>
        <w:rPr>
          <w:rtl/>
        </w:rPr>
        <w:t>ו</w:t>
      </w:r>
      <w:r>
        <w:rPr>
          <w:rFonts w:hint="cs"/>
          <w:rtl/>
        </w:rPr>
        <w:t>עמדת</w:t>
      </w:r>
      <w:bookmarkStart w:id="17103" w:name="_ETM_Q34_683597"/>
      <w:bookmarkEnd w:id="17103"/>
      <w:r>
        <w:rPr>
          <w:rFonts w:hint="cs"/>
          <w:rtl/>
        </w:rPr>
        <w:t xml:space="preserve">ם </w:t>
      </w:r>
      <w:bookmarkStart w:id="17104" w:name="_ETM_Q34_684459"/>
      <w:bookmarkStart w:id="17105" w:name="_ETM_Q34_684769"/>
      <w:bookmarkStart w:id="17106" w:name="_ETM_Q34_685099"/>
      <w:bookmarkEnd w:id="17104"/>
      <w:bookmarkEnd w:id="17105"/>
      <w:bookmarkEnd w:id="17106"/>
      <w:r>
        <w:rPr>
          <w:rtl/>
        </w:rPr>
        <w:t xml:space="preserve">של </w:t>
      </w:r>
      <w:bookmarkStart w:id="17107" w:name="_ETM_Q34_685279"/>
      <w:bookmarkEnd w:id="17107"/>
      <w:r>
        <w:rPr>
          <w:rtl/>
        </w:rPr>
        <w:t xml:space="preserve">מנכ"לי </w:t>
      </w:r>
      <w:bookmarkStart w:id="17108" w:name="_ETM_Q34_685760"/>
      <w:bookmarkEnd w:id="17108"/>
      <w:r>
        <w:rPr>
          <w:rtl/>
        </w:rPr>
        <w:t xml:space="preserve">משרד </w:t>
      </w:r>
      <w:bookmarkStart w:id="17109" w:name="_ETM_Q34_686180"/>
      <w:bookmarkEnd w:id="17109"/>
      <w:r>
        <w:rPr>
          <w:rtl/>
        </w:rPr>
        <w:t>התחבורה</w:t>
      </w:r>
      <w:r>
        <w:rPr>
          <w:rFonts w:hint="cs"/>
          <w:rtl/>
        </w:rPr>
        <w:t>,</w:t>
      </w:r>
      <w:r>
        <w:rPr>
          <w:rtl/>
        </w:rPr>
        <w:t xml:space="preserve"> </w:t>
      </w:r>
      <w:bookmarkStart w:id="17110" w:name="_ETM_Q34_686779"/>
      <w:bookmarkEnd w:id="17110"/>
      <w:r>
        <w:rPr>
          <w:rtl/>
        </w:rPr>
        <w:t xml:space="preserve">האנרגיה </w:t>
      </w:r>
      <w:bookmarkStart w:id="17111" w:name="_ETM_Q34_687290"/>
      <w:bookmarkEnd w:id="17111"/>
      <w:r>
        <w:rPr>
          <w:rFonts w:hint="cs"/>
          <w:rtl/>
        </w:rPr>
        <w:t>ו</w:t>
      </w:r>
      <w:r>
        <w:rPr>
          <w:rtl/>
        </w:rPr>
        <w:t xml:space="preserve">הגנת </w:t>
      </w:r>
      <w:bookmarkStart w:id="17112" w:name="_ETM_Q34_687769"/>
      <w:bookmarkEnd w:id="17112"/>
      <w:r>
        <w:rPr>
          <w:rtl/>
        </w:rPr>
        <w:t>הסביבה</w:t>
      </w:r>
      <w:r>
        <w:rPr>
          <w:rFonts w:hint="cs"/>
          <w:rtl/>
        </w:rPr>
        <w:t>,</w:t>
      </w:r>
      <w:r>
        <w:rPr>
          <w:rtl/>
        </w:rPr>
        <w:t xml:space="preserve"> </w:t>
      </w:r>
      <w:bookmarkStart w:id="17113" w:name="_ETM_Q34_688730"/>
      <w:bookmarkEnd w:id="17113"/>
      <w:r>
        <w:rPr>
          <w:rtl/>
        </w:rPr>
        <w:t xml:space="preserve">וכן </w:t>
      </w:r>
      <w:bookmarkStart w:id="17114" w:name="_ETM_Q34_689090"/>
      <w:bookmarkEnd w:id="17114"/>
      <w:r>
        <w:rPr>
          <w:rtl/>
        </w:rPr>
        <w:t xml:space="preserve">גורמי </w:t>
      </w:r>
      <w:bookmarkStart w:id="17115" w:name="_ETM_Q34_689419"/>
      <w:bookmarkEnd w:id="17115"/>
      <w:r>
        <w:rPr>
          <w:rtl/>
        </w:rPr>
        <w:t>המקצוע</w:t>
      </w:r>
      <w:r>
        <w:rPr>
          <w:rFonts w:hint="cs"/>
          <w:rtl/>
        </w:rPr>
        <w:t>.</w:t>
      </w:r>
      <w:r>
        <w:rPr>
          <w:rtl/>
        </w:rPr>
        <w:t xml:space="preserve"> </w:t>
      </w:r>
      <w:bookmarkStart w:id="17116" w:name="_ETM_Q34_690440"/>
      <w:bookmarkStart w:id="17117" w:name="_ETM_Q34_693199"/>
      <w:bookmarkEnd w:id="17116"/>
      <w:bookmarkEnd w:id="17117"/>
    </w:p>
    <w:p w:rsidR="006A6AD4" w:rsidRDefault="006A6AD4" w:rsidP="00C61C62">
      <w:pPr>
        <w:rPr>
          <w:rtl/>
        </w:rPr>
      </w:pPr>
      <w:bookmarkStart w:id="17118" w:name="_ETM_Q34_693286"/>
      <w:bookmarkStart w:id="17119" w:name="_ETM_Q34_693385"/>
      <w:bookmarkEnd w:id="17118"/>
      <w:bookmarkEnd w:id="17119"/>
    </w:p>
    <w:p w:rsidR="006A6AD4" w:rsidRDefault="006A6AD4" w:rsidP="00C61C62">
      <w:pPr>
        <w:rPr>
          <w:rtl/>
        </w:rPr>
      </w:pPr>
      <w:bookmarkStart w:id="17120" w:name="_ETM_Q34_693451"/>
      <w:bookmarkEnd w:id="17120"/>
      <w:r>
        <w:rPr>
          <w:rtl/>
        </w:rPr>
        <w:t xml:space="preserve">כמו </w:t>
      </w:r>
      <w:bookmarkStart w:id="17121" w:name="_ETM_Q34_690740"/>
      <w:bookmarkEnd w:id="17121"/>
      <w:r>
        <w:rPr>
          <w:rtl/>
        </w:rPr>
        <w:t>כן</w:t>
      </w:r>
      <w:r>
        <w:rPr>
          <w:rFonts w:hint="cs"/>
          <w:rtl/>
        </w:rPr>
        <w:t>,</w:t>
      </w:r>
      <w:r>
        <w:rPr>
          <w:rtl/>
        </w:rPr>
        <w:t xml:space="preserve"> </w:t>
      </w:r>
      <w:bookmarkStart w:id="17122" w:name="_ETM_Q34_691040"/>
      <w:bookmarkEnd w:id="17122"/>
      <w:r>
        <w:rPr>
          <w:rtl/>
        </w:rPr>
        <w:t xml:space="preserve">בימים </w:t>
      </w:r>
      <w:bookmarkStart w:id="17123" w:name="_ETM_Q34_691370"/>
      <w:bookmarkEnd w:id="17123"/>
      <w:r w:rsidRPr="006F2A36">
        <w:rPr>
          <w:rtl/>
        </w:rPr>
        <w:t xml:space="preserve">האחרונים </w:t>
      </w:r>
      <w:bookmarkStart w:id="17124" w:name="_ETM_Q34_691880"/>
      <w:bookmarkEnd w:id="17124"/>
      <w:r w:rsidRPr="006F2A36">
        <w:rPr>
          <w:rtl/>
        </w:rPr>
        <w:t xml:space="preserve">פורסם </w:t>
      </w:r>
      <w:bookmarkStart w:id="17125" w:name="_ETM_Q34_692420"/>
      <w:bookmarkEnd w:id="17125"/>
      <w:r w:rsidRPr="006F2A36">
        <w:rPr>
          <w:rtl/>
        </w:rPr>
        <w:t xml:space="preserve">תזכיר </w:t>
      </w:r>
      <w:bookmarkStart w:id="17126" w:name="_ETM_Q34_692870"/>
      <w:bookmarkEnd w:id="17126"/>
      <w:r w:rsidRPr="006F2A36">
        <w:rPr>
          <w:rtl/>
        </w:rPr>
        <w:t xml:space="preserve">חוק </w:t>
      </w:r>
      <w:bookmarkStart w:id="17127" w:name="_ETM_Q34_693200"/>
      <w:bookmarkEnd w:id="17127"/>
      <w:r w:rsidRPr="006F2A36">
        <w:rPr>
          <w:rtl/>
        </w:rPr>
        <w:t xml:space="preserve">מס </w:t>
      </w:r>
      <w:bookmarkStart w:id="17128" w:name="_ETM_Q34_693470"/>
      <w:bookmarkEnd w:id="17128"/>
      <w:r w:rsidRPr="006F2A36">
        <w:rPr>
          <w:rtl/>
        </w:rPr>
        <w:t>הנ</w:t>
      </w:r>
      <w:r>
        <w:rPr>
          <w:rFonts w:hint="cs"/>
          <w:rtl/>
        </w:rPr>
        <w:t>ס</w:t>
      </w:r>
      <w:r w:rsidRPr="006F2A36">
        <w:rPr>
          <w:rtl/>
        </w:rPr>
        <w:t>ו</w:t>
      </w:r>
      <w:r>
        <w:rPr>
          <w:rFonts w:hint="cs"/>
          <w:rtl/>
        </w:rPr>
        <w:t>ע</w:t>
      </w:r>
      <w:r w:rsidRPr="006F2A36">
        <w:rPr>
          <w:rtl/>
        </w:rPr>
        <w:t>ה</w:t>
      </w:r>
      <w:r>
        <w:rPr>
          <w:rFonts w:hint="cs"/>
          <w:rtl/>
        </w:rPr>
        <w:t>,</w:t>
      </w:r>
      <w:r>
        <w:rPr>
          <w:rtl/>
        </w:rPr>
        <w:t xml:space="preserve"> </w:t>
      </w:r>
      <w:bookmarkStart w:id="17129" w:name="_ETM_Q34_694500"/>
      <w:bookmarkEnd w:id="17129"/>
      <w:r>
        <w:rPr>
          <w:rtl/>
        </w:rPr>
        <w:t xml:space="preserve">אשר </w:t>
      </w:r>
      <w:bookmarkStart w:id="17130" w:name="_ETM_Q34_694829"/>
      <w:bookmarkEnd w:id="17130"/>
      <w:r>
        <w:rPr>
          <w:rtl/>
        </w:rPr>
        <w:t xml:space="preserve">יהפוך </w:t>
      </w:r>
      <w:bookmarkStart w:id="17131" w:name="_ETM_Q34_695219"/>
      <w:bookmarkEnd w:id="17131"/>
      <w:r>
        <w:rPr>
          <w:rtl/>
        </w:rPr>
        <w:t xml:space="preserve">את </w:t>
      </w:r>
      <w:bookmarkStart w:id="17132" w:name="_ETM_Q34_695370"/>
      <w:bookmarkEnd w:id="17132"/>
      <w:r>
        <w:rPr>
          <w:rtl/>
        </w:rPr>
        <w:t xml:space="preserve">הרכב </w:t>
      </w:r>
      <w:bookmarkStart w:id="17133" w:name="_ETM_Q34_695760"/>
      <w:bookmarkEnd w:id="17133"/>
      <w:r>
        <w:rPr>
          <w:rtl/>
        </w:rPr>
        <w:t xml:space="preserve">החשמלי </w:t>
      </w:r>
      <w:bookmarkStart w:id="17134" w:name="_ETM_Q34_696780"/>
      <w:bookmarkEnd w:id="17134"/>
      <w:r>
        <w:rPr>
          <w:rtl/>
        </w:rPr>
        <w:t xml:space="preserve">לנחלתם </w:t>
      </w:r>
      <w:bookmarkStart w:id="17135" w:name="_ETM_Q34_697620"/>
      <w:bookmarkEnd w:id="17135"/>
      <w:r>
        <w:rPr>
          <w:rtl/>
        </w:rPr>
        <w:t xml:space="preserve">של </w:t>
      </w:r>
      <w:bookmarkStart w:id="17136" w:name="_ETM_Q34_697799"/>
      <w:bookmarkEnd w:id="17136"/>
      <w:r>
        <w:rPr>
          <w:rtl/>
        </w:rPr>
        <w:t>ע</w:t>
      </w:r>
      <w:r w:rsidRPr="006F2A36">
        <w:rPr>
          <w:rtl/>
        </w:rPr>
        <w:t xml:space="preserve">שירים </w:t>
      </w:r>
      <w:bookmarkStart w:id="17137" w:name="_ETM_Q34_698189"/>
      <w:bookmarkEnd w:id="17137"/>
      <w:r w:rsidRPr="006F2A36">
        <w:rPr>
          <w:rtl/>
        </w:rPr>
        <w:t>בלבד</w:t>
      </w:r>
      <w:r w:rsidRPr="006F2A36">
        <w:rPr>
          <w:rFonts w:hint="cs"/>
          <w:rtl/>
        </w:rPr>
        <w:t>.</w:t>
      </w:r>
      <w:r w:rsidRPr="006F2A36">
        <w:rPr>
          <w:rtl/>
        </w:rPr>
        <w:t xml:space="preserve"> </w:t>
      </w:r>
      <w:bookmarkStart w:id="17138" w:name="_ETM_Q34_699120"/>
      <w:bookmarkEnd w:id="17138"/>
      <w:r w:rsidRPr="006F2A36">
        <w:rPr>
          <w:rtl/>
        </w:rPr>
        <w:t>מ</w:t>
      </w:r>
      <w:r>
        <w:rPr>
          <w:rFonts w:hint="cs"/>
          <w:rtl/>
        </w:rPr>
        <w:t>ס</w:t>
      </w:r>
      <w:r w:rsidRPr="006F2A36">
        <w:rPr>
          <w:rtl/>
        </w:rPr>
        <w:t xml:space="preserve"> </w:t>
      </w:r>
      <w:bookmarkStart w:id="17139" w:name="_ETM_Q34_699540"/>
      <w:bookmarkEnd w:id="17139"/>
      <w:r>
        <w:rPr>
          <w:rFonts w:hint="cs"/>
          <w:rtl/>
        </w:rPr>
        <w:t>ה</w:t>
      </w:r>
      <w:r>
        <w:rPr>
          <w:rtl/>
        </w:rPr>
        <w:t>נ</w:t>
      </w:r>
      <w:r>
        <w:rPr>
          <w:rFonts w:hint="cs"/>
          <w:rtl/>
        </w:rPr>
        <w:t>ס</w:t>
      </w:r>
      <w:r w:rsidRPr="006F2A36">
        <w:rPr>
          <w:rtl/>
        </w:rPr>
        <w:t>ו</w:t>
      </w:r>
      <w:r>
        <w:rPr>
          <w:rFonts w:hint="cs"/>
          <w:rtl/>
        </w:rPr>
        <w:t>ע</w:t>
      </w:r>
      <w:r w:rsidRPr="006F2A36">
        <w:rPr>
          <w:rtl/>
        </w:rPr>
        <w:t xml:space="preserve">ה </w:t>
      </w:r>
      <w:bookmarkStart w:id="17140" w:name="_ETM_Q34_699900"/>
      <w:bookmarkEnd w:id="17140"/>
      <w:r w:rsidRPr="006F2A36">
        <w:rPr>
          <w:rtl/>
        </w:rPr>
        <w:t>אינו</w:t>
      </w:r>
      <w:r>
        <w:rPr>
          <w:rtl/>
        </w:rPr>
        <w:t xml:space="preserve"> </w:t>
      </w:r>
      <w:bookmarkStart w:id="17141" w:name="_ETM_Q34_700079"/>
      <w:bookmarkEnd w:id="17141"/>
      <w:r>
        <w:rPr>
          <w:rtl/>
        </w:rPr>
        <w:t xml:space="preserve">מבחין </w:t>
      </w:r>
      <w:bookmarkStart w:id="17142" w:name="_ETM_Q34_700469"/>
      <w:bookmarkEnd w:id="17142"/>
      <w:r>
        <w:rPr>
          <w:rtl/>
        </w:rPr>
        <w:t xml:space="preserve">בין </w:t>
      </w:r>
      <w:bookmarkStart w:id="17143" w:name="_ETM_Q34_700620"/>
      <w:bookmarkEnd w:id="17143"/>
      <w:r>
        <w:rPr>
          <w:rtl/>
        </w:rPr>
        <w:t xml:space="preserve">מי </w:t>
      </w:r>
      <w:bookmarkStart w:id="17144" w:name="_ETM_Q34_700739"/>
      <w:bookmarkEnd w:id="17144"/>
      <w:r>
        <w:rPr>
          <w:rtl/>
        </w:rPr>
        <w:t xml:space="preserve">שיש </w:t>
      </w:r>
      <w:bookmarkStart w:id="17145" w:name="_ETM_Q34_701010"/>
      <w:bookmarkEnd w:id="17145"/>
      <w:r>
        <w:rPr>
          <w:rtl/>
        </w:rPr>
        <w:t xml:space="preserve">לו </w:t>
      </w:r>
      <w:bookmarkStart w:id="17146" w:name="_ETM_Q34_701129"/>
      <w:bookmarkEnd w:id="17146"/>
      <w:r>
        <w:rPr>
          <w:rtl/>
        </w:rPr>
        <w:t xml:space="preserve">מטען </w:t>
      </w:r>
      <w:bookmarkStart w:id="17147" w:name="_ETM_Q34_701549"/>
      <w:bookmarkEnd w:id="17147"/>
      <w:r>
        <w:rPr>
          <w:rtl/>
        </w:rPr>
        <w:t xml:space="preserve">צמוד </w:t>
      </w:r>
      <w:bookmarkStart w:id="17148" w:name="_ETM_Q34_701969"/>
      <w:bookmarkEnd w:id="17148"/>
      <w:r>
        <w:rPr>
          <w:rtl/>
        </w:rPr>
        <w:t xml:space="preserve">בבית </w:t>
      </w:r>
      <w:bookmarkStart w:id="17149" w:name="_ETM_Q34_702390"/>
      <w:bookmarkEnd w:id="17149"/>
      <w:r>
        <w:rPr>
          <w:rtl/>
        </w:rPr>
        <w:t>פרטי</w:t>
      </w:r>
      <w:r>
        <w:rPr>
          <w:rFonts w:hint="cs"/>
          <w:rtl/>
        </w:rPr>
        <w:t>,</w:t>
      </w:r>
      <w:r>
        <w:rPr>
          <w:rtl/>
        </w:rPr>
        <w:t xml:space="preserve"> </w:t>
      </w:r>
      <w:bookmarkStart w:id="17150" w:name="_ETM_Q34_703300"/>
      <w:bookmarkEnd w:id="17150"/>
      <w:r>
        <w:rPr>
          <w:rFonts w:hint="cs"/>
          <w:rtl/>
        </w:rPr>
        <w:t>ש</w:t>
      </w:r>
      <w:r>
        <w:rPr>
          <w:rtl/>
        </w:rPr>
        <w:t xml:space="preserve">בו </w:t>
      </w:r>
      <w:bookmarkStart w:id="17151" w:name="_ETM_Q34_703510"/>
      <w:bookmarkEnd w:id="17151"/>
      <w:r>
        <w:rPr>
          <w:rtl/>
        </w:rPr>
        <w:t xml:space="preserve">מחיר </w:t>
      </w:r>
      <w:bookmarkStart w:id="17152" w:name="_ETM_Q34_703840"/>
      <w:bookmarkEnd w:id="17152"/>
      <w:r>
        <w:rPr>
          <w:rtl/>
        </w:rPr>
        <w:t xml:space="preserve">הטעינה </w:t>
      </w:r>
      <w:bookmarkStart w:id="17153" w:name="_ETM_Q34_704290"/>
      <w:bookmarkEnd w:id="17153"/>
      <w:r>
        <w:rPr>
          <w:rtl/>
        </w:rPr>
        <w:t xml:space="preserve">נמוך </w:t>
      </w:r>
      <w:bookmarkStart w:id="17154" w:name="_ETM_Q34_704680"/>
      <w:bookmarkEnd w:id="17154"/>
      <w:r>
        <w:rPr>
          <w:rtl/>
        </w:rPr>
        <w:t xml:space="preserve">מאוד </w:t>
      </w:r>
      <w:bookmarkStart w:id="17155" w:name="_ETM_Q34_705340"/>
      <w:bookmarkEnd w:id="17155"/>
      <w:r>
        <w:rPr>
          <w:rFonts w:hint="cs"/>
          <w:rtl/>
        </w:rPr>
        <w:t xml:space="preserve">– </w:t>
      </w:r>
      <w:r>
        <w:rPr>
          <w:rtl/>
        </w:rPr>
        <w:t xml:space="preserve">בדרך </w:t>
      </w:r>
      <w:bookmarkStart w:id="17156" w:name="_ETM_Q34_705730"/>
      <w:bookmarkEnd w:id="17156"/>
      <w:r>
        <w:rPr>
          <w:rtl/>
        </w:rPr>
        <w:t xml:space="preserve">כלל </w:t>
      </w:r>
      <w:bookmarkStart w:id="17157" w:name="_ETM_Q34_706650"/>
      <w:bookmarkEnd w:id="17157"/>
      <w:r>
        <w:rPr>
          <w:rtl/>
        </w:rPr>
        <w:t xml:space="preserve">אוכלוסייה </w:t>
      </w:r>
      <w:bookmarkStart w:id="17158" w:name="_ETM_Q34_707279"/>
      <w:bookmarkEnd w:id="17158"/>
      <w:r>
        <w:rPr>
          <w:rtl/>
        </w:rPr>
        <w:t xml:space="preserve">ממעמד </w:t>
      </w:r>
      <w:bookmarkStart w:id="17159" w:name="_ETM_Q34_707849"/>
      <w:bookmarkEnd w:id="17159"/>
      <w:r>
        <w:rPr>
          <w:rtl/>
        </w:rPr>
        <w:t>כלכלי</w:t>
      </w:r>
      <w:bookmarkStart w:id="17160" w:name="_ETM_Q34_708299"/>
      <w:bookmarkEnd w:id="17160"/>
      <w:r>
        <w:rPr>
          <w:rFonts w:hint="cs"/>
          <w:rtl/>
        </w:rPr>
        <w:t>-</w:t>
      </w:r>
      <w:r>
        <w:rPr>
          <w:rtl/>
        </w:rPr>
        <w:t xml:space="preserve">חברתי </w:t>
      </w:r>
      <w:bookmarkStart w:id="17161" w:name="_ETM_Q34_708779"/>
      <w:bookmarkEnd w:id="17161"/>
      <w:r>
        <w:rPr>
          <w:rtl/>
        </w:rPr>
        <w:t xml:space="preserve">גבוה </w:t>
      </w:r>
      <w:bookmarkStart w:id="17162" w:name="_ETM_Q34_709620"/>
      <w:bookmarkEnd w:id="17162"/>
      <w:r>
        <w:rPr>
          <w:rFonts w:hint="cs"/>
          <w:rtl/>
        </w:rPr>
        <w:t xml:space="preserve">– </w:t>
      </w:r>
      <w:r>
        <w:rPr>
          <w:rtl/>
        </w:rPr>
        <w:t xml:space="preserve">לבין </w:t>
      </w:r>
      <w:bookmarkStart w:id="17163" w:name="_ETM_Q34_710010"/>
      <w:bookmarkEnd w:id="17163"/>
      <w:r>
        <w:rPr>
          <w:rtl/>
        </w:rPr>
        <w:t xml:space="preserve">מי </w:t>
      </w:r>
      <w:bookmarkStart w:id="17164" w:name="_ETM_Q34_710129"/>
      <w:bookmarkEnd w:id="17164"/>
      <w:r>
        <w:rPr>
          <w:rtl/>
        </w:rPr>
        <w:t>ש</w:t>
      </w:r>
      <w:bookmarkStart w:id="17165" w:name="_ETM_Q34_710609"/>
      <w:bookmarkEnd w:id="17165"/>
      <w:r>
        <w:rPr>
          <w:rtl/>
        </w:rPr>
        <w:t xml:space="preserve">צריך </w:t>
      </w:r>
      <w:bookmarkStart w:id="17166" w:name="_ETM_Q34_711059"/>
      <w:bookmarkEnd w:id="17166"/>
      <w:r>
        <w:rPr>
          <w:rtl/>
        </w:rPr>
        <w:t xml:space="preserve">להסתמך </w:t>
      </w:r>
      <w:bookmarkStart w:id="17167" w:name="_ETM_Q34_711659"/>
      <w:bookmarkEnd w:id="17167"/>
      <w:r>
        <w:rPr>
          <w:rtl/>
        </w:rPr>
        <w:t xml:space="preserve">על </w:t>
      </w:r>
      <w:bookmarkStart w:id="17168" w:name="_ETM_Q34_711749"/>
      <w:bookmarkEnd w:id="17168"/>
      <w:r>
        <w:rPr>
          <w:rFonts w:hint="cs"/>
          <w:rtl/>
        </w:rPr>
        <w:t>טעינה</w:t>
      </w:r>
      <w:r>
        <w:rPr>
          <w:rtl/>
        </w:rPr>
        <w:t xml:space="preserve"> </w:t>
      </w:r>
      <w:bookmarkStart w:id="17169" w:name="_ETM_Q34_712139"/>
      <w:bookmarkEnd w:id="17169"/>
      <w:r>
        <w:rPr>
          <w:rtl/>
        </w:rPr>
        <w:t>ציבורית</w:t>
      </w:r>
      <w:r>
        <w:rPr>
          <w:rFonts w:hint="cs"/>
          <w:rtl/>
        </w:rPr>
        <w:t>,</w:t>
      </w:r>
      <w:r>
        <w:rPr>
          <w:rtl/>
        </w:rPr>
        <w:t xml:space="preserve"> </w:t>
      </w:r>
      <w:bookmarkStart w:id="17170" w:name="_ETM_Q34_712709"/>
      <w:bookmarkEnd w:id="17170"/>
      <w:r>
        <w:rPr>
          <w:rtl/>
        </w:rPr>
        <w:t xml:space="preserve">שהיא </w:t>
      </w:r>
      <w:bookmarkStart w:id="17171" w:name="_ETM_Q34_712919"/>
      <w:bookmarkEnd w:id="17171"/>
      <w:r>
        <w:rPr>
          <w:rtl/>
        </w:rPr>
        <w:t xml:space="preserve">יקרה </w:t>
      </w:r>
      <w:bookmarkStart w:id="17172" w:name="_ETM_Q34_713309"/>
      <w:bookmarkEnd w:id="17172"/>
      <w:r>
        <w:rPr>
          <w:rtl/>
        </w:rPr>
        <w:t>יותר</w:t>
      </w:r>
      <w:r>
        <w:rPr>
          <w:rFonts w:hint="cs"/>
          <w:rtl/>
        </w:rPr>
        <w:t>.</w:t>
      </w:r>
      <w:r>
        <w:rPr>
          <w:rtl/>
        </w:rPr>
        <w:t xml:space="preserve"> </w:t>
      </w:r>
      <w:bookmarkStart w:id="17173" w:name="_ETM_Q34_714170"/>
      <w:bookmarkStart w:id="17174" w:name="_ETM_Q34_717046"/>
      <w:bookmarkStart w:id="17175" w:name="_ETM_Q34_717121"/>
      <w:bookmarkStart w:id="17176" w:name="_ETM_Q34_717242"/>
      <w:bookmarkStart w:id="17177" w:name="_ETM_Q34_717311"/>
      <w:bookmarkEnd w:id="17173"/>
      <w:bookmarkEnd w:id="17174"/>
      <w:bookmarkEnd w:id="17175"/>
      <w:bookmarkEnd w:id="17176"/>
      <w:bookmarkEnd w:id="17177"/>
      <w:r>
        <w:rPr>
          <w:rtl/>
        </w:rPr>
        <w:t>כך</w:t>
      </w:r>
      <w:r>
        <w:rPr>
          <w:rFonts w:hint="cs"/>
          <w:rtl/>
        </w:rPr>
        <w:t>,</w:t>
      </w:r>
      <w:r>
        <w:rPr>
          <w:rtl/>
        </w:rPr>
        <w:t xml:space="preserve"> </w:t>
      </w:r>
      <w:bookmarkStart w:id="17178" w:name="_ETM_Q34_714439"/>
      <w:bookmarkEnd w:id="17178"/>
      <w:r>
        <w:rPr>
          <w:rtl/>
        </w:rPr>
        <w:t xml:space="preserve">חבריי </w:t>
      </w:r>
      <w:bookmarkStart w:id="17179" w:name="_ETM_Q34_715099"/>
      <w:bookmarkStart w:id="17180" w:name="_ETM_Q34_715790"/>
      <w:bookmarkStart w:id="17181" w:name="_ETM_Q34_716209"/>
      <w:bookmarkEnd w:id="17179"/>
      <w:bookmarkEnd w:id="17180"/>
      <w:bookmarkEnd w:id="17181"/>
      <w:r>
        <w:rPr>
          <w:rtl/>
        </w:rPr>
        <w:t xml:space="preserve">וחברות </w:t>
      </w:r>
      <w:bookmarkStart w:id="17182" w:name="_ETM_Q34_716749"/>
      <w:bookmarkEnd w:id="17182"/>
      <w:r>
        <w:rPr>
          <w:rtl/>
        </w:rPr>
        <w:t>הכנסת</w:t>
      </w:r>
      <w:r>
        <w:rPr>
          <w:rFonts w:hint="cs"/>
          <w:rtl/>
        </w:rPr>
        <w:t>,</w:t>
      </w:r>
      <w:r>
        <w:rPr>
          <w:rtl/>
        </w:rPr>
        <w:t xml:space="preserve"> </w:t>
      </w:r>
      <w:bookmarkStart w:id="17183" w:name="_ETM_Q34_717319"/>
      <w:bookmarkEnd w:id="17183"/>
      <w:r>
        <w:rPr>
          <w:rtl/>
        </w:rPr>
        <w:t xml:space="preserve">גם </w:t>
      </w:r>
      <w:bookmarkStart w:id="17184" w:name="_ETM_Q34_717529"/>
      <w:bookmarkEnd w:id="17184"/>
      <w:r>
        <w:rPr>
          <w:rtl/>
        </w:rPr>
        <w:t xml:space="preserve">ביטול </w:t>
      </w:r>
      <w:bookmarkStart w:id="17185" w:name="_ETM_Q34_717950"/>
      <w:bookmarkEnd w:id="17185"/>
      <w:r>
        <w:rPr>
          <w:rtl/>
        </w:rPr>
        <w:t xml:space="preserve">ההנחה </w:t>
      </w:r>
      <w:bookmarkStart w:id="17186" w:name="_ETM_Q34_718909"/>
      <w:bookmarkEnd w:id="17186"/>
      <w:r>
        <w:rPr>
          <w:rtl/>
        </w:rPr>
        <w:t xml:space="preserve">על </w:t>
      </w:r>
      <w:bookmarkStart w:id="17187" w:name="_ETM_Q34_719090"/>
      <w:bookmarkEnd w:id="17187"/>
      <w:r>
        <w:rPr>
          <w:rtl/>
        </w:rPr>
        <w:t xml:space="preserve">אגרת </w:t>
      </w:r>
      <w:bookmarkStart w:id="17188" w:name="_ETM_Q34_719480"/>
      <w:bookmarkEnd w:id="17188"/>
      <w:r>
        <w:rPr>
          <w:rtl/>
        </w:rPr>
        <w:t xml:space="preserve">רישוי </w:t>
      </w:r>
      <w:bookmarkStart w:id="17189" w:name="_ETM_Q34_720019"/>
      <w:bookmarkEnd w:id="17189"/>
      <w:r>
        <w:rPr>
          <w:rtl/>
        </w:rPr>
        <w:t xml:space="preserve">פוגע </w:t>
      </w:r>
      <w:bookmarkStart w:id="17190" w:name="_ETM_Q34_720469"/>
      <w:bookmarkEnd w:id="17190"/>
      <w:r>
        <w:rPr>
          <w:rtl/>
        </w:rPr>
        <w:t xml:space="preserve">דווקא </w:t>
      </w:r>
      <w:bookmarkStart w:id="17191" w:name="_ETM_Q34_720799"/>
      <w:bookmarkEnd w:id="17191"/>
      <w:r>
        <w:rPr>
          <w:rtl/>
        </w:rPr>
        <w:t xml:space="preserve">במעמד </w:t>
      </w:r>
      <w:bookmarkStart w:id="17192" w:name="_ETM_Q34_721340"/>
      <w:bookmarkEnd w:id="17192"/>
      <w:r>
        <w:rPr>
          <w:rtl/>
        </w:rPr>
        <w:t xml:space="preserve">הנמוך </w:t>
      </w:r>
      <w:bookmarkStart w:id="17193" w:name="_ETM_Q34_721700"/>
      <w:bookmarkEnd w:id="17193"/>
      <w:r>
        <w:rPr>
          <w:rtl/>
        </w:rPr>
        <w:t>ביותר</w:t>
      </w:r>
      <w:r>
        <w:rPr>
          <w:rFonts w:hint="cs"/>
          <w:rtl/>
        </w:rPr>
        <w:t>,</w:t>
      </w:r>
      <w:r>
        <w:rPr>
          <w:rtl/>
        </w:rPr>
        <w:t xml:space="preserve"> </w:t>
      </w:r>
      <w:bookmarkStart w:id="17194" w:name="_ETM_Q34_722689"/>
      <w:bookmarkEnd w:id="17194"/>
      <w:r>
        <w:rPr>
          <w:rtl/>
        </w:rPr>
        <w:t xml:space="preserve">זה </w:t>
      </w:r>
      <w:bookmarkStart w:id="17195" w:name="_ETM_Q34_722959"/>
      <w:bookmarkEnd w:id="17195"/>
      <w:r>
        <w:rPr>
          <w:rtl/>
        </w:rPr>
        <w:t xml:space="preserve">שאגרת </w:t>
      </w:r>
      <w:bookmarkStart w:id="17196" w:name="_ETM_Q34_723499"/>
      <w:bookmarkEnd w:id="17196"/>
      <w:r>
        <w:rPr>
          <w:rtl/>
        </w:rPr>
        <w:t xml:space="preserve">רישוי </w:t>
      </w:r>
      <w:bookmarkStart w:id="17197" w:name="_ETM_Q34_724099"/>
      <w:bookmarkEnd w:id="17197"/>
      <w:r>
        <w:rPr>
          <w:rtl/>
        </w:rPr>
        <w:t xml:space="preserve">היא </w:t>
      </w:r>
      <w:bookmarkStart w:id="17198" w:name="_ETM_Q34_724219"/>
      <w:bookmarkEnd w:id="17198"/>
      <w:r>
        <w:rPr>
          <w:rtl/>
        </w:rPr>
        <w:t xml:space="preserve">מעמסה </w:t>
      </w:r>
      <w:bookmarkStart w:id="17199" w:name="_ETM_Q34_724849"/>
      <w:bookmarkEnd w:id="17199"/>
      <w:r>
        <w:rPr>
          <w:rtl/>
        </w:rPr>
        <w:t>עבורו</w:t>
      </w:r>
      <w:r>
        <w:rPr>
          <w:rFonts w:hint="cs"/>
          <w:rtl/>
        </w:rPr>
        <w:t>.</w:t>
      </w:r>
      <w:r>
        <w:rPr>
          <w:rtl/>
        </w:rPr>
        <w:t xml:space="preserve"> </w:t>
      </w:r>
      <w:bookmarkStart w:id="17200" w:name="_ETM_Q34_725690"/>
      <w:bookmarkEnd w:id="17200"/>
    </w:p>
    <w:p w:rsidR="006A6AD4" w:rsidRDefault="006A6AD4" w:rsidP="00C61C62">
      <w:pPr>
        <w:rPr>
          <w:rtl/>
        </w:rPr>
      </w:pPr>
    </w:p>
    <w:p w:rsidR="006A6AD4" w:rsidRDefault="006A6AD4" w:rsidP="00C61C62">
      <w:pPr>
        <w:rPr>
          <w:rtl/>
        </w:rPr>
      </w:pPr>
      <w:r w:rsidRPr="00F91AF2">
        <w:rPr>
          <w:rtl/>
        </w:rPr>
        <w:t xml:space="preserve">רק </w:t>
      </w:r>
      <w:bookmarkStart w:id="17201" w:name="_ETM_Q34_725900"/>
      <w:bookmarkStart w:id="17202" w:name="_ETM_Q34_726870"/>
      <w:bookmarkEnd w:id="17201"/>
      <w:bookmarkEnd w:id="17202"/>
      <w:r w:rsidRPr="00F91AF2">
        <w:rPr>
          <w:rtl/>
        </w:rPr>
        <w:t xml:space="preserve">בדצמבר </w:t>
      </w:r>
      <w:bookmarkStart w:id="17203" w:name="_ETM_Q34_727559"/>
      <w:bookmarkEnd w:id="17203"/>
      <w:r w:rsidRPr="00F91AF2">
        <w:rPr>
          <w:rtl/>
        </w:rPr>
        <w:t>האחרון</w:t>
      </w:r>
      <w:r w:rsidRPr="00F91AF2">
        <w:rPr>
          <w:rFonts w:hint="cs"/>
          <w:rtl/>
        </w:rPr>
        <w:t>,</w:t>
      </w:r>
      <w:r w:rsidRPr="00F91AF2">
        <w:rPr>
          <w:rtl/>
        </w:rPr>
        <w:t xml:space="preserve"> </w:t>
      </w:r>
      <w:bookmarkStart w:id="17204" w:name="_ETM_Q34_728519"/>
      <w:bookmarkEnd w:id="17204"/>
      <w:r w:rsidRPr="00F91AF2">
        <w:rPr>
          <w:rtl/>
        </w:rPr>
        <w:t xml:space="preserve">במכתב </w:t>
      </w:r>
      <w:bookmarkStart w:id="17205" w:name="_ETM_Q34_728939"/>
      <w:bookmarkEnd w:id="17205"/>
      <w:r w:rsidRPr="00F91AF2">
        <w:rPr>
          <w:rtl/>
        </w:rPr>
        <w:t xml:space="preserve">שהוציא </w:t>
      </w:r>
      <w:bookmarkStart w:id="17206" w:name="_ETM_Q34_729299"/>
      <w:bookmarkEnd w:id="17206"/>
      <w:r w:rsidRPr="00F91AF2">
        <w:rPr>
          <w:rtl/>
        </w:rPr>
        <w:t xml:space="preserve">מנכ"ל </w:t>
      </w:r>
      <w:bookmarkStart w:id="17207" w:name="_ETM_Q34_729659"/>
      <w:bookmarkEnd w:id="17207"/>
      <w:r w:rsidRPr="00F91AF2">
        <w:rPr>
          <w:rtl/>
        </w:rPr>
        <w:t xml:space="preserve">משרד </w:t>
      </w:r>
      <w:bookmarkStart w:id="17208" w:name="_ETM_Q34_729989"/>
      <w:bookmarkEnd w:id="17208"/>
      <w:r w:rsidRPr="00F91AF2">
        <w:rPr>
          <w:rtl/>
        </w:rPr>
        <w:t xml:space="preserve">התחבורה </w:t>
      </w:r>
      <w:bookmarkStart w:id="17209" w:name="_ETM_Q34_730530"/>
      <w:bookmarkEnd w:id="17209"/>
      <w:r w:rsidRPr="00F91AF2">
        <w:rPr>
          <w:rtl/>
        </w:rPr>
        <w:t>כ</w:t>
      </w:r>
      <w:bookmarkStart w:id="17210" w:name="_ETM_Q34_730709"/>
      <w:bookmarkEnd w:id="17210"/>
      <w:r w:rsidRPr="00F91AF2">
        <w:rPr>
          <w:rtl/>
        </w:rPr>
        <w:t xml:space="preserve">התנגדות </w:t>
      </w:r>
      <w:bookmarkStart w:id="17211" w:name="_ETM_Q34_731189"/>
      <w:bookmarkEnd w:id="17211"/>
      <w:r w:rsidRPr="00F91AF2">
        <w:rPr>
          <w:rtl/>
        </w:rPr>
        <w:t xml:space="preserve">לעליית </w:t>
      </w:r>
      <w:bookmarkStart w:id="17212" w:name="_ETM_Q34_731640"/>
      <w:bookmarkEnd w:id="17212"/>
      <w:r w:rsidRPr="00F91AF2">
        <w:rPr>
          <w:rtl/>
        </w:rPr>
        <w:t xml:space="preserve">מס </w:t>
      </w:r>
      <w:bookmarkStart w:id="17213" w:name="_ETM_Q34_731879"/>
      <w:bookmarkEnd w:id="17213"/>
      <w:r w:rsidRPr="00F91AF2">
        <w:rPr>
          <w:rtl/>
        </w:rPr>
        <w:t>הקני</w:t>
      </w:r>
      <w:r>
        <w:rPr>
          <w:rFonts w:hint="cs"/>
          <w:rtl/>
        </w:rPr>
        <w:t>י</w:t>
      </w:r>
      <w:r w:rsidRPr="00F91AF2">
        <w:rPr>
          <w:rtl/>
        </w:rPr>
        <w:t>ה</w:t>
      </w:r>
      <w:r>
        <w:rPr>
          <w:rtl/>
        </w:rPr>
        <w:t xml:space="preserve"> </w:t>
      </w:r>
      <w:bookmarkStart w:id="17214" w:name="_ETM_Q34_732269"/>
      <w:bookmarkEnd w:id="17214"/>
      <w:r>
        <w:rPr>
          <w:rtl/>
        </w:rPr>
        <w:t>האחרונה</w:t>
      </w:r>
      <w:r>
        <w:rPr>
          <w:rFonts w:hint="cs"/>
          <w:rtl/>
        </w:rPr>
        <w:t>,</w:t>
      </w:r>
      <w:r>
        <w:rPr>
          <w:rtl/>
        </w:rPr>
        <w:t xml:space="preserve"> </w:t>
      </w:r>
      <w:bookmarkStart w:id="17215" w:name="_ETM_Q34_733129"/>
      <w:bookmarkEnd w:id="17215"/>
      <w:r>
        <w:rPr>
          <w:rtl/>
        </w:rPr>
        <w:t xml:space="preserve">הוא </w:t>
      </w:r>
      <w:bookmarkStart w:id="17216" w:name="_ETM_Q34_733279"/>
      <w:bookmarkEnd w:id="17216"/>
      <w:r>
        <w:rPr>
          <w:rtl/>
        </w:rPr>
        <w:t xml:space="preserve">הסביר </w:t>
      </w:r>
      <w:bookmarkStart w:id="17217" w:name="_ETM_Q34_733669"/>
      <w:bookmarkEnd w:id="17217"/>
      <w:r>
        <w:rPr>
          <w:rtl/>
        </w:rPr>
        <w:t>כ</w:t>
      </w:r>
      <w:r>
        <w:rPr>
          <w:rFonts w:hint="cs"/>
          <w:rtl/>
        </w:rPr>
        <w:t xml:space="preserve">י צעד </w:t>
      </w:r>
      <w:bookmarkStart w:id="17218" w:name="_ETM_Q34_734120"/>
      <w:bookmarkEnd w:id="17218"/>
      <w:r>
        <w:rPr>
          <w:rtl/>
        </w:rPr>
        <w:t xml:space="preserve">זה </w:t>
      </w:r>
      <w:bookmarkStart w:id="17219" w:name="_ETM_Q34_734269"/>
      <w:bookmarkEnd w:id="17219"/>
      <w:r>
        <w:rPr>
          <w:rFonts w:hint="cs"/>
          <w:rtl/>
        </w:rPr>
        <w:t xml:space="preserve">יביא </w:t>
      </w:r>
      <w:bookmarkStart w:id="17220" w:name="_ETM_Q34_734510"/>
      <w:bookmarkEnd w:id="17220"/>
      <w:r>
        <w:rPr>
          <w:rtl/>
        </w:rPr>
        <w:t xml:space="preserve">להתייקרות </w:t>
      </w:r>
      <w:bookmarkStart w:id="17221" w:name="_ETM_Q34_735169"/>
      <w:bookmarkEnd w:id="17221"/>
      <w:r>
        <w:rPr>
          <w:rtl/>
        </w:rPr>
        <w:t>שתפ</w:t>
      </w:r>
      <w:r>
        <w:rPr>
          <w:rFonts w:hint="cs"/>
          <w:rtl/>
        </w:rPr>
        <w:t>ג</w:t>
      </w:r>
      <w:r>
        <w:rPr>
          <w:rtl/>
        </w:rPr>
        <w:t xml:space="preserve">ע </w:t>
      </w:r>
      <w:bookmarkStart w:id="17222" w:name="_ETM_Q34_736139"/>
      <w:bookmarkEnd w:id="17222"/>
      <w:r>
        <w:rPr>
          <w:rtl/>
        </w:rPr>
        <w:t xml:space="preserve">בכדאיות </w:t>
      </w:r>
      <w:bookmarkStart w:id="17223" w:name="_ETM_Q34_736979"/>
      <w:bookmarkEnd w:id="17223"/>
      <w:r>
        <w:rPr>
          <w:rtl/>
        </w:rPr>
        <w:t xml:space="preserve">לרכוש </w:t>
      </w:r>
      <w:bookmarkStart w:id="17224" w:name="_ETM_Q34_737610"/>
      <w:bookmarkEnd w:id="17224"/>
      <w:r>
        <w:rPr>
          <w:rtl/>
        </w:rPr>
        <w:t xml:space="preserve">רכב </w:t>
      </w:r>
      <w:bookmarkStart w:id="17225" w:name="_ETM_Q34_738000"/>
      <w:bookmarkEnd w:id="17225"/>
      <w:r>
        <w:rPr>
          <w:rtl/>
        </w:rPr>
        <w:t xml:space="preserve">חשמלי </w:t>
      </w:r>
      <w:bookmarkStart w:id="17226" w:name="_ETM_Q34_738990"/>
      <w:bookmarkEnd w:id="17226"/>
      <w:r>
        <w:rPr>
          <w:rtl/>
        </w:rPr>
        <w:t xml:space="preserve">ובפרט </w:t>
      </w:r>
      <w:bookmarkStart w:id="17227" w:name="_ETM_Q34_739620"/>
      <w:bookmarkEnd w:id="17227"/>
      <w:r>
        <w:rPr>
          <w:rFonts w:hint="cs"/>
          <w:rtl/>
        </w:rPr>
        <w:t>ת</w:t>
      </w:r>
      <w:r>
        <w:rPr>
          <w:rtl/>
        </w:rPr>
        <w:t xml:space="preserve">פגע </w:t>
      </w:r>
      <w:bookmarkStart w:id="17228" w:name="_ETM_Q34_740100"/>
      <w:bookmarkEnd w:id="17228"/>
      <w:r>
        <w:rPr>
          <w:rtl/>
        </w:rPr>
        <w:t xml:space="preserve">בתושבי </w:t>
      </w:r>
      <w:bookmarkStart w:id="17229" w:name="_ETM_Q34_740940"/>
      <w:bookmarkEnd w:id="17229"/>
      <w:r>
        <w:rPr>
          <w:rFonts w:hint="cs"/>
          <w:rtl/>
        </w:rPr>
        <w:t>ה</w:t>
      </w:r>
      <w:r>
        <w:rPr>
          <w:rtl/>
        </w:rPr>
        <w:t>פריפריה</w:t>
      </w:r>
      <w:r>
        <w:rPr>
          <w:rFonts w:hint="cs"/>
          <w:rtl/>
        </w:rPr>
        <w:t>.</w:t>
      </w:r>
      <w:r>
        <w:rPr>
          <w:rtl/>
        </w:rPr>
        <w:t xml:space="preserve"> </w:t>
      </w:r>
      <w:bookmarkStart w:id="17230" w:name="_ETM_Q34_741690"/>
      <w:bookmarkEnd w:id="17230"/>
      <w:r>
        <w:rPr>
          <w:rtl/>
        </w:rPr>
        <w:t xml:space="preserve">ואני </w:t>
      </w:r>
      <w:bookmarkStart w:id="17231" w:name="_ETM_Q34_741960"/>
      <w:bookmarkEnd w:id="17231"/>
      <w:r>
        <w:rPr>
          <w:rtl/>
        </w:rPr>
        <w:t>מצטט</w:t>
      </w:r>
      <w:r>
        <w:rPr>
          <w:rFonts w:hint="cs"/>
          <w:rtl/>
        </w:rPr>
        <w:t>:</w:t>
      </w:r>
      <w:r>
        <w:rPr>
          <w:rtl/>
        </w:rPr>
        <w:t xml:space="preserve"> </w:t>
      </w:r>
      <w:bookmarkStart w:id="17232" w:name="_ETM_Q34_742940"/>
      <w:bookmarkEnd w:id="17232"/>
      <w:r>
        <w:rPr>
          <w:rFonts w:hint="cs"/>
          <w:rtl/>
        </w:rPr>
        <w:t>"</w:t>
      </w:r>
      <w:r>
        <w:rPr>
          <w:rtl/>
        </w:rPr>
        <w:t>כידוע</w:t>
      </w:r>
      <w:r>
        <w:rPr>
          <w:rFonts w:hint="cs"/>
          <w:rtl/>
        </w:rPr>
        <w:t>,</w:t>
      </w:r>
      <w:r>
        <w:rPr>
          <w:rtl/>
        </w:rPr>
        <w:t xml:space="preserve"> </w:t>
      </w:r>
      <w:bookmarkStart w:id="17233" w:name="_ETM_Q34_743479"/>
      <w:bookmarkEnd w:id="17233"/>
      <w:r>
        <w:rPr>
          <w:rFonts w:hint="cs"/>
          <w:rtl/>
        </w:rPr>
        <w:t>ה</w:t>
      </w:r>
      <w:r>
        <w:rPr>
          <w:rtl/>
        </w:rPr>
        <w:t xml:space="preserve">מעבר </w:t>
      </w:r>
      <w:bookmarkStart w:id="17234" w:name="_ETM_Q34_743870"/>
      <w:bookmarkEnd w:id="17234"/>
      <w:r>
        <w:rPr>
          <w:rtl/>
        </w:rPr>
        <w:t xml:space="preserve">לרכב </w:t>
      </w:r>
      <w:bookmarkStart w:id="17235" w:name="_ETM_Q34_744259"/>
      <w:bookmarkEnd w:id="17235"/>
      <w:r>
        <w:rPr>
          <w:rtl/>
        </w:rPr>
        <w:t xml:space="preserve">חשמלי </w:t>
      </w:r>
      <w:bookmarkStart w:id="17236" w:name="_ETM_Q34_744800"/>
      <w:bookmarkEnd w:id="17236"/>
      <w:r>
        <w:rPr>
          <w:rtl/>
        </w:rPr>
        <w:t xml:space="preserve">מוזיל </w:t>
      </w:r>
      <w:bookmarkStart w:id="17237" w:name="_ETM_Q34_745340"/>
      <w:bookmarkEnd w:id="17237"/>
      <w:r>
        <w:rPr>
          <w:rtl/>
        </w:rPr>
        <w:t xml:space="preserve">באופן </w:t>
      </w:r>
      <w:bookmarkStart w:id="17238" w:name="_ETM_Q34_745759"/>
      <w:bookmarkEnd w:id="17238"/>
      <w:r>
        <w:rPr>
          <w:rtl/>
        </w:rPr>
        <w:t xml:space="preserve">משמעותי </w:t>
      </w:r>
      <w:bookmarkStart w:id="17239" w:name="_ETM_Q34_746300"/>
      <w:bookmarkEnd w:id="17239"/>
      <w:r>
        <w:rPr>
          <w:rtl/>
        </w:rPr>
        <w:t xml:space="preserve">את </w:t>
      </w:r>
      <w:bookmarkStart w:id="17240" w:name="_ETM_Q34_746389"/>
      <w:bookmarkEnd w:id="17240"/>
      <w:r>
        <w:rPr>
          <w:rtl/>
        </w:rPr>
        <w:t xml:space="preserve">עליות </w:t>
      </w:r>
      <w:bookmarkStart w:id="17241" w:name="_ETM_Q34_746780"/>
      <w:bookmarkEnd w:id="17241"/>
      <w:r>
        <w:rPr>
          <w:rtl/>
        </w:rPr>
        <w:t xml:space="preserve">השימוש </w:t>
      </w:r>
      <w:bookmarkStart w:id="17242" w:name="_ETM_Q34_747559"/>
      <w:bookmarkEnd w:id="17242"/>
      <w:r>
        <w:rPr>
          <w:rtl/>
        </w:rPr>
        <w:t xml:space="preserve">השוטפות </w:t>
      </w:r>
      <w:bookmarkStart w:id="17243" w:name="_ETM_Q34_748220"/>
      <w:bookmarkEnd w:id="17243"/>
      <w:r>
        <w:rPr>
          <w:rtl/>
        </w:rPr>
        <w:t xml:space="preserve">לאורך </w:t>
      </w:r>
      <w:bookmarkStart w:id="17244" w:name="_ETM_Q34_748610"/>
      <w:bookmarkEnd w:id="17244"/>
      <w:r>
        <w:rPr>
          <w:rtl/>
        </w:rPr>
        <w:t xml:space="preserve">חיי </w:t>
      </w:r>
      <w:bookmarkStart w:id="17245" w:name="_ETM_Q34_748850"/>
      <w:bookmarkEnd w:id="17245"/>
      <w:r>
        <w:rPr>
          <w:rtl/>
        </w:rPr>
        <w:t>הרכב</w:t>
      </w:r>
      <w:r>
        <w:rPr>
          <w:rFonts w:hint="cs"/>
          <w:rtl/>
        </w:rPr>
        <w:t>.</w:t>
      </w:r>
      <w:r>
        <w:rPr>
          <w:rtl/>
        </w:rPr>
        <w:t xml:space="preserve"> </w:t>
      </w:r>
      <w:bookmarkStart w:id="17246" w:name="_ETM_Q34_749600"/>
      <w:bookmarkEnd w:id="17246"/>
      <w:r>
        <w:rPr>
          <w:rtl/>
        </w:rPr>
        <w:t xml:space="preserve">השלכות </w:t>
      </w:r>
      <w:bookmarkStart w:id="17247" w:name="_ETM_Q34_750139"/>
      <w:bookmarkEnd w:id="17247"/>
      <w:r>
        <w:rPr>
          <w:rtl/>
        </w:rPr>
        <w:t xml:space="preserve">ההתייקרויות </w:t>
      </w:r>
      <w:bookmarkStart w:id="17248" w:name="_ETM_Q34_750979"/>
      <w:bookmarkEnd w:id="17248"/>
      <w:r>
        <w:rPr>
          <w:rtl/>
        </w:rPr>
        <w:t xml:space="preserve">הצפויה </w:t>
      </w:r>
      <w:bookmarkStart w:id="17249" w:name="_ETM_Q34_751490"/>
      <w:bookmarkEnd w:id="17249"/>
      <w:r>
        <w:rPr>
          <w:rtl/>
        </w:rPr>
        <w:t xml:space="preserve">גבוהות </w:t>
      </w:r>
      <w:bookmarkStart w:id="17250" w:name="_ETM_Q34_751970"/>
      <w:bookmarkEnd w:id="17250"/>
      <w:r>
        <w:rPr>
          <w:rtl/>
        </w:rPr>
        <w:t xml:space="preserve">אף </w:t>
      </w:r>
      <w:bookmarkStart w:id="17251" w:name="_ETM_Q34_752090"/>
      <w:bookmarkEnd w:id="17251"/>
      <w:r>
        <w:rPr>
          <w:rtl/>
        </w:rPr>
        <w:t xml:space="preserve">יותר </w:t>
      </w:r>
      <w:bookmarkStart w:id="17252" w:name="_ETM_Q34_752419"/>
      <w:bookmarkEnd w:id="17252"/>
      <w:r>
        <w:rPr>
          <w:rtl/>
        </w:rPr>
        <w:t xml:space="preserve">עבור </w:t>
      </w:r>
      <w:bookmarkStart w:id="17253" w:name="_ETM_Q34_752630"/>
      <w:bookmarkEnd w:id="17253"/>
      <w:r>
        <w:rPr>
          <w:rtl/>
        </w:rPr>
        <w:t xml:space="preserve">תושבי </w:t>
      </w:r>
      <w:bookmarkStart w:id="17254" w:name="_ETM_Q34_753080"/>
      <w:bookmarkEnd w:id="17254"/>
      <w:r>
        <w:rPr>
          <w:rtl/>
        </w:rPr>
        <w:t>הפריפריה</w:t>
      </w:r>
      <w:r>
        <w:rPr>
          <w:rFonts w:hint="cs"/>
          <w:rtl/>
        </w:rPr>
        <w:t>,</w:t>
      </w:r>
      <w:r>
        <w:rPr>
          <w:rtl/>
        </w:rPr>
        <w:t xml:space="preserve"> </w:t>
      </w:r>
      <w:bookmarkStart w:id="17255" w:name="_ETM_Q34_754280"/>
      <w:bookmarkStart w:id="17256" w:name="_ETM_Q34_755039"/>
      <w:bookmarkStart w:id="17257" w:name="_ETM_Q34_755699"/>
      <w:bookmarkEnd w:id="17255"/>
      <w:bookmarkEnd w:id="17256"/>
      <w:bookmarkEnd w:id="17257"/>
      <w:r>
        <w:rPr>
          <w:rFonts w:hint="cs"/>
          <w:rtl/>
        </w:rPr>
        <w:t xml:space="preserve">שנסיעותיהם </w:t>
      </w:r>
      <w:bookmarkStart w:id="17258" w:name="_ETM_Q34_756599"/>
      <w:bookmarkEnd w:id="17258"/>
      <w:r>
        <w:rPr>
          <w:rtl/>
        </w:rPr>
        <w:t xml:space="preserve">מתאפיינות </w:t>
      </w:r>
      <w:bookmarkStart w:id="17259" w:name="_ETM_Q34_757259"/>
      <w:bookmarkEnd w:id="17259"/>
      <w:r>
        <w:rPr>
          <w:rtl/>
        </w:rPr>
        <w:t>בנ</w:t>
      </w:r>
      <w:r>
        <w:rPr>
          <w:rFonts w:hint="cs"/>
          <w:rtl/>
        </w:rPr>
        <w:t>סוע</w:t>
      </w:r>
      <w:r>
        <w:rPr>
          <w:rtl/>
        </w:rPr>
        <w:t xml:space="preserve">ה </w:t>
      </w:r>
      <w:bookmarkStart w:id="17260" w:name="_ETM_Q34_757770"/>
      <w:bookmarkEnd w:id="17260"/>
      <w:r>
        <w:rPr>
          <w:rtl/>
        </w:rPr>
        <w:t>גבוהה</w:t>
      </w:r>
      <w:r>
        <w:rPr>
          <w:rFonts w:hint="cs"/>
          <w:rtl/>
        </w:rPr>
        <w:t>,</w:t>
      </w:r>
      <w:r>
        <w:rPr>
          <w:rtl/>
        </w:rPr>
        <w:t xml:space="preserve"> </w:t>
      </w:r>
      <w:bookmarkStart w:id="17261" w:name="_ETM_Q34_758189"/>
      <w:bookmarkEnd w:id="17261"/>
      <w:r>
        <w:rPr>
          <w:rtl/>
        </w:rPr>
        <w:t xml:space="preserve">בשל </w:t>
      </w:r>
      <w:bookmarkStart w:id="17262" w:name="_ETM_Q34_758490"/>
      <w:bookmarkEnd w:id="17262"/>
      <w:r>
        <w:rPr>
          <w:rFonts w:hint="cs"/>
          <w:rtl/>
        </w:rPr>
        <w:t xml:space="preserve">ריחוקם </w:t>
      </w:r>
      <w:bookmarkStart w:id="17263" w:name="_ETM_Q34_758999"/>
      <w:bookmarkEnd w:id="17263"/>
      <w:r>
        <w:rPr>
          <w:rtl/>
        </w:rPr>
        <w:t>הג</w:t>
      </w:r>
      <w:r>
        <w:rPr>
          <w:rFonts w:hint="cs"/>
          <w:rtl/>
        </w:rPr>
        <w:t>י</w:t>
      </w:r>
      <w:r>
        <w:rPr>
          <w:rtl/>
        </w:rPr>
        <w:t xml:space="preserve">אוגרפי </w:t>
      </w:r>
      <w:bookmarkStart w:id="17264" w:name="_ETM_Q34_760139"/>
      <w:bookmarkStart w:id="17265" w:name="_ETM_Q34_760860"/>
      <w:bookmarkEnd w:id="17264"/>
      <w:bookmarkEnd w:id="17265"/>
      <w:r>
        <w:rPr>
          <w:rFonts w:hint="cs"/>
          <w:rtl/>
        </w:rPr>
        <w:t>מ</w:t>
      </w:r>
      <w:r>
        <w:rPr>
          <w:rtl/>
        </w:rPr>
        <w:t xml:space="preserve">מרכזי </w:t>
      </w:r>
      <w:bookmarkStart w:id="17266" w:name="_ETM_Q34_761400"/>
      <w:bookmarkEnd w:id="17266"/>
      <w:r>
        <w:rPr>
          <w:rtl/>
        </w:rPr>
        <w:t>התעסוקה</w:t>
      </w:r>
      <w:r>
        <w:rPr>
          <w:rFonts w:hint="cs"/>
          <w:rtl/>
        </w:rPr>
        <w:t xml:space="preserve">". </w:t>
      </w:r>
      <w:r>
        <w:rPr>
          <w:rtl/>
        </w:rPr>
        <w:t xml:space="preserve"> </w:t>
      </w:r>
      <w:bookmarkStart w:id="17267" w:name="_ETM_Q34_762539"/>
      <w:bookmarkEnd w:id="17267"/>
    </w:p>
    <w:p w:rsidR="006A6AD4" w:rsidRDefault="006A6AD4" w:rsidP="00C61C62">
      <w:pPr>
        <w:pStyle w:val="afb"/>
        <w:keepNext/>
        <w:rPr>
          <w:rStyle w:val="TagStyle"/>
          <w:rtl/>
        </w:rPr>
      </w:pPr>
      <w:bookmarkStart w:id="17268" w:name="ET_typistreplace_אחרי_כן_הכ_17_56_46"/>
    </w:p>
    <w:p w:rsidR="006A6AD4" w:rsidRDefault="006A6AD4" w:rsidP="00C61C62">
      <w:pPr>
        <w:rPr>
          <w:rtl/>
        </w:rPr>
      </w:pPr>
      <w:bookmarkStart w:id="17269" w:name="_ETM_Q34_621263"/>
      <w:bookmarkStart w:id="17270" w:name="_ETM_Q34_621344"/>
      <w:bookmarkStart w:id="17271" w:name="TOR_Q35"/>
      <w:bookmarkEnd w:id="17268"/>
      <w:bookmarkEnd w:id="17269"/>
      <w:bookmarkEnd w:id="17270"/>
      <w:bookmarkEnd w:id="17271"/>
    </w:p>
    <w:p w:rsidR="006A6AD4" w:rsidRDefault="006A6AD4" w:rsidP="00144B45">
      <w:pPr>
        <w:rPr>
          <w:rtl/>
        </w:rPr>
      </w:pPr>
      <w:r>
        <w:rPr>
          <w:rFonts w:hint="cs"/>
          <w:rtl/>
        </w:rPr>
        <w:t xml:space="preserve">אז אני שואל אתכם, אדוני היושב-ראש, חבריי חברי הכנסת, למה לאשר צעד דרסטי כזה, שיפגע בתושבי הפריפריה, בלי לשקול לעשות אותו בצורה דיפרנציאלית או הדרגתית? </w:t>
      </w:r>
      <w:bookmarkStart w:id="17272" w:name="_ETM_Q35_179000"/>
      <w:bookmarkEnd w:id="17272"/>
      <w:r>
        <w:rPr>
          <w:rFonts w:hint="cs"/>
          <w:rtl/>
        </w:rPr>
        <w:t xml:space="preserve">ברצף הגזרות על הציבור </w:t>
      </w:r>
      <w:bookmarkStart w:id="17273" w:name="_ETM_Q35_181000"/>
      <w:bookmarkEnd w:id="17273"/>
      <w:r>
        <w:rPr>
          <w:rFonts w:hint="cs"/>
          <w:rtl/>
        </w:rPr>
        <w:t xml:space="preserve">הרחב והרחקתו מהרכב החשמלי העממי ראוי לעצור לרגע ולהביא </w:t>
      </w:r>
      <w:bookmarkStart w:id="17274" w:name="_ETM_Q35_185000"/>
      <w:bookmarkEnd w:id="17274"/>
      <w:r>
        <w:rPr>
          <w:rFonts w:hint="cs"/>
          <w:rtl/>
        </w:rPr>
        <w:t xml:space="preserve">את כל ההחלטות שעל הפרק </w:t>
      </w:r>
      <w:r>
        <w:rPr>
          <w:rFonts w:hint="eastAsia"/>
          <w:rtl/>
        </w:rPr>
        <w:t>–</w:t>
      </w:r>
      <w:r>
        <w:rPr>
          <w:rFonts w:hint="cs"/>
          <w:rtl/>
        </w:rPr>
        <w:t xml:space="preserve"> מס הנסועה, צו ייקור אגרת </w:t>
      </w:r>
      <w:bookmarkStart w:id="17275" w:name="_ETM_Q35_188000"/>
      <w:bookmarkEnd w:id="17275"/>
      <w:r>
        <w:rPr>
          <w:rFonts w:hint="cs"/>
          <w:rtl/>
        </w:rPr>
        <w:t xml:space="preserve">הרישוי והעלאת מס נוספת של מס הקנייה החל </w:t>
      </w:r>
      <w:bookmarkStart w:id="17276" w:name="_ETM_Q35_192000"/>
      <w:bookmarkEnd w:id="17276"/>
      <w:r>
        <w:rPr>
          <w:rFonts w:hint="cs"/>
          <w:rtl/>
        </w:rPr>
        <w:t xml:space="preserve">מינואר 2025 </w:t>
      </w:r>
      <w:r>
        <w:rPr>
          <w:rtl/>
        </w:rPr>
        <w:t>–</w:t>
      </w:r>
      <w:r>
        <w:rPr>
          <w:rFonts w:hint="cs"/>
          <w:rtl/>
        </w:rPr>
        <w:t xml:space="preserve"> כמקשה אחת לוועדת הכספים, לצורך </w:t>
      </w:r>
      <w:bookmarkStart w:id="17277" w:name="_ETM_Q35_197000"/>
      <w:bookmarkEnd w:id="17277"/>
      <w:r>
        <w:rPr>
          <w:rFonts w:hint="cs"/>
          <w:rtl/>
        </w:rPr>
        <w:t xml:space="preserve">דיון מעמיק ורחב. תודה רבה. </w:t>
      </w:r>
    </w:p>
    <w:p w:rsidR="006A6AD4" w:rsidRDefault="006A6AD4" w:rsidP="00C61C62">
      <w:pPr>
        <w:rPr>
          <w:rtl/>
        </w:rPr>
      </w:pPr>
    </w:p>
    <w:p w:rsidR="006A6AD4" w:rsidRDefault="006A6AD4" w:rsidP="00C61C62">
      <w:pPr>
        <w:pStyle w:val="af6"/>
        <w:keepNext/>
        <w:rPr>
          <w:rtl/>
        </w:rPr>
      </w:pPr>
      <w:r w:rsidRPr="008722EF">
        <w:rPr>
          <w:rStyle w:val="TagStyle"/>
          <w:rtl/>
        </w:rPr>
        <w:t xml:space="preserve"> &lt;&lt; יור &gt;&gt;</w:t>
      </w:r>
      <w:r w:rsidRPr="005B5824">
        <w:rPr>
          <w:rStyle w:val="TagStyle"/>
          <w:rtl/>
        </w:rPr>
        <w:t xml:space="preserve"> </w:t>
      </w:r>
      <w:r>
        <w:rPr>
          <w:rtl/>
        </w:rPr>
        <w:t>היו"ר מאיר כהן:</w:t>
      </w:r>
      <w:r w:rsidRPr="005B5824">
        <w:rPr>
          <w:rStyle w:val="TagStyle"/>
          <w:rtl/>
        </w:rPr>
        <w:t xml:space="preserve"> </w:t>
      </w:r>
      <w:r w:rsidRPr="008722E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אדוני. חבר </w:t>
      </w:r>
      <w:bookmarkStart w:id="17278" w:name="_ETM_Q35_203000"/>
      <w:bookmarkEnd w:id="17278"/>
      <w:r>
        <w:rPr>
          <w:rFonts w:hint="cs"/>
          <w:rtl/>
          <w:lang w:eastAsia="he-IL"/>
        </w:rPr>
        <w:t xml:space="preserve">הכנסת ששון גואטה </w:t>
      </w:r>
      <w:r>
        <w:rPr>
          <w:rtl/>
          <w:lang w:eastAsia="he-IL"/>
        </w:rPr>
        <w:t>–</w:t>
      </w:r>
      <w:r>
        <w:rPr>
          <w:rFonts w:hint="cs"/>
          <w:rtl/>
          <w:lang w:eastAsia="he-IL"/>
        </w:rPr>
        <w:t xml:space="preserve"> לא נמצא; חבר הכנסת טופורובסקי </w:t>
      </w:r>
      <w:bookmarkStart w:id="17279" w:name="_ETM_Q35_209000"/>
      <w:bookmarkEnd w:id="17279"/>
      <w:r>
        <w:rPr>
          <w:rFonts w:hint="eastAsia"/>
          <w:rtl/>
          <w:lang w:eastAsia="he-IL"/>
        </w:rPr>
        <w:t>–</w:t>
      </w:r>
      <w:r>
        <w:rPr>
          <w:rFonts w:hint="cs"/>
          <w:rtl/>
          <w:lang w:eastAsia="he-IL"/>
        </w:rPr>
        <w:t xml:space="preserve"> לא נמצא; חבר הכנסת יאסר חוג'יראת </w:t>
      </w:r>
      <w:r>
        <w:rPr>
          <w:rtl/>
          <w:lang w:eastAsia="he-IL"/>
        </w:rPr>
        <w:t>–</w:t>
      </w:r>
      <w:r>
        <w:rPr>
          <w:rFonts w:hint="cs"/>
          <w:rtl/>
          <w:lang w:eastAsia="he-IL"/>
        </w:rPr>
        <w:t xml:space="preserve"> לא נמצא.</w:t>
      </w:r>
      <w:bookmarkStart w:id="17280" w:name="_ETM_Q35_214000"/>
      <w:bookmarkEnd w:id="17280"/>
      <w:r>
        <w:rPr>
          <w:rFonts w:hint="cs"/>
          <w:rtl/>
          <w:lang w:eastAsia="he-IL"/>
        </w:rPr>
        <w:t xml:space="preserve"> יענה את תשובתו השר, בבקשה. אדוני השר, שעה לפניך. אנחנו רוצים להחזיק אותו פה. בבקשה.  </w:t>
      </w:r>
    </w:p>
    <w:p w:rsidR="006A6AD4" w:rsidRDefault="006A6AD4" w:rsidP="00C61C62">
      <w:pPr>
        <w:rPr>
          <w:rtl/>
          <w:lang w:eastAsia="he-IL"/>
        </w:rPr>
      </w:pPr>
    </w:p>
    <w:p w:rsidR="006A6AD4" w:rsidRDefault="006A6AD4" w:rsidP="00C61C62">
      <w:pPr>
        <w:pStyle w:val="a4"/>
        <w:keepNext/>
        <w:rPr>
          <w:rtl/>
        </w:rPr>
      </w:pPr>
      <w:bookmarkStart w:id="17281" w:name="ET_speaker_6458_3"/>
      <w:r w:rsidRPr="008722EF">
        <w:rPr>
          <w:rStyle w:val="TagStyle"/>
          <w:rtl/>
        </w:rPr>
        <w:t xml:space="preserve"> &lt;&lt; דובר &gt;&gt;</w:t>
      </w:r>
      <w:r w:rsidRPr="005B5824">
        <w:rPr>
          <w:rStyle w:val="TagStyle"/>
          <w:rtl/>
        </w:rPr>
        <w:t xml:space="preserve"> </w:t>
      </w:r>
      <w:bookmarkStart w:id="17282" w:name="_Toc161863097"/>
      <w:bookmarkStart w:id="17283" w:name="_Toc161863337"/>
      <w:bookmarkStart w:id="17284" w:name="_Toc161865628"/>
      <w:r>
        <w:rPr>
          <w:rtl/>
        </w:rPr>
        <w:t>שר החינוך יואב קיש:</w:t>
      </w:r>
      <w:bookmarkEnd w:id="17282"/>
      <w:bookmarkEnd w:id="17283"/>
      <w:bookmarkEnd w:id="17284"/>
      <w:r w:rsidRPr="005B5824">
        <w:rPr>
          <w:rStyle w:val="TagStyle"/>
          <w:rtl/>
        </w:rPr>
        <w:t xml:space="preserve"> </w:t>
      </w:r>
      <w:r w:rsidRPr="008722EF">
        <w:rPr>
          <w:rStyle w:val="TagStyle"/>
          <w:rtl/>
        </w:rPr>
        <w:t>&lt;&lt; דובר &gt;&gt;</w:t>
      </w:r>
      <w:r>
        <w:rPr>
          <w:rtl/>
        </w:rPr>
        <w:t xml:space="preserve">   </w:t>
      </w:r>
      <w:bookmarkEnd w:id="17281"/>
    </w:p>
    <w:p w:rsidR="006A6AD4" w:rsidRDefault="006A6AD4" w:rsidP="00C05A0F">
      <w:pPr>
        <w:rPr>
          <w:rtl/>
          <w:lang w:eastAsia="he-IL"/>
        </w:rPr>
      </w:pPr>
    </w:p>
    <w:p w:rsidR="006A6AD4" w:rsidRDefault="006A6AD4" w:rsidP="00F934F3">
      <w:pPr>
        <w:rPr>
          <w:rtl/>
          <w:lang w:eastAsia="he-IL"/>
        </w:rPr>
      </w:pPr>
      <w:bookmarkStart w:id="17285" w:name="_ETM_Q35_240000"/>
      <w:bookmarkEnd w:id="17285"/>
      <w:r>
        <w:rPr>
          <w:rFonts w:hint="cs"/>
          <w:rtl/>
          <w:lang w:eastAsia="he-IL"/>
        </w:rPr>
        <w:t>כבוד היושב-ראש,</w:t>
      </w:r>
      <w:bookmarkStart w:id="17286" w:name="_ETM_Q35_241000"/>
      <w:bookmarkEnd w:id="17286"/>
      <w:r>
        <w:rPr>
          <w:rFonts w:hint="cs"/>
          <w:rtl/>
          <w:lang w:eastAsia="he-IL"/>
        </w:rPr>
        <w:t xml:space="preserve"> כנסת נכבדה,</w:t>
      </w:r>
      <w:bookmarkStart w:id="17287" w:name="_ETM_Q35_224000"/>
      <w:bookmarkEnd w:id="17287"/>
      <w:r>
        <w:rPr>
          <w:rFonts w:hint="cs"/>
          <w:rtl/>
          <w:lang w:eastAsia="he-IL"/>
        </w:rPr>
        <w:t xml:space="preserve"> בישראל יש כיום 125,000 רכבים חשמליים, ועד סוף השנה צפויים להיות כ-200,000. זה דומה לממוצע של האיחוד האירופי וגבוה ממדינות מתקדמות כמו קנדה, ארצות הברית, יפן, איטליה וספרד.</w:t>
      </w:r>
      <w:r w:rsidR="00F934F3">
        <w:rPr>
          <w:rFonts w:hint="cs"/>
          <w:rtl/>
          <w:lang w:eastAsia="he-IL"/>
        </w:rPr>
        <w:t xml:space="preserve"> </w:t>
      </w:r>
      <w:r>
        <w:rPr>
          <w:rFonts w:hint="cs"/>
          <w:rtl/>
          <w:lang w:eastAsia="he-IL"/>
        </w:rPr>
        <w:t xml:space="preserve">למעשה אנחנו עוברים מהאינקובציה והשלב של הראשוניות לשלב שבו אכן הרכב החשמלי הופך להיות יותר </w:t>
      </w:r>
      <w:bookmarkStart w:id="17288" w:name="_ETM_Q35_263000"/>
      <w:bookmarkEnd w:id="17288"/>
      <w:r>
        <w:rPr>
          <w:rFonts w:hint="cs"/>
          <w:rtl/>
          <w:lang w:eastAsia="he-IL"/>
        </w:rPr>
        <w:t>ויותר נפוץ על כבישי ישראל. עלות הנסיעה ברכב חשמלי</w:t>
      </w:r>
      <w:bookmarkStart w:id="17289" w:name="_ETM_Q35_269000"/>
      <w:bookmarkEnd w:id="17289"/>
      <w:r>
        <w:rPr>
          <w:rFonts w:hint="cs"/>
          <w:rtl/>
          <w:lang w:eastAsia="he-IL"/>
        </w:rPr>
        <w:t xml:space="preserve"> היא כרבע מהעלות ברכב רגיל, היום היא אפילו זולה </w:t>
      </w:r>
      <w:bookmarkStart w:id="17290" w:name="_ETM_Q35_271000"/>
      <w:bookmarkEnd w:id="17290"/>
      <w:r>
        <w:rPr>
          <w:rFonts w:hint="cs"/>
          <w:rtl/>
          <w:lang w:eastAsia="he-IL"/>
        </w:rPr>
        <w:t xml:space="preserve">יותר מנסיעה באוטובוס עם מינוי חופשי-חודשי. יש פה </w:t>
      </w:r>
      <w:bookmarkStart w:id="17291" w:name="_ETM_Q35_277000"/>
      <w:bookmarkEnd w:id="17291"/>
      <w:r>
        <w:rPr>
          <w:rFonts w:hint="cs"/>
          <w:rtl/>
          <w:lang w:eastAsia="he-IL"/>
        </w:rPr>
        <w:t xml:space="preserve">דוגמה </w:t>
      </w:r>
      <w:r>
        <w:rPr>
          <w:rtl/>
          <w:lang w:eastAsia="he-IL"/>
        </w:rPr>
        <w:t>–</w:t>
      </w:r>
      <w:r>
        <w:rPr>
          <w:rFonts w:hint="cs"/>
          <w:rtl/>
          <w:lang w:eastAsia="he-IL"/>
        </w:rPr>
        <w:t xml:space="preserve"> זו בדיקה של האוצר, אני לא בדקתי: נסיעה ברכב פרטי מירושלים לתל אביב </w:t>
      </w:r>
      <w:r>
        <w:rPr>
          <w:rFonts w:hint="eastAsia"/>
          <w:rtl/>
          <w:lang w:eastAsia="he-IL"/>
        </w:rPr>
        <w:t>–</w:t>
      </w:r>
      <w:r>
        <w:rPr>
          <w:rFonts w:hint="cs"/>
          <w:rtl/>
          <w:lang w:eastAsia="he-IL"/>
        </w:rPr>
        <w:t xml:space="preserve"> 30 שקלים</w:t>
      </w:r>
      <w:r w:rsidR="00F934F3">
        <w:rPr>
          <w:rFonts w:hint="cs"/>
          <w:rtl/>
          <w:lang w:eastAsia="he-IL"/>
        </w:rPr>
        <w:t>;</w:t>
      </w:r>
      <w:r>
        <w:rPr>
          <w:rFonts w:hint="cs"/>
          <w:rtl/>
          <w:lang w:eastAsia="he-IL"/>
        </w:rPr>
        <w:t xml:space="preserve"> בתחבורה ציבורית </w:t>
      </w:r>
      <w:r>
        <w:rPr>
          <w:rFonts w:hint="eastAsia"/>
          <w:rtl/>
          <w:lang w:eastAsia="he-IL"/>
        </w:rPr>
        <w:t>–</w:t>
      </w:r>
      <w:r>
        <w:rPr>
          <w:rFonts w:hint="cs"/>
          <w:rtl/>
          <w:lang w:eastAsia="he-IL"/>
        </w:rPr>
        <w:t xml:space="preserve"> כ-13 שקלים</w:t>
      </w:r>
      <w:r w:rsidR="00F934F3">
        <w:rPr>
          <w:rFonts w:hint="cs"/>
          <w:rtl/>
          <w:lang w:eastAsia="he-IL"/>
        </w:rPr>
        <w:t>;</w:t>
      </w:r>
      <w:r>
        <w:rPr>
          <w:rFonts w:hint="cs"/>
          <w:rtl/>
          <w:lang w:eastAsia="he-IL"/>
        </w:rPr>
        <w:t xml:space="preserve"> ברכב חשמלי </w:t>
      </w:r>
      <w:r>
        <w:rPr>
          <w:rFonts w:hint="eastAsia"/>
          <w:rtl/>
          <w:lang w:eastAsia="he-IL"/>
        </w:rPr>
        <w:t>–</w:t>
      </w:r>
      <w:r>
        <w:rPr>
          <w:rFonts w:hint="cs"/>
          <w:rtl/>
          <w:lang w:eastAsia="he-IL"/>
        </w:rPr>
        <w:t xml:space="preserve"> 7 שקלים. בגלל זה, אם לא נעשה שום דבר, צפוי להיות </w:t>
      </w:r>
      <w:bookmarkStart w:id="17292" w:name="_ETM_Q35_297000"/>
      <w:bookmarkEnd w:id="17292"/>
      <w:r>
        <w:rPr>
          <w:rFonts w:hint="cs"/>
          <w:rtl/>
          <w:lang w:eastAsia="he-IL"/>
        </w:rPr>
        <w:t>גידול משמעותי מאוד בכמות הרכבים, וזה יאריך את שעות</w:t>
      </w:r>
      <w:bookmarkStart w:id="17293" w:name="_ETM_Q35_303000"/>
      <w:bookmarkEnd w:id="17293"/>
      <w:r>
        <w:rPr>
          <w:rFonts w:hint="cs"/>
          <w:rtl/>
          <w:lang w:eastAsia="he-IL"/>
        </w:rPr>
        <w:t xml:space="preserve"> העומס, כי יהיו יותר רכבים חשמליים על הכבישים.</w:t>
      </w:r>
    </w:p>
    <w:p w:rsidR="006A6AD4" w:rsidRDefault="006A6AD4" w:rsidP="00C61C62">
      <w:pPr>
        <w:rPr>
          <w:rtl/>
          <w:lang w:eastAsia="he-IL"/>
        </w:rPr>
      </w:pPr>
    </w:p>
    <w:p w:rsidR="006A6AD4" w:rsidRDefault="006A6AD4" w:rsidP="00C61C62">
      <w:pPr>
        <w:rPr>
          <w:rtl/>
          <w:lang w:eastAsia="he-IL"/>
        </w:rPr>
      </w:pPr>
      <w:bookmarkStart w:id="17294" w:name="_ETM_Q35_309000"/>
      <w:bookmarkEnd w:id="17294"/>
      <w:r>
        <w:rPr>
          <w:rFonts w:hint="cs"/>
          <w:rtl/>
          <w:lang w:eastAsia="he-IL"/>
        </w:rPr>
        <w:t xml:space="preserve">מערך המיסוי על </w:t>
      </w:r>
      <w:bookmarkStart w:id="17295" w:name="_ETM_Q35_310000"/>
      <w:bookmarkEnd w:id="17295"/>
      <w:r>
        <w:rPr>
          <w:rFonts w:hint="cs"/>
          <w:rtl/>
          <w:lang w:eastAsia="he-IL"/>
        </w:rPr>
        <w:t>רכבים אלה, שאותו גיבשו משרד האוצר ורשות המ</w:t>
      </w:r>
      <w:r w:rsidR="00F934F3">
        <w:rPr>
          <w:rFonts w:hint="cs"/>
          <w:rtl/>
          <w:lang w:eastAsia="he-IL"/>
        </w:rPr>
        <w:t>י</w:t>
      </w:r>
      <w:r>
        <w:rPr>
          <w:rFonts w:hint="cs"/>
          <w:rtl/>
          <w:lang w:eastAsia="he-IL"/>
        </w:rPr>
        <w:t xml:space="preserve">סים, מצד אחד </w:t>
      </w:r>
      <w:bookmarkStart w:id="17296" w:name="_ETM_Q35_314000"/>
      <w:bookmarkEnd w:id="17296"/>
      <w:r>
        <w:rPr>
          <w:rFonts w:hint="cs"/>
          <w:rtl/>
          <w:lang w:eastAsia="he-IL"/>
        </w:rPr>
        <w:t xml:space="preserve">מעודד את הרכישה שלהם באמצעות הטבת מס קנייה ומצד שני יוצר שוויון במיסוי השימוש השוטף ברכב, וזאת רק החל מעוד </w:t>
      </w:r>
      <w:bookmarkStart w:id="17297" w:name="_ETM_Q35_323000"/>
      <w:bookmarkEnd w:id="17297"/>
      <w:r>
        <w:rPr>
          <w:rFonts w:hint="cs"/>
          <w:rtl/>
          <w:lang w:eastAsia="he-IL"/>
        </w:rPr>
        <w:t xml:space="preserve">שנתיים, תוך הנחה במיסוי השימוש, שתבטא את היתרונות הסביבתיים </w:t>
      </w:r>
      <w:bookmarkStart w:id="17298" w:name="_ETM_Q35_326000"/>
      <w:bookmarkEnd w:id="17298"/>
      <w:r>
        <w:rPr>
          <w:rFonts w:hint="cs"/>
          <w:rtl/>
          <w:lang w:eastAsia="he-IL"/>
        </w:rPr>
        <w:t>של רכב חשמלי. ברור שמבחינה סביבתית</w:t>
      </w:r>
      <w:bookmarkStart w:id="17299" w:name="_ETM_Q35_331000"/>
      <w:bookmarkEnd w:id="17299"/>
      <w:r>
        <w:rPr>
          <w:rFonts w:hint="cs"/>
          <w:rtl/>
          <w:lang w:eastAsia="he-IL"/>
        </w:rPr>
        <w:t xml:space="preserve"> כולנו רוצים שהמגמה הזאת תמשיך. </w:t>
      </w:r>
    </w:p>
    <w:p w:rsidR="006A6AD4" w:rsidRDefault="006A6AD4" w:rsidP="00C61C62">
      <w:pPr>
        <w:rPr>
          <w:rtl/>
          <w:lang w:eastAsia="he-IL"/>
        </w:rPr>
      </w:pPr>
    </w:p>
    <w:p w:rsidR="006A6AD4" w:rsidRDefault="006A6AD4" w:rsidP="00C61C62">
      <w:pPr>
        <w:pStyle w:val="af6"/>
        <w:keepNext/>
        <w:rPr>
          <w:rtl/>
        </w:rPr>
      </w:pPr>
      <w:r w:rsidRPr="008722EF">
        <w:rPr>
          <w:rStyle w:val="TagStyle"/>
          <w:rtl/>
        </w:rPr>
        <w:t xml:space="preserve"> &lt;&lt; יור &gt;&gt;</w:t>
      </w:r>
      <w:r w:rsidRPr="00CC193C">
        <w:rPr>
          <w:rStyle w:val="TagStyle"/>
          <w:rtl/>
        </w:rPr>
        <w:t xml:space="preserve"> </w:t>
      </w:r>
      <w:r>
        <w:rPr>
          <w:rtl/>
        </w:rPr>
        <w:t>היו"ר מאיר כהן:</w:t>
      </w:r>
      <w:r w:rsidRPr="00CC193C">
        <w:rPr>
          <w:rStyle w:val="TagStyle"/>
          <w:rtl/>
        </w:rPr>
        <w:t xml:space="preserve"> </w:t>
      </w:r>
      <w:r w:rsidRPr="008722E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זאת המדינה</w:t>
      </w:r>
      <w:bookmarkStart w:id="17300" w:name="_ETM_Q35_332000"/>
      <w:bookmarkEnd w:id="17300"/>
      <w:r>
        <w:rPr>
          <w:rFonts w:hint="cs"/>
          <w:rtl/>
          <w:lang w:eastAsia="he-IL"/>
        </w:rPr>
        <w:t xml:space="preserve"> היחידה שעושה שיקולים כאלה.</w:t>
      </w:r>
    </w:p>
    <w:p w:rsidR="006A6AD4" w:rsidRDefault="006A6AD4" w:rsidP="00C61C62">
      <w:pPr>
        <w:rPr>
          <w:rtl/>
          <w:lang w:eastAsia="he-IL"/>
        </w:rPr>
      </w:pPr>
    </w:p>
    <w:p w:rsidR="006A6AD4" w:rsidRDefault="006A6AD4" w:rsidP="00C61C62">
      <w:pPr>
        <w:pStyle w:val="-"/>
        <w:keepNext/>
        <w:rPr>
          <w:rtl/>
        </w:rPr>
      </w:pPr>
      <w:r w:rsidRPr="008722EF">
        <w:rPr>
          <w:rStyle w:val="TagStyle"/>
          <w:rtl/>
        </w:rPr>
        <w:t xml:space="preserve"> &lt;&lt; דובר_המשך &gt;&gt;</w:t>
      </w:r>
      <w:r w:rsidRPr="005B5824">
        <w:rPr>
          <w:rStyle w:val="TagStyle"/>
          <w:rtl/>
        </w:rPr>
        <w:t xml:space="preserve"> </w:t>
      </w:r>
      <w:r>
        <w:rPr>
          <w:rtl/>
        </w:rPr>
        <w:t>שר החינוך יואב קיש:</w:t>
      </w:r>
      <w:r w:rsidRPr="005B5824">
        <w:rPr>
          <w:rStyle w:val="TagStyle"/>
          <w:rtl/>
        </w:rPr>
        <w:t xml:space="preserve"> </w:t>
      </w:r>
      <w:r w:rsidRPr="008722EF">
        <w:rPr>
          <w:rStyle w:val="TagStyle"/>
          <w:rtl/>
        </w:rPr>
        <w:t>&lt;&lt; דובר_המשך &gt;&gt;</w:t>
      </w:r>
      <w:r w:rsidRPr="00132D83">
        <w:rPr>
          <w:rStyle w:val="TagStyle"/>
          <w:rtl/>
        </w:rPr>
        <w:t xml:space="preserve"> </w:t>
      </w:r>
      <w:r>
        <w:rPr>
          <w:rtl/>
        </w:rPr>
        <w:t xml:space="preserve">   </w:t>
      </w:r>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לא, לא נכון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r w:rsidRPr="008722EF">
        <w:rPr>
          <w:rStyle w:val="TagStyle"/>
          <w:rtl/>
        </w:rPr>
        <w:t xml:space="preserve"> &lt;&lt; יור &gt;&gt;</w:t>
      </w:r>
      <w:r w:rsidRPr="00132D83">
        <w:rPr>
          <w:rStyle w:val="TagStyle"/>
          <w:rtl/>
        </w:rPr>
        <w:t xml:space="preserve"> </w:t>
      </w:r>
      <w:r>
        <w:rPr>
          <w:rtl/>
        </w:rPr>
        <w:t>היו"ר מאיר כהן:</w:t>
      </w:r>
      <w:r w:rsidRPr="00132D83">
        <w:rPr>
          <w:rStyle w:val="TagStyle"/>
          <w:rtl/>
        </w:rPr>
        <w:t xml:space="preserve"> </w:t>
      </w:r>
      <w:r w:rsidRPr="008722E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אל תגיד לי לא נכון.</w:t>
      </w:r>
    </w:p>
    <w:p w:rsidR="006A6AD4" w:rsidRDefault="006A6AD4" w:rsidP="00C61C62">
      <w:pPr>
        <w:rPr>
          <w:rtl/>
          <w:lang w:eastAsia="he-IL"/>
        </w:rPr>
      </w:pPr>
      <w:bookmarkStart w:id="17301" w:name="_ETM_Q35_336000"/>
      <w:bookmarkEnd w:id="17301"/>
    </w:p>
    <w:p w:rsidR="006A6AD4" w:rsidRDefault="006A6AD4" w:rsidP="00C61C62">
      <w:pPr>
        <w:pStyle w:val="-"/>
        <w:keepNext/>
        <w:rPr>
          <w:rtl/>
        </w:rPr>
      </w:pPr>
      <w:r w:rsidRPr="008722EF">
        <w:rPr>
          <w:rStyle w:val="TagStyle"/>
          <w:rtl/>
        </w:rPr>
        <w:t>&lt;&lt; דובר_המשך &gt;&gt;</w:t>
      </w:r>
      <w:r w:rsidRPr="005B5824">
        <w:rPr>
          <w:rStyle w:val="TagStyle"/>
          <w:rtl/>
        </w:rPr>
        <w:t xml:space="preserve"> </w:t>
      </w:r>
      <w:r>
        <w:rPr>
          <w:rtl/>
        </w:rPr>
        <w:t>שר החינוך יואב קיש:</w:t>
      </w:r>
      <w:r w:rsidRPr="005B5824">
        <w:rPr>
          <w:rStyle w:val="TagStyle"/>
          <w:rtl/>
        </w:rPr>
        <w:t xml:space="preserve"> </w:t>
      </w:r>
      <w:r w:rsidRPr="008722EF">
        <w:rPr>
          <w:rStyle w:val="TagStyle"/>
          <w:rtl/>
        </w:rPr>
        <w:t>&lt;&lt; דובר_המשך &gt;&gt;</w:t>
      </w:r>
      <w:r w:rsidRPr="00132D83">
        <w:rPr>
          <w:rStyle w:val="TagStyle"/>
          <w:rtl/>
        </w:rPr>
        <w:t xml:space="preserve"> </w:t>
      </w:r>
      <w:r>
        <w:rPr>
          <w:rtl/>
        </w:rPr>
        <w:t xml:space="preserve">   </w:t>
      </w:r>
    </w:p>
    <w:p w:rsidR="006A6AD4" w:rsidRDefault="006A6AD4" w:rsidP="00C05A0F">
      <w:pPr>
        <w:rPr>
          <w:rtl/>
          <w:lang w:eastAsia="he-IL"/>
        </w:rPr>
      </w:pPr>
    </w:p>
    <w:p w:rsidR="006A6AD4" w:rsidRDefault="006A6AD4" w:rsidP="00C05A0F">
      <w:pPr>
        <w:rPr>
          <w:rtl/>
          <w:lang w:eastAsia="he-IL"/>
        </w:rPr>
      </w:pPr>
      <w:bookmarkStart w:id="17302" w:name="_ETM_Q35_337000"/>
      <w:bookmarkEnd w:id="17302"/>
      <w:r>
        <w:rPr>
          <w:rFonts w:hint="cs"/>
          <w:rtl/>
          <w:lang w:eastAsia="he-IL"/>
        </w:rPr>
        <w:t xml:space="preserve">תראה מה אני מקריא לך: בדומה לישראל, </w:t>
      </w:r>
      <w:bookmarkStart w:id="17303" w:name="_ETM_Q35_339000"/>
      <w:bookmarkEnd w:id="17303"/>
      <w:r>
        <w:rPr>
          <w:rFonts w:hint="cs"/>
          <w:rtl/>
          <w:lang w:eastAsia="he-IL"/>
        </w:rPr>
        <w:t xml:space="preserve">ישנה מגמה רחבה של הפחתת ההטבות לרכבים חשמליים בעולם </w:t>
      </w:r>
      <w:r w:rsidR="00C05A0F">
        <w:rPr>
          <w:rFonts w:hint="cs"/>
          <w:rtl/>
          <w:lang w:eastAsia="he-IL"/>
        </w:rPr>
        <w:t>– –</w:t>
      </w:r>
    </w:p>
    <w:p w:rsidR="006A6AD4" w:rsidRDefault="006A6AD4" w:rsidP="00C61C62">
      <w:pPr>
        <w:rPr>
          <w:rtl/>
          <w:lang w:eastAsia="he-IL"/>
        </w:rPr>
      </w:pPr>
    </w:p>
    <w:p w:rsidR="006A6AD4" w:rsidRDefault="006A6AD4" w:rsidP="00C61C62">
      <w:pPr>
        <w:pStyle w:val="af6"/>
        <w:keepNext/>
        <w:rPr>
          <w:rtl/>
        </w:rPr>
      </w:pPr>
      <w:bookmarkStart w:id="17304" w:name="ET_yor_6597_16"/>
      <w:r w:rsidRPr="008722EF">
        <w:rPr>
          <w:rStyle w:val="TagStyle"/>
          <w:rtl/>
        </w:rPr>
        <w:t xml:space="preserve"> &lt;&lt; יור &gt;&gt;</w:t>
      </w:r>
      <w:r w:rsidRPr="00132D83">
        <w:rPr>
          <w:rStyle w:val="TagStyle"/>
          <w:rtl/>
        </w:rPr>
        <w:t xml:space="preserve"> </w:t>
      </w:r>
      <w:r>
        <w:rPr>
          <w:rtl/>
        </w:rPr>
        <w:t>היו"ר מאיר כהן:</w:t>
      </w:r>
      <w:r w:rsidRPr="00132D83">
        <w:rPr>
          <w:rStyle w:val="TagStyle"/>
          <w:rtl/>
        </w:rPr>
        <w:t xml:space="preserve"> </w:t>
      </w:r>
      <w:r w:rsidRPr="008722EF">
        <w:rPr>
          <w:rStyle w:val="TagStyle"/>
          <w:rtl/>
        </w:rPr>
        <w:t>&lt;&lt; יור &gt;&gt;</w:t>
      </w:r>
      <w:r>
        <w:rPr>
          <w:rtl/>
        </w:rPr>
        <w:t xml:space="preserve">   </w:t>
      </w:r>
      <w:bookmarkEnd w:id="17304"/>
    </w:p>
    <w:p w:rsidR="006A6AD4" w:rsidRDefault="006A6AD4" w:rsidP="00C05A0F">
      <w:pPr>
        <w:rPr>
          <w:rtl/>
          <w:lang w:eastAsia="he-IL"/>
        </w:rPr>
      </w:pPr>
    </w:p>
    <w:p w:rsidR="006A6AD4" w:rsidRDefault="006A6AD4" w:rsidP="00C61C62">
      <w:pPr>
        <w:rPr>
          <w:rtl/>
          <w:lang w:eastAsia="he-IL"/>
        </w:rPr>
      </w:pPr>
      <w:r>
        <w:rPr>
          <w:rFonts w:hint="cs"/>
          <w:rtl/>
          <w:lang w:eastAsia="he-IL"/>
        </w:rPr>
        <w:t>לא במידה כזאת.</w:t>
      </w:r>
    </w:p>
    <w:p w:rsidR="006A6AD4" w:rsidRDefault="006A6AD4" w:rsidP="00C61C62">
      <w:pPr>
        <w:rPr>
          <w:rtl/>
          <w:lang w:eastAsia="he-IL"/>
        </w:rPr>
      </w:pPr>
    </w:p>
    <w:p w:rsidR="006A6AD4" w:rsidRDefault="006A6AD4" w:rsidP="00C61C62">
      <w:pPr>
        <w:pStyle w:val="-"/>
        <w:keepNext/>
        <w:rPr>
          <w:rtl/>
        </w:rPr>
      </w:pPr>
      <w:r w:rsidRPr="008722EF">
        <w:rPr>
          <w:rStyle w:val="TagStyle"/>
          <w:rtl/>
        </w:rPr>
        <w:t>&lt;&lt; דובר_המשך &gt;&gt;</w:t>
      </w:r>
      <w:r w:rsidRPr="005B5824">
        <w:rPr>
          <w:rStyle w:val="TagStyle"/>
          <w:rtl/>
        </w:rPr>
        <w:t xml:space="preserve"> </w:t>
      </w:r>
      <w:r>
        <w:rPr>
          <w:rtl/>
        </w:rPr>
        <w:t>שר החינוך יואב קיש:</w:t>
      </w:r>
      <w:r w:rsidRPr="005B5824">
        <w:rPr>
          <w:rStyle w:val="TagStyle"/>
          <w:rtl/>
        </w:rPr>
        <w:t xml:space="preserve"> </w:t>
      </w:r>
      <w:r w:rsidRPr="008722EF">
        <w:rPr>
          <w:rStyle w:val="TagStyle"/>
          <w:rtl/>
        </w:rPr>
        <w:t>&lt;&lt; דובר_המשך &gt;&gt;</w:t>
      </w:r>
      <w:r w:rsidRPr="00132D83">
        <w:rPr>
          <w:rStyle w:val="TagStyle"/>
          <w:rtl/>
        </w:rPr>
        <w:t xml:space="preserve"> </w:t>
      </w:r>
      <w:r>
        <w:rPr>
          <w:rtl/>
        </w:rPr>
        <w:t xml:space="preserve">   </w:t>
      </w:r>
    </w:p>
    <w:p w:rsidR="006A6AD4" w:rsidRDefault="006A6AD4" w:rsidP="00C05A0F">
      <w:pPr>
        <w:rPr>
          <w:rtl/>
          <w:lang w:eastAsia="he-IL"/>
        </w:rPr>
      </w:pPr>
    </w:p>
    <w:p w:rsidR="006A6AD4" w:rsidRDefault="00C05A0F" w:rsidP="00C05A0F">
      <w:pPr>
        <w:rPr>
          <w:rtl/>
          <w:lang w:eastAsia="he-IL"/>
        </w:rPr>
      </w:pPr>
      <w:r>
        <w:rPr>
          <w:rFonts w:hint="cs"/>
          <w:rtl/>
          <w:lang w:eastAsia="he-IL"/>
        </w:rPr>
        <w:t>– –</w:t>
      </w:r>
      <w:r w:rsidR="006A6AD4">
        <w:rPr>
          <w:rFonts w:hint="cs"/>
          <w:rtl/>
          <w:lang w:eastAsia="he-IL"/>
        </w:rPr>
        <w:t xml:space="preserve"> בין היתר</w:t>
      </w:r>
      <w:bookmarkStart w:id="17305" w:name="_ETM_Q35_345000"/>
      <w:bookmarkEnd w:id="17305"/>
      <w:r w:rsidR="006A6AD4">
        <w:rPr>
          <w:rFonts w:hint="cs"/>
          <w:rtl/>
          <w:lang w:eastAsia="he-IL"/>
        </w:rPr>
        <w:t xml:space="preserve"> בסין, קוריאה, גרמניה, שבדיה, הולנד, צרפת, נורבגיה, אירלנד ואנגליה. קודם</w:t>
      </w:r>
      <w:bookmarkStart w:id="17306" w:name="_ETM_Q35_349000"/>
      <w:bookmarkEnd w:id="17306"/>
      <w:r w:rsidR="006A6AD4">
        <w:rPr>
          <w:rFonts w:hint="cs"/>
          <w:rtl/>
          <w:lang w:eastAsia="he-IL"/>
        </w:rPr>
        <w:t xml:space="preserve"> כול, אנחנו מדברים על עוד שנתיים. אני אומר עוד פעם, </w:t>
      </w:r>
      <w:bookmarkStart w:id="17307" w:name="_ETM_Q35_351000"/>
      <w:bookmarkEnd w:id="17307"/>
      <w:r w:rsidR="006A6AD4">
        <w:rPr>
          <w:rFonts w:hint="cs"/>
          <w:rtl/>
          <w:lang w:eastAsia="he-IL"/>
        </w:rPr>
        <w:t xml:space="preserve">הכוונה היא כן לייצר תמחור זול יותר, ומצד שני לדאוג שיהיה שוויון במיסוי השימוש השוטף. </w:t>
      </w:r>
    </w:p>
    <w:p w:rsidR="006A6AD4" w:rsidRDefault="006A6AD4" w:rsidP="00C61C62">
      <w:pPr>
        <w:rPr>
          <w:rtl/>
          <w:lang w:eastAsia="he-IL"/>
        </w:rPr>
      </w:pPr>
      <w:bookmarkStart w:id="17308" w:name="_ETM_Q35_361000"/>
      <w:bookmarkEnd w:id="17308"/>
    </w:p>
    <w:p w:rsidR="006A6AD4" w:rsidRDefault="006A6AD4" w:rsidP="00C61C62">
      <w:pPr>
        <w:rPr>
          <w:rtl/>
          <w:lang w:eastAsia="he-IL"/>
        </w:rPr>
      </w:pPr>
      <w:r>
        <w:rPr>
          <w:rFonts w:hint="cs"/>
          <w:rtl/>
          <w:lang w:eastAsia="he-IL"/>
        </w:rPr>
        <w:t xml:space="preserve">אני מסכים שבאירוע הזה יש הרבה שאלות. אני חושב שהוא עדיין </w:t>
      </w:r>
      <w:bookmarkStart w:id="17309" w:name="_ETM_Q35_364000"/>
      <w:bookmarkEnd w:id="17309"/>
      <w:r>
        <w:rPr>
          <w:rFonts w:hint="cs"/>
          <w:rtl/>
          <w:lang w:eastAsia="he-IL"/>
        </w:rPr>
        <w:t xml:space="preserve">לא השלים את החקיקה שלו </w:t>
      </w:r>
      <w:r>
        <w:rPr>
          <w:rtl/>
          <w:lang w:eastAsia="he-IL"/>
        </w:rPr>
        <w:t>–</w:t>
      </w:r>
      <w:r>
        <w:rPr>
          <w:rFonts w:hint="cs"/>
          <w:rtl/>
          <w:lang w:eastAsia="he-IL"/>
        </w:rPr>
        <w:t xml:space="preserve"> אם אני </w:t>
      </w:r>
      <w:bookmarkStart w:id="17310" w:name="_ETM_Q35_369350"/>
      <w:bookmarkEnd w:id="17310"/>
      <w:r>
        <w:rPr>
          <w:rFonts w:hint="cs"/>
          <w:rtl/>
          <w:lang w:eastAsia="he-IL"/>
        </w:rPr>
        <w:t xml:space="preserve">לא טועה </w:t>
      </w:r>
      <w:r>
        <w:rPr>
          <w:rtl/>
          <w:lang w:eastAsia="he-IL"/>
        </w:rPr>
        <w:t>–</w:t>
      </w:r>
      <w:r>
        <w:rPr>
          <w:rFonts w:hint="cs"/>
          <w:rtl/>
          <w:lang w:eastAsia="he-IL"/>
        </w:rPr>
        <w:t xml:space="preserve"> </w:t>
      </w:r>
      <w:bookmarkStart w:id="17311" w:name="_ETM_Q35_366000"/>
      <w:bookmarkEnd w:id="17311"/>
      <w:r>
        <w:rPr>
          <w:rFonts w:hint="cs"/>
          <w:rtl/>
          <w:lang w:eastAsia="he-IL"/>
        </w:rPr>
        <w:t xml:space="preserve">בוועדת הכספים. התזכיר שפורסם אמור לייצר את ההתמודדות עם תופעת הגודש בכבישים ולהפחית את הנסיעה ברכב פרטי, </w:t>
      </w:r>
      <w:bookmarkStart w:id="17312" w:name="_ETM_Q35_376000"/>
      <w:bookmarkEnd w:id="17312"/>
      <w:r>
        <w:rPr>
          <w:rFonts w:hint="cs"/>
          <w:rtl/>
          <w:lang w:eastAsia="he-IL"/>
        </w:rPr>
        <w:t xml:space="preserve">חשמלי או לא חשמלי, ולתמרץ להשתמש בתחבורה ציבורית. </w:t>
      </w:r>
    </w:p>
    <w:p w:rsidR="006A6AD4" w:rsidRDefault="006A6AD4" w:rsidP="00C61C62">
      <w:pPr>
        <w:rPr>
          <w:rtl/>
          <w:lang w:eastAsia="he-IL"/>
        </w:rPr>
      </w:pPr>
    </w:p>
    <w:p w:rsidR="006A6AD4" w:rsidRDefault="006A6AD4" w:rsidP="00C61C62">
      <w:pPr>
        <w:pStyle w:val="af5"/>
        <w:keepNext/>
        <w:rPr>
          <w:rtl/>
        </w:rPr>
      </w:pPr>
      <w:bookmarkStart w:id="17313" w:name="ET_interruption_6520_4"/>
      <w:r w:rsidRPr="008722EF">
        <w:rPr>
          <w:rStyle w:val="TagStyle"/>
          <w:rtl/>
        </w:rPr>
        <w:t>&lt;&lt; קריאה &gt;&gt;</w:t>
      </w:r>
      <w:r w:rsidRPr="005B5824">
        <w:rPr>
          <w:rStyle w:val="TagStyle"/>
          <w:rtl/>
        </w:rPr>
        <w:t xml:space="preserve"> </w:t>
      </w:r>
      <w:r>
        <w:rPr>
          <w:rtl/>
        </w:rPr>
        <w:t>ארז מלול (ש"ס):</w:t>
      </w:r>
      <w:r w:rsidRPr="005B5824">
        <w:rPr>
          <w:rStyle w:val="TagStyle"/>
          <w:rtl/>
        </w:rPr>
        <w:t xml:space="preserve"> </w:t>
      </w:r>
      <w:r w:rsidRPr="008722EF">
        <w:rPr>
          <w:rStyle w:val="TagStyle"/>
          <w:rtl/>
        </w:rPr>
        <w:t>&lt;&lt; קריאה &gt;&gt;</w:t>
      </w:r>
      <w:r>
        <w:rPr>
          <w:rtl/>
        </w:rPr>
        <w:t xml:space="preserve">   </w:t>
      </w:r>
      <w:bookmarkEnd w:id="17313"/>
    </w:p>
    <w:p w:rsidR="006A6AD4" w:rsidRDefault="006A6AD4" w:rsidP="00C05A0F">
      <w:pPr>
        <w:rPr>
          <w:rtl/>
          <w:lang w:eastAsia="he-IL"/>
        </w:rPr>
      </w:pPr>
    </w:p>
    <w:p w:rsidR="006A6AD4" w:rsidRDefault="00C05A0F" w:rsidP="00C05A0F">
      <w:pPr>
        <w:rPr>
          <w:rtl/>
          <w:lang w:eastAsia="he-IL"/>
        </w:rPr>
      </w:pPr>
      <w:r>
        <w:rPr>
          <w:rFonts w:hint="cs"/>
          <w:rtl/>
          <w:lang w:eastAsia="he-IL"/>
        </w:rPr>
        <w:t>– – –</w:t>
      </w:r>
    </w:p>
    <w:p w:rsidR="006A6AD4" w:rsidRPr="008722EF" w:rsidRDefault="006A6AD4" w:rsidP="00C61C62">
      <w:pPr>
        <w:rPr>
          <w:rtl/>
        </w:rPr>
      </w:pPr>
    </w:p>
    <w:p w:rsidR="006A6AD4" w:rsidRDefault="006A6AD4" w:rsidP="00C61C62">
      <w:pPr>
        <w:pStyle w:val="-"/>
        <w:keepNext/>
        <w:rPr>
          <w:rtl/>
        </w:rPr>
      </w:pPr>
      <w:bookmarkStart w:id="17314" w:name="ET_speakercontinue_6458_26"/>
      <w:r w:rsidRPr="008722EF">
        <w:rPr>
          <w:rStyle w:val="TagStyle"/>
          <w:rtl/>
        </w:rPr>
        <w:t>&lt;&lt; דובר_המשך &gt;&gt;</w:t>
      </w:r>
      <w:r w:rsidRPr="005B5824">
        <w:rPr>
          <w:rStyle w:val="TagStyle"/>
          <w:rtl/>
        </w:rPr>
        <w:t xml:space="preserve"> </w:t>
      </w:r>
      <w:r>
        <w:rPr>
          <w:rtl/>
        </w:rPr>
        <w:t>שר החינוך יואב קיש:</w:t>
      </w:r>
      <w:r w:rsidRPr="005B5824">
        <w:rPr>
          <w:rStyle w:val="TagStyle"/>
          <w:rtl/>
        </w:rPr>
        <w:t xml:space="preserve"> </w:t>
      </w:r>
      <w:r w:rsidRPr="008722EF">
        <w:rPr>
          <w:rStyle w:val="TagStyle"/>
          <w:rtl/>
        </w:rPr>
        <w:t>&lt;&lt; דובר_המשך &gt;&gt;</w:t>
      </w:r>
      <w:bookmarkEnd w:id="17314"/>
      <w:r w:rsidRPr="00132D83">
        <w:rPr>
          <w:rStyle w:val="TagStyle"/>
          <w:rtl/>
        </w:rPr>
        <w:t xml:space="preserve"> </w:t>
      </w:r>
      <w:r>
        <w:rPr>
          <w:rtl/>
        </w:rPr>
        <w:t xml:space="preserve">   </w:t>
      </w:r>
    </w:p>
    <w:p w:rsidR="006A6AD4" w:rsidRDefault="006A6AD4" w:rsidP="00C05A0F">
      <w:pPr>
        <w:rPr>
          <w:rtl/>
          <w:lang w:eastAsia="he-IL"/>
        </w:rPr>
      </w:pPr>
    </w:p>
    <w:p w:rsidR="006A6AD4" w:rsidRDefault="006A6AD4" w:rsidP="00C05A0F">
      <w:pPr>
        <w:rPr>
          <w:rtl/>
          <w:lang w:eastAsia="he-IL"/>
        </w:rPr>
      </w:pPr>
      <w:bookmarkStart w:id="17315" w:name="_ETM_Q35_387000"/>
      <w:bookmarkEnd w:id="17315"/>
      <w:r>
        <w:rPr>
          <w:rFonts w:hint="cs"/>
          <w:rtl/>
          <w:lang w:eastAsia="he-IL"/>
        </w:rPr>
        <w:t xml:space="preserve">אני מציג פה את עמדת האוצר. מעבר לכך </w:t>
      </w:r>
      <w:r w:rsidR="00C05A0F">
        <w:rPr>
          <w:rFonts w:hint="cs"/>
          <w:rtl/>
          <w:lang w:eastAsia="he-IL"/>
        </w:rPr>
        <w:t>– – –</w:t>
      </w:r>
      <w:r>
        <w:rPr>
          <w:rFonts w:hint="cs"/>
          <w:rtl/>
          <w:lang w:eastAsia="he-IL"/>
        </w:rPr>
        <w:t xml:space="preserve"> </w:t>
      </w:r>
    </w:p>
    <w:p w:rsidR="006A6AD4" w:rsidRDefault="006A6AD4" w:rsidP="00C61C62">
      <w:pPr>
        <w:rPr>
          <w:rtl/>
          <w:lang w:eastAsia="he-IL"/>
        </w:rPr>
      </w:pPr>
    </w:p>
    <w:p w:rsidR="006A6AD4" w:rsidRDefault="006A6AD4" w:rsidP="00C61C62">
      <w:pPr>
        <w:pStyle w:val="af5"/>
        <w:keepNext/>
        <w:rPr>
          <w:rtl/>
        </w:rPr>
      </w:pPr>
      <w:bookmarkStart w:id="17316" w:name="ET_interruption_6520_17"/>
      <w:r w:rsidRPr="008722EF">
        <w:rPr>
          <w:rStyle w:val="TagStyle"/>
          <w:rtl/>
        </w:rPr>
        <w:t xml:space="preserve"> &lt;&lt; קריאה &gt;&gt;</w:t>
      </w:r>
      <w:r w:rsidRPr="00132D83">
        <w:rPr>
          <w:rStyle w:val="TagStyle"/>
          <w:rtl/>
        </w:rPr>
        <w:t xml:space="preserve"> </w:t>
      </w:r>
      <w:r>
        <w:rPr>
          <w:rtl/>
        </w:rPr>
        <w:t>ארז מלול (ש"ס):</w:t>
      </w:r>
      <w:r w:rsidRPr="00132D83">
        <w:rPr>
          <w:rStyle w:val="TagStyle"/>
          <w:rtl/>
        </w:rPr>
        <w:t xml:space="preserve"> </w:t>
      </w:r>
      <w:r w:rsidRPr="008722EF">
        <w:rPr>
          <w:rStyle w:val="TagStyle"/>
          <w:rtl/>
        </w:rPr>
        <w:t>&lt;&lt; קריאה &gt;&gt;</w:t>
      </w:r>
      <w:r>
        <w:rPr>
          <w:rtl/>
        </w:rPr>
        <w:t xml:space="preserve">   </w:t>
      </w:r>
      <w:bookmarkEnd w:id="17316"/>
    </w:p>
    <w:p w:rsidR="006A6AD4" w:rsidRDefault="006A6AD4" w:rsidP="00C05A0F">
      <w:pPr>
        <w:rPr>
          <w:rtl/>
          <w:lang w:eastAsia="he-IL"/>
        </w:rPr>
      </w:pPr>
    </w:p>
    <w:p w:rsidR="006A6AD4" w:rsidRDefault="006A6AD4" w:rsidP="00C05A0F">
      <w:pPr>
        <w:rPr>
          <w:rtl/>
          <w:lang w:eastAsia="he-IL"/>
        </w:rPr>
      </w:pPr>
      <w:bookmarkStart w:id="17317" w:name="_ETM_Q35_390000"/>
      <w:bookmarkEnd w:id="17317"/>
      <w:r>
        <w:rPr>
          <w:rFonts w:hint="cs"/>
          <w:rtl/>
          <w:lang w:eastAsia="he-IL"/>
        </w:rPr>
        <w:t xml:space="preserve">צריך לבדוק כמה פחות </w:t>
      </w:r>
      <w:r w:rsidR="00C05A0F">
        <w:rPr>
          <w:rFonts w:hint="cs"/>
          <w:rtl/>
          <w:lang w:eastAsia="he-IL"/>
        </w:rPr>
        <w:t>– – –</w:t>
      </w:r>
    </w:p>
    <w:p w:rsidR="006A6AD4" w:rsidRDefault="006A6AD4" w:rsidP="00C61C62">
      <w:pPr>
        <w:rPr>
          <w:rtl/>
          <w:lang w:eastAsia="he-IL"/>
        </w:rPr>
      </w:pPr>
      <w:bookmarkStart w:id="17318" w:name="_ETM_Q35_392000"/>
      <w:bookmarkEnd w:id="17318"/>
    </w:p>
    <w:p w:rsidR="006A6AD4" w:rsidRDefault="006A6AD4" w:rsidP="00C61C62">
      <w:pPr>
        <w:pStyle w:val="-"/>
        <w:keepNext/>
        <w:rPr>
          <w:rtl/>
        </w:rPr>
      </w:pPr>
      <w:r w:rsidRPr="008722EF">
        <w:rPr>
          <w:rStyle w:val="TagStyle"/>
          <w:rtl/>
        </w:rPr>
        <w:t xml:space="preserve"> &lt;&lt; דובר_המשך &gt;&gt;</w:t>
      </w:r>
      <w:r w:rsidRPr="005B5824">
        <w:rPr>
          <w:rStyle w:val="TagStyle"/>
          <w:rtl/>
        </w:rPr>
        <w:t xml:space="preserve"> </w:t>
      </w:r>
      <w:r>
        <w:rPr>
          <w:rtl/>
        </w:rPr>
        <w:t>שר החינוך יואב קיש:</w:t>
      </w:r>
      <w:r w:rsidRPr="005B5824">
        <w:rPr>
          <w:rStyle w:val="TagStyle"/>
          <w:rtl/>
        </w:rPr>
        <w:t xml:space="preserve"> </w:t>
      </w:r>
      <w:r w:rsidRPr="008722EF">
        <w:rPr>
          <w:rStyle w:val="TagStyle"/>
          <w:rtl/>
        </w:rPr>
        <w:t>&lt;&lt; דובר_המשך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זו עמדת האוצר, חבר הכנסת מלול. </w:t>
      </w:r>
    </w:p>
    <w:p w:rsidR="006A6AD4" w:rsidRDefault="006A6AD4" w:rsidP="00C61C62">
      <w:pPr>
        <w:rPr>
          <w:rtl/>
          <w:lang w:eastAsia="he-IL"/>
        </w:rPr>
      </w:pPr>
    </w:p>
    <w:p w:rsidR="006A6AD4" w:rsidRDefault="006A6AD4" w:rsidP="00C61C62">
      <w:pPr>
        <w:pStyle w:val="af5"/>
        <w:keepNext/>
        <w:rPr>
          <w:rtl/>
        </w:rPr>
      </w:pPr>
      <w:bookmarkStart w:id="17319" w:name="ET_interruption_6520_18"/>
      <w:r w:rsidRPr="008722EF">
        <w:rPr>
          <w:rStyle w:val="TagStyle"/>
          <w:rtl/>
        </w:rPr>
        <w:t xml:space="preserve"> &lt;&lt; קריאה &gt;&gt;</w:t>
      </w:r>
      <w:r w:rsidRPr="00132D83">
        <w:rPr>
          <w:rStyle w:val="TagStyle"/>
          <w:rtl/>
        </w:rPr>
        <w:t xml:space="preserve"> </w:t>
      </w:r>
      <w:r>
        <w:rPr>
          <w:rtl/>
        </w:rPr>
        <w:t>ארז מלול (ש"ס):</w:t>
      </w:r>
      <w:r w:rsidRPr="00132D83">
        <w:rPr>
          <w:rStyle w:val="TagStyle"/>
          <w:rtl/>
        </w:rPr>
        <w:t xml:space="preserve"> </w:t>
      </w:r>
      <w:r w:rsidRPr="008722EF">
        <w:rPr>
          <w:rStyle w:val="TagStyle"/>
          <w:rtl/>
        </w:rPr>
        <w:t>&lt;&lt; קריאה &gt;&gt;</w:t>
      </w:r>
      <w:r>
        <w:rPr>
          <w:rtl/>
        </w:rPr>
        <w:t xml:space="preserve">   </w:t>
      </w:r>
      <w:bookmarkEnd w:id="17319"/>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לא, אין לי טענות </w:t>
      </w:r>
      <w:r w:rsidR="00C05A0F">
        <w:rPr>
          <w:rFonts w:hint="cs"/>
          <w:rtl/>
          <w:lang w:eastAsia="he-IL"/>
        </w:rPr>
        <w:t>– – –</w:t>
      </w:r>
    </w:p>
    <w:p w:rsidR="006A6AD4" w:rsidRDefault="006A6AD4" w:rsidP="00C61C62">
      <w:pPr>
        <w:rPr>
          <w:rtl/>
          <w:lang w:eastAsia="he-IL"/>
        </w:rPr>
      </w:pPr>
    </w:p>
    <w:p w:rsidR="006A6AD4" w:rsidRDefault="006A6AD4" w:rsidP="00C61C62">
      <w:pPr>
        <w:pStyle w:val="-"/>
        <w:keepNext/>
        <w:rPr>
          <w:rtl/>
        </w:rPr>
      </w:pPr>
      <w:r w:rsidRPr="008722EF">
        <w:rPr>
          <w:rStyle w:val="TagStyle"/>
          <w:rtl/>
        </w:rPr>
        <w:t>&lt;&lt; דובר_המשך &gt;&gt;</w:t>
      </w:r>
      <w:r w:rsidRPr="005B5824">
        <w:rPr>
          <w:rStyle w:val="TagStyle"/>
          <w:rtl/>
        </w:rPr>
        <w:t xml:space="preserve"> </w:t>
      </w:r>
      <w:r>
        <w:rPr>
          <w:rtl/>
        </w:rPr>
        <w:t>שר החינוך יואב קיש:</w:t>
      </w:r>
      <w:r w:rsidRPr="005B5824">
        <w:rPr>
          <w:rStyle w:val="TagStyle"/>
          <w:rtl/>
        </w:rPr>
        <w:t xml:space="preserve"> </w:t>
      </w:r>
      <w:r w:rsidRPr="008722EF">
        <w:rPr>
          <w:rStyle w:val="TagStyle"/>
          <w:rtl/>
        </w:rPr>
        <w:t>&lt;&lt; דובר_המשך &gt;&gt;</w:t>
      </w:r>
      <w:r w:rsidRPr="00132D83">
        <w:rPr>
          <w:rStyle w:val="TagStyle"/>
          <w:rtl/>
        </w:rPr>
        <w:t xml:space="preserve"> </w:t>
      </w:r>
      <w:r>
        <w:rPr>
          <w:rtl/>
        </w:rPr>
        <w:t xml:space="preserve">   </w:t>
      </w:r>
    </w:p>
    <w:p w:rsidR="006A6AD4" w:rsidRDefault="006A6AD4" w:rsidP="00C05A0F">
      <w:pPr>
        <w:rPr>
          <w:rtl/>
          <w:lang w:eastAsia="he-IL"/>
        </w:rPr>
      </w:pPr>
      <w:bookmarkStart w:id="17320" w:name="_ETM_Q35_395000"/>
      <w:bookmarkEnd w:id="17320"/>
    </w:p>
    <w:p w:rsidR="006A6AD4" w:rsidRDefault="006A6AD4" w:rsidP="00C61C62">
      <w:pPr>
        <w:rPr>
          <w:rtl/>
          <w:lang w:eastAsia="he-IL"/>
        </w:rPr>
      </w:pPr>
      <w:r>
        <w:rPr>
          <w:rFonts w:hint="cs"/>
          <w:rtl/>
          <w:lang w:eastAsia="he-IL"/>
        </w:rPr>
        <w:t xml:space="preserve">מיסוי רכבים אינו הכלי היחידי להתמודד עם הגודש בכבישים. </w:t>
      </w:r>
      <w:bookmarkStart w:id="17321" w:name="_ETM_Q35_399000"/>
      <w:bookmarkEnd w:id="17321"/>
      <w:r>
        <w:rPr>
          <w:rFonts w:hint="cs"/>
          <w:rtl/>
          <w:lang w:eastAsia="he-IL"/>
        </w:rPr>
        <w:t xml:space="preserve">הממשלה מתכננת להשקיע כ-300 מיליארד שקלים בשנים הבאות בפתרונות תחבורה ציבורית </w:t>
      </w:r>
      <w:r>
        <w:rPr>
          <w:rFonts w:hint="eastAsia"/>
          <w:rtl/>
          <w:lang w:eastAsia="he-IL"/>
        </w:rPr>
        <w:t>–</w:t>
      </w:r>
      <w:r>
        <w:rPr>
          <w:rFonts w:hint="cs"/>
          <w:rtl/>
          <w:lang w:eastAsia="he-IL"/>
        </w:rPr>
        <w:t xml:space="preserve"> הסעת המונים </w:t>
      </w:r>
      <w:r>
        <w:rPr>
          <w:rFonts w:hint="eastAsia"/>
          <w:rtl/>
          <w:lang w:eastAsia="he-IL"/>
        </w:rPr>
        <w:t>–</w:t>
      </w:r>
      <w:r>
        <w:rPr>
          <w:rFonts w:hint="cs"/>
          <w:rtl/>
          <w:lang w:eastAsia="he-IL"/>
        </w:rPr>
        <w:t xml:space="preserve"> כגון המטרו, רכבות קלות, רכבת כבדה, נתיבי תחבורה ציבורית, שבילי אופניים </w:t>
      </w:r>
      <w:bookmarkStart w:id="17322" w:name="_ETM_Q35_410000"/>
      <w:bookmarkEnd w:id="17322"/>
      <w:r>
        <w:rPr>
          <w:rFonts w:hint="cs"/>
          <w:rtl/>
          <w:lang w:eastAsia="he-IL"/>
        </w:rPr>
        <w:t xml:space="preserve">ועוד.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לכן במכלול השיקולים, אלה העמדות של משרד האוצר כפי שהתבקשתי להציג. תודה. </w:t>
      </w:r>
    </w:p>
    <w:p w:rsidR="006A6AD4" w:rsidRDefault="006A6AD4" w:rsidP="00C61C62">
      <w:pPr>
        <w:rPr>
          <w:rtl/>
          <w:lang w:eastAsia="he-IL"/>
        </w:rPr>
      </w:pPr>
    </w:p>
    <w:p w:rsidR="006A6AD4" w:rsidRDefault="006A6AD4" w:rsidP="00C61C62">
      <w:pPr>
        <w:pStyle w:val="af6"/>
        <w:keepNext/>
        <w:rPr>
          <w:rtl/>
        </w:rPr>
      </w:pPr>
      <w:r w:rsidRPr="008722EF">
        <w:rPr>
          <w:rStyle w:val="TagStyle"/>
          <w:rtl/>
        </w:rPr>
        <w:t xml:space="preserve"> &lt;&lt; יור &gt;&gt;</w:t>
      </w:r>
      <w:r w:rsidRPr="005B5824">
        <w:rPr>
          <w:rStyle w:val="TagStyle"/>
          <w:rtl/>
        </w:rPr>
        <w:t xml:space="preserve"> </w:t>
      </w:r>
      <w:r>
        <w:rPr>
          <w:rtl/>
        </w:rPr>
        <w:t>היו"ר מאיר כהן:</w:t>
      </w:r>
      <w:r w:rsidRPr="005B5824">
        <w:rPr>
          <w:rStyle w:val="TagStyle"/>
          <w:rtl/>
        </w:rPr>
        <w:t xml:space="preserve"> </w:t>
      </w:r>
      <w:r w:rsidRPr="008722E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תודה רבה.</w:t>
      </w:r>
      <w:bookmarkStart w:id="17323" w:name="_ETM_Q35_419000"/>
      <w:bookmarkEnd w:id="17323"/>
      <w:r>
        <w:rPr>
          <w:rFonts w:hint="cs"/>
          <w:rtl/>
          <w:lang w:eastAsia="he-IL"/>
        </w:rPr>
        <w:t xml:space="preserve"> אדוני המציע?</w:t>
      </w:r>
    </w:p>
    <w:p w:rsidR="006A6AD4" w:rsidRDefault="006A6AD4" w:rsidP="00C61C62">
      <w:pPr>
        <w:rPr>
          <w:rtl/>
          <w:lang w:eastAsia="he-IL"/>
        </w:rPr>
      </w:pPr>
    </w:p>
    <w:p w:rsidR="006A6AD4" w:rsidRDefault="006A6AD4" w:rsidP="00C61C62">
      <w:pPr>
        <w:pStyle w:val="af5"/>
        <w:keepNext/>
        <w:rPr>
          <w:rtl/>
        </w:rPr>
      </w:pPr>
      <w:bookmarkStart w:id="17324" w:name="ET_interruption_6520_19"/>
      <w:r w:rsidRPr="008722EF">
        <w:rPr>
          <w:rStyle w:val="TagStyle"/>
          <w:rtl/>
        </w:rPr>
        <w:t xml:space="preserve"> &lt;&lt; קריאה &gt;&gt;</w:t>
      </w:r>
      <w:r w:rsidRPr="00132D83">
        <w:rPr>
          <w:rStyle w:val="TagStyle"/>
          <w:rtl/>
        </w:rPr>
        <w:t xml:space="preserve"> </w:t>
      </w:r>
      <w:r>
        <w:rPr>
          <w:rtl/>
        </w:rPr>
        <w:t>ארז מלול (ש"ס):</w:t>
      </w:r>
      <w:r w:rsidRPr="00132D83">
        <w:rPr>
          <w:rStyle w:val="TagStyle"/>
          <w:rtl/>
        </w:rPr>
        <w:t xml:space="preserve"> </w:t>
      </w:r>
      <w:r w:rsidRPr="008722EF">
        <w:rPr>
          <w:rStyle w:val="TagStyle"/>
          <w:rtl/>
        </w:rPr>
        <w:t>&lt;&lt; קריאה &gt;&gt;</w:t>
      </w:r>
      <w:r>
        <w:rPr>
          <w:rtl/>
        </w:rPr>
        <w:t xml:space="preserve">   </w:t>
      </w:r>
      <w:bookmarkEnd w:id="17324"/>
    </w:p>
    <w:p w:rsidR="006A6AD4" w:rsidRDefault="006A6AD4" w:rsidP="00C05A0F">
      <w:pPr>
        <w:rPr>
          <w:rtl/>
          <w:lang w:eastAsia="he-IL"/>
        </w:rPr>
      </w:pPr>
    </w:p>
    <w:p w:rsidR="006A6AD4" w:rsidRPr="00132D83" w:rsidRDefault="006A6AD4" w:rsidP="00C61C62">
      <w:pPr>
        <w:rPr>
          <w:rtl/>
          <w:lang w:eastAsia="he-IL"/>
        </w:rPr>
      </w:pPr>
      <w:r>
        <w:rPr>
          <w:rFonts w:hint="cs"/>
          <w:rtl/>
          <w:lang w:eastAsia="he-IL"/>
        </w:rPr>
        <w:t xml:space="preserve">לוועדת הכספים. </w:t>
      </w:r>
    </w:p>
    <w:p w:rsidR="006A6AD4" w:rsidRDefault="006A6AD4" w:rsidP="00C61C62">
      <w:pPr>
        <w:rPr>
          <w:rtl/>
          <w:lang w:eastAsia="he-IL"/>
        </w:rPr>
      </w:pPr>
    </w:p>
    <w:p w:rsidR="006A6AD4" w:rsidRDefault="006A6AD4" w:rsidP="00C61C62">
      <w:pPr>
        <w:pStyle w:val="af6"/>
        <w:keepNext/>
        <w:rPr>
          <w:rtl/>
        </w:rPr>
      </w:pPr>
      <w:r w:rsidRPr="008722EF">
        <w:rPr>
          <w:rStyle w:val="TagStyle"/>
          <w:rtl/>
        </w:rPr>
        <w:t xml:space="preserve"> &lt;&lt; יור &gt;&gt;</w:t>
      </w:r>
      <w:r w:rsidRPr="00132D83">
        <w:rPr>
          <w:rStyle w:val="TagStyle"/>
          <w:rtl/>
        </w:rPr>
        <w:t xml:space="preserve"> </w:t>
      </w:r>
      <w:r>
        <w:rPr>
          <w:rtl/>
        </w:rPr>
        <w:t>היו"ר מאיר כהן:</w:t>
      </w:r>
      <w:r w:rsidRPr="00132D83">
        <w:rPr>
          <w:rStyle w:val="TagStyle"/>
          <w:rtl/>
        </w:rPr>
        <w:t xml:space="preserve"> </w:t>
      </w:r>
      <w:r w:rsidRPr="008722E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להעביר לוועדת הכספים? צריך להצביע על </w:t>
      </w:r>
      <w:bookmarkStart w:id="17325" w:name="_ETM_Q35_423000"/>
      <w:bookmarkEnd w:id="17325"/>
      <w:r>
        <w:rPr>
          <w:rFonts w:hint="cs"/>
          <w:rtl/>
          <w:lang w:eastAsia="he-IL"/>
        </w:rPr>
        <w:t xml:space="preserve">זה. חבר הכנסת מלול, בוא, בבקשה. </w:t>
      </w:r>
      <w:bookmarkStart w:id="17326" w:name="_ETM_Q35_429186"/>
      <w:bookmarkEnd w:id="17326"/>
    </w:p>
    <w:p w:rsidR="006A6AD4" w:rsidRDefault="006A6AD4" w:rsidP="00C61C62">
      <w:pPr>
        <w:rPr>
          <w:rtl/>
          <w:lang w:eastAsia="he-IL"/>
        </w:rPr>
      </w:pPr>
      <w:bookmarkStart w:id="17327" w:name="_ETM_Q35_429230"/>
      <w:bookmarkEnd w:id="17327"/>
    </w:p>
    <w:p w:rsidR="006A6AD4" w:rsidRDefault="006A6AD4" w:rsidP="00C61C62">
      <w:pPr>
        <w:rPr>
          <w:rtl/>
          <w:lang w:eastAsia="he-IL"/>
        </w:rPr>
      </w:pPr>
      <w:bookmarkStart w:id="17328" w:name="_ETM_Q35_429314"/>
      <w:bookmarkStart w:id="17329" w:name="_ETM_Q35_429391"/>
      <w:bookmarkEnd w:id="17328"/>
      <w:bookmarkEnd w:id="17329"/>
      <w:r>
        <w:rPr>
          <w:rFonts w:hint="cs"/>
          <w:rtl/>
          <w:lang w:eastAsia="he-IL"/>
        </w:rPr>
        <w:t>אנחנו מצביעים על כך</w:t>
      </w:r>
      <w:bookmarkStart w:id="17330" w:name="_ETM_Q35_428000"/>
      <w:bookmarkEnd w:id="17330"/>
      <w:r>
        <w:rPr>
          <w:rFonts w:hint="cs"/>
          <w:rtl/>
          <w:lang w:eastAsia="he-IL"/>
        </w:rPr>
        <w:t xml:space="preserve"> שההצעה לסדר-היום תעבור לוועדת הכספים. מי בעד? מי נגד?</w:t>
      </w:r>
    </w:p>
    <w:p w:rsidR="006A6AD4" w:rsidRPr="00132D83" w:rsidRDefault="006A6AD4" w:rsidP="00C61C62">
      <w:pPr>
        <w:rPr>
          <w:rtl/>
          <w:lang w:eastAsia="he-IL"/>
        </w:rPr>
      </w:pPr>
    </w:p>
    <w:p w:rsidR="006A6AD4" w:rsidRDefault="006A6AD4" w:rsidP="00C61C62">
      <w:pPr>
        <w:pStyle w:val="af1"/>
        <w:keepNext/>
        <w:rPr>
          <w:rtl/>
          <w:lang w:eastAsia="he-IL"/>
        </w:rPr>
      </w:pPr>
      <w:r>
        <w:rPr>
          <w:rtl/>
          <w:lang w:eastAsia="he-IL"/>
        </w:rPr>
        <w:t>הצבעה מס'</w:t>
      </w:r>
      <w:r>
        <w:rPr>
          <w:rFonts w:hint="cs"/>
          <w:rtl/>
          <w:lang w:eastAsia="he-IL"/>
        </w:rPr>
        <w:t xml:space="preserve"> 24</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4</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A6AD4" w:rsidRDefault="006A6AD4" w:rsidP="00C61C62">
      <w:pPr>
        <w:pStyle w:val="af2"/>
        <w:rPr>
          <w:rtl/>
          <w:lang w:eastAsia="he-IL"/>
        </w:rPr>
      </w:pPr>
      <w:r>
        <w:rPr>
          <w:rFonts w:hint="cs"/>
          <w:rtl/>
          <w:lang w:eastAsia="he-IL"/>
        </w:rPr>
        <w:t xml:space="preserve">ההצעה להעביר את הנושא לוועדת הכספים נתקבלה. </w:t>
      </w:r>
    </w:p>
    <w:p w:rsidR="006A6AD4" w:rsidRPr="00132D83" w:rsidRDefault="006A6AD4" w:rsidP="00C61C62">
      <w:pPr>
        <w:rPr>
          <w:rtl/>
          <w:lang w:eastAsia="he-IL"/>
        </w:rPr>
      </w:pPr>
      <w:bookmarkStart w:id="17331" w:name="_ETM_Q35_440000"/>
      <w:bookmarkEnd w:id="17331"/>
    </w:p>
    <w:p w:rsidR="006A6AD4" w:rsidRDefault="006A6AD4" w:rsidP="00C61C62">
      <w:pPr>
        <w:pStyle w:val="af6"/>
        <w:keepNext/>
        <w:rPr>
          <w:rtl/>
        </w:rPr>
      </w:pPr>
      <w:bookmarkStart w:id="17332" w:name="ET_yor_6597_21"/>
      <w:r w:rsidRPr="008722EF">
        <w:rPr>
          <w:rStyle w:val="TagStyle"/>
          <w:rtl/>
        </w:rPr>
        <w:t xml:space="preserve"> &lt;&lt; יור &gt;&gt;</w:t>
      </w:r>
      <w:r w:rsidRPr="00132D83">
        <w:rPr>
          <w:rStyle w:val="TagStyle"/>
          <w:rtl/>
        </w:rPr>
        <w:t xml:space="preserve"> </w:t>
      </w:r>
      <w:r>
        <w:rPr>
          <w:rtl/>
        </w:rPr>
        <w:t>היו"ר מאיר כהן:</w:t>
      </w:r>
      <w:r w:rsidRPr="00132D83">
        <w:rPr>
          <w:rStyle w:val="TagStyle"/>
          <w:rtl/>
        </w:rPr>
        <w:t xml:space="preserve"> </w:t>
      </w:r>
      <w:r w:rsidRPr="008722EF">
        <w:rPr>
          <w:rStyle w:val="TagStyle"/>
          <w:rtl/>
        </w:rPr>
        <w:t>&lt;&lt; יור &gt;&gt;</w:t>
      </w:r>
      <w:r>
        <w:rPr>
          <w:rtl/>
        </w:rPr>
        <w:t xml:space="preserve">   </w:t>
      </w:r>
      <w:bookmarkEnd w:id="17332"/>
    </w:p>
    <w:p w:rsidR="006A6AD4" w:rsidRDefault="006A6AD4" w:rsidP="00C05A0F">
      <w:pPr>
        <w:rPr>
          <w:rtl/>
          <w:lang w:eastAsia="he-IL"/>
        </w:rPr>
      </w:pPr>
    </w:p>
    <w:p w:rsidR="006A6AD4" w:rsidRDefault="006A6AD4" w:rsidP="003A2981">
      <w:pPr>
        <w:rPr>
          <w:rtl/>
          <w:lang w:eastAsia="he-IL"/>
        </w:rPr>
      </w:pPr>
      <w:bookmarkStart w:id="17333" w:name="_ETM_Q35_446000"/>
      <w:bookmarkEnd w:id="17333"/>
      <w:r>
        <w:rPr>
          <w:rFonts w:hint="cs"/>
          <w:rtl/>
          <w:lang w:eastAsia="he-IL"/>
        </w:rPr>
        <w:t xml:space="preserve">ארבעה בעד, אין מתנגדים, אין נמנעים. ההצעה תעבור </w:t>
      </w:r>
      <w:bookmarkStart w:id="17334" w:name="_ETM_Q35_451000"/>
      <w:bookmarkEnd w:id="17334"/>
      <w:r>
        <w:rPr>
          <w:rFonts w:hint="cs"/>
          <w:rtl/>
          <w:lang w:eastAsia="he-IL"/>
        </w:rPr>
        <w:t>להמשך דיון בוועדת הכספים.</w:t>
      </w:r>
      <w:bookmarkStart w:id="17335" w:name="_ETM_Q35_437000"/>
      <w:bookmarkEnd w:id="17335"/>
    </w:p>
    <w:p w:rsidR="006A6AD4" w:rsidRDefault="006A6AD4" w:rsidP="003A2981">
      <w:pPr>
        <w:rPr>
          <w:rtl/>
          <w:lang w:eastAsia="he-IL"/>
        </w:rPr>
      </w:pPr>
    </w:p>
    <w:p w:rsidR="006A6AD4" w:rsidRDefault="006A6AD4" w:rsidP="003A2981">
      <w:pPr>
        <w:rPr>
          <w:rtl/>
          <w:lang w:eastAsia="he-IL"/>
        </w:rPr>
      </w:pPr>
    </w:p>
    <w:p w:rsidR="006A6AD4" w:rsidRDefault="006A6AD4" w:rsidP="00C61C62">
      <w:pPr>
        <w:pStyle w:val="a6"/>
        <w:rPr>
          <w:rtl/>
          <w:lang w:eastAsia="he-IL"/>
        </w:rPr>
      </w:pPr>
      <w:bookmarkStart w:id="17336" w:name="ET_halsi_642503_8"/>
      <w:r w:rsidRPr="008722EF">
        <w:rPr>
          <w:rStyle w:val="TagStyle"/>
          <w:rtl/>
        </w:rPr>
        <w:t xml:space="preserve"> &lt;&lt; הלסי &gt;&gt;</w:t>
      </w:r>
      <w:r w:rsidRPr="005B5824">
        <w:rPr>
          <w:rStyle w:val="TagStyle"/>
          <w:rtl/>
        </w:rPr>
        <w:t xml:space="preserve"> </w:t>
      </w:r>
      <w:bookmarkStart w:id="17337" w:name="_Toc161863098"/>
      <w:bookmarkStart w:id="17338" w:name="_Toc161863338"/>
      <w:bookmarkStart w:id="17339" w:name="_Toc161865629"/>
      <w:r>
        <w:rPr>
          <w:rtl/>
          <w:lang w:eastAsia="he-IL"/>
        </w:rPr>
        <w:t>הצעות לסדר-היום</w:t>
      </w:r>
      <w:bookmarkEnd w:id="17337"/>
      <w:bookmarkEnd w:id="17338"/>
      <w:bookmarkEnd w:id="17339"/>
      <w:r w:rsidRPr="005B5824">
        <w:rPr>
          <w:rStyle w:val="TagStyle"/>
          <w:rtl/>
        </w:rPr>
        <w:t xml:space="preserve"> </w:t>
      </w:r>
      <w:r w:rsidRPr="008722EF">
        <w:rPr>
          <w:rStyle w:val="TagStyle"/>
          <w:rtl/>
        </w:rPr>
        <w:t>&lt;&lt; הלסי &gt;&gt;</w:t>
      </w:r>
      <w:r>
        <w:rPr>
          <w:rtl/>
          <w:lang w:eastAsia="he-IL"/>
        </w:rPr>
        <w:t xml:space="preserve">   </w:t>
      </w:r>
      <w:bookmarkEnd w:id="17336"/>
    </w:p>
    <w:p w:rsidR="006A6AD4" w:rsidRDefault="006A6AD4" w:rsidP="00C61C62">
      <w:pPr>
        <w:pStyle w:val="a6"/>
        <w:rPr>
          <w:rtl/>
          <w:lang w:eastAsia="he-IL"/>
        </w:rPr>
      </w:pPr>
      <w:bookmarkStart w:id="17340" w:name="ET_halsi_642503_9"/>
      <w:r w:rsidRPr="008722EF">
        <w:rPr>
          <w:rStyle w:val="TagStyle"/>
          <w:rtl/>
        </w:rPr>
        <w:t xml:space="preserve"> &lt;&lt; הלסי &gt;&gt;</w:t>
      </w:r>
      <w:r w:rsidRPr="005B5824">
        <w:rPr>
          <w:rStyle w:val="TagStyle"/>
          <w:rtl/>
        </w:rPr>
        <w:t xml:space="preserve"> </w:t>
      </w:r>
      <w:bookmarkStart w:id="17341" w:name="_Toc161863099"/>
      <w:bookmarkStart w:id="17342" w:name="_Toc161863339"/>
      <w:bookmarkStart w:id="17343" w:name="_Toc161865630"/>
      <w:r>
        <w:rPr>
          <w:rtl/>
          <w:lang w:eastAsia="he-IL"/>
        </w:rPr>
        <w:t>אי</w:t>
      </w:r>
      <w:r>
        <w:rPr>
          <w:rFonts w:hint="cs"/>
          <w:rtl/>
          <w:lang w:eastAsia="he-IL"/>
        </w:rPr>
        <w:t>-</w:t>
      </w:r>
      <w:r>
        <w:rPr>
          <w:rtl/>
          <w:lang w:eastAsia="he-IL"/>
        </w:rPr>
        <w:t>מימוש חקיקת הכנסת בנוגע לחיזוק ההתיישבות בנגב ובגליל</w:t>
      </w:r>
      <w:bookmarkEnd w:id="17341"/>
      <w:bookmarkEnd w:id="17342"/>
      <w:bookmarkEnd w:id="17343"/>
      <w:r w:rsidRPr="005B5824">
        <w:rPr>
          <w:rStyle w:val="TagStyle"/>
          <w:rtl/>
        </w:rPr>
        <w:t xml:space="preserve"> </w:t>
      </w:r>
      <w:r w:rsidRPr="008722EF">
        <w:rPr>
          <w:rStyle w:val="TagStyle"/>
          <w:rtl/>
        </w:rPr>
        <w:t>&lt;&lt; הלסי &gt;&gt;</w:t>
      </w:r>
      <w:r>
        <w:rPr>
          <w:rtl/>
          <w:lang w:eastAsia="he-IL"/>
        </w:rPr>
        <w:t xml:space="preserve">   </w:t>
      </w:r>
      <w:bookmarkEnd w:id="17340"/>
    </w:p>
    <w:p w:rsidR="006A6AD4" w:rsidRDefault="006A6AD4" w:rsidP="00C05A0F">
      <w:pPr>
        <w:rPr>
          <w:rtl/>
          <w:lang w:eastAsia="he-IL"/>
        </w:rPr>
      </w:pPr>
    </w:p>
    <w:p w:rsidR="006A6AD4" w:rsidRDefault="006A6AD4" w:rsidP="00C61C62">
      <w:pPr>
        <w:pStyle w:val="af6"/>
        <w:keepNext/>
        <w:rPr>
          <w:rtl/>
        </w:rPr>
      </w:pPr>
      <w:r w:rsidRPr="008722EF">
        <w:rPr>
          <w:rStyle w:val="TagStyle"/>
          <w:rtl/>
        </w:rPr>
        <w:t xml:space="preserve"> &lt;&lt; יור &gt;&gt;</w:t>
      </w:r>
      <w:r w:rsidRPr="005B5824">
        <w:rPr>
          <w:rStyle w:val="TagStyle"/>
          <w:rtl/>
        </w:rPr>
        <w:t xml:space="preserve"> </w:t>
      </w:r>
      <w:r>
        <w:rPr>
          <w:rtl/>
        </w:rPr>
        <w:t>היו"ר מאיר כהן:</w:t>
      </w:r>
      <w:r w:rsidRPr="005B5824">
        <w:rPr>
          <w:rStyle w:val="TagStyle"/>
          <w:rtl/>
        </w:rPr>
        <w:t xml:space="preserve"> </w:t>
      </w:r>
      <w:r w:rsidRPr="008722EF">
        <w:rPr>
          <w:rStyle w:val="TagStyle"/>
          <w:rtl/>
        </w:rPr>
        <w:t>&lt;&lt; יור &gt;&gt;</w:t>
      </w:r>
      <w:r>
        <w:rPr>
          <w:rtl/>
        </w:rPr>
        <w:t xml:space="preserve">   </w:t>
      </w:r>
    </w:p>
    <w:p w:rsidR="006A6AD4" w:rsidRDefault="006A6AD4" w:rsidP="00C05A0F">
      <w:pPr>
        <w:rPr>
          <w:rtl/>
        </w:rPr>
      </w:pPr>
    </w:p>
    <w:p w:rsidR="006A6AD4" w:rsidRDefault="006A6AD4" w:rsidP="00C61C62">
      <w:pPr>
        <w:rPr>
          <w:rtl/>
        </w:rPr>
      </w:pPr>
      <w:r>
        <w:rPr>
          <w:rFonts w:hint="cs"/>
          <w:rtl/>
        </w:rPr>
        <w:t xml:space="preserve">אנחנו עוברים להצעה </w:t>
      </w:r>
      <w:r w:rsidR="00F934F3">
        <w:rPr>
          <w:rFonts w:hint="cs"/>
          <w:rtl/>
        </w:rPr>
        <w:t>ה</w:t>
      </w:r>
      <w:r>
        <w:rPr>
          <w:rFonts w:hint="cs"/>
          <w:rtl/>
        </w:rPr>
        <w:t>דחופה לסדר</w:t>
      </w:r>
      <w:r w:rsidR="00F934F3">
        <w:rPr>
          <w:rFonts w:hint="cs"/>
          <w:rtl/>
        </w:rPr>
        <w:t>-היום</w:t>
      </w:r>
      <w:r>
        <w:rPr>
          <w:rFonts w:hint="cs"/>
          <w:rtl/>
        </w:rPr>
        <w:t xml:space="preserve"> האחרונה</w:t>
      </w:r>
      <w:r>
        <w:rPr>
          <w:rtl/>
        </w:rPr>
        <w:t>: אי</w:t>
      </w:r>
      <w:r>
        <w:rPr>
          <w:rFonts w:hint="cs"/>
          <w:rtl/>
        </w:rPr>
        <w:t>-</w:t>
      </w:r>
      <w:r>
        <w:rPr>
          <w:rtl/>
        </w:rPr>
        <w:t>מימוש חקיקת הכנסת בנוגע לחיזוק ההתיישבות בנגב ובגליל</w:t>
      </w:r>
      <w:r>
        <w:rPr>
          <w:rFonts w:hint="cs"/>
          <w:rtl/>
        </w:rPr>
        <w:t xml:space="preserve">. </w:t>
      </w:r>
      <w:bookmarkStart w:id="17344" w:name="_ETM_Q35_472000"/>
      <w:bookmarkEnd w:id="17344"/>
      <w:r>
        <w:rPr>
          <w:rFonts w:hint="cs"/>
          <w:rtl/>
        </w:rPr>
        <w:t>את ההצעה הגישו חברי הכנסת אוהד טל, אריאל קלנר ומטי</w:t>
      </w:r>
      <w:bookmarkStart w:id="17345" w:name="_ETM_Q35_478000"/>
      <w:bookmarkEnd w:id="17345"/>
      <w:r>
        <w:rPr>
          <w:rFonts w:hint="cs"/>
          <w:rtl/>
        </w:rPr>
        <w:t xml:space="preserve"> צרפתי הרכבי. בבקשה, אוהד. שלוש דקות, בבקשה. </w:t>
      </w:r>
    </w:p>
    <w:p w:rsidR="006A6AD4" w:rsidRDefault="006A6AD4" w:rsidP="00C61C62">
      <w:pPr>
        <w:rPr>
          <w:rtl/>
        </w:rPr>
      </w:pPr>
      <w:bookmarkStart w:id="17346" w:name="_ETM_Q35_482000"/>
      <w:bookmarkEnd w:id="17346"/>
    </w:p>
    <w:p w:rsidR="006A6AD4" w:rsidRDefault="006A6AD4" w:rsidP="00C61C62">
      <w:pPr>
        <w:pStyle w:val="a4"/>
        <w:keepNext/>
        <w:rPr>
          <w:rtl/>
        </w:rPr>
      </w:pPr>
      <w:bookmarkStart w:id="17347" w:name="ET_speaker_6351_11"/>
      <w:r w:rsidRPr="008722EF">
        <w:rPr>
          <w:rStyle w:val="TagStyle"/>
          <w:rtl/>
        </w:rPr>
        <w:t xml:space="preserve"> &lt;&lt; דובר &gt;&gt;</w:t>
      </w:r>
      <w:r w:rsidRPr="005B5824">
        <w:rPr>
          <w:rStyle w:val="TagStyle"/>
          <w:rtl/>
        </w:rPr>
        <w:t xml:space="preserve"> </w:t>
      </w:r>
      <w:bookmarkStart w:id="17348" w:name="_Toc161863100"/>
      <w:bookmarkStart w:id="17349" w:name="_Toc161863340"/>
      <w:bookmarkStart w:id="17350" w:name="_Toc161865631"/>
      <w:r>
        <w:rPr>
          <w:rtl/>
        </w:rPr>
        <w:t>אוהד טל (הציונות הדתית):</w:t>
      </w:r>
      <w:bookmarkEnd w:id="17348"/>
      <w:bookmarkEnd w:id="17349"/>
      <w:bookmarkEnd w:id="17350"/>
      <w:r w:rsidRPr="005B5824">
        <w:rPr>
          <w:rStyle w:val="TagStyle"/>
          <w:rtl/>
        </w:rPr>
        <w:t xml:space="preserve"> </w:t>
      </w:r>
      <w:r w:rsidRPr="008722EF">
        <w:rPr>
          <w:rStyle w:val="TagStyle"/>
          <w:rtl/>
        </w:rPr>
        <w:t>&lt;&lt; דובר &gt;&gt;</w:t>
      </w:r>
      <w:r>
        <w:rPr>
          <w:rtl/>
        </w:rPr>
        <w:t xml:space="preserve">   </w:t>
      </w:r>
      <w:bookmarkEnd w:id="17347"/>
    </w:p>
    <w:p w:rsidR="006A6AD4" w:rsidRDefault="006A6AD4" w:rsidP="00C05A0F">
      <w:pPr>
        <w:rPr>
          <w:rtl/>
        </w:rPr>
      </w:pPr>
    </w:p>
    <w:p w:rsidR="006A6AD4" w:rsidRDefault="006A6AD4" w:rsidP="00C61C62">
      <w:pPr>
        <w:rPr>
          <w:rtl/>
        </w:rPr>
      </w:pPr>
      <w:r>
        <w:rPr>
          <w:rFonts w:hint="cs"/>
          <w:rtl/>
        </w:rPr>
        <w:t xml:space="preserve">תודה רבה, אדוני היושב-ראש. חבריי חברי הכנסת, בשנה האחרונה הכנסת והממשלה פעלו בכמה אפיקים כדי לחזק את ההתיישבות בנגב ובגליל. </w:t>
      </w:r>
      <w:bookmarkStart w:id="17351" w:name="_ETM_Q35_509000"/>
      <w:bookmarkEnd w:id="17351"/>
      <w:r>
        <w:rPr>
          <w:rFonts w:hint="cs"/>
          <w:rtl/>
        </w:rPr>
        <w:t xml:space="preserve">אני חושב גם שכל בר דעת מבין שהמלחמה רק חידדה </w:t>
      </w:r>
      <w:bookmarkStart w:id="17352" w:name="_ETM_Q35_511000"/>
      <w:bookmarkEnd w:id="17352"/>
      <w:r>
        <w:rPr>
          <w:rFonts w:hint="cs"/>
          <w:rtl/>
        </w:rPr>
        <w:t xml:space="preserve">את הצורך לעשות צעדים בכיוון הזה. אני אתן שתי דוגמאות: בראש חודש סיוון תשפ"ג, 21 במאי 2023, כמעט לפני שנה, התקבלה החלטת ממשלה להקים צוות שיקבע הנחות בקרקע להתיישבות </w:t>
      </w:r>
      <w:bookmarkStart w:id="17353" w:name="_ETM_Q35_527000"/>
      <w:bookmarkEnd w:id="17353"/>
      <w:r>
        <w:rPr>
          <w:rFonts w:hint="cs"/>
          <w:rtl/>
        </w:rPr>
        <w:t xml:space="preserve">כפרית באזורי עדיפות לאומית. למעשה היה צוות שהתכנס והגיע למסקנה </w:t>
      </w:r>
      <w:bookmarkStart w:id="17354" w:name="_ETM_Q35_534000"/>
      <w:bookmarkEnd w:id="17354"/>
      <w:r>
        <w:rPr>
          <w:rFonts w:hint="cs"/>
          <w:rtl/>
        </w:rPr>
        <w:t xml:space="preserve">שצריך להגדיל את ההנחות בקרקע, מ-450,000 שקלים ל-850,000 שקל. </w:t>
      </w:r>
      <w:bookmarkStart w:id="17355" w:name="_ETM_Q35_541000"/>
      <w:bookmarkEnd w:id="17355"/>
      <w:r>
        <w:rPr>
          <w:rFonts w:hint="cs"/>
          <w:rtl/>
        </w:rPr>
        <w:t xml:space="preserve">צעד דרמטי, שלפיו כל משפחה שרוצה להגיע להתיישב ביישובים </w:t>
      </w:r>
      <w:bookmarkStart w:id="17356" w:name="_ETM_Q35_545000"/>
      <w:bookmarkEnd w:id="17356"/>
      <w:r>
        <w:rPr>
          <w:rFonts w:hint="cs"/>
          <w:rtl/>
        </w:rPr>
        <w:t xml:space="preserve">הללו תרגיש את זה חזק מאוד בכיס. זו החלטה אחת </w:t>
      </w:r>
      <w:bookmarkStart w:id="17357" w:name="_ETM_Q35_548000"/>
      <w:bookmarkEnd w:id="17357"/>
      <w:r>
        <w:rPr>
          <w:rFonts w:hint="cs"/>
          <w:rtl/>
        </w:rPr>
        <w:t xml:space="preserve">שהתקבלה. </w:t>
      </w:r>
    </w:p>
    <w:p w:rsidR="006A6AD4" w:rsidRDefault="006A6AD4" w:rsidP="00C61C62">
      <w:pPr>
        <w:rPr>
          <w:rtl/>
        </w:rPr>
      </w:pPr>
      <w:bookmarkStart w:id="17358" w:name="_ETM_Q35_550000"/>
      <w:bookmarkEnd w:id="17358"/>
    </w:p>
    <w:p w:rsidR="006A6AD4" w:rsidRDefault="006A6AD4" w:rsidP="00C61C62">
      <w:pPr>
        <w:rPr>
          <w:rtl/>
        </w:rPr>
      </w:pPr>
      <w:bookmarkStart w:id="17359" w:name="_ETM_Q35_551000"/>
      <w:bookmarkEnd w:id="17359"/>
      <w:r>
        <w:rPr>
          <w:rFonts w:hint="cs"/>
          <w:rtl/>
        </w:rPr>
        <w:t xml:space="preserve">דוגמה שנייה, ביום ז' באב תשפ"ג, 25 ביולי </w:t>
      </w:r>
      <w:bookmarkStart w:id="17360" w:name="_ETM_Q35_555000"/>
      <w:bookmarkEnd w:id="17360"/>
      <w:r>
        <w:rPr>
          <w:rFonts w:hint="cs"/>
          <w:rtl/>
        </w:rPr>
        <w:t>2023, חוקקנו כאן בכנסת את התיקון לפקודת האגודות השיתופיות.</w:t>
      </w:r>
      <w:bookmarkStart w:id="17361" w:name="_ETM_Q35_561000"/>
      <w:bookmarkEnd w:id="17361"/>
      <w:r>
        <w:rPr>
          <w:rFonts w:hint="cs"/>
          <w:rtl/>
        </w:rPr>
        <w:t xml:space="preserve"> למעשה זו הצעת חוק שמאפשרת ליישובים הקהילתיים בנגב ובגליל לגדול </w:t>
      </w:r>
      <w:bookmarkStart w:id="17362" w:name="_ETM_Q35_568000"/>
      <w:bookmarkEnd w:id="17362"/>
      <w:r>
        <w:rPr>
          <w:rFonts w:hint="cs"/>
          <w:rtl/>
        </w:rPr>
        <w:t>מ-400 משפחות ל-700 משפחות. החוק חוקק אצלי בוועדה</w:t>
      </w:r>
      <w:r>
        <w:rPr>
          <w:rtl/>
        </w:rPr>
        <w:t xml:space="preserve"> </w:t>
      </w:r>
      <w:r>
        <w:rPr>
          <w:rFonts w:hint="cs"/>
          <w:rtl/>
        </w:rPr>
        <w:t xml:space="preserve">למיזמים ציבוריים </w:t>
      </w:r>
      <w:bookmarkStart w:id="17363" w:name="_ETM_Q35_576000"/>
      <w:bookmarkEnd w:id="17363"/>
      <w:r>
        <w:rPr>
          <w:rFonts w:hint="cs"/>
          <w:rtl/>
        </w:rPr>
        <w:t xml:space="preserve">אחרי שמונה דיונים, בהסכמה מוחלטת בין קואליציה ואופוזיציה </w:t>
      </w:r>
      <w:r>
        <w:rPr>
          <w:rFonts w:hint="eastAsia"/>
          <w:rtl/>
        </w:rPr>
        <w:t>–</w:t>
      </w:r>
      <w:r>
        <w:rPr>
          <w:rFonts w:hint="cs"/>
          <w:rtl/>
        </w:rPr>
        <w:t xml:space="preserve"> סיעות יש עתיד והמחנה הממלכתי</w:t>
      </w:r>
      <w:bookmarkStart w:id="17364" w:name="_ETM_Q35_584000"/>
      <w:bookmarkEnd w:id="17364"/>
      <w:r>
        <w:rPr>
          <w:rFonts w:hint="cs"/>
          <w:rtl/>
        </w:rPr>
        <w:t xml:space="preserve">; כולם, משמאל ומימין, תמכו בזה, בשיתוף עם נציגי היישובים והערים, רובם לא מהמחנה הפוליטי שלי </w:t>
      </w:r>
      <w:r>
        <w:rPr>
          <w:rFonts w:hint="eastAsia"/>
          <w:rtl/>
        </w:rPr>
        <w:t>–</w:t>
      </w:r>
      <w:r>
        <w:rPr>
          <w:rFonts w:hint="cs"/>
          <w:rtl/>
        </w:rPr>
        <w:t xml:space="preserve"> ובשיתוף של אנשי מקצוע רבים מכל </w:t>
      </w:r>
      <w:bookmarkStart w:id="17365" w:name="_ETM_Q35_594000"/>
      <w:bookmarkEnd w:id="17365"/>
      <w:r>
        <w:rPr>
          <w:rFonts w:hint="cs"/>
          <w:rtl/>
        </w:rPr>
        <w:t xml:space="preserve">הספקטרום, שיתוף של הייעוץ המשפטי של </w:t>
      </w:r>
      <w:bookmarkStart w:id="17366" w:name="_ETM_Q35_596000"/>
      <w:bookmarkEnd w:id="17366"/>
      <w:r>
        <w:rPr>
          <w:rFonts w:hint="cs"/>
          <w:rtl/>
        </w:rPr>
        <w:t xml:space="preserve">הכנסת ושל הממשלה, עם מנגנונים מאזנים שידאגו גם לגיוון </w:t>
      </w:r>
      <w:bookmarkStart w:id="17367" w:name="_ETM_Q35_601000"/>
      <w:bookmarkEnd w:id="17367"/>
      <w:r>
        <w:rPr>
          <w:rFonts w:hint="cs"/>
          <w:rtl/>
        </w:rPr>
        <w:t xml:space="preserve">וגם לשוויון וגם שזה לא יהיה מועדון סגור של חבר מביא חבר, אבל גם תוך שמירה על </w:t>
      </w:r>
      <w:bookmarkStart w:id="17368" w:name="_ETM_Q35_609000"/>
      <w:bookmarkEnd w:id="17368"/>
      <w:r>
        <w:rPr>
          <w:rFonts w:hint="cs"/>
          <w:rtl/>
        </w:rPr>
        <w:t>האפשרות של היישובים הללו להיות קהילתיים, כדי שיוכלו להתפתח ולגדול</w:t>
      </w:r>
      <w:bookmarkStart w:id="17369" w:name="_ETM_Q35_615000"/>
      <w:bookmarkEnd w:id="17369"/>
      <w:r>
        <w:rPr>
          <w:rFonts w:hint="cs"/>
          <w:rtl/>
        </w:rPr>
        <w:t xml:space="preserve"> באופן בריא. </w:t>
      </w:r>
    </w:p>
    <w:p w:rsidR="006A6AD4" w:rsidRDefault="006A6AD4" w:rsidP="00C61C62">
      <w:pPr>
        <w:rPr>
          <w:rtl/>
        </w:rPr>
      </w:pPr>
    </w:p>
    <w:p w:rsidR="006A6AD4" w:rsidRDefault="006A6AD4" w:rsidP="00C05A0F">
      <w:pPr>
        <w:rPr>
          <w:rtl/>
        </w:rPr>
      </w:pPr>
      <w:r>
        <w:rPr>
          <w:rFonts w:hint="cs"/>
          <w:rtl/>
        </w:rPr>
        <w:t xml:space="preserve">אבל פעם נוספת, לצערי הרב, התברר שלא הכנסת </w:t>
      </w:r>
      <w:bookmarkStart w:id="17370" w:name="_ETM_Q35_620000"/>
      <w:bookmarkEnd w:id="17370"/>
      <w:r>
        <w:rPr>
          <w:rFonts w:hint="cs"/>
          <w:rtl/>
        </w:rPr>
        <w:t>ולא הממשלה הם אלה שמנהלות כאן את העניינים.</w:t>
      </w:r>
      <w:r w:rsidR="00C05A0F">
        <w:rPr>
          <w:rFonts w:hint="cs"/>
          <w:rtl/>
        </w:rPr>
        <w:t xml:space="preserve"> </w:t>
      </w:r>
      <w:r>
        <w:rPr>
          <w:rFonts w:hint="cs"/>
          <w:rtl/>
        </w:rPr>
        <w:t xml:space="preserve">לגבי החלטת הממשלה </w:t>
      </w:r>
      <w:r>
        <w:rPr>
          <w:rtl/>
        </w:rPr>
        <w:t>–</w:t>
      </w:r>
      <w:r>
        <w:rPr>
          <w:rFonts w:hint="cs"/>
          <w:rtl/>
        </w:rPr>
        <w:t xml:space="preserve"> </w:t>
      </w:r>
      <w:proofErr w:type="spellStart"/>
      <w:r>
        <w:rPr>
          <w:rFonts w:hint="cs"/>
          <w:rtl/>
        </w:rPr>
        <w:t>רמ"י</w:t>
      </w:r>
      <w:proofErr w:type="spellEnd"/>
      <w:r>
        <w:rPr>
          <w:rFonts w:hint="cs"/>
          <w:rtl/>
        </w:rPr>
        <w:t xml:space="preserve"> התמהמהה מאוד בפרסום של ההחלטה, שפורסמה </w:t>
      </w:r>
      <w:bookmarkStart w:id="17371" w:name="_ETM_Q35_630000"/>
      <w:bookmarkEnd w:id="17371"/>
      <w:r>
        <w:rPr>
          <w:rFonts w:hint="cs"/>
          <w:rtl/>
        </w:rPr>
        <w:t xml:space="preserve">בסוף רק בט"ו בשבט האחרון, ב-25 בינואר 2024. אבל גם אחרי הפרסום </w:t>
      </w:r>
      <w:proofErr w:type="spellStart"/>
      <w:r>
        <w:rPr>
          <w:rFonts w:hint="cs"/>
          <w:rtl/>
        </w:rPr>
        <w:t>רמ"י</w:t>
      </w:r>
      <w:proofErr w:type="spellEnd"/>
      <w:r>
        <w:rPr>
          <w:rFonts w:hint="cs"/>
          <w:rtl/>
        </w:rPr>
        <w:t xml:space="preserve"> גוררת רגליים, ולמעשה הציבור שפונה </w:t>
      </w:r>
      <w:bookmarkStart w:id="17372" w:name="_ETM_Q35_641000"/>
      <w:bookmarkEnd w:id="17372"/>
      <w:r>
        <w:rPr>
          <w:rFonts w:hint="cs"/>
          <w:rtl/>
        </w:rPr>
        <w:t xml:space="preserve">לממש את הזכות שלו להנחה, אומרים לו הפקידים: אנחנו לא </w:t>
      </w:r>
      <w:bookmarkStart w:id="17373" w:name="_ETM_Q35_645000"/>
      <w:bookmarkEnd w:id="17373"/>
      <w:r>
        <w:rPr>
          <w:rFonts w:hint="cs"/>
          <w:rtl/>
        </w:rPr>
        <w:t xml:space="preserve">יודעים, לא קיבלנו הנחיות איך לממש את החלטת הממשלה </w:t>
      </w:r>
      <w:bookmarkStart w:id="17374" w:name="_ETM_Q35_648000"/>
      <w:bookmarkEnd w:id="17374"/>
      <w:r>
        <w:rPr>
          <w:rFonts w:hint="cs"/>
          <w:rtl/>
        </w:rPr>
        <w:t xml:space="preserve">הזאת. </w:t>
      </w:r>
    </w:p>
    <w:p w:rsidR="006A6AD4" w:rsidRDefault="006A6AD4" w:rsidP="00C61C62">
      <w:pPr>
        <w:rPr>
          <w:rtl/>
        </w:rPr>
      </w:pPr>
      <w:bookmarkStart w:id="17375" w:name="_ETM_Q35_650000"/>
      <w:bookmarkEnd w:id="17375"/>
    </w:p>
    <w:p w:rsidR="006A6AD4" w:rsidRDefault="006A6AD4" w:rsidP="00C61C62">
      <w:pPr>
        <w:rPr>
          <w:rtl/>
        </w:rPr>
      </w:pPr>
      <w:bookmarkStart w:id="17376" w:name="_ETM_Q35_651000"/>
      <w:bookmarkEnd w:id="17376"/>
      <w:r>
        <w:rPr>
          <w:rFonts w:hint="cs"/>
          <w:rtl/>
        </w:rPr>
        <w:t xml:space="preserve">גם לגבי החוק שחוקקנו כאן בכנסת, שהוא חוק </w:t>
      </w:r>
      <w:bookmarkStart w:id="17377" w:name="_ETM_Q35_653000"/>
      <w:bookmarkEnd w:id="17377"/>
      <w:r>
        <w:rPr>
          <w:rFonts w:hint="cs"/>
          <w:rtl/>
        </w:rPr>
        <w:t xml:space="preserve">אסטרטגי, הוא חוק דרמטי, לאחרונה הסתבר לנו פתאום </w:t>
      </w:r>
      <w:proofErr w:type="spellStart"/>
      <w:r>
        <w:rPr>
          <w:rFonts w:hint="cs"/>
          <w:rtl/>
        </w:rPr>
        <w:t>שברמ"י</w:t>
      </w:r>
      <w:proofErr w:type="spellEnd"/>
      <w:r>
        <w:rPr>
          <w:rFonts w:hint="cs"/>
          <w:rtl/>
        </w:rPr>
        <w:t xml:space="preserve"> התכנסו </w:t>
      </w:r>
      <w:bookmarkStart w:id="17378" w:name="_ETM_Q35_658000"/>
      <w:bookmarkEnd w:id="17378"/>
      <w:r>
        <w:rPr>
          <w:rFonts w:hint="cs"/>
          <w:rtl/>
        </w:rPr>
        <w:t xml:space="preserve">וקבעו נוהל חדש, שאומר שלפני שמגיעים לוועדות הקבלה יעברו תהליך פנימי </w:t>
      </w:r>
      <w:proofErr w:type="spellStart"/>
      <w:r>
        <w:rPr>
          <w:rFonts w:hint="cs"/>
          <w:rtl/>
        </w:rPr>
        <w:t>ברמ"י</w:t>
      </w:r>
      <w:proofErr w:type="spellEnd"/>
      <w:r>
        <w:rPr>
          <w:rFonts w:hint="cs"/>
          <w:rtl/>
        </w:rPr>
        <w:t xml:space="preserve">, </w:t>
      </w:r>
      <w:proofErr w:type="spellStart"/>
      <w:r>
        <w:rPr>
          <w:rFonts w:hint="cs"/>
          <w:rtl/>
        </w:rPr>
        <w:t>רמ"י</w:t>
      </w:r>
      <w:proofErr w:type="spellEnd"/>
      <w:r>
        <w:rPr>
          <w:rFonts w:hint="cs"/>
          <w:rtl/>
        </w:rPr>
        <w:t xml:space="preserve"> תבצע הגרלה ורק מי שזכה בהגרלה </w:t>
      </w:r>
      <w:bookmarkStart w:id="17379" w:name="_ETM_Q35_668000"/>
      <w:bookmarkEnd w:id="17379"/>
      <w:r>
        <w:rPr>
          <w:rFonts w:hint="cs"/>
          <w:rtl/>
        </w:rPr>
        <w:t xml:space="preserve">יוכל לפנות לוועדות הקבלה ביישובים. זו הרי בדיחה. איזה אדם שכבר זכה בהגרלה למגרש יבוא אחר כך לוועדת הקבלה? מי </w:t>
      </w:r>
      <w:bookmarkStart w:id="17380" w:name="_ETM_Q35_678000"/>
      <w:bookmarkEnd w:id="17380"/>
      <w:r>
        <w:rPr>
          <w:rFonts w:hint="cs"/>
          <w:rtl/>
        </w:rPr>
        <w:t xml:space="preserve">יגיד לו: אתה לא יכול להתקבל ליישוב? זה יעשה אחד משניים </w:t>
      </w:r>
      <w:r>
        <w:rPr>
          <w:rFonts w:hint="eastAsia"/>
          <w:rtl/>
        </w:rPr>
        <w:t>–</w:t>
      </w:r>
      <w:r>
        <w:rPr>
          <w:rFonts w:hint="cs"/>
          <w:rtl/>
        </w:rPr>
        <w:t xml:space="preserve"> או שיגיעו כרישי נדל"ן שישתלטו על היישובים או </w:t>
      </w:r>
      <w:bookmarkStart w:id="17381" w:name="_ETM_Q35_686000"/>
      <w:bookmarkEnd w:id="17381"/>
      <w:r>
        <w:rPr>
          <w:rFonts w:hint="cs"/>
          <w:rtl/>
        </w:rPr>
        <w:t xml:space="preserve">שהיישובים יחליטו: אנחנו </w:t>
      </w:r>
      <w:bookmarkStart w:id="17382" w:name="_ETM_Q35_689000"/>
      <w:bookmarkEnd w:id="17382"/>
      <w:r>
        <w:rPr>
          <w:rFonts w:hint="cs"/>
          <w:rtl/>
        </w:rPr>
        <w:t xml:space="preserve">לא רוצים להכניס את האנשים שלא רלוונטיים אלינו ליישוב, שיהרסו </w:t>
      </w:r>
      <w:bookmarkStart w:id="17383" w:name="_ETM_Q35_692000"/>
      <w:bookmarkEnd w:id="17383"/>
      <w:r>
        <w:rPr>
          <w:rFonts w:hint="cs"/>
          <w:rtl/>
        </w:rPr>
        <w:t xml:space="preserve">את היישוב, ויקפיאו את הגידול של </w:t>
      </w:r>
      <w:bookmarkStart w:id="17384" w:name="_ETM_Q35_694000"/>
      <w:bookmarkEnd w:id="17384"/>
      <w:r>
        <w:rPr>
          <w:rFonts w:hint="cs"/>
          <w:rtl/>
        </w:rPr>
        <w:t xml:space="preserve">היישובים, יזדקנו. וכמובן זה יהרוס את היישובים. </w:t>
      </w:r>
    </w:p>
    <w:p w:rsidR="006A6AD4" w:rsidRDefault="006A6AD4" w:rsidP="00C61C62">
      <w:pPr>
        <w:rPr>
          <w:rtl/>
        </w:rPr>
      </w:pPr>
      <w:bookmarkStart w:id="17385" w:name="_ETM_Q35_698000"/>
      <w:bookmarkEnd w:id="17385"/>
    </w:p>
    <w:p w:rsidR="006A6AD4" w:rsidRDefault="006A6AD4" w:rsidP="00C61C62">
      <w:pPr>
        <w:rPr>
          <w:rtl/>
        </w:rPr>
      </w:pPr>
      <w:r>
        <w:rPr>
          <w:rFonts w:hint="cs"/>
          <w:rtl/>
        </w:rPr>
        <w:t xml:space="preserve">אז נוצר כאן </w:t>
      </w:r>
      <w:bookmarkStart w:id="17386" w:name="_ETM_Q35_697000"/>
      <w:bookmarkEnd w:id="17386"/>
      <w:r>
        <w:rPr>
          <w:rFonts w:hint="cs"/>
          <w:rtl/>
        </w:rPr>
        <w:t>מצב אבסורדי שגם הממשלה וגם הכנסת מחליטות על צעדים,</w:t>
      </w:r>
      <w:bookmarkStart w:id="17387" w:name="_ETM_Q35_703000"/>
      <w:bookmarkEnd w:id="17387"/>
      <w:r>
        <w:rPr>
          <w:rFonts w:hint="cs"/>
          <w:rtl/>
        </w:rPr>
        <w:t xml:space="preserve"> מחוקקות חוקים; מעבירים החלטות ממשלה, שמים את זה כיעד לחזק </w:t>
      </w:r>
      <w:bookmarkStart w:id="17388" w:name="_ETM_Q35_707000"/>
      <w:bookmarkEnd w:id="17388"/>
      <w:r>
        <w:rPr>
          <w:rFonts w:hint="cs"/>
          <w:rtl/>
        </w:rPr>
        <w:t xml:space="preserve">את ההתיישבות בנגב ובגליל, </w:t>
      </w:r>
      <w:proofErr w:type="spellStart"/>
      <w:r>
        <w:rPr>
          <w:rFonts w:hint="cs"/>
          <w:rtl/>
        </w:rPr>
        <w:t>ורמ"י</w:t>
      </w:r>
      <w:proofErr w:type="spellEnd"/>
      <w:r>
        <w:rPr>
          <w:rFonts w:hint="cs"/>
          <w:rtl/>
        </w:rPr>
        <w:t xml:space="preserve"> עושה את עצמה ריבון. היא מחליטה מה יהיה ומה לא יהיה, מה מותר ומה </w:t>
      </w:r>
      <w:bookmarkStart w:id="17389" w:name="_ETM_Q35_716000"/>
      <w:bookmarkEnd w:id="17389"/>
      <w:r>
        <w:rPr>
          <w:rFonts w:hint="cs"/>
          <w:rtl/>
        </w:rPr>
        <w:t xml:space="preserve">אסור והיא הריבון שמחליט. </w:t>
      </w:r>
    </w:p>
    <w:p w:rsidR="006A6AD4" w:rsidRDefault="006A6AD4" w:rsidP="00C61C62">
      <w:pPr>
        <w:rPr>
          <w:rtl/>
        </w:rPr>
      </w:pPr>
    </w:p>
    <w:p w:rsidR="006A6AD4" w:rsidRDefault="006A6AD4" w:rsidP="00C61C62">
      <w:pPr>
        <w:rPr>
          <w:rtl/>
        </w:rPr>
      </w:pPr>
      <w:r>
        <w:rPr>
          <w:rFonts w:hint="cs"/>
          <w:rtl/>
        </w:rPr>
        <w:t xml:space="preserve">הדבר הזה כמובן לא מקובל. אנחנו </w:t>
      </w:r>
      <w:bookmarkStart w:id="17390" w:name="_ETM_Q35_720000"/>
      <w:bookmarkEnd w:id="17390"/>
      <w:r>
        <w:rPr>
          <w:rFonts w:hint="cs"/>
          <w:rtl/>
        </w:rPr>
        <w:t xml:space="preserve">לא נאפשר לדבר הזה לקרות. אני מבקש, אדוני היושב-ראש, ממליאת הכנסת לדון בנושא הזה, ואת התייחסות שר הבינוי והשיכון לעניין, שהוא מכהן כיושב-ראש מועצת </w:t>
      </w:r>
      <w:proofErr w:type="spellStart"/>
      <w:r>
        <w:rPr>
          <w:rFonts w:hint="cs"/>
          <w:rtl/>
        </w:rPr>
        <w:t>רמ"י</w:t>
      </w:r>
      <w:proofErr w:type="spellEnd"/>
      <w:r>
        <w:rPr>
          <w:rFonts w:hint="cs"/>
          <w:rtl/>
        </w:rPr>
        <w:t xml:space="preserve">. אני גם מבקש להעביר את זה לדיון אצלי בוועדת מיזמים ציבוריים כדי שאנחנו נוכל לפתור את הסוגיה הזאת. תודה רבה. </w:t>
      </w:r>
      <w:bookmarkStart w:id="17391" w:name="_ETM_Q35_741000"/>
      <w:bookmarkEnd w:id="17391"/>
    </w:p>
    <w:p w:rsidR="006A6AD4" w:rsidRDefault="006A6AD4" w:rsidP="00C61C62">
      <w:pPr>
        <w:rPr>
          <w:rtl/>
        </w:rPr>
      </w:pPr>
    </w:p>
    <w:p w:rsidR="006A6AD4" w:rsidRDefault="006A6AD4" w:rsidP="00C61C62">
      <w:pPr>
        <w:pStyle w:val="af6"/>
        <w:keepNext/>
        <w:rPr>
          <w:rtl/>
        </w:rPr>
      </w:pPr>
      <w:r w:rsidRPr="008722EF">
        <w:rPr>
          <w:rStyle w:val="TagStyle"/>
          <w:rtl/>
        </w:rPr>
        <w:t xml:space="preserve"> &lt;&lt; יור &gt;&gt;</w:t>
      </w:r>
      <w:r w:rsidRPr="005723DC">
        <w:rPr>
          <w:rStyle w:val="TagStyle"/>
          <w:rtl/>
        </w:rPr>
        <w:t xml:space="preserve"> </w:t>
      </w:r>
      <w:r>
        <w:rPr>
          <w:rtl/>
        </w:rPr>
        <w:t>היו"ר מאיר כהן:</w:t>
      </w:r>
      <w:r w:rsidRPr="005723DC">
        <w:rPr>
          <w:rStyle w:val="TagStyle"/>
          <w:rtl/>
        </w:rPr>
        <w:t xml:space="preserve"> </w:t>
      </w:r>
      <w:r w:rsidRPr="008722EF">
        <w:rPr>
          <w:rStyle w:val="TagStyle"/>
          <w:rtl/>
        </w:rPr>
        <w:t>&lt;&lt; יור &gt;&gt;</w:t>
      </w:r>
      <w:r>
        <w:rPr>
          <w:rtl/>
        </w:rPr>
        <w:t xml:space="preserve">   </w:t>
      </w:r>
    </w:p>
    <w:p w:rsidR="006A6AD4" w:rsidRDefault="006A6AD4" w:rsidP="00C05A0F">
      <w:pPr>
        <w:rPr>
          <w:rtl/>
        </w:rPr>
      </w:pPr>
    </w:p>
    <w:p w:rsidR="006A6AD4" w:rsidRDefault="006A6AD4" w:rsidP="00C61C62">
      <w:r>
        <w:rPr>
          <w:rFonts w:hint="cs"/>
          <w:rtl/>
        </w:rPr>
        <w:t xml:space="preserve">תודה רבה, אדוני. נחזק אתכם מול </w:t>
      </w:r>
      <w:proofErr w:type="spellStart"/>
      <w:r>
        <w:rPr>
          <w:rFonts w:hint="cs"/>
          <w:rtl/>
        </w:rPr>
        <w:t>רמ"י</w:t>
      </w:r>
      <w:proofErr w:type="spellEnd"/>
      <w:r>
        <w:rPr>
          <w:rFonts w:hint="cs"/>
          <w:rtl/>
        </w:rPr>
        <w:t xml:space="preserve"> בהחלטותיה השערורייתיות לפעמים.</w:t>
      </w:r>
      <w:bookmarkStart w:id="17392" w:name="_ETM_Q35_749000"/>
      <w:bookmarkEnd w:id="17392"/>
      <w:r>
        <w:rPr>
          <w:rFonts w:hint="cs"/>
          <w:rtl/>
        </w:rPr>
        <w:t xml:space="preserve"> חבר הכנסת קלנר, בבקשה, אדוני.  </w:t>
      </w:r>
    </w:p>
    <w:p w:rsidR="006A6AD4" w:rsidRDefault="006A6AD4" w:rsidP="00C61C62">
      <w:pPr>
        <w:pStyle w:val="a4"/>
        <w:keepNext/>
        <w:rPr>
          <w:rStyle w:val="TagStyle"/>
          <w:vanish w:val="0"/>
          <w:rtl/>
        </w:rPr>
      </w:pPr>
      <w:bookmarkStart w:id="17393" w:name="ET_speaker_5801_3"/>
    </w:p>
    <w:p w:rsidR="006A6AD4" w:rsidRDefault="006A6AD4" w:rsidP="00C61C62">
      <w:pPr>
        <w:pStyle w:val="a4"/>
        <w:keepNext/>
        <w:rPr>
          <w:rtl/>
        </w:rPr>
      </w:pPr>
      <w:r w:rsidRPr="008C432F">
        <w:rPr>
          <w:rStyle w:val="TagStyle"/>
          <w:rtl/>
        </w:rPr>
        <w:t>&lt;&lt; דובר &gt;&gt;</w:t>
      </w:r>
      <w:r w:rsidRPr="00305EE2">
        <w:rPr>
          <w:rStyle w:val="TagStyle"/>
          <w:rtl/>
        </w:rPr>
        <w:t xml:space="preserve"> </w:t>
      </w:r>
      <w:bookmarkStart w:id="17394" w:name="_Toc161863101"/>
      <w:bookmarkStart w:id="17395" w:name="_Toc161863341"/>
      <w:bookmarkStart w:id="17396" w:name="_Toc161865632"/>
      <w:r>
        <w:rPr>
          <w:rtl/>
        </w:rPr>
        <w:t>אריאל קלנר (הליכוד):</w:t>
      </w:r>
      <w:bookmarkEnd w:id="17394"/>
      <w:bookmarkEnd w:id="17395"/>
      <w:bookmarkEnd w:id="17396"/>
      <w:r w:rsidRPr="00305EE2">
        <w:rPr>
          <w:rStyle w:val="TagStyle"/>
          <w:rtl/>
        </w:rPr>
        <w:t xml:space="preserve"> </w:t>
      </w:r>
      <w:r w:rsidRPr="008C432F">
        <w:rPr>
          <w:rStyle w:val="TagStyle"/>
          <w:rtl/>
        </w:rPr>
        <w:t>&lt;&lt; דובר &gt;&gt;</w:t>
      </w:r>
      <w:r>
        <w:rPr>
          <w:rtl/>
        </w:rPr>
        <w:t xml:space="preserve">   </w:t>
      </w:r>
      <w:bookmarkEnd w:id="17393"/>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אדוני היושב-ראש, חבריי חברי הכנסת, אדוני השר, ההצעה הדחופה הזאת הגיעה כי פקידים ברשות למקרקעי </w:t>
      </w:r>
      <w:bookmarkStart w:id="17397" w:name="_ETM_Q36_177714"/>
      <w:bookmarkEnd w:id="17397"/>
      <w:r>
        <w:rPr>
          <w:rFonts w:hint="cs"/>
          <w:rtl/>
          <w:lang w:eastAsia="he-IL"/>
        </w:rPr>
        <w:t>ישראל מצפצפים על סדרי משטר תקין, מקיימים מדיניות מפלה נגד יהודים שמשרתים בצה"ל ובכך מרוקנים את הנגב ואת הגליל. לאחר פעילות אינטנסיבית שלי כיושב-ראש השדולה למען הגליל ושל</w:t>
      </w:r>
      <w:bookmarkStart w:id="17398" w:name="_ETM_Q36_195196"/>
      <w:bookmarkEnd w:id="17398"/>
      <w:r>
        <w:rPr>
          <w:rFonts w:hint="cs"/>
          <w:rtl/>
          <w:lang w:eastAsia="he-IL"/>
        </w:rPr>
        <w:t xml:space="preserve"> אחרים לפני ומאחורי הקלעים, שמחתי כשראיתי את ראש הממשלה בנימין נתניהו מצהיר ב-29 בפברואר על הנחות של כמעט 100% באזורי עדיפות </w:t>
      </w:r>
      <w:bookmarkStart w:id="17399" w:name="_ETM_Q36_209907"/>
      <w:bookmarkEnd w:id="17399"/>
      <w:r>
        <w:rPr>
          <w:rFonts w:hint="cs"/>
          <w:rtl/>
          <w:lang w:eastAsia="he-IL"/>
        </w:rPr>
        <w:t xml:space="preserve">בנגב ובגליל לחיילי צה"ל. ב-5 במרץ שיגר מנכ"ל משרד ראש הממשלה יוסי שלי מסמך הנחיות למימוש הצהרת ראש הממשלה.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בשבוע שעבר חשכו עיניי </w:t>
      </w:r>
      <w:r>
        <w:rPr>
          <w:rtl/>
          <w:lang w:eastAsia="he-IL"/>
        </w:rPr>
        <w:t>–</w:t>
      </w:r>
      <w:r>
        <w:rPr>
          <w:rFonts w:hint="cs"/>
          <w:rtl/>
          <w:lang w:eastAsia="he-IL"/>
        </w:rPr>
        <w:t xml:space="preserve"> בסדר-ה</w:t>
      </w:r>
      <w:bookmarkStart w:id="17400" w:name="_ETM_Q36_225423"/>
      <w:bookmarkEnd w:id="17400"/>
      <w:r>
        <w:rPr>
          <w:rFonts w:hint="cs"/>
          <w:rtl/>
          <w:lang w:eastAsia="he-IL"/>
        </w:rPr>
        <w:t>יום של מועצת מקרקעי ישראל, כל הדרישות של מנכ"ל משרד ראש הממשלה, שעשה עבודה יסודית ומקיפה בנושא, כל ההנחיות, עד האחרונה והסמלית</w:t>
      </w:r>
      <w:bookmarkStart w:id="17401" w:name="_ETM_Q36_237787"/>
      <w:bookmarkEnd w:id="17401"/>
      <w:r>
        <w:rPr>
          <w:rFonts w:hint="cs"/>
          <w:rtl/>
          <w:lang w:eastAsia="he-IL"/>
        </w:rPr>
        <w:t xml:space="preserve"> שבהן, נדחו מכול וכול על ידי פקידים </w:t>
      </w:r>
      <w:proofErr w:type="spellStart"/>
      <w:r>
        <w:rPr>
          <w:rFonts w:hint="cs"/>
          <w:rtl/>
          <w:lang w:eastAsia="he-IL"/>
        </w:rPr>
        <w:t>ברמ"י</w:t>
      </w:r>
      <w:proofErr w:type="spellEnd"/>
      <w:r>
        <w:rPr>
          <w:rFonts w:hint="cs"/>
          <w:rtl/>
          <w:lang w:eastAsia="he-IL"/>
        </w:rPr>
        <w:t xml:space="preserve">. כך לא יהיו הנחות לחיילים, האפליה נגד יהודים </w:t>
      </w:r>
      <w:bookmarkStart w:id="17402" w:name="_ETM_Q36_246570"/>
      <w:bookmarkEnd w:id="17402"/>
      <w:r>
        <w:rPr>
          <w:rFonts w:hint="cs"/>
          <w:rtl/>
          <w:lang w:eastAsia="he-IL"/>
        </w:rPr>
        <w:t>שמשרתים בצה"ל תגבר, והנגב והגליל יאבדו. אי-אפשר עוד לשתוק על האפליה.</w:t>
      </w:r>
      <w:bookmarkStart w:id="17403" w:name="_ETM_Q36_254398"/>
      <w:bookmarkEnd w:id="17403"/>
    </w:p>
    <w:p w:rsidR="006A6AD4" w:rsidRDefault="006A6AD4" w:rsidP="00C61C62">
      <w:pPr>
        <w:rPr>
          <w:rtl/>
          <w:lang w:eastAsia="he-IL"/>
        </w:rPr>
      </w:pPr>
      <w:bookmarkStart w:id="17404" w:name="_ETM_Q36_254484"/>
      <w:bookmarkStart w:id="17405" w:name="_ETM_Q36_254871"/>
      <w:bookmarkEnd w:id="17404"/>
      <w:bookmarkEnd w:id="17405"/>
    </w:p>
    <w:p w:rsidR="006A6AD4" w:rsidRDefault="006A6AD4" w:rsidP="00C61C62">
      <w:pPr>
        <w:rPr>
          <w:rtl/>
          <w:lang w:eastAsia="he-IL"/>
        </w:rPr>
      </w:pPr>
      <w:bookmarkStart w:id="17406" w:name="_ETM_Q36_254963"/>
      <w:bookmarkEnd w:id="17406"/>
      <w:r>
        <w:rPr>
          <w:rFonts w:hint="cs"/>
          <w:rtl/>
          <w:lang w:eastAsia="he-IL"/>
        </w:rPr>
        <w:t>איך ייתכן שביודפת עלות קרקע בלבד ליחידת</w:t>
      </w:r>
      <w:bookmarkStart w:id="17407" w:name="_ETM_Q36_256875"/>
      <w:bookmarkEnd w:id="17407"/>
      <w:r>
        <w:rPr>
          <w:rFonts w:hint="cs"/>
          <w:rtl/>
          <w:lang w:eastAsia="he-IL"/>
        </w:rPr>
        <w:t xml:space="preserve"> דיור לבנייה, למי ששירת בצה"ל וטוחן מילואים, אדוני היושב-ראש,</w:t>
      </w:r>
      <w:r w:rsidR="00F934F3">
        <w:rPr>
          <w:rFonts w:hint="cs"/>
          <w:rtl/>
          <w:lang w:eastAsia="he-IL"/>
        </w:rPr>
        <w:t xml:space="preserve"> היא</w:t>
      </w:r>
      <w:r>
        <w:rPr>
          <w:rFonts w:hint="cs"/>
          <w:rtl/>
          <w:lang w:eastAsia="he-IL"/>
        </w:rPr>
        <w:t xml:space="preserve"> 700,000 שקלים, כאשר </w:t>
      </w:r>
      <w:proofErr w:type="spellStart"/>
      <w:r>
        <w:rPr>
          <w:rFonts w:hint="cs"/>
          <w:rtl/>
          <w:lang w:eastAsia="he-IL"/>
        </w:rPr>
        <w:t>בכאוכב</w:t>
      </w:r>
      <w:proofErr w:type="spellEnd"/>
      <w:r>
        <w:rPr>
          <w:rFonts w:hint="cs"/>
          <w:rtl/>
          <w:lang w:eastAsia="he-IL"/>
        </w:rPr>
        <w:t xml:space="preserve"> אבו אל-</w:t>
      </w:r>
      <w:proofErr w:type="spellStart"/>
      <w:r>
        <w:rPr>
          <w:rFonts w:hint="cs"/>
          <w:rtl/>
          <w:lang w:eastAsia="he-IL"/>
        </w:rPr>
        <w:t>היג'א</w:t>
      </w:r>
      <w:proofErr w:type="spellEnd"/>
      <w:r>
        <w:rPr>
          <w:rFonts w:hint="cs"/>
          <w:rtl/>
          <w:lang w:eastAsia="he-IL"/>
        </w:rPr>
        <w:t>,</w:t>
      </w:r>
      <w:bookmarkStart w:id="17408" w:name="_ETM_Q36_267521"/>
      <w:bookmarkEnd w:id="17408"/>
      <w:r>
        <w:rPr>
          <w:rFonts w:hint="cs"/>
          <w:rtl/>
          <w:lang w:eastAsia="he-IL"/>
        </w:rPr>
        <w:t xml:space="preserve"> שם מספר המגויסים אפס </w:t>
      </w:r>
      <w:r>
        <w:rPr>
          <w:rtl/>
          <w:lang w:eastAsia="he-IL"/>
        </w:rPr>
        <w:t>–</w:t>
      </w:r>
      <w:r>
        <w:rPr>
          <w:rFonts w:hint="cs"/>
          <w:rtl/>
          <w:lang w:eastAsia="he-IL"/>
        </w:rPr>
        <w:t xml:space="preserve"> אגב, זה שיפור, כי בפעם הקודמת שהם התגייסו זה היה כדי לחסום כבישים</w:t>
      </w:r>
      <w:bookmarkStart w:id="17409" w:name="_ETM_Q36_272698"/>
      <w:bookmarkEnd w:id="17409"/>
      <w:r>
        <w:rPr>
          <w:rFonts w:hint="cs"/>
          <w:rtl/>
          <w:lang w:eastAsia="he-IL"/>
        </w:rPr>
        <w:t xml:space="preserve"> וליידות אבנים</w:t>
      </w:r>
      <w:r w:rsidR="00F934F3">
        <w:rPr>
          <w:rFonts w:hint="cs"/>
          <w:rtl/>
          <w:lang w:eastAsia="he-IL"/>
        </w:rPr>
        <w:t>,</w:t>
      </w:r>
      <w:r>
        <w:rPr>
          <w:rFonts w:hint="cs"/>
          <w:rtl/>
          <w:lang w:eastAsia="he-IL"/>
        </w:rPr>
        <w:t xml:space="preserve"> בשומר חומות </w:t>
      </w:r>
      <w:r>
        <w:rPr>
          <w:rtl/>
          <w:lang w:eastAsia="he-IL"/>
        </w:rPr>
        <w:t>–</w:t>
      </w:r>
      <w:r>
        <w:rPr>
          <w:rFonts w:hint="cs"/>
          <w:rtl/>
          <w:lang w:eastAsia="he-IL"/>
        </w:rPr>
        <w:t xml:space="preserve"> שם עלות הקרקע היא</w:t>
      </w:r>
      <w:bookmarkStart w:id="17410" w:name="_ETM_Q36_277724"/>
      <w:bookmarkEnd w:id="17410"/>
      <w:r>
        <w:rPr>
          <w:rFonts w:hint="cs"/>
          <w:rtl/>
          <w:lang w:eastAsia="he-IL"/>
        </w:rPr>
        <w:t xml:space="preserve"> 50,000 שקל לשלוש יחידות דיור. היהודי שמשרת וטוחן מילואים משלם לא פחות מפי 42 יותר. בהושעיה, למשל, מחיר הקרקע לחייל יהודי שמשרת היא פי 14 </w:t>
      </w:r>
      <w:proofErr w:type="spellStart"/>
      <w:r>
        <w:rPr>
          <w:rFonts w:hint="cs"/>
          <w:rtl/>
          <w:lang w:eastAsia="he-IL"/>
        </w:rPr>
        <w:t>מבכפר</w:t>
      </w:r>
      <w:proofErr w:type="spellEnd"/>
      <w:r>
        <w:rPr>
          <w:rFonts w:hint="cs"/>
          <w:rtl/>
          <w:lang w:eastAsia="he-IL"/>
        </w:rPr>
        <w:t xml:space="preserve"> </w:t>
      </w:r>
      <w:proofErr w:type="spellStart"/>
      <w:r>
        <w:rPr>
          <w:rFonts w:hint="cs"/>
          <w:rtl/>
          <w:lang w:eastAsia="he-IL"/>
        </w:rPr>
        <w:t>כנא</w:t>
      </w:r>
      <w:proofErr w:type="spellEnd"/>
      <w:r>
        <w:rPr>
          <w:rFonts w:hint="cs"/>
          <w:rtl/>
          <w:lang w:eastAsia="he-IL"/>
        </w:rPr>
        <w:t xml:space="preserve">. החייל </w:t>
      </w:r>
      <w:bookmarkStart w:id="17411" w:name="_ETM_Q36_295544"/>
      <w:bookmarkEnd w:id="17411"/>
      <w:r>
        <w:rPr>
          <w:rFonts w:hint="cs"/>
          <w:rtl/>
          <w:lang w:eastAsia="he-IL"/>
        </w:rPr>
        <w:t>היהודי שמשתחרר וטוחן מילואים נאלץ לשלם 700,000 שקלים. כמאל ח'טיב, הציוני</w:t>
      </w:r>
      <w:bookmarkStart w:id="17412" w:name="_ETM_Q36_303119"/>
      <w:bookmarkEnd w:id="17412"/>
      <w:r>
        <w:rPr>
          <w:rFonts w:hint="cs"/>
          <w:rtl/>
          <w:lang w:eastAsia="he-IL"/>
        </w:rPr>
        <w:t xml:space="preserve"> הדגול, הסגן של </w:t>
      </w:r>
      <w:proofErr w:type="spellStart"/>
      <w:r>
        <w:rPr>
          <w:rFonts w:hint="cs"/>
          <w:rtl/>
          <w:lang w:eastAsia="he-IL"/>
        </w:rPr>
        <w:t>ראאד</w:t>
      </w:r>
      <w:proofErr w:type="spellEnd"/>
      <w:r>
        <w:rPr>
          <w:rFonts w:hint="cs"/>
          <w:rtl/>
          <w:lang w:eastAsia="he-IL"/>
        </w:rPr>
        <w:t xml:space="preserve"> סלאח מהפלג הצפוני של התנועה האסלאמית, משלם 150,000 שקל על שלוש יחידות. ויש עוד. </w:t>
      </w:r>
    </w:p>
    <w:p w:rsidR="006A6AD4" w:rsidRDefault="006A6AD4" w:rsidP="00C61C62">
      <w:pPr>
        <w:rPr>
          <w:rtl/>
          <w:lang w:eastAsia="he-IL"/>
        </w:rPr>
      </w:pPr>
    </w:p>
    <w:p w:rsidR="006A6AD4" w:rsidRDefault="006A6AD4" w:rsidP="00C61C62">
      <w:pPr>
        <w:rPr>
          <w:rtl/>
          <w:lang w:eastAsia="he-IL"/>
        </w:rPr>
      </w:pPr>
      <w:r>
        <w:rPr>
          <w:rFonts w:hint="cs"/>
          <w:rtl/>
          <w:lang w:eastAsia="he-IL"/>
        </w:rPr>
        <w:t>זה נראה למישהו הגיוני, שיהודי שמשרת ישלם משכנתה</w:t>
      </w:r>
      <w:bookmarkStart w:id="17413" w:name="_ETM_Q36_315225"/>
      <w:bookmarkEnd w:id="17413"/>
      <w:r>
        <w:rPr>
          <w:rFonts w:hint="cs"/>
          <w:rtl/>
          <w:lang w:eastAsia="he-IL"/>
        </w:rPr>
        <w:t xml:space="preserve"> 30 שנה </w:t>
      </w:r>
      <w:r>
        <w:rPr>
          <w:rFonts w:hint="eastAsia"/>
          <w:rtl/>
          <w:lang w:eastAsia="he-IL"/>
        </w:rPr>
        <w:t>–</w:t>
      </w:r>
      <w:r>
        <w:rPr>
          <w:rFonts w:hint="cs"/>
          <w:rtl/>
          <w:lang w:eastAsia="he-IL"/>
        </w:rPr>
        <w:t xml:space="preserve"> אלה הבנים שלנו, אלה הדורות הבאים, הם אלה </w:t>
      </w:r>
      <w:bookmarkStart w:id="17414" w:name="_ETM_Q36_318905"/>
      <w:bookmarkEnd w:id="17414"/>
      <w:r>
        <w:rPr>
          <w:rFonts w:hint="cs"/>
          <w:rtl/>
          <w:lang w:eastAsia="he-IL"/>
        </w:rPr>
        <w:t xml:space="preserve">שמשרתים עכשיו, אלה שנלחמים עכשיו </w:t>
      </w:r>
      <w:r>
        <w:rPr>
          <w:rFonts w:hint="eastAsia"/>
          <w:rtl/>
          <w:lang w:eastAsia="he-IL"/>
        </w:rPr>
        <w:t>–</w:t>
      </w:r>
      <w:r>
        <w:rPr>
          <w:rFonts w:hint="cs"/>
          <w:rtl/>
          <w:lang w:eastAsia="he-IL"/>
        </w:rPr>
        <w:t xml:space="preserve"> ובני מגזרים אחרים שלא משרתים</w:t>
      </w:r>
      <w:bookmarkStart w:id="17415" w:name="_ETM_Q36_322997"/>
      <w:bookmarkEnd w:id="17415"/>
      <w:r>
        <w:rPr>
          <w:rFonts w:hint="cs"/>
          <w:rtl/>
          <w:lang w:eastAsia="he-IL"/>
        </w:rPr>
        <w:t xml:space="preserve"> יקבלו קרקעות במחיר רצפה? ואי-אפשר עוד לשתוק על כך שפקידות עושה מה שהיא רוצה. ראש ממשלה מצהיר, מנכ"ל משרדו מנחה</w:t>
      </w:r>
      <w:bookmarkStart w:id="17416" w:name="_ETM_Q36_333309"/>
      <w:bookmarkEnd w:id="17416"/>
      <w:r>
        <w:rPr>
          <w:rFonts w:hint="cs"/>
          <w:rtl/>
          <w:lang w:eastAsia="he-IL"/>
        </w:rPr>
        <w:t xml:space="preserve"> והפקידות, שמניעיה לא ברורים </w:t>
      </w:r>
      <w:r>
        <w:rPr>
          <w:rtl/>
          <w:lang w:eastAsia="he-IL"/>
        </w:rPr>
        <w:t>–</w:t>
      </w:r>
      <w:r>
        <w:rPr>
          <w:rFonts w:hint="cs"/>
          <w:rtl/>
          <w:lang w:eastAsia="he-IL"/>
        </w:rPr>
        <w:t xml:space="preserve"> האמת, הם גם לא</w:t>
      </w:r>
      <w:bookmarkStart w:id="17417" w:name="_ETM_Q36_334516"/>
      <w:bookmarkEnd w:id="17417"/>
      <w:r>
        <w:rPr>
          <w:rFonts w:hint="cs"/>
          <w:rtl/>
          <w:lang w:eastAsia="he-IL"/>
        </w:rPr>
        <w:t xml:space="preserve"> ממש מעניינים אותי </w:t>
      </w:r>
      <w:r>
        <w:rPr>
          <w:rtl/>
          <w:lang w:eastAsia="he-IL"/>
        </w:rPr>
        <w:t>–</w:t>
      </w:r>
      <w:r>
        <w:rPr>
          <w:rFonts w:hint="cs"/>
          <w:rtl/>
          <w:lang w:eastAsia="he-IL"/>
        </w:rPr>
        <w:t xml:space="preserve"> עושה מה שהיא רוצה. איפה אנחנו חיים?</w:t>
      </w:r>
    </w:p>
    <w:p w:rsidR="006A6AD4" w:rsidRDefault="006A6AD4" w:rsidP="00C61C62">
      <w:pPr>
        <w:rPr>
          <w:rtl/>
          <w:lang w:eastAsia="he-IL"/>
        </w:rPr>
      </w:pPr>
    </w:p>
    <w:p w:rsidR="006A6AD4" w:rsidRDefault="006A6AD4" w:rsidP="00C61C62">
      <w:pPr>
        <w:rPr>
          <w:rtl/>
          <w:lang w:eastAsia="he-IL"/>
        </w:rPr>
      </w:pPr>
      <w:r>
        <w:rPr>
          <w:rFonts w:hint="cs"/>
          <w:rtl/>
          <w:lang w:eastAsia="he-IL"/>
        </w:rPr>
        <w:t>אדוני השר, אדוני היושב-ראש, חבריי, ראש הממשלה הצהיר על הנחות</w:t>
      </w:r>
      <w:bookmarkStart w:id="17418" w:name="_ETM_Q36_345110"/>
      <w:bookmarkEnd w:id="17418"/>
      <w:r>
        <w:rPr>
          <w:rFonts w:hint="cs"/>
          <w:rtl/>
          <w:lang w:eastAsia="he-IL"/>
        </w:rPr>
        <w:t xml:space="preserve"> משמעותיות ליוצאי צבא, המנכ"ל הנחה </w:t>
      </w:r>
      <w:r>
        <w:rPr>
          <w:rFonts w:hint="eastAsia"/>
          <w:rtl/>
          <w:lang w:eastAsia="he-IL"/>
        </w:rPr>
        <w:t>–</w:t>
      </w:r>
      <w:r>
        <w:rPr>
          <w:rFonts w:hint="cs"/>
          <w:rtl/>
          <w:lang w:eastAsia="he-IL"/>
        </w:rPr>
        <w:t xml:space="preserve"> תפקידה של הפקידות לבצע. את הביזיון הזה יש לעצור. יש להפסיק מייד את האפליה נגד יהודים שמשרתים, וכמובן, </w:t>
      </w:r>
      <w:bookmarkStart w:id="17419" w:name="_ETM_Q36_353260"/>
      <w:bookmarkEnd w:id="17419"/>
      <w:r>
        <w:rPr>
          <w:rFonts w:hint="cs"/>
          <w:rtl/>
          <w:lang w:eastAsia="he-IL"/>
        </w:rPr>
        <w:t>בני המיעוטים. אני מוקיר את כל מי שמשרת בצה"ל מעל ומעבר. אבל לא צריך להפלות את היהודים שמשרתים. יש להפסיק</w:t>
      </w:r>
      <w:bookmarkStart w:id="17420" w:name="_ETM_Q36_362670"/>
      <w:bookmarkEnd w:id="17420"/>
      <w:r>
        <w:rPr>
          <w:rFonts w:hint="cs"/>
          <w:rtl/>
          <w:lang w:eastAsia="he-IL"/>
        </w:rPr>
        <w:t xml:space="preserve"> מייד את האפליה הזאת. אני וחבריי לא נרפה. אני יודע שכעת, ממש ברגעים אלה, מתקיימת ישיבה במועצת מקרקעי ישראל בהשתתפות ראש הממשלה, למיטב ידיעתי. זה לא דבר</w:t>
      </w:r>
      <w:bookmarkStart w:id="17421" w:name="_ETM_Q36_375050"/>
      <w:bookmarkEnd w:id="17421"/>
      <w:r>
        <w:rPr>
          <w:rFonts w:hint="cs"/>
          <w:rtl/>
          <w:lang w:eastAsia="he-IL"/>
        </w:rPr>
        <w:t xml:space="preserve"> של מה בכך. אני מצפה לקבל בשורות טובות לחיילי צה"ל, ואנחנו לא מתכוונים להרפות מהעניין הזה. תודה לחבריי שהצטרפו, חברי הכנסת אוהד טל וחברת הכנסת מטי צרפתי הרכבי. תודה לך,</w:t>
      </w:r>
      <w:bookmarkStart w:id="17422" w:name="_ETM_Q36_386205"/>
      <w:bookmarkEnd w:id="17422"/>
      <w:r>
        <w:rPr>
          <w:rFonts w:hint="cs"/>
          <w:rtl/>
          <w:lang w:eastAsia="he-IL"/>
        </w:rPr>
        <w:t xml:space="preserve"> אדוני היושב-ראש. </w:t>
      </w:r>
    </w:p>
    <w:p w:rsidR="006A6AD4" w:rsidRDefault="006A6AD4" w:rsidP="00C61C62">
      <w:pPr>
        <w:rPr>
          <w:rtl/>
          <w:lang w:eastAsia="he-IL"/>
        </w:rPr>
      </w:pPr>
    </w:p>
    <w:p w:rsidR="006A6AD4" w:rsidRDefault="006A6AD4" w:rsidP="00C61C62">
      <w:pPr>
        <w:pStyle w:val="af6"/>
        <w:keepNext/>
        <w:rPr>
          <w:rtl/>
        </w:rPr>
      </w:pPr>
      <w:r w:rsidRPr="008C432F">
        <w:rPr>
          <w:rStyle w:val="TagStyle"/>
          <w:rtl/>
        </w:rPr>
        <w:t xml:space="preserve"> &lt;&lt; יור &gt;&gt;</w:t>
      </w:r>
      <w:r w:rsidRPr="00305EE2">
        <w:rPr>
          <w:rStyle w:val="TagStyle"/>
          <w:rtl/>
        </w:rPr>
        <w:t xml:space="preserve"> </w:t>
      </w:r>
      <w:r>
        <w:rPr>
          <w:rtl/>
        </w:rPr>
        <w:t>היו"ר מאיר כהן:</w:t>
      </w:r>
      <w:r w:rsidRPr="00305EE2">
        <w:rPr>
          <w:rStyle w:val="TagStyle"/>
          <w:rtl/>
        </w:rPr>
        <w:t xml:space="preserve"> </w:t>
      </w:r>
      <w:r w:rsidRPr="008C432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אדוני. חברת הכנסת צרפתי הרכבי </w:t>
      </w:r>
      <w:r>
        <w:rPr>
          <w:rFonts w:hint="eastAsia"/>
          <w:rtl/>
          <w:lang w:eastAsia="he-IL"/>
        </w:rPr>
        <w:t>–</w:t>
      </w:r>
      <w:r>
        <w:rPr>
          <w:rFonts w:hint="cs"/>
          <w:rtl/>
          <w:lang w:eastAsia="he-IL"/>
        </w:rPr>
        <w:t xml:space="preserve"> לא </w:t>
      </w:r>
      <w:bookmarkStart w:id="17423" w:name="_ETM_Q36_391988"/>
      <w:bookmarkEnd w:id="17423"/>
      <w:r>
        <w:rPr>
          <w:rFonts w:hint="cs"/>
          <w:rtl/>
          <w:lang w:eastAsia="he-IL"/>
        </w:rPr>
        <w:t xml:space="preserve">נמצאת. אדוני השר יענה על ההצעה לסדר-היום בשמו של שר השיכון. </w:t>
      </w:r>
    </w:p>
    <w:p w:rsidR="006A6AD4" w:rsidRDefault="006A6AD4" w:rsidP="00C61C62">
      <w:pPr>
        <w:rPr>
          <w:rtl/>
          <w:lang w:eastAsia="he-IL"/>
        </w:rPr>
      </w:pPr>
    </w:p>
    <w:p w:rsidR="006A6AD4" w:rsidRDefault="006A6AD4" w:rsidP="00C61C62">
      <w:pPr>
        <w:pStyle w:val="a4"/>
        <w:keepNext/>
        <w:rPr>
          <w:rtl/>
        </w:rPr>
      </w:pPr>
      <w:r w:rsidRPr="008C432F">
        <w:rPr>
          <w:rStyle w:val="TagStyle"/>
          <w:rtl/>
        </w:rPr>
        <w:t xml:space="preserve"> &lt;&lt; דובר &gt;&gt;</w:t>
      </w:r>
      <w:r w:rsidRPr="00305EE2">
        <w:rPr>
          <w:rStyle w:val="TagStyle"/>
          <w:rtl/>
        </w:rPr>
        <w:t xml:space="preserve"> </w:t>
      </w:r>
      <w:bookmarkStart w:id="17424" w:name="_Toc161863102"/>
      <w:bookmarkStart w:id="17425" w:name="_Toc161863342"/>
      <w:bookmarkStart w:id="17426" w:name="_Toc161865633"/>
      <w:r>
        <w:rPr>
          <w:rtl/>
        </w:rPr>
        <w:t>שר החינוך יואב קיש:</w:t>
      </w:r>
      <w:bookmarkEnd w:id="17424"/>
      <w:bookmarkEnd w:id="17425"/>
      <w:bookmarkEnd w:id="17426"/>
      <w:r w:rsidRPr="00305EE2">
        <w:rPr>
          <w:rStyle w:val="TagStyle"/>
          <w:rtl/>
        </w:rPr>
        <w:t xml:space="preserve"> </w:t>
      </w:r>
      <w:r w:rsidRPr="008C432F">
        <w:rPr>
          <w:rStyle w:val="TagStyle"/>
          <w:rtl/>
        </w:rPr>
        <w:t>&lt;&lt; דובר &gt;&gt;</w:t>
      </w:r>
      <w:r>
        <w:rPr>
          <w:rtl/>
        </w:rPr>
        <w:t xml:space="preserve">   </w:t>
      </w:r>
    </w:p>
    <w:p w:rsidR="006A6AD4" w:rsidRDefault="006A6AD4" w:rsidP="00C05A0F">
      <w:pPr>
        <w:rPr>
          <w:rtl/>
          <w:lang w:eastAsia="he-IL"/>
        </w:rPr>
      </w:pPr>
    </w:p>
    <w:p w:rsidR="006A6AD4" w:rsidRDefault="006A6AD4" w:rsidP="00C05A0F">
      <w:pPr>
        <w:rPr>
          <w:rtl/>
          <w:lang w:eastAsia="he-IL"/>
        </w:rPr>
      </w:pPr>
      <w:r>
        <w:rPr>
          <w:rFonts w:hint="cs"/>
          <w:rtl/>
          <w:lang w:eastAsia="he-IL"/>
        </w:rPr>
        <w:t xml:space="preserve">כבוד היושב-ראש, כנסת נכבדה, ראשית אני חייב לומר שהטענות של חברי הכנסת בהחלט נכונות, ואני </w:t>
      </w:r>
      <w:bookmarkStart w:id="17427" w:name="_ETM_Q36_420603"/>
      <w:bookmarkEnd w:id="17427"/>
      <w:r>
        <w:rPr>
          <w:rFonts w:hint="cs"/>
          <w:rtl/>
          <w:lang w:eastAsia="he-IL"/>
        </w:rPr>
        <w:t xml:space="preserve">מצטרף אליהן. הממשלה עושה עבודה גם בעניין הזה, מה שלא עשו בעבר. באמת, הסמכות בסוף היא בידי </w:t>
      </w:r>
      <w:proofErr w:type="spellStart"/>
      <w:r>
        <w:rPr>
          <w:rFonts w:hint="cs"/>
          <w:rtl/>
          <w:lang w:eastAsia="he-IL"/>
        </w:rPr>
        <w:t>רמ"י</w:t>
      </w:r>
      <w:proofErr w:type="spellEnd"/>
      <w:r>
        <w:rPr>
          <w:rFonts w:hint="cs"/>
          <w:rtl/>
          <w:lang w:eastAsia="he-IL"/>
        </w:rPr>
        <w:t>. לצערי, מדיניות הממשלה לא מחלחלת לשם, לפחות כרגע עדיין</w:t>
      </w:r>
      <w:bookmarkStart w:id="17428" w:name="_ETM_Q36_436186"/>
      <w:bookmarkEnd w:id="17428"/>
      <w:r>
        <w:rPr>
          <w:rFonts w:hint="cs"/>
          <w:rtl/>
          <w:lang w:eastAsia="he-IL"/>
        </w:rPr>
        <w:t xml:space="preserve"> לא. יש אמת בטענות, והטענות הן בהחלט </w:t>
      </w:r>
      <w:r w:rsidR="00C05A0F">
        <w:rPr>
          <w:rFonts w:hint="cs"/>
          <w:rtl/>
          <w:lang w:eastAsia="he-IL"/>
        </w:rPr>
        <w:t>– – –</w:t>
      </w:r>
    </w:p>
    <w:p w:rsidR="006A6AD4" w:rsidRDefault="006A6AD4" w:rsidP="00C61C62">
      <w:pPr>
        <w:rPr>
          <w:rtl/>
          <w:lang w:eastAsia="he-IL"/>
        </w:rPr>
      </w:pPr>
    </w:p>
    <w:p w:rsidR="006A6AD4" w:rsidRDefault="006A6AD4" w:rsidP="00C61C62">
      <w:pPr>
        <w:pStyle w:val="af6"/>
        <w:keepNext/>
        <w:rPr>
          <w:rtl/>
        </w:rPr>
      </w:pPr>
      <w:r w:rsidRPr="008C432F">
        <w:rPr>
          <w:rStyle w:val="TagStyle"/>
          <w:rtl/>
        </w:rPr>
        <w:t xml:space="preserve"> &lt;&lt; יור &gt;&gt;</w:t>
      </w:r>
      <w:r w:rsidRPr="00305EE2">
        <w:rPr>
          <w:rStyle w:val="TagStyle"/>
          <w:rtl/>
        </w:rPr>
        <w:t xml:space="preserve"> </w:t>
      </w:r>
      <w:r>
        <w:rPr>
          <w:rtl/>
        </w:rPr>
        <w:t>היו"ר מאיר כהן:</w:t>
      </w:r>
      <w:r w:rsidRPr="00305EE2">
        <w:rPr>
          <w:rStyle w:val="TagStyle"/>
          <w:rtl/>
        </w:rPr>
        <w:t xml:space="preserve"> </w:t>
      </w:r>
      <w:r w:rsidRPr="008C432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אדוני יודע ודאי כמה </w:t>
      </w:r>
      <w:proofErr w:type="spellStart"/>
      <w:r>
        <w:rPr>
          <w:rFonts w:hint="cs"/>
          <w:rtl/>
          <w:lang w:eastAsia="he-IL"/>
        </w:rPr>
        <w:t>רמ"י</w:t>
      </w:r>
      <w:proofErr w:type="spellEnd"/>
      <w:r>
        <w:rPr>
          <w:rFonts w:hint="cs"/>
          <w:rtl/>
          <w:lang w:eastAsia="he-IL"/>
        </w:rPr>
        <w:t xml:space="preserve"> מכניסה לאוצר המדינה. זה </w:t>
      </w:r>
      <w:bookmarkStart w:id="17429" w:name="_ETM_Q36_443881"/>
      <w:bookmarkEnd w:id="17429"/>
      <w:r>
        <w:rPr>
          <w:rFonts w:hint="cs"/>
          <w:rtl/>
          <w:lang w:eastAsia="he-IL"/>
        </w:rPr>
        <w:t xml:space="preserve">לא רק </w:t>
      </w:r>
      <w:proofErr w:type="spellStart"/>
      <w:r>
        <w:rPr>
          <w:rFonts w:hint="cs"/>
          <w:rtl/>
          <w:lang w:eastAsia="he-IL"/>
        </w:rPr>
        <w:t>רמ"י</w:t>
      </w:r>
      <w:proofErr w:type="spellEnd"/>
      <w:r>
        <w:rPr>
          <w:rFonts w:hint="cs"/>
          <w:rtl/>
          <w:lang w:eastAsia="he-IL"/>
        </w:rPr>
        <w:t>, זה משרד האוצר. שנים ניסינו להיאבק</w:t>
      </w:r>
      <w:bookmarkStart w:id="17430" w:name="_ETM_Q36_448771"/>
      <w:bookmarkEnd w:id="17430"/>
      <w:r>
        <w:rPr>
          <w:rFonts w:hint="cs"/>
          <w:rtl/>
          <w:lang w:eastAsia="he-IL"/>
        </w:rPr>
        <w:t xml:space="preserve"> בזה, וכשמחליטים, כמו בהושעיה וכמו בדימונה, למכור לחיילים ב-700,000, ב-800,000 שקלים, זה העניין. </w:t>
      </w:r>
      <w:bookmarkStart w:id="17431" w:name="_ETM_Q36_456023"/>
      <w:bookmarkEnd w:id="17431"/>
    </w:p>
    <w:p w:rsidR="006A6AD4" w:rsidRPr="008C432F" w:rsidRDefault="006A6AD4" w:rsidP="00C61C62">
      <w:pPr>
        <w:rPr>
          <w:rtl/>
        </w:rPr>
      </w:pPr>
      <w:bookmarkStart w:id="17432" w:name="_ETM_Q36_456115"/>
      <w:bookmarkEnd w:id="17432"/>
    </w:p>
    <w:p w:rsidR="006A6AD4" w:rsidRDefault="006A6AD4" w:rsidP="00C61C62">
      <w:pPr>
        <w:pStyle w:val="-"/>
        <w:keepNext/>
        <w:rPr>
          <w:rtl/>
        </w:rPr>
      </w:pPr>
      <w:r w:rsidRPr="008C432F">
        <w:rPr>
          <w:rStyle w:val="TagStyle"/>
          <w:rtl/>
        </w:rPr>
        <w:t xml:space="preserve"> &lt;&lt; דובר_המשך &gt;&gt;</w:t>
      </w:r>
      <w:r w:rsidRPr="00EA3C7F">
        <w:rPr>
          <w:rStyle w:val="TagStyle"/>
          <w:rtl/>
        </w:rPr>
        <w:t xml:space="preserve"> </w:t>
      </w:r>
      <w:r>
        <w:rPr>
          <w:rtl/>
        </w:rPr>
        <w:t>שר החינוך יואב קיש:</w:t>
      </w:r>
      <w:r w:rsidRPr="00EA3C7F">
        <w:rPr>
          <w:rStyle w:val="TagStyle"/>
          <w:rtl/>
        </w:rPr>
        <w:t xml:space="preserve"> </w:t>
      </w:r>
      <w:r w:rsidRPr="008C432F">
        <w:rPr>
          <w:rStyle w:val="TagStyle"/>
          <w:rtl/>
        </w:rPr>
        <w:t>&lt;&lt; דובר_המשך &gt;&gt;</w:t>
      </w:r>
      <w:r>
        <w:rPr>
          <w:rtl/>
        </w:rPr>
        <w:t xml:space="preserve">   </w:t>
      </w:r>
    </w:p>
    <w:p w:rsidR="006A6AD4" w:rsidRDefault="006A6AD4" w:rsidP="00C05A0F">
      <w:pPr>
        <w:rPr>
          <w:rtl/>
          <w:lang w:eastAsia="he-IL"/>
        </w:rPr>
      </w:pPr>
    </w:p>
    <w:p w:rsidR="006A6AD4" w:rsidRDefault="006A6AD4" w:rsidP="00F934F3">
      <w:pPr>
        <w:rPr>
          <w:rtl/>
          <w:lang w:eastAsia="he-IL"/>
        </w:rPr>
      </w:pPr>
      <w:bookmarkStart w:id="17433" w:name="_ETM_Q36_454962"/>
      <w:bookmarkEnd w:id="17433"/>
      <w:r>
        <w:rPr>
          <w:rFonts w:hint="cs"/>
          <w:rtl/>
          <w:lang w:eastAsia="he-IL"/>
        </w:rPr>
        <w:t>כן, אבל</w:t>
      </w:r>
      <w:bookmarkStart w:id="17434" w:name="_ETM_Q36_456091"/>
      <w:bookmarkEnd w:id="17434"/>
      <w:r>
        <w:rPr>
          <w:rFonts w:hint="cs"/>
          <w:rtl/>
          <w:lang w:eastAsia="he-IL"/>
        </w:rPr>
        <w:t xml:space="preserve"> כשיש מדיניות ממשלה, וכששר האוצר תומך בה, ושר השיכון תומך, אנחנו רואים </w:t>
      </w:r>
      <w:proofErr w:type="spellStart"/>
      <w:r>
        <w:rPr>
          <w:rFonts w:hint="cs"/>
          <w:rtl/>
          <w:lang w:eastAsia="he-IL"/>
        </w:rPr>
        <w:t>שרמ"י</w:t>
      </w:r>
      <w:proofErr w:type="spellEnd"/>
      <w:r>
        <w:rPr>
          <w:rFonts w:hint="cs"/>
          <w:rtl/>
          <w:lang w:eastAsia="he-IL"/>
        </w:rPr>
        <w:t xml:space="preserve">, לצערי, לא מצליחה להגיע ולממש את ההחלטות. יש פה בעיה. אני רוצה להתייחס בסוף גם </w:t>
      </w:r>
      <w:bookmarkStart w:id="17435" w:name="_ETM_Q36_473204"/>
      <w:bookmarkEnd w:id="17435"/>
      <w:r>
        <w:rPr>
          <w:rFonts w:hint="cs"/>
          <w:rtl/>
          <w:lang w:eastAsia="he-IL"/>
        </w:rPr>
        <w:t>למה שכתב ואמר שר השיכון, שגם הוא רואה חשיבות רבה בחיזוק</w:t>
      </w:r>
      <w:bookmarkStart w:id="17436" w:name="_ETM_Q36_475912"/>
      <w:bookmarkEnd w:id="17436"/>
      <w:r>
        <w:rPr>
          <w:rFonts w:hint="cs"/>
          <w:rtl/>
          <w:lang w:eastAsia="he-IL"/>
        </w:rPr>
        <w:t xml:space="preserve"> ההתיישבות בנגב ובגליל, בפרט בעת הזאת, ובהובלתו יש שורת החלטות בממשלה ובמועצת מקרקעי ישראל שמטרתן לחזק את ההתיישבות ולעודד את האוכלוסייה לבוא לאותם אזורים. </w:t>
      </w:r>
    </w:p>
    <w:p w:rsidR="006A6AD4" w:rsidRDefault="006A6AD4" w:rsidP="00C61C62">
      <w:pPr>
        <w:rPr>
          <w:rtl/>
          <w:lang w:eastAsia="he-IL"/>
        </w:rPr>
      </w:pPr>
    </w:p>
    <w:p w:rsidR="006A6AD4" w:rsidRDefault="006A6AD4" w:rsidP="00F934F3">
      <w:pPr>
        <w:rPr>
          <w:rtl/>
          <w:lang w:eastAsia="he-IL"/>
        </w:rPr>
      </w:pPr>
      <w:r>
        <w:rPr>
          <w:rFonts w:hint="cs"/>
          <w:rtl/>
          <w:lang w:eastAsia="he-IL"/>
        </w:rPr>
        <w:t xml:space="preserve">לגבי הנחות </w:t>
      </w:r>
      <w:bookmarkStart w:id="17437" w:name="_ETM_Q36_490902"/>
      <w:bookmarkEnd w:id="17437"/>
      <w:r>
        <w:rPr>
          <w:rFonts w:hint="cs"/>
          <w:rtl/>
          <w:lang w:eastAsia="he-IL"/>
        </w:rPr>
        <w:t>באזורי עדיפות לאומית, כפי שציינתם</w:t>
      </w:r>
      <w:r w:rsidR="00F934F3">
        <w:rPr>
          <w:rFonts w:hint="cs"/>
          <w:rtl/>
          <w:lang w:eastAsia="he-IL"/>
        </w:rPr>
        <w:t>,</w:t>
      </w:r>
      <w:r>
        <w:rPr>
          <w:rFonts w:hint="cs"/>
          <w:rtl/>
          <w:lang w:eastAsia="he-IL"/>
        </w:rPr>
        <w:t xml:space="preserve"> מועצת </w:t>
      </w:r>
      <w:proofErr w:type="spellStart"/>
      <w:r>
        <w:rPr>
          <w:rFonts w:hint="cs"/>
          <w:rtl/>
          <w:lang w:eastAsia="he-IL"/>
        </w:rPr>
        <w:t>רמ"י</w:t>
      </w:r>
      <w:proofErr w:type="spellEnd"/>
      <w:r>
        <w:rPr>
          <w:rFonts w:hint="cs"/>
          <w:rtl/>
          <w:lang w:eastAsia="he-IL"/>
        </w:rPr>
        <w:t xml:space="preserve"> אישרה הגדלת הנחות באזורי עדיפות </w:t>
      </w:r>
      <w:bookmarkStart w:id="17438" w:name="_ETM_Q36_498565"/>
      <w:bookmarkEnd w:id="17438"/>
      <w:r>
        <w:rPr>
          <w:rFonts w:hint="cs"/>
          <w:rtl/>
          <w:lang w:eastAsia="he-IL"/>
        </w:rPr>
        <w:t xml:space="preserve">לאומית מ-450,000 ל-850,000. אולם </w:t>
      </w:r>
      <w:bookmarkStart w:id="17439" w:name="_ETM_Q36_505127"/>
      <w:bookmarkEnd w:id="17439"/>
      <w:r>
        <w:rPr>
          <w:rFonts w:hint="cs"/>
          <w:rtl/>
          <w:lang w:eastAsia="he-IL"/>
        </w:rPr>
        <w:t>היות שסעיף זה בעל השלכות כלכליות, נדרשת חתימתו</w:t>
      </w:r>
      <w:bookmarkStart w:id="17440" w:name="_ETM_Q36_504680"/>
      <w:bookmarkEnd w:id="17440"/>
      <w:r>
        <w:rPr>
          <w:rFonts w:hint="cs"/>
          <w:rtl/>
          <w:lang w:eastAsia="he-IL"/>
        </w:rPr>
        <w:t xml:space="preserve"> של שר האוצר. </w:t>
      </w:r>
    </w:p>
    <w:p w:rsidR="006A6AD4" w:rsidRDefault="006A6AD4" w:rsidP="00C61C62">
      <w:pPr>
        <w:rPr>
          <w:rtl/>
          <w:lang w:eastAsia="he-IL"/>
        </w:rPr>
      </w:pPr>
    </w:p>
    <w:p w:rsidR="006A6AD4" w:rsidRDefault="006A6AD4" w:rsidP="00C61C62">
      <w:pPr>
        <w:pStyle w:val="af6"/>
        <w:keepNext/>
        <w:rPr>
          <w:rtl/>
        </w:rPr>
      </w:pPr>
      <w:r w:rsidRPr="008C432F">
        <w:rPr>
          <w:rStyle w:val="TagStyle"/>
          <w:rtl/>
        </w:rPr>
        <w:t xml:space="preserve"> &lt;&lt; יור &gt;&gt;</w:t>
      </w:r>
      <w:r w:rsidRPr="00305EE2">
        <w:rPr>
          <w:rStyle w:val="TagStyle"/>
          <w:rtl/>
        </w:rPr>
        <w:t xml:space="preserve"> </w:t>
      </w:r>
      <w:r>
        <w:rPr>
          <w:rtl/>
        </w:rPr>
        <w:t>היו"ר מאיר כהן:</w:t>
      </w:r>
      <w:r w:rsidRPr="00305EE2">
        <w:rPr>
          <w:rStyle w:val="TagStyle"/>
          <w:rtl/>
        </w:rPr>
        <w:t xml:space="preserve"> </w:t>
      </w:r>
      <w:r w:rsidRPr="008C432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הבנת, אדוני?</w:t>
      </w:r>
    </w:p>
    <w:p w:rsidR="006A6AD4" w:rsidRDefault="006A6AD4" w:rsidP="00C61C62">
      <w:pPr>
        <w:rPr>
          <w:rtl/>
          <w:lang w:eastAsia="he-IL"/>
        </w:rPr>
      </w:pPr>
    </w:p>
    <w:p w:rsidR="006A6AD4" w:rsidRDefault="006A6AD4" w:rsidP="00C61C62">
      <w:pPr>
        <w:pStyle w:val="-"/>
        <w:keepNext/>
        <w:rPr>
          <w:rtl/>
        </w:rPr>
      </w:pPr>
      <w:bookmarkStart w:id="17441" w:name="ET_speakercontinue_6458_8"/>
      <w:r w:rsidRPr="008C432F">
        <w:rPr>
          <w:rStyle w:val="TagStyle"/>
          <w:rtl/>
        </w:rPr>
        <w:t xml:space="preserve"> &lt;&lt; דובר_המשך &gt;&gt;</w:t>
      </w:r>
      <w:r w:rsidRPr="00305EE2">
        <w:rPr>
          <w:rStyle w:val="TagStyle"/>
          <w:rtl/>
        </w:rPr>
        <w:t xml:space="preserve"> </w:t>
      </w:r>
      <w:r>
        <w:rPr>
          <w:rtl/>
        </w:rPr>
        <w:t>שר החינוך יואב קיש:</w:t>
      </w:r>
      <w:r w:rsidRPr="00305EE2">
        <w:rPr>
          <w:rStyle w:val="TagStyle"/>
          <w:rtl/>
        </w:rPr>
        <w:t xml:space="preserve"> </w:t>
      </w:r>
      <w:r w:rsidRPr="008C432F">
        <w:rPr>
          <w:rStyle w:val="TagStyle"/>
          <w:rtl/>
        </w:rPr>
        <w:t>&lt;&lt; דובר_המשך &gt;&gt;</w:t>
      </w:r>
      <w:r>
        <w:rPr>
          <w:rtl/>
        </w:rPr>
        <w:t xml:space="preserve">   </w:t>
      </w:r>
      <w:bookmarkEnd w:id="17441"/>
    </w:p>
    <w:p w:rsidR="006A6AD4" w:rsidRDefault="006A6AD4" w:rsidP="00C05A0F">
      <w:pPr>
        <w:rPr>
          <w:rtl/>
          <w:lang w:eastAsia="he-IL"/>
        </w:rPr>
      </w:pPr>
    </w:p>
    <w:p w:rsidR="006A6AD4" w:rsidRDefault="006A6AD4" w:rsidP="00F934F3">
      <w:pPr>
        <w:rPr>
          <w:rtl/>
          <w:lang w:eastAsia="he-IL"/>
        </w:rPr>
      </w:pPr>
      <w:r>
        <w:rPr>
          <w:rFonts w:hint="cs"/>
          <w:rtl/>
          <w:lang w:eastAsia="he-IL"/>
        </w:rPr>
        <w:t xml:space="preserve">רגע. היא אושרה רק </w:t>
      </w:r>
      <w:r w:rsidR="00F934F3">
        <w:rPr>
          <w:rFonts w:hint="cs"/>
          <w:rtl/>
          <w:lang w:eastAsia="he-IL"/>
        </w:rPr>
        <w:t>כמה</w:t>
      </w:r>
      <w:r>
        <w:rPr>
          <w:rFonts w:hint="cs"/>
          <w:rtl/>
          <w:lang w:eastAsia="he-IL"/>
        </w:rPr>
        <w:t xml:space="preserve"> חודשים לאחר מכן. מועצת מקרקעי ישראל מפקחת על</w:t>
      </w:r>
      <w:bookmarkStart w:id="17442" w:name="_ETM_Q36_515212"/>
      <w:bookmarkEnd w:id="17442"/>
      <w:r>
        <w:rPr>
          <w:rFonts w:hint="cs"/>
          <w:rtl/>
          <w:lang w:eastAsia="he-IL"/>
        </w:rPr>
        <w:t xml:space="preserve"> פעילותה של רשות מקרקעי ישראל. ההנהלה ועובדי הרשות מחויבים ומבצעים את</w:t>
      </w:r>
      <w:bookmarkStart w:id="17443" w:name="_ETM_Q36_520531"/>
      <w:bookmarkEnd w:id="17443"/>
      <w:r>
        <w:rPr>
          <w:rFonts w:hint="cs"/>
          <w:rtl/>
          <w:lang w:eastAsia="he-IL"/>
        </w:rPr>
        <w:t xml:space="preserve"> ההנחיות של המועצה בהתאם למה שנקבע. לפעמים, כמו במקרה הזה, ישנן החלטות שדורשות אישורים של גורמים נוספים, וזה העיכוב. זאת</w:t>
      </w:r>
      <w:bookmarkStart w:id="17444" w:name="_ETM_Q36_529216"/>
      <w:bookmarkEnd w:id="17444"/>
      <w:r>
        <w:rPr>
          <w:rFonts w:hint="cs"/>
          <w:rtl/>
          <w:lang w:eastAsia="he-IL"/>
        </w:rPr>
        <w:t xml:space="preserve"> אומרת, להבנת שר הבינוי והשיכון, מדובר בעיכוב, ואני מקווה שייפתר במהרה. זה לגבי זה.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לגבי תיקון פקודת האגודות השיתופיות, החקיקה שונתה וכיום יישובים קהילתיים יכולים </w:t>
      </w:r>
      <w:bookmarkStart w:id="17445" w:name="_ETM_Q36_543468"/>
      <w:bookmarkEnd w:id="17445"/>
      <w:r>
        <w:rPr>
          <w:rFonts w:hint="cs"/>
          <w:rtl/>
          <w:lang w:eastAsia="he-IL"/>
        </w:rPr>
        <w:t xml:space="preserve">להתרחב עד 700 בתי אב במקום 400. </w:t>
      </w:r>
      <w:proofErr w:type="spellStart"/>
      <w:r>
        <w:rPr>
          <w:rFonts w:hint="cs"/>
          <w:rtl/>
          <w:lang w:eastAsia="he-IL"/>
        </w:rPr>
        <w:t>רמ"י</w:t>
      </w:r>
      <w:proofErr w:type="spellEnd"/>
      <w:r>
        <w:rPr>
          <w:rFonts w:hint="cs"/>
          <w:rtl/>
          <w:lang w:eastAsia="he-IL"/>
        </w:rPr>
        <w:t xml:space="preserve"> אכן הוציאה</w:t>
      </w:r>
      <w:bookmarkStart w:id="17446" w:name="_ETM_Q36_547106"/>
      <w:bookmarkEnd w:id="17446"/>
      <w:r>
        <w:rPr>
          <w:rFonts w:hint="cs"/>
          <w:rtl/>
          <w:lang w:eastAsia="he-IL"/>
        </w:rPr>
        <w:t xml:space="preserve"> נוהל בנוגע לוועדות קבלה, ובעקבות פנייה של מספר גופים העוסקים</w:t>
      </w:r>
      <w:bookmarkStart w:id="17447" w:name="_ETM_Q36_552561"/>
      <w:bookmarkEnd w:id="17447"/>
      <w:r>
        <w:rPr>
          <w:rFonts w:hint="cs"/>
          <w:rtl/>
          <w:lang w:eastAsia="he-IL"/>
        </w:rPr>
        <w:t xml:space="preserve"> בהתיישבות, הוחלט כי ייבחנו נהלים נוספים חלף הנוהל של רשות</w:t>
      </w:r>
      <w:bookmarkStart w:id="17448" w:name="_ETM_Q36_555801"/>
      <w:bookmarkEnd w:id="17448"/>
      <w:r>
        <w:rPr>
          <w:rFonts w:hint="cs"/>
          <w:rtl/>
          <w:lang w:eastAsia="he-IL"/>
        </w:rPr>
        <w:t xml:space="preserve"> מקרקעי ישראל. הנושא עדיין בבחינה. </w:t>
      </w:r>
    </w:p>
    <w:p w:rsidR="006A6AD4" w:rsidRDefault="006A6AD4" w:rsidP="00C61C62">
      <w:pPr>
        <w:rPr>
          <w:rtl/>
          <w:lang w:eastAsia="he-IL"/>
        </w:rPr>
      </w:pPr>
    </w:p>
    <w:p w:rsidR="006A6AD4" w:rsidRDefault="006A6AD4" w:rsidP="00C61C62">
      <w:pPr>
        <w:rPr>
          <w:rtl/>
          <w:lang w:eastAsia="he-IL"/>
        </w:rPr>
      </w:pPr>
      <w:r>
        <w:rPr>
          <w:rFonts w:hint="cs"/>
          <w:rtl/>
          <w:lang w:eastAsia="he-IL"/>
        </w:rPr>
        <w:t xml:space="preserve">השר מתחייב </w:t>
      </w:r>
      <w:r>
        <w:rPr>
          <w:rtl/>
          <w:lang w:eastAsia="he-IL"/>
        </w:rPr>
        <w:t>–</w:t>
      </w:r>
      <w:r>
        <w:rPr>
          <w:rFonts w:hint="cs"/>
          <w:rtl/>
          <w:lang w:eastAsia="he-IL"/>
        </w:rPr>
        <w:t xml:space="preserve"> השר גולדקנופ</w:t>
      </w:r>
      <w:bookmarkStart w:id="17449" w:name="_ETM_Q36_562542"/>
      <w:bookmarkEnd w:id="17449"/>
      <w:r>
        <w:rPr>
          <w:rFonts w:hint="cs"/>
          <w:rtl/>
          <w:lang w:eastAsia="he-IL"/>
        </w:rPr>
        <w:t xml:space="preserve"> </w:t>
      </w:r>
      <w:bookmarkStart w:id="17450" w:name="_ETM_Q36_571779"/>
      <w:bookmarkEnd w:id="17450"/>
      <w:r>
        <w:rPr>
          <w:rFonts w:hint="cs"/>
          <w:rtl/>
          <w:lang w:eastAsia="he-IL"/>
        </w:rPr>
        <w:t>– להמשיך לפעול על מנת להרחיב ולהגדיל את היצע יחידות הדיור</w:t>
      </w:r>
      <w:bookmarkStart w:id="17451" w:name="_ETM_Q36_565885"/>
      <w:bookmarkEnd w:id="17451"/>
      <w:r>
        <w:rPr>
          <w:rFonts w:hint="cs"/>
          <w:rtl/>
          <w:lang w:eastAsia="he-IL"/>
        </w:rPr>
        <w:t xml:space="preserve"> בכל הארץ, בערים, במושבים, בקיבוצים בכל רחבי הארץ, בשיתוף פעולה עם כלל הגורמים העוסקים במלאכה. </w:t>
      </w:r>
    </w:p>
    <w:p w:rsidR="006A6AD4" w:rsidRDefault="006A6AD4" w:rsidP="00C61C62">
      <w:pPr>
        <w:rPr>
          <w:rtl/>
          <w:lang w:eastAsia="he-IL"/>
        </w:rPr>
      </w:pPr>
    </w:p>
    <w:p w:rsidR="006A6AD4" w:rsidRDefault="006A6AD4" w:rsidP="00C61C62">
      <w:pPr>
        <w:pStyle w:val="af6"/>
        <w:keepNext/>
        <w:rPr>
          <w:rtl/>
        </w:rPr>
      </w:pPr>
      <w:r w:rsidRPr="008C432F">
        <w:rPr>
          <w:rStyle w:val="TagStyle"/>
          <w:rtl/>
        </w:rPr>
        <w:t xml:space="preserve"> &lt;&lt; יור &gt;&gt;</w:t>
      </w:r>
      <w:r w:rsidRPr="00305EE2">
        <w:rPr>
          <w:rStyle w:val="TagStyle"/>
          <w:rtl/>
        </w:rPr>
        <w:t xml:space="preserve"> </w:t>
      </w:r>
      <w:r>
        <w:rPr>
          <w:rtl/>
        </w:rPr>
        <w:t>היו"ר מאיר כהן:</w:t>
      </w:r>
      <w:r w:rsidRPr="00305EE2">
        <w:rPr>
          <w:rStyle w:val="TagStyle"/>
          <w:rtl/>
        </w:rPr>
        <w:t xml:space="preserve"> </w:t>
      </w:r>
      <w:r w:rsidRPr="008C432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תודה רבה, אדוני. אם כן, המציעים מסתפקים בתשובת השר או להעביר לוועדה? </w:t>
      </w:r>
      <w:bookmarkStart w:id="17452" w:name="_ETM_Q36_578540"/>
      <w:bookmarkEnd w:id="17452"/>
      <w:r>
        <w:rPr>
          <w:rFonts w:hint="cs"/>
          <w:rtl/>
          <w:lang w:eastAsia="he-IL"/>
        </w:rPr>
        <w:t>להעביר לוועדה. לאיזו</w:t>
      </w:r>
      <w:bookmarkStart w:id="17453" w:name="_ETM_Q36_581192"/>
      <w:bookmarkEnd w:id="17453"/>
      <w:r>
        <w:rPr>
          <w:rFonts w:hint="cs"/>
          <w:rtl/>
          <w:lang w:eastAsia="he-IL"/>
        </w:rPr>
        <w:t xml:space="preserve"> ועדה? </w:t>
      </w:r>
      <w:bookmarkStart w:id="17454" w:name="_ETM_Q36_578598"/>
      <w:bookmarkStart w:id="17455" w:name="_ETM_Q36_578692"/>
      <w:bookmarkStart w:id="17456" w:name="_ETM_Q36_578750"/>
      <w:bookmarkStart w:id="17457" w:name="_ETM_Q36_578835"/>
      <w:bookmarkStart w:id="17458" w:name="_ETM_Q36_578884"/>
      <w:bookmarkEnd w:id="17454"/>
      <w:bookmarkEnd w:id="17455"/>
      <w:bookmarkEnd w:id="17456"/>
      <w:bookmarkEnd w:id="17457"/>
      <w:bookmarkEnd w:id="17458"/>
      <w:r>
        <w:rPr>
          <w:rFonts w:hint="cs"/>
          <w:rtl/>
          <w:lang w:eastAsia="he-IL"/>
        </w:rPr>
        <w:t xml:space="preserve">מיזמים ציבוריים. </w:t>
      </w:r>
      <w:bookmarkStart w:id="17459" w:name="_ETM_Q36_587519"/>
      <w:bookmarkEnd w:id="17459"/>
    </w:p>
    <w:p w:rsidR="006A6AD4" w:rsidRDefault="006A6AD4" w:rsidP="00C61C62">
      <w:pPr>
        <w:rPr>
          <w:rtl/>
          <w:lang w:eastAsia="he-IL"/>
        </w:rPr>
      </w:pPr>
      <w:bookmarkStart w:id="17460" w:name="_ETM_Q36_587607"/>
      <w:bookmarkStart w:id="17461" w:name="_ETM_Q36_588305"/>
      <w:bookmarkEnd w:id="17460"/>
      <w:bookmarkEnd w:id="17461"/>
    </w:p>
    <w:p w:rsidR="006A6AD4" w:rsidRDefault="006A6AD4" w:rsidP="00C61C62">
      <w:pPr>
        <w:rPr>
          <w:rtl/>
          <w:lang w:eastAsia="he-IL"/>
        </w:rPr>
      </w:pPr>
      <w:bookmarkStart w:id="17462" w:name="_ETM_Q36_588381"/>
      <w:bookmarkEnd w:id="17462"/>
      <w:r>
        <w:rPr>
          <w:rFonts w:hint="cs"/>
          <w:rtl/>
          <w:lang w:eastAsia="he-IL"/>
        </w:rPr>
        <w:t xml:space="preserve">אנחנו צריכים לערוך, ברשותכם, הצבעה. ההצבעה היא על </w:t>
      </w:r>
      <w:bookmarkStart w:id="17463" w:name="_ETM_Q36_590796"/>
      <w:bookmarkEnd w:id="17463"/>
      <w:r>
        <w:rPr>
          <w:rFonts w:hint="cs"/>
          <w:rtl/>
          <w:lang w:eastAsia="he-IL"/>
        </w:rPr>
        <w:t>כך שההצעה לסדר-היום תעבור לוועדה למיזמים ציבוריים. בבקשה, מי</w:t>
      </w:r>
      <w:bookmarkStart w:id="17464" w:name="_ETM_Q36_596192"/>
      <w:bookmarkEnd w:id="17464"/>
      <w:r>
        <w:rPr>
          <w:rFonts w:hint="cs"/>
          <w:rtl/>
          <w:lang w:eastAsia="he-IL"/>
        </w:rPr>
        <w:t xml:space="preserve"> בעד ומי נגד. </w:t>
      </w:r>
    </w:p>
    <w:p w:rsidR="006A6AD4" w:rsidRDefault="006A6AD4" w:rsidP="00C61C62">
      <w:pPr>
        <w:pStyle w:val="af1"/>
        <w:keepNext/>
        <w:rPr>
          <w:rtl/>
          <w:lang w:eastAsia="he-IL"/>
        </w:rPr>
      </w:pPr>
    </w:p>
    <w:p w:rsidR="006A6AD4" w:rsidRDefault="006A6AD4" w:rsidP="00C61C62">
      <w:pPr>
        <w:pStyle w:val="af1"/>
        <w:keepNext/>
        <w:rPr>
          <w:rtl/>
          <w:lang w:eastAsia="he-IL"/>
        </w:rPr>
      </w:pPr>
      <w:r>
        <w:rPr>
          <w:rtl/>
          <w:lang w:eastAsia="he-IL"/>
        </w:rPr>
        <w:t>הצבעה מס'</w:t>
      </w:r>
      <w:r>
        <w:rPr>
          <w:rFonts w:hint="cs"/>
          <w:rtl/>
          <w:lang w:eastAsia="he-IL"/>
        </w:rPr>
        <w:t xml:space="preserve"> 25</w:t>
      </w:r>
    </w:p>
    <w:p w:rsidR="006A6AD4" w:rsidRDefault="006A6AD4" w:rsidP="00C61C62">
      <w:pPr>
        <w:pStyle w:val="--"/>
        <w:keepNext/>
        <w:rPr>
          <w:rtl/>
          <w:lang w:eastAsia="he-IL"/>
        </w:rPr>
      </w:pPr>
    </w:p>
    <w:p w:rsidR="006A6AD4" w:rsidRDefault="006A6AD4" w:rsidP="00C61C62">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3</w:t>
      </w:r>
    </w:p>
    <w:p w:rsidR="006A6AD4" w:rsidRDefault="006A6AD4" w:rsidP="00C61C62">
      <w:pPr>
        <w:pStyle w:val="--"/>
        <w:keepNext/>
        <w:rPr>
          <w:rtl/>
          <w:lang w:eastAsia="he-IL"/>
        </w:rPr>
      </w:pPr>
      <w:r>
        <w:rPr>
          <w:rtl/>
          <w:lang w:eastAsia="he-IL"/>
        </w:rPr>
        <w:t xml:space="preserve">נגד – </w:t>
      </w:r>
      <w:r>
        <w:rPr>
          <w:rFonts w:hint="cs"/>
          <w:rtl/>
          <w:lang w:eastAsia="he-IL"/>
        </w:rPr>
        <w:t>אין</w:t>
      </w:r>
    </w:p>
    <w:p w:rsidR="006A6AD4" w:rsidRDefault="006A6AD4" w:rsidP="00C61C62">
      <w:pPr>
        <w:pStyle w:val="--"/>
        <w:keepNext/>
        <w:rPr>
          <w:rtl/>
          <w:lang w:eastAsia="he-IL"/>
        </w:rPr>
      </w:pPr>
      <w:r>
        <w:rPr>
          <w:rtl/>
          <w:lang w:eastAsia="he-IL"/>
        </w:rPr>
        <w:t xml:space="preserve">נמנעים – </w:t>
      </w:r>
      <w:r>
        <w:rPr>
          <w:rFonts w:hint="cs"/>
          <w:rtl/>
          <w:lang w:eastAsia="he-IL"/>
        </w:rPr>
        <w:t>אין</w:t>
      </w:r>
    </w:p>
    <w:p w:rsidR="006A6AD4" w:rsidRPr="00EA3C7F" w:rsidRDefault="006A6AD4" w:rsidP="00C61C62">
      <w:pPr>
        <w:pStyle w:val="af2"/>
        <w:rPr>
          <w:rtl/>
          <w:lang w:eastAsia="he-IL"/>
        </w:rPr>
      </w:pPr>
      <w:r>
        <w:rPr>
          <w:rFonts w:hint="cs"/>
          <w:rtl/>
          <w:lang w:eastAsia="he-IL"/>
        </w:rPr>
        <w:t xml:space="preserve">ההצעה להעביר את הנושא לוועדה למיזמים ציבוריים נתקבלה. </w:t>
      </w:r>
    </w:p>
    <w:p w:rsidR="006A6AD4" w:rsidRDefault="006A6AD4" w:rsidP="00C61C62">
      <w:pPr>
        <w:rPr>
          <w:rtl/>
          <w:lang w:eastAsia="he-IL"/>
        </w:rPr>
      </w:pPr>
    </w:p>
    <w:p w:rsidR="006A6AD4" w:rsidRDefault="006A6AD4" w:rsidP="00C61C62">
      <w:pPr>
        <w:pStyle w:val="af6"/>
        <w:keepNext/>
        <w:rPr>
          <w:rtl/>
        </w:rPr>
      </w:pPr>
      <w:r w:rsidRPr="008C432F">
        <w:rPr>
          <w:rStyle w:val="TagStyle"/>
          <w:rtl/>
        </w:rPr>
        <w:t xml:space="preserve"> &lt;&lt; יור &gt;&gt;</w:t>
      </w:r>
      <w:r w:rsidRPr="00305EE2">
        <w:rPr>
          <w:rStyle w:val="TagStyle"/>
          <w:rtl/>
        </w:rPr>
        <w:t xml:space="preserve"> </w:t>
      </w:r>
      <w:r>
        <w:rPr>
          <w:rtl/>
        </w:rPr>
        <w:t>היו"ר מאיר כהן:</w:t>
      </w:r>
      <w:r w:rsidRPr="00305EE2">
        <w:rPr>
          <w:rStyle w:val="TagStyle"/>
          <w:rtl/>
        </w:rPr>
        <w:t xml:space="preserve"> </w:t>
      </w:r>
      <w:r w:rsidRPr="008C432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שלושה בעד, אפס מתנגדים. </w:t>
      </w:r>
      <w:bookmarkStart w:id="17465" w:name="_ETM_Q36_613713"/>
      <w:bookmarkEnd w:id="17465"/>
      <w:r>
        <w:rPr>
          <w:rFonts w:hint="cs"/>
          <w:rtl/>
          <w:lang w:eastAsia="he-IL"/>
        </w:rPr>
        <w:t xml:space="preserve">היא תעבור לוועדה למיזמים ציבוריים. </w:t>
      </w:r>
    </w:p>
    <w:p w:rsidR="006A6AD4" w:rsidRDefault="006A6AD4" w:rsidP="00C61C62">
      <w:pPr>
        <w:rPr>
          <w:rtl/>
          <w:lang w:eastAsia="he-IL"/>
        </w:rPr>
      </w:pPr>
    </w:p>
    <w:p w:rsidR="006A6AD4" w:rsidRDefault="006A6AD4" w:rsidP="00C61C62">
      <w:pPr>
        <w:rPr>
          <w:rtl/>
          <w:lang w:eastAsia="he-IL"/>
        </w:rPr>
      </w:pPr>
    </w:p>
    <w:p w:rsidR="006A6AD4" w:rsidRDefault="006A6AD4" w:rsidP="00C61C62">
      <w:pPr>
        <w:pStyle w:val="a6"/>
        <w:rPr>
          <w:rtl/>
          <w:lang w:eastAsia="he-IL"/>
        </w:rPr>
      </w:pPr>
      <w:bookmarkStart w:id="17466" w:name="ET_hatsach_642214_11"/>
      <w:r w:rsidRPr="008C432F">
        <w:rPr>
          <w:rStyle w:val="TagStyle"/>
          <w:rtl/>
        </w:rPr>
        <w:t>&lt;&lt; הצח &gt;&gt;</w:t>
      </w:r>
      <w:r w:rsidRPr="00305EE2">
        <w:rPr>
          <w:rStyle w:val="TagStyle"/>
          <w:rtl/>
        </w:rPr>
        <w:t xml:space="preserve"> </w:t>
      </w:r>
      <w:bookmarkStart w:id="17467" w:name="_Toc161863103"/>
      <w:bookmarkStart w:id="17468" w:name="_Toc161863343"/>
      <w:bookmarkStart w:id="17469" w:name="_Toc161865634"/>
      <w:r>
        <w:rPr>
          <w:rtl/>
          <w:lang w:eastAsia="he-IL"/>
        </w:rPr>
        <w:t>הצעת חוק בתי קברות צבאיים (תיקון מס' 5), התשפ"ד–2024</w:t>
      </w:r>
      <w:bookmarkEnd w:id="17467"/>
      <w:bookmarkEnd w:id="17468"/>
      <w:bookmarkEnd w:id="17469"/>
      <w:r w:rsidRPr="00305EE2">
        <w:rPr>
          <w:rStyle w:val="TagStyle"/>
          <w:rtl/>
        </w:rPr>
        <w:t xml:space="preserve"> </w:t>
      </w:r>
      <w:r w:rsidRPr="008C432F">
        <w:rPr>
          <w:rStyle w:val="TagStyle"/>
          <w:rtl/>
        </w:rPr>
        <w:t>&lt;&lt; הצח &gt;&gt;</w:t>
      </w:r>
      <w:r>
        <w:rPr>
          <w:rtl/>
          <w:lang w:eastAsia="he-IL"/>
        </w:rPr>
        <w:t xml:space="preserve">   </w:t>
      </w:r>
      <w:bookmarkEnd w:id="17466"/>
    </w:p>
    <w:p w:rsidR="006A6AD4" w:rsidRDefault="006A6AD4" w:rsidP="00C05A0F">
      <w:pPr>
        <w:rPr>
          <w:rtl/>
          <w:lang w:eastAsia="he-IL"/>
        </w:rPr>
      </w:pPr>
      <w:r>
        <w:rPr>
          <w:rFonts w:hint="cs"/>
          <w:rtl/>
          <w:lang w:eastAsia="he-IL"/>
        </w:rPr>
        <w:t>[מס' כ</w:t>
      </w:r>
      <w:r w:rsidR="003C2668">
        <w:rPr>
          <w:rFonts w:hint="cs"/>
          <w:rtl/>
          <w:lang w:eastAsia="he-IL"/>
        </w:rPr>
        <w:t>/</w:t>
      </w:r>
      <w:r>
        <w:rPr>
          <w:rFonts w:hint="cs"/>
          <w:rtl/>
          <w:lang w:eastAsia="he-IL"/>
        </w:rPr>
        <w:t>1000; דברי הכנסת, חוב' כ"ב, ישיבה 159; נספחות.]</w:t>
      </w:r>
    </w:p>
    <w:p w:rsidR="006A6AD4" w:rsidRDefault="006A6AD4" w:rsidP="00C61C62">
      <w:pPr>
        <w:pStyle w:val="-0"/>
        <w:rPr>
          <w:rtl/>
          <w:lang w:eastAsia="he-IL"/>
        </w:rPr>
      </w:pPr>
      <w:r>
        <w:rPr>
          <w:rtl/>
          <w:lang w:eastAsia="he-IL"/>
        </w:rPr>
        <w:t>(קריאה שנייה וקריאה שלישית)</w:t>
      </w:r>
    </w:p>
    <w:p w:rsidR="006A6AD4" w:rsidRPr="00574A2B" w:rsidRDefault="006A6AD4" w:rsidP="00C61C62">
      <w:pPr>
        <w:rPr>
          <w:rtl/>
          <w:lang w:eastAsia="he-IL"/>
        </w:rPr>
      </w:pPr>
    </w:p>
    <w:p w:rsidR="006A6AD4" w:rsidRDefault="006A6AD4" w:rsidP="00C61C62">
      <w:pPr>
        <w:pStyle w:val="af6"/>
        <w:keepNext/>
        <w:rPr>
          <w:rtl/>
        </w:rPr>
      </w:pPr>
      <w:r w:rsidRPr="008C432F">
        <w:rPr>
          <w:rStyle w:val="TagStyle"/>
          <w:rtl/>
        </w:rPr>
        <w:t xml:space="preserve"> &lt;&lt; יור &gt;&gt;</w:t>
      </w:r>
      <w:r w:rsidRPr="00305EE2">
        <w:rPr>
          <w:rStyle w:val="TagStyle"/>
          <w:rtl/>
        </w:rPr>
        <w:t xml:space="preserve"> </w:t>
      </w:r>
      <w:r>
        <w:rPr>
          <w:rtl/>
        </w:rPr>
        <w:t>היו"ר מאיר כהן:</w:t>
      </w:r>
      <w:r w:rsidRPr="00305EE2">
        <w:rPr>
          <w:rStyle w:val="TagStyle"/>
          <w:rtl/>
        </w:rPr>
        <w:t xml:space="preserve"> </w:t>
      </w:r>
      <w:r w:rsidRPr="008C432F">
        <w:rPr>
          <w:rStyle w:val="TagStyle"/>
          <w:rtl/>
        </w:rPr>
        <w:t>&lt;&lt; יור &gt;&gt;</w:t>
      </w:r>
      <w:r>
        <w:rPr>
          <w:rtl/>
        </w:rPr>
        <w:t xml:space="preserve">   </w:t>
      </w:r>
    </w:p>
    <w:p w:rsidR="006A6AD4" w:rsidRDefault="006A6AD4" w:rsidP="00C05A0F">
      <w:pPr>
        <w:rPr>
          <w:rtl/>
          <w:lang w:eastAsia="he-IL"/>
        </w:rPr>
      </w:pPr>
    </w:p>
    <w:p w:rsidR="006A6AD4" w:rsidRDefault="006A6AD4" w:rsidP="00510433">
      <w:pPr>
        <w:rPr>
          <w:rtl/>
          <w:lang w:eastAsia="he-IL"/>
        </w:rPr>
      </w:pPr>
      <w:r>
        <w:rPr>
          <w:rFonts w:hint="cs"/>
          <w:rtl/>
          <w:lang w:eastAsia="he-IL"/>
        </w:rPr>
        <w:t>אנחנו עוברים, ברשותכם, לנושא הבא על</w:t>
      </w:r>
      <w:bookmarkStart w:id="17470" w:name="_ETM_Q36_619187"/>
      <w:bookmarkEnd w:id="17470"/>
      <w:r>
        <w:rPr>
          <w:rFonts w:hint="cs"/>
          <w:rtl/>
          <w:lang w:eastAsia="he-IL"/>
        </w:rPr>
        <w:t xml:space="preserve"> סדר-היום: הצעת חוק בתי קברות צבאיים (תיקון מס' 5),</w:t>
      </w:r>
      <w:bookmarkStart w:id="17471" w:name="_ETM_Q36_622742"/>
      <w:bookmarkEnd w:id="17471"/>
      <w:r>
        <w:rPr>
          <w:rFonts w:hint="cs"/>
          <w:rtl/>
          <w:lang w:eastAsia="he-IL"/>
        </w:rPr>
        <w:t xml:space="preserve"> התשפ"ד–2024, של חבר הכנסת צביקה פוגל וקבוצת חברי הכנסת,</w:t>
      </w:r>
      <w:bookmarkStart w:id="17472" w:name="_ETM_Q36_628736"/>
      <w:bookmarkEnd w:id="17472"/>
      <w:r>
        <w:rPr>
          <w:rFonts w:hint="cs"/>
          <w:rtl/>
          <w:lang w:eastAsia="he-IL"/>
        </w:rPr>
        <w:t xml:space="preserve"> </w:t>
      </w:r>
      <w:r w:rsidR="00510433">
        <w:rPr>
          <w:rFonts w:hint="cs"/>
          <w:rtl/>
          <w:lang w:eastAsia="he-IL"/>
        </w:rPr>
        <w:t>ל</w:t>
      </w:r>
      <w:r>
        <w:rPr>
          <w:rFonts w:hint="cs"/>
          <w:rtl/>
          <w:lang w:eastAsia="he-IL"/>
        </w:rPr>
        <w:t>קריאה שנייה ושלישית. אני מזמין את יושב-ראש הוועדה לביטחון</w:t>
      </w:r>
      <w:bookmarkStart w:id="17473" w:name="_ETM_Q36_632777"/>
      <w:bookmarkEnd w:id="17473"/>
      <w:r>
        <w:rPr>
          <w:rFonts w:hint="cs"/>
          <w:rtl/>
          <w:lang w:eastAsia="he-IL"/>
        </w:rPr>
        <w:t xml:space="preserve"> לאומי חבר הכנסת צביקה פוגל, להציג את הצעת החוק, אדוני.</w:t>
      </w:r>
      <w:bookmarkStart w:id="17474" w:name="_ETM_Q36_637848"/>
      <w:bookmarkEnd w:id="17474"/>
      <w:r>
        <w:rPr>
          <w:rFonts w:hint="cs"/>
          <w:rtl/>
          <w:lang w:eastAsia="he-IL"/>
        </w:rPr>
        <w:t xml:space="preserve"> </w:t>
      </w:r>
      <w:bookmarkStart w:id="17475" w:name="_ETM_Q36_638937"/>
      <w:bookmarkEnd w:id="17475"/>
    </w:p>
    <w:p w:rsidR="006A6AD4" w:rsidRDefault="006A6AD4" w:rsidP="00C61C62">
      <w:pPr>
        <w:rPr>
          <w:rtl/>
          <w:lang w:eastAsia="he-IL"/>
        </w:rPr>
      </w:pPr>
      <w:bookmarkStart w:id="17476" w:name="_ETM_Q36_639053"/>
      <w:bookmarkEnd w:id="17476"/>
    </w:p>
    <w:p w:rsidR="006A6AD4" w:rsidRDefault="006A6AD4" w:rsidP="00C61C62">
      <w:pPr>
        <w:pStyle w:val="a4"/>
        <w:keepNext/>
        <w:rPr>
          <w:rtl/>
        </w:rPr>
      </w:pPr>
      <w:bookmarkStart w:id="17477" w:name="ET_speaker_6358_13"/>
      <w:r w:rsidRPr="008C432F">
        <w:rPr>
          <w:rStyle w:val="TagStyle"/>
          <w:rtl/>
        </w:rPr>
        <w:t xml:space="preserve"> &lt;&lt; דובר &gt;&gt;</w:t>
      </w:r>
      <w:r w:rsidRPr="00305EE2">
        <w:rPr>
          <w:rStyle w:val="TagStyle"/>
          <w:rtl/>
        </w:rPr>
        <w:t xml:space="preserve"> </w:t>
      </w:r>
      <w:bookmarkStart w:id="17478" w:name="_Toc161863104"/>
      <w:bookmarkStart w:id="17479" w:name="_Toc161863344"/>
      <w:bookmarkStart w:id="17480" w:name="_Toc161865635"/>
      <w:r>
        <w:rPr>
          <w:rtl/>
        </w:rPr>
        <w:t>צביקה פוגל (</w:t>
      </w:r>
      <w:r>
        <w:rPr>
          <w:rFonts w:hint="cs"/>
          <w:rtl/>
        </w:rPr>
        <w:t>יו"ר הוועדה לביטחון לאומי</w:t>
      </w:r>
      <w:r>
        <w:rPr>
          <w:rtl/>
        </w:rPr>
        <w:t>):</w:t>
      </w:r>
      <w:bookmarkEnd w:id="17478"/>
      <w:bookmarkEnd w:id="17479"/>
      <w:bookmarkEnd w:id="17480"/>
      <w:r w:rsidRPr="00305EE2">
        <w:rPr>
          <w:rStyle w:val="TagStyle"/>
          <w:rtl/>
        </w:rPr>
        <w:t xml:space="preserve"> </w:t>
      </w:r>
      <w:r w:rsidRPr="008C432F">
        <w:rPr>
          <w:rStyle w:val="TagStyle"/>
          <w:rtl/>
        </w:rPr>
        <w:t>&lt;&lt; דובר &gt;&gt;</w:t>
      </w:r>
      <w:r>
        <w:rPr>
          <w:rtl/>
        </w:rPr>
        <w:t xml:space="preserve">   </w:t>
      </w:r>
      <w:bookmarkEnd w:id="17477"/>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אדוני היושב-ראש, כנסת נכבדה, מכובדי השר, יושבת איתנו ביציע משפחתו של דקל </w:t>
      </w:r>
      <w:proofErr w:type="spellStart"/>
      <w:r>
        <w:rPr>
          <w:rFonts w:hint="cs"/>
          <w:rtl/>
          <w:lang w:eastAsia="he-IL"/>
        </w:rPr>
        <w:t>מרציאנו</w:t>
      </w:r>
      <w:proofErr w:type="spellEnd"/>
      <w:r>
        <w:rPr>
          <w:rFonts w:hint="cs"/>
          <w:rtl/>
          <w:lang w:eastAsia="he-IL"/>
        </w:rPr>
        <w:t xml:space="preserve">, זיכרונו </w:t>
      </w:r>
      <w:bookmarkStart w:id="17481" w:name="_ETM_Q36_665464"/>
      <w:bookmarkEnd w:id="17481"/>
      <w:r>
        <w:rPr>
          <w:rFonts w:hint="cs"/>
          <w:rtl/>
          <w:lang w:eastAsia="he-IL"/>
        </w:rPr>
        <w:t xml:space="preserve">לברכה. </w:t>
      </w:r>
    </w:p>
    <w:p w:rsidR="006A6AD4" w:rsidRDefault="006A6AD4" w:rsidP="00C61C62">
      <w:pPr>
        <w:rPr>
          <w:rtl/>
          <w:lang w:eastAsia="he-IL"/>
        </w:rPr>
      </w:pPr>
    </w:p>
    <w:p w:rsidR="006A6AD4" w:rsidRDefault="006A6AD4" w:rsidP="00C61C62">
      <w:pPr>
        <w:pStyle w:val="af6"/>
        <w:keepNext/>
        <w:rPr>
          <w:rtl/>
        </w:rPr>
      </w:pPr>
      <w:r w:rsidRPr="008C432F">
        <w:rPr>
          <w:rStyle w:val="TagStyle"/>
          <w:rtl/>
        </w:rPr>
        <w:t xml:space="preserve"> &lt;&lt; יור &gt;&gt;</w:t>
      </w:r>
      <w:r w:rsidRPr="00305EE2">
        <w:rPr>
          <w:rStyle w:val="TagStyle"/>
          <w:rtl/>
        </w:rPr>
        <w:t xml:space="preserve"> </w:t>
      </w:r>
      <w:r>
        <w:rPr>
          <w:rtl/>
        </w:rPr>
        <w:t>היו"ר מאיר כהן:</w:t>
      </w:r>
      <w:r w:rsidRPr="00305EE2">
        <w:rPr>
          <w:rStyle w:val="TagStyle"/>
          <w:rtl/>
        </w:rPr>
        <w:t xml:space="preserve"> </w:t>
      </w:r>
      <w:r w:rsidRPr="008C432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שלום, ברוכים הבאים. </w:t>
      </w:r>
    </w:p>
    <w:p w:rsidR="006A6AD4" w:rsidRPr="008C432F" w:rsidRDefault="006A6AD4" w:rsidP="00C61C62">
      <w:pPr>
        <w:rPr>
          <w:rtl/>
        </w:rPr>
      </w:pPr>
      <w:bookmarkStart w:id="17482" w:name="_ETM_Q36_672913"/>
      <w:bookmarkEnd w:id="17482"/>
    </w:p>
    <w:p w:rsidR="006A6AD4" w:rsidRDefault="006A6AD4" w:rsidP="00C61C62">
      <w:pPr>
        <w:pStyle w:val="-"/>
        <w:keepNext/>
        <w:rPr>
          <w:rtl/>
        </w:rPr>
      </w:pPr>
      <w:bookmarkStart w:id="17483" w:name="ET_speakercontinue_6358_18"/>
      <w:r w:rsidRPr="008C432F">
        <w:rPr>
          <w:rStyle w:val="TagStyle"/>
          <w:rtl/>
        </w:rPr>
        <w:t xml:space="preserve"> &lt;&lt; דובר_המשך &gt;&gt;</w:t>
      </w:r>
      <w:r w:rsidRPr="00E7136A">
        <w:rPr>
          <w:rStyle w:val="TagStyle"/>
          <w:rtl/>
        </w:rPr>
        <w:t xml:space="preserve"> </w:t>
      </w:r>
      <w:r>
        <w:rPr>
          <w:rtl/>
        </w:rPr>
        <w:t>צביקה פוגל (</w:t>
      </w:r>
      <w:r>
        <w:rPr>
          <w:rFonts w:hint="cs"/>
          <w:rtl/>
        </w:rPr>
        <w:t>יו"ר הוועדה לביטחון לאומי)</w:t>
      </w:r>
      <w:r>
        <w:rPr>
          <w:rtl/>
        </w:rPr>
        <w:t>:</w:t>
      </w:r>
      <w:r w:rsidRPr="00E7136A">
        <w:rPr>
          <w:rStyle w:val="TagStyle"/>
          <w:rtl/>
        </w:rPr>
        <w:t xml:space="preserve"> </w:t>
      </w:r>
      <w:r w:rsidRPr="008C432F">
        <w:rPr>
          <w:rStyle w:val="TagStyle"/>
          <w:rtl/>
        </w:rPr>
        <w:t>&lt;&lt; דובר_המשך &gt;&gt;</w:t>
      </w:r>
      <w:r>
        <w:rPr>
          <w:rtl/>
        </w:rPr>
        <w:t xml:space="preserve">   </w:t>
      </w:r>
      <w:bookmarkEnd w:id="17483"/>
    </w:p>
    <w:p w:rsidR="006A6AD4" w:rsidRDefault="006A6AD4" w:rsidP="00C05A0F">
      <w:pPr>
        <w:rPr>
          <w:rtl/>
          <w:lang w:eastAsia="he-IL"/>
        </w:rPr>
      </w:pPr>
    </w:p>
    <w:p w:rsidR="006A6AD4" w:rsidRDefault="006A6AD4" w:rsidP="00C61C62">
      <w:pPr>
        <w:rPr>
          <w:rtl/>
          <w:lang w:eastAsia="he-IL"/>
        </w:rPr>
      </w:pPr>
      <w:r>
        <w:rPr>
          <w:rFonts w:hint="cs"/>
          <w:rtl/>
          <w:lang w:eastAsia="he-IL"/>
        </w:rPr>
        <w:t>לוחם האש שנהרג באסון החילוץ</w:t>
      </w:r>
      <w:bookmarkStart w:id="17484" w:name="_ETM_Q36_673456"/>
      <w:bookmarkEnd w:id="17484"/>
      <w:r>
        <w:rPr>
          <w:rFonts w:hint="cs"/>
          <w:rtl/>
          <w:lang w:eastAsia="he-IL"/>
        </w:rPr>
        <w:t xml:space="preserve"> בדיר אל-אסד. יושבת איתנו גם חיה שומרי, אימא</w:t>
      </w:r>
      <w:bookmarkStart w:id="17485" w:name="_ETM_Q36_677846"/>
      <w:bookmarkEnd w:id="17485"/>
      <w:r>
        <w:rPr>
          <w:rFonts w:hint="cs"/>
          <w:rtl/>
          <w:lang w:eastAsia="he-IL"/>
        </w:rPr>
        <w:t xml:space="preserve"> של רונית, זיכרונה לברכה, הסוהרת. </w:t>
      </w:r>
    </w:p>
    <w:p w:rsidR="006A6AD4" w:rsidRPr="00E7136A" w:rsidRDefault="006A6AD4" w:rsidP="00C61C62">
      <w:pPr>
        <w:rPr>
          <w:rtl/>
          <w:lang w:eastAsia="he-IL"/>
        </w:rPr>
      </w:pPr>
    </w:p>
    <w:p w:rsidR="006A6AD4" w:rsidRDefault="006A6AD4" w:rsidP="00C61C62">
      <w:pPr>
        <w:pStyle w:val="af6"/>
        <w:keepNext/>
        <w:rPr>
          <w:rtl/>
        </w:rPr>
      </w:pPr>
      <w:r w:rsidRPr="008C432F">
        <w:rPr>
          <w:rStyle w:val="TagStyle"/>
          <w:rtl/>
        </w:rPr>
        <w:t xml:space="preserve"> &lt;&lt; יור &gt;&gt;</w:t>
      </w:r>
      <w:r w:rsidRPr="00305EE2">
        <w:rPr>
          <w:rStyle w:val="TagStyle"/>
          <w:rtl/>
        </w:rPr>
        <w:t xml:space="preserve"> </w:t>
      </w:r>
      <w:r>
        <w:rPr>
          <w:rtl/>
        </w:rPr>
        <w:t>היו"ר מאיר כהן:</w:t>
      </w:r>
      <w:r w:rsidRPr="00305EE2">
        <w:rPr>
          <w:rStyle w:val="TagStyle"/>
          <w:rtl/>
        </w:rPr>
        <w:t xml:space="preserve"> </w:t>
      </w:r>
      <w:r w:rsidRPr="008C432F">
        <w:rPr>
          <w:rStyle w:val="TagStyle"/>
          <w:rtl/>
        </w:rPr>
        <w:t>&lt;&lt; יור &gt;&gt;</w:t>
      </w:r>
      <w:r>
        <w:rPr>
          <w:rtl/>
        </w:rPr>
        <w:t xml:space="preserve">   </w:t>
      </w:r>
    </w:p>
    <w:p w:rsidR="006A6AD4" w:rsidRDefault="006A6AD4" w:rsidP="00C05A0F">
      <w:pPr>
        <w:rPr>
          <w:rtl/>
          <w:lang w:eastAsia="he-IL"/>
        </w:rPr>
      </w:pPr>
    </w:p>
    <w:p w:rsidR="006A6AD4" w:rsidRDefault="006A6AD4" w:rsidP="00C61C62">
      <w:pPr>
        <w:rPr>
          <w:rtl/>
          <w:lang w:eastAsia="he-IL"/>
        </w:rPr>
      </w:pPr>
      <w:r>
        <w:rPr>
          <w:rFonts w:hint="cs"/>
          <w:rtl/>
          <w:lang w:eastAsia="he-IL"/>
        </w:rPr>
        <w:t xml:space="preserve">שלום, גברתי, ברוכה הבאה. </w:t>
      </w:r>
    </w:p>
    <w:p w:rsidR="006A6AD4" w:rsidRDefault="006A6AD4" w:rsidP="00C61C62">
      <w:pPr>
        <w:rPr>
          <w:rtl/>
          <w:lang w:eastAsia="he-IL"/>
        </w:rPr>
      </w:pPr>
    </w:p>
    <w:p w:rsidR="006A6AD4" w:rsidRDefault="006A6AD4" w:rsidP="00C61C62">
      <w:pPr>
        <w:pStyle w:val="-"/>
        <w:keepNext/>
        <w:rPr>
          <w:rtl/>
        </w:rPr>
      </w:pPr>
      <w:r w:rsidRPr="008C432F">
        <w:rPr>
          <w:rStyle w:val="TagStyle"/>
          <w:rtl/>
        </w:rPr>
        <w:t>&lt;&lt; דובר_המשך &gt;&gt;</w:t>
      </w:r>
      <w:r w:rsidRPr="00E7136A">
        <w:rPr>
          <w:rStyle w:val="TagStyle"/>
          <w:rtl/>
        </w:rPr>
        <w:t xml:space="preserve"> </w:t>
      </w:r>
      <w:r>
        <w:rPr>
          <w:rtl/>
        </w:rPr>
        <w:t>צביקה פוגל (</w:t>
      </w:r>
      <w:r>
        <w:rPr>
          <w:rFonts w:hint="cs"/>
          <w:rtl/>
        </w:rPr>
        <w:t>יו"ר הוועדה לביטחון לאומי)</w:t>
      </w:r>
      <w:r>
        <w:rPr>
          <w:rtl/>
        </w:rPr>
        <w:t>:</w:t>
      </w:r>
      <w:r w:rsidRPr="00E7136A">
        <w:rPr>
          <w:rStyle w:val="TagStyle"/>
          <w:rtl/>
        </w:rPr>
        <w:t xml:space="preserve"> </w:t>
      </w:r>
      <w:r w:rsidRPr="008C432F">
        <w:rPr>
          <w:rStyle w:val="TagStyle"/>
          <w:rtl/>
        </w:rPr>
        <w:t>&lt;&lt; דובר_המשך &gt;&gt;</w:t>
      </w:r>
      <w:r>
        <w:rPr>
          <w:rtl/>
        </w:rPr>
        <w:t xml:space="preserve">   </w:t>
      </w:r>
    </w:p>
    <w:p w:rsidR="006A6AD4" w:rsidRDefault="006A6AD4" w:rsidP="00C05A0F">
      <w:pPr>
        <w:rPr>
          <w:rtl/>
          <w:lang w:eastAsia="he-IL"/>
        </w:rPr>
      </w:pPr>
    </w:p>
    <w:p w:rsidR="006A6AD4" w:rsidRDefault="006A6AD4" w:rsidP="00F934F3">
      <w:pPr>
        <w:rPr>
          <w:rtl/>
          <w:lang w:eastAsia="he-IL"/>
        </w:rPr>
      </w:pPr>
      <w:r>
        <w:rPr>
          <w:rFonts w:hint="cs"/>
          <w:rtl/>
          <w:lang w:eastAsia="he-IL"/>
        </w:rPr>
        <w:t>אלברט ושני, הרעיה לירן, האח של דקל, וחיה</w:t>
      </w:r>
      <w:bookmarkStart w:id="17486" w:name="_ETM_Q36_689941"/>
      <w:bookmarkEnd w:id="17486"/>
      <w:r>
        <w:rPr>
          <w:rFonts w:hint="cs"/>
          <w:rtl/>
          <w:lang w:eastAsia="he-IL"/>
        </w:rPr>
        <w:t xml:space="preserve"> היקרה, תודה שאתם פה. </w:t>
      </w:r>
    </w:p>
    <w:p w:rsidR="006A6AD4" w:rsidRDefault="006A6AD4" w:rsidP="00C61C62">
      <w:pPr>
        <w:rPr>
          <w:rtl/>
          <w:lang w:eastAsia="he-IL"/>
        </w:rPr>
      </w:pPr>
    </w:p>
    <w:p w:rsidR="006A6AD4" w:rsidRDefault="006A6AD4" w:rsidP="00C61C62">
      <w:pPr>
        <w:rPr>
          <w:rtl/>
          <w:lang w:eastAsia="he-IL"/>
        </w:rPr>
      </w:pPr>
      <w:r>
        <w:rPr>
          <w:rFonts w:hint="cs"/>
          <w:rtl/>
          <w:lang w:eastAsia="he-IL"/>
        </w:rPr>
        <w:t>אני מתכבד להציג בפני הכנסת לקריאה השנייה ולקריאה השלישית את</w:t>
      </w:r>
      <w:bookmarkStart w:id="17487" w:name="_ETM_Q36_697146"/>
      <w:bookmarkEnd w:id="17487"/>
      <w:r>
        <w:rPr>
          <w:rFonts w:hint="cs"/>
          <w:rtl/>
          <w:lang w:eastAsia="he-IL"/>
        </w:rPr>
        <w:t xml:space="preserve"> הצעת חוק בתי קברות צבאיים (תיקון מס' 5), התשפ"ד–2024, שיזמתי</w:t>
      </w:r>
      <w:bookmarkStart w:id="17488" w:name="_ETM_Q36_704287"/>
      <w:bookmarkEnd w:id="17488"/>
      <w:r>
        <w:rPr>
          <w:rFonts w:hint="cs"/>
          <w:rtl/>
          <w:lang w:eastAsia="he-IL"/>
        </w:rPr>
        <w:t xml:space="preserve"> יחד עם חברת הכנסת מירב בן ארי. </w:t>
      </w:r>
      <w:bookmarkStart w:id="17489" w:name="_ETM_Q36_707885"/>
      <w:bookmarkStart w:id="17490" w:name="_ETM_Q36_707972"/>
      <w:bookmarkStart w:id="17491" w:name="_ETM_Q36_708020"/>
      <w:bookmarkStart w:id="17492" w:name="_ETM_Q36_708107"/>
      <w:bookmarkEnd w:id="17489"/>
      <w:bookmarkEnd w:id="17490"/>
      <w:bookmarkEnd w:id="17491"/>
      <w:bookmarkEnd w:id="17492"/>
      <w:r>
        <w:rPr>
          <w:rFonts w:hint="cs"/>
          <w:rtl/>
          <w:lang w:eastAsia="he-IL"/>
        </w:rPr>
        <w:t>חוק בתי</w:t>
      </w:r>
      <w:bookmarkStart w:id="17493" w:name="_ETM_Q36_706762"/>
      <w:bookmarkEnd w:id="17493"/>
      <w:r>
        <w:rPr>
          <w:rFonts w:hint="cs"/>
          <w:rtl/>
          <w:lang w:eastAsia="he-IL"/>
        </w:rPr>
        <w:t xml:space="preserve"> קברות צבאיים, </w:t>
      </w:r>
      <w:proofErr w:type="spellStart"/>
      <w:r>
        <w:rPr>
          <w:rFonts w:hint="cs"/>
          <w:rtl/>
          <w:lang w:eastAsia="he-IL"/>
        </w:rPr>
        <w:t>התש"י</w:t>
      </w:r>
      <w:proofErr w:type="spellEnd"/>
      <w:r>
        <w:rPr>
          <w:rFonts w:hint="cs"/>
          <w:rtl/>
          <w:lang w:eastAsia="he-IL"/>
        </w:rPr>
        <w:t xml:space="preserve">–1950, קובע את הזכאות לקבורה בבתי קברות צבאיים </w:t>
      </w:r>
      <w:bookmarkStart w:id="17494" w:name="_ETM_Q36_713633"/>
      <w:bookmarkEnd w:id="17494"/>
      <w:r>
        <w:rPr>
          <w:rFonts w:hint="cs"/>
          <w:rtl/>
          <w:lang w:eastAsia="he-IL"/>
        </w:rPr>
        <w:t>לאנשי כוחות הביטחון. אדוני היושב-ראש, רק כדי שניזכר, החוק</w:t>
      </w:r>
      <w:bookmarkStart w:id="17495" w:name="_ETM_Q36_718613"/>
      <w:bookmarkEnd w:id="17495"/>
      <w:r>
        <w:rPr>
          <w:rFonts w:hint="cs"/>
          <w:rtl/>
          <w:lang w:eastAsia="he-IL"/>
        </w:rPr>
        <w:t xml:space="preserve"> קובע את זכאותו של חייל שנפטר להיקבר בבית קברות צבאי,</w:t>
      </w:r>
      <w:bookmarkStart w:id="17496" w:name="_ETM_Q36_724345"/>
      <w:bookmarkEnd w:id="17496"/>
      <w:r>
        <w:rPr>
          <w:rFonts w:hint="cs"/>
          <w:rtl/>
          <w:lang w:eastAsia="he-IL"/>
        </w:rPr>
        <w:t xml:space="preserve"> וכן הוא קובע זכאות דומה גם לחללי כוחות הביטחון, עובדי</w:t>
      </w:r>
      <w:bookmarkStart w:id="17497" w:name="_ETM_Q36_728419"/>
      <w:bookmarkEnd w:id="17497"/>
      <w:r>
        <w:rPr>
          <w:rFonts w:hint="cs"/>
          <w:rtl/>
          <w:lang w:eastAsia="he-IL"/>
        </w:rPr>
        <w:t xml:space="preserve"> שירות הביטחון הכללי, המוסד למודיעין ותפקידים מיוחדים, שוטרים, סוהרים שנפלו</w:t>
      </w:r>
      <w:bookmarkStart w:id="17498" w:name="_ETM_Q36_734435"/>
      <w:bookmarkEnd w:id="17498"/>
      <w:r>
        <w:rPr>
          <w:rFonts w:hint="cs"/>
          <w:rtl/>
          <w:lang w:eastAsia="he-IL"/>
        </w:rPr>
        <w:t xml:space="preserve"> בעת שירותם ועקב שירותם, חיילי מילואים שנהרגו בדרכם לשירות מילואים </w:t>
      </w:r>
      <w:bookmarkStart w:id="17499" w:name="_ETM_Q36_740873"/>
      <w:bookmarkEnd w:id="17499"/>
      <w:r>
        <w:rPr>
          <w:rFonts w:hint="cs"/>
          <w:rtl/>
          <w:lang w:eastAsia="he-IL"/>
        </w:rPr>
        <w:t>או בחזרה ממנו, מועמדים לשירות ביטחון שנפגעו בקורסים לפני הגיוס,</w:t>
      </w:r>
      <w:bookmarkStart w:id="17500" w:name="_ETM_Q36_745464"/>
      <w:bookmarkEnd w:id="17500"/>
      <w:r>
        <w:rPr>
          <w:rFonts w:hint="cs"/>
          <w:rtl/>
          <w:lang w:eastAsia="he-IL"/>
        </w:rPr>
        <w:t xml:space="preserve"> וחניכים בהכשרה הקדם-צבאית. </w:t>
      </w:r>
    </w:p>
    <w:p w:rsidR="006A6AD4" w:rsidRDefault="006A6AD4" w:rsidP="00C61C62">
      <w:pPr>
        <w:rPr>
          <w:rtl/>
          <w:lang w:eastAsia="he-IL"/>
        </w:rPr>
      </w:pPr>
    </w:p>
    <w:p w:rsidR="001938D0" w:rsidRDefault="001938D0" w:rsidP="00C05A0F">
      <w:pPr>
        <w:rPr>
          <w:rtl/>
          <w:lang w:eastAsia="he-IL"/>
        </w:rPr>
      </w:pPr>
      <w:bookmarkStart w:id="17501" w:name="TOR_Q37"/>
      <w:bookmarkEnd w:id="17501"/>
      <w:r>
        <w:rPr>
          <w:rFonts w:hint="cs"/>
          <w:rtl/>
          <w:lang w:eastAsia="he-IL"/>
        </w:rPr>
        <w:t xml:space="preserve">למה אני מתאר את כל זה? כי הצעת החוק המונחת בפניכם מבקשת לחדד את הרשימה הזאת ולהוסיף עליה </w:t>
      </w:r>
      <w:r>
        <w:rPr>
          <w:rFonts w:hint="eastAsia"/>
          <w:rtl/>
          <w:lang w:eastAsia="he-IL"/>
        </w:rPr>
        <w:t>–</w:t>
      </w:r>
      <w:r>
        <w:rPr>
          <w:rFonts w:hint="cs"/>
          <w:rtl/>
          <w:lang w:eastAsia="he-IL"/>
        </w:rPr>
        <w:t xml:space="preserve"> להוסיף עליה מכיוון שראינו, אדוני היושב-ראש, חבריי חברי הכנסת, </w:t>
      </w:r>
      <w:bookmarkStart w:id="17502" w:name="_ETM_Q37_162000"/>
      <w:bookmarkEnd w:id="17502"/>
      <w:r>
        <w:rPr>
          <w:rFonts w:hint="cs"/>
          <w:rtl/>
          <w:lang w:eastAsia="he-IL"/>
        </w:rPr>
        <w:t xml:space="preserve">בבית העלמין הצבאי הממלכתי פנתיאון שחשבנו שנכון שייקברו בו אנשים </w:t>
      </w:r>
      <w:bookmarkStart w:id="17503" w:name="_ETM_Q37_169000"/>
      <w:bookmarkEnd w:id="17503"/>
      <w:r>
        <w:rPr>
          <w:rFonts w:hint="cs"/>
          <w:rtl/>
          <w:lang w:eastAsia="he-IL"/>
        </w:rPr>
        <w:t xml:space="preserve">נוספים. </w:t>
      </w:r>
    </w:p>
    <w:p w:rsidR="001938D0" w:rsidRDefault="001938D0" w:rsidP="003C2668">
      <w:pPr>
        <w:rPr>
          <w:rtl/>
          <w:lang w:eastAsia="he-IL"/>
        </w:rPr>
      </w:pPr>
    </w:p>
    <w:p w:rsidR="001938D0" w:rsidRDefault="001938D0" w:rsidP="003C2668">
      <w:pPr>
        <w:pStyle w:val="af6"/>
        <w:keepNext/>
        <w:rPr>
          <w:rtl/>
        </w:rPr>
      </w:pPr>
      <w:r w:rsidRPr="00BD3C00">
        <w:rPr>
          <w:rStyle w:val="TagStyle"/>
          <w:rtl/>
        </w:rPr>
        <w:t xml:space="preserve"> &lt;&lt; יור &gt;&gt; </w:t>
      </w:r>
      <w:r>
        <w:rPr>
          <w:rtl/>
        </w:rPr>
        <w:t>היו"ר מאיר כהן:</w:t>
      </w:r>
      <w:r w:rsidRPr="00BD3C00">
        <w:rPr>
          <w:rStyle w:val="TagStyle"/>
          <w:rtl/>
        </w:rPr>
        <w:t xml:space="preserve"> &lt;&lt; יור &gt;&gt;</w:t>
      </w:r>
      <w:r>
        <w:rPr>
          <w:rtl/>
        </w:rPr>
        <w:t xml:space="preserve">   </w:t>
      </w:r>
    </w:p>
    <w:p w:rsidR="001938D0" w:rsidRDefault="001938D0" w:rsidP="00C05A0F">
      <w:pPr>
        <w:rPr>
          <w:rtl/>
          <w:lang w:eastAsia="he-IL"/>
        </w:rPr>
      </w:pPr>
    </w:p>
    <w:p w:rsidR="001938D0" w:rsidRDefault="001938D0" w:rsidP="003C2668">
      <w:pPr>
        <w:rPr>
          <w:rtl/>
          <w:lang w:eastAsia="he-IL"/>
        </w:rPr>
      </w:pPr>
      <w:bookmarkStart w:id="17504" w:name="_ETM_Q37_172000"/>
      <w:bookmarkEnd w:id="17504"/>
      <w:r>
        <w:rPr>
          <w:rFonts w:hint="cs"/>
          <w:rtl/>
          <w:lang w:eastAsia="he-IL"/>
        </w:rPr>
        <w:t>חשוב מאוד.</w:t>
      </w:r>
    </w:p>
    <w:p w:rsidR="001938D0" w:rsidRDefault="001938D0" w:rsidP="003C2668">
      <w:pPr>
        <w:rPr>
          <w:rtl/>
          <w:lang w:eastAsia="he-IL"/>
        </w:rPr>
      </w:pPr>
      <w:bookmarkStart w:id="17505" w:name="_ETM_Q37_174000"/>
      <w:bookmarkEnd w:id="17505"/>
    </w:p>
    <w:p w:rsidR="001938D0" w:rsidRDefault="001938D0" w:rsidP="003C2668">
      <w:pPr>
        <w:pStyle w:val="-"/>
        <w:keepNext/>
        <w:rPr>
          <w:rtl/>
        </w:rPr>
      </w:pPr>
      <w:r w:rsidRPr="00B403A7">
        <w:rPr>
          <w:rStyle w:val="TagStyle"/>
          <w:rtl/>
        </w:rPr>
        <w:t xml:space="preserve">&lt;&lt; דובר_המשך &gt;&gt; </w:t>
      </w:r>
      <w:r>
        <w:rPr>
          <w:rtl/>
        </w:rPr>
        <w:t>צביקה פוגל (יו"ר הוועדה לביטחון לאומי):</w:t>
      </w:r>
      <w:r w:rsidRPr="00B403A7">
        <w:rPr>
          <w:rStyle w:val="TagStyle"/>
          <w:rtl/>
        </w:rPr>
        <w:t xml:space="preserve"> &lt;&lt; דובר_המשך &gt;&gt;</w:t>
      </w:r>
      <w:r>
        <w:rPr>
          <w:rtl/>
        </w:rPr>
        <w:t xml:space="preserve">   </w:t>
      </w:r>
    </w:p>
    <w:p w:rsidR="001938D0" w:rsidRDefault="001938D0" w:rsidP="00C05A0F">
      <w:pPr>
        <w:rPr>
          <w:rtl/>
          <w:lang w:eastAsia="he-IL"/>
        </w:rPr>
      </w:pPr>
    </w:p>
    <w:p w:rsidR="001938D0" w:rsidRDefault="001938D0" w:rsidP="003C2668">
      <w:pPr>
        <w:rPr>
          <w:rtl/>
          <w:lang w:eastAsia="he-IL"/>
        </w:rPr>
      </w:pPr>
      <w:bookmarkStart w:id="17506" w:name="_ETM_Q37_175000"/>
      <w:bookmarkEnd w:id="17506"/>
      <w:r>
        <w:rPr>
          <w:rFonts w:hint="cs"/>
          <w:rtl/>
          <w:lang w:eastAsia="he-IL"/>
        </w:rPr>
        <w:t xml:space="preserve">תודה. </w:t>
      </w:r>
      <w:bookmarkStart w:id="17507" w:name="_ETM_Q37_170000"/>
      <w:bookmarkEnd w:id="17507"/>
      <w:r>
        <w:rPr>
          <w:rFonts w:hint="cs"/>
          <w:rtl/>
          <w:lang w:eastAsia="he-IL"/>
        </w:rPr>
        <w:t xml:space="preserve">ראשית, מוצע לתקן </w:t>
      </w:r>
      <w:r>
        <w:rPr>
          <w:rtl/>
          <w:lang w:eastAsia="he-IL"/>
        </w:rPr>
        <w:t xml:space="preserve">את זכאותם של סוהרים לקבורה בבתי קברות צבאיים, כך </w:t>
      </w:r>
      <w:r>
        <w:rPr>
          <w:rFonts w:hint="cs"/>
          <w:rtl/>
          <w:lang w:eastAsia="he-IL"/>
        </w:rPr>
        <w:t>ש</w:t>
      </w:r>
      <w:r>
        <w:rPr>
          <w:rtl/>
          <w:lang w:eastAsia="he-IL"/>
        </w:rPr>
        <w:t xml:space="preserve">מעתה הם </w:t>
      </w:r>
      <w:r>
        <w:rPr>
          <w:rFonts w:hint="cs"/>
          <w:rtl/>
          <w:lang w:eastAsia="he-IL"/>
        </w:rPr>
        <w:t>יובאו</w:t>
      </w:r>
      <w:r>
        <w:rPr>
          <w:rtl/>
          <w:lang w:eastAsia="he-IL"/>
        </w:rPr>
        <w:t xml:space="preserve"> לקבורה</w:t>
      </w:r>
      <w:r>
        <w:rPr>
          <w:rFonts w:hint="cs"/>
          <w:rtl/>
          <w:lang w:eastAsia="he-IL"/>
        </w:rPr>
        <w:t>,</w:t>
      </w:r>
      <w:r>
        <w:rPr>
          <w:rtl/>
          <w:lang w:eastAsia="he-IL"/>
        </w:rPr>
        <w:t xml:space="preserve"> כאמור</w:t>
      </w:r>
      <w:r>
        <w:rPr>
          <w:rFonts w:hint="cs"/>
          <w:rtl/>
          <w:lang w:eastAsia="he-IL"/>
        </w:rPr>
        <w:t>,</w:t>
      </w:r>
      <w:r>
        <w:rPr>
          <w:rtl/>
          <w:lang w:eastAsia="he-IL"/>
        </w:rPr>
        <w:t xml:space="preserve"> בין שנפטרו </w:t>
      </w:r>
      <w:r>
        <w:rPr>
          <w:rFonts w:hint="cs"/>
          <w:rtl/>
          <w:lang w:eastAsia="he-IL"/>
        </w:rPr>
        <w:t>עקב</w:t>
      </w:r>
      <w:r>
        <w:rPr>
          <w:rtl/>
          <w:lang w:eastAsia="he-IL"/>
        </w:rPr>
        <w:t xml:space="preserve"> שירותם </w:t>
      </w:r>
      <w:r>
        <w:rPr>
          <w:rFonts w:hint="cs"/>
          <w:rtl/>
          <w:lang w:eastAsia="he-IL"/>
        </w:rPr>
        <w:t>ובין</w:t>
      </w:r>
      <w:r>
        <w:rPr>
          <w:rtl/>
          <w:lang w:eastAsia="he-IL"/>
        </w:rPr>
        <w:t xml:space="preserve"> שלא.</w:t>
      </w:r>
    </w:p>
    <w:p w:rsidR="001938D0" w:rsidRDefault="001938D0" w:rsidP="003C2668">
      <w:pPr>
        <w:rPr>
          <w:rtl/>
          <w:lang w:eastAsia="he-IL"/>
        </w:rPr>
      </w:pPr>
      <w:bookmarkStart w:id="17508" w:name="_ETM_Q37_186000"/>
      <w:bookmarkEnd w:id="17508"/>
    </w:p>
    <w:p w:rsidR="001938D0" w:rsidRDefault="001938D0" w:rsidP="003C2668">
      <w:pPr>
        <w:rPr>
          <w:rtl/>
          <w:lang w:eastAsia="he-IL"/>
        </w:rPr>
      </w:pPr>
      <w:r>
        <w:rPr>
          <w:rtl/>
          <w:lang w:eastAsia="he-IL"/>
        </w:rPr>
        <w:t>שירות בתי הסוהר הוא ארגון ביטחוני המשתייך למערכת אכיפת החוק, והסוהרים המשרתים בו עומדים</w:t>
      </w:r>
      <w:r>
        <w:rPr>
          <w:rFonts w:hint="cs"/>
          <w:rtl/>
          <w:lang w:eastAsia="he-IL"/>
        </w:rPr>
        <w:t xml:space="preserve"> גם כיום, ובמיוחד היום,</w:t>
      </w:r>
      <w:r>
        <w:rPr>
          <w:rtl/>
          <w:lang w:eastAsia="he-IL"/>
        </w:rPr>
        <w:t xml:space="preserve"> בקו הראשון אל מול מי שמבקשים לפגוע בביטחון המדינה ובאזרחיה. </w:t>
      </w:r>
    </w:p>
    <w:p w:rsidR="001938D0" w:rsidRDefault="001938D0" w:rsidP="003C2668">
      <w:pPr>
        <w:rPr>
          <w:rtl/>
          <w:lang w:eastAsia="he-IL"/>
        </w:rPr>
      </w:pPr>
    </w:p>
    <w:p w:rsidR="001938D0" w:rsidRDefault="001938D0" w:rsidP="00C05A0F">
      <w:pPr>
        <w:rPr>
          <w:rtl/>
          <w:lang w:eastAsia="he-IL"/>
        </w:rPr>
      </w:pPr>
      <w:bookmarkStart w:id="17509" w:name="_ETM_Q37_202000"/>
      <w:bookmarkEnd w:id="17509"/>
      <w:r>
        <w:rPr>
          <w:rtl/>
          <w:lang w:eastAsia="he-IL"/>
        </w:rPr>
        <w:t>במהלך הדיונים ש</w:t>
      </w:r>
      <w:r>
        <w:rPr>
          <w:rFonts w:hint="cs"/>
          <w:rtl/>
          <w:lang w:eastAsia="he-IL"/>
        </w:rPr>
        <w:t>עלו</w:t>
      </w:r>
      <w:r>
        <w:rPr>
          <w:rtl/>
          <w:lang w:eastAsia="he-IL"/>
        </w:rPr>
        <w:t xml:space="preserve"> בוועדה, </w:t>
      </w:r>
      <w:r>
        <w:rPr>
          <w:rFonts w:hint="cs"/>
          <w:rtl/>
          <w:lang w:eastAsia="he-IL"/>
        </w:rPr>
        <w:t xml:space="preserve">חבריי חברי הכנסת, </w:t>
      </w:r>
      <w:r>
        <w:rPr>
          <w:rtl/>
          <w:lang w:eastAsia="he-IL"/>
        </w:rPr>
        <w:t>נשמעו עמדותיהם של המשרתים בשירות בתי הסוהר ומשפחותיהם, אשר טענו</w:t>
      </w:r>
      <w:r>
        <w:rPr>
          <w:rFonts w:hint="cs"/>
          <w:rtl/>
          <w:lang w:eastAsia="he-IL"/>
        </w:rPr>
        <w:t xml:space="preserve"> בצדק</w:t>
      </w:r>
      <w:r>
        <w:rPr>
          <w:rtl/>
          <w:lang w:eastAsia="he-IL"/>
        </w:rPr>
        <w:t xml:space="preserve"> כי הסוהרים עובדים בתנאי מתח ולחץ קשים. תנאים אלה עשויים להביא לפטירה מסיבות בריאותיות</w:t>
      </w:r>
      <w:r>
        <w:rPr>
          <w:rFonts w:hint="cs"/>
          <w:rtl/>
          <w:lang w:eastAsia="he-IL"/>
        </w:rPr>
        <w:t xml:space="preserve"> </w:t>
      </w:r>
      <w:r w:rsidR="00C05A0F">
        <w:rPr>
          <w:rFonts w:hint="cs"/>
          <w:rtl/>
          <w:lang w:eastAsia="he-IL"/>
        </w:rPr>
        <w:t>– – –</w:t>
      </w:r>
    </w:p>
    <w:p w:rsidR="001938D0" w:rsidRDefault="001938D0" w:rsidP="003C2668">
      <w:pPr>
        <w:rPr>
          <w:rtl/>
          <w:lang w:eastAsia="he-IL"/>
        </w:rPr>
      </w:pPr>
    </w:p>
    <w:p w:rsidR="001938D0" w:rsidRDefault="001938D0" w:rsidP="003C2668">
      <w:pPr>
        <w:pStyle w:val="af5"/>
        <w:keepNext/>
        <w:rPr>
          <w:rtl/>
        </w:rPr>
      </w:pPr>
      <w:r w:rsidRPr="00F673F7">
        <w:rPr>
          <w:rStyle w:val="TagStyle"/>
          <w:rtl/>
        </w:rPr>
        <w:t xml:space="preserve">&lt;&lt; קריאה &gt;&gt; </w:t>
      </w:r>
      <w:r>
        <w:rPr>
          <w:rFonts w:hint="cs"/>
          <w:rtl/>
        </w:rPr>
        <w:t>קריאות</w:t>
      </w:r>
      <w:r>
        <w:rPr>
          <w:rtl/>
        </w:rPr>
        <w:t>:</w:t>
      </w:r>
      <w:r w:rsidRPr="00F673F7">
        <w:rPr>
          <w:rStyle w:val="TagStyle"/>
          <w:rtl/>
        </w:rPr>
        <w:t xml:space="preserve"> &lt;&lt; קריאה &gt;&gt;</w:t>
      </w:r>
      <w:r>
        <w:rPr>
          <w:rtl/>
        </w:rPr>
        <w:t xml:space="preserve">   </w:t>
      </w:r>
    </w:p>
    <w:p w:rsidR="001938D0" w:rsidRDefault="001938D0" w:rsidP="00C05A0F">
      <w:pPr>
        <w:rPr>
          <w:rtl/>
          <w:lang w:eastAsia="he-IL"/>
        </w:rPr>
      </w:pPr>
    </w:p>
    <w:p w:rsidR="001938D0" w:rsidRDefault="00C05A0F" w:rsidP="00C05A0F">
      <w:pPr>
        <w:rPr>
          <w:rtl/>
          <w:lang w:eastAsia="he-IL"/>
        </w:rPr>
      </w:pPr>
      <w:r>
        <w:rPr>
          <w:rFonts w:hint="cs"/>
          <w:rtl/>
          <w:lang w:eastAsia="he-IL"/>
        </w:rPr>
        <w:t>– – –</w:t>
      </w:r>
    </w:p>
    <w:p w:rsidR="001938D0" w:rsidRDefault="001938D0" w:rsidP="003C2668">
      <w:pPr>
        <w:rPr>
          <w:rtl/>
          <w:lang w:eastAsia="he-IL"/>
        </w:rPr>
      </w:pPr>
    </w:p>
    <w:p w:rsidR="001938D0" w:rsidRDefault="001938D0" w:rsidP="003C2668">
      <w:pPr>
        <w:pStyle w:val="af6"/>
        <w:keepNext/>
        <w:rPr>
          <w:rtl/>
        </w:rPr>
      </w:pPr>
      <w:r w:rsidRPr="00BD3C00">
        <w:rPr>
          <w:rStyle w:val="TagStyle"/>
          <w:rtl/>
        </w:rPr>
        <w:t xml:space="preserve"> &lt;&lt; יור &gt;&gt; </w:t>
      </w:r>
      <w:r>
        <w:rPr>
          <w:rtl/>
        </w:rPr>
        <w:t>היו"ר מאיר כהן:</w:t>
      </w:r>
      <w:r w:rsidRPr="00BD3C00">
        <w:rPr>
          <w:rStyle w:val="TagStyle"/>
          <w:rtl/>
        </w:rPr>
        <w:t xml:space="preserve"> &lt;&lt; יור &gt;&gt;</w:t>
      </w:r>
      <w:r>
        <w:rPr>
          <w:rtl/>
        </w:rPr>
        <w:t xml:space="preserve">   </w:t>
      </w:r>
    </w:p>
    <w:p w:rsidR="001938D0" w:rsidRDefault="001938D0" w:rsidP="00C05A0F">
      <w:pPr>
        <w:rPr>
          <w:rtl/>
          <w:lang w:eastAsia="he-IL"/>
        </w:rPr>
      </w:pPr>
    </w:p>
    <w:p w:rsidR="001938D0" w:rsidRDefault="001938D0" w:rsidP="003C2668">
      <w:pPr>
        <w:rPr>
          <w:rtl/>
          <w:lang w:eastAsia="he-IL"/>
        </w:rPr>
      </w:pPr>
      <w:bookmarkStart w:id="17510" w:name="_ETM_Q37_217000"/>
      <w:bookmarkEnd w:id="17510"/>
      <w:r>
        <w:rPr>
          <w:rFonts w:hint="cs"/>
          <w:rtl/>
          <w:lang w:eastAsia="he-IL"/>
        </w:rPr>
        <w:t xml:space="preserve">תטפלו במשבר הקואליציוני ובהסכמות אחר כך. הוא מדבר על </w:t>
      </w:r>
      <w:bookmarkStart w:id="17511" w:name="_ETM_Q37_222000"/>
      <w:bookmarkEnd w:id="17511"/>
      <w:r>
        <w:rPr>
          <w:rFonts w:hint="cs"/>
          <w:rtl/>
          <w:lang w:eastAsia="he-IL"/>
        </w:rPr>
        <w:t>הצעה מצוינת, אז בואו נקשיב לו</w:t>
      </w:r>
      <w:r w:rsidR="00F934F3">
        <w:rPr>
          <w:rFonts w:hint="cs"/>
          <w:rtl/>
          <w:lang w:eastAsia="he-IL"/>
        </w:rPr>
        <w:t>,</w:t>
      </w:r>
      <w:r>
        <w:rPr>
          <w:rFonts w:hint="cs"/>
          <w:rtl/>
          <w:lang w:eastAsia="he-IL"/>
        </w:rPr>
        <w:t xml:space="preserve"> בבקשה. תודה. תודה רבה.</w:t>
      </w:r>
    </w:p>
    <w:p w:rsidR="001938D0" w:rsidRDefault="001938D0" w:rsidP="003C2668">
      <w:pPr>
        <w:rPr>
          <w:rtl/>
          <w:lang w:eastAsia="he-IL"/>
        </w:rPr>
      </w:pPr>
    </w:p>
    <w:p w:rsidR="001938D0" w:rsidRDefault="001938D0" w:rsidP="003C2668">
      <w:pPr>
        <w:pStyle w:val="-"/>
        <w:keepNext/>
        <w:rPr>
          <w:rtl/>
        </w:rPr>
      </w:pPr>
      <w:r w:rsidRPr="00B403A7">
        <w:rPr>
          <w:rStyle w:val="TagStyle"/>
          <w:rtl/>
        </w:rPr>
        <w:t xml:space="preserve">&lt;&lt; דובר_המשך &gt;&gt; </w:t>
      </w:r>
      <w:r>
        <w:rPr>
          <w:rtl/>
        </w:rPr>
        <w:t>צביקה פוגל (יו"ר הוועדה לביטחון לאומי):</w:t>
      </w:r>
      <w:r w:rsidRPr="00B403A7">
        <w:rPr>
          <w:rStyle w:val="TagStyle"/>
          <w:rtl/>
        </w:rPr>
        <w:t xml:space="preserve"> &lt;&lt; דובר_המשך &gt;&gt;</w:t>
      </w:r>
      <w:r>
        <w:rPr>
          <w:rtl/>
        </w:rPr>
        <w:t xml:space="preserve">   </w:t>
      </w:r>
    </w:p>
    <w:p w:rsidR="001938D0" w:rsidRDefault="001938D0" w:rsidP="003C2668">
      <w:pPr>
        <w:rPr>
          <w:rtl/>
          <w:lang w:eastAsia="he-IL"/>
        </w:rPr>
      </w:pPr>
    </w:p>
    <w:p w:rsidR="001938D0" w:rsidRDefault="001938D0" w:rsidP="003C2668">
      <w:pPr>
        <w:rPr>
          <w:rtl/>
          <w:lang w:eastAsia="he-IL"/>
        </w:rPr>
      </w:pPr>
      <w:bookmarkStart w:id="17512" w:name="_ETM_Q37_226000"/>
      <w:bookmarkEnd w:id="17512"/>
      <w:r>
        <w:rPr>
          <w:rFonts w:hint="cs"/>
          <w:rtl/>
          <w:lang w:eastAsia="he-IL"/>
        </w:rPr>
        <w:t xml:space="preserve">תודה </w:t>
      </w:r>
      <w:bookmarkStart w:id="17513" w:name="_ETM_Q37_227000"/>
      <w:bookmarkEnd w:id="17513"/>
      <w:r>
        <w:rPr>
          <w:rFonts w:hint="cs"/>
          <w:rtl/>
          <w:lang w:eastAsia="he-IL"/>
        </w:rPr>
        <w:t xml:space="preserve">לך, אדוני היושב-ראש. תנאים אלה עשויים להביא לפטירה מסיבות בריאותיות </w:t>
      </w:r>
      <w:bookmarkStart w:id="17514" w:name="_ETM_Q37_230000"/>
      <w:bookmarkStart w:id="17515" w:name="_ETM_Q37_216000"/>
      <w:bookmarkEnd w:id="17514"/>
      <w:bookmarkEnd w:id="17515"/>
      <w:r>
        <w:rPr>
          <w:rtl/>
          <w:lang w:eastAsia="he-IL"/>
        </w:rPr>
        <w:t>או מסיבות אחרות, ללא קשר ישיר לשירותם. על כן</w:t>
      </w:r>
      <w:r>
        <w:rPr>
          <w:rFonts w:hint="cs"/>
          <w:rtl/>
          <w:lang w:eastAsia="he-IL"/>
        </w:rPr>
        <w:t xml:space="preserve"> </w:t>
      </w:r>
      <w:r>
        <w:rPr>
          <w:rtl/>
          <w:lang w:eastAsia="he-IL"/>
        </w:rPr>
        <w:t>סברה הוועדה</w:t>
      </w:r>
      <w:r>
        <w:rPr>
          <w:rFonts w:hint="cs"/>
          <w:rtl/>
          <w:lang w:eastAsia="he-IL"/>
        </w:rPr>
        <w:t xml:space="preserve"> </w:t>
      </w:r>
      <w:r>
        <w:rPr>
          <w:rFonts w:hint="eastAsia"/>
          <w:rtl/>
          <w:lang w:eastAsia="he-IL"/>
        </w:rPr>
        <w:t>–</w:t>
      </w:r>
      <w:r>
        <w:rPr>
          <w:rFonts w:hint="cs"/>
          <w:rtl/>
          <w:lang w:eastAsia="he-IL"/>
        </w:rPr>
        <w:t xml:space="preserve"> ועזרה בזה מאוד החברה מירב בן ארי, חברת הוועדה –</w:t>
      </w:r>
      <w:r>
        <w:rPr>
          <w:rtl/>
          <w:lang w:eastAsia="he-IL"/>
        </w:rPr>
        <w:t xml:space="preserve"> כי ראוי להעניק לסוהרים בשירות בתי הסוהר את הכבוד הנלווה לקבורה בבתי קברות צבאיים, מבלי להתנות זאת בכך שפטירתם הייתה בעת שירותם או עקב שירותם.</w:t>
      </w:r>
    </w:p>
    <w:p w:rsidR="001938D0" w:rsidRDefault="001938D0" w:rsidP="003C2668">
      <w:pPr>
        <w:rPr>
          <w:rtl/>
          <w:lang w:eastAsia="he-IL"/>
        </w:rPr>
      </w:pPr>
      <w:bookmarkStart w:id="17516" w:name="_ETM_Q37_250000"/>
      <w:bookmarkEnd w:id="17516"/>
    </w:p>
    <w:p w:rsidR="001938D0" w:rsidRDefault="001938D0" w:rsidP="003C2668">
      <w:pPr>
        <w:rPr>
          <w:rtl/>
          <w:lang w:eastAsia="he-IL"/>
        </w:rPr>
      </w:pPr>
      <w:r>
        <w:rPr>
          <w:rFonts w:hint="cs"/>
          <w:rtl/>
          <w:lang w:eastAsia="he-IL"/>
        </w:rPr>
        <w:t xml:space="preserve">ופה </w:t>
      </w:r>
      <w:bookmarkStart w:id="17517" w:name="_ETM_Q37_253000"/>
      <w:bookmarkEnd w:id="17517"/>
      <w:r>
        <w:rPr>
          <w:rFonts w:hint="cs"/>
          <w:rtl/>
          <w:lang w:eastAsia="he-IL"/>
        </w:rPr>
        <w:t xml:space="preserve">הוספנו תיקון נוסף, אדוני היושב-ראש. </w:t>
      </w:r>
      <w:r>
        <w:rPr>
          <w:rtl/>
          <w:lang w:eastAsia="he-IL"/>
        </w:rPr>
        <w:t xml:space="preserve">מוצע להוסיף לרשימת הזכאים לקבורה בבתי קברות צבאיים גם </w:t>
      </w:r>
      <w:r>
        <w:rPr>
          <w:rFonts w:hint="cs"/>
          <w:rtl/>
          <w:lang w:eastAsia="he-IL"/>
        </w:rPr>
        <w:t>לוחמי אש ש</w:t>
      </w:r>
      <w:r>
        <w:rPr>
          <w:rtl/>
          <w:lang w:eastAsia="he-IL"/>
        </w:rPr>
        <w:t>נהרגו בעת שירותם ועקב שירותם.</w:t>
      </w:r>
      <w:r>
        <w:rPr>
          <w:rFonts w:hint="cs"/>
          <w:rtl/>
          <w:lang w:eastAsia="he-IL"/>
        </w:rPr>
        <w:t xml:space="preserve"> </w:t>
      </w:r>
      <w:bookmarkStart w:id="17518" w:name="_ETM_Q37_263000"/>
      <w:bookmarkEnd w:id="17518"/>
      <w:r>
        <w:rPr>
          <w:rtl/>
          <w:lang w:eastAsia="he-IL"/>
        </w:rPr>
        <w:t>הרשות הארצית לכבאות והצלה</w:t>
      </w:r>
      <w:r>
        <w:rPr>
          <w:rFonts w:hint="cs"/>
          <w:rtl/>
          <w:lang w:eastAsia="he-IL"/>
        </w:rPr>
        <w:t>, אדוני,</w:t>
      </w:r>
      <w:r>
        <w:rPr>
          <w:rtl/>
          <w:lang w:eastAsia="he-IL"/>
        </w:rPr>
        <w:t xml:space="preserve"> היא רשות ממלכתית</w:t>
      </w:r>
      <w:r>
        <w:rPr>
          <w:rFonts w:hint="cs"/>
          <w:rtl/>
          <w:lang w:eastAsia="he-IL"/>
        </w:rPr>
        <w:t>-</w:t>
      </w:r>
      <w:r>
        <w:rPr>
          <w:rtl/>
          <w:lang w:eastAsia="he-IL"/>
        </w:rPr>
        <w:t>ארצית שהוקמה בין ה</w:t>
      </w:r>
      <w:r>
        <w:rPr>
          <w:rFonts w:hint="cs"/>
          <w:rtl/>
          <w:lang w:eastAsia="he-IL"/>
        </w:rPr>
        <w:t>שא</w:t>
      </w:r>
      <w:r>
        <w:rPr>
          <w:rtl/>
          <w:lang w:eastAsia="he-IL"/>
        </w:rPr>
        <w:t xml:space="preserve">ר לשם הצלת חיי אדם והגברת הבטיחות באש. אין חולק כי </w:t>
      </w:r>
      <w:r>
        <w:rPr>
          <w:rFonts w:hint="cs"/>
          <w:rtl/>
          <w:lang w:eastAsia="he-IL"/>
        </w:rPr>
        <w:t xml:space="preserve">לוחמי האש </w:t>
      </w:r>
      <w:r>
        <w:rPr>
          <w:rtl/>
          <w:lang w:eastAsia="he-IL"/>
        </w:rPr>
        <w:t>מוסרים את נפשם לשם הצלת חיי אדם, ועומדים בחזית לצד שוטרים וגורמי ביטחון אחרים.</w:t>
      </w:r>
      <w:r>
        <w:rPr>
          <w:rFonts w:hint="cs"/>
          <w:rtl/>
          <w:lang w:eastAsia="he-IL"/>
        </w:rPr>
        <w:t xml:space="preserve"> </w:t>
      </w:r>
      <w:bookmarkStart w:id="17519" w:name="_ETM_Q37_284000"/>
      <w:bookmarkStart w:id="17520" w:name="_ETM_Q37_285000"/>
      <w:bookmarkEnd w:id="17519"/>
      <w:bookmarkEnd w:id="17520"/>
      <w:r>
        <w:rPr>
          <w:rtl/>
          <w:lang w:eastAsia="he-IL"/>
        </w:rPr>
        <w:t xml:space="preserve">די להיזכר באירועים כמו אסון השרפה בכרמל, </w:t>
      </w:r>
      <w:r>
        <w:rPr>
          <w:rFonts w:hint="cs"/>
          <w:rtl/>
          <w:lang w:eastAsia="he-IL"/>
        </w:rPr>
        <w:t xml:space="preserve">כמו </w:t>
      </w:r>
      <w:r>
        <w:rPr>
          <w:rtl/>
          <w:lang w:eastAsia="he-IL"/>
        </w:rPr>
        <w:t xml:space="preserve">גל השרפות שאירע בשנת 2019, </w:t>
      </w:r>
      <w:r>
        <w:rPr>
          <w:rFonts w:hint="cs"/>
          <w:rtl/>
          <w:lang w:eastAsia="he-IL"/>
        </w:rPr>
        <w:t>כמו אירוע החילוץ בבור בדיר אל-אסד, ו</w:t>
      </w:r>
      <w:r>
        <w:rPr>
          <w:rtl/>
          <w:lang w:eastAsia="he-IL"/>
        </w:rPr>
        <w:t xml:space="preserve">כמובן </w:t>
      </w:r>
      <w:r>
        <w:rPr>
          <w:rFonts w:hint="cs"/>
          <w:rtl/>
          <w:lang w:eastAsia="he-IL"/>
        </w:rPr>
        <w:t>ב</w:t>
      </w:r>
      <w:r>
        <w:rPr>
          <w:rtl/>
          <w:lang w:eastAsia="he-IL"/>
        </w:rPr>
        <w:t>מלחמת חרבות ברזל, כדי להבין את חשיבות הענקת הזכאות לקבורה צבאית גם להם.</w:t>
      </w:r>
    </w:p>
    <w:p w:rsidR="001938D0" w:rsidRDefault="001938D0" w:rsidP="003C2668">
      <w:pPr>
        <w:rPr>
          <w:rtl/>
          <w:lang w:eastAsia="he-IL"/>
        </w:rPr>
      </w:pPr>
      <w:bookmarkStart w:id="17521" w:name="_ETM_Q37_303000"/>
      <w:bookmarkEnd w:id="17521"/>
    </w:p>
    <w:p w:rsidR="001938D0" w:rsidRDefault="001938D0" w:rsidP="003C2668">
      <w:pPr>
        <w:rPr>
          <w:rtl/>
          <w:lang w:eastAsia="he-IL"/>
        </w:rPr>
      </w:pPr>
      <w:r>
        <w:rPr>
          <w:rtl/>
          <w:lang w:eastAsia="he-IL"/>
        </w:rPr>
        <w:t>בנוסף לכך, מוצע לזכות גם את מי שכיהן כנציב הרשות הארצית לכבאות והצלה בזכות לקבורה בבית קברות צבאי, כפי שנעשה</w:t>
      </w:r>
      <w:r>
        <w:rPr>
          <w:rFonts w:hint="cs"/>
          <w:rtl/>
          <w:lang w:eastAsia="he-IL"/>
        </w:rPr>
        <w:t xml:space="preserve"> </w:t>
      </w:r>
      <w:r>
        <w:rPr>
          <w:rtl/>
          <w:lang w:eastAsia="he-IL"/>
        </w:rPr>
        <w:t>ביחס לבעלי תפקידים אחרים כ</w:t>
      </w:r>
      <w:r>
        <w:rPr>
          <w:rFonts w:hint="cs"/>
          <w:rtl/>
          <w:lang w:eastAsia="he-IL"/>
        </w:rPr>
        <w:t>מו</w:t>
      </w:r>
      <w:r>
        <w:rPr>
          <w:rtl/>
          <w:lang w:eastAsia="he-IL"/>
        </w:rPr>
        <w:t xml:space="preserve"> ראש השב</w:t>
      </w:r>
      <w:r>
        <w:rPr>
          <w:rFonts w:hint="cs"/>
          <w:rtl/>
          <w:lang w:eastAsia="he-IL"/>
        </w:rPr>
        <w:t>"</w:t>
      </w:r>
      <w:r>
        <w:rPr>
          <w:rtl/>
          <w:lang w:eastAsia="he-IL"/>
        </w:rPr>
        <w:t>כ, ראש המוסד ונציב בתי הסוהר.</w:t>
      </w:r>
      <w:r>
        <w:rPr>
          <w:rFonts w:hint="cs"/>
          <w:rtl/>
          <w:lang w:eastAsia="he-IL"/>
        </w:rPr>
        <w:t xml:space="preserve"> </w:t>
      </w:r>
      <w:bookmarkStart w:id="17522" w:name="_ETM_Q37_319000"/>
      <w:bookmarkEnd w:id="17522"/>
      <w:r>
        <w:rPr>
          <w:rtl/>
          <w:lang w:eastAsia="he-IL"/>
        </w:rPr>
        <w:t xml:space="preserve">עוד </w:t>
      </w:r>
      <w:r>
        <w:rPr>
          <w:rFonts w:hint="cs"/>
          <w:rtl/>
          <w:lang w:eastAsia="he-IL"/>
        </w:rPr>
        <w:t xml:space="preserve">הצענו, </w:t>
      </w:r>
      <w:bookmarkStart w:id="17523" w:name="_ETM_Q37_321000"/>
      <w:bookmarkEnd w:id="17523"/>
      <w:r>
        <w:rPr>
          <w:rFonts w:hint="cs"/>
          <w:rtl/>
          <w:lang w:eastAsia="he-IL"/>
        </w:rPr>
        <w:t xml:space="preserve">אדוני היושב-ראש, </w:t>
      </w:r>
      <w:r>
        <w:rPr>
          <w:rtl/>
          <w:lang w:eastAsia="he-IL"/>
        </w:rPr>
        <w:t>לאפשר לרשות המוסמכת לייחד</w:t>
      </w:r>
      <w:r>
        <w:rPr>
          <w:rFonts w:hint="cs"/>
          <w:rtl/>
          <w:lang w:eastAsia="he-IL"/>
        </w:rPr>
        <w:t xml:space="preserve"> בבית הקברות הממלכתי גם </w:t>
      </w:r>
      <w:r>
        <w:rPr>
          <w:rtl/>
          <w:lang w:eastAsia="he-IL"/>
        </w:rPr>
        <w:t xml:space="preserve">חלקה </w:t>
      </w:r>
      <w:r>
        <w:rPr>
          <w:rFonts w:hint="cs"/>
          <w:rtl/>
          <w:lang w:eastAsia="he-IL"/>
        </w:rPr>
        <w:t xml:space="preserve">ללוחמי האש בנוסף </w:t>
      </w:r>
      <w:bookmarkStart w:id="17524" w:name="_ETM_Q37_329000"/>
      <w:bookmarkEnd w:id="17524"/>
      <w:r>
        <w:rPr>
          <w:rtl/>
          <w:lang w:eastAsia="he-IL"/>
        </w:rPr>
        <w:t>לאנשי כוחות הביטחון השונים.</w:t>
      </w:r>
    </w:p>
    <w:p w:rsidR="001938D0" w:rsidRDefault="001938D0" w:rsidP="003C2668">
      <w:pPr>
        <w:rPr>
          <w:rtl/>
          <w:lang w:eastAsia="he-IL"/>
        </w:rPr>
      </w:pPr>
      <w:bookmarkStart w:id="17525" w:name="_ETM_Q37_332000"/>
      <w:bookmarkEnd w:id="17525"/>
    </w:p>
    <w:p w:rsidR="001938D0" w:rsidRDefault="001938D0" w:rsidP="003C2668">
      <w:pPr>
        <w:rPr>
          <w:rtl/>
          <w:lang w:eastAsia="he-IL"/>
        </w:rPr>
      </w:pPr>
      <w:r>
        <w:rPr>
          <w:rFonts w:hint="cs"/>
          <w:rtl/>
          <w:lang w:eastAsia="he-IL"/>
        </w:rPr>
        <w:t>א</w:t>
      </w:r>
      <w:r>
        <w:rPr>
          <w:rtl/>
          <w:lang w:eastAsia="he-IL"/>
        </w:rPr>
        <w:t>בקש להבהיר ולהדגיש כי ההשלכה המעשית של הזכאות לקבורה בבית קברות צבאי היא לסוגיית הקבורה בלבד</w:t>
      </w:r>
      <w:r>
        <w:rPr>
          <w:rFonts w:hint="cs"/>
          <w:rtl/>
          <w:lang w:eastAsia="he-IL"/>
        </w:rPr>
        <w:t>.</w:t>
      </w:r>
      <w:r>
        <w:rPr>
          <w:rtl/>
          <w:lang w:eastAsia="he-IL"/>
        </w:rPr>
        <w:t xml:space="preserve"> היא אינה קשורה לנושאים אחרים כגון השאלה מיהו חלל צה</w:t>
      </w:r>
      <w:r>
        <w:rPr>
          <w:rFonts w:hint="cs"/>
          <w:rtl/>
          <w:lang w:eastAsia="he-IL"/>
        </w:rPr>
        <w:t>"</w:t>
      </w:r>
      <w:r>
        <w:rPr>
          <w:rtl/>
          <w:lang w:eastAsia="he-IL"/>
        </w:rPr>
        <w:t>ל או לשאלת התגמולים המגיעים למשפחות החללים.</w:t>
      </w:r>
      <w:r>
        <w:rPr>
          <w:rFonts w:hint="cs"/>
          <w:rtl/>
          <w:lang w:eastAsia="he-IL"/>
        </w:rPr>
        <w:t xml:space="preserve"> </w:t>
      </w:r>
      <w:bookmarkStart w:id="17526" w:name="_ETM_Q37_347000"/>
      <w:bookmarkEnd w:id="17526"/>
      <w:r>
        <w:rPr>
          <w:rtl/>
          <w:lang w:eastAsia="he-IL"/>
        </w:rPr>
        <w:t>עם זאת, לזכות לקבורה בבית קברות צבאי משמעות סמלית רבה</w:t>
      </w:r>
      <w:r>
        <w:rPr>
          <w:rFonts w:hint="cs"/>
          <w:rtl/>
          <w:lang w:eastAsia="he-IL"/>
        </w:rPr>
        <w:t xml:space="preserve">. </w:t>
      </w:r>
      <w:r>
        <w:rPr>
          <w:rtl/>
          <w:lang w:eastAsia="he-IL"/>
        </w:rPr>
        <w:t>זהו הכבוד האחרון שחולקת המדינה למי שנלח</w:t>
      </w:r>
      <w:r>
        <w:rPr>
          <w:rFonts w:hint="cs"/>
          <w:rtl/>
          <w:lang w:eastAsia="he-IL"/>
        </w:rPr>
        <w:t>ם</w:t>
      </w:r>
      <w:r>
        <w:rPr>
          <w:rtl/>
          <w:lang w:eastAsia="he-IL"/>
        </w:rPr>
        <w:t xml:space="preserve"> למענה. על כן,</w:t>
      </w:r>
      <w:r>
        <w:rPr>
          <w:rFonts w:hint="cs"/>
          <w:rtl/>
          <w:lang w:eastAsia="he-IL"/>
        </w:rPr>
        <w:t xml:space="preserve"> אנו </w:t>
      </w:r>
      <w:r>
        <w:rPr>
          <w:rtl/>
          <w:lang w:eastAsia="he-IL"/>
        </w:rPr>
        <w:t>מציעים לזכות את אוכלוסי</w:t>
      </w:r>
      <w:r>
        <w:rPr>
          <w:rFonts w:hint="cs"/>
          <w:rtl/>
          <w:lang w:eastAsia="he-IL"/>
        </w:rPr>
        <w:t>י</w:t>
      </w:r>
      <w:r>
        <w:rPr>
          <w:rtl/>
          <w:lang w:eastAsia="he-IL"/>
        </w:rPr>
        <w:t>ת הסוהרים</w:t>
      </w:r>
      <w:r>
        <w:rPr>
          <w:rFonts w:hint="cs"/>
          <w:rtl/>
          <w:lang w:eastAsia="he-IL"/>
        </w:rPr>
        <w:t xml:space="preserve"> ולוחמי האש </w:t>
      </w:r>
      <w:r>
        <w:rPr>
          <w:rtl/>
          <w:lang w:eastAsia="he-IL"/>
        </w:rPr>
        <w:t>שנהרגו תוך מילוי תפקידם בכבוד הנלווה לקבורה בבתי קברות צבאיים.</w:t>
      </w:r>
    </w:p>
    <w:p w:rsidR="001938D0" w:rsidRDefault="001938D0" w:rsidP="003C2668">
      <w:pPr>
        <w:rPr>
          <w:rtl/>
          <w:lang w:eastAsia="he-IL"/>
        </w:rPr>
      </w:pPr>
      <w:bookmarkStart w:id="17527" w:name="_ETM_Q37_372000"/>
      <w:bookmarkEnd w:id="17527"/>
    </w:p>
    <w:p w:rsidR="001938D0" w:rsidRDefault="001938D0" w:rsidP="00F934F3">
      <w:pPr>
        <w:rPr>
          <w:rtl/>
          <w:lang w:eastAsia="he-IL"/>
        </w:rPr>
      </w:pPr>
      <w:r>
        <w:rPr>
          <w:rFonts w:hint="cs"/>
          <w:rtl/>
          <w:lang w:eastAsia="he-IL"/>
        </w:rPr>
        <w:t xml:space="preserve">אי-אפשר לסיים את </w:t>
      </w:r>
      <w:bookmarkStart w:id="17528" w:name="_ETM_Q37_374000"/>
      <w:bookmarkEnd w:id="17528"/>
      <w:r>
        <w:rPr>
          <w:rFonts w:hint="cs"/>
          <w:rtl/>
          <w:lang w:eastAsia="he-IL"/>
        </w:rPr>
        <w:t xml:space="preserve">הבקשה הזאת, אדוני, בלי לציין ולומר תודה למנהלת הוועדה הגב' </w:t>
      </w:r>
      <w:bookmarkStart w:id="17529" w:name="_ETM_Q37_379000"/>
      <w:bookmarkEnd w:id="17529"/>
      <w:r>
        <w:rPr>
          <w:rFonts w:hint="cs"/>
          <w:rtl/>
          <w:lang w:eastAsia="he-IL"/>
        </w:rPr>
        <w:t xml:space="preserve">לאה גופר והצוות שלה </w:t>
      </w:r>
      <w:r w:rsidR="00F934F3">
        <w:rPr>
          <w:rFonts w:hint="cs"/>
          <w:rtl/>
          <w:lang w:eastAsia="he-IL"/>
        </w:rPr>
        <w:t>ו</w:t>
      </w:r>
      <w:r>
        <w:rPr>
          <w:rFonts w:hint="cs"/>
          <w:rtl/>
          <w:lang w:eastAsia="he-IL"/>
        </w:rPr>
        <w:t xml:space="preserve">ליועצת המשפטית עו"ד מירי פרנקל שור </w:t>
      </w:r>
      <w:bookmarkStart w:id="17530" w:name="_ETM_Q37_386000"/>
      <w:bookmarkEnd w:id="17530"/>
      <w:r>
        <w:rPr>
          <w:rFonts w:hint="cs"/>
          <w:rtl/>
          <w:lang w:eastAsia="he-IL"/>
        </w:rPr>
        <w:t xml:space="preserve">והצוות שלה. זאת הייתה משימה לא פשוטה, עברנו כמה </w:t>
      </w:r>
      <w:bookmarkStart w:id="17531" w:name="_ETM_Q37_390000"/>
      <w:bookmarkEnd w:id="17531"/>
      <w:r>
        <w:rPr>
          <w:rFonts w:hint="cs"/>
          <w:rtl/>
          <w:lang w:eastAsia="he-IL"/>
        </w:rPr>
        <w:t xml:space="preserve">חוויות לא פשוטות במהלך הצעת החוק הזאת. זה היה רגשי, </w:t>
      </w:r>
      <w:bookmarkStart w:id="17532" w:name="_ETM_Q37_395000"/>
      <w:bookmarkEnd w:id="17532"/>
      <w:r>
        <w:rPr>
          <w:rFonts w:hint="cs"/>
          <w:rtl/>
          <w:lang w:eastAsia="he-IL"/>
        </w:rPr>
        <w:t xml:space="preserve">אבל זה היה מקצועי מאוד, וזה הודות לצוותים האלה, שהובילו </w:t>
      </w:r>
      <w:bookmarkStart w:id="17533" w:name="_ETM_Q37_399000"/>
      <w:bookmarkEnd w:id="17533"/>
      <w:r>
        <w:rPr>
          <w:rFonts w:hint="cs"/>
          <w:rtl/>
          <w:lang w:eastAsia="he-IL"/>
        </w:rPr>
        <w:t xml:space="preserve">את החוק עד לכאן. ואם יורשה לי, גם תודה אישית </w:t>
      </w:r>
      <w:bookmarkStart w:id="17534" w:name="_ETM_Q37_406000"/>
      <w:bookmarkEnd w:id="17534"/>
      <w:r>
        <w:rPr>
          <w:rFonts w:hint="cs"/>
          <w:rtl/>
          <w:lang w:eastAsia="he-IL"/>
        </w:rPr>
        <w:t xml:space="preserve">למי שהלך איתי, נתן לי גיבוי ועצות טובות לאורך </w:t>
      </w:r>
      <w:bookmarkStart w:id="17535" w:name="_ETM_Q37_408000"/>
      <w:bookmarkEnd w:id="17535"/>
      <w:r>
        <w:rPr>
          <w:rFonts w:hint="cs"/>
          <w:rtl/>
          <w:lang w:eastAsia="he-IL"/>
        </w:rPr>
        <w:t>כל הדרך, חבר הכנסת והשר לביטחון לאומי איתמר בן גביר.</w:t>
      </w:r>
    </w:p>
    <w:p w:rsidR="001938D0" w:rsidRDefault="001938D0" w:rsidP="003C2668">
      <w:pPr>
        <w:rPr>
          <w:rtl/>
          <w:lang w:eastAsia="he-IL"/>
        </w:rPr>
      </w:pPr>
    </w:p>
    <w:p w:rsidR="001938D0" w:rsidRDefault="001938D0" w:rsidP="003C2668">
      <w:pPr>
        <w:rPr>
          <w:rtl/>
          <w:lang w:eastAsia="he-IL"/>
        </w:rPr>
      </w:pPr>
      <w:bookmarkStart w:id="17536" w:name="_ETM_Q37_414000"/>
      <w:bookmarkEnd w:id="17536"/>
      <w:r>
        <w:rPr>
          <w:rtl/>
          <w:lang w:eastAsia="he-IL"/>
        </w:rPr>
        <w:t>להצעת החוק לא הוגשו הסתייגויות</w:t>
      </w:r>
      <w:r>
        <w:rPr>
          <w:rFonts w:hint="cs"/>
          <w:rtl/>
          <w:lang w:eastAsia="he-IL"/>
        </w:rPr>
        <w:t xml:space="preserve">, </w:t>
      </w:r>
      <w:bookmarkStart w:id="17537" w:name="_ETM_Q37_417000"/>
      <w:bookmarkEnd w:id="17537"/>
      <w:r>
        <w:rPr>
          <w:rFonts w:hint="cs"/>
          <w:rtl/>
          <w:lang w:eastAsia="he-IL"/>
        </w:rPr>
        <w:t>אדוני,</w:t>
      </w:r>
      <w:r>
        <w:rPr>
          <w:rtl/>
          <w:lang w:eastAsia="he-IL"/>
        </w:rPr>
        <w:t xml:space="preserve"> </w:t>
      </w:r>
      <w:r>
        <w:rPr>
          <w:rFonts w:hint="cs"/>
          <w:rtl/>
          <w:lang w:eastAsia="he-IL"/>
        </w:rPr>
        <w:t xml:space="preserve">ולכן </w:t>
      </w:r>
      <w:r>
        <w:rPr>
          <w:rtl/>
          <w:lang w:eastAsia="he-IL"/>
        </w:rPr>
        <w:t>אבקש מחברי הכנסת לאשר את הצעת החוק בקריאה השנייה והשלישית.</w:t>
      </w:r>
      <w:r>
        <w:rPr>
          <w:rFonts w:hint="cs"/>
          <w:rtl/>
          <w:lang w:eastAsia="he-IL"/>
        </w:rPr>
        <w:t xml:space="preserve"> תודה.</w:t>
      </w:r>
    </w:p>
    <w:p w:rsidR="001938D0" w:rsidRPr="00023D11" w:rsidRDefault="001938D0" w:rsidP="003C2668">
      <w:pPr>
        <w:rPr>
          <w:rtl/>
          <w:lang w:eastAsia="he-IL"/>
        </w:rPr>
      </w:pPr>
    </w:p>
    <w:p w:rsidR="001938D0" w:rsidRDefault="001938D0" w:rsidP="003C2668">
      <w:pPr>
        <w:pStyle w:val="af6"/>
        <w:keepNext/>
        <w:rPr>
          <w:rtl/>
        </w:rPr>
      </w:pPr>
      <w:r w:rsidRPr="00B403A7">
        <w:rPr>
          <w:rStyle w:val="TagStyle"/>
          <w:rtl/>
        </w:rPr>
        <w:t xml:space="preserve"> &lt;&lt; יור &gt;&gt; </w:t>
      </w:r>
      <w:r>
        <w:rPr>
          <w:rtl/>
        </w:rPr>
        <w:t>היו"ר מאיר כהן:</w:t>
      </w:r>
      <w:r w:rsidRPr="00B403A7">
        <w:rPr>
          <w:rStyle w:val="TagStyle"/>
          <w:rtl/>
        </w:rPr>
        <w:t xml:space="preserve"> &lt;&lt; יור &gt;&gt;</w:t>
      </w:r>
      <w:r>
        <w:rPr>
          <w:rtl/>
        </w:rPr>
        <w:t xml:space="preserve">   </w:t>
      </w:r>
    </w:p>
    <w:p w:rsidR="001938D0" w:rsidRDefault="001938D0" w:rsidP="00C05A0F">
      <w:pPr>
        <w:rPr>
          <w:rtl/>
          <w:lang w:eastAsia="he-IL"/>
        </w:rPr>
      </w:pPr>
    </w:p>
    <w:p w:rsidR="001938D0" w:rsidRDefault="001938D0" w:rsidP="00C05A0F">
      <w:pPr>
        <w:rPr>
          <w:rtl/>
          <w:lang w:eastAsia="he-IL"/>
        </w:rPr>
      </w:pPr>
      <w:r>
        <w:rPr>
          <w:rFonts w:hint="cs"/>
          <w:rtl/>
          <w:lang w:eastAsia="he-IL"/>
        </w:rPr>
        <w:t xml:space="preserve">תודה רבה, אדוני. אם כן, להצעת החוק לא </w:t>
      </w:r>
      <w:bookmarkStart w:id="17538" w:name="_ETM_Q37_427000"/>
      <w:bookmarkEnd w:id="17538"/>
      <w:r>
        <w:rPr>
          <w:rFonts w:hint="cs"/>
          <w:rtl/>
          <w:lang w:eastAsia="he-IL"/>
        </w:rPr>
        <w:t xml:space="preserve">הוגשו הסתייגויות, ולכן נעבור להצבעה בקריאה השנייה </w:t>
      </w:r>
      <w:r w:rsidR="00C05A0F">
        <w:rPr>
          <w:rFonts w:hint="cs"/>
          <w:rtl/>
          <w:lang w:eastAsia="he-IL"/>
        </w:rPr>
        <w:t>– – –</w:t>
      </w:r>
    </w:p>
    <w:p w:rsidR="001938D0" w:rsidRDefault="001938D0" w:rsidP="003C2668">
      <w:pPr>
        <w:rPr>
          <w:rtl/>
          <w:lang w:eastAsia="he-IL"/>
        </w:rPr>
      </w:pPr>
    </w:p>
    <w:p w:rsidR="001938D0" w:rsidRDefault="001938D0" w:rsidP="003C2668">
      <w:pPr>
        <w:pStyle w:val="af5"/>
        <w:keepNext/>
        <w:rPr>
          <w:rtl/>
        </w:rPr>
      </w:pPr>
      <w:r w:rsidRPr="00F673F7">
        <w:rPr>
          <w:rStyle w:val="TagStyle"/>
          <w:rtl/>
        </w:rPr>
        <w:t xml:space="preserve"> &lt;&lt; קריאה &gt;&gt; </w:t>
      </w:r>
      <w:r>
        <w:rPr>
          <w:rtl/>
        </w:rPr>
        <w:t>השר לביטחון לאומי איתמר בן גביר:</w:t>
      </w:r>
      <w:r w:rsidRPr="00F673F7">
        <w:rPr>
          <w:rStyle w:val="TagStyle"/>
          <w:rtl/>
        </w:rPr>
        <w:t xml:space="preserve"> &lt;&lt; קריאה &gt;&gt;</w:t>
      </w:r>
      <w:r>
        <w:rPr>
          <w:rtl/>
        </w:rPr>
        <w:t xml:space="preserve">   </w:t>
      </w:r>
    </w:p>
    <w:p w:rsidR="001938D0" w:rsidRDefault="001938D0" w:rsidP="00C05A0F">
      <w:pPr>
        <w:rPr>
          <w:rtl/>
          <w:lang w:eastAsia="he-IL"/>
        </w:rPr>
      </w:pPr>
    </w:p>
    <w:p w:rsidR="001938D0" w:rsidRDefault="00C05A0F" w:rsidP="00C05A0F">
      <w:pPr>
        <w:rPr>
          <w:rtl/>
          <w:lang w:eastAsia="he-IL"/>
        </w:rPr>
      </w:pPr>
      <w:bookmarkStart w:id="17539" w:name="_ETM_Q37_429000"/>
      <w:bookmarkEnd w:id="17539"/>
      <w:r>
        <w:rPr>
          <w:rFonts w:hint="cs"/>
          <w:rtl/>
          <w:lang w:eastAsia="he-IL"/>
        </w:rPr>
        <w:t>– – –</w:t>
      </w:r>
    </w:p>
    <w:p w:rsidR="001938D0" w:rsidRDefault="001938D0" w:rsidP="003C2668">
      <w:pPr>
        <w:rPr>
          <w:rtl/>
          <w:lang w:eastAsia="he-IL"/>
        </w:rPr>
      </w:pPr>
    </w:p>
    <w:p w:rsidR="001938D0" w:rsidRDefault="001938D0" w:rsidP="003C2668">
      <w:pPr>
        <w:pStyle w:val="af6"/>
        <w:keepNext/>
        <w:rPr>
          <w:rtl/>
        </w:rPr>
      </w:pPr>
      <w:r w:rsidRPr="00F673F7">
        <w:rPr>
          <w:rStyle w:val="TagStyle"/>
          <w:rtl/>
        </w:rPr>
        <w:t xml:space="preserve"> &lt;&lt; יור &gt;&gt; </w:t>
      </w:r>
      <w:r>
        <w:rPr>
          <w:rtl/>
        </w:rPr>
        <w:t>היו"ר מאיר כהן:</w:t>
      </w:r>
      <w:r w:rsidRPr="00F673F7">
        <w:rPr>
          <w:rStyle w:val="TagStyle"/>
          <w:rtl/>
        </w:rPr>
        <w:t xml:space="preserve"> &lt;&lt; יור &gt;&gt;</w:t>
      </w:r>
      <w:r>
        <w:rPr>
          <w:rtl/>
        </w:rPr>
        <w:t xml:space="preserve">   </w:t>
      </w:r>
    </w:p>
    <w:p w:rsidR="001938D0" w:rsidRDefault="001938D0" w:rsidP="00C05A0F">
      <w:pPr>
        <w:rPr>
          <w:rtl/>
          <w:lang w:eastAsia="he-IL"/>
        </w:rPr>
      </w:pPr>
    </w:p>
    <w:p w:rsidR="001938D0" w:rsidRDefault="001938D0" w:rsidP="003C2668">
      <w:pPr>
        <w:rPr>
          <w:rtl/>
          <w:lang w:eastAsia="he-IL"/>
        </w:rPr>
      </w:pPr>
      <w:bookmarkStart w:id="17540" w:name="_ETM_Q37_431000"/>
      <w:bookmarkEnd w:id="17540"/>
      <w:r>
        <w:rPr>
          <w:rFonts w:hint="cs"/>
          <w:rtl/>
          <w:lang w:eastAsia="he-IL"/>
        </w:rPr>
        <w:t>נעשה את זה אחרי ההצבעה, אדוני.</w:t>
      </w:r>
    </w:p>
    <w:p w:rsidR="001938D0" w:rsidRPr="00F673F7" w:rsidRDefault="001938D0" w:rsidP="003C2668">
      <w:pPr>
        <w:rPr>
          <w:rtl/>
          <w:lang w:eastAsia="he-IL"/>
        </w:rPr>
      </w:pPr>
      <w:bookmarkStart w:id="17541" w:name="_ETM_Q37_432000"/>
      <w:bookmarkEnd w:id="17541"/>
    </w:p>
    <w:p w:rsidR="001938D0" w:rsidRDefault="001938D0" w:rsidP="003C2668">
      <w:pPr>
        <w:pStyle w:val="af5"/>
        <w:keepNext/>
        <w:rPr>
          <w:rtl/>
        </w:rPr>
      </w:pPr>
      <w:bookmarkStart w:id="17542" w:name="ET_interruption_6427_8"/>
      <w:r w:rsidRPr="00F20ED6">
        <w:rPr>
          <w:rStyle w:val="TagStyle"/>
          <w:rtl/>
        </w:rPr>
        <w:t xml:space="preserve"> &lt;&lt; קריאה &gt;&gt; </w:t>
      </w:r>
      <w:r>
        <w:rPr>
          <w:rtl/>
        </w:rPr>
        <w:t>השר לביטחון לאומי איתמר בן גביר:</w:t>
      </w:r>
      <w:r w:rsidRPr="00F20ED6">
        <w:rPr>
          <w:rStyle w:val="TagStyle"/>
          <w:rtl/>
        </w:rPr>
        <w:t xml:space="preserve"> &lt;&lt; קריאה &gt;&gt;</w:t>
      </w:r>
      <w:r>
        <w:rPr>
          <w:rtl/>
        </w:rPr>
        <w:t xml:space="preserve">   </w:t>
      </w:r>
      <w:bookmarkEnd w:id="17542"/>
    </w:p>
    <w:p w:rsidR="001938D0" w:rsidRDefault="001938D0" w:rsidP="00C05A0F">
      <w:pPr>
        <w:rPr>
          <w:rtl/>
          <w:lang w:eastAsia="he-IL"/>
        </w:rPr>
      </w:pPr>
    </w:p>
    <w:p w:rsidR="001938D0" w:rsidRDefault="001938D0" w:rsidP="003C2668">
      <w:pPr>
        <w:rPr>
          <w:rtl/>
          <w:lang w:eastAsia="he-IL"/>
        </w:rPr>
      </w:pPr>
      <w:r>
        <w:rPr>
          <w:rFonts w:hint="cs"/>
          <w:rtl/>
          <w:lang w:eastAsia="he-IL"/>
        </w:rPr>
        <w:t>השר מדבר לפני, זה לא נכון.</w:t>
      </w:r>
    </w:p>
    <w:p w:rsidR="001938D0" w:rsidRDefault="001938D0" w:rsidP="003C2668">
      <w:pPr>
        <w:rPr>
          <w:rtl/>
          <w:lang w:eastAsia="he-IL"/>
        </w:rPr>
      </w:pPr>
      <w:bookmarkStart w:id="17543" w:name="_ETM_Q37_437000"/>
      <w:bookmarkEnd w:id="17543"/>
    </w:p>
    <w:p w:rsidR="001938D0" w:rsidRDefault="001938D0" w:rsidP="003C2668">
      <w:pPr>
        <w:pStyle w:val="af6"/>
        <w:keepNext/>
        <w:rPr>
          <w:rtl/>
        </w:rPr>
      </w:pPr>
      <w:r w:rsidRPr="00F673F7">
        <w:rPr>
          <w:rStyle w:val="TagStyle"/>
          <w:rtl/>
        </w:rPr>
        <w:t xml:space="preserve"> &lt;&lt; יור &gt;&gt; </w:t>
      </w:r>
      <w:r>
        <w:rPr>
          <w:rtl/>
        </w:rPr>
        <w:t>היו"ר מאיר כהן:</w:t>
      </w:r>
      <w:r w:rsidRPr="00F673F7">
        <w:rPr>
          <w:rStyle w:val="TagStyle"/>
          <w:rtl/>
        </w:rPr>
        <w:t xml:space="preserve"> &lt;&lt; יור &gt;&gt;</w:t>
      </w:r>
      <w:r>
        <w:rPr>
          <w:rtl/>
        </w:rPr>
        <w:t xml:space="preserve">   </w:t>
      </w:r>
    </w:p>
    <w:p w:rsidR="001938D0" w:rsidRDefault="001938D0" w:rsidP="00C05A0F">
      <w:pPr>
        <w:rPr>
          <w:rtl/>
          <w:lang w:eastAsia="he-IL"/>
        </w:rPr>
      </w:pPr>
    </w:p>
    <w:p w:rsidR="001938D0" w:rsidRDefault="001938D0" w:rsidP="003C2668">
      <w:pPr>
        <w:rPr>
          <w:rtl/>
          <w:lang w:eastAsia="he-IL"/>
        </w:rPr>
      </w:pPr>
      <w:bookmarkStart w:id="17544" w:name="_ETM_Q37_435000"/>
      <w:bookmarkEnd w:id="17544"/>
      <w:r>
        <w:rPr>
          <w:rFonts w:hint="cs"/>
          <w:rtl/>
          <w:lang w:eastAsia="he-IL"/>
        </w:rPr>
        <w:t xml:space="preserve">בוא נצביע ותעלה ותדבר </w:t>
      </w:r>
      <w:bookmarkStart w:id="17545" w:name="_ETM_Q37_439000"/>
      <w:bookmarkEnd w:id="17545"/>
      <w:r>
        <w:rPr>
          <w:rFonts w:hint="cs"/>
          <w:rtl/>
          <w:lang w:eastAsia="he-IL"/>
        </w:rPr>
        <w:t>כמה שאתה רוצה. אתה רוצה להתעקש? בבקשה, אדוני.</w:t>
      </w:r>
    </w:p>
    <w:p w:rsidR="001938D0" w:rsidRDefault="001938D0" w:rsidP="003C2668">
      <w:pPr>
        <w:rPr>
          <w:rtl/>
          <w:lang w:eastAsia="he-IL"/>
        </w:rPr>
      </w:pPr>
    </w:p>
    <w:p w:rsidR="001938D0" w:rsidRDefault="001938D0" w:rsidP="003C2668">
      <w:pPr>
        <w:pStyle w:val="af5"/>
        <w:keepNext/>
        <w:rPr>
          <w:rtl/>
        </w:rPr>
      </w:pPr>
      <w:bookmarkStart w:id="17546" w:name="ET_interruption_6427_18"/>
      <w:r w:rsidRPr="00F673F7">
        <w:rPr>
          <w:rStyle w:val="TagStyle"/>
          <w:rtl/>
        </w:rPr>
        <w:t xml:space="preserve"> &lt;&lt; קריאה &gt;&gt; </w:t>
      </w:r>
      <w:r>
        <w:rPr>
          <w:rtl/>
        </w:rPr>
        <w:t>השר לביטחון לאומי איתמר בן גביר:</w:t>
      </w:r>
      <w:r w:rsidRPr="00F673F7">
        <w:rPr>
          <w:rStyle w:val="TagStyle"/>
          <w:rtl/>
        </w:rPr>
        <w:t xml:space="preserve"> &lt;&lt; קריאה &gt;&gt;</w:t>
      </w:r>
      <w:r>
        <w:rPr>
          <w:rtl/>
        </w:rPr>
        <w:t xml:space="preserve">   </w:t>
      </w:r>
      <w:bookmarkEnd w:id="17546"/>
    </w:p>
    <w:p w:rsidR="001938D0" w:rsidRDefault="001938D0" w:rsidP="00C05A0F">
      <w:pPr>
        <w:rPr>
          <w:rtl/>
          <w:lang w:eastAsia="he-IL"/>
        </w:rPr>
      </w:pPr>
    </w:p>
    <w:p w:rsidR="001938D0" w:rsidRDefault="001938D0" w:rsidP="003C2668">
      <w:pPr>
        <w:rPr>
          <w:rtl/>
          <w:lang w:eastAsia="he-IL"/>
        </w:rPr>
      </w:pPr>
      <w:bookmarkStart w:id="17547" w:name="_ETM_Q37_442000"/>
      <w:bookmarkEnd w:id="17547"/>
      <w:r>
        <w:rPr>
          <w:rFonts w:hint="cs"/>
          <w:rtl/>
          <w:lang w:eastAsia="he-IL"/>
        </w:rPr>
        <w:t>יש נוהג.</w:t>
      </w:r>
    </w:p>
    <w:p w:rsidR="001938D0" w:rsidRDefault="001938D0" w:rsidP="003C2668">
      <w:pPr>
        <w:rPr>
          <w:rtl/>
          <w:lang w:eastAsia="he-IL"/>
        </w:rPr>
      </w:pPr>
    </w:p>
    <w:p w:rsidR="001938D0" w:rsidRDefault="001938D0" w:rsidP="003C2668">
      <w:pPr>
        <w:pStyle w:val="af6"/>
        <w:keepNext/>
        <w:rPr>
          <w:rtl/>
        </w:rPr>
      </w:pPr>
      <w:r w:rsidRPr="00F20ED6">
        <w:rPr>
          <w:rStyle w:val="TagStyle"/>
          <w:rtl/>
        </w:rPr>
        <w:t xml:space="preserve"> &lt;&lt; יור &gt;&gt; </w:t>
      </w:r>
      <w:r>
        <w:rPr>
          <w:rtl/>
        </w:rPr>
        <w:t>היו"ר מאיר כהן:</w:t>
      </w:r>
      <w:r w:rsidRPr="00F20ED6">
        <w:rPr>
          <w:rStyle w:val="TagStyle"/>
          <w:rtl/>
        </w:rPr>
        <w:t xml:space="preserve"> &lt;&lt; יור &gt;&gt;</w:t>
      </w:r>
      <w:r>
        <w:rPr>
          <w:rtl/>
        </w:rPr>
        <w:t xml:space="preserve">   </w:t>
      </w:r>
    </w:p>
    <w:p w:rsidR="001938D0" w:rsidRDefault="001938D0" w:rsidP="00C05A0F">
      <w:pPr>
        <w:rPr>
          <w:rtl/>
          <w:lang w:eastAsia="he-IL"/>
        </w:rPr>
      </w:pPr>
    </w:p>
    <w:p w:rsidR="001938D0" w:rsidRDefault="001938D0" w:rsidP="00C05A0F">
      <w:pPr>
        <w:rPr>
          <w:rtl/>
          <w:lang w:eastAsia="he-IL"/>
        </w:rPr>
      </w:pPr>
      <w:r>
        <w:rPr>
          <w:rFonts w:hint="cs"/>
          <w:rtl/>
          <w:lang w:eastAsia="he-IL"/>
        </w:rPr>
        <w:t xml:space="preserve">אני יודע </w:t>
      </w:r>
      <w:bookmarkStart w:id="17548" w:name="_ETM_Q37_449000"/>
      <w:bookmarkEnd w:id="17548"/>
      <w:r>
        <w:rPr>
          <w:rFonts w:hint="cs"/>
          <w:rtl/>
          <w:lang w:eastAsia="he-IL"/>
        </w:rPr>
        <w:t xml:space="preserve">שהוא יכול. תעלה. בבקשה. תעלה. תעלה. תעלה. אני חשבתי, השר, שזו </w:t>
      </w:r>
      <w:bookmarkStart w:id="17549" w:name="_ETM_Q37_458000"/>
      <w:bookmarkEnd w:id="17549"/>
      <w:r>
        <w:rPr>
          <w:rFonts w:hint="cs"/>
          <w:rtl/>
          <w:lang w:eastAsia="he-IL"/>
        </w:rPr>
        <w:t xml:space="preserve">הצעה כל כך טובה, שנגמור להצביע, ואדוני יוכל לדבר </w:t>
      </w:r>
      <w:r w:rsidR="00C05A0F">
        <w:rPr>
          <w:rFonts w:hint="cs"/>
          <w:rtl/>
          <w:lang w:eastAsia="he-IL"/>
        </w:rPr>
        <w:t>– – –</w:t>
      </w:r>
    </w:p>
    <w:p w:rsidR="001938D0" w:rsidRDefault="001938D0" w:rsidP="003C2668">
      <w:pPr>
        <w:rPr>
          <w:rtl/>
          <w:lang w:eastAsia="he-IL"/>
        </w:rPr>
      </w:pPr>
    </w:p>
    <w:p w:rsidR="001938D0" w:rsidRDefault="001938D0" w:rsidP="003C2668">
      <w:pPr>
        <w:pStyle w:val="a4"/>
        <w:keepNext/>
        <w:rPr>
          <w:rtl/>
        </w:rPr>
      </w:pPr>
      <w:bookmarkStart w:id="17550" w:name="ET_speaker_6427_10"/>
      <w:r w:rsidRPr="00F20ED6">
        <w:rPr>
          <w:rStyle w:val="TagStyle"/>
          <w:rtl/>
        </w:rPr>
        <w:t xml:space="preserve"> &lt;&lt; דובר &gt;&gt; </w:t>
      </w:r>
      <w:bookmarkStart w:id="17551" w:name="_Toc161863105"/>
      <w:bookmarkStart w:id="17552" w:name="_Toc161863345"/>
      <w:bookmarkStart w:id="17553" w:name="_Toc161865636"/>
      <w:r>
        <w:rPr>
          <w:rtl/>
        </w:rPr>
        <w:t>השר לביטחון לאומי איתמר בן גביר:</w:t>
      </w:r>
      <w:bookmarkEnd w:id="17551"/>
      <w:bookmarkEnd w:id="17552"/>
      <w:bookmarkEnd w:id="17553"/>
      <w:r w:rsidRPr="00F20ED6">
        <w:rPr>
          <w:rStyle w:val="TagStyle"/>
          <w:rtl/>
        </w:rPr>
        <w:t xml:space="preserve"> &lt;&lt; דובר &gt;&gt;</w:t>
      </w:r>
      <w:r>
        <w:rPr>
          <w:rtl/>
        </w:rPr>
        <w:t xml:space="preserve">   </w:t>
      </w:r>
      <w:bookmarkEnd w:id="17550"/>
    </w:p>
    <w:p w:rsidR="001938D0" w:rsidRDefault="001938D0" w:rsidP="00C05A0F">
      <w:pPr>
        <w:rPr>
          <w:rtl/>
          <w:lang w:eastAsia="he-IL"/>
        </w:rPr>
      </w:pPr>
    </w:p>
    <w:p w:rsidR="001938D0" w:rsidRDefault="001938D0" w:rsidP="003C2668">
      <w:pPr>
        <w:rPr>
          <w:rtl/>
          <w:lang w:eastAsia="he-IL"/>
        </w:rPr>
      </w:pPr>
      <w:r>
        <w:rPr>
          <w:rFonts w:hint="cs"/>
          <w:rtl/>
          <w:lang w:eastAsia="he-IL"/>
        </w:rPr>
        <w:t xml:space="preserve">אדוני היושב-ראש, זו הצעה כל כך טובה שמי שחשב שהיא חייבת להיות ולהיות מובלת כבר בתחילת </w:t>
      </w:r>
      <w:bookmarkStart w:id="17554" w:name="_ETM_Q37_471000"/>
      <w:bookmarkEnd w:id="17554"/>
      <w:r>
        <w:rPr>
          <w:rFonts w:hint="cs"/>
          <w:rtl/>
          <w:lang w:eastAsia="he-IL"/>
        </w:rPr>
        <w:t xml:space="preserve">הדרך הייתי אני, כשנכנסתי לתפקיד הזה. כשדיברתי עם נציב הכבאות אייל כספי, שצריך </w:t>
      </w:r>
      <w:bookmarkStart w:id="17555" w:name="_ETM_Q37_480000"/>
      <w:bookmarkEnd w:id="17555"/>
      <w:r>
        <w:rPr>
          <w:rFonts w:hint="cs"/>
          <w:rtl/>
          <w:lang w:eastAsia="he-IL"/>
        </w:rPr>
        <w:t>להזכיר אותו כאן, ואנשי הוועד, ההצעה הזאת הייתה כל כך בנפשם,</w:t>
      </w:r>
      <w:bookmarkStart w:id="17556" w:name="_ETM_Q37_485000"/>
      <w:bookmarkEnd w:id="17556"/>
      <w:r>
        <w:rPr>
          <w:rFonts w:hint="cs"/>
          <w:rtl/>
          <w:lang w:eastAsia="he-IL"/>
        </w:rPr>
        <w:t xml:space="preserve"> והיה לנו ברור שאנחנו הולכים למהלך.</w:t>
      </w:r>
    </w:p>
    <w:p w:rsidR="001938D0" w:rsidRDefault="001938D0" w:rsidP="003C2668">
      <w:pPr>
        <w:rPr>
          <w:rtl/>
          <w:lang w:eastAsia="he-IL"/>
        </w:rPr>
      </w:pPr>
    </w:p>
    <w:p w:rsidR="00F934F3" w:rsidRDefault="001938D0" w:rsidP="00F934F3">
      <w:pPr>
        <w:rPr>
          <w:rtl/>
          <w:lang w:eastAsia="he-IL"/>
        </w:rPr>
      </w:pPr>
      <w:bookmarkStart w:id="17557" w:name="_ETM_Q37_488000"/>
      <w:bookmarkEnd w:id="17557"/>
      <w:r>
        <w:rPr>
          <w:rFonts w:hint="cs"/>
          <w:rtl/>
          <w:lang w:eastAsia="he-IL"/>
        </w:rPr>
        <w:t xml:space="preserve">אני רוצה להגיד תודה רבה ליושב-ראש הוועדה לביטחון לאומי צביקה פוגל, שבאמת </w:t>
      </w:r>
      <w:bookmarkStart w:id="17558" w:name="_ETM_Q37_493000"/>
      <w:bookmarkEnd w:id="17558"/>
      <w:r>
        <w:rPr>
          <w:rFonts w:hint="cs"/>
          <w:rtl/>
          <w:lang w:eastAsia="he-IL"/>
        </w:rPr>
        <w:t xml:space="preserve">בעוז, בתעוזה, באומץ רב ולא בלי קשיים, הצליח להוביל ולהנהיג, ולמעשה </w:t>
      </w:r>
      <w:bookmarkStart w:id="17559" w:name="_ETM_Q37_505000"/>
      <w:bookmarkEnd w:id="17559"/>
      <w:r>
        <w:rPr>
          <w:rFonts w:hint="cs"/>
          <w:rtl/>
          <w:lang w:eastAsia="he-IL"/>
        </w:rPr>
        <w:t>או-טו-טו אנחנו מצביעים ומעבירים את ההצעה הזאת.</w:t>
      </w:r>
      <w:r w:rsidR="00F934F3">
        <w:rPr>
          <w:rFonts w:hint="cs"/>
          <w:rtl/>
          <w:lang w:eastAsia="he-IL"/>
        </w:rPr>
        <w:t xml:space="preserve"> </w:t>
      </w:r>
      <w:bookmarkStart w:id="17560" w:name="_ETM_Q37_509000"/>
      <w:bookmarkEnd w:id="17560"/>
    </w:p>
    <w:p w:rsidR="00F934F3" w:rsidRDefault="00F934F3" w:rsidP="00F934F3">
      <w:pPr>
        <w:rPr>
          <w:rtl/>
          <w:lang w:eastAsia="he-IL"/>
        </w:rPr>
      </w:pPr>
    </w:p>
    <w:p w:rsidR="001938D0" w:rsidRDefault="001938D0" w:rsidP="00F934F3">
      <w:pPr>
        <w:rPr>
          <w:rtl/>
          <w:lang w:eastAsia="he-IL"/>
        </w:rPr>
      </w:pPr>
      <w:r>
        <w:rPr>
          <w:rFonts w:hint="cs"/>
          <w:rtl/>
          <w:lang w:eastAsia="he-IL"/>
        </w:rPr>
        <w:t xml:space="preserve">חברת הכנסת בן ארי, </w:t>
      </w:r>
      <w:r w:rsidR="00F934F3">
        <w:rPr>
          <w:rFonts w:hint="cs"/>
          <w:rtl/>
          <w:lang w:eastAsia="he-IL"/>
        </w:rPr>
        <w:t>ב</w:t>
      </w:r>
      <w:r>
        <w:rPr>
          <w:rFonts w:hint="cs"/>
          <w:rtl/>
          <w:lang w:eastAsia="he-IL"/>
        </w:rPr>
        <w:t xml:space="preserve">פעם שעברה טענת טענות, אז הינה אני אומר גם לך "יישר כוח", גם לך </w:t>
      </w:r>
      <w:bookmarkStart w:id="17561" w:name="_ETM_Q37_519000"/>
      <w:bookmarkEnd w:id="17561"/>
      <w:r>
        <w:rPr>
          <w:rFonts w:hint="cs"/>
          <w:rtl/>
          <w:lang w:eastAsia="he-IL"/>
        </w:rPr>
        <w:t>יש חלק בנושא הזה.</w:t>
      </w:r>
    </w:p>
    <w:p w:rsidR="001938D0" w:rsidRDefault="001938D0" w:rsidP="003C2668">
      <w:pPr>
        <w:rPr>
          <w:rtl/>
          <w:lang w:eastAsia="he-IL"/>
        </w:rPr>
      </w:pPr>
    </w:p>
    <w:p w:rsidR="001938D0" w:rsidRPr="00F20ED6" w:rsidRDefault="001938D0" w:rsidP="00F934F3">
      <w:pPr>
        <w:rPr>
          <w:rtl/>
          <w:lang w:eastAsia="he-IL"/>
        </w:rPr>
      </w:pPr>
      <w:bookmarkStart w:id="17562" w:name="_ETM_Q37_521000"/>
      <w:bookmarkEnd w:id="17562"/>
      <w:r>
        <w:rPr>
          <w:rFonts w:hint="cs"/>
          <w:rtl/>
          <w:lang w:eastAsia="he-IL"/>
        </w:rPr>
        <w:t xml:space="preserve">אבל צריך להגיד לכם, משפחות החללים, אלירן, </w:t>
      </w:r>
      <w:bookmarkStart w:id="17563" w:name="_ETM_Q37_525000"/>
      <w:bookmarkEnd w:id="17563"/>
      <w:r>
        <w:rPr>
          <w:rFonts w:hint="cs"/>
          <w:rtl/>
          <w:lang w:eastAsia="he-IL"/>
        </w:rPr>
        <w:t xml:space="preserve">שני, שנמצאים שם, ריגשתם אותנו כל כך הרבה פעמים. אני </w:t>
      </w:r>
      <w:bookmarkStart w:id="17564" w:name="_ETM_Q37_531000"/>
      <w:bookmarkEnd w:id="17564"/>
      <w:r>
        <w:rPr>
          <w:rFonts w:hint="cs"/>
          <w:rtl/>
          <w:lang w:eastAsia="he-IL"/>
        </w:rPr>
        <w:t>יודע שיש כל כך הרבה אמוציות סביב ההצעה הזאת, ואמוציות צודקות, אתם צודקים. ואנחנו לא נסתפק בזה</w:t>
      </w:r>
      <w:r w:rsidR="00F934F3">
        <w:rPr>
          <w:rFonts w:hint="cs"/>
          <w:rtl/>
          <w:lang w:eastAsia="he-IL"/>
        </w:rPr>
        <w:t>.</w:t>
      </w:r>
      <w:r>
        <w:rPr>
          <w:rFonts w:hint="cs"/>
          <w:rtl/>
          <w:lang w:eastAsia="he-IL"/>
        </w:rPr>
        <w:t xml:space="preserve"> אנחנו נמשיך, כולנו </w:t>
      </w:r>
      <w:r w:rsidR="00F934F3">
        <w:rPr>
          <w:rFonts w:hint="eastAsia"/>
          <w:rtl/>
          <w:lang w:eastAsia="he-IL"/>
        </w:rPr>
        <w:t>–</w:t>
      </w:r>
      <w:r w:rsidR="00F934F3">
        <w:rPr>
          <w:rFonts w:hint="cs"/>
          <w:rtl/>
          <w:lang w:eastAsia="he-IL"/>
        </w:rPr>
        <w:t xml:space="preserve"> ו</w:t>
      </w:r>
      <w:r>
        <w:rPr>
          <w:rFonts w:hint="cs"/>
          <w:rtl/>
          <w:lang w:eastAsia="he-IL"/>
        </w:rPr>
        <w:t xml:space="preserve">אני </w:t>
      </w:r>
      <w:bookmarkStart w:id="17565" w:name="_ETM_Q37_547000"/>
      <w:bookmarkEnd w:id="17565"/>
      <w:r>
        <w:rPr>
          <w:rFonts w:hint="cs"/>
          <w:rtl/>
          <w:lang w:eastAsia="he-IL"/>
        </w:rPr>
        <w:t xml:space="preserve">חושב שאני יכול לדבר כאן, אני מקווה, גם בשם האופוזיציה </w:t>
      </w:r>
      <w:bookmarkStart w:id="17566" w:name="_ETM_Q37_552000"/>
      <w:bookmarkEnd w:id="17566"/>
      <w:r w:rsidR="00F934F3">
        <w:rPr>
          <w:rFonts w:hint="eastAsia"/>
          <w:rtl/>
          <w:lang w:eastAsia="he-IL"/>
        </w:rPr>
        <w:t>–</w:t>
      </w:r>
      <w:r w:rsidR="00F934F3">
        <w:rPr>
          <w:rFonts w:hint="cs"/>
          <w:rtl/>
          <w:lang w:eastAsia="he-IL"/>
        </w:rPr>
        <w:t xml:space="preserve"> </w:t>
      </w:r>
      <w:r>
        <w:rPr>
          <w:rFonts w:hint="cs"/>
          <w:rtl/>
          <w:lang w:eastAsia="he-IL"/>
        </w:rPr>
        <w:t>לנסות לתת לכבאים, ללוחמי האש, לסוהרים</w:t>
      </w:r>
      <w:r w:rsidR="00F934F3">
        <w:rPr>
          <w:rFonts w:hint="cs"/>
          <w:rtl/>
          <w:lang w:eastAsia="he-IL"/>
        </w:rPr>
        <w:t>,</w:t>
      </w:r>
      <w:r>
        <w:rPr>
          <w:rFonts w:hint="cs"/>
          <w:rtl/>
          <w:lang w:eastAsia="he-IL"/>
        </w:rPr>
        <w:t xml:space="preserve"> לכל מי שמוזכר בהחלטה הזאת, את הצדק שמגיע שייעשה וייראה. </w:t>
      </w:r>
      <w:bookmarkStart w:id="17567" w:name="_ETM_Q37_565000"/>
      <w:bookmarkEnd w:id="17567"/>
      <w:r>
        <w:rPr>
          <w:rFonts w:hint="cs"/>
          <w:rtl/>
          <w:lang w:eastAsia="he-IL"/>
        </w:rPr>
        <w:t xml:space="preserve">מי שהולך להציל נפשות, מי שהולך להציל </w:t>
      </w:r>
      <w:bookmarkStart w:id="17568" w:name="_ETM_Q37_567000"/>
      <w:bookmarkEnd w:id="17568"/>
      <w:r>
        <w:rPr>
          <w:rFonts w:hint="cs"/>
          <w:rtl/>
          <w:lang w:eastAsia="he-IL"/>
        </w:rPr>
        <w:t xml:space="preserve">חיים, מגיע לו שמדינת ישראל, אדוני היושב-ראש, תעמוד מאחוריו. ואני שמח שבמשמרת שלי אנחנו מובילים אולי צעד קטן, אבל צעד ענק </w:t>
      </w:r>
      <w:proofErr w:type="spellStart"/>
      <w:r>
        <w:rPr>
          <w:rFonts w:hint="cs"/>
          <w:rtl/>
          <w:lang w:eastAsia="he-IL"/>
        </w:rPr>
        <w:t>ענק</w:t>
      </w:r>
      <w:proofErr w:type="spellEnd"/>
      <w:r>
        <w:rPr>
          <w:rFonts w:hint="cs"/>
          <w:rtl/>
          <w:lang w:eastAsia="he-IL"/>
        </w:rPr>
        <w:t xml:space="preserve"> בשביל המשפחות, ובשורה מאוד מאוד חשובה ומסר החלטי: אנחנו לא נשכח אותם, ואנחנו נמשיך לפעול כדי שיקבלו את מה שמגיע להם. תודה לכם, תודה למשפחות, תודה לגיבורים שלנו, וקדימה להצבעה, אדוני היושב-ראש. </w:t>
      </w:r>
      <w:bookmarkStart w:id="17569" w:name="_ETM_Q37_606000"/>
      <w:bookmarkEnd w:id="17569"/>
      <w:r>
        <w:rPr>
          <w:rFonts w:hint="cs"/>
          <w:rtl/>
          <w:lang w:eastAsia="he-IL"/>
        </w:rPr>
        <w:t>תודה.</w:t>
      </w:r>
    </w:p>
    <w:p w:rsidR="001938D0" w:rsidRDefault="001938D0" w:rsidP="003C2668">
      <w:pPr>
        <w:rPr>
          <w:rtl/>
          <w:lang w:eastAsia="he-IL"/>
        </w:rPr>
      </w:pPr>
    </w:p>
    <w:p w:rsidR="001938D0" w:rsidRDefault="001938D0" w:rsidP="003C2668">
      <w:pPr>
        <w:pStyle w:val="af6"/>
        <w:keepNext/>
        <w:rPr>
          <w:rtl/>
        </w:rPr>
      </w:pPr>
      <w:r w:rsidRPr="00F20ED6">
        <w:rPr>
          <w:rStyle w:val="TagStyle"/>
          <w:rtl/>
        </w:rPr>
        <w:t xml:space="preserve"> &lt;&lt; יור &gt;&gt; </w:t>
      </w:r>
      <w:r>
        <w:rPr>
          <w:rtl/>
        </w:rPr>
        <w:t>היו"ר מאיר כהן:</w:t>
      </w:r>
      <w:r w:rsidRPr="00F20ED6">
        <w:rPr>
          <w:rStyle w:val="TagStyle"/>
          <w:rtl/>
        </w:rPr>
        <w:t xml:space="preserve"> &lt;&lt; יור &gt;&gt;</w:t>
      </w:r>
      <w:r>
        <w:rPr>
          <w:rtl/>
        </w:rPr>
        <w:t xml:space="preserve">   </w:t>
      </w:r>
    </w:p>
    <w:p w:rsidR="001938D0" w:rsidRDefault="001938D0" w:rsidP="00C05A0F">
      <w:pPr>
        <w:rPr>
          <w:rtl/>
          <w:lang w:eastAsia="he-IL"/>
        </w:rPr>
      </w:pPr>
    </w:p>
    <w:p w:rsidR="001938D0" w:rsidRDefault="001938D0" w:rsidP="003C2668">
      <w:pPr>
        <w:rPr>
          <w:rtl/>
          <w:lang w:eastAsia="he-IL"/>
        </w:rPr>
      </w:pPr>
      <w:r>
        <w:rPr>
          <w:rFonts w:hint="cs"/>
          <w:rtl/>
          <w:lang w:eastAsia="he-IL"/>
        </w:rPr>
        <w:t xml:space="preserve">תודה רבה. </w:t>
      </w:r>
    </w:p>
    <w:p w:rsidR="001938D0" w:rsidRDefault="001938D0" w:rsidP="003C2668">
      <w:pPr>
        <w:rPr>
          <w:rtl/>
          <w:lang w:eastAsia="he-IL"/>
        </w:rPr>
      </w:pPr>
    </w:p>
    <w:p w:rsidR="001938D0" w:rsidRDefault="001938D0" w:rsidP="003C2668">
      <w:pPr>
        <w:rPr>
          <w:rtl/>
          <w:lang w:eastAsia="he-IL"/>
        </w:rPr>
      </w:pPr>
      <w:r>
        <w:rPr>
          <w:rFonts w:hint="cs"/>
          <w:rtl/>
          <w:lang w:eastAsia="he-IL"/>
        </w:rPr>
        <w:t xml:space="preserve">אם כך, להצעת החוק לא הוגשו הסתייגויות, ולכן </w:t>
      </w:r>
      <w:bookmarkStart w:id="17570" w:name="_ETM_Q37_609000"/>
      <w:bookmarkEnd w:id="17570"/>
      <w:r>
        <w:rPr>
          <w:rFonts w:hint="cs"/>
          <w:rtl/>
          <w:lang w:eastAsia="he-IL"/>
        </w:rPr>
        <w:t xml:space="preserve">נעבור להצבעה בקריאה השנייה על הצעת החוק, בבקשה. מי בעד </w:t>
      </w:r>
      <w:bookmarkStart w:id="17571" w:name="_ETM_Q37_616000"/>
      <w:bookmarkEnd w:id="17571"/>
      <w:r>
        <w:rPr>
          <w:rFonts w:hint="cs"/>
          <w:rtl/>
          <w:lang w:eastAsia="he-IL"/>
        </w:rPr>
        <w:t>ומי נגד?</w:t>
      </w:r>
    </w:p>
    <w:p w:rsidR="001938D0" w:rsidRPr="00F20ED6" w:rsidRDefault="001938D0" w:rsidP="003C2668">
      <w:pPr>
        <w:rPr>
          <w:rtl/>
          <w:lang w:eastAsia="he-IL"/>
        </w:rPr>
      </w:pPr>
      <w:bookmarkStart w:id="17572" w:name="_ETM_Q37_618000"/>
      <w:bookmarkEnd w:id="17572"/>
    </w:p>
    <w:p w:rsidR="001938D0" w:rsidRDefault="001938D0" w:rsidP="003C2668">
      <w:pPr>
        <w:pStyle w:val="af1"/>
        <w:keepNext/>
        <w:rPr>
          <w:rtl/>
          <w:lang w:eastAsia="he-IL"/>
        </w:rPr>
      </w:pPr>
      <w:r>
        <w:rPr>
          <w:rtl/>
          <w:lang w:eastAsia="he-IL"/>
        </w:rPr>
        <w:t>הצבעה מס'</w:t>
      </w:r>
      <w:r>
        <w:rPr>
          <w:rFonts w:hint="cs"/>
          <w:rtl/>
          <w:lang w:eastAsia="he-IL"/>
        </w:rPr>
        <w:t xml:space="preserve"> 26</w:t>
      </w:r>
    </w:p>
    <w:p w:rsidR="001938D0" w:rsidRDefault="001938D0" w:rsidP="003C2668">
      <w:pPr>
        <w:pStyle w:val="--"/>
        <w:keepNext/>
        <w:rPr>
          <w:rtl/>
          <w:lang w:eastAsia="he-IL"/>
        </w:rPr>
      </w:pPr>
    </w:p>
    <w:p w:rsidR="001938D0" w:rsidRDefault="001938D0" w:rsidP="003C2668">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4</w:t>
      </w:r>
      <w:r>
        <w:rPr>
          <w:rtl/>
          <w:lang w:eastAsia="he-IL"/>
        </w:rPr>
        <w:t xml:space="preserve"> –</w:t>
      </w:r>
      <w:r>
        <w:rPr>
          <w:rFonts w:hint="cs"/>
          <w:rtl/>
          <w:lang w:eastAsia="he-IL"/>
        </w:rPr>
        <w:t xml:space="preserve"> 7</w:t>
      </w:r>
    </w:p>
    <w:p w:rsidR="001938D0" w:rsidRDefault="001938D0" w:rsidP="003C2668">
      <w:pPr>
        <w:pStyle w:val="--"/>
        <w:keepNext/>
        <w:rPr>
          <w:rtl/>
          <w:lang w:eastAsia="he-IL"/>
        </w:rPr>
      </w:pPr>
      <w:r>
        <w:rPr>
          <w:rtl/>
          <w:lang w:eastAsia="he-IL"/>
        </w:rPr>
        <w:t xml:space="preserve">נגד – </w:t>
      </w:r>
      <w:r>
        <w:rPr>
          <w:rFonts w:hint="cs"/>
          <w:rtl/>
          <w:lang w:eastAsia="he-IL"/>
        </w:rPr>
        <w:t>אין</w:t>
      </w:r>
    </w:p>
    <w:p w:rsidR="001938D0" w:rsidRDefault="001938D0" w:rsidP="003C266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938D0" w:rsidRDefault="001938D0" w:rsidP="003C2668">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4 נתקבלו.</w:t>
      </w:r>
    </w:p>
    <w:p w:rsidR="001938D0" w:rsidRDefault="001938D0" w:rsidP="003C2668">
      <w:pPr>
        <w:rPr>
          <w:rtl/>
          <w:lang w:eastAsia="he-IL"/>
        </w:rPr>
      </w:pPr>
    </w:p>
    <w:p w:rsidR="001938D0" w:rsidRDefault="001938D0" w:rsidP="003C2668">
      <w:pPr>
        <w:pStyle w:val="af5"/>
        <w:keepNext/>
        <w:rPr>
          <w:rtl/>
        </w:rPr>
      </w:pPr>
      <w:bookmarkStart w:id="17573" w:name="ET_interruption_6520_20"/>
      <w:r w:rsidRPr="00F673F7">
        <w:rPr>
          <w:rStyle w:val="TagStyle"/>
          <w:rtl/>
        </w:rPr>
        <w:t xml:space="preserve"> &lt;&lt; קריאה &gt;&gt; </w:t>
      </w:r>
      <w:r>
        <w:rPr>
          <w:rtl/>
        </w:rPr>
        <w:t>ארז מלול (ש"ס):</w:t>
      </w:r>
      <w:r w:rsidRPr="00F673F7">
        <w:rPr>
          <w:rStyle w:val="TagStyle"/>
          <w:rtl/>
        </w:rPr>
        <w:t xml:space="preserve"> &lt;&lt; קריאה &gt;&gt;</w:t>
      </w:r>
      <w:r>
        <w:rPr>
          <w:rtl/>
        </w:rPr>
        <w:t xml:space="preserve">   </w:t>
      </w:r>
      <w:bookmarkEnd w:id="17573"/>
    </w:p>
    <w:p w:rsidR="001938D0" w:rsidRDefault="001938D0" w:rsidP="00C05A0F">
      <w:pPr>
        <w:rPr>
          <w:rtl/>
          <w:lang w:eastAsia="he-IL"/>
        </w:rPr>
      </w:pPr>
    </w:p>
    <w:p w:rsidR="001938D0" w:rsidRDefault="00C05A0F" w:rsidP="00C05A0F">
      <w:pPr>
        <w:rPr>
          <w:rtl/>
          <w:lang w:eastAsia="he-IL"/>
        </w:rPr>
      </w:pPr>
      <w:bookmarkStart w:id="17574" w:name="_ETM_Q37_634000"/>
      <w:bookmarkEnd w:id="17574"/>
      <w:r>
        <w:rPr>
          <w:rFonts w:hint="cs"/>
          <w:rtl/>
          <w:lang w:eastAsia="he-IL"/>
        </w:rPr>
        <w:t>– – –</w:t>
      </w:r>
    </w:p>
    <w:p w:rsidR="001938D0" w:rsidRPr="00F673F7" w:rsidRDefault="001938D0" w:rsidP="003C2668">
      <w:pPr>
        <w:rPr>
          <w:rtl/>
          <w:lang w:eastAsia="he-IL"/>
        </w:rPr>
      </w:pPr>
      <w:bookmarkStart w:id="17575" w:name="_ETM_Q37_636000"/>
      <w:bookmarkEnd w:id="17575"/>
    </w:p>
    <w:p w:rsidR="001938D0" w:rsidRDefault="001938D0" w:rsidP="003C2668">
      <w:pPr>
        <w:pStyle w:val="af6"/>
        <w:keepNext/>
        <w:rPr>
          <w:rtl/>
        </w:rPr>
      </w:pPr>
      <w:r w:rsidRPr="00126D1A">
        <w:rPr>
          <w:rStyle w:val="TagStyle"/>
          <w:rtl/>
        </w:rPr>
        <w:t xml:space="preserve"> &lt;&lt; יור &gt;&gt; </w:t>
      </w:r>
      <w:r>
        <w:rPr>
          <w:rtl/>
        </w:rPr>
        <w:t>היו"ר מאיר כהן:</w:t>
      </w:r>
      <w:r w:rsidRPr="00126D1A">
        <w:rPr>
          <w:rStyle w:val="TagStyle"/>
          <w:rtl/>
        </w:rPr>
        <w:t xml:space="preserve"> &lt;&lt; יור &gt;&gt;</w:t>
      </w:r>
      <w:r>
        <w:rPr>
          <w:rtl/>
        </w:rPr>
        <w:t xml:space="preserve">   </w:t>
      </w:r>
    </w:p>
    <w:p w:rsidR="001938D0" w:rsidRDefault="001938D0" w:rsidP="00C05A0F">
      <w:pPr>
        <w:rPr>
          <w:rtl/>
          <w:lang w:eastAsia="he-IL"/>
        </w:rPr>
      </w:pPr>
    </w:p>
    <w:p w:rsidR="001938D0" w:rsidRPr="00126D1A" w:rsidRDefault="001938D0" w:rsidP="003C2668">
      <w:pPr>
        <w:rPr>
          <w:rtl/>
          <w:lang w:eastAsia="he-IL"/>
        </w:rPr>
      </w:pPr>
      <w:r>
        <w:rPr>
          <w:rFonts w:hint="cs"/>
          <w:rtl/>
          <w:lang w:eastAsia="he-IL"/>
        </w:rPr>
        <w:t xml:space="preserve">לפרוטוקול. שבעה בעד, לפרוטוקול </w:t>
      </w:r>
      <w:r>
        <w:rPr>
          <w:rFonts w:hint="eastAsia"/>
          <w:rtl/>
          <w:lang w:eastAsia="he-IL"/>
        </w:rPr>
        <w:t>–</w:t>
      </w:r>
      <w:r>
        <w:rPr>
          <w:rFonts w:hint="cs"/>
          <w:rtl/>
          <w:lang w:eastAsia="he-IL"/>
        </w:rPr>
        <w:t xml:space="preserve"> </w:t>
      </w:r>
      <w:bookmarkStart w:id="17576" w:name="_ETM_Q37_641000"/>
      <w:bookmarkEnd w:id="17576"/>
      <w:r>
        <w:rPr>
          <w:rFonts w:hint="cs"/>
          <w:rtl/>
          <w:lang w:eastAsia="he-IL"/>
        </w:rPr>
        <w:t xml:space="preserve">גם חבר הכנסת ארז מלול בעד. אפס מתנגדים. אפס נמנעים. הצעת החוק עברה בקריאה השנייה </w:t>
      </w:r>
      <w:bookmarkStart w:id="17577" w:name="_ETM_Q37_650000"/>
      <w:bookmarkEnd w:id="17577"/>
      <w:r>
        <w:rPr>
          <w:rFonts w:hint="cs"/>
          <w:rtl/>
          <w:lang w:eastAsia="he-IL"/>
        </w:rPr>
        <w:t>כנוסח הוועדה.</w:t>
      </w:r>
    </w:p>
    <w:p w:rsidR="001938D0" w:rsidRDefault="001938D0" w:rsidP="003C2668">
      <w:pPr>
        <w:rPr>
          <w:rtl/>
          <w:lang w:eastAsia="he-IL"/>
        </w:rPr>
      </w:pPr>
    </w:p>
    <w:p w:rsidR="001938D0" w:rsidRDefault="001938D0" w:rsidP="003C2668">
      <w:pPr>
        <w:rPr>
          <w:rtl/>
          <w:lang w:eastAsia="he-IL"/>
        </w:rPr>
      </w:pPr>
      <w:bookmarkStart w:id="17578" w:name="_ETM_Q37_651000"/>
      <w:bookmarkEnd w:id="17578"/>
      <w:r>
        <w:rPr>
          <w:rFonts w:hint="cs"/>
          <w:rtl/>
          <w:lang w:eastAsia="he-IL"/>
        </w:rPr>
        <w:t xml:space="preserve">אנחנו עוברים לקריאה השלישית להצעת החוק. בבקשה. מי בעד </w:t>
      </w:r>
      <w:bookmarkStart w:id="17579" w:name="_ETM_Q37_667000"/>
      <w:bookmarkEnd w:id="17579"/>
      <w:r>
        <w:rPr>
          <w:rFonts w:hint="cs"/>
          <w:rtl/>
          <w:lang w:eastAsia="he-IL"/>
        </w:rPr>
        <w:t>ומי נגד?</w:t>
      </w:r>
    </w:p>
    <w:p w:rsidR="001938D0" w:rsidRDefault="001938D0" w:rsidP="003C2668">
      <w:pPr>
        <w:rPr>
          <w:rtl/>
          <w:lang w:eastAsia="he-IL"/>
        </w:rPr>
      </w:pPr>
    </w:p>
    <w:p w:rsidR="001938D0" w:rsidRDefault="001938D0" w:rsidP="003C2668">
      <w:pPr>
        <w:pStyle w:val="af1"/>
        <w:keepNext/>
        <w:rPr>
          <w:rtl/>
          <w:lang w:eastAsia="he-IL"/>
        </w:rPr>
      </w:pPr>
      <w:r>
        <w:rPr>
          <w:rtl/>
          <w:lang w:eastAsia="he-IL"/>
        </w:rPr>
        <w:t>הצבעה מס'</w:t>
      </w:r>
      <w:r>
        <w:rPr>
          <w:rFonts w:hint="cs"/>
          <w:rtl/>
          <w:lang w:eastAsia="he-IL"/>
        </w:rPr>
        <w:t xml:space="preserve"> 27</w:t>
      </w:r>
    </w:p>
    <w:p w:rsidR="001938D0" w:rsidRDefault="001938D0" w:rsidP="003C2668">
      <w:pPr>
        <w:pStyle w:val="--"/>
        <w:keepNext/>
        <w:rPr>
          <w:rtl/>
          <w:lang w:eastAsia="he-IL"/>
        </w:rPr>
      </w:pPr>
    </w:p>
    <w:p w:rsidR="001938D0" w:rsidRDefault="001938D0" w:rsidP="003C2668">
      <w:pPr>
        <w:pStyle w:val="--"/>
        <w:keepNext/>
        <w:rPr>
          <w:rtl/>
          <w:lang w:eastAsia="he-IL"/>
        </w:rPr>
      </w:pPr>
      <w:r>
        <w:rPr>
          <w:rtl/>
          <w:lang w:eastAsia="he-IL"/>
        </w:rPr>
        <w:t>בעד החוק –</w:t>
      </w:r>
      <w:r>
        <w:rPr>
          <w:rFonts w:hint="cs"/>
          <w:rtl/>
          <w:lang w:eastAsia="he-IL"/>
        </w:rPr>
        <w:t xml:space="preserve"> 8</w:t>
      </w:r>
    </w:p>
    <w:p w:rsidR="001938D0" w:rsidRDefault="001938D0" w:rsidP="003C2668">
      <w:pPr>
        <w:pStyle w:val="--"/>
        <w:keepNext/>
        <w:rPr>
          <w:rtl/>
          <w:lang w:eastAsia="he-IL"/>
        </w:rPr>
      </w:pPr>
      <w:r>
        <w:rPr>
          <w:rtl/>
          <w:lang w:eastAsia="he-IL"/>
        </w:rPr>
        <w:t xml:space="preserve">נגד – </w:t>
      </w:r>
      <w:r>
        <w:rPr>
          <w:rFonts w:hint="cs"/>
          <w:rtl/>
          <w:lang w:eastAsia="he-IL"/>
        </w:rPr>
        <w:t>אין</w:t>
      </w:r>
    </w:p>
    <w:p w:rsidR="001938D0" w:rsidRDefault="001938D0" w:rsidP="003C266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938D0" w:rsidRPr="00F20ED6" w:rsidRDefault="001938D0" w:rsidP="003C2668">
      <w:pPr>
        <w:pStyle w:val="af2"/>
        <w:rPr>
          <w:rtl/>
          <w:lang w:eastAsia="he-IL"/>
        </w:rPr>
      </w:pPr>
      <w:r w:rsidRPr="00F20ED6">
        <w:rPr>
          <w:rtl/>
          <w:lang w:eastAsia="he-IL"/>
        </w:rPr>
        <w:t>חוק בתי קברות צבאיים (תיקון מס' 5), התשפ"ד–2024</w:t>
      </w:r>
      <w:r w:rsidR="0023367F">
        <w:rPr>
          <w:rFonts w:hint="cs"/>
          <w:rtl/>
          <w:lang w:eastAsia="he-IL"/>
        </w:rPr>
        <w:t>,</w:t>
      </w:r>
      <w:r>
        <w:rPr>
          <w:rFonts w:hint="cs"/>
          <w:rtl/>
          <w:lang w:eastAsia="he-IL"/>
        </w:rPr>
        <w:t xml:space="preserve"> נתקבל.</w:t>
      </w:r>
    </w:p>
    <w:p w:rsidR="001938D0" w:rsidRDefault="001938D0" w:rsidP="003C2668">
      <w:pPr>
        <w:rPr>
          <w:rtl/>
          <w:lang w:eastAsia="he-IL"/>
        </w:rPr>
      </w:pPr>
    </w:p>
    <w:p w:rsidR="001938D0" w:rsidRDefault="001938D0" w:rsidP="003C2668">
      <w:pPr>
        <w:pStyle w:val="af6"/>
        <w:keepNext/>
        <w:rPr>
          <w:rtl/>
        </w:rPr>
      </w:pPr>
      <w:r w:rsidRPr="00126D1A">
        <w:rPr>
          <w:rStyle w:val="TagStyle"/>
          <w:rtl/>
        </w:rPr>
        <w:t xml:space="preserve"> &lt;&lt; יור &gt;&gt; </w:t>
      </w:r>
      <w:r>
        <w:rPr>
          <w:rtl/>
        </w:rPr>
        <w:t>היו"ר מאיר כהן:</w:t>
      </w:r>
      <w:r w:rsidRPr="00126D1A">
        <w:rPr>
          <w:rStyle w:val="TagStyle"/>
          <w:rtl/>
        </w:rPr>
        <w:t xml:space="preserve"> &lt;&lt; יור &gt;&gt;</w:t>
      </w:r>
      <w:r>
        <w:rPr>
          <w:rtl/>
        </w:rPr>
        <w:t xml:space="preserve">   </w:t>
      </w:r>
    </w:p>
    <w:p w:rsidR="001938D0" w:rsidRDefault="001938D0" w:rsidP="00C05A0F">
      <w:pPr>
        <w:rPr>
          <w:rtl/>
          <w:lang w:eastAsia="he-IL"/>
        </w:rPr>
      </w:pPr>
    </w:p>
    <w:p w:rsidR="001938D0" w:rsidRDefault="001938D0" w:rsidP="003C2668">
      <w:pPr>
        <w:rPr>
          <w:rtl/>
          <w:lang w:eastAsia="he-IL"/>
        </w:rPr>
      </w:pPr>
      <w:r>
        <w:rPr>
          <w:rFonts w:hint="cs"/>
          <w:rtl/>
          <w:lang w:eastAsia="he-IL"/>
        </w:rPr>
        <w:t xml:space="preserve">שמונה בעד, אפס מתנגדים. אם כן, אני קובע כי </w:t>
      </w:r>
      <w:bookmarkStart w:id="17580" w:name="_ETM_Q37_682000"/>
      <w:bookmarkEnd w:id="17580"/>
      <w:r>
        <w:rPr>
          <w:rFonts w:hint="cs"/>
          <w:rtl/>
          <w:lang w:eastAsia="he-IL"/>
        </w:rPr>
        <w:t>הצעת חוק בתי קברות צבאיים (תיקון מס' 5), התשפ"ד</w:t>
      </w:r>
      <w:r>
        <w:rPr>
          <w:rFonts w:hint="eastAsia"/>
          <w:rtl/>
          <w:lang w:eastAsia="he-IL"/>
        </w:rPr>
        <w:t>–</w:t>
      </w:r>
      <w:r>
        <w:rPr>
          <w:rFonts w:hint="cs"/>
          <w:rtl/>
          <w:lang w:eastAsia="he-IL"/>
        </w:rPr>
        <w:t>2024</w:t>
      </w:r>
      <w:r w:rsidR="0023367F">
        <w:rPr>
          <w:rFonts w:hint="cs"/>
          <w:rtl/>
          <w:lang w:eastAsia="he-IL"/>
        </w:rPr>
        <w:t>,</w:t>
      </w:r>
      <w:bookmarkStart w:id="17581" w:name="_GoBack"/>
      <w:bookmarkEnd w:id="17581"/>
      <w:r>
        <w:rPr>
          <w:rFonts w:hint="cs"/>
          <w:rtl/>
          <w:lang w:eastAsia="he-IL"/>
        </w:rPr>
        <w:t xml:space="preserve"> התקבלה בקריאה השנייה ובקריאה השלישית </w:t>
      </w:r>
      <w:bookmarkStart w:id="17582" w:name="_ETM_Q37_690000"/>
      <w:bookmarkEnd w:id="17582"/>
      <w:r>
        <w:rPr>
          <w:rFonts w:hint="cs"/>
          <w:rtl/>
          <w:lang w:eastAsia="he-IL"/>
        </w:rPr>
        <w:t>ותיכנס לספר החוקים. ואני מזמין את מירב בן ארי</w:t>
      </w:r>
      <w:r w:rsidR="00F934F3">
        <w:rPr>
          <w:rFonts w:hint="cs"/>
          <w:rtl/>
          <w:lang w:eastAsia="he-IL"/>
        </w:rPr>
        <w:t>,</w:t>
      </w:r>
      <w:r>
        <w:rPr>
          <w:rFonts w:hint="cs"/>
          <w:rtl/>
          <w:lang w:eastAsia="he-IL"/>
        </w:rPr>
        <w:t xml:space="preserve"> מיוזמי </w:t>
      </w:r>
      <w:bookmarkStart w:id="17583" w:name="_ETM_Q37_694000"/>
      <w:bookmarkEnd w:id="17583"/>
      <w:r>
        <w:rPr>
          <w:rFonts w:hint="cs"/>
          <w:rtl/>
          <w:lang w:eastAsia="he-IL"/>
        </w:rPr>
        <w:t>החוק</w:t>
      </w:r>
      <w:r w:rsidR="00F934F3">
        <w:rPr>
          <w:rFonts w:hint="cs"/>
          <w:rtl/>
          <w:lang w:eastAsia="he-IL"/>
        </w:rPr>
        <w:t>,</w:t>
      </w:r>
      <w:r>
        <w:rPr>
          <w:rFonts w:hint="cs"/>
          <w:rtl/>
          <w:lang w:eastAsia="he-IL"/>
        </w:rPr>
        <w:t xml:space="preserve"> לעלות ולברך. שלוש דקות לרשותך, גברתי.</w:t>
      </w:r>
    </w:p>
    <w:p w:rsidR="001938D0" w:rsidRDefault="001938D0" w:rsidP="003C2668">
      <w:pPr>
        <w:rPr>
          <w:rtl/>
          <w:lang w:eastAsia="he-IL"/>
        </w:rPr>
      </w:pPr>
    </w:p>
    <w:p w:rsidR="001938D0" w:rsidRDefault="001938D0" w:rsidP="003C2668">
      <w:pPr>
        <w:pStyle w:val="a4"/>
        <w:keepNext/>
        <w:rPr>
          <w:rtl/>
        </w:rPr>
      </w:pPr>
      <w:bookmarkStart w:id="17584" w:name="ET_speaker_5300_14"/>
      <w:r w:rsidRPr="00126D1A">
        <w:rPr>
          <w:rStyle w:val="TagStyle"/>
          <w:rtl/>
        </w:rPr>
        <w:t xml:space="preserve"> &lt;&lt; דובר &gt;&gt; </w:t>
      </w:r>
      <w:bookmarkStart w:id="17585" w:name="_Toc161863106"/>
      <w:bookmarkStart w:id="17586" w:name="_Toc161863346"/>
      <w:bookmarkStart w:id="17587" w:name="_Toc161865637"/>
      <w:r>
        <w:rPr>
          <w:rtl/>
        </w:rPr>
        <w:t>מירב בן ארי (יש עתיד):</w:t>
      </w:r>
      <w:bookmarkEnd w:id="17585"/>
      <w:bookmarkEnd w:id="17586"/>
      <w:bookmarkEnd w:id="17587"/>
      <w:r w:rsidRPr="00126D1A">
        <w:rPr>
          <w:rStyle w:val="TagStyle"/>
          <w:rtl/>
        </w:rPr>
        <w:t xml:space="preserve"> &lt;&lt; דובר &gt;&gt;</w:t>
      </w:r>
      <w:r>
        <w:rPr>
          <w:rtl/>
        </w:rPr>
        <w:t xml:space="preserve">   </w:t>
      </w:r>
      <w:bookmarkEnd w:id="17584"/>
    </w:p>
    <w:p w:rsidR="001938D0" w:rsidRDefault="001938D0" w:rsidP="00C05A0F">
      <w:pPr>
        <w:rPr>
          <w:rtl/>
          <w:lang w:eastAsia="he-IL"/>
        </w:rPr>
      </w:pPr>
    </w:p>
    <w:p w:rsidR="001938D0" w:rsidRDefault="001938D0" w:rsidP="00F934F3">
      <w:pPr>
        <w:rPr>
          <w:rtl/>
          <w:lang w:eastAsia="he-IL"/>
        </w:rPr>
      </w:pPr>
      <w:r>
        <w:rPr>
          <w:rFonts w:hint="cs"/>
          <w:rtl/>
          <w:lang w:eastAsia="he-IL"/>
        </w:rPr>
        <w:t xml:space="preserve">תודה רבה, אדוני היושב בראש. אני רק עליתי להודות, קודם כול למשפחות השכולות של לוחמי האש ולמשפחות השכולות של שב"ס. אני התחלתי את התהליך הזה מול שב"ס </w:t>
      </w:r>
      <w:bookmarkStart w:id="17588" w:name="_ETM_Q37_720000"/>
      <w:bookmarkEnd w:id="17588"/>
      <w:r>
        <w:rPr>
          <w:rFonts w:hint="cs"/>
          <w:rtl/>
          <w:lang w:eastAsia="he-IL"/>
        </w:rPr>
        <w:t xml:space="preserve">בכנסת הקודמת, כאשר פגשתי אלמנה של סוהר שב"ס שבעלה קיבל התקף לב בבית, ולמרות כל הניסיונות שלה, ולמרות ששב"ס הם גוף ביטחוני, לא אפשרו לה לקיים </w:t>
      </w:r>
      <w:bookmarkStart w:id="17589" w:name="_ETM_Q37_737000"/>
      <w:bookmarkEnd w:id="17589"/>
      <w:r>
        <w:rPr>
          <w:rFonts w:hint="cs"/>
          <w:rtl/>
          <w:lang w:eastAsia="he-IL"/>
        </w:rPr>
        <w:t xml:space="preserve">עבורו קבורה צבאית, ומשם החל התהליך הזה. הצלחנו להעביר בכנסת הקודמת בוועדה הציבורית </w:t>
      </w:r>
      <w:bookmarkStart w:id="17590" w:name="_ETM_Q37_743000"/>
      <w:bookmarkEnd w:id="17590"/>
      <w:r>
        <w:rPr>
          <w:rFonts w:hint="cs"/>
          <w:rtl/>
          <w:lang w:eastAsia="he-IL"/>
        </w:rPr>
        <w:t xml:space="preserve">של מור יוסף את ההחלטה שגם "עקב שירות" </w:t>
      </w:r>
      <w:bookmarkStart w:id="17591" w:name="_ETM_Q37_749000"/>
      <w:bookmarkEnd w:id="17591"/>
      <w:r>
        <w:rPr>
          <w:rFonts w:hint="cs"/>
          <w:rtl/>
          <w:lang w:eastAsia="he-IL"/>
        </w:rPr>
        <w:t>ולא רק "תוך שירות".</w:t>
      </w:r>
    </w:p>
    <w:p w:rsidR="001938D0" w:rsidRDefault="001938D0" w:rsidP="003C2668">
      <w:pPr>
        <w:rPr>
          <w:rtl/>
          <w:lang w:eastAsia="he-IL"/>
        </w:rPr>
      </w:pPr>
    </w:p>
    <w:p w:rsidR="00824745" w:rsidRDefault="00824745" w:rsidP="00F934F3">
      <w:pPr>
        <w:rPr>
          <w:rtl/>
          <w:lang w:eastAsia="he-IL"/>
        </w:rPr>
      </w:pPr>
      <w:bookmarkStart w:id="17592" w:name="TOR_Q38"/>
      <w:bookmarkEnd w:id="17592"/>
      <w:r>
        <w:rPr>
          <w:rFonts w:hint="cs"/>
          <w:rtl/>
          <w:lang w:eastAsia="he-IL"/>
        </w:rPr>
        <w:t xml:space="preserve">זה עוד כביכול </w:t>
      </w:r>
      <w:r w:rsidR="00F934F3">
        <w:rPr>
          <w:rFonts w:hint="eastAsia"/>
          <w:rtl/>
          <w:lang w:eastAsia="he-IL"/>
        </w:rPr>
        <w:t>–</w:t>
      </w:r>
      <w:r w:rsidR="00F934F3">
        <w:rPr>
          <w:rFonts w:hint="cs"/>
          <w:rtl/>
          <w:lang w:eastAsia="he-IL"/>
        </w:rPr>
        <w:t xml:space="preserve"> </w:t>
      </w:r>
      <w:r>
        <w:rPr>
          <w:rFonts w:hint="cs"/>
          <w:rtl/>
          <w:lang w:eastAsia="he-IL"/>
        </w:rPr>
        <w:t xml:space="preserve">היה הליך שהוא יחסית לא ברור, סתם היה חוסר שוויון </w:t>
      </w:r>
      <w:r w:rsidR="00F934F3">
        <w:rPr>
          <w:rFonts w:hint="eastAsia"/>
          <w:rtl/>
          <w:lang w:eastAsia="he-IL"/>
        </w:rPr>
        <w:t>–</w:t>
      </w:r>
      <w:r w:rsidR="00F934F3">
        <w:rPr>
          <w:rFonts w:hint="cs"/>
          <w:rtl/>
          <w:lang w:eastAsia="he-IL"/>
        </w:rPr>
        <w:t xml:space="preserve"> </w:t>
      </w:r>
      <w:r>
        <w:rPr>
          <w:rFonts w:hint="cs"/>
          <w:rtl/>
          <w:lang w:eastAsia="he-IL"/>
        </w:rPr>
        <w:t xml:space="preserve">זה עוד היה הליך </w:t>
      </w:r>
      <w:bookmarkStart w:id="17593" w:name="_ETM_Q38_759000"/>
      <w:bookmarkEnd w:id="17593"/>
      <w:r>
        <w:rPr>
          <w:rFonts w:hint="cs"/>
          <w:rtl/>
          <w:lang w:eastAsia="he-IL"/>
        </w:rPr>
        <w:t>שהיה יחסית פשוט. אני חושבת שה</w:t>
      </w:r>
      <w:r w:rsidR="00F934F3">
        <w:rPr>
          <w:rFonts w:hint="cs"/>
          <w:rtl/>
          <w:lang w:eastAsia="he-IL"/>
        </w:rPr>
        <w:t>ת</w:t>
      </w:r>
      <w:r>
        <w:rPr>
          <w:rFonts w:hint="cs"/>
          <w:rtl/>
          <w:lang w:eastAsia="he-IL"/>
        </w:rPr>
        <w:t>הליך המורכב היה הליך הקבורה של לוחמי האש. אני כמובן תומכת, ואני חושבת שאף אלמנה וא</w:t>
      </w:r>
      <w:bookmarkStart w:id="17594" w:name="_ETM_Q38_770000"/>
      <w:bookmarkEnd w:id="17594"/>
      <w:r>
        <w:rPr>
          <w:rFonts w:hint="cs"/>
          <w:rtl/>
          <w:lang w:eastAsia="he-IL"/>
        </w:rPr>
        <w:t>ף הורה לא צריכים להתמודד עם מצב שצריך להתחנן בשביל הקבר. אבל זה לא רק הקבר</w:t>
      </w:r>
      <w:bookmarkStart w:id="17595" w:name="_ETM_Q38_779000"/>
      <w:bookmarkEnd w:id="17595"/>
      <w:r>
        <w:rPr>
          <w:rFonts w:hint="cs"/>
          <w:rtl/>
          <w:lang w:eastAsia="he-IL"/>
        </w:rPr>
        <w:t xml:space="preserve"> </w:t>
      </w:r>
      <w:r>
        <w:rPr>
          <w:rtl/>
          <w:lang w:eastAsia="he-IL"/>
        </w:rPr>
        <w:t>–</w:t>
      </w:r>
      <w:r>
        <w:rPr>
          <w:rFonts w:hint="cs"/>
          <w:rtl/>
          <w:lang w:eastAsia="he-IL"/>
        </w:rPr>
        <w:t xml:space="preserve"> זה גם זה שהם לא מקבלים הזמנה מבית יד לבנים בעיר שלהם</w:t>
      </w:r>
      <w:r w:rsidR="00F934F3">
        <w:rPr>
          <w:rFonts w:hint="cs"/>
          <w:rtl/>
          <w:lang w:eastAsia="he-IL"/>
        </w:rPr>
        <w:t>;</w:t>
      </w:r>
      <w:r>
        <w:rPr>
          <w:rFonts w:hint="cs"/>
          <w:rtl/>
          <w:lang w:eastAsia="he-IL"/>
        </w:rPr>
        <w:t xml:space="preserve"> זה </w:t>
      </w:r>
      <w:bookmarkStart w:id="17596" w:name="_ETM_Q38_783000"/>
      <w:bookmarkEnd w:id="17596"/>
      <w:r>
        <w:rPr>
          <w:rFonts w:hint="cs"/>
          <w:rtl/>
          <w:lang w:eastAsia="he-IL"/>
        </w:rPr>
        <w:t>שאין טקס</w:t>
      </w:r>
      <w:r w:rsidR="00F934F3">
        <w:rPr>
          <w:rFonts w:hint="cs"/>
          <w:rtl/>
          <w:lang w:eastAsia="he-IL"/>
        </w:rPr>
        <w:t>;</w:t>
      </w:r>
      <w:r>
        <w:rPr>
          <w:rFonts w:hint="cs"/>
          <w:rtl/>
          <w:lang w:eastAsia="he-IL"/>
        </w:rPr>
        <w:t xml:space="preserve"> זה אפילו שחבר כנסת </w:t>
      </w:r>
      <w:r w:rsidR="00F934F3">
        <w:rPr>
          <w:rFonts w:hint="cs"/>
          <w:rtl/>
          <w:lang w:eastAsia="he-IL"/>
        </w:rPr>
        <w:t>ש</w:t>
      </w:r>
      <w:r>
        <w:rPr>
          <w:rFonts w:hint="cs"/>
          <w:rtl/>
          <w:lang w:eastAsia="he-IL"/>
        </w:rPr>
        <w:t>מגיע לבית עלמין צבאי ביום הזיכרון מזכיר רק</w:t>
      </w:r>
      <w:bookmarkStart w:id="17597" w:name="_ETM_Q38_791000"/>
      <w:bookmarkEnd w:id="17597"/>
      <w:r>
        <w:rPr>
          <w:rFonts w:hint="cs"/>
          <w:rtl/>
          <w:lang w:eastAsia="he-IL"/>
        </w:rPr>
        <w:t xml:space="preserve"> את צה"ל, משטרה ושב"</w:t>
      </w:r>
      <w:r w:rsidR="00F934F3">
        <w:rPr>
          <w:rFonts w:hint="cs"/>
          <w:rtl/>
          <w:lang w:eastAsia="he-IL"/>
        </w:rPr>
        <w:t>ס</w:t>
      </w:r>
      <w:r>
        <w:rPr>
          <w:rFonts w:hint="cs"/>
          <w:rtl/>
          <w:lang w:eastAsia="he-IL"/>
        </w:rPr>
        <w:t>. זה כל החבילה הזאת.</w:t>
      </w:r>
    </w:p>
    <w:p w:rsidR="00824745" w:rsidRDefault="00824745" w:rsidP="003C2668">
      <w:pPr>
        <w:rPr>
          <w:rtl/>
          <w:lang w:eastAsia="he-IL"/>
        </w:rPr>
      </w:pPr>
    </w:p>
    <w:p w:rsidR="00824745" w:rsidRDefault="00824745" w:rsidP="00565AC9">
      <w:pPr>
        <w:rPr>
          <w:rtl/>
          <w:lang w:eastAsia="he-IL"/>
        </w:rPr>
      </w:pPr>
      <w:r>
        <w:rPr>
          <w:rFonts w:hint="cs"/>
          <w:rtl/>
          <w:lang w:eastAsia="he-IL"/>
        </w:rPr>
        <w:t>ועם זאת, הדרך הכי חשובה, ואת זה אני אומרת לכם,</w:t>
      </w:r>
      <w:bookmarkStart w:id="17598" w:name="_ETM_Q38_801000"/>
      <w:bookmarkEnd w:id="17598"/>
      <w:r>
        <w:rPr>
          <w:rFonts w:hint="cs"/>
          <w:rtl/>
          <w:lang w:eastAsia="he-IL"/>
        </w:rPr>
        <w:t xml:space="preserve"> ולך,</w:t>
      </w:r>
      <w:bookmarkStart w:id="17599" w:name="_ETM_Q38_802000"/>
      <w:bookmarkEnd w:id="17599"/>
      <w:r>
        <w:rPr>
          <w:rFonts w:hint="cs"/>
          <w:rtl/>
          <w:lang w:eastAsia="he-IL"/>
        </w:rPr>
        <w:t xml:space="preserve"> חבר הכנסת צביקה פוגל </w:t>
      </w:r>
      <w:r>
        <w:rPr>
          <w:rtl/>
          <w:lang w:eastAsia="he-IL"/>
        </w:rPr>
        <w:t>–</w:t>
      </w:r>
      <w:r>
        <w:rPr>
          <w:rFonts w:hint="cs"/>
          <w:rtl/>
          <w:lang w:eastAsia="he-IL"/>
        </w:rPr>
        <w:t xml:space="preserve"> תודה לך גם </w:t>
      </w:r>
      <w:r>
        <w:rPr>
          <w:rtl/>
          <w:lang w:eastAsia="he-IL"/>
        </w:rPr>
        <w:t>–</w:t>
      </w:r>
      <w:r>
        <w:rPr>
          <w:rFonts w:hint="cs"/>
          <w:rtl/>
          <w:lang w:eastAsia="he-IL"/>
        </w:rPr>
        <w:t xml:space="preserve"> זה להפוך את </w:t>
      </w:r>
      <w:proofErr w:type="spellStart"/>
      <w:r>
        <w:rPr>
          <w:rFonts w:hint="cs"/>
          <w:rtl/>
          <w:lang w:eastAsia="he-IL"/>
        </w:rPr>
        <w:t>כב"ה</w:t>
      </w:r>
      <w:proofErr w:type="spellEnd"/>
      <w:r>
        <w:rPr>
          <w:rFonts w:hint="cs"/>
          <w:rtl/>
          <w:lang w:eastAsia="he-IL"/>
        </w:rPr>
        <w:t xml:space="preserve"> לגוף ביטחוני. אי-אפשר להמשיך ככה. אתמול כתבה לי אחת המשפחות:</w:t>
      </w:r>
      <w:bookmarkStart w:id="17600" w:name="_ETM_Q38_811000"/>
      <w:bookmarkEnd w:id="17600"/>
      <w:r>
        <w:rPr>
          <w:rFonts w:hint="cs"/>
          <w:lang w:eastAsia="he-IL"/>
        </w:rPr>
        <w:t xml:space="preserve"> </w:t>
      </w:r>
      <w:r>
        <w:rPr>
          <w:rFonts w:hint="cs"/>
          <w:rtl/>
          <w:lang w:eastAsia="he-IL"/>
        </w:rPr>
        <w:t xml:space="preserve">תראי כמה נתנו לארוסות של החללים – חוק של אופיר כץ, שהוא חוק טוב וחוק נכון. ארוסה של חלל צה"ל, כמה היא </w:t>
      </w:r>
      <w:bookmarkStart w:id="17601" w:name="_ETM_Q38_822000"/>
      <w:bookmarkEnd w:id="17601"/>
      <w:r>
        <w:rPr>
          <w:rFonts w:hint="cs"/>
          <w:rtl/>
          <w:lang w:eastAsia="he-IL"/>
        </w:rPr>
        <w:t xml:space="preserve">קיבלה </w:t>
      </w:r>
      <w:r w:rsidR="00565AC9">
        <w:rPr>
          <w:rFonts w:hint="eastAsia"/>
          <w:rtl/>
          <w:lang w:eastAsia="he-IL"/>
        </w:rPr>
        <w:t>–</w:t>
      </w:r>
      <w:r w:rsidR="00565AC9">
        <w:rPr>
          <w:rFonts w:hint="cs"/>
          <w:rtl/>
          <w:lang w:eastAsia="he-IL"/>
        </w:rPr>
        <w:t xml:space="preserve"> </w:t>
      </w:r>
      <w:r>
        <w:rPr>
          <w:rFonts w:hint="cs"/>
          <w:rtl/>
          <w:lang w:eastAsia="he-IL"/>
        </w:rPr>
        <w:t xml:space="preserve">ואנחנו לא יכולים לאפשר את זה היום. לא יכולים לאפשר את זה. אגב, גם </w:t>
      </w:r>
      <w:r w:rsidR="00565AC9">
        <w:rPr>
          <w:rFonts w:hint="cs"/>
          <w:rtl/>
          <w:lang w:eastAsia="he-IL"/>
        </w:rPr>
        <w:t>ה</w:t>
      </w:r>
      <w:r>
        <w:rPr>
          <w:rFonts w:hint="cs"/>
          <w:rtl/>
          <w:lang w:eastAsia="he-IL"/>
        </w:rPr>
        <w:t>ארוסות של השוטרים, גם של הסוהרים של 7 באוקטובר – גם ה</w:t>
      </w:r>
      <w:r w:rsidR="00565AC9">
        <w:rPr>
          <w:rFonts w:hint="cs"/>
          <w:rtl/>
          <w:lang w:eastAsia="he-IL"/>
        </w:rPr>
        <w:t>ן</w:t>
      </w:r>
      <w:r>
        <w:rPr>
          <w:rFonts w:hint="cs"/>
          <w:rtl/>
          <w:lang w:eastAsia="he-IL"/>
        </w:rPr>
        <w:t xml:space="preserve"> חלק מהחוק, אבל לא לוחמי האש. הקבורה היא אירוע חשוב, אבל האירוע הכי חשוב הוא</w:t>
      </w:r>
      <w:bookmarkStart w:id="17602" w:name="_ETM_Q38_842000"/>
      <w:bookmarkEnd w:id="17602"/>
      <w:r>
        <w:rPr>
          <w:rFonts w:hint="cs"/>
          <w:rtl/>
          <w:lang w:eastAsia="he-IL"/>
        </w:rPr>
        <w:t xml:space="preserve"> להפוך את</w:t>
      </w:r>
      <w:r w:rsidR="00565AC9">
        <w:rPr>
          <w:rFonts w:hint="cs"/>
          <w:rtl/>
          <w:lang w:eastAsia="he-IL"/>
        </w:rPr>
        <w:t xml:space="preserve"> אותם</w:t>
      </w:r>
      <w:r>
        <w:rPr>
          <w:rFonts w:hint="cs"/>
          <w:rtl/>
          <w:lang w:eastAsia="he-IL"/>
        </w:rPr>
        <w:t xml:space="preserve"> לוחמי אש </w:t>
      </w:r>
      <w:r w:rsidR="00565AC9">
        <w:rPr>
          <w:rFonts w:hint="cs"/>
          <w:rtl/>
          <w:lang w:eastAsia="he-IL"/>
        </w:rPr>
        <w:t>ל</w:t>
      </w:r>
      <w:r>
        <w:rPr>
          <w:rFonts w:hint="cs"/>
          <w:rtl/>
          <w:lang w:eastAsia="he-IL"/>
        </w:rPr>
        <w:t xml:space="preserve">חלק ממערכת הביטחון </w:t>
      </w:r>
      <w:r>
        <w:rPr>
          <w:rFonts w:hint="eastAsia"/>
          <w:rtl/>
          <w:lang w:eastAsia="he-IL"/>
        </w:rPr>
        <w:t>–</w:t>
      </w:r>
      <w:r>
        <w:rPr>
          <w:rFonts w:hint="cs"/>
          <w:rtl/>
          <w:lang w:eastAsia="he-IL"/>
        </w:rPr>
        <w:t xml:space="preserve"> כמו השב"כ, כמו המוסד וכמו כולם. </w:t>
      </w:r>
    </w:p>
    <w:p w:rsidR="00824745" w:rsidRDefault="00824745" w:rsidP="003C2668">
      <w:pPr>
        <w:rPr>
          <w:rtl/>
          <w:lang w:eastAsia="he-IL"/>
        </w:rPr>
      </w:pPr>
    </w:p>
    <w:p w:rsidR="00824745" w:rsidRDefault="00824745" w:rsidP="00565AC9">
      <w:pPr>
        <w:rPr>
          <w:rtl/>
          <w:lang w:eastAsia="he-IL"/>
        </w:rPr>
      </w:pPr>
      <w:bookmarkStart w:id="17603" w:name="_ETM_Q38_852000"/>
      <w:bookmarkEnd w:id="17603"/>
      <w:r>
        <w:rPr>
          <w:rFonts w:hint="cs"/>
          <w:rtl/>
          <w:lang w:eastAsia="he-IL"/>
        </w:rPr>
        <w:t>אומרות</w:t>
      </w:r>
      <w:r w:rsidR="00565AC9">
        <w:rPr>
          <w:rFonts w:hint="cs"/>
          <w:rtl/>
          <w:lang w:eastAsia="he-IL"/>
        </w:rPr>
        <w:t>,</w:t>
      </w:r>
      <w:r>
        <w:rPr>
          <w:rFonts w:hint="cs"/>
          <w:rtl/>
          <w:lang w:eastAsia="he-IL"/>
        </w:rPr>
        <w:t xml:space="preserve"> ובצדק</w:t>
      </w:r>
      <w:r w:rsidR="00565AC9">
        <w:rPr>
          <w:rFonts w:hint="cs"/>
          <w:rtl/>
          <w:lang w:eastAsia="he-IL"/>
        </w:rPr>
        <w:t>,</w:t>
      </w:r>
      <w:r>
        <w:rPr>
          <w:rFonts w:hint="cs"/>
          <w:rtl/>
          <w:lang w:eastAsia="he-IL"/>
        </w:rPr>
        <w:t xml:space="preserve"> המשפחות: אנחנו שלחנו אותם להציל חיים. עכשיו</w:t>
      </w:r>
      <w:bookmarkStart w:id="17604" w:name="_ETM_Q38_857000"/>
      <w:bookmarkEnd w:id="17604"/>
      <w:r>
        <w:rPr>
          <w:rFonts w:hint="cs"/>
          <w:rtl/>
          <w:lang w:eastAsia="he-IL"/>
        </w:rPr>
        <w:t xml:space="preserve"> אנחנו נדאג להם במותם. אבל לא רק במותם – לאורך כל החיים שלהם כלוחמי האש המדינה צריכה להיות אחראית עליהם. ואני יודעת שאתה </w:t>
      </w:r>
      <w:bookmarkStart w:id="17605" w:name="_ETM_Q38_871000"/>
      <w:bookmarkEnd w:id="17605"/>
      <w:r>
        <w:rPr>
          <w:rFonts w:hint="cs"/>
          <w:rtl/>
          <w:lang w:eastAsia="he-IL"/>
        </w:rPr>
        <w:t xml:space="preserve">ביקשת את זה ממשרד ראש הממשלה, ואני מאוד מאוד מקווה שההליך הזה יצליח להתקדם. אני הבטחתי שאני </w:t>
      </w:r>
      <w:bookmarkStart w:id="17606" w:name="_ETM_Q38_882000"/>
      <w:bookmarkEnd w:id="17606"/>
      <w:r>
        <w:rPr>
          <w:rFonts w:hint="cs"/>
          <w:rtl/>
          <w:lang w:eastAsia="he-IL"/>
        </w:rPr>
        <w:t xml:space="preserve">אעזור בכל דבר כדי לסייע ללוחמי האש. </w:t>
      </w:r>
    </w:p>
    <w:p w:rsidR="00824745" w:rsidRDefault="00824745" w:rsidP="003C2668">
      <w:pPr>
        <w:rPr>
          <w:rtl/>
          <w:lang w:eastAsia="he-IL"/>
        </w:rPr>
      </w:pPr>
    </w:p>
    <w:p w:rsidR="00824745" w:rsidRDefault="00824745" w:rsidP="003C2668">
      <w:pPr>
        <w:rPr>
          <w:rtl/>
          <w:lang w:eastAsia="he-IL"/>
        </w:rPr>
      </w:pPr>
      <w:r>
        <w:rPr>
          <w:rFonts w:hint="cs"/>
          <w:rtl/>
          <w:lang w:eastAsia="he-IL"/>
        </w:rPr>
        <w:t xml:space="preserve">אני רוצה להודות גם ליו"ר הקואליציה אופיר כץ, שגם הוא עזר בחקיקה. אני רוצה </w:t>
      </w:r>
      <w:bookmarkStart w:id="17607" w:name="_ETM_Q38_893000"/>
      <w:bookmarkEnd w:id="17607"/>
      <w:r>
        <w:rPr>
          <w:rFonts w:hint="cs"/>
          <w:rtl/>
          <w:lang w:eastAsia="he-IL"/>
        </w:rPr>
        <w:t>להודות לצוות הוועדה המצוין של הוועדה לביטחון לאומי, שמצליח לקדם חקיקה כזו חשובה, ולמשרד לביטחון לאומי. אני חושבת שבסוף יש כאן בשורה חשובה, אבל היא</w:t>
      </w:r>
      <w:bookmarkStart w:id="17608" w:name="_ETM_Q38_908000"/>
      <w:bookmarkEnd w:id="17608"/>
      <w:r>
        <w:rPr>
          <w:rFonts w:hint="cs"/>
          <w:rtl/>
          <w:lang w:eastAsia="he-IL"/>
        </w:rPr>
        <w:t xml:space="preserve"> רגל בדלת. לפתוח את הדלת </w:t>
      </w:r>
      <w:r>
        <w:rPr>
          <w:rtl/>
          <w:lang w:eastAsia="he-IL"/>
        </w:rPr>
        <w:t>–</w:t>
      </w:r>
      <w:r>
        <w:rPr>
          <w:rFonts w:hint="cs"/>
          <w:rtl/>
          <w:lang w:eastAsia="he-IL"/>
        </w:rPr>
        <w:t xml:space="preserve"> ואני מסתכלת עליכם </w:t>
      </w:r>
      <w:r>
        <w:rPr>
          <w:rtl/>
          <w:lang w:eastAsia="he-IL"/>
        </w:rPr>
        <w:t>–</w:t>
      </w:r>
      <w:r>
        <w:rPr>
          <w:rFonts w:hint="cs"/>
          <w:rtl/>
          <w:lang w:eastAsia="he-IL"/>
        </w:rPr>
        <w:t xml:space="preserve"> זה </w:t>
      </w:r>
      <w:bookmarkStart w:id="17609" w:name="_ETM_Q38_907000"/>
      <w:bookmarkEnd w:id="17609"/>
      <w:r>
        <w:rPr>
          <w:rFonts w:hint="cs"/>
          <w:rtl/>
          <w:lang w:eastAsia="he-IL"/>
        </w:rPr>
        <w:t xml:space="preserve">להפוך את </w:t>
      </w:r>
      <w:proofErr w:type="spellStart"/>
      <w:r>
        <w:rPr>
          <w:rFonts w:hint="cs"/>
          <w:rtl/>
          <w:lang w:eastAsia="he-IL"/>
        </w:rPr>
        <w:t>כב"ה</w:t>
      </w:r>
      <w:proofErr w:type="spellEnd"/>
      <w:r>
        <w:rPr>
          <w:rFonts w:hint="cs"/>
          <w:rtl/>
          <w:lang w:eastAsia="he-IL"/>
        </w:rPr>
        <w:t>, לוחמי האש, לגוף ביטחוני, לחלק ממערכת הביטחון של מדינת ישראל. תודה רבה.</w:t>
      </w:r>
    </w:p>
    <w:p w:rsidR="00824745" w:rsidRDefault="00824745" w:rsidP="003C2668">
      <w:pPr>
        <w:rPr>
          <w:rtl/>
          <w:lang w:eastAsia="he-IL"/>
        </w:rPr>
      </w:pPr>
    </w:p>
    <w:p w:rsidR="00824745" w:rsidRDefault="00824745" w:rsidP="003C2668">
      <w:pPr>
        <w:pStyle w:val="af6"/>
        <w:keepNext/>
        <w:rPr>
          <w:rtl/>
        </w:rPr>
      </w:pPr>
      <w:r w:rsidRPr="00D12CC8">
        <w:rPr>
          <w:rStyle w:val="TagStyle"/>
          <w:rtl/>
        </w:rPr>
        <w:t xml:space="preserve"> &lt;&lt; יור &gt;&gt; </w:t>
      </w:r>
      <w:r>
        <w:rPr>
          <w:rtl/>
        </w:rPr>
        <w:t>היו"ר מאיר כהן:</w:t>
      </w:r>
      <w:r w:rsidRPr="00D12CC8">
        <w:rPr>
          <w:rStyle w:val="TagStyle"/>
          <w:rtl/>
        </w:rPr>
        <w:t xml:space="preserve"> &lt;&lt; יור &gt;&gt;</w:t>
      </w:r>
      <w:r>
        <w:rPr>
          <w:rtl/>
        </w:rPr>
        <w:t xml:space="preserve"> </w:t>
      </w:r>
    </w:p>
    <w:p w:rsidR="00824745" w:rsidRDefault="00824745" w:rsidP="00C05A0F">
      <w:pPr>
        <w:rPr>
          <w:rtl/>
          <w:lang w:eastAsia="he-IL"/>
        </w:rPr>
      </w:pPr>
    </w:p>
    <w:p w:rsidR="00824745" w:rsidRDefault="00824745" w:rsidP="00E753EC">
      <w:pPr>
        <w:rPr>
          <w:rtl/>
          <w:lang w:eastAsia="he-IL"/>
        </w:rPr>
      </w:pPr>
      <w:r>
        <w:rPr>
          <w:rFonts w:hint="cs"/>
          <w:rtl/>
          <w:lang w:eastAsia="he-IL"/>
        </w:rPr>
        <w:t>תודה</w:t>
      </w:r>
      <w:bookmarkStart w:id="17610" w:name="_ETM_Q38_920000"/>
      <w:bookmarkEnd w:id="17610"/>
      <w:r>
        <w:rPr>
          <w:rFonts w:hint="cs"/>
          <w:rtl/>
          <w:lang w:eastAsia="he-IL"/>
        </w:rPr>
        <w:t xml:space="preserve"> רבה, גברתי. תודה רבה לך.</w:t>
      </w:r>
      <w:bookmarkStart w:id="17611" w:name="_ETM_Q38_924000"/>
      <w:bookmarkEnd w:id="17611"/>
      <w:r w:rsidR="00E753EC">
        <w:rPr>
          <w:rFonts w:hint="cs"/>
          <w:rtl/>
          <w:lang w:eastAsia="he-IL"/>
        </w:rPr>
        <w:t xml:space="preserve"> </w:t>
      </w:r>
    </w:p>
    <w:p w:rsidR="00E753EC" w:rsidRDefault="00E753EC" w:rsidP="00E753EC">
      <w:pPr>
        <w:rPr>
          <w:rtl/>
          <w:lang w:eastAsia="he-IL"/>
        </w:rPr>
      </w:pPr>
    </w:p>
    <w:p w:rsidR="00E753EC" w:rsidRDefault="00E753EC" w:rsidP="00E753EC">
      <w:pPr>
        <w:rPr>
          <w:rtl/>
          <w:lang w:eastAsia="he-IL"/>
        </w:rPr>
      </w:pPr>
    </w:p>
    <w:p w:rsidR="00824745" w:rsidRDefault="00824745" w:rsidP="003C2668">
      <w:pPr>
        <w:pStyle w:val="a6"/>
        <w:rPr>
          <w:rtl/>
          <w:lang w:eastAsia="he-IL"/>
        </w:rPr>
      </w:pPr>
      <w:bookmarkStart w:id="17612" w:name="ET_subject_מסמכים_שהונחו_על_שולחן__4"/>
      <w:r w:rsidRPr="00D12CC8">
        <w:rPr>
          <w:rStyle w:val="TagStyle"/>
          <w:rtl/>
        </w:rPr>
        <w:t xml:space="preserve"> &lt;&lt; נושא &gt;&gt; </w:t>
      </w:r>
      <w:bookmarkStart w:id="17613" w:name="_Toc161863107"/>
      <w:bookmarkStart w:id="17614" w:name="_Toc161863347"/>
      <w:bookmarkStart w:id="17615" w:name="_Toc161865638"/>
      <w:r>
        <w:rPr>
          <w:rtl/>
          <w:lang w:eastAsia="he-IL"/>
        </w:rPr>
        <w:t>מסמכים שהונחו על שולחן הכנסת</w:t>
      </w:r>
      <w:bookmarkEnd w:id="17613"/>
      <w:bookmarkEnd w:id="17614"/>
      <w:bookmarkEnd w:id="17615"/>
      <w:r w:rsidRPr="00D12CC8">
        <w:rPr>
          <w:rStyle w:val="TagStyle"/>
          <w:rtl/>
        </w:rPr>
        <w:t xml:space="preserve"> &lt;&lt; נושא &gt;&gt;</w:t>
      </w:r>
      <w:r>
        <w:rPr>
          <w:rtl/>
          <w:lang w:eastAsia="he-IL"/>
        </w:rPr>
        <w:t xml:space="preserve"> </w:t>
      </w:r>
      <w:bookmarkEnd w:id="17612"/>
    </w:p>
    <w:p w:rsidR="00824745" w:rsidRDefault="00824745" w:rsidP="00C05A0F">
      <w:pPr>
        <w:rPr>
          <w:rtl/>
          <w:lang w:eastAsia="he-IL"/>
        </w:rPr>
      </w:pPr>
    </w:p>
    <w:p w:rsidR="00824745" w:rsidRDefault="00824745" w:rsidP="003C2668">
      <w:pPr>
        <w:pStyle w:val="af6"/>
        <w:keepNext/>
        <w:rPr>
          <w:rtl/>
        </w:rPr>
      </w:pPr>
      <w:bookmarkStart w:id="17616" w:name="ET_yor_6597_5"/>
      <w:r w:rsidRPr="00D12CC8">
        <w:rPr>
          <w:rStyle w:val="TagStyle"/>
          <w:rtl/>
        </w:rPr>
        <w:t xml:space="preserve"> &lt;&lt; יור &gt;&gt; </w:t>
      </w:r>
      <w:r>
        <w:rPr>
          <w:rtl/>
        </w:rPr>
        <w:t>היו"ר מאיר כהן:</w:t>
      </w:r>
      <w:r w:rsidRPr="00D12CC8">
        <w:rPr>
          <w:rStyle w:val="TagStyle"/>
          <w:rtl/>
        </w:rPr>
        <w:t xml:space="preserve"> &lt;&lt; יור &gt;&gt;</w:t>
      </w:r>
      <w:bookmarkEnd w:id="17616"/>
    </w:p>
    <w:p w:rsidR="00824745" w:rsidRDefault="00824745" w:rsidP="00C05A0F">
      <w:pPr>
        <w:rPr>
          <w:rtl/>
          <w:lang w:eastAsia="he-IL"/>
        </w:rPr>
      </w:pPr>
    </w:p>
    <w:p w:rsidR="00824745" w:rsidRDefault="00824745" w:rsidP="003C2668">
      <w:pPr>
        <w:rPr>
          <w:rtl/>
          <w:lang w:eastAsia="he-IL"/>
        </w:rPr>
      </w:pPr>
      <w:r>
        <w:rPr>
          <w:rFonts w:hint="cs"/>
          <w:rtl/>
          <w:lang w:eastAsia="he-IL"/>
        </w:rPr>
        <w:t>חברי הכנסת, הודעה למזכיר הכנסת. בבקשה.</w:t>
      </w:r>
    </w:p>
    <w:p w:rsidR="00824745" w:rsidRDefault="00824745" w:rsidP="003C2668">
      <w:pPr>
        <w:rPr>
          <w:rtl/>
          <w:lang w:eastAsia="he-IL"/>
        </w:rPr>
      </w:pPr>
      <w:bookmarkStart w:id="17617" w:name="_ETM_Q38_922000"/>
      <w:bookmarkEnd w:id="17617"/>
    </w:p>
    <w:p w:rsidR="00824745" w:rsidRDefault="00824745" w:rsidP="003C2668">
      <w:pPr>
        <w:pStyle w:val="a4"/>
        <w:keepNext/>
        <w:rPr>
          <w:rtl/>
        </w:rPr>
      </w:pPr>
      <w:bookmarkStart w:id="17618" w:name="ET_speaker_6327_6"/>
      <w:r w:rsidRPr="007224BC">
        <w:rPr>
          <w:rStyle w:val="TagStyle"/>
          <w:rtl/>
        </w:rPr>
        <w:t xml:space="preserve"> &lt;&lt; דובר &gt;&gt; </w:t>
      </w:r>
      <w:bookmarkStart w:id="17619" w:name="_Toc161863108"/>
      <w:bookmarkStart w:id="17620" w:name="_Toc161863348"/>
      <w:bookmarkStart w:id="17621" w:name="_Toc161865639"/>
      <w:r>
        <w:rPr>
          <w:rtl/>
        </w:rPr>
        <w:t>מזכיר הכנסת דן מרזוק:</w:t>
      </w:r>
      <w:bookmarkEnd w:id="17619"/>
      <w:bookmarkEnd w:id="17620"/>
      <w:bookmarkEnd w:id="17621"/>
      <w:r w:rsidRPr="007224BC">
        <w:rPr>
          <w:rStyle w:val="TagStyle"/>
          <w:rtl/>
        </w:rPr>
        <w:t xml:space="preserve"> &lt;&lt; דובר &gt;&gt;</w:t>
      </w:r>
      <w:r>
        <w:rPr>
          <w:rtl/>
        </w:rPr>
        <w:t xml:space="preserve"> </w:t>
      </w:r>
      <w:bookmarkEnd w:id="17618"/>
    </w:p>
    <w:p w:rsidR="00824745" w:rsidRDefault="00824745" w:rsidP="00C05A0F">
      <w:pPr>
        <w:rPr>
          <w:rtl/>
          <w:lang w:eastAsia="he-IL"/>
        </w:rPr>
      </w:pPr>
    </w:p>
    <w:p w:rsidR="00824745" w:rsidRDefault="00824745" w:rsidP="003C2668">
      <w:pPr>
        <w:rPr>
          <w:rtl/>
          <w:lang w:eastAsia="he-IL"/>
        </w:rPr>
      </w:pPr>
      <w:bookmarkStart w:id="17622" w:name="_ETM_Q38_923000"/>
      <w:bookmarkEnd w:id="17622"/>
      <w:r>
        <w:rPr>
          <w:rFonts w:hint="cs"/>
          <w:rtl/>
          <w:lang w:eastAsia="he-IL"/>
        </w:rPr>
        <w:t xml:space="preserve">ברשות יושב-ראש הישיבה, אני </w:t>
      </w:r>
      <w:bookmarkStart w:id="17623" w:name="_ETM_Q38_926000"/>
      <w:bookmarkEnd w:id="17623"/>
      <w:r>
        <w:rPr>
          <w:rFonts w:hint="cs"/>
          <w:rtl/>
          <w:lang w:eastAsia="he-IL"/>
        </w:rPr>
        <w:t>מתכבד להודיעכם</w:t>
      </w:r>
      <w:r w:rsidR="00E753EC">
        <w:rPr>
          <w:rFonts w:hint="cs"/>
          <w:rtl/>
          <w:lang w:eastAsia="he-IL"/>
        </w:rPr>
        <w:t>,</w:t>
      </w:r>
      <w:r>
        <w:rPr>
          <w:rFonts w:hint="cs"/>
          <w:rtl/>
          <w:lang w:eastAsia="he-IL"/>
        </w:rPr>
        <w:t xml:space="preserve"> כי הונח היום על שולחן הכנסת </w:t>
      </w:r>
      <w:bookmarkStart w:id="17624" w:name="_ETM_Q38_927000"/>
      <w:bookmarkEnd w:id="17624"/>
      <w:r>
        <w:rPr>
          <w:rFonts w:hint="cs"/>
          <w:rtl/>
          <w:lang w:eastAsia="he-IL"/>
        </w:rPr>
        <w:t>הסכם בין ממשלת מדינת ישראל לבין ממשלת הרפובליקה של סרב</w:t>
      </w:r>
      <w:bookmarkStart w:id="17625" w:name="_ETM_Q38_934000"/>
      <w:bookmarkEnd w:id="17625"/>
      <w:r>
        <w:rPr>
          <w:rFonts w:hint="cs"/>
          <w:rtl/>
          <w:lang w:eastAsia="he-IL"/>
        </w:rPr>
        <w:t>יה בדבר סיוע הדדי בענייני מכס. תודה.</w:t>
      </w:r>
    </w:p>
    <w:p w:rsidR="00824745" w:rsidRDefault="00824745" w:rsidP="003C2668">
      <w:pPr>
        <w:rPr>
          <w:rtl/>
          <w:lang w:eastAsia="he-IL"/>
        </w:rPr>
      </w:pPr>
      <w:bookmarkStart w:id="17626" w:name="_ETM_Q38_938000"/>
      <w:bookmarkEnd w:id="17626"/>
    </w:p>
    <w:p w:rsidR="00824745" w:rsidRDefault="00824745" w:rsidP="003C2668">
      <w:pPr>
        <w:pStyle w:val="af6"/>
        <w:keepNext/>
        <w:rPr>
          <w:rtl/>
        </w:rPr>
      </w:pPr>
      <w:r w:rsidRPr="00D12CC8">
        <w:rPr>
          <w:rStyle w:val="TagStyle"/>
          <w:rtl/>
        </w:rPr>
        <w:t xml:space="preserve"> &lt;&lt; יור &gt;&gt; </w:t>
      </w:r>
      <w:r>
        <w:rPr>
          <w:rtl/>
        </w:rPr>
        <w:t>היו"ר מאיר כהן:</w:t>
      </w:r>
      <w:r w:rsidRPr="00D12CC8">
        <w:rPr>
          <w:rStyle w:val="TagStyle"/>
          <w:rtl/>
        </w:rPr>
        <w:t xml:space="preserve"> &lt;&lt; יור &gt;&gt;</w:t>
      </w:r>
      <w:r>
        <w:rPr>
          <w:rtl/>
        </w:rPr>
        <w:t xml:space="preserve"> </w:t>
      </w:r>
    </w:p>
    <w:p w:rsidR="00824745" w:rsidRDefault="00824745" w:rsidP="00C05A0F">
      <w:pPr>
        <w:rPr>
          <w:rtl/>
          <w:lang w:eastAsia="he-IL"/>
        </w:rPr>
      </w:pPr>
    </w:p>
    <w:p w:rsidR="00824745" w:rsidRDefault="00824745" w:rsidP="004D6FAB">
      <w:pPr>
        <w:rPr>
          <w:rtl/>
          <w:lang w:eastAsia="he-IL"/>
        </w:rPr>
      </w:pPr>
      <w:r>
        <w:rPr>
          <w:rFonts w:hint="cs"/>
          <w:rtl/>
          <w:lang w:eastAsia="he-IL"/>
        </w:rPr>
        <w:t xml:space="preserve">אם כן, תם סדר-היום. הישיבה הבאה תתקיים </w:t>
      </w:r>
      <w:bookmarkStart w:id="17627" w:name="_ETM_Q38_939000"/>
      <w:bookmarkEnd w:id="17627"/>
      <w:r>
        <w:rPr>
          <w:rFonts w:hint="cs"/>
          <w:rtl/>
          <w:lang w:eastAsia="he-IL"/>
        </w:rPr>
        <w:t>ביום שלישי ט"ז באדר ב' התשפ"ד, אם ירצה ה</w:t>
      </w:r>
      <w:r w:rsidR="004D6FAB">
        <w:rPr>
          <w:rFonts w:hint="cs"/>
          <w:rtl/>
          <w:lang w:eastAsia="he-IL"/>
        </w:rPr>
        <w:t>',</w:t>
      </w:r>
      <w:r>
        <w:rPr>
          <w:rFonts w:hint="cs"/>
          <w:rtl/>
          <w:lang w:eastAsia="he-IL"/>
        </w:rPr>
        <w:t xml:space="preserve"> 26 במרץ 2024, בשעה 16:00. ישיבה זו נעולה.</w:t>
      </w:r>
    </w:p>
    <w:p w:rsidR="00824745" w:rsidRDefault="00824745" w:rsidP="003C2668">
      <w:pPr>
        <w:rPr>
          <w:rtl/>
          <w:lang w:eastAsia="he-IL"/>
        </w:rPr>
      </w:pPr>
    </w:p>
    <w:p w:rsidR="00824745" w:rsidRPr="00D12CC8" w:rsidRDefault="00824745" w:rsidP="004D6FAB">
      <w:pPr>
        <w:pStyle w:val="afa"/>
        <w:keepNext/>
        <w:ind w:firstLine="0"/>
        <w:jc w:val="center"/>
        <w:rPr>
          <w:rtl/>
          <w:lang w:eastAsia="he-IL"/>
        </w:rPr>
      </w:pPr>
      <w:bookmarkStart w:id="17628" w:name="ET_meetingend_7"/>
      <w:r w:rsidRPr="00D12CC8">
        <w:rPr>
          <w:rStyle w:val="TagStyle"/>
          <w:rtl/>
        </w:rPr>
        <w:t xml:space="preserve">&lt;&lt; סיום &gt;&gt; </w:t>
      </w:r>
      <w:r>
        <w:rPr>
          <w:rtl/>
          <w:lang w:eastAsia="he-IL"/>
        </w:rPr>
        <w:t>הישיבה ננעלה בשעה 17:12.</w:t>
      </w:r>
      <w:r w:rsidRPr="00D12CC8">
        <w:rPr>
          <w:rStyle w:val="TagStyle"/>
          <w:rtl/>
        </w:rPr>
        <w:t xml:space="preserve"> &lt;&lt; סיום &gt;&gt;</w:t>
      </w:r>
      <w:bookmarkEnd w:id="17628"/>
    </w:p>
    <w:p w:rsidR="00824745" w:rsidRPr="00824745" w:rsidRDefault="00824745" w:rsidP="006A6AD4">
      <w:pPr>
        <w:rPr>
          <w:rtl/>
        </w:rPr>
      </w:pPr>
    </w:p>
    <w:sectPr w:rsidR="00824745" w:rsidRPr="00824745" w:rsidSect="001E010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A0F" w:rsidRDefault="00C05A0F">
      <w:r>
        <w:separator/>
      </w:r>
    </w:p>
  </w:endnote>
  <w:endnote w:type="continuationSeparator" w:id="0">
    <w:p w:rsidR="00C05A0F" w:rsidRDefault="00C05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67F" w:rsidRDefault="0023367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67F" w:rsidRDefault="0023367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67F" w:rsidRDefault="0023367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A0F" w:rsidRDefault="00C05A0F">
      <w:r>
        <w:separator/>
      </w:r>
    </w:p>
  </w:footnote>
  <w:footnote w:type="continuationSeparator" w:id="0">
    <w:p w:rsidR="00C05A0F" w:rsidRDefault="00C05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A0F" w:rsidRDefault="00C05A0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5A0F" w:rsidRDefault="00C05A0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A0F" w:rsidRDefault="00C05A0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53115">
      <w:rPr>
        <w:rStyle w:val="af7"/>
        <w:noProof/>
        <w:rtl/>
      </w:rPr>
      <w:t>197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05A0F">
      <w:trPr>
        <w:cantSplit/>
        <w:trHeight w:val="421"/>
      </w:trPr>
      <w:tc>
        <w:tcPr>
          <w:tcW w:w="2880" w:type="dxa"/>
        </w:tcPr>
        <w:p w:rsidR="00C05A0F" w:rsidRDefault="0023367F" w:rsidP="00BE0137">
          <w:pPr>
            <w:ind w:right="360" w:firstLine="0"/>
            <w:jc w:val="left"/>
          </w:pPr>
          <w:r>
            <w:rPr>
              <w:rtl/>
            </w:rPr>
            <w:t>דברי הכנסת</w:t>
          </w:r>
        </w:p>
      </w:tc>
      <w:tc>
        <w:tcPr>
          <w:tcW w:w="2520" w:type="dxa"/>
        </w:tcPr>
        <w:p w:rsidR="00C05A0F" w:rsidRDefault="0023367F" w:rsidP="00BE0137">
          <w:pPr>
            <w:ind w:firstLine="0"/>
            <w:jc w:val="left"/>
          </w:pPr>
          <w:r>
            <w:rPr>
              <w:rtl/>
            </w:rPr>
            <w:t>ישיבה מס' 162</w:t>
          </w:r>
        </w:p>
      </w:tc>
      <w:tc>
        <w:tcPr>
          <w:tcW w:w="2700" w:type="dxa"/>
        </w:tcPr>
        <w:p w:rsidR="00C05A0F" w:rsidRDefault="0023367F" w:rsidP="00BE0137">
          <w:pPr>
            <w:ind w:firstLine="0"/>
            <w:jc w:val="left"/>
            <w:rPr>
              <w:rtl/>
            </w:rPr>
          </w:pPr>
          <w:r>
            <w:rPr>
              <w:rtl/>
            </w:rPr>
            <w:t>20/03/2024</w:t>
          </w:r>
        </w:p>
      </w:tc>
    </w:tr>
  </w:tbl>
  <w:p w:rsidR="00C05A0F" w:rsidRPr="000F00C1" w:rsidRDefault="00C05A0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67F" w:rsidRDefault="0023367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901"/>
    <w:rsid w:val="00036B10"/>
    <w:rsid w:val="000473A8"/>
    <w:rsid w:val="00050737"/>
    <w:rsid w:val="000559DC"/>
    <w:rsid w:val="00060B95"/>
    <w:rsid w:val="00060E55"/>
    <w:rsid w:val="00062EF7"/>
    <w:rsid w:val="000678FD"/>
    <w:rsid w:val="00067F42"/>
    <w:rsid w:val="0008322C"/>
    <w:rsid w:val="0008749D"/>
    <w:rsid w:val="00092197"/>
    <w:rsid w:val="00093026"/>
    <w:rsid w:val="00097AD7"/>
    <w:rsid w:val="000B0ABD"/>
    <w:rsid w:val="000B0C68"/>
    <w:rsid w:val="000B2EE6"/>
    <w:rsid w:val="000B3723"/>
    <w:rsid w:val="000C7A99"/>
    <w:rsid w:val="000E2B67"/>
    <w:rsid w:val="000E54FD"/>
    <w:rsid w:val="000F00C1"/>
    <w:rsid w:val="00113A06"/>
    <w:rsid w:val="00120957"/>
    <w:rsid w:val="001233DB"/>
    <w:rsid w:val="001270CE"/>
    <w:rsid w:val="00144B45"/>
    <w:rsid w:val="00146DD9"/>
    <w:rsid w:val="00150822"/>
    <w:rsid w:val="00153115"/>
    <w:rsid w:val="00155D84"/>
    <w:rsid w:val="001568E1"/>
    <w:rsid w:val="00167294"/>
    <w:rsid w:val="00171E7F"/>
    <w:rsid w:val="00174743"/>
    <w:rsid w:val="0017779F"/>
    <w:rsid w:val="001938D0"/>
    <w:rsid w:val="00196822"/>
    <w:rsid w:val="001A74E9"/>
    <w:rsid w:val="001B79C5"/>
    <w:rsid w:val="001C0EA3"/>
    <w:rsid w:val="001C44DA"/>
    <w:rsid w:val="001D392C"/>
    <w:rsid w:val="001D440C"/>
    <w:rsid w:val="001E0108"/>
    <w:rsid w:val="001F663D"/>
    <w:rsid w:val="001F66AA"/>
    <w:rsid w:val="00206DA6"/>
    <w:rsid w:val="002158D1"/>
    <w:rsid w:val="0023367F"/>
    <w:rsid w:val="002418CE"/>
    <w:rsid w:val="002431CF"/>
    <w:rsid w:val="00245249"/>
    <w:rsid w:val="00245E9E"/>
    <w:rsid w:val="0024645B"/>
    <w:rsid w:val="00261554"/>
    <w:rsid w:val="00272422"/>
    <w:rsid w:val="00283D7D"/>
    <w:rsid w:val="002863DC"/>
    <w:rsid w:val="00291ACD"/>
    <w:rsid w:val="00292378"/>
    <w:rsid w:val="002B3331"/>
    <w:rsid w:val="002B410F"/>
    <w:rsid w:val="002C1142"/>
    <w:rsid w:val="002C73C0"/>
    <w:rsid w:val="002D0384"/>
    <w:rsid w:val="002D5B7D"/>
    <w:rsid w:val="002F7975"/>
    <w:rsid w:val="00300869"/>
    <w:rsid w:val="00302765"/>
    <w:rsid w:val="00304C76"/>
    <w:rsid w:val="00310572"/>
    <w:rsid w:val="00316E4A"/>
    <w:rsid w:val="0033612E"/>
    <w:rsid w:val="00337B04"/>
    <w:rsid w:val="00341660"/>
    <w:rsid w:val="003475E7"/>
    <w:rsid w:val="00356567"/>
    <w:rsid w:val="00371162"/>
    <w:rsid w:val="003733E2"/>
    <w:rsid w:val="00373F63"/>
    <w:rsid w:val="003854EE"/>
    <w:rsid w:val="00390D1D"/>
    <w:rsid w:val="00397024"/>
    <w:rsid w:val="003A2981"/>
    <w:rsid w:val="003B23B0"/>
    <w:rsid w:val="003B431C"/>
    <w:rsid w:val="003B5F78"/>
    <w:rsid w:val="003C0AB0"/>
    <w:rsid w:val="003C2668"/>
    <w:rsid w:val="003C279D"/>
    <w:rsid w:val="003D275C"/>
    <w:rsid w:val="003D6D0C"/>
    <w:rsid w:val="003E1A78"/>
    <w:rsid w:val="003E5420"/>
    <w:rsid w:val="003F0A5F"/>
    <w:rsid w:val="004045B4"/>
    <w:rsid w:val="00421F19"/>
    <w:rsid w:val="0042377F"/>
    <w:rsid w:val="00424C94"/>
    <w:rsid w:val="0043243C"/>
    <w:rsid w:val="00440D3D"/>
    <w:rsid w:val="0044758B"/>
    <w:rsid w:val="00451B3A"/>
    <w:rsid w:val="00457A95"/>
    <w:rsid w:val="0047102B"/>
    <w:rsid w:val="00477E1F"/>
    <w:rsid w:val="0048272B"/>
    <w:rsid w:val="00482B7C"/>
    <w:rsid w:val="004B0A65"/>
    <w:rsid w:val="004B1BE9"/>
    <w:rsid w:val="004B23DC"/>
    <w:rsid w:val="004B3111"/>
    <w:rsid w:val="004B3244"/>
    <w:rsid w:val="004C41ED"/>
    <w:rsid w:val="004D2026"/>
    <w:rsid w:val="004D6FAB"/>
    <w:rsid w:val="004D76F4"/>
    <w:rsid w:val="004F1671"/>
    <w:rsid w:val="00500C0C"/>
    <w:rsid w:val="00504760"/>
    <w:rsid w:val="00510433"/>
    <w:rsid w:val="00515A49"/>
    <w:rsid w:val="00525FB1"/>
    <w:rsid w:val="005278E4"/>
    <w:rsid w:val="005313AC"/>
    <w:rsid w:val="0053206A"/>
    <w:rsid w:val="00540455"/>
    <w:rsid w:val="00546C97"/>
    <w:rsid w:val="00551AFF"/>
    <w:rsid w:val="005602BA"/>
    <w:rsid w:val="00565AC9"/>
    <w:rsid w:val="005708A9"/>
    <w:rsid w:val="005907A6"/>
    <w:rsid w:val="005911B3"/>
    <w:rsid w:val="00591FE2"/>
    <w:rsid w:val="005A342D"/>
    <w:rsid w:val="005B1C83"/>
    <w:rsid w:val="005C363E"/>
    <w:rsid w:val="005D4EE0"/>
    <w:rsid w:val="005D61F3"/>
    <w:rsid w:val="005E3ADA"/>
    <w:rsid w:val="0060690E"/>
    <w:rsid w:val="00615F7E"/>
    <w:rsid w:val="006613EF"/>
    <w:rsid w:val="006647EA"/>
    <w:rsid w:val="00665DD8"/>
    <w:rsid w:val="00671E0C"/>
    <w:rsid w:val="00674431"/>
    <w:rsid w:val="00675874"/>
    <w:rsid w:val="006877A9"/>
    <w:rsid w:val="00692C9B"/>
    <w:rsid w:val="006A035F"/>
    <w:rsid w:val="006A0CB7"/>
    <w:rsid w:val="006A6AD4"/>
    <w:rsid w:val="006A6CF5"/>
    <w:rsid w:val="006B3F70"/>
    <w:rsid w:val="006C56A9"/>
    <w:rsid w:val="006D268B"/>
    <w:rsid w:val="006E4E4D"/>
    <w:rsid w:val="00702755"/>
    <w:rsid w:val="007237A0"/>
    <w:rsid w:val="00726D8F"/>
    <w:rsid w:val="00733E66"/>
    <w:rsid w:val="007408C3"/>
    <w:rsid w:val="00763C73"/>
    <w:rsid w:val="0076432C"/>
    <w:rsid w:val="0077369D"/>
    <w:rsid w:val="007E5FE1"/>
    <w:rsid w:val="007E6FCC"/>
    <w:rsid w:val="00824745"/>
    <w:rsid w:val="008306A7"/>
    <w:rsid w:val="00836B57"/>
    <w:rsid w:val="00841223"/>
    <w:rsid w:val="00846BE9"/>
    <w:rsid w:val="00850498"/>
    <w:rsid w:val="00853CEC"/>
    <w:rsid w:val="0085514C"/>
    <w:rsid w:val="0086178C"/>
    <w:rsid w:val="008674C2"/>
    <w:rsid w:val="00872F66"/>
    <w:rsid w:val="00887D9A"/>
    <w:rsid w:val="0089318A"/>
    <w:rsid w:val="008A2E7E"/>
    <w:rsid w:val="008A688A"/>
    <w:rsid w:val="008B1423"/>
    <w:rsid w:val="008B38BE"/>
    <w:rsid w:val="008C315C"/>
    <w:rsid w:val="008C341C"/>
    <w:rsid w:val="008D1DFB"/>
    <w:rsid w:val="008F35BB"/>
    <w:rsid w:val="00905938"/>
    <w:rsid w:val="00907348"/>
    <w:rsid w:val="00914904"/>
    <w:rsid w:val="0092207C"/>
    <w:rsid w:val="0092348F"/>
    <w:rsid w:val="009279FA"/>
    <w:rsid w:val="00945E6A"/>
    <w:rsid w:val="00946460"/>
    <w:rsid w:val="0094728A"/>
    <w:rsid w:val="009476A5"/>
    <w:rsid w:val="009515F0"/>
    <w:rsid w:val="00952A1D"/>
    <w:rsid w:val="0095443E"/>
    <w:rsid w:val="00960796"/>
    <w:rsid w:val="009635F5"/>
    <w:rsid w:val="00970775"/>
    <w:rsid w:val="00970CE0"/>
    <w:rsid w:val="009900BB"/>
    <w:rsid w:val="00993DA1"/>
    <w:rsid w:val="009B50C0"/>
    <w:rsid w:val="009C35BE"/>
    <w:rsid w:val="009F1518"/>
    <w:rsid w:val="00A0251A"/>
    <w:rsid w:val="00A11A5C"/>
    <w:rsid w:val="00A15971"/>
    <w:rsid w:val="00A16437"/>
    <w:rsid w:val="00A16A36"/>
    <w:rsid w:val="00A20A88"/>
    <w:rsid w:val="00A20FF3"/>
    <w:rsid w:val="00A23DFA"/>
    <w:rsid w:val="00A30441"/>
    <w:rsid w:val="00A35551"/>
    <w:rsid w:val="00A3564F"/>
    <w:rsid w:val="00A42DFE"/>
    <w:rsid w:val="00A511E6"/>
    <w:rsid w:val="00A51BB6"/>
    <w:rsid w:val="00A520C4"/>
    <w:rsid w:val="00A66020"/>
    <w:rsid w:val="00A7187C"/>
    <w:rsid w:val="00A719DD"/>
    <w:rsid w:val="00A83507"/>
    <w:rsid w:val="00A841B4"/>
    <w:rsid w:val="00A8429C"/>
    <w:rsid w:val="00AB02EE"/>
    <w:rsid w:val="00AB1070"/>
    <w:rsid w:val="00AB55DC"/>
    <w:rsid w:val="00AC41C0"/>
    <w:rsid w:val="00AD2F00"/>
    <w:rsid w:val="00AE688E"/>
    <w:rsid w:val="00AF0584"/>
    <w:rsid w:val="00AF4E2C"/>
    <w:rsid w:val="00B04B9C"/>
    <w:rsid w:val="00B07F6A"/>
    <w:rsid w:val="00B15494"/>
    <w:rsid w:val="00B179E5"/>
    <w:rsid w:val="00B2729D"/>
    <w:rsid w:val="00B36F42"/>
    <w:rsid w:val="00B37FEA"/>
    <w:rsid w:val="00B42417"/>
    <w:rsid w:val="00B43239"/>
    <w:rsid w:val="00B63F8D"/>
    <w:rsid w:val="00B751FF"/>
    <w:rsid w:val="00B809A8"/>
    <w:rsid w:val="00B84A94"/>
    <w:rsid w:val="00BA0303"/>
    <w:rsid w:val="00BB2F43"/>
    <w:rsid w:val="00BB6741"/>
    <w:rsid w:val="00BD47B7"/>
    <w:rsid w:val="00BD6C21"/>
    <w:rsid w:val="00BD7D35"/>
    <w:rsid w:val="00BE0137"/>
    <w:rsid w:val="00C05A0F"/>
    <w:rsid w:val="00C16F92"/>
    <w:rsid w:val="00C32DAB"/>
    <w:rsid w:val="00C3598A"/>
    <w:rsid w:val="00C36A1D"/>
    <w:rsid w:val="00C37F40"/>
    <w:rsid w:val="00C5322E"/>
    <w:rsid w:val="00C545B9"/>
    <w:rsid w:val="00C61C62"/>
    <w:rsid w:val="00C740F3"/>
    <w:rsid w:val="00C80434"/>
    <w:rsid w:val="00C8624A"/>
    <w:rsid w:val="00C87C68"/>
    <w:rsid w:val="00C92A23"/>
    <w:rsid w:val="00C97047"/>
    <w:rsid w:val="00CA3D83"/>
    <w:rsid w:val="00CA5363"/>
    <w:rsid w:val="00CB6D60"/>
    <w:rsid w:val="00CC63A8"/>
    <w:rsid w:val="00CC6848"/>
    <w:rsid w:val="00CE1D6F"/>
    <w:rsid w:val="00CE5849"/>
    <w:rsid w:val="00D0004F"/>
    <w:rsid w:val="00D05BC0"/>
    <w:rsid w:val="00D343D1"/>
    <w:rsid w:val="00D3518B"/>
    <w:rsid w:val="00D55E2B"/>
    <w:rsid w:val="00D64F6D"/>
    <w:rsid w:val="00D71087"/>
    <w:rsid w:val="00D736C2"/>
    <w:rsid w:val="00D7575A"/>
    <w:rsid w:val="00DA2E48"/>
    <w:rsid w:val="00DC1CEF"/>
    <w:rsid w:val="00DC79F1"/>
    <w:rsid w:val="00DE496E"/>
    <w:rsid w:val="00E035CE"/>
    <w:rsid w:val="00E100BC"/>
    <w:rsid w:val="00E23F44"/>
    <w:rsid w:val="00E25E6C"/>
    <w:rsid w:val="00E26EA3"/>
    <w:rsid w:val="00E53A84"/>
    <w:rsid w:val="00E550D6"/>
    <w:rsid w:val="00E56AC8"/>
    <w:rsid w:val="00E6097E"/>
    <w:rsid w:val="00E60981"/>
    <w:rsid w:val="00E70603"/>
    <w:rsid w:val="00E73A09"/>
    <w:rsid w:val="00E753EC"/>
    <w:rsid w:val="00E8549F"/>
    <w:rsid w:val="00E91BC3"/>
    <w:rsid w:val="00E97C82"/>
    <w:rsid w:val="00EA1C29"/>
    <w:rsid w:val="00EA46D4"/>
    <w:rsid w:val="00EC25CE"/>
    <w:rsid w:val="00EC3A7C"/>
    <w:rsid w:val="00ED1A98"/>
    <w:rsid w:val="00EE5F9F"/>
    <w:rsid w:val="00EE6AC0"/>
    <w:rsid w:val="00EF46C2"/>
    <w:rsid w:val="00F30855"/>
    <w:rsid w:val="00F33902"/>
    <w:rsid w:val="00F43734"/>
    <w:rsid w:val="00F45B06"/>
    <w:rsid w:val="00F506F2"/>
    <w:rsid w:val="00F51DF9"/>
    <w:rsid w:val="00F53584"/>
    <w:rsid w:val="00F63084"/>
    <w:rsid w:val="00F816D4"/>
    <w:rsid w:val="00F84EE2"/>
    <w:rsid w:val="00F934F3"/>
    <w:rsid w:val="00FB0048"/>
    <w:rsid w:val="00FC46CB"/>
    <w:rsid w:val="00FD1BF2"/>
    <w:rsid w:val="00FD225E"/>
    <w:rsid w:val="00FD592E"/>
    <w:rsid w:val="00FE0ABB"/>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173BCA"/>
  <w15:docId w15:val="{6444015B-4480-4EFB-ADC4-6B28EAAF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E0108"/>
    <w:rPr>
      <w:rFonts w:cs="Arial"/>
      <w:bCs w:val="0"/>
      <w:vanish/>
      <w:color w:val="010000"/>
      <w:bdr w:val="single" w:sz="4" w:space="0" w:color="FF66FF"/>
    </w:rPr>
  </w:style>
  <w:style w:type="paragraph" w:customStyle="1" w:styleId="ETSpeechToText">
    <w:name w:val="ETSpeechToText"/>
    <w:basedOn w:val="a"/>
    <w:link w:val="ETSpeechToText0"/>
    <w:rsid w:val="00763C73"/>
    <w:rPr>
      <w:color w:val="9BBB59" w:themeColor="accent3"/>
    </w:rPr>
  </w:style>
  <w:style w:type="character" w:customStyle="1" w:styleId="ETSpeechToText0">
    <w:name w:val="ETSpeechToText תו"/>
    <w:basedOn w:val="a0"/>
    <w:link w:val="ETSpeechToText"/>
    <w:rsid w:val="00763C73"/>
    <w:rPr>
      <w:rFonts w:ascii="Arial" w:hAnsi="Arial" w:cs="Arial"/>
      <w:color w:val="9BBB59" w:themeColor="accent3"/>
      <w:sz w:val="22"/>
      <w:szCs w:val="22"/>
    </w:rPr>
  </w:style>
  <w:style w:type="paragraph" w:styleId="afe">
    <w:name w:val="List Paragraph"/>
    <w:basedOn w:val="a"/>
    <w:uiPriority w:val="34"/>
    <w:qFormat/>
    <w:rsid w:val="001233DB"/>
    <w:pPr>
      <w:ind w:left="720"/>
      <w:contextualSpacing/>
    </w:pPr>
  </w:style>
  <w:style w:type="paragraph" w:styleId="TOC1">
    <w:name w:val="toc 1"/>
    <w:basedOn w:val="a"/>
    <w:next w:val="a"/>
    <w:autoRedefine/>
    <w:uiPriority w:val="39"/>
    <w:unhideWhenUsed/>
    <w:rsid w:val="00E753EC"/>
    <w:pPr>
      <w:spacing w:after="100"/>
    </w:pPr>
  </w:style>
  <w:style w:type="paragraph" w:styleId="TOC2">
    <w:name w:val="toc 2"/>
    <w:basedOn w:val="a"/>
    <w:next w:val="a"/>
    <w:autoRedefine/>
    <w:uiPriority w:val="39"/>
    <w:unhideWhenUsed/>
    <w:rsid w:val="00E753EC"/>
    <w:pPr>
      <w:spacing w:after="100"/>
      <w:ind w:left="220"/>
    </w:pPr>
  </w:style>
  <w:style w:type="paragraph" w:styleId="TOC3">
    <w:name w:val="toc 3"/>
    <w:basedOn w:val="a"/>
    <w:next w:val="a"/>
    <w:autoRedefine/>
    <w:uiPriority w:val="39"/>
    <w:unhideWhenUsed/>
    <w:rsid w:val="00E753EC"/>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E753EC"/>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E753EC"/>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E753EC"/>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E753EC"/>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E753EC"/>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E753EC"/>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E753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1162</TotalTime>
  <Pages>199</Pages>
  <Words>49395</Words>
  <Characters>246976</Characters>
  <Application>Microsoft Office Word</Application>
  <DocSecurity>0</DocSecurity>
  <Lines>2058</Lines>
  <Paragraphs>591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93</cp:revision>
  <cp:lastPrinted>1899-12-31T22:00:00Z</cp:lastPrinted>
  <dcterms:created xsi:type="dcterms:W3CDTF">2018-05-03T11:21:00Z</dcterms:created>
  <dcterms:modified xsi:type="dcterms:W3CDTF">2025-03-10T10:32:00Z</dcterms:modified>
</cp:coreProperties>
</file>