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1507" w:rsidRPr="00AC418C" w:rsidRDefault="003D1507" w:rsidP="00AC418C">
      <w:pPr>
        <w:rPr>
          <w:rtl/>
        </w:rPr>
      </w:pPr>
      <w:bookmarkStart w:id="0" w:name="ET_typistreplace_אחרי_כן_רק_16_23_2"/>
      <w:r w:rsidRPr="00AC418C">
        <w:rPr>
          <w:rtl/>
        </w:rPr>
        <w:t xml:space="preserve"> </w:t>
      </w:r>
      <w:bookmarkEnd w:id="0"/>
      <w:r w:rsidRPr="00AC418C">
        <w:rPr>
          <w:rtl/>
        </w:rPr>
        <w:t xml:space="preserve"> </w:t>
      </w:r>
    </w:p>
    <w:p w:rsidR="003D1507" w:rsidRPr="00AC418C" w:rsidRDefault="003D1507" w:rsidP="00AC418C">
      <w:pPr>
        <w:rPr>
          <w:rtl/>
        </w:rPr>
      </w:pPr>
      <w:r w:rsidRPr="00AC418C">
        <w:rPr>
          <w:rFonts w:hint="cs"/>
          <w:rtl/>
        </w:rPr>
        <w:t>דברי הכנסת</w:t>
      </w:r>
    </w:p>
    <w:p w:rsidR="003D1507" w:rsidRPr="00AC418C" w:rsidRDefault="003D1507" w:rsidP="00AC418C">
      <w:pPr>
        <w:rPr>
          <w:rtl/>
        </w:rPr>
      </w:pPr>
      <w:r w:rsidRPr="00AC418C">
        <w:rPr>
          <w:rFonts w:hint="cs"/>
          <w:rtl/>
        </w:rPr>
        <w:t>חוברת כ"ג</w:t>
      </w:r>
    </w:p>
    <w:p w:rsidR="003D1507" w:rsidRPr="00AC418C" w:rsidRDefault="003D1507" w:rsidP="00AC418C">
      <w:pPr>
        <w:rPr>
          <w:rtl/>
        </w:rPr>
      </w:pPr>
      <w:r w:rsidRPr="00AC418C">
        <w:rPr>
          <w:rFonts w:hint="cs"/>
          <w:rtl/>
        </w:rPr>
        <w:t>ישיבה קס"א</w:t>
      </w:r>
    </w:p>
    <w:p w:rsidR="003D1507" w:rsidRPr="00AC418C" w:rsidRDefault="003D1507" w:rsidP="00AC418C">
      <w:pPr>
        <w:rPr>
          <w:rtl/>
        </w:rPr>
      </w:pPr>
      <w:bookmarkStart w:id="1" w:name="TOR_Q1"/>
      <w:bookmarkEnd w:id="1"/>
    </w:p>
    <w:p w:rsidR="003D1507" w:rsidRPr="00AC418C" w:rsidRDefault="003D1507" w:rsidP="00AC418C"/>
    <w:p w:rsidR="003D1507" w:rsidRPr="00AC418C" w:rsidRDefault="003D1507" w:rsidP="00AC418C"/>
    <w:p w:rsidR="003D1507" w:rsidRPr="00AC418C" w:rsidRDefault="003D1507" w:rsidP="00AC418C">
      <w:pPr>
        <w:rPr>
          <w:rtl/>
        </w:rPr>
      </w:pPr>
    </w:p>
    <w:p w:rsidR="003D1507" w:rsidRPr="00AC418C" w:rsidRDefault="003D1507" w:rsidP="00AC418C">
      <w:pPr>
        <w:rPr>
          <w:rtl/>
        </w:rPr>
      </w:pPr>
    </w:p>
    <w:p w:rsidR="003D1507" w:rsidRDefault="003D1507" w:rsidP="00AC418C">
      <w:pPr>
        <w:rPr>
          <w:rtl/>
        </w:rPr>
      </w:pPr>
    </w:p>
    <w:p w:rsidR="00AC418C" w:rsidRPr="00AC418C" w:rsidRDefault="00AC418C" w:rsidP="00AC418C">
      <w:pPr>
        <w:rPr>
          <w:rtl/>
        </w:rPr>
      </w:pPr>
    </w:p>
    <w:p w:rsidR="003D1507" w:rsidRPr="00AC418C" w:rsidRDefault="003D1507" w:rsidP="00AC418C">
      <w:pPr>
        <w:rPr>
          <w:rtl/>
        </w:rPr>
      </w:pPr>
    </w:p>
    <w:p w:rsidR="003D1507" w:rsidRPr="00AC418C" w:rsidRDefault="003D1507" w:rsidP="00AC418C">
      <w:pPr>
        <w:rPr>
          <w:rtl/>
        </w:rPr>
      </w:pPr>
    </w:p>
    <w:p w:rsidR="003D1507" w:rsidRPr="00AC418C" w:rsidRDefault="003D1507" w:rsidP="00AC418C">
      <w:pPr>
        <w:rPr>
          <w:rtl/>
        </w:rPr>
      </w:pPr>
    </w:p>
    <w:p w:rsidR="003D1507" w:rsidRPr="00AC418C" w:rsidRDefault="003D1507" w:rsidP="00AC418C">
      <w:pPr>
        <w:rPr>
          <w:rtl/>
        </w:rPr>
      </w:pPr>
    </w:p>
    <w:p w:rsidR="003D1507" w:rsidRPr="00AC418C" w:rsidRDefault="003D1507" w:rsidP="00AC418C"/>
    <w:p w:rsidR="003D1507" w:rsidRPr="00AC418C" w:rsidRDefault="003D1507" w:rsidP="00AC418C"/>
    <w:p w:rsidR="003D1507" w:rsidRPr="00AC418C" w:rsidRDefault="003D1507" w:rsidP="00AC418C"/>
    <w:p w:rsidR="003D1507" w:rsidRPr="00AC418C" w:rsidRDefault="003D1507" w:rsidP="00AC418C">
      <w:pPr>
        <w:pStyle w:val="ab"/>
      </w:pPr>
      <w:bookmarkStart w:id="2" w:name="_Toc161770473"/>
      <w:bookmarkStart w:id="3" w:name="_Toc161771541"/>
      <w:bookmarkStart w:id="4" w:name="_Toc161771826"/>
      <w:r w:rsidRPr="00AC418C">
        <w:rPr>
          <w:rtl/>
        </w:rPr>
        <w:t>הישיבה ה</w:t>
      </w:r>
      <w:r w:rsidRPr="00AC418C">
        <w:rPr>
          <w:rFonts w:hint="cs"/>
          <w:rtl/>
        </w:rPr>
        <w:t>מאה-ושישים-ואחת</w:t>
      </w:r>
      <w:r w:rsidRPr="00AC418C">
        <w:rPr>
          <w:rtl/>
        </w:rPr>
        <w:t xml:space="preserve"> של הכנסת העשרים-וחמש</w:t>
      </w:r>
      <w:bookmarkEnd w:id="2"/>
      <w:bookmarkEnd w:id="3"/>
      <w:bookmarkEnd w:id="4"/>
    </w:p>
    <w:p w:rsidR="003D1507" w:rsidRPr="00AC418C" w:rsidRDefault="003D1507" w:rsidP="00AC418C">
      <w:pPr>
        <w:pStyle w:val="ac"/>
        <w:rPr>
          <w:rtl/>
        </w:rPr>
      </w:pPr>
      <w:bookmarkStart w:id="5" w:name="_Toc161770474"/>
      <w:bookmarkStart w:id="6" w:name="_Toc161771542"/>
      <w:bookmarkStart w:id="7" w:name="_Toc161771827"/>
      <w:r w:rsidRPr="00AC418C">
        <w:rPr>
          <w:rtl/>
        </w:rPr>
        <w:t>יום שלישי, ט' באדר ב</w:t>
      </w:r>
      <w:r w:rsidRPr="00AC418C">
        <w:rPr>
          <w:rFonts w:hint="cs"/>
          <w:rtl/>
        </w:rPr>
        <w:t>'</w:t>
      </w:r>
      <w:r w:rsidRPr="00AC418C">
        <w:rPr>
          <w:rtl/>
        </w:rPr>
        <w:t xml:space="preserve"> התשפ"ד (19 במרץ 2024)</w:t>
      </w:r>
      <w:bookmarkEnd w:id="5"/>
      <w:bookmarkEnd w:id="6"/>
      <w:bookmarkEnd w:id="7"/>
    </w:p>
    <w:p w:rsidR="003D1507" w:rsidRPr="00AC418C" w:rsidRDefault="003D1507" w:rsidP="00AC418C">
      <w:pPr>
        <w:pStyle w:val="ad"/>
        <w:rPr>
          <w:rtl/>
        </w:rPr>
      </w:pPr>
      <w:r w:rsidRPr="00AC418C">
        <w:rPr>
          <w:rtl/>
        </w:rPr>
        <w:t>ירושלים, הכנסת, שעה 16:00</w:t>
      </w:r>
    </w:p>
    <w:p w:rsidR="002D576B" w:rsidRPr="001F7E86" w:rsidRDefault="002D576B" w:rsidP="001F7E86">
      <w:r w:rsidRPr="001F7E86">
        <w:br w:type="page"/>
      </w:r>
    </w:p>
    <w:p w:rsidR="002D576B" w:rsidRDefault="002D576B" w:rsidP="002D576B">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2D576B" w:rsidRDefault="00B56F5E" w:rsidP="002D576B">
      <w:pPr>
        <w:pStyle w:val="TOC1"/>
        <w:tabs>
          <w:tab w:val="right" w:leader="dot" w:pos="8296"/>
        </w:tabs>
        <w:ind w:firstLine="0"/>
        <w:rPr>
          <w:rFonts w:asciiTheme="minorHAnsi" w:eastAsiaTheme="minorEastAsia" w:hAnsiTheme="minorHAnsi" w:cstheme="minorBidi"/>
          <w:noProof/>
        </w:rPr>
      </w:pPr>
      <w:hyperlink w:anchor="_Toc161771828" w:history="1">
        <w:r w:rsidR="002D576B" w:rsidRPr="00154DBE">
          <w:rPr>
            <w:rStyle w:val="Hyperlink"/>
            <w:noProof/>
            <w:rtl/>
          </w:rPr>
          <w:t>מסמכים שהונחו על שולחן הכנסת</w:t>
        </w:r>
        <w:r w:rsidR="002D576B">
          <w:rPr>
            <w:noProof/>
            <w:webHidden/>
          </w:rPr>
          <w:tab/>
        </w:r>
        <w:r w:rsidR="002D576B">
          <w:rPr>
            <w:noProof/>
            <w:webHidden/>
          </w:rPr>
          <w:fldChar w:fldCharType="begin"/>
        </w:r>
        <w:r w:rsidR="002D576B">
          <w:rPr>
            <w:noProof/>
            <w:webHidden/>
          </w:rPr>
          <w:instrText xml:space="preserve"> PAGEREF _Toc161771828 \h </w:instrText>
        </w:r>
        <w:r w:rsidR="002D576B">
          <w:rPr>
            <w:noProof/>
            <w:webHidden/>
          </w:rPr>
        </w:r>
        <w:r w:rsidR="002D576B">
          <w:rPr>
            <w:noProof/>
            <w:webHidden/>
          </w:rPr>
          <w:fldChar w:fldCharType="separate"/>
        </w:r>
        <w:r w:rsidR="002D576B">
          <w:rPr>
            <w:noProof/>
            <w:webHidden/>
          </w:rPr>
          <w:t>4</w:t>
        </w:r>
        <w:r w:rsidR="002D576B">
          <w:rPr>
            <w:noProof/>
            <w:webHidden/>
          </w:rPr>
          <w:fldChar w:fldCharType="end"/>
        </w:r>
      </w:hyperlink>
    </w:p>
    <w:p w:rsidR="002D576B" w:rsidRDefault="00B56F5E" w:rsidP="002D576B">
      <w:pPr>
        <w:pStyle w:val="TOC2"/>
        <w:tabs>
          <w:tab w:val="right" w:leader="dot" w:pos="8296"/>
        </w:tabs>
        <w:ind w:firstLine="0"/>
        <w:rPr>
          <w:rFonts w:asciiTheme="minorHAnsi" w:eastAsiaTheme="minorEastAsia" w:hAnsiTheme="minorHAnsi" w:cstheme="minorBidi"/>
          <w:noProof/>
        </w:rPr>
      </w:pPr>
      <w:hyperlink w:anchor="_Toc161771829" w:history="1">
        <w:r w:rsidR="002D576B" w:rsidRPr="00154DBE">
          <w:rPr>
            <w:rStyle w:val="Hyperlink"/>
            <w:noProof/>
            <w:rtl/>
          </w:rPr>
          <w:t>מזכיר הכנסת דן מרזוק:</w:t>
        </w:r>
        <w:r w:rsidR="002D576B">
          <w:rPr>
            <w:noProof/>
            <w:webHidden/>
          </w:rPr>
          <w:tab/>
        </w:r>
        <w:r w:rsidR="002D576B">
          <w:rPr>
            <w:noProof/>
            <w:webHidden/>
          </w:rPr>
          <w:fldChar w:fldCharType="begin"/>
        </w:r>
        <w:r w:rsidR="002D576B">
          <w:rPr>
            <w:noProof/>
            <w:webHidden/>
          </w:rPr>
          <w:instrText xml:space="preserve"> PAGEREF _Toc161771829 \h </w:instrText>
        </w:r>
        <w:r w:rsidR="002D576B">
          <w:rPr>
            <w:noProof/>
            <w:webHidden/>
          </w:rPr>
        </w:r>
        <w:r w:rsidR="002D576B">
          <w:rPr>
            <w:noProof/>
            <w:webHidden/>
          </w:rPr>
          <w:fldChar w:fldCharType="separate"/>
        </w:r>
        <w:r w:rsidR="002D576B">
          <w:rPr>
            <w:noProof/>
            <w:webHidden/>
          </w:rPr>
          <w:t>4</w:t>
        </w:r>
        <w:r w:rsidR="002D576B">
          <w:rPr>
            <w:noProof/>
            <w:webHidden/>
          </w:rPr>
          <w:fldChar w:fldCharType="end"/>
        </w:r>
      </w:hyperlink>
    </w:p>
    <w:p w:rsidR="002D576B" w:rsidRDefault="00B56F5E" w:rsidP="002D576B">
      <w:pPr>
        <w:pStyle w:val="TOC1"/>
        <w:tabs>
          <w:tab w:val="right" w:leader="dot" w:pos="8296"/>
        </w:tabs>
        <w:ind w:firstLine="0"/>
        <w:rPr>
          <w:rFonts w:asciiTheme="minorHAnsi" w:eastAsiaTheme="minorEastAsia" w:hAnsiTheme="minorHAnsi" w:cstheme="minorBidi"/>
          <w:noProof/>
        </w:rPr>
      </w:pPr>
      <w:hyperlink w:anchor="_Toc161771830" w:history="1">
        <w:r w:rsidR="002D576B" w:rsidRPr="00154DBE">
          <w:rPr>
            <w:rStyle w:val="Hyperlink"/>
            <w:noProof/>
            <w:rtl/>
          </w:rPr>
          <w:t>נאומים בני דקה</w:t>
        </w:r>
        <w:r w:rsidR="002D576B">
          <w:rPr>
            <w:noProof/>
            <w:webHidden/>
          </w:rPr>
          <w:tab/>
        </w:r>
        <w:r w:rsidR="002D576B">
          <w:rPr>
            <w:noProof/>
            <w:webHidden/>
          </w:rPr>
          <w:fldChar w:fldCharType="begin"/>
        </w:r>
        <w:r w:rsidR="002D576B">
          <w:rPr>
            <w:noProof/>
            <w:webHidden/>
          </w:rPr>
          <w:instrText xml:space="preserve"> PAGEREF _Toc161771830 \h </w:instrText>
        </w:r>
        <w:r w:rsidR="002D576B">
          <w:rPr>
            <w:noProof/>
            <w:webHidden/>
          </w:rPr>
        </w:r>
        <w:r w:rsidR="002D576B">
          <w:rPr>
            <w:noProof/>
            <w:webHidden/>
          </w:rPr>
          <w:fldChar w:fldCharType="separate"/>
        </w:r>
        <w:r w:rsidR="002D576B">
          <w:rPr>
            <w:noProof/>
            <w:webHidden/>
          </w:rPr>
          <w:t>4</w:t>
        </w:r>
        <w:r w:rsidR="002D576B">
          <w:rPr>
            <w:noProof/>
            <w:webHidden/>
          </w:rPr>
          <w:fldChar w:fldCharType="end"/>
        </w:r>
      </w:hyperlink>
    </w:p>
    <w:p w:rsidR="002D576B" w:rsidRDefault="00B56F5E" w:rsidP="002D576B">
      <w:pPr>
        <w:pStyle w:val="TOC2"/>
        <w:tabs>
          <w:tab w:val="right" w:leader="dot" w:pos="8296"/>
        </w:tabs>
        <w:ind w:firstLine="0"/>
        <w:rPr>
          <w:rFonts w:asciiTheme="minorHAnsi" w:eastAsiaTheme="minorEastAsia" w:hAnsiTheme="minorHAnsi" w:cstheme="minorBidi"/>
          <w:noProof/>
        </w:rPr>
      </w:pPr>
      <w:hyperlink w:anchor="_Toc161771831" w:history="1">
        <w:r w:rsidR="002D576B" w:rsidRPr="00154DBE">
          <w:rPr>
            <w:rStyle w:val="Hyperlink"/>
            <w:noProof/>
            <w:rtl/>
          </w:rPr>
          <w:t>בועז טופורובסקי (יש עתיד):</w:t>
        </w:r>
        <w:r w:rsidR="002D576B">
          <w:rPr>
            <w:noProof/>
            <w:webHidden/>
          </w:rPr>
          <w:tab/>
        </w:r>
        <w:r w:rsidR="002D576B">
          <w:rPr>
            <w:noProof/>
            <w:webHidden/>
          </w:rPr>
          <w:fldChar w:fldCharType="begin"/>
        </w:r>
        <w:r w:rsidR="002D576B">
          <w:rPr>
            <w:noProof/>
            <w:webHidden/>
          </w:rPr>
          <w:instrText xml:space="preserve"> PAGEREF _Toc161771831 \h </w:instrText>
        </w:r>
        <w:r w:rsidR="002D576B">
          <w:rPr>
            <w:noProof/>
            <w:webHidden/>
          </w:rPr>
        </w:r>
        <w:r w:rsidR="002D576B">
          <w:rPr>
            <w:noProof/>
            <w:webHidden/>
          </w:rPr>
          <w:fldChar w:fldCharType="separate"/>
        </w:r>
        <w:r w:rsidR="002D576B">
          <w:rPr>
            <w:noProof/>
            <w:webHidden/>
          </w:rPr>
          <w:t>5</w:t>
        </w:r>
        <w:r w:rsidR="002D576B">
          <w:rPr>
            <w:noProof/>
            <w:webHidden/>
          </w:rPr>
          <w:fldChar w:fldCharType="end"/>
        </w:r>
      </w:hyperlink>
    </w:p>
    <w:p w:rsidR="002D576B" w:rsidRDefault="00B56F5E" w:rsidP="002D576B">
      <w:pPr>
        <w:pStyle w:val="TOC2"/>
        <w:tabs>
          <w:tab w:val="right" w:leader="dot" w:pos="8296"/>
        </w:tabs>
        <w:ind w:firstLine="0"/>
        <w:rPr>
          <w:rFonts w:asciiTheme="minorHAnsi" w:eastAsiaTheme="minorEastAsia" w:hAnsiTheme="minorHAnsi" w:cstheme="minorBidi"/>
          <w:noProof/>
        </w:rPr>
      </w:pPr>
      <w:hyperlink w:anchor="_Toc161771832" w:history="1">
        <w:r w:rsidR="002D576B" w:rsidRPr="00154DBE">
          <w:rPr>
            <w:rStyle w:val="Hyperlink"/>
            <w:noProof/>
            <w:rtl/>
          </w:rPr>
          <w:t>צגה מלקו (הליכוד):</w:t>
        </w:r>
        <w:r w:rsidR="002D576B">
          <w:rPr>
            <w:noProof/>
            <w:webHidden/>
          </w:rPr>
          <w:tab/>
        </w:r>
        <w:r w:rsidR="002D576B">
          <w:rPr>
            <w:noProof/>
            <w:webHidden/>
          </w:rPr>
          <w:fldChar w:fldCharType="begin"/>
        </w:r>
        <w:r w:rsidR="002D576B">
          <w:rPr>
            <w:noProof/>
            <w:webHidden/>
          </w:rPr>
          <w:instrText xml:space="preserve"> PAGEREF _Toc161771832 \h </w:instrText>
        </w:r>
        <w:r w:rsidR="002D576B">
          <w:rPr>
            <w:noProof/>
            <w:webHidden/>
          </w:rPr>
        </w:r>
        <w:r w:rsidR="002D576B">
          <w:rPr>
            <w:noProof/>
            <w:webHidden/>
          </w:rPr>
          <w:fldChar w:fldCharType="separate"/>
        </w:r>
        <w:r w:rsidR="002D576B">
          <w:rPr>
            <w:noProof/>
            <w:webHidden/>
          </w:rPr>
          <w:t>6</w:t>
        </w:r>
        <w:r w:rsidR="002D576B">
          <w:rPr>
            <w:noProof/>
            <w:webHidden/>
          </w:rPr>
          <w:fldChar w:fldCharType="end"/>
        </w:r>
      </w:hyperlink>
    </w:p>
    <w:p w:rsidR="002D576B" w:rsidRDefault="00B56F5E" w:rsidP="002D576B">
      <w:pPr>
        <w:pStyle w:val="TOC1"/>
        <w:tabs>
          <w:tab w:val="right" w:leader="dot" w:pos="8296"/>
        </w:tabs>
        <w:ind w:firstLine="0"/>
        <w:rPr>
          <w:rFonts w:asciiTheme="minorHAnsi" w:eastAsiaTheme="minorEastAsia" w:hAnsiTheme="minorHAnsi" w:cstheme="minorBidi"/>
          <w:noProof/>
        </w:rPr>
      </w:pPr>
      <w:hyperlink w:anchor="_Toc161771833" w:history="1">
        <w:r w:rsidR="002D576B" w:rsidRPr="00154DBE">
          <w:rPr>
            <w:rStyle w:val="Hyperlink"/>
            <w:noProof/>
            <w:rtl/>
          </w:rPr>
          <w:t>עובדות ועובדים סוציאליים במסגרת מלחמת חרבות ברזל</w:t>
        </w:r>
        <w:r w:rsidR="002D576B">
          <w:rPr>
            <w:noProof/>
            <w:webHidden/>
          </w:rPr>
          <w:tab/>
        </w:r>
        <w:r w:rsidR="002D576B">
          <w:rPr>
            <w:noProof/>
            <w:webHidden/>
          </w:rPr>
          <w:fldChar w:fldCharType="begin"/>
        </w:r>
        <w:r w:rsidR="002D576B">
          <w:rPr>
            <w:noProof/>
            <w:webHidden/>
          </w:rPr>
          <w:instrText xml:space="preserve"> PAGEREF _Toc161771833 \h </w:instrText>
        </w:r>
        <w:r w:rsidR="002D576B">
          <w:rPr>
            <w:noProof/>
            <w:webHidden/>
          </w:rPr>
        </w:r>
        <w:r w:rsidR="002D576B">
          <w:rPr>
            <w:noProof/>
            <w:webHidden/>
          </w:rPr>
          <w:fldChar w:fldCharType="separate"/>
        </w:r>
        <w:r w:rsidR="002D576B">
          <w:rPr>
            <w:noProof/>
            <w:webHidden/>
          </w:rPr>
          <w:t>7</w:t>
        </w:r>
        <w:r w:rsidR="002D576B">
          <w:rPr>
            <w:noProof/>
            <w:webHidden/>
          </w:rPr>
          <w:fldChar w:fldCharType="end"/>
        </w:r>
      </w:hyperlink>
    </w:p>
    <w:p w:rsidR="002D576B" w:rsidRDefault="00B56F5E" w:rsidP="002D576B">
      <w:pPr>
        <w:pStyle w:val="TOC2"/>
        <w:tabs>
          <w:tab w:val="right" w:leader="dot" w:pos="8296"/>
        </w:tabs>
        <w:ind w:firstLine="0"/>
        <w:rPr>
          <w:rFonts w:asciiTheme="minorHAnsi" w:eastAsiaTheme="minorEastAsia" w:hAnsiTheme="minorHAnsi" w:cstheme="minorBidi"/>
          <w:noProof/>
        </w:rPr>
      </w:pPr>
      <w:hyperlink w:anchor="_Toc161771834" w:history="1">
        <w:r w:rsidR="002D576B" w:rsidRPr="00154DBE">
          <w:rPr>
            <w:rStyle w:val="Hyperlink"/>
            <w:noProof/>
            <w:rtl/>
          </w:rPr>
          <w:t>ארז מלול (ש"ס):</w:t>
        </w:r>
        <w:r w:rsidR="002D576B">
          <w:rPr>
            <w:noProof/>
            <w:webHidden/>
          </w:rPr>
          <w:tab/>
        </w:r>
        <w:r w:rsidR="002D576B">
          <w:rPr>
            <w:noProof/>
            <w:webHidden/>
          </w:rPr>
          <w:fldChar w:fldCharType="begin"/>
        </w:r>
        <w:r w:rsidR="002D576B">
          <w:rPr>
            <w:noProof/>
            <w:webHidden/>
          </w:rPr>
          <w:instrText xml:space="preserve"> PAGEREF _Toc161771834 \h </w:instrText>
        </w:r>
        <w:r w:rsidR="002D576B">
          <w:rPr>
            <w:noProof/>
            <w:webHidden/>
          </w:rPr>
        </w:r>
        <w:r w:rsidR="002D576B">
          <w:rPr>
            <w:noProof/>
            <w:webHidden/>
          </w:rPr>
          <w:fldChar w:fldCharType="separate"/>
        </w:r>
        <w:r w:rsidR="002D576B">
          <w:rPr>
            <w:noProof/>
            <w:webHidden/>
          </w:rPr>
          <w:t>7</w:t>
        </w:r>
        <w:r w:rsidR="002D576B">
          <w:rPr>
            <w:noProof/>
            <w:webHidden/>
          </w:rPr>
          <w:fldChar w:fldCharType="end"/>
        </w:r>
      </w:hyperlink>
    </w:p>
    <w:p w:rsidR="002D576B" w:rsidRDefault="00B56F5E" w:rsidP="002D576B">
      <w:pPr>
        <w:pStyle w:val="TOC2"/>
        <w:tabs>
          <w:tab w:val="right" w:leader="dot" w:pos="8296"/>
        </w:tabs>
        <w:ind w:firstLine="0"/>
        <w:rPr>
          <w:rFonts w:asciiTheme="minorHAnsi" w:eastAsiaTheme="minorEastAsia" w:hAnsiTheme="minorHAnsi" w:cstheme="minorBidi"/>
          <w:noProof/>
        </w:rPr>
      </w:pPr>
      <w:hyperlink w:anchor="_Toc161771835" w:history="1">
        <w:r w:rsidR="002D576B" w:rsidRPr="00154DBE">
          <w:rPr>
            <w:rStyle w:val="Hyperlink"/>
            <w:noProof/>
            <w:rtl/>
          </w:rPr>
          <w:t>צגה מלקו (הליכוד):</w:t>
        </w:r>
        <w:r w:rsidR="002D576B">
          <w:rPr>
            <w:noProof/>
            <w:webHidden/>
          </w:rPr>
          <w:tab/>
        </w:r>
        <w:r w:rsidR="002D576B">
          <w:rPr>
            <w:noProof/>
            <w:webHidden/>
          </w:rPr>
          <w:fldChar w:fldCharType="begin"/>
        </w:r>
        <w:r w:rsidR="002D576B">
          <w:rPr>
            <w:noProof/>
            <w:webHidden/>
          </w:rPr>
          <w:instrText xml:space="preserve"> PAGEREF _Toc161771835 \h </w:instrText>
        </w:r>
        <w:r w:rsidR="002D576B">
          <w:rPr>
            <w:noProof/>
            <w:webHidden/>
          </w:rPr>
        </w:r>
        <w:r w:rsidR="002D576B">
          <w:rPr>
            <w:noProof/>
            <w:webHidden/>
          </w:rPr>
          <w:fldChar w:fldCharType="separate"/>
        </w:r>
        <w:r w:rsidR="002D576B">
          <w:rPr>
            <w:noProof/>
            <w:webHidden/>
          </w:rPr>
          <w:t>9</w:t>
        </w:r>
        <w:r w:rsidR="002D576B">
          <w:rPr>
            <w:noProof/>
            <w:webHidden/>
          </w:rPr>
          <w:fldChar w:fldCharType="end"/>
        </w:r>
      </w:hyperlink>
    </w:p>
    <w:p w:rsidR="002D576B" w:rsidRDefault="00B56F5E" w:rsidP="002D576B">
      <w:pPr>
        <w:pStyle w:val="TOC2"/>
        <w:tabs>
          <w:tab w:val="right" w:leader="dot" w:pos="8296"/>
        </w:tabs>
        <w:ind w:firstLine="0"/>
        <w:rPr>
          <w:rFonts w:asciiTheme="minorHAnsi" w:eastAsiaTheme="minorEastAsia" w:hAnsiTheme="minorHAnsi" w:cstheme="minorBidi"/>
          <w:noProof/>
        </w:rPr>
      </w:pPr>
      <w:hyperlink w:anchor="_Toc161771836" w:history="1">
        <w:r w:rsidR="002D576B" w:rsidRPr="00154DBE">
          <w:rPr>
            <w:rStyle w:val="Hyperlink"/>
            <w:noProof/>
            <w:rtl/>
          </w:rPr>
          <w:t>דבי ביטון (יש עתיד):</w:t>
        </w:r>
        <w:r w:rsidR="002D576B">
          <w:rPr>
            <w:noProof/>
            <w:webHidden/>
          </w:rPr>
          <w:tab/>
        </w:r>
        <w:r w:rsidR="002D576B">
          <w:rPr>
            <w:noProof/>
            <w:webHidden/>
          </w:rPr>
          <w:fldChar w:fldCharType="begin"/>
        </w:r>
        <w:r w:rsidR="002D576B">
          <w:rPr>
            <w:noProof/>
            <w:webHidden/>
          </w:rPr>
          <w:instrText xml:space="preserve"> PAGEREF _Toc161771836 \h </w:instrText>
        </w:r>
        <w:r w:rsidR="002D576B">
          <w:rPr>
            <w:noProof/>
            <w:webHidden/>
          </w:rPr>
        </w:r>
        <w:r w:rsidR="002D576B">
          <w:rPr>
            <w:noProof/>
            <w:webHidden/>
          </w:rPr>
          <w:fldChar w:fldCharType="separate"/>
        </w:r>
        <w:r w:rsidR="002D576B">
          <w:rPr>
            <w:noProof/>
            <w:webHidden/>
          </w:rPr>
          <w:t>11</w:t>
        </w:r>
        <w:r w:rsidR="002D576B">
          <w:rPr>
            <w:noProof/>
            <w:webHidden/>
          </w:rPr>
          <w:fldChar w:fldCharType="end"/>
        </w:r>
      </w:hyperlink>
    </w:p>
    <w:p w:rsidR="002D576B" w:rsidRDefault="00B56F5E" w:rsidP="002D576B">
      <w:pPr>
        <w:pStyle w:val="TOC2"/>
        <w:tabs>
          <w:tab w:val="right" w:leader="dot" w:pos="8296"/>
        </w:tabs>
        <w:ind w:firstLine="0"/>
        <w:rPr>
          <w:rFonts w:asciiTheme="minorHAnsi" w:eastAsiaTheme="minorEastAsia" w:hAnsiTheme="minorHAnsi" w:cstheme="minorBidi"/>
          <w:noProof/>
        </w:rPr>
      </w:pPr>
      <w:hyperlink w:anchor="_Toc161771837" w:history="1">
        <w:r w:rsidR="002D576B" w:rsidRPr="00154DBE">
          <w:rPr>
            <w:rStyle w:val="Hyperlink"/>
            <w:noProof/>
            <w:rtl/>
          </w:rPr>
          <w:t>ישראל אייכלר (יהדות התורה):</w:t>
        </w:r>
        <w:r w:rsidR="002D576B">
          <w:rPr>
            <w:noProof/>
            <w:webHidden/>
          </w:rPr>
          <w:tab/>
        </w:r>
        <w:r w:rsidR="002D576B">
          <w:rPr>
            <w:noProof/>
            <w:webHidden/>
          </w:rPr>
          <w:fldChar w:fldCharType="begin"/>
        </w:r>
        <w:r w:rsidR="002D576B">
          <w:rPr>
            <w:noProof/>
            <w:webHidden/>
          </w:rPr>
          <w:instrText xml:space="preserve"> PAGEREF _Toc161771837 \h </w:instrText>
        </w:r>
        <w:r w:rsidR="002D576B">
          <w:rPr>
            <w:noProof/>
            <w:webHidden/>
          </w:rPr>
        </w:r>
        <w:r w:rsidR="002D576B">
          <w:rPr>
            <w:noProof/>
            <w:webHidden/>
          </w:rPr>
          <w:fldChar w:fldCharType="separate"/>
        </w:r>
        <w:r w:rsidR="002D576B">
          <w:rPr>
            <w:noProof/>
            <w:webHidden/>
          </w:rPr>
          <w:t>12</w:t>
        </w:r>
        <w:r w:rsidR="002D576B">
          <w:rPr>
            <w:noProof/>
            <w:webHidden/>
          </w:rPr>
          <w:fldChar w:fldCharType="end"/>
        </w:r>
      </w:hyperlink>
    </w:p>
    <w:p w:rsidR="002D576B" w:rsidRDefault="00B56F5E" w:rsidP="002D576B">
      <w:pPr>
        <w:pStyle w:val="TOC2"/>
        <w:tabs>
          <w:tab w:val="right" w:leader="dot" w:pos="8296"/>
        </w:tabs>
        <w:ind w:firstLine="0"/>
        <w:rPr>
          <w:rFonts w:asciiTheme="minorHAnsi" w:eastAsiaTheme="minorEastAsia" w:hAnsiTheme="minorHAnsi" w:cstheme="minorBidi"/>
          <w:noProof/>
        </w:rPr>
      </w:pPr>
      <w:hyperlink w:anchor="_Toc161771838" w:history="1">
        <w:r w:rsidR="002D576B" w:rsidRPr="00154DBE">
          <w:rPr>
            <w:rStyle w:val="Hyperlink"/>
            <w:noProof/>
            <w:rtl/>
          </w:rPr>
          <w:t>עאידה תומא סלימאן (חד"ש-תע"ל):</w:t>
        </w:r>
        <w:r w:rsidR="002D576B">
          <w:rPr>
            <w:noProof/>
            <w:webHidden/>
          </w:rPr>
          <w:tab/>
        </w:r>
        <w:r w:rsidR="002D576B">
          <w:rPr>
            <w:noProof/>
            <w:webHidden/>
          </w:rPr>
          <w:fldChar w:fldCharType="begin"/>
        </w:r>
        <w:r w:rsidR="002D576B">
          <w:rPr>
            <w:noProof/>
            <w:webHidden/>
          </w:rPr>
          <w:instrText xml:space="preserve"> PAGEREF _Toc161771838 \h </w:instrText>
        </w:r>
        <w:r w:rsidR="002D576B">
          <w:rPr>
            <w:noProof/>
            <w:webHidden/>
          </w:rPr>
        </w:r>
        <w:r w:rsidR="002D576B">
          <w:rPr>
            <w:noProof/>
            <w:webHidden/>
          </w:rPr>
          <w:fldChar w:fldCharType="separate"/>
        </w:r>
        <w:r w:rsidR="002D576B">
          <w:rPr>
            <w:noProof/>
            <w:webHidden/>
          </w:rPr>
          <w:t>14</w:t>
        </w:r>
        <w:r w:rsidR="002D576B">
          <w:rPr>
            <w:noProof/>
            <w:webHidden/>
          </w:rPr>
          <w:fldChar w:fldCharType="end"/>
        </w:r>
      </w:hyperlink>
    </w:p>
    <w:p w:rsidR="002D576B" w:rsidRDefault="00B56F5E" w:rsidP="002D576B">
      <w:pPr>
        <w:pStyle w:val="TOC2"/>
        <w:tabs>
          <w:tab w:val="right" w:leader="dot" w:pos="8296"/>
        </w:tabs>
        <w:ind w:firstLine="0"/>
        <w:rPr>
          <w:rFonts w:asciiTheme="minorHAnsi" w:eastAsiaTheme="minorEastAsia" w:hAnsiTheme="minorHAnsi" w:cstheme="minorBidi"/>
          <w:noProof/>
        </w:rPr>
      </w:pPr>
      <w:hyperlink w:anchor="_Toc161771839" w:history="1">
        <w:r w:rsidR="002D576B" w:rsidRPr="00154DBE">
          <w:rPr>
            <w:rStyle w:val="Hyperlink"/>
            <w:noProof/>
            <w:rtl/>
          </w:rPr>
          <w:t>לימור סון הר מלך (עוצמה יהודית):</w:t>
        </w:r>
        <w:r w:rsidR="002D576B">
          <w:rPr>
            <w:noProof/>
            <w:webHidden/>
          </w:rPr>
          <w:tab/>
        </w:r>
        <w:r w:rsidR="002D576B">
          <w:rPr>
            <w:noProof/>
            <w:webHidden/>
          </w:rPr>
          <w:fldChar w:fldCharType="begin"/>
        </w:r>
        <w:r w:rsidR="002D576B">
          <w:rPr>
            <w:noProof/>
            <w:webHidden/>
          </w:rPr>
          <w:instrText xml:space="preserve"> PAGEREF _Toc161771839 \h </w:instrText>
        </w:r>
        <w:r w:rsidR="002D576B">
          <w:rPr>
            <w:noProof/>
            <w:webHidden/>
          </w:rPr>
        </w:r>
        <w:r w:rsidR="002D576B">
          <w:rPr>
            <w:noProof/>
            <w:webHidden/>
          </w:rPr>
          <w:fldChar w:fldCharType="separate"/>
        </w:r>
        <w:r w:rsidR="002D576B">
          <w:rPr>
            <w:noProof/>
            <w:webHidden/>
          </w:rPr>
          <w:t>15</w:t>
        </w:r>
        <w:r w:rsidR="002D576B">
          <w:rPr>
            <w:noProof/>
            <w:webHidden/>
          </w:rPr>
          <w:fldChar w:fldCharType="end"/>
        </w:r>
      </w:hyperlink>
    </w:p>
    <w:p w:rsidR="002D576B" w:rsidRDefault="00B56F5E" w:rsidP="002D576B">
      <w:pPr>
        <w:pStyle w:val="TOC2"/>
        <w:tabs>
          <w:tab w:val="right" w:leader="dot" w:pos="8296"/>
        </w:tabs>
        <w:ind w:firstLine="0"/>
        <w:rPr>
          <w:rFonts w:asciiTheme="minorHAnsi" w:eastAsiaTheme="minorEastAsia" w:hAnsiTheme="minorHAnsi" w:cstheme="minorBidi"/>
          <w:noProof/>
        </w:rPr>
      </w:pPr>
      <w:hyperlink w:anchor="_Toc161771840" w:history="1">
        <w:r w:rsidR="002D576B" w:rsidRPr="00154DBE">
          <w:rPr>
            <w:rStyle w:val="Hyperlink"/>
            <w:noProof/>
            <w:rtl/>
          </w:rPr>
          <w:t>שר הרווחה והביטחון החברתי יעקב מרגי:</w:t>
        </w:r>
        <w:r w:rsidR="002D576B">
          <w:rPr>
            <w:noProof/>
            <w:webHidden/>
          </w:rPr>
          <w:tab/>
        </w:r>
        <w:r w:rsidR="002D576B">
          <w:rPr>
            <w:noProof/>
            <w:webHidden/>
          </w:rPr>
          <w:fldChar w:fldCharType="begin"/>
        </w:r>
        <w:r w:rsidR="002D576B">
          <w:rPr>
            <w:noProof/>
            <w:webHidden/>
          </w:rPr>
          <w:instrText xml:space="preserve"> PAGEREF _Toc161771840 \h </w:instrText>
        </w:r>
        <w:r w:rsidR="002D576B">
          <w:rPr>
            <w:noProof/>
            <w:webHidden/>
          </w:rPr>
        </w:r>
        <w:r w:rsidR="002D576B">
          <w:rPr>
            <w:noProof/>
            <w:webHidden/>
          </w:rPr>
          <w:fldChar w:fldCharType="separate"/>
        </w:r>
        <w:r w:rsidR="002D576B">
          <w:rPr>
            <w:noProof/>
            <w:webHidden/>
          </w:rPr>
          <w:t>16</w:t>
        </w:r>
        <w:r w:rsidR="002D576B">
          <w:rPr>
            <w:noProof/>
            <w:webHidden/>
          </w:rPr>
          <w:fldChar w:fldCharType="end"/>
        </w:r>
      </w:hyperlink>
    </w:p>
    <w:p w:rsidR="002D576B" w:rsidRDefault="00B56F5E" w:rsidP="002D576B">
      <w:pPr>
        <w:pStyle w:val="TOC1"/>
        <w:tabs>
          <w:tab w:val="right" w:leader="dot" w:pos="8296"/>
        </w:tabs>
        <w:ind w:firstLine="0"/>
        <w:rPr>
          <w:rFonts w:asciiTheme="minorHAnsi" w:eastAsiaTheme="minorEastAsia" w:hAnsiTheme="minorHAnsi" w:cstheme="minorBidi"/>
          <w:noProof/>
        </w:rPr>
      </w:pPr>
      <w:hyperlink w:anchor="_Toc161771841" w:history="1">
        <w:r w:rsidR="002D576B" w:rsidRPr="00154DBE">
          <w:rPr>
            <w:rStyle w:val="Hyperlink"/>
            <w:noProof/>
            <w:rtl/>
            <w:lang w:eastAsia="he-IL"/>
          </w:rPr>
          <w:t>מסמכים שהונחו על שולחן הכנסת</w:t>
        </w:r>
        <w:r w:rsidR="002D576B">
          <w:rPr>
            <w:noProof/>
            <w:webHidden/>
          </w:rPr>
          <w:tab/>
        </w:r>
        <w:r w:rsidR="002D576B">
          <w:rPr>
            <w:noProof/>
            <w:webHidden/>
          </w:rPr>
          <w:fldChar w:fldCharType="begin"/>
        </w:r>
        <w:r w:rsidR="002D576B">
          <w:rPr>
            <w:noProof/>
            <w:webHidden/>
          </w:rPr>
          <w:instrText xml:space="preserve"> PAGEREF _Toc161771841 \h </w:instrText>
        </w:r>
        <w:r w:rsidR="002D576B">
          <w:rPr>
            <w:noProof/>
            <w:webHidden/>
          </w:rPr>
        </w:r>
        <w:r w:rsidR="002D576B">
          <w:rPr>
            <w:noProof/>
            <w:webHidden/>
          </w:rPr>
          <w:fldChar w:fldCharType="separate"/>
        </w:r>
        <w:r w:rsidR="002D576B">
          <w:rPr>
            <w:noProof/>
            <w:webHidden/>
          </w:rPr>
          <w:t>20</w:t>
        </w:r>
        <w:r w:rsidR="002D576B">
          <w:rPr>
            <w:noProof/>
            <w:webHidden/>
          </w:rPr>
          <w:fldChar w:fldCharType="end"/>
        </w:r>
      </w:hyperlink>
    </w:p>
    <w:p w:rsidR="002D576B" w:rsidRDefault="00B56F5E" w:rsidP="002D576B">
      <w:pPr>
        <w:pStyle w:val="TOC2"/>
        <w:tabs>
          <w:tab w:val="right" w:leader="dot" w:pos="8296"/>
        </w:tabs>
        <w:ind w:firstLine="0"/>
        <w:rPr>
          <w:rFonts w:asciiTheme="minorHAnsi" w:eastAsiaTheme="minorEastAsia" w:hAnsiTheme="minorHAnsi" w:cstheme="minorBidi"/>
          <w:noProof/>
        </w:rPr>
      </w:pPr>
      <w:hyperlink w:anchor="_Toc161771842" w:history="1">
        <w:r w:rsidR="002D576B" w:rsidRPr="00154DBE">
          <w:rPr>
            <w:rStyle w:val="Hyperlink"/>
            <w:noProof/>
            <w:rtl/>
          </w:rPr>
          <w:t>סגנית מזכיר הכנסת ראדה חסייסי:</w:t>
        </w:r>
        <w:r w:rsidR="002D576B">
          <w:rPr>
            <w:noProof/>
            <w:webHidden/>
          </w:rPr>
          <w:tab/>
        </w:r>
        <w:r w:rsidR="002D576B">
          <w:rPr>
            <w:noProof/>
            <w:webHidden/>
          </w:rPr>
          <w:fldChar w:fldCharType="begin"/>
        </w:r>
        <w:r w:rsidR="002D576B">
          <w:rPr>
            <w:noProof/>
            <w:webHidden/>
          </w:rPr>
          <w:instrText xml:space="preserve"> PAGEREF _Toc161771842 \h </w:instrText>
        </w:r>
        <w:r w:rsidR="002D576B">
          <w:rPr>
            <w:noProof/>
            <w:webHidden/>
          </w:rPr>
        </w:r>
        <w:r w:rsidR="002D576B">
          <w:rPr>
            <w:noProof/>
            <w:webHidden/>
          </w:rPr>
          <w:fldChar w:fldCharType="separate"/>
        </w:r>
        <w:r w:rsidR="002D576B">
          <w:rPr>
            <w:noProof/>
            <w:webHidden/>
          </w:rPr>
          <w:t>20</w:t>
        </w:r>
        <w:r w:rsidR="002D576B">
          <w:rPr>
            <w:noProof/>
            <w:webHidden/>
          </w:rPr>
          <w:fldChar w:fldCharType="end"/>
        </w:r>
      </w:hyperlink>
    </w:p>
    <w:p w:rsidR="002D576B" w:rsidRDefault="00B56F5E" w:rsidP="002D576B">
      <w:pPr>
        <w:pStyle w:val="TOC1"/>
        <w:tabs>
          <w:tab w:val="right" w:leader="dot" w:pos="8296"/>
        </w:tabs>
        <w:ind w:firstLine="0"/>
        <w:rPr>
          <w:rFonts w:asciiTheme="minorHAnsi" w:eastAsiaTheme="minorEastAsia" w:hAnsiTheme="minorHAnsi" w:cstheme="minorBidi"/>
          <w:noProof/>
        </w:rPr>
      </w:pPr>
      <w:hyperlink w:anchor="_Toc161771843" w:history="1">
        <w:r w:rsidR="002D576B" w:rsidRPr="00154DBE">
          <w:rPr>
            <w:rStyle w:val="Hyperlink"/>
            <w:noProof/>
            <w:rtl/>
            <w:lang w:eastAsia="he-IL"/>
          </w:rPr>
          <w:t>הצעת חוק הכללת אמצעי זיהוי ביומטריים ונתוני זיהוי ביומטריים במסמכי זיהוי ובמאגר מידע (תיקון מס' 4 – הוראת שעה), התשפ"ד–2024</w:t>
        </w:r>
        <w:r w:rsidR="002D576B">
          <w:rPr>
            <w:noProof/>
            <w:webHidden/>
          </w:rPr>
          <w:tab/>
        </w:r>
        <w:r w:rsidR="002D576B">
          <w:rPr>
            <w:noProof/>
            <w:webHidden/>
          </w:rPr>
          <w:fldChar w:fldCharType="begin"/>
        </w:r>
        <w:r w:rsidR="002D576B">
          <w:rPr>
            <w:noProof/>
            <w:webHidden/>
          </w:rPr>
          <w:instrText xml:space="preserve"> PAGEREF _Toc161771843 \h </w:instrText>
        </w:r>
        <w:r w:rsidR="002D576B">
          <w:rPr>
            <w:noProof/>
            <w:webHidden/>
          </w:rPr>
        </w:r>
        <w:r w:rsidR="002D576B">
          <w:rPr>
            <w:noProof/>
            <w:webHidden/>
          </w:rPr>
          <w:fldChar w:fldCharType="separate"/>
        </w:r>
        <w:r w:rsidR="002D576B">
          <w:rPr>
            <w:noProof/>
            <w:webHidden/>
          </w:rPr>
          <w:t>20</w:t>
        </w:r>
        <w:r w:rsidR="002D576B">
          <w:rPr>
            <w:noProof/>
            <w:webHidden/>
          </w:rPr>
          <w:fldChar w:fldCharType="end"/>
        </w:r>
      </w:hyperlink>
    </w:p>
    <w:p w:rsidR="002D576B" w:rsidRDefault="00B56F5E" w:rsidP="002D576B">
      <w:pPr>
        <w:pStyle w:val="TOC2"/>
        <w:tabs>
          <w:tab w:val="right" w:leader="dot" w:pos="8296"/>
        </w:tabs>
        <w:ind w:firstLine="0"/>
        <w:rPr>
          <w:rFonts w:asciiTheme="minorHAnsi" w:eastAsiaTheme="minorEastAsia" w:hAnsiTheme="minorHAnsi" w:cstheme="minorBidi"/>
          <w:noProof/>
        </w:rPr>
      </w:pPr>
      <w:hyperlink w:anchor="_Toc161771844" w:history="1">
        <w:r w:rsidR="002D576B" w:rsidRPr="00154DBE">
          <w:rPr>
            <w:rStyle w:val="Hyperlink"/>
            <w:noProof/>
            <w:rtl/>
          </w:rPr>
          <w:t>חנוך דב מלביצקי (יו"ר הוועדה המשותפת):</w:t>
        </w:r>
        <w:r w:rsidR="002D576B">
          <w:rPr>
            <w:noProof/>
            <w:webHidden/>
          </w:rPr>
          <w:tab/>
        </w:r>
        <w:r w:rsidR="002D576B">
          <w:rPr>
            <w:noProof/>
            <w:webHidden/>
          </w:rPr>
          <w:fldChar w:fldCharType="begin"/>
        </w:r>
        <w:r w:rsidR="002D576B">
          <w:rPr>
            <w:noProof/>
            <w:webHidden/>
          </w:rPr>
          <w:instrText xml:space="preserve"> PAGEREF _Toc161771844 \h </w:instrText>
        </w:r>
        <w:r w:rsidR="002D576B">
          <w:rPr>
            <w:noProof/>
            <w:webHidden/>
          </w:rPr>
        </w:r>
        <w:r w:rsidR="002D576B">
          <w:rPr>
            <w:noProof/>
            <w:webHidden/>
          </w:rPr>
          <w:fldChar w:fldCharType="separate"/>
        </w:r>
        <w:r w:rsidR="002D576B">
          <w:rPr>
            <w:noProof/>
            <w:webHidden/>
          </w:rPr>
          <w:t>21</w:t>
        </w:r>
        <w:r w:rsidR="002D576B">
          <w:rPr>
            <w:noProof/>
            <w:webHidden/>
          </w:rPr>
          <w:fldChar w:fldCharType="end"/>
        </w:r>
      </w:hyperlink>
    </w:p>
    <w:p w:rsidR="002D576B" w:rsidRDefault="00B56F5E" w:rsidP="002D576B">
      <w:pPr>
        <w:pStyle w:val="TOC1"/>
        <w:tabs>
          <w:tab w:val="right" w:leader="dot" w:pos="8296"/>
        </w:tabs>
        <w:ind w:firstLine="0"/>
        <w:rPr>
          <w:rFonts w:asciiTheme="minorHAnsi" w:eastAsiaTheme="minorEastAsia" w:hAnsiTheme="minorHAnsi" w:cstheme="minorBidi"/>
          <w:noProof/>
        </w:rPr>
      </w:pPr>
      <w:hyperlink w:anchor="_Toc161771845" w:history="1">
        <w:r w:rsidR="002D576B" w:rsidRPr="00154DBE">
          <w:rPr>
            <w:rStyle w:val="Hyperlink"/>
            <w:noProof/>
            <w:rtl/>
            <w:lang w:eastAsia="he-IL"/>
          </w:rPr>
          <w:t>הצעת חוק לתיקון ולהארכת תוקפן של תקנות שעת חירום (חרבות ברזל) (הארכת מעצר לחשוד בעבירת ביטחון) (תיקון), התשפ"ד–2024</w:t>
        </w:r>
        <w:r w:rsidR="002D576B">
          <w:rPr>
            <w:noProof/>
            <w:webHidden/>
          </w:rPr>
          <w:tab/>
        </w:r>
        <w:r w:rsidR="002D576B">
          <w:rPr>
            <w:noProof/>
            <w:webHidden/>
          </w:rPr>
          <w:fldChar w:fldCharType="begin"/>
        </w:r>
        <w:r w:rsidR="002D576B">
          <w:rPr>
            <w:noProof/>
            <w:webHidden/>
          </w:rPr>
          <w:instrText xml:space="preserve"> PAGEREF _Toc161771845 \h </w:instrText>
        </w:r>
        <w:r w:rsidR="002D576B">
          <w:rPr>
            <w:noProof/>
            <w:webHidden/>
          </w:rPr>
        </w:r>
        <w:r w:rsidR="002D576B">
          <w:rPr>
            <w:noProof/>
            <w:webHidden/>
          </w:rPr>
          <w:fldChar w:fldCharType="separate"/>
        </w:r>
        <w:r w:rsidR="002D576B">
          <w:rPr>
            <w:noProof/>
            <w:webHidden/>
          </w:rPr>
          <w:t>25</w:t>
        </w:r>
        <w:r w:rsidR="002D576B">
          <w:rPr>
            <w:noProof/>
            <w:webHidden/>
          </w:rPr>
          <w:fldChar w:fldCharType="end"/>
        </w:r>
      </w:hyperlink>
    </w:p>
    <w:p w:rsidR="002D576B" w:rsidRDefault="00B56F5E" w:rsidP="002D576B">
      <w:pPr>
        <w:pStyle w:val="TOC2"/>
        <w:tabs>
          <w:tab w:val="right" w:leader="dot" w:pos="8296"/>
        </w:tabs>
        <w:ind w:firstLine="0"/>
        <w:rPr>
          <w:rFonts w:asciiTheme="minorHAnsi" w:eastAsiaTheme="minorEastAsia" w:hAnsiTheme="minorHAnsi" w:cstheme="minorBidi"/>
          <w:noProof/>
        </w:rPr>
      </w:pPr>
      <w:hyperlink w:anchor="_Toc161771846" w:history="1">
        <w:r w:rsidR="002D576B" w:rsidRPr="00154DBE">
          <w:rPr>
            <w:rStyle w:val="Hyperlink"/>
            <w:noProof/>
            <w:rtl/>
          </w:rPr>
          <w:t>שמחה רוטמן (יו"ר ועדת החוקה, חוק ומשפט):</w:t>
        </w:r>
        <w:r w:rsidR="002D576B">
          <w:rPr>
            <w:noProof/>
            <w:webHidden/>
          </w:rPr>
          <w:tab/>
        </w:r>
        <w:r w:rsidR="002D576B">
          <w:rPr>
            <w:noProof/>
            <w:webHidden/>
          </w:rPr>
          <w:fldChar w:fldCharType="begin"/>
        </w:r>
        <w:r w:rsidR="002D576B">
          <w:rPr>
            <w:noProof/>
            <w:webHidden/>
          </w:rPr>
          <w:instrText xml:space="preserve"> PAGEREF _Toc161771846 \h </w:instrText>
        </w:r>
        <w:r w:rsidR="002D576B">
          <w:rPr>
            <w:noProof/>
            <w:webHidden/>
          </w:rPr>
        </w:r>
        <w:r w:rsidR="002D576B">
          <w:rPr>
            <w:noProof/>
            <w:webHidden/>
          </w:rPr>
          <w:fldChar w:fldCharType="separate"/>
        </w:r>
        <w:r w:rsidR="002D576B">
          <w:rPr>
            <w:noProof/>
            <w:webHidden/>
          </w:rPr>
          <w:t>25</w:t>
        </w:r>
        <w:r w:rsidR="002D576B">
          <w:rPr>
            <w:noProof/>
            <w:webHidden/>
          </w:rPr>
          <w:fldChar w:fldCharType="end"/>
        </w:r>
      </w:hyperlink>
    </w:p>
    <w:p w:rsidR="002D576B" w:rsidRDefault="00B56F5E" w:rsidP="002D576B">
      <w:pPr>
        <w:pStyle w:val="TOC1"/>
        <w:tabs>
          <w:tab w:val="right" w:leader="dot" w:pos="8296"/>
        </w:tabs>
        <w:ind w:firstLine="0"/>
        <w:rPr>
          <w:rFonts w:asciiTheme="minorHAnsi" w:eastAsiaTheme="minorEastAsia" w:hAnsiTheme="minorHAnsi" w:cstheme="minorBidi"/>
          <w:noProof/>
        </w:rPr>
      </w:pPr>
      <w:hyperlink w:anchor="_Toc161771847" w:history="1">
        <w:r w:rsidR="002D576B" w:rsidRPr="00154DBE">
          <w:rPr>
            <w:rStyle w:val="Hyperlink"/>
            <w:noProof/>
            <w:rtl/>
            <w:lang w:eastAsia="he-IL"/>
          </w:rPr>
          <w:t>הצעת חוק משפחות חיילים שנספו במערכה (תגמולים ושיקום) (תיקון מס' 43), התשפ"ד–2024</w:t>
        </w:r>
        <w:r w:rsidR="002D576B">
          <w:rPr>
            <w:noProof/>
            <w:webHidden/>
          </w:rPr>
          <w:tab/>
        </w:r>
        <w:r w:rsidR="002D576B">
          <w:rPr>
            <w:noProof/>
            <w:webHidden/>
          </w:rPr>
          <w:fldChar w:fldCharType="begin"/>
        </w:r>
        <w:r w:rsidR="002D576B">
          <w:rPr>
            <w:noProof/>
            <w:webHidden/>
          </w:rPr>
          <w:instrText xml:space="preserve"> PAGEREF _Toc161771847 \h </w:instrText>
        </w:r>
        <w:r w:rsidR="002D576B">
          <w:rPr>
            <w:noProof/>
            <w:webHidden/>
          </w:rPr>
        </w:r>
        <w:r w:rsidR="002D576B">
          <w:rPr>
            <w:noProof/>
            <w:webHidden/>
          </w:rPr>
          <w:fldChar w:fldCharType="separate"/>
        </w:r>
        <w:r w:rsidR="002D576B">
          <w:rPr>
            <w:noProof/>
            <w:webHidden/>
          </w:rPr>
          <w:t>27</w:t>
        </w:r>
        <w:r w:rsidR="002D576B">
          <w:rPr>
            <w:noProof/>
            <w:webHidden/>
          </w:rPr>
          <w:fldChar w:fldCharType="end"/>
        </w:r>
      </w:hyperlink>
    </w:p>
    <w:p w:rsidR="002D576B" w:rsidRDefault="00B56F5E" w:rsidP="002D576B">
      <w:pPr>
        <w:pStyle w:val="TOC2"/>
        <w:tabs>
          <w:tab w:val="right" w:leader="dot" w:pos="8296"/>
        </w:tabs>
        <w:ind w:firstLine="0"/>
        <w:rPr>
          <w:rFonts w:asciiTheme="minorHAnsi" w:eastAsiaTheme="minorEastAsia" w:hAnsiTheme="minorHAnsi" w:cstheme="minorBidi"/>
          <w:noProof/>
        </w:rPr>
      </w:pPr>
      <w:hyperlink w:anchor="_Toc161771848" w:history="1">
        <w:r w:rsidR="002D576B" w:rsidRPr="00154DBE">
          <w:rPr>
            <w:rStyle w:val="Hyperlink"/>
            <w:noProof/>
            <w:rtl/>
          </w:rPr>
          <w:t>ישראל אייכלר (יו"ר ועדת העבודה והרווחה):</w:t>
        </w:r>
        <w:r w:rsidR="002D576B">
          <w:rPr>
            <w:noProof/>
            <w:webHidden/>
          </w:rPr>
          <w:tab/>
        </w:r>
        <w:r w:rsidR="002D576B">
          <w:rPr>
            <w:noProof/>
            <w:webHidden/>
          </w:rPr>
          <w:fldChar w:fldCharType="begin"/>
        </w:r>
        <w:r w:rsidR="002D576B">
          <w:rPr>
            <w:noProof/>
            <w:webHidden/>
          </w:rPr>
          <w:instrText xml:space="preserve"> PAGEREF _Toc161771848 \h </w:instrText>
        </w:r>
        <w:r w:rsidR="002D576B">
          <w:rPr>
            <w:noProof/>
            <w:webHidden/>
          </w:rPr>
        </w:r>
        <w:r w:rsidR="002D576B">
          <w:rPr>
            <w:noProof/>
            <w:webHidden/>
          </w:rPr>
          <w:fldChar w:fldCharType="separate"/>
        </w:r>
        <w:r w:rsidR="002D576B">
          <w:rPr>
            <w:noProof/>
            <w:webHidden/>
          </w:rPr>
          <w:t>27</w:t>
        </w:r>
        <w:r w:rsidR="002D576B">
          <w:rPr>
            <w:noProof/>
            <w:webHidden/>
          </w:rPr>
          <w:fldChar w:fldCharType="end"/>
        </w:r>
      </w:hyperlink>
    </w:p>
    <w:p w:rsidR="002D576B" w:rsidRDefault="00B56F5E" w:rsidP="002D576B">
      <w:pPr>
        <w:pStyle w:val="TOC2"/>
        <w:tabs>
          <w:tab w:val="right" w:leader="dot" w:pos="8296"/>
        </w:tabs>
        <w:ind w:firstLine="0"/>
        <w:rPr>
          <w:rFonts w:asciiTheme="minorHAnsi" w:eastAsiaTheme="minorEastAsia" w:hAnsiTheme="minorHAnsi" w:cstheme="minorBidi"/>
          <w:noProof/>
        </w:rPr>
      </w:pPr>
      <w:hyperlink w:anchor="_Toc161771849" w:history="1">
        <w:r w:rsidR="002D576B" w:rsidRPr="00154DBE">
          <w:rPr>
            <w:rStyle w:val="Hyperlink"/>
            <w:noProof/>
            <w:rtl/>
          </w:rPr>
          <w:t>אופיר כץ (הליכוד):</w:t>
        </w:r>
        <w:r w:rsidR="002D576B">
          <w:rPr>
            <w:noProof/>
            <w:webHidden/>
          </w:rPr>
          <w:tab/>
        </w:r>
        <w:r w:rsidR="002D576B">
          <w:rPr>
            <w:noProof/>
            <w:webHidden/>
          </w:rPr>
          <w:fldChar w:fldCharType="begin"/>
        </w:r>
        <w:r w:rsidR="002D576B">
          <w:rPr>
            <w:noProof/>
            <w:webHidden/>
          </w:rPr>
          <w:instrText xml:space="preserve"> PAGEREF _Toc161771849 \h </w:instrText>
        </w:r>
        <w:r w:rsidR="002D576B">
          <w:rPr>
            <w:noProof/>
            <w:webHidden/>
          </w:rPr>
        </w:r>
        <w:r w:rsidR="002D576B">
          <w:rPr>
            <w:noProof/>
            <w:webHidden/>
          </w:rPr>
          <w:fldChar w:fldCharType="separate"/>
        </w:r>
        <w:r w:rsidR="002D576B">
          <w:rPr>
            <w:noProof/>
            <w:webHidden/>
          </w:rPr>
          <w:t>29</w:t>
        </w:r>
        <w:r w:rsidR="002D576B">
          <w:rPr>
            <w:noProof/>
            <w:webHidden/>
          </w:rPr>
          <w:fldChar w:fldCharType="end"/>
        </w:r>
      </w:hyperlink>
    </w:p>
    <w:p w:rsidR="002D576B" w:rsidRDefault="00B56F5E" w:rsidP="002D576B">
      <w:pPr>
        <w:pStyle w:val="TOC2"/>
        <w:tabs>
          <w:tab w:val="right" w:leader="dot" w:pos="8296"/>
        </w:tabs>
        <w:ind w:firstLine="0"/>
        <w:rPr>
          <w:rFonts w:asciiTheme="minorHAnsi" w:eastAsiaTheme="minorEastAsia" w:hAnsiTheme="minorHAnsi" w:cstheme="minorBidi"/>
          <w:noProof/>
        </w:rPr>
      </w:pPr>
      <w:hyperlink w:anchor="_Toc161771850" w:history="1">
        <w:r w:rsidR="002D576B" w:rsidRPr="00154DBE">
          <w:rPr>
            <w:rStyle w:val="Hyperlink"/>
            <w:noProof/>
            <w:rtl/>
          </w:rPr>
          <w:t>ישראל אייכלר (יו"ר ועדת העבודה והרווחה):</w:t>
        </w:r>
        <w:r w:rsidR="002D576B">
          <w:rPr>
            <w:noProof/>
            <w:webHidden/>
          </w:rPr>
          <w:tab/>
        </w:r>
        <w:r w:rsidR="002D576B">
          <w:rPr>
            <w:noProof/>
            <w:webHidden/>
          </w:rPr>
          <w:fldChar w:fldCharType="begin"/>
        </w:r>
        <w:r w:rsidR="002D576B">
          <w:rPr>
            <w:noProof/>
            <w:webHidden/>
          </w:rPr>
          <w:instrText xml:space="preserve"> PAGEREF _Toc161771850 \h </w:instrText>
        </w:r>
        <w:r w:rsidR="002D576B">
          <w:rPr>
            <w:noProof/>
            <w:webHidden/>
          </w:rPr>
        </w:r>
        <w:r w:rsidR="002D576B">
          <w:rPr>
            <w:noProof/>
            <w:webHidden/>
          </w:rPr>
          <w:fldChar w:fldCharType="separate"/>
        </w:r>
        <w:r w:rsidR="002D576B">
          <w:rPr>
            <w:noProof/>
            <w:webHidden/>
          </w:rPr>
          <w:t>31</w:t>
        </w:r>
        <w:r w:rsidR="002D576B">
          <w:rPr>
            <w:noProof/>
            <w:webHidden/>
          </w:rPr>
          <w:fldChar w:fldCharType="end"/>
        </w:r>
      </w:hyperlink>
    </w:p>
    <w:p w:rsidR="002D576B" w:rsidRDefault="00B56F5E" w:rsidP="002D576B">
      <w:pPr>
        <w:pStyle w:val="TOC2"/>
        <w:tabs>
          <w:tab w:val="right" w:leader="dot" w:pos="8296"/>
        </w:tabs>
        <w:ind w:firstLine="0"/>
        <w:rPr>
          <w:rFonts w:asciiTheme="minorHAnsi" w:eastAsiaTheme="minorEastAsia" w:hAnsiTheme="minorHAnsi" w:cstheme="minorBidi"/>
          <w:noProof/>
        </w:rPr>
      </w:pPr>
      <w:hyperlink w:anchor="_Toc161771851" w:history="1">
        <w:r w:rsidR="002D576B" w:rsidRPr="00154DBE">
          <w:rPr>
            <w:rStyle w:val="Hyperlink"/>
            <w:noProof/>
            <w:rtl/>
          </w:rPr>
          <w:t>מירב כהן (יש עתיד):</w:t>
        </w:r>
        <w:r w:rsidR="002D576B">
          <w:rPr>
            <w:noProof/>
            <w:webHidden/>
          </w:rPr>
          <w:tab/>
        </w:r>
        <w:r w:rsidR="002D576B">
          <w:rPr>
            <w:noProof/>
            <w:webHidden/>
          </w:rPr>
          <w:fldChar w:fldCharType="begin"/>
        </w:r>
        <w:r w:rsidR="002D576B">
          <w:rPr>
            <w:noProof/>
            <w:webHidden/>
          </w:rPr>
          <w:instrText xml:space="preserve"> PAGEREF _Toc161771851 \h </w:instrText>
        </w:r>
        <w:r w:rsidR="002D576B">
          <w:rPr>
            <w:noProof/>
            <w:webHidden/>
          </w:rPr>
        </w:r>
        <w:r w:rsidR="002D576B">
          <w:rPr>
            <w:noProof/>
            <w:webHidden/>
          </w:rPr>
          <w:fldChar w:fldCharType="separate"/>
        </w:r>
        <w:r w:rsidR="002D576B">
          <w:rPr>
            <w:noProof/>
            <w:webHidden/>
          </w:rPr>
          <w:t>32</w:t>
        </w:r>
        <w:r w:rsidR="002D576B">
          <w:rPr>
            <w:noProof/>
            <w:webHidden/>
          </w:rPr>
          <w:fldChar w:fldCharType="end"/>
        </w:r>
      </w:hyperlink>
    </w:p>
    <w:p w:rsidR="002D576B" w:rsidRDefault="00B56F5E" w:rsidP="002D576B">
      <w:pPr>
        <w:pStyle w:val="TOC1"/>
        <w:tabs>
          <w:tab w:val="right" w:leader="dot" w:pos="8296"/>
        </w:tabs>
        <w:ind w:firstLine="0"/>
        <w:rPr>
          <w:rFonts w:asciiTheme="minorHAnsi" w:eastAsiaTheme="minorEastAsia" w:hAnsiTheme="minorHAnsi" w:cstheme="minorBidi"/>
          <w:noProof/>
        </w:rPr>
      </w:pPr>
      <w:hyperlink w:anchor="_Toc161771852" w:history="1">
        <w:r w:rsidR="002D576B" w:rsidRPr="00154DBE">
          <w:rPr>
            <w:rStyle w:val="Hyperlink"/>
            <w:noProof/>
            <w:rtl/>
          </w:rPr>
          <w:t>הצעת חוק יום משפחות היתומים בישראל, התשפ"ד–2024</w:t>
        </w:r>
        <w:r w:rsidR="002D576B">
          <w:rPr>
            <w:noProof/>
            <w:webHidden/>
          </w:rPr>
          <w:tab/>
        </w:r>
        <w:r w:rsidR="002D576B">
          <w:rPr>
            <w:noProof/>
            <w:webHidden/>
          </w:rPr>
          <w:fldChar w:fldCharType="begin"/>
        </w:r>
        <w:r w:rsidR="002D576B">
          <w:rPr>
            <w:noProof/>
            <w:webHidden/>
          </w:rPr>
          <w:instrText xml:space="preserve"> PAGEREF _Toc161771852 \h </w:instrText>
        </w:r>
        <w:r w:rsidR="002D576B">
          <w:rPr>
            <w:noProof/>
            <w:webHidden/>
          </w:rPr>
        </w:r>
        <w:r w:rsidR="002D576B">
          <w:rPr>
            <w:noProof/>
            <w:webHidden/>
          </w:rPr>
          <w:fldChar w:fldCharType="separate"/>
        </w:r>
        <w:r w:rsidR="002D576B">
          <w:rPr>
            <w:noProof/>
            <w:webHidden/>
          </w:rPr>
          <w:t>34</w:t>
        </w:r>
        <w:r w:rsidR="002D576B">
          <w:rPr>
            <w:noProof/>
            <w:webHidden/>
          </w:rPr>
          <w:fldChar w:fldCharType="end"/>
        </w:r>
      </w:hyperlink>
    </w:p>
    <w:p w:rsidR="002D576B" w:rsidRDefault="00B56F5E" w:rsidP="002D576B">
      <w:pPr>
        <w:pStyle w:val="TOC2"/>
        <w:tabs>
          <w:tab w:val="right" w:leader="dot" w:pos="8296"/>
        </w:tabs>
        <w:ind w:firstLine="0"/>
        <w:rPr>
          <w:rFonts w:asciiTheme="minorHAnsi" w:eastAsiaTheme="minorEastAsia" w:hAnsiTheme="minorHAnsi" w:cstheme="minorBidi"/>
          <w:noProof/>
        </w:rPr>
      </w:pPr>
      <w:hyperlink w:anchor="_Toc161771853" w:history="1">
        <w:r w:rsidR="002D576B" w:rsidRPr="00154DBE">
          <w:rPr>
            <w:rStyle w:val="Hyperlink"/>
            <w:noProof/>
            <w:rtl/>
          </w:rPr>
          <w:t>יוסף טייב (יו"ר ועדת החינוך, התרבות והספורט):</w:t>
        </w:r>
        <w:r w:rsidR="002D576B">
          <w:rPr>
            <w:noProof/>
            <w:webHidden/>
          </w:rPr>
          <w:tab/>
        </w:r>
        <w:r w:rsidR="002D576B">
          <w:rPr>
            <w:noProof/>
            <w:webHidden/>
          </w:rPr>
          <w:fldChar w:fldCharType="begin"/>
        </w:r>
        <w:r w:rsidR="002D576B">
          <w:rPr>
            <w:noProof/>
            <w:webHidden/>
          </w:rPr>
          <w:instrText xml:space="preserve"> PAGEREF _Toc161771853 \h </w:instrText>
        </w:r>
        <w:r w:rsidR="002D576B">
          <w:rPr>
            <w:noProof/>
            <w:webHidden/>
          </w:rPr>
        </w:r>
        <w:r w:rsidR="002D576B">
          <w:rPr>
            <w:noProof/>
            <w:webHidden/>
          </w:rPr>
          <w:fldChar w:fldCharType="separate"/>
        </w:r>
        <w:r w:rsidR="002D576B">
          <w:rPr>
            <w:noProof/>
            <w:webHidden/>
          </w:rPr>
          <w:t>34</w:t>
        </w:r>
        <w:r w:rsidR="002D576B">
          <w:rPr>
            <w:noProof/>
            <w:webHidden/>
          </w:rPr>
          <w:fldChar w:fldCharType="end"/>
        </w:r>
      </w:hyperlink>
    </w:p>
    <w:p w:rsidR="002D576B" w:rsidRDefault="00B56F5E" w:rsidP="002D576B">
      <w:pPr>
        <w:pStyle w:val="TOC1"/>
        <w:tabs>
          <w:tab w:val="right" w:leader="dot" w:pos="8296"/>
        </w:tabs>
        <w:ind w:firstLine="0"/>
        <w:rPr>
          <w:rFonts w:asciiTheme="minorHAnsi" w:eastAsiaTheme="minorEastAsia" w:hAnsiTheme="minorHAnsi" w:cstheme="minorBidi"/>
          <w:noProof/>
        </w:rPr>
      </w:pPr>
      <w:hyperlink w:anchor="_Toc161771854" w:history="1">
        <w:r w:rsidR="002D576B" w:rsidRPr="00154DBE">
          <w:rPr>
            <w:rStyle w:val="Hyperlink"/>
            <w:noProof/>
            <w:rtl/>
            <w:lang w:eastAsia="he-IL"/>
          </w:rPr>
          <w:t>מסמכים שהונחו על שולחן הכנסת</w:t>
        </w:r>
        <w:r w:rsidR="002D576B">
          <w:rPr>
            <w:noProof/>
            <w:webHidden/>
          </w:rPr>
          <w:tab/>
        </w:r>
        <w:r w:rsidR="002D576B">
          <w:rPr>
            <w:noProof/>
            <w:webHidden/>
          </w:rPr>
          <w:fldChar w:fldCharType="begin"/>
        </w:r>
        <w:r w:rsidR="002D576B">
          <w:rPr>
            <w:noProof/>
            <w:webHidden/>
          </w:rPr>
          <w:instrText xml:space="preserve"> PAGEREF _Toc161771854 \h </w:instrText>
        </w:r>
        <w:r w:rsidR="002D576B">
          <w:rPr>
            <w:noProof/>
            <w:webHidden/>
          </w:rPr>
        </w:r>
        <w:r w:rsidR="002D576B">
          <w:rPr>
            <w:noProof/>
            <w:webHidden/>
          </w:rPr>
          <w:fldChar w:fldCharType="separate"/>
        </w:r>
        <w:r w:rsidR="002D576B">
          <w:rPr>
            <w:noProof/>
            <w:webHidden/>
          </w:rPr>
          <w:t>37</w:t>
        </w:r>
        <w:r w:rsidR="002D576B">
          <w:rPr>
            <w:noProof/>
            <w:webHidden/>
          </w:rPr>
          <w:fldChar w:fldCharType="end"/>
        </w:r>
      </w:hyperlink>
    </w:p>
    <w:p w:rsidR="002D576B" w:rsidRDefault="00B56F5E" w:rsidP="002D576B">
      <w:pPr>
        <w:pStyle w:val="TOC2"/>
        <w:tabs>
          <w:tab w:val="right" w:leader="dot" w:pos="8296"/>
        </w:tabs>
        <w:ind w:firstLine="0"/>
        <w:rPr>
          <w:rFonts w:asciiTheme="minorHAnsi" w:eastAsiaTheme="minorEastAsia" w:hAnsiTheme="minorHAnsi" w:cstheme="minorBidi"/>
          <w:noProof/>
        </w:rPr>
      </w:pPr>
      <w:hyperlink w:anchor="_Toc161771855" w:history="1">
        <w:r w:rsidR="002D576B" w:rsidRPr="00154DBE">
          <w:rPr>
            <w:rStyle w:val="Hyperlink"/>
            <w:noProof/>
            <w:rtl/>
          </w:rPr>
          <w:t>סגנית מזכיר הכנסת ראדה חסייסי:</w:t>
        </w:r>
        <w:r w:rsidR="002D576B">
          <w:rPr>
            <w:noProof/>
            <w:webHidden/>
          </w:rPr>
          <w:tab/>
        </w:r>
        <w:r w:rsidR="002D576B">
          <w:rPr>
            <w:noProof/>
            <w:webHidden/>
          </w:rPr>
          <w:fldChar w:fldCharType="begin"/>
        </w:r>
        <w:r w:rsidR="002D576B">
          <w:rPr>
            <w:noProof/>
            <w:webHidden/>
          </w:rPr>
          <w:instrText xml:space="preserve"> PAGEREF _Toc161771855 \h </w:instrText>
        </w:r>
        <w:r w:rsidR="002D576B">
          <w:rPr>
            <w:noProof/>
            <w:webHidden/>
          </w:rPr>
        </w:r>
        <w:r w:rsidR="002D576B">
          <w:rPr>
            <w:noProof/>
            <w:webHidden/>
          </w:rPr>
          <w:fldChar w:fldCharType="separate"/>
        </w:r>
        <w:r w:rsidR="002D576B">
          <w:rPr>
            <w:noProof/>
            <w:webHidden/>
          </w:rPr>
          <w:t>37</w:t>
        </w:r>
        <w:r w:rsidR="002D576B">
          <w:rPr>
            <w:noProof/>
            <w:webHidden/>
          </w:rPr>
          <w:fldChar w:fldCharType="end"/>
        </w:r>
      </w:hyperlink>
    </w:p>
    <w:p w:rsidR="002D576B" w:rsidRDefault="00B56F5E" w:rsidP="002D576B">
      <w:pPr>
        <w:pStyle w:val="TOC1"/>
        <w:tabs>
          <w:tab w:val="right" w:leader="dot" w:pos="8296"/>
        </w:tabs>
        <w:ind w:firstLine="0"/>
        <w:rPr>
          <w:rFonts w:asciiTheme="minorHAnsi" w:eastAsiaTheme="minorEastAsia" w:hAnsiTheme="minorHAnsi" w:cstheme="minorBidi"/>
          <w:noProof/>
        </w:rPr>
      </w:pPr>
      <w:hyperlink w:anchor="_Toc161771856" w:history="1">
        <w:r w:rsidR="002D576B" w:rsidRPr="00154DBE">
          <w:rPr>
            <w:rStyle w:val="Hyperlink"/>
            <w:noProof/>
            <w:rtl/>
            <w:lang w:eastAsia="he-IL"/>
          </w:rPr>
          <w:t>הצעת חוק הקמת מאגר מידע גנטי של כלבים, התשפ"ד–2024</w:t>
        </w:r>
        <w:r w:rsidR="002D576B">
          <w:rPr>
            <w:noProof/>
            <w:webHidden/>
          </w:rPr>
          <w:tab/>
        </w:r>
        <w:r w:rsidR="002D576B">
          <w:rPr>
            <w:noProof/>
            <w:webHidden/>
          </w:rPr>
          <w:fldChar w:fldCharType="begin"/>
        </w:r>
        <w:r w:rsidR="002D576B">
          <w:rPr>
            <w:noProof/>
            <w:webHidden/>
          </w:rPr>
          <w:instrText xml:space="preserve"> PAGEREF _Toc161771856 \h </w:instrText>
        </w:r>
        <w:r w:rsidR="002D576B">
          <w:rPr>
            <w:noProof/>
            <w:webHidden/>
          </w:rPr>
        </w:r>
        <w:r w:rsidR="002D576B">
          <w:rPr>
            <w:noProof/>
            <w:webHidden/>
          </w:rPr>
          <w:fldChar w:fldCharType="separate"/>
        </w:r>
        <w:r w:rsidR="002D576B">
          <w:rPr>
            <w:noProof/>
            <w:webHidden/>
          </w:rPr>
          <w:t>38</w:t>
        </w:r>
        <w:r w:rsidR="002D576B">
          <w:rPr>
            <w:noProof/>
            <w:webHidden/>
          </w:rPr>
          <w:fldChar w:fldCharType="end"/>
        </w:r>
      </w:hyperlink>
    </w:p>
    <w:p w:rsidR="002D576B" w:rsidRDefault="00B56F5E" w:rsidP="002D576B">
      <w:pPr>
        <w:pStyle w:val="TOC2"/>
        <w:tabs>
          <w:tab w:val="right" w:leader="dot" w:pos="8296"/>
        </w:tabs>
        <w:ind w:firstLine="0"/>
        <w:rPr>
          <w:rFonts w:asciiTheme="minorHAnsi" w:eastAsiaTheme="minorEastAsia" w:hAnsiTheme="minorHAnsi" w:cstheme="minorBidi"/>
          <w:noProof/>
        </w:rPr>
      </w:pPr>
      <w:hyperlink w:anchor="_Toc161771857" w:history="1">
        <w:r w:rsidR="002D576B" w:rsidRPr="00154DBE">
          <w:rPr>
            <w:rStyle w:val="Hyperlink"/>
            <w:noProof/>
            <w:rtl/>
          </w:rPr>
          <w:t>נאור שירי (יש עתיד):</w:t>
        </w:r>
        <w:r w:rsidR="002D576B">
          <w:rPr>
            <w:noProof/>
            <w:webHidden/>
          </w:rPr>
          <w:tab/>
        </w:r>
        <w:r w:rsidR="002D576B">
          <w:rPr>
            <w:noProof/>
            <w:webHidden/>
          </w:rPr>
          <w:fldChar w:fldCharType="begin"/>
        </w:r>
        <w:r w:rsidR="002D576B">
          <w:rPr>
            <w:noProof/>
            <w:webHidden/>
          </w:rPr>
          <w:instrText xml:space="preserve"> PAGEREF _Toc161771857 \h </w:instrText>
        </w:r>
        <w:r w:rsidR="002D576B">
          <w:rPr>
            <w:noProof/>
            <w:webHidden/>
          </w:rPr>
        </w:r>
        <w:r w:rsidR="002D576B">
          <w:rPr>
            <w:noProof/>
            <w:webHidden/>
          </w:rPr>
          <w:fldChar w:fldCharType="separate"/>
        </w:r>
        <w:r w:rsidR="002D576B">
          <w:rPr>
            <w:noProof/>
            <w:webHidden/>
          </w:rPr>
          <w:t>38</w:t>
        </w:r>
        <w:r w:rsidR="002D576B">
          <w:rPr>
            <w:noProof/>
            <w:webHidden/>
          </w:rPr>
          <w:fldChar w:fldCharType="end"/>
        </w:r>
      </w:hyperlink>
    </w:p>
    <w:p w:rsidR="002D576B" w:rsidRDefault="00B56F5E" w:rsidP="002D576B">
      <w:pPr>
        <w:pStyle w:val="TOC1"/>
        <w:tabs>
          <w:tab w:val="right" w:leader="dot" w:pos="8296"/>
        </w:tabs>
        <w:ind w:firstLine="0"/>
        <w:rPr>
          <w:rFonts w:asciiTheme="minorHAnsi" w:eastAsiaTheme="minorEastAsia" w:hAnsiTheme="minorHAnsi" w:cstheme="minorBidi"/>
          <w:noProof/>
        </w:rPr>
      </w:pPr>
      <w:hyperlink w:anchor="_Toc161771858" w:history="1">
        <w:r w:rsidR="002D576B" w:rsidRPr="00154DBE">
          <w:rPr>
            <w:rStyle w:val="Hyperlink"/>
            <w:noProof/>
            <w:rtl/>
            <w:lang w:eastAsia="he-IL"/>
          </w:rPr>
          <w:t>הצעת חוק לשכת עורכי הדין (תיקון מס' 43) (כהונה בוועדת אתיקה), התשפ"ד–2024</w:t>
        </w:r>
        <w:r w:rsidR="002D576B">
          <w:rPr>
            <w:noProof/>
            <w:webHidden/>
          </w:rPr>
          <w:tab/>
        </w:r>
        <w:r w:rsidR="002D576B">
          <w:rPr>
            <w:noProof/>
            <w:webHidden/>
          </w:rPr>
          <w:fldChar w:fldCharType="begin"/>
        </w:r>
        <w:r w:rsidR="002D576B">
          <w:rPr>
            <w:noProof/>
            <w:webHidden/>
          </w:rPr>
          <w:instrText xml:space="preserve"> PAGEREF _Toc161771858 \h </w:instrText>
        </w:r>
        <w:r w:rsidR="002D576B">
          <w:rPr>
            <w:noProof/>
            <w:webHidden/>
          </w:rPr>
        </w:r>
        <w:r w:rsidR="002D576B">
          <w:rPr>
            <w:noProof/>
            <w:webHidden/>
          </w:rPr>
          <w:fldChar w:fldCharType="separate"/>
        </w:r>
        <w:r w:rsidR="002D576B">
          <w:rPr>
            <w:noProof/>
            <w:webHidden/>
          </w:rPr>
          <w:t>41</w:t>
        </w:r>
        <w:r w:rsidR="002D576B">
          <w:rPr>
            <w:noProof/>
            <w:webHidden/>
          </w:rPr>
          <w:fldChar w:fldCharType="end"/>
        </w:r>
      </w:hyperlink>
    </w:p>
    <w:p w:rsidR="002D576B" w:rsidRDefault="00B56F5E" w:rsidP="002D576B">
      <w:pPr>
        <w:pStyle w:val="TOC2"/>
        <w:tabs>
          <w:tab w:val="right" w:leader="dot" w:pos="8296"/>
        </w:tabs>
        <w:ind w:firstLine="0"/>
        <w:rPr>
          <w:rFonts w:asciiTheme="minorHAnsi" w:eastAsiaTheme="minorEastAsia" w:hAnsiTheme="minorHAnsi" w:cstheme="minorBidi"/>
          <w:noProof/>
        </w:rPr>
      </w:pPr>
      <w:hyperlink w:anchor="_Toc161771859" w:history="1">
        <w:r w:rsidR="002D576B" w:rsidRPr="00154DBE">
          <w:rPr>
            <w:rStyle w:val="Hyperlink"/>
            <w:noProof/>
            <w:rtl/>
          </w:rPr>
          <w:t>שמחה רוטמן (הציונות הדתית):</w:t>
        </w:r>
        <w:r w:rsidR="002D576B">
          <w:rPr>
            <w:noProof/>
            <w:webHidden/>
          </w:rPr>
          <w:tab/>
        </w:r>
        <w:r w:rsidR="002D576B">
          <w:rPr>
            <w:noProof/>
            <w:webHidden/>
          </w:rPr>
          <w:fldChar w:fldCharType="begin"/>
        </w:r>
        <w:r w:rsidR="002D576B">
          <w:rPr>
            <w:noProof/>
            <w:webHidden/>
          </w:rPr>
          <w:instrText xml:space="preserve"> PAGEREF _Toc161771859 \h </w:instrText>
        </w:r>
        <w:r w:rsidR="002D576B">
          <w:rPr>
            <w:noProof/>
            <w:webHidden/>
          </w:rPr>
        </w:r>
        <w:r w:rsidR="002D576B">
          <w:rPr>
            <w:noProof/>
            <w:webHidden/>
          </w:rPr>
          <w:fldChar w:fldCharType="separate"/>
        </w:r>
        <w:r w:rsidR="002D576B">
          <w:rPr>
            <w:noProof/>
            <w:webHidden/>
          </w:rPr>
          <w:t>41</w:t>
        </w:r>
        <w:r w:rsidR="002D576B">
          <w:rPr>
            <w:noProof/>
            <w:webHidden/>
          </w:rPr>
          <w:fldChar w:fldCharType="end"/>
        </w:r>
      </w:hyperlink>
    </w:p>
    <w:p w:rsidR="002D576B" w:rsidRDefault="00B56F5E" w:rsidP="002D576B">
      <w:pPr>
        <w:pStyle w:val="TOC1"/>
        <w:tabs>
          <w:tab w:val="right" w:leader="dot" w:pos="8296"/>
        </w:tabs>
        <w:ind w:firstLine="0"/>
        <w:rPr>
          <w:rFonts w:asciiTheme="minorHAnsi" w:eastAsiaTheme="minorEastAsia" w:hAnsiTheme="minorHAnsi" w:cstheme="minorBidi"/>
          <w:noProof/>
        </w:rPr>
      </w:pPr>
      <w:hyperlink w:anchor="_Toc161771860" w:history="1">
        <w:r w:rsidR="002D576B" w:rsidRPr="00154DBE">
          <w:rPr>
            <w:rStyle w:val="Hyperlink"/>
            <w:noProof/>
            <w:rtl/>
          </w:rPr>
          <w:t>מסמכים שהונחו על שולחן הכנסת</w:t>
        </w:r>
        <w:r w:rsidR="002D576B">
          <w:rPr>
            <w:noProof/>
            <w:webHidden/>
          </w:rPr>
          <w:tab/>
        </w:r>
        <w:r w:rsidR="002D576B">
          <w:rPr>
            <w:noProof/>
            <w:webHidden/>
          </w:rPr>
          <w:fldChar w:fldCharType="begin"/>
        </w:r>
        <w:r w:rsidR="002D576B">
          <w:rPr>
            <w:noProof/>
            <w:webHidden/>
          </w:rPr>
          <w:instrText xml:space="preserve"> PAGEREF _Toc161771860 \h </w:instrText>
        </w:r>
        <w:r w:rsidR="002D576B">
          <w:rPr>
            <w:noProof/>
            <w:webHidden/>
          </w:rPr>
        </w:r>
        <w:r w:rsidR="002D576B">
          <w:rPr>
            <w:noProof/>
            <w:webHidden/>
          </w:rPr>
          <w:fldChar w:fldCharType="separate"/>
        </w:r>
        <w:r w:rsidR="002D576B">
          <w:rPr>
            <w:noProof/>
            <w:webHidden/>
          </w:rPr>
          <w:t>44</w:t>
        </w:r>
        <w:r w:rsidR="002D576B">
          <w:rPr>
            <w:noProof/>
            <w:webHidden/>
          </w:rPr>
          <w:fldChar w:fldCharType="end"/>
        </w:r>
      </w:hyperlink>
    </w:p>
    <w:p w:rsidR="002D576B" w:rsidRDefault="00B56F5E" w:rsidP="002D576B">
      <w:pPr>
        <w:pStyle w:val="TOC2"/>
        <w:tabs>
          <w:tab w:val="right" w:leader="dot" w:pos="8296"/>
        </w:tabs>
        <w:ind w:firstLine="0"/>
        <w:rPr>
          <w:rFonts w:asciiTheme="minorHAnsi" w:eastAsiaTheme="minorEastAsia" w:hAnsiTheme="minorHAnsi" w:cstheme="minorBidi"/>
          <w:noProof/>
        </w:rPr>
      </w:pPr>
      <w:hyperlink w:anchor="_Toc161771861" w:history="1">
        <w:r w:rsidR="002D576B" w:rsidRPr="00154DBE">
          <w:rPr>
            <w:rStyle w:val="Hyperlink"/>
            <w:noProof/>
            <w:rtl/>
          </w:rPr>
          <w:t>סגנית מזכיר הכנסת ראדה חסייסי:</w:t>
        </w:r>
        <w:r w:rsidR="002D576B">
          <w:rPr>
            <w:noProof/>
            <w:webHidden/>
          </w:rPr>
          <w:tab/>
        </w:r>
        <w:r w:rsidR="002D576B">
          <w:rPr>
            <w:noProof/>
            <w:webHidden/>
          </w:rPr>
          <w:fldChar w:fldCharType="begin"/>
        </w:r>
        <w:r w:rsidR="002D576B">
          <w:rPr>
            <w:noProof/>
            <w:webHidden/>
          </w:rPr>
          <w:instrText xml:space="preserve"> PAGEREF _Toc161771861 \h </w:instrText>
        </w:r>
        <w:r w:rsidR="002D576B">
          <w:rPr>
            <w:noProof/>
            <w:webHidden/>
          </w:rPr>
        </w:r>
        <w:r w:rsidR="002D576B">
          <w:rPr>
            <w:noProof/>
            <w:webHidden/>
          </w:rPr>
          <w:fldChar w:fldCharType="separate"/>
        </w:r>
        <w:r w:rsidR="002D576B">
          <w:rPr>
            <w:noProof/>
            <w:webHidden/>
          </w:rPr>
          <w:t>44</w:t>
        </w:r>
        <w:r w:rsidR="002D576B">
          <w:rPr>
            <w:noProof/>
            <w:webHidden/>
          </w:rPr>
          <w:fldChar w:fldCharType="end"/>
        </w:r>
      </w:hyperlink>
    </w:p>
    <w:p w:rsidR="002D576B" w:rsidRDefault="00B56F5E" w:rsidP="002D576B">
      <w:pPr>
        <w:pStyle w:val="TOC1"/>
        <w:tabs>
          <w:tab w:val="right" w:leader="dot" w:pos="8296"/>
        </w:tabs>
        <w:ind w:firstLine="0"/>
        <w:rPr>
          <w:rFonts w:asciiTheme="minorHAnsi" w:eastAsiaTheme="minorEastAsia" w:hAnsiTheme="minorHAnsi" w:cstheme="minorBidi"/>
          <w:noProof/>
        </w:rPr>
      </w:pPr>
      <w:hyperlink w:anchor="_Toc161771862" w:history="1">
        <w:r w:rsidR="002D576B" w:rsidRPr="00154DBE">
          <w:rPr>
            <w:rStyle w:val="Hyperlink"/>
            <w:noProof/>
            <w:rtl/>
          </w:rPr>
          <w:t>חילופים בוועדות הכנסת</w:t>
        </w:r>
        <w:r w:rsidR="002D576B">
          <w:rPr>
            <w:noProof/>
            <w:webHidden/>
          </w:rPr>
          <w:tab/>
        </w:r>
        <w:r w:rsidR="002D576B">
          <w:rPr>
            <w:noProof/>
            <w:webHidden/>
          </w:rPr>
          <w:fldChar w:fldCharType="begin"/>
        </w:r>
        <w:r w:rsidR="002D576B">
          <w:rPr>
            <w:noProof/>
            <w:webHidden/>
          </w:rPr>
          <w:instrText xml:space="preserve"> PAGEREF _Toc161771862 \h </w:instrText>
        </w:r>
        <w:r w:rsidR="002D576B">
          <w:rPr>
            <w:noProof/>
            <w:webHidden/>
          </w:rPr>
        </w:r>
        <w:r w:rsidR="002D576B">
          <w:rPr>
            <w:noProof/>
            <w:webHidden/>
          </w:rPr>
          <w:fldChar w:fldCharType="separate"/>
        </w:r>
        <w:r w:rsidR="002D576B">
          <w:rPr>
            <w:noProof/>
            <w:webHidden/>
          </w:rPr>
          <w:t>44</w:t>
        </w:r>
        <w:r w:rsidR="002D576B">
          <w:rPr>
            <w:noProof/>
            <w:webHidden/>
          </w:rPr>
          <w:fldChar w:fldCharType="end"/>
        </w:r>
      </w:hyperlink>
    </w:p>
    <w:p w:rsidR="002D576B" w:rsidRDefault="00B56F5E" w:rsidP="002D576B">
      <w:pPr>
        <w:pStyle w:val="TOC2"/>
        <w:tabs>
          <w:tab w:val="right" w:leader="dot" w:pos="8296"/>
        </w:tabs>
        <w:ind w:firstLine="0"/>
        <w:rPr>
          <w:rFonts w:asciiTheme="minorHAnsi" w:eastAsiaTheme="minorEastAsia" w:hAnsiTheme="minorHAnsi" w:cstheme="minorBidi"/>
          <w:noProof/>
        </w:rPr>
      </w:pPr>
      <w:hyperlink w:anchor="_Toc161771863" w:history="1">
        <w:r w:rsidR="002D576B" w:rsidRPr="00154DBE">
          <w:rPr>
            <w:rStyle w:val="Hyperlink"/>
            <w:noProof/>
            <w:rtl/>
          </w:rPr>
          <w:t>אופיר כץ (יו"ר ועדת הכנסת):</w:t>
        </w:r>
        <w:r w:rsidR="002D576B">
          <w:rPr>
            <w:noProof/>
            <w:webHidden/>
          </w:rPr>
          <w:tab/>
        </w:r>
        <w:r w:rsidR="002D576B">
          <w:rPr>
            <w:noProof/>
            <w:webHidden/>
          </w:rPr>
          <w:fldChar w:fldCharType="begin"/>
        </w:r>
        <w:r w:rsidR="002D576B">
          <w:rPr>
            <w:noProof/>
            <w:webHidden/>
          </w:rPr>
          <w:instrText xml:space="preserve"> PAGEREF _Toc161771863 \h </w:instrText>
        </w:r>
        <w:r w:rsidR="002D576B">
          <w:rPr>
            <w:noProof/>
            <w:webHidden/>
          </w:rPr>
        </w:r>
        <w:r w:rsidR="002D576B">
          <w:rPr>
            <w:noProof/>
            <w:webHidden/>
          </w:rPr>
          <w:fldChar w:fldCharType="separate"/>
        </w:r>
        <w:r w:rsidR="002D576B">
          <w:rPr>
            <w:noProof/>
            <w:webHidden/>
          </w:rPr>
          <w:t>44</w:t>
        </w:r>
        <w:r w:rsidR="002D576B">
          <w:rPr>
            <w:noProof/>
            <w:webHidden/>
          </w:rPr>
          <w:fldChar w:fldCharType="end"/>
        </w:r>
      </w:hyperlink>
    </w:p>
    <w:p w:rsidR="002D576B" w:rsidRDefault="002D576B" w:rsidP="002D576B">
      <w:pPr>
        <w:spacing w:line="240" w:lineRule="auto"/>
        <w:ind w:firstLine="0"/>
        <w:jc w:val="left"/>
      </w:pPr>
      <w:r>
        <w:fldChar w:fldCharType="end"/>
      </w:r>
    </w:p>
    <w:p w:rsidR="003D1507" w:rsidRDefault="003D1507" w:rsidP="002D576B">
      <w:pPr>
        <w:spacing w:line="240" w:lineRule="auto"/>
        <w:ind w:firstLine="0"/>
        <w:jc w:val="left"/>
      </w:pPr>
      <w:r>
        <w:br w:type="page"/>
      </w:r>
    </w:p>
    <w:p w:rsidR="003D1507" w:rsidRDefault="003D1507" w:rsidP="00496F3C">
      <w:pPr>
        <w:pStyle w:val="a6"/>
        <w:rPr>
          <w:rtl/>
        </w:rPr>
      </w:pPr>
      <w:bookmarkStart w:id="8" w:name="ET_subject_מסמכים_שהונחו_על_שולחן__5"/>
      <w:bookmarkStart w:id="9" w:name="ET_yor_6490_3"/>
      <w:r w:rsidRPr="00496F3C">
        <w:rPr>
          <w:rStyle w:val="TagStyle"/>
          <w:rtl/>
        </w:rPr>
        <w:t xml:space="preserve">&lt;&lt; נושא &gt;&gt; </w:t>
      </w:r>
      <w:bookmarkStart w:id="10" w:name="_Toc161771828"/>
      <w:r w:rsidRPr="00496F3C">
        <w:rPr>
          <w:rtl/>
        </w:rPr>
        <w:t>מסמכים שהונחו על שולחן הכנסת</w:t>
      </w:r>
      <w:bookmarkEnd w:id="10"/>
      <w:r w:rsidRPr="00496F3C">
        <w:rPr>
          <w:rStyle w:val="TagStyle"/>
          <w:rtl/>
        </w:rPr>
        <w:t xml:space="preserve"> &lt;&lt; נושא &gt;&gt;</w:t>
      </w:r>
      <w:r>
        <w:rPr>
          <w:rStyle w:val="TagStyle"/>
          <w:rtl/>
        </w:rPr>
        <w:t xml:space="preserve">   </w:t>
      </w:r>
      <w:bookmarkEnd w:id="8"/>
    </w:p>
    <w:p w:rsidR="003D1507" w:rsidRDefault="003D1507" w:rsidP="00AC418C">
      <w:pPr>
        <w:rPr>
          <w:rtl/>
        </w:rPr>
      </w:pPr>
    </w:p>
    <w:p w:rsidR="003D1507" w:rsidRDefault="003D1507" w:rsidP="00496F3C">
      <w:pPr>
        <w:pStyle w:val="af6"/>
        <w:keepNext/>
        <w:rPr>
          <w:rtl/>
        </w:rPr>
      </w:pPr>
      <w:bookmarkStart w:id="11" w:name="ET_yor_6490_6"/>
      <w:bookmarkEnd w:id="9"/>
      <w:r w:rsidRPr="00496F3C">
        <w:rPr>
          <w:rStyle w:val="TagStyle"/>
          <w:rtl/>
        </w:rPr>
        <w:t xml:space="preserve"> &lt;&lt; יור &gt;&gt; </w:t>
      </w:r>
      <w:r>
        <w:rPr>
          <w:rtl/>
        </w:rPr>
        <w:t>היו"ר ניסים ואטורי:</w:t>
      </w:r>
      <w:r w:rsidRPr="00496F3C">
        <w:rPr>
          <w:rStyle w:val="TagStyle"/>
          <w:rtl/>
        </w:rPr>
        <w:t xml:space="preserve"> &lt;&lt; יור &gt;&gt;</w:t>
      </w:r>
      <w:r>
        <w:rPr>
          <w:rtl/>
        </w:rPr>
        <w:t xml:space="preserve">   </w:t>
      </w:r>
      <w:bookmarkEnd w:id="11"/>
    </w:p>
    <w:p w:rsidR="003D1507" w:rsidRDefault="003D1507" w:rsidP="00AC418C">
      <w:pPr>
        <w:rPr>
          <w:rtl/>
        </w:rPr>
      </w:pPr>
    </w:p>
    <w:p w:rsidR="003D1507" w:rsidRDefault="003D1507" w:rsidP="00B0530E">
      <w:pPr>
        <w:rPr>
          <w:rtl/>
        </w:rPr>
      </w:pPr>
      <w:r w:rsidRPr="00B0530E">
        <w:rPr>
          <w:rtl/>
        </w:rPr>
        <w:t xml:space="preserve">אני </w:t>
      </w:r>
      <w:bookmarkStart w:id="12" w:name="_ETM_Q1_50409"/>
      <w:bookmarkEnd w:id="12"/>
      <w:r w:rsidRPr="00B0530E">
        <w:rPr>
          <w:rtl/>
        </w:rPr>
        <w:t xml:space="preserve">מתכבד </w:t>
      </w:r>
      <w:bookmarkStart w:id="13" w:name="_ETM_Q1_51129"/>
      <w:bookmarkEnd w:id="13"/>
      <w:r w:rsidRPr="00B0530E">
        <w:rPr>
          <w:rtl/>
        </w:rPr>
        <w:t xml:space="preserve">לפתוח </w:t>
      </w:r>
      <w:bookmarkStart w:id="14" w:name="_ETM_Q1_51609"/>
      <w:bookmarkEnd w:id="14"/>
      <w:r w:rsidRPr="00B0530E">
        <w:rPr>
          <w:rtl/>
        </w:rPr>
        <w:t xml:space="preserve">את </w:t>
      </w:r>
      <w:bookmarkStart w:id="15" w:name="_ETM_Q1_51729"/>
      <w:bookmarkEnd w:id="15"/>
      <w:r w:rsidRPr="00B0530E">
        <w:rPr>
          <w:rtl/>
        </w:rPr>
        <w:t xml:space="preserve">ישיבת </w:t>
      </w:r>
      <w:bookmarkStart w:id="16" w:name="_ETM_Q1_52089"/>
      <w:bookmarkEnd w:id="16"/>
      <w:r w:rsidRPr="00B0530E">
        <w:rPr>
          <w:rtl/>
        </w:rPr>
        <w:t>הכנסת</w:t>
      </w:r>
      <w:r w:rsidRPr="00B0530E">
        <w:rPr>
          <w:rFonts w:hint="cs"/>
          <w:rtl/>
        </w:rPr>
        <w:t>.</w:t>
      </w:r>
      <w:r w:rsidRPr="00B0530E">
        <w:rPr>
          <w:rtl/>
        </w:rPr>
        <w:t xml:space="preserve"> </w:t>
      </w:r>
      <w:bookmarkStart w:id="17" w:name="_ETM_Q1_52449"/>
      <w:bookmarkEnd w:id="17"/>
      <w:r w:rsidRPr="00B0530E">
        <w:rPr>
          <w:rtl/>
        </w:rPr>
        <w:t>היום</w:t>
      </w:r>
      <w:r w:rsidRPr="00B0530E">
        <w:rPr>
          <w:rFonts w:hint="cs"/>
          <w:rtl/>
        </w:rPr>
        <w:t xml:space="preserve"> </w:t>
      </w:r>
      <w:r w:rsidRPr="00B0530E">
        <w:rPr>
          <w:rtl/>
        </w:rPr>
        <w:t xml:space="preserve">יום </w:t>
      </w:r>
      <w:bookmarkStart w:id="18" w:name="_ETM_Q1_53019"/>
      <w:bookmarkEnd w:id="18"/>
      <w:r w:rsidRPr="00B0530E">
        <w:rPr>
          <w:rtl/>
        </w:rPr>
        <w:t>שלישי</w:t>
      </w:r>
      <w:r w:rsidRPr="00B0530E">
        <w:rPr>
          <w:rFonts w:hint="cs"/>
          <w:rtl/>
        </w:rPr>
        <w:t>,</w:t>
      </w:r>
      <w:r w:rsidRPr="00B0530E">
        <w:rPr>
          <w:rtl/>
        </w:rPr>
        <w:t xml:space="preserve"> </w:t>
      </w:r>
      <w:bookmarkStart w:id="19" w:name="_ETM_Q1_53469"/>
      <w:bookmarkEnd w:id="19"/>
      <w:r w:rsidRPr="00B0530E">
        <w:rPr>
          <w:rtl/>
        </w:rPr>
        <w:t xml:space="preserve">ט' </w:t>
      </w:r>
      <w:bookmarkStart w:id="20" w:name="_ETM_Q1_53769"/>
      <w:bookmarkEnd w:id="20"/>
      <w:r w:rsidRPr="00B0530E">
        <w:rPr>
          <w:rtl/>
        </w:rPr>
        <w:t xml:space="preserve">באדר </w:t>
      </w:r>
      <w:bookmarkStart w:id="21" w:name="_ETM_Q1_54250"/>
      <w:bookmarkEnd w:id="21"/>
      <w:r w:rsidRPr="00B0530E">
        <w:rPr>
          <w:rtl/>
        </w:rPr>
        <w:t xml:space="preserve">ב' </w:t>
      </w:r>
      <w:bookmarkStart w:id="22" w:name="_ETM_Q1_54820"/>
      <w:bookmarkEnd w:id="22"/>
      <w:r w:rsidRPr="00B0530E">
        <w:rPr>
          <w:rtl/>
        </w:rPr>
        <w:t>התשפ"ד</w:t>
      </w:r>
      <w:r w:rsidRPr="00B0530E">
        <w:rPr>
          <w:rFonts w:hint="cs"/>
          <w:rtl/>
        </w:rPr>
        <w:t xml:space="preserve">, 19 במרץ 2024. </w:t>
      </w:r>
      <w:bookmarkStart w:id="23" w:name="_ETM_Q1_55869"/>
      <w:bookmarkStart w:id="24" w:name="_ETM_Q1_58329"/>
      <w:bookmarkEnd w:id="23"/>
      <w:bookmarkEnd w:id="24"/>
    </w:p>
    <w:p w:rsidR="003D1507" w:rsidRDefault="003D1507" w:rsidP="00B0530E">
      <w:pPr>
        <w:rPr>
          <w:rtl/>
        </w:rPr>
      </w:pPr>
    </w:p>
    <w:p w:rsidR="003D1507" w:rsidRDefault="003D1507" w:rsidP="00B0530E">
      <w:pPr>
        <w:rPr>
          <w:rtl/>
        </w:rPr>
      </w:pPr>
      <w:r w:rsidRPr="00B0530E">
        <w:rPr>
          <w:rtl/>
        </w:rPr>
        <w:t xml:space="preserve">הודעה </w:t>
      </w:r>
      <w:bookmarkStart w:id="25" w:name="_ETM_Q1_58659"/>
      <w:bookmarkEnd w:id="25"/>
      <w:r w:rsidRPr="00B0530E">
        <w:rPr>
          <w:rtl/>
        </w:rPr>
        <w:t xml:space="preserve">למזכיר </w:t>
      </w:r>
      <w:bookmarkStart w:id="26" w:name="_ETM_Q1_59079"/>
      <w:bookmarkEnd w:id="26"/>
      <w:r w:rsidRPr="00B0530E">
        <w:rPr>
          <w:rtl/>
        </w:rPr>
        <w:t>הכנסת</w:t>
      </w:r>
      <w:r w:rsidRPr="00B0530E">
        <w:rPr>
          <w:rFonts w:hint="cs"/>
          <w:rtl/>
        </w:rPr>
        <w:t>,</w:t>
      </w:r>
      <w:r w:rsidRPr="00B0530E">
        <w:rPr>
          <w:rtl/>
        </w:rPr>
        <w:t xml:space="preserve"> </w:t>
      </w:r>
      <w:bookmarkStart w:id="27" w:name="_ETM_Q1_59409"/>
      <w:bookmarkEnd w:id="27"/>
      <w:r w:rsidRPr="00B0530E">
        <w:rPr>
          <w:rtl/>
        </w:rPr>
        <w:t>בבקשה</w:t>
      </w:r>
      <w:r w:rsidRPr="00B0530E">
        <w:rPr>
          <w:rFonts w:hint="cs"/>
          <w:rtl/>
        </w:rPr>
        <w:t xml:space="preserve">. </w:t>
      </w:r>
    </w:p>
    <w:p w:rsidR="003D1507" w:rsidRDefault="003D1507" w:rsidP="00B0530E">
      <w:pPr>
        <w:rPr>
          <w:rtl/>
        </w:rPr>
      </w:pPr>
      <w:r w:rsidRPr="00496F3C">
        <w:rPr>
          <w:rFonts w:hint="cs"/>
          <w:rtl/>
        </w:rPr>
        <w:t xml:space="preserve"> </w:t>
      </w:r>
    </w:p>
    <w:p w:rsidR="003D1507" w:rsidRDefault="00C14191" w:rsidP="00C14191">
      <w:pPr>
        <w:pStyle w:val="a4"/>
        <w:rPr>
          <w:rtl/>
        </w:rPr>
      </w:pPr>
      <w:bookmarkStart w:id="28" w:name="ET_speaker_6327_4"/>
      <w:r w:rsidRPr="00C14191">
        <w:rPr>
          <w:rStyle w:val="TagStyle"/>
          <w:rtl/>
        </w:rPr>
        <w:t xml:space="preserve"> &lt;&lt; דובר &gt;&gt;</w:t>
      </w:r>
      <w:r w:rsidR="003D1507" w:rsidRPr="00496F3C">
        <w:rPr>
          <w:rStyle w:val="TagStyle"/>
          <w:rtl/>
        </w:rPr>
        <w:t xml:space="preserve"> </w:t>
      </w:r>
      <w:bookmarkStart w:id="29" w:name="_Toc161770475"/>
      <w:bookmarkStart w:id="30" w:name="_Toc161771543"/>
      <w:bookmarkStart w:id="31" w:name="_Toc161771829"/>
      <w:r w:rsidR="003D1507">
        <w:rPr>
          <w:rtl/>
        </w:rPr>
        <w:t>מזכיר הכנסת דן מרזוק:</w:t>
      </w:r>
      <w:bookmarkEnd w:id="29"/>
      <w:bookmarkEnd w:id="30"/>
      <w:bookmarkEnd w:id="31"/>
      <w:r w:rsidR="003D1507" w:rsidRPr="00496F3C">
        <w:rPr>
          <w:rStyle w:val="TagStyle"/>
          <w:rtl/>
        </w:rPr>
        <w:t xml:space="preserve"> </w:t>
      </w:r>
      <w:r w:rsidRPr="00C14191">
        <w:rPr>
          <w:rStyle w:val="TagStyle"/>
          <w:rtl/>
        </w:rPr>
        <w:t xml:space="preserve">&lt;&lt; דובר &gt;&gt; </w:t>
      </w:r>
      <w:r w:rsidR="003D1507">
        <w:rPr>
          <w:rtl/>
        </w:rPr>
        <w:t xml:space="preserve">   </w:t>
      </w:r>
      <w:bookmarkEnd w:id="28"/>
    </w:p>
    <w:p w:rsidR="003D1507" w:rsidRDefault="003D1507" w:rsidP="00AC418C">
      <w:pPr>
        <w:rPr>
          <w:rtl/>
        </w:rPr>
      </w:pPr>
    </w:p>
    <w:p w:rsidR="003D1507" w:rsidRDefault="003D1507" w:rsidP="002410D1">
      <w:pPr>
        <w:rPr>
          <w:rtl/>
        </w:rPr>
      </w:pPr>
      <w:r w:rsidRPr="00496F3C">
        <w:rPr>
          <w:rFonts w:hint="cs"/>
          <w:rtl/>
        </w:rPr>
        <w:t>ברשות</w:t>
      </w:r>
      <w:r w:rsidRPr="00496F3C">
        <w:t xml:space="preserve"> </w:t>
      </w:r>
      <w:r w:rsidRPr="00496F3C">
        <w:rPr>
          <w:rFonts w:hint="cs"/>
          <w:rtl/>
        </w:rPr>
        <w:t>יושב</w:t>
      </w:r>
      <w:r>
        <w:rPr>
          <w:rFonts w:hint="cs"/>
          <w:rtl/>
        </w:rPr>
        <w:t>-</w:t>
      </w:r>
      <w:r w:rsidRPr="00496F3C">
        <w:rPr>
          <w:rFonts w:hint="cs"/>
          <w:rtl/>
        </w:rPr>
        <w:t>ראש</w:t>
      </w:r>
      <w:r w:rsidRPr="00496F3C">
        <w:t xml:space="preserve"> </w:t>
      </w:r>
      <w:r>
        <w:rPr>
          <w:rFonts w:hint="cs"/>
          <w:rtl/>
        </w:rPr>
        <w:t xml:space="preserve">הישיבה, </w:t>
      </w:r>
      <w:r w:rsidRPr="00496F3C">
        <w:rPr>
          <w:rFonts w:hint="cs"/>
          <w:rtl/>
        </w:rPr>
        <w:t>אני</w:t>
      </w:r>
      <w:r w:rsidRPr="00496F3C">
        <w:t xml:space="preserve"> </w:t>
      </w:r>
      <w:r w:rsidRPr="00496F3C">
        <w:rPr>
          <w:rFonts w:hint="cs"/>
          <w:rtl/>
        </w:rPr>
        <w:t>מתכבד</w:t>
      </w:r>
      <w:r w:rsidRPr="00496F3C">
        <w:t xml:space="preserve"> </w:t>
      </w:r>
      <w:r w:rsidRPr="00496F3C">
        <w:rPr>
          <w:rFonts w:hint="cs"/>
          <w:rtl/>
        </w:rPr>
        <w:t>להודיעכם</w:t>
      </w:r>
      <w:r>
        <w:rPr>
          <w:rFonts w:hint="cs"/>
          <w:rtl/>
        </w:rPr>
        <w:t xml:space="preserve">, </w:t>
      </w:r>
      <w:r w:rsidRPr="00496F3C">
        <w:rPr>
          <w:rFonts w:hint="cs"/>
          <w:rtl/>
        </w:rPr>
        <w:t>כי</w:t>
      </w:r>
      <w:r w:rsidRPr="00496F3C">
        <w:t xml:space="preserve"> </w:t>
      </w:r>
      <w:r>
        <w:rPr>
          <w:rFonts w:hint="cs"/>
          <w:rtl/>
        </w:rPr>
        <w:t>הונח</w:t>
      </w:r>
      <w:r w:rsidR="002410D1">
        <w:rPr>
          <w:rFonts w:hint="cs"/>
          <w:rtl/>
        </w:rPr>
        <w:t>ו</w:t>
      </w:r>
      <w:r w:rsidRPr="00496F3C">
        <w:t xml:space="preserve"> </w:t>
      </w:r>
      <w:r w:rsidRPr="00496F3C">
        <w:rPr>
          <w:rFonts w:hint="cs"/>
          <w:rtl/>
        </w:rPr>
        <w:t>היום</w:t>
      </w:r>
      <w:r w:rsidRPr="00496F3C">
        <w:t xml:space="preserve"> </w:t>
      </w:r>
      <w:r w:rsidRPr="00496F3C">
        <w:rPr>
          <w:rFonts w:hint="cs"/>
          <w:rtl/>
        </w:rPr>
        <w:t>על</w:t>
      </w:r>
      <w:r w:rsidRPr="00496F3C">
        <w:t xml:space="preserve"> </w:t>
      </w:r>
      <w:r w:rsidRPr="00496F3C">
        <w:rPr>
          <w:rFonts w:hint="cs"/>
          <w:rtl/>
        </w:rPr>
        <w:t>שולחן</w:t>
      </w:r>
      <w:r w:rsidRPr="00496F3C">
        <w:t xml:space="preserve"> </w:t>
      </w:r>
      <w:r w:rsidRPr="00496F3C">
        <w:rPr>
          <w:rFonts w:hint="cs"/>
          <w:rtl/>
        </w:rPr>
        <w:t>הכנסת</w:t>
      </w:r>
      <w:r>
        <w:rPr>
          <w:rFonts w:hint="cs"/>
          <w:rtl/>
        </w:rPr>
        <w:t xml:space="preserve"> </w:t>
      </w:r>
      <w:r>
        <w:rPr>
          <w:rFonts w:hint="eastAsia"/>
          <w:rtl/>
        </w:rPr>
        <w:t>–</w:t>
      </w:r>
      <w:r>
        <w:rPr>
          <w:rFonts w:hint="cs"/>
          <w:rtl/>
        </w:rPr>
        <w:t xml:space="preserve"> </w:t>
      </w:r>
      <w:bookmarkStart w:id="32" w:name="_ETM_Q1_68300"/>
      <w:bookmarkStart w:id="33" w:name="_ETM_Q1_68373"/>
      <w:bookmarkStart w:id="34" w:name="_ETM_Q1_68443"/>
      <w:bookmarkStart w:id="35" w:name="_ETM_Q1_68541"/>
      <w:bookmarkEnd w:id="32"/>
      <w:bookmarkEnd w:id="33"/>
      <w:bookmarkEnd w:id="34"/>
      <w:bookmarkEnd w:id="35"/>
    </w:p>
    <w:p w:rsidR="003D1507" w:rsidRDefault="003D1507" w:rsidP="00B91C61">
      <w:pPr>
        <w:rPr>
          <w:rtl/>
        </w:rPr>
      </w:pPr>
    </w:p>
    <w:p w:rsidR="003D1507" w:rsidRDefault="003D1507" w:rsidP="00732EDB">
      <w:pPr>
        <w:rPr>
          <w:rtl/>
        </w:rPr>
      </w:pPr>
      <w:r>
        <w:rPr>
          <w:rFonts w:hint="cs"/>
          <w:rtl/>
        </w:rPr>
        <w:t>לקריאה ראשונה</w:t>
      </w:r>
      <w:r w:rsidR="002410D1">
        <w:rPr>
          <w:rFonts w:hint="cs"/>
          <w:rtl/>
        </w:rPr>
        <w:t>,</w:t>
      </w:r>
      <w:r>
        <w:rPr>
          <w:rFonts w:hint="cs"/>
          <w:rtl/>
        </w:rPr>
        <w:t xml:space="preserve"> מטעם הממשלה: הצעת חוק כליאתם של לוחמים בלתי חוקיים (תיקון מס' 4 והוראת שעה </w:t>
      </w:r>
      <w:r>
        <w:rPr>
          <w:rtl/>
        </w:rPr>
        <w:t>–</w:t>
      </w:r>
      <w:r>
        <w:rPr>
          <w:rFonts w:hint="cs"/>
          <w:rtl/>
        </w:rPr>
        <w:t xml:space="preserve"> חרבות ברזל) (תיקון), התשפ"ד</w:t>
      </w:r>
      <w:r>
        <w:rPr>
          <w:rFonts w:hint="eastAsia"/>
          <w:rtl/>
        </w:rPr>
        <w:t xml:space="preserve">–2024. </w:t>
      </w:r>
    </w:p>
    <w:p w:rsidR="003D1507" w:rsidRDefault="003D1507" w:rsidP="00735790">
      <w:pPr>
        <w:rPr>
          <w:rtl/>
        </w:rPr>
      </w:pPr>
    </w:p>
    <w:p w:rsidR="003D1507" w:rsidRDefault="003D1507" w:rsidP="00732EDB">
      <w:pPr>
        <w:rPr>
          <w:rtl/>
        </w:rPr>
      </w:pPr>
      <w:r>
        <w:rPr>
          <w:rFonts w:hint="cs"/>
          <w:rtl/>
        </w:rPr>
        <w:t xml:space="preserve">מקבץ דוחות מיוחדים של מבקר המדינה בנושא הגנת הסביבה, הכוללים את הדוחות הבאים: </w:t>
      </w:r>
      <w:bookmarkStart w:id="36" w:name="_ETM_Q1_80700"/>
      <w:bookmarkEnd w:id="36"/>
      <w:r>
        <w:rPr>
          <w:rtl/>
        </w:rPr>
        <w:t xml:space="preserve">פעולות </w:t>
      </w:r>
      <w:bookmarkStart w:id="37" w:name="_ETM_Q1_81240"/>
      <w:bookmarkEnd w:id="37"/>
      <w:r>
        <w:rPr>
          <w:rtl/>
        </w:rPr>
        <w:t xml:space="preserve">ממשלת </w:t>
      </w:r>
      <w:bookmarkStart w:id="38" w:name="_ETM_Q1_81630"/>
      <w:bookmarkEnd w:id="38"/>
      <w:r>
        <w:rPr>
          <w:rtl/>
        </w:rPr>
        <w:t xml:space="preserve">ישראל </w:t>
      </w:r>
      <w:bookmarkStart w:id="39" w:name="_ETM_Q1_82079"/>
      <w:bookmarkEnd w:id="39"/>
      <w:r>
        <w:rPr>
          <w:rtl/>
        </w:rPr>
        <w:t>והיערכות</w:t>
      </w:r>
      <w:r>
        <w:rPr>
          <w:rFonts w:hint="cs"/>
          <w:rtl/>
        </w:rPr>
        <w:t>ה</w:t>
      </w:r>
      <w:r>
        <w:rPr>
          <w:rtl/>
        </w:rPr>
        <w:t xml:space="preserve"> </w:t>
      </w:r>
      <w:bookmarkStart w:id="40" w:name="_ETM_Q1_83000"/>
      <w:bookmarkEnd w:id="40"/>
      <w:r>
        <w:rPr>
          <w:rFonts w:hint="cs"/>
          <w:rtl/>
        </w:rPr>
        <w:t>ל</w:t>
      </w:r>
      <w:r>
        <w:rPr>
          <w:rtl/>
        </w:rPr>
        <w:t xml:space="preserve">משבר </w:t>
      </w:r>
      <w:bookmarkStart w:id="41" w:name="_ETM_Q1_83300"/>
      <w:bookmarkEnd w:id="41"/>
      <w:r>
        <w:rPr>
          <w:rtl/>
        </w:rPr>
        <w:t>האקלים</w:t>
      </w:r>
      <w:r>
        <w:rPr>
          <w:rFonts w:hint="cs"/>
          <w:rtl/>
        </w:rPr>
        <w:t xml:space="preserve"> </w:t>
      </w:r>
      <w:r>
        <w:rPr>
          <w:rtl/>
        </w:rPr>
        <w:t xml:space="preserve">– </w:t>
      </w:r>
      <w:bookmarkStart w:id="42" w:name="_ETM_Q1_83810"/>
      <w:bookmarkEnd w:id="42"/>
      <w:r>
        <w:rPr>
          <w:rtl/>
        </w:rPr>
        <w:t>ביקורת</w:t>
      </w:r>
      <w:bookmarkStart w:id="43" w:name="_ETM_Q1_84319"/>
      <w:bookmarkEnd w:id="43"/>
      <w:r>
        <w:rPr>
          <w:rFonts w:hint="cs"/>
          <w:rtl/>
        </w:rPr>
        <w:t xml:space="preserve"> </w:t>
      </w:r>
      <w:r>
        <w:rPr>
          <w:rtl/>
        </w:rPr>
        <w:t xml:space="preserve">מעקב </w:t>
      </w:r>
      <w:bookmarkStart w:id="44" w:name="_ETM_Q1_84709"/>
      <w:bookmarkEnd w:id="44"/>
      <w:r>
        <w:rPr>
          <w:rtl/>
        </w:rPr>
        <w:t>מורחבת</w:t>
      </w:r>
      <w:r>
        <w:t>;</w:t>
      </w:r>
      <w:r>
        <w:rPr>
          <w:rtl/>
        </w:rPr>
        <w:t xml:space="preserve"> </w:t>
      </w:r>
      <w:bookmarkStart w:id="45" w:name="_ETM_Q1_85610"/>
      <w:bookmarkEnd w:id="45"/>
      <w:r>
        <w:rPr>
          <w:rtl/>
        </w:rPr>
        <w:t xml:space="preserve">היבטים </w:t>
      </w:r>
      <w:bookmarkStart w:id="46" w:name="_ETM_Q1_86060"/>
      <w:bookmarkEnd w:id="46"/>
      <w:r>
        <w:rPr>
          <w:rtl/>
        </w:rPr>
        <w:t>בפע</w:t>
      </w:r>
      <w:r>
        <w:rPr>
          <w:rFonts w:hint="cs"/>
          <w:rtl/>
        </w:rPr>
        <w:t>ו</w:t>
      </w:r>
      <w:r>
        <w:rPr>
          <w:rtl/>
        </w:rPr>
        <w:t xml:space="preserve">לות </w:t>
      </w:r>
      <w:bookmarkStart w:id="47" w:name="_ETM_Q1_86510"/>
      <w:bookmarkEnd w:id="47"/>
      <w:r>
        <w:rPr>
          <w:rtl/>
        </w:rPr>
        <w:t xml:space="preserve">הממשלה </w:t>
      </w:r>
      <w:bookmarkStart w:id="48" w:name="_ETM_Q1_87110"/>
      <w:bookmarkEnd w:id="48"/>
      <w:r>
        <w:rPr>
          <w:rtl/>
        </w:rPr>
        <w:t xml:space="preserve">בנושא </w:t>
      </w:r>
      <w:bookmarkStart w:id="49" w:name="_ETM_Q1_87530"/>
      <w:bookmarkEnd w:id="49"/>
      <w:r>
        <w:rPr>
          <w:rtl/>
        </w:rPr>
        <w:t xml:space="preserve">זיהומים </w:t>
      </w:r>
      <w:bookmarkStart w:id="50" w:name="_ETM_Q1_87860"/>
      <w:bookmarkEnd w:id="50"/>
      <w:r>
        <w:rPr>
          <w:rtl/>
        </w:rPr>
        <w:t xml:space="preserve">סביבתיים </w:t>
      </w:r>
      <w:bookmarkStart w:id="51" w:name="_ETM_Q1_88400"/>
      <w:bookmarkEnd w:id="51"/>
      <w:r>
        <w:rPr>
          <w:rtl/>
        </w:rPr>
        <w:t xml:space="preserve">במפרץ </w:t>
      </w:r>
      <w:bookmarkStart w:id="52" w:name="_ETM_Q1_88880"/>
      <w:bookmarkEnd w:id="52"/>
      <w:r>
        <w:rPr>
          <w:rtl/>
        </w:rPr>
        <w:t>חיפה</w:t>
      </w:r>
      <w:r>
        <w:rPr>
          <w:rFonts w:hint="cs"/>
          <w:rtl/>
        </w:rPr>
        <w:t xml:space="preserve"> </w:t>
      </w:r>
      <w:r>
        <w:rPr>
          <w:rtl/>
        </w:rPr>
        <w:t xml:space="preserve">– </w:t>
      </w:r>
      <w:bookmarkStart w:id="53" w:name="_ETM_Q1_89640"/>
      <w:bookmarkEnd w:id="53"/>
      <w:r>
        <w:rPr>
          <w:rtl/>
        </w:rPr>
        <w:t>ביקורת</w:t>
      </w:r>
      <w:bookmarkStart w:id="54" w:name="_ETM_Q1_90119"/>
      <w:bookmarkEnd w:id="54"/>
      <w:r>
        <w:rPr>
          <w:rFonts w:hint="cs"/>
          <w:rtl/>
        </w:rPr>
        <w:t xml:space="preserve"> </w:t>
      </w:r>
      <w:r>
        <w:rPr>
          <w:rtl/>
        </w:rPr>
        <w:t>מעקב</w:t>
      </w:r>
      <w:r>
        <w:t>;</w:t>
      </w:r>
      <w:r>
        <w:rPr>
          <w:rtl/>
        </w:rPr>
        <w:t xml:space="preserve"> </w:t>
      </w:r>
      <w:bookmarkStart w:id="55" w:name="_ETM_Q1_91049"/>
      <w:bookmarkEnd w:id="55"/>
      <w:r>
        <w:rPr>
          <w:rtl/>
        </w:rPr>
        <w:t xml:space="preserve">זיהום </w:t>
      </w:r>
      <w:bookmarkStart w:id="56" w:name="_ETM_Q1_91619"/>
      <w:bookmarkEnd w:id="56"/>
      <w:r>
        <w:rPr>
          <w:rtl/>
        </w:rPr>
        <w:t xml:space="preserve">אוויר </w:t>
      </w:r>
      <w:bookmarkStart w:id="57" w:name="_ETM_Q1_91950"/>
      <w:bookmarkEnd w:id="57"/>
      <w:r>
        <w:rPr>
          <w:rtl/>
        </w:rPr>
        <w:t xml:space="preserve">חוצה </w:t>
      </w:r>
      <w:bookmarkStart w:id="58" w:name="_ETM_Q1_92310"/>
      <w:bookmarkEnd w:id="58"/>
      <w:r>
        <w:rPr>
          <w:rtl/>
        </w:rPr>
        <w:t xml:space="preserve">גבולות </w:t>
      </w:r>
      <w:bookmarkStart w:id="59" w:name="_ETM_Q1_92729"/>
      <w:bookmarkEnd w:id="59"/>
      <w:r>
        <w:rPr>
          <w:rtl/>
        </w:rPr>
        <w:t xml:space="preserve">שמקורו </w:t>
      </w:r>
      <w:bookmarkStart w:id="60" w:name="_ETM_Q1_93270"/>
      <w:bookmarkEnd w:id="60"/>
      <w:r>
        <w:rPr>
          <w:rtl/>
        </w:rPr>
        <w:t xml:space="preserve">שרפת </w:t>
      </w:r>
      <w:bookmarkStart w:id="61" w:name="_ETM_Q1_93869"/>
      <w:bookmarkEnd w:id="61"/>
      <w:r>
        <w:rPr>
          <w:rtl/>
        </w:rPr>
        <w:t xml:space="preserve">פסולת </w:t>
      </w:r>
      <w:bookmarkStart w:id="62" w:name="_ETM_Q1_94319"/>
      <w:bookmarkEnd w:id="62"/>
      <w:r>
        <w:rPr>
          <w:rtl/>
        </w:rPr>
        <w:t xml:space="preserve">באזור </w:t>
      </w:r>
      <w:bookmarkStart w:id="63" w:name="_ETM_Q1_94680"/>
      <w:bookmarkEnd w:id="63"/>
      <w:r>
        <w:rPr>
          <w:rtl/>
        </w:rPr>
        <w:t xml:space="preserve">יהודה </w:t>
      </w:r>
      <w:bookmarkStart w:id="64" w:name="_ETM_Q1_94920"/>
      <w:bookmarkEnd w:id="64"/>
      <w:r>
        <w:rPr>
          <w:rtl/>
        </w:rPr>
        <w:t>ושומרון</w:t>
      </w:r>
      <w:bookmarkStart w:id="65" w:name="_ETM_Q1_95890"/>
      <w:bookmarkEnd w:id="65"/>
      <w:r>
        <w:rPr>
          <w:rFonts w:hint="cs"/>
          <w:rtl/>
        </w:rPr>
        <w:t xml:space="preserve">. </w:t>
      </w:r>
      <w:r>
        <w:rPr>
          <w:rtl/>
        </w:rPr>
        <w:t>תודה</w:t>
      </w:r>
      <w:r>
        <w:rPr>
          <w:rFonts w:hint="cs"/>
          <w:rtl/>
        </w:rPr>
        <w:t>.</w:t>
      </w:r>
    </w:p>
    <w:p w:rsidR="003D1507" w:rsidRDefault="003D1507" w:rsidP="00735790">
      <w:pPr>
        <w:rPr>
          <w:rtl/>
        </w:rPr>
      </w:pPr>
      <w:bookmarkStart w:id="66" w:name="_ETM_Q1_97500"/>
      <w:bookmarkEnd w:id="66"/>
    </w:p>
    <w:p w:rsidR="003D1507" w:rsidRDefault="003D1507" w:rsidP="00735790">
      <w:pPr>
        <w:pStyle w:val="af6"/>
        <w:keepNext/>
        <w:rPr>
          <w:rtl/>
        </w:rPr>
      </w:pPr>
      <w:bookmarkStart w:id="67" w:name="ET_yor_6490_7"/>
      <w:r w:rsidRPr="00735790">
        <w:rPr>
          <w:rStyle w:val="TagStyle"/>
          <w:rtl/>
        </w:rPr>
        <w:t xml:space="preserve"> &lt;&lt; יור &gt;&gt; </w:t>
      </w:r>
      <w:r>
        <w:rPr>
          <w:rtl/>
        </w:rPr>
        <w:t>היו"ר ניסים ואטורי:</w:t>
      </w:r>
      <w:r w:rsidRPr="00735790">
        <w:rPr>
          <w:rStyle w:val="TagStyle"/>
          <w:rtl/>
        </w:rPr>
        <w:t xml:space="preserve"> &lt;&lt; יור &gt;&gt;</w:t>
      </w:r>
      <w:r>
        <w:rPr>
          <w:rtl/>
        </w:rPr>
        <w:t xml:space="preserve">   </w:t>
      </w:r>
      <w:bookmarkEnd w:id="67"/>
    </w:p>
    <w:p w:rsidR="003D1507" w:rsidRDefault="003D1507" w:rsidP="00AC418C">
      <w:pPr>
        <w:rPr>
          <w:rtl/>
        </w:rPr>
      </w:pPr>
    </w:p>
    <w:p w:rsidR="003D1507" w:rsidRDefault="003D1507" w:rsidP="003849D7">
      <w:r>
        <w:rPr>
          <w:rtl/>
        </w:rPr>
        <w:t xml:space="preserve">תודה </w:t>
      </w:r>
      <w:bookmarkStart w:id="68" w:name="_ETM_Q1_97770"/>
      <w:bookmarkStart w:id="69" w:name="_ETM_Q0_101071"/>
      <w:bookmarkStart w:id="70" w:name="_ETM_Q0_101142"/>
      <w:bookmarkEnd w:id="68"/>
      <w:bookmarkEnd w:id="69"/>
      <w:bookmarkEnd w:id="70"/>
      <w:r>
        <w:rPr>
          <w:rtl/>
        </w:rPr>
        <w:t>רבה</w:t>
      </w:r>
      <w:r>
        <w:rPr>
          <w:rFonts w:hint="cs"/>
          <w:rtl/>
        </w:rPr>
        <w:t>.</w:t>
      </w:r>
    </w:p>
    <w:p w:rsidR="003D1507" w:rsidRDefault="003D1507" w:rsidP="00735790">
      <w:pPr>
        <w:pStyle w:val="a6"/>
        <w:rPr>
          <w:rStyle w:val="TagStyle"/>
          <w:vanish w:val="0"/>
          <w:rtl/>
        </w:rPr>
      </w:pPr>
      <w:bookmarkStart w:id="71" w:name="ET_subject_642474_9"/>
    </w:p>
    <w:p w:rsidR="003D1507" w:rsidRDefault="003D1507" w:rsidP="00735790">
      <w:pPr>
        <w:pStyle w:val="a6"/>
        <w:rPr>
          <w:rStyle w:val="TagStyle"/>
          <w:vanish w:val="0"/>
          <w:rtl/>
        </w:rPr>
      </w:pPr>
    </w:p>
    <w:p w:rsidR="003D1507" w:rsidRDefault="003D1507" w:rsidP="00735790">
      <w:pPr>
        <w:pStyle w:val="a6"/>
        <w:rPr>
          <w:rtl/>
        </w:rPr>
      </w:pPr>
      <w:r w:rsidRPr="00735790">
        <w:rPr>
          <w:rStyle w:val="TagStyle"/>
          <w:rtl/>
        </w:rPr>
        <w:t xml:space="preserve"> &lt;&lt; נושא &gt;&gt; </w:t>
      </w:r>
      <w:bookmarkStart w:id="72" w:name="_Toc161770476"/>
      <w:bookmarkStart w:id="73" w:name="_Toc161771544"/>
      <w:bookmarkStart w:id="74" w:name="_Toc161771830"/>
      <w:r>
        <w:rPr>
          <w:rtl/>
        </w:rPr>
        <w:t>נאומים בני דקה</w:t>
      </w:r>
      <w:bookmarkEnd w:id="72"/>
      <w:bookmarkEnd w:id="73"/>
      <w:bookmarkEnd w:id="74"/>
      <w:r w:rsidRPr="00735790">
        <w:rPr>
          <w:rStyle w:val="TagStyle"/>
          <w:rtl/>
        </w:rPr>
        <w:t xml:space="preserve"> &lt;&lt; נושא &gt;&gt;</w:t>
      </w:r>
      <w:r>
        <w:rPr>
          <w:rtl/>
        </w:rPr>
        <w:t xml:space="preserve">   </w:t>
      </w:r>
      <w:bookmarkEnd w:id="71"/>
    </w:p>
    <w:p w:rsidR="003D1507" w:rsidRDefault="003D1507" w:rsidP="00AC418C">
      <w:pPr>
        <w:rPr>
          <w:rtl/>
        </w:rPr>
      </w:pPr>
    </w:p>
    <w:p w:rsidR="003D1507" w:rsidRDefault="003D1507" w:rsidP="00735790">
      <w:pPr>
        <w:pStyle w:val="af6"/>
        <w:keepNext/>
        <w:rPr>
          <w:rtl/>
        </w:rPr>
      </w:pPr>
      <w:bookmarkStart w:id="75" w:name="_ETM_Q1_99310"/>
      <w:bookmarkStart w:id="76" w:name="ET_yor_6490_8"/>
      <w:bookmarkEnd w:id="75"/>
      <w:r w:rsidRPr="00735790">
        <w:rPr>
          <w:rStyle w:val="TagStyle"/>
          <w:rtl/>
        </w:rPr>
        <w:t xml:space="preserve"> &lt;&lt; יור &gt;&gt; </w:t>
      </w:r>
      <w:r>
        <w:rPr>
          <w:rtl/>
        </w:rPr>
        <w:t>היו"ר ניסים ואטורי:</w:t>
      </w:r>
      <w:r w:rsidRPr="00735790">
        <w:rPr>
          <w:rStyle w:val="TagStyle"/>
          <w:rtl/>
        </w:rPr>
        <w:t xml:space="preserve"> &lt;&lt; יור &gt;&gt;</w:t>
      </w:r>
      <w:r>
        <w:rPr>
          <w:rtl/>
        </w:rPr>
        <w:t xml:space="preserve">   </w:t>
      </w:r>
      <w:bookmarkEnd w:id="76"/>
    </w:p>
    <w:p w:rsidR="003D1507" w:rsidRDefault="003D1507" w:rsidP="00AC418C">
      <w:pPr>
        <w:rPr>
          <w:rtl/>
        </w:rPr>
      </w:pPr>
    </w:p>
    <w:p w:rsidR="003D1507" w:rsidRDefault="003D1507" w:rsidP="00735790">
      <w:pPr>
        <w:rPr>
          <w:rtl/>
        </w:rPr>
      </w:pPr>
      <w:r>
        <w:rPr>
          <w:rtl/>
        </w:rPr>
        <w:t xml:space="preserve">על </w:t>
      </w:r>
      <w:bookmarkStart w:id="77" w:name="_ETM_Q1_99490"/>
      <w:bookmarkEnd w:id="77"/>
      <w:r>
        <w:rPr>
          <w:rtl/>
        </w:rPr>
        <w:t>סדר</w:t>
      </w:r>
      <w:bookmarkStart w:id="78" w:name="_ETM_Q1_99819"/>
      <w:bookmarkEnd w:id="78"/>
      <w:r>
        <w:rPr>
          <w:rFonts w:hint="cs"/>
          <w:rtl/>
        </w:rPr>
        <w:t>-</w:t>
      </w:r>
      <w:r>
        <w:rPr>
          <w:rtl/>
        </w:rPr>
        <w:t>היום</w:t>
      </w:r>
      <w:r>
        <w:rPr>
          <w:rFonts w:hint="cs"/>
          <w:rtl/>
        </w:rPr>
        <w:t>:</w:t>
      </w:r>
      <w:r>
        <w:rPr>
          <w:rtl/>
        </w:rPr>
        <w:t xml:space="preserve"> </w:t>
      </w:r>
      <w:bookmarkStart w:id="79" w:name="_ETM_Q1_100360"/>
      <w:bookmarkEnd w:id="79"/>
      <w:r>
        <w:rPr>
          <w:rtl/>
        </w:rPr>
        <w:t xml:space="preserve">נאומים </w:t>
      </w:r>
      <w:bookmarkStart w:id="80" w:name="_ETM_Q1_100720"/>
      <w:bookmarkEnd w:id="80"/>
      <w:r>
        <w:rPr>
          <w:rtl/>
        </w:rPr>
        <w:t xml:space="preserve">בני </w:t>
      </w:r>
      <w:bookmarkStart w:id="81" w:name="_ETM_Q1_100900"/>
      <w:bookmarkEnd w:id="81"/>
      <w:r>
        <w:rPr>
          <w:rtl/>
        </w:rPr>
        <w:t>דקה</w:t>
      </w:r>
      <w:r>
        <w:rPr>
          <w:rFonts w:hint="cs"/>
          <w:rtl/>
        </w:rPr>
        <w:t>.</w:t>
      </w:r>
      <w:r>
        <w:rPr>
          <w:rtl/>
        </w:rPr>
        <w:t xml:space="preserve"> </w:t>
      </w:r>
      <w:bookmarkStart w:id="82" w:name="_ETM_Q1_101860"/>
      <w:bookmarkEnd w:id="82"/>
      <w:r>
        <w:rPr>
          <w:rtl/>
        </w:rPr>
        <w:t xml:space="preserve">חברי </w:t>
      </w:r>
      <w:bookmarkStart w:id="83" w:name="_ETM_Q1_102250"/>
      <w:bookmarkEnd w:id="83"/>
      <w:r>
        <w:rPr>
          <w:rtl/>
        </w:rPr>
        <w:t xml:space="preserve">הכנסת </w:t>
      </w:r>
      <w:bookmarkStart w:id="84" w:name="_ETM_Q1_102520"/>
      <w:bookmarkEnd w:id="84"/>
      <w:r>
        <w:rPr>
          <w:rtl/>
        </w:rPr>
        <w:t xml:space="preserve">המבקשים </w:t>
      </w:r>
      <w:bookmarkStart w:id="85" w:name="_ETM_Q1_102880"/>
      <w:bookmarkEnd w:id="85"/>
      <w:r>
        <w:rPr>
          <w:rtl/>
        </w:rPr>
        <w:t xml:space="preserve">להירשם </w:t>
      </w:r>
      <w:bookmarkStart w:id="86" w:name="_ETM_Q1_103270"/>
      <w:bookmarkEnd w:id="86"/>
      <w:r>
        <w:rPr>
          <w:rtl/>
        </w:rPr>
        <w:t xml:space="preserve">מוזמנים </w:t>
      </w:r>
      <w:bookmarkStart w:id="87" w:name="_ETM_Q1_103600"/>
      <w:bookmarkEnd w:id="87"/>
      <w:r>
        <w:rPr>
          <w:rtl/>
        </w:rPr>
        <w:t xml:space="preserve">להצביע </w:t>
      </w:r>
      <w:bookmarkStart w:id="88" w:name="_ETM_Q1_104229"/>
      <w:bookmarkEnd w:id="88"/>
      <w:r>
        <w:rPr>
          <w:rtl/>
        </w:rPr>
        <w:t>בעד</w:t>
      </w:r>
      <w:r>
        <w:rPr>
          <w:rFonts w:hint="cs"/>
          <w:rtl/>
        </w:rPr>
        <w:t>,</w:t>
      </w:r>
      <w:r>
        <w:rPr>
          <w:rtl/>
        </w:rPr>
        <w:t xml:space="preserve"> </w:t>
      </w:r>
      <w:bookmarkStart w:id="89" w:name="_ETM_Q1_105340"/>
      <w:bookmarkEnd w:id="89"/>
      <w:r>
        <w:rPr>
          <w:rtl/>
        </w:rPr>
        <w:t>בבקשה</w:t>
      </w:r>
      <w:r>
        <w:rPr>
          <w:rFonts w:hint="cs"/>
          <w:rtl/>
        </w:rPr>
        <w:t>.</w:t>
      </w:r>
      <w:r>
        <w:rPr>
          <w:rtl/>
        </w:rPr>
        <w:t xml:space="preserve"> </w:t>
      </w:r>
      <w:bookmarkStart w:id="90" w:name="_ETM_Q1_106520"/>
      <w:bookmarkEnd w:id="90"/>
      <w:r>
        <w:rPr>
          <w:rtl/>
        </w:rPr>
        <w:t>הצבעה</w:t>
      </w:r>
      <w:r>
        <w:rPr>
          <w:rFonts w:hint="cs"/>
          <w:rtl/>
        </w:rPr>
        <w:t>.</w:t>
      </w:r>
      <w:r>
        <w:rPr>
          <w:rtl/>
        </w:rPr>
        <w:t xml:space="preserve"> </w:t>
      </w:r>
      <w:bookmarkStart w:id="91" w:name="_ETM_Q1_116990"/>
      <w:bookmarkEnd w:id="91"/>
      <w:r>
        <w:rPr>
          <w:rtl/>
        </w:rPr>
        <w:t xml:space="preserve">עד </w:t>
      </w:r>
      <w:bookmarkStart w:id="92" w:name="_ETM_Q1_117170"/>
      <w:bookmarkEnd w:id="92"/>
      <w:r>
        <w:rPr>
          <w:rtl/>
        </w:rPr>
        <w:t>ש</w:t>
      </w:r>
      <w:r>
        <w:rPr>
          <w:rFonts w:hint="cs"/>
          <w:rtl/>
        </w:rPr>
        <w:t>א</w:t>
      </w:r>
      <w:r>
        <w:rPr>
          <w:rtl/>
        </w:rPr>
        <w:t xml:space="preserve">קבל </w:t>
      </w:r>
      <w:bookmarkStart w:id="93" w:name="_ETM_Q1_117560"/>
      <w:bookmarkEnd w:id="93"/>
      <w:r>
        <w:rPr>
          <w:rtl/>
        </w:rPr>
        <w:t>לידי</w:t>
      </w:r>
      <w:r>
        <w:rPr>
          <w:rFonts w:hint="cs"/>
          <w:rtl/>
        </w:rPr>
        <w:t>י</w:t>
      </w:r>
      <w:r>
        <w:rPr>
          <w:rtl/>
        </w:rPr>
        <w:t xml:space="preserve"> </w:t>
      </w:r>
      <w:bookmarkStart w:id="94" w:name="_ETM_Q1_117860"/>
      <w:bookmarkEnd w:id="94"/>
      <w:r>
        <w:rPr>
          <w:rtl/>
        </w:rPr>
        <w:t xml:space="preserve">את </w:t>
      </w:r>
      <w:bookmarkStart w:id="95" w:name="_ETM_Q1_118190"/>
      <w:bookmarkEnd w:id="95"/>
      <w:r>
        <w:rPr>
          <w:rtl/>
        </w:rPr>
        <w:t xml:space="preserve">רשימת </w:t>
      </w:r>
      <w:bookmarkStart w:id="96" w:name="_ETM_Q1_118970"/>
      <w:bookmarkEnd w:id="96"/>
      <w:r>
        <w:rPr>
          <w:rtl/>
        </w:rPr>
        <w:t>הדוברים</w:t>
      </w:r>
      <w:r>
        <w:rPr>
          <w:rFonts w:hint="cs"/>
          <w:rtl/>
        </w:rPr>
        <w:t>,</w:t>
      </w:r>
      <w:r>
        <w:rPr>
          <w:rtl/>
        </w:rPr>
        <w:t xml:space="preserve"> </w:t>
      </w:r>
      <w:bookmarkStart w:id="97" w:name="_ETM_Q1_119869"/>
      <w:bookmarkEnd w:id="97"/>
      <w:r>
        <w:rPr>
          <w:rtl/>
        </w:rPr>
        <w:t xml:space="preserve">אני </w:t>
      </w:r>
      <w:bookmarkStart w:id="98" w:name="_ETM_Q1_120020"/>
      <w:bookmarkEnd w:id="98"/>
      <w:r>
        <w:rPr>
          <w:rtl/>
        </w:rPr>
        <w:t xml:space="preserve">מזמין </w:t>
      </w:r>
      <w:bookmarkStart w:id="99" w:name="_ETM_Q1_120320"/>
      <w:bookmarkEnd w:id="99"/>
      <w:r>
        <w:rPr>
          <w:rtl/>
        </w:rPr>
        <w:t xml:space="preserve">את </w:t>
      </w:r>
      <w:bookmarkStart w:id="100" w:name="_ETM_Q1_120380"/>
      <w:bookmarkEnd w:id="100"/>
      <w:r>
        <w:rPr>
          <w:rtl/>
        </w:rPr>
        <w:t xml:space="preserve">חבר </w:t>
      </w:r>
      <w:bookmarkStart w:id="101" w:name="_ETM_Q1_120560"/>
      <w:bookmarkEnd w:id="101"/>
      <w:r>
        <w:rPr>
          <w:rtl/>
        </w:rPr>
        <w:t xml:space="preserve">הכנסת </w:t>
      </w:r>
      <w:bookmarkStart w:id="102" w:name="_ETM_Q1_120860"/>
      <w:bookmarkEnd w:id="102"/>
      <w:r>
        <w:rPr>
          <w:rtl/>
        </w:rPr>
        <w:t xml:space="preserve">בועז </w:t>
      </w:r>
      <w:bookmarkStart w:id="103" w:name="_ETM_Q1_121130"/>
      <w:bookmarkEnd w:id="103"/>
      <w:r>
        <w:rPr>
          <w:rtl/>
        </w:rPr>
        <w:t>טופורובסקי</w:t>
      </w:r>
      <w:r>
        <w:rPr>
          <w:rFonts w:hint="cs"/>
          <w:rtl/>
        </w:rPr>
        <w:t>,</w:t>
      </w:r>
      <w:r>
        <w:rPr>
          <w:rtl/>
        </w:rPr>
        <w:t xml:space="preserve"> </w:t>
      </w:r>
      <w:bookmarkStart w:id="104" w:name="_ETM_Q1_121600"/>
      <w:bookmarkEnd w:id="104"/>
      <w:r>
        <w:rPr>
          <w:rtl/>
        </w:rPr>
        <w:t>בבקשה</w:t>
      </w:r>
      <w:r>
        <w:rPr>
          <w:rFonts w:hint="cs"/>
          <w:rtl/>
        </w:rPr>
        <w:t>.</w:t>
      </w:r>
      <w:r>
        <w:rPr>
          <w:rtl/>
        </w:rPr>
        <w:t xml:space="preserve"> </w:t>
      </w:r>
      <w:bookmarkStart w:id="105" w:name="_ETM_Q1_127240"/>
      <w:bookmarkEnd w:id="105"/>
    </w:p>
    <w:p w:rsidR="003D1507" w:rsidRDefault="003D1507" w:rsidP="00735790">
      <w:pPr>
        <w:rPr>
          <w:rtl/>
        </w:rPr>
      </w:pPr>
      <w:bookmarkStart w:id="106" w:name="_ETM_Q1_126803"/>
      <w:bookmarkStart w:id="107" w:name="_ETM_Q1_126878"/>
      <w:bookmarkStart w:id="108" w:name="_ETM_Q1_126994"/>
      <w:bookmarkEnd w:id="106"/>
      <w:bookmarkEnd w:id="107"/>
      <w:bookmarkEnd w:id="108"/>
    </w:p>
    <w:p w:rsidR="003D1507" w:rsidRDefault="003D1507" w:rsidP="00735790">
      <w:pPr>
        <w:pStyle w:val="a4"/>
        <w:keepNext/>
        <w:rPr>
          <w:rtl/>
        </w:rPr>
      </w:pPr>
      <w:bookmarkStart w:id="109" w:name="_ETM_Q1_127058"/>
      <w:bookmarkStart w:id="110" w:name="ET_speaker_5080_10"/>
      <w:bookmarkEnd w:id="109"/>
      <w:r w:rsidRPr="00735790">
        <w:rPr>
          <w:rStyle w:val="TagStyle"/>
          <w:rtl/>
        </w:rPr>
        <w:t xml:space="preserve"> &lt;&lt; דובר &gt;&gt; </w:t>
      </w:r>
      <w:bookmarkStart w:id="111" w:name="_Toc161770477"/>
      <w:bookmarkStart w:id="112" w:name="_Toc161771545"/>
      <w:bookmarkStart w:id="113" w:name="_Toc161771831"/>
      <w:r>
        <w:rPr>
          <w:rtl/>
        </w:rPr>
        <w:t>בועז טופורובסקי (יש עתיד):</w:t>
      </w:r>
      <w:bookmarkEnd w:id="111"/>
      <w:bookmarkEnd w:id="112"/>
      <w:bookmarkEnd w:id="113"/>
      <w:r w:rsidRPr="00735790">
        <w:rPr>
          <w:rStyle w:val="TagStyle"/>
          <w:rtl/>
        </w:rPr>
        <w:t xml:space="preserve"> &lt;&lt; דובר &gt;&gt;</w:t>
      </w:r>
      <w:r>
        <w:rPr>
          <w:rtl/>
        </w:rPr>
        <w:t xml:space="preserve">   </w:t>
      </w:r>
      <w:bookmarkEnd w:id="110"/>
    </w:p>
    <w:p w:rsidR="003D1507" w:rsidRDefault="003D1507" w:rsidP="00AC418C">
      <w:pPr>
        <w:rPr>
          <w:rtl/>
        </w:rPr>
      </w:pPr>
    </w:p>
    <w:p w:rsidR="003D1507" w:rsidRDefault="003D1507" w:rsidP="002410D1">
      <w:pPr>
        <w:rPr>
          <w:rtl/>
        </w:rPr>
      </w:pPr>
      <w:bookmarkStart w:id="114" w:name="_ETM_Q1_123009"/>
      <w:bookmarkEnd w:id="114"/>
      <w:r>
        <w:rPr>
          <w:rtl/>
        </w:rPr>
        <w:t xml:space="preserve">אדוני </w:t>
      </w:r>
      <w:bookmarkStart w:id="115" w:name="_ETM_Q1_127600"/>
      <w:bookmarkEnd w:id="115"/>
      <w:r>
        <w:rPr>
          <w:rtl/>
        </w:rPr>
        <w:t>היושב-ראש</w:t>
      </w:r>
      <w:r>
        <w:rPr>
          <w:rFonts w:hint="cs"/>
          <w:rtl/>
        </w:rPr>
        <w:t>,</w:t>
      </w:r>
      <w:r>
        <w:rPr>
          <w:rtl/>
        </w:rPr>
        <w:t xml:space="preserve"> </w:t>
      </w:r>
      <w:bookmarkStart w:id="116" w:name="_ETM_Q1_128230"/>
      <w:bookmarkEnd w:id="116"/>
      <w:r>
        <w:rPr>
          <w:rtl/>
        </w:rPr>
        <w:t xml:space="preserve">תודה </w:t>
      </w:r>
      <w:bookmarkStart w:id="117" w:name="_ETM_Q1_128470"/>
      <w:bookmarkEnd w:id="117"/>
      <w:r>
        <w:rPr>
          <w:rtl/>
        </w:rPr>
        <w:t>רבה</w:t>
      </w:r>
      <w:r>
        <w:rPr>
          <w:rFonts w:hint="cs"/>
          <w:rtl/>
        </w:rPr>
        <w:t>.</w:t>
      </w:r>
      <w:r>
        <w:rPr>
          <w:rtl/>
        </w:rPr>
        <w:t xml:space="preserve"> </w:t>
      </w:r>
      <w:bookmarkStart w:id="118" w:name="_ETM_Q1_129590"/>
      <w:bookmarkEnd w:id="118"/>
      <w:r>
        <w:rPr>
          <w:rtl/>
        </w:rPr>
        <w:t>חבריי</w:t>
      </w:r>
      <w:bookmarkStart w:id="119" w:name="_ETM_Q1_130010"/>
      <w:bookmarkEnd w:id="119"/>
      <w:r>
        <w:rPr>
          <w:rFonts w:hint="cs"/>
          <w:rtl/>
        </w:rPr>
        <w:t xml:space="preserve"> </w:t>
      </w:r>
      <w:r>
        <w:rPr>
          <w:rtl/>
        </w:rPr>
        <w:t xml:space="preserve">חברות </w:t>
      </w:r>
      <w:bookmarkStart w:id="120" w:name="_ETM_Q1_130280"/>
      <w:bookmarkEnd w:id="120"/>
      <w:r>
        <w:rPr>
          <w:rtl/>
        </w:rPr>
        <w:t xml:space="preserve">וחברי </w:t>
      </w:r>
      <w:bookmarkStart w:id="121" w:name="_ETM_Q1_130700"/>
      <w:bookmarkEnd w:id="121"/>
      <w:r>
        <w:rPr>
          <w:rtl/>
        </w:rPr>
        <w:t>הכנסת</w:t>
      </w:r>
      <w:r>
        <w:rPr>
          <w:rFonts w:hint="cs"/>
          <w:rtl/>
        </w:rPr>
        <w:t>,</w:t>
      </w:r>
      <w:r>
        <w:rPr>
          <w:rtl/>
        </w:rPr>
        <w:t xml:space="preserve"> </w:t>
      </w:r>
      <w:bookmarkStart w:id="122" w:name="_ETM_Q1_131450"/>
      <w:bookmarkEnd w:id="122"/>
      <w:r>
        <w:rPr>
          <w:rtl/>
        </w:rPr>
        <w:t xml:space="preserve">גברתי </w:t>
      </w:r>
      <w:bookmarkStart w:id="123" w:name="_ETM_Q1_131840"/>
      <w:bookmarkEnd w:id="123"/>
      <w:r>
        <w:rPr>
          <w:rtl/>
        </w:rPr>
        <w:t>השרה</w:t>
      </w:r>
      <w:r>
        <w:rPr>
          <w:rFonts w:hint="cs"/>
          <w:rtl/>
        </w:rPr>
        <w:t>,</w:t>
      </w:r>
      <w:r>
        <w:rPr>
          <w:rtl/>
        </w:rPr>
        <w:t xml:space="preserve"> </w:t>
      </w:r>
      <w:bookmarkStart w:id="124" w:name="_ETM_Q1_133290"/>
      <w:bookmarkEnd w:id="124"/>
      <w:r>
        <w:rPr>
          <w:rtl/>
        </w:rPr>
        <w:t xml:space="preserve">אני </w:t>
      </w:r>
      <w:bookmarkStart w:id="125" w:name="_ETM_Q1_133560"/>
      <w:bookmarkEnd w:id="125"/>
      <w:r>
        <w:rPr>
          <w:rtl/>
        </w:rPr>
        <w:t xml:space="preserve">כבר </w:t>
      </w:r>
      <w:bookmarkStart w:id="126" w:name="_ETM_Q1_134099"/>
      <w:bookmarkEnd w:id="126"/>
      <w:r>
        <w:rPr>
          <w:rtl/>
        </w:rPr>
        <w:t>הרבה</w:t>
      </w:r>
      <w:r>
        <w:rPr>
          <w:rFonts w:hint="cs"/>
          <w:rtl/>
        </w:rPr>
        <w:t xml:space="preserve"> </w:t>
      </w:r>
      <w:r>
        <w:rPr>
          <w:rFonts w:hint="eastAsia"/>
        </w:rPr>
        <w:t>–</w:t>
      </w:r>
      <w:r>
        <w:rPr>
          <w:rtl/>
        </w:rPr>
        <w:t xml:space="preserve"> </w:t>
      </w:r>
      <w:bookmarkStart w:id="127" w:name="_ETM_Q1_134519"/>
      <w:bookmarkEnd w:id="127"/>
      <w:r>
        <w:rPr>
          <w:rtl/>
        </w:rPr>
        <w:t xml:space="preserve">מאז </w:t>
      </w:r>
      <w:bookmarkStart w:id="128" w:name="_ETM_Q1_134790"/>
      <w:bookmarkEnd w:id="128"/>
      <w:r>
        <w:rPr>
          <w:rtl/>
        </w:rPr>
        <w:t xml:space="preserve">המלחמה </w:t>
      </w:r>
      <w:bookmarkStart w:id="129" w:name="_ETM_Q1_135389"/>
      <w:bookmarkEnd w:id="129"/>
      <w:r>
        <w:rPr>
          <w:rFonts w:hint="cs"/>
          <w:rtl/>
        </w:rPr>
        <w:t xml:space="preserve">אני </w:t>
      </w:r>
      <w:r>
        <w:rPr>
          <w:rtl/>
        </w:rPr>
        <w:t xml:space="preserve">לא </w:t>
      </w:r>
      <w:bookmarkStart w:id="130" w:name="_ETM_Q1_135540"/>
      <w:bookmarkEnd w:id="130"/>
      <w:r>
        <w:rPr>
          <w:rtl/>
        </w:rPr>
        <w:t>מ</w:t>
      </w:r>
      <w:r>
        <w:rPr>
          <w:rFonts w:hint="cs"/>
          <w:rtl/>
        </w:rPr>
        <w:t>קריא</w:t>
      </w:r>
      <w:r>
        <w:rPr>
          <w:rtl/>
        </w:rPr>
        <w:t xml:space="preserve"> </w:t>
      </w:r>
      <w:bookmarkStart w:id="131" w:name="_ETM_Q1_136260"/>
      <w:bookmarkEnd w:id="131"/>
      <w:r>
        <w:rPr>
          <w:rFonts w:hint="cs"/>
          <w:rtl/>
        </w:rPr>
        <w:t>את פרטי</w:t>
      </w:r>
      <w:r>
        <w:rPr>
          <w:rtl/>
        </w:rPr>
        <w:t xml:space="preserve"> </w:t>
      </w:r>
      <w:bookmarkStart w:id="132" w:name="_ETM_Q1_136739"/>
      <w:bookmarkEnd w:id="132"/>
      <w:r>
        <w:rPr>
          <w:rtl/>
        </w:rPr>
        <w:t xml:space="preserve">תאונות </w:t>
      </w:r>
      <w:bookmarkStart w:id="133" w:name="_ETM_Q1_137129"/>
      <w:bookmarkEnd w:id="133"/>
      <w:r>
        <w:rPr>
          <w:rtl/>
        </w:rPr>
        <w:t xml:space="preserve">הדרכים </w:t>
      </w:r>
      <w:bookmarkStart w:id="134" w:name="_ETM_Q1_137609"/>
      <w:bookmarkEnd w:id="134"/>
      <w:r>
        <w:rPr>
          <w:rtl/>
        </w:rPr>
        <w:t xml:space="preserve">כל </w:t>
      </w:r>
      <w:bookmarkStart w:id="135" w:name="_ETM_Q1_137790"/>
      <w:bookmarkEnd w:id="135"/>
      <w:r>
        <w:rPr>
          <w:rtl/>
        </w:rPr>
        <w:t>שבוע</w:t>
      </w:r>
      <w:r>
        <w:rPr>
          <w:rFonts w:hint="cs"/>
          <w:rtl/>
        </w:rPr>
        <w:t>,</w:t>
      </w:r>
      <w:r>
        <w:rPr>
          <w:rtl/>
        </w:rPr>
        <w:t xml:space="preserve"> </w:t>
      </w:r>
      <w:bookmarkStart w:id="136" w:name="_ETM_Q1_138689"/>
      <w:bookmarkEnd w:id="136"/>
      <w:r>
        <w:rPr>
          <w:rtl/>
        </w:rPr>
        <w:t xml:space="preserve">כי </w:t>
      </w:r>
      <w:bookmarkStart w:id="137" w:name="_ETM_Q1_138840"/>
      <w:bookmarkEnd w:id="137"/>
      <w:r>
        <w:rPr>
          <w:rtl/>
        </w:rPr>
        <w:t>אמרתי</w:t>
      </w:r>
      <w:r>
        <w:rPr>
          <w:rFonts w:hint="cs"/>
          <w:rtl/>
        </w:rPr>
        <w:t>:</w:t>
      </w:r>
      <w:r>
        <w:rPr>
          <w:rtl/>
        </w:rPr>
        <w:t xml:space="preserve"> </w:t>
      </w:r>
      <w:bookmarkStart w:id="138" w:name="_ETM_Q1_139200"/>
      <w:bookmarkEnd w:id="138"/>
      <w:r>
        <w:rPr>
          <w:rtl/>
        </w:rPr>
        <w:t xml:space="preserve">אנשים </w:t>
      </w:r>
      <w:bookmarkStart w:id="139" w:name="_ETM_Q1_139529"/>
      <w:bookmarkEnd w:id="139"/>
      <w:r>
        <w:rPr>
          <w:rtl/>
        </w:rPr>
        <w:t xml:space="preserve">נהרגים </w:t>
      </w:r>
      <w:bookmarkStart w:id="140" w:name="_ETM_Q1_139980"/>
      <w:bookmarkEnd w:id="140"/>
      <w:r>
        <w:rPr>
          <w:rtl/>
        </w:rPr>
        <w:t xml:space="preserve">כל </w:t>
      </w:r>
      <w:bookmarkStart w:id="141" w:name="_ETM_Q1_140249"/>
      <w:bookmarkEnd w:id="141"/>
      <w:r>
        <w:rPr>
          <w:rtl/>
        </w:rPr>
        <w:t xml:space="preserve">יום </w:t>
      </w:r>
      <w:bookmarkStart w:id="142" w:name="_ETM_Q1_140489"/>
      <w:bookmarkEnd w:id="142"/>
      <w:r>
        <w:rPr>
          <w:rtl/>
        </w:rPr>
        <w:t xml:space="preserve">במלחמה </w:t>
      </w:r>
      <w:bookmarkStart w:id="143" w:name="_ETM_Q1_141540"/>
      <w:bookmarkEnd w:id="143"/>
      <w:r>
        <w:rPr>
          <w:rtl/>
        </w:rPr>
        <w:t xml:space="preserve">וזה </w:t>
      </w:r>
      <w:bookmarkStart w:id="144" w:name="_ETM_Q1_141900"/>
      <w:bookmarkEnd w:id="144"/>
      <w:r>
        <w:rPr>
          <w:rtl/>
        </w:rPr>
        <w:t xml:space="preserve">לא </w:t>
      </w:r>
      <w:bookmarkStart w:id="145" w:name="_ETM_Q1_142019"/>
      <w:bookmarkEnd w:id="145"/>
      <w:r>
        <w:rPr>
          <w:rtl/>
        </w:rPr>
        <w:t>לעניין</w:t>
      </w:r>
      <w:r>
        <w:rPr>
          <w:rFonts w:hint="cs"/>
          <w:rtl/>
        </w:rPr>
        <w:t>.</w:t>
      </w:r>
      <w:r>
        <w:rPr>
          <w:rtl/>
        </w:rPr>
        <w:t xml:space="preserve"> </w:t>
      </w:r>
      <w:bookmarkStart w:id="146" w:name="_ETM_Q1_142859"/>
      <w:bookmarkEnd w:id="146"/>
      <w:r>
        <w:rPr>
          <w:rtl/>
        </w:rPr>
        <w:t xml:space="preserve">אבל </w:t>
      </w:r>
      <w:bookmarkStart w:id="147" w:name="_ETM_Q1_143069"/>
      <w:bookmarkStart w:id="148" w:name="_ETM_Q1_143609"/>
      <w:bookmarkStart w:id="149" w:name="_ETM_Q1_143819"/>
      <w:bookmarkEnd w:id="147"/>
      <w:bookmarkEnd w:id="148"/>
      <w:bookmarkEnd w:id="149"/>
      <w:r>
        <w:rPr>
          <w:rtl/>
        </w:rPr>
        <w:t xml:space="preserve">אחרי </w:t>
      </w:r>
      <w:bookmarkStart w:id="150" w:name="_ETM_Q1_144150"/>
      <w:bookmarkEnd w:id="150"/>
      <w:r>
        <w:rPr>
          <w:rtl/>
        </w:rPr>
        <w:t xml:space="preserve">שבוע </w:t>
      </w:r>
      <w:bookmarkStart w:id="151" w:name="_ETM_Q1_145109"/>
      <w:bookmarkEnd w:id="151"/>
      <w:r>
        <w:rPr>
          <w:rtl/>
        </w:rPr>
        <w:t xml:space="preserve">של </w:t>
      </w:r>
      <w:bookmarkStart w:id="152" w:name="_ETM_Q1_145379"/>
      <w:bookmarkEnd w:id="152"/>
      <w:r>
        <w:rPr>
          <w:rtl/>
        </w:rPr>
        <w:t xml:space="preserve">11 </w:t>
      </w:r>
      <w:bookmarkStart w:id="153" w:name="_ETM_Q1_145979"/>
      <w:bookmarkEnd w:id="153"/>
      <w:r>
        <w:rPr>
          <w:rtl/>
        </w:rPr>
        <w:t xml:space="preserve">הרוגים </w:t>
      </w:r>
      <w:bookmarkStart w:id="154" w:name="_ETM_Q1_147720"/>
      <w:bookmarkEnd w:id="154"/>
      <w:r>
        <w:rPr>
          <w:rtl/>
        </w:rPr>
        <w:t xml:space="preserve">בדרכים </w:t>
      </w:r>
      <w:bookmarkStart w:id="155" w:name="_ETM_Q1_148919"/>
      <w:bookmarkEnd w:id="155"/>
      <w:r>
        <w:rPr>
          <w:rtl/>
        </w:rPr>
        <w:t xml:space="preserve">ואחרי </w:t>
      </w:r>
      <w:bookmarkStart w:id="156" w:name="_ETM_Q1_149370"/>
      <w:bookmarkEnd w:id="156"/>
      <w:r>
        <w:rPr>
          <w:rtl/>
        </w:rPr>
        <w:t xml:space="preserve">קיצוץ </w:t>
      </w:r>
      <w:bookmarkStart w:id="157" w:name="_ETM_Q1_150410"/>
      <w:bookmarkEnd w:id="157"/>
      <w:r>
        <w:rPr>
          <w:rtl/>
        </w:rPr>
        <w:t xml:space="preserve">שקרה </w:t>
      </w:r>
      <w:bookmarkStart w:id="158" w:name="_ETM_Q1_151340"/>
      <w:bookmarkEnd w:id="158"/>
      <w:r>
        <w:rPr>
          <w:rtl/>
        </w:rPr>
        <w:t xml:space="preserve">ברשות </w:t>
      </w:r>
      <w:bookmarkStart w:id="159" w:name="_ETM_Q1_152030"/>
      <w:bookmarkEnd w:id="159"/>
      <w:r>
        <w:rPr>
          <w:rtl/>
        </w:rPr>
        <w:t xml:space="preserve">הלאומית </w:t>
      </w:r>
      <w:bookmarkStart w:id="160" w:name="_ETM_Q1_152360"/>
      <w:bookmarkEnd w:id="160"/>
      <w:r>
        <w:rPr>
          <w:rtl/>
        </w:rPr>
        <w:t xml:space="preserve">לבטיחות </w:t>
      </w:r>
      <w:bookmarkStart w:id="161" w:name="_ETM_Q1_152810"/>
      <w:bookmarkEnd w:id="161"/>
      <w:r>
        <w:rPr>
          <w:rtl/>
        </w:rPr>
        <w:t>בדרכים</w:t>
      </w:r>
      <w:r>
        <w:rPr>
          <w:rFonts w:hint="cs"/>
          <w:rtl/>
        </w:rPr>
        <w:t>,</w:t>
      </w:r>
      <w:r>
        <w:rPr>
          <w:rtl/>
        </w:rPr>
        <w:t xml:space="preserve"> </w:t>
      </w:r>
      <w:bookmarkStart w:id="162" w:name="_ETM_Q1_153470"/>
      <w:bookmarkEnd w:id="162"/>
      <w:r>
        <w:rPr>
          <w:rtl/>
        </w:rPr>
        <w:t xml:space="preserve">אני </w:t>
      </w:r>
      <w:bookmarkStart w:id="163" w:name="_ETM_Q1_153620"/>
      <w:bookmarkEnd w:id="163"/>
      <w:r>
        <w:rPr>
          <w:rtl/>
        </w:rPr>
        <w:t xml:space="preserve">מבין </w:t>
      </w:r>
      <w:bookmarkStart w:id="164" w:name="_ETM_Q1_154560"/>
      <w:bookmarkEnd w:id="164"/>
      <w:r>
        <w:rPr>
          <w:rtl/>
        </w:rPr>
        <w:t xml:space="preserve">שהכנסת </w:t>
      </w:r>
      <w:bookmarkStart w:id="165" w:name="_ETM_Q1_155310"/>
      <w:bookmarkEnd w:id="165"/>
      <w:r>
        <w:rPr>
          <w:rtl/>
        </w:rPr>
        <w:t xml:space="preserve">לא </w:t>
      </w:r>
      <w:bookmarkStart w:id="166" w:name="_ETM_Q1_155430"/>
      <w:bookmarkEnd w:id="166"/>
      <w:r>
        <w:rPr>
          <w:rtl/>
        </w:rPr>
        <w:t xml:space="preserve">תתעורר </w:t>
      </w:r>
      <w:bookmarkStart w:id="167" w:name="_ETM_Q1_156269"/>
      <w:bookmarkEnd w:id="167"/>
      <w:r>
        <w:rPr>
          <w:rtl/>
        </w:rPr>
        <w:t>ו</w:t>
      </w:r>
      <w:r>
        <w:rPr>
          <w:rFonts w:hint="cs"/>
          <w:rtl/>
        </w:rPr>
        <w:t>ש</w:t>
      </w:r>
      <w:r>
        <w:rPr>
          <w:rtl/>
        </w:rPr>
        <w:t xml:space="preserve">אנשים </w:t>
      </w:r>
      <w:bookmarkStart w:id="168" w:name="_ETM_Q1_156659"/>
      <w:bookmarkEnd w:id="168"/>
      <w:r>
        <w:rPr>
          <w:rFonts w:hint="cs"/>
          <w:rtl/>
        </w:rPr>
        <w:t>י</w:t>
      </w:r>
      <w:r>
        <w:rPr>
          <w:rtl/>
        </w:rPr>
        <w:t xml:space="preserve">משיכו </w:t>
      </w:r>
      <w:bookmarkStart w:id="169" w:name="_ETM_Q1_157079"/>
      <w:bookmarkEnd w:id="169"/>
      <w:r>
        <w:rPr>
          <w:rtl/>
        </w:rPr>
        <w:t>למו</w:t>
      </w:r>
      <w:r>
        <w:rPr>
          <w:rFonts w:hint="cs"/>
          <w:rtl/>
        </w:rPr>
        <w:t>ת.</w:t>
      </w:r>
      <w:r>
        <w:rPr>
          <w:rtl/>
        </w:rPr>
        <w:t xml:space="preserve"> </w:t>
      </w:r>
      <w:bookmarkStart w:id="170" w:name="_ETM_Q1_157409"/>
      <w:bookmarkEnd w:id="170"/>
      <w:r>
        <w:rPr>
          <w:rtl/>
        </w:rPr>
        <w:t xml:space="preserve">אז </w:t>
      </w:r>
      <w:bookmarkStart w:id="171" w:name="_ETM_Q1_157530"/>
      <w:bookmarkEnd w:id="171"/>
      <w:r>
        <w:rPr>
          <w:rtl/>
        </w:rPr>
        <w:t xml:space="preserve">אני </w:t>
      </w:r>
      <w:bookmarkStart w:id="172" w:name="_ETM_Q1_157680"/>
      <w:bookmarkEnd w:id="172"/>
      <w:r>
        <w:rPr>
          <w:rtl/>
        </w:rPr>
        <w:t xml:space="preserve">חוזר </w:t>
      </w:r>
      <w:bookmarkStart w:id="173" w:name="_ETM_Q1_158669"/>
      <w:bookmarkEnd w:id="173"/>
      <w:r>
        <w:rPr>
          <w:rtl/>
        </w:rPr>
        <w:t xml:space="preserve">להקריא </w:t>
      </w:r>
      <w:bookmarkStart w:id="174" w:name="_ETM_Q1_159150"/>
      <w:bookmarkEnd w:id="174"/>
      <w:r>
        <w:rPr>
          <w:rtl/>
        </w:rPr>
        <w:t xml:space="preserve">את </w:t>
      </w:r>
      <w:bookmarkStart w:id="175" w:name="_ETM_Q1_159209"/>
      <w:bookmarkEnd w:id="175"/>
      <w:r>
        <w:rPr>
          <w:rtl/>
        </w:rPr>
        <w:t xml:space="preserve">פרטי </w:t>
      </w:r>
      <w:bookmarkStart w:id="176" w:name="_ETM_Q1_159569"/>
      <w:bookmarkEnd w:id="176"/>
      <w:r>
        <w:rPr>
          <w:rtl/>
        </w:rPr>
        <w:t xml:space="preserve">תאונות </w:t>
      </w:r>
      <w:bookmarkStart w:id="177" w:name="_ETM_Q1_159900"/>
      <w:bookmarkEnd w:id="177"/>
      <w:r>
        <w:rPr>
          <w:rtl/>
        </w:rPr>
        <w:t xml:space="preserve">הדרכים </w:t>
      </w:r>
      <w:bookmarkStart w:id="178" w:name="_ETM_Q1_160379"/>
      <w:bookmarkEnd w:id="178"/>
      <w:r>
        <w:rPr>
          <w:rtl/>
        </w:rPr>
        <w:t xml:space="preserve">שקרו </w:t>
      </w:r>
      <w:bookmarkStart w:id="179" w:name="_ETM_Q1_160829"/>
      <w:bookmarkEnd w:id="179"/>
      <w:r>
        <w:rPr>
          <w:rtl/>
        </w:rPr>
        <w:t xml:space="preserve">בשבוע </w:t>
      </w:r>
      <w:bookmarkStart w:id="180" w:name="_ETM_Q1_161400"/>
      <w:bookmarkEnd w:id="180"/>
      <w:r>
        <w:rPr>
          <w:rFonts w:hint="cs"/>
          <w:rtl/>
        </w:rPr>
        <w:t>ה</w:t>
      </w:r>
      <w:r>
        <w:rPr>
          <w:rtl/>
        </w:rPr>
        <w:t>חולף</w:t>
      </w:r>
      <w:r>
        <w:rPr>
          <w:rFonts w:hint="cs"/>
          <w:rtl/>
        </w:rPr>
        <w:t xml:space="preserve">. </w:t>
      </w:r>
      <w:bookmarkStart w:id="181" w:name="_ETM_Q1_162360"/>
      <w:bookmarkStart w:id="182" w:name="_ETM_Q1_163919"/>
      <w:bookmarkEnd w:id="181"/>
      <w:bookmarkEnd w:id="182"/>
      <w:r>
        <w:rPr>
          <w:rtl/>
        </w:rPr>
        <w:t>נכון</w:t>
      </w:r>
      <w:r>
        <w:rPr>
          <w:rFonts w:hint="cs"/>
          <w:rtl/>
        </w:rPr>
        <w:t>,</w:t>
      </w:r>
      <w:r>
        <w:rPr>
          <w:rtl/>
        </w:rPr>
        <w:t xml:space="preserve"> </w:t>
      </w:r>
      <w:bookmarkStart w:id="183" w:name="_ETM_Q1_164400"/>
      <w:bookmarkEnd w:id="183"/>
      <w:r>
        <w:rPr>
          <w:rtl/>
        </w:rPr>
        <w:t xml:space="preserve">אנחנו </w:t>
      </w:r>
      <w:bookmarkStart w:id="184" w:name="_ETM_Q1_164730"/>
      <w:bookmarkEnd w:id="184"/>
      <w:r>
        <w:rPr>
          <w:rtl/>
        </w:rPr>
        <w:t xml:space="preserve">יודעים </w:t>
      </w:r>
      <w:bookmarkStart w:id="185" w:name="_ETM_Q1_164970"/>
      <w:bookmarkEnd w:id="185"/>
      <w:r>
        <w:rPr>
          <w:rtl/>
        </w:rPr>
        <w:t xml:space="preserve">שאנחנו </w:t>
      </w:r>
      <w:bookmarkStart w:id="186" w:name="_ETM_Q1_165330"/>
      <w:bookmarkEnd w:id="186"/>
      <w:r>
        <w:rPr>
          <w:rtl/>
        </w:rPr>
        <w:t xml:space="preserve">עדיין </w:t>
      </w:r>
      <w:bookmarkStart w:id="187" w:name="_ETM_Q1_165600"/>
      <w:bookmarkEnd w:id="187"/>
      <w:r>
        <w:rPr>
          <w:rtl/>
        </w:rPr>
        <w:t xml:space="preserve">במלחמה </w:t>
      </w:r>
      <w:bookmarkStart w:id="188" w:name="_ETM_Q1_166600"/>
      <w:bookmarkEnd w:id="188"/>
      <w:r>
        <w:rPr>
          <w:rtl/>
        </w:rPr>
        <w:t xml:space="preserve">והיום </w:t>
      </w:r>
      <w:bookmarkStart w:id="189" w:name="_ETM_Q1_166960"/>
      <w:bookmarkEnd w:id="189"/>
      <w:r>
        <w:rPr>
          <w:rtl/>
        </w:rPr>
        <w:t xml:space="preserve">אנחנו </w:t>
      </w:r>
      <w:bookmarkStart w:id="190" w:name="_ETM_Q1_167290"/>
      <w:bookmarkEnd w:id="190"/>
      <w:r>
        <w:rPr>
          <w:rtl/>
        </w:rPr>
        <w:t xml:space="preserve">התבשרנו </w:t>
      </w:r>
      <w:bookmarkStart w:id="191" w:name="_ETM_Q1_167800"/>
      <w:bookmarkEnd w:id="191"/>
      <w:r>
        <w:rPr>
          <w:rtl/>
        </w:rPr>
        <w:t xml:space="preserve">על </w:t>
      </w:r>
      <w:bookmarkStart w:id="192" w:name="_ETM_Q1_167860"/>
      <w:bookmarkEnd w:id="192"/>
      <w:r>
        <w:rPr>
          <w:rtl/>
        </w:rPr>
        <w:t xml:space="preserve">מותו </w:t>
      </w:r>
      <w:bookmarkStart w:id="193" w:name="_ETM_Q1_168100"/>
      <w:bookmarkEnd w:id="193"/>
      <w:r>
        <w:rPr>
          <w:rtl/>
        </w:rPr>
        <w:t xml:space="preserve">של </w:t>
      </w:r>
      <w:bookmarkStart w:id="194" w:name="_ETM_Q1_168280"/>
      <w:bookmarkEnd w:id="194"/>
      <w:r>
        <w:rPr>
          <w:rtl/>
        </w:rPr>
        <w:t>סבסטיאן</w:t>
      </w:r>
      <w:r>
        <w:rPr>
          <w:rFonts w:hint="cs"/>
          <w:rtl/>
        </w:rPr>
        <w:t>, ו</w:t>
      </w:r>
      <w:bookmarkStart w:id="195" w:name="_ETM_Q1_169379"/>
      <w:bookmarkEnd w:id="195"/>
      <w:r>
        <w:rPr>
          <w:rtl/>
        </w:rPr>
        <w:t xml:space="preserve">אנחנו </w:t>
      </w:r>
      <w:bookmarkStart w:id="196" w:name="_ETM_Q1_169559"/>
      <w:bookmarkEnd w:id="196"/>
      <w:r>
        <w:rPr>
          <w:rtl/>
        </w:rPr>
        <w:t xml:space="preserve">קוראים </w:t>
      </w:r>
      <w:bookmarkStart w:id="197" w:name="_ETM_Q1_169799"/>
      <w:bookmarkEnd w:id="197"/>
      <w:r>
        <w:rPr>
          <w:rtl/>
        </w:rPr>
        <w:t xml:space="preserve">לסוף </w:t>
      </w:r>
      <w:bookmarkStart w:id="198" w:name="_ETM_Q1_170159"/>
      <w:bookmarkEnd w:id="198"/>
      <w:r>
        <w:rPr>
          <w:rtl/>
        </w:rPr>
        <w:t>המלחמה</w:t>
      </w:r>
      <w:r>
        <w:rPr>
          <w:rFonts w:hint="cs"/>
          <w:rtl/>
        </w:rPr>
        <w:t xml:space="preserve"> ו</w:t>
      </w:r>
      <w:bookmarkStart w:id="199" w:name="_ETM_Q1_170700"/>
      <w:bookmarkEnd w:id="199"/>
      <w:r>
        <w:rPr>
          <w:rtl/>
        </w:rPr>
        <w:t xml:space="preserve">להחזרת </w:t>
      </w:r>
      <w:bookmarkStart w:id="200" w:name="_ETM_Q1_171180"/>
      <w:bookmarkEnd w:id="200"/>
      <w:r>
        <w:rPr>
          <w:rtl/>
        </w:rPr>
        <w:t xml:space="preserve">החטופים </w:t>
      </w:r>
      <w:bookmarkStart w:id="201" w:name="_ETM_Q1_172109"/>
      <w:bookmarkEnd w:id="201"/>
      <w:r>
        <w:rPr>
          <w:rFonts w:hint="cs"/>
          <w:rtl/>
        </w:rPr>
        <w:t xml:space="preserve">אחרי </w:t>
      </w:r>
      <w:r>
        <w:rPr>
          <w:rtl/>
        </w:rPr>
        <w:t xml:space="preserve">165 </w:t>
      </w:r>
      <w:bookmarkStart w:id="202" w:name="_ETM_Q1_173340"/>
      <w:bookmarkEnd w:id="202"/>
      <w:r>
        <w:rPr>
          <w:rtl/>
        </w:rPr>
        <w:t>ימים</w:t>
      </w:r>
      <w:r>
        <w:rPr>
          <w:rFonts w:hint="cs"/>
          <w:rtl/>
        </w:rPr>
        <w:t>,</w:t>
      </w:r>
      <w:r>
        <w:rPr>
          <w:rtl/>
        </w:rPr>
        <w:t xml:space="preserve"> </w:t>
      </w:r>
      <w:bookmarkStart w:id="203" w:name="_ETM_Q1_174470"/>
      <w:bookmarkEnd w:id="203"/>
      <w:r>
        <w:rPr>
          <w:rtl/>
        </w:rPr>
        <w:t xml:space="preserve">אבל </w:t>
      </w:r>
      <w:bookmarkStart w:id="204" w:name="_ETM_Q1_174980"/>
      <w:bookmarkEnd w:id="204"/>
      <w:r>
        <w:rPr>
          <w:rtl/>
        </w:rPr>
        <w:t xml:space="preserve">מה </w:t>
      </w:r>
      <w:bookmarkStart w:id="205" w:name="_ETM_Q1_175160"/>
      <w:bookmarkEnd w:id="205"/>
      <w:r>
        <w:rPr>
          <w:rtl/>
        </w:rPr>
        <w:t xml:space="preserve">שקורה </w:t>
      </w:r>
      <w:bookmarkStart w:id="206" w:name="_ETM_Q1_175580"/>
      <w:bookmarkEnd w:id="206"/>
      <w:r>
        <w:rPr>
          <w:rtl/>
        </w:rPr>
        <w:t xml:space="preserve">כאן </w:t>
      </w:r>
      <w:bookmarkStart w:id="207" w:name="_ETM_Q1_176389"/>
      <w:bookmarkEnd w:id="207"/>
      <w:r>
        <w:rPr>
          <w:rtl/>
        </w:rPr>
        <w:t xml:space="preserve">מחזיר </w:t>
      </w:r>
      <w:bookmarkStart w:id="208" w:name="_ETM_Q1_176810"/>
      <w:bookmarkEnd w:id="208"/>
      <w:r>
        <w:rPr>
          <w:rtl/>
        </w:rPr>
        <w:t xml:space="preserve">אותי </w:t>
      </w:r>
      <w:bookmarkStart w:id="209" w:name="_ETM_Q1_177020"/>
      <w:bookmarkEnd w:id="209"/>
      <w:r>
        <w:rPr>
          <w:rFonts w:hint="cs"/>
          <w:rtl/>
        </w:rPr>
        <w:t>א</w:t>
      </w:r>
      <w:r>
        <w:rPr>
          <w:rtl/>
        </w:rPr>
        <w:t xml:space="preserve">ל </w:t>
      </w:r>
      <w:bookmarkStart w:id="210" w:name="_ETM_Q1_177139"/>
      <w:bookmarkEnd w:id="210"/>
      <w:r>
        <w:rPr>
          <w:rtl/>
        </w:rPr>
        <w:t xml:space="preserve">נושא </w:t>
      </w:r>
      <w:bookmarkStart w:id="211" w:name="_ETM_Q1_177440"/>
      <w:bookmarkEnd w:id="211"/>
      <w:r>
        <w:rPr>
          <w:rtl/>
        </w:rPr>
        <w:t xml:space="preserve">תאונות </w:t>
      </w:r>
      <w:bookmarkStart w:id="212" w:name="_ETM_Q1_177770"/>
      <w:bookmarkEnd w:id="212"/>
      <w:r>
        <w:rPr>
          <w:rtl/>
        </w:rPr>
        <w:t>הדרכים</w:t>
      </w:r>
      <w:r>
        <w:rPr>
          <w:rFonts w:hint="cs"/>
          <w:rtl/>
        </w:rPr>
        <w:t>.</w:t>
      </w:r>
      <w:r>
        <w:rPr>
          <w:rtl/>
        </w:rPr>
        <w:t xml:space="preserve"> </w:t>
      </w:r>
      <w:bookmarkStart w:id="213" w:name="_ETM_Q1_178550"/>
      <w:bookmarkEnd w:id="213"/>
      <w:r>
        <w:rPr>
          <w:rtl/>
        </w:rPr>
        <w:t>לכן</w:t>
      </w:r>
      <w:r>
        <w:rPr>
          <w:rFonts w:hint="cs"/>
          <w:rtl/>
        </w:rPr>
        <w:t>,</w:t>
      </w:r>
      <w:r>
        <w:rPr>
          <w:rtl/>
        </w:rPr>
        <w:t xml:space="preserve"> </w:t>
      </w:r>
      <w:bookmarkStart w:id="214" w:name="_ETM_Q1_178940"/>
      <w:bookmarkEnd w:id="214"/>
      <w:r>
        <w:rPr>
          <w:rtl/>
        </w:rPr>
        <w:t xml:space="preserve">אני </w:t>
      </w:r>
      <w:bookmarkStart w:id="215" w:name="_ETM_Q1_179120"/>
      <w:bookmarkEnd w:id="215"/>
      <w:r>
        <w:rPr>
          <w:rtl/>
        </w:rPr>
        <w:t xml:space="preserve">אזכיר </w:t>
      </w:r>
      <w:bookmarkStart w:id="216" w:name="_ETM_Q1_179540"/>
      <w:bookmarkEnd w:id="216"/>
      <w:r>
        <w:rPr>
          <w:rtl/>
        </w:rPr>
        <w:t xml:space="preserve">לנוכחים </w:t>
      </w:r>
      <w:bookmarkStart w:id="217" w:name="_ETM_Q1_180169"/>
      <w:bookmarkEnd w:id="217"/>
      <w:r>
        <w:rPr>
          <w:rtl/>
        </w:rPr>
        <w:t xml:space="preserve">ולחברי </w:t>
      </w:r>
      <w:bookmarkStart w:id="218" w:name="_ETM_Q1_180680"/>
      <w:bookmarkEnd w:id="218"/>
      <w:r>
        <w:rPr>
          <w:rtl/>
        </w:rPr>
        <w:t xml:space="preserve">הכנסת </w:t>
      </w:r>
      <w:bookmarkStart w:id="219" w:name="_ETM_Q1_181400"/>
      <w:bookmarkEnd w:id="219"/>
      <w:r>
        <w:rPr>
          <w:rFonts w:hint="cs"/>
          <w:rtl/>
        </w:rPr>
        <w:t>ול</w:t>
      </w:r>
      <w:r>
        <w:rPr>
          <w:rtl/>
        </w:rPr>
        <w:t xml:space="preserve">יושבי </w:t>
      </w:r>
      <w:bookmarkStart w:id="220" w:name="_ETM_Q1_181790"/>
      <w:bookmarkEnd w:id="220"/>
      <w:r>
        <w:rPr>
          <w:rtl/>
        </w:rPr>
        <w:t xml:space="preserve">הבית </w:t>
      </w:r>
      <w:bookmarkStart w:id="221" w:name="_ETM_Q1_183189"/>
      <w:bookmarkEnd w:id="221"/>
      <w:r>
        <w:rPr>
          <w:rtl/>
        </w:rPr>
        <w:t xml:space="preserve">איפה </w:t>
      </w:r>
      <w:bookmarkStart w:id="222" w:name="_ETM_Q1_183459"/>
      <w:bookmarkEnd w:id="222"/>
      <w:r>
        <w:rPr>
          <w:rtl/>
        </w:rPr>
        <w:t xml:space="preserve">אנחנו </w:t>
      </w:r>
      <w:bookmarkStart w:id="223" w:name="_ETM_Q1_183760"/>
      <w:bookmarkEnd w:id="223"/>
      <w:r>
        <w:rPr>
          <w:rtl/>
        </w:rPr>
        <w:t>חיים</w:t>
      </w:r>
      <w:bookmarkStart w:id="224" w:name="_ETM_Q1_184059"/>
      <w:bookmarkEnd w:id="224"/>
      <w:r>
        <w:rPr>
          <w:rFonts w:hint="cs"/>
          <w:rtl/>
        </w:rPr>
        <w:t xml:space="preserve">. </w:t>
      </w:r>
    </w:p>
    <w:p w:rsidR="003D1507" w:rsidRDefault="003D1507" w:rsidP="00732EDB">
      <w:pPr>
        <w:rPr>
          <w:rtl/>
        </w:rPr>
      </w:pPr>
      <w:bookmarkStart w:id="225" w:name="_ETM_Q1_187782"/>
      <w:bookmarkStart w:id="226" w:name="_ETM_Q1_187871"/>
      <w:bookmarkEnd w:id="225"/>
      <w:bookmarkEnd w:id="226"/>
    </w:p>
    <w:p w:rsidR="003D1507" w:rsidRDefault="003D1507" w:rsidP="00AC418C">
      <w:pPr>
        <w:rPr>
          <w:rtl/>
        </w:rPr>
      </w:pPr>
      <w:bookmarkStart w:id="227" w:name="_ETM_Q1_187942"/>
      <w:bookmarkStart w:id="228" w:name="_ETM_Q1_188029"/>
      <w:bookmarkEnd w:id="227"/>
      <w:bookmarkEnd w:id="228"/>
      <w:r>
        <w:rPr>
          <w:rtl/>
        </w:rPr>
        <w:t xml:space="preserve">ביום </w:t>
      </w:r>
      <w:bookmarkStart w:id="229" w:name="_ETM_Q1_184269"/>
      <w:bookmarkEnd w:id="229"/>
      <w:r>
        <w:rPr>
          <w:rtl/>
        </w:rPr>
        <w:t xml:space="preserve">רביעי </w:t>
      </w:r>
      <w:bookmarkStart w:id="230" w:name="_ETM_Q1_184659"/>
      <w:bookmarkEnd w:id="230"/>
      <w:r>
        <w:rPr>
          <w:rFonts w:hint="cs"/>
          <w:rtl/>
        </w:rPr>
        <w:t>13</w:t>
      </w:r>
      <w:r>
        <w:rPr>
          <w:rtl/>
        </w:rPr>
        <w:t xml:space="preserve"> </w:t>
      </w:r>
      <w:bookmarkStart w:id="231" w:name="_ETM_Q1_185995"/>
      <w:bookmarkEnd w:id="231"/>
      <w:r>
        <w:rPr>
          <w:rtl/>
        </w:rPr>
        <w:t xml:space="preserve">במרץ </w:t>
      </w:r>
      <w:bookmarkStart w:id="232" w:name="_ETM_Q1_187329"/>
      <w:bookmarkEnd w:id="232"/>
      <w:r>
        <w:rPr>
          <w:rtl/>
        </w:rPr>
        <w:t xml:space="preserve">נהרגה </w:t>
      </w:r>
      <w:bookmarkStart w:id="233" w:name="_ETM_Q1_187629"/>
      <w:bookmarkEnd w:id="233"/>
      <w:r>
        <w:rPr>
          <w:rtl/>
        </w:rPr>
        <w:t xml:space="preserve">אישה </w:t>
      </w:r>
      <w:bookmarkStart w:id="234" w:name="_ETM_Q1_187930"/>
      <w:bookmarkEnd w:id="234"/>
      <w:r>
        <w:rPr>
          <w:rtl/>
        </w:rPr>
        <w:t xml:space="preserve">בשנות </w:t>
      </w:r>
      <w:bookmarkStart w:id="235" w:name="_ETM_Q1_188319"/>
      <w:bookmarkEnd w:id="235"/>
      <w:r>
        <w:rPr>
          <w:rtl/>
        </w:rPr>
        <w:t>ה</w:t>
      </w:r>
      <w:r>
        <w:rPr>
          <w:rFonts w:hint="cs"/>
          <w:rtl/>
        </w:rPr>
        <w:t>שישים</w:t>
      </w:r>
      <w:r>
        <w:rPr>
          <w:rtl/>
        </w:rPr>
        <w:t xml:space="preserve"> </w:t>
      </w:r>
      <w:bookmarkStart w:id="236" w:name="_ETM_Q1_188739"/>
      <w:bookmarkEnd w:id="236"/>
      <w:r w:rsidR="002410D1">
        <w:rPr>
          <w:rFonts w:hint="cs"/>
          <w:rtl/>
        </w:rPr>
        <w:t>ל</w:t>
      </w:r>
      <w:r>
        <w:rPr>
          <w:rtl/>
        </w:rPr>
        <w:t>חייה</w:t>
      </w:r>
      <w:r>
        <w:rPr>
          <w:rFonts w:hint="cs"/>
          <w:rtl/>
        </w:rPr>
        <w:t>;</w:t>
      </w:r>
      <w:r>
        <w:rPr>
          <w:rtl/>
        </w:rPr>
        <w:t xml:space="preserve"> </w:t>
      </w:r>
      <w:bookmarkStart w:id="237" w:name="_ETM_Q1_189599"/>
      <w:bookmarkEnd w:id="237"/>
      <w:r>
        <w:rPr>
          <w:rtl/>
        </w:rPr>
        <w:t xml:space="preserve">באותו </w:t>
      </w:r>
      <w:bookmarkStart w:id="238" w:name="_ETM_Q1_189989"/>
      <w:bookmarkEnd w:id="238"/>
      <w:r>
        <w:rPr>
          <w:rtl/>
        </w:rPr>
        <w:t xml:space="preserve">יום </w:t>
      </w:r>
      <w:bookmarkStart w:id="239" w:name="_ETM_Q1_190109"/>
      <w:bookmarkEnd w:id="239"/>
      <w:r>
        <w:rPr>
          <w:rtl/>
        </w:rPr>
        <w:t>נ</w:t>
      </w:r>
      <w:bookmarkStart w:id="240" w:name="_ETM_Q1_190349"/>
      <w:bookmarkEnd w:id="240"/>
      <w:r>
        <w:rPr>
          <w:rFonts w:hint="cs"/>
          <w:rtl/>
        </w:rPr>
        <w:t>הרג</w:t>
      </w:r>
      <w:r>
        <w:rPr>
          <w:rtl/>
        </w:rPr>
        <w:t xml:space="preserve"> </w:t>
      </w:r>
      <w:bookmarkStart w:id="241" w:name="_ETM_Q1_190620"/>
      <w:bookmarkEnd w:id="241"/>
      <w:r>
        <w:rPr>
          <w:rtl/>
        </w:rPr>
        <w:t xml:space="preserve">רוכב </w:t>
      </w:r>
      <w:bookmarkStart w:id="242" w:name="_ETM_Q1_190950"/>
      <w:bookmarkEnd w:id="242"/>
      <w:r>
        <w:rPr>
          <w:rtl/>
        </w:rPr>
        <w:t xml:space="preserve">אופנוע </w:t>
      </w:r>
      <w:bookmarkStart w:id="243" w:name="_ETM_Q1_191370"/>
      <w:bookmarkEnd w:id="243"/>
      <w:r>
        <w:rPr>
          <w:rtl/>
        </w:rPr>
        <w:t xml:space="preserve">בן </w:t>
      </w:r>
      <w:bookmarkStart w:id="244" w:name="_ETM_Q1_191519"/>
      <w:bookmarkEnd w:id="244"/>
      <w:r>
        <w:rPr>
          <w:rtl/>
        </w:rPr>
        <w:t xml:space="preserve">33 </w:t>
      </w:r>
      <w:bookmarkStart w:id="245" w:name="_ETM_Q1_192919"/>
      <w:bookmarkEnd w:id="245"/>
      <w:r>
        <w:rPr>
          <w:rtl/>
        </w:rPr>
        <w:t xml:space="preserve">לאחר </w:t>
      </w:r>
      <w:bookmarkStart w:id="246" w:name="_ETM_Q1_193220"/>
      <w:bookmarkEnd w:id="246"/>
      <w:r>
        <w:rPr>
          <w:rtl/>
        </w:rPr>
        <w:t xml:space="preserve">שרכב </w:t>
      </w:r>
      <w:bookmarkStart w:id="247" w:name="_ETM_Q1_193970"/>
      <w:bookmarkEnd w:id="247"/>
      <w:r>
        <w:rPr>
          <w:rtl/>
        </w:rPr>
        <w:t xml:space="preserve">פרטי </w:t>
      </w:r>
      <w:bookmarkStart w:id="248" w:name="_ETM_Q1_194330"/>
      <w:bookmarkEnd w:id="248"/>
      <w:r>
        <w:rPr>
          <w:rtl/>
        </w:rPr>
        <w:t xml:space="preserve">פגע </w:t>
      </w:r>
      <w:bookmarkStart w:id="249" w:name="_ETM_Q1_194690"/>
      <w:bookmarkEnd w:id="249"/>
      <w:r>
        <w:rPr>
          <w:rtl/>
        </w:rPr>
        <w:t>בו</w:t>
      </w:r>
      <w:r w:rsidR="002410D1">
        <w:rPr>
          <w:rFonts w:hint="cs"/>
          <w:rtl/>
        </w:rPr>
        <w:t>;</w:t>
      </w:r>
      <w:r>
        <w:rPr>
          <w:rtl/>
        </w:rPr>
        <w:t xml:space="preserve"> </w:t>
      </w:r>
      <w:bookmarkStart w:id="250" w:name="_ETM_Q1_195349"/>
      <w:bookmarkEnd w:id="250"/>
      <w:r>
        <w:rPr>
          <w:rtl/>
        </w:rPr>
        <w:t xml:space="preserve">עוד </w:t>
      </w:r>
      <w:bookmarkStart w:id="251" w:name="_ETM_Q1_195589"/>
      <w:bookmarkEnd w:id="251"/>
      <w:r>
        <w:rPr>
          <w:rtl/>
        </w:rPr>
        <w:t xml:space="preserve">באותו </w:t>
      </w:r>
      <w:bookmarkStart w:id="252" w:name="_ETM_Q1_195949"/>
      <w:bookmarkEnd w:id="252"/>
      <w:r>
        <w:rPr>
          <w:rtl/>
        </w:rPr>
        <w:t xml:space="preserve">יום </w:t>
      </w:r>
      <w:bookmarkStart w:id="253" w:name="_ETM_Q1_196129"/>
      <w:bookmarkEnd w:id="253"/>
      <w:r>
        <w:rPr>
          <w:rtl/>
        </w:rPr>
        <w:t xml:space="preserve">נהרגו </w:t>
      </w:r>
      <w:bookmarkStart w:id="254" w:name="_ETM_Q1_196400"/>
      <w:bookmarkEnd w:id="254"/>
      <w:r>
        <w:rPr>
          <w:rFonts w:hint="cs"/>
          <w:rtl/>
        </w:rPr>
        <w:t>שלושה</w:t>
      </w:r>
      <w:r>
        <w:rPr>
          <w:rtl/>
        </w:rPr>
        <w:t xml:space="preserve"> </w:t>
      </w:r>
      <w:bookmarkStart w:id="255" w:name="_ETM_Q1_196909"/>
      <w:bookmarkEnd w:id="255"/>
      <w:r>
        <w:rPr>
          <w:rtl/>
        </w:rPr>
        <w:t>נערים</w:t>
      </w:r>
      <w:r>
        <w:rPr>
          <w:rFonts w:hint="cs"/>
          <w:rtl/>
        </w:rPr>
        <w:t>,</w:t>
      </w:r>
      <w:r>
        <w:rPr>
          <w:rtl/>
        </w:rPr>
        <w:t xml:space="preserve"> </w:t>
      </w:r>
      <w:bookmarkStart w:id="256" w:name="_ETM_Q1_197749"/>
      <w:bookmarkEnd w:id="256"/>
      <w:r>
        <w:rPr>
          <w:rtl/>
        </w:rPr>
        <w:t>נערים</w:t>
      </w:r>
      <w:r>
        <w:rPr>
          <w:rFonts w:hint="cs"/>
          <w:rtl/>
        </w:rPr>
        <w:t xml:space="preserve">, </w:t>
      </w:r>
      <w:bookmarkStart w:id="257" w:name="_ETM_Q1_198840"/>
      <w:bookmarkEnd w:id="257"/>
      <w:r>
        <w:rPr>
          <w:rFonts w:hint="cs"/>
          <w:rtl/>
        </w:rPr>
        <w:t>ב</w:t>
      </w:r>
      <w:r>
        <w:rPr>
          <w:rtl/>
        </w:rPr>
        <w:t xml:space="preserve">תאונה </w:t>
      </w:r>
      <w:bookmarkStart w:id="258" w:name="_ETM_Q1_199319"/>
      <w:bookmarkEnd w:id="258"/>
      <w:r>
        <w:rPr>
          <w:rtl/>
        </w:rPr>
        <w:t xml:space="preserve">קטלנית </w:t>
      </w:r>
      <w:bookmarkStart w:id="259" w:name="_ETM_Q1_199799"/>
      <w:bookmarkEnd w:id="259"/>
      <w:r>
        <w:rPr>
          <w:rtl/>
        </w:rPr>
        <w:t xml:space="preserve">סמוך </w:t>
      </w:r>
      <w:bookmarkStart w:id="260" w:name="_ETM_Q1_200129"/>
      <w:bookmarkEnd w:id="260"/>
      <w:r>
        <w:rPr>
          <w:rtl/>
        </w:rPr>
        <w:t xml:space="preserve">לצומת </w:t>
      </w:r>
      <w:bookmarkStart w:id="261" w:name="_ETM_Q1_200519"/>
      <w:bookmarkEnd w:id="261"/>
      <w:r>
        <w:rPr>
          <w:rtl/>
        </w:rPr>
        <w:t xml:space="preserve">גבעת </w:t>
      </w:r>
      <w:bookmarkStart w:id="262" w:name="_ETM_Q1_200909"/>
      <w:bookmarkEnd w:id="262"/>
      <w:r>
        <w:rPr>
          <w:rtl/>
        </w:rPr>
        <w:t>אסף</w:t>
      </w:r>
      <w:r>
        <w:rPr>
          <w:rFonts w:hint="cs"/>
          <w:rtl/>
        </w:rPr>
        <w:t xml:space="preserve"> </w:t>
      </w:r>
      <w:r>
        <w:rPr>
          <w:rFonts w:hint="eastAsia"/>
        </w:rPr>
        <w:t>–</w:t>
      </w:r>
      <w:r>
        <w:rPr>
          <w:rtl/>
        </w:rPr>
        <w:t xml:space="preserve"> </w:t>
      </w:r>
      <w:bookmarkStart w:id="263" w:name="_ETM_Q1_201590"/>
      <w:bookmarkStart w:id="264" w:name="_ETM_Q1_201860"/>
      <w:bookmarkStart w:id="265" w:name="_ETM_Q1_202190"/>
      <w:bookmarkStart w:id="266" w:name="_ETM_Q1_203060"/>
      <w:bookmarkEnd w:id="263"/>
      <w:bookmarkEnd w:id="264"/>
      <w:bookmarkEnd w:id="265"/>
      <w:bookmarkEnd w:id="266"/>
      <w:r>
        <w:rPr>
          <w:rFonts w:hint="cs"/>
          <w:rtl/>
        </w:rPr>
        <w:t xml:space="preserve">מתתיהו בזנסון, </w:t>
      </w:r>
      <w:r>
        <w:rPr>
          <w:rtl/>
        </w:rPr>
        <w:t xml:space="preserve">בן </w:t>
      </w:r>
      <w:bookmarkStart w:id="267" w:name="_ETM_Q1_203269"/>
      <w:bookmarkEnd w:id="267"/>
      <w:r>
        <w:rPr>
          <w:rtl/>
        </w:rPr>
        <w:t>18</w:t>
      </w:r>
      <w:r>
        <w:rPr>
          <w:rFonts w:hint="cs"/>
          <w:rtl/>
        </w:rPr>
        <w:t>,</w:t>
      </w:r>
      <w:r>
        <w:rPr>
          <w:rtl/>
        </w:rPr>
        <w:t xml:space="preserve"> </w:t>
      </w:r>
      <w:bookmarkStart w:id="268" w:name="_ETM_Q1_203734"/>
      <w:bookmarkEnd w:id="268"/>
      <w:r>
        <w:rPr>
          <w:rtl/>
        </w:rPr>
        <w:t xml:space="preserve">מתל </w:t>
      </w:r>
      <w:bookmarkStart w:id="269" w:name="_ETM_Q1_204200"/>
      <w:bookmarkEnd w:id="269"/>
      <w:r>
        <w:rPr>
          <w:rtl/>
        </w:rPr>
        <w:t>אביב</w:t>
      </w:r>
      <w:r w:rsidR="002410D1">
        <w:rPr>
          <w:rFonts w:hint="cs"/>
          <w:rtl/>
        </w:rPr>
        <w:t>,</w:t>
      </w:r>
      <w:r>
        <w:rPr>
          <w:rtl/>
        </w:rPr>
        <w:t xml:space="preserve"> </w:t>
      </w:r>
      <w:bookmarkStart w:id="270" w:name="_ETM_Q1_204560"/>
      <w:bookmarkEnd w:id="270"/>
      <w:r>
        <w:rPr>
          <w:rtl/>
        </w:rPr>
        <w:t xml:space="preserve">מאיר </w:t>
      </w:r>
      <w:bookmarkStart w:id="271" w:name="_ETM_Q1_204860"/>
      <w:bookmarkEnd w:id="271"/>
      <w:r>
        <w:rPr>
          <w:rtl/>
        </w:rPr>
        <w:t>פישר</w:t>
      </w:r>
      <w:r>
        <w:rPr>
          <w:rFonts w:hint="cs"/>
          <w:rtl/>
        </w:rPr>
        <w:t>,</w:t>
      </w:r>
      <w:r>
        <w:rPr>
          <w:rtl/>
        </w:rPr>
        <w:t xml:space="preserve"> </w:t>
      </w:r>
      <w:bookmarkStart w:id="272" w:name="_ETM_Q1_205250"/>
      <w:bookmarkEnd w:id="272"/>
      <w:r>
        <w:rPr>
          <w:rtl/>
        </w:rPr>
        <w:t xml:space="preserve">בן </w:t>
      </w:r>
      <w:bookmarkStart w:id="273" w:name="_ETM_Q1_205430"/>
      <w:bookmarkEnd w:id="273"/>
      <w:r>
        <w:rPr>
          <w:rtl/>
        </w:rPr>
        <w:t>15</w:t>
      </w:r>
      <w:r>
        <w:rPr>
          <w:rFonts w:hint="cs"/>
          <w:rtl/>
        </w:rPr>
        <w:t>,</w:t>
      </w:r>
      <w:r>
        <w:rPr>
          <w:rtl/>
        </w:rPr>
        <w:t xml:space="preserve"> </w:t>
      </w:r>
      <w:bookmarkStart w:id="274" w:name="_ETM_Q1_205880"/>
      <w:bookmarkEnd w:id="274"/>
      <w:r>
        <w:rPr>
          <w:rtl/>
        </w:rPr>
        <w:t xml:space="preserve">מבית </w:t>
      </w:r>
      <w:bookmarkStart w:id="275" w:name="_ETM_Q1_206330"/>
      <w:bookmarkEnd w:id="275"/>
      <w:r>
        <w:rPr>
          <w:rtl/>
        </w:rPr>
        <w:t>שמש</w:t>
      </w:r>
      <w:r w:rsidR="002410D1">
        <w:rPr>
          <w:rFonts w:hint="cs"/>
          <w:rtl/>
        </w:rPr>
        <w:t>,</w:t>
      </w:r>
      <w:r>
        <w:rPr>
          <w:rtl/>
        </w:rPr>
        <w:t xml:space="preserve"> </w:t>
      </w:r>
      <w:bookmarkStart w:id="276" w:name="_ETM_Q1_207230"/>
      <w:bookmarkEnd w:id="276"/>
      <w:r>
        <w:rPr>
          <w:rtl/>
        </w:rPr>
        <w:t xml:space="preserve">ונחמן </w:t>
      </w:r>
      <w:bookmarkStart w:id="277" w:name="_ETM_Q1_207980"/>
      <w:bookmarkEnd w:id="277"/>
      <w:r>
        <w:rPr>
          <w:rtl/>
        </w:rPr>
        <w:t>וא</w:t>
      </w:r>
      <w:r>
        <w:rPr>
          <w:rFonts w:hint="cs"/>
          <w:rtl/>
        </w:rPr>
        <w:t>ז</w:t>
      </w:r>
      <w:r>
        <w:rPr>
          <w:rtl/>
        </w:rPr>
        <w:t>נה</w:t>
      </w:r>
      <w:r>
        <w:rPr>
          <w:rFonts w:hint="cs"/>
          <w:rtl/>
        </w:rPr>
        <w:t>,</w:t>
      </w:r>
      <w:r>
        <w:rPr>
          <w:rtl/>
        </w:rPr>
        <w:t xml:space="preserve"> </w:t>
      </w:r>
      <w:bookmarkStart w:id="278" w:name="_ETM_Q1_208489"/>
      <w:bookmarkEnd w:id="278"/>
      <w:r>
        <w:rPr>
          <w:rtl/>
        </w:rPr>
        <w:t xml:space="preserve">בן </w:t>
      </w:r>
      <w:bookmarkStart w:id="279" w:name="_ETM_Q1_208700"/>
      <w:bookmarkEnd w:id="279"/>
      <w:r>
        <w:rPr>
          <w:rtl/>
        </w:rPr>
        <w:t>17</w:t>
      </w:r>
      <w:r>
        <w:rPr>
          <w:rFonts w:hint="cs"/>
          <w:rtl/>
        </w:rPr>
        <w:t>,</w:t>
      </w:r>
      <w:r>
        <w:rPr>
          <w:rtl/>
        </w:rPr>
        <w:t xml:space="preserve"> </w:t>
      </w:r>
      <w:bookmarkStart w:id="280" w:name="_ETM_Q1_209329"/>
      <w:bookmarkEnd w:id="280"/>
      <w:r>
        <w:rPr>
          <w:rtl/>
        </w:rPr>
        <w:t>מירושלים</w:t>
      </w:r>
      <w:r>
        <w:rPr>
          <w:rFonts w:hint="cs"/>
          <w:rtl/>
        </w:rPr>
        <w:t xml:space="preserve">. </w:t>
      </w:r>
      <w:bookmarkStart w:id="281" w:name="_ETM_Q1_209858"/>
      <w:bookmarkStart w:id="282" w:name="_ETM_Q1_209964"/>
      <w:bookmarkStart w:id="283" w:name="_ETM_Q1_210049"/>
      <w:bookmarkStart w:id="284" w:name="_ETM_Q1_210157"/>
      <w:bookmarkStart w:id="285" w:name="_ETM_Q1_210440"/>
      <w:bookmarkEnd w:id="281"/>
      <w:bookmarkEnd w:id="282"/>
      <w:bookmarkEnd w:id="283"/>
      <w:bookmarkEnd w:id="284"/>
      <w:bookmarkEnd w:id="285"/>
      <w:r>
        <w:rPr>
          <w:rtl/>
        </w:rPr>
        <w:t xml:space="preserve">ביום </w:t>
      </w:r>
      <w:bookmarkStart w:id="286" w:name="_ETM_Q1_210739"/>
      <w:bookmarkEnd w:id="286"/>
      <w:r>
        <w:rPr>
          <w:rtl/>
        </w:rPr>
        <w:t xml:space="preserve">שישי </w:t>
      </w:r>
      <w:bookmarkStart w:id="287" w:name="_ETM_Q1_211069"/>
      <w:bookmarkEnd w:id="287"/>
      <w:r>
        <w:rPr>
          <w:rtl/>
        </w:rPr>
        <w:t xml:space="preserve">15 </w:t>
      </w:r>
      <w:bookmarkStart w:id="288" w:name="_ETM_Q1_211699"/>
      <w:bookmarkEnd w:id="288"/>
      <w:r>
        <w:rPr>
          <w:rtl/>
        </w:rPr>
        <w:t xml:space="preserve">במרץ </w:t>
      </w:r>
      <w:bookmarkStart w:id="289" w:name="_ETM_Q1_212540"/>
      <w:bookmarkEnd w:id="289"/>
      <w:r>
        <w:rPr>
          <w:rtl/>
        </w:rPr>
        <w:t xml:space="preserve">נהרג </w:t>
      </w:r>
      <w:bookmarkStart w:id="290" w:name="_ETM_Q1_212900"/>
      <w:bookmarkEnd w:id="290"/>
      <w:r>
        <w:rPr>
          <w:rtl/>
        </w:rPr>
        <w:t xml:space="preserve">גבר </w:t>
      </w:r>
      <w:bookmarkStart w:id="291" w:name="_ETM_Q1_213139"/>
      <w:bookmarkEnd w:id="291"/>
      <w:r>
        <w:rPr>
          <w:rtl/>
        </w:rPr>
        <w:t xml:space="preserve">בשנות </w:t>
      </w:r>
      <w:bookmarkStart w:id="292" w:name="_ETM_Q1_213500"/>
      <w:bookmarkEnd w:id="292"/>
      <w:r>
        <w:rPr>
          <w:rtl/>
        </w:rPr>
        <w:t>ה</w:t>
      </w:r>
      <w:r>
        <w:rPr>
          <w:rFonts w:hint="cs"/>
          <w:rtl/>
        </w:rPr>
        <w:t>שלושים</w:t>
      </w:r>
      <w:r>
        <w:rPr>
          <w:rtl/>
        </w:rPr>
        <w:t xml:space="preserve"> </w:t>
      </w:r>
      <w:bookmarkStart w:id="293" w:name="_ETM_Q1_213950"/>
      <w:bookmarkEnd w:id="293"/>
      <w:r>
        <w:rPr>
          <w:rtl/>
        </w:rPr>
        <w:t>לחייו</w:t>
      </w:r>
      <w:r>
        <w:rPr>
          <w:rFonts w:hint="cs"/>
          <w:rtl/>
        </w:rPr>
        <w:t xml:space="preserve"> </w:t>
      </w:r>
      <w:bookmarkStart w:id="294" w:name="_ETM_Q1_214780"/>
      <w:bookmarkEnd w:id="294"/>
      <w:r>
        <w:rPr>
          <w:rtl/>
        </w:rPr>
        <w:t xml:space="preserve">לאחר </w:t>
      </w:r>
      <w:bookmarkStart w:id="295" w:name="_ETM_Q1_215140"/>
      <w:bookmarkEnd w:id="295"/>
      <w:r>
        <w:rPr>
          <w:rtl/>
        </w:rPr>
        <w:t xml:space="preserve">תאונה </w:t>
      </w:r>
      <w:bookmarkStart w:id="296" w:name="_ETM_Q1_215439"/>
      <w:bookmarkEnd w:id="296"/>
      <w:r>
        <w:rPr>
          <w:rtl/>
        </w:rPr>
        <w:t xml:space="preserve">בכביש </w:t>
      </w:r>
      <w:bookmarkStart w:id="297" w:name="_ETM_Q1_215799"/>
      <w:bookmarkEnd w:id="297"/>
      <w:r>
        <w:rPr>
          <w:rtl/>
        </w:rPr>
        <w:t xml:space="preserve">562 </w:t>
      </w:r>
      <w:bookmarkStart w:id="298" w:name="_ETM_Q1_216444"/>
      <w:bookmarkEnd w:id="298"/>
      <w:r>
        <w:rPr>
          <w:rFonts w:hint="cs"/>
          <w:rtl/>
        </w:rPr>
        <w:t xml:space="preserve">– </w:t>
      </w:r>
      <w:bookmarkStart w:id="299" w:name="_ETM_Q1_219368"/>
      <w:bookmarkEnd w:id="299"/>
      <w:r>
        <w:rPr>
          <w:rtl/>
        </w:rPr>
        <w:t xml:space="preserve">הוא </w:t>
      </w:r>
      <w:bookmarkStart w:id="300" w:name="_ETM_Q1_217090"/>
      <w:bookmarkEnd w:id="300"/>
      <w:r>
        <w:rPr>
          <w:rtl/>
        </w:rPr>
        <w:t>ס</w:t>
      </w:r>
      <w:r>
        <w:rPr>
          <w:rFonts w:hint="cs"/>
          <w:rtl/>
        </w:rPr>
        <w:t>טה</w:t>
      </w:r>
      <w:r>
        <w:rPr>
          <w:rtl/>
        </w:rPr>
        <w:t xml:space="preserve"> </w:t>
      </w:r>
      <w:bookmarkStart w:id="301" w:name="_ETM_Q1_217480"/>
      <w:bookmarkEnd w:id="301"/>
      <w:r>
        <w:rPr>
          <w:rFonts w:hint="cs"/>
          <w:rtl/>
        </w:rPr>
        <w:t>מ</w:t>
      </w:r>
      <w:r>
        <w:rPr>
          <w:rtl/>
        </w:rPr>
        <w:t xml:space="preserve">הנתיב </w:t>
      </w:r>
      <w:bookmarkStart w:id="302" w:name="_ETM_Q1_218200"/>
      <w:bookmarkEnd w:id="302"/>
      <w:r>
        <w:rPr>
          <w:rFonts w:hint="cs"/>
          <w:rtl/>
        </w:rPr>
        <w:t>ו</w:t>
      </w:r>
      <w:r>
        <w:rPr>
          <w:rtl/>
        </w:rPr>
        <w:t xml:space="preserve">התנגש </w:t>
      </w:r>
      <w:bookmarkStart w:id="303" w:name="_ETM_Q1_218650"/>
      <w:bookmarkEnd w:id="303"/>
      <w:r>
        <w:rPr>
          <w:rtl/>
        </w:rPr>
        <w:t>בעץ</w:t>
      </w:r>
      <w:r>
        <w:rPr>
          <w:rFonts w:hint="cs"/>
          <w:rtl/>
        </w:rPr>
        <w:t>.</w:t>
      </w:r>
      <w:r>
        <w:rPr>
          <w:rtl/>
        </w:rPr>
        <w:t xml:space="preserve"> </w:t>
      </w:r>
      <w:bookmarkStart w:id="304" w:name="_ETM_Q1_219340"/>
      <w:bookmarkEnd w:id="304"/>
      <w:r>
        <w:rPr>
          <w:rtl/>
        </w:rPr>
        <w:t xml:space="preserve">ביום </w:t>
      </w:r>
      <w:bookmarkStart w:id="305" w:name="_ETM_Q1_219700"/>
      <w:bookmarkEnd w:id="305"/>
      <w:r>
        <w:rPr>
          <w:rtl/>
        </w:rPr>
        <w:t xml:space="preserve">שבת </w:t>
      </w:r>
      <w:bookmarkStart w:id="306" w:name="_ETM_Q1_220090"/>
      <w:bookmarkEnd w:id="306"/>
      <w:r>
        <w:rPr>
          <w:rtl/>
        </w:rPr>
        <w:t xml:space="preserve">16 </w:t>
      </w:r>
      <w:bookmarkStart w:id="307" w:name="_ETM_Q1_220644"/>
      <w:bookmarkEnd w:id="307"/>
      <w:r>
        <w:rPr>
          <w:rtl/>
        </w:rPr>
        <w:t xml:space="preserve">במרץ </w:t>
      </w:r>
      <w:bookmarkStart w:id="308" w:name="_ETM_Q1_221200"/>
      <w:bookmarkEnd w:id="308"/>
      <w:r>
        <w:rPr>
          <w:rtl/>
        </w:rPr>
        <w:t xml:space="preserve">נהרג </w:t>
      </w:r>
      <w:bookmarkStart w:id="309" w:name="_ETM_Q1_221860"/>
      <w:bookmarkEnd w:id="309"/>
      <w:r>
        <w:rPr>
          <w:rtl/>
        </w:rPr>
        <w:t xml:space="preserve">נהג </w:t>
      </w:r>
      <w:bookmarkStart w:id="310" w:name="_ETM_Q1_222160"/>
      <w:bookmarkEnd w:id="310"/>
      <w:r>
        <w:rPr>
          <w:rtl/>
        </w:rPr>
        <w:t xml:space="preserve">משאית </w:t>
      </w:r>
      <w:bookmarkStart w:id="311" w:name="_ETM_Q1_223000"/>
      <w:bookmarkEnd w:id="311"/>
      <w:r>
        <w:rPr>
          <w:rtl/>
        </w:rPr>
        <w:t xml:space="preserve">בן </w:t>
      </w:r>
      <w:bookmarkStart w:id="312" w:name="_ETM_Q1_223270"/>
      <w:bookmarkEnd w:id="312"/>
      <w:r>
        <w:rPr>
          <w:rtl/>
        </w:rPr>
        <w:t xml:space="preserve">40 </w:t>
      </w:r>
      <w:bookmarkStart w:id="313" w:name="_ETM_Q1_223660"/>
      <w:bookmarkEnd w:id="313"/>
      <w:r>
        <w:rPr>
          <w:rtl/>
        </w:rPr>
        <w:t xml:space="preserve">בתאונה </w:t>
      </w:r>
      <w:bookmarkStart w:id="314" w:name="_ETM_Q1_224140"/>
      <w:bookmarkEnd w:id="314"/>
      <w:r>
        <w:rPr>
          <w:rtl/>
        </w:rPr>
        <w:t xml:space="preserve">קטלנית </w:t>
      </w:r>
      <w:bookmarkStart w:id="315" w:name="_ETM_Q1_224709"/>
      <w:bookmarkEnd w:id="315"/>
      <w:r>
        <w:rPr>
          <w:rtl/>
        </w:rPr>
        <w:t xml:space="preserve">במעורבות </w:t>
      </w:r>
      <w:bookmarkStart w:id="316" w:name="_ETM_Q1_225190"/>
      <w:bookmarkEnd w:id="316"/>
      <w:r>
        <w:rPr>
          <w:rtl/>
        </w:rPr>
        <w:t xml:space="preserve">שני </w:t>
      </w:r>
      <w:bookmarkStart w:id="317" w:name="_ETM_Q1_225430"/>
      <w:bookmarkEnd w:id="317"/>
      <w:r>
        <w:rPr>
          <w:rtl/>
        </w:rPr>
        <w:t xml:space="preserve">כלי </w:t>
      </w:r>
      <w:bookmarkStart w:id="318" w:name="_ETM_Q1_225610"/>
      <w:bookmarkEnd w:id="318"/>
      <w:r>
        <w:rPr>
          <w:rtl/>
        </w:rPr>
        <w:t xml:space="preserve">רכב </w:t>
      </w:r>
      <w:bookmarkStart w:id="319" w:name="_ETM_Q1_225940"/>
      <w:bookmarkEnd w:id="319"/>
      <w:r>
        <w:rPr>
          <w:rtl/>
        </w:rPr>
        <w:t>נוספים</w:t>
      </w:r>
      <w:bookmarkStart w:id="320" w:name="_ETM_Q1_226780"/>
      <w:bookmarkEnd w:id="320"/>
      <w:r>
        <w:rPr>
          <w:rFonts w:hint="cs"/>
          <w:rtl/>
        </w:rPr>
        <w:t>, שתי</w:t>
      </w:r>
      <w:r>
        <w:rPr>
          <w:rtl/>
        </w:rPr>
        <w:t xml:space="preserve"> </w:t>
      </w:r>
      <w:bookmarkStart w:id="321" w:name="_ETM_Q1_227285"/>
      <w:bookmarkEnd w:id="321"/>
      <w:r>
        <w:rPr>
          <w:rtl/>
        </w:rPr>
        <w:t xml:space="preserve">משאיות </w:t>
      </w:r>
      <w:bookmarkStart w:id="322" w:name="_ETM_Q1_228090"/>
      <w:bookmarkEnd w:id="322"/>
      <w:r>
        <w:rPr>
          <w:rtl/>
        </w:rPr>
        <w:t xml:space="preserve">ורכב </w:t>
      </w:r>
      <w:bookmarkStart w:id="323" w:name="_ETM_Q1_229020"/>
      <w:bookmarkEnd w:id="323"/>
      <w:r>
        <w:rPr>
          <w:rtl/>
        </w:rPr>
        <w:t>פרטי</w:t>
      </w:r>
      <w:r w:rsidR="002410D1">
        <w:rPr>
          <w:rFonts w:hint="cs"/>
          <w:rtl/>
        </w:rPr>
        <w:t>,</w:t>
      </w:r>
      <w:r>
        <w:rPr>
          <w:rtl/>
        </w:rPr>
        <w:t xml:space="preserve"> </w:t>
      </w:r>
      <w:bookmarkStart w:id="324" w:name="_ETM_Q1_229800"/>
      <w:bookmarkEnd w:id="324"/>
      <w:r>
        <w:rPr>
          <w:rtl/>
        </w:rPr>
        <w:t xml:space="preserve">זה </w:t>
      </w:r>
      <w:bookmarkStart w:id="325" w:name="_ETM_Q1_229980"/>
      <w:bookmarkEnd w:id="325"/>
      <w:r>
        <w:rPr>
          <w:rtl/>
        </w:rPr>
        <w:t xml:space="preserve">היה </w:t>
      </w:r>
      <w:bookmarkStart w:id="326" w:name="_ETM_Q1_230070"/>
      <w:bookmarkEnd w:id="326"/>
      <w:r>
        <w:rPr>
          <w:rtl/>
        </w:rPr>
        <w:t xml:space="preserve">בכביש </w:t>
      </w:r>
      <w:bookmarkStart w:id="327" w:name="_ETM_Q1_230460"/>
      <w:bookmarkEnd w:id="327"/>
      <w:r>
        <w:rPr>
          <w:rtl/>
        </w:rPr>
        <w:t xml:space="preserve">6 </w:t>
      </w:r>
      <w:bookmarkStart w:id="328" w:name="_ETM_Q1_230745"/>
      <w:bookmarkEnd w:id="328"/>
      <w:r>
        <w:rPr>
          <w:rtl/>
        </w:rPr>
        <w:t xml:space="preserve">סמוך </w:t>
      </w:r>
      <w:bookmarkStart w:id="329" w:name="_ETM_Q1_231030"/>
      <w:bookmarkEnd w:id="329"/>
      <w:r>
        <w:rPr>
          <w:rtl/>
        </w:rPr>
        <w:t xml:space="preserve">למחלף </w:t>
      </w:r>
      <w:bookmarkStart w:id="330" w:name="_ETM_Q1_231510"/>
      <w:bookmarkEnd w:id="330"/>
      <w:r>
        <w:rPr>
          <w:rtl/>
        </w:rPr>
        <w:t>אייל</w:t>
      </w:r>
      <w:bookmarkStart w:id="331" w:name="_ETM_Q1_232200"/>
      <w:bookmarkEnd w:id="331"/>
      <w:r w:rsidR="002410D1">
        <w:rPr>
          <w:rFonts w:hint="cs"/>
          <w:rtl/>
        </w:rPr>
        <w:t>, ו</w:t>
      </w:r>
      <w:r>
        <w:rPr>
          <w:rtl/>
        </w:rPr>
        <w:t xml:space="preserve">בתאונה </w:t>
      </w:r>
      <w:bookmarkStart w:id="332" w:name="_ETM_Q1_232620"/>
      <w:bookmarkEnd w:id="332"/>
      <w:r>
        <w:rPr>
          <w:rtl/>
        </w:rPr>
        <w:t xml:space="preserve">הזאת </w:t>
      </w:r>
      <w:bookmarkStart w:id="333" w:name="_ETM_Q1_232830"/>
      <w:bookmarkEnd w:id="333"/>
      <w:r>
        <w:rPr>
          <w:rFonts w:hint="cs"/>
          <w:rtl/>
        </w:rPr>
        <w:t>נפצעו תשעה בני</w:t>
      </w:r>
      <w:bookmarkStart w:id="334" w:name="_ETM_Q1_231797"/>
      <w:bookmarkEnd w:id="334"/>
      <w:r>
        <w:rPr>
          <w:rFonts w:hint="cs"/>
          <w:rtl/>
        </w:rPr>
        <w:t xml:space="preserve"> </w:t>
      </w:r>
      <w:bookmarkStart w:id="335" w:name="_ETM_Q1_233220"/>
      <w:bookmarkStart w:id="336" w:name="_ETM_Q1_233430"/>
      <w:bookmarkStart w:id="337" w:name="_ETM_Q1_233790"/>
      <w:bookmarkEnd w:id="335"/>
      <w:bookmarkEnd w:id="336"/>
      <w:bookmarkEnd w:id="337"/>
      <w:r>
        <w:rPr>
          <w:rtl/>
        </w:rPr>
        <w:t>אדם</w:t>
      </w:r>
      <w:bookmarkStart w:id="338" w:name="_ETM_Q1_234390"/>
      <w:bookmarkStart w:id="339" w:name="_ETM_Q1_234705"/>
      <w:bookmarkEnd w:id="338"/>
      <w:bookmarkEnd w:id="339"/>
      <w:r>
        <w:rPr>
          <w:rFonts w:hint="cs"/>
          <w:rtl/>
        </w:rPr>
        <w:t xml:space="preserve">, ארבעה </w:t>
      </w:r>
      <w:r>
        <w:rPr>
          <w:rtl/>
        </w:rPr>
        <w:t xml:space="preserve">מהם </w:t>
      </w:r>
      <w:bookmarkStart w:id="340" w:name="_ETM_Q1_235019"/>
      <w:bookmarkEnd w:id="340"/>
      <w:r>
        <w:rPr>
          <w:rtl/>
        </w:rPr>
        <w:t>אנוש</w:t>
      </w:r>
      <w:bookmarkStart w:id="341" w:name="_ETM_Q1_234371"/>
      <w:bookmarkStart w:id="342" w:name="_ETM_Q1_234467"/>
      <w:bookmarkStart w:id="343" w:name="_ETM_Q1_234850"/>
      <w:bookmarkStart w:id="344" w:name="_ETM_Q1_234927"/>
      <w:bookmarkStart w:id="345" w:name="_ETM_Q1_236040"/>
      <w:bookmarkEnd w:id="341"/>
      <w:bookmarkEnd w:id="342"/>
      <w:bookmarkEnd w:id="343"/>
      <w:bookmarkEnd w:id="344"/>
      <w:bookmarkEnd w:id="345"/>
      <w:r>
        <w:rPr>
          <w:rFonts w:hint="cs"/>
          <w:rtl/>
        </w:rPr>
        <w:t xml:space="preserve"> </w:t>
      </w:r>
      <w:r w:rsidR="002410D1">
        <w:rPr>
          <w:rFonts w:hint="eastAsia"/>
          <w:rtl/>
        </w:rPr>
        <w:t>–</w:t>
      </w:r>
      <w:r w:rsidR="002410D1">
        <w:rPr>
          <w:rFonts w:hint="cs"/>
          <w:rtl/>
        </w:rPr>
        <w:t xml:space="preserve"> </w:t>
      </w:r>
      <w:r>
        <w:rPr>
          <w:rtl/>
        </w:rPr>
        <w:t xml:space="preserve">אני </w:t>
      </w:r>
      <w:bookmarkStart w:id="346" w:name="_ETM_Q1_236250"/>
      <w:bookmarkEnd w:id="346"/>
      <w:r>
        <w:rPr>
          <w:rtl/>
        </w:rPr>
        <w:t xml:space="preserve">בטח </w:t>
      </w:r>
      <w:bookmarkStart w:id="347" w:name="_ETM_Q1_237010"/>
      <w:bookmarkEnd w:id="347"/>
      <w:r>
        <w:rPr>
          <w:rFonts w:hint="cs"/>
          <w:rtl/>
        </w:rPr>
        <w:t>ב</w:t>
      </w:r>
      <w:r>
        <w:rPr>
          <w:rtl/>
        </w:rPr>
        <w:t xml:space="preserve">עוד </w:t>
      </w:r>
      <w:bookmarkStart w:id="348" w:name="_ETM_Q1_237189"/>
      <w:bookmarkEnd w:id="348"/>
      <w:r>
        <w:rPr>
          <w:rtl/>
        </w:rPr>
        <w:t xml:space="preserve">כמה </w:t>
      </w:r>
      <w:bookmarkStart w:id="349" w:name="_ETM_Q1_237430"/>
      <w:bookmarkEnd w:id="349"/>
      <w:r>
        <w:rPr>
          <w:rtl/>
        </w:rPr>
        <w:t xml:space="preserve">שבועות </w:t>
      </w:r>
      <w:bookmarkStart w:id="350" w:name="_ETM_Q1_237819"/>
      <w:bookmarkEnd w:id="350"/>
      <w:r>
        <w:rPr>
          <w:rFonts w:hint="cs"/>
          <w:rtl/>
        </w:rPr>
        <w:t>א</w:t>
      </w:r>
      <w:r>
        <w:rPr>
          <w:rtl/>
        </w:rPr>
        <w:t xml:space="preserve">קריא </w:t>
      </w:r>
      <w:bookmarkStart w:id="351" w:name="_ETM_Q1_238180"/>
      <w:bookmarkEnd w:id="351"/>
      <w:r>
        <w:rPr>
          <w:rtl/>
        </w:rPr>
        <w:t xml:space="preserve">הרוגים </w:t>
      </w:r>
      <w:bookmarkStart w:id="352" w:name="_ETM_Q1_238599"/>
      <w:bookmarkEnd w:id="352"/>
      <w:r>
        <w:rPr>
          <w:rFonts w:hint="cs"/>
          <w:rtl/>
        </w:rPr>
        <w:t>נוספים מה</w:t>
      </w:r>
      <w:r>
        <w:rPr>
          <w:rtl/>
        </w:rPr>
        <w:t xml:space="preserve">תאונה </w:t>
      </w:r>
      <w:bookmarkStart w:id="353" w:name="_ETM_Q1_239109"/>
      <w:bookmarkEnd w:id="353"/>
      <w:r>
        <w:rPr>
          <w:rtl/>
        </w:rPr>
        <w:t>הזאת</w:t>
      </w:r>
      <w:bookmarkStart w:id="354" w:name="_ETM_Q1_239379"/>
      <w:bookmarkEnd w:id="354"/>
      <w:r>
        <w:rPr>
          <w:rFonts w:hint="cs"/>
          <w:rtl/>
        </w:rPr>
        <w:t>,</w:t>
      </w:r>
      <w:r>
        <w:rPr>
          <w:rtl/>
        </w:rPr>
        <w:t xml:space="preserve"> </w:t>
      </w:r>
      <w:bookmarkStart w:id="355" w:name="_ETM_Q1_239859"/>
      <w:bookmarkEnd w:id="355"/>
      <w:r>
        <w:rPr>
          <w:rtl/>
        </w:rPr>
        <w:t>לצערי</w:t>
      </w:r>
      <w:r w:rsidR="002410D1">
        <w:rPr>
          <w:rFonts w:hint="cs"/>
          <w:rtl/>
        </w:rPr>
        <w:t>;</w:t>
      </w:r>
      <w:r>
        <w:rPr>
          <w:rFonts w:hint="cs"/>
          <w:rtl/>
        </w:rPr>
        <w:t xml:space="preserve"> </w:t>
      </w:r>
      <w:bookmarkStart w:id="356" w:name="_ETM_Q1_240810"/>
      <w:bookmarkEnd w:id="356"/>
      <w:r>
        <w:rPr>
          <w:rtl/>
        </w:rPr>
        <w:t xml:space="preserve">פחות </w:t>
      </w:r>
      <w:bookmarkStart w:id="357" w:name="_ETM_Q1_241230"/>
      <w:bookmarkEnd w:id="357"/>
      <w:r>
        <w:rPr>
          <w:rtl/>
        </w:rPr>
        <w:t xml:space="preserve">משעתיים </w:t>
      </w:r>
      <w:bookmarkStart w:id="358" w:name="_ETM_Q1_241800"/>
      <w:bookmarkEnd w:id="358"/>
      <w:r>
        <w:rPr>
          <w:rtl/>
        </w:rPr>
        <w:t xml:space="preserve">לאחר </w:t>
      </w:r>
      <w:bookmarkStart w:id="359" w:name="_ETM_Q1_242130"/>
      <w:bookmarkEnd w:id="359"/>
      <w:r>
        <w:rPr>
          <w:rtl/>
        </w:rPr>
        <w:t xml:space="preserve">מכן </w:t>
      </w:r>
      <w:bookmarkStart w:id="360" w:name="_ETM_Q1_242430"/>
      <w:bookmarkEnd w:id="360"/>
      <w:r>
        <w:rPr>
          <w:rtl/>
        </w:rPr>
        <w:t xml:space="preserve">נהרג </w:t>
      </w:r>
      <w:bookmarkStart w:id="361" w:name="_ETM_Q1_242730"/>
      <w:bookmarkEnd w:id="361"/>
      <w:r>
        <w:rPr>
          <w:rtl/>
        </w:rPr>
        <w:t xml:space="preserve">רוכב </w:t>
      </w:r>
      <w:bookmarkStart w:id="362" w:name="_ETM_Q1_243000"/>
      <w:bookmarkEnd w:id="362"/>
      <w:r>
        <w:rPr>
          <w:rtl/>
        </w:rPr>
        <w:t xml:space="preserve">אופנוע </w:t>
      </w:r>
      <w:bookmarkStart w:id="363" w:name="_ETM_Q1_243390"/>
      <w:bookmarkEnd w:id="363"/>
      <w:r>
        <w:rPr>
          <w:rtl/>
        </w:rPr>
        <w:t xml:space="preserve">בשנות </w:t>
      </w:r>
      <w:bookmarkStart w:id="364" w:name="_ETM_Q1_243720"/>
      <w:bookmarkEnd w:id="364"/>
      <w:r>
        <w:rPr>
          <w:rtl/>
        </w:rPr>
        <w:t>ה</w:t>
      </w:r>
      <w:r>
        <w:rPr>
          <w:rFonts w:hint="cs"/>
          <w:rtl/>
        </w:rPr>
        <w:t>חמישים</w:t>
      </w:r>
      <w:r>
        <w:rPr>
          <w:rtl/>
        </w:rPr>
        <w:t xml:space="preserve"> </w:t>
      </w:r>
      <w:bookmarkStart w:id="365" w:name="_ETM_Q1_244230"/>
      <w:bookmarkEnd w:id="365"/>
      <w:r>
        <w:rPr>
          <w:rtl/>
        </w:rPr>
        <w:t xml:space="preserve">לחייו </w:t>
      </w:r>
      <w:bookmarkStart w:id="366" w:name="_ETM_Q1_245010"/>
      <w:bookmarkEnd w:id="366"/>
      <w:r>
        <w:rPr>
          <w:rtl/>
        </w:rPr>
        <w:t xml:space="preserve">לאחר </w:t>
      </w:r>
      <w:bookmarkStart w:id="367" w:name="_ETM_Q1_245310"/>
      <w:bookmarkEnd w:id="367"/>
      <w:r>
        <w:rPr>
          <w:rtl/>
        </w:rPr>
        <w:t xml:space="preserve">שרכב </w:t>
      </w:r>
      <w:bookmarkStart w:id="368" w:name="_ETM_Q1_245760"/>
      <w:bookmarkEnd w:id="368"/>
      <w:r>
        <w:rPr>
          <w:rtl/>
        </w:rPr>
        <w:t xml:space="preserve">פרטי </w:t>
      </w:r>
      <w:bookmarkStart w:id="369" w:name="_ETM_Q1_246120"/>
      <w:bookmarkEnd w:id="369"/>
      <w:r>
        <w:rPr>
          <w:rtl/>
        </w:rPr>
        <w:t xml:space="preserve">פגע </w:t>
      </w:r>
      <w:bookmarkStart w:id="370" w:name="_ETM_Q1_246480"/>
      <w:bookmarkEnd w:id="370"/>
      <w:r>
        <w:rPr>
          <w:rtl/>
        </w:rPr>
        <w:t xml:space="preserve">בו </w:t>
      </w:r>
      <w:bookmarkStart w:id="371" w:name="_ETM_Q1_247110"/>
      <w:bookmarkEnd w:id="371"/>
      <w:r>
        <w:rPr>
          <w:rtl/>
        </w:rPr>
        <w:t xml:space="preserve">והרג </w:t>
      </w:r>
      <w:bookmarkStart w:id="372" w:name="_ETM_Q1_247560"/>
      <w:bookmarkEnd w:id="372"/>
      <w:r>
        <w:rPr>
          <w:rtl/>
        </w:rPr>
        <w:t>אותו</w:t>
      </w:r>
      <w:r w:rsidR="002410D1">
        <w:rPr>
          <w:rFonts w:hint="cs"/>
          <w:rtl/>
        </w:rPr>
        <w:t>;</w:t>
      </w:r>
      <w:r>
        <w:rPr>
          <w:rtl/>
        </w:rPr>
        <w:t xml:space="preserve"> </w:t>
      </w:r>
      <w:bookmarkStart w:id="373" w:name="_ETM_Q1_247800"/>
      <w:bookmarkEnd w:id="373"/>
      <w:r>
        <w:rPr>
          <w:rtl/>
        </w:rPr>
        <w:t xml:space="preserve">עוד </w:t>
      </w:r>
      <w:bookmarkStart w:id="374" w:name="_ETM_Q1_248100"/>
      <w:bookmarkEnd w:id="374"/>
      <w:r>
        <w:rPr>
          <w:rtl/>
        </w:rPr>
        <w:t xml:space="preserve">באותו </w:t>
      </w:r>
      <w:bookmarkStart w:id="375" w:name="_ETM_Q1_248430"/>
      <w:bookmarkEnd w:id="375"/>
      <w:r>
        <w:rPr>
          <w:rtl/>
        </w:rPr>
        <w:t xml:space="preserve">היום </w:t>
      </w:r>
      <w:bookmarkStart w:id="376" w:name="_ETM_Q1_248730"/>
      <w:bookmarkEnd w:id="376"/>
      <w:r>
        <w:rPr>
          <w:rtl/>
        </w:rPr>
        <w:t xml:space="preserve">נהרג </w:t>
      </w:r>
      <w:bookmarkStart w:id="377" w:name="_ETM_Q1_249120"/>
      <w:bookmarkEnd w:id="377"/>
      <w:r>
        <w:rPr>
          <w:rtl/>
        </w:rPr>
        <w:t xml:space="preserve">בן </w:t>
      </w:r>
      <w:bookmarkStart w:id="378" w:name="_ETM_Q1_249300"/>
      <w:bookmarkEnd w:id="378"/>
      <w:r>
        <w:rPr>
          <w:rtl/>
        </w:rPr>
        <w:t xml:space="preserve">68 </w:t>
      </w:r>
      <w:bookmarkStart w:id="379" w:name="_ETM_Q1_250530"/>
      <w:bookmarkEnd w:id="379"/>
      <w:r>
        <w:rPr>
          <w:rtl/>
        </w:rPr>
        <w:t xml:space="preserve">לאחר </w:t>
      </w:r>
      <w:bookmarkStart w:id="380" w:name="_ETM_Q1_250890"/>
      <w:bookmarkEnd w:id="380"/>
      <w:r>
        <w:rPr>
          <w:rtl/>
        </w:rPr>
        <w:t xml:space="preserve">שהתנגש </w:t>
      </w:r>
      <w:bookmarkStart w:id="381" w:name="_ETM_Q1_251430"/>
      <w:bookmarkEnd w:id="381"/>
      <w:r>
        <w:rPr>
          <w:rtl/>
        </w:rPr>
        <w:t xml:space="preserve">בשלט </w:t>
      </w:r>
      <w:bookmarkStart w:id="382" w:name="_ETM_Q1_251910"/>
      <w:bookmarkEnd w:id="382"/>
      <w:r>
        <w:rPr>
          <w:rtl/>
        </w:rPr>
        <w:t xml:space="preserve">בכניסה </w:t>
      </w:r>
      <w:bookmarkStart w:id="383" w:name="_ETM_Q1_252450"/>
      <w:bookmarkEnd w:id="383"/>
      <w:r>
        <w:rPr>
          <w:rtl/>
        </w:rPr>
        <w:t xml:space="preserve">לתחנת </w:t>
      </w:r>
      <w:bookmarkStart w:id="384" w:name="_ETM_Q1_252960"/>
      <w:bookmarkEnd w:id="384"/>
      <w:r>
        <w:rPr>
          <w:rtl/>
        </w:rPr>
        <w:t xml:space="preserve">דלק </w:t>
      </w:r>
      <w:bookmarkStart w:id="385" w:name="_ETM_Q1_253560"/>
      <w:bookmarkEnd w:id="385"/>
      <w:r>
        <w:rPr>
          <w:rtl/>
        </w:rPr>
        <w:t xml:space="preserve">בכביש </w:t>
      </w:r>
      <w:bookmarkStart w:id="386" w:name="_ETM_Q1_253980"/>
      <w:bookmarkEnd w:id="386"/>
      <w:r>
        <w:rPr>
          <w:rtl/>
        </w:rPr>
        <w:t>77</w:t>
      </w:r>
      <w:bookmarkStart w:id="387" w:name="_ETM_Q1_255160"/>
      <w:bookmarkEnd w:id="387"/>
      <w:r>
        <w:rPr>
          <w:rFonts w:hint="cs"/>
          <w:rtl/>
        </w:rPr>
        <w:t xml:space="preserve">. </w:t>
      </w:r>
      <w:r>
        <w:rPr>
          <w:rtl/>
        </w:rPr>
        <w:t xml:space="preserve">ביום </w:t>
      </w:r>
      <w:bookmarkStart w:id="388" w:name="_ETM_Q1_255400"/>
      <w:bookmarkEnd w:id="388"/>
      <w:r>
        <w:rPr>
          <w:rtl/>
        </w:rPr>
        <w:t xml:space="preserve">ראשון </w:t>
      </w:r>
      <w:bookmarkStart w:id="389" w:name="_ETM_Q1_255730"/>
      <w:bookmarkEnd w:id="389"/>
      <w:r>
        <w:rPr>
          <w:rtl/>
        </w:rPr>
        <w:t xml:space="preserve">17 </w:t>
      </w:r>
      <w:bookmarkStart w:id="390" w:name="_ETM_Q1_256390"/>
      <w:bookmarkEnd w:id="390"/>
      <w:r>
        <w:rPr>
          <w:rtl/>
        </w:rPr>
        <w:t xml:space="preserve">במרץ </w:t>
      </w:r>
      <w:bookmarkStart w:id="391" w:name="_ETM_Q1_257290"/>
      <w:bookmarkEnd w:id="391"/>
      <w:r>
        <w:rPr>
          <w:rtl/>
        </w:rPr>
        <w:t xml:space="preserve">נהרג </w:t>
      </w:r>
      <w:bookmarkStart w:id="392" w:name="_ETM_Q1_257620"/>
      <w:bookmarkEnd w:id="392"/>
      <w:r>
        <w:rPr>
          <w:rtl/>
        </w:rPr>
        <w:t xml:space="preserve">רוכב </w:t>
      </w:r>
      <w:bookmarkStart w:id="393" w:name="_ETM_Q1_257919"/>
      <w:bookmarkEnd w:id="393"/>
      <w:r>
        <w:rPr>
          <w:rtl/>
        </w:rPr>
        <w:t>אופנוע</w:t>
      </w:r>
      <w:bookmarkStart w:id="394" w:name="_ETM_Q1_258400"/>
      <w:bookmarkEnd w:id="394"/>
      <w:r>
        <w:rPr>
          <w:rFonts w:hint="cs"/>
          <w:rtl/>
        </w:rPr>
        <w:t xml:space="preserve"> בן 20 </w:t>
      </w:r>
      <w:r>
        <w:rPr>
          <w:rtl/>
        </w:rPr>
        <w:t>–</w:t>
      </w:r>
      <w:r>
        <w:rPr>
          <w:rFonts w:hint="cs"/>
          <w:rtl/>
        </w:rPr>
        <w:t xml:space="preserve"> </w:t>
      </w:r>
      <w:r>
        <w:rPr>
          <w:rtl/>
        </w:rPr>
        <w:t>אני</w:t>
      </w:r>
      <w:bookmarkStart w:id="395" w:name="_ETM_Q1_258490"/>
      <w:bookmarkEnd w:id="395"/>
      <w:r>
        <w:rPr>
          <w:rFonts w:hint="cs"/>
          <w:rtl/>
        </w:rPr>
        <w:t xml:space="preserve"> </w:t>
      </w:r>
      <w:r>
        <w:rPr>
          <w:rtl/>
        </w:rPr>
        <w:t xml:space="preserve">יודע </w:t>
      </w:r>
      <w:bookmarkStart w:id="396" w:name="_ETM_Q1_258730"/>
      <w:bookmarkEnd w:id="396"/>
      <w:r>
        <w:rPr>
          <w:rtl/>
        </w:rPr>
        <w:t xml:space="preserve">שעברתי </w:t>
      </w:r>
      <w:bookmarkStart w:id="397" w:name="_ETM_Q1_259240"/>
      <w:bookmarkEnd w:id="397"/>
      <w:r>
        <w:rPr>
          <w:rtl/>
        </w:rPr>
        <w:t xml:space="preserve">את </w:t>
      </w:r>
      <w:bookmarkStart w:id="398" w:name="_ETM_Q1_259300"/>
      <w:bookmarkEnd w:id="398"/>
      <w:r>
        <w:rPr>
          <w:rtl/>
        </w:rPr>
        <w:t xml:space="preserve">הדקה </w:t>
      </w:r>
      <w:bookmarkStart w:id="399" w:name="_ETM_Q1_259750"/>
      <w:bookmarkEnd w:id="399"/>
      <w:r>
        <w:rPr>
          <w:rFonts w:hint="cs"/>
          <w:rtl/>
        </w:rPr>
        <w:t xml:space="preserve">אבל </w:t>
      </w:r>
      <w:r>
        <w:rPr>
          <w:rtl/>
        </w:rPr>
        <w:t xml:space="preserve">זה </w:t>
      </w:r>
      <w:bookmarkStart w:id="400" w:name="_ETM_Q1_260050"/>
      <w:bookmarkEnd w:id="400"/>
      <w:r>
        <w:rPr>
          <w:rtl/>
        </w:rPr>
        <w:t xml:space="preserve">יוצא </w:t>
      </w:r>
      <w:bookmarkStart w:id="401" w:name="_ETM_Q1_260260"/>
      <w:bookmarkEnd w:id="401"/>
      <w:r>
        <w:rPr>
          <w:rtl/>
        </w:rPr>
        <w:t xml:space="preserve">דופן </w:t>
      </w:r>
      <w:bookmarkStart w:id="402" w:name="_ETM_Q1_260650"/>
      <w:bookmarkEnd w:id="402"/>
      <w:r>
        <w:rPr>
          <w:rtl/>
        </w:rPr>
        <w:t xml:space="preserve">ואני </w:t>
      </w:r>
      <w:bookmarkStart w:id="403" w:name="_ETM_Q1_260830"/>
      <w:bookmarkEnd w:id="403"/>
      <w:r>
        <w:rPr>
          <w:rtl/>
        </w:rPr>
        <w:t xml:space="preserve">כבר </w:t>
      </w:r>
      <w:bookmarkStart w:id="404" w:name="_ETM_Q1_261010"/>
      <w:bookmarkEnd w:id="404"/>
      <w:r>
        <w:rPr>
          <w:rtl/>
        </w:rPr>
        <w:t>מסיים</w:t>
      </w:r>
      <w:r>
        <w:rPr>
          <w:rFonts w:hint="cs"/>
          <w:rtl/>
        </w:rPr>
        <w:t xml:space="preserve"> </w:t>
      </w:r>
      <w:r>
        <w:rPr>
          <w:rtl/>
        </w:rPr>
        <w:t>–</w:t>
      </w:r>
      <w:bookmarkStart w:id="405" w:name="_ETM_Q1_262389"/>
      <w:bookmarkStart w:id="406" w:name="_ETM_Q1_262629"/>
      <w:bookmarkEnd w:id="405"/>
      <w:bookmarkEnd w:id="406"/>
      <w:r>
        <w:rPr>
          <w:rFonts w:hint="cs"/>
          <w:rtl/>
        </w:rPr>
        <w:t xml:space="preserve"> </w:t>
      </w:r>
      <w:r>
        <w:rPr>
          <w:rtl/>
        </w:rPr>
        <w:t xml:space="preserve">לאחר </w:t>
      </w:r>
      <w:bookmarkStart w:id="407" w:name="_ETM_Q1_262930"/>
      <w:bookmarkEnd w:id="407"/>
      <w:r>
        <w:rPr>
          <w:rtl/>
        </w:rPr>
        <w:t xml:space="preserve">שרכב </w:t>
      </w:r>
      <w:bookmarkStart w:id="408" w:name="_ETM_Q1_263289"/>
      <w:bookmarkEnd w:id="408"/>
      <w:r>
        <w:rPr>
          <w:rtl/>
        </w:rPr>
        <w:t xml:space="preserve">פגע </w:t>
      </w:r>
      <w:bookmarkStart w:id="409" w:name="_ETM_Q1_263650"/>
      <w:bookmarkEnd w:id="409"/>
      <w:r>
        <w:rPr>
          <w:rtl/>
        </w:rPr>
        <w:t xml:space="preserve">בו </w:t>
      </w:r>
      <w:bookmarkStart w:id="410" w:name="_ETM_Q1_263770"/>
      <w:bookmarkEnd w:id="410"/>
      <w:r>
        <w:rPr>
          <w:rtl/>
        </w:rPr>
        <w:t xml:space="preserve">בכביש </w:t>
      </w:r>
      <w:bookmarkStart w:id="411" w:name="_ETM_Q1_264219"/>
      <w:bookmarkEnd w:id="411"/>
      <w:r>
        <w:rPr>
          <w:rtl/>
        </w:rPr>
        <w:t xml:space="preserve">4 </w:t>
      </w:r>
      <w:bookmarkStart w:id="412" w:name="_ETM_Q1_264610"/>
      <w:bookmarkEnd w:id="412"/>
      <w:r>
        <w:rPr>
          <w:rtl/>
        </w:rPr>
        <w:t xml:space="preserve">והרג </w:t>
      </w:r>
      <w:bookmarkStart w:id="413" w:name="_ETM_Q1_264999"/>
      <w:bookmarkEnd w:id="413"/>
      <w:r>
        <w:rPr>
          <w:rtl/>
        </w:rPr>
        <w:t>אותו</w:t>
      </w:r>
      <w:r w:rsidR="002410D1">
        <w:rPr>
          <w:rFonts w:hint="cs"/>
          <w:rtl/>
        </w:rPr>
        <w:t>;</w:t>
      </w:r>
      <w:r>
        <w:rPr>
          <w:rtl/>
        </w:rPr>
        <w:t xml:space="preserve"> </w:t>
      </w:r>
      <w:bookmarkStart w:id="414" w:name="_ETM_Q1_265729"/>
      <w:bookmarkEnd w:id="414"/>
      <w:r>
        <w:rPr>
          <w:rtl/>
        </w:rPr>
        <w:t xml:space="preserve">ועוד </w:t>
      </w:r>
      <w:bookmarkStart w:id="415" w:name="_ETM_Q1_265940"/>
      <w:bookmarkEnd w:id="415"/>
      <w:r>
        <w:rPr>
          <w:rtl/>
        </w:rPr>
        <w:t xml:space="preserve">באותו </w:t>
      </w:r>
      <w:bookmarkStart w:id="416" w:name="_ETM_Q1_266270"/>
      <w:bookmarkEnd w:id="416"/>
      <w:r>
        <w:rPr>
          <w:rtl/>
        </w:rPr>
        <w:t xml:space="preserve">יום </w:t>
      </w:r>
      <w:bookmarkStart w:id="417" w:name="_ETM_Q1_266419"/>
      <w:bookmarkEnd w:id="417"/>
      <w:r>
        <w:rPr>
          <w:rtl/>
        </w:rPr>
        <w:t xml:space="preserve">נהרגה </w:t>
      </w:r>
      <w:bookmarkStart w:id="418" w:name="_ETM_Q1_266750"/>
      <w:bookmarkEnd w:id="418"/>
      <w:r>
        <w:rPr>
          <w:rFonts w:hint="cs"/>
          <w:rtl/>
        </w:rPr>
        <w:t xml:space="preserve">פעוטה </w:t>
      </w:r>
      <w:bookmarkStart w:id="419" w:name="_ETM_Q1_267380"/>
      <w:bookmarkEnd w:id="419"/>
      <w:r>
        <w:rPr>
          <w:rtl/>
        </w:rPr>
        <w:t xml:space="preserve">רק </w:t>
      </w:r>
      <w:bookmarkStart w:id="420" w:name="_ETM_Q1_267589"/>
      <w:bookmarkEnd w:id="420"/>
      <w:r>
        <w:rPr>
          <w:rtl/>
        </w:rPr>
        <w:t xml:space="preserve">בת </w:t>
      </w:r>
      <w:bookmarkStart w:id="421" w:name="_ETM_Q1_267740"/>
      <w:bookmarkEnd w:id="421"/>
      <w:r>
        <w:rPr>
          <w:rFonts w:hint="cs"/>
          <w:rtl/>
        </w:rPr>
        <w:t xml:space="preserve">שלוש </w:t>
      </w:r>
      <w:r>
        <w:rPr>
          <w:rtl/>
        </w:rPr>
        <w:t xml:space="preserve">– </w:t>
      </w:r>
      <w:bookmarkStart w:id="422" w:name="_ETM_Q1_268474"/>
      <w:bookmarkEnd w:id="422"/>
      <w:r>
        <w:rPr>
          <w:rtl/>
        </w:rPr>
        <w:t>תינוקת</w:t>
      </w:r>
      <w:bookmarkStart w:id="423" w:name="_ETM_Q1_269210"/>
      <w:bookmarkEnd w:id="423"/>
      <w:r>
        <w:rPr>
          <w:rFonts w:hint="cs"/>
          <w:rtl/>
        </w:rPr>
        <w:t xml:space="preserve"> </w:t>
      </w:r>
      <w:r>
        <w:rPr>
          <w:rtl/>
        </w:rPr>
        <w:t>בת</w:t>
      </w:r>
      <w:bookmarkStart w:id="424" w:name="_ETM_Q1_269389"/>
      <w:bookmarkEnd w:id="424"/>
      <w:r>
        <w:rPr>
          <w:rFonts w:hint="cs"/>
          <w:rtl/>
        </w:rPr>
        <w:t xml:space="preserve"> שלוש </w:t>
      </w:r>
      <w:r>
        <w:rPr>
          <w:rFonts w:hint="eastAsia"/>
        </w:rPr>
        <w:t>–</w:t>
      </w:r>
      <w:r w:rsidR="00AC418C">
        <w:rPr>
          <w:rFonts w:hint="cs"/>
          <w:rtl/>
        </w:rPr>
        <w:t xml:space="preserve"> </w:t>
      </w:r>
      <w:bookmarkStart w:id="425" w:name="_ETM_Q1_269719"/>
      <w:bookmarkEnd w:id="425"/>
      <w:r>
        <w:rPr>
          <w:rtl/>
        </w:rPr>
        <w:t xml:space="preserve">אלין </w:t>
      </w:r>
      <w:bookmarkStart w:id="426" w:name="_ETM_Q1_270050"/>
      <w:bookmarkEnd w:id="426"/>
      <w:r>
        <w:rPr>
          <w:rtl/>
        </w:rPr>
        <w:t>ג'באלי</w:t>
      </w:r>
      <w:r>
        <w:rPr>
          <w:rFonts w:hint="cs"/>
          <w:rtl/>
        </w:rPr>
        <w:t>,</w:t>
      </w:r>
      <w:r>
        <w:rPr>
          <w:rtl/>
        </w:rPr>
        <w:t xml:space="preserve"> </w:t>
      </w:r>
      <w:bookmarkStart w:id="427" w:name="_ETM_Q1_270860"/>
      <w:bookmarkEnd w:id="427"/>
      <w:r>
        <w:rPr>
          <w:rtl/>
        </w:rPr>
        <w:t xml:space="preserve">לאחר </w:t>
      </w:r>
      <w:bookmarkStart w:id="428" w:name="_ETM_Q1_271279"/>
      <w:bookmarkEnd w:id="428"/>
      <w:r>
        <w:rPr>
          <w:rtl/>
        </w:rPr>
        <w:t xml:space="preserve">שרכב </w:t>
      </w:r>
      <w:bookmarkStart w:id="429" w:name="_ETM_Q1_271669"/>
      <w:bookmarkEnd w:id="429"/>
      <w:r>
        <w:rPr>
          <w:rtl/>
        </w:rPr>
        <w:t xml:space="preserve">פגע </w:t>
      </w:r>
      <w:bookmarkStart w:id="430" w:name="_ETM_Q1_272029"/>
      <w:bookmarkEnd w:id="430"/>
      <w:r>
        <w:rPr>
          <w:rtl/>
        </w:rPr>
        <w:t xml:space="preserve">בה </w:t>
      </w:r>
      <w:bookmarkStart w:id="431" w:name="_ETM_Q1_272690"/>
      <w:bookmarkEnd w:id="431"/>
      <w:r>
        <w:rPr>
          <w:rtl/>
        </w:rPr>
        <w:t xml:space="preserve">ומותה </w:t>
      </w:r>
      <w:bookmarkStart w:id="432" w:name="_ETM_Q1_273410"/>
      <w:bookmarkEnd w:id="432"/>
      <w:r>
        <w:rPr>
          <w:rtl/>
        </w:rPr>
        <w:t xml:space="preserve">נקבע </w:t>
      </w:r>
      <w:bookmarkStart w:id="433" w:name="_ETM_Q1_273770"/>
      <w:bookmarkEnd w:id="433"/>
      <w:r>
        <w:rPr>
          <w:rtl/>
        </w:rPr>
        <w:t xml:space="preserve">בדרך </w:t>
      </w:r>
      <w:bookmarkStart w:id="434" w:name="_ETM_Q1_274099"/>
      <w:bookmarkEnd w:id="434"/>
      <w:r>
        <w:rPr>
          <w:rtl/>
        </w:rPr>
        <w:t xml:space="preserve">לבית </w:t>
      </w:r>
      <w:bookmarkStart w:id="435" w:name="_ETM_Q1_274430"/>
      <w:bookmarkEnd w:id="435"/>
      <w:r>
        <w:rPr>
          <w:rFonts w:hint="cs"/>
          <w:rtl/>
        </w:rPr>
        <w:t>ה</w:t>
      </w:r>
      <w:r>
        <w:rPr>
          <w:rtl/>
        </w:rPr>
        <w:t>חולים</w:t>
      </w:r>
      <w:r>
        <w:rPr>
          <w:rFonts w:hint="cs"/>
          <w:rtl/>
        </w:rPr>
        <w:t>.</w:t>
      </w:r>
    </w:p>
    <w:p w:rsidR="003D1507" w:rsidRDefault="003D1507" w:rsidP="004D5B8E">
      <w:pPr>
        <w:rPr>
          <w:rtl/>
        </w:rPr>
      </w:pPr>
      <w:bookmarkStart w:id="436" w:name="_ETM_Q1_272126"/>
      <w:bookmarkStart w:id="437" w:name="_ETM_Q1_272258"/>
      <w:bookmarkStart w:id="438" w:name="_ETM_Q1_272334"/>
      <w:bookmarkEnd w:id="436"/>
      <w:bookmarkEnd w:id="437"/>
      <w:bookmarkEnd w:id="438"/>
    </w:p>
    <w:p w:rsidR="003D1507" w:rsidRDefault="003D1507" w:rsidP="00AC418C">
      <w:pPr>
        <w:rPr>
          <w:rtl/>
        </w:rPr>
      </w:pPr>
      <w:bookmarkStart w:id="439" w:name="_ETM_Q1_272427"/>
      <w:bookmarkStart w:id="440" w:name="_ETM_Q1_275350"/>
      <w:bookmarkEnd w:id="439"/>
      <w:bookmarkEnd w:id="440"/>
      <w:r>
        <w:rPr>
          <w:rtl/>
        </w:rPr>
        <w:t xml:space="preserve">אני </w:t>
      </w:r>
      <w:bookmarkStart w:id="441" w:name="_ETM_Q1_275560"/>
      <w:bookmarkEnd w:id="441"/>
      <w:r>
        <w:rPr>
          <w:rtl/>
        </w:rPr>
        <w:t>אומר</w:t>
      </w:r>
      <w:r>
        <w:rPr>
          <w:rFonts w:hint="cs"/>
          <w:rtl/>
        </w:rPr>
        <w:t>:</w:t>
      </w:r>
      <w:r>
        <w:rPr>
          <w:rtl/>
        </w:rPr>
        <w:t xml:space="preserve"> </w:t>
      </w:r>
      <w:bookmarkStart w:id="442" w:name="_ETM_Q1_276010"/>
      <w:bookmarkEnd w:id="442"/>
      <w:r>
        <w:rPr>
          <w:rtl/>
        </w:rPr>
        <w:t xml:space="preserve">שבוע </w:t>
      </w:r>
      <w:bookmarkStart w:id="443" w:name="_ETM_Q1_276580"/>
      <w:bookmarkEnd w:id="443"/>
      <w:r>
        <w:rPr>
          <w:rtl/>
        </w:rPr>
        <w:t>מדמם</w:t>
      </w:r>
      <w:r>
        <w:rPr>
          <w:rFonts w:hint="cs"/>
          <w:rtl/>
        </w:rPr>
        <w:t>,</w:t>
      </w:r>
      <w:r>
        <w:rPr>
          <w:rtl/>
        </w:rPr>
        <w:t xml:space="preserve"> </w:t>
      </w:r>
      <w:bookmarkStart w:id="444" w:name="_ETM_Q1_277210"/>
      <w:bookmarkEnd w:id="444"/>
      <w:r>
        <w:rPr>
          <w:rtl/>
        </w:rPr>
        <w:t xml:space="preserve">11 </w:t>
      </w:r>
      <w:bookmarkStart w:id="445" w:name="_ETM_Q1_277794"/>
      <w:bookmarkEnd w:id="445"/>
      <w:r>
        <w:rPr>
          <w:rtl/>
        </w:rPr>
        <w:t xml:space="preserve">הרוגים </w:t>
      </w:r>
      <w:bookmarkStart w:id="446" w:name="_ETM_Q1_278380"/>
      <w:bookmarkEnd w:id="446"/>
      <w:r>
        <w:rPr>
          <w:rtl/>
        </w:rPr>
        <w:t xml:space="preserve">בשבוע </w:t>
      </w:r>
      <w:bookmarkStart w:id="447" w:name="_ETM_Q1_278830"/>
      <w:bookmarkEnd w:id="447"/>
      <w:r>
        <w:rPr>
          <w:rtl/>
        </w:rPr>
        <w:t xml:space="preserve">האחרון </w:t>
      </w:r>
      <w:bookmarkStart w:id="448" w:name="_ETM_Q1_279130"/>
      <w:bookmarkEnd w:id="448"/>
      <w:r>
        <w:rPr>
          <w:rFonts w:hint="cs"/>
          <w:rtl/>
        </w:rPr>
        <w:t>ב</w:t>
      </w:r>
      <w:r>
        <w:rPr>
          <w:rtl/>
        </w:rPr>
        <w:t xml:space="preserve">תאונות </w:t>
      </w:r>
      <w:bookmarkStart w:id="449" w:name="_ETM_Q1_279580"/>
      <w:bookmarkEnd w:id="449"/>
      <w:r>
        <w:rPr>
          <w:rtl/>
        </w:rPr>
        <w:t>הדרכים</w:t>
      </w:r>
      <w:r>
        <w:rPr>
          <w:rFonts w:hint="cs"/>
          <w:rtl/>
        </w:rPr>
        <w:t>.</w:t>
      </w:r>
      <w:r>
        <w:rPr>
          <w:rtl/>
        </w:rPr>
        <w:t xml:space="preserve"> </w:t>
      </w:r>
      <w:bookmarkStart w:id="450" w:name="_ETM_Q1_280570"/>
      <w:bookmarkEnd w:id="450"/>
      <w:r>
        <w:rPr>
          <w:rtl/>
        </w:rPr>
        <w:t xml:space="preserve">אור </w:t>
      </w:r>
      <w:bookmarkStart w:id="451" w:name="_ETM_Q1_280779"/>
      <w:bookmarkEnd w:id="451"/>
      <w:r>
        <w:rPr>
          <w:rtl/>
        </w:rPr>
        <w:t xml:space="preserve">ירוק </w:t>
      </w:r>
      <w:bookmarkStart w:id="452" w:name="_ETM_Q1_281200"/>
      <w:bookmarkEnd w:id="452"/>
      <w:r>
        <w:rPr>
          <w:rtl/>
        </w:rPr>
        <w:t>הוציא</w:t>
      </w:r>
      <w:r>
        <w:rPr>
          <w:rFonts w:hint="cs"/>
          <w:rtl/>
        </w:rPr>
        <w:t>ו</w:t>
      </w:r>
      <w:r>
        <w:rPr>
          <w:rtl/>
        </w:rPr>
        <w:t xml:space="preserve"> </w:t>
      </w:r>
      <w:bookmarkStart w:id="453" w:name="_ETM_Q1_281920"/>
      <w:bookmarkEnd w:id="453"/>
      <w:r>
        <w:rPr>
          <w:rtl/>
        </w:rPr>
        <w:t xml:space="preserve">דוח </w:t>
      </w:r>
      <w:bookmarkStart w:id="454" w:name="_ETM_Q1_282279"/>
      <w:bookmarkEnd w:id="454"/>
      <w:r>
        <w:rPr>
          <w:rFonts w:hint="cs"/>
          <w:rtl/>
        </w:rPr>
        <w:t xml:space="preserve">על </w:t>
      </w:r>
      <w:bookmarkStart w:id="455" w:name="_ETM_Q1_282400"/>
      <w:bookmarkEnd w:id="455"/>
      <w:r>
        <w:rPr>
          <w:rtl/>
        </w:rPr>
        <w:t xml:space="preserve">20 </w:t>
      </w:r>
      <w:bookmarkStart w:id="456" w:name="_ETM_Q1_282820"/>
      <w:bookmarkEnd w:id="456"/>
      <w:r>
        <w:rPr>
          <w:rtl/>
        </w:rPr>
        <w:t xml:space="preserve">צעירים </w:t>
      </w:r>
      <w:bookmarkStart w:id="457" w:name="_ETM_Q1_283240"/>
      <w:bookmarkEnd w:id="457"/>
      <w:r>
        <w:rPr>
          <w:rtl/>
        </w:rPr>
        <w:t xml:space="preserve">שנהרגו </w:t>
      </w:r>
      <w:bookmarkStart w:id="458" w:name="_ETM_Q1_283720"/>
      <w:bookmarkEnd w:id="458"/>
      <w:r>
        <w:rPr>
          <w:rtl/>
        </w:rPr>
        <w:t xml:space="preserve">מתחילת </w:t>
      </w:r>
      <w:bookmarkStart w:id="459" w:name="_ETM_Q1_284200"/>
      <w:bookmarkEnd w:id="459"/>
      <w:r>
        <w:rPr>
          <w:rtl/>
        </w:rPr>
        <w:t>השנה</w:t>
      </w:r>
      <w:bookmarkStart w:id="460" w:name="_ETM_Q1_284680"/>
      <w:bookmarkEnd w:id="460"/>
      <w:r>
        <w:rPr>
          <w:rFonts w:hint="cs"/>
          <w:rtl/>
        </w:rPr>
        <w:t xml:space="preserve"> </w:t>
      </w:r>
      <w:r>
        <w:rPr>
          <w:rFonts w:hint="eastAsia"/>
        </w:rPr>
        <w:t>–</w:t>
      </w:r>
      <w:r>
        <w:rPr>
          <w:rFonts w:hint="cs"/>
          <w:rtl/>
        </w:rPr>
        <w:t xml:space="preserve"> אנחנו </w:t>
      </w:r>
      <w:bookmarkStart w:id="461" w:name="_ETM_Q1_284860"/>
      <w:bookmarkEnd w:id="461"/>
      <w:r>
        <w:rPr>
          <w:rtl/>
        </w:rPr>
        <w:t>במרץ</w:t>
      </w:r>
      <w:r>
        <w:rPr>
          <w:rFonts w:hint="cs"/>
          <w:rtl/>
        </w:rPr>
        <w:t>,</w:t>
      </w:r>
      <w:r>
        <w:rPr>
          <w:rtl/>
        </w:rPr>
        <w:t xml:space="preserve"> </w:t>
      </w:r>
      <w:bookmarkStart w:id="462" w:name="_ETM_Q1_285400"/>
      <w:bookmarkEnd w:id="462"/>
      <w:r>
        <w:rPr>
          <w:rtl/>
        </w:rPr>
        <w:t>כן</w:t>
      </w:r>
      <w:r>
        <w:rPr>
          <w:rFonts w:hint="cs"/>
          <w:rtl/>
        </w:rPr>
        <w:t>?</w:t>
      </w:r>
      <w:r>
        <w:rPr>
          <w:rtl/>
        </w:rPr>
        <w:t xml:space="preserve"> </w:t>
      </w:r>
      <w:bookmarkStart w:id="463" w:name="_ETM_Q1_286130"/>
      <w:bookmarkEnd w:id="463"/>
      <w:r>
        <w:rPr>
          <w:rtl/>
        </w:rPr>
        <w:t xml:space="preserve">20 </w:t>
      </w:r>
      <w:bookmarkStart w:id="464" w:name="_ETM_Q1_286640"/>
      <w:bookmarkEnd w:id="464"/>
      <w:r>
        <w:rPr>
          <w:rtl/>
        </w:rPr>
        <w:t>צעירים</w:t>
      </w:r>
      <w:r>
        <w:rPr>
          <w:rFonts w:hint="cs"/>
          <w:rtl/>
        </w:rPr>
        <w:t>.</w:t>
      </w:r>
      <w:r>
        <w:rPr>
          <w:rtl/>
        </w:rPr>
        <w:t xml:space="preserve"> </w:t>
      </w:r>
      <w:bookmarkStart w:id="465" w:name="_ETM_Q1_287760"/>
      <w:bookmarkEnd w:id="465"/>
      <w:r>
        <w:rPr>
          <w:rtl/>
        </w:rPr>
        <w:t>עכשיו</w:t>
      </w:r>
      <w:bookmarkStart w:id="466" w:name="_ETM_Q1_288089"/>
      <w:bookmarkEnd w:id="466"/>
      <w:r>
        <w:rPr>
          <w:rFonts w:hint="cs"/>
          <w:rtl/>
        </w:rPr>
        <w:t>, מה עשה</w:t>
      </w:r>
      <w:bookmarkStart w:id="467" w:name="_ETM_Q1_288600"/>
      <w:bookmarkStart w:id="468" w:name="_ETM_Q1_288720"/>
      <w:bookmarkStart w:id="469" w:name="_ETM_Q1_289350"/>
      <w:bookmarkEnd w:id="467"/>
      <w:bookmarkEnd w:id="468"/>
      <w:bookmarkEnd w:id="469"/>
      <w:r>
        <w:rPr>
          <w:rFonts w:hint="cs"/>
          <w:rtl/>
        </w:rPr>
        <w:t xml:space="preserve"> הרלב"ד? </w:t>
      </w:r>
      <w:r>
        <w:rPr>
          <w:rtl/>
        </w:rPr>
        <w:t xml:space="preserve">קיצץ </w:t>
      </w:r>
      <w:bookmarkStart w:id="470" w:name="_ETM_Q1_289800"/>
      <w:bookmarkEnd w:id="470"/>
      <w:r>
        <w:rPr>
          <w:rtl/>
        </w:rPr>
        <w:t xml:space="preserve">40% </w:t>
      </w:r>
      <w:bookmarkStart w:id="471" w:name="_ETM_Q1_291069"/>
      <w:bookmarkEnd w:id="471"/>
      <w:r>
        <w:rPr>
          <w:rtl/>
        </w:rPr>
        <w:t xml:space="preserve">בתקציב </w:t>
      </w:r>
      <w:bookmarkStart w:id="472" w:name="_ETM_Q1_291669"/>
      <w:bookmarkEnd w:id="472"/>
      <w:r>
        <w:rPr>
          <w:rtl/>
        </w:rPr>
        <w:t xml:space="preserve">לחינוך </w:t>
      </w:r>
      <w:bookmarkStart w:id="473" w:name="_ETM_Q1_292150"/>
      <w:bookmarkEnd w:id="473"/>
      <w:r>
        <w:rPr>
          <w:rtl/>
        </w:rPr>
        <w:t xml:space="preserve">לבטיחות </w:t>
      </w:r>
      <w:bookmarkStart w:id="474" w:name="_ETM_Q1_292659"/>
      <w:bookmarkEnd w:id="474"/>
      <w:r>
        <w:rPr>
          <w:rtl/>
        </w:rPr>
        <w:t>בדרכים</w:t>
      </w:r>
      <w:bookmarkStart w:id="475" w:name="_ETM_Q1_293620"/>
      <w:bookmarkEnd w:id="475"/>
      <w:r>
        <w:rPr>
          <w:rFonts w:hint="cs"/>
          <w:rtl/>
        </w:rPr>
        <w:t>. 40%</w:t>
      </w:r>
      <w:r>
        <w:rPr>
          <w:rtl/>
        </w:rPr>
        <w:t xml:space="preserve"> </w:t>
      </w:r>
      <w:bookmarkStart w:id="476" w:name="_ETM_Q1_294370"/>
      <w:bookmarkEnd w:id="476"/>
      <w:r>
        <w:rPr>
          <w:rtl/>
        </w:rPr>
        <w:t xml:space="preserve">מ-17 </w:t>
      </w:r>
      <w:bookmarkStart w:id="477" w:name="_ETM_Q1_295539"/>
      <w:bookmarkEnd w:id="477"/>
      <w:r w:rsidR="00AC418C">
        <w:rPr>
          <w:rFonts w:hint="cs"/>
          <w:rtl/>
        </w:rPr>
        <w:t>– –</w:t>
      </w:r>
      <w:r>
        <w:rPr>
          <w:rFonts w:hint="cs"/>
          <w:rtl/>
        </w:rPr>
        <w:t xml:space="preserve"> </w:t>
      </w:r>
    </w:p>
    <w:p w:rsidR="003D1507" w:rsidRDefault="003D1507" w:rsidP="004D5B8E">
      <w:pPr>
        <w:rPr>
          <w:rtl/>
        </w:rPr>
      </w:pPr>
    </w:p>
    <w:p w:rsidR="003D1507" w:rsidRDefault="003D1507" w:rsidP="0000766D">
      <w:pPr>
        <w:pStyle w:val="af6"/>
        <w:keepNext/>
        <w:rPr>
          <w:rtl/>
        </w:rPr>
      </w:pPr>
      <w:bookmarkStart w:id="478" w:name="ET_yor_6490_12"/>
      <w:r w:rsidRPr="0000766D">
        <w:rPr>
          <w:rStyle w:val="TagStyle"/>
          <w:rtl/>
        </w:rPr>
        <w:t xml:space="preserve"> &lt;&lt; יור &gt;&gt; </w:t>
      </w:r>
      <w:r>
        <w:rPr>
          <w:rtl/>
        </w:rPr>
        <w:t>היו"ר ניסים ואטורי:</w:t>
      </w:r>
      <w:r w:rsidRPr="0000766D">
        <w:rPr>
          <w:rStyle w:val="TagStyle"/>
          <w:rtl/>
        </w:rPr>
        <w:t xml:space="preserve"> &lt;&lt; יור &gt;&gt;</w:t>
      </w:r>
      <w:r>
        <w:rPr>
          <w:rtl/>
        </w:rPr>
        <w:t xml:space="preserve">   </w:t>
      </w:r>
      <w:bookmarkEnd w:id="478"/>
    </w:p>
    <w:p w:rsidR="003D1507" w:rsidRDefault="003D1507" w:rsidP="00AC418C">
      <w:pPr>
        <w:rPr>
          <w:rtl/>
        </w:rPr>
      </w:pPr>
    </w:p>
    <w:p w:rsidR="003D1507" w:rsidRPr="0000766D" w:rsidRDefault="003D1507" w:rsidP="0000766D">
      <w:pPr>
        <w:rPr>
          <w:rtl/>
        </w:rPr>
      </w:pPr>
      <w:r>
        <w:rPr>
          <w:rFonts w:hint="cs"/>
          <w:rtl/>
        </w:rPr>
        <w:t xml:space="preserve">תודה רבה. </w:t>
      </w:r>
    </w:p>
    <w:p w:rsidR="003D1507" w:rsidRDefault="003D1507" w:rsidP="004D5B8E">
      <w:pPr>
        <w:rPr>
          <w:rtl/>
        </w:rPr>
      </w:pPr>
    </w:p>
    <w:p w:rsidR="003D1507" w:rsidRDefault="003D1507" w:rsidP="0000766D">
      <w:pPr>
        <w:pStyle w:val="-"/>
        <w:keepNext/>
        <w:rPr>
          <w:rtl/>
        </w:rPr>
      </w:pPr>
      <w:bookmarkStart w:id="479" w:name="ET_speakercontinue_5080_11"/>
      <w:r w:rsidRPr="0000766D">
        <w:rPr>
          <w:rStyle w:val="TagStyle"/>
          <w:rtl/>
        </w:rPr>
        <w:t xml:space="preserve"> &lt;&lt; דובר_המשך &gt;&gt; </w:t>
      </w:r>
      <w:r>
        <w:rPr>
          <w:rtl/>
        </w:rPr>
        <w:t>בועז טופורובסקי (יש עתיד):</w:t>
      </w:r>
      <w:r w:rsidRPr="0000766D">
        <w:rPr>
          <w:rStyle w:val="TagStyle"/>
          <w:rtl/>
        </w:rPr>
        <w:t xml:space="preserve"> &lt;&lt; דובר_המשך &gt;&gt;</w:t>
      </w:r>
      <w:r>
        <w:rPr>
          <w:rtl/>
        </w:rPr>
        <w:t xml:space="preserve">   </w:t>
      </w:r>
      <w:bookmarkEnd w:id="479"/>
    </w:p>
    <w:p w:rsidR="003D1507" w:rsidRPr="0000766D" w:rsidRDefault="003D1507" w:rsidP="0000766D">
      <w:pPr>
        <w:rPr>
          <w:rtl/>
        </w:rPr>
      </w:pPr>
    </w:p>
    <w:p w:rsidR="003D1507" w:rsidRDefault="00AC418C" w:rsidP="00AC418C">
      <w:pPr>
        <w:rPr>
          <w:rtl/>
        </w:rPr>
      </w:pPr>
      <w:r>
        <w:rPr>
          <w:rFonts w:hint="cs"/>
          <w:rtl/>
        </w:rPr>
        <w:t>– –</w:t>
      </w:r>
      <w:r w:rsidR="003D1507">
        <w:rPr>
          <w:rFonts w:hint="cs"/>
          <w:rtl/>
        </w:rPr>
        <w:t xml:space="preserve"> </w:t>
      </w:r>
      <w:bookmarkStart w:id="480" w:name="_ETM_Q1_295839"/>
      <w:bookmarkStart w:id="481" w:name="_ETM_Q1_296050"/>
      <w:bookmarkStart w:id="482" w:name="_ETM_Q1_297589"/>
      <w:bookmarkEnd w:id="480"/>
      <w:bookmarkEnd w:id="481"/>
      <w:bookmarkEnd w:id="482"/>
      <w:r w:rsidR="003D1507">
        <w:rPr>
          <w:rFonts w:hint="cs"/>
          <w:rtl/>
        </w:rPr>
        <w:t>קיצצו 6 מיליון. ה</w:t>
      </w:r>
      <w:r w:rsidR="003D1507">
        <w:rPr>
          <w:rtl/>
        </w:rPr>
        <w:t xml:space="preserve">הרוגים </w:t>
      </w:r>
      <w:bookmarkStart w:id="483" w:name="_ETM_Q1_298610"/>
      <w:bookmarkEnd w:id="483"/>
      <w:r w:rsidR="003D1507">
        <w:rPr>
          <w:rtl/>
        </w:rPr>
        <w:t xml:space="preserve">ימשיכו </w:t>
      </w:r>
      <w:bookmarkStart w:id="484" w:name="_ETM_Q1_299150"/>
      <w:bookmarkEnd w:id="484"/>
      <w:r w:rsidR="003D1507">
        <w:rPr>
          <w:rtl/>
        </w:rPr>
        <w:t>למו</w:t>
      </w:r>
      <w:r w:rsidR="003D1507">
        <w:rPr>
          <w:rFonts w:hint="cs"/>
          <w:rtl/>
        </w:rPr>
        <w:t>ת,</w:t>
      </w:r>
      <w:r w:rsidR="003D1507">
        <w:rPr>
          <w:rtl/>
        </w:rPr>
        <w:t xml:space="preserve"> </w:t>
      </w:r>
      <w:bookmarkStart w:id="485" w:name="_ETM_Q1_299690"/>
      <w:bookmarkEnd w:id="485"/>
      <w:r w:rsidR="003D1507">
        <w:rPr>
          <w:rtl/>
        </w:rPr>
        <w:t xml:space="preserve">המוות </w:t>
      </w:r>
      <w:bookmarkStart w:id="486" w:name="_ETM_Q1_300350"/>
      <w:bookmarkEnd w:id="486"/>
      <w:r w:rsidR="003D1507">
        <w:rPr>
          <w:rtl/>
        </w:rPr>
        <w:t xml:space="preserve">בדרכים </w:t>
      </w:r>
      <w:bookmarkStart w:id="487" w:name="_ETM_Q1_300979"/>
      <w:bookmarkEnd w:id="487"/>
      <w:r w:rsidR="003D1507">
        <w:rPr>
          <w:rFonts w:hint="cs"/>
          <w:rtl/>
        </w:rPr>
        <w:t>י</w:t>
      </w:r>
      <w:r w:rsidR="003D1507">
        <w:rPr>
          <w:rtl/>
        </w:rPr>
        <w:t xml:space="preserve">משיך </w:t>
      </w:r>
      <w:bookmarkStart w:id="488" w:name="_ETM_Q1_301370"/>
      <w:bookmarkEnd w:id="488"/>
      <w:r w:rsidR="003D1507">
        <w:rPr>
          <w:rtl/>
        </w:rPr>
        <w:t>להיות</w:t>
      </w:r>
      <w:r w:rsidR="003D1507">
        <w:rPr>
          <w:rFonts w:hint="cs"/>
          <w:rtl/>
        </w:rPr>
        <w:t>,</w:t>
      </w:r>
      <w:r w:rsidR="003D1507">
        <w:rPr>
          <w:rtl/>
        </w:rPr>
        <w:t xml:space="preserve"> </w:t>
      </w:r>
      <w:bookmarkStart w:id="489" w:name="_ETM_Q1_302060"/>
      <w:bookmarkEnd w:id="489"/>
      <w:r w:rsidR="003D1507">
        <w:rPr>
          <w:rtl/>
        </w:rPr>
        <w:t xml:space="preserve">והמקום </w:t>
      </w:r>
      <w:bookmarkStart w:id="490" w:name="_ETM_Q1_300000"/>
      <w:bookmarkEnd w:id="490"/>
      <w:r w:rsidR="003D1507">
        <w:rPr>
          <w:rFonts w:hint="cs"/>
          <w:rtl/>
        </w:rPr>
        <w:t xml:space="preserve">הזה לא מתעורר, </w:t>
      </w:r>
      <w:bookmarkStart w:id="491" w:name="_ETM_Q1_300480"/>
      <w:bookmarkStart w:id="492" w:name="_ETM_Q1_300870"/>
      <w:bookmarkStart w:id="493" w:name="_ETM_Q1_301560"/>
      <w:bookmarkStart w:id="494" w:name="_ETM_Q1_302040"/>
      <w:bookmarkStart w:id="495" w:name="_ETM_Q1_302250"/>
      <w:bookmarkStart w:id="496" w:name="_ETM_Q1_302370"/>
      <w:bookmarkStart w:id="497" w:name="_ETM_Q1_302850"/>
      <w:bookmarkEnd w:id="491"/>
      <w:bookmarkEnd w:id="492"/>
      <w:bookmarkEnd w:id="493"/>
      <w:bookmarkEnd w:id="494"/>
      <w:bookmarkEnd w:id="495"/>
      <w:bookmarkEnd w:id="496"/>
      <w:bookmarkEnd w:id="497"/>
      <w:r w:rsidR="003D1507">
        <w:rPr>
          <w:rtl/>
        </w:rPr>
        <w:t xml:space="preserve">לא </w:t>
      </w:r>
      <w:bookmarkStart w:id="498" w:name="_ETM_Q1_302970"/>
      <w:bookmarkEnd w:id="498"/>
      <w:r w:rsidR="003D1507">
        <w:rPr>
          <w:rtl/>
        </w:rPr>
        <w:t>השרה</w:t>
      </w:r>
      <w:r w:rsidR="003D1507">
        <w:rPr>
          <w:rFonts w:hint="cs"/>
          <w:rtl/>
        </w:rPr>
        <w:t>,</w:t>
      </w:r>
      <w:r w:rsidR="003D1507">
        <w:rPr>
          <w:rtl/>
        </w:rPr>
        <w:t xml:space="preserve"> </w:t>
      </w:r>
      <w:bookmarkStart w:id="499" w:name="_ETM_Q1_303750"/>
      <w:bookmarkEnd w:id="499"/>
      <w:r w:rsidR="003D1507">
        <w:rPr>
          <w:rtl/>
        </w:rPr>
        <w:t xml:space="preserve">לא </w:t>
      </w:r>
      <w:bookmarkStart w:id="500" w:name="_ETM_Q1_303899"/>
      <w:bookmarkEnd w:id="500"/>
      <w:r w:rsidR="003D1507">
        <w:rPr>
          <w:rtl/>
        </w:rPr>
        <w:t xml:space="preserve">הרשות </w:t>
      </w:r>
      <w:bookmarkStart w:id="501" w:name="_ETM_Q1_304259"/>
      <w:bookmarkEnd w:id="501"/>
      <w:r w:rsidR="003D1507">
        <w:rPr>
          <w:rtl/>
        </w:rPr>
        <w:t xml:space="preserve">הלאומית </w:t>
      </w:r>
      <w:bookmarkStart w:id="502" w:name="_ETM_Q1_304620"/>
      <w:bookmarkEnd w:id="502"/>
      <w:r w:rsidR="003D1507">
        <w:rPr>
          <w:rtl/>
        </w:rPr>
        <w:t xml:space="preserve">לבטיחות </w:t>
      </w:r>
      <w:bookmarkStart w:id="503" w:name="_ETM_Q1_305069"/>
      <w:bookmarkEnd w:id="503"/>
      <w:r w:rsidR="003D1507">
        <w:rPr>
          <w:rtl/>
        </w:rPr>
        <w:t>בדרכים</w:t>
      </w:r>
      <w:r w:rsidR="003D1507">
        <w:rPr>
          <w:rFonts w:hint="cs"/>
          <w:rtl/>
        </w:rPr>
        <w:t>.</w:t>
      </w:r>
      <w:r w:rsidR="003D1507">
        <w:rPr>
          <w:rtl/>
        </w:rPr>
        <w:t xml:space="preserve"> </w:t>
      </w:r>
      <w:bookmarkStart w:id="504" w:name="_ETM_Q1_305879"/>
      <w:bookmarkEnd w:id="504"/>
      <w:r w:rsidR="003D1507">
        <w:rPr>
          <w:rtl/>
        </w:rPr>
        <w:t>ככה</w:t>
      </w:r>
      <w:bookmarkStart w:id="505" w:name="_ETM_Q1_306150"/>
      <w:bookmarkEnd w:id="505"/>
      <w:r w:rsidR="003D1507">
        <w:rPr>
          <w:rFonts w:hint="cs"/>
          <w:rtl/>
        </w:rPr>
        <w:t xml:space="preserve"> </w:t>
      </w:r>
      <w:r w:rsidR="003D1507">
        <w:rPr>
          <w:rtl/>
        </w:rPr>
        <w:t xml:space="preserve">ממשלת </w:t>
      </w:r>
      <w:bookmarkStart w:id="506" w:name="_ETM_Q1_306540"/>
      <w:bookmarkEnd w:id="506"/>
      <w:r w:rsidR="003D1507">
        <w:rPr>
          <w:rtl/>
        </w:rPr>
        <w:t xml:space="preserve">ישראל </w:t>
      </w:r>
      <w:bookmarkStart w:id="507" w:name="_ETM_Q1_307319"/>
      <w:bookmarkEnd w:id="507"/>
      <w:r w:rsidR="003D1507">
        <w:rPr>
          <w:rtl/>
        </w:rPr>
        <w:t xml:space="preserve">לא </w:t>
      </w:r>
      <w:bookmarkStart w:id="508" w:name="_ETM_Q1_307560"/>
      <w:bookmarkEnd w:id="508"/>
      <w:r w:rsidR="003D1507">
        <w:rPr>
          <w:rtl/>
        </w:rPr>
        <w:t xml:space="preserve">נלחמת </w:t>
      </w:r>
      <w:bookmarkStart w:id="509" w:name="_ETM_Q1_308010"/>
      <w:bookmarkEnd w:id="509"/>
      <w:r w:rsidR="003D1507">
        <w:rPr>
          <w:rtl/>
        </w:rPr>
        <w:t xml:space="preserve">בתאונות </w:t>
      </w:r>
      <w:bookmarkStart w:id="510" w:name="_ETM_Q1_308370"/>
      <w:bookmarkEnd w:id="510"/>
      <w:r w:rsidR="003D1507">
        <w:rPr>
          <w:rFonts w:hint="cs"/>
          <w:rtl/>
        </w:rPr>
        <w:t xml:space="preserve">בדרכים. </w:t>
      </w:r>
    </w:p>
    <w:p w:rsidR="003D1507" w:rsidRDefault="003D1507" w:rsidP="0000766D">
      <w:pPr>
        <w:rPr>
          <w:rtl/>
        </w:rPr>
      </w:pPr>
    </w:p>
    <w:p w:rsidR="003D1507" w:rsidRDefault="003D1507" w:rsidP="0000766D">
      <w:pPr>
        <w:pStyle w:val="af6"/>
        <w:keepNext/>
        <w:rPr>
          <w:rtl/>
        </w:rPr>
      </w:pPr>
      <w:bookmarkStart w:id="511" w:name="ET_yor_6490_13"/>
      <w:r w:rsidRPr="0000766D">
        <w:rPr>
          <w:rStyle w:val="TagStyle"/>
          <w:rtl/>
        </w:rPr>
        <w:t xml:space="preserve"> &lt;&lt; יור &gt;&gt; </w:t>
      </w:r>
      <w:r>
        <w:rPr>
          <w:rtl/>
        </w:rPr>
        <w:t>היו"ר ניסים ואטורי:</w:t>
      </w:r>
      <w:r w:rsidRPr="0000766D">
        <w:rPr>
          <w:rStyle w:val="TagStyle"/>
          <w:rtl/>
        </w:rPr>
        <w:t xml:space="preserve"> &lt;&lt; יור &gt;&gt;</w:t>
      </w:r>
      <w:r>
        <w:rPr>
          <w:rtl/>
        </w:rPr>
        <w:t xml:space="preserve">   </w:t>
      </w:r>
      <w:bookmarkEnd w:id="511"/>
    </w:p>
    <w:p w:rsidR="003D1507" w:rsidRDefault="003D1507" w:rsidP="00AC418C">
      <w:pPr>
        <w:rPr>
          <w:rtl/>
        </w:rPr>
      </w:pPr>
    </w:p>
    <w:p w:rsidR="003D1507" w:rsidRDefault="003D1507" w:rsidP="0000766D">
      <w:pPr>
        <w:rPr>
          <w:rtl/>
        </w:rPr>
      </w:pPr>
      <w:r>
        <w:rPr>
          <w:rFonts w:hint="cs"/>
          <w:rtl/>
        </w:rPr>
        <w:t xml:space="preserve">תודה רבה. </w:t>
      </w:r>
    </w:p>
    <w:p w:rsidR="003D1507" w:rsidRDefault="003D1507" w:rsidP="0000766D">
      <w:pPr>
        <w:rPr>
          <w:rtl/>
        </w:rPr>
      </w:pPr>
    </w:p>
    <w:p w:rsidR="003D1507" w:rsidRDefault="003D1507" w:rsidP="0000766D">
      <w:pPr>
        <w:pStyle w:val="-"/>
        <w:keepNext/>
        <w:rPr>
          <w:rtl/>
        </w:rPr>
      </w:pPr>
      <w:bookmarkStart w:id="512" w:name="ET_speakercontinue_5080_14"/>
      <w:r w:rsidRPr="0000766D">
        <w:rPr>
          <w:rStyle w:val="TagStyle"/>
          <w:rtl/>
        </w:rPr>
        <w:t xml:space="preserve"> &lt;&lt; דובר_המשך &gt;&gt; </w:t>
      </w:r>
      <w:r>
        <w:rPr>
          <w:rtl/>
        </w:rPr>
        <w:t>בועז טופורובסקי (יש עתיד):</w:t>
      </w:r>
      <w:r w:rsidRPr="0000766D">
        <w:rPr>
          <w:rStyle w:val="TagStyle"/>
          <w:rtl/>
        </w:rPr>
        <w:t xml:space="preserve"> &lt;&lt; דובר_המשך &gt;&gt;</w:t>
      </w:r>
      <w:r>
        <w:rPr>
          <w:rtl/>
        </w:rPr>
        <w:t xml:space="preserve">   </w:t>
      </w:r>
      <w:bookmarkEnd w:id="512"/>
    </w:p>
    <w:p w:rsidR="003D1507" w:rsidRDefault="003D1507" w:rsidP="00AC418C">
      <w:pPr>
        <w:rPr>
          <w:rtl/>
        </w:rPr>
      </w:pPr>
    </w:p>
    <w:p w:rsidR="003D1507" w:rsidRDefault="003D1507" w:rsidP="002410D1">
      <w:pPr>
        <w:rPr>
          <w:rtl/>
        </w:rPr>
      </w:pPr>
      <w:bookmarkStart w:id="513" w:name="_ETM_Q1_308580"/>
      <w:bookmarkStart w:id="514" w:name="_ETM_Q1_309120"/>
      <w:bookmarkEnd w:id="513"/>
      <w:bookmarkEnd w:id="514"/>
      <w:r>
        <w:rPr>
          <w:rtl/>
        </w:rPr>
        <w:t xml:space="preserve">77 </w:t>
      </w:r>
      <w:bookmarkStart w:id="515" w:name="_ETM_Q1_309900"/>
      <w:bookmarkEnd w:id="515"/>
      <w:r>
        <w:rPr>
          <w:rtl/>
        </w:rPr>
        <w:t xml:space="preserve">הרוגים </w:t>
      </w:r>
      <w:bookmarkStart w:id="516" w:name="_ETM_Q1_310230"/>
      <w:bookmarkEnd w:id="516"/>
      <w:r>
        <w:rPr>
          <w:rtl/>
        </w:rPr>
        <w:t xml:space="preserve">מתחילת </w:t>
      </w:r>
      <w:bookmarkStart w:id="517" w:name="_ETM_Q1_310620"/>
      <w:bookmarkEnd w:id="517"/>
      <w:r>
        <w:rPr>
          <w:rtl/>
        </w:rPr>
        <w:t>השנה</w:t>
      </w:r>
      <w:r>
        <w:rPr>
          <w:rFonts w:hint="cs"/>
          <w:rtl/>
        </w:rPr>
        <w:t>,</w:t>
      </w:r>
      <w:r>
        <w:rPr>
          <w:rtl/>
        </w:rPr>
        <w:t xml:space="preserve"> </w:t>
      </w:r>
      <w:bookmarkStart w:id="518" w:name="_ETM_Q1_311309"/>
      <w:bookmarkEnd w:id="518"/>
      <w:r>
        <w:rPr>
          <w:rtl/>
        </w:rPr>
        <w:t xml:space="preserve">יותר </w:t>
      </w:r>
      <w:bookmarkStart w:id="519" w:name="_ETM_Q1_311670"/>
      <w:bookmarkEnd w:id="519"/>
      <w:r>
        <w:rPr>
          <w:rtl/>
        </w:rPr>
        <w:t>מ</w:t>
      </w:r>
      <w:r>
        <w:rPr>
          <w:rFonts w:hint="cs"/>
          <w:rtl/>
        </w:rPr>
        <w:t>ה</w:t>
      </w:r>
      <w:r>
        <w:rPr>
          <w:rtl/>
        </w:rPr>
        <w:t xml:space="preserve">רוג </w:t>
      </w:r>
      <w:bookmarkStart w:id="520" w:name="_ETM_Q1_312059"/>
      <w:bookmarkEnd w:id="520"/>
      <w:r>
        <w:rPr>
          <w:rtl/>
        </w:rPr>
        <w:t>ליום</w:t>
      </w:r>
      <w:r>
        <w:rPr>
          <w:rFonts w:hint="cs"/>
          <w:rtl/>
        </w:rPr>
        <w:t xml:space="preserve"> ו-</w:t>
      </w:r>
      <w:bookmarkStart w:id="521" w:name="_ETM_Q1_312620"/>
      <w:bookmarkEnd w:id="521"/>
      <w:r>
        <w:rPr>
          <w:rtl/>
        </w:rPr>
        <w:t xml:space="preserve">11 </w:t>
      </w:r>
      <w:bookmarkStart w:id="522" w:name="_ETM_Q1_313100"/>
      <w:bookmarkEnd w:id="522"/>
      <w:r>
        <w:rPr>
          <w:rtl/>
        </w:rPr>
        <w:t xml:space="preserve">בשבוע </w:t>
      </w:r>
      <w:bookmarkStart w:id="523" w:name="_ETM_Q1_313550"/>
      <w:bookmarkEnd w:id="523"/>
      <w:r>
        <w:rPr>
          <w:rtl/>
        </w:rPr>
        <w:t>האחרון</w:t>
      </w:r>
      <w:bookmarkStart w:id="524" w:name="_ETM_Q1_314029"/>
      <w:bookmarkEnd w:id="524"/>
      <w:r>
        <w:rPr>
          <w:rFonts w:hint="cs"/>
          <w:rtl/>
        </w:rPr>
        <w:t xml:space="preserve"> </w:t>
      </w:r>
      <w:r>
        <w:rPr>
          <w:rFonts w:hint="eastAsia"/>
          <w:rtl/>
        </w:rPr>
        <w:t>–</w:t>
      </w:r>
      <w:r>
        <w:rPr>
          <w:rFonts w:hint="cs"/>
          <w:rtl/>
        </w:rPr>
        <w:t xml:space="preserve"> </w:t>
      </w:r>
      <w:r>
        <w:rPr>
          <w:rtl/>
        </w:rPr>
        <w:t>הגיע</w:t>
      </w:r>
      <w:bookmarkStart w:id="525" w:name="_ETM_Q1_314360"/>
      <w:bookmarkEnd w:id="525"/>
      <w:r>
        <w:rPr>
          <w:rFonts w:hint="cs"/>
          <w:rtl/>
        </w:rPr>
        <w:t xml:space="preserve"> </w:t>
      </w:r>
      <w:r>
        <w:rPr>
          <w:rtl/>
        </w:rPr>
        <w:t xml:space="preserve">הזמן </w:t>
      </w:r>
      <w:bookmarkStart w:id="526" w:name="_ETM_Q1_314660"/>
      <w:bookmarkEnd w:id="526"/>
      <w:r>
        <w:rPr>
          <w:rtl/>
        </w:rPr>
        <w:t xml:space="preserve">להפסיק </w:t>
      </w:r>
      <w:bookmarkStart w:id="527" w:name="_ETM_Q1_315020"/>
      <w:bookmarkEnd w:id="527"/>
      <w:r>
        <w:rPr>
          <w:rtl/>
        </w:rPr>
        <w:t>א</w:t>
      </w:r>
      <w:r>
        <w:rPr>
          <w:rFonts w:hint="cs"/>
          <w:rtl/>
        </w:rPr>
        <w:t xml:space="preserve">ת זה. </w:t>
      </w:r>
      <w:bookmarkStart w:id="528" w:name="_ETM_Q1_315260"/>
      <w:bookmarkEnd w:id="528"/>
      <w:r>
        <w:rPr>
          <w:rtl/>
        </w:rPr>
        <w:t>תודה</w:t>
      </w:r>
      <w:r>
        <w:rPr>
          <w:rFonts w:hint="cs"/>
          <w:rtl/>
        </w:rPr>
        <w:t>,</w:t>
      </w:r>
      <w:r>
        <w:rPr>
          <w:rtl/>
        </w:rPr>
        <w:t xml:space="preserve"> </w:t>
      </w:r>
      <w:bookmarkStart w:id="529" w:name="_ETM_Q1_315589"/>
      <w:bookmarkEnd w:id="529"/>
      <w:r>
        <w:rPr>
          <w:rtl/>
        </w:rPr>
        <w:t xml:space="preserve">אדוני </w:t>
      </w:r>
      <w:bookmarkStart w:id="530" w:name="_ETM_Q1_315860"/>
      <w:bookmarkEnd w:id="530"/>
      <w:r>
        <w:rPr>
          <w:rFonts w:hint="cs"/>
          <w:rtl/>
        </w:rPr>
        <w:t xml:space="preserve">היושב-ראש. </w:t>
      </w:r>
      <w:bookmarkStart w:id="531" w:name="_ETM_Q1_313392"/>
      <w:bookmarkEnd w:id="531"/>
    </w:p>
    <w:p w:rsidR="003D1507" w:rsidRDefault="003D1507" w:rsidP="0000766D">
      <w:pPr>
        <w:rPr>
          <w:rtl/>
        </w:rPr>
      </w:pPr>
      <w:bookmarkStart w:id="532" w:name="_ETM_Q1_313464"/>
      <w:bookmarkEnd w:id="532"/>
    </w:p>
    <w:p w:rsidR="003D1507" w:rsidRDefault="003D1507" w:rsidP="0000766D">
      <w:pPr>
        <w:pStyle w:val="af6"/>
        <w:keepNext/>
        <w:rPr>
          <w:rtl/>
        </w:rPr>
      </w:pPr>
      <w:bookmarkStart w:id="533" w:name="ET_yor_6490_15"/>
      <w:r w:rsidRPr="0000766D">
        <w:rPr>
          <w:rStyle w:val="TagStyle"/>
          <w:rtl/>
        </w:rPr>
        <w:t xml:space="preserve"> &lt;&lt; יור &gt;&gt; </w:t>
      </w:r>
      <w:r>
        <w:rPr>
          <w:rtl/>
        </w:rPr>
        <w:t>היו"ר ניסים ואטורי:</w:t>
      </w:r>
      <w:r w:rsidRPr="0000766D">
        <w:rPr>
          <w:rStyle w:val="TagStyle"/>
          <w:rtl/>
        </w:rPr>
        <w:t xml:space="preserve"> &lt;&lt; יור &gt;&gt;</w:t>
      </w:r>
      <w:r>
        <w:rPr>
          <w:rtl/>
        </w:rPr>
        <w:t xml:space="preserve">   </w:t>
      </w:r>
      <w:bookmarkEnd w:id="533"/>
    </w:p>
    <w:p w:rsidR="003D1507" w:rsidRDefault="003D1507" w:rsidP="00AC418C">
      <w:pPr>
        <w:rPr>
          <w:rtl/>
        </w:rPr>
      </w:pPr>
    </w:p>
    <w:p w:rsidR="003D1507" w:rsidRDefault="003D1507" w:rsidP="0000766D">
      <w:pPr>
        <w:rPr>
          <w:rtl/>
        </w:rPr>
      </w:pPr>
      <w:bookmarkStart w:id="534" w:name="_ETM_Q1_314444"/>
      <w:bookmarkEnd w:id="534"/>
      <w:r>
        <w:rPr>
          <w:rtl/>
        </w:rPr>
        <w:t>תודה</w:t>
      </w:r>
      <w:r>
        <w:rPr>
          <w:rFonts w:hint="cs"/>
          <w:rtl/>
        </w:rPr>
        <w:t>.</w:t>
      </w:r>
      <w:r>
        <w:rPr>
          <w:rtl/>
        </w:rPr>
        <w:t xml:space="preserve"> </w:t>
      </w:r>
      <w:bookmarkStart w:id="535" w:name="_ETM_Q1_316279"/>
      <w:bookmarkEnd w:id="535"/>
      <w:r>
        <w:rPr>
          <w:rtl/>
        </w:rPr>
        <w:t xml:space="preserve">חברת </w:t>
      </w:r>
      <w:bookmarkStart w:id="536" w:name="_ETM_Q1_316670"/>
      <w:bookmarkEnd w:id="536"/>
      <w:r>
        <w:rPr>
          <w:rtl/>
        </w:rPr>
        <w:t xml:space="preserve">הכנסת </w:t>
      </w:r>
      <w:bookmarkStart w:id="537" w:name="_ETM_Q1_317480"/>
      <w:bookmarkEnd w:id="537"/>
      <w:r>
        <w:rPr>
          <w:rFonts w:hint="cs"/>
          <w:rtl/>
        </w:rPr>
        <w:t xml:space="preserve">צגה מלקו, בבקשה. </w:t>
      </w:r>
      <w:bookmarkStart w:id="538" w:name="_ETM_Q1_317660"/>
      <w:bookmarkStart w:id="539" w:name="_ETM_Q1_317839"/>
      <w:bookmarkStart w:id="540" w:name="_ETM_Q1_318260"/>
      <w:bookmarkStart w:id="541" w:name="_ETM_Q1_330329"/>
      <w:bookmarkStart w:id="542" w:name="_ETM_Q1_322300"/>
      <w:bookmarkEnd w:id="538"/>
      <w:bookmarkEnd w:id="539"/>
      <w:bookmarkEnd w:id="540"/>
      <w:bookmarkEnd w:id="541"/>
      <w:bookmarkEnd w:id="542"/>
    </w:p>
    <w:p w:rsidR="003D1507" w:rsidRDefault="003D1507" w:rsidP="0000766D">
      <w:pPr>
        <w:rPr>
          <w:rtl/>
        </w:rPr>
      </w:pPr>
      <w:bookmarkStart w:id="543" w:name="_ETM_Q1_322357"/>
      <w:bookmarkEnd w:id="543"/>
    </w:p>
    <w:p w:rsidR="003D1507" w:rsidRDefault="003D1507" w:rsidP="0000766D">
      <w:pPr>
        <w:pStyle w:val="a4"/>
        <w:keepNext/>
        <w:rPr>
          <w:rtl/>
        </w:rPr>
      </w:pPr>
      <w:bookmarkStart w:id="544" w:name="ET_speaker_6527_16"/>
      <w:r w:rsidRPr="0000766D">
        <w:rPr>
          <w:rStyle w:val="TagStyle"/>
          <w:rtl/>
        </w:rPr>
        <w:t xml:space="preserve"> &lt;&lt; דובר &gt;&gt; </w:t>
      </w:r>
      <w:bookmarkStart w:id="545" w:name="_Toc161770478"/>
      <w:bookmarkStart w:id="546" w:name="_Toc161771546"/>
      <w:bookmarkStart w:id="547" w:name="_Toc161771832"/>
      <w:r>
        <w:rPr>
          <w:rtl/>
        </w:rPr>
        <w:t>צגה מלקו (הליכוד):</w:t>
      </w:r>
      <w:bookmarkEnd w:id="545"/>
      <w:bookmarkEnd w:id="546"/>
      <w:bookmarkEnd w:id="547"/>
      <w:r w:rsidRPr="0000766D">
        <w:rPr>
          <w:rStyle w:val="TagStyle"/>
          <w:rtl/>
        </w:rPr>
        <w:t xml:space="preserve"> &lt;&lt; דובר &gt;&gt;</w:t>
      </w:r>
      <w:r>
        <w:rPr>
          <w:rtl/>
        </w:rPr>
        <w:t xml:space="preserve">   </w:t>
      </w:r>
      <w:bookmarkEnd w:id="544"/>
    </w:p>
    <w:p w:rsidR="003D1507" w:rsidRDefault="003D1507" w:rsidP="00AC418C">
      <w:pPr>
        <w:rPr>
          <w:rtl/>
        </w:rPr>
      </w:pPr>
    </w:p>
    <w:p w:rsidR="003D1507" w:rsidRDefault="003D1507" w:rsidP="002410D1">
      <w:pPr>
        <w:rPr>
          <w:rtl/>
        </w:rPr>
      </w:pPr>
      <w:bookmarkStart w:id="548" w:name="_ETM_Q1_326075"/>
      <w:bookmarkEnd w:id="548"/>
      <w:r>
        <w:rPr>
          <w:rFonts w:hint="cs"/>
          <w:rtl/>
        </w:rPr>
        <w:t>א</w:t>
      </w:r>
      <w:r>
        <w:rPr>
          <w:rtl/>
        </w:rPr>
        <w:t xml:space="preserve">דוני </w:t>
      </w:r>
      <w:bookmarkStart w:id="549" w:name="_ETM_Q1_330719"/>
      <w:bookmarkEnd w:id="549"/>
      <w:r>
        <w:rPr>
          <w:rtl/>
        </w:rPr>
        <w:t>היושב-ראש</w:t>
      </w:r>
      <w:r>
        <w:rPr>
          <w:rFonts w:hint="cs"/>
          <w:rtl/>
        </w:rPr>
        <w:t>,</w:t>
      </w:r>
      <w:r>
        <w:rPr>
          <w:rtl/>
        </w:rPr>
        <w:t xml:space="preserve"> </w:t>
      </w:r>
      <w:bookmarkStart w:id="550" w:name="_ETM_Q1_331679"/>
      <w:bookmarkEnd w:id="550"/>
      <w:r>
        <w:rPr>
          <w:rtl/>
        </w:rPr>
        <w:t xml:space="preserve">גברתי </w:t>
      </w:r>
      <w:bookmarkStart w:id="551" w:name="_ETM_Q1_332129"/>
      <w:bookmarkEnd w:id="551"/>
      <w:r>
        <w:rPr>
          <w:rtl/>
        </w:rPr>
        <w:t>השרה</w:t>
      </w:r>
      <w:r>
        <w:rPr>
          <w:rFonts w:hint="cs"/>
          <w:rtl/>
        </w:rPr>
        <w:t>,</w:t>
      </w:r>
      <w:r>
        <w:rPr>
          <w:rtl/>
        </w:rPr>
        <w:t xml:space="preserve"> </w:t>
      </w:r>
      <w:bookmarkStart w:id="552" w:name="_ETM_Q1_332969"/>
      <w:bookmarkEnd w:id="552"/>
      <w:r>
        <w:rPr>
          <w:rtl/>
        </w:rPr>
        <w:t>חברי</w:t>
      </w:r>
      <w:r>
        <w:rPr>
          <w:rFonts w:hint="cs"/>
          <w:rtl/>
        </w:rPr>
        <w:t>י</w:t>
      </w:r>
      <w:r>
        <w:rPr>
          <w:rtl/>
        </w:rPr>
        <w:t xml:space="preserve"> </w:t>
      </w:r>
      <w:bookmarkStart w:id="553" w:name="_ETM_Q1_333539"/>
      <w:bookmarkEnd w:id="553"/>
      <w:r>
        <w:rPr>
          <w:rtl/>
        </w:rPr>
        <w:t xml:space="preserve">חברי </w:t>
      </w:r>
      <w:bookmarkStart w:id="554" w:name="_ETM_Q1_333930"/>
      <w:bookmarkEnd w:id="554"/>
      <w:r>
        <w:rPr>
          <w:rtl/>
        </w:rPr>
        <w:t>הכנסת</w:t>
      </w:r>
      <w:r>
        <w:rPr>
          <w:rFonts w:hint="cs"/>
          <w:rtl/>
        </w:rPr>
        <w:t>,</w:t>
      </w:r>
      <w:r>
        <w:rPr>
          <w:rtl/>
        </w:rPr>
        <w:t xml:space="preserve"> </w:t>
      </w:r>
      <w:bookmarkStart w:id="555" w:name="_ETM_Q1_336060"/>
      <w:bookmarkEnd w:id="555"/>
      <w:r>
        <w:rPr>
          <w:rtl/>
        </w:rPr>
        <w:t>הי</w:t>
      </w:r>
      <w:r>
        <w:rPr>
          <w:rFonts w:hint="cs"/>
          <w:rtl/>
        </w:rPr>
        <w:t xml:space="preserve">ימנוט </w:t>
      </w:r>
      <w:bookmarkStart w:id="556" w:name="_ETM_Q1_336660"/>
      <w:bookmarkEnd w:id="556"/>
      <w:r>
        <w:rPr>
          <w:rFonts w:hint="cs"/>
          <w:rtl/>
        </w:rPr>
        <w:t>קסאו</w:t>
      </w:r>
      <w:bookmarkStart w:id="557" w:name="_ETM_Q1_337230"/>
      <w:bookmarkEnd w:id="557"/>
      <w:r>
        <w:rPr>
          <w:rFonts w:hint="cs"/>
          <w:rtl/>
        </w:rPr>
        <w:t xml:space="preserve"> </w:t>
      </w:r>
      <w:r w:rsidR="002410D1">
        <w:rPr>
          <w:rFonts w:hint="eastAsia"/>
          <w:rtl/>
        </w:rPr>
        <w:t>–</w:t>
      </w:r>
      <w:r w:rsidR="002410D1">
        <w:rPr>
          <w:rFonts w:hint="cs"/>
          <w:rtl/>
        </w:rPr>
        <w:t xml:space="preserve"> </w:t>
      </w:r>
      <w:r>
        <w:rPr>
          <w:rFonts w:hint="cs"/>
          <w:rtl/>
        </w:rPr>
        <w:t>עברו כבר</w:t>
      </w:r>
      <w:r>
        <w:rPr>
          <w:rtl/>
        </w:rPr>
        <w:t xml:space="preserve"> </w:t>
      </w:r>
      <w:bookmarkStart w:id="558" w:name="_ETM_Q1_338559"/>
      <w:bookmarkEnd w:id="558"/>
      <w:r>
        <w:rPr>
          <w:rtl/>
        </w:rPr>
        <w:t xml:space="preserve">23 </w:t>
      </w:r>
      <w:bookmarkStart w:id="559" w:name="_ETM_Q1_339489"/>
      <w:bookmarkEnd w:id="559"/>
      <w:r>
        <w:rPr>
          <w:rtl/>
        </w:rPr>
        <w:t xml:space="preserve">ימים </w:t>
      </w:r>
      <w:bookmarkStart w:id="560" w:name="_ETM_Q1_340029"/>
      <w:bookmarkStart w:id="561" w:name="_ETM_Q1_340480"/>
      <w:bookmarkEnd w:id="560"/>
      <w:bookmarkEnd w:id="561"/>
      <w:r>
        <w:rPr>
          <w:rtl/>
        </w:rPr>
        <w:t xml:space="preserve">מאז </w:t>
      </w:r>
      <w:bookmarkStart w:id="562" w:name="_ETM_Q1_340779"/>
      <w:bookmarkEnd w:id="562"/>
      <w:r>
        <w:rPr>
          <w:rtl/>
        </w:rPr>
        <w:t>ש</w:t>
      </w:r>
      <w:r>
        <w:rPr>
          <w:rFonts w:hint="cs"/>
          <w:rtl/>
        </w:rPr>
        <w:t xml:space="preserve">היא </w:t>
      </w:r>
      <w:r>
        <w:rPr>
          <w:rtl/>
        </w:rPr>
        <w:t>נעדרה</w:t>
      </w:r>
      <w:r>
        <w:rPr>
          <w:rFonts w:hint="cs"/>
          <w:rtl/>
        </w:rPr>
        <w:t>,</w:t>
      </w:r>
      <w:r>
        <w:rPr>
          <w:rtl/>
        </w:rPr>
        <w:t xml:space="preserve"> </w:t>
      </w:r>
      <w:bookmarkStart w:id="563" w:name="_ETM_Q1_342600"/>
      <w:bookmarkEnd w:id="563"/>
      <w:r>
        <w:rPr>
          <w:rtl/>
        </w:rPr>
        <w:t xml:space="preserve">ילדה </w:t>
      </w:r>
      <w:bookmarkStart w:id="564" w:name="_ETM_Q1_343080"/>
      <w:bookmarkEnd w:id="564"/>
      <w:r>
        <w:rPr>
          <w:rtl/>
        </w:rPr>
        <w:t>בת</w:t>
      </w:r>
      <w:bookmarkStart w:id="565" w:name="_ETM_Q1_343380"/>
      <w:bookmarkEnd w:id="565"/>
      <w:r>
        <w:rPr>
          <w:rFonts w:hint="cs"/>
          <w:rtl/>
        </w:rPr>
        <w:t xml:space="preserve"> תשע</w:t>
      </w:r>
      <w:r>
        <w:rPr>
          <w:rtl/>
        </w:rPr>
        <w:t xml:space="preserve"> </w:t>
      </w:r>
      <w:bookmarkStart w:id="566" w:name="_ETM_Q1_343740"/>
      <w:bookmarkEnd w:id="566"/>
      <w:r>
        <w:rPr>
          <w:rtl/>
        </w:rPr>
        <w:t>מ</w:t>
      </w:r>
      <w:r>
        <w:rPr>
          <w:rFonts w:hint="cs"/>
          <w:rtl/>
        </w:rPr>
        <w:t>ת</w:t>
      </w:r>
      <w:r>
        <w:rPr>
          <w:rtl/>
        </w:rPr>
        <w:t>וקה</w:t>
      </w:r>
      <w:r>
        <w:rPr>
          <w:rFonts w:hint="cs"/>
          <w:rtl/>
        </w:rPr>
        <w:t>.</w:t>
      </w:r>
      <w:r>
        <w:rPr>
          <w:rtl/>
        </w:rPr>
        <w:t xml:space="preserve"> </w:t>
      </w:r>
      <w:bookmarkStart w:id="567" w:name="_ETM_Q1_344930"/>
      <w:bookmarkEnd w:id="567"/>
      <w:r>
        <w:rPr>
          <w:rtl/>
        </w:rPr>
        <w:t xml:space="preserve">במרכז </w:t>
      </w:r>
      <w:bookmarkStart w:id="568" w:name="_ETM_Q1_345500"/>
      <w:bookmarkEnd w:id="568"/>
      <w:r>
        <w:rPr>
          <w:rFonts w:hint="cs"/>
          <w:rtl/>
        </w:rPr>
        <w:t>ה</w:t>
      </w:r>
      <w:r>
        <w:rPr>
          <w:rtl/>
        </w:rPr>
        <w:t xml:space="preserve">קליטה </w:t>
      </w:r>
      <w:bookmarkStart w:id="569" w:name="_ETM_Q1_345950"/>
      <w:bookmarkEnd w:id="569"/>
      <w:r>
        <w:rPr>
          <w:rtl/>
        </w:rPr>
        <w:t>ש</w:t>
      </w:r>
      <w:r>
        <w:rPr>
          <w:rFonts w:hint="cs"/>
          <w:rtl/>
        </w:rPr>
        <w:t xml:space="preserve">בו </w:t>
      </w:r>
      <w:r>
        <w:rPr>
          <w:rtl/>
        </w:rPr>
        <w:t xml:space="preserve">היא </w:t>
      </w:r>
      <w:bookmarkStart w:id="570" w:name="_ETM_Q1_346160"/>
      <w:bookmarkEnd w:id="570"/>
      <w:r>
        <w:rPr>
          <w:rtl/>
        </w:rPr>
        <w:t>מתגוררת</w:t>
      </w:r>
      <w:bookmarkStart w:id="571" w:name="_ETM_Q1_347460"/>
      <w:bookmarkEnd w:id="571"/>
      <w:r>
        <w:rPr>
          <w:rFonts w:hint="cs"/>
          <w:rtl/>
        </w:rPr>
        <w:t xml:space="preserve"> </w:t>
      </w:r>
      <w:r>
        <w:rPr>
          <w:rtl/>
        </w:rPr>
        <w:t xml:space="preserve">רואים </w:t>
      </w:r>
      <w:bookmarkStart w:id="572" w:name="_ETM_Q1_347790"/>
      <w:bookmarkEnd w:id="572"/>
      <w:r>
        <w:rPr>
          <w:rtl/>
        </w:rPr>
        <w:t xml:space="preserve">אותה </w:t>
      </w:r>
      <w:bookmarkStart w:id="573" w:name="_ETM_Q1_348060"/>
      <w:bookmarkEnd w:id="573"/>
      <w:r>
        <w:rPr>
          <w:rtl/>
        </w:rPr>
        <w:t>במצלמה</w:t>
      </w:r>
      <w:r>
        <w:rPr>
          <w:rFonts w:hint="cs"/>
          <w:rtl/>
        </w:rPr>
        <w:t>,</w:t>
      </w:r>
      <w:r>
        <w:rPr>
          <w:rtl/>
        </w:rPr>
        <w:t xml:space="preserve"> </w:t>
      </w:r>
      <w:bookmarkStart w:id="574" w:name="_ETM_Q1_349320"/>
      <w:bookmarkEnd w:id="574"/>
      <w:r>
        <w:rPr>
          <w:rtl/>
        </w:rPr>
        <w:t xml:space="preserve">אבל </w:t>
      </w:r>
      <w:bookmarkStart w:id="575" w:name="_ETM_Q1_349800"/>
      <w:bookmarkEnd w:id="575"/>
      <w:r>
        <w:rPr>
          <w:rFonts w:hint="cs"/>
          <w:rtl/>
        </w:rPr>
        <w:t xml:space="preserve">היא </w:t>
      </w:r>
      <w:r>
        <w:rPr>
          <w:rtl/>
        </w:rPr>
        <w:t>נעלמה</w:t>
      </w:r>
      <w:r>
        <w:rPr>
          <w:rFonts w:hint="cs"/>
          <w:rtl/>
        </w:rPr>
        <w:t>.</w:t>
      </w:r>
      <w:r>
        <w:rPr>
          <w:rtl/>
        </w:rPr>
        <w:t xml:space="preserve"> </w:t>
      </w:r>
      <w:bookmarkStart w:id="576" w:name="_ETM_Q1_350970"/>
      <w:bookmarkEnd w:id="576"/>
      <w:r>
        <w:rPr>
          <w:rtl/>
        </w:rPr>
        <w:t xml:space="preserve">פתאום </w:t>
      </w:r>
      <w:bookmarkStart w:id="577" w:name="_ETM_Q1_352290"/>
      <w:bookmarkEnd w:id="577"/>
      <w:r>
        <w:rPr>
          <w:rFonts w:hint="cs"/>
          <w:rtl/>
        </w:rPr>
        <w:t>ה</w:t>
      </w:r>
      <w:r>
        <w:rPr>
          <w:rtl/>
        </w:rPr>
        <w:t xml:space="preserve">אדמה </w:t>
      </w:r>
      <w:bookmarkStart w:id="578" w:name="_ETM_Q1_352740"/>
      <w:bookmarkEnd w:id="578"/>
      <w:r>
        <w:rPr>
          <w:rtl/>
        </w:rPr>
        <w:t>ב</w:t>
      </w:r>
      <w:r>
        <w:rPr>
          <w:rFonts w:hint="cs"/>
          <w:rtl/>
        </w:rPr>
        <w:t>ל</w:t>
      </w:r>
      <w:r>
        <w:rPr>
          <w:rtl/>
        </w:rPr>
        <w:t xml:space="preserve">עה </w:t>
      </w:r>
      <w:bookmarkStart w:id="579" w:name="_ETM_Q1_353070"/>
      <w:bookmarkEnd w:id="579"/>
      <w:r>
        <w:rPr>
          <w:rtl/>
        </w:rPr>
        <w:t>אותה</w:t>
      </w:r>
      <w:r>
        <w:rPr>
          <w:rFonts w:hint="cs"/>
          <w:rtl/>
        </w:rPr>
        <w:t>.</w:t>
      </w:r>
      <w:r>
        <w:rPr>
          <w:rtl/>
        </w:rPr>
        <w:t xml:space="preserve"> </w:t>
      </w:r>
      <w:bookmarkStart w:id="580" w:name="_ETM_Q1_354300"/>
      <w:bookmarkEnd w:id="580"/>
      <w:r>
        <w:rPr>
          <w:rtl/>
        </w:rPr>
        <w:t xml:space="preserve">אני </w:t>
      </w:r>
      <w:bookmarkStart w:id="581" w:name="_ETM_Q1_354600"/>
      <w:bookmarkEnd w:id="581"/>
      <w:r>
        <w:rPr>
          <w:rtl/>
        </w:rPr>
        <w:t xml:space="preserve">מדברת </w:t>
      </w:r>
      <w:bookmarkStart w:id="582" w:name="_ETM_Q1_355110"/>
      <w:bookmarkEnd w:id="582"/>
      <w:r>
        <w:rPr>
          <w:rtl/>
        </w:rPr>
        <w:t xml:space="preserve">עם </w:t>
      </w:r>
      <w:bookmarkStart w:id="583" w:name="_ETM_Q1_355230"/>
      <w:bookmarkEnd w:id="583"/>
      <w:r>
        <w:rPr>
          <w:rtl/>
        </w:rPr>
        <w:t xml:space="preserve">ההורים </w:t>
      </w:r>
      <w:bookmarkStart w:id="584" w:name="_ETM_Q1_355980"/>
      <w:bookmarkEnd w:id="584"/>
      <w:r>
        <w:rPr>
          <w:rtl/>
        </w:rPr>
        <w:t xml:space="preserve">שלה </w:t>
      </w:r>
      <w:bookmarkStart w:id="585" w:name="_ETM_Q1_356640"/>
      <w:bookmarkEnd w:id="585"/>
      <w:r>
        <w:rPr>
          <w:rtl/>
        </w:rPr>
        <w:t xml:space="preserve">כל </w:t>
      </w:r>
      <w:bookmarkStart w:id="586" w:name="_ETM_Q1_356969"/>
      <w:bookmarkEnd w:id="586"/>
      <w:r>
        <w:rPr>
          <w:rtl/>
        </w:rPr>
        <w:t>יום</w:t>
      </w:r>
      <w:r>
        <w:rPr>
          <w:rFonts w:hint="cs"/>
          <w:rtl/>
        </w:rPr>
        <w:t>.</w:t>
      </w:r>
      <w:r>
        <w:rPr>
          <w:rtl/>
        </w:rPr>
        <w:t xml:space="preserve"> </w:t>
      </w:r>
      <w:bookmarkStart w:id="587" w:name="_ETM_Q1_357670"/>
      <w:bookmarkEnd w:id="587"/>
      <w:r>
        <w:rPr>
          <w:rtl/>
        </w:rPr>
        <w:t xml:space="preserve">אתמול </w:t>
      </w:r>
      <w:bookmarkStart w:id="588" w:name="_ETM_Q1_357999"/>
      <w:bookmarkEnd w:id="588"/>
      <w:r>
        <w:rPr>
          <w:rtl/>
        </w:rPr>
        <w:t xml:space="preserve">דיברתי </w:t>
      </w:r>
      <w:bookmarkStart w:id="589" w:name="_ETM_Q1_358479"/>
      <w:bookmarkEnd w:id="589"/>
      <w:r>
        <w:rPr>
          <w:rtl/>
        </w:rPr>
        <w:t xml:space="preserve">עם </w:t>
      </w:r>
      <w:bookmarkStart w:id="590" w:name="_ETM_Q1_358569"/>
      <w:bookmarkEnd w:id="590"/>
      <w:r>
        <w:rPr>
          <w:rtl/>
        </w:rPr>
        <w:t xml:space="preserve">אבא </w:t>
      </w:r>
      <w:bookmarkStart w:id="591" w:name="_ETM_Q1_358869"/>
      <w:bookmarkEnd w:id="591"/>
      <w:r>
        <w:rPr>
          <w:rtl/>
        </w:rPr>
        <w:t>של</w:t>
      </w:r>
      <w:r>
        <w:rPr>
          <w:rFonts w:hint="cs"/>
          <w:rtl/>
        </w:rPr>
        <w:t>ה</w:t>
      </w:r>
      <w:bookmarkStart w:id="592" w:name="_ETM_Q1_362346"/>
      <w:bookmarkEnd w:id="592"/>
      <w:r>
        <w:rPr>
          <w:rFonts w:hint="cs"/>
          <w:rtl/>
        </w:rPr>
        <w:t>,</w:t>
      </w:r>
      <w:r>
        <w:rPr>
          <w:rtl/>
        </w:rPr>
        <w:t xml:space="preserve"> </w:t>
      </w:r>
      <w:bookmarkStart w:id="593" w:name="_ETM_Q1_359739"/>
      <w:bookmarkEnd w:id="593"/>
      <w:r>
        <w:rPr>
          <w:rFonts w:hint="cs"/>
          <w:rtl/>
        </w:rPr>
        <w:t xml:space="preserve">הוא </w:t>
      </w:r>
      <w:r>
        <w:rPr>
          <w:rtl/>
        </w:rPr>
        <w:t xml:space="preserve">כל </w:t>
      </w:r>
      <w:bookmarkStart w:id="594" w:name="_ETM_Q1_360050"/>
      <w:bookmarkEnd w:id="594"/>
      <w:r>
        <w:rPr>
          <w:rtl/>
        </w:rPr>
        <w:t xml:space="preserve">כך </w:t>
      </w:r>
      <w:bookmarkStart w:id="595" w:name="_ETM_Q1_360589"/>
      <w:bookmarkEnd w:id="595"/>
      <w:r>
        <w:rPr>
          <w:rtl/>
        </w:rPr>
        <w:t>דואג</w:t>
      </w:r>
      <w:r>
        <w:rPr>
          <w:rFonts w:hint="cs"/>
          <w:rtl/>
        </w:rPr>
        <w:t xml:space="preserve">, </w:t>
      </w:r>
      <w:bookmarkStart w:id="596" w:name="_ETM_Q1_361640"/>
      <w:bookmarkEnd w:id="596"/>
      <w:r>
        <w:rPr>
          <w:rtl/>
        </w:rPr>
        <w:t>ו</w:t>
      </w:r>
      <w:r>
        <w:rPr>
          <w:rFonts w:hint="cs"/>
          <w:rtl/>
        </w:rPr>
        <w:t>ה</w:t>
      </w:r>
      <w:r>
        <w:rPr>
          <w:rtl/>
        </w:rPr>
        <w:t xml:space="preserve">אימא </w:t>
      </w:r>
      <w:bookmarkStart w:id="597" w:name="_ETM_Q1_362239"/>
      <w:bookmarkEnd w:id="597"/>
      <w:r>
        <w:rPr>
          <w:rtl/>
        </w:rPr>
        <w:t xml:space="preserve">אומרת </w:t>
      </w:r>
      <w:bookmarkStart w:id="598" w:name="_ETM_Q1_362960"/>
      <w:bookmarkEnd w:id="598"/>
      <w:r>
        <w:rPr>
          <w:rtl/>
        </w:rPr>
        <w:t xml:space="preserve">שהיא </w:t>
      </w:r>
      <w:bookmarkStart w:id="599" w:name="_ETM_Q1_363230"/>
      <w:bookmarkEnd w:id="599"/>
      <w:r>
        <w:rPr>
          <w:rtl/>
        </w:rPr>
        <w:t xml:space="preserve">שומעת </w:t>
      </w:r>
      <w:bookmarkStart w:id="600" w:name="_ETM_Q1_363770"/>
      <w:bookmarkEnd w:id="600"/>
      <w:r>
        <w:rPr>
          <w:rtl/>
        </w:rPr>
        <w:t xml:space="preserve">את </w:t>
      </w:r>
      <w:bookmarkStart w:id="601" w:name="_ETM_Q1_363950"/>
      <w:bookmarkEnd w:id="601"/>
      <w:r>
        <w:rPr>
          <w:rtl/>
        </w:rPr>
        <w:t>הקול</w:t>
      </w:r>
      <w:r>
        <w:rPr>
          <w:rFonts w:hint="cs"/>
          <w:rtl/>
        </w:rPr>
        <w:t xml:space="preserve"> שלה</w:t>
      </w:r>
      <w:bookmarkStart w:id="602" w:name="_ETM_Q1_365020"/>
      <w:bookmarkEnd w:id="602"/>
      <w:r>
        <w:rPr>
          <w:rFonts w:hint="cs"/>
          <w:rtl/>
        </w:rPr>
        <w:t xml:space="preserve">, </w:t>
      </w:r>
      <w:r>
        <w:rPr>
          <w:rtl/>
        </w:rPr>
        <w:t xml:space="preserve">שהיא </w:t>
      </w:r>
      <w:bookmarkStart w:id="603" w:name="_ETM_Q1_365290"/>
      <w:bookmarkEnd w:id="603"/>
      <w:r>
        <w:rPr>
          <w:rtl/>
        </w:rPr>
        <w:t xml:space="preserve">קוראת </w:t>
      </w:r>
      <w:bookmarkStart w:id="604" w:name="_ETM_Q1_365740"/>
      <w:bookmarkEnd w:id="604"/>
      <w:r>
        <w:rPr>
          <w:rtl/>
        </w:rPr>
        <w:t>לה</w:t>
      </w:r>
      <w:r>
        <w:rPr>
          <w:rFonts w:hint="cs"/>
          <w:rtl/>
        </w:rPr>
        <w:t>.</w:t>
      </w:r>
      <w:r>
        <w:rPr>
          <w:rtl/>
        </w:rPr>
        <w:t xml:space="preserve"> </w:t>
      </w:r>
      <w:bookmarkStart w:id="605" w:name="_ETM_Q1_366520"/>
      <w:bookmarkEnd w:id="605"/>
      <w:r>
        <w:rPr>
          <w:rtl/>
        </w:rPr>
        <w:t>אתם</w:t>
      </w:r>
      <w:bookmarkStart w:id="606" w:name="_ETM_Q1_366760"/>
      <w:bookmarkEnd w:id="606"/>
      <w:r>
        <w:rPr>
          <w:rFonts w:hint="cs"/>
          <w:rtl/>
        </w:rPr>
        <w:t xml:space="preserve"> </w:t>
      </w:r>
      <w:r>
        <w:rPr>
          <w:rtl/>
        </w:rPr>
        <w:t xml:space="preserve">מאמינים </w:t>
      </w:r>
      <w:bookmarkStart w:id="607" w:name="_ETM_Q1_367240"/>
      <w:bookmarkStart w:id="608" w:name="_ETM_Q1_367600"/>
      <w:bookmarkEnd w:id="607"/>
      <w:bookmarkEnd w:id="608"/>
      <w:r>
        <w:rPr>
          <w:rFonts w:hint="cs"/>
          <w:rtl/>
        </w:rPr>
        <w:t>לזה? ה</w:t>
      </w:r>
      <w:r>
        <w:rPr>
          <w:rtl/>
        </w:rPr>
        <w:t xml:space="preserve">אימא </w:t>
      </w:r>
      <w:bookmarkStart w:id="609" w:name="_ETM_Q1_367930"/>
      <w:bookmarkEnd w:id="609"/>
      <w:r>
        <w:rPr>
          <w:rtl/>
        </w:rPr>
        <w:t xml:space="preserve">מרגישה </w:t>
      </w:r>
      <w:bookmarkStart w:id="610" w:name="_ETM_Q1_368590"/>
      <w:bookmarkEnd w:id="610"/>
      <w:r>
        <w:rPr>
          <w:rFonts w:hint="cs"/>
          <w:rtl/>
        </w:rPr>
        <w:t>ש</w:t>
      </w:r>
      <w:r>
        <w:rPr>
          <w:rtl/>
        </w:rPr>
        <w:t xml:space="preserve">הבת </w:t>
      </w:r>
      <w:bookmarkStart w:id="611" w:name="_ETM_Q1_368950"/>
      <w:bookmarkEnd w:id="611"/>
      <w:r>
        <w:rPr>
          <w:rtl/>
        </w:rPr>
        <w:t>שלה</w:t>
      </w:r>
      <w:r>
        <w:rPr>
          <w:rFonts w:hint="cs"/>
          <w:rtl/>
        </w:rPr>
        <w:t>,</w:t>
      </w:r>
      <w:r>
        <w:rPr>
          <w:rtl/>
        </w:rPr>
        <w:t xml:space="preserve"> </w:t>
      </w:r>
      <w:bookmarkStart w:id="612" w:name="_ETM_Q1_369279"/>
      <w:bookmarkEnd w:id="612"/>
      <w:r>
        <w:rPr>
          <w:rtl/>
        </w:rPr>
        <w:t>בת</w:t>
      </w:r>
      <w:r>
        <w:rPr>
          <w:rFonts w:hint="cs"/>
          <w:rtl/>
        </w:rPr>
        <w:t xml:space="preserve"> התשע, </w:t>
      </w:r>
      <w:bookmarkStart w:id="613" w:name="_ETM_Q1_369550"/>
      <w:bookmarkStart w:id="614" w:name="_ETM_Q1_370470"/>
      <w:bookmarkEnd w:id="613"/>
      <w:bookmarkEnd w:id="614"/>
      <w:r>
        <w:rPr>
          <w:rtl/>
        </w:rPr>
        <w:t xml:space="preserve">קוראת </w:t>
      </w:r>
      <w:bookmarkStart w:id="615" w:name="_ETM_Q1_371010"/>
      <w:bookmarkEnd w:id="615"/>
      <w:r>
        <w:rPr>
          <w:rtl/>
        </w:rPr>
        <w:t>ל</w:t>
      </w:r>
      <w:r>
        <w:rPr>
          <w:rFonts w:hint="cs"/>
          <w:rtl/>
        </w:rPr>
        <w:t xml:space="preserve">ה, והיא </w:t>
      </w:r>
      <w:bookmarkStart w:id="616" w:name="_ETM_Q1_371520"/>
      <w:bookmarkEnd w:id="616"/>
      <w:r>
        <w:rPr>
          <w:rtl/>
        </w:rPr>
        <w:t xml:space="preserve">יוצאת </w:t>
      </w:r>
      <w:bookmarkStart w:id="617" w:name="_ETM_Q1_372300"/>
      <w:bookmarkEnd w:id="617"/>
      <w:r>
        <w:rPr>
          <w:rtl/>
        </w:rPr>
        <w:t>בלילה</w:t>
      </w:r>
      <w:r>
        <w:rPr>
          <w:rFonts w:hint="cs"/>
          <w:rtl/>
        </w:rPr>
        <w:t>,</w:t>
      </w:r>
      <w:bookmarkStart w:id="618" w:name="_ETM_Q1_373680"/>
      <w:bookmarkEnd w:id="618"/>
      <w:r>
        <w:rPr>
          <w:rFonts w:hint="cs"/>
          <w:rtl/>
        </w:rPr>
        <w:t xml:space="preserve"> ו</w:t>
      </w:r>
      <w:r>
        <w:rPr>
          <w:rtl/>
        </w:rPr>
        <w:t xml:space="preserve">הבת </w:t>
      </w:r>
      <w:bookmarkStart w:id="619" w:name="_ETM_Q1_374070"/>
      <w:bookmarkEnd w:id="619"/>
      <w:r>
        <w:rPr>
          <w:rtl/>
        </w:rPr>
        <w:t xml:space="preserve">הגדולה </w:t>
      </w:r>
      <w:bookmarkStart w:id="620" w:name="_ETM_Q1_375719"/>
      <w:bookmarkEnd w:id="620"/>
      <w:r>
        <w:rPr>
          <w:rtl/>
        </w:rPr>
        <w:t xml:space="preserve">יוצאת </w:t>
      </w:r>
      <w:bookmarkStart w:id="621" w:name="_ETM_Q1_376170"/>
      <w:bookmarkEnd w:id="621"/>
      <w:r>
        <w:rPr>
          <w:rtl/>
        </w:rPr>
        <w:t xml:space="preserve">אחרי </w:t>
      </w:r>
      <w:bookmarkStart w:id="622" w:name="_ETM_Q1_376589"/>
      <w:bookmarkEnd w:id="622"/>
      <w:r>
        <w:rPr>
          <w:rtl/>
        </w:rPr>
        <w:t>האימא</w:t>
      </w:r>
      <w:r>
        <w:rPr>
          <w:rFonts w:hint="cs"/>
          <w:rtl/>
        </w:rPr>
        <w:t>.</w:t>
      </w:r>
      <w:r>
        <w:rPr>
          <w:rtl/>
        </w:rPr>
        <w:t xml:space="preserve"> </w:t>
      </w:r>
      <w:bookmarkStart w:id="623" w:name="_ETM_Q1_377540"/>
      <w:bookmarkEnd w:id="623"/>
      <w:r>
        <w:rPr>
          <w:rtl/>
        </w:rPr>
        <w:t>תקשיב</w:t>
      </w:r>
      <w:r>
        <w:rPr>
          <w:rFonts w:hint="cs"/>
          <w:rtl/>
        </w:rPr>
        <w:t>ו</w:t>
      </w:r>
      <w:r>
        <w:rPr>
          <w:rtl/>
        </w:rPr>
        <w:t xml:space="preserve"> </w:t>
      </w:r>
      <w:bookmarkStart w:id="624" w:name="_ETM_Q1_378470"/>
      <w:bookmarkEnd w:id="624"/>
      <w:r>
        <w:rPr>
          <w:rFonts w:hint="cs"/>
          <w:rtl/>
        </w:rPr>
        <w:t>ל</w:t>
      </w:r>
      <w:r>
        <w:rPr>
          <w:rtl/>
        </w:rPr>
        <w:t>זה</w:t>
      </w:r>
      <w:r>
        <w:rPr>
          <w:rFonts w:hint="cs"/>
          <w:rtl/>
        </w:rPr>
        <w:t>:</w:t>
      </w:r>
      <w:r>
        <w:rPr>
          <w:rtl/>
        </w:rPr>
        <w:t xml:space="preserve"> </w:t>
      </w:r>
      <w:bookmarkStart w:id="625" w:name="_ETM_Q1_379609"/>
      <w:bookmarkStart w:id="626" w:name="_ETM_Q1_379729"/>
      <w:bookmarkStart w:id="627" w:name="_ETM_Q1_379909"/>
      <w:bookmarkEnd w:id="625"/>
      <w:bookmarkEnd w:id="626"/>
      <w:bookmarkEnd w:id="627"/>
      <w:r>
        <w:rPr>
          <w:rFonts w:hint="cs"/>
          <w:rtl/>
        </w:rPr>
        <w:t xml:space="preserve">אנשים </w:t>
      </w:r>
      <w:r>
        <w:rPr>
          <w:rtl/>
        </w:rPr>
        <w:t>נעלמים</w:t>
      </w:r>
      <w:r>
        <w:rPr>
          <w:rFonts w:hint="cs"/>
          <w:rtl/>
        </w:rPr>
        <w:t>,</w:t>
      </w:r>
      <w:r>
        <w:rPr>
          <w:rtl/>
        </w:rPr>
        <w:t xml:space="preserve"> </w:t>
      </w:r>
      <w:bookmarkStart w:id="628" w:name="_ETM_Q1_381360"/>
      <w:bookmarkEnd w:id="628"/>
      <w:r>
        <w:rPr>
          <w:rFonts w:hint="cs"/>
          <w:rtl/>
        </w:rPr>
        <w:t>ה</w:t>
      </w:r>
      <w:r>
        <w:rPr>
          <w:rtl/>
        </w:rPr>
        <w:t>אד</w:t>
      </w:r>
      <w:r>
        <w:rPr>
          <w:rFonts w:hint="cs"/>
          <w:rtl/>
        </w:rPr>
        <w:t>מה</w:t>
      </w:r>
      <w:r>
        <w:rPr>
          <w:rtl/>
        </w:rPr>
        <w:t xml:space="preserve"> </w:t>
      </w:r>
      <w:bookmarkStart w:id="629" w:name="_ETM_Q1_381720"/>
      <w:bookmarkEnd w:id="629"/>
      <w:r>
        <w:rPr>
          <w:rtl/>
        </w:rPr>
        <w:t>בו</w:t>
      </w:r>
      <w:bookmarkStart w:id="630" w:name="_ETM_Q1_381960"/>
      <w:bookmarkEnd w:id="630"/>
      <w:r>
        <w:rPr>
          <w:rtl/>
        </w:rPr>
        <w:t>ל</w:t>
      </w:r>
      <w:r>
        <w:rPr>
          <w:rFonts w:hint="cs"/>
          <w:rtl/>
        </w:rPr>
        <w:t xml:space="preserve">עת </w:t>
      </w:r>
      <w:bookmarkStart w:id="631" w:name="_ETM_Q1_382560"/>
      <w:bookmarkEnd w:id="631"/>
      <w:r>
        <w:rPr>
          <w:rFonts w:hint="cs"/>
          <w:rtl/>
        </w:rPr>
        <w:t>א</w:t>
      </w:r>
      <w:r>
        <w:rPr>
          <w:rtl/>
        </w:rPr>
        <w:t>ותם</w:t>
      </w:r>
      <w:r>
        <w:rPr>
          <w:rFonts w:hint="cs"/>
          <w:rtl/>
        </w:rPr>
        <w:t xml:space="preserve"> </w:t>
      </w:r>
      <w:r>
        <w:rPr>
          <w:rtl/>
        </w:rPr>
        <w:t xml:space="preserve">– </w:t>
      </w:r>
      <w:bookmarkStart w:id="632" w:name="_ETM_Q1_383460"/>
      <w:bookmarkEnd w:id="632"/>
      <w:r>
        <w:rPr>
          <w:rtl/>
        </w:rPr>
        <w:t>הילדה</w:t>
      </w:r>
      <w:bookmarkStart w:id="633" w:name="_ETM_Q1_384090"/>
      <w:bookmarkEnd w:id="633"/>
      <w:r>
        <w:rPr>
          <w:rFonts w:hint="cs"/>
          <w:rtl/>
        </w:rPr>
        <w:t xml:space="preserve"> </w:t>
      </w:r>
      <w:r>
        <w:rPr>
          <w:rtl/>
        </w:rPr>
        <w:t>מסכנה</w:t>
      </w:r>
      <w:r>
        <w:rPr>
          <w:rFonts w:hint="cs"/>
          <w:rtl/>
        </w:rPr>
        <w:t>.</w:t>
      </w:r>
    </w:p>
    <w:p w:rsidR="003D1507" w:rsidRDefault="003D1507" w:rsidP="002D64EA">
      <w:pPr>
        <w:rPr>
          <w:rtl/>
        </w:rPr>
      </w:pPr>
      <w:bookmarkStart w:id="634" w:name="_ETM_Q1_386408"/>
      <w:bookmarkStart w:id="635" w:name="_ETM_Q1_386507"/>
      <w:bookmarkEnd w:id="634"/>
      <w:bookmarkEnd w:id="635"/>
    </w:p>
    <w:p w:rsidR="003D1507" w:rsidRDefault="003D1507" w:rsidP="00C14191">
      <w:pPr>
        <w:rPr>
          <w:rtl/>
        </w:rPr>
      </w:pPr>
      <w:bookmarkStart w:id="636" w:name="_ETM_Q1_385329"/>
      <w:bookmarkEnd w:id="636"/>
      <w:r>
        <w:rPr>
          <w:rtl/>
        </w:rPr>
        <w:t xml:space="preserve">בהזדמנות </w:t>
      </w:r>
      <w:bookmarkStart w:id="637" w:name="_ETM_Q1_386079"/>
      <w:bookmarkEnd w:id="637"/>
      <w:r>
        <w:rPr>
          <w:rtl/>
        </w:rPr>
        <w:t>הזאת</w:t>
      </w:r>
      <w:r>
        <w:rPr>
          <w:rFonts w:hint="cs"/>
          <w:rtl/>
        </w:rPr>
        <w:t>,</w:t>
      </w:r>
      <w:r>
        <w:rPr>
          <w:rtl/>
        </w:rPr>
        <w:t xml:space="preserve"> </w:t>
      </w:r>
      <w:bookmarkStart w:id="638" w:name="_ETM_Q1_386350"/>
      <w:bookmarkEnd w:id="638"/>
      <w:r>
        <w:rPr>
          <w:rtl/>
        </w:rPr>
        <w:t xml:space="preserve">אני </w:t>
      </w:r>
      <w:bookmarkStart w:id="639" w:name="_ETM_Q1_386529"/>
      <w:bookmarkEnd w:id="639"/>
      <w:r>
        <w:rPr>
          <w:rtl/>
        </w:rPr>
        <w:t xml:space="preserve">רוצה </w:t>
      </w:r>
      <w:bookmarkStart w:id="640" w:name="_ETM_Q1_386799"/>
      <w:bookmarkEnd w:id="640"/>
      <w:r>
        <w:rPr>
          <w:rtl/>
        </w:rPr>
        <w:t xml:space="preserve">להגיד </w:t>
      </w:r>
      <w:bookmarkStart w:id="641" w:name="_ETM_Q1_387159"/>
      <w:bookmarkEnd w:id="641"/>
      <w:r>
        <w:rPr>
          <w:rtl/>
        </w:rPr>
        <w:t xml:space="preserve">באמהרית </w:t>
      </w:r>
      <w:bookmarkStart w:id="642" w:name="_ETM_Q1_387850"/>
      <w:bookmarkEnd w:id="642"/>
      <w:r>
        <w:rPr>
          <w:rtl/>
        </w:rPr>
        <w:t xml:space="preserve">כמה </w:t>
      </w:r>
      <w:bookmarkStart w:id="643" w:name="_ETM_Q1_388149"/>
      <w:bookmarkEnd w:id="643"/>
      <w:r>
        <w:rPr>
          <w:rtl/>
        </w:rPr>
        <w:t xml:space="preserve">מילים </w:t>
      </w:r>
      <w:bookmarkStart w:id="644" w:name="_ETM_Q1_388869"/>
      <w:bookmarkEnd w:id="644"/>
      <w:r>
        <w:rPr>
          <w:rtl/>
        </w:rPr>
        <w:t xml:space="preserve">להורים </w:t>
      </w:r>
      <w:bookmarkStart w:id="645" w:name="_ETM_Q1_389409"/>
      <w:bookmarkEnd w:id="645"/>
      <w:r>
        <w:rPr>
          <w:rtl/>
        </w:rPr>
        <w:t>שלה</w:t>
      </w:r>
      <w:r>
        <w:rPr>
          <w:rFonts w:hint="cs"/>
          <w:rtl/>
        </w:rPr>
        <w:t xml:space="preserve"> (אומר</w:t>
      </w:r>
      <w:r w:rsidR="00C14191">
        <w:rPr>
          <w:rFonts w:hint="cs"/>
          <w:rtl/>
        </w:rPr>
        <w:t>ת</w:t>
      </w:r>
      <w:r>
        <w:rPr>
          <w:rFonts w:hint="cs"/>
          <w:rtl/>
        </w:rPr>
        <w:t xml:space="preserve"> דברים באמהרית.)</w:t>
      </w:r>
      <w:r>
        <w:rPr>
          <w:rtl/>
        </w:rPr>
        <w:t xml:space="preserve"> </w:t>
      </w:r>
      <w:bookmarkStart w:id="646" w:name="_ETM_Q1_390500"/>
      <w:bookmarkStart w:id="647" w:name="_ETM_Q1_407680"/>
      <w:bookmarkEnd w:id="646"/>
      <w:bookmarkEnd w:id="647"/>
      <w:r>
        <w:rPr>
          <w:rtl/>
        </w:rPr>
        <w:t>ל</w:t>
      </w:r>
      <w:r>
        <w:rPr>
          <w:rFonts w:hint="cs"/>
          <w:rtl/>
        </w:rPr>
        <w:t>י</w:t>
      </w:r>
      <w:r>
        <w:rPr>
          <w:rtl/>
        </w:rPr>
        <w:t>בי</w:t>
      </w:r>
      <w:r>
        <w:rPr>
          <w:rFonts w:hint="cs"/>
          <w:rtl/>
        </w:rPr>
        <w:t xml:space="preserve">, </w:t>
      </w:r>
      <w:bookmarkStart w:id="648" w:name="_ETM_Q1_408189"/>
      <w:bookmarkEnd w:id="648"/>
      <w:r>
        <w:rPr>
          <w:rtl/>
        </w:rPr>
        <w:t>באמת</w:t>
      </w:r>
      <w:bookmarkStart w:id="649" w:name="_ETM_Q1_409350"/>
      <w:bookmarkEnd w:id="649"/>
      <w:r>
        <w:rPr>
          <w:rFonts w:hint="cs"/>
          <w:rtl/>
        </w:rPr>
        <w:t xml:space="preserve"> </w:t>
      </w:r>
      <w:r>
        <w:rPr>
          <w:rFonts w:hint="eastAsia"/>
          <w:rtl/>
        </w:rPr>
        <w:t xml:space="preserve">– </w:t>
      </w:r>
      <w:r>
        <w:rPr>
          <w:rtl/>
        </w:rPr>
        <w:t xml:space="preserve">זה </w:t>
      </w:r>
      <w:bookmarkStart w:id="650" w:name="_ETM_Q1_409499"/>
      <w:bookmarkEnd w:id="650"/>
      <w:r>
        <w:rPr>
          <w:rtl/>
        </w:rPr>
        <w:t>כואב</w:t>
      </w:r>
      <w:r>
        <w:rPr>
          <w:rFonts w:hint="cs"/>
          <w:rtl/>
        </w:rPr>
        <w:t xml:space="preserve">. </w:t>
      </w:r>
      <w:bookmarkStart w:id="651" w:name="_ETM_Q1_409920"/>
      <w:bookmarkEnd w:id="651"/>
      <w:r>
        <w:rPr>
          <w:rtl/>
        </w:rPr>
        <w:t xml:space="preserve">תקשיבו </w:t>
      </w:r>
      <w:bookmarkStart w:id="652" w:name="_ETM_Q1_410399"/>
      <w:bookmarkEnd w:id="652"/>
      <w:r>
        <w:rPr>
          <w:rtl/>
        </w:rPr>
        <w:t>ל</w:t>
      </w:r>
      <w:bookmarkStart w:id="653" w:name="_ETM_Q1_410520"/>
      <w:bookmarkEnd w:id="653"/>
      <w:r>
        <w:rPr>
          <w:rtl/>
        </w:rPr>
        <w:t>זה</w:t>
      </w:r>
      <w:r>
        <w:rPr>
          <w:rFonts w:hint="cs"/>
          <w:rtl/>
        </w:rPr>
        <w:t xml:space="preserve">. </w:t>
      </w:r>
    </w:p>
    <w:p w:rsidR="003D1507" w:rsidRDefault="003D1507" w:rsidP="007A38CB">
      <w:pPr>
        <w:rPr>
          <w:rtl/>
        </w:rPr>
      </w:pPr>
    </w:p>
    <w:p w:rsidR="003D1507" w:rsidRDefault="003D1507" w:rsidP="007A38CB">
      <w:pPr>
        <w:pStyle w:val="af6"/>
        <w:keepNext/>
        <w:rPr>
          <w:rtl/>
        </w:rPr>
      </w:pPr>
      <w:bookmarkStart w:id="654" w:name="ET_yor_6490_17"/>
      <w:r w:rsidRPr="007A38CB">
        <w:rPr>
          <w:rStyle w:val="TagStyle"/>
          <w:rtl/>
        </w:rPr>
        <w:t xml:space="preserve"> &lt;&lt; יור &gt;&gt; </w:t>
      </w:r>
      <w:r>
        <w:rPr>
          <w:rtl/>
        </w:rPr>
        <w:t>היו"ר ניסים ואטורי:</w:t>
      </w:r>
      <w:r w:rsidRPr="007A38CB">
        <w:rPr>
          <w:rStyle w:val="TagStyle"/>
          <w:rtl/>
        </w:rPr>
        <w:t xml:space="preserve"> &lt;&lt; יור &gt;&gt;</w:t>
      </w:r>
      <w:r>
        <w:rPr>
          <w:rtl/>
        </w:rPr>
        <w:t xml:space="preserve">   </w:t>
      </w:r>
      <w:bookmarkEnd w:id="654"/>
    </w:p>
    <w:p w:rsidR="003D1507" w:rsidRDefault="003D1507" w:rsidP="00AC418C">
      <w:pPr>
        <w:rPr>
          <w:rtl/>
        </w:rPr>
      </w:pPr>
    </w:p>
    <w:p w:rsidR="003D1507" w:rsidRDefault="003D1507" w:rsidP="007A38CB">
      <w:pPr>
        <w:rPr>
          <w:rtl/>
        </w:rPr>
      </w:pPr>
      <w:r>
        <w:rPr>
          <w:rFonts w:hint="cs"/>
          <w:rtl/>
        </w:rPr>
        <w:t xml:space="preserve">תודה רבה. </w:t>
      </w:r>
    </w:p>
    <w:p w:rsidR="003D1507" w:rsidRDefault="003D1507" w:rsidP="007A38CB">
      <w:pPr>
        <w:rPr>
          <w:rtl/>
        </w:rPr>
      </w:pPr>
    </w:p>
    <w:p w:rsidR="003D1507" w:rsidRDefault="003D1507" w:rsidP="007A38CB">
      <w:pPr>
        <w:pStyle w:val="-"/>
        <w:keepNext/>
        <w:rPr>
          <w:rtl/>
        </w:rPr>
      </w:pPr>
      <w:bookmarkStart w:id="655" w:name="ET_speakercontinue_6527_18"/>
      <w:r w:rsidRPr="007A38CB">
        <w:rPr>
          <w:rStyle w:val="TagStyle"/>
          <w:rtl/>
        </w:rPr>
        <w:t xml:space="preserve"> &lt;&lt; דובר_המשך &gt;&gt; </w:t>
      </w:r>
      <w:r>
        <w:rPr>
          <w:rtl/>
        </w:rPr>
        <w:t>צגה מלקו (הליכוד):</w:t>
      </w:r>
      <w:r w:rsidRPr="007A38CB">
        <w:rPr>
          <w:rStyle w:val="TagStyle"/>
          <w:rtl/>
        </w:rPr>
        <w:t xml:space="preserve"> &lt;&lt; דובר_המשך &gt;&gt;</w:t>
      </w:r>
      <w:r>
        <w:rPr>
          <w:rtl/>
        </w:rPr>
        <w:t xml:space="preserve">   </w:t>
      </w:r>
      <w:bookmarkEnd w:id="655"/>
    </w:p>
    <w:p w:rsidR="003D1507" w:rsidRDefault="003D1507" w:rsidP="00AC418C">
      <w:pPr>
        <w:rPr>
          <w:rtl/>
        </w:rPr>
      </w:pPr>
    </w:p>
    <w:p w:rsidR="003D1507" w:rsidRDefault="003D1507" w:rsidP="00A477C5">
      <w:pPr>
        <w:rPr>
          <w:rtl/>
        </w:rPr>
      </w:pPr>
      <w:bookmarkStart w:id="656" w:name="_ETM_Q1_408567"/>
      <w:bookmarkStart w:id="657" w:name="_ETM_Q1_412009"/>
      <w:bookmarkEnd w:id="656"/>
      <w:bookmarkEnd w:id="657"/>
      <w:r>
        <w:rPr>
          <w:rtl/>
        </w:rPr>
        <w:t xml:space="preserve">פתאום </w:t>
      </w:r>
      <w:bookmarkStart w:id="658" w:name="_ETM_Q1_412339"/>
      <w:bookmarkEnd w:id="658"/>
      <w:r>
        <w:rPr>
          <w:rtl/>
        </w:rPr>
        <w:t xml:space="preserve">ילדה </w:t>
      </w:r>
      <w:bookmarkStart w:id="659" w:name="_ETM_Q1_412700"/>
      <w:bookmarkEnd w:id="659"/>
      <w:r>
        <w:rPr>
          <w:rtl/>
        </w:rPr>
        <w:t>בת</w:t>
      </w:r>
      <w:r>
        <w:rPr>
          <w:rFonts w:hint="cs"/>
          <w:rtl/>
        </w:rPr>
        <w:t xml:space="preserve"> תשע </w:t>
      </w:r>
      <w:bookmarkStart w:id="660" w:name="_ETM_Q1_412930"/>
      <w:bookmarkStart w:id="661" w:name="_ETM_Q1_413080"/>
      <w:bookmarkStart w:id="662" w:name="_ETM_Q1_413260"/>
      <w:bookmarkEnd w:id="660"/>
      <w:bookmarkEnd w:id="661"/>
      <w:bookmarkEnd w:id="662"/>
      <w:r>
        <w:rPr>
          <w:rtl/>
        </w:rPr>
        <w:t xml:space="preserve">נעלמת </w:t>
      </w:r>
      <w:bookmarkStart w:id="663" w:name="_ETM_Q1_414570"/>
      <w:bookmarkEnd w:id="663"/>
      <w:r>
        <w:rPr>
          <w:rtl/>
        </w:rPr>
        <w:t xml:space="preserve">ואף </w:t>
      </w:r>
      <w:bookmarkStart w:id="664" w:name="_ETM_Q1_414779"/>
      <w:bookmarkEnd w:id="664"/>
      <w:r>
        <w:rPr>
          <w:rFonts w:hint="cs"/>
          <w:rtl/>
        </w:rPr>
        <w:t>אחד</w:t>
      </w:r>
      <w:r>
        <w:rPr>
          <w:rtl/>
        </w:rPr>
        <w:t xml:space="preserve"> </w:t>
      </w:r>
      <w:bookmarkStart w:id="665" w:name="_ETM_Q1_415080"/>
      <w:bookmarkEnd w:id="665"/>
      <w:r>
        <w:rPr>
          <w:rtl/>
        </w:rPr>
        <w:t xml:space="preserve">לא </w:t>
      </w:r>
      <w:bookmarkStart w:id="666" w:name="_ETM_Q1_415170"/>
      <w:bookmarkEnd w:id="666"/>
      <w:r>
        <w:rPr>
          <w:rtl/>
        </w:rPr>
        <w:t>יודע</w:t>
      </w:r>
      <w:r>
        <w:rPr>
          <w:rFonts w:hint="cs"/>
          <w:rtl/>
        </w:rPr>
        <w:t>,</w:t>
      </w:r>
      <w:r>
        <w:rPr>
          <w:rtl/>
        </w:rPr>
        <w:t xml:space="preserve"> </w:t>
      </w:r>
      <w:bookmarkStart w:id="667" w:name="_ETM_Q1_416479"/>
      <w:bookmarkEnd w:id="667"/>
      <w:r>
        <w:rPr>
          <w:rtl/>
        </w:rPr>
        <w:t xml:space="preserve">וזה </w:t>
      </w:r>
      <w:bookmarkStart w:id="668" w:name="_ETM_Q1_416839"/>
      <w:bookmarkEnd w:id="668"/>
      <w:r>
        <w:rPr>
          <w:rtl/>
        </w:rPr>
        <w:t xml:space="preserve">במרכז </w:t>
      </w:r>
      <w:bookmarkStart w:id="669" w:name="_ETM_Q1_417320"/>
      <w:bookmarkEnd w:id="669"/>
      <w:r>
        <w:rPr>
          <w:rFonts w:hint="cs"/>
          <w:rtl/>
        </w:rPr>
        <w:t>ה</w:t>
      </w:r>
      <w:r>
        <w:rPr>
          <w:rtl/>
        </w:rPr>
        <w:t>קליטה</w:t>
      </w:r>
      <w:r>
        <w:rPr>
          <w:rFonts w:hint="cs"/>
          <w:rtl/>
        </w:rPr>
        <w:t xml:space="preserve">, שצריך </w:t>
      </w:r>
      <w:bookmarkStart w:id="670" w:name="_ETM_Q1_416320"/>
      <w:bookmarkEnd w:id="670"/>
      <w:r>
        <w:rPr>
          <w:rFonts w:hint="cs"/>
          <w:rtl/>
        </w:rPr>
        <w:t xml:space="preserve">להיות </w:t>
      </w:r>
      <w:bookmarkStart w:id="671" w:name="_ETM_Q1_417680"/>
      <w:bookmarkStart w:id="672" w:name="_ETM_Q1_418179"/>
      <w:bookmarkEnd w:id="671"/>
      <w:bookmarkEnd w:id="672"/>
      <w:r>
        <w:rPr>
          <w:rtl/>
        </w:rPr>
        <w:t xml:space="preserve">הכי </w:t>
      </w:r>
      <w:bookmarkStart w:id="673" w:name="_ETM_Q1_418390"/>
      <w:bookmarkEnd w:id="673"/>
      <w:r>
        <w:rPr>
          <w:rtl/>
        </w:rPr>
        <w:t>בטוח</w:t>
      </w:r>
      <w:r>
        <w:rPr>
          <w:rFonts w:hint="cs"/>
          <w:rtl/>
        </w:rPr>
        <w:t>.</w:t>
      </w:r>
      <w:bookmarkStart w:id="674" w:name="_ETM_Q1_419170"/>
      <w:bookmarkStart w:id="675" w:name="_ETM_Q1_419350"/>
      <w:bookmarkEnd w:id="674"/>
      <w:bookmarkEnd w:id="675"/>
      <w:r>
        <w:rPr>
          <w:rtl/>
        </w:rPr>
        <w:t xml:space="preserve"> </w:t>
      </w:r>
      <w:bookmarkStart w:id="676" w:name="_ETM_Q1_420520"/>
      <w:bookmarkEnd w:id="676"/>
      <w:r>
        <w:rPr>
          <w:rtl/>
        </w:rPr>
        <w:t xml:space="preserve">כולי </w:t>
      </w:r>
      <w:bookmarkStart w:id="677" w:name="_ETM_Q1_420819"/>
      <w:bookmarkEnd w:id="677"/>
      <w:r>
        <w:rPr>
          <w:rtl/>
        </w:rPr>
        <w:t xml:space="preserve">תקווה </w:t>
      </w:r>
      <w:bookmarkStart w:id="678" w:name="_ETM_Q1_421689"/>
      <w:bookmarkEnd w:id="678"/>
      <w:r>
        <w:rPr>
          <w:rtl/>
        </w:rPr>
        <w:t xml:space="preserve">שנראה </w:t>
      </w:r>
      <w:bookmarkStart w:id="679" w:name="_ETM_Q1_422079"/>
      <w:bookmarkEnd w:id="679"/>
      <w:r>
        <w:rPr>
          <w:rtl/>
        </w:rPr>
        <w:t xml:space="preserve">אותה </w:t>
      </w:r>
      <w:bookmarkStart w:id="680" w:name="_ETM_Q1_422289"/>
      <w:bookmarkEnd w:id="680"/>
      <w:r>
        <w:rPr>
          <w:rtl/>
        </w:rPr>
        <w:t>בקרוב</w:t>
      </w:r>
      <w:r>
        <w:rPr>
          <w:rFonts w:hint="cs"/>
          <w:rtl/>
        </w:rPr>
        <w:t>.</w:t>
      </w:r>
      <w:r>
        <w:rPr>
          <w:rtl/>
        </w:rPr>
        <w:t xml:space="preserve"> </w:t>
      </w:r>
      <w:bookmarkStart w:id="681" w:name="_ETM_Q1_424149"/>
      <w:bookmarkEnd w:id="681"/>
    </w:p>
    <w:p w:rsidR="003D1507" w:rsidRDefault="003D1507" w:rsidP="00B47CF8">
      <w:pPr>
        <w:rPr>
          <w:rtl/>
        </w:rPr>
      </w:pPr>
      <w:bookmarkStart w:id="682" w:name="_ETM_Q1_420694"/>
      <w:bookmarkStart w:id="683" w:name="_ETM_Q1_420793"/>
      <w:bookmarkStart w:id="684" w:name="_ETM_Q1_421237"/>
      <w:bookmarkEnd w:id="682"/>
      <w:bookmarkEnd w:id="683"/>
      <w:bookmarkEnd w:id="684"/>
    </w:p>
    <w:p w:rsidR="003D1507" w:rsidRDefault="003D1507" w:rsidP="00B47CF8">
      <w:pPr>
        <w:pStyle w:val="af6"/>
        <w:keepNext/>
        <w:rPr>
          <w:rtl/>
        </w:rPr>
      </w:pPr>
      <w:bookmarkStart w:id="685" w:name="_ETM_Q1_421302"/>
      <w:bookmarkStart w:id="686" w:name="ET_yor_6490_19"/>
      <w:bookmarkEnd w:id="685"/>
      <w:r w:rsidRPr="00B47CF8">
        <w:rPr>
          <w:rStyle w:val="TagStyle"/>
          <w:rtl/>
        </w:rPr>
        <w:t xml:space="preserve"> &lt;&lt; יור &gt;&gt; </w:t>
      </w:r>
      <w:r>
        <w:rPr>
          <w:rtl/>
        </w:rPr>
        <w:t>היו"ר ניסים ואטורי:</w:t>
      </w:r>
      <w:r w:rsidRPr="00B47CF8">
        <w:rPr>
          <w:rStyle w:val="TagStyle"/>
          <w:rtl/>
        </w:rPr>
        <w:t xml:space="preserve"> &lt;&lt; יור &gt;&gt;</w:t>
      </w:r>
      <w:r>
        <w:rPr>
          <w:rtl/>
        </w:rPr>
        <w:t xml:space="preserve">   </w:t>
      </w:r>
      <w:bookmarkEnd w:id="686"/>
    </w:p>
    <w:p w:rsidR="003D1507" w:rsidRDefault="003D1507" w:rsidP="00AC418C">
      <w:pPr>
        <w:rPr>
          <w:rtl/>
        </w:rPr>
      </w:pPr>
    </w:p>
    <w:p w:rsidR="003D1507" w:rsidRDefault="003D1507" w:rsidP="002410D1">
      <w:pPr>
        <w:rPr>
          <w:rtl/>
        </w:rPr>
      </w:pPr>
      <w:bookmarkStart w:id="687" w:name="_ETM_Q1_422761"/>
      <w:bookmarkStart w:id="688" w:name="_ETM_Q1_425350"/>
      <w:bookmarkEnd w:id="687"/>
      <w:bookmarkEnd w:id="688"/>
      <w:r>
        <w:rPr>
          <w:rtl/>
        </w:rPr>
        <w:t xml:space="preserve">תודה </w:t>
      </w:r>
      <w:bookmarkStart w:id="689" w:name="_ETM_Q1_424539"/>
      <w:bookmarkEnd w:id="689"/>
      <w:r>
        <w:rPr>
          <w:rtl/>
        </w:rPr>
        <w:t>רבה</w:t>
      </w:r>
      <w:r>
        <w:rPr>
          <w:rFonts w:hint="cs"/>
          <w:rtl/>
        </w:rPr>
        <w:t xml:space="preserve">. </w:t>
      </w:r>
      <w:r>
        <w:rPr>
          <w:rtl/>
        </w:rPr>
        <w:t>חבר</w:t>
      </w:r>
      <w:r>
        <w:rPr>
          <w:rFonts w:hint="cs"/>
          <w:rtl/>
        </w:rPr>
        <w:t>ת</w:t>
      </w:r>
      <w:r>
        <w:rPr>
          <w:rtl/>
        </w:rPr>
        <w:t xml:space="preserve"> </w:t>
      </w:r>
      <w:bookmarkStart w:id="690" w:name="_ETM_Q1_425649"/>
      <w:bookmarkEnd w:id="690"/>
      <w:r>
        <w:rPr>
          <w:rtl/>
        </w:rPr>
        <w:t xml:space="preserve">הכנסת </w:t>
      </w:r>
      <w:bookmarkStart w:id="691" w:name="_ETM_Q1_425950"/>
      <w:bookmarkStart w:id="692" w:name="_ETM_Q1_426189"/>
      <w:bookmarkEnd w:id="691"/>
      <w:bookmarkEnd w:id="692"/>
      <w:r>
        <w:rPr>
          <w:rFonts w:hint="cs"/>
          <w:rtl/>
        </w:rPr>
        <w:t xml:space="preserve">דבי </w:t>
      </w:r>
      <w:r>
        <w:rPr>
          <w:rtl/>
        </w:rPr>
        <w:t>ביטון</w:t>
      </w:r>
      <w:r>
        <w:rPr>
          <w:rFonts w:hint="cs"/>
          <w:rtl/>
        </w:rPr>
        <w:t>,</w:t>
      </w:r>
      <w:r>
        <w:rPr>
          <w:rtl/>
        </w:rPr>
        <w:t xml:space="preserve"> </w:t>
      </w:r>
      <w:bookmarkStart w:id="693" w:name="_ETM_Q1_426789"/>
      <w:bookmarkEnd w:id="693"/>
      <w:r>
        <w:rPr>
          <w:rFonts w:hint="cs"/>
          <w:rtl/>
        </w:rPr>
        <w:t xml:space="preserve">את </w:t>
      </w:r>
      <w:r>
        <w:rPr>
          <w:rtl/>
        </w:rPr>
        <w:t xml:space="preserve">ביקשת </w:t>
      </w:r>
      <w:bookmarkStart w:id="694" w:name="_ETM_Q1_427029"/>
      <w:bookmarkEnd w:id="694"/>
      <w:r>
        <w:rPr>
          <w:rtl/>
        </w:rPr>
        <w:t>לדבר</w:t>
      </w:r>
      <w:r>
        <w:rPr>
          <w:rFonts w:hint="cs"/>
          <w:rtl/>
        </w:rPr>
        <w:t xml:space="preserve">? </w:t>
      </w:r>
      <w:bookmarkStart w:id="695" w:name="_ETM_Q1_421779"/>
      <w:bookmarkEnd w:id="695"/>
      <w:r w:rsidR="002410D1">
        <w:rPr>
          <w:rFonts w:hint="cs"/>
          <w:rtl/>
        </w:rPr>
        <w:t>ר</w:t>
      </w:r>
      <w:r>
        <w:rPr>
          <w:rFonts w:hint="cs"/>
          <w:rtl/>
        </w:rPr>
        <w:t>ק נוכחת.</w:t>
      </w:r>
      <w:bookmarkStart w:id="696" w:name="_ETM_Q1_429350"/>
      <w:bookmarkEnd w:id="696"/>
      <w:r>
        <w:rPr>
          <w:rFonts w:hint="cs"/>
          <w:rtl/>
        </w:rPr>
        <w:t xml:space="preserve"> </w:t>
      </w:r>
      <w:r>
        <w:rPr>
          <w:rtl/>
        </w:rPr>
        <w:t>אוקיי</w:t>
      </w:r>
      <w:r>
        <w:rPr>
          <w:rFonts w:hint="cs"/>
          <w:rtl/>
        </w:rPr>
        <w:t>.</w:t>
      </w:r>
      <w:r>
        <w:rPr>
          <w:rtl/>
        </w:rPr>
        <w:t xml:space="preserve"> </w:t>
      </w:r>
      <w:bookmarkStart w:id="697" w:name="_ETM_Q1_431349"/>
      <w:bookmarkStart w:id="698" w:name="_ETM_Q1_427088"/>
      <w:bookmarkStart w:id="699" w:name="_ETM_Q1_427165"/>
      <w:bookmarkEnd w:id="697"/>
      <w:bookmarkEnd w:id="698"/>
      <w:bookmarkEnd w:id="699"/>
    </w:p>
    <w:p w:rsidR="003D1507" w:rsidRDefault="003D1507" w:rsidP="003849D7">
      <w:pPr>
        <w:rPr>
          <w:rtl/>
        </w:rPr>
      </w:pPr>
    </w:p>
    <w:p w:rsidR="003D1507" w:rsidRDefault="003D1507" w:rsidP="003849D7"/>
    <w:p w:rsidR="003D1507" w:rsidRDefault="003D1507" w:rsidP="00A477C5">
      <w:pPr>
        <w:pStyle w:val="a6"/>
        <w:rPr>
          <w:rtl/>
        </w:rPr>
      </w:pPr>
      <w:bookmarkStart w:id="700" w:name="ET_subject_642475_23"/>
      <w:r w:rsidRPr="00B47CF8">
        <w:rPr>
          <w:rStyle w:val="TagStyle"/>
          <w:rtl/>
        </w:rPr>
        <w:t xml:space="preserve"> &lt;&lt; נושא &gt;&gt; </w:t>
      </w:r>
      <w:bookmarkStart w:id="701" w:name="_Toc161770479"/>
      <w:bookmarkStart w:id="702" w:name="_Toc161771547"/>
      <w:bookmarkStart w:id="703" w:name="_Toc161771833"/>
      <w:r>
        <w:rPr>
          <w:rtl/>
        </w:rPr>
        <w:t>עובדות ועובדים סוציאליים במסגרת מלחמת חרבות ברזל</w:t>
      </w:r>
      <w:bookmarkEnd w:id="701"/>
      <w:bookmarkEnd w:id="702"/>
      <w:bookmarkEnd w:id="703"/>
      <w:r w:rsidRPr="00B47CF8">
        <w:rPr>
          <w:rStyle w:val="TagStyle"/>
          <w:rtl/>
        </w:rPr>
        <w:t xml:space="preserve"> &lt;&lt; נושא &gt;&gt;</w:t>
      </w:r>
      <w:r>
        <w:rPr>
          <w:rtl/>
        </w:rPr>
        <w:t xml:space="preserve">   </w:t>
      </w:r>
      <w:bookmarkEnd w:id="700"/>
    </w:p>
    <w:p w:rsidR="003D1507" w:rsidRDefault="003D1507" w:rsidP="00AC418C">
      <w:pPr>
        <w:rPr>
          <w:rtl/>
        </w:rPr>
      </w:pPr>
    </w:p>
    <w:p w:rsidR="003D1507" w:rsidRDefault="003D1507" w:rsidP="00B47CF8">
      <w:pPr>
        <w:pStyle w:val="af6"/>
        <w:keepNext/>
        <w:rPr>
          <w:rtl/>
        </w:rPr>
      </w:pPr>
      <w:bookmarkStart w:id="704" w:name="ET_yor_6490_22"/>
      <w:r w:rsidRPr="00B47CF8">
        <w:rPr>
          <w:rStyle w:val="TagStyle"/>
          <w:rtl/>
        </w:rPr>
        <w:t xml:space="preserve"> &lt;&lt; יור &gt;&gt; </w:t>
      </w:r>
      <w:r>
        <w:rPr>
          <w:rtl/>
        </w:rPr>
        <w:t>היו"ר ניסים ואטורי:</w:t>
      </w:r>
      <w:r w:rsidRPr="00B47CF8">
        <w:rPr>
          <w:rStyle w:val="TagStyle"/>
          <w:rtl/>
        </w:rPr>
        <w:t xml:space="preserve"> &lt;&lt; יור &gt;&gt;</w:t>
      </w:r>
      <w:r>
        <w:rPr>
          <w:rtl/>
        </w:rPr>
        <w:t xml:space="preserve">   </w:t>
      </w:r>
      <w:bookmarkEnd w:id="704"/>
    </w:p>
    <w:p w:rsidR="003D1507" w:rsidRDefault="003D1507" w:rsidP="00AC418C">
      <w:pPr>
        <w:rPr>
          <w:rtl/>
        </w:rPr>
      </w:pPr>
    </w:p>
    <w:p w:rsidR="003D1507" w:rsidRDefault="003D1507" w:rsidP="00A377F2">
      <w:pPr>
        <w:rPr>
          <w:rtl/>
        </w:rPr>
      </w:pPr>
      <w:r>
        <w:rPr>
          <w:rtl/>
        </w:rPr>
        <w:t xml:space="preserve">חברי </w:t>
      </w:r>
      <w:bookmarkStart w:id="705" w:name="_ETM_Q1_431650"/>
      <w:bookmarkEnd w:id="705"/>
      <w:r>
        <w:rPr>
          <w:rtl/>
        </w:rPr>
        <w:t>הכנסת</w:t>
      </w:r>
      <w:r>
        <w:rPr>
          <w:rFonts w:hint="cs"/>
          <w:rtl/>
        </w:rPr>
        <w:t>,</w:t>
      </w:r>
      <w:r>
        <w:rPr>
          <w:rtl/>
        </w:rPr>
        <w:t xml:space="preserve"> </w:t>
      </w:r>
      <w:bookmarkStart w:id="706" w:name="_ETM_Q1_432400"/>
      <w:bookmarkEnd w:id="706"/>
      <w:r>
        <w:rPr>
          <w:rtl/>
        </w:rPr>
        <w:t xml:space="preserve">הנושא </w:t>
      </w:r>
      <w:bookmarkStart w:id="707" w:name="_ETM_Q1_432760"/>
      <w:bookmarkEnd w:id="707"/>
      <w:r>
        <w:rPr>
          <w:rtl/>
        </w:rPr>
        <w:t xml:space="preserve">הבא </w:t>
      </w:r>
      <w:bookmarkStart w:id="708" w:name="_ETM_Q1_432909"/>
      <w:bookmarkEnd w:id="708"/>
      <w:r>
        <w:rPr>
          <w:rtl/>
        </w:rPr>
        <w:t xml:space="preserve">על </w:t>
      </w:r>
      <w:bookmarkStart w:id="709" w:name="_ETM_Q1_432970"/>
      <w:bookmarkEnd w:id="709"/>
      <w:r>
        <w:rPr>
          <w:rtl/>
        </w:rPr>
        <w:t>סדר</w:t>
      </w:r>
      <w:bookmarkStart w:id="710" w:name="_ETM_Q1_433209"/>
      <w:bookmarkEnd w:id="710"/>
      <w:r>
        <w:rPr>
          <w:rFonts w:hint="cs"/>
          <w:rtl/>
        </w:rPr>
        <w:t>-</w:t>
      </w:r>
      <w:r>
        <w:rPr>
          <w:rtl/>
        </w:rPr>
        <w:t>היום</w:t>
      </w:r>
      <w:r w:rsidR="002410D1">
        <w:rPr>
          <w:rFonts w:hint="cs"/>
          <w:rtl/>
        </w:rPr>
        <w:t xml:space="preserve"> </w:t>
      </w:r>
      <w:r w:rsidR="002410D1">
        <w:rPr>
          <w:rFonts w:hint="eastAsia"/>
          <w:rtl/>
        </w:rPr>
        <w:t>–</w:t>
      </w:r>
      <w:r>
        <w:rPr>
          <w:rtl/>
        </w:rPr>
        <w:t xml:space="preserve"> </w:t>
      </w:r>
      <w:bookmarkStart w:id="711" w:name="_ETM_Q1_433480"/>
      <w:bookmarkEnd w:id="711"/>
      <w:r>
        <w:rPr>
          <w:rtl/>
        </w:rPr>
        <w:t xml:space="preserve">ציון </w:t>
      </w:r>
      <w:bookmarkStart w:id="712" w:name="_ETM_Q1_433750"/>
      <w:bookmarkEnd w:id="712"/>
      <w:r>
        <w:rPr>
          <w:rtl/>
        </w:rPr>
        <w:t xml:space="preserve">יום </w:t>
      </w:r>
      <w:bookmarkStart w:id="713" w:name="_ETM_Q1_434080"/>
      <w:bookmarkEnd w:id="713"/>
      <w:r>
        <w:rPr>
          <w:rtl/>
        </w:rPr>
        <w:t xml:space="preserve">מיוחד </w:t>
      </w:r>
      <w:bookmarkStart w:id="714" w:name="_ETM_Q1_434530"/>
      <w:bookmarkEnd w:id="714"/>
      <w:r>
        <w:rPr>
          <w:rtl/>
        </w:rPr>
        <w:t>בנושא</w:t>
      </w:r>
      <w:r>
        <w:rPr>
          <w:rFonts w:hint="cs"/>
          <w:rtl/>
        </w:rPr>
        <w:t>:</w:t>
      </w:r>
      <w:r>
        <w:rPr>
          <w:rtl/>
        </w:rPr>
        <w:t xml:space="preserve"> </w:t>
      </w:r>
      <w:bookmarkStart w:id="715" w:name="_ETM_Q1_434980"/>
      <w:bookmarkEnd w:id="715"/>
      <w:r>
        <w:rPr>
          <w:rtl/>
        </w:rPr>
        <w:t xml:space="preserve">עובדות </w:t>
      </w:r>
      <w:bookmarkStart w:id="716" w:name="_ETM_Q1_435310"/>
      <w:bookmarkEnd w:id="716"/>
      <w:r>
        <w:rPr>
          <w:rtl/>
        </w:rPr>
        <w:t xml:space="preserve">ועובדים </w:t>
      </w:r>
      <w:bookmarkStart w:id="717" w:name="_ETM_Q1_435670"/>
      <w:bookmarkEnd w:id="717"/>
      <w:r>
        <w:rPr>
          <w:rtl/>
        </w:rPr>
        <w:t xml:space="preserve">סוציאליים </w:t>
      </w:r>
      <w:bookmarkStart w:id="718" w:name="_ETM_Q1_436299"/>
      <w:bookmarkEnd w:id="718"/>
      <w:r>
        <w:rPr>
          <w:rtl/>
        </w:rPr>
        <w:t xml:space="preserve">במסגרת </w:t>
      </w:r>
      <w:bookmarkStart w:id="719" w:name="_ETM_Q1_437170"/>
      <w:bookmarkEnd w:id="719"/>
      <w:r>
        <w:rPr>
          <w:rtl/>
        </w:rPr>
        <w:t xml:space="preserve">מלחמת </w:t>
      </w:r>
      <w:bookmarkStart w:id="720" w:name="_ETM_Q1_437650"/>
      <w:bookmarkEnd w:id="720"/>
      <w:r>
        <w:rPr>
          <w:rtl/>
        </w:rPr>
        <w:t xml:space="preserve">חרבות </w:t>
      </w:r>
      <w:bookmarkStart w:id="721" w:name="_ETM_Q1_438040"/>
      <w:bookmarkEnd w:id="721"/>
      <w:r>
        <w:rPr>
          <w:rtl/>
        </w:rPr>
        <w:t>ברזל</w:t>
      </w:r>
      <w:r>
        <w:rPr>
          <w:rFonts w:hint="cs"/>
          <w:rtl/>
        </w:rPr>
        <w:t>.</w:t>
      </w:r>
      <w:r>
        <w:rPr>
          <w:rtl/>
        </w:rPr>
        <w:t xml:space="preserve"> </w:t>
      </w:r>
      <w:bookmarkStart w:id="722" w:name="_ETM_Q1_439280"/>
      <w:bookmarkEnd w:id="722"/>
      <w:r>
        <w:rPr>
          <w:rtl/>
        </w:rPr>
        <w:t xml:space="preserve">אני </w:t>
      </w:r>
      <w:bookmarkStart w:id="723" w:name="_ETM_Q1_439459"/>
      <w:bookmarkEnd w:id="723"/>
      <w:r>
        <w:rPr>
          <w:rtl/>
        </w:rPr>
        <w:t xml:space="preserve">מזמין </w:t>
      </w:r>
      <w:bookmarkStart w:id="724" w:name="_ETM_Q1_439760"/>
      <w:bookmarkEnd w:id="724"/>
      <w:r>
        <w:rPr>
          <w:rtl/>
        </w:rPr>
        <w:t xml:space="preserve">את </w:t>
      </w:r>
      <w:bookmarkStart w:id="725" w:name="_ETM_Q1_439850"/>
      <w:bookmarkEnd w:id="725"/>
      <w:r>
        <w:rPr>
          <w:rtl/>
        </w:rPr>
        <w:t xml:space="preserve">חבר </w:t>
      </w:r>
      <w:bookmarkStart w:id="726" w:name="_ETM_Q1_440120"/>
      <w:bookmarkEnd w:id="726"/>
      <w:r>
        <w:rPr>
          <w:rtl/>
        </w:rPr>
        <w:t xml:space="preserve">הכנסת </w:t>
      </w:r>
      <w:bookmarkStart w:id="727" w:name="_ETM_Q1_440510"/>
      <w:bookmarkEnd w:id="727"/>
      <w:r>
        <w:rPr>
          <w:rtl/>
        </w:rPr>
        <w:t xml:space="preserve">ארז </w:t>
      </w:r>
      <w:bookmarkStart w:id="728" w:name="_ETM_Q1_440720"/>
      <w:bookmarkEnd w:id="728"/>
      <w:r>
        <w:rPr>
          <w:rtl/>
        </w:rPr>
        <w:t>מלול</w:t>
      </w:r>
      <w:r>
        <w:rPr>
          <w:rFonts w:hint="cs"/>
          <w:rtl/>
        </w:rPr>
        <w:t>,</w:t>
      </w:r>
      <w:r>
        <w:rPr>
          <w:rtl/>
        </w:rPr>
        <w:t xml:space="preserve"> </w:t>
      </w:r>
      <w:bookmarkStart w:id="729" w:name="_ETM_Q1_441050"/>
      <w:bookmarkEnd w:id="729"/>
      <w:r>
        <w:rPr>
          <w:rtl/>
        </w:rPr>
        <w:t xml:space="preserve">שיזם </w:t>
      </w:r>
      <w:bookmarkStart w:id="730" w:name="_ETM_Q1_441500"/>
      <w:bookmarkEnd w:id="730"/>
      <w:r>
        <w:rPr>
          <w:rtl/>
        </w:rPr>
        <w:t xml:space="preserve">את </w:t>
      </w:r>
      <w:bookmarkStart w:id="731" w:name="_ETM_Q1_441620"/>
      <w:bookmarkEnd w:id="731"/>
      <w:r>
        <w:rPr>
          <w:rtl/>
        </w:rPr>
        <w:t xml:space="preserve">היום </w:t>
      </w:r>
      <w:bookmarkStart w:id="732" w:name="_ETM_Q1_441860"/>
      <w:bookmarkEnd w:id="732"/>
      <w:r>
        <w:rPr>
          <w:rtl/>
        </w:rPr>
        <w:t>המיוחד</w:t>
      </w:r>
      <w:r>
        <w:rPr>
          <w:rFonts w:hint="cs"/>
          <w:rtl/>
        </w:rPr>
        <w:t>,</w:t>
      </w:r>
      <w:r>
        <w:rPr>
          <w:rtl/>
        </w:rPr>
        <w:t xml:space="preserve"> </w:t>
      </w:r>
      <w:bookmarkStart w:id="733" w:name="_ETM_Q1_444689"/>
      <w:bookmarkEnd w:id="733"/>
      <w:r>
        <w:rPr>
          <w:rtl/>
        </w:rPr>
        <w:t xml:space="preserve">לפתוח </w:t>
      </w:r>
      <w:bookmarkStart w:id="734" w:name="_ETM_Q1_445110"/>
      <w:bookmarkEnd w:id="734"/>
      <w:r>
        <w:rPr>
          <w:rtl/>
        </w:rPr>
        <w:t xml:space="preserve">את </w:t>
      </w:r>
      <w:bookmarkStart w:id="735" w:name="_ETM_Q1_445260"/>
      <w:bookmarkEnd w:id="735"/>
      <w:r>
        <w:rPr>
          <w:rtl/>
        </w:rPr>
        <w:t>הדיון</w:t>
      </w:r>
      <w:r>
        <w:rPr>
          <w:rFonts w:hint="cs"/>
          <w:rtl/>
        </w:rPr>
        <w:t>.</w:t>
      </w:r>
      <w:r>
        <w:rPr>
          <w:rtl/>
        </w:rPr>
        <w:t xml:space="preserve"> </w:t>
      </w:r>
      <w:bookmarkStart w:id="736" w:name="_ETM_Q1_445709"/>
      <w:bookmarkEnd w:id="736"/>
      <w:r>
        <w:rPr>
          <w:rtl/>
        </w:rPr>
        <w:t>תודה</w:t>
      </w:r>
      <w:r>
        <w:rPr>
          <w:rFonts w:hint="cs"/>
          <w:rtl/>
        </w:rPr>
        <w:t>.</w:t>
      </w:r>
      <w:r>
        <w:rPr>
          <w:rtl/>
        </w:rPr>
        <w:t xml:space="preserve"> </w:t>
      </w:r>
      <w:bookmarkStart w:id="737" w:name="_ETM_Q1_461340"/>
      <w:bookmarkEnd w:id="737"/>
      <w:r>
        <w:rPr>
          <w:rFonts w:hint="cs"/>
          <w:rtl/>
        </w:rPr>
        <w:t>חמש דקות לרשותך.</w:t>
      </w:r>
    </w:p>
    <w:p w:rsidR="003D1507" w:rsidRDefault="003D1507" w:rsidP="00B47CF8">
      <w:pPr>
        <w:pStyle w:val="-"/>
        <w:keepNext/>
        <w:rPr>
          <w:rtl/>
        </w:rPr>
      </w:pPr>
      <w:bookmarkStart w:id="738" w:name="_ETM_Q1_458379"/>
      <w:bookmarkStart w:id="739" w:name="_ETM_Q1_465510"/>
      <w:bookmarkStart w:id="740" w:name="_ETM_Q1_455090"/>
      <w:bookmarkStart w:id="741" w:name="_ETM_Q1_455144"/>
      <w:bookmarkStart w:id="742" w:name="_ETM_Q1_455282"/>
      <w:bookmarkStart w:id="743" w:name="_ETM_Q1_455330"/>
      <w:bookmarkStart w:id="744" w:name="ET_speakercontinue_6520_26"/>
      <w:bookmarkEnd w:id="738"/>
      <w:bookmarkEnd w:id="739"/>
      <w:bookmarkEnd w:id="740"/>
      <w:bookmarkEnd w:id="741"/>
      <w:bookmarkEnd w:id="742"/>
      <w:bookmarkEnd w:id="743"/>
    </w:p>
    <w:p w:rsidR="003D1507" w:rsidRDefault="003D1507" w:rsidP="00A477C5">
      <w:pPr>
        <w:pStyle w:val="a4"/>
        <w:keepNext/>
        <w:rPr>
          <w:rtl/>
        </w:rPr>
      </w:pPr>
      <w:bookmarkStart w:id="745" w:name="ET_speaker_6520_24"/>
      <w:r w:rsidRPr="00A477C5">
        <w:rPr>
          <w:rStyle w:val="TagStyle"/>
          <w:rtl/>
        </w:rPr>
        <w:t xml:space="preserve"> &lt;&lt; דובר &gt;&gt; </w:t>
      </w:r>
      <w:bookmarkStart w:id="746" w:name="_Toc161770480"/>
      <w:bookmarkStart w:id="747" w:name="_Toc161771548"/>
      <w:bookmarkStart w:id="748" w:name="_Toc161771834"/>
      <w:r>
        <w:rPr>
          <w:rtl/>
        </w:rPr>
        <w:t>ארז מלול (ש"ס):</w:t>
      </w:r>
      <w:bookmarkEnd w:id="746"/>
      <w:bookmarkEnd w:id="747"/>
      <w:bookmarkEnd w:id="748"/>
      <w:r w:rsidRPr="00A477C5">
        <w:rPr>
          <w:rStyle w:val="TagStyle"/>
          <w:rtl/>
        </w:rPr>
        <w:t xml:space="preserve"> &lt;&lt; דובר &gt;&gt;</w:t>
      </w:r>
      <w:r>
        <w:rPr>
          <w:rtl/>
        </w:rPr>
        <w:t xml:space="preserve">   </w:t>
      </w:r>
      <w:bookmarkEnd w:id="745"/>
    </w:p>
    <w:p w:rsidR="003D1507" w:rsidRDefault="003D1507" w:rsidP="00AC418C">
      <w:pPr>
        <w:rPr>
          <w:rtl/>
        </w:rPr>
      </w:pPr>
    </w:p>
    <w:p w:rsidR="003D1507" w:rsidRDefault="003D1507" w:rsidP="00A377F2">
      <w:pPr>
        <w:rPr>
          <w:rtl/>
        </w:rPr>
      </w:pPr>
      <w:bookmarkStart w:id="749" w:name="_ETM_Q1_469614"/>
      <w:bookmarkEnd w:id="744"/>
      <w:bookmarkEnd w:id="749"/>
      <w:r>
        <w:rPr>
          <w:rFonts w:hint="cs"/>
          <w:rtl/>
        </w:rPr>
        <w:t>ת</w:t>
      </w:r>
      <w:r>
        <w:rPr>
          <w:rtl/>
        </w:rPr>
        <w:t xml:space="preserve">ודה </w:t>
      </w:r>
      <w:bookmarkStart w:id="750" w:name="_ETM_Q1_465810"/>
      <w:bookmarkEnd w:id="750"/>
      <w:r>
        <w:rPr>
          <w:rtl/>
        </w:rPr>
        <w:t>רבה</w:t>
      </w:r>
      <w:r>
        <w:rPr>
          <w:rFonts w:hint="cs"/>
          <w:rtl/>
        </w:rPr>
        <w:t>,</w:t>
      </w:r>
      <w:r>
        <w:rPr>
          <w:rtl/>
        </w:rPr>
        <w:t xml:space="preserve"> </w:t>
      </w:r>
      <w:bookmarkStart w:id="751" w:name="_ETM_Q1_466110"/>
      <w:bookmarkEnd w:id="751"/>
      <w:r>
        <w:rPr>
          <w:rtl/>
        </w:rPr>
        <w:t xml:space="preserve">אדוני </w:t>
      </w:r>
      <w:bookmarkStart w:id="752" w:name="_ETM_Q1_466410"/>
      <w:bookmarkEnd w:id="752"/>
      <w:r>
        <w:rPr>
          <w:rtl/>
        </w:rPr>
        <w:t>היושב-ראש</w:t>
      </w:r>
      <w:r>
        <w:rPr>
          <w:rFonts w:hint="cs"/>
          <w:rtl/>
        </w:rPr>
        <w:t>.</w:t>
      </w:r>
      <w:r>
        <w:rPr>
          <w:rtl/>
        </w:rPr>
        <w:t xml:space="preserve"> </w:t>
      </w:r>
      <w:bookmarkStart w:id="753" w:name="_ETM_Q1_467959"/>
      <w:bookmarkEnd w:id="753"/>
      <w:r>
        <w:rPr>
          <w:rtl/>
        </w:rPr>
        <w:t xml:space="preserve">חבריי </w:t>
      </w:r>
      <w:bookmarkStart w:id="754" w:name="_ETM_Q1_468439"/>
      <w:bookmarkEnd w:id="754"/>
      <w:r>
        <w:rPr>
          <w:rtl/>
        </w:rPr>
        <w:t xml:space="preserve">חברי </w:t>
      </w:r>
      <w:bookmarkStart w:id="755" w:name="_ETM_Q1_468769"/>
      <w:bookmarkEnd w:id="755"/>
      <w:r>
        <w:rPr>
          <w:rtl/>
        </w:rPr>
        <w:t>הכנסת</w:t>
      </w:r>
      <w:r>
        <w:rPr>
          <w:rFonts w:hint="cs"/>
          <w:rtl/>
        </w:rPr>
        <w:t>,</w:t>
      </w:r>
      <w:r>
        <w:rPr>
          <w:rtl/>
        </w:rPr>
        <w:t xml:space="preserve"> </w:t>
      </w:r>
      <w:bookmarkStart w:id="756" w:name="_ETM_Q1_470160"/>
      <w:bookmarkEnd w:id="756"/>
      <w:r>
        <w:rPr>
          <w:rtl/>
        </w:rPr>
        <w:t xml:space="preserve">אכן </w:t>
      </w:r>
      <w:bookmarkStart w:id="757" w:name="_ETM_Q1_470849"/>
      <w:bookmarkEnd w:id="757"/>
      <w:r>
        <w:rPr>
          <w:rtl/>
        </w:rPr>
        <w:t xml:space="preserve">זהו </w:t>
      </w:r>
      <w:bookmarkStart w:id="758" w:name="_ETM_Q1_471180"/>
      <w:bookmarkEnd w:id="758"/>
      <w:r>
        <w:rPr>
          <w:rtl/>
        </w:rPr>
        <w:t xml:space="preserve">יום </w:t>
      </w:r>
      <w:bookmarkStart w:id="759" w:name="_ETM_Q1_471420"/>
      <w:bookmarkEnd w:id="759"/>
      <w:r>
        <w:rPr>
          <w:rtl/>
        </w:rPr>
        <w:t>מיוחד</w:t>
      </w:r>
      <w:r>
        <w:rPr>
          <w:rFonts w:hint="cs"/>
          <w:rtl/>
        </w:rPr>
        <w:t>,</w:t>
      </w:r>
      <w:r>
        <w:rPr>
          <w:rtl/>
        </w:rPr>
        <w:t xml:space="preserve"> </w:t>
      </w:r>
      <w:bookmarkStart w:id="760" w:name="_ETM_Q1_472999"/>
      <w:bookmarkEnd w:id="760"/>
      <w:r>
        <w:rPr>
          <w:rtl/>
        </w:rPr>
        <w:t>יו</w:t>
      </w:r>
      <w:r>
        <w:rPr>
          <w:rFonts w:hint="cs"/>
          <w:rtl/>
        </w:rPr>
        <w:t>ם</w:t>
      </w:r>
      <w:r>
        <w:rPr>
          <w:rtl/>
        </w:rPr>
        <w:t xml:space="preserve"> </w:t>
      </w:r>
      <w:bookmarkStart w:id="761" w:name="_ETM_Q1_473450"/>
      <w:bookmarkEnd w:id="761"/>
      <w:r>
        <w:rPr>
          <w:rFonts w:hint="cs"/>
          <w:rtl/>
        </w:rPr>
        <w:t xml:space="preserve">הוקרה </w:t>
      </w:r>
      <w:bookmarkStart w:id="762" w:name="_ETM_Q1_474349"/>
      <w:bookmarkStart w:id="763" w:name="_ETM_Q1_474590"/>
      <w:bookmarkEnd w:id="762"/>
      <w:bookmarkEnd w:id="763"/>
      <w:r>
        <w:rPr>
          <w:rFonts w:hint="cs"/>
          <w:rtl/>
        </w:rPr>
        <w:t>ל</w:t>
      </w:r>
      <w:r>
        <w:rPr>
          <w:rtl/>
        </w:rPr>
        <w:t xml:space="preserve">עובדים </w:t>
      </w:r>
      <w:bookmarkStart w:id="764" w:name="_ETM_Q1_475040"/>
      <w:bookmarkEnd w:id="764"/>
      <w:r>
        <w:rPr>
          <w:rtl/>
        </w:rPr>
        <w:t>ו</w:t>
      </w:r>
      <w:r>
        <w:rPr>
          <w:rFonts w:hint="cs"/>
          <w:rtl/>
        </w:rPr>
        <w:t>ל</w:t>
      </w:r>
      <w:r>
        <w:rPr>
          <w:rtl/>
        </w:rPr>
        <w:t xml:space="preserve">עובדות </w:t>
      </w:r>
      <w:bookmarkStart w:id="765" w:name="_ETM_Q1_475519"/>
      <w:bookmarkEnd w:id="765"/>
      <w:r>
        <w:rPr>
          <w:rtl/>
        </w:rPr>
        <w:t xml:space="preserve">הסוציאליים </w:t>
      </w:r>
      <w:bookmarkStart w:id="766" w:name="_ETM_Q1_477620"/>
      <w:bookmarkEnd w:id="766"/>
      <w:r>
        <w:rPr>
          <w:rtl/>
        </w:rPr>
        <w:t xml:space="preserve">על </w:t>
      </w:r>
      <w:bookmarkStart w:id="767" w:name="_ETM_Q1_477830"/>
      <w:bookmarkEnd w:id="767"/>
      <w:r>
        <w:rPr>
          <w:rtl/>
        </w:rPr>
        <w:t xml:space="preserve">עבודתם </w:t>
      </w:r>
      <w:bookmarkStart w:id="768" w:name="_ETM_Q1_478490"/>
      <w:bookmarkEnd w:id="768"/>
      <w:r>
        <w:rPr>
          <w:rFonts w:hint="cs"/>
          <w:rtl/>
        </w:rPr>
        <w:t>ה</w:t>
      </w:r>
      <w:r>
        <w:rPr>
          <w:rtl/>
        </w:rPr>
        <w:t xml:space="preserve">נאמנה </w:t>
      </w:r>
      <w:bookmarkStart w:id="769" w:name="_ETM_Q1_481040"/>
      <w:bookmarkEnd w:id="769"/>
      <w:r>
        <w:rPr>
          <w:rFonts w:hint="cs"/>
          <w:rtl/>
        </w:rPr>
        <w:t xml:space="preserve">– </w:t>
      </w:r>
      <w:r>
        <w:rPr>
          <w:rtl/>
        </w:rPr>
        <w:t xml:space="preserve">בכל </w:t>
      </w:r>
      <w:bookmarkStart w:id="770" w:name="_ETM_Q1_481550"/>
      <w:bookmarkEnd w:id="770"/>
      <w:r>
        <w:rPr>
          <w:rtl/>
        </w:rPr>
        <w:t>התקופה</w:t>
      </w:r>
      <w:r>
        <w:rPr>
          <w:rFonts w:hint="cs"/>
          <w:rtl/>
        </w:rPr>
        <w:t>,</w:t>
      </w:r>
      <w:r>
        <w:rPr>
          <w:rtl/>
        </w:rPr>
        <w:t xml:space="preserve"> </w:t>
      </w:r>
      <w:bookmarkStart w:id="771" w:name="_ETM_Q1_483610"/>
      <w:bookmarkEnd w:id="771"/>
      <w:r>
        <w:rPr>
          <w:rtl/>
        </w:rPr>
        <w:t xml:space="preserve">בכל </w:t>
      </w:r>
      <w:bookmarkStart w:id="772" w:name="_ETM_Q1_484180"/>
      <w:bookmarkEnd w:id="772"/>
      <w:r>
        <w:rPr>
          <w:rtl/>
        </w:rPr>
        <w:t xml:space="preserve">משך </w:t>
      </w:r>
      <w:bookmarkStart w:id="773" w:name="_ETM_Q1_484540"/>
      <w:bookmarkEnd w:id="773"/>
      <w:r>
        <w:rPr>
          <w:rtl/>
        </w:rPr>
        <w:t>החיים</w:t>
      </w:r>
      <w:r>
        <w:rPr>
          <w:rFonts w:hint="cs"/>
          <w:rtl/>
        </w:rPr>
        <w:t>,</w:t>
      </w:r>
      <w:r>
        <w:rPr>
          <w:rtl/>
        </w:rPr>
        <w:t xml:space="preserve"> </w:t>
      </w:r>
      <w:bookmarkStart w:id="774" w:name="_ETM_Q1_484989"/>
      <w:bookmarkEnd w:id="774"/>
      <w:r>
        <w:rPr>
          <w:rtl/>
        </w:rPr>
        <w:t xml:space="preserve">אבל </w:t>
      </w:r>
      <w:bookmarkStart w:id="775" w:name="_ETM_Q1_485200"/>
      <w:bookmarkEnd w:id="775"/>
      <w:r>
        <w:rPr>
          <w:rtl/>
        </w:rPr>
        <w:t xml:space="preserve">במיוחד </w:t>
      </w:r>
      <w:bookmarkStart w:id="776" w:name="_ETM_Q1_485980"/>
      <w:bookmarkEnd w:id="776"/>
      <w:r>
        <w:rPr>
          <w:rtl/>
        </w:rPr>
        <w:t xml:space="preserve">בעת </w:t>
      </w:r>
      <w:bookmarkStart w:id="777" w:name="_ETM_Q1_486310"/>
      <w:bookmarkEnd w:id="777"/>
      <w:r>
        <w:rPr>
          <w:rtl/>
        </w:rPr>
        <w:t>הזאת</w:t>
      </w:r>
      <w:r>
        <w:rPr>
          <w:rFonts w:hint="cs"/>
          <w:rtl/>
        </w:rPr>
        <w:t>,</w:t>
      </w:r>
      <w:r>
        <w:rPr>
          <w:rtl/>
        </w:rPr>
        <w:t xml:space="preserve"> </w:t>
      </w:r>
      <w:bookmarkStart w:id="778" w:name="_ETM_Q1_486700"/>
      <w:bookmarkEnd w:id="778"/>
      <w:r>
        <w:rPr>
          <w:rtl/>
        </w:rPr>
        <w:t xml:space="preserve">בתקופת </w:t>
      </w:r>
      <w:bookmarkStart w:id="779" w:name="_ETM_Q1_487390"/>
      <w:bookmarkEnd w:id="779"/>
      <w:r>
        <w:rPr>
          <w:rtl/>
        </w:rPr>
        <w:t>החירום</w:t>
      </w:r>
      <w:r>
        <w:rPr>
          <w:rFonts w:hint="cs"/>
          <w:rtl/>
        </w:rPr>
        <w:t>.</w:t>
      </w:r>
      <w:r>
        <w:rPr>
          <w:rtl/>
        </w:rPr>
        <w:t xml:space="preserve"> </w:t>
      </w:r>
      <w:bookmarkStart w:id="780" w:name="_ETM_Q1_489559"/>
      <w:bookmarkEnd w:id="780"/>
      <w:r>
        <w:rPr>
          <w:rFonts w:hint="cs"/>
          <w:rtl/>
        </w:rPr>
        <w:t xml:space="preserve">הם </w:t>
      </w:r>
      <w:r>
        <w:rPr>
          <w:rtl/>
        </w:rPr>
        <w:t xml:space="preserve">הראשונים </w:t>
      </w:r>
      <w:bookmarkStart w:id="781" w:name="_ETM_Q1_490189"/>
      <w:bookmarkEnd w:id="781"/>
      <w:r>
        <w:rPr>
          <w:rtl/>
        </w:rPr>
        <w:t>שנכנסו</w:t>
      </w:r>
      <w:r>
        <w:rPr>
          <w:rFonts w:hint="cs"/>
          <w:rtl/>
        </w:rPr>
        <w:t>,</w:t>
      </w:r>
      <w:r>
        <w:rPr>
          <w:rtl/>
        </w:rPr>
        <w:t xml:space="preserve"> </w:t>
      </w:r>
      <w:bookmarkStart w:id="782" w:name="_ETM_Q1_492280"/>
      <w:bookmarkEnd w:id="782"/>
      <w:r>
        <w:rPr>
          <w:rtl/>
        </w:rPr>
        <w:t>בצפון</w:t>
      </w:r>
      <w:r>
        <w:rPr>
          <w:rFonts w:hint="cs"/>
          <w:rtl/>
        </w:rPr>
        <w:t>,</w:t>
      </w:r>
      <w:r>
        <w:rPr>
          <w:rtl/>
        </w:rPr>
        <w:t xml:space="preserve"> </w:t>
      </w:r>
      <w:bookmarkStart w:id="783" w:name="_ETM_Q1_493210"/>
      <w:bookmarkEnd w:id="783"/>
      <w:r>
        <w:rPr>
          <w:rtl/>
        </w:rPr>
        <w:t>בדרום</w:t>
      </w:r>
      <w:r>
        <w:rPr>
          <w:rFonts w:hint="cs"/>
          <w:rtl/>
        </w:rPr>
        <w:t xml:space="preserve"> ו</w:t>
      </w:r>
      <w:bookmarkStart w:id="784" w:name="_ETM_Q1_493780"/>
      <w:bookmarkEnd w:id="784"/>
      <w:r>
        <w:rPr>
          <w:rtl/>
        </w:rPr>
        <w:t>במרכז</w:t>
      </w:r>
      <w:r>
        <w:rPr>
          <w:rFonts w:hint="cs"/>
          <w:rtl/>
        </w:rPr>
        <w:t>.</w:t>
      </w:r>
      <w:r>
        <w:rPr>
          <w:rtl/>
        </w:rPr>
        <w:t xml:space="preserve"> </w:t>
      </w:r>
      <w:bookmarkStart w:id="785" w:name="_ETM_Q1_496330"/>
      <w:bookmarkEnd w:id="785"/>
      <w:r>
        <w:rPr>
          <w:rtl/>
        </w:rPr>
        <w:t xml:space="preserve">כאשר </w:t>
      </w:r>
      <w:bookmarkStart w:id="786" w:name="_ETM_Q1_496810"/>
      <w:bookmarkEnd w:id="786"/>
      <w:r>
        <w:rPr>
          <w:rtl/>
        </w:rPr>
        <w:t xml:space="preserve">אנו </w:t>
      </w:r>
      <w:bookmarkStart w:id="787" w:name="_ETM_Q1_496990"/>
      <w:bookmarkEnd w:id="787"/>
      <w:r>
        <w:rPr>
          <w:rtl/>
        </w:rPr>
        <w:t xml:space="preserve">מציינים </w:t>
      </w:r>
      <w:bookmarkStart w:id="788" w:name="_ETM_Q1_497530"/>
      <w:bookmarkEnd w:id="788"/>
      <w:r>
        <w:rPr>
          <w:rtl/>
        </w:rPr>
        <w:t xml:space="preserve">היום </w:t>
      </w:r>
      <w:bookmarkStart w:id="789" w:name="_ETM_Q1_497800"/>
      <w:bookmarkEnd w:id="789"/>
      <w:r>
        <w:rPr>
          <w:rtl/>
        </w:rPr>
        <w:t xml:space="preserve">את </w:t>
      </w:r>
      <w:bookmarkStart w:id="790" w:name="_ETM_Q1_497920"/>
      <w:bookmarkEnd w:id="790"/>
      <w:r>
        <w:rPr>
          <w:rtl/>
        </w:rPr>
        <w:t xml:space="preserve">יום </w:t>
      </w:r>
      <w:bookmarkStart w:id="791" w:name="_ETM_Q1_498100"/>
      <w:bookmarkEnd w:id="791"/>
      <w:r>
        <w:rPr>
          <w:rtl/>
        </w:rPr>
        <w:t xml:space="preserve">העובדים </w:t>
      </w:r>
      <w:bookmarkStart w:id="792" w:name="_ETM_Q1_498520"/>
      <w:bookmarkEnd w:id="792"/>
      <w:r>
        <w:rPr>
          <w:rtl/>
        </w:rPr>
        <w:t xml:space="preserve">והעובדות </w:t>
      </w:r>
      <w:bookmarkStart w:id="793" w:name="_ETM_Q1_499000"/>
      <w:bookmarkEnd w:id="793"/>
      <w:r>
        <w:rPr>
          <w:rtl/>
        </w:rPr>
        <w:t xml:space="preserve">הסוציאליים </w:t>
      </w:r>
      <w:bookmarkStart w:id="794" w:name="_ETM_Q1_500840"/>
      <w:bookmarkEnd w:id="794"/>
      <w:r>
        <w:rPr>
          <w:rtl/>
        </w:rPr>
        <w:t xml:space="preserve">כדי </w:t>
      </w:r>
      <w:bookmarkStart w:id="795" w:name="_ETM_Q1_501320"/>
      <w:bookmarkEnd w:id="795"/>
      <w:r>
        <w:rPr>
          <w:rtl/>
        </w:rPr>
        <w:t xml:space="preserve">להביע </w:t>
      </w:r>
      <w:bookmarkStart w:id="796" w:name="_ETM_Q1_502010"/>
      <w:bookmarkEnd w:id="796"/>
      <w:r>
        <w:rPr>
          <w:rtl/>
        </w:rPr>
        <w:t xml:space="preserve">את </w:t>
      </w:r>
      <w:bookmarkStart w:id="797" w:name="_ETM_Q1_502220"/>
      <w:bookmarkEnd w:id="797"/>
      <w:r>
        <w:rPr>
          <w:rtl/>
        </w:rPr>
        <w:t xml:space="preserve">הערכתנו </w:t>
      </w:r>
      <w:bookmarkStart w:id="798" w:name="_ETM_Q1_502940"/>
      <w:bookmarkEnd w:id="798"/>
      <w:r>
        <w:rPr>
          <w:rtl/>
        </w:rPr>
        <w:t xml:space="preserve">לתרומתם </w:t>
      </w:r>
      <w:bookmarkStart w:id="799" w:name="_ETM_Q1_503600"/>
      <w:bookmarkEnd w:id="799"/>
      <w:r>
        <w:rPr>
          <w:rtl/>
        </w:rPr>
        <w:t xml:space="preserve">החברתית </w:t>
      </w:r>
      <w:bookmarkStart w:id="800" w:name="_ETM_Q1_504230"/>
      <w:bookmarkEnd w:id="800"/>
      <w:r>
        <w:rPr>
          <w:rtl/>
        </w:rPr>
        <w:t xml:space="preserve">אשר </w:t>
      </w:r>
      <w:bookmarkStart w:id="801" w:name="_ETM_Q1_504530"/>
      <w:bookmarkEnd w:id="801"/>
      <w:r>
        <w:rPr>
          <w:rtl/>
        </w:rPr>
        <w:t xml:space="preserve">לא </w:t>
      </w:r>
      <w:bookmarkStart w:id="802" w:name="_ETM_Q1_504680"/>
      <w:bookmarkEnd w:id="802"/>
      <w:r>
        <w:rPr>
          <w:rtl/>
        </w:rPr>
        <w:t>תסול</w:t>
      </w:r>
      <w:r>
        <w:rPr>
          <w:rFonts w:hint="cs"/>
          <w:rtl/>
        </w:rPr>
        <w:t>א</w:t>
      </w:r>
      <w:r>
        <w:rPr>
          <w:rtl/>
        </w:rPr>
        <w:t xml:space="preserve"> </w:t>
      </w:r>
      <w:bookmarkStart w:id="803" w:name="_ETM_Q1_505130"/>
      <w:bookmarkEnd w:id="803"/>
      <w:r>
        <w:rPr>
          <w:rtl/>
        </w:rPr>
        <w:t xml:space="preserve">בפז </w:t>
      </w:r>
      <w:bookmarkStart w:id="804" w:name="_ETM_Q1_506180"/>
      <w:bookmarkEnd w:id="804"/>
      <w:r>
        <w:rPr>
          <w:rtl/>
        </w:rPr>
        <w:t xml:space="preserve">של </w:t>
      </w:r>
      <w:bookmarkStart w:id="805" w:name="_ETM_Q1_506450"/>
      <w:bookmarkEnd w:id="805"/>
      <w:r>
        <w:rPr>
          <w:rtl/>
        </w:rPr>
        <w:t xml:space="preserve">עובדים </w:t>
      </w:r>
      <w:bookmarkStart w:id="806" w:name="_ETM_Q1_506840"/>
      <w:bookmarkEnd w:id="806"/>
      <w:r>
        <w:rPr>
          <w:rtl/>
        </w:rPr>
        <w:t xml:space="preserve">ועובדות </w:t>
      </w:r>
      <w:bookmarkStart w:id="807" w:name="_ETM_Q1_507290"/>
      <w:bookmarkEnd w:id="807"/>
      <w:r>
        <w:rPr>
          <w:rtl/>
        </w:rPr>
        <w:t>סוציאליים</w:t>
      </w:r>
      <w:r>
        <w:rPr>
          <w:rFonts w:hint="cs"/>
          <w:rtl/>
        </w:rPr>
        <w:t>,</w:t>
      </w:r>
      <w:r>
        <w:rPr>
          <w:rtl/>
        </w:rPr>
        <w:t xml:space="preserve"> </w:t>
      </w:r>
      <w:bookmarkStart w:id="808" w:name="_ETM_Q1_508100"/>
      <w:bookmarkEnd w:id="808"/>
      <w:r>
        <w:rPr>
          <w:rFonts w:hint="cs"/>
          <w:rtl/>
        </w:rPr>
        <w:t xml:space="preserve">הבה </w:t>
      </w:r>
      <w:bookmarkStart w:id="809" w:name="_ETM_Q1_508430"/>
      <w:bookmarkEnd w:id="809"/>
      <w:r>
        <w:rPr>
          <w:rtl/>
        </w:rPr>
        <w:t xml:space="preserve">נשאב </w:t>
      </w:r>
      <w:bookmarkStart w:id="810" w:name="_ETM_Q1_509570"/>
      <w:bookmarkEnd w:id="810"/>
      <w:r>
        <w:rPr>
          <w:rtl/>
        </w:rPr>
        <w:t xml:space="preserve">מהמעיין </w:t>
      </w:r>
      <w:bookmarkStart w:id="811" w:name="_ETM_Q1_510320"/>
      <w:bookmarkEnd w:id="811"/>
      <w:r>
        <w:rPr>
          <w:rtl/>
        </w:rPr>
        <w:t xml:space="preserve">העשיר </w:t>
      </w:r>
      <w:bookmarkStart w:id="812" w:name="_ETM_Q1_510680"/>
      <w:bookmarkEnd w:id="812"/>
      <w:r>
        <w:rPr>
          <w:rtl/>
        </w:rPr>
        <w:t xml:space="preserve">של </w:t>
      </w:r>
      <w:bookmarkStart w:id="813" w:name="_ETM_Q1_510860"/>
      <w:bookmarkEnd w:id="813"/>
      <w:r>
        <w:rPr>
          <w:rtl/>
        </w:rPr>
        <w:t xml:space="preserve">תורתנו </w:t>
      </w:r>
      <w:bookmarkStart w:id="814" w:name="_ETM_Q1_511460"/>
      <w:bookmarkEnd w:id="814"/>
      <w:r>
        <w:rPr>
          <w:rtl/>
        </w:rPr>
        <w:t xml:space="preserve">הקדושה </w:t>
      </w:r>
      <w:bookmarkStart w:id="815" w:name="_ETM_Q1_512780"/>
      <w:bookmarkEnd w:id="815"/>
      <w:r>
        <w:rPr>
          <w:rtl/>
        </w:rPr>
        <w:t>וערכיה</w:t>
      </w:r>
      <w:r>
        <w:rPr>
          <w:rFonts w:hint="cs"/>
          <w:rtl/>
        </w:rPr>
        <w:t>,</w:t>
      </w:r>
      <w:r>
        <w:rPr>
          <w:rtl/>
        </w:rPr>
        <w:t xml:space="preserve"> </w:t>
      </w:r>
      <w:bookmarkStart w:id="816" w:name="_ETM_Q1_513409"/>
      <w:bookmarkEnd w:id="816"/>
      <w:r>
        <w:rPr>
          <w:rFonts w:hint="cs"/>
          <w:rtl/>
        </w:rPr>
        <w:t>ש</w:t>
      </w:r>
      <w:r>
        <w:rPr>
          <w:rtl/>
        </w:rPr>
        <w:t xml:space="preserve">מדגישים </w:t>
      </w:r>
      <w:bookmarkStart w:id="817" w:name="_ETM_Q1_514010"/>
      <w:bookmarkEnd w:id="817"/>
      <w:r>
        <w:rPr>
          <w:rtl/>
        </w:rPr>
        <w:t xml:space="preserve">את </w:t>
      </w:r>
      <w:bookmarkStart w:id="818" w:name="_ETM_Q1_514189"/>
      <w:bookmarkEnd w:id="818"/>
      <w:r>
        <w:rPr>
          <w:rtl/>
        </w:rPr>
        <w:t xml:space="preserve">המשמעות </w:t>
      </w:r>
      <w:bookmarkStart w:id="819" w:name="_ETM_Q1_514849"/>
      <w:bookmarkEnd w:id="819"/>
      <w:r>
        <w:rPr>
          <w:rtl/>
        </w:rPr>
        <w:t xml:space="preserve">העמוקה </w:t>
      </w:r>
      <w:bookmarkStart w:id="820" w:name="_ETM_Q1_516179"/>
      <w:bookmarkEnd w:id="820"/>
      <w:r>
        <w:rPr>
          <w:rtl/>
        </w:rPr>
        <w:t xml:space="preserve">של </w:t>
      </w:r>
      <w:bookmarkStart w:id="821" w:name="_ETM_Q1_516569"/>
      <w:bookmarkEnd w:id="821"/>
      <w:r>
        <w:rPr>
          <w:rtl/>
        </w:rPr>
        <w:t>עזרה</w:t>
      </w:r>
      <w:r>
        <w:rPr>
          <w:rFonts w:hint="cs"/>
          <w:rtl/>
        </w:rPr>
        <w:t>,</w:t>
      </w:r>
      <w:r>
        <w:rPr>
          <w:rtl/>
        </w:rPr>
        <w:t xml:space="preserve"> </w:t>
      </w:r>
      <w:bookmarkStart w:id="822" w:name="_ETM_Q1_518470"/>
      <w:bookmarkEnd w:id="822"/>
      <w:r>
        <w:rPr>
          <w:rtl/>
        </w:rPr>
        <w:t>חמלה</w:t>
      </w:r>
      <w:r>
        <w:rPr>
          <w:rFonts w:hint="cs"/>
          <w:rtl/>
        </w:rPr>
        <w:t xml:space="preserve"> ו</w:t>
      </w:r>
      <w:bookmarkStart w:id="823" w:name="_ETM_Q1_520239"/>
      <w:bookmarkEnd w:id="823"/>
      <w:r>
        <w:rPr>
          <w:rtl/>
        </w:rPr>
        <w:t xml:space="preserve">צדק </w:t>
      </w:r>
      <w:bookmarkStart w:id="824" w:name="_ETM_Q1_520660"/>
      <w:bookmarkEnd w:id="824"/>
      <w:r>
        <w:rPr>
          <w:rtl/>
        </w:rPr>
        <w:t xml:space="preserve">חברתי </w:t>
      </w:r>
      <w:bookmarkStart w:id="825" w:name="_ETM_Q1_521620"/>
      <w:bookmarkEnd w:id="825"/>
      <w:r>
        <w:rPr>
          <w:rtl/>
        </w:rPr>
        <w:t xml:space="preserve">בחברה </w:t>
      </w:r>
      <w:bookmarkStart w:id="826" w:name="_ETM_Q1_522190"/>
      <w:bookmarkEnd w:id="826"/>
      <w:r>
        <w:rPr>
          <w:rtl/>
        </w:rPr>
        <w:t>שלנו</w:t>
      </w:r>
      <w:r>
        <w:rPr>
          <w:rFonts w:hint="cs"/>
          <w:rtl/>
        </w:rPr>
        <w:t xml:space="preserve">. </w:t>
      </w:r>
      <w:bookmarkStart w:id="827" w:name="_ETM_Q1_525335"/>
      <w:bookmarkStart w:id="828" w:name="_ETM_Q1_525436"/>
      <w:bookmarkStart w:id="829" w:name="_ETM_Q1_525544"/>
      <w:bookmarkStart w:id="830" w:name="_ETM_Q1_525611"/>
      <w:bookmarkStart w:id="831" w:name="_ETM_Q1_523319"/>
      <w:bookmarkEnd w:id="827"/>
      <w:bookmarkEnd w:id="828"/>
      <w:bookmarkEnd w:id="829"/>
      <w:bookmarkEnd w:id="830"/>
      <w:bookmarkEnd w:id="831"/>
      <w:r>
        <w:rPr>
          <w:rtl/>
        </w:rPr>
        <w:t xml:space="preserve">היחס </w:t>
      </w:r>
      <w:bookmarkStart w:id="832" w:name="_ETM_Q1_523919"/>
      <w:bookmarkEnd w:id="832"/>
      <w:r>
        <w:rPr>
          <w:rtl/>
        </w:rPr>
        <w:t xml:space="preserve">לחלש </w:t>
      </w:r>
      <w:bookmarkStart w:id="833" w:name="_ETM_Q1_524609"/>
      <w:bookmarkEnd w:id="833"/>
      <w:r>
        <w:rPr>
          <w:rFonts w:hint="cs"/>
          <w:rtl/>
        </w:rPr>
        <w:t>ו</w:t>
      </w:r>
      <w:r>
        <w:rPr>
          <w:rtl/>
        </w:rPr>
        <w:t>ל</w:t>
      </w:r>
      <w:bookmarkStart w:id="834" w:name="_ETM_Q1_524879"/>
      <w:bookmarkEnd w:id="834"/>
      <w:r>
        <w:rPr>
          <w:rtl/>
        </w:rPr>
        <w:t xml:space="preserve">נזקק </w:t>
      </w:r>
      <w:bookmarkStart w:id="835" w:name="_ETM_Q1_526290"/>
      <w:bookmarkEnd w:id="835"/>
      <w:r w:rsidRPr="00791D66">
        <w:rPr>
          <w:rtl/>
        </w:rPr>
        <w:t>הינו</w:t>
      </w:r>
      <w:bookmarkStart w:id="836" w:name="_ETM_Q1_526620"/>
      <w:bookmarkEnd w:id="836"/>
      <w:r w:rsidRPr="00791D66">
        <w:rPr>
          <w:rFonts w:hint="cs"/>
          <w:rtl/>
        </w:rPr>
        <w:t xml:space="preserve"> אחד</w:t>
      </w:r>
      <w:r w:rsidRPr="00791D66">
        <w:rPr>
          <w:rtl/>
        </w:rPr>
        <w:t xml:space="preserve"> </w:t>
      </w:r>
      <w:bookmarkStart w:id="837" w:name="_ETM_Q1_527429"/>
      <w:bookmarkEnd w:id="837"/>
      <w:r w:rsidRPr="00791D66">
        <w:rPr>
          <w:rtl/>
        </w:rPr>
        <w:t xml:space="preserve">מן </w:t>
      </w:r>
      <w:bookmarkStart w:id="838" w:name="_ETM_Q1_527700"/>
      <w:bookmarkEnd w:id="838"/>
      <w:r w:rsidRPr="00791D66">
        <w:rPr>
          <w:rtl/>
        </w:rPr>
        <w:t xml:space="preserve">היסודות </w:t>
      </w:r>
      <w:bookmarkStart w:id="839" w:name="_ETM_Q1_529390"/>
      <w:bookmarkEnd w:id="839"/>
      <w:r w:rsidRPr="00791D66">
        <w:rPr>
          <w:rtl/>
        </w:rPr>
        <w:t>שמוש</w:t>
      </w:r>
      <w:r w:rsidRPr="00791D66">
        <w:rPr>
          <w:rFonts w:hint="cs"/>
          <w:rtl/>
        </w:rPr>
        <w:t>תת</w:t>
      </w:r>
      <w:r>
        <w:rPr>
          <w:rFonts w:hint="cs"/>
          <w:rtl/>
        </w:rPr>
        <w:t>ת</w:t>
      </w:r>
      <w:r w:rsidRPr="00791D66">
        <w:rPr>
          <w:rtl/>
        </w:rPr>
        <w:t xml:space="preserve"> </w:t>
      </w:r>
      <w:bookmarkStart w:id="840" w:name="_ETM_Q1_530290"/>
      <w:bookmarkEnd w:id="840"/>
      <w:r w:rsidRPr="00791D66">
        <w:rPr>
          <w:rtl/>
        </w:rPr>
        <w:t>עליה</w:t>
      </w:r>
      <w:r w:rsidRPr="00791D66">
        <w:rPr>
          <w:rFonts w:hint="cs"/>
          <w:rtl/>
        </w:rPr>
        <w:t>ם</w:t>
      </w:r>
      <w:r w:rsidRPr="00791D66">
        <w:rPr>
          <w:rtl/>
        </w:rPr>
        <w:t xml:space="preserve"> </w:t>
      </w:r>
      <w:bookmarkStart w:id="841" w:name="_ETM_Q1_530650"/>
      <w:bookmarkEnd w:id="841"/>
      <w:r w:rsidRPr="00791D66">
        <w:rPr>
          <w:rtl/>
        </w:rPr>
        <w:t>היהדות</w:t>
      </w:r>
      <w:r w:rsidRPr="00791D66">
        <w:rPr>
          <w:rFonts w:hint="cs"/>
          <w:rtl/>
        </w:rPr>
        <w:t>.</w:t>
      </w:r>
      <w:r>
        <w:rPr>
          <w:rtl/>
        </w:rPr>
        <w:t xml:space="preserve"> </w:t>
      </w:r>
      <w:bookmarkStart w:id="842" w:name="_ETM_Q1_531989"/>
      <w:bookmarkEnd w:id="842"/>
      <w:r>
        <w:rPr>
          <w:rtl/>
        </w:rPr>
        <w:t xml:space="preserve">ראשיתה </w:t>
      </w:r>
      <w:bookmarkStart w:id="843" w:name="_ETM_Q1_532590"/>
      <w:bookmarkEnd w:id="843"/>
      <w:r>
        <w:rPr>
          <w:rtl/>
        </w:rPr>
        <w:t xml:space="preserve">ויסודותיה </w:t>
      </w:r>
      <w:bookmarkStart w:id="844" w:name="_ETM_Q1_533340"/>
      <w:bookmarkEnd w:id="844"/>
      <w:r>
        <w:rPr>
          <w:rtl/>
        </w:rPr>
        <w:t xml:space="preserve">של </w:t>
      </w:r>
      <w:bookmarkStart w:id="845" w:name="_ETM_Q1_533519"/>
      <w:bookmarkEnd w:id="845"/>
      <w:r>
        <w:rPr>
          <w:rtl/>
        </w:rPr>
        <w:t xml:space="preserve">גישה </w:t>
      </w:r>
      <w:bookmarkStart w:id="846" w:name="_ETM_Q1_533909"/>
      <w:bookmarkEnd w:id="846"/>
      <w:r>
        <w:rPr>
          <w:rtl/>
        </w:rPr>
        <w:t xml:space="preserve">זו </w:t>
      </w:r>
      <w:bookmarkStart w:id="847" w:name="_ETM_Q1_534120"/>
      <w:bookmarkEnd w:id="847"/>
      <w:r>
        <w:rPr>
          <w:rtl/>
        </w:rPr>
        <w:t xml:space="preserve">מתגלים </w:t>
      </w:r>
      <w:bookmarkStart w:id="848" w:name="_ETM_Q1_535409"/>
      <w:bookmarkEnd w:id="848"/>
      <w:r>
        <w:rPr>
          <w:rtl/>
        </w:rPr>
        <w:t>בתורה</w:t>
      </w:r>
      <w:r>
        <w:rPr>
          <w:rFonts w:hint="cs"/>
          <w:rtl/>
        </w:rPr>
        <w:t>,</w:t>
      </w:r>
      <w:r>
        <w:rPr>
          <w:rtl/>
        </w:rPr>
        <w:t xml:space="preserve"> </w:t>
      </w:r>
      <w:bookmarkStart w:id="849" w:name="_ETM_Q1_536129"/>
      <w:bookmarkEnd w:id="849"/>
      <w:r>
        <w:rPr>
          <w:rtl/>
        </w:rPr>
        <w:t xml:space="preserve">בחוקים </w:t>
      </w:r>
      <w:bookmarkStart w:id="850" w:name="_ETM_Q1_536639"/>
      <w:bookmarkEnd w:id="850"/>
      <w:r>
        <w:rPr>
          <w:rtl/>
        </w:rPr>
        <w:t xml:space="preserve">הראשונים </w:t>
      </w:r>
      <w:bookmarkStart w:id="851" w:name="_ETM_Q1_537150"/>
      <w:bookmarkEnd w:id="851"/>
      <w:r>
        <w:rPr>
          <w:rFonts w:hint="cs"/>
          <w:rtl/>
        </w:rPr>
        <w:t>ש</w:t>
      </w:r>
      <w:r>
        <w:rPr>
          <w:rtl/>
        </w:rPr>
        <w:t xml:space="preserve">ניתנים </w:t>
      </w:r>
      <w:bookmarkStart w:id="852" w:name="_ETM_Q1_537629"/>
      <w:bookmarkEnd w:id="852"/>
      <w:r>
        <w:rPr>
          <w:rtl/>
        </w:rPr>
        <w:t xml:space="preserve">לעם </w:t>
      </w:r>
      <w:bookmarkStart w:id="853" w:name="_ETM_Q1_537840"/>
      <w:bookmarkEnd w:id="853"/>
      <w:r>
        <w:rPr>
          <w:rtl/>
        </w:rPr>
        <w:t xml:space="preserve">ישראל </w:t>
      </w:r>
      <w:bookmarkStart w:id="854" w:name="_ETM_Q1_538200"/>
      <w:bookmarkEnd w:id="854"/>
      <w:r>
        <w:rPr>
          <w:rtl/>
        </w:rPr>
        <w:t xml:space="preserve">במדבר </w:t>
      </w:r>
      <w:bookmarkStart w:id="855" w:name="_ETM_Q1_538769"/>
      <w:bookmarkEnd w:id="855"/>
      <w:r>
        <w:rPr>
          <w:rtl/>
        </w:rPr>
        <w:t xml:space="preserve">לאחר </w:t>
      </w:r>
      <w:bookmarkStart w:id="856" w:name="_ETM_Q1_539159"/>
      <w:bookmarkEnd w:id="856"/>
      <w:r>
        <w:rPr>
          <w:rtl/>
        </w:rPr>
        <w:t xml:space="preserve">מתן </w:t>
      </w:r>
      <w:bookmarkStart w:id="857" w:name="_ETM_Q1_539579"/>
      <w:bookmarkEnd w:id="857"/>
      <w:r>
        <w:rPr>
          <w:rtl/>
        </w:rPr>
        <w:t>תורה</w:t>
      </w:r>
      <w:r>
        <w:rPr>
          <w:rFonts w:hint="cs"/>
          <w:rtl/>
        </w:rPr>
        <w:t>.</w:t>
      </w:r>
      <w:r>
        <w:rPr>
          <w:rtl/>
        </w:rPr>
        <w:t xml:space="preserve"> </w:t>
      </w:r>
      <w:bookmarkStart w:id="858" w:name="_ETM_Q1_540570"/>
      <w:bookmarkEnd w:id="858"/>
      <w:r>
        <w:rPr>
          <w:rtl/>
        </w:rPr>
        <w:t xml:space="preserve">הפסוקים </w:t>
      </w:r>
      <w:bookmarkStart w:id="859" w:name="_ETM_Q1_541230"/>
      <w:bookmarkEnd w:id="859"/>
      <w:r>
        <w:rPr>
          <w:rtl/>
        </w:rPr>
        <w:t xml:space="preserve">חוזרים </w:t>
      </w:r>
      <w:bookmarkStart w:id="860" w:name="_ETM_Q1_541679"/>
      <w:bookmarkEnd w:id="860"/>
      <w:r>
        <w:rPr>
          <w:rtl/>
        </w:rPr>
        <w:t xml:space="preserve">ומדגישים </w:t>
      </w:r>
      <w:bookmarkStart w:id="861" w:name="_ETM_Q1_542370"/>
      <w:bookmarkEnd w:id="861"/>
      <w:r>
        <w:rPr>
          <w:rtl/>
        </w:rPr>
        <w:t xml:space="preserve">את </w:t>
      </w:r>
      <w:bookmarkStart w:id="862" w:name="_ETM_Q1_542490"/>
      <w:bookmarkEnd w:id="862"/>
      <w:r>
        <w:rPr>
          <w:rtl/>
        </w:rPr>
        <w:t xml:space="preserve">חשיבות </w:t>
      </w:r>
      <w:bookmarkStart w:id="863" w:name="_ETM_Q1_543059"/>
      <w:bookmarkEnd w:id="863"/>
      <w:r>
        <w:rPr>
          <w:rtl/>
        </w:rPr>
        <w:t xml:space="preserve">התמיכה </w:t>
      </w:r>
      <w:bookmarkStart w:id="864" w:name="_ETM_Q1_544080"/>
      <w:bookmarkEnd w:id="864"/>
      <w:r>
        <w:rPr>
          <w:rtl/>
        </w:rPr>
        <w:t xml:space="preserve">בקבוצות </w:t>
      </w:r>
      <w:bookmarkStart w:id="865" w:name="_ETM_Q1_545160"/>
      <w:bookmarkEnd w:id="865"/>
      <w:r>
        <w:rPr>
          <w:rtl/>
        </w:rPr>
        <w:t xml:space="preserve">הנצרכות </w:t>
      </w:r>
      <w:bookmarkStart w:id="866" w:name="_ETM_Q1_545880"/>
      <w:bookmarkEnd w:id="866"/>
      <w:r>
        <w:rPr>
          <w:rtl/>
        </w:rPr>
        <w:t>בחברה</w:t>
      </w:r>
      <w:r>
        <w:rPr>
          <w:rFonts w:hint="cs"/>
          <w:rtl/>
        </w:rPr>
        <w:t>.</w:t>
      </w:r>
      <w:r>
        <w:rPr>
          <w:rtl/>
        </w:rPr>
        <w:t xml:space="preserve"> </w:t>
      </w:r>
      <w:bookmarkStart w:id="867" w:name="_ETM_Q1_546900"/>
      <w:bookmarkEnd w:id="867"/>
      <w:r>
        <w:rPr>
          <w:rtl/>
        </w:rPr>
        <w:t xml:space="preserve">התורה </w:t>
      </w:r>
      <w:bookmarkStart w:id="868" w:name="_ETM_Q1_547170"/>
      <w:bookmarkEnd w:id="868"/>
      <w:r>
        <w:rPr>
          <w:rtl/>
        </w:rPr>
        <w:t xml:space="preserve">מצווה </w:t>
      </w:r>
      <w:bookmarkStart w:id="869" w:name="_ETM_Q1_547590"/>
      <w:bookmarkEnd w:id="869"/>
      <w:r>
        <w:rPr>
          <w:rtl/>
        </w:rPr>
        <w:t xml:space="preserve">אותנו </w:t>
      </w:r>
      <w:bookmarkStart w:id="870" w:name="_ETM_Q1_547890"/>
      <w:bookmarkEnd w:id="870"/>
      <w:r>
        <w:rPr>
          <w:rtl/>
        </w:rPr>
        <w:t xml:space="preserve">בספר </w:t>
      </w:r>
      <w:bookmarkStart w:id="871" w:name="_ETM_Q1_548370"/>
      <w:bookmarkEnd w:id="871"/>
      <w:r>
        <w:rPr>
          <w:rtl/>
        </w:rPr>
        <w:t>שמות</w:t>
      </w:r>
      <w:bookmarkStart w:id="872" w:name="_ETM_Q1_548970"/>
      <w:bookmarkEnd w:id="872"/>
      <w:r>
        <w:rPr>
          <w:rFonts w:hint="cs"/>
          <w:rtl/>
        </w:rPr>
        <w:t>: "</w:t>
      </w:r>
      <w:r w:rsidRPr="00A13062">
        <w:rPr>
          <w:rtl/>
        </w:rPr>
        <w:t>וגר לא תונה ולא תלחצנו כי גרים הייתם בארץ מצרים</w:t>
      </w:r>
      <w:r>
        <w:rPr>
          <w:rFonts w:hint="cs"/>
          <w:rtl/>
        </w:rPr>
        <w:t>.</w:t>
      </w:r>
      <w:r>
        <w:rPr>
          <w:rtl/>
        </w:rPr>
        <w:t xml:space="preserve"> </w:t>
      </w:r>
      <w:bookmarkStart w:id="873" w:name="_ETM_Q1_553919"/>
      <w:bookmarkEnd w:id="873"/>
      <w:r w:rsidRPr="00A13062">
        <w:rPr>
          <w:rtl/>
        </w:rPr>
        <w:t>כל אלמנה ויתום לא תענון, אם ענה תענה אתו, כי אם צעק יצעק אל</w:t>
      </w:r>
      <w:r>
        <w:rPr>
          <w:rFonts w:hint="cs"/>
          <w:rtl/>
        </w:rPr>
        <w:t>י</w:t>
      </w:r>
      <w:r w:rsidRPr="00A13062">
        <w:rPr>
          <w:rFonts w:hint="cs"/>
          <w:rtl/>
        </w:rPr>
        <w:t>,</w:t>
      </w:r>
      <w:r w:rsidRPr="00A13062">
        <w:t> </w:t>
      </w:r>
      <w:r w:rsidRPr="00A13062">
        <w:rPr>
          <w:rtl/>
        </w:rPr>
        <w:t xml:space="preserve">שמע אשמע </w:t>
      </w:r>
      <w:r>
        <w:rPr>
          <w:rFonts w:hint="cs"/>
          <w:rtl/>
        </w:rPr>
        <w:t xml:space="preserve">את </w:t>
      </w:r>
      <w:r w:rsidRPr="00A13062">
        <w:rPr>
          <w:rtl/>
        </w:rPr>
        <w:t>צעקתו</w:t>
      </w:r>
      <w:r>
        <w:rPr>
          <w:rFonts w:hint="cs"/>
          <w:rtl/>
        </w:rPr>
        <w:t>".</w:t>
      </w:r>
      <w:r>
        <w:rPr>
          <w:rtl/>
        </w:rPr>
        <w:t xml:space="preserve"> </w:t>
      </w:r>
      <w:bookmarkStart w:id="874" w:name="_ETM_Q1_559490"/>
      <w:bookmarkStart w:id="875" w:name="_ETM_Q1_560630"/>
      <w:bookmarkStart w:id="876" w:name="_ETM_Q1_561050"/>
      <w:bookmarkStart w:id="877" w:name="_ETM_Q1_561410"/>
      <w:bookmarkStart w:id="878" w:name="_ETM_Q1_562910"/>
      <w:bookmarkEnd w:id="874"/>
      <w:bookmarkEnd w:id="875"/>
      <w:bookmarkEnd w:id="876"/>
      <w:bookmarkEnd w:id="877"/>
      <w:bookmarkEnd w:id="878"/>
      <w:r>
        <w:rPr>
          <w:rtl/>
        </w:rPr>
        <w:t xml:space="preserve">בתורת </w:t>
      </w:r>
      <w:bookmarkStart w:id="879" w:name="_ETM_Q1_563509"/>
      <w:bookmarkEnd w:id="879"/>
      <w:r>
        <w:rPr>
          <w:rtl/>
        </w:rPr>
        <w:t xml:space="preserve">היהדות </w:t>
      </w:r>
      <w:bookmarkStart w:id="880" w:name="_ETM_Q1_563960"/>
      <w:bookmarkEnd w:id="880"/>
      <w:r>
        <w:rPr>
          <w:rtl/>
        </w:rPr>
        <w:t xml:space="preserve">אנו </w:t>
      </w:r>
      <w:bookmarkStart w:id="881" w:name="_ETM_Q1_564110"/>
      <w:bookmarkEnd w:id="881"/>
      <w:r>
        <w:rPr>
          <w:rtl/>
        </w:rPr>
        <w:t xml:space="preserve">מזכירים </w:t>
      </w:r>
      <w:bookmarkStart w:id="882" w:name="_ETM_Q1_564590"/>
      <w:bookmarkEnd w:id="882"/>
      <w:r>
        <w:rPr>
          <w:rtl/>
        </w:rPr>
        <w:t xml:space="preserve">את </w:t>
      </w:r>
      <w:bookmarkStart w:id="883" w:name="_ETM_Q1_564740"/>
      <w:bookmarkEnd w:id="883"/>
      <w:r>
        <w:rPr>
          <w:rtl/>
        </w:rPr>
        <w:t xml:space="preserve">החובה </w:t>
      </w:r>
      <w:bookmarkStart w:id="884" w:name="_ETM_Q1_565160"/>
      <w:bookmarkEnd w:id="884"/>
      <w:r>
        <w:rPr>
          <w:rtl/>
        </w:rPr>
        <w:t xml:space="preserve">העמוקה </w:t>
      </w:r>
      <w:bookmarkStart w:id="885" w:name="_ETM_Q1_565980"/>
      <w:bookmarkEnd w:id="885"/>
      <w:r>
        <w:rPr>
          <w:rtl/>
        </w:rPr>
        <w:t xml:space="preserve">לדאוג </w:t>
      </w:r>
      <w:bookmarkStart w:id="886" w:name="_ETM_Q1_566610"/>
      <w:bookmarkEnd w:id="886"/>
      <w:r>
        <w:rPr>
          <w:rtl/>
        </w:rPr>
        <w:t>לפגיעים</w:t>
      </w:r>
      <w:r>
        <w:rPr>
          <w:rFonts w:hint="cs"/>
          <w:rtl/>
        </w:rPr>
        <w:t>,</w:t>
      </w:r>
      <w:r>
        <w:rPr>
          <w:rtl/>
        </w:rPr>
        <w:t xml:space="preserve"> </w:t>
      </w:r>
      <w:bookmarkStart w:id="887" w:name="_ETM_Q1_567210"/>
      <w:bookmarkEnd w:id="887"/>
      <w:r>
        <w:rPr>
          <w:rtl/>
        </w:rPr>
        <w:t xml:space="preserve">לרומם </w:t>
      </w:r>
      <w:bookmarkStart w:id="888" w:name="_ETM_Q1_567660"/>
      <w:bookmarkEnd w:id="888"/>
      <w:r>
        <w:rPr>
          <w:rtl/>
        </w:rPr>
        <w:t xml:space="preserve">את </w:t>
      </w:r>
      <w:bookmarkStart w:id="889" w:name="_ETM_Q1_567809"/>
      <w:bookmarkEnd w:id="889"/>
      <w:r>
        <w:rPr>
          <w:rtl/>
        </w:rPr>
        <w:t xml:space="preserve">המדוכאים </w:t>
      </w:r>
      <w:bookmarkStart w:id="890" w:name="_ETM_Q1_568320"/>
      <w:bookmarkEnd w:id="890"/>
      <w:r>
        <w:rPr>
          <w:rtl/>
        </w:rPr>
        <w:t xml:space="preserve">ולהעניק </w:t>
      </w:r>
      <w:bookmarkStart w:id="891" w:name="_ETM_Q1_568830"/>
      <w:bookmarkEnd w:id="891"/>
      <w:r>
        <w:rPr>
          <w:rtl/>
        </w:rPr>
        <w:t xml:space="preserve">נחמה </w:t>
      </w:r>
      <w:bookmarkStart w:id="892" w:name="_ETM_Q1_569740"/>
      <w:bookmarkEnd w:id="892"/>
      <w:r>
        <w:rPr>
          <w:rFonts w:hint="cs"/>
          <w:rtl/>
        </w:rPr>
        <w:t>ו</w:t>
      </w:r>
      <w:r>
        <w:rPr>
          <w:rtl/>
        </w:rPr>
        <w:t xml:space="preserve">תמיכה </w:t>
      </w:r>
      <w:bookmarkStart w:id="893" w:name="_ETM_Q1_570280"/>
      <w:bookmarkEnd w:id="893"/>
      <w:r>
        <w:rPr>
          <w:rtl/>
        </w:rPr>
        <w:t>לסובלים</w:t>
      </w:r>
      <w:r>
        <w:rPr>
          <w:rFonts w:hint="cs"/>
          <w:rtl/>
        </w:rPr>
        <w:t>.</w:t>
      </w:r>
      <w:r>
        <w:rPr>
          <w:rtl/>
        </w:rPr>
        <w:t xml:space="preserve"> </w:t>
      </w:r>
      <w:bookmarkStart w:id="894" w:name="_ETM_Q1_571580"/>
      <w:bookmarkEnd w:id="894"/>
    </w:p>
    <w:p w:rsidR="003D1507" w:rsidRDefault="003D1507" w:rsidP="00791D66">
      <w:pPr>
        <w:rPr>
          <w:rtl/>
        </w:rPr>
      </w:pPr>
      <w:bookmarkStart w:id="895" w:name="_ETM_Q1_570124"/>
      <w:bookmarkStart w:id="896" w:name="_ETM_Q1_570178"/>
      <w:bookmarkStart w:id="897" w:name="_ETM_Q1_570332"/>
      <w:bookmarkEnd w:id="895"/>
      <w:bookmarkEnd w:id="896"/>
      <w:bookmarkEnd w:id="897"/>
    </w:p>
    <w:p w:rsidR="003D1507" w:rsidRDefault="003D1507" w:rsidP="003849D7">
      <w:pPr>
        <w:rPr>
          <w:rtl/>
        </w:rPr>
      </w:pPr>
      <w:bookmarkStart w:id="898" w:name="_ETM_Q1_570376"/>
      <w:bookmarkEnd w:id="898"/>
      <w:r>
        <w:rPr>
          <w:rtl/>
        </w:rPr>
        <w:t xml:space="preserve">במסגרת </w:t>
      </w:r>
      <w:bookmarkStart w:id="899" w:name="_ETM_Q1_572179"/>
      <w:bookmarkEnd w:id="899"/>
      <w:r>
        <w:rPr>
          <w:rtl/>
        </w:rPr>
        <w:t xml:space="preserve">קדושה </w:t>
      </w:r>
      <w:bookmarkStart w:id="900" w:name="_ETM_Q1_572570"/>
      <w:bookmarkEnd w:id="900"/>
      <w:r>
        <w:rPr>
          <w:rtl/>
        </w:rPr>
        <w:t xml:space="preserve">זו </w:t>
      </w:r>
      <w:bookmarkStart w:id="901" w:name="_ETM_Q1_572780"/>
      <w:bookmarkEnd w:id="901"/>
      <w:r>
        <w:rPr>
          <w:rtl/>
        </w:rPr>
        <w:t xml:space="preserve">של </w:t>
      </w:r>
      <w:bookmarkStart w:id="902" w:name="_ETM_Q1_572960"/>
      <w:bookmarkEnd w:id="902"/>
      <w:r>
        <w:rPr>
          <w:rtl/>
        </w:rPr>
        <w:t xml:space="preserve">חמלה </w:t>
      </w:r>
      <w:bookmarkStart w:id="903" w:name="_ETM_Q1_573410"/>
      <w:bookmarkEnd w:id="903"/>
      <w:r>
        <w:rPr>
          <w:rtl/>
        </w:rPr>
        <w:t>ואמפתיה</w:t>
      </w:r>
      <w:r>
        <w:rPr>
          <w:rFonts w:hint="cs"/>
          <w:rtl/>
        </w:rPr>
        <w:t>,</w:t>
      </w:r>
      <w:r>
        <w:rPr>
          <w:rtl/>
        </w:rPr>
        <w:t xml:space="preserve"> </w:t>
      </w:r>
      <w:bookmarkStart w:id="904" w:name="_ETM_Q1_574100"/>
      <w:bookmarkEnd w:id="904"/>
      <w:r>
        <w:rPr>
          <w:rtl/>
        </w:rPr>
        <w:t xml:space="preserve">העובדים </w:t>
      </w:r>
      <w:bookmarkStart w:id="905" w:name="_ETM_Q1_574429"/>
      <w:bookmarkEnd w:id="905"/>
      <w:r>
        <w:rPr>
          <w:rtl/>
        </w:rPr>
        <w:t xml:space="preserve">והעובדות </w:t>
      </w:r>
      <w:bookmarkStart w:id="906" w:name="_ETM_Q1_574850"/>
      <w:bookmarkEnd w:id="906"/>
      <w:r>
        <w:rPr>
          <w:rtl/>
        </w:rPr>
        <w:t>הסוציאליים</w:t>
      </w:r>
      <w:bookmarkStart w:id="907" w:name="_ETM_Q1_575190"/>
      <w:bookmarkStart w:id="908" w:name="_ETM_Q1_576030"/>
      <w:bookmarkEnd w:id="907"/>
      <w:bookmarkEnd w:id="908"/>
      <w:r>
        <w:rPr>
          <w:rFonts w:hint="cs"/>
          <w:rtl/>
        </w:rPr>
        <w:t xml:space="preserve"> </w:t>
      </w:r>
      <w:r>
        <w:rPr>
          <w:rtl/>
        </w:rPr>
        <w:t xml:space="preserve">מדגימים </w:t>
      </w:r>
      <w:bookmarkStart w:id="909" w:name="_ETM_Q1_576630"/>
      <w:bookmarkEnd w:id="909"/>
      <w:r>
        <w:rPr>
          <w:rtl/>
        </w:rPr>
        <w:t xml:space="preserve">את </w:t>
      </w:r>
      <w:bookmarkStart w:id="910" w:name="_ETM_Q1_576750"/>
      <w:bookmarkEnd w:id="910"/>
      <w:r>
        <w:rPr>
          <w:rtl/>
        </w:rPr>
        <w:t xml:space="preserve">האידיאלים </w:t>
      </w:r>
      <w:bookmarkStart w:id="911" w:name="_ETM_Q1_577350"/>
      <w:bookmarkEnd w:id="911"/>
      <w:r>
        <w:rPr>
          <w:rtl/>
        </w:rPr>
        <w:t xml:space="preserve">הגבוהים </w:t>
      </w:r>
      <w:bookmarkStart w:id="912" w:name="_ETM_Q1_577770"/>
      <w:bookmarkEnd w:id="912"/>
      <w:r>
        <w:rPr>
          <w:rtl/>
        </w:rPr>
        <w:t xml:space="preserve">ביותר </w:t>
      </w:r>
      <w:bookmarkStart w:id="913" w:name="_ETM_Q1_578130"/>
      <w:bookmarkEnd w:id="913"/>
      <w:r>
        <w:rPr>
          <w:rtl/>
        </w:rPr>
        <w:t xml:space="preserve">של </w:t>
      </w:r>
      <w:bookmarkStart w:id="914" w:name="_ETM_Q1_578309"/>
      <w:bookmarkEnd w:id="914"/>
      <w:r>
        <w:rPr>
          <w:rtl/>
        </w:rPr>
        <w:t>אמונתנו</w:t>
      </w:r>
      <w:bookmarkStart w:id="915" w:name="_ETM_Q1_579740"/>
      <w:bookmarkEnd w:id="915"/>
      <w:r>
        <w:rPr>
          <w:rFonts w:hint="cs"/>
          <w:rtl/>
        </w:rPr>
        <w:t>.</w:t>
      </w:r>
      <w:bookmarkStart w:id="916" w:name="TOR_Q2"/>
      <w:bookmarkEnd w:id="916"/>
      <w:r>
        <w:rPr>
          <w:rFonts w:hint="cs"/>
          <w:rtl/>
        </w:rPr>
        <w:t xml:space="preserve"> הם אלו שעומדים כאלומות של אור ותקווה, מושיטים את ידיהם בחמלה ובסולידריות לנזקקים. ידועה האמרה: מעט מן האור דוחה הרבה מן החושך. לפעמים כאשר נמצאים </w:t>
      </w:r>
      <w:bookmarkStart w:id="917" w:name="_ETM_Q2_176000"/>
      <w:bookmarkEnd w:id="917"/>
      <w:r>
        <w:rPr>
          <w:rFonts w:hint="cs"/>
          <w:rtl/>
        </w:rPr>
        <w:t xml:space="preserve">עמוק בתוך חושך או קושי לא צריך לעשות הרבה </w:t>
      </w:r>
      <w:r>
        <w:rPr>
          <w:rtl/>
        </w:rPr>
        <w:t>–</w:t>
      </w:r>
      <w:r>
        <w:rPr>
          <w:rFonts w:hint="cs"/>
          <w:rtl/>
        </w:rPr>
        <w:t xml:space="preserve"> </w:t>
      </w:r>
      <w:bookmarkStart w:id="918" w:name="_ETM_Q2_179000"/>
      <w:bookmarkEnd w:id="918"/>
      <w:r>
        <w:rPr>
          <w:rFonts w:hint="cs"/>
          <w:rtl/>
        </w:rPr>
        <w:t>מספיק להצית אש קטנה, שלהבת בודדת וכל הסביבה מאירה וחמימה.</w:t>
      </w:r>
      <w:bookmarkStart w:id="919" w:name="_ETM_Q2_186000"/>
      <w:bookmarkEnd w:id="919"/>
      <w:r>
        <w:rPr>
          <w:rFonts w:hint="cs"/>
          <w:rtl/>
        </w:rPr>
        <w:t xml:space="preserve"> </w:t>
      </w:r>
    </w:p>
    <w:p w:rsidR="003D1507" w:rsidRDefault="003D1507" w:rsidP="002410D1">
      <w:pPr>
        <w:rPr>
          <w:rtl/>
        </w:rPr>
      </w:pPr>
    </w:p>
    <w:p w:rsidR="003D1507" w:rsidRDefault="003D1507" w:rsidP="002410D1">
      <w:pPr>
        <w:rPr>
          <w:rtl/>
        </w:rPr>
      </w:pPr>
      <w:bookmarkStart w:id="920" w:name="_ETM_Q2_187000"/>
      <w:bookmarkEnd w:id="920"/>
      <w:r>
        <w:rPr>
          <w:rFonts w:hint="cs"/>
          <w:rtl/>
        </w:rPr>
        <w:t xml:space="preserve">העובדים והעובדות הסוציאליים הם אלה שזוכים להיות אותה שלהבת מאירה ומחממת בתוך מצוקות יום-יומיות של משפחות מתמודדות, בתוך </w:t>
      </w:r>
      <w:bookmarkStart w:id="921" w:name="_ETM_Q2_192000"/>
      <w:bookmarkEnd w:id="921"/>
      <w:r>
        <w:rPr>
          <w:rFonts w:hint="cs"/>
          <w:rtl/>
        </w:rPr>
        <w:t>סיפור חיים מורכב של ילד או ילדה, בתוך סיטואציות</w:t>
      </w:r>
      <w:bookmarkStart w:id="922" w:name="_ETM_Q2_199000"/>
      <w:bookmarkEnd w:id="922"/>
      <w:r>
        <w:rPr>
          <w:rFonts w:hint="cs"/>
          <w:rtl/>
        </w:rPr>
        <w:t xml:space="preserve"> לא פשוטות. הם אלה שמדליקים את האור, מאירים </w:t>
      </w:r>
      <w:bookmarkStart w:id="923" w:name="_ETM_Q2_201000"/>
      <w:bookmarkEnd w:id="923"/>
      <w:r>
        <w:rPr>
          <w:rFonts w:hint="cs"/>
          <w:rtl/>
        </w:rPr>
        <w:t xml:space="preserve">מתוך החשכה. והאור הזה שמושיע כל כך הרבה יחידים </w:t>
      </w:r>
      <w:bookmarkStart w:id="924" w:name="_ETM_Q2_205000"/>
      <w:bookmarkEnd w:id="924"/>
      <w:r>
        <w:rPr>
          <w:rFonts w:hint="cs"/>
          <w:rtl/>
        </w:rPr>
        <w:t xml:space="preserve">ומשפחות בישראל בוקע ועולה כל ימות השנה. </w:t>
      </w:r>
    </w:p>
    <w:p w:rsidR="003D1507" w:rsidRDefault="003D1507" w:rsidP="009635F5">
      <w:pPr>
        <w:rPr>
          <w:rtl/>
        </w:rPr>
      </w:pPr>
    </w:p>
    <w:p w:rsidR="003D1507" w:rsidRDefault="003D1507" w:rsidP="002410D1">
      <w:pPr>
        <w:rPr>
          <w:rtl/>
        </w:rPr>
      </w:pPr>
      <w:r>
        <w:rPr>
          <w:rFonts w:hint="cs"/>
          <w:rtl/>
        </w:rPr>
        <w:t xml:space="preserve">העובדים והעובדות הסוציאליים </w:t>
      </w:r>
      <w:bookmarkStart w:id="925" w:name="_ETM_Q2_213000"/>
      <w:bookmarkEnd w:id="925"/>
      <w:r>
        <w:rPr>
          <w:rFonts w:hint="cs"/>
          <w:rtl/>
        </w:rPr>
        <w:t xml:space="preserve">הם אלה שמגלמים את תמצית החסד והריפוי. עשייתם הברוכה היא </w:t>
      </w:r>
      <w:bookmarkStart w:id="926" w:name="_ETM_Q2_220000"/>
      <w:bookmarkEnd w:id="926"/>
      <w:r>
        <w:rPr>
          <w:rFonts w:hint="cs"/>
          <w:rtl/>
        </w:rPr>
        <w:t xml:space="preserve">כמים קרים על נפש עייפה. נוכחותם, דבריהם ומעשיהם משמשים מקור לכוח וחוסן למי שמתמודד עם אובדן, אבל וקושי בלתי נתפס. </w:t>
      </w:r>
    </w:p>
    <w:p w:rsidR="003D1507" w:rsidRDefault="003D1507" w:rsidP="009635F5">
      <w:pPr>
        <w:rPr>
          <w:rtl/>
        </w:rPr>
      </w:pPr>
    </w:p>
    <w:p w:rsidR="003D1507" w:rsidRDefault="003D1507" w:rsidP="002410D1">
      <w:pPr>
        <w:rPr>
          <w:rtl/>
        </w:rPr>
      </w:pPr>
      <w:r>
        <w:rPr>
          <w:rFonts w:hint="cs"/>
          <w:rtl/>
        </w:rPr>
        <w:t xml:space="preserve">אני כאן כדי להביע את </w:t>
      </w:r>
      <w:bookmarkStart w:id="927" w:name="_ETM_Q2_234000"/>
      <w:bookmarkEnd w:id="927"/>
      <w:r>
        <w:rPr>
          <w:rFonts w:hint="cs"/>
          <w:rtl/>
        </w:rPr>
        <w:t xml:space="preserve">תודתנו העמוקה והערצתנו על המסירות הבלתי-פוסקת של העובדים הסוציאליים </w:t>
      </w:r>
      <w:bookmarkStart w:id="928" w:name="_ETM_Q2_243000"/>
      <w:bookmarkEnd w:id="928"/>
      <w:r>
        <w:rPr>
          <w:rFonts w:hint="cs"/>
          <w:rtl/>
        </w:rPr>
        <w:t xml:space="preserve">והעובדות הסוציאליות. אלה עמודי התווך של התמיכה והחמלה שעליהם </w:t>
      </w:r>
      <w:bookmarkStart w:id="929" w:name="_ETM_Q2_252000"/>
      <w:bookmarkEnd w:id="929"/>
      <w:r>
        <w:rPr>
          <w:rFonts w:hint="cs"/>
          <w:rtl/>
        </w:rPr>
        <w:t>אנו נשענים גם בשגרה וגם, לצערי, בע</w:t>
      </w:r>
      <w:r w:rsidR="002410D1">
        <w:rPr>
          <w:rFonts w:hint="cs"/>
          <w:rtl/>
        </w:rPr>
        <w:t>י</w:t>
      </w:r>
      <w:r>
        <w:rPr>
          <w:rFonts w:hint="cs"/>
          <w:rtl/>
        </w:rPr>
        <w:t>תות מצוקה. הבה נשאב השראה מתורת היהדות הנצחית</w:t>
      </w:r>
      <w:r w:rsidR="002410D1">
        <w:rPr>
          <w:rFonts w:hint="cs"/>
          <w:rtl/>
        </w:rPr>
        <w:t>,</w:t>
      </w:r>
      <w:r>
        <w:rPr>
          <w:rFonts w:hint="cs"/>
          <w:rtl/>
        </w:rPr>
        <w:t xml:space="preserve"> הקוראת לנו לגלות חסד, לרחם, להוות מקור לנחמה ולריפוי לכל מי שזקוק</w:t>
      </w:r>
      <w:r w:rsidR="002410D1">
        <w:rPr>
          <w:rFonts w:hint="cs"/>
          <w:rtl/>
        </w:rPr>
        <w:t xml:space="preserve"> לכך</w:t>
      </w:r>
      <w:r>
        <w:rPr>
          <w:rFonts w:hint="cs"/>
          <w:rtl/>
        </w:rPr>
        <w:t xml:space="preserve">. מה הוא רחום </w:t>
      </w:r>
      <w:r>
        <w:rPr>
          <w:rtl/>
        </w:rPr>
        <w:t>–</w:t>
      </w:r>
      <w:r>
        <w:rPr>
          <w:rFonts w:hint="cs"/>
          <w:rtl/>
        </w:rPr>
        <w:t xml:space="preserve"> אף אתה רחום. הבה נוקיר את העובדים והעובדות הסוציאליים </w:t>
      </w:r>
      <w:bookmarkStart w:id="930" w:name="_ETM_Q2_270000"/>
      <w:bookmarkEnd w:id="930"/>
      <w:r>
        <w:rPr>
          <w:rFonts w:hint="cs"/>
          <w:rtl/>
        </w:rPr>
        <w:t>על עבודתם המבורכת, מאמציהם הבלתי-נלאים והחמלה הבלתי-מוגבלת שלהם</w:t>
      </w:r>
      <w:bookmarkStart w:id="931" w:name="_ETM_Q2_278000"/>
      <w:bookmarkEnd w:id="931"/>
      <w:r>
        <w:rPr>
          <w:rFonts w:hint="cs"/>
          <w:rtl/>
        </w:rPr>
        <w:t xml:space="preserve"> בעיצומה של הטרגדיה הנוראית שעברה מדינת ישראל. </w:t>
      </w:r>
    </w:p>
    <w:p w:rsidR="003D1507" w:rsidRDefault="003D1507" w:rsidP="002410D1">
      <w:pPr>
        <w:rPr>
          <w:rtl/>
        </w:rPr>
      </w:pPr>
    </w:p>
    <w:p w:rsidR="003D1507" w:rsidRDefault="003D1507" w:rsidP="002410D1">
      <w:pPr>
        <w:rPr>
          <w:rtl/>
        </w:rPr>
      </w:pPr>
      <w:bookmarkStart w:id="932" w:name="_ETM_Q2_281000"/>
      <w:bookmarkEnd w:id="932"/>
      <w:r>
        <w:rPr>
          <w:rFonts w:hint="cs"/>
          <w:rtl/>
        </w:rPr>
        <w:t>תודה לכם, עובדים סוציאליים, על מחויבותכם האיתנה לרווחת אזרחינו, על התמיכה והטיפול הבלתי-פוסקים שלכם</w:t>
      </w:r>
      <w:r w:rsidR="002410D1">
        <w:rPr>
          <w:rFonts w:hint="cs"/>
          <w:rtl/>
        </w:rPr>
        <w:t xml:space="preserve">, </w:t>
      </w:r>
      <w:r>
        <w:rPr>
          <w:rFonts w:hint="cs"/>
          <w:rtl/>
        </w:rPr>
        <w:t xml:space="preserve">שישמשו </w:t>
      </w:r>
      <w:bookmarkStart w:id="933" w:name="_ETM_Q2_292000"/>
      <w:bookmarkEnd w:id="933"/>
      <w:r>
        <w:rPr>
          <w:rFonts w:hint="cs"/>
          <w:rtl/>
        </w:rPr>
        <w:t xml:space="preserve">מגדלור של תקווה ונחמה לכולנו, שיתרמו ותורמים לחוסן הנפשי של עמנו. </w:t>
      </w:r>
    </w:p>
    <w:p w:rsidR="003D1507" w:rsidRDefault="003D1507" w:rsidP="002410D1">
      <w:pPr>
        <w:rPr>
          <w:rtl/>
        </w:rPr>
      </w:pPr>
    </w:p>
    <w:p w:rsidR="003D1507" w:rsidRDefault="003D1507" w:rsidP="00AC418C">
      <w:pPr>
        <w:rPr>
          <w:rtl/>
        </w:rPr>
      </w:pPr>
      <w:r>
        <w:rPr>
          <w:rFonts w:hint="cs"/>
          <w:rtl/>
        </w:rPr>
        <w:t>בהזדמנות זו, אני רוצה להודות לידידי</w:t>
      </w:r>
      <w:bookmarkStart w:id="934" w:name="_ETM_Q2_303000"/>
      <w:bookmarkEnd w:id="934"/>
      <w:r>
        <w:rPr>
          <w:rFonts w:hint="cs"/>
          <w:rtl/>
        </w:rPr>
        <w:t xml:space="preserve"> שר הרווחה, שבא מהשכונות </w:t>
      </w:r>
      <w:r>
        <w:rPr>
          <w:rtl/>
        </w:rPr>
        <w:t>–</w:t>
      </w:r>
      <w:r>
        <w:rPr>
          <w:rFonts w:hint="cs"/>
          <w:rtl/>
        </w:rPr>
        <w:t xml:space="preserve"> לא נגיד העוני </w:t>
      </w:r>
      <w:r>
        <w:rPr>
          <w:rtl/>
        </w:rPr>
        <w:t>–</w:t>
      </w:r>
      <w:r>
        <w:rPr>
          <w:rFonts w:hint="cs"/>
          <w:rtl/>
        </w:rPr>
        <w:t xml:space="preserve"> מהשכונות הפשוטות </w:t>
      </w:r>
      <w:r w:rsidR="00AC418C">
        <w:rPr>
          <w:rFonts w:hint="cs"/>
          <w:rtl/>
        </w:rPr>
        <w:t>– –</w:t>
      </w:r>
      <w:r>
        <w:rPr>
          <w:rFonts w:hint="cs"/>
          <w:rtl/>
        </w:rPr>
        <w:t xml:space="preserve"> </w:t>
      </w:r>
    </w:p>
    <w:p w:rsidR="003D1507" w:rsidRDefault="003D1507" w:rsidP="009635F5">
      <w:pPr>
        <w:rPr>
          <w:rtl/>
        </w:rPr>
      </w:pPr>
    </w:p>
    <w:p w:rsidR="003D1507" w:rsidRDefault="003D1507" w:rsidP="002410D1">
      <w:pPr>
        <w:pStyle w:val="af5"/>
        <w:keepNext/>
        <w:rPr>
          <w:rtl/>
        </w:rPr>
      </w:pPr>
      <w:bookmarkStart w:id="935" w:name="ET_interruption_6449_1"/>
      <w:r w:rsidRPr="00BA169F">
        <w:rPr>
          <w:rStyle w:val="TagStyle"/>
          <w:rtl/>
        </w:rPr>
        <w:t xml:space="preserve"> &lt;&lt; קריאה &gt;&gt;</w:t>
      </w:r>
      <w:r w:rsidRPr="00A43219">
        <w:rPr>
          <w:rStyle w:val="TagStyle"/>
          <w:rtl/>
        </w:rPr>
        <w:t xml:space="preserve"> </w:t>
      </w:r>
      <w:r>
        <w:rPr>
          <w:rtl/>
        </w:rPr>
        <w:t>שר הרווחה והביטחון החברתי יעקב מרגי:</w:t>
      </w:r>
      <w:r w:rsidRPr="00A43219">
        <w:rPr>
          <w:rStyle w:val="TagStyle"/>
          <w:rtl/>
        </w:rPr>
        <w:t xml:space="preserve"> </w:t>
      </w:r>
      <w:r w:rsidRPr="00BA169F">
        <w:rPr>
          <w:rStyle w:val="TagStyle"/>
          <w:rtl/>
        </w:rPr>
        <w:t>&lt;&lt; קריאה &gt;&gt;</w:t>
      </w:r>
      <w:r>
        <w:rPr>
          <w:rtl/>
        </w:rPr>
        <w:t xml:space="preserve">  </w:t>
      </w:r>
      <w:bookmarkEnd w:id="935"/>
    </w:p>
    <w:p w:rsidR="003D1507" w:rsidRDefault="003D1507" w:rsidP="00AC418C">
      <w:pPr>
        <w:rPr>
          <w:rtl/>
          <w:lang w:eastAsia="he-IL"/>
        </w:rPr>
      </w:pPr>
    </w:p>
    <w:p w:rsidR="003D1507" w:rsidRDefault="003D1507" w:rsidP="002410D1">
      <w:pPr>
        <w:rPr>
          <w:rtl/>
          <w:lang w:eastAsia="he-IL"/>
        </w:rPr>
      </w:pPr>
      <w:r>
        <w:rPr>
          <w:rFonts w:hint="cs"/>
          <w:rtl/>
          <w:lang w:eastAsia="he-IL"/>
        </w:rPr>
        <w:t xml:space="preserve">השכונות הקשות. </w:t>
      </w:r>
    </w:p>
    <w:p w:rsidR="003D1507" w:rsidRDefault="003D1507" w:rsidP="002410D1">
      <w:pPr>
        <w:rPr>
          <w:rtl/>
          <w:lang w:eastAsia="he-IL"/>
        </w:rPr>
      </w:pPr>
    </w:p>
    <w:p w:rsidR="003D1507" w:rsidRDefault="003D1507" w:rsidP="002410D1">
      <w:pPr>
        <w:pStyle w:val="-"/>
        <w:keepNext/>
        <w:rPr>
          <w:rtl/>
        </w:rPr>
      </w:pPr>
      <w:bookmarkStart w:id="936" w:name="ET_speakercontinue_6520_3"/>
      <w:r w:rsidRPr="00BA169F">
        <w:rPr>
          <w:rStyle w:val="TagStyle"/>
          <w:rtl/>
        </w:rPr>
        <w:t xml:space="preserve"> &lt;&lt; דובר_המשך &gt;&gt;</w:t>
      </w:r>
      <w:r w:rsidRPr="00A43219">
        <w:rPr>
          <w:rStyle w:val="TagStyle"/>
          <w:rtl/>
        </w:rPr>
        <w:t xml:space="preserve"> </w:t>
      </w:r>
      <w:r>
        <w:rPr>
          <w:rtl/>
        </w:rPr>
        <w:t>ארז מלול (ש"ס):</w:t>
      </w:r>
      <w:r w:rsidRPr="00A43219">
        <w:rPr>
          <w:rStyle w:val="TagStyle"/>
          <w:rtl/>
        </w:rPr>
        <w:t xml:space="preserve"> </w:t>
      </w:r>
      <w:r w:rsidRPr="00BA169F">
        <w:rPr>
          <w:rStyle w:val="TagStyle"/>
          <w:rtl/>
        </w:rPr>
        <w:t>&lt;&lt; דובר_המשך &gt;&gt;</w:t>
      </w:r>
      <w:r>
        <w:rPr>
          <w:rtl/>
        </w:rPr>
        <w:t xml:space="preserve">  </w:t>
      </w:r>
      <w:bookmarkEnd w:id="936"/>
    </w:p>
    <w:p w:rsidR="003D1507" w:rsidRDefault="003D1507" w:rsidP="00AC418C">
      <w:pPr>
        <w:rPr>
          <w:rtl/>
          <w:lang w:eastAsia="he-IL"/>
        </w:rPr>
      </w:pPr>
    </w:p>
    <w:p w:rsidR="003D1507" w:rsidRDefault="00AC418C" w:rsidP="00AC418C">
      <w:pPr>
        <w:rPr>
          <w:rtl/>
          <w:lang w:eastAsia="he-IL"/>
        </w:rPr>
      </w:pPr>
      <w:r>
        <w:rPr>
          <w:rFonts w:hint="cs"/>
          <w:rtl/>
          <w:lang w:eastAsia="he-IL"/>
        </w:rPr>
        <w:t>– –</w:t>
      </w:r>
      <w:r w:rsidR="003D1507">
        <w:rPr>
          <w:rFonts w:hint="cs"/>
          <w:rtl/>
          <w:lang w:eastAsia="he-IL"/>
        </w:rPr>
        <w:t xml:space="preserve"> מהשכונות הקשות. הוא ראה </w:t>
      </w:r>
      <w:bookmarkStart w:id="937" w:name="_ETM_Q2_321000"/>
      <w:bookmarkEnd w:id="937"/>
      <w:r w:rsidR="003D1507">
        <w:rPr>
          <w:rFonts w:hint="cs"/>
          <w:rtl/>
          <w:lang w:eastAsia="he-IL"/>
        </w:rPr>
        <w:t xml:space="preserve">מה זה התמודדויות של משפחות קשות יום, </w:t>
      </w:r>
      <w:r w:rsidR="002410D1">
        <w:rPr>
          <w:rFonts w:hint="cs"/>
          <w:rtl/>
          <w:lang w:eastAsia="he-IL"/>
        </w:rPr>
        <w:t>כ</w:t>
      </w:r>
      <w:r w:rsidR="003D1507">
        <w:rPr>
          <w:rFonts w:hint="cs"/>
          <w:rtl/>
          <w:lang w:eastAsia="he-IL"/>
        </w:rPr>
        <w:t>שיש בעיות בבית,</w:t>
      </w:r>
      <w:bookmarkStart w:id="938" w:name="_ETM_Q2_327000"/>
      <w:bookmarkEnd w:id="938"/>
      <w:r w:rsidR="003D1507">
        <w:rPr>
          <w:rFonts w:hint="cs"/>
          <w:rtl/>
          <w:lang w:eastAsia="he-IL"/>
        </w:rPr>
        <w:t xml:space="preserve"> </w:t>
      </w:r>
      <w:r w:rsidR="002410D1">
        <w:rPr>
          <w:rFonts w:hint="cs"/>
          <w:rtl/>
          <w:lang w:eastAsia="he-IL"/>
        </w:rPr>
        <w:t>כ</w:t>
      </w:r>
      <w:r w:rsidR="003D1507">
        <w:rPr>
          <w:rFonts w:hint="cs"/>
          <w:rtl/>
          <w:lang w:eastAsia="he-IL"/>
        </w:rPr>
        <w:t xml:space="preserve">יש בעיות עם בני הבית, והוא ראה את התרומה </w:t>
      </w:r>
      <w:bookmarkStart w:id="939" w:name="_ETM_Q2_330000"/>
      <w:bookmarkEnd w:id="939"/>
      <w:r w:rsidR="003D1507">
        <w:rPr>
          <w:rFonts w:hint="cs"/>
          <w:rtl/>
          <w:lang w:eastAsia="he-IL"/>
        </w:rPr>
        <w:t xml:space="preserve">של העובדים הסוציאליים בחוש. ואז כשהוא הגיע למשרד, הוא הרים </w:t>
      </w:r>
      <w:bookmarkStart w:id="940" w:name="_ETM_Q2_332000"/>
      <w:bookmarkEnd w:id="940"/>
      <w:r w:rsidR="003D1507">
        <w:rPr>
          <w:rFonts w:hint="cs"/>
          <w:rtl/>
          <w:lang w:eastAsia="he-IL"/>
        </w:rPr>
        <w:t xml:space="preserve">את זה כפרויקט ודאג להם. ובשעת המלחמה, ב-7 באוקטובר, </w:t>
      </w:r>
      <w:r w:rsidR="00A434BB">
        <w:rPr>
          <w:rFonts w:hint="cs"/>
          <w:rtl/>
          <w:lang w:eastAsia="he-IL"/>
        </w:rPr>
        <w:t xml:space="preserve">היה </w:t>
      </w:r>
      <w:r w:rsidR="003D1507">
        <w:rPr>
          <w:rFonts w:hint="cs"/>
          <w:rtl/>
          <w:lang w:eastAsia="he-IL"/>
        </w:rPr>
        <w:t xml:space="preserve">בין הראשונים שהתייצבו עם כל הצוות של </w:t>
      </w:r>
      <w:bookmarkStart w:id="941" w:name="_ETM_Q2_344000"/>
      <w:bookmarkEnd w:id="941"/>
      <w:r w:rsidR="003D1507">
        <w:rPr>
          <w:rFonts w:hint="cs"/>
          <w:rtl/>
          <w:lang w:eastAsia="he-IL"/>
        </w:rPr>
        <w:t xml:space="preserve">המשרד וכל צוות העובדים הסוציאליים </w:t>
      </w:r>
      <w:r w:rsidR="003D1507">
        <w:rPr>
          <w:rtl/>
          <w:lang w:eastAsia="he-IL"/>
        </w:rPr>
        <w:t>–</w:t>
      </w:r>
      <w:r w:rsidR="003D1507">
        <w:rPr>
          <w:rFonts w:hint="cs"/>
          <w:rtl/>
          <w:lang w:eastAsia="he-IL"/>
        </w:rPr>
        <w:t xml:space="preserve"> איך לעזור, איך להושיע את המשפחות השכולות, את</w:t>
      </w:r>
      <w:bookmarkStart w:id="942" w:name="_ETM_Q2_354000"/>
      <w:bookmarkEnd w:id="942"/>
      <w:r w:rsidR="003D1507">
        <w:rPr>
          <w:rFonts w:hint="cs"/>
          <w:rtl/>
          <w:lang w:eastAsia="he-IL"/>
        </w:rPr>
        <w:t xml:space="preserve"> משפחות החטופים, את משפחות המפונים. מגיע לו הרבה יישר כוח על כך.</w:t>
      </w:r>
    </w:p>
    <w:p w:rsidR="003D1507" w:rsidRDefault="003D1507" w:rsidP="002410D1">
      <w:pPr>
        <w:rPr>
          <w:rtl/>
          <w:lang w:eastAsia="he-IL"/>
        </w:rPr>
      </w:pPr>
    </w:p>
    <w:p w:rsidR="003D1507" w:rsidRDefault="003D1507" w:rsidP="00AC418C">
      <w:pPr>
        <w:rPr>
          <w:rtl/>
          <w:lang w:eastAsia="he-IL"/>
        </w:rPr>
      </w:pPr>
      <w:r>
        <w:rPr>
          <w:rFonts w:hint="cs"/>
          <w:rtl/>
          <w:lang w:eastAsia="he-IL"/>
        </w:rPr>
        <w:t xml:space="preserve">אני שמח ומודה לבורא עולם שאני חלק מתנועת ש"ס החברתית בראשות יושב-ראש התנועה אריה דרעי, שלימד אותנו עוד בצעירותי מה זה לדאוג לחלש, איך להתייחס לחלש. בעזרה </w:t>
      </w:r>
      <w:bookmarkStart w:id="943" w:name="_ETM_Q2_377000"/>
      <w:bookmarkEnd w:id="943"/>
      <w:r>
        <w:rPr>
          <w:rFonts w:hint="cs"/>
          <w:rtl/>
          <w:lang w:eastAsia="he-IL"/>
        </w:rPr>
        <w:t xml:space="preserve">שלנו ובהערכה שלנו לעובדים הסוציאליים שנמצאים פה ביציע, אנחנו רואים </w:t>
      </w:r>
      <w:bookmarkStart w:id="944" w:name="_ETM_Q2_383000"/>
      <w:bookmarkEnd w:id="944"/>
      <w:r>
        <w:rPr>
          <w:rFonts w:hint="cs"/>
          <w:rtl/>
          <w:lang w:eastAsia="he-IL"/>
        </w:rPr>
        <w:t xml:space="preserve">את זה מוחשית </w:t>
      </w:r>
      <w:r w:rsidR="00AC418C">
        <w:rPr>
          <w:rFonts w:hint="cs"/>
          <w:rtl/>
          <w:lang w:eastAsia="he-IL"/>
        </w:rPr>
        <w:t>– –</w:t>
      </w:r>
    </w:p>
    <w:p w:rsidR="003D1507" w:rsidRDefault="003D1507" w:rsidP="002410D1">
      <w:pPr>
        <w:ind w:firstLine="0"/>
        <w:rPr>
          <w:rtl/>
          <w:lang w:eastAsia="he-IL"/>
        </w:rPr>
      </w:pPr>
    </w:p>
    <w:p w:rsidR="003D1507" w:rsidRDefault="003D1507" w:rsidP="002410D1">
      <w:pPr>
        <w:pStyle w:val="af6"/>
        <w:keepNext/>
        <w:rPr>
          <w:rtl/>
        </w:rPr>
      </w:pPr>
      <w:r w:rsidRPr="00BA169F">
        <w:rPr>
          <w:rStyle w:val="TagStyle"/>
          <w:rtl/>
        </w:rPr>
        <w:t xml:space="preserve"> &lt;&lt; יור &gt;&gt;</w:t>
      </w:r>
      <w:r w:rsidRPr="00BF746F">
        <w:rPr>
          <w:rStyle w:val="TagStyle"/>
          <w:rtl/>
        </w:rPr>
        <w:t xml:space="preserve"> </w:t>
      </w:r>
      <w:r>
        <w:rPr>
          <w:rtl/>
        </w:rPr>
        <w:t>היו"ר ניסים ואטורי:</w:t>
      </w:r>
      <w:r w:rsidRPr="00BF746F">
        <w:rPr>
          <w:rStyle w:val="TagStyle"/>
          <w:rtl/>
        </w:rPr>
        <w:t xml:space="preserve"> </w:t>
      </w:r>
      <w:r w:rsidRPr="00BA169F">
        <w:rPr>
          <w:rStyle w:val="TagStyle"/>
          <w:rtl/>
        </w:rPr>
        <w:t>&lt;&lt; יור &gt;&gt;</w:t>
      </w:r>
      <w:r>
        <w:rPr>
          <w:rtl/>
        </w:rPr>
        <w:t xml:space="preserve">  </w:t>
      </w:r>
    </w:p>
    <w:p w:rsidR="003D1507" w:rsidRDefault="003D1507" w:rsidP="00AC418C">
      <w:pPr>
        <w:rPr>
          <w:rtl/>
          <w:lang w:eastAsia="he-IL"/>
        </w:rPr>
      </w:pPr>
    </w:p>
    <w:p w:rsidR="003D1507" w:rsidRDefault="003D1507" w:rsidP="002410D1">
      <w:pPr>
        <w:rPr>
          <w:rtl/>
          <w:lang w:eastAsia="he-IL"/>
        </w:rPr>
      </w:pPr>
      <w:r>
        <w:rPr>
          <w:rFonts w:hint="cs"/>
          <w:rtl/>
          <w:lang w:eastAsia="he-IL"/>
        </w:rPr>
        <w:t xml:space="preserve">תודה רבה. </w:t>
      </w:r>
    </w:p>
    <w:p w:rsidR="003D1507" w:rsidRDefault="003D1507" w:rsidP="002410D1">
      <w:pPr>
        <w:rPr>
          <w:rtl/>
          <w:lang w:eastAsia="he-IL"/>
        </w:rPr>
      </w:pPr>
    </w:p>
    <w:p w:rsidR="003D1507" w:rsidRDefault="003D1507" w:rsidP="002410D1">
      <w:pPr>
        <w:pStyle w:val="-"/>
        <w:keepNext/>
        <w:rPr>
          <w:rtl/>
        </w:rPr>
      </w:pPr>
      <w:bookmarkStart w:id="945" w:name="ET_speakercontinue_6520_9"/>
      <w:r w:rsidRPr="00BA169F">
        <w:rPr>
          <w:rStyle w:val="TagStyle"/>
          <w:rtl/>
        </w:rPr>
        <w:t xml:space="preserve"> &lt;&lt; דובר_המשך &gt;&gt;</w:t>
      </w:r>
      <w:r w:rsidRPr="00BF746F">
        <w:rPr>
          <w:rStyle w:val="TagStyle"/>
          <w:rtl/>
        </w:rPr>
        <w:t xml:space="preserve"> </w:t>
      </w:r>
      <w:r>
        <w:rPr>
          <w:rtl/>
        </w:rPr>
        <w:t>ארז מלול (ש"ס):</w:t>
      </w:r>
      <w:r w:rsidRPr="00BF746F">
        <w:rPr>
          <w:rStyle w:val="TagStyle"/>
          <w:rtl/>
        </w:rPr>
        <w:t xml:space="preserve"> </w:t>
      </w:r>
      <w:r w:rsidRPr="00BA169F">
        <w:rPr>
          <w:rStyle w:val="TagStyle"/>
          <w:rtl/>
        </w:rPr>
        <w:t>&lt;&lt; דובר_המשך &gt;&gt;</w:t>
      </w:r>
      <w:r>
        <w:rPr>
          <w:rtl/>
        </w:rPr>
        <w:t xml:space="preserve">  </w:t>
      </w:r>
      <w:bookmarkEnd w:id="945"/>
    </w:p>
    <w:p w:rsidR="003D1507" w:rsidRDefault="003D1507" w:rsidP="00AC418C">
      <w:pPr>
        <w:rPr>
          <w:rtl/>
          <w:lang w:eastAsia="he-IL"/>
        </w:rPr>
      </w:pPr>
    </w:p>
    <w:p w:rsidR="003D1507" w:rsidRDefault="00AC418C" w:rsidP="00AC418C">
      <w:pPr>
        <w:rPr>
          <w:rtl/>
          <w:lang w:eastAsia="he-IL"/>
        </w:rPr>
      </w:pPr>
      <w:bookmarkStart w:id="946" w:name="_ETM_Q2_382000"/>
      <w:bookmarkEnd w:id="946"/>
      <w:r>
        <w:rPr>
          <w:rFonts w:hint="cs"/>
          <w:rtl/>
          <w:lang w:eastAsia="he-IL"/>
        </w:rPr>
        <w:t>– –</w:t>
      </w:r>
      <w:r w:rsidR="003D1507">
        <w:rPr>
          <w:rFonts w:hint="cs"/>
          <w:rtl/>
          <w:lang w:eastAsia="he-IL"/>
        </w:rPr>
        <w:t xml:space="preserve"> איך עוזרים לאנשים חלשים. ואנחנו נעשה כל שביכולתנו לעזור ולקדם במשאבים ובתקנים ובכל מה שאפשר למען העובדים </w:t>
      </w:r>
      <w:bookmarkStart w:id="947" w:name="_ETM_Q2_396000"/>
      <w:bookmarkEnd w:id="947"/>
      <w:r w:rsidR="003D1507">
        <w:rPr>
          <w:rFonts w:hint="cs"/>
          <w:rtl/>
          <w:lang w:eastAsia="he-IL"/>
        </w:rPr>
        <w:t xml:space="preserve">והעובדות הסוציאליים. תודה רבה לכם. </w:t>
      </w:r>
    </w:p>
    <w:p w:rsidR="003D1507" w:rsidRDefault="003D1507" w:rsidP="002410D1">
      <w:pPr>
        <w:rPr>
          <w:rtl/>
          <w:lang w:eastAsia="he-IL"/>
        </w:rPr>
      </w:pPr>
    </w:p>
    <w:p w:rsidR="003D1507" w:rsidRDefault="003D1507" w:rsidP="002410D1">
      <w:pPr>
        <w:pStyle w:val="af6"/>
        <w:keepNext/>
        <w:rPr>
          <w:rtl/>
        </w:rPr>
      </w:pPr>
      <w:bookmarkStart w:id="948" w:name="ET_yor_6490_5"/>
      <w:r w:rsidRPr="00BA169F">
        <w:rPr>
          <w:rStyle w:val="TagStyle"/>
          <w:rtl/>
        </w:rPr>
        <w:t xml:space="preserve"> &lt;&lt; יור &gt;&gt;</w:t>
      </w:r>
      <w:r w:rsidRPr="00A43219">
        <w:rPr>
          <w:rStyle w:val="TagStyle"/>
          <w:rtl/>
        </w:rPr>
        <w:t xml:space="preserve"> </w:t>
      </w:r>
      <w:r>
        <w:rPr>
          <w:rtl/>
        </w:rPr>
        <w:t>היו"ר ניסים ואטורי:</w:t>
      </w:r>
      <w:r w:rsidRPr="00A43219">
        <w:rPr>
          <w:rStyle w:val="TagStyle"/>
          <w:rtl/>
        </w:rPr>
        <w:t xml:space="preserve"> </w:t>
      </w:r>
      <w:r w:rsidRPr="00BA169F">
        <w:rPr>
          <w:rStyle w:val="TagStyle"/>
          <w:rtl/>
        </w:rPr>
        <w:t>&lt;&lt; יור &gt;&gt;</w:t>
      </w:r>
      <w:r>
        <w:rPr>
          <w:rtl/>
        </w:rPr>
        <w:t xml:space="preserve">  </w:t>
      </w:r>
      <w:bookmarkEnd w:id="948"/>
    </w:p>
    <w:p w:rsidR="003D1507" w:rsidRDefault="003D1507" w:rsidP="00AC418C">
      <w:pPr>
        <w:rPr>
          <w:rtl/>
          <w:lang w:eastAsia="he-IL"/>
        </w:rPr>
      </w:pPr>
    </w:p>
    <w:p w:rsidR="003D1507" w:rsidRDefault="003D1507" w:rsidP="002410D1">
      <w:pPr>
        <w:rPr>
          <w:rtl/>
          <w:lang w:eastAsia="he-IL"/>
        </w:rPr>
      </w:pPr>
      <w:r>
        <w:rPr>
          <w:rFonts w:hint="cs"/>
          <w:rtl/>
          <w:lang w:eastAsia="he-IL"/>
        </w:rPr>
        <w:t>תודה רבה. חברת הכנסת צגה מלקו,</w:t>
      </w:r>
      <w:bookmarkStart w:id="949" w:name="_ETM_Q2_398000"/>
      <w:bookmarkEnd w:id="949"/>
      <w:r>
        <w:rPr>
          <w:rFonts w:hint="cs"/>
          <w:rtl/>
          <w:lang w:eastAsia="he-IL"/>
        </w:rPr>
        <w:t xml:space="preserve"> חמש דקות לרשותך, בבקשה. </w:t>
      </w:r>
    </w:p>
    <w:p w:rsidR="003D1507" w:rsidRDefault="003D1507" w:rsidP="002410D1">
      <w:pPr>
        <w:rPr>
          <w:rtl/>
          <w:lang w:eastAsia="he-IL"/>
        </w:rPr>
      </w:pPr>
    </w:p>
    <w:p w:rsidR="003D1507" w:rsidRDefault="003D1507" w:rsidP="002410D1">
      <w:pPr>
        <w:pStyle w:val="a4"/>
        <w:keepNext/>
        <w:rPr>
          <w:rtl/>
        </w:rPr>
      </w:pPr>
      <w:bookmarkStart w:id="950" w:name="ET_speaker_6527_6"/>
      <w:r w:rsidRPr="00BA169F">
        <w:rPr>
          <w:rStyle w:val="TagStyle"/>
          <w:rtl/>
        </w:rPr>
        <w:t xml:space="preserve"> &lt;&lt; דובר &gt;&gt;</w:t>
      </w:r>
      <w:r w:rsidRPr="00A43219">
        <w:rPr>
          <w:rStyle w:val="TagStyle"/>
          <w:rtl/>
        </w:rPr>
        <w:t xml:space="preserve"> </w:t>
      </w:r>
      <w:bookmarkStart w:id="951" w:name="_Toc161770481"/>
      <w:bookmarkStart w:id="952" w:name="_Toc161771549"/>
      <w:bookmarkStart w:id="953" w:name="_Toc161771835"/>
      <w:r>
        <w:rPr>
          <w:rtl/>
        </w:rPr>
        <w:t>צגה מלקו (הליכוד):</w:t>
      </w:r>
      <w:bookmarkEnd w:id="951"/>
      <w:bookmarkEnd w:id="952"/>
      <w:bookmarkEnd w:id="953"/>
      <w:r w:rsidRPr="00A43219">
        <w:rPr>
          <w:rStyle w:val="TagStyle"/>
          <w:rtl/>
        </w:rPr>
        <w:t xml:space="preserve"> </w:t>
      </w:r>
      <w:r w:rsidRPr="00BA169F">
        <w:rPr>
          <w:rStyle w:val="TagStyle"/>
          <w:rtl/>
        </w:rPr>
        <w:t>&lt;&lt; דובר &gt;&gt;</w:t>
      </w:r>
      <w:r>
        <w:rPr>
          <w:rtl/>
        </w:rPr>
        <w:t xml:space="preserve">  </w:t>
      </w:r>
      <w:bookmarkEnd w:id="950"/>
    </w:p>
    <w:p w:rsidR="003D1507" w:rsidRDefault="003D1507" w:rsidP="00AC418C">
      <w:pPr>
        <w:rPr>
          <w:rtl/>
          <w:lang w:eastAsia="he-IL"/>
        </w:rPr>
      </w:pPr>
    </w:p>
    <w:p w:rsidR="003D1507" w:rsidRDefault="003D1507" w:rsidP="002410D1">
      <w:pPr>
        <w:rPr>
          <w:rtl/>
          <w:lang w:eastAsia="he-IL"/>
        </w:rPr>
      </w:pPr>
      <w:r>
        <w:rPr>
          <w:rFonts w:hint="cs"/>
          <w:rtl/>
          <w:lang w:eastAsia="he-IL"/>
        </w:rPr>
        <w:t xml:space="preserve">אדוני היושב-ראש, שרים, חברי כנסת, אני מברכת את העובדים הסוציאליים על השירות שאתם מעניקים, על העזרה שלכם. תמיד ידענו שאתם הראשונים שמושיטים יד לאוכלוסיות נזקקות, אבל את העשייה </w:t>
      </w:r>
      <w:bookmarkStart w:id="954" w:name="_ETM_Q2_458000"/>
      <w:bookmarkEnd w:id="954"/>
      <w:r>
        <w:rPr>
          <w:rFonts w:hint="cs"/>
          <w:rtl/>
          <w:lang w:eastAsia="he-IL"/>
        </w:rPr>
        <w:t xml:space="preserve">שלכם ראינו יותר מ-7 באוקטובר. </w:t>
      </w:r>
    </w:p>
    <w:p w:rsidR="003D1507" w:rsidRDefault="003D1507" w:rsidP="002410D1">
      <w:pPr>
        <w:rPr>
          <w:rtl/>
          <w:lang w:eastAsia="he-IL"/>
        </w:rPr>
      </w:pPr>
    </w:p>
    <w:p w:rsidR="003D1507" w:rsidRDefault="003D1507" w:rsidP="002410D1">
      <w:pPr>
        <w:rPr>
          <w:rtl/>
          <w:lang w:eastAsia="he-IL"/>
        </w:rPr>
      </w:pPr>
      <w:bookmarkStart w:id="955" w:name="_ETM_Q2_464000"/>
      <w:bookmarkEnd w:id="955"/>
      <w:r>
        <w:rPr>
          <w:rFonts w:hint="cs"/>
          <w:rtl/>
          <w:lang w:eastAsia="he-IL"/>
        </w:rPr>
        <w:t xml:space="preserve">נכון, להיות עובד סוציאלי במידה מסוימת זה נשמה טובה, לעשות מתוך הנשמה, לעבוד עם אוכלוסיות של נזקקים, אוכלוסיות שצריכות אתכם. מצד שני, התגמול לא כל כך מעודד. לכן אנחנו רואים שמספר הסטודנטים יורד </w:t>
      </w:r>
      <w:r>
        <w:rPr>
          <w:rtl/>
          <w:lang w:eastAsia="he-IL"/>
        </w:rPr>
        <w:t>–</w:t>
      </w:r>
      <w:r>
        <w:rPr>
          <w:rFonts w:hint="cs"/>
          <w:rtl/>
          <w:lang w:eastAsia="he-IL"/>
        </w:rPr>
        <w:t xml:space="preserve"> התגמול לא מעודד אותם. אבל אתם עובדים כל הזמן. </w:t>
      </w:r>
      <w:bookmarkStart w:id="956" w:name="_ETM_Q2_488000"/>
      <w:bookmarkEnd w:id="956"/>
      <w:r>
        <w:rPr>
          <w:rFonts w:hint="cs"/>
          <w:rtl/>
          <w:lang w:eastAsia="he-IL"/>
        </w:rPr>
        <w:t>לא הסתכלתם על השכר שלכם. ראיתי ב-7 באוקטובר, לאחר שאנשים פונו לבתי מלון, כשהסתובבנו כמה חברי כנסת כקבוצות או יחידים, את העבודה שלכם, את ההתגייסות שלכם. אנחנו</w:t>
      </w:r>
      <w:bookmarkStart w:id="957" w:name="_ETM_Q2_509000"/>
      <w:bookmarkEnd w:id="957"/>
      <w:r>
        <w:rPr>
          <w:rFonts w:hint="cs"/>
          <w:rtl/>
          <w:lang w:eastAsia="he-IL"/>
        </w:rPr>
        <w:t xml:space="preserve"> הגענו בשעות לא שגרתיות, לפעמים ב-19:00, 20:00, בערב, לפעמים בבוקר </w:t>
      </w:r>
      <w:r>
        <w:rPr>
          <w:rtl/>
          <w:lang w:eastAsia="he-IL"/>
        </w:rPr>
        <w:t>–</w:t>
      </w:r>
      <w:r>
        <w:rPr>
          <w:rFonts w:hint="cs"/>
          <w:rtl/>
          <w:lang w:eastAsia="he-IL"/>
        </w:rPr>
        <w:t xml:space="preserve"> אתם הייתם שם. ראינו אתכם. לא הסתכלתם מה השכר שלכם ואם אתם מקבלים שעות נוספות. כל זה מראה כמה אתם מסורים. כל </w:t>
      </w:r>
      <w:bookmarkStart w:id="958" w:name="_ETM_Q2_532000"/>
      <w:bookmarkEnd w:id="958"/>
      <w:r>
        <w:rPr>
          <w:rFonts w:hint="cs"/>
          <w:rtl/>
          <w:lang w:eastAsia="he-IL"/>
        </w:rPr>
        <w:t xml:space="preserve">זה בנשמה שלכם. </w:t>
      </w:r>
    </w:p>
    <w:p w:rsidR="003D1507" w:rsidRDefault="003D1507" w:rsidP="002410D1">
      <w:pPr>
        <w:rPr>
          <w:rtl/>
          <w:lang w:eastAsia="he-IL"/>
        </w:rPr>
      </w:pPr>
    </w:p>
    <w:p w:rsidR="003D1507" w:rsidRDefault="003D1507" w:rsidP="00A434BB">
      <w:pPr>
        <w:rPr>
          <w:rtl/>
          <w:lang w:eastAsia="he-IL"/>
        </w:rPr>
      </w:pPr>
      <w:r>
        <w:rPr>
          <w:rFonts w:hint="cs"/>
          <w:rtl/>
          <w:lang w:eastAsia="he-IL"/>
        </w:rPr>
        <w:t xml:space="preserve">יחד עם זאת, יש לנו אחריות שהמקצוע הזה יקבל מה שמגיע לו. אני לא מדברת על הכבוד </w:t>
      </w:r>
      <w:r>
        <w:rPr>
          <w:rtl/>
          <w:lang w:eastAsia="he-IL"/>
        </w:rPr>
        <w:t>–</w:t>
      </w:r>
      <w:r>
        <w:rPr>
          <w:rFonts w:hint="cs"/>
          <w:rtl/>
          <w:lang w:eastAsia="he-IL"/>
        </w:rPr>
        <w:t xml:space="preserve"> אני מדברת על תגמול נכון. בוועדת העבודה והרווחה קיימנו כמה דיונים על המצב של העובדים הסוציאליים. אתם עובדים קשה </w:t>
      </w:r>
      <w:r>
        <w:rPr>
          <w:rtl/>
          <w:lang w:eastAsia="he-IL"/>
        </w:rPr>
        <w:t>–</w:t>
      </w:r>
      <w:r>
        <w:rPr>
          <w:rFonts w:hint="cs"/>
          <w:rtl/>
          <w:lang w:eastAsia="he-IL"/>
        </w:rPr>
        <w:t xml:space="preserve"> כולם אמרו. </w:t>
      </w:r>
      <w:bookmarkStart w:id="959" w:name="_ETM_Q2_558000"/>
      <w:bookmarkEnd w:id="959"/>
      <w:r>
        <w:rPr>
          <w:rFonts w:hint="cs"/>
          <w:rtl/>
          <w:lang w:eastAsia="he-IL"/>
        </w:rPr>
        <w:t xml:space="preserve">ראינו את זה. נכון, היום מציינים את היום שלכם וכמה אתם משקיעים בתחום המקצועי. אבל היום, כנציגי ציבור, אנחנו חייבים לתת מה שאתם ראויים לו. </w:t>
      </w:r>
      <w:bookmarkStart w:id="960" w:name="_ETM_Q2_580000"/>
      <w:bookmarkStart w:id="961" w:name="_ETM_Q2_582000"/>
      <w:bookmarkEnd w:id="960"/>
      <w:bookmarkEnd w:id="961"/>
      <w:r w:rsidR="00A434BB">
        <w:rPr>
          <w:rFonts w:hint="cs"/>
          <w:rtl/>
          <w:lang w:eastAsia="he-IL"/>
        </w:rPr>
        <w:t xml:space="preserve"> </w:t>
      </w:r>
      <w:r>
        <w:rPr>
          <w:rFonts w:hint="cs"/>
          <w:rtl/>
          <w:lang w:eastAsia="he-IL"/>
        </w:rPr>
        <w:t xml:space="preserve">יש מחקרים. חברת טאוב פרסמה כמה שכר אתם מקבלים, כמה מבין העובדים הסוציאליים הם נשים או גברים. כל זה </w:t>
      </w:r>
      <w:bookmarkStart w:id="962" w:name="_ETM_Q2_593000"/>
      <w:bookmarkEnd w:id="962"/>
      <w:r>
        <w:rPr>
          <w:rFonts w:hint="cs"/>
          <w:rtl/>
          <w:lang w:eastAsia="he-IL"/>
        </w:rPr>
        <w:t xml:space="preserve">דורש תיקון. המחקרים מראים לנו בפנים שיש משהו מעוות, ואנחנו חייבים לתקן אותו. </w:t>
      </w:r>
    </w:p>
    <w:p w:rsidR="003D1507" w:rsidRDefault="003D1507" w:rsidP="002410D1">
      <w:pPr>
        <w:rPr>
          <w:rtl/>
          <w:lang w:eastAsia="he-IL"/>
        </w:rPr>
      </w:pPr>
      <w:bookmarkStart w:id="963" w:name="_ETM_Q2_606000"/>
      <w:bookmarkEnd w:id="963"/>
      <w:r>
        <w:rPr>
          <w:rFonts w:hint="cs"/>
          <w:rtl/>
          <w:lang w:eastAsia="he-IL"/>
        </w:rPr>
        <w:t xml:space="preserve"> </w:t>
      </w:r>
    </w:p>
    <w:p w:rsidR="003D1507" w:rsidRDefault="003D1507" w:rsidP="002410D1">
      <w:pPr>
        <w:rPr>
          <w:rtl/>
          <w:lang w:eastAsia="he-IL"/>
        </w:rPr>
      </w:pPr>
      <w:r>
        <w:rPr>
          <w:rFonts w:hint="cs"/>
          <w:rtl/>
          <w:lang w:eastAsia="he-IL"/>
        </w:rPr>
        <w:t>בתור יוצאת אתיופיה אני יכולה לספר שבתה</w:t>
      </w:r>
      <w:bookmarkStart w:id="964" w:name="_ETM_Q2_609000"/>
      <w:bookmarkEnd w:id="964"/>
      <w:r>
        <w:rPr>
          <w:rFonts w:hint="cs"/>
          <w:rtl/>
          <w:lang w:eastAsia="he-IL"/>
        </w:rPr>
        <w:t xml:space="preserve">ליך הקליטה שלנו, בהתחלה, בגלל השוני בתרבות ובשפה לא הייתה לנו גישה לעובדים סוציאליים. הקשר היה על ידי מתורגמנים. אבל עם השנים גם אנשי </w:t>
      </w:r>
      <w:bookmarkStart w:id="965" w:name="_ETM_Q2_628000"/>
      <w:bookmarkEnd w:id="965"/>
      <w:r>
        <w:rPr>
          <w:rFonts w:hint="cs"/>
          <w:rtl/>
          <w:lang w:eastAsia="he-IL"/>
        </w:rPr>
        <w:t xml:space="preserve">מקצוע למדו את התרבות שלנו, את השפה, וגם הרבה יוצאי אתיופיה השתלבו במקצוע. בכל מקום רואים עובדים סוציאליים יוצאי אתיופיה מדברים בשפה, מכירים את התרבות, מעניקים עזרה. לכן </w:t>
      </w:r>
      <w:bookmarkStart w:id="966" w:name="_ETM_Q2_647000"/>
      <w:bookmarkEnd w:id="966"/>
      <w:r>
        <w:rPr>
          <w:rFonts w:hint="cs"/>
          <w:rtl/>
          <w:lang w:eastAsia="he-IL"/>
        </w:rPr>
        <w:t xml:space="preserve">צריך לקדם את המקצוע, לפתח אותו, לתת גם </w:t>
      </w:r>
      <w:bookmarkStart w:id="967" w:name="_ETM_Q2_649000"/>
      <w:bookmarkEnd w:id="967"/>
      <w:r>
        <w:rPr>
          <w:rFonts w:hint="cs"/>
          <w:rtl/>
          <w:lang w:eastAsia="he-IL"/>
        </w:rPr>
        <w:t>לאחרים הזדמנות להיכנס לתחום; כי בלי תגמול לא יבואו סטודנטים</w:t>
      </w:r>
      <w:bookmarkStart w:id="968" w:name="_ETM_Q2_655000"/>
      <w:bookmarkEnd w:id="968"/>
      <w:r>
        <w:rPr>
          <w:rFonts w:hint="cs"/>
          <w:rtl/>
          <w:lang w:eastAsia="he-IL"/>
        </w:rPr>
        <w:t>. גם אנשים שנמצאים הרבה שנים במקצוע, חלק גדול עובדים במשרה של 75%.</w:t>
      </w:r>
    </w:p>
    <w:p w:rsidR="003D1507" w:rsidRDefault="003D1507" w:rsidP="002410D1">
      <w:pPr>
        <w:rPr>
          <w:rtl/>
          <w:lang w:eastAsia="he-IL"/>
        </w:rPr>
      </w:pPr>
    </w:p>
    <w:p w:rsidR="003D1507" w:rsidRDefault="003D1507" w:rsidP="002410D1">
      <w:pPr>
        <w:rPr>
          <w:rtl/>
          <w:lang w:eastAsia="he-IL"/>
        </w:rPr>
      </w:pPr>
      <w:bookmarkStart w:id="969" w:name="_ETM_Q2_672000"/>
      <w:bookmarkEnd w:id="969"/>
      <w:r>
        <w:rPr>
          <w:rFonts w:hint="cs"/>
          <w:rtl/>
          <w:lang w:eastAsia="he-IL"/>
        </w:rPr>
        <w:t xml:space="preserve">לכן אני </w:t>
      </w:r>
      <w:bookmarkStart w:id="970" w:name="_ETM_Q2_674000"/>
      <w:bookmarkEnd w:id="970"/>
      <w:r>
        <w:rPr>
          <w:rFonts w:hint="cs"/>
          <w:rtl/>
          <w:lang w:eastAsia="he-IL"/>
        </w:rPr>
        <w:t xml:space="preserve">רוצה להגיד בהזדמנות זאת שצריך לתקן את המעוות וגם להגיד לכם תודה. אתם עושים עבודה נפלאה. אתם לא </w:t>
      </w:r>
      <w:bookmarkStart w:id="971" w:name="_ETM_Q2_683000"/>
      <w:bookmarkEnd w:id="971"/>
      <w:r>
        <w:rPr>
          <w:rFonts w:hint="cs"/>
          <w:rtl/>
          <w:lang w:eastAsia="he-IL"/>
        </w:rPr>
        <w:t xml:space="preserve">מקבלים את השכר שראוי לכם, אבל אנחנו מעריכים </w:t>
      </w:r>
      <w:bookmarkStart w:id="972" w:name="_ETM_Q2_688000"/>
      <w:bookmarkEnd w:id="972"/>
      <w:r>
        <w:rPr>
          <w:rFonts w:hint="cs"/>
          <w:rtl/>
          <w:lang w:eastAsia="he-IL"/>
        </w:rPr>
        <w:t xml:space="preserve">אתכם ואנחנו חייבים לתקן את זה. תודה רבה. </w:t>
      </w:r>
    </w:p>
    <w:p w:rsidR="003D1507" w:rsidRDefault="003D1507" w:rsidP="002410D1">
      <w:pPr>
        <w:rPr>
          <w:rtl/>
          <w:lang w:eastAsia="he-IL"/>
        </w:rPr>
      </w:pPr>
    </w:p>
    <w:p w:rsidR="003D1507" w:rsidRDefault="003D1507" w:rsidP="002410D1">
      <w:pPr>
        <w:pStyle w:val="af6"/>
        <w:keepNext/>
        <w:rPr>
          <w:rtl/>
        </w:rPr>
      </w:pPr>
      <w:bookmarkStart w:id="973" w:name="ET_yor_6490_11"/>
      <w:r w:rsidRPr="00BA169F">
        <w:rPr>
          <w:rStyle w:val="TagStyle"/>
          <w:rtl/>
        </w:rPr>
        <w:t xml:space="preserve"> &lt;&lt; יור &gt;&gt;</w:t>
      </w:r>
      <w:r w:rsidRPr="00A43219">
        <w:rPr>
          <w:rStyle w:val="TagStyle"/>
          <w:rtl/>
        </w:rPr>
        <w:t xml:space="preserve"> </w:t>
      </w:r>
      <w:r>
        <w:rPr>
          <w:rtl/>
        </w:rPr>
        <w:t>היו"ר ניסים ואטורי:</w:t>
      </w:r>
      <w:r w:rsidRPr="00A43219">
        <w:rPr>
          <w:rStyle w:val="TagStyle"/>
          <w:rtl/>
        </w:rPr>
        <w:t xml:space="preserve"> </w:t>
      </w:r>
      <w:r w:rsidRPr="00BA169F">
        <w:rPr>
          <w:rStyle w:val="TagStyle"/>
          <w:rtl/>
        </w:rPr>
        <w:t>&lt;&lt; יור &gt;&gt;</w:t>
      </w:r>
      <w:bookmarkEnd w:id="973"/>
      <w:r>
        <w:rPr>
          <w:rtl/>
        </w:rPr>
        <w:t xml:space="preserve">  </w:t>
      </w:r>
    </w:p>
    <w:p w:rsidR="003D1507" w:rsidRDefault="003D1507" w:rsidP="00AC418C">
      <w:pPr>
        <w:rPr>
          <w:rtl/>
          <w:lang w:eastAsia="he-IL"/>
        </w:rPr>
      </w:pPr>
    </w:p>
    <w:p w:rsidR="003D1507" w:rsidRDefault="003D1507" w:rsidP="002410D1">
      <w:pPr>
        <w:rPr>
          <w:rtl/>
          <w:lang w:eastAsia="he-IL"/>
        </w:rPr>
      </w:pPr>
      <w:r>
        <w:rPr>
          <w:rFonts w:hint="cs"/>
          <w:rtl/>
          <w:lang w:eastAsia="he-IL"/>
        </w:rPr>
        <w:t>תודה רבה. חברת הכנסת דבי ביטון, בבקשה, חמש דקות.</w:t>
      </w:r>
      <w:bookmarkStart w:id="974" w:name="_ETM_Q2_700000"/>
      <w:bookmarkEnd w:id="974"/>
      <w:r>
        <w:rPr>
          <w:rFonts w:hint="cs"/>
          <w:rtl/>
          <w:lang w:eastAsia="he-IL"/>
        </w:rPr>
        <w:t xml:space="preserve"> </w:t>
      </w:r>
    </w:p>
    <w:p w:rsidR="003D1507" w:rsidRDefault="003D1507" w:rsidP="002410D1">
      <w:pPr>
        <w:rPr>
          <w:rtl/>
          <w:lang w:eastAsia="he-IL"/>
        </w:rPr>
      </w:pPr>
    </w:p>
    <w:p w:rsidR="003D1507" w:rsidRDefault="003D1507" w:rsidP="002410D1">
      <w:pPr>
        <w:pStyle w:val="a4"/>
        <w:keepNext/>
        <w:rPr>
          <w:rtl/>
        </w:rPr>
      </w:pPr>
      <w:bookmarkStart w:id="975" w:name="ET_speaker_6341_8"/>
      <w:r w:rsidRPr="00BA169F">
        <w:rPr>
          <w:rStyle w:val="TagStyle"/>
          <w:rtl/>
        </w:rPr>
        <w:t xml:space="preserve"> &lt;&lt; דובר &gt;&gt;</w:t>
      </w:r>
      <w:r w:rsidRPr="00A43219">
        <w:rPr>
          <w:rStyle w:val="TagStyle"/>
          <w:rtl/>
        </w:rPr>
        <w:t xml:space="preserve"> </w:t>
      </w:r>
      <w:bookmarkStart w:id="976" w:name="_Toc161770482"/>
      <w:bookmarkStart w:id="977" w:name="_Toc161771550"/>
      <w:bookmarkStart w:id="978" w:name="_Toc161771836"/>
      <w:r>
        <w:rPr>
          <w:rtl/>
        </w:rPr>
        <w:t>דבי ביטון (יש עתיד):</w:t>
      </w:r>
      <w:bookmarkEnd w:id="976"/>
      <w:bookmarkEnd w:id="977"/>
      <w:bookmarkEnd w:id="978"/>
      <w:r w:rsidRPr="00A43219">
        <w:rPr>
          <w:rStyle w:val="TagStyle"/>
          <w:rtl/>
        </w:rPr>
        <w:t xml:space="preserve"> </w:t>
      </w:r>
      <w:r w:rsidRPr="00BA169F">
        <w:rPr>
          <w:rStyle w:val="TagStyle"/>
          <w:rtl/>
        </w:rPr>
        <w:t>&lt;&lt; דובר &gt;&gt;</w:t>
      </w:r>
      <w:r>
        <w:rPr>
          <w:rtl/>
        </w:rPr>
        <w:t xml:space="preserve">  </w:t>
      </w:r>
      <w:bookmarkEnd w:id="975"/>
    </w:p>
    <w:p w:rsidR="003D1507" w:rsidRDefault="003D1507" w:rsidP="00AC418C">
      <w:pPr>
        <w:rPr>
          <w:rtl/>
          <w:lang w:eastAsia="he-IL"/>
        </w:rPr>
      </w:pPr>
    </w:p>
    <w:p w:rsidR="003D1507" w:rsidRDefault="003D1507" w:rsidP="00A434BB">
      <w:pPr>
        <w:rPr>
          <w:rtl/>
          <w:lang w:eastAsia="he-IL"/>
        </w:rPr>
      </w:pPr>
      <w:r>
        <w:rPr>
          <w:rFonts w:hint="cs"/>
          <w:rtl/>
          <w:lang w:eastAsia="he-IL"/>
        </w:rPr>
        <w:t xml:space="preserve">כבוד היושב-ראש, כבוד השר, כנסת </w:t>
      </w:r>
      <w:bookmarkStart w:id="979" w:name="_ETM_Q2_714000"/>
      <w:bookmarkEnd w:id="979"/>
      <w:r>
        <w:rPr>
          <w:rFonts w:hint="cs"/>
          <w:rtl/>
          <w:lang w:eastAsia="he-IL"/>
        </w:rPr>
        <w:t>נכבדה, בהתרגשות וביראת כבוד יש לי הזכות</w:t>
      </w:r>
      <w:r w:rsidR="00A434BB">
        <w:rPr>
          <w:rFonts w:hint="cs"/>
          <w:rtl/>
          <w:lang w:eastAsia="he-IL"/>
        </w:rPr>
        <w:t>,</w:t>
      </w:r>
      <w:r>
        <w:rPr>
          <w:rFonts w:hint="cs"/>
          <w:rtl/>
          <w:lang w:eastAsia="he-IL"/>
        </w:rPr>
        <w:t xml:space="preserve"> לרגל ציון יום העובד הסוציאלי הבין-לאומי בכנסת </w:t>
      </w:r>
      <w:bookmarkStart w:id="980" w:name="_ETM_Q2_727000"/>
      <w:bookmarkEnd w:id="980"/>
      <w:r>
        <w:rPr>
          <w:rFonts w:hint="cs"/>
          <w:rtl/>
          <w:lang w:eastAsia="he-IL"/>
        </w:rPr>
        <w:t>ישראל</w:t>
      </w:r>
      <w:r w:rsidR="00A434BB">
        <w:rPr>
          <w:rFonts w:hint="cs"/>
          <w:rtl/>
          <w:lang w:eastAsia="he-IL"/>
        </w:rPr>
        <w:t>,</w:t>
      </w:r>
      <w:r>
        <w:rPr>
          <w:rFonts w:hint="cs"/>
          <w:rtl/>
          <w:lang w:eastAsia="he-IL"/>
        </w:rPr>
        <w:t xml:space="preserve"> לומר </w:t>
      </w:r>
      <w:bookmarkStart w:id="981" w:name="_ETM_Q2_707942"/>
      <w:bookmarkEnd w:id="981"/>
      <w:r>
        <w:rPr>
          <w:rFonts w:hint="cs"/>
          <w:rtl/>
          <w:lang w:eastAsia="he-IL"/>
        </w:rPr>
        <w:t>כמה מילים לעובדות ולעובדים הסוציאליים שבחרו במקצוע שכולו לב</w:t>
      </w:r>
      <w:bookmarkStart w:id="982" w:name="_ETM_Q2_733000"/>
      <w:bookmarkEnd w:id="982"/>
      <w:r>
        <w:rPr>
          <w:rFonts w:hint="cs"/>
          <w:rtl/>
          <w:lang w:eastAsia="he-IL"/>
        </w:rPr>
        <w:t xml:space="preserve">, שליחות וחלוציות ציונית. </w:t>
      </w:r>
    </w:p>
    <w:p w:rsidR="00A434BB" w:rsidRDefault="00A434BB" w:rsidP="00A434BB">
      <w:pPr>
        <w:rPr>
          <w:rtl/>
          <w:lang w:eastAsia="he-IL"/>
        </w:rPr>
      </w:pPr>
    </w:p>
    <w:p w:rsidR="003D1507" w:rsidRDefault="003D1507" w:rsidP="00AC418C">
      <w:pPr>
        <w:rPr>
          <w:rtl/>
        </w:rPr>
      </w:pPr>
      <w:bookmarkStart w:id="983" w:name="TOR_Q3"/>
      <w:bookmarkStart w:id="984" w:name="ET_speakercontinue_6341_3"/>
      <w:bookmarkEnd w:id="983"/>
      <w:r>
        <w:rPr>
          <w:rFonts w:hint="cs"/>
          <w:rtl/>
        </w:rPr>
        <w:t xml:space="preserve">בחרתי לפתוח בציטוט של גב' </w:t>
      </w:r>
      <w:bookmarkStart w:id="985" w:name="_ETM_Q3_187498"/>
      <w:bookmarkEnd w:id="985"/>
      <w:r>
        <w:rPr>
          <w:rFonts w:hint="cs"/>
          <w:rtl/>
        </w:rPr>
        <w:t xml:space="preserve">ענבל חרמוני, יו"ר איגוד העו"סים, שהיטיבה לתאר במילותיה מהי עבודה סוציאלית: </w:t>
      </w:r>
      <w:bookmarkStart w:id="986" w:name="_ETM_Q3_135950"/>
      <w:bookmarkEnd w:id="986"/>
      <w:r>
        <w:rPr>
          <w:rFonts w:hint="cs"/>
          <w:rtl/>
        </w:rPr>
        <w:t xml:space="preserve">להיות שם לצידו של אדם במשבר; לעבוד </w:t>
      </w:r>
      <w:bookmarkStart w:id="987" w:name="_ETM_Q3_148858"/>
      <w:bookmarkStart w:id="988" w:name="_ETM_Q3_144030"/>
      <w:bookmarkStart w:id="989" w:name="_ETM_Q3_139390"/>
      <w:bookmarkEnd w:id="987"/>
      <w:bookmarkEnd w:id="988"/>
      <w:bookmarkEnd w:id="989"/>
      <w:r>
        <w:rPr>
          <w:rFonts w:hint="cs"/>
          <w:rtl/>
        </w:rPr>
        <w:t xml:space="preserve">עם משפחה במצוקה </w:t>
      </w:r>
      <w:bookmarkStart w:id="990" w:name="_ETM_Q3_155338"/>
      <w:bookmarkStart w:id="991" w:name="_ETM_Q3_150660"/>
      <w:bookmarkEnd w:id="990"/>
      <w:bookmarkEnd w:id="991"/>
      <w:r>
        <w:rPr>
          <w:rFonts w:hint="cs"/>
          <w:rtl/>
        </w:rPr>
        <w:t xml:space="preserve">ולהצליח לתמוך בה. להשפיע </w:t>
      </w:r>
      <w:bookmarkStart w:id="992" w:name="_ETM_Q3_153490"/>
      <w:bookmarkEnd w:id="992"/>
      <w:r>
        <w:rPr>
          <w:rFonts w:hint="cs"/>
          <w:rtl/>
        </w:rPr>
        <w:t>על החיים של נער או</w:t>
      </w:r>
      <w:bookmarkStart w:id="993" w:name="_ETM_Q3_157347"/>
      <w:bookmarkEnd w:id="993"/>
      <w:r>
        <w:rPr>
          <w:rFonts w:hint="cs"/>
          <w:rtl/>
        </w:rPr>
        <w:t xml:space="preserve"> נערה</w:t>
      </w:r>
      <w:bookmarkStart w:id="994" w:name="_ETM_Q3_154749"/>
      <w:bookmarkEnd w:id="994"/>
      <w:r>
        <w:rPr>
          <w:rFonts w:hint="cs"/>
          <w:rtl/>
        </w:rPr>
        <w:t xml:space="preserve">; להיות שם </w:t>
      </w:r>
      <w:bookmarkStart w:id="995" w:name="_ETM_Q3_158149"/>
      <w:bookmarkEnd w:id="995"/>
      <w:r>
        <w:rPr>
          <w:rFonts w:hint="cs"/>
          <w:rtl/>
        </w:rPr>
        <w:t>עבור אדם שבגלל מחלה מוצא את</w:t>
      </w:r>
      <w:bookmarkStart w:id="996" w:name="_ETM_Q3_163844"/>
      <w:bookmarkEnd w:id="996"/>
      <w:r>
        <w:rPr>
          <w:rFonts w:hint="cs"/>
          <w:rtl/>
        </w:rPr>
        <w:t xml:space="preserve"> עצמו בבית חולים; להיות </w:t>
      </w:r>
      <w:bookmarkStart w:id="997" w:name="_ETM_Q3_162999"/>
      <w:bookmarkEnd w:id="997"/>
      <w:r>
        <w:rPr>
          <w:rFonts w:hint="cs"/>
          <w:rtl/>
        </w:rPr>
        <w:t>עו"ס משפחה, עו</w:t>
      </w:r>
      <w:bookmarkStart w:id="998" w:name="_ETM_Q3_164510"/>
      <w:bookmarkEnd w:id="998"/>
      <w:r>
        <w:rPr>
          <w:rFonts w:hint="cs"/>
          <w:rtl/>
        </w:rPr>
        <w:t>"ס קשישים, עו"ס</w:t>
      </w:r>
      <w:bookmarkStart w:id="999" w:name="_ETM_Q3_169665"/>
      <w:bookmarkEnd w:id="999"/>
      <w:r>
        <w:rPr>
          <w:rFonts w:hint="cs"/>
          <w:rtl/>
        </w:rPr>
        <w:t xml:space="preserve"> פנימייה; </w:t>
      </w:r>
      <w:bookmarkStart w:id="1000" w:name="_ETM_Q3_166890"/>
      <w:bookmarkEnd w:id="1000"/>
      <w:r>
        <w:rPr>
          <w:rFonts w:hint="cs"/>
          <w:rtl/>
        </w:rPr>
        <w:t>לעזור ל</w:t>
      </w:r>
      <w:bookmarkStart w:id="1001" w:name="_ETM_Q3_169079"/>
      <w:bookmarkEnd w:id="1001"/>
      <w:r>
        <w:rPr>
          <w:rFonts w:hint="cs"/>
          <w:rtl/>
        </w:rPr>
        <w:t>אנשים למצוא את הכוחות בתוכ</w:t>
      </w:r>
      <w:bookmarkStart w:id="1002" w:name="_ETM_Q3_170119"/>
      <w:bookmarkEnd w:id="1002"/>
      <w:r>
        <w:rPr>
          <w:rFonts w:hint="cs"/>
          <w:rtl/>
        </w:rPr>
        <w:t>ם,</w:t>
      </w:r>
      <w:bookmarkStart w:id="1003" w:name="_ETM_Q3_170928"/>
      <w:bookmarkEnd w:id="1003"/>
      <w:r>
        <w:rPr>
          <w:rFonts w:hint="cs"/>
          <w:rtl/>
        </w:rPr>
        <w:t xml:space="preserve"> לשנות ולהשפיע </w:t>
      </w:r>
      <w:bookmarkStart w:id="1004" w:name="_ETM_Q3_171140"/>
      <w:bookmarkEnd w:id="1004"/>
      <w:r>
        <w:rPr>
          <w:rFonts w:hint="cs"/>
          <w:rtl/>
        </w:rPr>
        <w:t>על הקהילה שלה</w:t>
      </w:r>
      <w:bookmarkStart w:id="1005" w:name="_ETM_Q3_173920"/>
      <w:bookmarkEnd w:id="1005"/>
      <w:r>
        <w:rPr>
          <w:rFonts w:hint="cs"/>
          <w:rtl/>
        </w:rPr>
        <w:t xml:space="preserve">ם </w:t>
      </w:r>
      <w:r>
        <w:rPr>
          <w:rtl/>
        </w:rPr>
        <w:t>–</w:t>
      </w:r>
      <w:r>
        <w:rPr>
          <w:rFonts w:hint="cs"/>
          <w:rtl/>
        </w:rPr>
        <w:t xml:space="preserve"> זו העבודה הסוציאלית</w:t>
      </w:r>
      <w:bookmarkStart w:id="1006" w:name="_ETM_Q3_175930"/>
      <w:bookmarkEnd w:id="1006"/>
      <w:r>
        <w:rPr>
          <w:rFonts w:hint="cs"/>
          <w:rtl/>
        </w:rPr>
        <w:t>.</w:t>
      </w:r>
      <w:bookmarkStart w:id="1007" w:name="_ETM_Q3_176353"/>
      <w:bookmarkEnd w:id="1007"/>
      <w:r>
        <w:rPr>
          <w:rFonts w:hint="cs"/>
          <w:rtl/>
        </w:rPr>
        <w:t xml:space="preserve"> </w:t>
      </w:r>
      <w:bookmarkStart w:id="1008" w:name="_ETM_Q3_176465"/>
      <w:bookmarkStart w:id="1009" w:name="_ETM_Q3_176529"/>
      <w:bookmarkStart w:id="1010" w:name="_ETM_Q3_176603"/>
      <w:bookmarkStart w:id="1011" w:name="_ETM_Q3_183410"/>
      <w:bookmarkEnd w:id="1008"/>
      <w:bookmarkEnd w:id="1009"/>
      <w:bookmarkEnd w:id="1010"/>
      <w:bookmarkEnd w:id="1011"/>
      <w:r>
        <w:rPr>
          <w:rFonts w:hint="cs"/>
          <w:rtl/>
        </w:rPr>
        <w:t xml:space="preserve">והיא מדהימה, </w:t>
      </w:r>
      <w:bookmarkStart w:id="1012" w:name="_ETM_Q3_179937"/>
      <w:bookmarkEnd w:id="1012"/>
      <w:r>
        <w:rPr>
          <w:rFonts w:hint="cs"/>
          <w:rtl/>
        </w:rPr>
        <w:t>קשה, מרגשת, לעיתים מתסכלת</w:t>
      </w:r>
      <w:bookmarkStart w:id="1013" w:name="_ETM_Q3_179340"/>
      <w:bookmarkEnd w:id="1013"/>
      <w:r>
        <w:rPr>
          <w:rFonts w:hint="cs"/>
          <w:rtl/>
        </w:rPr>
        <w:t xml:space="preserve">, אבל לא הייתי מחליפה את המקצוע שלנו בשום דבר </w:t>
      </w:r>
      <w:bookmarkStart w:id="1014" w:name="_ETM_Q3_184249"/>
      <w:bookmarkEnd w:id="1014"/>
      <w:r>
        <w:rPr>
          <w:rFonts w:hint="cs"/>
          <w:rtl/>
        </w:rPr>
        <w:t>אחר.</w:t>
      </w:r>
      <w:bookmarkStart w:id="1015" w:name="_ETM_Q3_190789"/>
      <w:bookmarkEnd w:id="1015"/>
    </w:p>
    <w:p w:rsidR="003D1507" w:rsidRDefault="003D1507" w:rsidP="002410D1">
      <w:pPr>
        <w:rPr>
          <w:rtl/>
        </w:rPr>
      </w:pPr>
      <w:bookmarkStart w:id="1016" w:name="_ETM_Q3_190878"/>
      <w:bookmarkStart w:id="1017" w:name="_ETM_Q3_190965"/>
      <w:bookmarkEnd w:id="1016"/>
      <w:bookmarkEnd w:id="1017"/>
    </w:p>
    <w:p w:rsidR="003D1507" w:rsidRDefault="003D1507" w:rsidP="002410D1">
      <w:pPr>
        <w:rPr>
          <w:rtl/>
        </w:rPr>
      </w:pPr>
      <w:bookmarkStart w:id="1018" w:name="_ETM_Q3_191040"/>
      <w:bookmarkEnd w:id="1018"/>
      <w:r>
        <w:rPr>
          <w:rFonts w:hint="cs"/>
          <w:rtl/>
        </w:rPr>
        <w:t>ב</w:t>
      </w:r>
      <w:bookmarkStart w:id="1019" w:name="_ETM_Q3_184248"/>
      <w:bookmarkEnd w:id="1019"/>
      <w:r>
        <w:rPr>
          <w:rFonts w:hint="cs"/>
          <w:rtl/>
        </w:rPr>
        <w:t>-7 באוקטובר, יום הטבח הנורא</w:t>
      </w:r>
      <w:bookmarkStart w:id="1020" w:name="_ETM_Q3_190518"/>
      <w:bookmarkEnd w:id="1020"/>
      <w:r>
        <w:rPr>
          <w:rFonts w:hint="cs"/>
          <w:rtl/>
        </w:rPr>
        <w:t xml:space="preserve"> </w:t>
      </w:r>
      <w:bookmarkStart w:id="1021" w:name="_ETM_Q3_190616"/>
      <w:bookmarkEnd w:id="1021"/>
      <w:r>
        <w:rPr>
          <w:rFonts w:hint="cs"/>
          <w:rtl/>
        </w:rPr>
        <w:t>שנפל על מדינתנו</w:t>
      </w:r>
      <w:bookmarkStart w:id="1022" w:name="_ETM_Q3_192797"/>
      <w:bookmarkEnd w:id="1022"/>
      <w:r>
        <w:rPr>
          <w:rFonts w:hint="cs"/>
          <w:rtl/>
        </w:rPr>
        <w:t xml:space="preserve">, ראינו אותם ואותן במלוא הדרם </w:t>
      </w:r>
      <w:r>
        <w:rPr>
          <w:rFonts w:hint="eastAsia"/>
          <w:rtl/>
        </w:rPr>
        <w:t>–</w:t>
      </w:r>
      <w:r>
        <w:rPr>
          <w:rFonts w:hint="cs"/>
          <w:rtl/>
        </w:rPr>
        <w:t xml:space="preserve"> הראשונים</w:t>
      </w:r>
      <w:bookmarkStart w:id="1023" w:name="_ETM_Q3_202060"/>
      <w:bookmarkEnd w:id="1023"/>
      <w:r>
        <w:rPr>
          <w:rFonts w:hint="cs"/>
          <w:rtl/>
        </w:rPr>
        <w:t xml:space="preserve"> להגיע לטפל במשפחות הנרצחים, </w:t>
      </w:r>
      <w:bookmarkStart w:id="1024" w:name="_ETM_Q3_198576"/>
      <w:bookmarkEnd w:id="1024"/>
      <w:r>
        <w:rPr>
          <w:rFonts w:hint="cs"/>
          <w:rtl/>
        </w:rPr>
        <w:t xml:space="preserve">ביתומים, באלמנות, בנפגעי </w:t>
      </w:r>
      <w:bookmarkStart w:id="1025" w:name="_ETM_Q3_203686"/>
      <w:bookmarkEnd w:id="1025"/>
      <w:r>
        <w:rPr>
          <w:rFonts w:hint="cs"/>
          <w:rtl/>
        </w:rPr>
        <w:t>איבה, במפונים</w:t>
      </w:r>
      <w:bookmarkStart w:id="1026" w:name="_ETM_Q3_208862"/>
      <w:bookmarkEnd w:id="1026"/>
      <w:r>
        <w:rPr>
          <w:rFonts w:hint="cs"/>
          <w:rtl/>
        </w:rPr>
        <w:t xml:space="preserve">, אזרחי </w:t>
      </w:r>
      <w:bookmarkStart w:id="1027" w:name="_ETM_Q3_206816"/>
      <w:bookmarkEnd w:id="1027"/>
      <w:r>
        <w:rPr>
          <w:rFonts w:hint="cs"/>
          <w:rtl/>
        </w:rPr>
        <w:t>מדינת ישראל. הם היו שם בהקרבה ואמ</w:t>
      </w:r>
      <w:bookmarkStart w:id="1028" w:name="_ETM_Q3_210426"/>
      <w:bookmarkEnd w:id="1028"/>
      <w:r>
        <w:rPr>
          <w:rFonts w:hint="cs"/>
          <w:rtl/>
        </w:rPr>
        <w:t>פתיה, וחלקם אף ה</w:t>
      </w:r>
      <w:bookmarkStart w:id="1029" w:name="_ETM_Q3_211425"/>
      <w:bookmarkEnd w:id="1029"/>
      <w:r>
        <w:rPr>
          <w:rFonts w:hint="cs"/>
          <w:rtl/>
        </w:rPr>
        <w:t>יו מפ</w:t>
      </w:r>
      <w:bookmarkStart w:id="1030" w:name="_ETM_Q3_212735"/>
      <w:bookmarkEnd w:id="1030"/>
      <w:r>
        <w:rPr>
          <w:rFonts w:hint="cs"/>
          <w:rtl/>
        </w:rPr>
        <w:t xml:space="preserve">ונים </w:t>
      </w:r>
      <w:bookmarkStart w:id="1031" w:name="_ETM_Q3_212894"/>
      <w:bookmarkEnd w:id="1031"/>
      <w:r>
        <w:rPr>
          <w:rFonts w:hint="cs"/>
          <w:rtl/>
        </w:rPr>
        <w:t xml:space="preserve">ובני זוגם, או זוגתם, </w:t>
      </w:r>
      <w:bookmarkStart w:id="1032" w:name="_ETM_Q3_212533"/>
      <w:bookmarkEnd w:id="1032"/>
      <w:r>
        <w:rPr>
          <w:rFonts w:hint="cs"/>
          <w:rtl/>
        </w:rPr>
        <w:t>היו במילואים</w:t>
      </w:r>
      <w:bookmarkStart w:id="1033" w:name="_ETM_Q3_216353"/>
      <w:bookmarkEnd w:id="1033"/>
      <w:r>
        <w:rPr>
          <w:rFonts w:hint="cs"/>
          <w:rtl/>
        </w:rPr>
        <w:t xml:space="preserve"> </w:t>
      </w:r>
      <w:r>
        <w:rPr>
          <w:rFonts w:hint="eastAsia"/>
          <w:rtl/>
        </w:rPr>
        <w:t>–</w:t>
      </w:r>
      <w:r>
        <w:rPr>
          <w:rFonts w:hint="cs"/>
          <w:rtl/>
        </w:rPr>
        <w:t xml:space="preserve"> </w:t>
      </w:r>
      <w:bookmarkStart w:id="1034" w:name="_ETM_Q3_216043"/>
      <w:bookmarkEnd w:id="1034"/>
      <w:r>
        <w:rPr>
          <w:rFonts w:hint="cs"/>
          <w:rtl/>
        </w:rPr>
        <w:t>הם לא ויתרו, ומיל</w:t>
      </w:r>
      <w:bookmarkStart w:id="1035" w:name="_ETM_Q3_224582"/>
      <w:bookmarkEnd w:id="1035"/>
      <w:r>
        <w:rPr>
          <w:rFonts w:hint="cs"/>
          <w:rtl/>
        </w:rPr>
        <w:t>או וממלאים את תפקידם נאמנה.</w:t>
      </w:r>
      <w:bookmarkStart w:id="1036" w:name="_ETM_Q3_219832"/>
      <w:bookmarkStart w:id="1037" w:name="_ETM_Q3_220002"/>
      <w:bookmarkEnd w:id="1036"/>
      <w:bookmarkEnd w:id="1037"/>
    </w:p>
    <w:p w:rsidR="003D1507" w:rsidRDefault="003D1507" w:rsidP="002410D1">
      <w:pPr>
        <w:rPr>
          <w:rtl/>
        </w:rPr>
      </w:pPr>
      <w:bookmarkStart w:id="1038" w:name="_ETM_Q3_220084"/>
      <w:bookmarkStart w:id="1039" w:name="_ETM_Q3_220146"/>
      <w:bookmarkEnd w:id="1038"/>
      <w:bookmarkEnd w:id="1039"/>
    </w:p>
    <w:p w:rsidR="003D1507" w:rsidRDefault="003D1507" w:rsidP="00A434BB">
      <w:pPr>
        <w:rPr>
          <w:rtl/>
        </w:rPr>
      </w:pPr>
      <w:bookmarkStart w:id="1040" w:name="_ETM_Q3_220222"/>
      <w:bookmarkEnd w:id="1040"/>
      <w:r>
        <w:rPr>
          <w:rFonts w:hint="cs"/>
          <w:rtl/>
        </w:rPr>
        <w:t xml:space="preserve">מקצוע </w:t>
      </w:r>
      <w:bookmarkStart w:id="1041" w:name="_ETM_Q3_225772"/>
      <w:bookmarkStart w:id="1042" w:name="_ETM_Q3_224052"/>
      <w:bookmarkEnd w:id="1041"/>
      <w:bookmarkEnd w:id="1042"/>
      <w:r>
        <w:rPr>
          <w:rFonts w:hint="cs"/>
          <w:rtl/>
        </w:rPr>
        <w:t>העבודה הסוציאלית עבר לא</w:t>
      </w:r>
      <w:bookmarkStart w:id="1043" w:name="_ETM_Q3_224802"/>
      <w:bookmarkEnd w:id="1043"/>
      <w:r>
        <w:rPr>
          <w:rFonts w:hint="cs"/>
          <w:rtl/>
        </w:rPr>
        <w:t xml:space="preserve"> </w:t>
      </w:r>
      <w:bookmarkStart w:id="1044" w:name="_ETM_Q3_131168"/>
      <w:bookmarkStart w:id="1045" w:name="_ETM_Q3_132514"/>
      <w:bookmarkStart w:id="1046" w:name="_ETM_Q3_132575"/>
      <w:bookmarkStart w:id="1047" w:name="_ETM_Q3_124230"/>
      <w:bookmarkStart w:id="1048" w:name="_ETM_Q3_225550"/>
      <w:bookmarkStart w:id="1049" w:name="_ETM_Q3_225700"/>
      <w:bookmarkEnd w:id="984"/>
      <w:bookmarkEnd w:id="1044"/>
      <w:bookmarkEnd w:id="1045"/>
      <w:bookmarkEnd w:id="1046"/>
      <w:bookmarkEnd w:id="1047"/>
      <w:bookmarkEnd w:id="1048"/>
      <w:bookmarkEnd w:id="1049"/>
      <w:r>
        <w:rPr>
          <w:rtl/>
        </w:rPr>
        <w:t>מ</w:t>
      </w:r>
      <w:r>
        <w:rPr>
          <w:rFonts w:hint="cs"/>
          <w:rtl/>
        </w:rPr>
        <w:t xml:space="preserve">עט </w:t>
      </w:r>
      <w:bookmarkStart w:id="1050" w:name="_ETM_Q3_221612"/>
      <w:bookmarkEnd w:id="1050"/>
      <w:r>
        <w:rPr>
          <w:rtl/>
        </w:rPr>
        <w:t>טלטלות</w:t>
      </w:r>
      <w:r>
        <w:rPr>
          <w:rFonts w:hint="cs"/>
          <w:rtl/>
        </w:rPr>
        <w:t>.</w:t>
      </w:r>
      <w:r>
        <w:rPr>
          <w:rtl/>
        </w:rPr>
        <w:t xml:space="preserve"> </w:t>
      </w:r>
      <w:bookmarkStart w:id="1051" w:name="_ETM_Q3_227110"/>
      <w:bookmarkEnd w:id="1051"/>
      <w:r>
        <w:rPr>
          <w:rtl/>
        </w:rPr>
        <w:t xml:space="preserve">בשנת </w:t>
      </w:r>
      <w:bookmarkStart w:id="1052" w:name="_ETM_Q3_227650"/>
      <w:bookmarkEnd w:id="1052"/>
      <w:r>
        <w:rPr>
          <w:rtl/>
        </w:rPr>
        <w:t xml:space="preserve">1934 </w:t>
      </w:r>
      <w:bookmarkStart w:id="1053" w:name="_ETM_Q3_229510"/>
      <w:bookmarkEnd w:id="1053"/>
      <w:r>
        <w:rPr>
          <w:rtl/>
        </w:rPr>
        <w:t xml:space="preserve">נפתח </w:t>
      </w:r>
      <w:bookmarkStart w:id="1054" w:name="_ETM_Q3_229900"/>
      <w:bookmarkEnd w:id="1054"/>
      <w:r>
        <w:rPr>
          <w:rtl/>
        </w:rPr>
        <w:t>בירושלים בית</w:t>
      </w:r>
      <w:bookmarkStart w:id="1055" w:name="_ETM_Q3_230170"/>
      <w:bookmarkEnd w:id="1055"/>
      <w:r>
        <w:rPr>
          <w:rFonts w:hint="cs"/>
          <w:rtl/>
        </w:rPr>
        <w:t xml:space="preserve"> </w:t>
      </w:r>
      <w:r>
        <w:rPr>
          <w:rtl/>
        </w:rPr>
        <w:t xml:space="preserve">הספר </w:t>
      </w:r>
      <w:bookmarkStart w:id="1056" w:name="_ETM_Q3_230710"/>
      <w:bookmarkEnd w:id="1056"/>
      <w:r>
        <w:rPr>
          <w:rtl/>
        </w:rPr>
        <w:t xml:space="preserve">הראשון </w:t>
      </w:r>
      <w:bookmarkStart w:id="1057" w:name="_ETM_Q3_231670"/>
      <w:bookmarkEnd w:id="1057"/>
      <w:r>
        <w:rPr>
          <w:rtl/>
        </w:rPr>
        <w:t xml:space="preserve">לעבודה </w:t>
      </w:r>
      <w:bookmarkStart w:id="1058" w:name="_ETM_Q3_232239"/>
      <w:bookmarkEnd w:id="1058"/>
      <w:r>
        <w:rPr>
          <w:rtl/>
        </w:rPr>
        <w:t>סוציאלית</w:t>
      </w:r>
      <w:r>
        <w:rPr>
          <w:rFonts w:hint="cs"/>
          <w:rtl/>
        </w:rPr>
        <w:t>,</w:t>
      </w:r>
      <w:bookmarkStart w:id="1059" w:name="_ETM_Q3_231723"/>
      <w:bookmarkEnd w:id="1059"/>
      <w:r>
        <w:rPr>
          <w:rtl/>
        </w:rPr>
        <w:t xml:space="preserve"> </w:t>
      </w:r>
      <w:bookmarkStart w:id="1060" w:name="_ETM_Q3_232930"/>
      <w:bookmarkStart w:id="1061" w:name="_ETM_Q3_234280"/>
      <w:bookmarkStart w:id="1062" w:name="_ETM_Q3_233103"/>
      <w:bookmarkEnd w:id="1060"/>
      <w:bookmarkEnd w:id="1061"/>
      <w:bookmarkEnd w:id="1062"/>
      <w:r>
        <w:rPr>
          <w:rtl/>
        </w:rPr>
        <w:t xml:space="preserve">ביוזמתה </w:t>
      </w:r>
      <w:bookmarkStart w:id="1063" w:name="_ETM_Q3_235120"/>
      <w:bookmarkEnd w:id="1063"/>
      <w:r>
        <w:rPr>
          <w:rtl/>
        </w:rPr>
        <w:t xml:space="preserve">וניהולה </w:t>
      </w:r>
      <w:bookmarkStart w:id="1064" w:name="_ETM_Q3_235750"/>
      <w:bookmarkEnd w:id="1064"/>
      <w:r>
        <w:rPr>
          <w:rtl/>
        </w:rPr>
        <w:t xml:space="preserve">של </w:t>
      </w:r>
      <w:bookmarkStart w:id="1065" w:name="_ETM_Q3_236050"/>
      <w:bookmarkEnd w:id="1065"/>
      <w:r>
        <w:rPr>
          <w:rFonts w:hint="cs"/>
          <w:rtl/>
        </w:rPr>
        <w:t>סי</w:t>
      </w:r>
      <w:bookmarkStart w:id="1066" w:name="_ETM_Q3_234574"/>
      <w:bookmarkEnd w:id="1066"/>
      <w:r>
        <w:rPr>
          <w:rtl/>
        </w:rPr>
        <w:t xml:space="preserve">די </w:t>
      </w:r>
      <w:bookmarkStart w:id="1067" w:name="_ETM_Q3_236920"/>
      <w:bookmarkEnd w:id="1067"/>
      <w:r>
        <w:rPr>
          <w:rtl/>
        </w:rPr>
        <w:t>ורו</w:t>
      </w:r>
      <w:r>
        <w:rPr>
          <w:rFonts w:hint="cs"/>
          <w:rtl/>
        </w:rPr>
        <w:t>נ</w:t>
      </w:r>
      <w:r>
        <w:rPr>
          <w:rtl/>
        </w:rPr>
        <w:t>סקי</w:t>
      </w:r>
      <w:r>
        <w:rPr>
          <w:rFonts w:hint="cs"/>
          <w:rtl/>
        </w:rPr>
        <w:t>,</w:t>
      </w:r>
      <w:bookmarkStart w:id="1068" w:name="_ETM_Q3_235233"/>
      <w:bookmarkStart w:id="1069" w:name="_ETM_Q3_236932"/>
      <w:bookmarkEnd w:id="1068"/>
      <w:bookmarkEnd w:id="1069"/>
      <w:r>
        <w:rPr>
          <w:rtl/>
        </w:rPr>
        <w:t xml:space="preserve"> </w:t>
      </w:r>
      <w:bookmarkStart w:id="1070" w:name="_ETM_Q3_237820"/>
      <w:bookmarkStart w:id="1071" w:name="_ETM_Q3_235483"/>
      <w:bookmarkEnd w:id="1070"/>
      <w:bookmarkEnd w:id="1071"/>
      <w:r>
        <w:rPr>
          <w:rtl/>
        </w:rPr>
        <w:t xml:space="preserve">ממייסדות </w:t>
      </w:r>
      <w:bookmarkStart w:id="1072" w:name="_ETM_Q3_238629"/>
      <w:bookmarkEnd w:id="1072"/>
      <w:r>
        <w:rPr>
          <w:rtl/>
        </w:rPr>
        <w:t>ומעצ</w:t>
      </w:r>
      <w:r>
        <w:rPr>
          <w:rFonts w:hint="cs"/>
          <w:rtl/>
        </w:rPr>
        <w:t>ב</w:t>
      </w:r>
      <w:bookmarkStart w:id="1073" w:name="_ETM_Q3_235813"/>
      <w:bookmarkEnd w:id="1073"/>
      <w:r>
        <w:rPr>
          <w:rtl/>
        </w:rPr>
        <w:t xml:space="preserve">ות </w:t>
      </w:r>
      <w:bookmarkStart w:id="1074" w:name="_ETM_Q3_239290"/>
      <w:bookmarkEnd w:id="1074"/>
      <w:r>
        <w:rPr>
          <w:rtl/>
        </w:rPr>
        <w:t xml:space="preserve">העבודה </w:t>
      </w:r>
      <w:bookmarkStart w:id="1075" w:name="_ETM_Q3_239770"/>
      <w:bookmarkEnd w:id="1075"/>
      <w:r>
        <w:rPr>
          <w:rtl/>
        </w:rPr>
        <w:t xml:space="preserve">הסוציאלית </w:t>
      </w:r>
      <w:bookmarkStart w:id="1076" w:name="_ETM_Q3_240519"/>
      <w:bookmarkEnd w:id="1076"/>
      <w:r>
        <w:rPr>
          <w:rtl/>
        </w:rPr>
        <w:t>ב</w:t>
      </w:r>
      <w:r>
        <w:rPr>
          <w:rFonts w:hint="cs"/>
          <w:rtl/>
        </w:rPr>
        <w:t>י</w:t>
      </w:r>
      <w:bookmarkStart w:id="1077" w:name="_ETM_Q3_237733"/>
      <w:bookmarkEnd w:id="1077"/>
      <w:r>
        <w:rPr>
          <w:rtl/>
        </w:rPr>
        <w:t xml:space="preserve">ישוב </w:t>
      </w:r>
      <w:bookmarkStart w:id="1078" w:name="_ETM_Q3_241090"/>
      <w:bookmarkEnd w:id="1078"/>
      <w:r>
        <w:rPr>
          <w:rtl/>
        </w:rPr>
        <w:t>היהודי</w:t>
      </w:r>
      <w:r>
        <w:rPr>
          <w:rFonts w:hint="cs"/>
          <w:rtl/>
        </w:rPr>
        <w:t>.</w:t>
      </w:r>
      <w:r>
        <w:rPr>
          <w:rtl/>
        </w:rPr>
        <w:t xml:space="preserve"> </w:t>
      </w:r>
      <w:bookmarkStart w:id="1079" w:name="_ETM_Q3_242530"/>
      <w:bookmarkEnd w:id="1079"/>
      <w:r>
        <w:rPr>
          <w:rFonts w:hint="cs"/>
          <w:rtl/>
        </w:rPr>
        <w:t>עש</w:t>
      </w:r>
      <w:r>
        <w:rPr>
          <w:rtl/>
        </w:rPr>
        <w:t xml:space="preserve">ורים </w:t>
      </w:r>
      <w:bookmarkStart w:id="1080" w:name="_ETM_Q3_243190"/>
      <w:bookmarkEnd w:id="1080"/>
      <w:r>
        <w:rPr>
          <w:rtl/>
        </w:rPr>
        <w:t>אחרי</w:t>
      </w:r>
      <w:r>
        <w:rPr>
          <w:rFonts w:hint="cs"/>
          <w:rtl/>
        </w:rPr>
        <w:t>,</w:t>
      </w:r>
      <w:bookmarkStart w:id="1081" w:name="_ETM_Q3_243034"/>
      <w:bookmarkStart w:id="1082" w:name="_ETM_Q3_243670"/>
      <w:bookmarkEnd w:id="1081"/>
      <w:bookmarkEnd w:id="1082"/>
      <w:r>
        <w:rPr>
          <w:rtl/>
        </w:rPr>
        <w:t xml:space="preserve"> </w:t>
      </w:r>
      <w:bookmarkStart w:id="1083" w:name="_ETM_Q3_244420"/>
      <w:bookmarkEnd w:id="1083"/>
      <w:r>
        <w:rPr>
          <w:rtl/>
        </w:rPr>
        <w:t xml:space="preserve">לדאבוני </w:t>
      </w:r>
      <w:bookmarkStart w:id="1084" w:name="_ETM_Q3_245200"/>
      <w:bookmarkEnd w:id="1084"/>
      <w:r>
        <w:rPr>
          <w:rtl/>
        </w:rPr>
        <w:t xml:space="preserve">אני </w:t>
      </w:r>
      <w:bookmarkStart w:id="1085" w:name="_ETM_Q3_245470"/>
      <w:bookmarkEnd w:id="1085"/>
      <w:r>
        <w:rPr>
          <w:rtl/>
        </w:rPr>
        <w:t xml:space="preserve">חשה </w:t>
      </w:r>
      <w:bookmarkStart w:id="1086" w:name="_ETM_Q3_246369"/>
      <w:bookmarkEnd w:id="1086"/>
      <w:r>
        <w:rPr>
          <w:rtl/>
        </w:rPr>
        <w:t xml:space="preserve">שאנשי </w:t>
      </w:r>
      <w:bookmarkStart w:id="1087" w:name="_ETM_Q3_246850"/>
      <w:bookmarkEnd w:id="1087"/>
      <w:r>
        <w:rPr>
          <w:rtl/>
        </w:rPr>
        <w:t>המקצוע</w:t>
      </w:r>
      <w:bookmarkStart w:id="1088" w:name="_ETM_Q3_247189"/>
      <w:bookmarkStart w:id="1089" w:name="_ETM_Q3_246304"/>
      <w:bookmarkEnd w:id="1088"/>
      <w:bookmarkEnd w:id="1089"/>
      <w:r>
        <w:rPr>
          <w:rtl/>
        </w:rPr>
        <w:t xml:space="preserve"> </w:t>
      </w:r>
      <w:bookmarkStart w:id="1090" w:name="_ETM_Q3_247429"/>
      <w:bookmarkEnd w:id="1090"/>
      <w:r>
        <w:rPr>
          <w:rtl/>
        </w:rPr>
        <w:t xml:space="preserve">אינם </w:t>
      </w:r>
      <w:bookmarkStart w:id="1091" w:name="_ETM_Q3_247819"/>
      <w:bookmarkEnd w:id="1091"/>
      <w:r>
        <w:rPr>
          <w:rtl/>
        </w:rPr>
        <w:t xml:space="preserve">זוכים </w:t>
      </w:r>
      <w:bookmarkStart w:id="1092" w:name="_ETM_Q3_248840"/>
      <w:bookmarkEnd w:id="1092"/>
      <w:r>
        <w:rPr>
          <w:rtl/>
        </w:rPr>
        <w:t xml:space="preserve">להערכה </w:t>
      </w:r>
      <w:bookmarkStart w:id="1093" w:name="_ETM_Q3_250010"/>
      <w:bookmarkEnd w:id="1093"/>
      <w:r>
        <w:rPr>
          <w:rFonts w:hint="cs"/>
          <w:rtl/>
        </w:rPr>
        <w:t>ש</w:t>
      </w:r>
      <w:bookmarkStart w:id="1094" w:name="_ETM_Q3_250520"/>
      <w:bookmarkEnd w:id="1094"/>
      <w:r>
        <w:rPr>
          <w:rtl/>
        </w:rPr>
        <w:t xml:space="preserve">הם </w:t>
      </w:r>
      <w:bookmarkStart w:id="1095" w:name="_ETM_Q3_250640"/>
      <w:bookmarkEnd w:id="1095"/>
      <w:r>
        <w:rPr>
          <w:rtl/>
        </w:rPr>
        <w:t>ראויים</w:t>
      </w:r>
      <w:r>
        <w:rPr>
          <w:rFonts w:hint="cs"/>
          <w:rtl/>
        </w:rPr>
        <w:t xml:space="preserve"> לה.</w:t>
      </w:r>
      <w:r>
        <w:rPr>
          <w:rtl/>
        </w:rPr>
        <w:t xml:space="preserve"> </w:t>
      </w:r>
      <w:bookmarkStart w:id="1096" w:name="_ETM_Q3_251810"/>
      <w:bookmarkEnd w:id="1096"/>
      <w:r>
        <w:rPr>
          <w:rtl/>
        </w:rPr>
        <w:t xml:space="preserve">מה </w:t>
      </w:r>
      <w:bookmarkStart w:id="1097" w:name="_ETM_Q3_252110"/>
      <w:bookmarkEnd w:id="1097"/>
      <w:r>
        <w:rPr>
          <w:rtl/>
        </w:rPr>
        <w:t xml:space="preserve">גם </w:t>
      </w:r>
      <w:bookmarkStart w:id="1098" w:name="_ETM_Q3_252860"/>
      <w:bookmarkEnd w:id="1098"/>
      <w:r>
        <w:rPr>
          <w:rtl/>
        </w:rPr>
        <w:t xml:space="preserve">שניתן </w:t>
      </w:r>
      <w:bookmarkStart w:id="1099" w:name="_ETM_Q3_253910"/>
      <w:bookmarkEnd w:id="1099"/>
      <w:r>
        <w:rPr>
          <w:rtl/>
        </w:rPr>
        <w:t xml:space="preserve">לראות </w:t>
      </w:r>
      <w:bookmarkStart w:id="1100" w:name="_ETM_Q3_254240"/>
      <w:bookmarkEnd w:id="1100"/>
      <w:r>
        <w:rPr>
          <w:rtl/>
        </w:rPr>
        <w:t xml:space="preserve">את </w:t>
      </w:r>
      <w:bookmarkStart w:id="1101" w:name="_ETM_Q3_254390"/>
      <w:bookmarkEnd w:id="1101"/>
      <w:r>
        <w:rPr>
          <w:rtl/>
        </w:rPr>
        <w:t xml:space="preserve">הסטיגמות </w:t>
      </w:r>
      <w:bookmarkStart w:id="1102" w:name="_ETM_Q3_255410"/>
      <w:bookmarkEnd w:id="1102"/>
      <w:r>
        <w:rPr>
          <w:rtl/>
        </w:rPr>
        <w:t>שחלק</w:t>
      </w:r>
      <w:r>
        <w:rPr>
          <w:rFonts w:hint="cs"/>
          <w:rtl/>
        </w:rPr>
        <w:t>ן</w:t>
      </w:r>
      <w:r>
        <w:rPr>
          <w:rtl/>
        </w:rPr>
        <w:t xml:space="preserve"> </w:t>
      </w:r>
      <w:bookmarkStart w:id="1103" w:name="_ETM_Q3_256280"/>
      <w:bookmarkEnd w:id="1103"/>
      <w:r>
        <w:rPr>
          <w:rtl/>
        </w:rPr>
        <w:t xml:space="preserve">אפילו </w:t>
      </w:r>
      <w:bookmarkStart w:id="1104" w:name="_ETM_Q3_256730"/>
      <w:bookmarkEnd w:id="1104"/>
      <w:r>
        <w:rPr>
          <w:rtl/>
        </w:rPr>
        <w:t>מ</w:t>
      </w:r>
      <w:bookmarkStart w:id="1105" w:name="_ETM_Q3_255534"/>
      <w:bookmarkEnd w:id="1105"/>
      <w:r>
        <w:rPr>
          <w:rtl/>
        </w:rPr>
        <w:t xml:space="preserve">לוות </w:t>
      </w:r>
      <w:bookmarkStart w:id="1106" w:name="_ETM_Q3_257180"/>
      <w:bookmarkEnd w:id="1106"/>
      <w:r>
        <w:rPr>
          <w:rtl/>
        </w:rPr>
        <w:t>אותם</w:t>
      </w:r>
      <w:r>
        <w:rPr>
          <w:rFonts w:hint="cs"/>
          <w:rtl/>
        </w:rPr>
        <w:t xml:space="preserve"> עד היום </w:t>
      </w:r>
      <w:r>
        <w:rPr>
          <w:rFonts w:hint="eastAsia"/>
          <w:rtl/>
        </w:rPr>
        <w:t>–</w:t>
      </w:r>
      <w:r>
        <w:rPr>
          <w:rtl/>
        </w:rPr>
        <w:t xml:space="preserve"> </w:t>
      </w:r>
      <w:bookmarkStart w:id="1107" w:name="_ETM_Q3_257480"/>
      <w:bookmarkStart w:id="1108" w:name="_ETM_Q3_257660"/>
      <w:bookmarkStart w:id="1109" w:name="_ETM_Q3_258440"/>
      <w:bookmarkStart w:id="1110" w:name="_ETM_Q3_259383"/>
      <w:bookmarkEnd w:id="1107"/>
      <w:bookmarkEnd w:id="1108"/>
      <w:bookmarkEnd w:id="1109"/>
      <w:bookmarkEnd w:id="1110"/>
      <w:r>
        <w:rPr>
          <w:rFonts w:hint="cs"/>
          <w:rtl/>
        </w:rPr>
        <w:t>ח</w:t>
      </w:r>
      <w:r>
        <w:rPr>
          <w:rtl/>
        </w:rPr>
        <w:t xml:space="preserve">וטפי </w:t>
      </w:r>
      <w:bookmarkStart w:id="1111" w:name="_ETM_Q3_259190"/>
      <w:bookmarkEnd w:id="1111"/>
      <w:r>
        <w:rPr>
          <w:rtl/>
        </w:rPr>
        <w:t>ילדים</w:t>
      </w:r>
      <w:r>
        <w:rPr>
          <w:rFonts w:hint="cs"/>
          <w:rtl/>
        </w:rPr>
        <w:t>,</w:t>
      </w:r>
      <w:r>
        <w:rPr>
          <w:rtl/>
        </w:rPr>
        <w:t xml:space="preserve"> </w:t>
      </w:r>
      <w:bookmarkStart w:id="1112" w:name="_ETM_Q3_259990"/>
      <w:bookmarkEnd w:id="1112"/>
      <w:r>
        <w:rPr>
          <w:rtl/>
        </w:rPr>
        <w:t xml:space="preserve">ועוד </w:t>
      </w:r>
      <w:bookmarkStart w:id="1113" w:name="_ETM_Q3_260319"/>
      <w:bookmarkEnd w:id="1113"/>
      <w:r>
        <w:rPr>
          <w:rtl/>
        </w:rPr>
        <w:t xml:space="preserve">שלל </w:t>
      </w:r>
      <w:bookmarkStart w:id="1114" w:name="_ETM_Q3_260680"/>
      <w:bookmarkEnd w:id="1114"/>
      <w:r>
        <w:rPr>
          <w:rtl/>
        </w:rPr>
        <w:t xml:space="preserve">כינויים </w:t>
      </w:r>
      <w:bookmarkStart w:id="1115" w:name="_ETM_Q3_261459"/>
      <w:bookmarkEnd w:id="1115"/>
      <w:r>
        <w:rPr>
          <w:rtl/>
        </w:rPr>
        <w:t xml:space="preserve">לא </w:t>
      </w:r>
      <w:bookmarkStart w:id="1116" w:name="_ETM_Q3_261759"/>
      <w:bookmarkEnd w:id="1116"/>
      <w:r>
        <w:rPr>
          <w:rtl/>
        </w:rPr>
        <w:t>ראויים</w:t>
      </w:r>
      <w:r>
        <w:rPr>
          <w:rFonts w:hint="cs"/>
          <w:rtl/>
        </w:rPr>
        <w:t>.</w:t>
      </w:r>
      <w:bookmarkStart w:id="1117" w:name="_ETM_Q3_264310"/>
      <w:bookmarkStart w:id="1118" w:name="_ETM_Q3_265329"/>
      <w:bookmarkEnd w:id="1117"/>
      <w:bookmarkEnd w:id="1118"/>
    </w:p>
    <w:p w:rsidR="003D1507" w:rsidRDefault="003D1507" w:rsidP="002410D1">
      <w:pPr>
        <w:rPr>
          <w:rtl/>
        </w:rPr>
      </w:pPr>
      <w:bookmarkStart w:id="1119" w:name="_ETM_Q3_265393"/>
      <w:bookmarkStart w:id="1120" w:name="_ETM_Q3_265490"/>
      <w:bookmarkEnd w:id="1119"/>
      <w:bookmarkEnd w:id="1120"/>
    </w:p>
    <w:p w:rsidR="003D1507" w:rsidRDefault="003D1507" w:rsidP="002410D1">
      <w:pPr>
        <w:rPr>
          <w:rtl/>
        </w:rPr>
      </w:pPr>
      <w:bookmarkStart w:id="1121" w:name="_ETM_Q3_265553"/>
      <w:bookmarkEnd w:id="1121"/>
      <w:r>
        <w:rPr>
          <w:rtl/>
        </w:rPr>
        <w:t xml:space="preserve">ניתן </w:t>
      </w:r>
      <w:bookmarkStart w:id="1122" w:name="_ETM_Q3_264760"/>
      <w:bookmarkEnd w:id="1122"/>
      <w:r>
        <w:rPr>
          <w:rtl/>
        </w:rPr>
        <w:t xml:space="preserve">גם </w:t>
      </w:r>
      <w:bookmarkStart w:id="1123" w:name="_ETM_Q3_264970"/>
      <w:bookmarkEnd w:id="1123"/>
      <w:r>
        <w:rPr>
          <w:rtl/>
        </w:rPr>
        <w:t xml:space="preserve">להבחין </w:t>
      </w:r>
      <w:bookmarkStart w:id="1124" w:name="_ETM_Q3_265810"/>
      <w:bookmarkEnd w:id="1124"/>
      <w:r>
        <w:rPr>
          <w:rtl/>
        </w:rPr>
        <w:t xml:space="preserve">בנתונים </w:t>
      </w:r>
      <w:bookmarkStart w:id="1125" w:name="_ETM_Q3_267110"/>
      <w:bookmarkEnd w:id="1125"/>
      <w:r>
        <w:rPr>
          <w:rFonts w:hint="cs"/>
          <w:rtl/>
        </w:rPr>
        <w:t>ב</w:t>
      </w:r>
      <w:r>
        <w:rPr>
          <w:rtl/>
        </w:rPr>
        <w:t xml:space="preserve">דבר </w:t>
      </w:r>
      <w:bookmarkStart w:id="1126" w:name="_ETM_Q3_267740"/>
      <w:bookmarkEnd w:id="1126"/>
      <w:r>
        <w:rPr>
          <w:rtl/>
        </w:rPr>
        <w:t xml:space="preserve">עומס </w:t>
      </w:r>
      <w:bookmarkStart w:id="1127" w:name="_ETM_Q3_268190"/>
      <w:bookmarkEnd w:id="1127"/>
      <w:r>
        <w:rPr>
          <w:rtl/>
        </w:rPr>
        <w:t xml:space="preserve">בכמות </w:t>
      </w:r>
      <w:bookmarkStart w:id="1128" w:name="_ETM_Q3_268700"/>
      <w:bookmarkEnd w:id="1128"/>
      <w:r>
        <w:rPr>
          <w:rtl/>
        </w:rPr>
        <w:t>המטופלים</w:t>
      </w:r>
      <w:r>
        <w:rPr>
          <w:rFonts w:hint="cs"/>
          <w:rtl/>
        </w:rPr>
        <w:t>.</w:t>
      </w:r>
      <w:r>
        <w:rPr>
          <w:rtl/>
        </w:rPr>
        <w:t xml:space="preserve"> </w:t>
      </w:r>
      <w:bookmarkStart w:id="1129" w:name="_ETM_Q3_270549"/>
      <w:bookmarkEnd w:id="1129"/>
      <w:r>
        <w:rPr>
          <w:rtl/>
        </w:rPr>
        <w:t xml:space="preserve">אני </w:t>
      </w:r>
      <w:bookmarkStart w:id="1130" w:name="_ETM_Q3_270790"/>
      <w:bookmarkEnd w:id="1130"/>
      <w:r>
        <w:rPr>
          <w:rtl/>
        </w:rPr>
        <w:t xml:space="preserve">מודה </w:t>
      </w:r>
      <w:bookmarkStart w:id="1131" w:name="_ETM_Q3_271180"/>
      <w:bookmarkEnd w:id="1131"/>
      <w:r>
        <w:rPr>
          <w:rtl/>
        </w:rPr>
        <w:t xml:space="preserve">לשר </w:t>
      </w:r>
      <w:bookmarkStart w:id="1132" w:name="_ETM_Q3_271630"/>
      <w:bookmarkEnd w:id="1132"/>
      <w:r>
        <w:rPr>
          <w:rtl/>
        </w:rPr>
        <w:t xml:space="preserve">הרווחה </w:t>
      </w:r>
      <w:bookmarkStart w:id="1133" w:name="_ETM_Q3_272880"/>
      <w:bookmarkEnd w:id="1133"/>
      <w:r>
        <w:rPr>
          <w:rtl/>
        </w:rPr>
        <w:t>מר</w:t>
      </w:r>
      <w:bookmarkStart w:id="1134" w:name="_ETM_Q3_273209"/>
      <w:bookmarkStart w:id="1135" w:name="_ETM_Q3_274140"/>
      <w:bookmarkStart w:id="1136" w:name="_ETM_Q3_274409"/>
      <w:bookmarkStart w:id="1137" w:name="_ETM_Q3_274860"/>
      <w:bookmarkEnd w:id="1134"/>
      <w:bookmarkEnd w:id="1135"/>
      <w:bookmarkEnd w:id="1136"/>
      <w:bookmarkEnd w:id="1137"/>
      <w:r>
        <w:rPr>
          <w:rtl/>
        </w:rPr>
        <w:t>גי</w:t>
      </w:r>
      <w:bookmarkStart w:id="1138" w:name="_ETM_Q3_274892"/>
      <w:bookmarkEnd w:id="1138"/>
      <w:r>
        <w:rPr>
          <w:rtl/>
        </w:rPr>
        <w:t xml:space="preserve"> </w:t>
      </w:r>
      <w:bookmarkStart w:id="1139" w:name="_ETM_Q3_276470"/>
      <w:bookmarkEnd w:id="1139"/>
      <w:r>
        <w:rPr>
          <w:rtl/>
        </w:rPr>
        <w:t xml:space="preserve">ושר </w:t>
      </w:r>
      <w:bookmarkStart w:id="1140" w:name="_ETM_Q3_276860"/>
      <w:bookmarkEnd w:id="1140"/>
      <w:r>
        <w:rPr>
          <w:rtl/>
        </w:rPr>
        <w:t xml:space="preserve">הרווחה </w:t>
      </w:r>
      <w:bookmarkStart w:id="1141" w:name="_ETM_Q3_277400"/>
      <w:bookmarkEnd w:id="1141"/>
      <w:r>
        <w:rPr>
          <w:rtl/>
        </w:rPr>
        <w:t xml:space="preserve">לשעבר </w:t>
      </w:r>
      <w:bookmarkStart w:id="1142" w:name="_ETM_Q3_278030"/>
      <w:bookmarkEnd w:id="1142"/>
      <w:r>
        <w:rPr>
          <w:rtl/>
        </w:rPr>
        <w:t xml:space="preserve">מאיר </w:t>
      </w:r>
      <w:bookmarkStart w:id="1143" w:name="_ETM_Q3_278360"/>
      <w:bookmarkEnd w:id="1143"/>
      <w:r>
        <w:rPr>
          <w:rtl/>
        </w:rPr>
        <w:t>כהן</w:t>
      </w:r>
      <w:r>
        <w:rPr>
          <w:rFonts w:hint="cs"/>
          <w:rtl/>
        </w:rPr>
        <w:t>,</w:t>
      </w:r>
      <w:r>
        <w:rPr>
          <w:rtl/>
        </w:rPr>
        <w:t xml:space="preserve"> </w:t>
      </w:r>
      <w:bookmarkStart w:id="1144" w:name="_ETM_Q3_279610"/>
      <w:bookmarkEnd w:id="1144"/>
      <w:r>
        <w:rPr>
          <w:rtl/>
        </w:rPr>
        <w:t xml:space="preserve">שמשרד </w:t>
      </w:r>
      <w:bookmarkStart w:id="1145" w:name="_ETM_Q3_280720"/>
      <w:bookmarkEnd w:id="1145"/>
      <w:r>
        <w:rPr>
          <w:rtl/>
        </w:rPr>
        <w:t>זה</w:t>
      </w:r>
      <w:bookmarkStart w:id="1146" w:name="_ETM_Q3_281229"/>
      <w:bookmarkEnd w:id="1146"/>
      <w:r>
        <w:rPr>
          <w:rFonts w:hint="cs"/>
          <w:rtl/>
        </w:rPr>
        <w:t xml:space="preserve">, </w:t>
      </w:r>
      <w:r>
        <w:rPr>
          <w:rtl/>
        </w:rPr>
        <w:t>ע</w:t>
      </w:r>
      <w:bookmarkStart w:id="1147" w:name="_ETM_Q3_278283"/>
      <w:bookmarkEnd w:id="1147"/>
      <w:r>
        <w:rPr>
          <w:rtl/>
        </w:rPr>
        <w:t xml:space="preserve">ובדים </w:t>
      </w:r>
      <w:bookmarkStart w:id="1148" w:name="_ETM_Q3_281709"/>
      <w:bookmarkEnd w:id="1148"/>
      <w:r>
        <w:rPr>
          <w:rtl/>
        </w:rPr>
        <w:t>אלה</w:t>
      </w:r>
      <w:r>
        <w:rPr>
          <w:rFonts w:hint="cs"/>
          <w:rtl/>
        </w:rPr>
        <w:t>,</w:t>
      </w:r>
      <w:r>
        <w:rPr>
          <w:rtl/>
        </w:rPr>
        <w:t xml:space="preserve"> </w:t>
      </w:r>
      <w:bookmarkStart w:id="1149" w:name="_ETM_Q3_282159"/>
      <w:bookmarkEnd w:id="1149"/>
      <w:r>
        <w:rPr>
          <w:rtl/>
        </w:rPr>
        <w:t xml:space="preserve">עומדים </w:t>
      </w:r>
      <w:bookmarkStart w:id="1150" w:name="_ETM_Q3_282520"/>
      <w:bookmarkEnd w:id="1150"/>
      <w:r>
        <w:rPr>
          <w:rtl/>
        </w:rPr>
        <w:t xml:space="preserve">לנגד </w:t>
      </w:r>
      <w:bookmarkStart w:id="1151" w:name="_ETM_Q3_283209"/>
      <w:bookmarkEnd w:id="1151"/>
      <w:r>
        <w:rPr>
          <w:rtl/>
        </w:rPr>
        <w:t>עיניהם</w:t>
      </w:r>
      <w:r>
        <w:rPr>
          <w:rFonts w:hint="cs"/>
          <w:rtl/>
        </w:rPr>
        <w:t>,</w:t>
      </w:r>
      <w:r>
        <w:rPr>
          <w:rtl/>
        </w:rPr>
        <w:t xml:space="preserve"> </w:t>
      </w:r>
      <w:bookmarkStart w:id="1152" w:name="_ETM_Q3_284050"/>
      <w:bookmarkEnd w:id="1152"/>
      <w:r>
        <w:rPr>
          <w:rtl/>
        </w:rPr>
        <w:t xml:space="preserve">לרבות </w:t>
      </w:r>
      <w:bookmarkStart w:id="1153" w:name="_ETM_Q3_284560"/>
      <w:bookmarkEnd w:id="1153"/>
      <w:r>
        <w:rPr>
          <w:rtl/>
        </w:rPr>
        <w:t xml:space="preserve">סוגיית </w:t>
      </w:r>
      <w:bookmarkStart w:id="1154" w:name="_ETM_Q3_285069"/>
      <w:bookmarkEnd w:id="1154"/>
      <w:r>
        <w:rPr>
          <w:rtl/>
        </w:rPr>
        <w:t>שכרם</w:t>
      </w:r>
      <w:r>
        <w:rPr>
          <w:rFonts w:hint="cs"/>
          <w:rtl/>
        </w:rPr>
        <w:t>.</w:t>
      </w:r>
      <w:bookmarkStart w:id="1155" w:name="_ETM_Q3_285723"/>
      <w:bookmarkStart w:id="1156" w:name="_ETM_Q3_286560"/>
      <w:bookmarkStart w:id="1157" w:name="_ETM_Q3_286201"/>
      <w:bookmarkEnd w:id="1155"/>
      <w:bookmarkEnd w:id="1156"/>
      <w:bookmarkEnd w:id="1157"/>
    </w:p>
    <w:p w:rsidR="003D1507" w:rsidRDefault="003D1507" w:rsidP="002410D1">
      <w:pPr>
        <w:rPr>
          <w:rtl/>
        </w:rPr>
      </w:pPr>
      <w:bookmarkStart w:id="1158" w:name="_ETM_Q3_286257"/>
      <w:bookmarkStart w:id="1159" w:name="_ETM_Q3_286377"/>
      <w:bookmarkEnd w:id="1158"/>
      <w:bookmarkEnd w:id="1159"/>
    </w:p>
    <w:p w:rsidR="003D1507" w:rsidRDefault="003D1507" w:rsidP="003849D7">
      <w:pPr>
        <w:rPr>
          <w:rtl/>
        </w:rPr>
      </w:pPr>
      <w:bookmarkStart w:id="1160" w:name="_ETM_Q3_286427"/>
      <w:bookmarkEnd w:id="1160"/>
      <w:r>
        <w:rPr>
          <w:rtl/>
        </w:rPr>
        <w:t xml:space="preserve">בנימה </w:t>
      </w:r>
      <w:bookmarkStart w:id="1161" w:name="_ETM_Q3_287069"/>
      <w:bookmarkEnd w:id="1161"/>
      <w:r>
        <w:rPr>
          <w:rtl/>
        </w:rPr>
        <w:t>אישית</w:t>
      </w:r>
      <w:r>
        <w:rPr>
          <w:rFonts w:hint="cs"/>
          <w:rtl/>
        </w:rPr>
        <w:t>,</w:t>
      </w:r>
      <w:r>
        <w:rPr>
          <w:rtl/>
        </w:rPr>
        <w:t xml:space="preserve"> </w:t>
      </w:r>
      <w:bookmarkStart w:id="1162" w:name="_ETM_Q3_288140"/>
      <w:bookmarkEnd w:id="1162"/>
      <w:r>
        <w:rPr>
          <w:rtl/>
        </w:rPr>
        <w:t xml:space="preserve">טרם </w:t>
      </w:r>
      <w:bookmarkStart w:id="1163" w:name="_ETM_Q3_288590"/>
      <w:bookmarkEnd w:id="1163"/>
      <w:r>
        <w:rPr>
          <w:rtl/>
        </w:rPr>
        <w:t xml:space="preserve">נבחרתי </w:t>
      </w:r>
      <w:bookmarkStart w:id="1164" w:name="_ETM_Q3_289100"/>
      <w:bookmarkEnd w:id="1164"/>
      <w:r>
        <w:rPr>
          <w:rtl/>
        </w:rPr>
        <w:t xml:space="preserve">לכנסת </w:t>
      </w:r>
      <w:bookmarkStart w:id="1165" w:name="_ETM_Q3_289970"/>
      <w:bookmarkEnd w:id="1165"/>
      <w:r>
        <w:rPr>
          <w:rFonts w:hint="cs"/>
          <w:rtl/>
        </w:rPr>
        <w:t>העשרים-וחמש</w:t>
      </w:r>
      <w:r>
        <w:rPr>
          <w:rtl/>
        </w:rPr>
        <w:t xml:space="preserve"> </w:t>
      </w:r>
      <w:bookmarkStart w:id="1166" w:name="_ETM_Q3_291080"/>
      <w:bookmarkEnd w:id="1166"/>
      <w:r>
        <w:rPr>
          <w:rtl/>
        </w:rPr>
        <w:t xml:space="preserve">עבדתי </w:t>
      </w:r>
      <w:bookmarkStart w:id="1167" w:name="_ETM_Q3_291620"/>
      <w:bookmarkEnd w:id="1167"/>
      <w:r>
        <w:rPr>
          <w:rtl/>
        </w:rPr>
        <w:t>כעו</w:t>
      </w:r>
      <w:r>
        <w:rPr>
          <w:rFonts w:hint="cs"/>
          <w:rtl/>
        </w:rPr>
        <w:t>רכת דין</w:t>
      </w:r>
      <w:bookmarkStart w:id="1168" w:name="_ETM_Q3_290643"/>
      <w:bookmarkEnd w:id="1168"/>
      <w:r>
        <w:rPr>
          <w:rFonts w:hint="cs"/>
          <w:rtl/>
        </w:rPr>
        <w:t>.</w:t>
      </w:r>
      <w:r>
        <w:rPr>
          <w:rtl/>
        </w:rPr>
        <w:t xml:space="preserve"> </w:t>
      </w:r>
      <w:bookmarkStart w:id="1169" w:name="_ETM_Q3_292960"/>
      <w:bookmarkEnd w:id="1169"/>
      <w:r>
        <w:rPr>
          <w:rFonts w:hint="cs"/>
          <w:rtl/>
        </w:rPr>
        <w:t>יי</w:t>
      </w:r>
      <w:r>
        <w:rPr>
          <w:rtl/>
        </w:rPr>
        <w:t xml:space="preserve">צגתי </w:t>
      </w:r>
      <w:bookmarkStart w:id="1170" w:name="_ETM_Q3_293530"/>
      <w:bookmarkEnd w:id="1170"/>
      <w:r>
        <w:rPr>
          <w:rtl/>
        </w:rPr>
        <w:t>הורים</w:t>
      </w:r>
      <w:r>
        <w:rPr>
          <w:rFonts w:hint="cs"/>
          <w:rtl/>
        </w:rPr>
        <w:t>,</w:t>
      </w:r>
      <w:r>
        <w:rPr>
          <w:rtl/>
        </w:rPr>
        <w:t xml:space="preserve"> </w:t>
      </w:r>
      <w:bookmarkStart w:id="1171" w:name="_ETM_Q3_294070"/>
      <w:bookmarkEnd w:id="1171"/>
      <w:r>
        <w:rPr>
          <w:rtl/>
        </w:rPr>
        <w:t>ילדים</w:t>
      </w:r>
      <w:r>
        <w:rPr>
          <w:rFonts w:hint="cs"/>
          <w:rtl/>
        </w:rPr>
        <w:t>,</w:t>
      </w:r>
      <w:r>
        <w:rPr>
          <w:rtl/>
        </w:rPr>
        <w:t xml:space="preserve"> </w:t>
      </w:r>
      <w:bookmarkStart w:id="1172" w:name="_ETM_Q3_294910"/>
      <w:bookmarkEnd w:id="1172"/>
      <w:r>
        <w:rPr>
          <w:rtl/>
        </w:rPr>
        <w:t>קטינים</w:t>
      </w:r>
      <w:bookmarkStart w:id="1173" w:name="_ETM_Q3_295900"/>
      <w:bookmarkEnd w:id="1173"/>
      <w:r>
        <w:rPr>
          <w:rFonts w:hint="cs"/>
          <w:rtl/>
        </w:rPr>
        <w:t xml:space="preserve"> ו</w:t>
      </w:r>
      <w:r>
        <w:rPr>
          <w:rtl/>
        </w:rPr>
        <w:t>משפחות</w:t>
      </w:r>
      <w:bookmarkStart w:id="1174" w:name="_ETM_Q3_295923"/>
      <w:bookmarkEnd w:id="1174"/>
      <w:r>
        <w:rPr>
          <w:rFonts w:hint="cs"/>
          <w:rtl/>
        </w:rPr>
        <w:t>.</w:t>
      </w:r>
      <w:bookmarkStart w:id="1175" w:name="_ETM_Q3_301158"/>
      <w:bookmarkEnd w:id="1175"/>
      <w:r>
        <w:rPr>
          <w:rtl/>
        </w:rPr>
        <w:t xml:space="preserve"> </w:t>
      </w:r>
      <w:bookmarkStart w:id="1176" w:name="_ETM_Q3_297189"/>
      <w:bookmarkEnd w:id="1176"/>
      <w:r>
        <w:rPr>
          <w:rtl/>
        </w:rPr>
        <w:t xml:space="preserve">נחשפתי </w:t>
      </w:r>
      <w:bookmarkStart w:id="1177" w:name="_ETM_Q3_297820"/>
      <w:bookmarkEnd w:id="1177"/>
      <w:r>
        <w:rPr>
          <w:rtl/>
        </w:rPr>
        <w:t xml:space="preserve">לעבודתם </w:t>
      </w:r>
      <w:bookmarkStart w:id="1178" w:name="_ETM_Q3_298600"/>
      <w:bookmarkEnd w:id="1178"/>
      <w:r>
        <w:rPr>
          <w:rtl/>
        </w:rPr>
        <w:t>היו</w:t>
      </w:r>
      <w:r>
        <w:rPr>
          <w:rFonts w:hint="cs"/>
          <w:rtl/>
        </w:rPr>
        <w:t>ם-</w:t>
      </w:r>
      <w:r>
        <w:rPr>
          <w:rtl/>
        </w:rPr>
        <w:t xml:space="preserve">יומית </w:t>
      </w:r>
      <w:bookmarkStart w:id="1179" w:name="_ETM_Q3_299380"/>
      <w:bookmarkEnd w:id="1179"/>
      <w:r>
        <w:rPr>
          <w:rtl/>
        </w:rPr>
        <w:t xml:space="preserve">והמקצועית </w:t>
      </w:r>
      <w:bookmarkStart w:id="1180" w:name="_ETM_Q3_300600"/>
      <w:bookmarkEnd w:id="1180"/>
      <w:r>
        <w:rPr>
          <w:rtl/>
        </w:rPr>
        <w:t xml:space="preserve">של </w:t>
      </w:r>
      <w:bookmarkStart w:id="1181" w:name="_ETM_Q3_300840"/>
      <w:bookmarkEnd w:id="1181"/>
      <w:r>
        <w:rPr>
          <w:rtl/>
        </w:rPr>
        <w:t xml:space="preserve">העובדים </w:t>
      </w:r>
      <w:bookmarkStart w:id="1182" w:name="_ETM_Q3_301260"/>
      <w:bookmarkEnd w:id="1182"/>
      <w:r>
        <w:rPr>
          <w:rtl/>
        </w:rPr>
        <w:t xml:space="preserve">והעובדות </w:t>
      </w:r>
      <w:bookmarkStart w:id="1183" w:name="_ETM_Q3_301740"/>
      <w:bookmarkEnd w:id="1183"/>
      <w:r>
        <w:rPr>
          <w:rtl/>
        </w:rPr>
        <w:t>הסוציאלי</w:t>
      </w:r>
      <w:r>
        <w:rPr>
          <w:rFonts w:hint="cs"/>
          <w:rtl/>
        </w:rPr>
        <w:t>ים,</w:t>
      </w:r>
      <w:r>
        <w:rPr>
          <w:rtl/>
        </w:rPr>
        <w:t xml:space="preserve"> </w:t>
      </w:r>
      <w:bookmarkStart w:id="1184" w:name="_ETM_Q3_304439"/>
      <w:bookmarkStart w:id="1185" w:name="_ETM_Q3_302392"/>
      <w:bookmarkEnd w:id="1184"/>
      <w:bookmarkEnd w:id="1185"/>
      <w:r>
        <w:rPr>
          <w:rFonts w:hint="cs"/>
          <w:rtl/>
        </w:rPr>
        <w:t>ובהם</w:t>
      </w:r>
      <w:r>
        <w:rPr>
          <w:rtl/>
        </w:rPr>
        <w:t xml:space="preserve"> </w:t>
      </w:r>
      <w:bookmarkStart w:id="1186" w:name="_ETM_Q3_304919"/>
      <w:bookmarkEnd w:id="1186"/>
      <w:r>
        <w:rPr>
          <w:rtl/>
        </w:rPr>
        <w:t xml:space="preserve">ראיתי </w:t>
      </w:r>
      <w:bookmarkStart w:id="1187" w:name="_ETM_Q3_305819"/>
      <w:bookmarkEnd w:id="1187"/>
      <w:r>
        <w:rPr>
          <w:rtl/>
        </w:rPr>
        <w:t xml:space="preserve">שותפים </w:t>
      </w:r>
      <w:bookmarkStart w:id="1188" w:name="_ETM_Q3_306479"/>
      <w:bookmarkEnd w:id="1188"/>
      <w:r>
        <w:rPr>
          <w:rtl/>
        </w:rPr>
        <w:t xml:space="preserve">בחזית </w:t>
      </w:r>
      <w:bookmarkStart w:id="1189" w:name="_ETM_Q3_307020"/>
      <w:bookmarkEnd w:id="1189"/>
      <w:r>
        <w:rPr>
          <w:rtl/>
        </w:rPr>
        <w:t xml:space="preserve">המאבק </w:t>
      </w:r>
      <w:bookmarkStart w:id="1190" w:name="_ETM_Q3_307770"/>
      <w:bookmarkEnd w:id="1190"/>
      <w:r>
        <w:rPr>
          <w:rtl/>
        </w:rPr>
        <w:t xml:space="preserve">לצדק </w:t>
      </w:r>
      <w:bookmarkStart w:id="1191" w:name="_ETM_Q3_308430"/>
      <w:bookmarkEnd w:id="1191"/>
      <w:r>
        <w:rPr>
          <w:rtl/>
        </w:rPr>
        <w:t xml:space="preserve">חברתי </w:t>
      </w:r>
      <w:bookmarkStart w:id="1192" w:name="_ETM_Q3_309120"/>
      <w:bookmarkEnd w:id="1192"/>
      <w:r>
        <w:rPr>
          <w:rFonts w:hint="cs"/>
          <w:rtl/>
        </w:rPr>
        <w:t>ו</w:t>
      </w:r>
      <w:bookmarkStart w:id="1193" w:name="_ETM_Q3_308352"/>
      <w:bookmarkEnd w:id="1193"/>
      <w:r>
        <w:rPr>
          <w:rtl/>
        </w:rPr>
        <w:t xml:space="preserve">הגנה </w:t>
      </w:r>
      <w:bookmarkStart w:id="1194" w:name="_ETM_Q3_309629"/>
      <w:bookmarkEnd w:id="1194"/>
      <w:r>
        <w:rPr>
          <w:rtl/>
        </w:rPr>
        <w:t xml:space="preserve">על </w:t>
      </w:r>
      <w:bookmarkStart w:id="1195" w:name="_ETM_Q3_309720"/>
      <w:bookmarkEnd w:id="1195"/>
      <w:r>
        <w:rPr>
          <w:rtl/>
        </w:rPr>
        <w:t xml:space="preserve">זכויות </w:t>
      </w:r>
      <w:bookmarkStart w:id="1196" w:name="_ETM_Q3_310230"/>
      <w:bookmarkEnd w:id="1196"/>
      <w:r>
        <w:rPr>
          <w:rtl/>
        </w:rPr>
        <w:t>אדם</w:t>
      </w:r>
      <w:r>
        <w:rPr>
          <w:rFonts w:hint="cs"/>
          <w:rtl/>
        </w:rPr>
        <w:t>.</w:t>
      </w:r>
      <w:bookmarkStart w:id="1197" w:name="_ETM_Q3_309672"/>
      <w:bookmarkEnd w:id="1197"/>
      <w:r>
        <w:rPr>
          <w:rtl/>
        </w:rPr>
        <w:t xml:space="preserve"> </w:t>
      </w:r>
      <w:bookmarkStart w:id="1198" w:name="_ETM_Q3_311260"/>
      <w:bookmarkEnd w:id="1198"/>
      <w:r>
        <w:rPr>
          <w:rtl/>
        </w:rPr>
        <w:t xml:space="preserve">עם </w:t>
      </w:r>
      <w:bookmarkStart w:id="1199" w:name="_ETM_Q3_311500"/>
      <w:bookmarkEnd w:id="1199"/>
      <w:r>
        <w:rPr>
          <w:rtl/>
        </w:rPr>
        <w:t>זאת</w:t>
      </w:r>
      <w:r>
        <w:rPr>
          <w:rFonts w:hint="cs"/>
          <w:rtl/>
        </w:rPr>
        <w:t>,</w:t>
      </w:r>
      <w:r>
        <w:rPr>
          <w:rtl/>
        </w:rPr>
        <w:t xml:space="preserve"> </w:t>
      </w:r>
      <w:bookmarkStart w:id="1200" w:name="_ETM_Q3_312100"/>
      <w:bookmarkEnd w:id="1200"/>
      <w:r>
        <w:rPr>
          <w:rtl/>
        </w:rPr>
        <w:t xml:space="preserve">לא </w:t>
      </w:r>
      <w:bookmarkStart w:id="1201" w:name="_ETM_Q3_312340"/>
      <w:bookmarkEnd w:id="1201"/>
      <w:r>
        <w:rPr>
          <w:rFonts w:hint="cs"/>
          <w:rtl/>
        </w:rPr>
        <w:t>אחת</w:t>
      </w:r>
      <w:bookmarkStart w:id="1202" w:name="_ETM_Q3_310083"/>
      <w:bookmarkEnd w:id="1202"/>
      <w:r>
        <w:rPr>
          <w:rtl/>
        </w:rPr>
        <w:t xml:space="preserve"> </w:t>
      </w:r>
      <w:bookmarkStart w:id="1203" w:name="_ETM_Q3_312760"/>
      <w:bookmarkEnd w:id="1203"/>
      <w:r>
        <w:rPr>
          <w:rtl/>
        </w:rPr>
        <w:t xml:space="preserve">היו </w:t>
      </w:r>
      <w:bookmarkStart w:id="1204" w:name="_ETM_Q3_312970"/>
      <w:bookmarkEnd w:id="1204"/>
      <w:r>
        <w:rPr>
          <w:rtl/>
        </w:rPr>
        <w:t xml:space="preserve">בינינו </w:t>
      </w:r>
      <w:bookmarkStart w:id="1205" w:name="_ETM_Q3_313389"/>
      <w:bookmarkEnd w:id="1205"/>
      <w:r>
        <w:rPr>
          <w:rtl/>
        </w:rPr>
        <w:t xml:space="preserve">מחלוקות </w:t>
      </w:r>
      <w:bookmarkStart w:id="1206" w:name="_ETM_Q3_314469"/>
      <w:bookmarkEnd w:id="1206"/>
      <w:r>
        <w:rPr>
          <w:rtl/>
        </w:rPr>
        <w:t xml:space="preserve">ואף </w:t>
      </w:r>
      <w:bookmarkStart w:id="1207" w:name="_ETM_Q3_314860"/>
      <w:bookmarkEnd w:id="1207"/>
      <w:r>
        <w:rPr>
          <w:rtl/>
        </w:rPr>
        <w:t>אי</w:t>
      </w:r>
      <w:r>
        <w:rPr>
          <w:rFonts w:hint="cs"/>
          <w:rtl/>
        </w:rPr>
        <w:t>-</w:t>
      </w:r>
      <w:r>
        <w:rPr>
          <w:rtl/>
        </w:rPr>
        <w:t xml:space="preserve">הסכמות </w:t>
      </w:r>
      <w:bookmarkStart w:id="1208" w:name="_ETM_Q3_315980"/>
      <w:bookmarkStart w:id="1209" w:name="_ETM_Q3_316219"/>
      <w:bookmarkStart w:id="1210" w:name="_ETM_Q3_313673"/>
      <w:bookmarkEnd w:id="1208"/>
      <w:bookmarkEnd w:id="1209"/>
      <w:bookmarkEnd w:id="1210"/>
      <w:r>
        <w:rPr>
          <w:rFonts w:hint="cs"/>
          <w:rtl/>
        </w:rPr>
        <w:t>ב</w:t>
      </w:r>
      <w:bookmarkStart w:id="1211" w:name="_ETM_Q3_315263"/>
      <w:bookmarkEnd w:id="1211"/>
      <w:r>
        <w:rPr>
          <w:rFonts w:hint="cs"/>
          <w:rtl/>
        </w:rPr>
        <w:t>החלטות</w:t>
      </w:r>
      <w:r>
        <w:rPr>
          <w:rtl/>
        </w:rPr>
        <w:t xml:space="preserve"> </w:t>
      </w:r>
      <w:bookmarkStart w:id="1212" w:name="_ETM_Q3_316639"/>
      <w:bookmarkEnd w:id="1212"/>
      <w:r>
        <w:rPr>
          <w:rtl/>
        </w:rPr>
        <w:t xml:space="preserve">שנתקבלו </w:t>
      </w:r>
      <w:bookmarkStart w:id="1213" w:name="_ETM_Q3_317239"/>
      <w:bookmarkEnd w:id="1213"/>
      <w:r>
        <w:rPr>
          <w:rtl/>
        </w:rPr>
        <w:t>בוועדות</w:t>
      </w:r>
      <w:r>
        <w:rPr>
          <w:rFonts w:hint="cs"/>
          <w:rtl/>
        </w:rPr>
        <w:t>,</w:t>
      </w:r>
      <w:r>
        <w:rPr>
          <w:rtl/>
        </w:rPr>
        <w:t xml:space="preserve"> </w:t>
      </w:r>
      <w:bookmarkStart w:id="1214" w:name="_ETM_Q3_318500"/>
      <w:bookmarkEnd w:id="1214"/>
      <w:r>
        <w:rPr>
          <w:rtl/>
        </w:rPr>
        <w:t>שבגינ</w:t>
      </w:r>
      <w:r>
        <w:rPr>
          <w:rFonts w:hint="cs"/>
          <w:rtl/>
        </w:rPr>
        <w:t>ן</w:t>
      </w:r>
      <w:r>
        <w:rPr>
          <w:rtl/>
        </w:rPr>
        <w:t xml:space="preserve"> </w:t>
      </w:r>
      <w:bookmarkStart w:id="1215" w:name="_ETM_Q3_319280"/>
      <w:bookmarkEnd w:id="1215"/>
      <w:r>
        <w:rPr>
          <w:rtl/>
        </w:rPr>
        <w:t xml:space="preserve">קיימנו </w:t>
      </w:r>
      <w:bookmarkStart w:id="1216" w:name="_ETM_Q3_319760"/>
      <w:bookmarkEnd w:id="1216"/>
      <w:r>
        <w:rPr>
          <w:rtl/>
        </w:rPr>
        <w:t xml:space="preserve">דיונים </w:t>
      </w:r>
      <w:bookmarkStart w:id="1217" w:name="_ETM_Q3_320659"/>
      <w:bookmarkEnd w:id="1217"/>
      <w:r>
        <w:rPr>
          <w:rtl/>
        </w:rPr>
        <w:t xml:space="preserve">ויצרנו </w:t>
      </w:r>
      <w:bookmarkStart w:id="1218" w:name="_ETM_Q3_321319"/>
      <w:bookmarkEnd w:id="1218"/>
      <w:r>
        <w:rPr>
          <w:rtl/>
        </w:rPr>
        <w:t xml:space="preserve">קשרים </w:t>
      </w:r>
      <w:bookmarkStart w:id="1219" w:name="_ETM_Q3_321980"/>
      <w:bookmarkEnd w:id="1219"/>
      <w:r>
        <w:rPr>
          <w:rtl/>
        </w:rPr>
        <w:t xml:space="preserve">להשבת </w:t>
      </w:r>
      <w:bookmarkStart w:id="1220" w:name="_ETM_Q3_322669"/>
      <w:bookmarkEnd w:id="1220"/>
      <w:r>
        <w:rPr>
          <w:rtl/>
        </w:rPr>
        <w:t xml:space="preserve">המצב </w:t>
      </w:r>
      <w:bookmarkStart w:id="1221" w:name="_ETM_Q3_323209"/>
      <w:bookmarkEnd w:id="1221"/>
      <w:r>
        <w:rPr>
          <w:rtl/>
        </w:rPr>
        <w:t xml:space="preserve">לקדמותו </w:t>
      </w:r>
      <w:bookmarkStart w:id="1222" w:name="_ETM_Q3_323989"/>
      <w:bookmarkEnd w:id="1222"/>
      <w:r>
        <w:rPr>
          <w:rFonts w:hint="cs"/>
          <w:rtl/>
        </w:rPr>
        <w:t>כ</w:t>
      </w:r>
      <w:r>
        <w:rPr>
          <w:rtl/>
        </w:rPr>
        <w:t xml:space="preserve">שהוא </w:t>
      </w:r>
      <w:bookmarkStart w:id="1223" w:name="_ETM_Q3_324230"/>
      <w:bookmarkEnd w:id="1223"/>
      <w:r>
        <w:rPr>
          <w:rtl/>
        </w:rPr>
        <w:t>מ</w:t>
      </w:r>
      <w:r>
        <w:rPr>
          <w:rFonts w:hint="cs"/>
          <w:rtl/>
        </w:rPr>
        <w:t>י</w:t>
      </w:r>
      <w:r>
        <w:rPr>
          <w:rtl/>
        </w:rPr>
        <w:t xml:space="preserve">טיב </w:t>
      </w:r>
      <w:bookmarkStart w:id="1224" w:name="_ETM_Q3_324709"/>
      <w:bookmarkEnd w:id="1224"/>
      <w:r>
        <w:rPr>
          <w:rtl/>
        </w:rPr>
        <w:t>יותר</w:t>
      </w:r>
      <w:r>
        <w:rPr>
          <w:rFonts w:hint="cs"/>
          <w:rtl/>
        </w:rPr>
        <w:t>.</w:t>
      </w:r>
      <w:bookmarkStart w:id="1225" w:name="_ETM_Q3_325980"/>
      <w:bookmarkEnd w:id="1225"/>
    </w:p>
    <w:p w:rsidR="003D1507" w:rsidRDefault="003D1507" w:rsidP="002410D1">
      <w:pPr>
        <w:rPr>
          <w:rtl/>
        </w:rPr>
      </w:pPr>
    </w:p>
    <w:p w:rsidR="003D1507" w:rsidRDefault="003D1507" w:rsidP="00A434BB">
      <w:pPr>
        <w:rPr>
          <w:rtl/>
        </w:rPr>
      </w:pPr>
      <w:bookmarkStart w:id="1226" w:name="_ETM_Q3_322212"/>
      <w:bookmarkEnd w:id="1226"/>
      <w:r>
        <w:rPr>
          <w:rtl/>
        </w:rPr>
        <w:t xml:space="preserve">תמיד </w:t>
      </w:r>
      <w:bookmarkStart w:id="1227" w:name="_ETM_Q3_326400"/>
      <w:bookmarkEnd w:id="1227"/>
      <w:r>
        <w:rPr>
          <w:rtl/>
        </w:rPr>
        <w:t xml:space="preserve">ראינו </w:t>
      </w:r>
      <w:bookmarkStart w:id="1228" w:name="_ETM_Q3_326939"/>
      <w:bookmarkEnd w:id="1228"/>
      <w:r>
        <w:rPr>
          <w:rFonts w:hint="cs"/>
          <w:rtl/>
        </w:rPr>
        <w:t xml:space="preserve">את </w:t>
      </w:r>
      <w:r>
        <w:rPr>
          <w:rtl/>
        </w:rPr>
        <w:t xml:space="preserve">טובת </w:t>
      </w:r>
      <w:bookmarkStart w:id="1229" w:name="_ETM_Q3_327659"/>
      <w:bookmarkEnd w:id="1229"/>
      <w:r>
        <w:rPr>
          <w:rtl/>
        </w:rPr>
        <w:t xml:space="preserve">האדם </w:t>
      </w:r>
      <w:bookmarkStart w:id="1230" w:name="_ETM_Q3_328829"/>
      <w:bookmarkEnd w:id="1230"/>
      <w:r>
        <w:rPr>
          <w:rtl/>
        </w:rPr>
        <w:t xml:space="preserve">שבמצוקה </w:t>
      </w:r>
      <w:bookmarkStart w:id="1231" w:name="_ETM_Q3_330000"/>
      <w:bookmarkEnd w:id="1231"/>
      <w:r>
        <w:rPr>
          <w:rtl/>
        </w:rPr>
        <w:t xml:space="preserve">ובמצבי </w:t>
      </w:r>
      <w:bookmarkStart w:id="1232" w:name="_ETM_Q3_330780"/>
      <w:bookmarkEnd w:id="1232"/>
      <w:r>
        <w:rPr>
          <w:rtl/>
        </w:rPr>
        <w:t xml:space="preserve">סיכון </w:t>
      </w:r>
      <w:bookmarkStart w:id="1233" w:name="_ETM_Q3_331290"/>
      <w:bookmarkEnd w:id="1233"/>
      <w:r>
        <w:rPr>
          <w:rtl/>
        </w:rPr>
        <w:t>שונים</w:t>
      </w:r>
      <w:r>
        <w:rPr>
          <w:rFonts w:hint="cs"/>
          <w:rtl/>
        </w:rPr>
        <w:t>,</w:t>
      </w:r>
      <w:r>
        <w:rPr>
          <w:rtl/>
        </w:rPr>
        <w:t xml:space="preserve"> </w:t>
      </w:r>
      <w:bookmarkStart w:id="1234" w:name="_ETM_Q3_331739"/>
      <w:bookmarkEnd w:id="1234"/>
      <w:r>
        <w:rPr>
          <w:rtl/>
        </w:rPr>
        <w:t>כמו</w:t>
      </w:r>
      <w:bookmarkStart w:id="1235" w:name="_ETM_Q3_329643"/>
      <w:bookmarkEnd w:id="1235"/>
      <w:r>
        <w:rPr>
          <w:rtl/>
        </w:rPr>
        <w:t xml:space="preserve"> </w:t>
      </w:r>
      <w:bookmarkStart w:id="1236" w:name="_ETM_Q3_332010"/>
      <w:bookmarkEnd w:id="1236"/>
      <w:r>
        <w:rPr>
          <w:rtl/>
        </w:rPr>
        <w:t xml:space="preserve">נערים </w:t>
      </w:r>
      <w:bookmarkStart w:id="1237" w:name="_ETM_Q3_332430"/>
      <w:bookmarkEnd w:id="1237"/>
      <w:r>
        <w:rPr>
          <w:rtl/>
        </w:rPr>
        <w:t>בסיכון</w:t>
      </w:r>
      <w:r>
        <w:rPr>
          <w:rFonts w:hint="cs"/>
          <w:rtl/>
        </w:rPr>
        <w:t>,</w:t>
      </w:r>
      <w:r>
        <w:rPr>
          <w:rtl/>
        </w:rPr>
        <w:t xml:space="preserve"> </w:t>
      </w:r>
      <w:bookmarkStart w:id="1238" w:name="_ETM_Q3_333090"/>
      <w:bookmarkEnd w:id="1238"/>
      <w:r>
        <w:rPr>
          <w:rtl/>
        </w:rPr>
        <w:t>נשים</w:t>
      </w:r>
      <w:r>
        <w:rPr>
          <w:rFonts w:hint="cs"/>
          <w:rtl/>
        </w:rPr>
        <w:t>,</w:t>
      </w:r>
      <w:r>
        <w:rPr>
          <w:rtl/>
        </w:rPr>
        <w:t xml:space="preserve"> </w:t>
      </w:r>
      <w:bookmarkStart w:id="1239" w:name="_ETM_Q3_333629"/>
      <w:bookmarkEnd w:id="1239"/>
      <w:r>
        <w:rPr>
          <w:rtl/>
        </w:rPr>
        <w:t>ילדים</w:t>
      </w:r>
      <w:r>
        <w:rPr>
          <w:rFonts w:hint="cs"/>
          <w:rtl/>
        </w:rPr>
        <w:t>,</w:t>
      </w:r>
      <w:r>
        <w:rPr>
          <w:rtl/>
        </w:rPr>
        <w:t xml:space="preserve"> </w:t>
      </w:r>
      <w:bookmarkStart w:id="1240" w:name="_ETM_Q3_334709"/>
      <w:bookmarkEnd w:id="1240"/>
      <w:r>
        <w:rPr>
          <w:rtl/>
        </w:rPr>
        <w:t xml:space="preserve">נפגעי </w:t>
      </w:r>
      <w:bookmarkStart w:id="1241" w:name="_ETM_Q3_335219"/>
      <w:bookmarkEnd w:id="1241"/>
      <w:r>
        <w:rPr>
          <w:rtl/>
        </w:rPr>
        <w:t xml:space="preserve">תקיפה </w:t>
      </w:r>
      <w:bookmarkStart w:id="1242" w:name="_ETM_Q3_335700"/>
      <w:bookmarkEnd w:id="1242"/>
      <w:r>
        <w:rPr>
          <w:rtl/>
        </w:rPr>
        <w:t xml:space="preserve">מינית </w:t>
      </w:r>
      <w:bookmarkStart w:id="1243" w:name="_ETM_Q3_336090"/>
      <w:bookmarkEnd w:id="1243"/>
      <w:r>
        <w:rPr>
          <w:rtl/>
        </w:rPr>
        <w:t>ועוד</w:t>
      </w:r>
      <w:bookmarkStart w:id="1244" w:name="_ETM_Q3_334904"/>
      <w:bookmarkEnd w:id="1244"/>
      <w:r>
        <w:rPr>
          <w:rFonts w:hint="cs"/>
          <w:rtl/>
        </w:rPr>
        <w:t>.</w:t>
      </w:r>
      <w:bookmarkStart w:id="1245" w:name="_ETM_Q3_337709"/>
      <w:bookmarkEnd w:id="1245"/>
      <w:r>
        <w:rPr>
          <w:rFonts w:hint="cs"/>
          <w:rtl/>
        </w:rPr>
        <w:t xml:space="preserve"> </w:t>
      </w:r>
      <w:r>
        <w:rPr>
          <w:rtl/>
        </w:rPr>
        <w:t>כשנ</w:t>
      </w:r>
      <w:bookmarkStart w:id="1246" w:name="_ETM_Q3_338040"/>
      <w:bookmarkStart w:id="1247" w:name="_ETM_Q3_335674"/>
      <w:bookmarkEnd w:id="1246"/>
      <w:bookmarkEnd w:id="1247"/>
      <w:r>
        <w:rPr>
          <w:rFonts w:hint="cs"/>
          <w:rtl/>
        </w:rPr>
        <w:t xml:space="preserve">שאלה עו"ס </w:t>
      </w:r>
      <w:bookmarkStart w:id="1248" w:name="_ETM_Q3_338520"/>
      <w:bookmarkStart w:id="1249" w:name="_ETM_Q3_338760"/>
      <w:bookmarkEnd w:id="1248"/>
      <w:bookmarkEnd w:id="1249"/>
      <w:r>
        <w:rPr>
          <w:rtl/>
        </w:rPr>
        <w:t xml:space="preserve">לאנשים </w:t>
      </w:r>
      <w:bookmarkStart w:id="1250" w:name="_ETM_Q3_340240"/>
      <w:bookmarkEnd w:id="1250"/>
      <w:r>
        <w:rPr>
          <w:rtl/>
        </w:rPr>
        <w:t xml:space="preserve">עם </w:t>
      </w:r>
      <w:bookmarkStart w:id="1251" w:name="_ETM_Q3_340389"/>
      <w:bookmarkEnd w:id="1251"/>
      <w:r>
        <w:rPr>
          <w:rtl/>
        </w:rPr>
        <w:t>מוגבלויות</w:t>
      </w:r>
      <w:r>
        <w:rPr>
          <w:rFonts w:hint="cs"/>
          <w:rtl/>
        </w:rPr>
        <w:t>,</w:t>
      </w:r>
      <w:bookmarkStart w:id="1252" w:name="_ETM_Q3_339074"/>
      <w:bookmarkEnd w:id="1252"/>
      <w:r>
        <w:rPr>
          <w:rtl/>
        </w:rPr>
        <w:t xml:space="preserve"> </w:t>
      </w:r>
      <w:bookmarkStart w:id="1253" w:name="_ETM_Q3_341139"/>
      <w:bookmarkEnd w:id="1253"/>
      <w:r>
        <w:rPr>
          <w:rtl/>
        </w:rPr>
        <w:t>גב</w:t>
      </w:r>
      <w:r>
        <w:rPr>
          <w:rFonts w:hint="cs"/>
          <w:rtl/>
        </w:rPr>
        <w:t>'</w:t>
      </w:r>
      <w:r>
        <w:rPr>
          <w:rtl/>
        </w:rPr>
        <w:t xml:space="preserve"> </w:t>
      </w:r>
      <w:bookmarkStart w:id="1254" w:name="_ETM_Q3_342340"/>
      <w:bookmarkEnd w:id="1254"/>
      <w:r>
        <w:rPr>
          <w:rtl/>
        </w:rPr>
        <w:t xml:space="preserve">יפה </w:t>
      </w:r>
      <w:bookmarkStart w:id="1255" w:name="_ETM_Q3_342760"/>
      <w:bookmarkEnd w:id="1255"/>
      <w:r>
        <w:rPr>
          <w:rtl/>
        </w:rPr>
        <w:t xml:space="preserve">בר </w:t>
      </w:r>
      <w:bookmarkStart w:id="1256" w:name="_ETM_Q3_342970"/>
      <w:bookmarkEnd w:id="1256"/>
      <w:r>
        <w:rPr>
          <w:rFonts w:hint="cs"/>
          <w:rtl/>
        </w:rPr>
        <w:t>ניצן</w:t>
      </w:r>
      <w:bookmarkStart w:id="1257" w:name="_ETM_Q3_341435"/>
      <w:bookmarkEnd w:id="1257"/>
      <w:r>
        <w:rPr>
          <w:rtl/>
        </w:rPr>
        <w:t xml:space="preserve"> </w:t>
      </w:r>
      <w:bookmarkStart w:id="1258" w:name="_ETM_Q3_343190"/>
      <w:bookmarkStart w:id="1259" w:name="_ETM_Q3_343490"/>
      <w:bookmarkEnd w:id="1258"/>
      <w:bookmarkEnd w:id="1259"/>
      <w:r>
        <w:rPr>
          <w:rtl/>
        </w:rPr>
        <w:t>מהי</w:t>
      </w:r>
      <w:r>
        <w:rPr>
          <w:rFonts w:hint="cs"/>
          <w:rtl/>
        </w:rPr>
        <w:t>י</w:t>
      </w:r>
      <w:r>
        <w:rPr>
          <w:rtl/>
        </w:rPr>
        <w:t xml:space="preserve">שוב </w:t>
      </w:r>
      <w:bookmarkStart w:id="1260" w:name="_ETM_Q3_344660"/>
      <w:bookmarkEnd w:id="1260"/>
      <w:r>
        <w:rPr>
          <w:rtl/>
        </w:rPr>
        <w:t xml:space="preserve">הר </w:t>
      </w:r>
      <w:bookmarkStart w:id="1261" w:name="_ETM_Q3_344930"/>
      <w:bookmarkEnd w:id="1261"/>
      <w:r>
        <w:rPr>
          <w:rtl/>
        </w:rPr>
        <w:t xml:space="preserve">ברכה </w:t>
      </w:r>
      <w:bookmarkStart w:id="1262" w:name="_ETM_Q3_345350"/>
      <w:bookmarkEnd w:id="1262"/>
      <w:r>
        <w:rPr>
          <w:rtl/>
        </w:rPr>
        <w:t>שבשומרון</w:t>
      </w:r>
      <w:r>
        <w:rPr>
          <w:rFonts w:hint="cs"/>
          <w:rtl/>
        </w:rPr>
        <w:t>,</w:t>
      </w:r>
      <w:r>
        <w:rPr>
          <w:rtl/>
        </w:rPr>
        <w:t xml:space="preserve"> </w:t>
      </w:r>
      <w:bookmarkStart w:id="1263" w:name="_ETM_Q3_346389"/>
      <w:bookmarkEnd w:id="1263"/>
      <w:r>
        <w:rPr>
          <w:rtl/>
        </w:rPr>
        <w:t xml:space="preserve">מדוע </w:t>
      </w:r>
      <w:bookmarkStart w:id="1264" w:name="_ETM_Q3_346930"/>
      <w:bookmarkEnd w:id="1264"/>
      <w:r>
        <w:rPr>
          <w:rtl/>
        </w:rPr>
        <w:t xml:space="preserve">בחרה </w:t>
      </w:r>
      <w:bookmarkStart w:id="1265" w:name="_ETM_Q3_347319"/>
      <w:bookmarkEnd w:id="1265"/>
      <w:r>
        <w:rPr>
          <w:rtl/>
        </w:rPr>
        <w:t xml:space="preserve">בתפקיד </w:t>
      </w:r>
      <w:bookmarkStart w:id="1266" w:name="_ETM_Q3_347919"/>
      <w:bookmarkEnd w:id="1266"/>
      <w:r>
        <w:rPr>
          <w:rtl/>
        </w:rPr>
        <w:t>הזה</w:t>
      </w:r>
      <w:r>
        <w:rPr>
          <w:rFonts w:hint="cs"/>
          <w:rtl/>
        </w:rPr>
        <w:t>,</w:t>
      </w:r>
      <w:bookmarkStart w:id="1267" w:name="_ETM_Q3_344684"/>
      <w:bookmarkEnd w:id="1267"/>
      <w:r>
        <w:rPr>
          <w:rtl/>
        </w:rPr>
        <w:t xml:space="preserve"> </w:t>
      </w:r>
      <w:bookmarkStart w:id="1268" w:name="_ETM_Q3_348310"/>
      <w:bookmarkEnd w:id="1268"/>
      <w:r>
        <w:rPr>
          <w:rtl/>
        </w:rPr>
        <w:t>כ</w:t>
      </w:r>
      <w:r>
        <w:rPr>
          <w:rFonts w:hint="cs"/>
          <w:rtl/>
        </w:rPr>
        <w:t>ך</w:t>
      </w:r>
      <w:r>
        <w:rPr>
          <w:rtl/>
        </w:rPr>
        <w:t xml:space="preserve"> </w:t>
      </w:r>
      <w:bookmarkStart w:id="1269" w:name="_ETM_Q3_348730"/>
      <w:bookmarkEnd w:id="1269"/>
      <w:r>
        <w:rPr>
          <w:rtl/>
        </w:rPr>
        <w:t>ענתה</w:t>
      </w:r>
      <w:r>
        <w:rPr>
          <w:rFonts w:hint="cs"/>
          <w:rtl/>
        </w:rPr>
        <w:t>:</w:t>
      </w:r>
      <w:r>
        <w:rPr>
          <w:rtl/>
        </w:rPr>
        <w:t xml:space="preserve"> </w:t>
      </w:r>
      <w:bookmarkStart w:id="1270" w:name="_ETM_Q3_349639"/>
      <w:bookmarkEnd w:id="1270"/>
      <w:r>
        <w:rPr>
          <w:rFonts w:hint="cs"/>
          <w:rtl/>
        </w:rPr>
        <w:t>"</w:t>
      </w:r>
      <w:r>
        <w:rPr>
          <w:rtl/>
        </w:rPr>
        <w:t xml:space="preserve">אני </w:t>
      </w:r>
      <w:bookmarkStart w:id="1271" w:name="_ETM_Q3_349879"/>
      <w:bookmarkEnd w:id="1271"/>
      <w:r>
        <w:rPr>
          <w:rtl/>
        </w:rPr>
        <w:t xml:space="preserve">מרגישה </w:t>
      </w:r>
      <w:bookmarkStart w:id="1272" w:name="_ETM_Q3_350450"/>
      <w:bookmarkEnd w:id="1272"/>
      <w:r>
        <w:rPr>
          <w:rtl/>
        </w:rPr>
        <w:t xml:space="preserve">שהמפגש </w:t>
      </w:r>
      <w:bookmarkStart w:id="1273" w:name="_ETM_Q3_351260"/>
      <w:bookmarkEnd w:id="1273"/>
      <w:r>
        <w:rPr>
          <w:rtl/>
        </w:rPr>
        <w:t xml:space="preserve">עם </w:t>
      </w:r>
      <w:bookmarkStart w:id="1274" w:name="_ETM_Q3_351379"/>
      <w:bookmarkEnd w:id="1274"/>
      <w:r>
        <w:rPr>
          <w:rtl/>
        </w:rPr>
        <w:t xml:space="preserve">המחלקה </w:t>
      </w:r>
      <w:bookmarkStart w:id="1275" w:name="_ETM_Q3_351950"/>
      <w:bookmarkEnd w:id="1275"/>
      <w:r>
        <w:rPr>
          <w:rtl/>
        </w:rPr>
        <w:t xml:space="preserve">לשירותים </w:t>
      </w:r>
      <w:bookmarkStart w:id="1276" w:name="_ETM_Q3_352580"/>
      <w:bookmarkEnd w:id="1276"/>
      <w:r>
        <w:rPr>
          <w:rtl/>
        </w:rPr>
        <w:t xml:space="preserve">חברתיים </w:t>
      </w:r>
      <w:bookmarkStart w:id="1277" w:name="_ETM_Q3_353740"/>
      <w:bookmarkEnd w:id="1277"/>
      <w:r>
        <w:rPr>
          <w:rtl/>
        </w:rPr>
        <w:t xml:space="preserve">בשירות </w:t>
      </w:r>
      <w:bookmarkStart w:id="1278" w:name="_ETM_Q3_354280"/>
      <w:bookmarkEnd w:id="1278"/>
      <w:r>
        <w:rPr>
          <w:rtl/>
        </w:rPr>
        <w:t xml:space="preserve">הציבורי </w:t>
      </w:r>
      <w:bookmarkStart w:id="1279" w:name="_ETM_Q3_355270"/>
      <w:bookmarkEnd w:id="1279"/>
      <w:r>
        <w:rPr>
          <w:rtl/>
        </w:rPr>
        <w:t xml:space="preserve">הוא </w:t>
      </w:r>
      <w:bookmarkStart w:id="1280" w:name="_ETM_Q3_355389"/>
      <w:bookmarkEnd w:id="1280"/>
      <w:r>
        <w:rPr>
          <w:rtl/>
        </w:rPr>
        <w:t xml:space="preserve">מקום </w:t>
      </w:r>
      <w:bookmarkStart w:id="1281" w:name="_ETM_Q3_355810"/>
      <w:bookmarkEnd w:id="1281"/>
      <w:r>
        <w:rPr>
          <w:rtl/>
        </w:rPr>
        <w:t xml:space="preserve">משמעותי </w:t>
      </w:r>
      <w:bookmarkStart w:id="1282" w:name="_ETM_Q3_356500"/>
      <w:bookmarkEnd w:id="1282"/>
      <w:r>
        <w:rPr>
          <w:rtl/>
        </w:rPr>
        <w:t xml:space="preserve">מאוד </w:t>
      </w:r>
      <w:bookmarkStart w:id="1283" w:name="_ETM_Q3_357250"/>
      <w:bookmarkEnd w:id="1283"/>
      <w:r>
        <w:rPr>
          <w:rtl/>
        </w:rPr>
        <w:t xml:space="preserve">עבור </w:t>
      </w:r>
      <w:bookmarkStart w:id="1284" w:name="_ETM_Q3_357580"/>
      <w:bookmarkEnd w:id="1284"/>
      <w:r>
        <w:rPr>
          <w:rtl/>
        </w:rPr>
        <w:t xml:space="preserve">המשפחות </w:t>
      </w:r>
      <w:bookmarkStart w:id="1285" w:name="_ETM_Q3_358210"/>
      <w:bookmarkEnd w:id="1285"/>
      <w:r>
        <w:rPr>
          <w:rtl/>
        </w:rPr>
        <w:t xml:space="preserve">שזקוקות </w:t>
      </w:r>
      <w:bookmarkStart w:id="1286" w:name="_ETM_Q3_358840"/>
      <w:bookmarkEnd w:id="1286"/>
      <w:r>
        <w:rPr>
          <w:rtl/>
        </w:rPr>
        <w:t>לנו</w:t>
      </w:r>
      <w:r>
        <w:rPr>
          <w:rFonts w:hint="cs"/>
          <w:rtl/>
        </w:rPr>
        <w:t>.</w:t>
      </w:r>
      <w:r>
        <w:rPr>
          <w:rtl/>
        </w:rPr>
        <w:t xml:space="preserve"> </w:t>
      </w:r>
      <w:bookmarkStart w:id="1287" w:name="_ETM_Q3_359440"/>
      <w:bookmarkEnd w:id="1287"/>
      <w:r>
        <w:rPr>
          <w:rtl/>
        </w:rPr>
        <w:t xml:space="preserve">אני </w:t>
      </w:r>
      <w:bookmarkStart w:id="1288" w:name="_ETM_Q3_359680"/>
      <w:bookmarkEnd w:id="1288"/>
      <w:r>
        <w:rPr>
          <w:rtl/>
        </w:rPr>
        <w:t xml:space="preserve">רוצה </w:t>
      </w:r>
      <w:bookmarkStart w:id="1289" w:name="_ETM_Q3_360130"/>
      <w:bookmarkEnd w:id="1289"/>
      <w:r>
        <w:rPr>
          <w:rtl/>
        </w:rPr>
        <w:t xml:space="preserve">להיות </w:t>
      </w:r>
      <w:bookmarkStart w:id="1290" w:name="_ETM_Q3_360580"/>
      <w:bookmarkEnd w:id="1290"/>
      <w:r>
        <w:rPr>
          <w:rtl/>
        </w:rPr>
        <w:t>כאן</w:t>
      </w:r>
      <w:r>
        <w:rPr>
          <w:rFonts w:hint="cs"/>
          <w:rtl/>
        </w:rPr>
        <w:t>,</w:t>
      </w:r>
      <w:r>
        <w:rPr>
          <w:rtl/>
        </w:rPr>
        <w:t xml:space="preserve"> </w:t>
      </w:r>
      <w:bookmarkStart w:id="1291" w:name="_ETM_Q3_361300"/>
      <w:bookmarkEnd w:id="1291"/>
      <w:r>
        <w:rPr>
          <w:rtl/>
        </w:rPr>
        <w:t xml:space="preserve">איפה </w:t>
      </w:r>
      <w:bookmarkStart w:id="1292" w:name="_ETM_Q3_361600"/>
      <w:bookmarkEnd w:id="1292"/>
      <w:r>
        <w:rPr>
          <w:rtl/>
        </w:rPr>
        <w:t xml:space="preserve">שישנם </w:t>
      </w:r>
      <w:bookmarkStart w:id="1293" w:name="_ETM_Q3_362350"/>
      <w:bookmarkEnd w:id="1293"/>
      <w:r>
        <w:rPr>
          <w:rtl/>
        </w:rPr>
        <w:t xml:space="preserve">חששות </w:t>
      </w:r>
      <w:bookmarkStart w:id="1294" w:name="_ETM_Q3_363520"/>
      <w:bookmarkEnd w:id="1294"/>
      <w:r>
        <w:rPr>
          <w:rtl/>
        </w:rPr>
        <w:t xml:space="preserve">וקושי </w:t>
      </w:r>
      <w:bookmarkStart w:id="1295" w:name="_ETM_Q3_364180"/>
      <w:bookmarkEnd w:id="1295"/>
      <w:r>
        <w:rPr>
          <w:rtl/>
        </w:rPr>
        <w:t>לפנות</w:t>
      </w:r>
      <w:bookmarkStart w:id="1296" w:name="_ETM_Q3_361574"/>
      <w:bookmarkEnd w:id="1296"/>
      <w:r>
        <w:rPr>
          <w:rFonts w:hint="cs"/>
          <w:rtl/>
        </w:rPr>
        <w:t>,</w:t>
      </w:r>
      <w:r>
        <w:rPr>
          <w:rtl/>
        </w:rPr>
        <w:t xml:space="preserve"> </w:t>
      </w:r>
      <w:bookmarkStart w:id="1297" w:name="_ETM_Q3_364780"/>
      <w:bookmarkEnd w:id="1297"/>
      <w:r>
        <w:rPr>
          <w:rtl/>
        </w:rPr>
        <w:t>לשמוע</w:t>
      </w:r>
      <w:r>
        <w:rPr>
          <w:rFonts w:hint="cs"/>
          <w:rtl/>
        </w:rPr>
        <w:t>,</w:t>
      </w:r>
      <w:r>
        <w:rPr>
          <w:rtl/>
        </w:rPr>
        <w:t xml:space="preserve"> </w:t>
      </w:r>
      <w:bookmarkStart w:id="1298" w:name="_ETM_Q3_365800"/>
      <w:bookmarkEnd w:id="1298"/>
      <w:r>
        <w:rPr>
          <w:rtl/>
        </w:rPr>
        <w:t xml:space="preserve">לחבק </w:t>
      </w:r>
      <w:bookmarkStart w:id="1299" w:name="_ETM_Q3_366460"/>
      <w:bookmarkEnd w:id="1299"/>
      <w:r>
        <w:rPr>
          <w:rtl/>
        </w:rPr>
        <w:t>במילים</w:t>
      </w:r>
      <w:r>
        <w:rPr>
          <w:rFonts w:hint="cs"/>
          <w:rtl/>
        </w:rPr>
        <w:t>,</w:t>
      </w:r>
      <w:r>
        <w:rPr>
          <w:rtl/>
        </w:rPr>
        <w:t xml:space="preserve"> </w:t>
      </w:r>
      <w:bookmarkStart w:id="1300" w:name="_ETM_Q3_367210"/>
      <w:bookmarkEnd w:id="1300"/>
      <w:r>
        <w:rPr>
          <w:rtl/>
        </w:rPr>
        <w:t xml:space="preserve">לעשות </w:t>
      </w:r>
      <w:bookmarkStart w:id="1301" w:name="_ETM_Q3_367690"/>
      <w:bookmarkEnd w:id="1301"/>
      <w:r>
        <w:rPr>
          <w:rtl/>
        </w:rPr>
        <w:t>סדר</w:t>
      </w:r>
      <w:r>
        <w:rPr>
          <w:rFonts w:hint="cs"/>
          <w:rtl/>
        </w:rPr>
        <w:t>,</w:t>
      </w:r>
      <w:r>
        <w:rPr>
          <w:rtl/>
        </w:rPr>
        <w:t xml:space="preserve"> </w:t>
      </w:r>
      <w:bookmarkStart w:id="1302" w:name="_ETM_Q3_368350"/>
      <w:bookmarkEnd w:id="1302"/>
      <w:r>
        <w:rPr>
          <w:rtl/>
        </w:rPr>
        <w:t>להרגיע</w:t>
      </w:r>
      <w:r>
        <w:rPr>
          <w:rFonts w:hint="cs"/>
          <w:rtl/>
        </w:rPr>
        <w:t>,</w:t>
      </w:r>
      <w:bookmarkStart w:id="1303" w:name="_ETM_Q3_368403"/>
      <w:bookmarkStart w:id="1304" w:name="_ETM_Q3_369370"/>
      <w:bookmarkEnd w:id="1303"/>
      <w:bookmarkEnd w:id="1304"/>
      <w:r>
        <w:rPr>
          <w:rFonts w:hint="cs"/>
          <w:rtl/>
        </w:rPr>
        <w:t xml:space="preserve"> </w:t>
      </w:r>
      <w:r>
        <w:rPr>
          <w:rtl/>
        </w:rPr>
        <w:t xml:space="preserve">לתת </w:t>
      </w:r>
      <w:bookmarkStart w:id="1305" w:name="_ETM_Q3_369880"/>
      <w:bookmarkEnd w:id="1305"/>
      <w:r>
        <w:rPr>
          <w:rtl/>
        </w:rPr>
        <w:t>מקום</w:t>
      </w:r>
      <w:r>
        <w:rPr>
          <w:rFonts w:hint="cs"/>
          <w:rtl/>
        </w:rPr>
        <w:t>.</w:t>
      </w:r>
      <w:r>
        <w:rPr>
          <w:rtl/>
        </w:rPr>
        <w:t xml:space="preserve"> </w:t>
      </w:r>
      <w:bookmarkStart w:id="1306" w:name="_ETM_Q3_370960"/>
      <w:bookmarkEnd w:id="1306"/>
      <w:r>
        <w:rPr>
          <w:rtl/>
        </w:rPr>
        <w:t xml:space="preserve">השאיפה </w:t>
      </w:r>
      <w:bookmarkStart w:id="1307" w:name="_ETM_Q3_371530"/>
      <w:bookmarkEnd w:id="1307"/>
      <w:r>
        <w:rPr>
          <w:rtl/>
        </w:rPr>
        <w:t xml:space="preserve">שלי </w:t>
      </w:r>
      <w:bookmarkStart w:id="1308" w:name="_ETM_Q3_372100"/>
      <w:bookmarkEnd w:id="1308"/>
      <w:r>
        <w:rPr>
          <w:rFonts w:hint="cs"/>
          <w:rtl/>
        </w:rPr>
        <w:t>היא</w:t>
      </w:r>
      <w:bookmarkStart w:id="1309" w:name="_ETM_Q3_374396"/>
      <w:bookmarkEnd w:id="1309"/>
      <w:r>
        <w:rPr>
          <w:rFonts w:hint="cs"/>
          <w:rtl/>
        </w:rPr>
        <w:t xml:space="preserve"> </w:t>
      </w:r>
      <w:r>
        <w:rPr>
          <w:rtl/>
        </w:rPr>
        <w:t xml:space="preserve">שהמשפחות </w:t>
      </w:r>
      <w:bookmarkStart w:id="1310" w:name="_ETM_Q3_372880"/>
      <w:bookmarkEnd w:id="1310"/>
      <w:r>
        <w:rPr>
          <w:rtl/>
        </w:rPr>
        <w:t xml:space="preserve">שהגיעו </w:t>
      </w:r>
      <w:bookmarkStart w:id="1311" w:name="_ETM_Q3_373360"/>
      <w:bookmarkEnd w:id="1311"/>
      <w:r>
        <w:rPr>
          <w:rtl/>
        </w:rPr>
        <w:t xml:space="preserve">לנקודה </w:t>
      </w:r>
      <w:bookmarkStart w:id="1312" w:name="_ETM_Q3_374020"/>
      <w:bookmarkEnd w:id="1312"/>
      <w:r>
        <w:rPr>
          <w:rtl/>
        </w:rPr>
        <w:t xml:space="preserve">הזו </w:t>
      </w:r>
      <w:bookmarkStart w:id="1313" w:name="_ETM_Q3_374590"/>
      <w:bookmarkEnd w:id="1313"/>
      <w:r>
        <w:rPr>
          <w:rtl/>
        </w:rPr>
        <w:t xml:space="preserve">יפגשו </w:t>
      </w:r>
      <w:bookmarkStart w:id="1314" w:name="_ETM_Q3_375160"/>
      <w:bookmarkEnd w:id="1314"/>
      <w:r>
        <w:rPr>
          <w:rtl/>
        </w:rPr>
        <w:t xml:space="preserve">אדם </w:t>
      </w:r>
      <w:bookmarkStart w:id="1315" w:name="_ETM_Q3_375550"/>
      <w:bookmarkEnd w:id="1315"/>
      <w:r>
        <w:rPr>
          <w:rtl/>
        </w:rPr>
        <w:t>שא</w:t>
      </w:r>
      <w:bookmarkStart w:id="1316" w:name="_ETM_Q3_373424"/>
      <w:bookmarkEnd w:id="1316"/>
      <w:r>
        <w:rPr>
          <w:rtl/>
        </w:rPr>
        <w:t xml:space="preserve">כפת </w:t>
      </w:r>
      <w:bookmarkStart w:id="1317" w:name="_ETM_Q3_376240"/>
      <w:bookmarkEnd w:id="1317"/>
      <w:r>
        <w:rPr>
          <w:rtl/>
        </w:rPr>
        <w:t>לו</w:t>
      </w:r>
      <w:r>
        <w:rPr>
          <w:rFonts w:hint="cs"/>
          <w:rtl/>
        </w:rPr>
        <w:t>,</w:t>
      </w:r>
      <w:r>
        <w:rPr>
          <w:rtl/>
        </w:rPr>
        <w:t xml:space="preserve"> </w:t>
      </w:r>
      <w:bookmarkStart w:id="1318" w:name="_ETM_Q3_376690"/>
      <w:bookmarkEnd w:id="1318"/>
      <w:r>
        <w:rPr>
          <w:rtl/>
        </w:rPr>
        <w:t xml:space="preserve">שייתן </w:t>
      </w:r>
      <w:bookmarkStart w:id="1319" w:name="_ETM_Q3_377169"/>
      <w:bookmarkEnd w:id="1319"/>
      <w:r>
        <w:rPr>
          <w:rtl/>
        </w:rPr>
        <w:t xml:space="preserve">מענה </w:t>
      </w:r>
      <w:bookmarkStart w:id="1320" w:name="_ETM_Q3_377650"/>
      <w:bookmarkEnd w:id="1320"/>
      <w:r>
        <w:rPr>
          <w:rtl/>
        </w:rPr>
        <w:t xml:space="preserve">מקצועי </w:t>
      </w:r>
      <w:bookmarkStart w:id="1321" w:name="_ETM_Q3_378580"/>
      <w:bookmarkEnd w:id="1321"/>
      <w:r>
        <w:rPr>
          <w:rtl/>
        </w:rPr>
        <w:t xml:space="preserve">וימשיך </w:t>
      </w:r>
      <w:bookmarkStart w:id="1322" w:name="_ETM_Q3_379090"/>
      <w:bookmarkEnd w:id="1322"/>
      <w:r>
        <w:rPr>
          <w:rtl/>
        </w:rPr>
        <w:t xml:space="preserve">ללוות </w:t>
      </w:r>
      <w:bookmarkStart w:id="1323" w:name="_ETM_Q3_379990"/>
      <w:bookmarkEnd w:id="1323"/>
      <w:r>
        <w:rPr>
          <w:rtl/>
        </w:rPr>
        <w:t>אות</w:t>
      </w:r>
      <w:r>
        <w:rPr>
          <w:rFonts w:hint="cs"/>
          <w:rtl/>
        </w:rPr>
        <w:t>ן</w:t>
      </w:r>
      <w:r>
        <w:rPr>
          <w:rtl/>
        </w:rPr>
        <w:t xml:space="preserve"> </w:t>
      </w:r>
      <w:bookmarkStart w:id="1324" w:name="_ETM_Q3_380410"/>
      <w:bookmarkEnd w:id="1324"/>
      <w:r>
        <w:rPr>
          <w:rtl/>
        </w:rPr>
        <w:t xml:space="preserve">ולהיות </w:t>
      </w:r>
      <w:bookmarkStart w:id="1325" w:name="_ETM_Q3_380889"/>
      <w:bookmarkEnd w:id="1325"/>
      <w:r>
        <w:rPr>
          <w:rtl/>
        </w:rPr>
        <w:t xml:space="preserve">שם </w:t>
      </w:r>
      <w:bookmarkStart w:id="1326" w:name="_ETM_Q3_381250"/>
      <w:bookmarkEnd w:id="1326"/>
      <w:r>
        <w:rPr>
          <w:rtl/>
        </w:rPr>
        <w:t>עבור</w:t>
      </w:r>
      <w:r>
        <w:rPr>
          <w:rFonts w:hint="cs"/>
          <w:rtl/>
        </w:rPr>
        <w:t>ן</w:t>
      </w:r>
      <w:r>
        <w:rPr>
          <w:rtl/>
        </w:rPr>
        <w:t xml:space="preserve"> </w:t>
      </w:r>
      <w:bookmarkStart w:id="1327" w:name="_ETM_Q3_382090"/>
      <w:bookmarkEnd w:id="1327"/>
      <w:r>
        <w:rPr>
          <w:rtl/>
        </w:rPr>
        <w:t xml:space="preserve">גם </w:t>
      </w:r>
      <w:bookmarkStart w:id="1328" w:name="_ETM_Q3_382419"/>
      <w:bookmarkEnd w:id="1328"/>
      <w:r>
        <w:rPr>
          <w:rtl/>
        </w:rPr>
        <w:t>בהמשך</w:t>
      </w:r>
      <w:r>
        <w:rPr>
          <w:rFonts w:hint="cs"/>
          <w:rtl/>
        </w:rPr>
        <w:t>.</w:t>
      </w:r>
      <w:bookmarkStart w:id="1329" w:name="_ETM_Q3_384730"/>
      <w:bookmarkStart w:id="1330" w:name="_ETM_Q3_384914"/>
      <w:bookmarkEnd w:id="1329"/>
      <w:bookmarkEnd w:id="1330"/>
      <w:r>
        <w:rPr>
          <w:rFonts w:hint="cs"/>
          <w:rtl/>
        </w:rPr>
        <w:t xml:space="preserve"> </w:t>
      </w:r>
      <w:bookmarkStart w:id="1331" w:name="_ETM_Q3_385001"/>
      <w:bookmarkStart w:id="1332" w:name="_ETM_Q3_385074"/>
      <w:bookmarkStart w:id="1333" w:name="_ETM_Q3_385171"/>
      <w:bookmarkStart w:id="1334" w:name="_ETM_Q3_381833"/>
      <w:bookmarkEnd w:id="1331"/>
      <w:bookmarkEnd w:id="1332"/>
      <w:bookmarkEnd w:id="1333"/>
      <w:bookmarkEnd w:id="1334"/>
      <w:r>
        <w:rPr>
          <w:rtl/>
        </w:rPr>
        <w:t xml:space="preserve">משפחה </w:t>
      </w:r>
      <w:bookmarkStart w:id="1335" w:name="_ETM_Q3_385299"/>
      <w:bookmarkEnd w:id="1335"/>
      <w:r>
        <w:rPr>
          <w:rFonts w:hint="cs"/>
          <w:rtl/>
        </w:rPr>
        <w:t>ה</w:t>
      </w:r>
      <w:r>
        <w:rPr>
          <w:rtl/>
        </w:rPr>
        <w:t xml:space="preserve">מטפלת </w:t>
      </w:r>
      <w:bookmarkStart w:id="1336" w:name="_ETM_Q3_386169"/>
      <w:bookmarkEnd w:id="1336"/>
      <w:r>
        <w:rPr>
          <w:rtl/>
        </w:rPr>
        <w:t xml:space="preserve">באדם </w:t>
      </w:r>
      <w:bookmarkStart w:id="1337" w:name="_ETM_Q3_386680"/>
      <w:bookmarkEnd w:id="1337"/>
      <w:r>
        <w:rPr>
          <w:rtl/>
        </w:rPr>
        <w:t xml:space="preserve">עם </w:t>
      </w:r>
      <w:bookmarkStart w:id="1338" w:name="_ETM_Q3_386769"/>
      <w:bookmarkEnd w:id="1338"/>
      <w:r>
        <w:rPr>
          <w:rtl/>
        </w:rPr>
        <w:t>מוגבלות</w:t>
      </w:r>
      <w:bookmarkStart w:id="1339" w:name="_ETM_Q3_386083"/>
      <w:bookmarkEnd w:id="1339"/>
      <w:r>
        <w:rPr>
          <w:rtl/>
        </w:rPr>
        <w:t xml:space="preserve"> </w:t>
      </w:r>
      <w:bookmarkStart w:id="1340" w:name="_ETM_Q3_387489"/>
      <w:bookmarkEnd w:id="1340"/>
      <w:r>
        <w:rPr>
          <w:rtl/>
        </w:rPr>
        <w:t xml:space="preserve">מתחילה </w:t>
      </w:r>
      <w:bookmarkStart w:id="1341" w:name="_ETM_Q3_388030"/>
      <w:bookmarkEnd w:id="1341"/>
      <w:r>
        <w:rPr>
          <w:rtl/>
        </w:rPr>
        <w:t xml:space="preserve">מסע </w:t>
      </w:r>
      <w:bookmarkStart w:id="1342" w:name="_ETM_Q3_388480"/>
      <w:bookmarkEnd w:id="1342"/>
      <w:r>
        <w:rPr>
          <w:rtl/>
        </w:rPr>
        <w:t xml:space="preserve">ארוך </w:t>
      </w:r>
      <w:bookmarkStart w:id="1343" w:name="_ETM_Q3_389379"/>
      <w:bookmarkEnd w:id="1343"/>
      <w:r>
        <w:rPr>
          <w:rtl/>
        </w:rPr>
        <w:t xml:space="preserve">וזקוקה </w:t>
      </w:r>
      <w:bookmarkStart w:id="1344" w:name="_ETM_Q3_389919"/>
      <w:bookmarkEnd w:id="1344"/>
      <w:r>
        <w:rPr>
          <w:rtl/>
        </w:rPr>
        <w:t xml:space="preserve">לליווי </w:t>
      </w:r>
      <w:bookmarkStart w:id="1345" w:name="_ETM_Q3_390459"/>
      <w:bookmarkEnd w:id="1345"/>
      <w:r>
        <w:rPr>
          <w:rtl/>
        </w:rPr>
        <w:t xml:space="preserve">מתמיד </w:t>
      </w:r>
      <w:bookmarkStart w:id="1346" w:name="_ETM_Q3_391190"/>
      <w:bookmarkEnd w:id="1346"/>
      <w:r>
        <w:rPr>
          <w:rtl/>
        </w:rPr>
        <w:t xml:space="preserve">והרבה </w:t>
      </w:r>
      <w:bookmarkStart w:id="1347" w:name="_ETM_Q3_391910"/>
      <w:bookmarkEnd w:id="1347"/>
      <w:r>
        <w:rPr>
          <w:rtl/>
        </w:rPr>
        <w:t xml:space="preserve">ידע </w:t>
      </w:r>
      <w:bookmarkStart w:id="1348" w:name="_ETM_Q3_392270"/>
      <w:bookmarkEnd w:id="1348"/>
      <w:r>
        <w:rPr>
          <w:rtl/>
        </w:rPr>
        <w:t>מקצועי</w:t>
      </w:r>
      <w:r>
        <w:rPr>
          <w:rFonts w:hint="cs"/>
          <w:rtl/>
        </w:rPr>
        <w:t>".</w:t>
      </w:r>
      <w:r>
        <w:rPr>
          <w:rtl/>
        </w:rPr>
        <w:t xml:space="preserve"> </w:t>
      </w:r>
      <w:bookmarkStart w:id="1349" w:name="_ETM_Q3_393260"/>
      <w:bookmarkEnd w:id="1349"/>
      <w:r>
        <w:rPr>
          <w:rtl/>
        </w:rPr>
        <w:t xml:space="preserve">בזכות </w:t>
      </w:r>
      <w:bookmarkStart w:id="1350" w:name="_ETM_Q3_393889"/>
      <w:bookmarkEnd w:id="1350"/>
      <w:r>
        <w:rPr>
          <w:rtl/>
        </w:rPr>
        <w:t xml:space="preserve">הנוכחות </w:t>
      </w:r>
      <w:bookmarkStart w:id="1351" w:name="_ETM_Q3_394550"/>
      <w:bookmarkEnd w:id="1351"/>
      <w:r>
        <w:rPr>
          <w:rtl/>
        </w:rPr>
        <w:t>שלנו</w:t>
      </w:r>
      <w:r>
        <w:rPr>
          <w:rFonts w:hint="cs"/>
          <w:rtl/>
        </w:rPr>
        <w:t>,</w:t>
      </w:r>
      <w:r>
        <w:rPr>
          <w:rtl/>
        </w:rPr>
        <w:t xml:space="preserve"> </w:t>
      </w:r>
      <w:bookmarkStart w:id="1352" w:name="_ETM_Q3_395330"/>
      <w:bookmarkEnd w:id="1352"/>
      <w:r>
        <w:rPr>
          <w:rtl/>
        </w:rPr>
        <w:t xml:space="preserve">אני </w:t>
      </w:r>
      <w:bookmarkStart w:id="1353" w:name="_ETM_Q3_395600"/>
      <w:bookmarkEnd w:id="1353"/>
      <w:r>
        <w:rPr>
          <w:rtl/>
        </w:rPr>
        <w:t xml:space="preserve">מקווה </w:t>
      </w:r>
      <w:bookmarkStart w:id="1354" w:name="_ETM_Q3_396140"/>
      <w:bookmarkEnd w:id="1354"/>
      <w:r>
        <w:rPr>
          <w:rtl/>
        </w:rPr>
        <w:t xml:space="preserve">שהמסע </w:t>
      </w:r>
      <w:bookmarkStart w:id="1355" w:name="_ETM_Q3_396710"/>
      <w:bookmarkEnd w:id="1355"/>
      <w:r>
        <w:rPr>
          <w:rtl/>
        </w:rPr>
        <w:t xml:space="preserve">יהיה </w:t>
      </w:r>
      <w:bookmarkStart w:id="1356" w:name="_ETM_Q3_397310"/>
      <w:bookmarkEnd w:id="1356"/>
      <w:r>
        <w:rPr>
          <w:rFonts w:hint="cs"/>
          <w:rtl/>
        </w:rPr>
        <w:t xml:space="preserve">מעט </w:t>
      </w:r>
      <w:r>
        <w:rPr>
          <w:rtl/>
        </w:rPr>
        <w:t xml:space="preserve">יותר </w:t>
      </w:r>
      <w:bookmarkStart w:id="1357" w:name="_ETM_Q3_397760"/>
      <w:bookmarkEnd w:id="1357"/>
      <w:r>
        <w:rPr>
          <w:rtl/>
        </w:rPr>
        <w:t>קל</w:t>
      </w:r>
      <w:bookmarkStart w:id="1358" w:name="_ETM_Q3_401540"/>
      <w:bookmarkStart w:id="1359" w:name="_ETM_Q3_401411"/>
      <w:bookmarkEnd w:id="1358"/>
      <w:bookmarkEnd w:id="1359"/>
      <w:r>
        <w:rPr>
          <w:rFonts w:hint="cs"/>
          <w:rtl/>
        </w:rPr>
        <w:t>.</w:t>
      </w:r>
    </w:p>
    <w:p w:rsidR="003D1507" w:rsidRDefault="003D1507" w:rsidP="002410D1">
      <w:pPr>
        <w:rPr>
          <w:rtl/>
        </w:rPr>
      </w:pPr>
      <w:bookmarkStart w:id="1360" w:name="_ETM_Q3_401499"/>
      <w:bookmarkStart w:id="1361" w:name="_ETM_Q3_401602"/>
      <w:bookmarkEnd w:id="1360"/>
      <w:bookmarkEnd w:id="1361"/>
    </w:p>
    <w:p w:rsidR="003D1507" w:rsidRDefault="003D1507" w:rsidP="002410D1">
      <w:pPr>
        <w:rPr>
          <w:rtl/>
        </w:rPr>
      </w:pPr>
      <w:bookmarkStart w:id="1362" w:name="_ETM_Q3_401673"/>
      <w:bookmarkStart w:id="1363" w:name="_ETM_Q3_398133"/>
      <w:bookmarkEnd w:id="1362"/>
      <w:bookmarkEnd w:id="1363"/>
      <w:r>
        <w:rPr>
          <w:rtl/>
        </w:rPr>
        <w:t>לסיום</w:t>
      </w:r>
      <w:r>
        <w:rPr>
          <w:rFonts w:hint="cs"/>
          <w:rtl/>
        </w:rPr>
        <w:t>,</w:t>
      </w:r>
      <w:bookmarkStart w:id="1364" w:name="_ETM_Q3_404832"/>
      <w:bookmarkEnd w:id="1364"/>
      <w:r>
        <w:rPr>
          <w:rtl/>
        </w:rPr>
        <w:t xml:space="preserve"> </w:t>
      </w:r>
      <w:bookmarkStart w:id="1365" w:name="_ETM_Q3_403060"/>
      <w:bookmarkEnd w:id="1365"/>
      <w:r>
        <w:rPr>
          <w:rtl/>
        </w:rPr>
        <w:t xml:space="preserve">אני </w:t>
      </w:r>
      <w:bookmarkStart w:id="1366" w:name="_ETM_Q3_403330"/>
      <w:bookmarkEnd w:id="1366"/>
      <w:r>
        <w:rPr>
          <w:rtl/>
        </w:rPr>
        <w:t>מצדיע</w:t>
      </w:r>
      <w:r w:rsidR="00A434BB">
        <w:rPr>
          <w:rFonts w:hint="cs"/>
          <w:rtl/>
        </w:rPr>
        <w:t>ה</w:t>
      </w:r>
      <w:r>
        <w:rPr>
          <w:rtl/>
        </w:rPr>
        <w:t xml:space="preserve"> </w:t>
      </w:r>
      <w:bookmarkStart w:id="1367" w:name="_ETM_Q3_403930"/>
      <w:bookmarkEnd w:id="1367"/>
      <w:r>
        <w:rPr>
          <w:rtl/>
        </w:rPr>
        <w:t xml:space="preserve">לכם </w:t>
      </w:r>
      <w:bookmarkStart w:id="1368" w:name="_ETM_Q3_404440"/>
      <w:bookmarkEnd w:id="1368"/>
      <w:r>
        <w:rPr>
          <w:rtl/>
        </w:rPr>
        <w:t>ולכן</w:t>
      </w:r>
      <w:bookmarkStart w:id="1369" w:name="_ETM_Q3_405520"/>
      <w:bookmarkEnd w:id="1369"/>
      <w:r>
        <w:rPr>
          <w:rFonts w:hint="cs"/>
          <w:rtl/>
        </w:rPr>
        <w:t xml:space="preserve">, </w:t>
      </w:r>
      <w:r>
        <w:rPr>
          <w:rtl/>
        </w:rPr>
        <w:t xml:space="preserve">העובדים </w:t>
      </w:r>
      <w:bookmarkStart w:id="1370" w:name="_ETM_Q3_406150"/>
      <w:bookmarkEnd w:id="1370"/>
      <w:r>
        <w:rPr>
          <w:rtl/>
        </w:rPr>
        <w:t xml:space="preserve">והעובדות </w:t>
      </w:r>
      <w:bookmarkStart w:id="1371" w:name="_ETM_Q3_406690"/>
      <w:bookmarkEnd w:id="1371"/>
      <w:r>
        <w:rPr>
          <w:rtl/>
        </w:rPr>
        <w:t>הסוציאליות</w:t>
      </w:r>
      <w:r>
        <w:rPr>
          <w:rFonts w:hint="cs"/>
          <w:rtl/>
        </w:rPr>
        <w:t>,</w:t>
      </w:r>
      <w:bookmarkStart w:id="1372" w:name="_ETM_Q3_406252"/>
      <w:bookmarkEnd w:id="1372"/>
      <w:r>
        <w:rPr>
          <w:rtl/>
        </w:rPr>
        <w:t xml:space="preserve"> </w:t>
      </w:r>
      <w:bookmarkStart w:id="1373" w:name="_ETM_Q3_407950"/>
      <w:bookmarkEnd w:id="1373"/>
      <w:r>
        <w:rPr>
          <w:rtl/>
        </w:rPr>
        <w:t xml:space="preserve">לרבות </w:t>
      </w:r>
      <w:bookmarkStart w:id="1374" w:name="_ETM_Q3_408519"/>
      <w:bookmarkEnd w:id="1374"/>
      <w:r>
        <w:rPr>
          <w:rtl/>
        </w:rPr>
        <w:t xml:space="preserve">לבתי </w:t>
      </w:r>
      <w:bookmarkStart w:id="1375" w:name="_ETM_Q3_408970"/>
      <w:bookmarkEnd w:id="1375"/>
      <w:r>
        <w:rPr>
          <w:rtl/>
        </w:rPr>
        <w:t>זיו</w:t>
      </w:r>
      <w:r>
        <w:rPr>
          <w:rFonts w:hint="cs"/>
          <w:rtl/>
        </w:rPr>
        <w:t>,</w:t>
      </w:r>
      <w:r>
        <w:rPr>
          <w:rtl/>
        </w:rPr>
        <w:t xml:space="preserve"> </w:t>
      </w:r>
      <w:bookmarkStart w:id="1376" w:name="_ETM_Q3_409480"/>
      <w:bookmarkEnd w:id="1376"/>
      <w:r>
        <w:rPr>
          <w:rtl/>
        </w:rPr>
        <w:t xml:space="preserve">שהיא </w:t>
      </w:r>
      <w:bookmarkStart w:id="1377" w:name="_ETM_Q3_409750"/>
      <w:bookmarkEnd w:id="1377"/>
      <w:r>
        <w:rPr>
          <w:rtl/>
        </w:rPr>
        <w:t xml:space="preserve">חלק </w:t>
      </w:r>
      <w:bookmarkStart w:id="1378" w:name="_ETM_Q3_410170"/>
      <w:bookmarkEnd w:id="1378"/>
      <w:r>
        <w:rPr>
          <w:rtl/>
        </w:rPr>
        <w:t>מכם</w:t>
      </w:r>
      <w:r>
        <w:rPr>
          <w:rFonts w:hint="cs"/>
          <w:rtl/>
        </w:rPr>
        <w:t>;</w:t>
      </w:r>
      <w:r>
        <w:rPr>
          <w:rtl/>
        </w:rPr>
        <w:t xml:space="preserve"> </w:t>
      </w:r>
      <w:bookmarkStart w:id="1379" w:name="_ETM_Q3_411599"/>
      <w:bookmarkEnd w:id="1379"/>
      <w:r>
        <w:rPr>
          <w:rtl/>
        </w:rPr>
        <w:t>מצדיע</w:t>
      </w:r>
      <w:r>
        <w:rPr>
          <w:rFonts w:hint="cs"/>
          <w:rtl/>
        </w:rPr>
        <w:t>ה</w:t>
      </w:r>
      <w:bookmarkStart w:id="1380" w:name="_ETM_Q3_411242"/>
      <w:bookmarkEnd w:id="1380"/>
      <w:r>
        <w:rPr>
          <w:rtl/>
        </w:rPr>
        <w:t xml:space="preserve"> </w:t>
      </w:r>
      <w:bookmarkStart w:id="1381" w:name="_ETM_Q3_412290"/>
      <w:bookmarkEnd w:id="1381"/>
      <w:r>
        <w:rPr>
          <w:rtl/>
        </w:rPr>
        <w:t xml:space="preserve">לכל </w:t>
      </w:r>
      <w:bookmarkStart w:id="1382" w:name="_ETM_Q3_412709"/>
      <w:bookmarkEnd w:id="1382"/>
      <w:r>
        <w:rPr>
          <w:rtl/>
        </w:rPr>
        <w:t xml:space="preserve">העובדים </w:t>
      </w:r>
      <w:bookmarkStart w:id="1383" w:name="_ETM_Q3_413280"/>
      <w:bookmarkEnd w:id="1383"/>
      <w:r>
        <w:rPr>
          <w:rtl/>
        </w:rPr>
        <w:t xml:space="preserve">מבני </w:t>
      </w:r>
      <w:bookmarkStart w:id="1384" w:name="_ETM_Q3_413730"/>
      <w:bookmarkEnd w:id="1384"/>
      <w:r>
        <w:rPr>
          <w:rtl/>
        </w:rPr>
        <w:t>ברק</w:t>
      </w:r>
      <w:r>
        <w:rPr>
          <w:rFonts w:hint="cs"/>
          <w:rtl/>
        </w:rPr>
        <w:t>,</w:t>
      </w:r>
      <w:r>
        <w:rPr>
          <w:rtl/>
        </w:rPr>
        <w:t xml:space="preserve"> </w:t>
      </w:r>
      <w:bookmarkStart w:id="1385" w:name="_ETM_Q3_414180"/>
      <w:bookmarkEnd w:id="1385"/>
      <w:r>
        <w:rPr>
          <w:rtl/>
        </w:rPr>
        <w:t>שפרעם</w:t>
      </w:r>
      <w:r>
        <w:rPr>
          <w:rFonts w:hint="cs"/>
          <w:rtl/>
        </w:rPr>
        <w:t>,</w:t>
      </w:r>
      <w:r>
        <w:rPr>
          <w:rtl/>
        </w:rPr>
        <w:t xml:space="preserve"> </w:t>
      </w:r>
      <w:bookmarkStart w:id="1386" w:name="_ETM_Q3_414930"/>
      <w:bookmarkEnd w:id="1386"/>
      <w:r>
        <w:rPr>
          <w:rtl/>
        </w:rPr>
        <w:t xml:space="preserve">קריית </w:t>
      </w:r>
      <w:bookmarkStart w:id="1387" w:name="_ETM_Q3_415379"/>
      <w:bookmarkEnd w:id="1387"/>
      <w:r>
        <w:rPr>
          <w:rtl/>
        </w:rPr>
        <w:t>גת</w:t>
      </w:r>
      <w:r>
        <w:rPr>
          <w:rFonts w:hint="cs"/>
          <w:rtl/>
        </w:rPr>
        <w:t>,</w:t>
      </w:r>
      <w:r>
        <w:rPr>
          <w:rtl/>
        </w:rPr>
        <w:t xml:space="preserve"> </w:t>
      </w:r>
      <w:bookmarkStart w:id="1388" w:name="_ETM_Q3_415769"/>
      <w:bookmarkEnd w:id="1388"/>
      <w:r>
        <w:rPr>
          <w:rtl/>
        </w:rPr>
        <w:t>באר</w:t>
      </w:r>
      <w:r>
        <w:rPr>
          <w:rFonts w:hint="cs"/>
          <w:rtl/>
        </w:rPr>
        <w:t xml:space="preserve"> </w:t>
      </w:r>
      <w:r>
        <w:rPr>
          <w:rtl/>
        </w:rPr>
        <w:t>שבע</w:t>
      </w:r>
      <w:r>
        <w:rPr>
          <w:rFonts w:hint="cs"/>
          <w:rtl/>
        </w:rPr>
        <w:t>,</w:t>
      </w:r>
      <w:r>
        <w:rPr>
          <w:rtl/>
        </w:rPr>
        <w:t xml:space="preserve"> </w:t>
      </w:r>
      <w:bookmarkStart w:id="1389" w:name="_ETM_Q3_416489"/>
      <w:bookmarkEnd w:id="1389"/>
      <w:r>
        <w:rPr>
          <w:rFonts w:hint="cs"/>
          <w:rtl/>
        </w:rPr>
        <w:t>ש</w:t>
      </w:r>
      <w:r>
        <w:rPr>
          <w:rtl/>
        </w:rPr>
        <w:t>דרות</w:t>
      </w:r>
      <w:r>
        <w:rPr>
          <w:rFonts w:hint="cs"/>
          <w:rtl/>
        </w:rPr>
        <w:t>,</w:t>
      </w:r>
      <w:bookmarkStart w:id="1390" w:name="_ETM_Q3_413922"/>
      <w:bookmarkEnd w:id="1390"/>
      <w:r>
        <w:rPr>
          <w:rtl/>
        </w:rPr>
        <w:t xml:space="preserve"> </w:t>
      </w:r>
      <w:bookmarkStart w:id="1391" w:name="_ETM_Q3_417150"/>
      <w:bookmarkEnd w:id="1391"/>
      <w:r>
        <w:rPr>
          <w:rtl/>
        </w:rPr>
        <w:t xml:space="preserve">תל </w:t>
      </w:r>
      <w:bookmarkStart w:id="1392" w:name="_ETM_Q3_417419"/>
      <w:bookmarkEnd w:id="1392"/>
      <w:r>
        <w:rPr>
          <w:rtl/>
        </w:rPr>
        <w:t xml:space="preserve">אביב </w:t>
      </w:r>
      <w:bookmarkStart w:id="1393" w:name="_ETM_Q3_417690"/>
      <w:bookmarkEnd w:id="1393"/>
      <w:r>
        <w:rPr>
          <w:rFonts w:hint="cs"/>
          <w:rtl/>
        </w:rPr>
        <w:t>ומ</w:t>
      </w:r>
      <w:r>
        <w:rPr>
          <w:rtl/>
        </w:rPr>
        <w:t xml:space="preserve">כל </w:t>
      </w:r>
      <w:bookmarkStart w:id="1394" w:name="_ETM_Q3_418230"/>
      <w:bookmarkEnd w:id="1394"/>
      <w:r>
        <w:rPr>
          <w:rtl/>
        </w:rPr>
        <w:t xml:space="preserve">רחבי </w:t>
      </w:r>
      <w:bookmarkStart w:id="1395" w:name="_ETM_Q3_418800"/>
      <w:bookmarkEnd w:id="1395"/>
      <w:r>
        <w:rPr>
          <w:rtl/>
        </w:rPr>
        <w:t>הארץ</w:t>
      </w:r>
      <w:r>
        <w:rPr>
          <w:rFonts w:hint="cs"/>
          <w:rtl/>
        </w:rPr>
        <w:t>,</w:t>
      </w:r>
      <w:bookmarkStart w:id="1396" w:name="_ETM_Q3_416902"/>
      <w:bookmarkEnd w:id="1396"/>
      <w:r>
        <w:rPr>
          <w:rtl/>
        </w:rPr>
        <w:t xml:space="preserve"> </w:t>
      </w:r>
      <w:bookmarkStart w:id="1397" w:name="_ETM_Q3_420150"/>
      <w:bookmarkEnd w:id="1397"/>
      <w:r>
        <w:rPr>
          <w:rtl/>
        </w:rPr>
        <w:t xml:space="preserve">הפועלים </w:t>
      </w:r>
      <w:bookmarkStart w:id="1398" w:name="_ETM_Q3_421260"/>
      <w:bookmarkEnd w:id="1398"/>
      <w:r>
        <w:rPr>
          <w:rtl/>
        </w:rPr>
        <w:t>ו</w:t>
      </w:r>
      <w:r>
        <w:rPr>
          <w:rFonts w:hint="cs"/>
          <w:rtl/>
        </w:rPr>
        <w:t>ה</w:t>
      </w:r>
      <w:bookmarkStart w:id="1399" w:name="_ETM_Q3_419662"/>
      <w:bookmarkEnd w:id="1399"/>
      <w:r>
        <w:rPr>
          <w:rtl/>
        </w:rPr>
        <w:t xml:space="preserve">פועלות </w:t>
      </w:r>
      <w:bookmarkStart w:id="1400" w:name="_ETM_Q3_422040"/>
      <w:bookmarkEnd w:id="1400"/>
      <w:r>
        <w:rPr>
          <w:rtl/>
        </w:rPr>
        <w:t xml:space="preserve">לשינוי </w:t>
      </w:r>
      <w:bookmarkStart w:id="1401" w:name="_ETM_Q3_422700"/>
      <w:bookmarkEnd w:id="1401"/>
      <w:r>
        <w:rPr>
          <w:rtl/>
        </w:rPr>
        <w:t xml:space="preserve">המרכיב </w:t>
      </w:r>
      <w:bookmarkStart w:id="1402" w:name="_ETM_Q3_423360"/>
      <w:bookmarkEnd w:id="1402"/>
      <w:r>
        <w:rPr>
          <w:rtl/>
        </w:rPr>
        <w:t xml:space="preserve">את </w:t>
      </w:r>
      <w:bookmarkStart w:id="1403" w:name="_ETM_Q3_423510"/>
      <w:bookmarkEnd w:id="1403"/>
      <w:r>
        <w:rPr>
          <w:rtl/>
        </w:rPr>
        <w:t xml:space="preserve">הפסיפס </w:t>
      </w:r>
      <w:bookmarkStart w:id="1404" w:name="_ETM_Q3_424110"/>
      <w:bookmarkEnd w:id="1404"/>
      <w:r>
        <w:rPr>
          <w:rtl/>
        </w:rPr>
        <w:t xml:space="preserve">של </w:t>
      </w:r>
      <w:bookmarkStart w:id="1405" w:name="_ETM_Q3_424290"/>
      <w:bookmarkEnd w:id="1405"/>
      <w:r>
        <w:rPr>
          <w:rtl/>
        </w:rPr>
        <w:t xml:space="preserve">החברה </w:t>
      </w:r>
      <w:bookmarkStart w:id="1406" w:name="_ETM_Q3_424770"/>
      <w:bookmarkEnd w:id="1406"/>
      <w:r>
        <w:rPr>
          <w:rtl/>
        </w:rPr>
        <w:t>הישראלית</w:t>
      </w:r>
      <w:r>
        <w:rPr>
          <w:rFonts w:hint="cs"/>
          <w:rtl/>
        </w:rPr>
        <w:t>,</w:t>
      </w:r>
      <w:r>
        <w:rPr>
          <w:rtl/>
        </w:rPr>
        <w:t xml:space="preserve"> </w:t>
      </w:r>
      <w:bookmarkStart w:id="1407" w:name="_ETM_Q3_426209"/>
      <w:bookmarkEnd w:id="1407"/>
      <w:r>
        <w:rPr>
          <w:rFonts w:hint="cs"/>
          <w:rtl/>
        </w:rPr>
        <w:t>ו</w:t>
      </w:r>
      <w:bookmarkStart w:id="1408" w:name="_ETM_Q3_424041"/>
      <w:bookmarkEnd w:id="1408"/>
      <w:r>
        <w:rPr>
          <w:rtl/>
        </w:rPr>
        <w:t xml:space="preserve">אשר </w:t>
      </w:r>
      <w:bookmarkStart w:id="1409" w:name="_ETM_Q3_426510"/>
      <w:bookmarkEnd w:id="1409"/>
      <w:r>
        <w:rPr>
          <w:rtl/>
        </w:rPr>
        <w:t>פועלים</w:t>
      </w:r>
      <w:bookmarkStart w:id="1410" w:name="_ETM_Q3_424182"/>
      <w:bookmarkEnd w:id="1410"/>
      <w:r>
        <w:rPr>
          <w:rtl/>
        </w:rPr>
        <w:t xml:space="preserve"> </w:t>
      </w:r>
      <w:bookmarkStart w:id="1411" w:name="_ETM_Q3_426990"/>
      <w:bookmarkEnd w:id="1411"/>
      <w:r>
        <w:rPr>
          <w:rtl/>
        </w:rPr>
        <w:t>במ</w:t>
      </w:r>
      <w:r>
        <w:rPr>
          <w:rFonts w:hint="cs"/>
          <w:rtl/>
        </w:rPr>
        <w:t>ט</w:t>
      </w:r>
      <w:r>
        <w:rPr>
          <w:rtl/>
        </w:rPr>
        <w:t xml:space="preserve">רה </w:t>
      </w:r>
      <w:bookmarkStart w:id="1412" w:name="_ETM_Q3_427830"/>
      <w:bookmarkEnd w:id="1412"/>
      <w:r>
        <w:rPr>
          <w:rtl/>
        </w:rPr>
        <w:t>לה</w:t>
      </w:r>
      <w:r>
        <w:rPr>
          <w:rFonts w:hint="cs"/>
          <w:rtl/>
        </w:rPr>
        <w:t>י</w:t>
      </w:r>
      <w:r>
        <w:rPr>
          <w:rtl/>
        </w:rPr>
        <w:t>טי</w:t>
      </w:r>
      <w:r>
        <w:rPr>
          <w:rFonts w:hint="cs"/>
          <w:rtl/>
        </w:rPr>
        <w:t>ב</w:t>
      </w:r>
      <w:bookmarkStart w:id="1413" w:name="_ETM_Q3_427321"/>
      <w:bookmarkEnd w:id="1413"/>
      <w:r>
        <w:rPr>
          <w:rFonts w:hint="cs"/>
          <w:rtl/>
        </w:rPr>
        <w:t>,</w:t>
      </w:r>
      <w:r>
        <w:rPr>
          <w:rtl/>
        </w:rPr>
        <w:t xml:space="preserve"> </w:t>
      </w:r>
      <w:bookmarkStart w:id="1414" w:name="_ETM_Q3_429000"/>
      <w:bookmarkStart w:id="1415" w:name="_ETM_Q3_427121"/>
      <w:bookmarkEnd w:id="1414"/>
      <w:bookmarkEnd w:id="1415"/>
      <w:r>
        <w:rPr>
          <w:rtl/>
        </w:rPr>
        <w:t xml:space="preserve">לשנות </w:t>
      </w:r>
      <w:bookmarkStart w:id="1416" w:name="_ETM_Q3_430170"/>
      <w:bookmarkEnd w:id="1416"/>
      <w:r>
        <w:rPr>
          <w:rtl/>
        </w:rPr>
        <w:t xml:space="preserve">ולהיות </w:t>
      </w:r>
      <w:bookmarkStart w:id="1417" w:name="_ETM_Q3_430770"/>
      <w:bookmarkEnd w:id="1417"/>
      <w:r>
        <w:rPr>
          <w:rtl/>
        </w:rPr>
        <w:t xml:space="preserve">כאן </w:t>
      </w:r>
      <w:bookmarkStart w:id="1418" w:name="_ETM_Q3_431099"/>
      <w:bookmarkEnd w:id="1418"/>
      <w:r>
        <w:rPr>
          <w:rtl/>
        </w:rPr>
        <w:t xml:space="preserve">רק </w:t>
      </w:r>
      <w:bookmarkStart w:id="1419" w:name="_ETM_Q3_431430"/>
      <w:bookmarkEnd w:id="1419"/>
      <w:r>
        <w:rPr>
          <w:rtl/>
        </w:rPr>
        <w:t xml:space="preserve">לטובת </w:t>
      </w:r>
      <w:bookmarkStart w:id="1420" w:name="_ETM_Q3_432120"/>
      <w:bookmarkEnd w:id="1420"/>
      <w:r>
        <w:rPr>
          <w:rtl/>
        </w:rPr>
        <w:t xml:space="preserve">החברה </w:t>
      </w:r>
      <w:bookmarkStart w:id="1421" w:name="_ETM_Q3_432599"/>
      <w:bookmarkEnd w:id="1421"/>
      <w:r>
        <w:rPr>
          <w:rtl/>
        </w:rPr>
        <w:t>שלנו</w:t>
      </w:r>
      <w:r>
        <w:rPr>
          <w:rFonts w:hint="cs"/>
          <w:rtl/>
        </w:rPr>
        <w:t>.</w:t>
      </w:r>
      <w:r>
        <w:rPr>
          <w:rtl/>
        </w:rPr>
        <w:t xml:space="preserve"> </w:t>
      </w:r>
      <w:bookmarkStart w:id="1422" w:name="_ETM_Q3_433290"/>
      <w:bookmarkEnd w:id="1422"/>
      <w:r>
        <w:rPr>
          <w:rtl/>
        </w:rPr>
        <w:t xml:space="preserve">תודה </w:t>
      </w:r>
      <w:bookmarkStart w:id="1423" w:name="_ETM_Q3_433680"/>
      <w:bookmarkEnd w:id="1423"/>
      <w:r>
        <w:rPr>
          <w:rtl/>
        </w:rPr>
        <w:t xml:space="preserve">רבה </w:t>
      </w:r>
      <w:bookmarkStart w:id="1424" w:name="_ETM_Q3_434940"/>
      <w:bookmarkEnd w:id="1424"/>
      <w:r>
        <w:rPr>
          <w:rtl/>
        </w:rPr>
        <w:t xml:space="preserve">וחג </w:t>
      </w:r>
      <w:bookmarkStart w:id="1425" w:name="_ETM_Q3_435540"/>
      <w:bookmarkEnd w:id="1425"/>
      <w:r>
        <w:rPr>
          <w:rtl/>
        </w:rPr>
        <w:t>שמח</w:t>
      </w:r>
      <w:r w:rsidR="00A434BB">
        <w:rPr>
          <w:rFonts w:hint="cs"/>
          <w:rtl/>
        </w:rPr>
        <w:t>,</w:t>
      </w:r>
      <w:r>
        <w:rPr>
          <w:rtl/>
        </w:rPr>
        <w:t xml:space="preserve"> </w:t>
      </w:r>
      <w:bookmarkStart w:id="1426" w:name="_ETM_Q3_436080"/>
      <w:bookmarkEnd w:id="1426"/>
      <w:r>
        <w:rPr>
          <w:rtl/>
        </w:rPr>
        <w:t>גם</w:t>
      </w:r>
      <w:r>
        <w:rPr>
          <w:rFonts w:hint="cs"/>
          <w:rtl/>
        </w:rPr>
        <w:t xml:space="preserve"> ביום </w:t>
      </w:r>
      <w:bookmarkStart w:id="1427" w:name="_ETM_Q3_433171"/>
      <w:bookmarkEnd w:id="1427"/>
      <w:r>
        <w:rPr>
          <w:rFonts w:hint="cs"/>
          <w:rtl/>
        </w:rPr>
        <w:t>כזה קשה.</w:t>
      </w:r>
      <w:bookmarkStart w:id="1428" w:name="_ETM_Q3_436320"/>
      <w:bookmarkStart w:id="1429" w:name="_ETM_Q3_435575"/>
      <w:bookmarkEnd w:id="1428"/>
      <w:bookmarkEnd w:id="1429"/>
    </w:p>
    <w:p w:rsidR="003D1507" w:rsidRDefault="003D1507" w:rsidP="002410D1">
      <w:pPr>
        <w:rPr>
          <w:rtl/>
        </w:rPr>
      </w:pPr>
      <w:bookmarkStart w:id="1430" w:name="_ETM_Q3_435654"/>
      <w:bookmarkStart w:id="1431" w:name="_ETM_Q3_435750"/>
      <w:bookmarkEnd w:id="1430"/>
      <w:bookmarkEnd w:id="1431"/>
    </w:p>
    <w:p w:rsidR="003D1507" w:rsidRDefault="003D1507" w:rsidP="002410D1">
      <w:pPr>
        <w:pStyle w:val="af6"/>
        <w:keepNext/>
        <w:rPr>
          <w:rtl/>
        </w:rPr>
      </w:pPr>
      <w:r w:rsidRPr="00D35D24">
        <w:rPr>
          <w:rStyle w:val="TagStyle"/>
          <w:rtl/>
        </w:rPr>
        <w:t xml:space="preserve"> &lt;&lt; יור &gt;&gt; </w:t>
      </w:r>
      <w:r>
        <w:rPr>
          <w:rtl/>
        </w:rPr>
        <w:t>היו"ר ניסים ואטורי:</w:t>
      </w:r>
      <w:r w:rsidRPr="00D35D24">
        <w:rPr>
          <w:rStyle w:val="TagStyle"/>
          <w:rtl/>
        </w:rPr>
        <w:t xml:space="preserve"> &lt;&lt; יור &gt;&gt;</w:t>
      </w:r>
      <w:r>
        <w:rPr>
          <w:rtl/>
        </w:rPr>
        <w:t xml:space="preserve">  </w:t>
      </w:r>
    </w:p>
    <w:p w:rsidR="003D1507" w:rsidRDefault="003D1507" w:rsidP="00AC418C">
      <w:pPr>
        <w:rPr>
          <w:rtl/>
          <w:lang w:eastAsia="he-IL"/>
        </w:rPr>
      </w:pPr>
    </w:p>
    <w:p w:rsidR="003D1507" w:rsidRDefault="003D1507" w:rsidP="002410D1">
      <w:pPr>
        <w:rPr>
          <w:rtl/>
        </w:rPr>
      </w:pPr>
      <w:bookmarkStart w:id="1432" w:name="_ETM_Q3_438895"/>
      <w:bookmarkEnd w:id="1432"/>
      <w:r>
        <w:rPr>
          <w:rFonts w:hint="cs"/>
          <w:rtl/>
          <w:lang w:eastAsia="he-IL"/>
        </w:rPr>
        <w:t xml:space="preserve">תודה רבה. </w:t>
      </w:r>
      <w:bookmarkStart w:id="1433" w:name="_ETM_Q3_435811"/>
      <w:bookmarkStart w:id="1434" w:name="_ETM_Q3_436680"/>
      <w:bookmarkStart w:id="1435" w:name="_ETM_Q3_437310"/>
      <w:bookmarkStart w:id="1436" w:name="_ETM_Q3_439380"/>
      <w:bookmarkEnd w:id="1433"/>
      <w:bookmarkEnd w:id="1434"/>
      <w:bookmarkEnd w:id="1435"/>
      <w:bookmarkEnd w:id="1436"/>
      <w:r>
        <w:rPr>
          <w:rtl/>
        </w:rPr>
        <w:t xml:space="preserve">חבר </w:t>
      </w:r>
      <w:bookmarkStart w:id="1437" w:name="_ETM_Q3_439710"/>
      <w:bookmarkEnd w:id="1437"/>
      <w:r>
        <w:rPr>
          <w:rtl/>
        </w:rPr>
        <w:t xml:space="preserve">הכנסת </w:t>
      </w:r>
      <w:bookmarkStart w:id="1438" w:name="_ETM_Q3_440040"/>
      <w:bookmarkEnd w:id="1438"/>
      <w:r>
        <w:rPr>
          <w:rtl/>
        </w:rPr>
        <w:t xml:space="preserve">ישראל </w:t>
      </w:r>
      <w:bookmarkStart w:id="1439" w:name="_ETM_Q3_440400"/>
      <w:bookmarkEnd w:id="1439"/>
      <w:r>
        <w:rPr>
          <w:rtl/>
        </w:rPr>
        <w:t>אייכלר</w:t>
      </w:r>
      <w:r>
        <w:rPr>
          <w:rFonts w:hint="cs"/>
          <w:rtl/>
        </w:rPr>
        <w:t>,</w:t>
      </w:r>
      <w:r>
        <w:rPr>
          <w:rtl/>
        </w:rPr>
        <w:t xml:space="preserve"> </w:t>
      </w:r>
      <w:bookmarkStart w:id="1440" w:name="_ETM_Q3_440790"/>
      <w:bookmarkEnd w:id="1440"/>
      <w:r>
        <w:rPr>
          <w:rtl/>
        </w:rPr>
        <w:t>בבקשה</w:t>
      </w:r>
      <w:r>
        <w:rPr>
          <w:rFonts w:hint="cs"/>
          <w:rtl/>
        </w:rPr>
        <w:t>,</w:t>
      </w:r>
      <w:r>
        <w:rPr>
          <w:rtl/>
        </w:rPr>
        <w:t xml:space="preserve"> </w:t>
      </w:r>
      <w:bookmarkStart w:id="1441" w:name="_ETM_Q3_473729"/>
      <w:bookmarkEnd w:id="1441"/>
      <w:r>
        <w:rPr>
          <w:rFonts w:hint="cs"/>
          <w:rtl/>
        </w:rPr>
        <w:t>חמש</w:t>
      </w:r>
      <w:r>
        <w:rPr>
          <w:rtl/>
        </w:rPr>
        <w:t xml:space="preserve"> </w:t>
      </w:r>
      <w:bookmarkStart w:id="1442" w:name="_ETM_Q3_474120"/>
      <w:bookmarkEnd w:id="1442"/>
      <w:r>
        <w:rPr>
          <w:rtl/>
        </w:rPr>
        <w:t>דקות</w:t>
      </w:r>
      <w:r>
        <w:rPr>
          <w:rFonts w:hint="cs"/>
          <w:rtl/>
        </w:rPr>
        <w:t>.</w:t>
      </w:r>
      <w:bookmarkStart w:id="1443" w:name="_ETM_Q3_474569"/>
      <w:bookmarkStart w:id="1444" w:name="_ETM_Q3_456263"/>
      <w:bookmarkEnd w:id="1443"/>
      <w:bookmarkEnd w:id="1444"/>
    </w:p>
    <w:p w:rsidR="003D1507" w:rsidRDefault="003D1507" w:rsidP="002410D1">
      <w:pPr>
        <w:rPr>
          <w:rtl/>
        </w:rPr>
      </w:pPr>
      <w:bookmarkStart w:id="1445" w:name="_ETM_Q3_456331"/>
      <w:bookmarkStart w:id="1446" w:name="_ETM_Q3_456406"/>
      <w:bookmarkEnd w:id="1445"/>
      <w:bookmarkEnd w:id="1446"/>
    </w:p>
    <w:p w:rsidR="003D1507" w:rsidRDefault="003D1507" w:rsidP="002410D1">
      <w:pPr>
        <w:pStyle w:val="a4"/>
        <w:keepNext/>
        <w:rPr>
          <w:rtl/>
        </w:rPr>
      </w:pPr>
      <w:bookmarkStart w:id="1447" w:name="ET_speaker_4996_6"/>
      <w:r w:rsidRPr="00D35D24">
        <w:rPr>
          <w:rStyle w:val="TagStyle"/>
          <w:rtl/>
        </w:rPr>
        <w:t xml:space="preserve"> &lt;&lt; דובר &gt;&gt; </w:t>
      </w:r>
      <w:bookmarkStart w:id="1448" w:name="_Toc161770483"/>
      <w:bookmarkStart w:id="1449" w:name="_Toc161771551"/>
      <w:bookmarkStart w:id="1450" w:name="_Toc161771837"/>
      <w:r>
        <w:rPr>
          <w:rtl/>
        </w:rPr>
        <w:t>ישראל אייכלר (יהדות התורה):</w:t>
      </w:r>
      <w:bookmarkEnd w:id="1448"/>
      <w:bookmarkEnd w:id="1449"/>
      <w:bookmarkEnd w:id="1450"/>
      <w:r w:rsidRPr="00D35D24">
        <w:rPr>
          <w:rStyle w:val="TagStyle"/>
          <w:rtl/>
        </w:rPr>
        <w:t xml:space="preserve"> &lt;&lt; דובר &gt;&gt;</w:t>
      </w:r>
      <w:r>
        <w:rPr>
          <w:rtl/>
        </w:rPr>
        <w:t xml:space="preserve">  </w:t>
      </w:r>
      <w:bookmarkEnd w:id="1447"/>
    </w:p>
    <w:p w:rsidR="003D1507" w:rsidRDefault="003D1507" w:rsidP="00AC418C">
      <w:pPr>
        <w:rPr>
          <w:rtl/>
          <w:lang w:eastAsia="he-IL"/>
        </w:rPr>
      </w:pPr>
    </w:p>
    <w:p w:rsidR="003D1507" w:rsidRDefault="003D1507" w:rsidP="00A434BB">
      <w:pPr>
        <w:rPr>
          <w:rtl/>
        </w:rPr>
      </w:pPr>
      <w:bookmarkStart w:id="1451" w:name="_ETM_Q3_458825"/>
      <w:bookmarkStart w:id="1452" w:name="_ETM_Q3_458892"/>
      <w:bookmarkStart w:id="1453" w:name="_ETM_Q3_456472"/>
      <w:bookmarkStart w:id="1454" w:name="_ETM_Q3_34"/>
      <w:bookmarkStart w:id="1455" w:name="_ETM_Q3_476620"/>
      <w:bookmarkEnd w:id="1451"/>
      <w:bookmarkEnd w:id="1452"/>
      <w:bookmarkEnd w:id="1453"/>
      <w:bookmarkEnd w:id="1454"/>
      <w:bookmarkEnd w:id="1455"/>
      <w:r>
        <w:rPr>
          <w:rFonts w:hint="cs"/>
          <w:rtl/>
        </w:rPr>
        <w:t xml:space="preserve">כבוד </w:t>
      </w:r>
      <w:bookmarkStart w:id="1456" w:name="_ETM_Q3_471441"/>
      <w:bookmarkEnd w:id="1456"/>
      <w:r>
        <w:rPr>
          <w:rFonts w:hint="cs"/>
          <w:rtl/>
        </w:rPr>
        <w:t>היושב-ראש,</w:t>
      </w:r>
      <w:bookmarkStart w:id="1457" w:name="_ETM_Q3_473155"/>
      <w:bookmarkEnd w:id="1457"/>
      <w:r>
        <w:rPr>
          <w:rFonts w:hint="cs"/>
          <w:rtl/>
        </w:rPr>
        <w:t xml:space="preserve"> </w:t>
      </w:r>
      <w:bookmarkStart w:id="1458" w:name="_ETM_Q3_476830"/>
      <w:bookmarkStart w:id="1459" w:name="_ETM_Q3_474761"/>
      <w:bookmarkEnd w:id="1458"/>
      <w:bookmarkEnd w:id="1459"/>
      <w:r>
        <w:rPr>
          <w:rFonts w:hint="cs"/>
          <w:rtl/>
        </w:rPr>
        <w:t xml:space="preserve">כבוד </w:t>
      </w:r>
      <w:bookmarkStart w:id="1460" w:name="_ETM_Q3_475731"/>
      <w:bookmarkEnd w:id="1460"/>
      <w:r>
        <w:rPr>
          <w:rtl/>
        </w:rPr>
        <w:t>השרים</w:t>
      </w:r>
      <w:r>
        <w:rPr>
          <w:rFonts w:hint="cs"/>
          <w:rtl/>
        </w:rPr>
        <w:t>,</w:t>
      </w:r>
      <w:r>
        <w:rPr>
          <w:rtl/>
        </w:rPr>
        <w:t xml:space="preserve"> </w:t>
      </w:r>
      <w:bookmarkStart w:id="1461" w:name="_ETM_Q3_477400"/>
      <w:bookmarkEnd w:id="1461"/>
      <w:r>
        <w:rPr>
          <w:rtl/>
        </w:rPr>
        <w:t xml:space="preserve">חברי </w:t>
      </w:r>
      <w:bookmarkStart w:id="1462" w:name="_ETM_Q3_477730"/>
      <w:bookmarkEnd w:id="1462"/>
      <w:r>
        <w:rPr>
          <w:rtl/>
        </w:rPr>
        <w:t>הכנסת</w:t>
      </w:r>
      <w:r>
        <w:rPr>
          <w:rFonts w:hint="cs"/>
          <w:rtl/>
        </w:rPr>
        <w:t>, שר הרווחה</w:t>
      </w:r>
      <w:bookmarkStart w:id="1463" w:name="_ETM_Q3_478930"/>
      <w:bookmarkEnd w:id="1463"/>
      <w:r>
        <w:rPr>
          <w:rtl/>
        </w:rPr>
        <w:t xml:space="preserve"> </w:t>
      </w:r>
      <w:bookmarkStart w:id="1464" w:name="_ETM_Q3_480360"/>
      <w:bookmarkEnd w:id="1464"/>
      <w:r>
        <w:rPr>
          <w:rFonts w:hint="cs"/>
          <w:rtl/>
        </w:rPr>
        <w:t>הרב</w:t>
      </w:r>
      <w:bookmarkStart w:id="1465" w:name="_ETM_Q3_478774"/>
      <w:bookmarkEnd w:id="1465"/>
      <w:r>
        <w:rPr>
          <w:rFonts w:hint="cs"/>
          <w:rtl/>
        </w:rPr>
        <w:t xml:space="preserve"> מר</w:t>
      </w:r>
      <w:bookmarkStart w:id="1466" w:name="_ETM_Q3_480692"/>
      <w:bookmarkEnd w:id="1466"/>
      <w:r>
        <w:rPr>
          <w:rtl/>
        </w:rPr>
        <w:t>ג</w:t>
      </w:r>
      <w:bookmarkStart w:id="1467" w:name="_ETM_Q3_477693"/>
      <w:bookmarkEnd w:id="1467"/>
      <w:r>
        <w:rPr>
          <w:rFonts w:hint="cs"/>
          <w:rtl/>
        </w:rPr>
        <w:t xml:space="preserve">י </w:t>
      </w:r>
      <w:r>
        <w:rPr>
          <w:rFonts w:hint="eastAsia"/>
          <w:rtl/>
        </w:rPr>
        <w:t>–</w:t>
      </w:r>
      <w:r>
        <w:rPr>
          <w:rtl/>
        </w:rPr>
        <w:t xml:space="preserve"> </w:t>
      </w:r>
      <w:bookmarkStart w:id="1468" w:name="_ETM_Q3_481480"/>
      <w:bookmarkEnd w:id="1468"/>
      <w:r>
        <w:rPr>
          <w:rtl/>
        </w:rPr>
        <w:t xml:space="preserve">היום </w:t>
      </w:r>
      <w:bookmarkStart w:id="1469" w:name="_ETM_Q3_481960"/>
      <w:bookmarkEnd w:id="1469"/>
      <w:r>
        <w:rPr>
          <w:rtl/>
        </w:rPr>
        <w:t xml:space="preserve">הזה </w:t>
      </w:r>
      <w:bookmarkStart w:id="1470" w:name="_ETM_Q3_480000"/>
      <w:bookmarkEnd w:id="1470"/>
      <w:r>
        <w:rPr>
          <w:rtl/>
        </w:rPr>
        <w:t>מ</w:t>
      </w:r>
      <w:bookmarkStart w:id="1471" w:name="_ETM_Q3_481050"/>
      <w:bookmarkStart w:id="1472" w:name="_ETM_Q3_481560"/>
      <w:bookmarkStart w:id="1473" w:name="_ETM_Q3_482670"/>
      <w:bookmarkStart w:id="1474" w:name="_ETM_Q3_482234"/>
      <w:bookmarkEnd w:id="1471"/>
      <w:bookmarkEnd w:id="1472"/>
      <w:bookmarkEnd w:id="1473"/>
      <w:bookmarkEnd w:id="1474"/>
      <w:r>
        <w:rPr>
          <w:rtl/>
        </w:rPr>
        <w:t xml:space="preserve">וקדש </w:t>
      </w:r>
      <w:bookmarkStart w:id="1475" w:name="_ETM_Q3_483120"/>
      <w:bookmarkEnd w:id="1475"/>
      <w:r>
        <w:rPr>
          <w:rtl/>
        </w:rPr>
        <w:t xml:space="preserve">לעובדים </w:t>
      </w:r>
      <w:bookmarkStart w:id="1476" w:name="_ETM_Q3_483420"/>
      <w:bookmarkEnd w:id="1476"/>
      <w:r>
        <w:rPr>
          <w:rtl/>
        </w:rPr>
        <w:t xml:space="preserve">הסוציאליים </w:t>
      </w:r>
      <w:bookmarkStart w:id="1477" w:name="_ETM_Q3_484649"/>
      <w:bookmarkEnd w:id="1477"/>
      <w:r>
        <w:rPr>
          <w:rtl/>
        </w:rPr>
        <w:t xml:space="preserve">שבתחום </w:t>
      </w:r>
      <w:bookmarkStart w:id="1478" w:name="_ETM_Q3_485339"/>
      <w:bookmarkEnd w:id="1478"/>
      <w:r>
        <w:rPr>
          <w:rtl/>
        </w:rPr>
        <w:t>משרדך</w:t>
      </w:r>
      <w:r>
        <w:rPr>
          <w:rFonts w:hint="cs"/>
          <w:rtl/>
        </w:rPr>
        <w:t>.</w:t>
      </w:r>
      <w:r>
        <w:rPr>
          <w:rtl/>
        </w:rPr>
        <w:t xml:space="preserve"> </w:t>
      </w:r>
      <w:bookmarkStart w:id="1479" w:name="_ETM_Q3_487129"/>
      <w:bookmarkEnd w:id="1479"/>
      <w:r>
        <w:rPr>
          <w:rtl/>
        </w:rPr>
        <w:t xml:space="preserve">יש </w:t>
      </w:r>
      <w:bookmarkStart w:id="1480" w:name="_ETM_Q3_487310"/>
      <w:bookmarkEnd w:id="1480"/>
      <w:r>
        <w:rPr>
          <w:rtl/>
        </w:rPr>
        <w:t xml:space="preserve">לי </w:t>
      </w:r>
      <w:bookmarkStart w:id="1481" w:name="_ETM_Q3_487399"/>
      <w:bookmarkEnd w:id="1481"/>
      <w:r>
        <w:rPr>
          <w:rtl/>
        </w:rPr>
        <w:t xml:space="preserve">את </w:t>
      </w:r>
      <w:bookmarkStart w:id="1482" w:name="_ETM_Q3_487460"/>
      <w:bookmarkEnd w:id="1482"/>
      <w:r>
        <w:rPr>
          <w:rtl/>
        </w:rPr>
        <w:t>הזכות</w:t>
      </w:r>
      <w:r>
        <w:rPr>
          <w:rFonts w:hint="cs"/>
          <w:rtl/>
        </w:rPr>
        <w:t>,</w:t>
      </w:r>
      <w:r>
        <w:rPr>
          <w:rtl/>
        </w:rPr>
        <w:t xml:space="preserve"> </w:t>
      </w:r>
      <w:bookmarkStart w:id="1483" w:name="_ETM_Q3_487850"/>
      <w:bookmarkEnd w:id="1483"/>
      <w:r>
        <w:rPr>
          <w:rFonts w:hint="cs"/>
          <w:rtl/>
        </w:rPr>
        <w:t>כיו</w:t>
      </w:r>
      <w:bookmarkStart w:id="1484" w:name="_ETM_Q3_485914"/>
      <w:bookmarkEnd w:id="1484"/>
      <w:r>
        <w:rPr>
          <w:rFonts w:hint="cs"/>
          <w:rtl/>
        </w:rPr>
        <w:t xml:space="preserve">שב-ראש </w:t>
      </w:r>
      <w:bookmarkStart w:id="1485" w:name="_ETM_Q3_488269"/>
      <w:bookmarkStart w:id="1486" w:name="_ETM_Q3_488389"/>
      <w:bookmarkEnd w:id="1485"/>
      <w:bookmarkEnd w:id="1486"/>
      <w:r>
        <w:rPr>
          <w:rtl/>
        </w:rPr>
        <w:t xml:space="preserve">ועדת </w:t>
      </w:r>
      <w:bookmarkStart w:id="1487" w:name="_ETM_Q3_488839"/>
      <w:bookmarkEnd w:id="1487"/>
      <w:r>
        <w:rPr>
          <w:rtl/>
        </w:rPr>
        <w:t xml:space="preserve">העבודה </w:t>
      </w:r>
      <w:bookmarkStart w:id="1488" w:name="_ETM_Q3_489200"/>
      <w:bookmarkEnd w:id="1488"/>
      <w:r>
        <w:rPr>
          <w:rtl/>
        </w:rPr>
        <w:t>והרווחה</w:t>
      </w:r>
      <w:r>
        <w:rPr>
          <w:rFonts w:hint="cs"/>
          <w:rtl/>
        </w:rPr>
        <w:t>,</w:t>
      </w:r>
      <w:bookmarkStart w:id="1489" w:name="_ETM_Q3_489384"/>
      <w:bookmarkEnd w:id="1489"/>
      <w:r>
        <w:rPr>
          <w:rtl/>
        </w:rPr>
        <w:t xml:space="preserve"> </w:t>
      </w:r>
      <w:bookmarkStart w:id="1490" w:name="_ETM_Q3_490480"/>
      <w:bookmarkEnd w:id="1490"/>
      <w:r>
        <w:rPr>
          <w:rFonts w:hint="cs"/>
          <w:rtl/>
        </w:rPr>
        <w:t>לה</w:t>
      </w:r>
      <w:r>
        <w:rPr>
          <w:rtl/>
        </w:rPr>
        <w:t xml:space="preserve">תייחס </w:t>
      </w:r>
      <w:bookmarkStart w:id="1491" w:name="_ETM_Q3_491049"/>
      <w:bookmarkEnd w:id="1491"/>
      <w:r>
        <w:rPr>
          <w:rtl/>
        </w:rPr>
        <w:t xml:space="preserve">לעניין </w:t>
      </w:r>
      <w:bookmarkStart w:id="1492" w:name="_ETM_Q3_491860"/>
      <w:bookmarkEnd w:id="1492"/>
      <w:r>
        <w:rPr>
          <w:rtl/>
        </w:rPr>
        <w:t xml:space="preserve">הזה </w:t>
      </w:r>
      <w:bookmarkStart w:id="1493" w:name="_ETM_Q3_492070"/>
      <w:bookmarkEnd w:id="1493"/>
      <w:r>
        <w:rPr>
          <w:rtl/>
        </w:rPr>
        <w:t xml:space="preserve">של </w:t>
      </w:r>
      <w:bookmarkStart w:id="1494" w:name="_ETM_Q3_492370"/>
      <w:bookmarkEnd w:id="1494"/>
      <w:r>
        <w:rPr>
          <w:rtl/>
        </w:rPr>
        <w:t xml:space="preserve">העובדים </w:t>
      </w:r>
      <w:bookmarkStart w:id="1495" w:name="_ETM_Q3_492670"/>
      <w:bookmarkStart w:id="1496" w:name="_ETM_Q3_492760"/>
      <w:bookmarkStart w:id="1497" w:name="_ETM_Q3_493154"/>
      <w:bookmarkEnd w:id="1495"/>
      <w:bookmarkEnd w:id="1496"/>
      <w:bookmarkEnd w:id="1497"/>
      <w:r>
        <w:rPr>
          <w:rtl/>
        </w:rPr>
        <w:t>הסוציאליים</w:t>
      </w:r>
      <w:r>
        <w:rPr>
          <w:rFonts w:hint="cs"/>
          <w:rtl/>
        </w:rPr>
        <w:t>.</w:t>
      </w:r>
      <w:bookmarkStart w:id="1498" w:name="_ETM_Q3_494830"/>
      <w:bookmarkStart w:id="1499" w:name="_ETM_Q3_496104"/>
      <w:bookmarkEnd w:id="1498"/>
      <w:bookmarkEnd w:id="1499"/>
      <w:r w:rsidR="00A434BB">
        <w:rPr>
          <w:rFonts w:hint="cs"/>
          <w:rtl/>
        </w:rPr>
        <w:t xml:space="preserve"> </w:t>
      </w:r>
      <w:bookmarkStart w:id="1500" w:name="_ETM_Q3_496172"/>
      <w:bookmarkStart w:id="1501" w:name="_ETM_Q3_496279"/>
      <w:bookmarkStart w:id="1502" w:name="_ETM_Q3_496328"/>
      <w:bookmarkEnd w:id="1500"/>
      <w:bookmarkEnd w:id="1501"/>
      <w:bookmarkEnd w:id="1502"/>
      <w:r>
        <w:rPr>
          <w:rtl/>
        </w:rPr>
        <w:t xml:space="preserve">יש </w:t>
      </w:r>
      <w:bookmarkStart w:id="1503" w:name="_ETM_Q3_496029"/>
      <w:bookmarkEnd w:id="1503"/>
      <w:r>
        <w:rPr>
          <w:rFonts w:hint="cs"/>
          <w:rtl/>
        </w:rPr>
        <w:t>א</w:t>
      </w:r>
      <w:r>
        <w:rPr>
          <w:rtl/>
        </w:rPr>
        <w:t>רב</w:t>
      </w:r>
      <w:r>
        <w:rPr>
          <w:rFonts w:hint="cs"/>
          <w:rtl/>
        </w:rPr>
        <w:t>ע</w:t>
      </w:r>
      <w:r>
        <w:rPr>
          <w:rtl/>
        </w:rPr>
        <w:t xml:space="preserve"> </w:t>
      </w:r>
      <w:bookmarkStart w:id="1504" w:name="_ETM_Q3_496359"/>
      <w:bookmarkEnd w:id="1504"/>
      <w:r>
        <w:rPr>
          <w:rtl/>
        </w:rPr>
        <w:t xml:space="preserve">מילים </w:t>
      </w:r>
      <w:bookmarkStart w:id="1505" w:name="_ETM_Q3_496630"/>
      <w:bookmarkEnd w:id="1505"/>
      <w:r>
        <w:rPr>
          <w:rtl/>
        </w:rPr>
        <w:t>בתורה</w:t>
      </w:r>
      <w:r>
        <w:rPr>
          <w:rFonts w:hint="cs"/>
          <w:rtl/>
        </w:rPr>
        <w:t>:</w:t>
      </w:r>
      <w:r>
        <w:rPr>
          <w:rtl/>
        </w:rPr>
        <w:t xml:space="preserve"> </w:t>
      </w:r>
      <w:bookmarkStart w:id="1506" w:name="_ETM_Q3_498289"/>
      <w:bookmarkStart w:id="1507" w:name="_ETM_Q3_498470"/>
      <w:bookmarkEnd w:id="1506"/>
      <w:bookmarkEnd w:id="1507"/>
      <w:r>
        <w:rPr>
          <w:rFonts w:hint="cs"/>
          <w:rtl/>
        </w:rPr>
        <w:t>"ו</w:t>
      </w:r>
      <w:bookmarkStart w:id="1508" w:name="_ETM_Q3_497524"/>
      <w:bookmarkEnd w:id="1508"/>
      <w:r>
        <w:rPr>
          <w:rtl/>
        </w:rPr>
        <w:t xml:space="preserve">שמעתי </w:t>
      </w:r>
      <w:bookmarkStart w:id="1509" w:name="_ETM_Q3_499220"/>
      <w:bookmarkEnd w:id="1509"/>
      <w:r>
        <w:rPr>
          <w:rtl/>
        </w:rPr>
        <w:t>כ</w:t>
      </w:r>
      <w:bookmarkStart w:id="1510" w:name="_ETM_Q3_500179"/>
      <w:bookmarkEnd w:id="1510"/>
      <w:r>
        <w:rPr>
          <w:rFonts w:hint="cs"/>
          <w:rtl/>
        </w:rPr>
        <w:t>י חנון</w:t>
      </w:r>
      <w:r>
        <w:rPr>
          <w:rtl/>
        </w:rPr>
        <w:t xml:space="preserve"> </w:t>
      </w:r>
      <w:bookmarkStart w:id="1511" w:name="_ETM_Q3_500750"/>
      <w:bookmarkEnd w:id="1511"/>
      <w:r>
        <w:rPr>
          <w:rtl/>
        </w:rPr>
        <w:t>אני</w:t>
      </w:r>
      <w:r>
        <w:rPr>
          <w:rFonts w:hint="cs"/>
          <w:rtl/>
        </w:rPr>
        <w:t>".</w:t>
      </w:r>
      <w:bookmarkStart w:id="1512" w:name="_ETM_Q3_500945"/>
      <w:bookmarkStart w:id="1513" w:name="_ETM_Q3_503713"/>
      <w:bookmarkEnd w:id="1512"/>
      <w:bookmarkEnd w:id="1513"/>
      <w:r>
        <w:rPr>
          <w:rtl/>
        </w:rPr>
        <w:t xml:space="preserve"> </w:t>
      </w:r>
      <w:bookmarkStart w:id="1514" w:name="_ETM_Q3_502599"/>
      <w:bookmarkEnd w:id="1514"/>
      <w:r>
        <w:rPr>
          <w:rtl/>
        </w:rPr>
        <w:t xml:space="preserve">כתוב </w:t>
      </w:r>
      <w:bookmarkStart w:id="1515" w:name="_ETM_Q3_502929"/>
      <w:bookmarkEnd w:id="1515"/>
      <w:r>
        <w:rPr>
          <w:rtl/>
        </w:rPr>
        <w:t xml:space="preserve">שצריך </w:t>
      </w:r>
      <w:bookmarkStart w:id="1516" w:name="_ETM_Q3_503259"/>
      <w:bookmarkEnd w:id="1516"/>
      <w:r>
        <w:rPr>
          <w:rtl/>
        </w:rPr>
        <w:t>לד</w:t>
      </w:r>
      <w:bookmarkStart w:id="1517" w:name="_ETM_Q3_500164"/>
      <w:bookmarkEnd w:id="1517"/>
      <w:r>
        <w:rPr>
          <w:rFonts w:hint="cs"/>
          <w:rtl/>
        </w:rPr>
        <w:t>בוק</w:t>
      </w:r>
      <w:r>
        <w:rPr>
          <w:rtl/>
        </w:rPr>
        <w:t xml:space="preserve"> </w:t>
      </w:r>
      <w:bookmarkStart w:id="1518" w:name="_ETM_Q3_503589"/>
      <w:bookmarkEnd w:id="1518"/>
      <w:r>
        <w:rPr>
          <w:rtl/>
        </w:rPr>
        <w:t xml:space="preserve">במעשיו </w:t>
      </w:r>
      <w:bookmarkStart w:id="1519" w:name="_ETM_Q3_504009"/>
      <w:bookmarkEnd w:id="1519"/>
      <w:r>
        <w:rPr>
          <w:rtl/>
        </w:rPr>
        <w:t xml:space="preserve">של </w:t>
      </w:r>
      <w:bookmarkStart w:id="1520" w:name="_ETM_Q3_504130"/>
      <w:bookmarkEnd w:id="1520"/>
      <w:r>
        <w:rPr>
          <w:rtl/>
        </w:rPr>
        <w:t>הק</w:t>
      </w:r>
      <w:bookmarkStart w:id="1521" w:name="_ETM_Q3_504939"/>
      <w:bookmarkEnd w:id="1521"/>
      <w:r>
        <w:rPr>
          <w:rFonts w:hint="cs"/>
          <w:rtl/>
        </w:rPr>
        <w:t>דוש ברוך הוא</w:t>
      </w:r>
      <w:bookmarkStart w:id="1522" w:name="_ETM_Q3_503195"/>
      <w:bookmarkEnd w:id="1522"/>
      <w:r>
        <w:rPr>
          <w:rFonts w:hint="cs"/>
          <w:rtl/>
        </w:rPr>
        <w:t xml:space="preserve"> </w:t>
      </w:r>
      <w:bookmarkStart w:id="1523" w:name="_ETM_Q3_503360"/>
      <w:bookmarkStart w:id="1524" w:name="_ETM_Q3_503595"/>
      <w:bookmarkEnd w:id="1523"/>
      <w:bookmarkEnd w:id="1524"/>
      <w:r>
        <w:rPr>
          <w:rFonts w:hint="eastAsia"/>
          <w:rtl/>
        </w:rPr>
        <w:t>–</w:t>
      </w:r>
      <w:r>
        <w:rPr>
          <w:rFonts w:hint="cs"/>
          <w:rtl/>
        </w:rPr>
        <w:t xml:space="preserve"> </w:t>
      </w:r>
      <w:r>
        <w:rPr>
          <w:rtl/>
        </w:rPr>
        <w:t xml:space="preserve">מה </w:t>
      </w:r>
      <w:bookmarkStart w:id="1525" w:name="_ETM_Q3_505269"/>
      <w:bookmarkEnd w:id="1525"/>
      <w:r>
        <w:rPr>
          <w:rFonts w:hint="cs"/>
          <w:rtl/>
        </w:rPr>
        <w:t xml:space="preserve">הוא רחום, אתה תהיה </w:t>
      </w:r>
      <w:bookmarkStart w:id="1526" w:name="_ETM_Q3_505586"/>
      <w:bookmarkEnd w:id="1526"/>
      <w:r>
        <w:rPr>
          <w:rFonts w:hint="cs"/>
          <w:rtl/>
        </w:rPr>
        <w:t>רחום. מה הוא חנון</w:t>
      </w:r>
      <w:bookmarkStart w:id="1527" w:name="_ETM_Q3_506737"/>
      <w:bookmarkStart w:id="1528" w:name="_ETM_Q3_504855"/>
      <w:bookmarkStart w:id="1529" w:name="_ETM_Q3_506199"/>
      <w:bookmarkEnd w:id="1527"/>
      <w:bookmarkEnd w:id="1528"/>
      <w:bookmarkEnd w:id="1529"/>
      <w:r>
        <w:rPr>
          <w:rFonts w:hint="cs"/>
          <w:rtl/>
        </w:rPr>
        <w:t>,</w:t>
      </w:r>
      <w:bookmarkStart w:id="1530" w:name="_ETM_Q3_509191"/>
      <w:bookmarkEnd w:id="1530"/>
      <w:r>
        <w:rPr>
          <w:rFonts w:hint="cs"/>
          <w:rtl/>
        </w:rPr>
        <w:t xml:space="preserve"> אתה תהיה חנון. </w:t>
      </w:r>
      <w:bookmarkStart w:id="1531" w:name="_ETM_Q3_506859"/>
      <w:bookmarkStart w:id="1532" w:name="_ETM_Q3_507279"/>
      <w:bookmarkStart w:id="1533" w:name="_ETM_Q3_507579"/>
      <w:bookmarkStart w:id="1534" w:name="_ETM_Q3_507939"/>
      <w:bookmarkEnd w:id="1531"/>
      <w:bookmarkEnd w:id="1532"/>
      <w:bookmarkEnd w:id="1533"/>
      <w:bookmarkEnd w:id="1534"/>
      <w:r>
        <w:rPr>
          <w:rFonts w:hint="cs"/>
          <w:rtl/>
        </w:rPr>
        <w:t>מה זה ה"חנון" הזה?</w:t>
      </w:r>
      <w:bookmarkStart w:id="1535" w:name="_ETM_Q3_509667"/>
      <w:bookmarkStart w:id="1536" w:name="_ETM_Q3_510390"/>
      <w:bookmarkEnd w:id="1535"/>
      <w:bookmarkEnd w:id="1536"/>
      <w:r>
        <w:rPr>
          <w:rFonts w:hint="cs"/>
          <w:rtl/>
        </w:rPr>
        <w:t xml:space="preserve"> </w:t>
      </w:r>
      <w:bookmarkStart w:id="1537" w:name="_ETM_Q3_510445"/>
      <w:bookmarkStart w:id="1538" w:name="_ETM_Q3_510548"/>
      <w:bookmarkStart w:id="1539" w:name="_ETM_Q3_510602"/>
      <w:bookmarkEnd w:id="1537"/>
      <w:bookmarkEnd w:id="1538"/>
      <w:bookmarkEnd w:id="1539"/>
      <w:r>
        <w:rPr>
          <w:rFonts w:hint="cs"/>
          <w:rtl/>
        </w:rPr>
        <w:t xml:space="preserve">חנון זה מלשון </w:t>
      </w:r>
      <w:bookmarkStart w:id="1540" w:name="_ETM_Q3_508449"/>
      <w:bookmarkStart w:id="1541" w:name="_ETM_Q3_509410"/>
      <w:bookmarkStart w:id="1542" w:name="_ETM_Q3_509650"/>
      <w:bookmarkStart w:id="1543" w:name="_ETM_Q3_509800"/>
      <w:bookmarkStart w:id="1544" w:name="_ETM_Q3_510250"/>
      <w:bookmarkStart w:id="1545" w:name="_ETM_Q3_511789"/>
      <w:bookmarkStart w:id="1546" w:name="_ETM_Q3_512390"/>
      <w:bookmarkStart w:id="1547" w:name="_ETM_Q3_512570"/>
      <w:bookmarkStart w:id="1548" w:name="_ETM_Q3_513170"/>
      <w:bookmarkEnd w:id="1540"/>
      <w:bookmarkEnd w:id="1541"/>
      <w:bookmarkEnd w:id="1542"/>
      <w:bookmarkEnd w:id="1543"/>
      <w:bookmarkEnd w:id="1544"/>
      <w:bookmarkEnd w:id="1545"/>
      <w:bookmarkEnd w:id="1546"/>
      <w:bookmarkEnd w:id="1547"/>
      <w:bookmarkEnd w:id="1548"/>
      <w:r>
        <w:rPr>
          <w:rFonts w:hint="cs"/>
          <w:rtl/>
        </w:rPr>
        <w:t>חנ</w:t>
      </w:r>
      <w:bookmarkStart w:id="1549" w:name="_ETM_Q3_514846"/>
      <w:bookmarkEnd w:id="1549"/>
      <w:r>
        <w:rPr>
          <w:rtl/>
        </w:rPr>
        <w:t>ינה</w:t>
      </w:r>
      <w:r>
        <w:rPr>
          <w:rFonts w:hint="cs"/>
          <w:rtl/>
        </w:rPr>
        <w:t>,</w:t>
      </w:r>
      <w:bookmarkStart w:id="1550" w:name="_ETM_Q3_516893"/>
      <w:bookmarkEnd w:id="1550"/>
      <w:r>
        <w:rPr>
          <w:rFonts w:hint="cs"/>
          <w:rtl/>
        </w:rPr>
        <w:t xml:space="preserve"> לחון.</w:t>
      </w:r>
      <w:bookmarkStart w:id="1551" w:name="_ETM_Q3_518284"/>
      <w:bookmarkEnd w:id="1551"/>
      <w:r>
        <w:rPr>
          <w:rFonts w:hint="cs"/>
          <w:rtl/>
        </w:rPr>
        <w:t xml:space="preserve"> </w:t>
      </w:r>
      <w:bookmarkStart w:id="1552" w:name="_ETM_Q3_518361"/>
      <w:bookmarkStart w:id="1553" w:name="_ETM_Q3_518427"/>
      <w:bookmarkStart w:id="1554" w:name="_ETM_Q3_518503"/>
      <w:bookmarkStart w:id="1555" w:name="_ETM_Q3_514430"/>
      <w:bookmarkStart w:id="1556" w:name="_ETM_Q3_515526"/>
      <w:bookmarkStart w:id="1557" w:name="_ETM_Q3_517370"/>
      <w:bookmarkStart w:id="1558" w:name="_ETM_Q3_516344"/>
      <w:bookmarkEnd w:id="1552"/>
      <w:bookmarkEnd w:id="1553"/>
      <w:bookmarkEnd w:id="1554"/>
      <w:bookmarkEnd w:id="1555"/>
      <w:bookmarkEnd w:id="1556"/>
      <w:bookmarkEnd w:id="1557"/>
      <w:bookmarkEnd w:id="1558"/>
      <w:r>
        <w:rPr>
          <w:rtl/>
        </w:rPr>
        <w:t xml:space="preserve">תפקידו </w:t>
      </w:r>
      <w:bookmarkStart w:id="1559" w:name="_ETM_Q3_517940"/>
      <w:bookmarkEnd w:id="1559"/>
      <w:r>
        <w:rPr>
          <w:rtl/>
        </w:rPr>
        <w:t xml:space="preserve">של </w:t>
      </w:r>
      <w:bookmarkStart w:id="1560" w:name="_ETM_Q3_518120"/>
      <w:bookmarkEnd w:id="1560"/>
      <w:r>
        <w:rPr>
          <w:rtl/>
        </w:rPr>
        <w:t xml:space="preserve">העובד </w:t>
      </w:r>
      <w:bookmarkStart w:id="1561" w:name="_ETM_Q3_518359"/>
      <w:bookmarkEnd w:id="1561"/>
      <w:r>
        <w:rPr>
          <w:rtl/>
        </w:rPr>
        <w:t>הסוציאלי</w:t>
      </w:r>
      <w:r>
        <w:rPr>
          <w:rFonts w:hint="cs"/>
          <w:rtl/>
        </w:rPr>
        <w:t>,</w:t>
      </w:r>
      <w:r>
        <w:rPr>
          <w:rtl/>
        </w:rPr>
        <w:t xml:space="preserve"> </w:t>
      </w:r>
      <w:bookmarkStart w:id="1562" w:name="_ETM_Q3_518989"/>
      <w:bookmarkEnd w:id="1562"/>
      <w:r>
        <w:rPr>
          <w:rtl/>
        </w:rPr>
        <w:t>בעינ</w:t>
      </w:r>
      <w:bookmarkStart w:id="1563" w:name="_ETM_Q3_519440"/>
      <w:bookmarkEnd w:id="1563"/>
      <w:r>
        <w:rPr>
          <w:rFonts w:hint="cs"/>
          <w:rtl/>
        </w:rPr>
        <w:t xml:space="preserve">יי, </w:t>
      </w:r>
      <w:bookmarkStart w:id="1564" w:name="_ETM_Q3_519940"/>
      <w:bookmarkEnd w:id="1564"/>
      <w:r>
        <w:rPr>
          <w:rFonts w:hint="cs"/>
          <w:rtl/>
        </w:rPr>
        <w:t>הוא לח</w:t>
      </w:r>
      <w:bookmarkStart w:id="1565" w:name="_ETM_Q3_517406"/>
      <w:bookmarkEnd w:id="1565"/>
      <w:r>
        <w:rPr>
          <w:rtl/>
        </w:rPr>
        <w:t>ון</w:t>
      </w:r>
      <w:r>
        <w:rPr>
          <w:rFonts w:hint="cs"/>
          <w:rtl/>
        </w:rPr>
        <w:t>.</w:t>
      </w:r>
      <w:r>
        <w:rPr>
          <w:rtl/>
        </w:rPr>
        <w:t xml:space="preserve"> </w:t>
      </w:r>
      <w:bookmarkStart w:id="1566" w:name="_ETM_Q3_521949"/>
      <w:bookmarkEnd w:id="1566"/>
      <w:r>
        <w:rPr>
          <w:rtl/>
        </w:rPr>
        <w:t xml:space="preserve">הוא </w:t>
      </w:r>
      <w:bookmarkStart w:id="1567" w:name="_ETM_Q3_522070"/>
      <w:bookmarkEnd w:id="1567"/>
      <w:r>
        <w:rPr>
          <w:rtl/>
        </w:rPr>
        <w:t xml:space="preserve">לא </w:t>
      </w:r>
      <w:bookmarkStart w:id="1568" w:name="_ETM_Q3_522219"/>
      <w:bookmarkEnd w:id="1568"/>
      <w:r>
        <w:rPr>
          <w:rtl/>
        </w:rPr>
        <w:t>שוטר</w:t>
      </w:r>
      <w:r>
        <w:rPr>
          <w:rFonts w:hint="cs"/>
          <w:rtl/>
        </w:rPr>
        <w:t>,</w:t>
      </w:r>
      <w:r>
        <w:rPr>
          <w:rtl/>
        </w:rPr>
        <w:t xml:space="preserve"> </w:t>
      </w:r>
      <w:bookmarkStart w:id="1569" w:name="_ETM_Q3_523070"/>
      <w:bookmarkEnd w:id="1569"/>
      <w:r>
        <w:rPr>
          <w:rtl/>
        </w:rPr>
        <w:t xml:space="preserve">הוא </w:t>
      </w:r>
      <w:bookmarkStart w:id="1570" w:name="_ETM_Q3_523370"/>
      <w:bookmarkEnd w:id="1570"/>
      <w:r>
        <w:rPr>
          <w:rtl/>
        </w:rPr>
        <w:t xml:space="preserve">לא </w:t>
      </w:r>
      <w:bookmarkStart w:id="1571" w:name="_ETM_Q3_523610"/>
      <w:bookmarkEnd w:id="1571"/>
      <w:r>
        <w:rPr>
          <w:rtl/>
        </w:rPr>
        <w:t>פקיד</w:t>
      </w:r>
      <w:r>
        <w:rPr>
          <w:rFonts w:hint="cs"/>
          <w:rtl/>
        </w:rPr>
        <w:t xml:space="preserve"> </w:t>
      </w:r>
      <w:r>
        <w:rPr>
          <w:rFonts w:hint="eastAsia"/>
        </w:rPr>
        <w:t>–</w:t>
      </w:r>
      <w:r>
        <w:rPr>
          <w:rtl/>
        </w:rPr>
        <w:t xml:space="preserve"> </w:t>
      </w:r>
      <w:bookmarkStart w:id="1572" w:name="_ETM_Q3_524910"/>
      <w:bookmarkEnd w:id="1572"/>
      <w:r>
        <w:rPr>
          <w:rtl/>
        </w:rPr>
        <w:t xml:space="preserve">הוא </w:t>
      </w:r>
      <w:bookmarkStart w:id="1573" w:name="_ETM_Q3_525180"/>
      <w:bookmarkEnd w:id="1573"/>
      <w:r>
        <w:rPr>
          <w:rtl/>
        </w:rPr>
        <w:t xml:space="preserve">בא </w:t>
      </w:r>
      <w:bookmarkStart w:id="1574" w:name="_ETM_Q3_525750"/>
      <w:bookmarkEnd w:id="1574"/>
      <w:r>
        <w:rPr>
          <w:rtl/>
        </w:rPr>
        <w:t>לשמוע</w:t>
      </w:r>
      <w:r>
        <w:rPr>
          <w:rFonts w:hint="cs"/>
          <w:rtl/>
        </w:rPr>
        <w:t>,</w:t>
      </w:r>
      <w:r>
        <w:rPr>
          <w:rtl/>
        </w:rPr>
        <w:t xml:space="preserve"> </w:t>
      </w:r>
      <w:bookmarkStart w:id="1575" w:name="_ETM_Q3_526469"/>
      <w:bookmarkStart w:id="1576" w:name="_ETM_Q3_525115"/>
      <w:bookmarkEnd w:id="1575"/>
      <w:bookmarkEnd w:id="1576"/>
      <w:r>
        <w:rPr>
          <w:rtl/>
        </w:rPr>
        <w:t xml:space="preserve">להקשיב </w:t>
      </w:r>
      <w:bookmarkStart w:id="1577" w:name="_ETM_Q3_527820"/>
      <w:bookmarkEnd w:id="1577"/>
      <w:r>
        <w:rPr>
          <w:rtl/>
        </w:rPr>
        <w:t xml:space="preserve">לכאביו </w:t>
      </w:r>
      <w:bookmarkStart w:id="1578" w:name="_ETM_Q3_528809"/>
      <w:bookmarkEnd w:id="1578"/>
      <w:r>
        <w:rPr>
          <w:rtl/>
        </w:rPr>
        <w:t xml:space="preserve">של </w:t>
      </w:r>
      <w:bookmarkStart w:id="1579" w:name="_ETM_Q3_529710"/>
      <w:bookmarkEnd w:id="1579"/>
      <w:r>
        <w:rPr>
          <w:rFonts w:hint="cs"/>
          <w:rtl/>
        </w:rPr>
        <w:t>ה</w:t>
      </w:r>
      <w:r>
        <w:rPr>
          <w:rtl/>
        </w:rPr>
        <w:t>אזרח</w:t>
      </w:r>
      <w:r>
        <w:rPr>
          <w:rFonts w:hint="cs"/>
          <w:rtl/>
        </w:rPr>
        <w:t>,</w:t>
      </w:r>
      <w:r>
        <w:rPr>
          <w:rtl/>
        </w:rPr>
        <w:t xml:space="preserve"> </w:t>
      </w:r>
      <w:bookmarkStart w:id="1580" w:name="_ETM_Q3_530250"/>
      <w:bookmarkEnd w:id="1580"/>
      <w:r>
        <w:rPr>
          <w:rtl/>
        </w:rPr>
        <w:t xml:space="preserve">של </w:t>
      </w:r>
      <w:bookmarkStart w:id="1581" w:name="_ETM_Q3_530489"/>
      <w:bookmarkEnd w:id="1581"/>
      <w:r>
        <w:rPr>
          <w:rtl/>
        </w:rPr>
        <w:t>האדם</w:t>
      </w:r>
      <w:r>
        <w:rPr>
          <w:rFonts w:hint="cs"/>
          <w:rtl/>
        </w:rPr>
        <w:t>,</w:t>
      </w:r>
      <w:r>
        <w:rPr>
          <w:rtl/>
        </w:rPr>
        <w:t xml:space="preserve"> </w:t>
      </w:r>
      <w:bookmarkStart w:id="1582" w:name="_ETM_Q3_531029"/>
      <w:bookmarkEnd w:id="1582"/>
      <w:r>
        <w:rPr>
          <w:rtl/>
        </w:rPr>
        <w:t xml:space="preserve">של </w:t>
      </w:r>
      <w:bookmarkStart w:id="1583" w:name="_ETM_Q3_531300"/>
      <w:bookmarkEnd w:id="1583"/>
      <w:r>
        <w:rPr>
          <w:rtl/>
        </w:rPr>
        <w:t>הנצרך</w:t>
      </w:r>
      <w:r>
        <w:rPr>
          <w:rFonts w:hint="cs"/>
          <w:rtl/>
        </w:rPr>
        <w:t>,</w:t>
      </w:r>
      <w:bookmarkStart w:id="1584" w:name="_ETM_Q3_533694"/>
      <w:bookmarkEnd w:id="1584"/>
      <w:r>
        <w:rPr>
          <w:rtl/>
        </w:rPr>
        <w:t xml:space="preserve"> </w:t>
      </w:r>
      <w:bookmarkStart w:id="1585" w:name="_ETM_Q3_532529"/>
      <w:bookmarkEnd w:id="1585"/>
      <w:r>
        <w:rPr>
          <w:rtl/>
        </w:rPr>
        <w:t xml:space="preserve">שיושב </w:t>
      </w:r>
      <w:bookmarkStart w:id="1586" w:name="_ETM_Q3_533120"/>
      <w:bookmarkEnd w:id="1586"/>
      <w:r>
        <w:rPr>
          <w:rFonts w:hint="cs"/>
          <w:rtl/>
        </w:rPr>
        <w:t xml:space="preserve">מולו. </w:t>
      </w:r>
    </w:p>
    <w:p w:rsidR="003D1507" w:rsidRDefault="003D1507" w:rsidP="002410D1">
      <w:pPr>
        <w:rPr>
          <w:rtl/>
        </w:rPr>
      </w:pPr>
    </w:p>
    <w:p w:rsidR="003D1507" w:rsidRDefault="003D1507" w:rsidP="002410D1">
      <w:pPr>
        <w:rPr>
          <w:rtl/>
        </w:rPr>
      </w:pPr>
      <w:bookmarkStart w:id="1587" w:name="_ETM_Q3_534469"/>
      <w:bookmarkEnd w:id="1587"/>
      <w:r>
        <w:rPr>
          <w:rtl/>
        </w:rPr>
        <w:t>ולכן</w:t>
      </w:r>
      <w:r>
        <w:rPr>
          <w:rFonts w:hint="cs"/>
          <w:rtl/>
        </w:rPr>
        <w:t>,</w:t>
      </w:r>
      <w:bookmarkStart w:id="1588" w:name="_ETM_Q3_532775"/>
      <w:bookmarkEnd w:id="1588"/>
      <w:r>
        <w:rPr>
          <w:rtl/>
        </w:rPr>
        <w:t xml:space="preserve"> </w:t>
      </w:r>
      <w:bookmarkStart w:id="1589" w:name="_ETM_Q3_535579"/>
      <w:bookmarkEnd w:id="1589"/>
      <w:r>
        <w:rPr>
          <w:rtl/>
        </w:rPr>
        <w:t xml:space="preserve">אני </w:t>
      </w:r>
      <w:bookmarkStart w:id="1590" w:name="_ETM_Q3_535820"/>
      <w:bookmarkEnd w:id="1590"/>
      <w:r>
        <w:rPr>
          <w:rtl/>
        </w:rPr>
        <w:t xml:space="preserve">שמח </w:t>
      </w:r>
      <w:bookmarkStart w:id="1591" w:name="_ETM_Q3_536300"/>
      <w:bookmarkEnd w:id="1591"/>
      <w:r>
        <w:rPr>
          <w:rtl/>
        </w:rPr>
        <w:t xml:space="preserve">על </w:t>
      </w:r>
      <w:bookmarkStart w:id="1592" w:name="_ETM_Q3_536480"/>
      <w:bookmarkEnd w:id="1592"/>
      <w:r>
        <w:rPr>
          <w:rtl/>
        </w:rPr>
        <w:t xml:space="preserve">היום </w:t>
      </w:r>
      <w:bookmarkStart w:id="1593" w:name="_ETM_Q3_536750"/>
      <w:bookmarkEnd w:id="1593"/>
      <w:r>
        <w:rPr>
          <w:rtl/>
        </w:rPr>
        <w:t>הז</w:t>
      </w:r>
      <w:r>
        <w:rPr>
          <w:rFonts w:hint="cs"/>
          <w:rtl/>
        </w:rPr>
        <w:t>ה</w:t>
      </w:r>
      <w:bookmarkStart w:id="1594" w:name="_ETM_Q3_535924"/>
      <w:bookmarkEnd w:id="1594"/>
      <w:r>
        <w:rPr>
          <w:rFonts w:hint="cs"/>
          <w:rtl/>
        </w:rPr>
        <w:t>,</w:t>
      </w:r>
      <w:r>
        <w:rPr>
          <w:rtl/>
        </w:rPr>
        <w:t xml:space="preserve"> </w:t>
      </w:r>
      <w:bookmarkStart w:id="1595" w:name="_ETM_Q3_537170"/>
      <w:bookmarkEnd w:id="1595"/>
      <w:r>
        <w:rPr>
          <w:rtl/>
        </w:rPr>
        <w:t>ש</w:t>
      </w:r>
      <w:r>
        <w:rPr>
          <w:rFonts w:hint="cs"/>
          <w:rtl/>
        </w:rPr>
        <w:t xml:space="preserve">בו </w:t>
      </w:r>
      <w:r>
        <w:rPr>
          <w:rtl/>
        </w:rPr>
        <w:t xml:space="preserve">הכנסת </w:t>
      </w:r>
      <w:bookmarkStart w:id="1596" w:name="_ETM_Q3_537649"/>
      <w:bookmarkEnd w:id="1596"/>
      <w:r>
        <w:rPr>
          <w:rtl/>
        </w:rPr>
        <w:t xml:space="preserve">מציינת </w:t>
      </w:r>
      <w:bookmarkStart w:id="1597" w:name="_ETM_Q3_538210"/>
      <w:bookmarkEnd w:id="1597"/>
      <w:r>
        <w:rPr>
          <w:rtl/>
        </w:rPr>
        <w:t xml:space="preserve">את </w:t>
      </w:r>
      <w:bookmarkStart w:id="1598" w:name="_ETM_Q3_538300"/>
      <w:bookmarkEnd w:id="1598"/>
      <w:r>
        <w:rPr>
          <w:rtl/>
        </w:rPr>
        <w:t xml:space="preserve">חשיבות </w:t>
      </w:r>
      <w:bookmarkStart w:id="1599" w:name="_ETM_Q3_539879"/>
      <w:bookmarkStart w:id="1600" w:name="_ETM_Q3_540239"/>
      <w:bookmarkStart w:id="1601" w:name="_ETM_Q3_538504"/>
      <w:bookmarkEnd w:id="1599"/>
      <w:bookmarkEnd w:id="1600"/>
      <w:bookmarkEnd w:id="1601"/>
      <w:r>
        <w:rPr>
          <w:rtl/>
        </w:rPr>
        <w:t>העובדה</w:t>
      </w:r>
      <w:bookmarkStart w:id="1602" w:name="_ETM_Q3_541684"/>
      <w:bookmarkEnd w:id="1602"/>
      <w:r>
        <w:rPr>
          <w:rtl/>
        </w:rPr>
        <w:t xml:space="preserve"> </w:t>
      </w:r>
      <w:bookmarkStart w:id="1603" w:name="_ETM_Q3_541079"/>
      <w:bookmarkEnd w:id="1603"/>
      <w:r>
        <w:rPr>
          <w:rtl/>
        </w:rPr>
        <w:t xml:space="preserve">שלא </w:t>
      </w:r>
      <w:bookmarkStart w:id="1604" w:name="_ETM_Q3_541529"/>
      <w:bookmarkEnd w:id="1604"/>
      <w:r>
        <w:rPr>
          <w:rtl/>
        </w:rPr>
        <w:t xml:space="preserve">מקבלים </w:t>
      </w:r>
      <w:bookmarkStart w:id="1605" w:name="_ETM_Q3_542040"/>
      <w:bookmarkEnd w:id="1605"/>
      <w:r>
        <w:rPr>
          <w:rtl/>
        </w:rPr>
        <w:t xml:space="preserve">בשוויון </w:t>
      </w:r>
      <w:bookmarkStart w:id="1606" w:name="_ETM_Q3_542579"/>
      <w:bookmarkEnd w:id="1606"/>
      <w:r>
        <w:rPr>
          <w:rtl/>
        </w:rPr>
        <w:t xml:space="preserve">נפש </w:t>
      </w:r>
      <w:bookmarkStart w:id="1607" w:name="_ETM_Q3_543739"/>
      <w:bookmarkEnd w:id="1607"/>
      <w:r>
        <w:rPr>
          <w:rtl/>
        </w:rPr>
        <w:t xml:space="preserve">את </w:t>
      </w:r>
      <w:bookmarkStart w:id="1608" w:name="_ETM_Q3_544130"/>
      <w:bookmarkEnd w:id="1608"/>
      <w:r>
        <w:rPr>
          <w:rtl/>
        </w:rPr>
        <w:t xml:space="preserve">מצוקתם </w:t>
      </w:r>
      <w:bookmarkStart w:id="1609" w:name="_ETM_Q3_544820"/>
      <w:bookmarkEnd w:id="1609"/>
      <w:r>
        <w:rPr>
          <w:rtl/>
        </w:rPr>
        <w:t xml:space="preserve">של </w:t>
      </w:r>
      <w:bookmarkStart w:id="1610" w:name="_ETM_Q3_545299"/>
      <w:bookmarkEnd w:id="1610"/>
      <w:r>
        <w:rPr>
          <w:rtl/>
        </w:rPr>
        <w:t>הנזקקים</w:t>
      </w:r>
      <w:r>
        <w:rPr>
          <w:rFonts w:hint="cs"/>
          <w:rtl/>
        </w:rPr>
        <w:t>.</w:t>
      </w:r>
      <w:r>
        <w:rPr>
          <w:rtl/>
        </w:rPr>
        <w:t xml:space="preserve"> </w:t>
      </w:r>
      <w:bookmarkStart w:id="1611" w:name="_ETM_Q3_546860"/>
      <w:bookmarkEnd w:id="1611"/>
      <w:r>
        <w:rPr>
          <w:rtl/>
        </w:rPr>
        <w:t xml:space="preserve">היו </w:t>
      </w:r>
      <w:bookmarkStart w:id="1612" w:name="_ETM_Q3_547130"/>
      <w:bookmarkEnd w:id="1612"/>
      <w:r>
        <w:rPr>
          <w:rtl/>
        </w:rPr>
        <w:t xml:space="preserve">זמנים </w:t>
      </w:r>
      <w:bookmarkStart w:id="1613" w:name="_ETM_Q3_547580"/>
      <w:bookmarkEnd w:id="1613"/>
      <w:r>
        <w:rPr>
          <w:rtl/>
        </w:rPr>
        <w:t xml:space="preserve">והיו </w:t>
      </w:r>
      <w:bookmarkStart w:id="1614" w:name="_ETM_Q3_547850"/>
      <w:bookmarkEnd w:id="1614"/>
      <w:r>
        <w:rPr>
          <w:rtl/>
        </w:rPr>
        <w:t xml:space="preserve">מדינות </w:t>
      </w:r>
      <w:bookmarkStart w:id="1615" w:name="_ETM_Q3_548360"/>
      <w:bookmarkEnd w:id="1615"/>
      <w:r>
        <w:rPr>
          <w:rtl/>
        </w:rPr>
        <w:t xml:space="preserve">שהאדם </w:t>
      </w:r>
      <w:bookmarkStart w:id="1616" w:name="_ETM_Q3_548960"/>
      <w:bookmarkEnd w:id="1616"/>
      <w:r>
        <w:rPr>
          <w:rtl/>
        </w:rPr>
        <w:t xml:space="preserve">הנזקק </w:t>
      </w:r>
      <w:bookmarkStart w:id="1617" w:name="_ETM_Q3_549590"/>
      <w:bookmarkEnd w:id="1617"/>
      <w:r>
        <w:rPr>
          <w:rtl/>
        </w:rPr>
        <w:t xml:space="preserve">היה </w:t>
      </w:r>
      <w:bookmarkStart w:id="1618" w:name="_ETM_Q3_549920"/>
      <w:bookmarkStart w:id="1619" w:name="_ETM_Q3_550250"/>
      <w:bookmarkStart w:id="1620" w:name="_ETM_Q3_550400"/>
      <w:bookmarkEnd w:id="1618"/>
      <w:bookmarkEnd w:id="1619"/>
      <w:bookmarkEnd w:id="1620"/>
      <w:r>
        <w:rPr>
          <w:rFonts w:hint="cs"/>
          <w:rtl/>
        </w:rPr>
        <w:t>נזר</w:t>
      </w:r>
      <w:bookmarkStart w:id="1621" w:name="_ETM_Q3_549614"/>
      <w:bookmarkEnd w:id="1621"/>
      <w:r>
        <w:rPr>
          <w:rtl/>
        </w:rPr>
        <w:t xml:space="preserve">ק </w:t>
      </w:r>
      <w:bookmarkStart w:id="1622" w:name="_ETM_Q3_550670"/>
      <w:bookmarkEnd w:id="1622"/>
      <w:r>
        <w:rPr>
          <w:rtl/>
        </w:rPr>
        <w:t>לגורלו</w:t>
      </w:r>
      <w:r>
        <w:rPr>
          <w:rFonts w:hint="cs"/>
          <w:rtl/>
        </w:rPr>
        <w:t>.</w:t>
      </w:r>
      <w:r>
        <w:rPr>
          <w:rtl/>
        </w:rPr>
        <w:t xml:space="preserve"> </w:t>
      </w:r>
      <w:bookmarkStart w:id="1623" w:name="_ETM_Q3_552490"/>
      <w:bookmarkEnd w:id="1623"/>
      <w:r>
        <w:rPr>
          <w:rtl/>
        </w:rPr>
        <w:t xml:space="preserve">העשירים </w:t>
      </w:r>
      <w:bookmarkStart w:id="1624" w:name="_ETM_Q3_553000"/>
      <w:bookmarkEnd w:id="1624"/>
      <w:r>
        <w:rPr>
          <w:rtl/>
        </w:rPr>
        <w:t xml:space="preserve">היו </w:t>
      </w:r>
      <w:bookmarkStart w:id="1625" w:name="_ETM_Q3_553180"/>
      <w:bookmarkEnd w:id="1625"/>
      <w:r>
        <w:rPr>
          <w:rtl/>
        </w:rPr>
        <w:t xml:space="preserve">עשירים </w:t>
      </w:r>
      <w:bookmarkStart w:id="1626" w:name="_ETM_Q3_553900"/>
      <w:bookmarkEnd w:id="1626"/>
      <w:r>
        <w:rPr>
          <w:rtl/>
        </w:rPr>
        <w:t>ו</w:t>
      </w:r>
      <w:r>
        <w:rPr>
          <w:rFonts w:hint="cs"/>
          <w:rtl/>
        </w:rPr>
        <w:t>ה</w:t>
      </w:r>
      <w:r>
        <w:rPr>
          <w:rtl/>
        </w:rPr>
        <w:t xml:space="preserve">עניים </w:t>
      </w:r>
      <w:bookmarkStart w:id="1627" w:name="_ETM_Q3_554409"/>
      <w:bookmarkEnd w:id="1627"/>
      <w:r>
        <w:rPr>
          <w:rtl/>
        </w:rPr>
        <w:t>היו</w:t>
      </w:r>
      <w:r>
        <w:rPr>
          <w:rFonts w:hint="cs"/>
          <w:rtl/>
        </w:rPr>
        <w:t xml:space="preserve"> עניי</w:t>
      </w:r>
      <w:bookmarkStart w:id="1628" w:name="_ETM_Q3_552954"/>
      <w:bookmarkEnd w:id="1628"/>
      <w:r>
        <w:rPr>
          <w:rtl/>
        </w:rPr>
        <w:t>ם</w:t>
      </w:r>
      <w:r>
        <w:rPr>
          <w:rFonts w:hint="cs"/>
          <w:rtl/>
        </w:rPr>
        <w:t>,</w:t>
      </w:r>
      <w:r>
        <w:rPr>
          <w:rtl/>
        </w:rPr>
        <w:t xml:space="preserve"> </w:t>
      </w:r>
      <w:bookmarkStart w:id="1629" w:name="_ETM_Q3_555040"/>
      <w:bookmarkEnd w:id="1629"/>
      <w:r>
        <w:rPr>
          <w:rtl/>
        </w:rPr>
        <w:t xml:space="preserve">המאושרים </w:t>
      </w:r>
      <w:bookmarkStart w:id="1630" w:name="_ETM_Q3_555640"/>
      <w:bookmarkEnd w:id="1630"/>
      <w:r>
        <w:rPr>
          <w:rtl/>
        </w:rPr>
        <w:t xml:space="preserve">היו </w:t>
      </w:r>
      <w:bookmarkStart w:id="1631" w:name="_ETM_Q3_555760"/>
      <w:bookmarkEnd w:id="1631"/>
      <w:r>
        <w:rPr>
          <w:rtl/>
        </w:rPr>
        <w:t xml:space="preserve">מאושרים </w:t>
      </w:r>
      <w:bookmarkStart w:id="1632" w:name="_ETM_Q3_556839"/>
      <w:bookmarkStart w:id="1633" w:name="_ETM_Q3_556990"/>
      <w:bookmarkEnd w:id="1632"/>
      <w:bookmarkEnd w:id="1633"/>
      <w:r>
        <w:rPr>
          <w:rFonts w:hint="cs"/>
          <w:rtl/>
        </w:rPr>
        <w:t>וה</w:t>
      </w:r>
      <w:r>
        <w:rPr>
          <w:rtl/>
        </w:rPr>
        <w:t xml:space="preserve">שבורים </w:t>
      </w:r>
      <w:bookmarkStart w:id="1634" w:name="_ETM_Q3_557409"/>
      <w:bookmarkEnd w:id="1634"/>
      <w:r>
        <w:rPr>
          <w:rtl/>
        </w:rPr>
        <w:t xml:space="preserve">היו </w:t>
      </w:r>
      <w:bookmarkStart w:id="1635" w:name="_ETM_Q3_557589"/>
      <w:bookmarkEnd w:id="1635"/>
      <w:r>
        <w:rPr>
          <w:rtl/>
        </w:rPr>
        <w:t>שבורים</w:t>
      </w:r>
      <w:r>
        <w:rPr>
          <w:rFonts w:hint="cs"/>
          <w:rtl/>
        </w:rPr>
        <w:t>,</w:t>
      </w:r>
      <w:r>
        <w:rPr>
          <w:rtl/>
        </w:rPr>
        <w:t xml:space="preserve"> </w:t>
      </w:r>
      <w:bookmarkStart w:id="1636" w:name="_ETM_Q3_558490"/>
      <w:bookmarkEnd w:id="1636"/>
      <w:r>
        <w:rPr>
          <w:rtl/>
        </w:rPr>
        <w:t>ו</w:t>
      </w:r>
      <w:bookmarkStart w:id="1637" w:name="_ETM_Q3_556824"/>
      <w:bookmarkEnd w:id="1637"/>
      <w:r>
        <w:rPr>
          <w:rtl/>
        </w:rPr>
        <w:t xml:space="preserve">לא </w:t>
      </w:r>
      <w:bookmarkStart w:id="1638" w:name="_ETM_Q3_558729"/>
      <w:bookmarkEnd w:id="1638"/>
      <w:r>
        <w:rPr>
          <w:rtl/>
        </w:rPr>
        <w:t xml:space="preserve">תמיד </w:t>
      </w:r>
      <w:bookmarkStart w:id="1639" w:name="_ETM_Q3_558999"/>
      <w:bookmarkEnd w:id="1639"/>
      <w:r>
        <w:rPr>
          <w:rtl/>
        </w:rPr>
        <w:t xml:space="preserve">זה </w:t>
      </w:r>
      <w:bookmarkStart w:id="1640" w:name="_ETM_Q3_559089"/>
      <w:bookmarkEnd w:id="1640"/>
      <w:r>
        <w:rPr>
          <w:rtl/>
        </w:rPr>
        <w:t xml:space="preserve">היה </w:t>
      </w:r>
      <w:bookmarkStart w:id="1641" w:name="_ETM_Q3_559240"/>
      <w:bookmarkEnd w:id="1641"/>
      <w:r>
        <w:rPr>
          <w:rtl/>
        </w:rPr>
        <w:t xml:space="preserve">מסיבות </w:t>
      </w:r>
      <w:bookmarkStart w:id="1642" w:name="_ETM_Q3_559599"/>
      <w:bookmarkEnd w:id="1642"/>
      <w:r>
        <w:rPr>
          <w:rtl/>
        </w:rPr>
        <w:t>כלכליות</w:t>
      </w:r>
      <w:r>
        <w:rPr>
          <w:rFonts w:hint="cs"/>
          <w:rtl/>
        </w:rPr>
        <w:t>,</w:t>
      </w:r>
      <w:r>
        <w:rPr>
          <w:rtl/>
        </w:rPr>
        <w:t xml:space="preserve"> </w:t>
      </w:r>
      <w:bookmarkStart w:id="1643" w:name="_ETM_Q3_561200"/>
      <w:bookmarkStart w:id="1644" w:name="_ETM_Q3_561560"/>
      <w:bookmarkEnd w:id="1643"/>
      <w:bookmarkEnd w:id="1644"/>
      <w:r>
        <w:rPr>
          <w:rFonts w:hint="cs"/>
          <w:rtl/>
        </w:rPr>
        <w:t>וא</w:t>
      </w:r>
      <w:bookmarkStart w:id="1645" w:name="_ETM_Q3_560104"/>
      <w:bookmarkEnd w:id="1645"/>
      <w:r>
        <w:rPr>
          <w:rFonts w:hint="cs"/>
          <w:rtl/>
        </w:rPr>
        <w:t>ף אחד לא</w:t>
      </w:r>
      <w:bookmarkStart w:id="1646" w:name="_ETM_Q3_560984"/>
      <w:bookmarkEnd w:id="1646"/>
      <w:r>
        <w:rPr>
          <w:rFonts w:hint="cs"/>
          <w:rtl/>
        </w:rPr>
        <w:t xml:space="preserve"> </w:t>
      </w:r>
      <w:r>
        <w:rPr>
          <w:rtl/>
        </w:rPr>
        <w:t xml:space="preserve">התייחס </w:t>
      </w:r>
      <w:bookmarkStart w:id="1647" w:name="_ETM_Q3_562429"/>
      <w:bookmarkEnd w:id="1647"/>
      <w:r>
        <w:rPr>
          <w:rtl/>
        </w:rPr>
        <w:t xml:space="preserve">לאדם </w:t>
      </w:r>
      <w:bookmarkStart w:id="1648" w:name="_ETM_Q3_563060"/>
      <w:bookmarkEnd w:id="1648"/>
      <w:r>
        <w:rPr>
          <w:rFonts w:hint="cs"/>
          <w:rtl/>
        </w:rPr>
        <w:t>הנז</w:t>
      </w:r>
      <w:r>
        <w:rPr>
          <w:rtl/>
        </w:rPr>
        <w:t xml:space="preserve">קק </w:t>
      </w:r>
      <w:bookmarkStart w:id="1649" w:name="_ETM_Q3_563329"/>
      <w:bookmarkEnd w:id="1649"/>
      <w:r>
        <w:rPr>
          <w:rtl/>
        </w:rPr>
        <w:t>לעזרה</w:t>
      </w:r>
      <w:r>
        <w:rPr>
          <w:rFonts w:hint="cs"/>
          <w:rtl/>
        </w:rPr>
        <w:t>.</w:t>
      </w:r>
      <w:bookmarkStart w:id="1650" w:name="_ETM_Q3_565049"/>
      <w:bookmarkStart w:id="1651" w:name="_ETM_Q3_566358"/>
      <w:bookmarkEnd w:id="1650"/>
      <w:bookmarkEnd w:id="1651"/>
    </w:p>
    <w:p w:rsidR="003D1507" w:rsidRDefault="003D1507" w:rsidP="002410D1">
      <w:pPr>
        <w:rPr>
          <w:rtl/>
        </w:rPr>
      </w:pPr>
      <w:bookmarkStart w:id="1652" w:name="_ETM_Q3_566429"/>
      <w:bookmarkStart w:id="1653" w:name="_ETM_Q3_566533"/>
      <w:bookmarkEnd w:id="1652"/>
      <w:bookmarkEnd w:id="1653"/>
    </w:p>
    <w:p w:rsidR="003D1507" w:rsidRDefault="003D1507" w:rsidP="00A434BB">
      <w:pPr>
        <w:rPr>
          <w:rtl/>
        </w:rPr>
      </w:pPr>
      <w:bookmarkStart w:id="1654" w:name="_ETM_Q3_566584"/>
      <w:bookmarkEnd w:id="1654"/>
      <w:r>
        <w:rPr>
          <w:rtl/>
        </w:rPr>
        <w:t xml:space="preserve">ברגע </w:t>
      </w:r>
      <w:bookmarkStart w:id="1655" w:name="_ETM_Q3_565560"/>
      <w:bookmarkEnd w:id="1655"/>
      <w:r>
        <w:rPr>
          <w:rtl/>
        </w:rPr>
        <w:t xml:space="preserve">שהעולם </w:t>
      </w:r>
      <w:bookmarkStart w:id="1656" w:name="_ETM_Q3_567070"/>
      <w:bookmarkEnd w:id="1656"/>
      <w:r>
        <w:rPr>
          <w:rtl/>
        </w:rPr>
        <w:t xml:space="preserve">הכיר </w:t>
      </w:r>
      <w:bookmarkStart w:id="1657" w:name="_ETM_Q3_567460"/>
      <w:bookmarkEnd w:id="1657"/>
      <w:r>
        <w:rPr>
          <w:rtl/>
        </w:rPr>
        <w:t>בכך</w:t>
      </w:r>
      <w:r>
        <w:rPr>
          <w:rFonts w:hint="cs"/>
          <w:rtl/>
        </w:rPr>
        <w:t xml:space="preserve"> </w:t>
      </w:r>
      <w:r>
        <w:rPr>
          <w:rtl/>
        </w:rPr>
        <w:t xml:space="preserve">– </w:t>
      </w:r>
      <w:bookmarkStart w:id="1658" w:name="_ETM_Q3_568150"/>
      <w:bookmarkEnd w:id="1658"/>
      <w:r>
        <w:rPr>
          <w:rtl/>
        </w:rPr>
        <w:t>ו</w:t>
      </w:r>
      <w:bookmarkStart w:id="1659" w:name="_ETM_Q3_567214"/>
      <w:bookmarkEnd w:id="1659"/>
      <w:r>
        <w:rPr>
          <w:rFonts w:hint="cs"/>
          <w:rtl/>
        </w:rPr>
        <w:t>בעצם</w:t>
      </w:r>
      <w:r>
        <w:rPr>
          <w:rtl/>
        </w:rPr>
        <w:t xml:space="preserve"> </w:t>
      </w:r>
      <w:bookmarkStart w:id="1660" w:name="_ETM_Q3_568690"/>
      <w:bookmarkEnd w:id="1660"/>
      <w:r>
        <w:rPr>
          <w:rtl/>
        </w:rPr>
        <w:t xml:space="preserve">מותר </w:t>
      </w:r>
      <w:bookmarkStart w:id="1661" w:name="_ETM_Q3_569230"/>
      <w:bookmarkEnd w:id="1661"/>
      <w:r>
        <w:rPr>
          <w:rtl/>
        </w:rPr>
        <w:t>לו</w:t>
      </w:r>
      <w:bookmarkStart w:id="1662" w:name="_ETM_Q3_569350"/>
      <w:bookmarkEnd w:id="1662"/>
      <w:r>
        <w:rPr>
          <w:rtl/>
        </w:rPr>
        <w:t>מ</w:t>
      </w:r>
      <w:r>
        <w:rPr>
          <w:rFonts w:hint="cs"/>
          <w:rtl/>
        </w:rPr>
        <w:t>ר</w:t>
      </w:r>
      <w:r>
        <w:rPr>
          <w:rtl/>
        </w:rPr>
        <w:t xml:space="preserve"> </w:t>
      </w:r>
      <w:bookmarkStart w:id="1663" w:name="_ETM_Q3_570010"/>
      <w:bookmarkEnd w:id="1663"/>
      <w:r>
        <w:rPr>
          <w:rtl/>
        </w:rPr>
        <w:t xml:space="preserve">שהיהדות </w:t>
      </w:r>
      <w:bookmarkStart w:id="1664" w:name="_ETM_Q3_570640"/>
      <w:bookmarkEnd w:id="1664"/>
      <w:r>
        <w:rPr>
          <w:rtl/>
        </w:rPr>
        <w:t xml:space="preserve">היא </w:t>
      </w:r>
      <w:bookmarkStart w:id="1665" w:name="_ETM_Q3_570729"/>
      <w:bookmarkEnd w:id="1665"/>
      <w:r>
        <w:rPr>
          <w:rtl/>
        </w:rPr>
        <w:t xml:space="preserve">הראשונה </w:t>
      </w:r>
      <w:bookmarkStart w:id="1666" w:name="_ETM_Q3_572250"/>
      <w:bookmarkEnd w:id="1666"/>
      <w:r>
        <w:rPr>
          <w:rtl/>
        </w:rPr>
        <w:t>שבישר</w:t>
      </w:r>
      <w:r>
        <w:rPr>
          <w:rFonts w:hint="cs"/>
          <w:rtl/>
        </w:rPr>
        <w:t>ה</w:t>
      </w:r>
      <w:r>
        <w:rPr>
          <w:rtl/>
        </w:rPr>
        <w:t xml:space="preserve"> </w:t>
      </w:r>
      <w:bookmarkStart w:id="1667" w:name="_ETM_Q3_573029"/>
      <w:bookmarkEnd w:id="1667"/>
      <w:r>
        <w:rPr>
          <w:rFonts w:hint="cs"/>
          <w:rtl/>
        </w:rPr>
        <w:t>ל</w:t>
      </w:r>
      <w:bookmarkStart w:id="1668" w:name="_ETM_Q3_572094"/>
      <w:bookmarkEnd w:id="1668"/>
      <w:r>
        <w:rPr>
          <w:rtl/>
        </w:rPr>
        <w:t xml:space="preserve">עולם </w:t>
      </w:r>
      <w:bookmarkStart w:id="1669" w:name="_ETM_Q3_573390"/>
      <w:bookmarkEnd w:id="1669"/>
      <w:r>
        <w:rPr>
          <w:rtl/>
        </w:rPr>
        <w:t xml:space="preserve">את </w:t>
      </w:r>
      <w:bookmarkStart w:id="1670" w:name="_ETM_Q3_573510"/>
      <w:bookmarkEnd w:id="1670"/>
      <w:r>
        <w:rPr>
          <w:rtl/>
        </w:rPr>
        <w:t xml:space="preserve">העניין </w:t>
      </w:r>
      <w:bookmarkStart w:id="1671" w:name="_ETM_Q3_573779"/>
      <w:bookmarkEnd w:id="1671"/>
      <w:r>
        <w:rPr>
          <w:rtl/>
        </w:rPr>
        <w:t>הזה</w:t>
      </w:r>
      <w:r>
        <w:rPr>
          <w:rFonts w:hint="cs"/>
          <w:rtl/>
        </w:rPr>
        <w:t>,</w:t>
      </w:r>
      <w:r>
        <w:rPr>
          <w:rtl/>
        </w:rPr>
        <w:t xml:space="preserve"> </w:t>
      </w:r>
      <w:bookmarkStart w:id="1672" w:name="_ETM_Q3_574049"/>
      <w:bookmarkEnd w:id="1672"/>
      <w:r>
        <w:rPr>
          <w:rtl/>
        </w:rPr>
        <w:t xml:space="preserve">שצריך </w:t>
      </w:r>
      <w:bookmarkStart w:id="1673" w:name="_ETM_Q3_574470"/>
      <w:bookmarkEnd w:id="1673"/>
      <w:r>
        <w:rPr>
          <w:rtl/>
        </w:rPr>
        <w:t xml:space="preserve">להתייחס </w:t>
      </w:r>
      <w:bookmarkStart w:id="1674" w:name="_ETM_Q3_575680"/>
      <w:bookmarkEnd w:id="1674"/>
      <w:r>
        <w:rPr>
          <w:rtl/>
        </w:rPr>
        <w:t xml:space="preserve">לנזקק </w:t>
      </w:r>
      <w:bookmarkStart w:id="1675" w:name="_ETM_Q3_576310"/>
      <w:bookmarkEnd w:id="1675"/>
      <w:r>
        <w:rPr>
          <w:rtl/>
        </w:rPr>
        <w:t>ולעני</w:t>
      </w:r>
      <w:bookmarkStart w:id="1676" w:name="_ETM_Q3_575303"/>
      <w:bookmarkEnd w:id="1676"/>
      <w:r>
        <w:rPr>
          <w:rtl/>
        </w:rPr>
        <w:t xml:space="preserve"> </w:t>
      </w:r>
      <w:bookmarkStart w:id="1677" w:name="_ETM_Q3_576759"/>
      <w:bookmarkEnd w:id="1677"/>
      <w:r>
        <w:rPr>
          <w:rtl/>
        </w:rPr>
        <w:t xml:space="preserve">ולעזור </w:t>
      </w:r>
      <w:bookmarkStart w:id="1678" w:name="_ETM_Q3_577299"/>
      <w:bookmarkEnd w:id="1678"/>
      <w:r>
        <w:rPr>
          <w:rtl/>
        </w:rPr>
        <w:t>לו</w:t>
      </w:r>
      <w:r>
        <w:rPr>
          <w:rFonts w:hint="cs"/>
          <w:rtl/>
        </w:rPr>
        <w:t>.</w:t>
      </w:r>
      <w:bookmarkStart w:id="1679" w:name="_ETM_Q3_578180"/>
      <w:bookmarkStart w:id="1680" w:name="_ETM_Q3_581638"/>
      <w:bookmarkEnd w:id="1679"/>
      <w:bookmarkEnd w:id="1680"/>
      <w:r>
        <w:rPr>
          <w:rFonts w:hint="cs"/>
          <w:rtl/>
        </w:rPr>
        <w:t xml:space="preserve"> </w:t>
      </w:r>
      <w:bookmarkStart w:id="1681" w:name="_ETM_Q3_581710"/>
      <w:bookmarkStart w:id="1682" w:name="_ETM_Q3_581845"/>
      <w:bookmarkStart w:id="1683" w:name="_ETM_Q3_581894"/>
      <w:bookmarkStart w:id="1684" w:name="_ETM_Q3_580363"/>
      <w:bookmarkEnd w:id="1681"/>
      <w:bookmarkEnd w:id="1682"/>
      <w:bookmarkEnd w:id="1683"/>
      <w:bookmarkEnd w:id="1684"/>
      <w:r>
        <w:rPr>
          <w:rtl/>
        </w:rPr>
        <w:t xml:space="preserve">מי </w:t>
      </w:r>
      <w:bookmarkStart w:id="1685" w:name="_ETM_Q3_578450"/>
      <w:bookmarkEnd w:id="1685"/>
      <w:r>
        <w:rPr>
          <w:rtl/>
        </w:rPr>
        <w:t xml:space="preserve">האיש </w:t>
      </w:r>
      <w:bookmarkStart w:id="1686" w:name="_ETM_Q3_579890"/>
      <w:bookmarkEnd w:id="1686"/>
      <w:r>
        <w:rPr>
          <w:rtl/>
        </w:rPr>
        <w:t xml:space="preserve">שעושה </w:t>
      </w:r>
      <w:bookmarkStart w:id="1687" w:name="_ETM_Q3_580369"/>
      <w:bookmarkEnd w:id="1687"/>
      <w:r>
        <w:rPr>
          <w:rtl/>
        </w:rPr>
        <w:t xml:space="preserve">את </w:t>
      </w:r>
      <w:bookmarkStart w:id="1688" w:name="_ETM_Q3_580490"/>
      <w:bookmarkEnd w:id="1688"/>
      <w:r>
        <w:rPr>
          <w:rtl/>
        </w:rPr>
        <w:t xml:space="preserve">העבודה </w:t>
      </w:r>
      <w:bookmarkStart w:id="1689" w:name="_ETM_Q3_580820"/>
      <w:bookmarkEnd w:id="1689"/>
      <w:r>
        <w:rPr>
          <w:rtl/>
        </w:rPr>
        <w:t xml:space="preserve">הזאת </w:t>
      </w:r>
      <w:bookmarkStart w:id="1690" w:name="_ETM_Q3_581029"/>
      <w:bookmarkEnd w:id="1690"/>
      <w:r>
        <w:rPr>
          <w:rtl/>
        </w:rPr>
        <w:t>ב</w:t>
      </w:r>
      <w:bookmarkStart w:id="1691" w:name="_ETM_Q3_581479"/>
      <w:bookmarkEnd w:id="1691"/>
      <w:r>
        <w:rPr>
          <w:rtl/>
        </w:rPr>
        <w:t xml:space="preserve">שם </w:t>
      </w:r>
      <w:bookmarkStart w:id="1692" w:name="_ETM_Q3_581839"/>
      <w:bookmarkEnd w:id="1692"/>
      <w:r>
        <w:rPr>
          <w:rtl/>
        </w:rPr>
        <w:t>כולנו</w:t>
      </w:r>
      <w:r>
        <w:rPr>
          <w:rFonts w:hint="cs"/>
          <w:rtl/>
        </w:rPr>
        <w:t>?</w:t>
      </w:r>
      <w:bookmarkStart w:id="1693" w:name="_ETM_Q3_583103"/>
      <w:bookmarkEnd w:id="1693"/>
      <w:r>
        <w:rPr>
          <w:rtl/>
        </w:rPr>
        <w:t xml:space="preserve"> </w:t>
      </w:r>
      <w:bookmarkStart w:id="1694" w:name="_ETM_Q3_582439"/>
      <w:bookmarkEnd w:id="1694"/>
      <w:r>
        <w:rPr>
          <w:rtl/>
        </w:rPr>
        <w:t>זה</w:t>
      </w:r>
      <w:r>
        <w:rPr>
          <w:rFonts w:hint="cs"/>
          <w:rtl/>
        </w:rPr>
        <w:t>ו</w:t>
      </w:r>
      <w:bookmarkStart w:id="1695" w:name="_ETM_Q3_613140"/>
      <w:bookmarkEnd w:id="1695"/>
      <w:r>
        <w:rPr>
          <w:rtl/>
        </w:rPr>
        <w:t xml:space="preserve"> </w:t>
      </w:r>
      <w:bookmarkStart w:id="1696" w:name="_ETM_Q3_582589"/>
      <w:bookmarkEnd w:id="1696"/>
      <w:r>
        <w:rPr>
          <w:rtl/>
        </w:rPr>
        <w:t xml:space="preserve">העובד </w:t>
      </w:r>
      <w:bookmarkStart w:id="1697" w:name="_ETM_Q3_582799"/>
      <w:bookmarkEnd w:id="1697"/>
      <w:r>
        <w:rPr>
          <w:rtl/>
        </w:rPr>
        <w:t>הסוציאלי</w:t>
      </w:r>
      <w:r>
        <w:rPr>
          <w:rFonts w:hint="cs"/>
          <w:rtl/>
        </w:rPr>
        <w:t>.</w:t>
      </w:r>
      <w:bookmarkStart w:id="1698" w:name="_ETM_Q3_584430"/>
      <w:bookmarkEnd w:id="1698"/>
      <w:r>
        <w:rPr>
          <w:rFonts w:hint="cs"/>
          <w:rtl/>
        </w:rPr>
        <w:t xml:space="preserve"> </w:t>
      </w:r>
      <w:r>
        <w:rPr>
          <w:rtl/>
        </w:rPr>
        <w:t xml:space="preserve">אנחנו </w:t>
      </w:r>
      <w:bookmarkStart w:id="1699" w:name="_ETM_Q3_584969"/>
      <w:bookmarkEnd w:id="1699"/>
      <w:r>
        <w:rPr>
          <w:rtl/>
        </w:rPr>
        <w:t xml:space="preserve">היום </w:t>
      </w:r>
      <w:bookmarkStart w:id="1700" w:name="_ETM_Q3_585740"/>
      <w:bookmarkEnd w:id="1700"/>
      <w:r>
        <w:rPr>
          <w:rtl/>
        </w:rPr>
        <w:t xml:space="preserve">רואים </w:t>
      </w:r>
      <w:bookmarkStart w:id="1701" w:name="_ETM_Q3_586070"/>
      <w:bookmarkEnd w:id="1701"/>
      <w:r>
        <w:rPr>
          <w:rtl/>
        </w:rPr>
        <w:t xml:space="preserve">את </w:t>
      </w:r>
      <w:bookmarkStart w:id="1702" w:name="_ETM_Q3_586189"/>
      <w:bookmarkEnd w:id="1702"/>
      <w:r>
        <w:rPr>
          <w:rtl/>
        </w:rPr>
        <w:t xml:space="preserve">העובד </w:t>
      </w:r>
      <w:bookmarkStart w:id="1703" w:name="_ETM_Q3_586429"/>
      <w:bookmarkEnd w:id="1703"/>
      <w:r>
        <w:rPr>
          <w:rtl/>
        </w:rPr>
        <w:t xml:space="preserve">הסוציאלי </w:t>
      </w:r>
      <w:bookmarkStart w:id="1704" w:name="_ETM_Q3_587029"/>
      <w:bookmarkEnd w:id="1704"/>
      <w:r>
        <w:rPr>
          <w:rtl/>
        </w:rPr>
        <w:t>כ</w:t>
      </w:r>
      <w:bookmarkStart w:id="1705" w:name="_ETM_Q3_583844"/>
      <w:bookmarkEnd w:id="1705"/>
      <w:r>
        <w:rPr>
          <w:rtl/>
        </w:rPr>
        <w:t xml:space="preserve">חלק </w:t>
      </w:r>
      <w:bookmarkStart w:id="1706" w:name="_ETM_Q3_587420"/>
      <w:bookmarkEnd w:id="1706"/>
      <w:r>
        <w:rPr>
          <w:rtl/>
        </w:rPr>
        <w:t xml:space="preserve">בלתי </w:t>
      </w:r>
      <w:bookmarkStart w:id="1707" w:name="_ETM_Q3_587659"/>
      <w:bookmarkEnd w:id="1707"/>
      <w:r>
        <w:rPr>
          <w:rtl/>
        </w:rPr>
        <w:t xml:space="preserve">נפרד </w:t>
      </w:r>
      <w:bookmarkStart w:id="1708" w:name="_ETM_Q3_588020"/>
      <w:bookmarkEnd w:id="1708"/>
      <w:r>
        <w:rPr>
          <w:rtl/>
        </w:rPr>
        <w:t>מהשגרה</w:t>
      </w:r>
      <w:r>
        <w:rPr>
          <w:rFonts w:hint="cs"/>
          <w:rtl/>
        </w:rPr>
        <w:t>,</w:t>
      </w:r>
      <w:r>
        <w:rPr>
          <w:rtl/>
        </w:rPr>
        <w:t xml:space="preserve"> </w:t>
      </w:r>
      <w:bookmarkStart w:id="1709" w:name="_ETM_Q3_589240"/>
      <w:bookmarkEnd w:id="1709"/>
      <w:r>
        <w:rPr>
          <w:rtl/>
        </w:rPr>
        <w:t xml:space="preserve">עם </w:t>
      </w:r>
      <w:bookmarkStart w:id="1710" w:name="_ETM_Q3_589389"/>
      <w:bookmarkEnd w:id="1710"/>
      <w:r>
        <w:rPr>
          <w:rtl/>
        </w:rPr>
        <w:t xml:space="preserve">מוסדות </w:t>
      </w:r>
      <w:bookmarkStart w:id="1711" w:name="_ETM_Q3_589749"/>
      <w:bookmarkEnd w:id="1711"/>
      <w:r>
        <w:rPr>
          <w:rtl/>
        </w:rPr>
        <w:t>השלטון</w:t>
      </w:r>
      <w:r>
        <w:rPr>
          <w:rFonts w:hint="cs"/>
          <w:rtl/>
        </w:rPr>
        <w:t>.</w:t>
      </w:r>
      <w:bookmarkStart w:id="1712" w:name="_ETM_Q3_589563"/>
      <w:bookmarkEnd w:id="1712"/>
      <w:r>
        <w:rPr>
          <w:rtl/>
        </w:rPr>
        <w:t xml:space="preserve"> </w:t>
      </w:r>
      <w:bookmarkStart w:id="1713" w:name="_ETM_Q3_591310"/>
      <w:bookmarkEnd w:id="1713"/>
      <w:r>
        <w:rPr>
          <w:rtl/>
        </w:rPr>
        <w:t xml:space="preserve">אסור </w:t>
      </w:r>
      <w:bookmarkStart w:id="1714" w:name="_ETM_Q3_591670"/>
      <w:bookmarkEnd w:id="1714"/>
      <w:r>
        <w:rPr>
          <w:rtl/>
        </w:rPr>
        <w:t xml:space="preserve">לנו </w:t>
      </w:r>
      <w:bookmarkStart w:id="1715" w:name="_ETM_Q3_591909"/>
      <w:bookmarkEnd w:id="1715"/>
      <w:r>
        <w:rPr>
          <w:rtl/>
        </w:rPr>
        <w:t xml:space="preserve">לראות </w:t>
      </w:r>
      <w:bookmarkStart w:id="1716" w:name="_ETM_Q3_592210"/>
      <w:bookmarkEnd w:id="1716"/>
      <w:r>
        <w:rPr>
          <w:rFonts w:hint="cs"/>
          <w:rtl/>
        </w:rPr>
        <w:t>כך</w:t>
      </w:r>
      <w:r>
        <w:rPr>
          <w:rtl/>
        </w:rPr>
        <w:t xml:space="preserve"> </w:t>
      </w:r>
      <w:bookmarkStart w:id="1717" w:name="_ETM_Q3_592390"/>
      <w:bookmarkEnd w:id="1717"/>
      <w:r>
        <w:rPr>
          <w:rtl/>
        </w:rPr>
        <w:t xml:space="preserve">את </w:t>
      </w:r>
      <w:bookmarkStart w:id="1718" w:name="_ETM_Q3_592509"/>
      <w:bookmarkEnd w:id="1718"/>
      <w:r>
        <w:rPr>
          <w:rtl/>
        </w:rPr>
        <w:t xml:space="preserve">העבודה </w:t>
      </w:r>
      <w:bookmarkStart w:id="1719" w:name="_ETM_Q3_592839"/>
      <w:bookmarkEnd w:id="1719"/>
      <w:r>
        <w:rPr>
          <w:rtl/>
        </w:rPr>
        <w:t xml:space="preserve">הקדושה </w:t>
      </w:r>
      <w:bookmarkStart w:id="1720" w:name="_ETM_Q3_593289"/>
      <w:bookmarkEnd w:id="1720"/>
      <w:r>
        <w:rPr>
          <w:rtl/>
        </w:rPr>
        <w:t>הזאת</w:t>
      </w:r>
      <w:r>
        <w:rPr>
          <w:rFonts w:hint="cs"/>
          <w:rtl/>
        </w:rPr>
        <w:t>.</w:t>
      </w:r>
      <w:r>
        <w:rPr>
          <w:rtl/>
        </w:rPr>
        <w:t xml:space="preserve"> </w:t>
      </w:r>
      <w:bookmarkStart w:id="1721" w:name="_ETM_Q3_594210"/>
      <w:bookmarkEnd w:id="1721"/>
      <w:r>
        <w:rPr>
          <w:rtl/>
        </w:rPr>
        <w:t xml:space="preserve">עלינו </w:t>
      </w:r>
      <w:bookmarkStart w:id="1722" w:name="_ETM_Q3_594630"/>
      <w:bookmarkEnd w:id="1722"/>
      <w:r>
        <w:rPr>
          <w:rtl/>
        </w:rPr>
        <w:t>לש</w:t>
      </w:r>
      <w:bookmarkStart w:id="1723" w:name="_ETM_Q3_594990"/>
      <w:bookmarkStart w:id="1724" w:name="_ETM_Q3_592022"/>
      <w:bookmarkEnd w:id="1723"/>
      <w:bookmarkEnd w:id="1724"/>
      <w:r>
        <w:rPr>
          <w:rFonts w:hint="cs"/>
          <w:rtl/>
        </w:rPr>
        <w:t>אוף לכך</w:t>
      </w:r>
      <w:r>
        <w:rPr>
          <w:rtl/>
        </w:rPr>
        <w:t xml:space="preserve"> </w:t>
      </w:r>
      <w:bookmarkStart w:id="1725" w:name="_ETM_Q3_595200"/>
      <w:bookmarkEnd w:id="1725"/>
      <w:r>
        <w:rPr>
          <w:rFonts w:hint="cs"/>
          <w:rtl/>
        </w:rPr>
        <w:t>ש</w:t>
      </w:r>
      <w:r>
        <w:rPr>
          <w:rtl/>
        </w:rPr>
        <w:t xml:space="preserve">העובד </w:t>
      </w:r>
      <w:bookmarkStart w:id="1726" w:name="_ETM_Q3_595439"/>
      <w:bookmarkEnd w:id="1726"/>
      <w:r>
        <w:rPr>
          <w:rtl/>
        </w:rPr>
        <w:t xml:space="preserve">הסוציאלי </w:t>
      </w:r>
      <w:bookmarkStart w:id="1727" w:name="_ETM_Q3_597040"/>
      <w:bookmarkEnd w:id="1727"/>
      <w:r>
        <w:rPr>
          <w:rtl/>
        </w:rPr>
        <w:t xml:space="preserve">יהיה </w:t>
      </w:r>
      <w:bookmarkStart w:id="1728" w:name="_ETM_Q3_597580"/>
      <w:bookmarkEnd w:id="1728"/>
      <w:r>
        <w:rPr>
          <w:rtl/>
        </w:rPr>
        <w:t xml:space="preserve">איש </w:t>
      </w:r>
      <w:bookmarkStart w:id="1729" w:name="_ETM_Q3_597880"/>
      <w:bookmarkEnd w:id="1729"/>
      <w:r>
        <w:rPr>
          <w:rtl/>
        </w:rPr>
        <w:t>חסד</w:t>
      </w:r>
      <w:r>
        <w:rPr>
          <w:rFonts w:hint="cs"/>
          <w:rtl/>
        </w:rPr>
        <w:t>,</w:t>
      </w:r>
      <w:r>
        <w:rPr>
          <w:rtl/>
        </w:rPr>
        <w:t xml:space="preserve"> </w:t>
      </w:r>
      <w:bookmarkStart w:id="1730" w:name="_ETM_Q3_599370"/>
      <w:bookmarkEnd w:id="1730"/>
      <w:r>
        <w:rPr>
          <w:rtl/>
        </w:rPr>
        <w:t xml:space="preserve">ותכונתו </w:t>
      </w:r>
      <w:bookmarkStart w:id="1731" w:name="_ETM_Q3_600330"/>
      <w:bookmarkEnd w:id="1731"/>
      <w:r>
        <w:rPr>
          <w:rtl/>
        </w:rPr>
        <w:t xml:space="preserve">צריכה </w:t>
      </w:r>
      <w:bookmarkStart w:id="1732" w:name="_ETM_Q3_600630"/>
      <w:bookmarkEnd w:id="1732"/>
      <w:r>
        <w:rPr>
          <w:rtl/>
        </w:rPr>
        <w:t xml:space="preserve">להיות </w:t>
      </w:r>
      <w:bookmarkStart w:id="1733" w:name="_ETM_Q3_600930"/>
      <w:bookmarkEnd w:id="1733"/>
      <w:r>
        <w:rPr>
          <w:rtl/>
        </w:rPr>
        <w:t xml:space="preserve">אהבת </w:t>
      </w:r>
      <w:bookmarkStart w:id="1734" w:name="_ETM_Q3_601409"/>
      <w:bookmarkEnd w:id="1734"/>
      <w:r>
        <w:rPr>
          <w:rtl/>
        </w:rPr>
        <w:t>חסד</w:t>
      </w:r>
      <w:bookmarkStart w:id="1735" w:name="_ETM_Q3_600022"/>
      <w:bookmarkEnd w:id="1735"/>
      <w:r>
        <w:rPr>
          <w:rFonts w:hint="cs"/>
          <w:rtl/>
        </w:rPr>
        <w:t>,</w:t>
      </w:r>
      <w:r>
        <w:rPr>
          <w:rtl/>
        </w:rPr>
        <w:t xml:space="preserve"> </w:t>
      </w:r>
      <w:bookmarkStart w:id="1736" w:name="_ETM_Q3_602010"/>
      <w:bookmarkEnd w:id="1736"/>
      <w:r>
        <w:rPr>
          <w:rtl/>
        </w:rPr>
        <w:t>ש</w:t>
      </w:r>
      <w:r>
        <w:rPr>
          <w:rFonts w:hint="cs"/>
          <w:rtl/>
        </w:rPr>
        <w:t xml:space="preserve">הוא </w:t>
      </w:r>
      <w:bookmarkStart w:id="1737" w:name="_ETM_Q3_601582"/>
      <w:bookmarkEnd w:id="1737"/>
      <w:r>
        <w:rPr>
          <w:rFonts w:hint="cs"/>
          <w:rtl/>
        </w:rPr>
        <w:t>אוהב</w:t>
      </w:r>
      <w:r>
        <w:rPr>
          <w:rtl/>
        </w:rPr>
        <w:t xml:space="preserve"> </w:t>
      </w:r>
      <w:bookmarkStart w:id="1738" w:name="_ETM_Q3_602490"/>
      <w:bookmarkEnd w:id="1738"/>
      <w:r>
        <w:rPr>
          <w:rtl/>
        </w:rPr>
        <w:t xml:space="preserve">את </w:t>
      </w:r>
      <w:bookmarkStart w:id="1739" w:name="_ETM_Q3_602640"/>
      <w:bookmarkEnd w:id="1739"/>
      <w:r>
        <w:rPr>
          <w:rtl/>
        </w:rPr>
        <w:t xml:space="preserve">האדם </w:t>
      </w:r>
      <w:bookmarkStart w:id="1740" w:name="_ETM_Q3_603060"/>
      <w:bookmarkEnd w:id="1740"/>
      <w:r>
        <w:rPr>
          <w:rtl/>
        </w:rPr>
        <w:t xml:space="preserve">היושב </w:t>
      </w:r>
      <w:bookmarkStart w:id="1741" w:name="_ETM_Q3_603479"/>
      <w:bookmarkEnd w:id="1741"/>
      <w:r>
        <w:rPr>
          <w:rtl/>
        </w:rPr>
        <w:t>מול</w:t>
      </w:r>
      <w:r>
        <w:rPr>
          <w:rFonts w:hint="cs"/>
          <w:rtl/>
        </w:rPr>
        <w:t>ו</w:t>
      </w:r>
      <w:bookmarkStart w:id="1742" w:name="_ETM_Q3_603870"/>
      <w:bookmarkStart w:id="1743" w:name="_ETM_Q3_604080"/>
      <w:bookmarkStart w:id="1744" w:name="_ETM_Q3_604380"/>
      <w:bookmarkStart w:id="1745" w:name="_ETM_Q3_604500"/>
      <w:bookmarkStart w:id="1746" w:name="_ETM_Q3_604830"/>
      <w:bookmarkStart w:id="1747" w:name="_ETM_Q3_605190"/>
      <w:bookmarkStart w:id="1748" w:name="_ETM_Q3_606000"/>
      <w:bookmarkStart w:id="1749" w:name="_ETM_Q3_604873"/>
      <w:bookmarkEnd w:id="1742"/>
      <w:bookmarkEnd w:id="1743"/>
      <w:bookmarkEnd w:id="1744"/>
      <w:bookmarkEnd w:id="1745"/>
      <w:bookmarkEnd w:id="1746"/>
      <w:bookmarkEnd w:id="1747"/>
      <w:bookmarkEnd w:id="1748"/>
      <w:bookmarkEnd w:id="1749"/>
      <w:r>
        <w:rPr>
          <w:rFonts w:hint="cs"/>
          <w:rtl/>
        </w:rPr>
        <w:t xml:space="preserve"> </w:t>
      </w:r>
      <w:r>
        <w:rPr>
          <w:rtl/>
        </w:rPr>
        <w:t xml:space="preserve">עם </w:t>
      </w:r>
      <w:bookmarkStart w:id="1750" w:name="_ETM_Q3_606150"/>
      <w:bookmarkEnd w:id="1750"/>
      <w:r>
        <w:rPr>
          <w:rtl/>
        </w:rPr>
        <w:t xml:space="preserve">כל </w:t>
      </w:r>
      <w:bookmarkStart w:id="1751" w:name="_ETM_Q3_606390"/>
      <w:bookmarkEnd w:id="1751"/>
      <w:r>
        <w:rPr>
          <w:rtl/>
        </w:rPr>
        <w:t>הלב</w:t>
      </w:r>
      <w:r>
        <w:rPr>
          <w:rFonts w:hint="cs"/>
          <w:rtl/>
        </w:rPr>
        <w:t>, מונע</w:t>
      </w:r>
      <w:bookmarkStart w:id="1752" w:name="_ETM_Q3_607450"/>
      <w:bookmarkEnd w:id="1752"/>
      <w:r>
        <w:rPr>
          <w:rtl/>
        </w:rPr>
        <w:t xml:space="preserve"> </w:t>
      </w:r>
      <w:bookmarkStart w:id="1753" w:name="_ETM_Q3_607990"/>
      <w:bookmarkEnd w:id="1753"/>
      <w:r>
        <w:rPr>
          <w:rtl/>
        </w:rPr>
        <w:t>משליחות</w:t>
      </w:r>
      <w:r>
        <w:rPr>
          <w:rFonts w:hint="cs"/>
          <w:rtl/>
        </w:rPr>
        <w:t>,</w:t>
      </w:r>
      <w:bookmarkStart w:id="1754" w:name="_ETM_Q3_606612"/>
      <w:bookmarkEnd w:id="1754"/>
      <w:r>
        <w:rPr>
          <w:rtl/>
        </w:rPr>
        <w:t xml:space="preserve"> </w:t>
      </w:r>
      <w:bookmarkStart w:id="1755" w:name="_ETM_Q3_609130"/>
      <w:bookmarkEnd w:id="1755"/>
      <w:r>
        <w:rPr>
          <w:rtl/>
        </w:rPr>
        <w:t xml:space="preserve">גדוש </w:t>
      </w:r>
      <w:bookmarkStart w:id="1756" w:name="_ETM_Q3_609520"/>
      <w:bookmarkEnd w:id="1756"/>
      <w:r>
        <w:rPr>
          <w:rtl/>
        </w:rPr>
        <w:t>בערכים</w:t>
      </w:r>
      <w:r>
        <w:rPr>
          <w:rFonts w:hint="cs"/>
          <w:rtl/>
        </w:rPr>
        <w:t>,</w:t>
      </w:r>
      <w:r>
        <w:rPr>
          <w:rtl/>
        </w:rPr>
        <w:t xml:space="preserve"> </w:t>
      </w:r>
      <w:bookmarkStart w:id="1757" w:name="_ETM_Q3_610800"/>
      <w:bookmarkEnd w:id="1757"/>
      <w:r>
        <w:rPr>
          <w:rtl/>
        </w:rPr>
        <w:t xml:space="preserve">גדוש </w:t>
      </w:r>
      <w:bookmarkStart w:id="1758" w:name="_ETM_Q3_611220"/>
      <w:bookmarkEnd w:id="1758"/>
      <w:r>
        <w:rPr>
          <w:rtl/>
        </w:rPr>
        <w:t xml:space="preserve">ברצון </w:t>
      </w:r>
      <w:bookmarkStart w:id="1759" w:name="_ETM_Q3_611730"/>
      <w:bookmarkEnd w:id="1759"/>
      <w:r>
        <w:rPr>
          <w:rtl/>
        </w:rPr>
        <w:t>לעזר</w:t>
      </w:r>
      <w:r>
        <w:rPr>
          <w:rFonts w:hint="cs"/>
          <w:rtl/>
        </w:rPr>
        <w:t>ה</w:t>
      </w:r>
      <w:r>
        <w:rPr>
          <w:rtl/>
        </w:rPr>
        <w:t xml:space="preserve"> </w:t>
      </w:r>
      <w:bookmarkStart w:id="1760" w:name="_ETM_Q3_612270"/>
      <w:bookmarkEnd w:id="1760"/>
      <w:r>
        <w:rPr>
          <w:rtl/>
        </w:rPr>
        <w:t>לזולת</w:t>
      </w:r>
      <w:r>
        <w:rPr>
          <w:rFonts w:hint="cs"/>
          <w:rtl/>
        </w:rPr>
        <w:t>,</w:t>
      </w:r>
      <w:bookmarkStart w:id="1761" w:name="_ETM_Q3_612772"/>
      <w:bookmarkEnd w:id="1761"/>
      <w:r>
        <w:rPr>
          <w:rtl/>
        </w:rPr>
        <w:t xml:space="preserve"> </w:t>
      </w:r>
      <w:bookmarkStart w:id="1762" w:name="_ETM_Q3_613250"/>
      <w:bookmarkEnd w:id="1762"/>
      <w:r>
        <w:rPr>
          <w:rtl/>
        </w:rPr>
        <w:t xml:space="preserve">ובמילה </w:t>
      </w:r>
      <w:bookmarkStart w:id="1763" w:name="_ETM_Q3_613880"/>
      <w:bookmarkEnd w:id="1763"/>
      <w:r>
        <w:rPr>
          <w:rFonts w:hint="cs"/>
          <w:rtl/>
        </w:rPr>
        <w:t>אחת</w:t>
      </w:r>
      <w:r>
        <w:rPr>
          <w:rtl/>
        </w:rPr>
        <w:t xml:space="preserve"> </w:t>
      </w:r>
      <w:bookmarkStart w:id="1764" w:name="_ETM_Q3_614590"/>
      <w:bookmarkEnd w:id="1764"/>
      <w:r>
        <w:rPr>
          <w:rFonts w:hint="cs"/>
          <w:rtl/>
        </w:rPr>
        <w:t>–</w:t>
      </w:r>
      <w:bookmarkStart w:id="1765" w:name="_ETM_Q3_617667"/>
      <w:bookmarkEnd w:id="1765"/>
      <w:r>
        <w:rPr>
          <w:rFonts w:hint="cs"/>
          <w:rtl/>
        </w:rPr>
        <w:t xml:space="preserve"> </w:t>
      </w:r>
      <w:r>
        <w:rPr>
          <w:rtl/>
        </w:rPr>
        <w:t>חמלה</w:t>
      </w:r>
      <w:r>
        <w:rPr>
          <w:rFonts w:hint="cs"/>
          <w:rtl/>
        </w:rPr>
        <w:t>.</w:t>
      </w:r>
      <w:bookmarkStart w:id="1766" w:name="_ETM_Q3_616550"/>
      <w:bookmarkEnd w:id="1766"/>
    </w:p>
    <w:p w:rsidR="003D1507" w:rsidRDefault="003D1507" w:rsidP="002410D1">
      <w:pPr>
        <w:rPr>
          <w:rtl/>
        </w:rPr>
      </w:pPr>
    </w:p>
    <w:p w:rsidR="003D1507" w:rsidRDefault="003D1507" w:rsidP="002410D1">
      <w:pPr>
        <w:rPr>
          <w:rtl/>
        </w:rPr>
      </w:pPr>
      <w:r>
        <w:rPr>
          <w:rtl/>
        </w:rPr>
        <w:t xml:space="preserve">הצד </w:t>
      </w:r>
      <w:bookmarkStart w:id="1767" w:name="_ETM_Q3_616910"/>
      <w:bookmarkEnd w:id="1767"/>
      <w:r>
        <w:rPr>
          <w:rtl/>
        </w:rPr>
        <w:t xml:space="preserve">השני </w:t>
      </w:r>
      <w:bookmarkStart w:id="1768" w:name="_ETM_Q3_617300"/>
      <w:bookmarkEnd w:id="1768"/>
      <w:r>
        <w:rPr>
          <w:rtl/>
        </w:rPr>
        <w:t xml:space="preserve">של </w:t>
      </w:r>
      <w:bookmarkStart w:id="1769" w:name="_ETM_Q3_617480"/>
      <w:bookmarkEnd w:id="1769"/>
      <w:r>
        <w:rPr>
          <w:rtl/>
        </w:rPr>
        <w:t xml:space="preserve">המטבע </w:t>
      </w:r>
      <w:bookmarkStart w:id="1770" w:name="_ETM_Q3_618970"/>
      <w:bookmarkEnd w:id="1770"/>
      <w:r>
        <w:rPr>
          <w:rtl/>
        </w:rPr>
        <w:t xml:space="preserve">זה </w:t>
      </w:r>
      <w:bookmarkStart w:id="1771" w:name="_ETM_Q3_619270"/>
      <w:bookmarkEnd w:id="1771"/>
      <w:r>
        <w:rPr>
          <w:rtl/>
        </w:rPr>
        <w:t xml:space="preserve">הממסד </w:t>
      </w:r>
      <w:bookmarkStart w:id="1772" w:name="_ETM_Q3_619960"/>
      <w:bookmarkEnd w:id="1772"/>
      <w:r>
        <w:rPr>
          <w:rtl/>
        </w:rPr>
        <w:t>השלטוני</w:t>
      </w:r>
      <w:r>
        <w:rPr>
          <w:rFonts w:hint="cs"/>
          <w:rtl/>
        </w:rPr>
        <w:t>,</w:t>
      </w:r>
      <w:r>
        <w:rPr>
          <w:rtl/>
        </w:rPr>
        <w:t xml:space="preserve"> </w:t>
      </w:r>
      <w:bookmarkStart w:id="1773" w:name="_ETM_Q3_620560"/>
      <w:bookmarkEnd w:id="1773"/>
      <w:r>
        <w:rPr>
          <w:rtl/>
        </w:rPr>
        <w:t>ש</w:t>
      </w:r>
      <w:r>
        <w:rPr>
          <w:rFonts w:hint="cs"/>
          <w:rtl/>
        </w:rPr>
        <w:t xml:space="preserve">רואה </w:t>
      </w:r>
      <w:bookmarkStart w:id="1774" w:name="_ETM_Q3_619221"/>
      <w:bookmarkStart w:id="1775" w:name="_ETM_Q3_620860"/>
      <w:bookmarkStart w:id="1776" w:name="_ETM_Q3_620950"/>
      <w:bookmarkEnd w:id="1774"/>
      <w:bookmarkEnd w:id="1775"/>
      <w:bookmarkEnd w:id="1776"/>
      <w:r>
        <w:rPr>
          <w:rtl/>
        </w:rPr>
        <w:t>ב</w:t>
      </w:r>
      <w:bookmarkStart w:id="1777" w:name="_ETM_Q3_621100"/>
      <w:bookmarkEnd w:id="1777"/>
      <w:r>
        <w:rPr>
          <w:rtl/>
        </w:rPr>
        <w:t xml:space="preserve">עובד </w:t>
      </w:r>
      <w:bookmarkStart w:id="1778" w:name="_ETM_Q3_621370"/>
      <w:bookmarkStart w:id="1779" w:name="_ETM_Q3_619432"/>
      <w:bookmarkEnd w:id="1778"/>
      <w:bookmarkEnd w:id="1779"/>
      <w:r>
        <w:rPr>
          <w:rtl/>
        </w:rPr>
        <w:t xml:space="preserve">הסוציאלי </w:t>
      </w:r>
      <w:bookmarkStart w:id="1780" w:name="_ETM_Q3_621970"/>
      <w:bookmarkEnd w:id="1780"/>
      <w:r>
        <w:rPr>
          <w:rtl/>
        </w:rPr>
        <w:t>פקי</w:t>
      </w:r>
      <w:bookmarkStart w:id="1781" w:name="_ETM_Q3_623322"/>
      <w:bookmarkEnd w:id="1781"/>
      <w:r>
        <w:rPr>
          <w:rtl/>
        </w:rPr>
        <w:t xml:space="preserve">ד </w:t>
      </w:r>
      <w:bookmarkStart w:id="1782" w:name="_ETM_Q3_622240"/>
      <w:bookmarkEnd w:id="1782"/>
      <w:r>
        <w:rPr>
          <w:rtl/>
        </w:rPr>
        <w:t>שלטון</w:t>
      </w:r>
      <w:bookmarkStart w:id="1783" w:name="_ETM_Q3_620003"/>
      <w:bookmarkEnd w:id="1783"/>
      <w:r>
        <w:rPr>
          <w:rtl/>
        </w:rPr>
        <w:t xml:space="preserve"> </w:t>
      </w:r>
      <w:bookmarkStart w:id="1784" w:name="_ETM_Q3_622690"/>
      <w:bookmarkEnd w:id="1784"/>
      <w:r>
        <w:rPr>
          <w:rtl/>
        </w:rPr>
        <w:t xml:space="preserve">שצריך </w:t>
      </w:r>
      <w:bookmarkStart w:id="1785" w:name="_ETM_Q3_623050"/>
      <w:bookmarkEnd w:id="1785"/>
      <w:r>
        <w:rPr>
          <w:rtl/>
        </w:rPr>
        <w:t xml:space="preserve">לשמור </w:t>
      </w:r>
      <w:bookmarkStart w:id="1786" w:name="_ETM_Q3_623470"/>
      <w:bookmarkEnd w:id="1786"/>
      <w:r>
        <w:rPr>
          <w:rtl/>
        </w:rPr>
        <w:t>ש</w:t>
      </w:r>
      <w:r>
        <w:rPr>
          <w:rFonts w:hint="cs"/>
          <w:rtl/>
        </w:rPr>
        <w:t>ה</w:t>
      </w:r>
      <w:r>
        <w:rPr>
          <w:rtl/>
        </w:rPr>
        <w:t xml:space="preserve">מטופל </w:t>
      </w:r>
      <w:bookmarkStart w:id="1787" w:name="_ETM_Q3_625050"/>
      <w:bookmarkEnd w:id="1787"/>
      <w:r>
        <w:rPr>
          <w:rtl/>
        </w:rPr>
        <w:t xml:space="preserve">לא </w:t>
      </w:r>
      <w:bookmarkStart w:id="1788" w:name="_ETM_Q3_626010"/>
      <w:bookmarkEnd w:id="1788"/>
      <w:r>
        <w:rPr>
          <w:rtl/>
        </w:rPr>
        <w:t xml:space="preserve">יוציא </w:t>
      </w:r>
      <w:bookmarkStart w:id="1789" w:name="_ETM_Q3_626460"/>
      <w:bookmarkEnd w:id="1789"/>
      <w:r>
        <w:rPr>
          <w:rtl/>
        </w:rPr>
        <w:t xml:space="preserve">מהמדינה </w:t>
      </w:r>
      <w:bookmarkStart w:id="1790" w:name="_ETM_Q3_626970"/>
      <w:bookmarkEnd w:id="1790"/>
      <w:r>
        <w:rPr>
          <w:rFonts w:hint="cs"/>
          <w:rtl/>
        </w:rPr>
        <w:t>יותר</w:t>
      </w:r>
      <w:r>
        <w:rPr>
          <w:rtl/>
        </w:rPr>
        <w:t xml:space="preserve"> </w:t>
      </w:r>
      <w:bookmarkStart w:id="1791" w:name="_ETM_Q3_627270"/>
      <w:bookmarkEnd w:id="1791"/>
      <w:r>
        <w:rPr>
          <w:rFonts w:hint="cs"/>
          <w:rtl/>
        </w:rPr>
        <w:t>מ</w:t>
      </w:r>
      <w:r>
        <w:rPr>
          <w:rtl/>
        </w:rPr>
        <w:t xml:space="preserve">מה </w:t>
      </w:r>
      <w:bookmarkStart w:id="1792" w:name="_ETM_Q3_627360"/>
      <w:bookmarkEnd w:id="1792"/>
      <w:r>
        <w:rPr>
          <w:rtl/>
        </w:rPr>
        <w:t xml:space="preserve">שמגיע </w:t>
      </w:r>
      <w:bookmarkStart w:id="1793" w:name="_ETM_Q3_627900"/>
      <w:bookmarkEnd w:id="1793"/>
      <w:r>
        <w:rPr>
          <w:rtl/>
        </w:rPr>
        <w:t>לו</w:t>
      </w:r>
      <w:r>
        <w:rPr>
          <w:rFonts w:hint="cs"/>
          <w:rtl/>
        </w:rPr>
        <w:t>.</w:t>
      </w:r>
      <w:bookmarkStart w:id="1794" w:name="_ETM_Q3_628743"/>
      <w:bookmarkEnd w:id="1794"/>
      <w:r>
        <w:rPr>
          <w:rtl/>
        </w:rPr>
        <w:t xml:space="preserve"> </w:t>
      </w:r>
      <w:bookmarkStart w:id="1795" w:name="_ETM_Q3_629140"/>
      <w:bookmarkEnd w:id="1795"/>
      <w:r>
        <w:rPr>
          <w:rtl/>
        </w:rPr>
        <w:t xml:space="preserve">במידה </w:t>
      </w:r>
      <w:bookmarkStart w:id="1796" w:name="_ETM_Q3_629440"/>
      <w:bookmarkEnd w:id="1796"/>
      <w:r>
        <w:rPr>
          <w:rtl/>
        </w:rPr>
        <w:t xml:space="preserve">מסוימת </w:t>
      </w:r>
      <w:bookmarkStart w:id="1797" w:name="_ETM_Q3_629950"/>
      <w:bookmarkEnd w:id="1797"/>
      <w:r>
        <w:rPr>
          <w:rFonts w:hint="cs"/>
          <w:rtl/>
        </w:rPr>
        <w:t xml:space="preserve">הוא </w:t>
      </w:r>
      <w:r>
        <w:rPr>
          <w:rtl/>
        </w:rPr>
        <w:t>מייצג</w:t>
      </w:r>
      <w:r>
        <w:rPr>
          <w:rFonts w:hint="cs"/>
          <w:rtl/>
        </w:rPr>
        <w:t xml:space="preserve"> א</w:t>
      </w:r>
      <w:r>
        <w:rPr>
          <w:rtl/>
        </w:rPr>
        <w:t xml:space="preserve">ת </w:t>
      </w:r>
      <w:bookmarkStart w:id="1798" w:name="_ETM_Q3_630549"/>
      <w:bookmarkEnd w:id="1798"/>
      <w:r>
        <w:rPr>
          <w:rtl/>
        </w:rPr>
        <w:t>השלטון</w:t>
      </w:r>
      <w:bookmarkStart w:id="1799" w:name="_ETM_Q3_629604"/>
      <w:bookmarkEnd w:id="1799"/>
      <w:r>
        <w:rPr>
          <w:rFonts w:hint="cs"/>
          <w:rtl/>
        </w:rPr>
        <w:t xml:space="preserve"> </w:t>
      </w:r>
      <w:r>
        <w:rPr>
          <w:rtl/>
        </w:rPr>
        <w:t xml:space="preserve">– </w:t>
      </w:r>
      <w:bookmarkStart w:id="1800" w:name="_ETM_Q3_631540"/>
      <w:bookmarkEnd w:id="1800"/>
      <w:r>
        <w:rPr>
          <w:rtl/>
        </w:rPr>
        <w:t xml:space="preserve">להשליט </w:t>
      </w:r>
      <w:bookmarkStart w:id="1801" w:name="_ETM_Q3_631989"/>
      <w:bookmarkEnd w:id="1801"/>
      <w:r>
        <w:rPr>
          <w:rtl/>
        </w:rPr>
        <w:t xml:space="preserve">סדר </w:t>
      </w:r>
      <w:bookmarkStart w:id="1802" w:name="_ETM_Q3_632590"/>
      <w:bookmarkEnd w:id="1802"/>
      <w:r>
        <w:rPr>
          <w:rtl/>
        </w:rPr>
        <w:t xml:space="preserve">לטובת </w:t>
      </w:r>
      <w:bookmarkStart w:id="1803" w:name="_ETM_Q3_633010"/>
      <w:bookmarkEnd w:id="1803"/>
      <w:r>
        <w:rPr>
          <w:rtl/>
        </w:rPr>
        <w:t>המדינה</w:t>
      </w:r>
      <w:r>
        <w:rPr>
          <w:rFonts w:hint="cs"/>
          <w:rtl/>
        </w:rPr>
        <w:t>,</w:t>
      </w:r>
      <w:r>
        <w:rPr>
          <w:rtl/>
        </w:rPr>
        <w:t xml:space="preserve"> </w:t>
      </w:r>
      <w:bookmarkStart w:id="1804" w:name="_ETM_Q3_633700"/>
      <w:bookmarkEnd w:id="1804"/>
      <w:r>
        <w:rPr>
          <w:rtl/>
        </w:rPr>
        <w:t xml:space="preserve">קופת </w:t>
      </w:r>
      <w:bookmarkStart w:id="1805" w:name="_ETM_Q3_634120"/>
      <w:bookmarkEnd w:id="1805"/>
      <w:r>
        <w:rPr>
          <w:rtl/>
        </w:rPr>
        <w:t>האוצר</w:t>
      </w:r>
      <w:r>
        <w:rPr>
          <w:rFonts w:hint="cs"/>
          <w:rtl/>
        </w:rPr>
        <w:t>,</w:t>
      </w:r>
      <w:r>
        <w:rPr>
          <w:rtl/>
        </w:rPr>
        <w:t xml:space="preserve"> </w:t>
      </w:r>
      <w:bookmarkStart w:id="1806" w:name="_ETM_Q3_635760"/>
      <w:bookmarkEnd w:id="1806"/>
      <w:r>
        <w:rPr>
          <w:rtl/>
        </w:rPr>
        <w:t xml:space="preserve">ולא </w:t>
      </w:r>
      <w:bookmarkStart w:id="1807" w:name="_ETM_Q3_636120"/>
      <w:bookmarkEnd w:id="1807"/>
      <w:r>
        <w:rPr>
          <w:rtl/>
        </w:rPr>
        <w:t>ל</w:t>
      </w:r>
      <w:bookmarkStart w:id="1808" w:name="_ETM_Q3_636690"/>
      <w:bookmarkEnd w:id="1808"/>
      <w:r>
        <w:rPr>
          <w:rFonts w:hint="cs"/>
          <w:rtl/>
        </w:rPr>
        <w:t>סייע ל</w:t>
      </w:r>
      <w:bookmarkStart w:id="1809" w:name="_ETM_Q3_634684"/>
      <w:bookmarkEnd w:id="1809"/>
      <w:r>
        <w:rPr>
          <w:rtl/>
        </w:rPr>
        <w:t>אזרח</w:t>
      </w:r>
      <w:r>
        <w:rPr>
          <w:rFonts w:hint="cs"/>
          <w:rtl/>
        </w:rPr>
        <w:t>,</w:t>
      </w:r>
      <w:r>
        <w:rPr>
          <w:rtl/>
        </w:rPr>
        <w:t xml:space="preserve"> </w:t>
      </w:r>
      <w:bookmarkStart w:id="1810" w:name="_ETM_Q3_637470"/>
      <w:bookmarkEnd w:id="1810"/>
      <w:r>
        <w:rPr>
          <w:rtl/>
        </w:rPr>
        <w:t xml:space="preserve">אלא </w:t>
      </w:r>
      <w:bookmarkStart w:id="1811" w:name="_ETM_Q3_637770"/>
      <w:bookmarkEnd w:id="1811"/>
      <w:r>
        <w:rPr>
          <w:rtl/>
        </w:rPr>
        <w:t xml:space="preserve">לסייע </w:t>
      </w:r>
      <w:bookmarkStart w:id="1812" w:name="_ETM_Q3_638160"/>
      <w:bookmarkEnd w:id="1812"/>
      <w:r>
        <w:rPr>
          <w:rtl/>
        </w:rPr>
        <w:t xml:space="preserve">למדינה </w:t>
      </w:r>
      <w:bookmarkStart w:id="1813" w:name="_ETM_Q3_638670"/>
      <w:bookmarkEnd w:id="1813"/>
      <w:r>
        <w:rPr>
          <w:rFonts w:hint="cs"/>
          <w:rtl/>
        </w:rPr>
        <w:t>ש</w:t>
      </w:r>
      <w:r>
        <w:rPr>
          <w:rtl/>
        </w:rPr>
        <w:t>ב</w:t>
      </w:r>
      <w:r>
        <w:rPr>
          <w:rFonts w:hint="cs"/>
          <w:rtl/>
        </w:rPr>
        <w:t xml:space="preserve">ה הוא </w:t>
      </w:r>
      <w:bookmarkStart w:id="1814" w:name="_ETM_Q3_639083"/>
      <w:bookmarkEnd w:id="1814"/>
      <w:r>
        <w:rPr>
          <w:rtl/>
        </w:rPr>
        <w:t>עובד</w:t>
      </w:r>
      <w:r>
        <w:rPr>
          <w:rFonts w:hint="cs"/>
          <w:rtl/>
        </w:rPr>
        <w:t>.</w:t>
      </w:r>
      <w:bookmarkStart w:id="1815" w:name="_ETM_Q3_640129"/>
      <w:bookmarkEnd w:id="1815"/>
      <w:r>
        <w:rPr>
          <w:rFonts w:hint="cs"/>
          <w:rtl/>
        </w:rPr>
        <w:t xml:space="preserve"> </w:t>
      </w:r>
      <w:r>
        <w:rPr>
          <w:rtl/>
        </w:rPr>
        <w:t>ו</w:t>
      </w:r>
      <w:bookmarkStart w:id="1816" w:name="_ETM_Q3_639533"/>
      <w:bookmarkEnd w:id="1816"/>
      <w:r>
        <w:rPr>
          <w:rtl/>
        </w:rPr>
        <w:t xml:space="preserve">זה </w:t>
      </w:r>
      <w:bookmarkStart w:id="1817" w:name="_ETM_Q3_640459"/>
      <w:bookmarkEnd w:id="1817"/>
      <w:r>
        <w:rPr>
          <w:rtl/>
        </w:rPr>
        <w:t xml:space="preserve">ההבדל </w:t>
      </w:r>
      <w:bookmarkStart w:id="1818" w:name="_ETM_Q3_640790"/>
      <w:bookmarkEnd w:id="1818"/>
      <w:r>
        <w:rPr>
          <w:rtl/>
        </w:rPr>
        <w:t xml:space="preserve">הגדול </w:t>
      </w:r>
      <w:bookmarkStart w:id="1819" w:name="_ETM_Q3_641239"/>
      <w:bookmarkStart w:id="1820" w:name="_ETM_Q3_641450"/>
      <w:bookmarkStart w:id="1821" w:name="_ETM_Q3_641930"/>
      <w:bookmarkStart w:id="1822" w:name="_ETM_Q3_639204"/>
      <w:bookmarkEnd w:id="1819"/>
      <w:bookmarkEnd w:id="1820"/>
      <w:bookmarkEnd w:id="1821"/>
      <w:bookmarkEnd w:id="1822"/>
      <w:r>
        <w:rPr>
          <w:rFonts w:hint="cs"/>
          <w:rtl/>
        </w:rPr>
        <w:t>והפער ה</w:t>
      </w:r>
      <w:r>
        <w:rPr>
          <w:rtl/>
        </w:rPr>
        <w:t xml:space="preserve">משמעותי </w:t>
      </w:r>
      <w:bookmarkStart w:id="1823" w:name="_ETM_Q3_642590"/>
      <w:bookmarkEnd w:id="1823"/>
      <w:r>
        <w:rPr>
          <w:rtl/>
        </w:rPr>
        <w:t xml:space="preserve">מאוד </w:t>
      </w:r>
      <w:bookmarkStart w:id="1824" w:name="_ETM_Q3_643810"/>
      <w:bookmarkEnd w:id="1824"/>
      <w:r>
        <w:rPr>
          <w:rtl/>
        </w:rPr>
        <w:t xml:space="preserve">בין </w:t>
      </w:r>
      <w:bookmarkStart w:id="1825" w:name="_ETM_Q3_644200"/>
      <w:bookmarkEnd w:id="1825"/>
      <w:r>
        <w:rPr>
          <w:rtl/>
        </w:rPr>
        <w:t xml:space="preserve">העובד </w:t>
      </w:r>
      <w:bookmarkStart w:id="1826" w:name="_ETM_Q3_644500"/>
      <w:bookmarkEnd w:id="1826"/>
      <w:r>
        <w:rPr>
          <w:rtl/>
        </w:rPr>
        <w:t xml:space="preserve">הסוציאלי </w:t>
      </w:r>
      <w:bookmarkStart w:id="1827" w:name="_ETM_Q3_646230"/>
      <w:bookmarkEnd w:id="1827"/>
      <w:r>
        <w:rPr>
          <w:rtl/>
        </w:rPr>
        <w:t>האיד</w:t>
      </w:r>
      <w:r>
        <w:rPr>
          <w:rFonts w:hint="cs"/>
          <w:rtl/>
        </w:rPr>
        <w:t>י</w:t>
      </w:r>
      <w:r>
        <w:rPr>
          <w:rtl/>
        </w:rPr>
        <w:t xml:space="preserve">אלי </w:t>
      </w:r>
      <w:bookmarkStart w:id="1828" w:name="_ETM_Q3_647670"/>
      <w:bookmarkEnd w:id="1828"/>
      <w:r>
        <w:rPr>
          <w:rtl/>
        </w:rPr>
        <w:t>לב</w:t>
      </w:r>
      <w:r>
        <w:rPr>
          <w:rFonts w:hint="cs"/>
          <w:rtl/>
        </w:rPr>
        <w:t>י</w:t>
      </w:r>
      <w:bookmarkStart w:id="1829" w:name="_ETM_Q3_647974"/>
      <w:bookmarkEnd w:id="1829"/>
      <w:r>
        <w:rPr>
          <w:rtl/>
        </w:rPr>
        <w:t xml:space="preserve">ן </w:t>
      </w:r>
      <w:bookmarkStart w:id="1830" w:name="_ETM_Q3_648810"/>
      <w:bookmarkEnd w:id="1830"/>
      <w:r>
        <w:rPr>
          <w:rtl/>
        </w:rPr>
        <w:t xml:space="preserve">פקידים </w:t>
      </w:r>
      <w:bookmarkStart w:id="1831" w:name="_ETM_Q3_649260"/>
      <w:bookmarkEnd w:id="1831"/>
      <w:r>
        <w:rPr>
          <w:rtl/>
        </w:rPr>
        <w:t xml:space="preserve">שחושבים </w:t>
      </w:r>
      <w:bookmarkStart w:id="1832" w:name="_ETM_Q3_649920"/>
      <w:bookmarkEnd w:id="1832"/>
      <w:r>
        <w:rPr>
          <w:rtl/>
        </w:rPr>
        <w:t xml:space="preserve">שזה </w:t>
      </w:r>
      <w:bookmarkStart w:id="1833" w:name="_ETM_Q3_650190"/>
      <w:bookmarkEnd w:id="1833"/>
      <w:r>
        <w:rPr>
          <w:rtl/>
        </w:rPr>
        <w:t xml:space="preserve">התפקיד </w:t>
      </w:r>
      <w:bookmarkStart w:id="1834" w:name="_ETM_Q3_650580"/>
      <w:bookmarkEnd w:id="1834"/>
      <w:r>
        <w:rPr>
          <w:rtl/>
        </w:rPr>
        <w:t>שלהם</w:t>
      </w:r>
      <w:r>
        <w:rPr>
          <w:rFonts w:hint="cs"/>
          <w:rtl/>
        </w:rPr>
        <w:t>.</w:t>
      </w:r>
      <w:r>
        <w:rPr>
          <w:rtl/>
        </w:rPr>
        <w:t xml:space="preserve"> </w:t>
      </w:r>
      <w:bookmarkStart w:id="1835" w:name="_ETM_Q3_651680"/>
      <w:bookmarkEnd w:id="1835"/>
      <w:r>
        <w:rPr>
          <w:rtl/>
        </w:rPr>
        <w:t xml:space="preserve">זה </w:t>
      </w:r>
      <w:bookmarkStart w:id="1836" w:name="_ETM_Q3_651830"/>
      <w:bookmarkEnd w:id="1836"/>
      <w:r>
        <w:rPr>
          <w:rtl/>
        </w:rPr>
        <w:t>נ</w:t>
      </w:r>
      <w:r>
        <w:rPr>
          <w:rFonts w:hint="cs"/>
          <w:rtl/>
        </w:rPr>
        <w:t>יכר</w:t>
      </w:r>
      <w:bookmarkStart w:id="1837" w:name="_ETM_Q3_651494"/>
      <w:bookmarkEnd w:id="1837"/>
      <w:r>
        <w:rPr>
          <w:rtl/>
        </w:rPr>
        <w:t xml:space="preserve"> </w:t>
      </w:r>
      <w:bookmarkStart w:id="1838" w:name="_ETM_Q3_652130"/>
      <w:bookmarkEnd w:id="1838"/>
      <w:r>
        <w:rPr>
          <w:rtl/>
        </w:rPr>
        <w:t xml:space="preserve">גם </w:t>
      </w:r>
      <w:bookmarkStart w:id="1839" w:name="_ETM_Q3_652340"/>
      <w:bookmarkEnd w:id="1839"/>
      <w:r>
        <w:rPr>
          <w:rtl/>
        </w:rPr>
        <w:t xml:space="preserve">בגישה </w:t>
      </w:r>
      <w:bookmarkStart w:id="1840" w:name="_ETM_Q3_653270"/>
      <w:bookmarkEnd w:id="1840"/>
      <w:r>
        <w:rPr>
          <w:rtl/>
        </w:rPr>
        <w:t>ובדרך</w:t>
      </w:r>
      <w:bookmarkStart w:id="1841" w:name="_ETM_Q3_656364"/>
      <w:bookmarkEnd w:id="1841"/>
      <w:r>
        <w:rPr>
          <w:rFonts w:hint="cs"/>
          <w:rtl/>
        </w:rPr>
        <w:t>,</w:t>
      </w:r>
      <w:r>
        <w:rPr>
          <w:rtl/>
        </w:rPr>
        <w:t xml:space="preserve"> </w:t>
      </w:r>
      <w:bookmarkStart w:id="1842" w:name="_ETM_Q3_654560"/>
      <w:bookmarkStart w:id="1843" w:name="_ETM_Q3_657434"/>
      <w:bookmarkStart w:id="1844" w:name="_ETM_Q3_659595"/>
      <w:bookmarkEnd w:id="1842"/>
      <w:bookmarkEnd w:id="1843"/>
      <w:bookmarkEnd w:id="1844"/>
      <w:r>
        <w:rPr>
          <w:rFonts w:hint="cs"/>
          <w:rtl/>
        </w:rPr>
        <w:t>ש</w:t>
      </w:r>
      <w:r>
        <w:rPr>
          <w:rtl/>
        </w:rPr>
        <w:t>בא</w:t>
      </w:r>
      <w:r>
        <w:rPr>
          <w:rFonts w:hint="cs"/>
          <w:rtl/>
        </w:rPr>
        <w:t>ות</w:t>
      </w:r>
      <w:r>
        <w:rPr>
          <w:rtl/>
        </w:rPr>
        <w:t xml:space="preserve"> </w:t>
      </w:r>
      <w:bookmarkStart w:id="1845" w:name="_ETM_Q3_657030"/>
      <w:bookmarkEnd w:id="1845"/>
      <w:r>
        <w:rPr>
          <w:rtl/>
        </w:rPr>
        <w:t xml:space="preserve">לידי </w:t>
      </w:r>
      <w:bookmarkStart w:id="1846" w:name="_ETM_Q3_657240"/>
      <w:bookmarkEnd w:id="1846"/>
      <w:r>
        <w:rPr>
          <w:rtl/>
        </w:rPr>
        <w:t xml:space="preserve">ביטוי </w:t>
      </w:r>
      <w:bookmarkStart w:id="1847" w:name="_ETM_Q3_658530"/>
      <w:bookmarkEnd w:id="1847"/>
      <w:r>
        <w:rPr>
          <w:rtl/>
        </w:rPr>
        <w:t xml:space="preserve">בטיפול </w:t>
      </w:r>
      <w:bookmarkStart w:id="1848" w:name="_ETM_Q3_659520"/>
      <w:bookmarkEnd w:id="1848"/>
      <w:r>
        <w:rPr>
          <w:rtl/>
        </w:rPr>
        <w:t>באנשים</w:t>
      </w:r>
      <w:bookmarkStart w:id="1849" w:name="_ETM_Q3_655353"/>
      <w:bookmarkEnd w:id="1849"/>
      <w:r>
        <w:rPr>
          <w:rtl/>
        </w:rPr>
        <w:t xml:space="preserve"> </w:t>
      </w:r>
      <w:bookmarkStart w:id="1850" w:name="_ETM_Q3_660239"/>
      <w:bookmarkEnd w:id="1850"/>
      <w:r>
        <w:rPr>
          <w:rFonts w:hint="cs"/>
          <w:rtl/>
        </w:rPr>
        <w:t xml:space="preserve">הנזקקים. </w:t>
      </w:r>
      <w:bookmarkStart w:id="1851" w:name="_ETM_Q3_661680"/>
      <w:bookmarkEnd w:id="1851"/>
      <w:r>
        <w:rPr>
          <w:rtl/>
        </w:rPr>
        <w:t>לכן</w:t>
      </w:r>
      <w:r>
        <w:rPr>
          <w:rFonts w:hint="cs"/>
          <w:rtl/>
        </w:rPr>
        <w:t>,</w:t>
      </w:r>
      <w:bookmarkStart w:id="1852" w:name="_ETM_Q3_662135"/>
      <w:bookmarkEnd w:id="1852"/>
      <w:r>
        <w:rPr>
          <w:rtl/>
        </w:rPr>
        <w:t xml:space="preserve"> </w:t>
      </w:r>
      <w:bookmarkStart w:id="1853" w:name="_ETM_Q3_662069"/>
      <w:bookmarkEnd w:id="1853"/>
      <w:r>
        <w:rPr>
          <w:rtl/>
        </w:rPr>
        <w:t xml:space="preserve">עובד </w:t>
      </w:r>
      <w:bookmarkStart w:id="1854" w:name="_ETM_Q3_662279"/>
      <w:bookmarkEnd w:id="1854"/>
      <w:r>
        <w:rPr>
          <w:rtl/>
        </w:rPr>
        <w:t xml:space="preserve">סוציאלי </w:t>
      </w:r>
      <w:bookmarkStart w:id="1855" w:name="_ETM_Q3_662849"/>
      <w:bookmarkEnd w:id="1855"/>
      <w:r>
        <w:rPr>
          <w:rFonts w:hint="cs"/>
          <w:rtl/>
        </w:rPr>
        <w:t>זה</w:t>
      </w:r>
      <w:r>
        <w:rPr>
          <w:rtl/>
        </w:rPr>
        <w:t xml:space="preserve"> </w:t>
      </w:r>
      <w:bookmarkStart w:id="1856" w:name="_ETM_Q3_663029"/>
      <w:bookmarkEnd w:id="1856"/>
      <w:r>
        <w:rPr>
          <w:rFonts w:hint="cs"/>
          <w:rtl/>
        </w:rPr>
        <w:t>אחד</w:t>
      </w:r>
      <w:r>
        <w:rPr>
          <w:rtl/>
        </w:rPr>
        <w:t xml:space="preserve"> </w:t>
      </w:r>
      <w:bookmarkStart w:id="1857" w:name="_ETM_Q3_663419"/>
      <w:bookmarkEnd w:id="1857"/>
      <w:r>
        <w:rPr>
          <w:rtl/>
        </w:rPr>
        <w:t xml:space="preserve">התפקידים </w:t>
      </w:r>
      <w:bookmarkStart w:id="1858" w:name="_ETM_Q3_664109"/>
      <w:bookmarkEnd w:id="1858"/>
      <w:r>
        <w:rPr>
          <w:rFonts w:hint="cs"/>
          <w:rtl/>
        </w:rPr>
        <w:t>ה</w:t>
      </w:r>
      <w:r>
        <w:rPr>
          <w:rtl/>
        </w:rPr>
        <w:t xml:space="preserve">רגישים </w:t>
      </w:r>
      <w:bookmarkStart w:id="1859" w:name="_ETM_Q3_664680"/>
      <w:bookmarkEnd w:id="1859"/>
      <w:r>
        <w:rPr>
          <w:rtl/>
        </w:rPr>
        <w:t xml:space="preserve">שיש </w:t>
      </w:r>
      <w:bookmarkStart w:id="1860" w:name="_ETM_Q3_665010"/>
      <w:bookmarkEnd w:id="1860"/>
      <w:r>
        <w:rPr>
          <w:rtl/>
        </w:rPr>
        <w:t>במדינה</w:t>
      </w:r>
      <w:r>
        <w:rPr>
          <w:rFonts w:hint="cs"/>
          <w:rtl/>
        </w:rPr>
        <w:t>.</w:t>
      </w:r>
      <w:r>
        <w:rPr>
          <w:rtl/>
        </w:rPr>
        <w:t xml:space="preserve"> </w:t>
      </w:r>
      <w:bookmarkStart w:id="1861" w:name="_ETM_Q3_665609"/>
      <w:bookmarkEnd w:id="1861"/>
      <w:r>
        <w:rPr>
          <w:rtl/>
        </w:rPr>
        <w:t xml:space="preserve">תפקיד </w:t>
      </w:r>
      <w:bookmarkStart w:id="1862" w:name="_ETM_Q3_665969"/>
      <w:bookmarkEnd w:id="1862"/>
      <w:r>
        <w:rPr>
          <w:rtl/>
        </w:rPr>
        <w:t xml:space="preserve">שיכול </w:t>
      </w:r>
      <w:bookmarkStart w:id="1863" w:name="_ETM_Q3_666329"/>
      <w:bookmarkEnd w:id="1863"/>
      <w:r>
        <w:rPr>
          <w:rtl/>
        </w:rPr>
        <w:t xml:space="preserve">להיות </w:t>
      </w:r>
      <w:bookmarkStart w:id="1864" w:name="_ETM_Q3_666599"/>
      <w:bookmarkEnd w:id="1864"/>
      <w:r>
        <w:rPr>
          <w:rtl/>
        </w:rPr>
        <w:t>חובה</w:t>
      </w:r>
      <w:r>
        <w:rPr>
          <w:rFonts w:hint="cs"/>
          <w:rtl/>
        </w:rPr>
        <w:t>,</w:t>
      </w:r>
      <w:bookmarkStart w:id="1865" w:name="_ETM_Q3_666545"/>
      <w:bookmarkEnd w:id="1865"/>
      <w:r>
        <w:rPr>
          <w:rtl/>
        </w:rPr>
        <w:t xml:space="preserve"> </w:t>
      </w:r>
      <w:bookmarkStart w:id="1866" w:name="_ETM_Q3_668260"/>
      <w:bookmarkEnd w:id="1866"/>
      <w:r>
        <w:rPr>
          <w:rtl/>
        </w:rPr>
        <w:t xml:space="preserve">תפקיד </w:t>
      </w:r>
      <w:bookmarkStart w:id="1867" w:name="_ETM_Q3_668650"/>
      <w:bookmarkEnd w:id="1867"/>
      <w:r>
        <w:rPr>
          <w:rtl/>
        </w:rPr>
        <w:t>שלטוני</w:t>
      </w:r>
      <w:r>
        <w:rPr>
          <w:rFonts w:hint="cs"/>
          <w:rtl/>
        </w:rPr>
        <w:t>,</w:t>
      </w:r>
      <w:r>
        <w:rPr>
          <w:rtl/>
        </w:rPr>
        <w:t xml:space="preserve"> </w:t>
      </w:r>
      <w:bookmarkStart w:id="1868" w:name="_ETM_Q3_669459"/>
      <w:bookmarkEnd w:id="1868"/>
      <w:r>
        <w:rPr>
          <w:rtl/>
        </w:rPr>
        <w:t xml:space="preserve">ויכול </w:t>
      </w:r>
      <w:bookmarkStart w:id="1869" w:name="_ETM_Q3_669790"/>
      <w:bookmarkEnd w:id="1869"/>
      <w:r>
        <w:rPr>
          <w:rtl/>
        </w:rPr>
        <w:t xml:space="preserve">להיות </w:t>
      </w:r>
      <w:bookmarkStart w:id="1870" w:name="_ETM_Q3_670030"/>
      <w:bookmarkEnd w:id="1870"/>
      <w:r>
        <w:rPr>
          <w:rtl/>
        </w:rPr>
        <w:t xml:space="preserve">זכות </w:t>
      </w:r>
      <w:bookmarkStart w:id="1871" w:name="_ETM_Q3_670629"/>
      <w:bookmarkEnd w:id="1871"/>
      <w:r>
        <w:rPr>
          <w:rtl/>
        </w:rPr>
        <w:t xml:space="preserve">של </w:t>
      </w:r>
      <w:bookmarkStart w:id="1872" w:name="_ETM_Q3_670900"/>
      <w:bookmarkEnd w:id="1872"/>
      <w:r>
        <w:rPr>
          <w:rtl/>
        </w:rPr>
        <w:t xml:space="preserve">חסד </w:t>
      </w:r>
      <w:bookmarkStart w:id="1873" w:name="_ETM_Q3_671349"/>
      <w:bookmarkEnd w:id="1873"/>
      <w:r>
        <w:rPr>
          <w:rtl/>
        </w:rPr>
        <w:t>ורחמים</w:t>
      </w:r>
      <w:r>
        <w:rPr>
          <w:rFonts w:hint="cs"/>
          <w:rtl/>
        </w:rPr>
        <w:t>.</w:t>
      </w:r>
      <w:r>
        <w:rPr>
          <w:rtl/>
        </w:rPr>
        <w:t xml:space="preserve"> </w:t>
      </w:r>
      <w:bookmarkStart w:id="1874" w:name="_ETM_Q3_673060"/>
      <w:bookmarkEnd w:id="1874"/>
      <w:r>
        <w:rPr>
          <w:rtl/>
        </w:rPr>
        <w:t xml:space="preserve">זה </w:t>
      </w:r>
      <w:bookmarkStart w:id="1875" w:name="_ETM_Q3_673180"/>
      <w:bookmarkEnd w:id="1875"/>
      <w:r>
        <w:rPr>
          <w:rtl/>
        </w:rPr>
        <w:t xml:space="preserve">לגמרי </w:t>
      </w:r>
      <w:bookmarkStart w:id="1876" w:name="_ETM_Q3_673540"/>
      <w:bookmarkEnd w:id="1876"/>
      <w:r>
        <w:rPr>
          <w:rtl/>
        </w:rPr>
        <w:t xml:space="preserve">תלוי </w:t>
      </w:r>
      <w:bookmarkStart w:id="1877" w:name="_ETM_Q3_673900"/>
      <w:bookmarkEnd w:id="1877"/>
      <w:r>
        <w:rPr>
          <w:rtl/>
        </w:rPr>
        <w:t xml:space="preserve">באדם </w:t>
      </w:r>
      <w:bookmarkStart w:id="1878" w:name="_ETM_Q3_674230"/>
      <w:bookmarkStart w:id="1879" w:name="_ETM_Q3_675120"/>
      <w:bookmarkEnd w:id="1878"/>
      <w:bookmarkEnd w:id="1879"/>
      <w:r>
        <w:rPr>
          <w:rFonts w:hint="cs"/>
          <w:rtl/>
        </w:rPr>
        <w:t>אחד</w:t>
      </w:r>
      <w:bookmarkStart w:id="1880" w:name="_ETM_Q3_674055"/>
      <w:bookmarkStart w:id="1881" w:name="_ETM_Q3_674443"/>
      <w:bookmarkEnd w:id="1880"/>
      <w:bookmarkEnd w:id="1881"/>
      <w:r>
        <w:rPr>
          <w:rFonts w:hint="cs"/>
          <w:rtl/>
        </w:rPr>
        <w:t xml:space="preserve"> </w:t>
      </w:r>
      <w:r>
        <w:rPr>
          <w:rtl/>
        </w:rPr>
        <w:t>–</w:t>
      </w:r>
      <w:r>
        <w:rPr>
          <w:rFonts w:hint="cs"/>
          <w:rtl/>
        </w:rPr>
        <w:t xml:space="preserve"> בעובד</w:t>
      </w:r>
      <w:r>
        <w:rPr>
          <w:rtl/>
        </w:rPr>
        <w:t xml:space="preserve"> </w:t>
      </w:r>
      <w:bookmarkStart w:id="1882" w:name="_ETM_Q3_675480"/>
      <w:bookmarkEnd w:id="1882"/>
      <w:r>
        <w:rPr>
          <w:rtl/>
        </w:rPr>
        <w:t>הסוציאל</w:t>
      </w:r>
      <w:bookmarkStart w:id="1883" w:name="_ETM_Q3_675930"/>
      <w:bookmarkEnd w:id="1883"/>
      <w:r>
        <w:rPr>
          <w:rFonts w:hint="cs"/>
          <w:rtl/>
        </w:rPr>
        <w:t xml:space="preserve">י </w:t>
      </w:r>
      <w:r>
        <w:rPr>
          <w:rtl/>
        </w:rPr>
        <w:t>עצמו</w:t>
      </w:r>
      <w:r>
        <w:rPr>
          <w:rFonts w:hint="cs"/>
          <w:rtl/>
        </w:rPr>
        <w:t>.</w:t>
      </w:r>
      <w:bookmarkStart w:id="1884" w:name="_ETM_Q3_677500"/>
      <w:bookmarkEnd w:id="1884"/>
    </w:p>
    <w:p w:rsidR="003D1507" w:rsidRDefault="003D1507" w:rsidP="002410D1">
      <w:pPr>
        <w:rPr>
          <w:rtl/>
        </w:rPr>
      </w:pPr>
    </w:p>
    <w:p w:rsidR="003D1507" w:rsidRDefault="003D1507" w:rsidP="002410D1">
      <w:pPr>
        <w:rPr>
          <w:rtl/>
        </w:rPr>
      </w:pPr>
      <w:bookmarkStart w:id="1885" w:name="_ETM_Q3_674865"/>
      <w:bookmarkEnd w:id="1885"/>
      <w:r>
        <w:rPr>
          <w:rtl/>
        </w:rPr>
        <w:t xml:space="preserve">אנחנו </w:t>
      </w:r>
      <w:bookmarkStart w:id="1886" w:name="_ETM_Q3_677920"/>
      <w:bookmarkEnd w:id="1886"/>
      <w:r>
        <w:rPr>
          <w:rtl/>
        </w:rPr>
        <w:t xml:space="preserve">כנציגי </w:t>
      </w:r>
      <w:bookmarkStart w:id="1887" w:name="_ETM_Q3_678400"/>
      <w:bookmarkEnd w:id="1887"/>
      <w:r>
        <w:rPr>
          <w:rtl/>
        </w:rPr>
        <w:t xml:space="preserve">ציבור </w:t>
      </w:r>
      <w:bookmarkStart w:id="1888" w:name="_ETM_Q3_678670"/>
      <w:bookmarkEnd w:id="1888"/>
      <w:r>
        <w:rPr>
          <w:rtl/>
        </w:rPr>
        <w:t xml:space="preserve">צריכים </w:t>
      </w:r>
      <w:bookmarkStart w:id="1889" w:name="_ETM_Q3_678879"/>
      <w:bookmarkEnd w:id="1889"/>
      <w:r>
        <w:rPr>
          <w:rtl/>
        </w:rPr>
        <w:t xml:space="preserve">לעשות </w:t>
      </w:r>
      <w:bookmarkStart w:id="1890" w:name="_ETM_Q3_679239"/>
      <w:bookmarkEnd w:id="1890"/>
      <w:r>
        <w:rPr>
          <w:rtl/>
        </w:rPr>
        <w:t>הכול</w:t>
      </w:r>
      <w:r>
        <w:rPr>
          <w:rFonts w:hint="cs"/>
          <w:rtl/>
        </w:rPr>
        <w:t>,</w:t>
      </w:r>
      <w:r>
        <w:rPr>
          <w:rtl/>
        </w:rPr>
        <w:t xml:space="preserve"> </w:t>
      </w:r>
      <w:bookmarkStart w:id="1891" w:name="_ETM_Q3_679569"/>
      <w:bookmarkEnd w:id="1891"/>
      <w:r>
        <w:rPr>
          <w:rtl/>
        </w:rPr>
        <w:t>כ</w:t>
      </w:r>
      <w:r>
        <w:rPr>
          <w:rFonts w:hint="cs"/>
          <w:rtl/>
        </w:rPr>
        <w:t>כ</w:t>
      </w:r>
      <w:r>
        <w:rPr>
          <w:rtl/>
        </w:rPr>
        <w:t xml:space="preserve">ל </w:t>
      </w:r>
      <w:bookmarkStart w:id="1892" w:name="_ETM_Q3_679840"/>
      <w:bookmarkEnd w:id="1892"/>
      <w:r>
        <w:rPr>
          <w:rtl/>
        </w:rPr>
        <w:t>יכולתנו</w:t>
      </w:r>
      <w:r>
        <w:rPr>
          <w:rFonts w:hint="cs"/>
          <w:rtl/>
        </w:rPr>
        <w:t>,</w:t>
      </w:r>
      <w:r>
        <w:rPr>
          <w:rtl/>
        </w:rPr>
        <w:t xml:space="preserve"> </w:t>
      </w:r>
      <w:bookmarkStart w:id="1893" w:name="_ETM_Q3_680409"/>
      <w:bookmarkEnd w:id="1893"/>
      <w:r>
        <w:rPr>
          <w:rtl/>
        </w:rPr>
        <w:t xml:space="preserve">כדי </w:t>
      </w:r>
      <w:bookmarkStart w:id="1894" w:name="_ETM_Q3_680620"/>
      <w:bookmarkEnd w:id="1894"/>
      <w:r>
        <w:rPr>
          <w:rtl/>
        </w:rPr>
        <w:t xml:space="preserve">לגרום </w:t>
      </w:r>
      <w:bookmarkStart w:id="1895" w:name="_ETM_Q3_681069"/>
      <w:bookmarkEnd w:id="1895"/>
      <w:r>
        <w:rPr>
          <w:rtl/>
        </w:rPr>
        <w:t xml:space="preserve">שיותר </w:t>
      </w:r>
      <w:bookmarkStart w:id="1896" w:name="_ETM_Q3_681670"/>
      <w:bookmarkEnd w:id="1896"/>
      <w:r>
        <w:rPr>
          <w:rtl/>
        </w:rPr>
        <w:t xml:space="preserve">ויותר </w:t>
      </w:r>
      <w:bookmarkStart w:id="1897" w:name="_ETM_Q3_682689"/>
      <w:bookmarkEnd w:id="1897"/>
      <w:r>
        <w:rPr>
          <w:rtl/>
        </w:rPr>
        <w:t xml:space="preserve">אנשים </w:t>
      </w:r>
      <w:bookmarkStart w:id="1898" w:name="_ETM_Q3_683290"/>
      <w:bookmarkEnd w:id="1898"/>
      <w:r>
        <w:rPr>
          <w:rtl/>
        </w:rPr>
        <w:t xml:space="preserve">יראו </w:t>
      </w:r>
      <w:bookmarkStart w:id="1899" w:name="_ETM_Q3_683530"/>
      <w:bookmarkEnd w:id="1899"/>
      <w:r>
        <w:rPr>
          <w:rtl/>
        </w:rPr>
        <w:t>ב</w:t>
      </w:r>
      <w:bookmarkStart w:id="1900" w:name="_ETM_Q3_683035"/>
      <w:bookmarkStart w:id="1901" w:name="_ETM_Q3_684010"/>
      <w:bookmarkEnd w:id="1900"/>
      <w:bookmarkEnd w:id="1901"/>
      <w:r>
        <w:rPr>
          <w:rtl/>
        </w:rPr>
        <w:t xml:space="preserve">עבודה </w:t>
      </w:r>
      <w:bookmarkStart w:id="1902" w:name="_ETM_Q3_684459"/>
      <w:bookmarkStart w:id="1903" w:name="_ETM_Q3_682434"/>
      <w:bookmarkEnd w:id="1902"/>
      <w:bookmarkEnd w:id="1903"/>
      <w:r>
        <w:rPr>
          <w:rFonts w:hint="cs"/>
          <w:rtl/>
        </w:rPr>
        <w:t>ה</w:t>
      </w:r>
      <w:r>
        <w:rPr>
          <w:rtl/>
        </w:rPr>
        <w:t xml:space="preserve">סוציאלית </w:t>
      </w:r>
      <w:bookmarkStart w:id="1904" w:name="_ETM_Q3_684969"/>
      <w:bookmarkEnd w:id="1904"/>
      <w:r>
        <w:rPr>
          <w:rtl/>
        </w:rPr>
        <w:t>זכות</w:t>
      </w:r>
      <w:r>
        <w:rPr>
          <w:rFonts w:hint="cs"/>
          <w:rtl/>
        </w:rPr>
        <w:t>,</w:t>
      </w:r>
      <w:r>
        <w:rPr>
          <w:rtl/>
        </w:rPr>
        <w:t xml:space="preserve"> </w:t>
      </w:r>
      <w:bookmarkStart w:id="1905" w:name="_ETM_Q3_685719"/>
      <w:bookmarkEnd w:id="1905"/>
      <w:r>
        <w:rPr>
          <w:rtl/>
        </w:rPr>
        <w:t>שליחות</w:t>
      </w:r>
      <w:r>
        <w:rPr>
          <w:rFonts w:hint="cs"/>
          <w:rtl/>
        </w:rPr>
        <w:t>,</w:t>
      </w:r>
      <w:r>
        <w:rPr>
          <w:rtl/>
        </w:rPr>
        <w:t xml:space="preserve"> </w:t>
      </w:r>
      <w:bookmarkStart w:id="1906" w:name="_ETM_Q3_686760"/>
      <w:bookmarkEnd w:id="1906"/>
      <w:r>
        <w:rPr>
          <w:rtl/>
        </w:rPr>
        <w:t xml:space="preserve">ולא </w:t>
      </w:r>
      <w:bookmarkStart w:id="1907" w:name="_ETM_Q3_687029"/>
      <w:bookmarkEnd w:id="1907"/>
      <w:r>
        <w:rPr>
          <w:rtl/>
        </w:rPr>
        <w:t>חליל</w:t>
      </w:r>
      <w:bookmarkStart w:id="1908" w:name="_ETM_Q3_687450"/>
      <w:bookmarkEnd w:id="1908"/>
      <w:r>
        <w:rPr>
          <w:rtl/>
        </w:rPr>
        <w:t>ה</w:t>
      </w:r>
      <w:r>
        <w:rPr>
          <w:rFonts w:hint="cs"/>
          <w:rtl/>
        </w:rPr>
        <w:t xml:space="preserve"> </w:t>
      </w:r>
      <w:bookmarkStart w:id="1909" w:name="_ETM_Q3_687485"/>
      <w:bookmarkEnd w:id="1909"/>
      <w:r>
        <w:rPr>
          <w:rtl/>
        </w:rPr>
        <w:t xml:space="preserve">מטלה </w:t>
      </w:r>
      <w:bookmarkStart w:id="1910" w:name="_ETM_Q3_688580"/>
      <w:bookmarkEnd w:id="1910"/>
      <w:r>
        <w:rPr>
          <w:rFonts w:hint="cs"/>
          <w:rtl/>
        </w:rPr>
        <w:t>מעיקה,</w:t>
      </w:r>
      <w:r>
        <w:rPr>
          <w:rtl/>
        </w:rPr>
        <w:t xml:space="preserve"> </w:t>
      </w:r>
      <w:bookmarkStart w:id="1911" w:name="_ETM_Q3_689030"/>
      <w:bookmarkEnd w:id="1911"/>
      <w:r>
        <w:rPr>
          <w:rtl/>
        </w:rPr>
        <w:t xml:space="preserve">שצריך </w:t>
      </w:r>
      <w:bookmarkStart w:id="1912" w:name="_ETM_Q3_689390"/>
      <w:bookmarkEnd w:id="1912"/>
      <w:r>
        <w:rPr>
          <w:rtl/>
        </w:rPr>
        <w:t xml:space="preserve">לסמן </w:t>
      </w:r>
      <w:bookmarkStart w:id="1913" w:name="_ETM_Q3_689840"/>
      <w:bookmarkEnd w:id="1913"/>
      <w:r>
        <w:rPr>
          <w:rtl/>
        </w:rPr>
        <w:t>וי</w:t>
      </w:r>
      <w:bookmarkStart w:id="1914" w:name="_ETM_Q3_690050"/>
      <w:bookmarkEnd w:id="1914"/>
      <w:r>
        <w:rPr>
          <w:rFonts w:hint="cs"/>
          <w:rtl/>
        </w:rPr>
        <w:t xml:space="preserve">, </w:t>
      </w:r>
      <w:bookmarkStart w:id="1915" w:name="_ETM_Q3_688995"/>
      <w:bookmarkEnd w:id="1915"/>
      <w:r>
        <w:rPr>
          <w:rtl/>
        </w:rPr>
        <w:t xml:space="preserve">לסיים </w:t>
      </w:r>
      <w:bookmarkStart w:id="1916" w:name="_ETM_Q3_690470"/>
      <w:bookmarkEnd w:id="1916"/>
      <w:r>
        <w:rPr>
          <w:rtl/>
        </w:rPr>
        <w:t xml:space="preserve">את </w:t>
      </w:r>
      <w:bookmarkStart w:id="1917" w:name="_ETM_Q3_690590"/>
      <w:bookmarkEnd w:id="1917"/>
      <w:r>
        <w:rPr>
          <w:rtl/>
        </w:rPr>
        <w:t>היום</w:t>
      </w:r>
      <w:bookmarkStart w:id="1918" w:name="_ETM_Q3_690920"/>
      <w:bookmarkEnd w:id="1918"/>
      <w:r>
        <w:rPr>
          <w:rFonts w:hint="cs"/>
          <w:rtl/>
        </w:rPr>
        <w:t xml:space="preserve">, </w:t>
      </w:r>
      <w:r>
        <w:rPr>
          <w:rtl/>
        </w:rPr>
        <w:t xml:space="preserve">ללכת </w:t>
      </w:r>
      <w:bookmarkStart w:id="1919" w:name="_ETM_Q3_691250"/>
      <w:bookmarkEnd w:id="1919"/>
      <w:r>
        <w:rPr>
          <w:rtl/>
        </w:rPr>
        <w:t xml:space="preserve">הביתה </w:t>
      </w:r>
      <w:bookmarkStart w:id="1920" w:name="_ETM_Q3_691640"/>
      <w:bookmarkEnd w:id="1920"/>
      <w:r>
        <w:rPr>
          <w:rtl/>
        </w:rPr>
        <w:t xml:space="preserve">ולשלוח </w:t>
      </w:r>
      <w:bookmarkStart w:id="1921" w:name="_ETM_Q3_692030"/>
      <w:bookmarkEnd w:id="1921"/>
      <w:r>
        <w:rPr>
          <w:rtl/>
        </w:rPr>
        <w:t>א</w:t>
      </w:r>
      <w:bookmarkStart w:id="1922" w:name="_ETM_Q3_692660"/>
      <w:bookmarkEnd w:id="1922"/>
      <w:r>
        <w:rPr>
          <w:rtl/>
        </w:rPr>
        <w:t xml:space="preserve">ת </w:t>
      </w:r>
      <w:bookmarkStart w:id="1923" w:name="_ETM_Q3_692870"/>
      <w:bookmarkEnd w:id="1923"/>
      <w:r>
        <w:rPr>
          <w:rtl/>
        </w:rPr>
        <w:t xml:space="preserve">המטופל </w:t>
      </w:r>
      <w:bookmarkStart w:id="1924" w:name="_ETM_Q3_693679"/>
      <w:bookmarkEnd w:id="1924"/>
      <w:r>
        <w:rPr>
          <w:rtl/>
        </w:rPr>
        <w:t>ל</w:t>
      </w:r>
      <w:r>
        <w:rPr>
          <w:rFonts w:hint="cs"/>
          <w:rtl/>
        </w:rPr>
        <w:t>ת</w:t>
      </w:r>
      <w:bookmarkStart w:id="1925" w:name="_ETM_Q3_692126"/>
      <w:bookmarkEnd w:id="1925"/>
      <w:r>
        <w:rPr>
          <w:rtl/>
        </w:rPr>
        <w:t xml:space="preserve">ור </w:t>
      </w:r>
      <w:bookmarkStart w:id="1926" w:name="_ETM_Q3_694070"/>
      <w:bookmarkEnd w:id="1926"/>
      <w:r>
        <w:rPr>
          <w:rtl/>
        </w:rPr>
        <w:t>הבא</w:t>
      </w:r>
      <w:r>
        <w:rPr>
          <w:rFonts w:hint="cs"/>
          <w:rtl/>
        </w:rPr>
        <w:t>.</w:t>
      </w:r>
      <w:bookmarkStart w:id="1927" w:name="_ETM_Q3_696429"/>
      <w:bookmarkStart w:id="1928" w:name="_ETM_Q3_694919"/>
      <w:bookmarkEnd w:id="1927"/>
      <w:bookmarkEnd w:id="1928"/>
    </w:p>
    <w:p w:rsidR="003D1507" w:rsidRDefault="003D1507" w:rsidP="002410D1">
      <w:pPr>
        <w:rPr>
          <w:rtl/>
        </w:rPr>
      </w:pPr>
      <w:bookmarkStart w:id="1929" w:name="_ETM_Q3_694976"/>
      <w:bookmarkStart w:id="1930" w:name="_ETM_Q3_695063"/>
      <w:bookmarkEnd w:id="1929"/>
      <w:bookmarkEnd w:id="1930"/>
    </w:p>
    <w:p w:rsidR="003D1507" w:rsidRDefault="003D1507" w:rsidP="000346E6">
      <w:pPr>
        <w:rPr>
          <w:rtl/>
          <w:lang w:eastAsia="he-IL"/>
        </w:rPr>
      </w:pPr>
      <w:bookmarkStart w:id="1931" w:name="_ETM_Q3_695110"/>
      <w:bookmarkEnd w:id="1931"/>
      <w:r>
        <w:rPr>
          <w:rtl/>
        </w:rPr>
        <w:t xml:space="preserve">אני </w:t>
      </w:r>
      <w:bookmarkStart w:id="1932" w:name="_ETM_Q3_697059"/>
      <w:bookmarkEnd w:id="1932"/>
      <w:r>
        <w:rPr>
          <w:rtl/>
        </w:rPr>
        <w:t xml:space="preserve">גם </w:t>
      </w:r>
      <w:bookmarkStart w:id="1933" w:name="_ETM_Q3_697510"/>
      <w:bookmarkEnd w:id="1933"/>
      <w:r>
        <w:rPr>
          <w:rtl/>
        </w:rPr>
        <w:t xml:space="preserve">מודע </w:t>
      </w:r>
      <w:bookmarkStart w:id="1934" w:name="_ETM_Q3_697870"/>
      <w:bookmarkEnd w:id="1934"/>
      <w:r>
        <w:rPr>
          <w:rtl/>
        </w:rPr>
        <w:t xml:space="preserve">לכך </w:t>
      </w:r>
      <w:bookmarkStart w:id="1935" w:name="_ETM_Q3_698200"/>
      <w:bookmarkEnd w:id="1935"/>
      <w:r>
        <w:rPr>
          <w:rtl/>
        </w:rPr>
        <w:t>ש</w:t>
      </w:r>
      <w:r>
        <w:rPr>
          <w:rFonts w:hint="cs"/>
          <w:rtl/>
        </w:rPr>
        <w:t>ה</w:t>
      </w:r>
      <w:r>
        <w:rPr>
          <w:rtl/>
        </w:rPr>
        <w:t xml:space="preserve">דרך </w:t>
      </w:r>
      <w:bookmarkStart w:id="1936" w:name="_ETM_Q3_698679"/>
      <w:bookmarkEnd w:id="1936"/>
      <w:r>
        <w:rPr>
          <w:rFonts w:hint="cs"/>
          <w:rtl/>
        </w:rPr>
        <w:t xml:space="preserve">לכך </w:t>
      </w:r>
      <w:bookmarkStart w:id="1937" w:name="_ETM_Q3_696976"/>
      <w:bookmarkEnd w:id="1937"/>
      <w:r>
        <w:rPr>
          <w:rFonts w:hint="cs"/>
          <w:rtl/>
        </w:rPr>
        <w:t>היא</w:t>
      </w:r>
      <w:r>
        <w:rPr>
          <w:rtl/>
        </w:rPr>
        <w:t xml:space="preserve"> </w:t>
      </w:r>
      <w:bookmarkStart w:id="1938" w:name="_ETM_Q3_699370"/>
      <w:bookmarkEnd w:id="1938"/>
      <w:r>
        <w:rPr>
          <w:rtl/>
        </w:rPr>
        <w:t xml:space="preserve">השכר </w:t>
      </w:r>
      <w:bookmarkStart w:id="1939" w:name="_ETM_Q3_699909"/>
      <w:bookmarkEnd w:id="1939"/>
      <w:r>
        <w:rPr>
          <w:rtl/>
        </w:rPr>
        <w:t>ההולם</w:t>
      </w:r>
      <w:r>
        <w:rPr>
          <w:rFonts w:hint="cs"/>
          <w:rtl/>
        </w:rPr>
        <w:t>.</w:t>
      </w:r>
      <w:r>
        <w:rPr>
          <w:rtl/>
        </w:rPr>
        <w:t xml:space="preserve"> </w:t>
      </w:r>
      <w:bookmarkStart w:id="1940" w:name="_ETM_Q3_701510"/>
      <w:bookmarkEnd w:id="1940"/>
      <w:r>
        <w:rPr>
          <w:rtl/>
        </w:rPr>
        <w:t xml:space="preserve">העובדים </w:t>
      </w:r>
      <w:bookmarkStart w:id="1941" w:name="_ETM_Q3_701840"/>
      <w:bookmarkEnd w:id="1941"/>
      <w:r>
        <w:rPr>
          <w:rtl/>
        </w:rPr>
        <w:t xml:space="preserve">הסוציאליים </w:t>
      </w:r>
      <w:bookmarkStart w:id="1942" w:name="_ETM_Q3_702980"/>
      <w:bookmarkEnd w:id="1942"/>
      <w:r>
        <w:rPr>
          <w:rtl/>
        </w:rPr>
        <w:t>נקרעים</w:t>
      </w:r>
      <w:r>
        <w:rPr>
          <w:rFonts w:hint="cs"/>
          <w:rtl/>
        </w:rPr>
        <w:t xml:space="preserve"> </w:t>
      </w:r>
      <w:r>
        <w:rPr>
          <w:rtl/>
        </w:rPr>
        <w:t xml:space="preserve">– </w:t>
      </w:r>
      <w:bookmarkStart w:id="1943" w:name="_ETM_Q3_703879"/>
      <w:bookmarkEnd w:id="1943"/>
      <w:r>
        <w:rPr>
          <w:rtl/>
        </w:rPr>
        <w:t xml:space="preserve">בגלל </w:t>
      </w:r>
      <w:bookmarkStart w:id="1944" w:name="_ETM_Q3_704480"/>
      <w:bookmarkEnd w:id="1944"/>
      <w:r>
        <w:rPr>
          <w:rtl/>
        </w:rPr>
        <w:t xml:space="preserve">שיש </w:t>
      </w:r>
      <w:bookmarkStart w:id="1945" w:name="_ETM_Q3_704900"/>
      <w:bookmarkEnd w:id="1945"/>
      <w:r>
        <w:rPr>
          <w:rtl/>
        </w:rPr>
        <w:t xml:space="preserve">מעט </w:t>
      </w:r>
      <w:bookmarkStart w:id="1946" w:name="_ETM_Q3_705230"/>
      <w:bookmarkEnd w:id="1946"/>
      <w:r>
        <w:rPr>
          <w:rtl/>
        </w:rPr>
        <w:t xml:space="preserve">עובדים </w:t>
      </w:r>
      <w:bookmarkStart w:id="1947" w:name="_ETM_Q3_705469"/>
      <w:bookmarkEnd w:id="1947"/>
      <w:r>
        <w:rPr>
          <w:rtl/>
        </w:rPr>
        <w:t xml:space="preserve">סוציאליים </w:t>
      </w:r>
      <w:bookmarkStart w:id="1948" w:name="_ETM_Q3_706069"/>
      <w:bookmarkEnd w:id="1948"/>
      <w:r>
        <w:rPr>
          <w:rtl/>
        </w:rPr>
        <w:t xml:space="preserve">והמון </w:t>
      </w:r>
      <w:bookmarkStart w:id="1949" w:name="_ETM_Q3_706429"/>
      <w:bookmarkEnd w:id="1949"/>
      <w:r>
        <w:rPr>
          <w:rtl/>
        </w:rPr>
        <w:t>נצרכים</w:t>
      </w:r>
      <w:r>
        <w:rPr>
          <w:rFonts w:hint="cs"/>
          <w:rtl/>
        </w:rPr>
        <w:t>,</w:t>
      </w:r>
      <w:r>
        <w:rPr>
          <w:rtl/>
        </w:rPr>
        <w:t xml:space="preserve"> </w:t>
      </w:r>
      <w:bookmarkStart w:id="1950" w:name="_ETM_Q3_707360"/>
      <w:bookmarkEnd w:id="1950"/>
      <w:r>
        <w:rPr>
          <w:rtl/>
        </w:rPr>
        <w:t xml:space="preserve">הם </w:t>
      </w:r>
      <w:bookmarkStart w:id="1951" w:name="_ETM_Q3_707510"/>
      <w:bookmarkEnd w:id="1951"/>
      <w:r>
        <w:rPr>
          <w:rtl/>
        </w:rPr>
        <w:t>נקר</w:t>
      </w:r>
      <w:r>
        <w:rPr>
          <w:rFonts w:hint="cs"/>
          <w:rtl/>
        </w:rPr>
        <w:t>ע</w:t>
      </w:r>
      <w:bookmarkStart w:id="1952" w:name="_ETM_Q3_705626"/>
      <w:bookmarkEnd w:id="1952"/>
      <w:r>
        <w:rPr>
          <w:rtl/>
        </w:rPr>
        <w:t xml:space="preserve">ים </w:t>
      </w:r>
      <w:bookmarkStart w:id="1953" w:name="_ETM_Q3_707870"/>
      <w:bookmarkEnd w:id="1953"/>
      <w:r>
        <w:rPr>
          <w:rtl/>
        </w:rPr>
        <w:t xml:space="preserve">בין </w:t>
      </w:r>
      <w:bookmarkStart w:id="1954" w:name="_ETM_Q3_708080"/>
      <w:bookmarkEnd w:id="1954"/>
      <w:r>
        <w:rPr>
          <w:rtl/>
        </w:rPr>
        <w:t>התיקים</w:t>
      </w:r>
      <w:r>
        <w:rPr>
          <w:rFonts w:hint="cs"/>
          <w:rtl/>
        </w:rPr>
        <w:t>,</w:t>
      </w:r>
      <w:r>
        <w:rPr>
          <w:rtl/>
        </w:rPr>
        <w:t xml:space="preserve"> </w:t>
      </w:r>
      <w:bookmarkStart w:id="1955" w:name="_ETM_Q3_708900"/>
      <w:bookmarkEnd w:id="1955"/>
      <w:r>
        <w:rPr>
          <w:rFonts w:hint="cs"/>
          <w:rtl/>
        </w:rPr>
        <w:t>ו</w:t>
      </w:r>
      <w:r>
        <w:rPr>
          <w:rtl/>
        </w:rPr>
        <w:t xml:space="preserve">כל </w:t>
      </w:r>
      <w:bookmarkStart w:id="1956" w:name="_ETM_Q3_709260"/>
      <w:bookmarkEnd w:id="1956"/>
      <w:r>
        <w:rPr>
          <w:rtl/>
        </w:rPr>
        <w:t xml:space="preserve">תיק </w:t>
      </w:r>
      <w:bookmarkStart w:id="1957" w:name="_ETM_Q3_709439"/>
      <w:bookmarkEnd w:id="1957"/>
      <w:r>
        <w:rPr>
          <w:rtl/>
        </w:rPr>
        <w:t xml:space="preserve">זה </w:t>
      </w:r>
      <w:bookmarkStart w:id="1958" w:name="_ETM_Q3_709559"/>
      <w:bookmarkEnd w:id="1958"/>
      <w:r>
        <w:rPr>
          <w:rtl/>
        </w:rPr>
        <w:t>בן</w:t>
      </w:r>
      <w:r>
        <w:rPr>
          <w:rFonts w:hint="cs"/>
          <w:rtl/>
        </w:rPr>
        <w:t xml:space="preserve"> </w:t>
      </w:r>
      <w:r>
        <w:rPr>
          <w:rtl/>
        </w:rPr>
        <w:t>אדם</w:t>
      </w:r>
      <w:r>
        <w:rPr>
          <w:rFonts w:hint="cs"/>
          <w:rtl/>
        </w:rPr>
        <w:t>.</w:t>
      </w:r>
      <w:bookmarkStart w:id="1959" w:name="_ETM_Q3_710206"/>
      <w:bookmarkEnd w:id="1959"/>
      <w:r>
        <w:rPr>
          <w:rtl/>
        </w:rPr>
        <w:t xml:space="preserve"> </w:t>
      </w:r>
      <w:bookmarkStart w:id="1960" w:name="_ETM_Q3_710929"/>
      <w:bookmarkEnd w:id="1960"/>
      <w:r>
        <w:rPr>
          <w:rtl/>
        </w:rPr>
        <w:t xml:space="preserve">אם </w:t>
      </w:r>
      <w:bookmarkStart w:id="1961" w:name="_ETM_Q3_711199"/>
      <w:bookmarkEnd w:id="1961"/>
      <w:r>
        <w:rPr>
          <w:rFonts w:hint="cs"/>
          <w:rtl/>
        </w:rPr>
        <w:t>י</w:t>
      </w:r>
      <w:r>
        <w:rPr>
          <w:rtl/>
        </w:rPr>
        <w:t xml:space="preserve">יתנו </w:t>
      </w:r>
      <w:bookmarkStart w:id="1962" w:name="_ETM_Q3_711439"/>
      <w:bookmarkStart w:id="1963" w:name="_ETM_Q3_711650"/>
      <w:bookmarkEnd w:id="1962"/>
      <w:bookmarkEnd w:id="1963"/>
      <w:r>
        <w:rPr>
          <w:rtl/>
        </w:rPr>
        <w:t xml:space="preserve">שכר </w:t>
      </w:r>
      <w:bookmarkStart w:id="1964" w:name="_ETM_Q3_712010"/>
      <w:bookmarkEnd w:id="1964"/>
      <w:r>
        <w:rPr>
          <w:rtl/>
        </w:rPr>
        <w:t xml:space="preserve">הולם </w:t>
      </w:r>
      <w:bookmarkStart w:id="1965" w:name="_ETM_Q3_712309"/>
      <w:bookmarkEnd w:id="1965"/>
      <w:r>
        <w:rPr>
          <w:rtl/>
        </w:rPr>
        <w:t xml:space="preserve">לאנשים </w:t>
      </w:r>
      <w:bookmarkStart w:id="1966" w:name="_ETM_Q3_712790"/>
      <w:bookmarkEnd w:id="1966"/>
      <w:r>
        <w:rPr>
          <w:rtl/>
        </w:rPr>
        <w:t>מס</w:t>
      </w:r>
      <w:bookmarkStart w:id="1967" w:name="_ETM_Q3_709255"/>
      <w:bookmarkEnd w:id="1967"/>
      <w:r>
        <w:rPr>
          <w:rtl/>
        </w:rPr>
        <w:t xml:space="preserve">ורים </w:t>
      </w:r>
      <w:bookmarkStart w:id="1968" w:name="_ETM_Q3_713299"/>
      <w:bookmarkEnd w:id="1968"/>
      <w:r>
        <w:rPr>
          <w:rtl/>
        </w:rPr>
        <w:t xml:space="preserve">שליבם </w:t>
      </w:r>
      <w:bookmarkStart w:id="1969" w:name="_ETM_Q3_713839"/>
      <w:bookmarkEnd w:id="1969"/>
      <w:r>
        <w:rPr>
          <w:rFonts w:hint="cs"/>
          <w:rtl/>
        </w:rPr>
        <w:t xml:space="preserve">עם </w:t>
      </w:r>
      <w:r>
        <w:rPr>
          <w:rtl/>
        </w:rPr>
        <w:t xml:space="preserve">המטופלים </w:t>
      </w:r>
      <w:bookmarkStart w:id="1970" w:name="_ETM_Q3_714529"/>
      <w:bookmarkEnd w:id="1970"/>
      <w:r>
        <w:rPr>
          <w:rtl/>
        </w:rPr>
        <w:t xml:space="preserve">יומם </w:t>
      </w:r>
      <w:bookmarkStart w:id="1971" w:name="_ETM_Q3_714859"/>
      <w:bookmarkEnd w:id="1971"/>
      <w:r>
        <w:rPr>
          <w:rFonts w:hint="cs"/>
          <w:rtl/>
        </w:rPr>
        <w:t>ו</w:t>
      </w:r>
      <w:bookmarkStart w:id="1972" w:name="_ETM_Q3_714475"/>
      <w:bookmarkEnd w:id="1972"/>
      <w:r>
        <w:rPr>
          <w:rtl/>
        </w:rPr>
        <w:t>לילה</w:t>
      </w:r>
      <w:r>
        <w:rPr>
          <w:rFonts w:hint="cs"/>
          <w:rtl/>
        </w:rPr>
        <w:t>,</w:t>
      </w:r>
      <w:r>
        <w:rPr>
          <w:rtl/>
        </w:rPr>
        <w:t xml:space="preserve"> </w:t>
      </w:r>
      <w:bookmarkStart w:id="1973" w:name="_ETM_Q3_715519"/>
      <w:bookmarkEnd w:id="1973"/>
      <w:r>
        <w:rPr>
          <w:rtl/>
        </w:rPr>
        <w:t xml:space="preserve">זה </w:t>
      </w:r>
      <w:bookmarkStart w:id="1974" w:name="_ETM_Q3_715669"/>
      <w:bookmarkEnd w:id="1974"/>
      <w:r>
        <w:rPr>
          <w:rtl/>
        </w:rPr>
        <w:t xml:space="preserve">יביא </w:t>
      </w:r>
      <w:bookmarkStart w:id="1975" w:name="_ETM_Q3_715879"/>
      <w:bookmarkEnd w:id="1975"/>
      <w:r>
        <w:rPr>
          <w:rtl/>
        </w:rPr>
        <w:t xml:space="preserve">גם </w:t>
      </w:r>
      <w:bookmarkStart w:id="1976" w:name="_ETM_Q3_716089"/>
      <w:bookmarkEnd w:id="1976"/>
      <w:r>
        <w:rPr>
          <w:rtl/>
        </w:rPr>
        <w:t xml:space="preserve">את </w:t>
      </w:r>
      <w:bookmarkStart w:id="1977" w:name="_ETM_Q3_716209"/>
      <w:bookmarkEnd w:id="1977"/>
      <w:r>
        <w:rPr>
          <w:rtl/>
        </w:rPr>
        <w:t xml:space="preserve">אנשי </w:t>
      </w:r>
      <w:bookmarkStart w:id="1978" w:name="_ETM_Q3_716510"/>
      <w:bookmarkEnd w:id="1978"/>
      <w:r>
        <w:rPr>
          <w:rtl/>
        </w:rPr>
        <w:t xml:space="preserve">המקצוע </w:t>
      </w:r>
      <w:bookmarkStart w:id="1979" w:name="_ETM_Q3_716719"/>
      <w:bookmarkStart w:id="1980" w:name="_ETM_Q3_717229"/>
      <w:bookmarkEnd w:id="1979"/>
      <w:bookmarkEnd w:id="1980"/>
      <w:r>
        <w:rPr>
          <w:rFonts w:hint="cs"/>
          <w:rtl/>
        </w:rPr>
        <w:t>ה</w:t>
      </w:r>
      <w:bookmarkStart w:id="1981" w:name="_ETM_Q3_717274"/>
      <w:bookmarkEnd w:id="1981"/>
      <w:r>
        <w:rPr>
          <w:rFonts w:hint="cs"/>
          <w:rtl/>
        </w:rPr>
        <w:t>ראויים לכך.</w:t>
      </w:r>
      <w:bookmarkStart w:id="1982" w:name="_ETM_Q3_716424"/>
      <w:bookmarkStart w:id="1983" w:name="_ETM_Q3_718530"/>
      <w:bookmarkEnd w:id="1982"/>
      <w:bookmarkEnd w:id="1983"/>
      <w:r>
        <w:rPr>
          <w:rFonts w:hint="cs"/>
          <w:rtl/>
        </w:rPr>
        <w:t xml:space="preserve"> </w:t>
      </w:r>
      <w:r>
        <w:rPr>
          <w:rtl/>
        </w:rPr>
        <w:t xml:space="preserve">צריך </w:t>
      </w:r>
      <w:bookmarkStart w:id="1984" w:name="_ETM_Q3_718770"/>
      <w:bookmarkEnd w:id="1984"/>
      <w:r>
        <w:rPr>
          <w:rtl/>
        </w:rPr>
        <w:t>ה</w:t>
      </w:r>
      <w:r>
        <w:rPr>
          <w:rFonts w:hint="cs"/>
          <w:rtl/>
        </w:rPr>
        <w:t>כ</w:t>
      </w:r>
      <w:r>
        <w:rPr>
          <w:rtl/>
        </w:rPr>
        <w:t>ש</w:t>
      </w:r>
      <w:r>
        <w:rPr>
          <w:rFonts w:hint="cs"/>
          <w:rtl/>
        </w:rPr>
        <w:t>ר</w:t>
      </w:r>
      <w:bookmarkStart w:id="1985" w:name="_ETM_Q3_716624"/>
      <w:bookmarkEnd w:id="1985"/>
      <w:r>
        <w:rPr>
          <w:rtl/>
        </w:rPr>
        <w:t xml:space="preserve">ות </w:t>
      </w:r>
      <w:bookmarkStart w:id="1986" w:name="_ETM_Q3_719280"/>
      <w:bookmarkEnd w:id="1986"/>
      <w:r>
        <w:rPr>
          <w:rtl/>
        </w:rPr>
        <w:t>מתאימות</w:t>
      </w:r>
      <w:r>
        <w:rPr>
          <w:rFonts w:hint="cs"/>
          <w:rtl/>
        </w:rPr>
        <w:t>,</w:t>
      </w:r>
      <w:r>
        <w:rPr>
          <w:rtl/>
        </w:rPr>
        <w:t xml:space="preserve"> </w:t>
      </w:r>
      <w:bookmarkStart w:id="1987" w:name="_ETM_Q3_719910"/>
      <w:bookmarkEnd w:id="1987"/>
      <w:r>
        <w:rPr>
          <w:rtl/>
        </w:rPr>
        <w:t xml:space="preserve">רגישות </w:t>
      </w:r>
      <w:bookmarkStart w:id="1988" w:name="_ETM_Q3_720570"/>
      <w:bookmarkEnd w:id="1988"/>
      <w:r w:rsidR="00A434BB">
        <w:rPr>
          <w:rFonts w:hint="cs"/>
          <w:rtl/>
        </w:rPr>
        <w:t xml:space="preserve">– </w:t>
      </w:r>
      <w:r>
        <w:rPr>
          <w:rtl/>
        </w:rPr>
        <w:t xml:space="preserve">אבל </w:t>
      </w:r>
      <w:bookmarkStart w:id="1989" w:name="_ETM_Q3_720780"/>
      <w:bookmarkEnd w:id="1989"/>
      <w:r>
        <w:rPr>
          <w:rtl/>
        </w:rPr>
        <w:t xml:space="preserve">הקוד </w:t>
      </w:r>
      <w:bookmarkStart w:id="1990" w:name="_ETM_Q3_721140"/>
      <w:bookmarkEnd w:id="1990"/>
      <w:r>
        <w:rPr>
          <w:rtl/>
        </w:rPr>
        <w:t xml:space="preserve">הוא </w:t>
      </w:r>
      <w:bookmarkStart w:id="1991" w:name="_ETM_Q3_721350"/>
      <w:bookmarkEnd w:id="1991"/>
      <w:r>
        <w:rPr>
          <w:rtl/>
        </w:rPr>
        <w:t>רגישות</w:t>
      </w:r>
      <w:r>
        <w:rPr>
          <w:rFonts w:hint="cs"/>
          <w:rtl/>
        </w:rPr>
        <w:t>.</w:t>
      </w:r>
      <w:bookmarkStart w:id="1992" w:name="_ETM_Q3_720474"/>
      <w:bookmarkEnd w:id="1992"/>
      <w:r>
        <w:rPr>
          <w:rtl/>
        </w:rPr>
        <w:t xml:space="preserve"> </w:t>
      </w:r>
      <w:bookmarkStart w:id="1993" w:name="_ETM_Q3_722599"/>
      <w:bookmarkEnd w:id="1993"/>
      <w:r>
        <w:rPr>
          <w:rtl/>
        </w:rPr>
        <w:t>הכ</w:t>
      </w:r>
      <w:r>
        <w:rPr>
          <w:rFonts w:hint="cs"/>
          <w:rtl/>
        </w:rPr>
        <w:t>ו</w:t>
      </w:r>
      <w:r>
        <w:rPr>
          <w:rtl/>
        </w:rPr>
        <w:t xml:space="preserve">ל </w:t>
      </w:r>
      <w:bookmarkStart w:id="1994" w:name="_ETM_Q3_722900"/>
      <w:bookmarkEnd w:id="1994"/>
      <w:r>
        <w:rPr>
          <w:rtl/>
        </w:rPr>
        <w:t xml:space="preserve">צריך </w:t>
      </w:r>
      <w:bookmarkStart w:id="1995" w:name="_ETM_Q3_723079"/>
      <w:bookmarkEnd w:id="1995"/>
      <w:r>
        <w:rPr>
          <w:rtl/>
        </w:rPr>
        <w:t xml:space="preserve">להיות </w:t>
      </w:r>
      <w:bookmarkStart w:id="1996" w:name="_ETM_Q3_723260"/>
      <w:bookmarkEnd w:id="1996"/>
      <w:r>
        <w:rPr>
          <w:rtl/>
        </w:rPr>
        <w:t xml:space="preserve">בשיתוף </w:t>
      </w:r>
      <w:bookmarkStart w:id="1997" w:name="_ETM_Q3_723650"/>
      <w:bookmarkEnd w:id="1997"/>
      <w:r>
        <w:rPr>
          <w:rtl/>
        </w:rPr>
        <w:t>פעולה</w:t>
      </w:r>
      <w:r>
        <w:rPr>
          <w:rFonts w:hint="cs"/>
          <w:rtl/>
        </w:rPr>
        <w:t>,</w:t>
      </w:r>
      <w:r>
        <w:rPr>
          <w:rtl/>
        </w:rPr>
        <w:t xml:space="preserve"> </w:t>
      </w:r>
      <w:bookmarkStart w:id="1998" w:name="_ETM_Q3_724129"/>
      <w:bookmarkEnd w:id="1998"/>
      <w:r>
        <w:rPr>
          <w:rtl/>
        </w:rPr>
        <w:t xml:space="preserve">תוך </w:t>
      </w:r>
      <w:bookmarkStart w:id="1999" w:name="_ETM_Q3_724309"/>
      <w:bookmarkEnd w:id="1999"/>
      <w:r>
        <w:rPr>
          <w:rtl/>
        </w:rPr>
        <w:t xml:space="preserve">שימת </w:t>
      </w:r>
      <w:bookmarkStart w:id="2000" w:name="_ETM_Q3_724699"/>
      <w:bookmarkEnd w:id="2000"/>
      <w:r>
        <w:rPr>
          <w:rtl/>
        </w:rPr>
        <w:t xml:space="preserve">לב </w:t>
      </w:r>
      <w:bookmarkStart w:id="2001" w:name="_ETM_Q3_724849"/>
      <w:bookmarkEnd w:id="2001"/>
      <w:r>
        <w:rPr>
          <w:rtl/>
        </w:rPr>
        <w:t xml:space="preserve">לכללים </w:t>
      </w:r>
      <w:bookmarkStart w:id="2002" w:name="_ETM_Q3_725299"/>
      <w:bookmarkEnd w:id="2002"/>
      <w:r>
        <w:rPr>
          <w:rtl/>
        </w:rPr>
        <w:t>המקובלי</w:t>
      </w:r>
      <w:r>
        <w:rPr>
          <w:rFonts w:hint="cs"/>
          <w:rtl/>
        </w:rPr>
        <w:t>ם</w:t>
      </w:r>
      <w:bookmarkStart w:id="2003" w:name="_ETM_Q3_724713"/>
      <w:bookmarkEnd w:id="2003"/>
      <w:r>
        <w:rPr>
          <w:rtl/>
        </w:rPr>
        <w:t xml:space="preserve"> </w:t>
      </w:r>
      <w:bookmarkStart w:id="2004" w:name="_ETM_Q3_726530"/>
      <w:bookmarkEnd w:id="2004"/>
      <w:r>
        <w:rPr>
          <w:rFonts w:hint="cs"/>
          <w:rtl/>
        </w:rPr>
        <w:t xml:space="preserve">לגבי </w:t>
      </w:r>
      <w:r>
        <w:rPr>
          <w:rtl/>
        </w:rPr>
        <w:t xml:space="preserve">כל </w:t>
      </w:r>
      <w:bookmarkStart w:id="2005" w:name="_ETM_Q3_726890"/>
      <w:bookmarkEnd w:id="2005"/>
      <w:r>
        <w:rPr>
          <w:rtl/>
        </w:rPr>
        <w:t>מטופל</w:t>
      </w:r>
      <w:r>
        <w:rPr>
          <w:rFonts w:hint="cs"/>
          <w:rtl/>
        </w:rPr>
        <w:t xml:space="preserve"> </w:t>
      </w:r>
      <w:r>
        <w:rPr>
          <w:rtl/>
        </w:rPr>
        <w:t xml:space="preserve">– </w:t>
      </w:r>
      <w:bookmarkStart w:id="2006" w:name="_ETM_Q3_728260"/>
      <w:bookmarkEnd w:id="2006"/>
      <w:r>
        <w:rPr>
          <w:rtl/>
        </w:rPr>
        <w:t>מאיז</w:t>
      </w:r>
      <w:r>
        <w:rPr>
          <w:rFonts w:hint="cs"/>
          <w:rtl/>
        </w:rPr>
        <w:t>ו</w:t>
      </w:r>
      <w:bookmarkStart w:id="2007" w:name="_ETM_Q3_726633"/>
      <w:bookmarkEnd w:id="2007"/>
      <w:r>
        <w:rPr>
          <w:rtl/>
        </w:rPr>
        <w:t xml:space="preserve"> </w:t>
      </w:r>
      <w:bookmarkStart w:id="2008" w:name="_ETM_Q3_728620"/>
      <w:bookmarkEnd w:id="2008"/>
      <w:r>
        <w:rPr>
          <w:rtl/>
        </w:rPr>
        <w:t>קהילה</w:t>
      </w:r>
      <w:r>
        <w:rPr>
          <w:rFonts w:hint="cs"/>
          <w:rtl/>
        </w:rPr>
        <w:t>,</w:t>
      </w:r>
      <w:r>
        <w:rPr>
          <w:rtl/>
        </w:rPr>
        <w:t xml:space="preserve"> </w:t>
      </w:r>
      <w:bookmarkStart w:id="2009" w:name="_ETM_Q3_729250"/>
      <w:bookmarkEnd w:id="2009"/>
      <w:r>
        <w:rPr>
          <w:rtl/>
        </w:rPr>
        <w:t>מאיז</w:t>
      </w:r>
      <w:r>
        <w:rPr>
          <w:rFonts w:hint="cs"/>
          <w:rtl/>
        </w:rPr>
        <w:t>ו</w:t>
      </w:r>
      <w:r>
        <w:rPr>
          <w:rtl/>
        </w:rPr>
        <w:t xml:space="preserve"> </w:t>
      </w:r>
      <w:bookmarkStart w:id="2010" w:name="_ETM_Q3_729730"/>
      <w:bookmarkEnd w:id="2010"/>
      <w:r>
        <w:rPr>
          <w:rtl/>
        </w:rPr>
        <w:t>עדה</w:t>
      </w:r>
      <w:r>
        <w:rPr>
          <w:rFonts w:hint="cs"/>
          <w:rtl/>
        </w:rPr>
        <w:t>,</w:t>
      </w:r>
      <w:r>
        <w:rPr>
          <w:rtl/>
        </w:rPr>
        <w:t xml:space="preserve"> </w:t>
      </w:r>
      <w:bookmarkStart w:id="2011" w:name="_ETM_Q3_730030"/>
      <w:bookmarkEnd w:id="2011"/>
      <w:r>
        <w:rPr>
          <w:rtl/>
        </w:rPr>
        <w:t>מאיז</w:t>
      </w:r>
      <w:r>
        <w:rPr>
          <w:rFonts w:hint="cs"/>
          <w:rtl/>
        </w:rPr>
        <w:t>ו</w:t>
      </w:r>
      <w:r>
        <w:rPr>
          <w:rtl/>
        </w:rPr>
        <w:t xml:space="preserve"> </w:t>
      </w:r>
      <w:bookmarkStart w:id="2012" w:name="_ETM_Q3_730360"/>
      <w:bookmarkEnd w:id="2012"/>
      <w:r>
        <w:rPr>
          <w:rtl/>
        </w:rPr>
        <w:t>סביבה</w:t>
      </w:r>
      <w:bookmarkStart w:id="2013" w:name="_ETM_Q3_727642"/>
      <w:bookmarkEnd w:id="2013"/>
      <w:r>
        <w:rPr>
          <w:rFonts w:hint="cs"/>
          <w:rtl/>
        </w:rPr>
        <w:t>,</w:t>
      </w:r>
      <w:r>
        <w:rPr>
          <w:rtl/>
        </w:rPr>
        <w:t xml:space="preserve"> </w:t>
      </w:r>
      <w:bookmarkStart w:id="2014" w:name="_ETM_Q3_730929"/>
      <w:bookmarkEnd w:id="2014"/>
      <w:r>
        <w:rPr>
          <w:rtl/>
        </w:rPr>
        <w:t>מאיז</w:t>
      </w:r>
      <w:r>
        <w:rPr>
          <w:rFonts w:hint="cs"/>
          <w:rtl/>
        </w:rPr>
        <w:t>ו</w:t>
      </w:r>
      <w:r>
        <w:rPr>
          <w:rtl/>
        </w:rPr>
        <w:t xml:space="preserve"> </w:t>
      </w:r>
      <w:bookmarkStart w:id="2015" w:name="_ETM_Q3_731170"/>
      <w:bookmarkEnd w:id="2015"/>
      <w:r>
        <w:rPr>
          <w:rtl/>
        </w:rPr>
        <w:t>משפחה</w:t>
      </w:r>
      <w:r>
        <w:rPr>
          <w:rFonts w:hint="cs"/>
          <w:rtl/>
        </w:rPr>
        <w:t>,</w:t>
      </w:r>
      <w:r>
        <w:rPr>
          <w:rtl/>
        </w:rPr>
        <w:t xml:space="preserve"> </w:t>
      </w:r>
      <w:bookmarkStart w:id="2016" w:name="_ETM_Q3_731859"/>
      <w:bookmarkEnd w:id="2016"/>
      <w:r>
        <w:rPr>
          <w:rtl/>
        </w:rPr>
        <w:t>מאיז</w:t>
      </w:r>
      <w:r>
        <w:rPr>
          <w:rFonts w:hint="cs"/>
          <w:rtl/>
        </w:rPr>
        <w:t>ו</w:t>
      </w:r>
      <w:r>
        <w:rPr>
          <w:rtl/>
        </w:rPr>
        <w:t xml:space="preserve"> </w:t>
      </w:r>
      <w:bookmarkStart w:id="2017" w:name="_ETM_Q3_732280"/>
      <w:bookmarkEnd w:id="2017"/>
      <w:r>
        <w:rPr>
          <w:rtl/>
        </w:rPr>
        <w:t xml:space="preserve">עיר </w:t>
      </w:r>
      <w:bookmarkStart w:id="2018" w:name="_ETM_Q3_732579"/>
      <w:bookmarkEnd w:id="2018"/>
      <w:r>
        <w:rPr>
          <w:rtl/>
        </w:rPr>
        <w:t>הוא</w:t>
      </w:r>
      <w:bookmarkStart w:id="2019" w:name="_ETM_Q3_730781"/>
      <w:bookmarkStart w:id="2020" w:name="_ETM_Q3_732640"/>
      <w:bookmarkEnd w:id="2019"/>
      <w:bookmarkEnd w:id="2020"/>
      <w:r>
        <w:rPr>
          <w:rFonts w:hint="cs"/>
          <w:rtl/>
        </w:rPr>
        <w:t>;</w:t>
      </w:r>
      <w:r>
        <w:rPr>
          <w:rtl/>
        </w:rPr>
        <w:t xml:space="preserve"> </w:t>
      </w:r>
      <w:bookmarkStart w:id="2021" w:name="_ETM_Q3_733540"/>
      <w:bookmarkEnd w:id="2021"/>
      <w:r>
        <w:rPr>
          <w:rtl/>
        </w:rPr>
        <w:t xml:space="preserve">כי </w:t>
      </w:r>
      <w:bookmarkStart w:id="2022" w:name="_ETM_Q3_733750"/>
      <w:bookmarkEnd w:id="2022"/>
      <w:r>
        <w:rPr>
          <w:rtl/>
        </w:rPr>
        <w:t xml:space="preserve">אין </w:t>
      </w:r>
      <w:bookmarkStart w:id="2023" w:name="_ETM_Q3_733989"/>
      <w:bookmarkEnd w:id="2023"/>
      <w:r>
        <w:rPr>
          <w:rtl/>
        </w:rPr>
        <w:t xml:space="preserve">דומה </w:t>
      </w:r>
      <w:bookmarkStart w:id="2024" w:name="_ETM_Q3_734890"/>
      <w:bookmarkEnd w:id="2024"/>
      <w:r>
        <w:rPr>
          <w:rtl/>
        </w:rPr>
        <w:t xml:space="preserve">מצבו </w:t>
      </w:r>
      <w:bookmarkStart w:id="2025" w:name="_ETM_Q3_735400"/>
      <w:bookmarkEnd w:id="2025"/>
      <w:r>
        <w:rPr>
          <w:rtl/>
        </w:rPr>
        <w:t xml:space="preserve">של </w:t>
      </w:r>
      <w:bookmarkStart w:id="2026" w:name="_ETM_Q3_735549"/>
      <w:bookmarkEnd w:id="2026"/>
      <w:r>
        <w:rPr>
          <w:rtl/>
        </w:rPr>
        <w:t xml:space="preserve">אדם </w:t>
      </w:r>
      <w:bookmarkStart w:id="2027" w:name="_ETM_Q3_735849"/>
      <w:bookmarkEnd w:id="2027"/>
      <w:r>
        <w:rPr>
          <w:rFonts w:hint="cs"/>
          <w:rtl/>
        </w:rPr>
        <w:t>אחד</w:t>
      </w:r>
      <w:r>
        <w:rPr>
          <w:rtl/>
        </w:rPr>
        <w:t xml:space="preserve"> </w:t>
      </w:r>
      <w:bookmarkStart w:id="2028" w:name="_ETM_Q3_736270"/>
      <w:bookmarkEnd w:id="2028"/>
      <w:r>
        <w:rPr>
          <w:rFonts w:hint="cs"/>
          <w:rtl/>
        </w:rPr>
        <w:t>ל</w:t>
      </w:r>
      <w:r>
        <w:rPr>
          <w:rtl/>
        </w:rPr>
        <w:t xml:space="preserve">מצבו </w:t>
      </w:r>
      <w:bookmarkStart w:id="2029" w:name="_ETM_Q3_736720"/>
      <w:bookmarkEnd w:id="2029"/>
      <w:r>
        <w:rPr>
          <w:rtl/>
        </w:rPr>
        <w:t xml:space="preserve">של </w:t>
      </w:r>
      <w:bookmarkStart w:id="2030" w:name="_ETM_Q3_736900"/>
      <w:bookmarkEnd w:id="2030"/>
      <w:r>
        <w:rPr>
          <w:rtl/>
        </w:rPr>
        <w:t xml:space="preserve">אדם </w:t>
      </w:r>
      <w:bookmarkStart w:id="2031" w:name="_ETM_Q3_737229"/>
      <w:bookmarkEnd w:id="2031"/>
      <w:r>
        <w:rPr>
          <w:rtl/>
        </w:rPr>
        <w:t>שני</w:t>
      </w:r>
      <w:r>
        <w:rPr>
          <w:rFonts w:hint="cs"/>
          <w:rtl/>
        </w:rPr>
        <w:t>,</w:t>
      </w:r>
      <w:bookmarkStart w:id="2032" w:name="_ETM_Q3_736070"/>
      <w:bookmarkEnd w:id="2032"/>
      <w:r>
        <w:rPr>
          <w:rtl/>
        </w:rPr>
        <w:t xml:space="preserve"> </w:t>
      </w:r>
      <w:bookmarkStart w:id="2033" w:name="_ETM_Q3_737530"/>
      <w:bookmarkEnd w:id="2033"/>
      <w:r>
        <w:rPr>
          <w:rtl/>
        </w:rPr>
        <w:t xml:space="preserve">למרות </w:t>
      </w:r>
      <w:bookmarkStart w:id="2034" w:name="_ETM_Q3_737800"/>
      <w:bookmarkEnd w:id="2034"/>
      <w:r>
        <w:rPr>
          <w:rtl/>
        </w:rPr>
        <w:t>ש</w:t>
      </w:r>
      <w:bookmarkStart w:id="2035" w:name="_ETM_Q3_737979"/>
      <w:bookmarkEnd w:id="2035"/>
      <w:r>
        <w:rPr>
          <w:rtl/>
        </w:rPr>
        <w:t xml:space="preserve">נראה </w:t>
      </w:r>
      <w:bookmarkStart w:id="2036" w:name="_ETM_Q3_738190"/>
      <w:bookmarkEnd w:id="2036"/>
      <w:r>
        <w:rPr>
          <w:rtl/>
        </w:rPr>
        <w:t>ש</w:t>
      </w:r>
      <w:bookmarkStart w:id="2037" w:name="_ETM_Q3_738340"/>
      <w:bookmarkEnd w:id="2037"/>
      <w:r>
        <w:rPr>
          <w:rtl/>
        </w:rPr>
        <w:t xml:space="preserve">שניהם </w:t>
      </w:r>
      <w:bookmarkStart w:id="2038" w:name="_ETM_Q3_738780"/>
      <w:bookmarkEnd w:id="2038"/>
      <w:r>
        <w:rPr>
          <w:rFonts w:hint="cs"/>
          <w:rtl/>
        </w:rPr>
        <w:t>נז</w:t>
      </w:r>
      <w:bookmarkStart w:id="2039" w:name="_ETM_Q3_737511"/>
      <w:bookmarkEnd w:id="2039"/>
      <w:r>
        <w:rPr>
          <w:rtl/>
        </w:rPr>
        <w:t>קקים</w:t>
      </w:r>
      <w:r>
        <w:rPr>
          <w:rFonts w:hint="cs"/>
          <w:rtl/>
        </w:rPr>
        <w:t>.</w:t>
      </w:r>
      <w:bookmarkStart w:id="2040" w:name="_ETM_Q3_740966"/>
      <w:bookmarkEnd w:id="2040"/>
      <w:r w:rsidR="00A434BB">
        <w:rPr>
          <w:rFonts w:hint="cs"/>
          <w:rtl/>
        </w:rPr>
        <w:t xml:space="preserve"> </w:t>
      </w:r>
      <w:bookmarkStart w:id="2041" w:name="_ETM_Q3_741045"/>
      <w:bookmarkStart w:id="2042" w:name="_ETM_Q3_741157"/>
      <w:bookmarkStart w:id="2043" w:name="_ETM_Q3_741255"/>
      <w:bookmarkStart w:id="2044" w:name="_ETM_Q3_740309"/>
      <w:bookmarkEnd w:id="2041"/>
      <w:bookmarkEnd w:id="2042"/>
      <w:bookmarkEnd w:id="2043"/>
      <w:bookmarkEnd w:id="2044"/>
      <w:r>
        <w:rPr>
          <w:rFonts w:hint="cs"/>
          <w:rtl/>
        </w:rPr>
        <w:t>א</w:t>
      </w:r>
      <w:r>
        <w:rPr>
          <w:rtl/>
        </w:rPr>
        <w:t xml:space="preserve">ם </w:t>
      </w:r>
      <w:bookmarkStart w:id="2045" w:name="_ETM_Q3_740520"/>
      <w:bookmarkEnd w:id="2045"/>
      <w:r>
        <w:rPr>
          <w:rtl/>
        </w:rPr>
        <w:t xml:space="preserve">העובד </w:t>
      </w:r>
      <w:bookmarkStart w:id="2046" w:name="_ETM_Q3_740880"/>
      <w:bookmarkEnd w:id="2046"/>
      <w:r>
        <w:rPr>
          <w:rtl/>
        </w:rPr>
        <w:t xml:space="preserve">הסוציאלי </w:t>
      </w:r>
      <w:bookmarkStart w:id="2047" w:name="_ETM_Q3_742260"/>
      <w:bookmarkEnd w:id="2047"/>
      <w:r>
        <w:rPr>
          <w:rtl/>
        </w:rPr>
        <w:t xml:space="preserve">עובד </w:t>
      </w:r>
      <w:bookmarkStart w:id="2048" w:name="_ETM_Q3_743250"/>
      <w:bookmarkEnd w:id="2048"/>
      <w:r>
        <w:rPr>
          <w:rtl/>
        </w:rPr>
        <w:t xml:space="preserve">עם </w:t>
      </w:r>
      <w:bookmarkStart w:id="2049" w:name="_ETM_Q3_743490"/>
      <w:bookmarkEnd w:id="2049"/>
      <w:r>
        <w:rPr>
          <w:rtl/>
        </w:rPr>
        <w:t>האדם</w:t>
      </w:r>
      <w:r>
        <w:rPr>
          <w:rFonts w:hint="cs"/>
          <w:rtl/>
        </w:rPr>
        <w:t>,</w:t>
      </w:r>
      <w:r>
        <w:rPr>
          <w:rtl/>
        </w:rPr>
        <w:t xml:space="preserve"> </w:t>
      </w:r>
      <w:bookmarkStart w:id="2050" w:name="_ETM_Q3_744179"/>
      <w:bookmarkEnd w:id="2050"/>
      <w:r>
        <w:rPr>
          <w:rtl/>
        </w:rPr>
        <w:t xml:space="preserve">עם </w:t>
      </w:r>
      <w:bookmarkStart w:id="2051" w:name="_ETM_Q3_744390"/>
      <w:bookmarkEnd w:id="2051"/>
      <w:r>
        <w:rPr>
          <w:rtl/>
        </w:rPr>
        <w:t>הקהילה</w:t>
      </w:r>
      <w:r>
        <w:rPr>
          <w:rFonts w:hint="cs"/>
          <w:rtl/>
        </w:rPr>
        <w:t>,</w:t>
      </w:r>
      <w:r>
        <w:rPr>
          <w:rtl/>
        </w:rPr>
        <w:t xml:space="preserve"> </w:t>
      </w:r>
      <w:bookmarkStart w:id="2052" w:name="_ETM_Q3_745260"/>
      <w:bookmarkEnd w:id="2052"/>
      <w:r>
        <w:rPr>
          <w:rtl/>
        </w:rPr>
        <w:t xml:space="preserve">עם </w:t>
      </w:r>
      <w:bookmarkStart w:id="2053" w:name="_ETM_Q3_745440"/>
      <w:bookmarkEnd w:id="2053"/>
      <w:r>
        <w:rPr>
          <w:rtl/>
        </w:rPr>
        <w:t xml:space="preserve">המשפחה </w:t>
      </w:r>
      <w:bookmarkStart w:id="2054" w:name="_ETM_Q3_745980"/>
      <w:bookmarkEnd w:id="2054"/>
      <w:r>
        <w:rPr>
          <w:rtl/>
        </w:rPr>
        <w:t>שלו</w:t>
      </w:r>
      <w:r>
        <w:rPr>
          <w:rFonts w:hint="cs"/>
          <w:rtl/>
        </w:rPr>
        <w:t>,</w:t>
      </w:r>
      <w:r>
        <w:rPr>
          <w:rtl/>
        </w:rPr>
        <w:t xml:space="preserve"> </w:t>
      </w:r>
      <w:bookmarkStart w:id="2055" w:name="_ETM_Q3_747129"/>
      <w:bookmarkEnd w:id="2055"/>
      <w:r>
        <w:rPr>
          <w:rtl/>
        </w:rPr>
        <w:t xml:space="preserve">אז </w:t>
      </w:r>
      <w:bookmarkStart w:id="2056" w:name="_ETM_Q3_747460"/>
      <w:bookmarkEnd w:id="2056"/>
      <w:r>
        <w:rPr>
          <w:rtl/>
        </w:rPr>
        <w:t xml:space="preserve">הוא </w:t>
      </w:r>
      <w:bookmarkStart w:id="2057" w:name="_ETM_Q3_747789"/>
      <w:bookmarkEnd w:id="2057"/>
      <w:r>
        <w:rPr>
          <w:rtl/>
        </w:rPr>
        <w:t xml:space="preserve">יכול </w:t>
      </w:r>
      <w:bookmarkStart w:id="2058" w:name="_ETM_Q3_748030"/>
      <w:bookmarkEnd w:id="2058"/>
      <w:r>
        <w:rPr>
          <w:rtl/>
        </w:rPr>
        <w:t xml:space="preserve">לעזור </w:t>
      </w:r>
      <w:bookmarkStart w:id="2059" w:name="_ETM_Q3_748360"/>
      <w:bookmarkEnd w:id="2059"/>
      <w:r>
        <w:rPr>
          <w:rtl/>
        </w:rPr>
        <w:t xml:space="preserve">לו </w:t>
      </w:r>
      <w:bookmarkStart w:id="2060" w:name="_ETM_Q3_748479"/>
      <w:bookmarkEnd w:id="2060"/>
      <w:r>
        <w:rPr>
          <w:rtl/>
        </w:rPr>
        <w:t>יותר</w:t>
      </w:r>
      <w:r>
        <w:rPr>
          <w:rFonts w:hint="cs"/>
          <w:rtl/>
        </w:rPr>
        <w:t>.</w:t>
      </w:r>
      <w:r>
        <w:rPr>
          <w:rtl/>
        </w:rPr>
        <w:t xml:space="preserve"> </w:t>
      </w:r>
      <w:bookmarkStart w:id="2061" w:name="_ETM_Q3_750610"/>
      <w:bookmarkStart w:id="2062" w:name="TOR_Q4"/>
      <w:bookmarkStart w:id="2063" w:name="_ETM_Q4_180299"/>
      <w:bookmarkEnd w:id="2061"/>
      <w:bookmarkEnd w:id="2062"/>
      <w:bookmarkEnd w:id="2063"/>
      <w:r>
        <w:rPr>
          <w:rFonts w:hint="cs"/>
          <w:rtl/>
          <w:lang w:eastAsia="he-IL"/>
        </w:rPr>
        <w:t xml:space="preserve">בשביל להפעיל כוח יש מספיק גורמים אחרים. העובד הסוציאלי צריך להיות רגיש, קשוב ואמפתי; לגרום למטופל להגיע בעצמו אל היעד; להוביל אותו בעדינות </w:t>
      </w:r>
      <w:r>
        <w:rPr>
          <w:rtl/>
          <w:lang w:eastAsia="he-IL"/>
        </w:rPr>
        <w:t>–</w:t>
      </w:r>
      <w:r>
        <w:rPr>
          <w:rFonts w:hint="cs"/>
          <w:rtl/>
          <w:lang w:eastAsia="he-IL"/>
        </w:rPr>
        <w:t xml:space="preserve"> לא </w:t>
      </w:r>
      <w:bookmarkStart w:id="2064" w:name="_ETM_Q4_164349"/>
      <w:bookmarkEnd w:id="2064"/>
      <w:r>
        <w:rPr>
          <w:rFonts w:hint="cs"/>
          <w:rtl/>
          <w:lang w:eastAsia="he-IL"/>
        </w:rPr>
        <w:t>בכפייה, אלא בהבנה שלטובתו הוא צריך לעשות א</w:t>
      </w:r>
      <w:r w:rsidR="000346E6">
        <w:rPr>
          <w:rFonts w:hint="cs"/>
          <w:rtl/>
          <w:lang w:eastAsia="he-IL"/>
        </w:rPr>
        <w:t>'</w:t>
      </w:r>
      <w:r>
        <w:rPr>
          <w:rFonts w:hint="cs"/>
          <w:rtl/>
          <w:lang w:eastAsia="he-IL"/>
        </w:rPr>
        <w:t>, ב</w:t>
      </w:r>
      <w:r w:rsidR="000346E6">
        <w:rPr>
          <w:rFonts w:hint="cs"/>
          <w:rtl/>
          <w:lang w:eastAsia="he-IL"/>
        </w:rPr>
        <w:t>'</w:t>
      </w:r>
      <w:r>
        <w:rPr>
          <w:rFonts w:hint="cs"/>
          <w:rtl/>
          <w:lang w:eastAsia="he-IL"/>
        </w:rPr>
        <w:t xml:space="preserve"> וג</w:t>
      </w:r>
      <w:r w:rsidR="000346E6">
        <w:rPr>
          <w:rFonts w:hint="cs"/>
          <w:rtl/>
          <w:lang w:eastAsia="he-IL"/>
        </w:rPr>
        <w:t>'</w:t>
      </w:r>
      <w:r>
        <w:rPr>
          <w:rFonts w:hint="cs"/>
          <w:rtl/>
          <w:lang w:eastAsia="he-IL"/>
        </w:rPr>
        <w:t xml:space="preserve"> כדי לעשות כמה צעדים לצאת ממצוקתו.</w:t>
      </w:r>
    </w:p>
    <w:p w:rsidR="003D1507" w:rsidRDefault="003D1507" w:rsidP="002410D1">
      <w:pPr>
        <w:rPr>
          <w:rtl/>
          <w:lang w:eastAsia="he-IL"/>
        </w:rPr>
      </w:pPr>
    </w:p>
    <w:p w:rsidR="003D1507" w:rsidRDefault="003D1507" w:rsidP="002410D1">
      <w:pPr>
        <w:rPr>
          <w:rtl/>
        </w:rPr>
      </w:pPr>
      <w:r>
        <w:rPr>
          <w:rFonts w:hint="cs"/>
          <w:rtl/>
        </w:rPr>
        <w:t xml:space="preserve">הייתי גם </w:t>
      </w:r>
      <w:bookmarkStart w:id="2065" w:name="_ETM_Q4_169385"/>
      <w:bookmarkEnd w:id="2065"/>
      <w:r>
        <w:rPr>
          <w:rFonts w:hint="cs"/>
          <w:rtl/>
        </w:rPr>
        <w:t xml:space="preserve">מציע, בגלל המצוקה, אדוני היושב-ראש, של המקצוע, שאין הרבה אנשים, </w:t>
      </w:r>
      <w:bookmarkStart w:id="2066" w:name="_ETM_Q4_179577"/>
      <w:bookmarkEnd w:id="2066"/>
      <w:r>
        <w:rPr>
          <w:rFonts w:hint="cs"/>
          <w:rtl/>
        </w:rPr>
        <w:t xml:space="preserve">לפתח את עניין המקצוע של עובד סוציאלי, להרחיב את המניפה </w:t>
      </w:r>
      <w:r>
        <w:rPr>
          <w:rtl/>
        </w:rPr>
        <w:t xml:space="preserve">של </w:t>
      </w:r>
      <w:bookmarkStart w:id="2067" w:name="_ETM_Q4_180480"/>
      <w:bookmarkEnd w:id="2067"/>
      <w:r>
        <w:rPr>
          <w:rtl/>
        </w:rPr>
        <w:t xml:space="preserve">הטיפול </w:t>
      </w:r>
      <w:bookmarkStart w:id="2068" w:name="_ETM_Q4_180870"/>
      <w:bookmarkEnd w:id="2068"/>
      <w:r>
        <w:rPr>
          <w:rtl/>
        </w:rPr>
        <w:t xml:space="preserve">באנשים </w:t>
      </w:r>
      <w:bookmarkStart w:id="2069" w:name="_ETM_Q4_181319"/>
      <w:bookmarkEnd w:id="2069"/>
      <w:r>
        <w:rPr>
          <w:rtl/>
        </w:rPr>
        <w:t>נזקקים</w:t>
      </w:r>
      <w:r>
        <w:rPr>
          <w:rFonts w:hint="cs"/>
          <w:rtl/>
        </w:rPr>
        <w:t>,</w:t>
      </w:r>
      <w:r>
        <w:rPr>
          <w:rtl/>
        </w:rPr>
        <w:t xml:space="preserve"> </w:t>
      </w:r>
      <w:bookmarkStart w:id="2070" w:name="_ETM_Q4_182540"/>
      <w:bookmarkEnd w:id="2070"/>
      <w:r>
        <w:rPr>
          <w:rFonts w:hint="cs"/>
          <w:rtl/>
        </w:rPr>
        <w:t xml:space="preserve">כדי </w:t>
      </w:r>
      <w:r>
        <w:rPr>
          <w:rtl/>
        </w:rPr>
        <w:t xml:space="preserve">שלא </w:t>
      </w:r>
      <w:bookmarkStart w:id="2071" w:name="_ETM_Q4_182689"/>
      <w:bookmarkEnd w:id="2071"/>
      <w:r>
        <w:rPr>
          <w:rtl/>
        </w:rPr>
        <w:t xml:space="preserve">יצטרכו </w:t>
      </w:r>
      <w:bookmarkStart w:id="2072" w:name="_ETM_Q4_183110"/>
      <w:bookmarkEnd w:id="2072"/>
      <w:r>
        <w:rPr>
          <w:rtl/>
        </w:rPr>
        <w:t xml:space="preserve">לחכות </w:t>
      </w:r>
      <w:bookmarkStart w:id="2073" w:name="_ETM_Q4_183529"/>
      <w:bookmarkEnd w:id="2073"/>
      <w:r>
        <w:rPr>
          <w:rtl/>
        </w:rPr>
        <w:t xml:space="preserve">שבועות </w:t>
      </w:r>
      <w:bookmarkStart w:id="2074" w:name="_ETM_Q4_184009"/>
      <w:bookmarkEnd w:id="2074"/>
      <w:r>
        <w:rPr>
          <w:rtl/>
        </w:rPr>
        <w:t xml:space="preserve">וחודשים </w:t>
      </w:r>
      <w:bookmarkStart w:id="2075" w:name="_ETM_Q4_184609"/>
      <w:bookmarkEnd w:id="2075"/>
      <w:r>
        <w:rPr>
          <w:rFonts w:hint="cs"/>
          <w:rtl/>
        </w:rPr>
        <w:t>עבור</w:t>
      </w:r>
      <w:r>
        <w:rPr>
          <w:rtl/>
        </w:rPr>
        <w:t xml:space="preserve"> </w:t>
      </w:r>
      <w:bookmarkStart w:id="2076" w:name="_ETM_Q4_184880"/>
      <w:bookmarkEnd w:id="2076"/>
      <w:r>
        <w:rPr>
          <w:rtl/>
        </w:rPr>
        <w:t xml:space="preserve">הקשבה </w:t>
      </w:r>
      <w:bookmarkStart w:id="2077" w:name="_ETM_Q4_185359"/>
      <w:bookmarkEnd w:id="2077"/>
      <w:r>
        <w:rPr>
          <w:rtl/>
        </w:rPr>
        <w:t xml:space="preserve">במשך </w:t>
      </w:r>
      <w:bookmarkStart w:id="2078" w:name="_ETM_Q4_185720"/>
      <w:bookmarkEnd w:id="2078"/>
      <w:r>
        <w:rPr>
          <w:rtl/>
        </w:rPr>
        <w:t xml:space="preserve">45 </w:t>
      </w:r>
      <w:bookmarkStart w:id="2079" w:name="_ETM_Q4_186290"/>
      <w:bookmarkEnd w:id="2079"/>
      <w:r>
        <w:rPr>
          <w:rtl/>
        </w:rPr>
        <w:t xml:space="preserve">דקות </w:t>
      </w:r>
      <w:bookmarkStart w:id="2080" w:name="_ETM_Q4_186559"/>
      <w:bookmarkEnd w:id="2080"/>
      <w:r>
        <w:rPr>
          <w:rtl/>
        </w:rPr>
        <w:t xml:space="preserve">בשבוע </w:t>
      </w:r>
      <w:bookmarkStart w:id="2081" w:name="_ETM_Q4_187189"/>
      <w:bookmarkEnd w:id="2081"/>
      <w:r>
        <w:rPr>
          <w:rtl/>
        </w:rPr>
        <w:t xml:space="preserve">או </w:t>
      </w:r>
      <w:bookmarkStart w:id="2082" w:name="_ETM_Q4_187459"/>
      <w:bookmarkEnd w:id="2082"/>
      <w:r>
        <w:rPr>
          <w:rtl/>
        </w:rPr>
        <w:t>פחות</w:t>
      </w:r>
      <w:r>
        <w:rPr>
          <w:rFonts w:hint="cs"/>
          <w:rtl/>
        </w:rPr>
        <w:t>.</w:t>
      </w:r>
      <w:bookmarkStart w:id="2083" w:name="_ETM_Q4_188360"/>
      <w:bookmarkEnd w:id="2083"/>
      <w:r>
        <w:rPr>
          <w:rtl/>
        </w:rPr>
        <w:t xml:space="preserve"> </w:t>
      </w:r>
      <w:bookmarkStart w:id="2084" w:name="_ETM_Q4_188570"/>
      <w:bookmarkStart w:id="2085" w:name="_ETM_Q4_189410"/>
      <w:bookmarkEnd w:id="2084"/>
      <w:bookmarkEnd w:id="2085"/>
      <w:r>
        <w:rPr>
          <w:rtl/>
        </w:rPr>
        <w:t xml:space="preserve">להכשיר </w:t>
      </w:r>
      <w:bookmarkStart w:id="2086" w:name="_ETM_Q4_190010"/>
      <w:bookmarkEnd w:id="2086"/>
      <w:r>
        <w:rPr>
          <w:rtl/>
        </w:rPr>
        <w:t xml:space="preserve">עוד </w:t>
      </w:r>
      <w:bookmarkStart w:id="2087" w:name="_ETM_Q4_190250"/>
      <w:bookmarkEnd w:id="2087"/>
      <w:r>
        <w:rPr>
          <w:rtl/>
        </w:rPr>
        <w:t xml:space="preserve">ועוד </w:t>
      </w:r>
      <w:bookmarkStart w:id="2088" w:name="_ETM_Q4_190490"/>
      <w:bookmarkEnd w:id="2088"/>
      <w:r>
        <w:rPr>
          <w:rtl/>
        </w:rPr>
        <w:t>אנשים</w:t>
      </w:r>
      <w:r>
        <w:rPr>
          <w:rFonts w:hint="cs"/>
          <w:rtl/>
        </w:rPr>
        <w:t>,</w:t>
      </w:r>
      <w:r>
        <w:rPr>
          <w:rtl/>
        </w:rPr>
        <w:t xml:space="preserve"> </w:t>
      </w:r>
      <w:bookmarkStart w:id="2089" w:name="_ETM_Q4_191519"/>
      <w:bookmarkEnd w:id="2089"/>
      <w:r>
        <w:rPr>
          <w:rtl/>
        </w:rPr>
        <w:t xml:space="preserve">לאו </w:t>
      </w:r>
      <w:bookmarkStart w:id="2090" w:name="_ETM_Q4_191789"/>
      <w:bookmarkEnd w:id="2090"/>
      <w:r>
        <w:rPr>
          <w:rtl/>
        </w:rPr>
        <w:t xml:space="preserve">דווקא </w:t>
      </w:r>
      <w:bookmarkStart w:id="2091" w:name="_ETM_Q4_192089"/>
      <w:bookmarkEnd w:id="2091"/>
      <w:r>
        <w:rPr>
          <w:rtl/>
        </w:rPr>
        <w:t xml:space="preserve">בתארים </w:t>
      </w:r>
      <w:bookmarkStart w:id="2092" w:name="_ETM_Q4_192900"/>
      <w:bookmarkStart w:id="2093" w:name="_ETM_Q4_193410"/>
      <w:bookmarkEnd w:id="2092"/>
      <w:bookmarkEnd w:id="2093"/>
      <w:r>
        <w:rPr>
          <w:rtl/>
        </w:rPr>
        <w:t xml:space="preserve">הנדרשים </w:t>
      </w:r>
      <w:bookmarkStart w:id="2094" w:name="_ETM_Q4_194039"/>
      <w:bookmarkEnd w:id="2094"/>
      <w:r>
        <w:rPr>
          <w:rtl/>
        </w:rPr>
        <w:t>היום</w:t>
      </w:r>
      <w:r>
        <w:rPr>
          <w:rFonts w:hint="cs"/>
          <w:rtl/>
        </w:rPr>
        <w:t>,</w:t>
      </w:r>
      <w:r>
        <w:rPr>
          <w:rtl/>
        </w:rPr>
        <w:t xml:space="preserve"> </w:t>
      </w:r>
      <w:bookmarkStart w:id="2095" w:name="_ETM_Q4_194820"/>
      <w:bookmarkEnd w:id="2095"/>
      <w:r>
        <w:rPr>
          <w:rFonts w:hint="cs"/>
          <w:rtl/>
        </w:rPr>
        <w:t>שיוכלו</w:t>
      </w:r>
      <w:r>
        <w:rPr>
          <w:rtl/>
        </w:rPr>
        <w:t xml:space="preserve"> </w:t>
      </w:r>
      <w:bookmarkStart w:id="2096" w:name="_ETM_Q4_195299"/>
      <w:bookmarkEnd w:id="2096"/>
      <w:r>
        <w:rPr>
          <w:rtl/>
        </w:rPr>
        <w:t xml:space="preserve">לעשות </w:t>
      </w:r>
      <w:bookmarkStart w:id="2097" w:name="_ETM_Q4_196310"/>
      <w:bookmarkEnd w:id="2097"/>
      <w:r>
        <w:rPr>
          <w:rtl/>
        </w:rPr>
        <w:t xml:space="preserve">שלבים </w:t>
      </w:r>
      <w:bookmarkStart w:id="2098" w:name="_ETM_Q4_196789"/>
      <w:bookmarkEnd w:id="2098"/>
      <w:r>
        <w:rPr>
          <w:rtl/>
        </w:rPr>
        <w:t xml:space="preserve">שונים </w:t>
      </w:r>
      <w:bookmarkStart w:id="2099" w:name="_ETM_Q4_197210"/>
      <w:bookmarkEnd w:id="2099"/>
      <w:r>
        <w:rPr>
          <w:rtl/>
        </w:rPr>
        <w:t xml:space="preserve">בהקשבה </w:t>
      </w:r>
      <w:bookmarkStart w:id="2100" w:name="_ETM_Q4_197840"/>
      <w:bookmarkEnd w:id="2100"/>
      <w:r>
        <w:rPr>
          <w:rtl/>
        </w:rPr>
        <w:t xml:space="preserve">לאנשים </w:t>
      </w:r>
      <w:bookmarkStart w:id="2101" w:name="_ETM_Q4_198860"/>
      <w:bookmarkEnd w:id="2101"/>
      <w:r>
        <w:rPr>
          <w:rtl/>
        </w:rPr>
        <w:t xml:space="preserve">ולשחרר </w:t>
      </w:r>
      <w:bookmarkStart w:id="2102" w:name="_ETM_Q4_200360"/>
      <w:bookmarkEnd w:id="2102"/>
      <w:r>
        <w:rPr>
          <w:rtl/>
        </w:rPr>
        <w:t xml:space="preserve">אלפי </w:t>
      </w:r>
      <w:bookmarkStart w:id="2103" w:name="_ETM_Q4_200779"/>
      <w:bookmarkEnd w:id="2103"/>
      <w:r>
        <w:rPr>
          <w:rtl/>
        </w:rPr>
        <w:t xml:space="preserve">תיקים </w:t>
      </w:r>
      <w:bookmarkStart w:id="2104" w:name="_ETM_Q4_201320"/>
      <w:bookmarkEnd w:id="2104"/>
      <w:r>
        <w:rPr>
          <w:rtl/>
        </w:rPr>
        <w:t xml:space="preserve">שתקועים </w:t>
      </w:r>
      <w:bookmarkStart w:id="2105" w:name="_ETM_Q4_201860"/>
      <w:bookmarkEnd w:id="2105"/>
      <w:r>
        <w:rPr>
          <w:rtl/>
        </w:rPr>
        <w:t xml:space="preserve">היום </w:t>
      </w:r>
      <w:bookmarkStart w:id="2106" w:name="_ETM_Q4_202560"/>
      <w:bookmarkEnd w:id="2106"/>
      <w:r>
        <w:rPr>
          <w:rtl/>
        </w:rPr>
        <w:t>במערכת</w:t>
      </w:r>
      <w:r>
        <w:rPr>
          <w:rFonts w:hint="cs"/>
          <w:rtl/>
        </w:rPr>
        <w:t>.</w:t>
      </w:r>
      <w:r>
        <w:rPr>
          <w:rtl/>
        </w:rPr>
        <w:t xml:space="preserve"> </w:t>
      </w:r>
      <w:bookmarkStart w:id="2107" w:name="_ETM_Q4_203339"/>
      <w:bookmarkEnd w:id="2107"/>
      <w:r>
        <w:rPr>
          <w:rtl/>
        </w:rPr>
        <w:t xml:space="preserve">תודה </w:t>
      </w:r>
      <w:bookmarkStart w:id="2108" w:name="_ETM_Q4_203640"/>
      <w:bookmarkEnd w:id="2108"/>
      <w:r>
        <w:rPr>
          <w:rtl/>
        </w:rPr>
        <w:t xml:space="preserve">רבה </w:t>
      </w:r>
      <w:bookmarkStart w:id="2109" w:name="_ETM_Q4_203999"/>
      <w:bookmarkEnd w:id="2109"/>
      <w:r>
        <w:rPr>
          <w:rtl/>
        </w:rPr>
        <w:t xml:space="preserve">ושיהיה </w:t>
      </w:r>
      <w:bookmarkStart w:id="2110" w:name="_ETM_Q4_204359"/>
      <w:bookmarkEnd w:id="2110"/>
      <w:r>
        <w:rPr>
          <w:rtl/>
        </w:rPr>
        <w:t>בהצלחה</w:t>
      </w:r>
      <w:r>
        <w:rPr>
          <w:rFonts w:hint="cs"/>
          <w:rtl/>
        </w:rPr>
        <w:t>.</w:t>
      </w:r>
    </w:p>
    <w:p w:rsidR="003D1507" w:rsidRDefault="003D1507" w:rsidP="002410D1">
      <w:pPr>
        <w:rPr>
          <w:rtl/>
        </w:rPr>
      </w:pPr>
      <w:bookmarkStart w:id="2111" w:name="_ETM_Q4_206926"/>
      <w:bookmarkStart w:id="2112" w:name="_ETM_Q4_207015"/>
      <w:bookmarkEnd w:id="2111"/>
      <w:bookmarkEnd w:id="2112"/>
    </w:p>
    <w:p w:rsidR="003D1507" w:rsidRDefault="003D1507" w:rsidP="002410D1">
      <w:pPr>
        <w:pStyle w:val="af6"/>
        <w:keepNext/>
        <w:rPr>
          <w:rtl/>
        </w:rPr>
      </w:pPr>
      <w:bookmarkStart w:id="2113" w:name="ET_yor_6490_1"/>
      <w:r w:rsidRPr="0066382A">
        <w:rPr>
          <w:rStyle w:val="TagStyle"/>
          <w:rtl/>
        </w:rPr>
        <w:t xml:space="preserve"> &lt;&lt; יור &gt;&gt;</w:t>
      </w:r>
      <w:r w:rsidRPr="00710504">
        <w:rPr>
          <w:rStyle w:val="TagStyle"/>
          <w:rtl/>
        </w:rPr>
        <w:t xml:space="preserve"> </w:t>
      </w:r>
      <w:r>
        <w:rPr>
          <w:rtl/>
        </w:rPr>
        <w:t>היו"ר ניסים ואטורי:</w:t>
      </w:r>
      <w:r w:rsidRPr="00710504">
        <w:rPr>
          <w:rStyle w:val="TagStyle"/>
          <w:rtl/>
        </w:rPr>
        <w:t xml:space="preserve"> </w:t>
      </w:r>
      <w:r w:rsidRPr="0066382A">
        <w:rPr>
          <w:rStyle w:val="TagStyle"/>
          <w:rtl/>
        </w:rPr>
        <w:t>&lt;&lt; יור &gt;&gt;</w:t>
      </w:r>
      <w:r>
        <w:rPr>
          <w:rtl/>
        </w:rPr>
        <w:t xml:space="preserve">  </w:t>
      </w:r>
      <w:bookmarkEnd w:id="2113"/>
    </w:p>
    <w:p w:rsidR="003D1507" w:rsidRDefault="003D1507" w:rsidP="00AC418C">
      <w:pPr>
        <w:rPr>
          <w:rtl/>
        </w:rPr>
      </w:pPr>
    </w:p>
    <w:p w:rsidR="003D1507" w:rsidRDefault="003D1507" w:rsidP="002410D1">
      <w:pPr>
        <w:rPr>
          <w:rtl/>
        </w:rPr>
      </w:pPr>
      <w:bookmarkStart w:id="2114" w:name="_ETM_Q4_210199"/>
      <w:bookmarkStart w:id="2115" w:name="_ETM_Q4_205750"/>
      <w:bookmarkEnd w:id="2114"/>
      <w:bookmarkEnd w:id="2115"/>
      <w:r>
        <w:rPr>
          <w:rtl/>
        </w:rPr>
        <w:t xml:space="preserve">תודה </w:t>
      </w:r>
      <w:bookmarkStart w:id="2116" w:name="_ETM_Q4_205989"/>
      <w:bookmarkEnd w:id="2116"/>
      <w:r>
        <w:rPr>
          <w:rtl/>
        </w:rPr>
        <w:t>רבה</w:t>
      </w:r>
      <w:r>
        <w:rPr>
          <w:rFonts w:hint="cs"/>
          <w:rtl/>
        </w:rPr>
        <w:t>.</w:t>
      </w:r>
      <w:r>
        <w:rPr>
          <w:rtl/>
        </w:rPr>
        <w:t xml:space="preserve"> </w:t>
      </w:r>
      <w:bookmarkStart w:id="2117" w:name="_ETM_Q4_206410"/>
      <w:bookmarkEnd w:id="2117"/>
      <w:r>
        <w:rPr>
          <w:rtl/>
        </w:rPr>
        <w:t xml:space="preserve">חברת </w:t>
      </w:r>
      <w:bookmarkStart w:id="2118" w:name="_ETM_Q4_206770"/>
      <w:bookmarkEnd w:id="2118"/>
      <w:r>
        <w:rPr>
          <w:rtl/>
        </w:rPr>
        <w:t xml:space="preserve">הכנסת </w:t>
      </w:r>
      <w:bookmarkStart w:id="2119" w:name="_ETM_Q4_207279"/>
      <w:bookmarkEnd w:id="2119"/>
      <w:r>
        <w:rPr>
          <w:rtl/>
        </w:rPr>
        <w:t xml:space="preserve">עאידה </w:t>
      </w:r>
      <w:bookmarkStart w:id="2120" w:name="_ETM_Q4_207550"/>
      <w:bookmarkEnd w:id="2120"/>
      <w:r>
        <w:rPr>
          <w:rtl/>
        </w:rPr>
        <w:t xml:space="preserve">תומא </w:t>
      </w:r>
      <w:bookmarkStart w:id="2121" w:name="_ETM_Q4_207789"/>
      <w:bookmarkEnd w:id="2121"/>
      <w:r>
        <w:rPr>
          <w:rtl/>
        </w:rPr>
        <w:t>סלימאן</w:t>
      </w:r>
      <w:r>
        <w:rPr>
          <w:rFonts w:hint="cs"/>
          <w:rtl/>
        </w:rPr>
        <w:t>, חמש דקות, בבקשה.</w:t>
      </w:r>
      <w:bookmarkStart w:id="2122" w:name="_ETM_Q4_213981"/>
      <w:bookmarkStart w:id="2123" w:name="_ETM_Q4_214071"/>
      <w:bookmarkStart w:id="2124" w:name="_ETM_Q4_215470"/>
      <w:bookmarkStart w:id="2125" w:name="_ETM_Q4_215552"/>
      <w:bookmarkEnd w:id="2122"/>
      <w:bookmarkEnd w:id="2123"/>
      <w:bookmarkEnd w:id="2124"/>
      <w:bookmarkEnd w:id="2125"/>
      <w:r>
        <w:rPr>
          <w:rtl/>
        </w:rPr>
        <w:t xml:space="preserve"> </w:t>
      </w:r>
      <w:bookmarkStart w:id="2126" w:name="_ETM_Q4_213850"/>
      <w:bookmarkEnd w:id="2126"/>
    </w:p>
    <w:p w:rsidR="003D1507" w:rsidRDefault="003D1507" w:rsidP="002410D1">
      <w:pPr>
        <w:rPr>
          <w:rtl/>
        </w:rPr>
      </w:pPr>
    </w:p>
    <w:p w:rsidR="003D1507" w:rsidRDefault="003D1507" w:rsidP="002410D1">
      <w:pPr>
        <w:rPr>
          <w:rtl/>
        </w:rPr>
      </w:pPr>
      <w:r>
        <w:rPr>
          <w:rtl/>
        </w:rPr>
        <w:t xml:space="preserve">אני </w:t>
      </w:r>
      <w:bookmarkStart w:id="2127" w:name="_ETM_Q4_214000"/>
      <w:bookmarkEnd w:id="2127"/>
      <w:r>
        <w:rPr>
          <w:rtl/>
        </w:rPr>
        <w:t xml:space="preserve">רוצה </w:t>
      </w:r>
      <w:bookmarkStart w:id="2128" w:name="_ETM_Q4_214180"/>
      <w:bookmarkEnd w:id="2128"/>
      <w:r>
        <w:rPr>
          <w:rtl/>
        </w:rPr>
        <w:t xml:space="preserve">לציין </w:t>
      </w:r>
      <w:bookmarkStart w:id="2129" w:name="_ETM_Q4_214510"/>
      <w:bookmarkEnd w:id="2129"/>
      <w:r>
        <w:rPr>
          <w:rtl/>
        </w:rPr>
        <w:t xml:space="preserve">שיושבים </w:t>
      </w:r>
      <w:bookmarkStart w:id="2130" w:name="_ETM_Q4_214870"/>
      <w:bookmarkEnd w:id="2130"/>
      <w:r>
        <w:rPr>
          <w:rtl/>
        </w:rPr>
        <w:t xml:space="preserve">בקהל </w:t>
      </w:r>
      <w:bookmarkStart w:id="2131" w:name="_ETM_Q4_215860"/>
      <w:bookmarkEnd w:id="2131"/>
      <w:r>
        <w:rPr>
          <w:rtl/>
        </w:rPr>
        <w:t>למעלה</w:t>
      </w:r>
      <w:r>
        <w:rPr>
          <w:rFonts w:hint="cs"/>
          <w:rtl/>
        </w:rPr>
        <w:t>,</w:t>
      </w:r>
      <w:r>
        <w:rPr>
          <w:rtl/>
        </w:rPr>
        <w:t xml:space="preserve"> </w:t>
      </w:r>
      <w:bookmarkStart w:id="2132" w:name="_ETM_Q4_216219"/>
      <w:bookmarkEnd w:id="2132"/>
      <w:r>
        <w:rPr>
          <w:rtl/>
        </w:rPr>
        <w:t>ביציע</w:t>
      </w:r>
      <w:r>
        <w:rPr>
          <w:rFonts w:hint="cs"/>
          <w:rtl/>
        </w:rPr>
        <w:t>,</w:t>
      </w:r>
      <w:r>
        <w:rPr>
          <w:rtl/>
        </w:rPr>
        <w:t xml:space="preserve"> </w:t>
      </w:r>
      <w:bookmarkStart w:id="2133" w:name="_ETM_Q4_217120"/>
      <w:bookmarkEnd w:id="2133"/>
      <w:r>
        <w:rPr>
          <w:rtl/>
        </w:rPr>
        <w:t xml:space="preserve">משפחות </w:t>
      </w:r>
      <w:bookmarkStart w:id="2134" w:name="_ETM_Q4_217750"/>
      <w:bookmarkEnd w:id="2134"/>
      <w:r>
        <w:rPr>
          <w:rFonts w:hint="cs"/>
          <w:rtl/>
        </w:rPr>
        <w:t>"</w:t>
      </w:r>
      <w:r>
        <w:rPr>
          <w:rtl/>
        </w:rPr>
        <w:t>אמיצים</w:t>
      </w:r>
      <w:r>
        <w:rPr>
          <w:rFonts w:hint="cs"/>
          <w:rtl/>
        </w:rPr>
        <w:t>"</w:t>
      </w:r>
      <w:r>
        <w:rPr>
          <w:rtl/>
        </w:rPr>
        <w:t xml:space="preserve"> </w:t>
      </w:r>
      <w:bookmarkStart w:id="2135" w:name="_ETM_Q4_218290"/>
      <w:bookmarkEnd w:id="2135"/>
      <w:r>
        <w:rPr>
          <w:rtl/>
        </w:rPr>
        <w:t xml:space="preserve">של </w:t>
      </w:r>
      <w:bookmarkStart w:id="2136" w:name="_ETM_Q4_218470"/>
      <w:bookmarkEnd w:id="2136"/>
      <w:r>
        <w:rPr>
          <w:rtl/>
        </w:rPr>
        <w:t xml:space="preserve">אלמנות </w:t>
      </w:r>
      <w:bookmarkStart w:id="2137" w:name="_ETM_Q4_218800"/>
      <w:bookmarkEnd w:id="2137"/>
      <w:r>
        <w:rPr>
          <w:rtl/>
        </w:rPr>
        <w:t xml:space="preserve">ויתומים </w:t>
      </w:r>
      <w:bookmarkStart w:id="2138" w:name="_ETM_Q4_219250"/>
      <w:bookmarkEnd w:id="2138"/>
      <w:r>
        <w:rPr>
          <w:rtl/>
        </w:rPr>
        <w:t xml:space="preserve">צעירים </w:t>
      </w:r>
      <w:bookmarkStart w:id="2139" w:name="_ETM_Q4_219610"/>
      <w:bookmarkEnd w:id="2139"/>
      <w:r>
        <w:rPr>
          <w:rtl/>
        </w:rPr>
        <w:t xml:space="preserve">שבאו </w:t>
      </w:r>
      <w:bookmarkStart w:id="2140" w:name="_ETM_Q4_219969"/>
      <w:bookmarkEnd w:id="2140"/>
      <w:r>
        <w:rPr>
          <w:rtl/>
        </w:rPr>
        <w:t xml:space="preserve">לכנסת </w:t>
      </w:r>
      <w:bookmarkStart w:id="2141" w:name="_ETM_Q4_220269"/>
      <w:bookmarkEnd w:id="2141"/>
      <w:r>
        <w:rPr>
          <w:rtl/>
        </w:rPr>
        <w:t xml:space="preserve">לכבוד </w:t>
      </w:r>
      <w:bookmarkStart w:id="2142" w:name="_ETM_Q4_220600"/>
      <w:bookmarkEnd w:id="2142"/>
      <w:r>
        <w:rPr>
          <w:rtl/>
        </w:rPr>
        <w:t xml:space="preserve">חוק </w:t>
      </w:r>
      <w:bookmarkStart w:id="2143" w:name="_ETM_Q4_220989"/>
      <w:bookmarkEnd w:id="2143"/>
      <w:r>
        <w:rPr>
          <w:rtl/>
        </w:rPr>
        <w:t xml:space="preserve">יום </w:t>
      </w:r>
      <w:bookmarkStart w:id="2144" w:name="_ETM_Q4_221489"/>
      <w:bookmarkEnd w:id="2144"/>
      <w:r>
        <w:rPr>
          <w:rtl/>
        </w:rPr>
        <w:t xml:space="preserve">משפחות </w:t>
      </w:r>
      <w:bookmarkStart w:id="2145" w:name="_ETM_Q4_221879"/>
      <w:bookmarkEnd w:id="2145"/>
      <w:r>
        <w:rPr>
          <w:rtl/>
        </w:rPr>
        <w:t>היתומים</w:t>
      </w:r>
      <w:r>
        <w:rPr>
          <w:rFonts w:hint="cs"/>
          <w:rtl/>
        </w:rPr>
        <w:t xml:space="preserve"> </w:t>
      </w:r>
      <w:r>
        <w:rPr>
          <w:rFonts w:hint="eastAsia"/>
        </w:rPr>
        <w:t>–</w:t>
      </w:r>
      <w:r>
        <w:rPr>
          <w:rtl/>
        </w:rPr>
        <w:t xml:space="preserve"> </w:t>
      </w:r>
      <w:bookmarkStart w:id="2146" w:name="_ETM_Q4_224070"/>
      <w:bookmarkEnd w:id="2146"/>
      <w:r>
        <w:rPr>
          <w:rtl/>
        </w:rPr>
        <w:t xml:space="preserve">ארגון </w:t>
      </w:r>
      <w:bookmarkStart w:id="2147" w:name="_ETM_Q4_224400"/>
      <w:bookmarkEnd w:id="2147"/>
      <w:r>
        <w:rPr>
          <w:rtl/>
        </w:rPr>
        <w:t>אמיצים</w:t>
      </w:r>
      <w:r>
        <w:rPr>
          <w:rFonts w:hint="cs"/>
          <w:rtl/>
        </w:rPr>
        <w:t>,</w:t>
      </w:r>
      <w:r>
        <w:rPr>
          <w:rtl/>
        </w:rPr>
        <w:t xml:space="preserve"> </w:t>
      </w:r>
      <w:bookmarkStart w:id="2148" w:name="_ETM_Q4_224850"/>
      <w:bookmarkEnd w:id="2148"/>
      <w:r>
        <w:rPr>
          <w:rtl/>
        </w:rPr>
        <w:t xml:space="preserve">בראשות </w:t>
      </w:r>
      <w:bookmarkStart w:id="2149" w:name="_ETM_Q4_225750"/>
      <w:bookmarkEnd w:id="2149"/>
      <w:r>
        <w:rPr>
          <w:rtl/>
        </w:rPr>
        <w:t xml:space="preserve">הדס </w:t>
      </w:r>
      <w:bookmarkStart w:id="2150" w:name="_ETM_Q4_226080"/>
      <w:bookmarkEnd w:id="2150"/>
      <w:r>
        <w:rPr>
          <w:rtl/>
        </w:rPr>
        <w:t xml:space="preserve">ויהודה </w:t>
      </w:r>
      <w:bookmarkStart w:id="2151" w:name="_ETM_Q4_226409"/>
      <w:bookmarkEnd w:id="2151"/>
      <w:r>
        <w:rPr>
          <w:rtl/>
        </w:rPr>
        <w:t>גליק</w:t>
      </w:r>
      <w:r>
        <w:rPr>
          <w:rFonts w:hint="cs"/>
          <w:rtl/>
        </w:rPr>
        <w:t>,</w:t>
      </w:r>
      <w:r>
        <w:rPr>
          <w:rtl/>
        </w:rPr>
        <w:t xml:space="preserve"> </w:t>
      </w:r>
      <w:bookmarkStart w:id="2152" w:name="_ETM_Q4_227190"/>
      <w:bookmarkEnd w:id="2152"/>
      <w:r>
        <w:rPr>
          <w:rtl/>
        </w:rPr>
        <w:t xml:space="preserve">חברנו </w:t>
      </w:r>
      <w:bookmarkStart w:id="2153" w:name="_ETM_Q4_227760"/>
      <w:bookmarkEnd w:id="2153"/>
      <w:r>
        <w:rPr>
          <w:rtl/>
        </w:rPr>
        <w:t xml:space="preserve">לכנסת </w:t>
      </w:r>
      <w:bookmarkStart w:id="2154" w:name="_ETM_Q4_228240"/>
      <w:bookmarkEnd w:id="2154"/>
      <w:r>
        <w:rPr>
          <w:rtl/>
        </w:rPr>
        <w:t>לש</w:t>
      </w:r>
      <w:r>
        <w:rPr>
          <w:rFonts w:hint="cs"/>
          <w:rtl/>
        </w:rPr>
        <w:t xml:space="preserve">עבר. </w:t>
      </w:r>
    </w:p>
    <w:p w:rsidR="003D1507" w:rsidRDefault="003D1507" w:rsidP="002410D1">
      <w:pPr>
        <w:rPr>
          <w:rtl/>
        </w:rPr>
      </w:pPr>
    </w:p>
    <w:p w:rsidR="003D1507" w:rsidRDefault="003D1507" w:rsidP="002410D1">
      <w:pPr>
        <w:pStyle w:val="a4"/>
        <w:keepNext/>
        <w:rPr>
          <w:rtl/>
        </w:rPr>
      </w:pPr>
      <w:bookmarkStart w:id="2155" w:name="_ETM_Q4_235492"/>
      <w:bookmarkStart w:id="2156" w:name="_ETM_Q4_235646"/>
      <w:bookmarkStart w:id="2157" w:name="ET_speaker_5761_2"/>
      <w:bookmarkEnd w:id="2155"/>
      <w:bookmarkEnd w:id="2156"/>
      <w:r w:rsidRPr="0066382A">
        <w:rPr>
          <w:rStyle w:val="TagStyle"/>
          <w:rtl/>
        </w:rPr>
        <w:t xml:space="preserve"> &lt;&lt; דובר &gt;&gt;</w:t>
      </w:r>
      <w:r w:rsidRPr="00710504">
        <w:rPr>
          <w:rStyle w:val="TagStyle"/>
          <w:rtl/>
        </w:rPr>
        <w:t xml:space="preserve"> </w:t>
      </w:r>
      <w:bookmarkStart w:id="2158" w:name="_Toc161770484"/>
      <w:bookmarkStart w:id="2159" w:name="_Toc161771552"/>
      <w:bookmarkStart w:id="2160" w:name="_Toc161771838"/>
      <w:r>
        <w:rPr>
          <w:rtl/>
        </w:rPr>
        <w:t>עאידה תומא סלימאן (חד"ש-תע"ל):</w:t>
      </w:r>
      <w:bookmarkEnd w:id="2158"/>
      <w:bookmarkEnd w:id="2159"/>
      <w:bookmarkEnd w:id="2160"/>
      <w:r w:rsidRPr="00710504">
        <w:rPr>
          <w:rStyle w:val="TagStyle"/>
          <w:rtl/>
        </w:rPr>
        <w:t xml:space="preserve"> </w:t>
      </w:r>
      <w:r w:rsidRPr="0066382A">
        <w:rPr>
          <w:rStyle w:val="TagStyle"/>
          <w:rtl/>
        </w:rPr>
        <w:t>&lt;&lt; דובר &gt;&gt;</w:t>
      </w:r>
      <w:r>
        <w:rPr>
          <w:rtl/>
        </w:rPr>
        <w:t xml:space="preserve">  </w:t>
      </w:r>
      <w:bookmarkEnd w:id="2157"/>
    </w:p>
    <w:p w:rsidR="003D1507" w:rsidRDefault="003D1507" w:rsidP="002410D1">
      <w:pPr>
        <w:rPr>
          <w:rtl/>
        </w:rPr>
      </w:pPr>
    </w:p>
    <w:p w:rsidR="003D1507" w:rsidRDefault="003D1507" w:rsidP="000346E6">
      <w:pPr>
        <w:rPr>
          <w:rtl/>
        </w:rPr>
      </w:pPr>
      <w:bookmarkStart w:id="2161" w:name="_ETM_Q4_236915"/>
      <w:bookmarkStart w:id="2162" w:name="_ETM_Q4_237120"/>
      <w:bookmarkStart w:id="2163" w:name="_ETM_Q4_238632"/>
      <w:bookmarkStart w:id="2164" w:name="_ETM_Q4_238750"/>
      <w:bookmarkStart w:id="2165" w:name="_ETM_Q4_232229"/>
      <w:bookmarkStart w:id="2166" w:name="_ETM_Q4_234860"/>
      <w:bookmarkStart w:id="2167" w:name="_ETM_Q4_236120"/>
      <w:bookmarkStart w:id="2168" w:name="_ETM_Q4_237020"/>
      <w:bookmarkStart w:id="2169" w:name="_ETM_Q4_237500"/>
      <w:bookmarkStart w:id="2170" w:name="_ETM_Q4_238010"/>
      <w:bookmarkStart w:id="2171" w:name="_ETM_Q4_238520"/>
      <w:bookmarkStart w:id="2172" w:name="_ETM_Q4_238610"/>
      <w:bookmarkStart w:id="2173" w:name="_ETM_Q4_239300"/>
      <w:bookmarkStart w:id="2174" w:name="_ETM_Q4_239390"/>
      <w:bookmarkStart w:id="2175" w:name="_ETM_Q4_239600"/>
      <w:bookmarkStart w:id="2176" w:name="_ETM_Q4_239750"/>
      <w:bookmarkStart w:id="2177" w:name="_ETM_Q4_240019"/>
      <w:bookmarkStart w:id="2178" w:name="_ETM_Q4_240469"/>
      <w:bookmarkStart w:id="2179" w:name="_ETM_Q4_241340"/>
      <w:bookmarkStart w:id="2180" w:name="_ETM_Q4_242030"/>
      <w:bookmarkStart w:id="2181" w:name="_ETM_Q4_242420"/>
      <w:bookmarkStart w:id="2182" w:name="_ETM_Q4_243429"/>
      <w:bookmarkStart w:id="2183" w:name="_ETM_Q4_246959"/>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r>
        <w:rPr>
          <w:rtl/>
        </w:rPr>
        <w:t xml:space="preserve">קודם </w:t>
      </w:r>
      <w:bookmarkStart w:id="2184" w:name="_ETM_Q4_247260"/>
      <w:bookmarkEnd w:id="2184"/>
      <w:r>
        <w:rPr>
          <w:rtl/>
        </w:rPr>
        <w:t>כ</w:t>
      </w:r>
      <w:r>
        <w:rPr>
          <w:rFonts w:hint="cs"/>
          <w:rtl/>
        </w:rPr>
        <w:t>ו</w:t>
      </w:r>
      <w:r>
        <w:rPr>
          <w:rtl/>
        </w:rPr>
        <w:t>ל</w:t>
      </w:r>
      <w:r>
        <w:rPr>
          <w:rFonts w:hint="cs"/>
          <w:rtl/>
        </w:rPr>
        <w:t>,</w:t>
      </w:r>
      <w:r>
        <w:rPr>
          <w:rtl/>
        </w:rPr>
        <w:t xml:space="preserve"> </w:t>
      </w:r>
      <w:bookmarkStart w:id="2185" w:name="_ETM_Q4_247560"/>
      <w:bookmarkEnd w:id="2185"/>
      <w:r>
        <w:rPr>
          <w:rtl/>
        </w:rPr>
        <w:t xml:space="preserve">אני </w:t>
      </w:r>
      <w:bookmarkStart w:id="2186" w:name="_ETM_Q4_247860"/>
      <w:bookmarkEnd w:id="2186"/>
      <w:r>
        <w:rPr>
          <w:rtl/>
        </w:rPr>
        <w:t xml:space="preserve">מברכת </w:t>
      </w:r>
      <w:bookmarkStart w:id="2187" w:name="_ETM_Q4_248430"/>
      <w:bookmarkEnd w:id="2187"/>
      <w:r>
        <w:rPr>
          <w:rtl/>
        </w:rPr>
        <w:t xml:space="preserve">על </w:t>
      </w:r>
      <w:bookmarkStart w:id="2188" w:name="_ETM_Q4_248580"/>
      <w:bookmarkEnd w:id="2188"/>
      <w:r>
        <w:rPr>
          <w:rtl/>
        </w:rPr>
        <w:t xml:space="preserve">היוזמה </w:t>
      </w:r>
      <w:bookmarkStart w:id="2189" w:name="_ETM_Q4_249360"/>
      <w:bookmarkEnd w:id="2189"/>
      <w:r>
        <w:rPr>
          <w:rtl/>
        </w:rPr>
        <w:t xml:space="preserve">לקיים </w:t>
      </w:r>
      <w:bookmarkStart w:id="2190" w:name="_ETM_Q4_249840"/>
      <w:bookmarkEnd w:id="2190"/>
      <w:r>
        <w:rPr>
          <w:rtl/>
        </w:rPr>
        <w:t xml:space="preserve">את </w:t>
      </w:r>
      <w:bookmarkStart w:id="2191" w:name="_ETM_Q4_249990"/>
      <w:bookmarkEnd w:id="2191"/>
      <w:r>
        <w:rPr>
          <w:rtl/>
        </w:rPr>
        <w:t xml:space="preserve">היום </w:t>
      </w:r>
      <w:bookmarkStart w:id="2192" w:name="_ETM_Q4_250319"/>
      <w:bookmarkEnd w:id="2192"/>
      <w:r>
        <w:rPr>
          <w:rtl/>
        </w:rPr>
        <w:t>הזה</w:t>
      </w:r>
      <w:r>
        <w:rPr>
          <w:rFonts w:hint="cs"/>
          <w:rtl/>
        </w:rPr>
        <w:t>.</w:t>
      </w:r>
      <w:r>
        <w:rPr>
          <w:rtl/>
        </w:rPr>
        <w:t xml:space="preserve"> </w:t>
      </w:r>
      <w:bookmarkStart w:id="2193" w:name="_ETM_Q4_250740"/>
      <w:bookmarkEnd w:id="2193"/>
      <w:r>
        <w:rPr>
          <w:rtl/>
        </w:rPr>
        <w:t xml:space="preserve">אני </w:t>
      </w:r>
      <w:bookmarkStart w:id="2194" w:name="_ETM_Q4_250920"/>
      <w:bookmarkEnd w:id="2194"/>
      <w:r>
        <w:rPr>
          <w:rtl/>
        </w:rPr>
        <w:t xml:space="preserve">חושבת </w:t>
      </w:r>
      <w:bookmarkStart w:id="2195" w:name="_ETM_Q4_251459"/>
      <w:bookmarkEnd w:id="2195"/>
      <w:r>
        <w:rPr>
          <w:rtl/>
        </w:rPr>
        <w:t xml:space="preserve">שהעובדים </w:t>
      </w:r>
      <w:bookmarkStart w:id="2196" w:name="_ETM_Q4_253770"/>
      <w:bookmarkEnd w:id="2196"/>
      <w:r>
        <w:rPr>
          <w:rtl/>
        </w:rPr>
        <w:t xml:space="preserve">והעובדות </w:t>
      </w:r>
      <w:bookmarkStart w:id="2197" w:name="_ETM_Q4_254370"/>
      <w:bookmarkEnd w:id="2197"/>
      <w:r>
        <w:rPr>
          <w:rtl/>
        </w:rPr>
        <w:t>הסוציאלי</w:t>
      </w:r>
      <w:r>
        <w:rPr>
          <w:rFonts w:hint="cs"/>
          <w:rtl/>
        </w:rPr>
        <w:t xml:space="preserve">ות </w:t>
      </w:r>
      <w:r>
        <w:rPr>
          <w:rFonts w:hint="eastAsia"/>
        </w:rPr>
        <w:t>–</w:t>
      </w:r>
      <w:bookmarkStart w:id="2198" w:name="_ETM_Q4_255330"/>
      <w:bookmarkEnd w:id="2198"/>
      <w:r>
        <w:rPr>
          <w:rFonts w:hint="cs"/>
          <w:rtl/>
        </w:rPr>
        <w:t xml:space="preserve"> וי</w:t>
      </w:r>
      <w:r>
        <w:rPr>
          <w:rtl/>
        </w:rPr>
        <w:t xml:space="preserve">רשו </w:t>
      </w:r>
      <w:bookmarkStart w:id="2199" w:name="_ETM_Q4_255690"/>
      <w:bookmarkEnd w:id="2199"/>
      <w:r>
        <w:rPr>
          <w:rtl/>
        </w:rPr>
        <w:t>לי</w:t>
      </w:r>
      <w:r>
        <w:rPr>
          <w:rFonts w:hint="cs"/>
          <w:rtl/>
        </w:rPr>
        <w:t>,</w:t>
      </w:r>
      <w:r>
        <w:rPr>
          <w:rtl/>
        </w:rPr>
        <w:t xml:space="preserve"> </w:t>
      </w:r>
      <w:bookmarkStart w:id="2200" w:name="_ETM_Q4_255870"/>
      <w:bookmarkEnd w:id="2200"/>
      <w:r>
        <w:rPr>
          <w:rtl/>
        </w:rPr>
        <w:t xml:space="preserve">כל </w:t>
      </w:r>
      <w:bookmarkStart w:id="2201" w:name="_ETM_Q4_256110"/>
      <w:bookmarkEnd w:id="2201"/>
      <w:r>
        <w:rPr>
          <w:rtl/>
        </w:rPr>
        <w:t xml:space="preserve">הנאום </w:t>
      </w:r>
      <w:bookmarkStart w:id="2202" w:name="_ETM_Q4_256530"/>
      <w:bookmarkEnd w:id="2202"/>
      <w:r>
        <w:rPr>
          <w:rtl/>
        </w:rPr>
        <w:t xml:space="preserve">שלי </w:t>
      </w:r>
      <w:bookmarkStart w:id="2203" w:name="_ETM_Q4_256890"/>
      <w:bookmarkEnd w:id="2203"/>
      <w:r>
        <w:rPr>
          <w:rtl/>
        </w:rPr>
        <w:t xml:space="preserve">אני </w:t>
      </w:r>
      <w:bookmarkStart w:id="2204" w:name="_ETM_Q4_257160"/>
      <w:bookmarkEnd w:id="2204"/>
      <w:r>
        <w:rPr>
          <w:rtl/>
        </w:rPr>
        <w:t xml:space="preserve">אתייחס </w:t>
      </w:r>
      <w:bookmarkStart w:id="2205" w:name="_ETM_Q4_257580"/>
      <w:bookmarkEnd w:id="2205"/>
      <w:r>
        <w:rPr>
          <w:rtl/>
        </w:rPr>
        <w:t xml:space="preserve">לעובדות </w:t>
      </w:r>
      <w:bookmarkStart w:id="2206" w:name="_ETM_Q4_258060"/>
      <w:bookmarkEnd w:id="2206"/>
      <w:r>
        <w:rPr>
          <w:rtl/>
        </w:rPr>
        <w:t>סוציאליות</w:t>
      </w:r>
      <w:r>
        <w:rPr>
          <w:rFonts w:hint="cs"/>
          <w:rtl/>
        </w:rPr>
        <w:t>,</w:t>
      </w:r>
      <w:r>
        <w:rPr>
          <w:rtl/>
        </w:rPr>
        <w:t xml:space="preserve"> </w:t>
      </w:r>
      <w:bookmarkStart w:id="2207" w:name="_ETM_Q4_259140"/>
      <w:bookmarkEnd w:id="2207"/>
      <w:r>
        <w:rPr>
          <w:rtl/>
        </w:rPr>
        <w:t xml:space="preserve">וזה </w:t>
      </w:r>
      <w:bookmarkStart w:id="2208" w:name="_ETM_Q4_259470"/>
      <w:bookmarkEnd w:id="2208"/>
      <w:r>
        <w:rPr>
          <w:rtl/>
        </w:rPr>
        <w:t xml:space="preserve">יכלול </w:t>
      </w:r>
      <w:bookmarkStart w:id="2209" w:name="_ETM_Q4_260040"/>
      <w:bookmarkEnd w:id="2209"/>
      <w:r>
        <w:rPr>
          <w:rtl/>
        </w:rPr>
        <w:t xml:space="preserve">את </w:t>
      </w:r>
      <w:bookmarkStart w:id="2210" w:name="_ETM_Q4_260130"/>
      <w:bookmarkEnd w:id="2210"/>
      <w:r>
        <w:rPr>
          <w:rtl/>
        </w:rPr>
        <w:t xml:space="preserve">העובדים </w:t>
      </w:r>
      <w:bookmarkStart w:id="2211" w:name="_ETM_Q4_260580"/>
      <w:bookmarkEnd w:id="2211"/>
      <w:r>
        <w:rPr>
          <w:rtl/>
        </w:rPr>
        <w:t>הסוציאליים</w:t>
      </w:r>
      <w:r>
        <w:rPr>
          <w:rFonts w:hint="cs"/>
          <w:rtl/>
        </w:rPr>
        <w:t>,</w:t>
      </w:r>
      <w:r>
        <w:rPr>
          <w:rtl/>
        </w:rPr>
        <w:t xml:space="preserve"> </w:t>
      </w:r>
      <w:bookmarkStart w:id="2212" w:name="_ETM_Q4_262120"/>
      <w:bookmarkEnd w:id="2212"/>
      <w:r>
        <w:rPr>
          <w:rtl/>
        </w:rPr>
        <w:t xml:space="preserve">כי </w:t>
      </w:r>
      <w:bookmarkStart w:id="2213" w:name="_ETM_Q4_262630"/>
      <w:bookmarkEnd w:id="2213"/>
      <w:r>
        <w:rPr>
          <w:rtl/>
        </w:rPr>
        <w:t xml:space="preserve">המקצוע </w:t>
      </w:r>
      <w:bookmarkStart w:id="2214" w:name="_ETM_Q4_263200"/>
      <w:bookmarkEnd w:id="2214"/>
      <w:r>
        <w:rPr>
          <w:rtl/>
        </w:rPr>
        <w:t xml:space="preserve">הזה </w:t>
      </w:r>
      <w:bookmarkStart w:id="2215" w:name="_ETM_Q4_263620"/>
      <w:bookmarkEnd w:id="2215"/>
      <w:r>
        <w:rPr>
          <w:rtl/>
        </w:rPr>
        <w:t xml:space="preserve">הוא </w:t>
      </w:r>
      <w:bookmarkStart w:id="2216" w:name="_ETM_Q4_263800"/>
      <w:bookmarkEnd w:id="2216"/>
      <w:r>
        <w:rPr>
          <w:rtl/>
        </w:rPr>
        <w:t xml:space="preserve">מקצוע </w:t>
      </w:r>
      <w:bookmarkStart w:id="2217" w:name="_ETM_Q4_264280"/>
      <w:bookmarkEnd w:id="2217"/>
      <w:r>
        <w:rPr>
          <w:rtl/>
        </w:rPr>
        <w:t xml:space="preserve">שרובו </w:t>
      </w:r>
      <w:bookmarkStart w:id="2218" w:name="_ETM_Q4_266130"/>
      <w:bookmarkEnd w:id="2218"/>
      <w:r>
        <w:rPr>
          <w:rtl/>
        </w:rPr>
        <w:t xml:space="preserve">נשים </w:t>
      </w:r>
      <w:bookmarkStart w:id="2219" w:name="_ETM_Q4_267569"/>
      <w:bookmarkEnd w:id="2219"/>
      <w:r w:rsidR="000346E6">
        <w:rPr>
          <w:rFonts w:hint="cs"/>
          <w:rtl/>
        </w:rPr>
        <w:t xml:space="preserve">– </w:t>
      </w:r>
      <w:r>
        <w:rPr>
          <w:rtl/>
        </w:rPr>
        <w:t xml:space="preserve">יש </w:t>
      </w:r>
      <w:bookmarkStart w:id="2220" w:name="_ETM_Q4_267810"/>
      <w:bookmarkEnd w:id="2220"/>
      <w:r>
        <w:rPr>
          <w:rtl/>
        </w:rPr>
        <w:t xml:space="preserve">לי </w:t>
      </w:r>
      <w:bookmarkStart w:id="2221" w:name="_ETM_Q4_267959"/>
      <w:bookmarkEnd w:id="2221"/>
      <w:r>
        <w:rPr>
          <w:rtl/>
        </w:rPr>
        <w:t xml:space="preserve">הערכה </w:t>
      </w:r>
      <w:bookmarkStart w:id="2222" w:name="_ETM_Q4_268649"/>
      <w:bookmarkEnd w:id="2222"/>
      <w:r>
        <w:rPr>
          <w:rtl/>
        </w:rPr>
        <w:t xml:space="preserve">מאוד </w:t>
      </w:r>
      <w:bookmarkStart w:id="2223" w:name="_ETM_Q4_269159"/>
      <w:bookmarkEnd w:id="2223"/>
      <w:r>
        <w:rPr>
          <w:rtl/>
        </w:rPr>
        <w:t xml:space="preserve">מאוד </w:t>
      </w:r>
      <w:bookmarkStart w:id="2224" w:name="_ETM_Q4_269490"/>
      <w:bookmarkEnd w:id="2224"/>
      <w:r>
        <w:rPr>
          <w:rtl/>
        </w:rPr>
        <w:t xml:space="preserve">גדולה </w:t>
      </w:r>
      <w:bookmarkStart w:id="2225" w:name="_ETM_Q4_270090"/>
      <w:bookmarkEnd w:id="2225"/>
      <w:r>
        <w:rPr>
          <w:rtl/>
        </w:rPr>
        <w:t xml:space="preserve">לעבודה </w:t>
      </w:r>
      <w:bookmarkStart w:id="2226" w:name="_ETM_Q4_270659"/>
      <w:bookmarkEnd w:id="2226"/>
      <w:r>
        <w:rPr>
          <w:rFonts w:hint="cs"/>
          <w:rtl/>
        </w:rPr>
        <w:t>ה</w:t>
      </w:r>
      <w:r>
        <w:rPr>
          <w:rtl/>
        </w:rPr>
        <w:t xml:space="preserve">סוציאלית </w:t>
      </w:r>
      <w:bookmarkStart w:id="2227" w:name="_ETM_Q4_271380"/>
      <w:bookmarkEnd w:id="2227"/>
      <w:r>
        <w:rPr>
          <w:rtl/>
        </w:rPr>
        <w:t xml:space="preserve">ולעובדות </w:t>
      </w:r>
      <w:bookmarkStart w:id="2228" w:name="_ETM_Q4_272130"/>
      <w:bookmarkEnd w:id="2228"/>
      <w:r>
        <w:rPr>
          <w:rtl/>
        </w:rPr>
        <w:t>הסוציאליות</w:t>
      </w:r>
      <w:r>
        <w:rPr>
          <w:rFonts w:hint="cs"/>
          <w:rtl/>
        </w:rPr>
        <w:t>.</w:t>
      </w:r>
      <w:r>
        <w:rPr>
          <w:rtl/>
        </w:rPr>
        <w:t xml:space="preserve"> </w:t>
      </w:r>
      <w:bookmarkStart w:id="2229" w:name="_ETM_Q4_273729"/>
      <w:bookmarkEnd w:id="2229"/>
      <w:r>
        <w:rPr>
          <w:rtl/>
        </w:rPr>
        <w:t xml:space="preserve">כל </w:t>
      </w:r>
      <w:bookmarkStart w:id="2230" w:name="_ETM_Q4_274000"/>
      <w:bookmarkEnd w:id="2230"/>
      <w:r>
        <w:rPr>
          <w:rtl/>
        </w:rPr>
        <w:t xml:space="preserve">החיים </w:t>
      </w:r>
      <w:bookmarkStart w:id="2231" w:name="_ETM_Q4_274360"/>
      <w:bookmarkEnd w:id="2231"/>
      <w:r>
        <w:rPr>
          <w:rtl/>
        </w:rPr>
        <w:t xml:space="preserve">שלי </w:t>
      </w:r>
      <w:bookmarkStart w:id="2232" w:name="_ETM_Q4_274689"/>
      <w:bookmarkEnd w:id="2232"/>
      <w:r>
        <w:rPr>
          <w:rtl/>
        </w:rPr>
        <w:t xml:space="preserve">הייתי </w:t>
      </w:r>
      <w:bookmarkStart w:id="2233" w:name="_ETM_Q4_275080"/>
      <w:bookmarkEnd w:id="2233"/>
      <w:r>
        <w:rPr>
          <w:rtl/>
        </w:rPr>
        <w:t xml:space="preserve">מוקפת </w:t>
      </w:r>
      <w:bookmarkStart w:id="2234" w:name="_ETM_Q4_275650"/>
      <w:bookmarkEnd w:id="2234"/>
      <w:r>
        <w:rPr>
          <w:rtl/>
        </w:rPr>
        <w:t>בה</w:t>
      </w:r>
      <w:r>
        <w:rPr>
          <w:rFonts w:hint="cs"/>
          <w:rtl/>
        </w:rPr>
        <w:t>ן,</w:t>
      </w:r>
      <w:r>
        <w:rPr>
          <w:rtl/>
        </w:rPr>
        <w:t xml:space="preserve"> </w:t>
      </w:r>
      <w:bookmarkStart w:id="2235" w:name="_ETM_Q4_276130"/>
      <w:bookmarkEnd w:id="2235"/>
      <w:r>
        <w:rPr>
          <w:rtl/>
        </w:rPr>
        <w:t xml:space="preserve">גם </w:t>
      </w:r>
      <w:bookmarkStart w:id="2236" w:name="_ETM_Q4_276369"/>
      <w:bookmarkEnd w:id="2236"/>
      <w:r>
        <w:rPr>
          <w:rtl/>
        </w:rPr>
        <w:t xml:space="preserve">בארגון </w:t>
      </w:r>
      <w:bookmarkStart w:id="2237" w:name="_ETM_Q4_276909"/>
      <w:bookmarkEnd w:id="2237"/>
      <w:r>
        <w:rPr>
          <w:rtl/>
        </w:rPr>
        <w:t xml:space="preserve">שעבדתי </w:t>
      </w:r>
      <w:bookmarkStart w:id="2238" w:name="_ETM_Q4_278110"/>
      <w:bookmarkEnd w:id="2238"/>
      <w:r>
        <w:rPr>
          <w:rtl/>
        </w:rPr>
        <w:t xml:space="preserve">בו </w:t>
      </w:r>
      <w:bookmarkStart w:id="2239" w:name="_ETM_Q4_278409"/>
      <w:bookmarkEnd w:id="2239"/>
      <w:r>
        <w:rPr>
          <w:rtl/>
        </w:rPr>
        <w:t xml:space="preserve">וגם </w:t>
      </w:r>
      <w:bookmarkStart w:id="2240" w:name="_ETM_Q4_278770"/>
      <w:bookmarkEnd w:id="2240"/>
      <w:r>
        <w:rPr>
          <w:rtl/>
        </w:rPr>
        <w:t xml:space="preserve">אחר </w:t>
      </w:r>
      <w:bookmarkStart w:id="2241" w:name="_ETM_Q4_279130"/>
      <w:bookmarkEnd w:id="2241"/>
      <w:r>
        <w:rPr>
          <w:rtl/>
        </w:rPr>
        <w:t xml:space="preserve">כך </w:t>
      </w:r>
      <w:bookmarkStart w:id="2242" w:name="_ETM_Q4_279430"/>
      <w:bookmarkEnd w:id="2242"/>
      <w:r>
        <w:rPr>
          <w:rFonts w:hint="cs"/>
          <w:rtl/>
        </w:rPr>
        <w:t>ו</w:t>
      </w:r>
      <w:r>
        <w:rPr>
          <w:rtl/>
        </w:rPr>
        <w:t>עכשיו</w:t>
      </w:r>
      <w:r>
        <w:rPr>
          <w:rFonts w:hint="cs"/>
          <w:rtl/>
        </w:rPr>
        <w:t>,</w:t>
      </w:r>
      <w:r>
        <w:rPr>
          <w:rtl/>
        </w:rPr>
        <w:t xml:space="preserve"> </w:t>
      </w:r>
      <w:bookmarkStart w:id="2243" w:name="_ETM_Q4_280180"/>
      <w:bookmarkEnd w:id="2243"/>
      <w:r>
        <w:rPr>
          <w:rtl/>
        </w:rPr>
        <w:t>בכנסת</w:t>
      </w:r>
      <w:r>
        <w:rPr>
          <w:rFonts w:hint="cs"/>
          <w:rtl/>
        </w:rPr>
        <w:t>.</w:t>
      </w:r>
      <w:r>
        <w:rPr>
          <w:rtl/>
        </w:rPr>
        <w:t xml:space="preserve"> </w:t>
      </w:r>
      <w:bookmarkStart w:id="2244" w:name="_ETM_Q4_281469"/>
      <w:bookmarkEnd w:id="2244"/>
      <w:r>
        <w:rPr>
          <w:rtl/>
        </w:rPr>
        <w:t xml:space="preserve">אני </w:t>
      </w:r>
      <w:bookmarkStart w:id="2245" w:name="_ETM_Q4_281740"/>
      <w:bookmarkEnd w:id="2245"/>
      <w:r>
        <w:rPr>
          <w:rtl/>
        </w:rPr>
        <w:t xml:space="preserve">חושבת </w:t>
      </w:r>
      <w:bookmarkStart w:id="2246" w:name="_ETM_Q4_282249"/>
      <w:bookmarkEnd w:id="2246"/>
      <w:r>
        <w:rPr>
          <w:rtl/>
        </w:rPr>
        <w:t xml:space="preserve">שהם </w:t>
      </w:r>
      <w:bookmarkStart w:id="2247" w:name="_ETM_Q4_283630"/>
      <w:bookmarkEnd w:id="2247"/>
      <w:r>
        <w:rPr>
          <w:rtl/>
        </w:rPr>
        <w:t xml:space="preserve">אנשים </w:t>
      </w:r>
      <w:bookmarkStart w:id="2248" w:name="_ETM_Q4_284860"/>
      <w:bookmarkEnd w:id="2248"/>
      <w:r>
        <w:rPr>
          <w:rtl/>
        </w:rPr>
        <w:t xml:space="preserve">שלקחו </w:t>
      </w:r>
      <w:bookmarkStart w:id="2249" w:name="_ETM_Q4_285459"/>
      <w:bookmarkEnd w:id="2249"/>
      <w:r>
        <w:rPr>
          <w:rtl/>
        </w:rPr>
        <w:t xml:space="preserve">על </w:t>
      </w:r>
      <w:bookmarkStart w:id="2250" w:name="_ETM_Q4_285640"/>
      <w:bookmarkEnd w:id="2250"/>
      <w:r>
        <w:rPr>
          <w:rtl/>
        </w:rPr>
        <w:t xml:space="preserve">עצמם </w:t>
      </w:r>
      <w:bookmarkStart w:id="2251" w:name="_ETM_Q4_286119"/>
      <w:bookmarkEnd w:id="2251"/>
      <w:r>
        <w:rPr>
          <w:rtl/>
        </w:rPr>
        <w:t xml:space="preserve">לטפל </w:t>
      </w:r>
      <w:bookmarkStart w:id="2252" w:name="_ETM_Q4_286689"/>
      <w:bookmarkEnd w:id="2252"/>
      <w:r>
        <w:rPr>
          <w:rtl/>
        </w:rPr>
        <w:t xml:space="preserve">בבעיות </w:t>
      </w:r>
      <w:bookmarkStart w:id="2253" w:name="_ETM_Q4_287350"/>
      <w:bookmarkEnd w:id="2253"/>
      <w:r>
        <w:rPr>
          <w:rtl/>
        </w:rPr>
        <w:t xml:space="preserve">הכי </w:t>
      </w:r>
      <w:bookmarkStart w:id="2254" w:name="_ETM_Q4_287649"/>
      <w:bookmarkEnd w:id="2254"/>
      <w:r>
        <w:rPr>
          <w:rtl/>
        </w:rPr>
        <w:t xml:space="preserve">קשות </w:t>
      </w:r>
      <w:bookmarkStart w:id="2255" w:name="_ETM_Q4_288159"/>
      <w:bookmarkEnd w:id="2255"/>
      <w:r>
        <w:rPr>
          <w:rtl/>
        </w:rPr>
        <w:t xml:space="preserve">בתוך </w:t>
      </w:r>
      <w:bookmarkStart w:id="2256" w:name="_ETM_Q4_288579"/>
      <w:bookmarkEnd w:id="2256"/>
      <w:r>
        <w:rPr>
          <w:rtl/>
        </w:rPr>
        <w:t xml:space="preserve">החברה </w:t>
      </w:r>
      <w:bookmarkStart w:id="2257" w:name="_ETM_Q4_290219"/>
      <w:bookmarkEnd w:id="2257"/>
      <w:r>
        <w:rPr>
          <w:rtl/>
        </w:rPr>
        <w:t xml:space="preserve">באופן </w:t>
      </w:r>
      <w:bookmarkStart w:id="2258" w:name="_ETM_Q4_290820"/>
      <w:bookmarkEnd w:id="2258"/>
      <w:r>
        <w:rPr>
          <w:rtl/>
        </w:rPr>
        <w:t>כללי</w:t>
      </w:r>
      <w:r>
        <w:rPr>
          <w:rFonts w:hint="cs"/>
          <w:rtl/>
        </w:rPr>
        <w:t>,</w:t>
      </w:r>
      <w:r>
        <w:rPr>
          <w:rtl/>
        </w:rPr>
        <w:t xml:space="preserve"> </w:t>
      </w:r>
      <w:bookmarkStart w:id="2259" w:name="_ETM_Q4_291509"/>
      <w:bookmarkEnd w:id="2259"/>
      <w:r>
        <w:rPr>
          <w:rtl/>
        </w:rPr>
        <w:t xml:space="preserve">והם </w:t>
      </w:r>
      <w:bookmarkStart w:id="2260" w:name="_ETM_Q4_292740"/>
      <w:bookmarkEnd w:id="2260"/>
      <w:r>
        <w:rPr>
          <w:rtl/>
        </w:rPr>
        <w:t xml:space="preserve">אנשים </w:t>
      </w:r>
      <w:bookmarkStart w:id="2261" w:name="_ETM_Q4_293189"/>
      <w:bookmarkEnd w:id="2261"/>
      <w:r>
        <w:rPr>
          <w:rtl/>
        </w:rPr>
        <w:t>ש</w:t>
      </w:r>
      <w:bookmarkStart w:id="2262" w:name="_ETM_Q4_293579"/>
      <w:bookmarkEnd w:id="2262"/>
      <w:r>
        <w:rPr>
          <w:rtl/>
        </w:rPr>
        <w:t>מגיעים</w:t>
      </w:r>
      <w:r>
        <w:rPr>
          <w:rFonts w:hint="cs"/>
          <w:rtl/>
        </w:rPr>
        <w:t>,</w:t>
      </w:r>
      <w:r>
        <w:rPr>
          <w:rtl/>
        </w:rPr>
        <w:t xml:space="preserve"> </w:t>
      </w:r>
      <w:bookmarkStart w:id="2263" w:name="_ETM_Q4_294689"/>
      <w:bookmarkEnd w:id="2263"/>
      <w:r>
        <w:rPr>
          <w:rtl/>
        </w:rPr>
        <w:t xml:space="preserve">ונשים </w:t>
      </w:r>
      <w:bookmarkStart w:id="2264" w:name="_ETM_Q4_295259"/>
      <w:bookmarkEnd w:id="2264"/>
      <w:r>
        <w:rPr>
          <w:rtl/>
        </w:rPr>
        <w:t>שמגיעות</w:t>
      </w:r>
      <w:r>
        <w:rPr>
          <w:rFonts w:hint="cs"/>
          <w:rtl/>
        </w:rPr>
        <w:t>,</w:t>
      </w:r>
      <w:r>
        <w:rPr>
          <w:rtl/>
        </w:rPr>
        <w:t xml:space="preserve"> </w:t>
      </w:r>
      <w:bookmarkStart w:id="2265" w:name="_ETM_Q4_295920"/>
      <w:bookmarkEnd w:id="2265"/>
      <w:r>
        <w:rPr>
          <w:rtl/>
        </w:rPr>
        <w:t xml:space="preserve">עם </w:t>
      </w:r>
      <w:bookmarkStart w:id="2266" w:name="_ETM_Q4_296069"/>
      <w:bookmarkEnd w:id="2266"/>
      <w:r>
        <w:rPr>
          <w:rtl/>
        </w:rPr>
        <w:t xml:space="preserve">הרבה </w:t>
      </w:r>
      <w:bookmarkStart w:id="2267" w:name="_ETM_Q4_296460"/>
      <w:bookmarkEnd w:id="2267"/>
      <w:r>
        <w:rPr>
          <w:rtl/>
        </w:rPr>
        <w:t>חמלה</w:t>
      </w:r>
      <w:r>
        <w:rPr>
          <w:rFonts w:hint="cs"/>
          <w:rtl/>
        </w:rPr>
        <w:t>,</w:t>
      </w:r>
      <w:r>
        <w:rPr>
          <w:rtl/>
        </w:rPr>
        <w:t xml:space="preserve"> </w:t>
      </w:r>
      <w:bookmarkStart w:id="2268" w:name="_ETM_Q4_297409"/>
      <w:bookmarkEnd w:id="2268"/>
      <w:r>
        <w:rPr>
          <w:rtl/>
        </w:rPr>
        <w:t>הבנה</w:t>
      </w:r>
      <w:r>
        <w:rPr>
          <w:rFonts w:hint="cs"/>
          <w:rtl/>
        </w:rPr>
        <w:t>,</w:t>
      </w:r>
      <w:r>
        <w:rPr>
          <w:rtl/>
        </w:rPr>
        <w:t xml:space="preserve"> </w:t>
      </w:r>
      <w:bookmarkStart w:id="2269" w:name="_ETM_Q4_297950"/>
      <w:bookmarkEnd w:id="2269"/>
      <w:r>
        <w:rPr>
          <w:rtl/>
        </w:rPr>
        <w:t xml:space="preserve">תבונה </w:t>
      </w:r>
      <w:bookmarkStart w:id="2270" w:name="_ETM_Q4_298670"/>
      <w:bookmarkEnd w:id="2270"/>
      <w:r>
        <w:rPr>
          <w:rtl/>
        </w:rPr>
        <w:t xml:space="preserve">ורצון </w:t>
      </w:r>
      <w:bookmarkStart w:id="2271" w:name="_ETM_Q4_299360"/>
      <w:bookmarkEnd w:id="2271"/>
      <w:r>
        <w:rPr>
          <w:rtl/>
        </w:rPr>
        <w:t xml:space="preserve">באמת </w:t>
      </w:r>
      <w:bookmarkStart w:id="2272" w:name="_ETM_Q4_300709"/>
      <w:bookmarkEnd w:id="2272"/>
      <w:r>
        <w:rPr>
          <w:rtl/>
        </w:rPr>
        <w:t>לשנות</w:t>
      </w:r>
      <w:r>
        <w:rPr>
          <w:rFonts w:hint="cs"/>
          <w:rtl/>
        </w:rPr>
        <w:t>.</w:t>
      </w:r>
    </w:p>
    <w:p w:rsidR="003D1507" w:rsidRDefault="003D1507" w:rsidP="002410D1">
      <w:pPr>
        <w:rPr>
          <w:rtl/>
        </w:rPr>
      </w:pPr>
      <w:bookmarkStart w:id="2273" w:name="_ETM_Q4_306850"/>
      <w:bookmarkStart w:id="2274" w:name="_ETM_Q4_306930"/>
      <w:bookmarkEnd w:id="2273"/>
      <w:bookmarkEnd w:id="2274"/>
    </w:p>
    <w:p w:rsidR="003D1507" w:rsidRDefault="003D1507" w:rsidP="000346E6">
      <w:pPr>
        <w:rPr>
          <w:rtl/>
        </w:rPr>
      </w:pPr>
      <w:bookmarkStart w:id="2275" w:name="_ETM_Q4_307041"/>
      <w:bookmarkStart w:id="2276" w:name="_ETM_Q4_307100"/>
      <w:bookmarkStart w:id="2277" w:name="_ETM_Q4_301429"/>
      <w:bookmarkEnd w:id="2275"/>
      <w:bookmarkEnd w:id="2276"/>
      <w:bookmarkEnd w:id="2277"/>
      <w:r>
        <w:rPr>
          <w:rtl/>
        </w:rPr>
        <w:t xml:space="preserve">אני </w:t>
      </w:r>
      <w:bookmarkStart w:id="2278" w:name="_ETM_Q4_301819"/>
      <w:bookmarkEnd w:id="2278"/>
      <w:r>
        <w:rPr>
          <w:rtl/>
        </w:rPr>
        <w:t xml:space="preserve">מברכת </w:t>
      </w:r>
      <w:bookmarkStart w:id="2279" w:name="_ETM_Q4_302479"/>
      <w:bookmarkEnd w:id="2279"/>
      <w:r>
        <w:rPr>
          <w:rtl/>
        </w:rPr>
        <w:t xml:space="preserve">את </w:t>
      </w:r>
      <w:bookmarkStart w:id="2280" w:name="_ETM_Q4_304229"/>
      <w:bookmarkEnd w:id="2280"/>
      <w:r>
        <w:rPr>
          <w:rtl/>
        </w:rPr>
        <w:t>יו</w:t>
      </w:r>
      <w:r>
        <w:rPr>
          <w:rFonts w:hint="cs"/>
          <w:rtl/>
        </w:rPr>
        <w:t>"</w:t>
      </w:r>
      <w:r>
        <w:rPr>
          <w:rtl/>
        </w:rPr>
        <w:t xml:space="preserve">ר </w:t>
      </w:r>
      <w:bookmarkStart w:id="2281" w:name="_ETM_Q4_304740"/>
      <w:bookmarkEnd w:id="2281"/>
      <w:r>
        <w:rPr>
          <w:rtl/>
        </w:rPr>
        <w:t>האיגוד</w:t>
      </w:r>
      <w:r>
        <w:rPr>
          <w:rFonts w:hint="cs"/>
          <w:rtl/>
        </w:rPr>
        <w:t>,</w:t>
      </w:r>
      <w:r>
        <w:rPr>
          <w:rtl/>
        </w:rPr>
        <w:t xml:space="preserve"> </w:t>
      </w:r>
      <w:bookmarkStart w:id="2282" w:name="_ETM_Q4_305310"/>
      <w:bookmarkEnd w:id="2282"/>
      <w:r>
        <w:rPr>
          <w:rtl/>
        </w:rPr>
        <w:t xml:space="preserve">שנמצאת </w:t>
      </w:r>
      <w:bookmarkStart w:id="2283" w:name="_ETM_Q4_306000"/>
      <w:bookmarkStart w:id="2284" w:name="_ETM_Q4_307020"/>
      <w:bookmarkEnd w:id="2283"/>
      <w:bookmarkEnd w:id="2284"/>
      <w:r>
        <w:rPr>
          <w:rtl/>
        </w:rPr>
        <w:t>למעלה</w:t>
      </w:r>
      <w:r>
        <w:rPr>
          <w:rFonts w:hint="cs"/>
          <w:rtl/>
        </w:rPr>
        <w:t xml:space="preserve">, ענבל </w:t>
      </w:r>
      <w:bookmarkStart w:id="2285" w:name="_ETM_Q4_307500"/>
      <w:bookmarkStart w:id="2286" w:name="_ETM_Q4_307710"/>
      <w:bookmarkStart w:id="2287" w:name="_ETM_Q4_307920"/>
      <w:bookmarkEnd w:id="2285"/>
      <w:bookmarkEnd w:id="2286"/>
      <w:bookmarkEnd w:id="2287"/>
      <w:r>
        <w:rPr>
          <w:rtl/>
        </w:rPr>
        <w:t>חרמוני</w:t>
      </w:r>
      <w:r>
        <w:rPr>
          <w:rFonts w:hint="cs"/>
          <w:rtl/>
        </w:rPr>
        <w:t>,</w:t>
      </w:r>
      <w:r>
        <w:rPr>
          <w:rtl/>
        </w:rPr>
        <w:t xml:space="preserve"> </w:t>
      </w:r>
      <w:bookmarkStart w:id="2288" w:name="_ETM_Q4_309269"/>
      <w:bookmarkEnd w:id="2288"/>
      <w:r>
        <w:rPr>
          <w:rFonts w:hint="cs"/>
          <w:rtl/>
        </w:rPr>
        <w:t>ו</w:t>
      </w:r>
      <w:r>
        <w:rPr>
          <w:rtl/>
        </w:rPr>
        <w:t xml:space="preserve">העובדות </w:t>
      </w:r>
      <w:bookmarkStart w:id="2289" w:name="_ETM_Q4_309780"/>
      <w:bookmarkEnd w:id="2289"/>
      <w:r>
        <w:rPr>
          <w:rtl/>
        </w:rPr>
        <w:t xml:space="preserve">הסוציאליות </w:t>
      </w:r>
      <w:bookmarkStart w:id="2290" w:name="_ETM_Q4_310560"/>
      <w:bookmarkEnd w:id="2290"/>
      <w:r>
        <w:rPr>
          <w:rtl/>
        </w:rPr>
        <w:t xml:space="preserve">המדהימות </w:t>
      </w:r>
      <w:bookmarkStart w:id="2291" w:name="_ETM_Q4_311160"/>
      <w:bookmarkEnd w:id="2291"/>
      <w:r>
        <w:rPr>
          <w:rFonts w:hint="cs"/>
          <w:rtl/>
        </w:rPr>
        <w:t>שאיתה.</w:t>
      </w:r>
      <w:r>
        <w:rPr>
          <w:rtl/>
        </w:rPr>
        <w:t xml:space="preserve"> </w:t>
      </w:r>
      <w:bookmarkStart w:id="2292" w:name="_ETM_Q4_313250"/>
      <w:bookmarkEnd w:id="2292"/>
      <w:r>
        <w:rPr>
          <w:rtl/>
        </w:rPr>
        <w:t xml:space="preserve">אני </w:t>
      </w:r>
      <w:bookmarkStart w:id="2293" w:name="_ETM_Q4_313819"/>
      <w:bookmarkEnd w:id="2293"/>
      <w:r>
        <w:rPr>
          <w:rtl/>
        </w:rPr>
        <w:t xml:space="preserve">חייבת </w:t>
      </w:r>
      <w:bookmarkStart w:id="2294" w:name="_ETM_Q4_314270"/>
      <w:bookmarkEnd w:id="2294"/>
      <w:r>
        <w:rPr>
          <w:rtl/>
        </w:rPr>
        <w:t xml:space="preserve">להגיד </w:t>
      </w:r>
      <w:bookmarkStart w:id="2295" w:name="_ETM_Q4_315200"/>
      <w:bookmarkEnd w:id="2295"/>
      <w:r>
        <w:rPr>
          <w:rtl/>
        </w:rPr>
        <w:t>ש</w:t>
      </w:r>
      <w:r>
        <w:rPr>
          <w:rFonts w:hint="cs"/>
          <w:rtl/>
        </w:rPr>
        <w:t>ענבל</w:t>
      </w:r>
      <w:r>
        <w:rPr>
          <w:rtl/>
        </w:rPr>
        <w:t xml:space="preserve"> </w:t>
      </w:r>
      <w:bookmarkStart w:id="2296" w:name="_ETM_Q4_316130"/>
      <w:bookmarkEnd w:id="2296"/>
      <w:r>
        <w:rPr>
          <w:rtl/>
        </w:rPr>
        <w:t xml:space="preserve">וחברותיה </w:t>
      </w:r>
      <w:bookmarkStart w:id="2297" w:name="_ETM_Q4_317530"/>
      <w:bookmarkEnd w:id="2297"/>
      <w:r>
        <w:rPr>
          <w:rtl/>
        </w:rPr>
        <w:t xml:space="preserve">וחבריה </w:t>
      </w:r>
      <w:bookmarkStart w:id="2298" w:name="_ETM_Q4_318400"/>
      <w:bookmarkEnd w:id="2298"/>
      <w:r>
        <w:rPr>
          <w:rFonts w:hint="cs"/>
          <w:rtl/>
        </w:rPr>
        <w:t>ל</w:t>
      </w:r>
      <w:r>
        <w:rPr>
          <w:rtl/>
        </w:rPr>
        <w:t xml:space="preserve">מקצוע </w:t>
      </w:r>
      <w:bookmarkStart w:id="2299" w:name="_ETM_Q4_319900"/>
      <w:bookmarkEnd w:id="2299"/>
      <w:r>
        <w:rPr>
          <w:rtl/>
        </w:rPr>
        <w:t xml:space="preserve">בעצם </w:t>
      </w:r>
      <w:bookmarkStart w:id="2300" w:name="_ETM_Q4_320410"/>
      <w:bookmarkEnd w:id="2300"/>
      <w:r>
        <w:rPr>
          <w:rtl/>
        </w:rPr>
        <w:t>מטפל</w:t>
      </w:r>
      <w:r>
        <w:rPr>
          <w:rFonts w:hint="cs"/>
          <w:rtl/>
        </w:rPr>
        <w:t>ים</w:t>
      </w:r>
      <w:r>
        <w:rPr>
          <w:rtl/>
        </w:rPr>
        <w:t xml:space="preserve"> </w:t>
      </w:r>
      <w:bookmarkStart w:id="2301" w:name="_ETM_Q4_321010"/>
      <w:bookmarkEnd w:id="2301"/>
      <w:r>
        <w:rPr>
          <w:rtl/>
        </w:rPr>
        <w:t xml:space="preserve">בכל </w:t>
      </w:r>
      <w:bookmarkStart w:id="2302" w:name="_ETM_Q4_321430"/>
      <w:bookmarkEnd w:id="2302"/>
      <w:r>
        <w:rPr>
          <w:rtl/>
        </w:rPr>
        <w:t xml:space="preserve">הדברים </w:t>
      </w:r>
      <w:bookmarkStart w:id="2303" w:name="_ETM_Q4_321940"/>
      <w:bookmarkEnd w:id="2303"/>
      <w:r>
        <w:rPr>
          <w:rtl/>
        </w:rPr>
        <w:t xml:space="preserve">שאנחנו </w:t>
      </w:r>
      <w:bookmarkStart w:id="2304" w:name="_ETM_Q4_322480"/>
      <w:bookmarkEnd w:id="2304"/>
      <w:r>
        <w:rPr>
          <w:rtl/>
        </w:rPr>
        <w:t xml:space="preserve">לא </w:t>
      </w:r>
      <w:bookmarkStart w:id="2305" w:name="_ETM_Q4_322629"/>
      <w:bookmarkEnd w:id="2305"/>
      <w:r>
        <w:rPr>
          <w:rtl/>
        </w:rPr>
        <w:t xml:space="preserve">עושים </w:t>
      </w:r>
      <w:bookmarkStart w:id="2306" w:name="_ETM_Q4_323110"/>
      <w:bookmarkEnd w:id="2306"/>
      <w:r>
        <w:rPr>
          <w:rtl/>
        </w:rPr>
        <w:t>טוב</w:t>
      </w:r>
      <w:r>
        <w:rPr>
          <w:rFonts w:hint="cs"/>
          <w:rtl/>
        </w:rPr>
        <w:t>.</w:t>
      </w:r>
      <w:r>
        <w:rPr>
          <w:rtl/>
        </w:rPr>
        <w:t xml:space="preserve"> </w:t>
      </w:r>
      <w:bookmarkStart w:id="2307" w:name="_ETM_Q4_324000"/>
      <w:bookmarkEnd w:id="2307"/>
      <w:r>
        <w:rPr>
          <w:rtl/>
        </w:rPr>
        <w:t xml:space="preserve">הם </w:t>
      </w:r>
      <w:bookmarkStart w:id="2308" w:name="_ETM_Q4_324210"/>
      <w:bookmarkEnd w:id="2308"/>
      <w:r>
        <w:rPr>
          <w:rtl/>
        </w:rPr>
        <w:t>מ</w:t>
      </w:r>
      <w:r>
        <w:rPr>
          <w:rFonts w:hint="cs"/>
          <w:rtl/>
        </w:rPr>
        <w:t>טפלים</w:t>
      </w:r>
      <w:r>
        <w:rPr>
          <w:rtl/>
        </w:rPr>
        <w:t xml:space="preserve"> </w:t>
      </w:r>
      <w:bookmarkStart w:id="2309" w:name="_ETM_Q4_324660"/>
      <w:bookmarkEnd w:id="2309"/>
      <w:r>
        <w:rPr>
          <w:rtl/>
        </w:rPr>
        <w:t xml:space="preserve">בתוצאות </w:t>
      </w:r>
      <w:bookmarkStart w:id="2310" w:name="_ETM_Q4_325470"/>
      <w:bookmarkEnd w:id="2310"/>
      <w:r>
        <w:rPr>
          <w:rtl/>
        </w:rPr>
        <w:t xml:space="preserve">של </w:t>
      </w:r>
      <w:bookmarkStart w:id="2311" w:name="_ETM_Q4_325710"/>
      <w:bookmarkEnd w:id="2311"/>
      <w:r>
        <w:rPr>
          <w:rtl/>
        </w:rPr>
        <w:t xml:space="preserve">העשייה </w:t>
      </w:r>
      <w:bookmarkStart w:id="2312" w:name="_ETM_Q4_326310"/>
      <w:bookmarkEnd w:id="2312"/>
      <w:r>
        <w:rPr>
          <w:rtl/>
        </w:rPr>
        <w:t>שלנו</w:t>
      </w:r>
      <w:r>
        <w:rPr>
          <w:rFonts w:hint="cs"/>
          <w:rtl/>
        </w:rPr>
        <w:t xml:space="preserve"> </w:t>
      </w:r>
      <w:r>
        <w:rPr>
          <w:rtl/>
        </w:rPr>
        <w:t xml:space="preserve">– </w:t>
      </w:r>
      <w:bookmarkStart w:id="2313" w:name="_ETM_Q4_326880"/>
      <w:bookmarkEnd w:id="2313"/>
      <w:r>
        <w:rPr>
          <w:rtl/>
        </w:rPr>
        <w:t xml:space="preserve">אנחנו </w:t>
      </w:r>
      <w:bookmarkStart w:id="2314" w:name="_ETM_Q4_327450"/>
      <w:bookmarkEnd w:id="2314"/>
      <w:r>
        <w:rPr>
          <w:rtl/>
        </w:rPr>
        <w:t>כמחוקקים</w:t>
      </w:r>
      <w:r>
        <w:rPr>
          <w:rFonts w:hint="cs"/>
          <w:rtl/>
        </w:rPr>
        <w:t>,</w:t>
      </w:r>
      <w:r>
        <w:rPr>
          <w:rtl/>
        </w:rPr>
        <w:t xml:space="preserve"> </w:t>
      </w:r>
      <w:bookmarkStart w:id="2315" w:name="_ETM_Q4_329099"/>
      <w:bookmarkEnd w:id="2315"/>
      <w:r>
        <w:rPr>
          <w:rtl/>
        </w:rPr>
        <w:t xml:space="preserve">אם </w:t>
      </w:r>
      <w:bookmarkStart w:id="2316" w:name="_ETM_Q4_329370"/>
      <w:bookmarkEnd w:id="2316"/>
      <w:r>
        <w:rPr>
          <w:rtl/>
        </w:rPr>
        <w:t xml:space="preserve">זה </w:t>
      </w:r>
      <w:bookmarkStart w:id="2317" w:name="_ETM_Q4_329939"/>
      <w:bookmarkEnd w:id="2317"/>
      <w:r>
        <w:rPr>
          <w:rtl/>
        </w:rPr>
        <w:t xml:space="preserve">בחוקים </w:t>
      </w:r>
      <w:bookmarkStart w:id="2318" w:name="_ETM_Q4_330810"/>
      <w:bookmarkEnd w:id="2318"/>
      <w:r>
        <w:rPr>
          <w:rtl/>
        </w:rPr>
        <w:t>החדשים</w:t>
      </w:r>
      <w:r>
        <w:rPr>
          <w:rFonts w:hint="cs"/>
          <w:rtl/>
        </w:rPr>
        <w:t>,</w:t>
      </w:r>
      <w:r>
        <w:rPr>
          <w:rtl/>
        </w:rPr>
        <w:t xml:space="preserve"> </w:t>
      </w:r>
      <w:bookmarkStart w:id="2319" w:name="_ETM_Q4_331499"/>
      <w:bookmarkEnd w:id="2319"/>
      <w:r>
        <w:rPr>
          <w:rtl/>
        </w:rPr>
        <w:t>ש</w:t>
      </w:r>
      <w:r>
        <w:rPr>
          <w:rFonts w:hint="cs"/>
          <w:rtl/>
        </w:rPr>
        <w:t xml:space="preserve">בהם </w:t>
      </w:r>
      <w:r>
        <w:rPr>
          <w:rtl/>
        </w:rPr>
        <w:t xml:space="preserve">אנחנו </w:t>
      </w:r>
      <w:bookmarkStart w:id="2320" w:name="_ETM_Q4_332880"/>
      <w:bookmarkEnd w:id="2320"/>
      <w:r>
        <w:rPr>
          <w:rtl/>
        </w:rPr>
        <w:t xml:space="preserve">מטילים </w:t>
      </w:r>
      <w:bookmarkStart w:id="2321" w:name="_ETM_Q4_333389"/>
      <w:bookmarkEnd w:id="2321"/>
      <w:r>
        <w:rPr>
          <w:rtl/>
        </w:rPr>
        <w:t xml:space="preserve">עליהם </w:t>
      </w:r>
      <w:bookmarkStart w:id="2322" w:name="_ETM_Q4_333840"/>
      <w:bookmarkEnd w:id="2322"/>
      <w:r>
        <w:rPr>
          <w:rtl/>
        </w:rPr>
        <w:t xml:space="preserve">עוד </w:t>
      </w:r>
      <w:bookmarkStart w:id="2323" w:name="_ETM_Q4_334110"/>
      <w:bookmarkEnd w:id="2323"/>
      <w:r>
        <w:rPr>
          <w:rtl/>
        </w:rPr>
        <w:t>אחריות</w:t>
      </w:r>
      <w:r>
        <w:rPr>
          <w:rFonts w:hint="cs"/>
          <w:rtl/>
        </w:rPr>
        <w:t>,</w:t>
      </w:r>
      <w:r>
        <w:rPr>
          <w:rtl/>
        </w:rPr>
        <w:t xml:space="preserve"> </w:t>
      </w:r>
      <w:bookmarkStart w:id="2324" w:name="_ETM_Q4_334710"/>
      <w:bookmarkEnd w:id="2324"/>
      <w:r>
        <w:rPr>
          <w:rtl/>
        </w:rPr>
        <w:t>ו</w:t>
      </w:r>
      <w:bookmarkStart w:id="2325" w:name="_ETM_Q4_334919"/>
      <w:bookmarkEnd w:id="2325"/>
      <w:r>
        <w:rPr>
          <w:rtl/>
        </w:rPr>
        <w:t xml:space="preserve">אם </w:t>
      </w:r>
      <w:bookmarkStart w:id="2326" w:name="_ETM_Q4_335070"/>
      <w:bookmarkEnd w:id="2326"/>
      <w:r>
        <w:rPr>
          <w:rtl/>
        </w:rPr>
        <w:t xml:space="preserve">זה </w:t>
      </w:r>
      <w:bookmarkStart w:id="2327" w:name="_ETM_Q4_335310"/>
      <w:bookmarkEnd w:id="2327"/>
      <w:r>
        <w:rPr>
          <w:rtl/>
        </w:rPr>
        <w:t>במדיניות</w:t>
      </w:r>
      <w:r>
        <w:rPr>
          <w:rFonts w:hint="cs"/>
          <w:rtl/>
        </w:rPr>
        <w:t>,</w:t>
      </w:r>
      <w:r>
        <w:rPr>
          <w:rtl/>
        </w:rPr>
        <w:t xml:space="preserve"> </w:t>
      </w:r>
      <w:bookmarkStart w:id="2328" w:name="_ETM_Q4_336240"/>
      <w:bookmarkEnd w:id="2328"/>
      <w:r>
        <w:rPr>
          <w:rtl/>
        </w:rPr>
        <w:t xml:space="preserve">שלצערנו </w:t>
      </w:r>
      <w:bookmarkStart w:id="2329" w:name="_ETM_Q4_337560"/>
      <w:bookmarkEnd w:id="2329"/>
      <w:r>
        <w:rPr>
          <w:rtl/>
        </w:rPr>
        <w:t xml:space="preserve">הרב </w:t>
      </w:r>
      <w:bookmarkStart w:id="2330" w:name="_ETM_Q4_338040"/>
      <w:bookmarkEnd w:id="2330"/>
      <w:r>
        <w:rPr>
          <w:rtl/>
        </w:rPr>
        <w:t xml:space="preserve">לא </w:t>
      </w:r>
      <w:bookmarkStart w:id="2331" w:name="_ETM_Q4_338190"/>
      <w:bookmarkEnd w:id="2331"/>
      <w:r>
        <w:rPr>
          <w:rtl/>
        </w:rPr>
        <w:t xml:space="preserve">פותרת </w:t>
      </w:r>
      <w:bookmarkStart w:id="2332" w:name="_ETM_Q4_338730"/>
      <w:bookmarkEnd w:id="2332"/>
      <w:r>
        <w:rPr>
          <w:rtl/>
        </w:rPr>
        <w:t xml:space="preserve">בעיות </w:t>
      </w:r>
      <w:bookmarkStart w:id="2333" w:name="_ETM_Q4_339599"/>
      <w:bookmarkEnd w:id="2333"/>
      <w:r>
        <w:rPr>
          <w:rtl/>
        </w:rPr>
        <w:t xml:space="preserve">חברתיות </w:t>
      </w:r>
      <w:bookmarkStart w:id="2334" w:name="_ETM_Q4_340379"/>
      <w:bookmarkEnd w:id="2334"/>
      <w:r>
        <w:rPr>
          <w:rtl/>
        </w:rPr>
        <w:t xml:space="preserve">והרבה </w:t>
      </w:r>
      <w:bookmarkStart w:id="2335" w:name="_ETM_Q4_340829"/>
      <w:bookmarkEnd w:id="2335"/>
      <w:r>
        <w:rPr>
          <w:rtl/>
        </w:rPr>
        <w:t xml:space="preserve">פעמים </w:t>
      </w:r>
      <w:bookmarkStart w:id="2336" w:name="_ETM_Q4_341309"/>
      <w:bookmarkEnd w:id="2336"/>
      <w:r>
        <w:rPr>
          <w:rtl/>
        </w:rPr>
        <w:t xml:space="preserve">אפילו </w:t>
      </w:r>
      <w:bookmarkStart w:id="2337" w:name="_ETM_Q4_341699"/>
      <w:bookmarkEnd w:id="2337"/>
      <w:r>
        <w:rPr>
          <w:rtl/>
        </w:rPr>
        <w:t xml:space="preserve">מסבכת </w:t>
      </w:r>
      <w:bookmarkStart w:id="2338" w:name="_ETM_Q4_342359"/>
      <w:bookmarkEnd w:id="2338"/>
      <w:r>
        <w:rPr>
          <w:rtl/>
        </w:rPr>
        <w:t>אות</w:t>
      </w:r>
      <w:r>
        <w:rPr>
          <w:rFonts w:hint="cs"/>
          <w:rtl/>
        </w:rPr>
        <w:t>ן,</w:t>
      </w:r>
      <w:r>
        <w:rPr>
          <w:rtl/>
        </w:rPr>
        <w:t xml:space="preserve"> </w:t>
      </w:r>
      <w:bookmarkStart w:id="2339" w:name="_ETM_Q4_343269"/>
      <w:bookmarkEnd w:id="2339"/>
      <w:r>
        <w:rPr>
          <w:rtl/>
        </w:rPr>
        <w:t xml:space="preserve">כמו </w:t>
      </w:r>
      <w:bookmarkStart w:id="2340" w:name="_ETM_Q4_343780"/>
      <w:bookmarkEnd w:id="2340"/>
      <w:r>
        <w:rPr>
          <w:rtl/>
        </w:rPr>
        <w:t xml:space="preserve">נגיד </w:t>
      </w:r>
      <w:bookmarkStart w:id="2341" w:name="_ETM_Q4_344230"/>
      <w:bookmarkEnd w:id="2341"/>
      <w:r>
        <w:rPr>
          <w:rtl/>
        </w:rPr>
        <w:t xml:space="preserve">במקרה </w:t>
      </w:r>
      <w:bookmarkStart w:id="2342" w:name="_ETM_Q4_344919"/>
      <w:bookmarkEnd w:id="2342"/>
      <w:r>
        <w:rPr>
          <w:rtl/>
        </w:rPr>
        <w:t xml:space="preserve">של </w:t>
      </w:r>
      <w:bookmarkStart w:id="2343" w:name="_ETM_Q4_346239"/>
      <w:bookmarkEnd w:id="2343"/>
      <w:r>
        <w:rPr>
          <w:rtl/>
        </w:rPr>
        <w:t>העוני</w:t>
      </w:r>
      <w:r>
        <w:rPr>
          <w:rFonts w:hint="cs"/>
          <w:rtl/>
        </w:rPr>
        <w:t>.</w:t>
      </w:r>
      <w:r>
        <w:rPr>
          <w:rtl/>
        </w:rPr>
        <w:t xml:space="preserve"> </w:t>
      </w:r>
      <w:bookmarkStart w:id="2344" w:name="_ETM_Q4_347200"/>
      <w:bookmarkEnd w:id="2344"/>
      <w:r>
        <w:rPr>
          <w:rtl/>
        </w:rPr>
        <w:t xml:space="preserve">ואנחנו </w:t>
      </w:r>
      <w:bookmarkStart w:id="2345" w:name="_ETM_Q4_347800"/>
      <w:bookmarkEnd w:id="2345"/>
      <w:r>
        <w:rPr>
          <w:rtl/>
        </w:rPr>
        <w:t xml:space="preserve">יודעים </w:t>
      </w:r>
      <w:bookmarkStart w:id="2346" w:name="_ETM_Q4_348069"/>
      <w:bookmarkEnd w:id="2346"/>
      <w:r>
        <w:rPr>
          <w:rtl/>
        </w:rPr>
        <w:t xml:space="preserve">שהמדיניות </w:t>
      </w:r>
      <w:bookmarkStart w:id="2347" w:name="_ETM_Q4_348849"/>
      <w:bookmarkEnd w:id="2347"/>
      <w:r>
        <w:rPr>
          <w:rtl/>
        </w:rPr>
        <w:t xml:space="preserve">הכלכלית </w:t>
      </w:r>
      <w:bookmarkStart w:id="2348" w:name="_ETM_Q4_349599"/>
      <w:bookmarkEnd w:id="2348"/>
      <w:r>
        <w:rPr>
          <w:rtl/>
        </w:rPr>
        <w:t xml:space="preserve">שמחליטים </w:t>
      </w:r>
      <w:bookmarkStart w:id="2349" w:name="_ETM_Q4_350379"/>
      <w:bookmarkEnd w:id="2349"/>
      <w:r>
        <w:rPr>
          <w:rtl/>
        </w:rPr>
        <w:t xml:space="preserve">עליה </w:t>
      </w:r>
      <w:bookmarkStart w:id="2350" w:name="_ETM_Q4_350860"/>
      <w:bookmarkEnd w:id="2350"/>
      <w:r>
        <w:rPr>
          <w:rtl/>
        </w:rPr>
        <w:t xml:space="preserve">גם </w:t>
      </w:r>
      <w:bookmarkStart w:id="2351" w:name="_ETM_Q4_351099"/>
      <w:bookmarkEnd w:id="2351"/>
      <w:r>
        <w:rPr>
          <w:rtl/>
        </w:rPr>
        <w:t xml:space="preserve">בממשלה </w:t>
      </w:r>
      <w:bookmarkStart w:id="2352" w:name="_ETM_Q4_352090"/>
      <w:bookmarkEnd w:id="2352"/>
      <w:r>
        <w:rPr>
          <w:rtl/>
        </w:rPr>
        <w:t xml:space="preserve">וגם </w:t>
      </w:r>
      <w:bookmarkStart w:id="2353" w:name="_ETM_Q4_352540"/>
      <w:bookmarkEnd w:id="2353"/>
      <w:r>
        <w:rPr>
          <w:rtl/>
        </w:rPr>
        <w:t xml:space="preserve">בכנסת </w:t>
      </w:r>
      <w:bookmarkStart w:id="2354" w:name="_ETM_Q4_353200"/>
      <w:bookmarkEnd w:id="2354"/>
      <w:r>
        <w:rPr>
          <w:rtl/>
        </w:rPr>
        <w:t xml:space="preserve">ישראל </w:t>
      </w:r>
      <w:bookmarkStart w:id="2355" w:name="_ETM_Q4_353950"/>
      <w:bookmarkEnd w:id="2355"/>
      <w:r>
        <w:rPr>
          <w:rtl/>
        </w:rPr>
        <w:t xml:space="preserve">היא </w:t>
      </w:r>
      <w:bookmarkStart w:id="2356" w:name="_ETM_Q4_354129"/>
      <w:bookmarkEnd w:id="2356"/>
      <w:r>
        <w:rPr>
          <w:rtl/>
        </w:rPr>
        <w:t xml:space="preserve">זו </w:t>
      </w:r>
      <w:bookmarkStart w:id="2357" w:name="_ETM_Q4_354400"/>
      <w:bookmarkEnd w:id="2357"/>
      <w:r>
        <w:rPr>
          <w:rtl/>
        </w:rPr>
        <w:t xml:space="preserve">שמייצרת </w:t>
      </w:r>
      <w:bookmarkStart w:id="2358" w:name="_ETM_Q4_355300"/>
      <w:bookmarkEnd w:id="2358"/>
      <w:r>
        <w:rPr>
          <w:rtl/>
        </w:rPr>
        <w:t xml:space="preserve">בסופו </w:t>
      </w:r>
      <w:bookmarkStart w:id="2359" w:name="_ETM_Q4_355780"/>
      <w:bookmarkEnd w:id="2359"/>
      <w:r>
        <w:rPr>
          <w:rtl/>
        </w:rPr>
        <w:t xml:space="preserve">של </w:t>
      </w:r>
      <w:bookmarkStart w:id="2360" w:name="_ETM_Q4_355989"/>
      <w:bookmarkEnd w:id="2360"/>
      <w:r>
        <w:rPr>
          <w:rtl/>
        </w:rPr>
        <w:t xml:space="preserve">דבר </w:t>
      </w:r>
      <w:bookmarkStart w:id="2361" w:name="_ETM_Q4_356800"/>
      <w:bookmarkEnd w:id="2361"/>
      <w:r>
        <w:rPr>
          <w:rtl/>
        </w:rPr>
        <w:t xml:space="preserve">מצבים </w:t>
      </w:r>
      <w:bookmarkStart w:id="2362" w:name="_ETM_Q4_357489"/>
      <w:bookmarkEnd w:id="2362"/>
      <w:r>
        <w:rPr>
          <w:rtl/>
        </w:rPr>
        <w:t xml:space="preserve">של </w:t>
      </w:r>
      <w:bookmarkStart w:id="2363" w:name="_ETM_Q4_357819"/>
      <w:bookmarkEnd w:id="2363"/>
      <w:r>
        <w:rPr>
          <w:rtl/>
        </w:rPr>
        <w:t xml:space="preserve">עוני </w:t>
      </w:r>
      <w:bookmarkStart w:id="2364" w:name="_ETM_Q4_358269"/>
      <w:bookmarkEnd w:id="2364"/>
      <w:r>
        <w:rPr>
          <w:rtl/>
        </w:rPr>
        <w:t xml:space="preserve">שהם </w:t>
      </w:r>
      <w:bookmarkStart w:id="2365" w:name="_ETM_Q4_358780"/>
      <w:bookmarkEnd w:id="2365"/>
      <w:r>
        <w:rPr>
          <w:rtl/>
        </w:rPr>
        <w:t xml:space="preserve">חייבים </w:t>
      </w:r>
      <w:bookmarkStart w:id="2366" w:name="_ETM_Q4_359290"/>
      <w:bookmarkEnd w:id="2366"/>
      <w:r>
        <w:rPr>
          <w:rtl/>
        </w:rPr>
        <w:t xml:space="preserve">לטפל </w:t>
      </w:r>
      <w:bookmarkStart w:id="2367" w:name="_ETM_Q4_359830"/>
      <w:bookmarkEnd w:id="2367"/>
      <w:r>
        <w:rPr>
          <w:rtl/>
        </w:rPr>
        <w:t xml:space="preserve">בהם </w:t>
      </w:r>
      <w:bookmarkStart w:id="2368" w:name="_ETM_Q4_360160"/>
      <w:bookmarkEnd w:id="2368"/>
      <w:r>
        <w:rPr>
          <w:rtl/>
        </w:rPr>
        <w:t xml:space="preserve">והן </w:t>
      </w:r>
      <w:bookmarkStart w:id="2369" w:name="_ETM_Q4_360849"/>
      <w:bookmarkEnd w:id="2369"/>
      <w:r>
        <w:rPr>
          <w:rtl/>
        </w:rPr>
        <w:t xml:space="preserve">חייבות </w:t>
      </w:r>
      <w:bookmarkStart w:id="2370" w:name="_ETM_Q4_361510"/>
      <w:bookmarkEnd w:id="2370"/>
      <w:r>
        <w:rPr>
          <w:rtl/>
        </w:rPr>
        <w:t xml:space="preserve">לטפל </w:t>
      </w:r>
      <w:bookmarkStart w:id="2371" w:name="_ETM_Q4_362049"/>
      <w:bookmarkEnd w:id="2371"/>
      <w:r>
        <w:rPr>
          <w:rtl/>
        </w:rPr>
        <w:t>בהם</w:t>
      </w:r>
      <w:r>
        <w:rPr>
          <w:rFonts w:hint="cs"/>
          <w:rtl/>
        </w:rPr>
        <w:t>.</w:t>
      </w:r>
      <w:r>
        <w:rPr>
          <w:rtl/>
        </w:rPr>
        <w:t xml:space="preserve"> </w:t>
      </w:r>
      <w:bookmarkStart w:id="2372" w:name="_ETM_Q4_362349"/>
      <w:bookmarkEnd w:id="2372"/>
      <w:r>
        <w:rPr>
          <w:rtl/>
        </w:rPr>
        <w:t xml:space="preserve">וכל </w:t>
      </w:r>
      <w:bookmarkStart w:id="2373" w:name="_ETM_Q4_362769"/>
      <w:bookmarkEnd w:id="2373"/>
      <w:r>
        <w:rPr>
          <w:rtl/>
        </w:rPr>
        <w:t xml:space="preserve">הכבוד </w:t>
      </w:r>
      <w:bookmarkStart w:id="2374" w:name="_ETM_Q4_363160"/>
      <w:bookmarkEnd w:id="2374"/>
      <w:r>
        <w:rPr>
          <w:rtl/>
        </w:rPr>
        <w:t xml:space="preserve">על </w:t>
      </w:r>
      <w:bookmarkStart w:id="2375" w:name="_ETM_Q4_363280"/>
      <w:bookmarkEnd w:id="2375"/>
      <w:r>
        <w:rPr>
          <w:rtl/>
        </w:rPr>
        <w:t xml:space="preserve">מה </w:t>
      </w:r>
      <w:bookmarkStart w:id="2376" w:name="_ETM_Q4_363430"/>
      <w:bookmarkEnd w:id="2376"/>
      <w:r>
        <w:rPr>
          <w:rtl/>
        </w:rPr>
        <w:t xml:space="preserve">שהם </w:t>
      </w:r>
      <w:bookmarkStart w:id="2377" w:name="_ETM_Q4_364919"/>
      <w:bookmarkEnd w:id="2377"/>
      <w:r>
        <w:rPr>
          <w:rtl/>
        </w:rPr>
        <w:t>עושים</w:t>
      </w:r>
      <w:r>
        <w:rPr>
          <w:rFonts w:hint="cs"/>
          <w:rtl/>
        </w:rPr>
        <w:t>.</w:t>
      </w:r>
    </w:p>
    <w:p w:rsidR="003D1507" w:rsidRDefault="003D1507" w:rsidP="002410D1">
      <w:pPr>
        <w:rPr>
          <w:rtl/>
        </w:rPr>
      </w:pPr>
      <w:bookmarkStart w:id="2378" w:name="_ETM_Q4_366387"/>
      <w:bookmarkStart w:id="2379" w:name="_ETM_Q4_366455"/>
      <w:bookmarkEnd w:id="2378"/>
      <w:bookmarkEnd w:id="2379"/>
    </w:p>
    <w:p w:rsidR="003D1507" w:rsidRDefault="003D1507" w:rsidP="000346E6">
      <w:pPr>
        <w:rPr>
          <w:rtl/>
        </w:rPr>
      </w:pPr>
      <w:bookmarkStart w:id="2380" w:name="_ETM_Q4_366563"/>
      <w:bookmarkStart w:id="2381" w:name="_ETM_Q4_366633"/>
      <w:bookmarkStart w:id="2382" w:name="_ETM_Q4_365800"/>
      <w:bookmarkEnd w:id="2380"/>
      <w:bookmarkEnd w:id="2381"/>
      <w:bookmarkEnd w:id="2382"/>
      <w:r>
        <w:rPr>
          <w:rtl/>
        </w:rPr>
        <w:t xml:space="preserve">אני </w:t>
      </w:r>
      <w:bookmarkStart w:id="2383" w:name="_ETM_Q4_366010"/>
      <w:bookmarkEnd w:id="2383"/>
      <w:r>
        <w:rPr>
          <w:rtl/>
        </w:rPr>
        <w:t xml:space="preserve">חושבת </w:t>
      </w:r>
      <w:bookmarkStart w:id="2384" w:name="_ETM_Q4_366519"/>
      <w:bookmarkEnd w:id="2384"/>
      <w:r>
        <w:rPr>
          <w:rtl/>
        </w:rPr>
        <w:t xml:space="preserve">שהגיע </w:t>
      </w:r>
      <w:bookmarkStart w:id="2385" w:name="_ETM_Q4_367060"/>
      <w:bookmarkEnd w:id="2385"/>
      <w:r>
        <w:rPr>
          <w:rtl/>
        </w:rPr>
        <w:t xml:space="preserve">הזמן </w:t>
      </w:r>
      <w:bookmarkStart w:id="2386" w:name="_ETM_Q4_367690"/>
      <w:bookmarkEnd w:id="2386"/>
      <w:r>
        <w:rPr>
          <w:rtl/>
        </w:rPr>
        <w:t xml:space="preserve">לא </w:t>
      </w:r>
      <w:bookmarkStart w:id="2387" w:name="_ETM_Q4_367959"/>
      <w:bookmarkEnd w:id="2387"/>
      <w:r>
        <w:rPr>
          <w:rtl/>
        </w:rPr>
        <w:t xml:space="preserve">רק </w:t>
      </w:r>
      <w:bookmarkStart w:id="2388" w:name="_ETM_Q4_368319"/>
      <w:bookmarkEnd w:id="2388"/>
      <w:r>
        <w:rPr>
          <w:rtl/>
        </w:rPr>
        <w:t xml:space="preserve">להודות </w:t>
      </w:r>
      <w:bookmarkStart w:id="2389" w:name="_ETM_Q4_368950"/>
      <w:bookmarkEnd w:id="2389"/>
      <w:r>
        <w:rPr>
          <w:rtl/>
        </w:rPr>
        <w:t xml:space="preserve">להם </w:t>
      </w:r>
      <w:bookmarkStart w:id="2390" w:name="_ETM_Q4_369310"/>
      <w:bookmarkEnd w:id="2390"/>
      <w:r>
        <w:rPr>
          <w:rtl/>
        </w:rPr>
        <w:t xml:space="preserve">ולהגיד </w:t>
      </w:r>
      <w:bookmarkStart w:id="2391" w:name="_ETM_Q4_369819"/>
      <w:bookmarkEnd w:id="2391"/>
      <w:r>
        <w:rPr>
          <w:rtl/>
        </w:rPr>
        <w:t xml:space="preserve">כמה </w:t>
      </w:r>
      <w:bookmarkStart w:id="2392" w:name="_ETM_Q4_370120"/>
      <w:bookmarkEnd w:id="2392"/>
      <w:r>
        <w:rPr>
          <w:rtl/>
        </w:rPr>
        <w:t xml:space="preserve">אנחנו </w:t>
      </w:r>
      <w:bookmarkStart w:id="2393" w:name="_ETM_Q4_370480"/>
      <w:bookmarkEnd w:id="2393"/>
      <w:r>
        <w:rPr>
          <w:rtl/>
        </w:rPr>
        <w:t xml:space="preserve">מעריכים </w:t>
      </w:r>
      <w:bookmarkStart w:id="2394" w:name="_ETM_Q4_371410"/>
      <w:bookmarkEnd w:id="2394"/>
      <w:r>
        <w:rPr>
          <w:rtl/>
        </w:rPr>
        <w:t xml:space="preserve">את </w:t>
      </w:r>
      <w:bookmarkStart w:id="2395" w:name="_ETM_Q4_371650"/>
      <w:bookmarkEnd w:id="2395"/>
      <w:r>
        <w:rPr>
          <w:rtl/>
        </w:rPr>
        <w:t xml:space="preserve">העבודה </w:t>
      </w:r>
      <w:bookmarkStart w:id="2396" w:name="_ETM_Q4_372160"/>
      <w:bookmarkEnd w:id="2396"/>
      <w:r>
        <w:rPr>
          <w:rtl/>
        </w:rPr>
        <w:t>שלהם</w:t>
      </w:r>
      <w:r>
        <w:rPr>
          <w:rFonts w:hint="cs"/>
          <w:rtl/>
        </w:rPr>
        <w:t>,</w:t>
      </w:r>
      <w:r>
        <w:rPr>
          <w:rtl/>
        </w:rPr>
        <w:t xml:space="preserve"> </w:t>
      </w:r>
      <w:bookmarkStart w:id="2397" w:name="_ETM_Q4_372580"/>
      <w:bookmarkEnd w:id="2397"/>
      <w:r>
        <w:rPr>
          <w:rtl/>
        </w:rPr>
        <w:t xml:space="preserve">אלא </w:t>
      </w:r>
      <w:bookmarkStart w:id="2398" w:name="_ETM_Q4_372849"/>
      <w:bookmarkEnd w:id="2398"/>
      <w:r>
        <w:rPr>
          <w:rtl/>
        </w:rPr>
        <w:t xml:space="preserve">לתרגם </w:t>
      </w:r>
      <w:bookmarkStart w:id="2399" w:name="_ETM_Q4_373750"/>
      <w:bookmarkEnd w:id="2399"/>
      <w:r>
        <w:rPr>
          <w:rtl/>
        </w:rPr>
        <w:t xml:space="preserve">את </w:t>
      </w:r>
      <w:bookmarkStart w:id="2400" w:name="_ETM_Q4_373870"/>
      <w:bookmarkEnd w:id="2400"/>
      <w:r>
        <w:rPr>
          <w:rtl/>
        </w:rPr>
        <w:t xml:space="preserve">זה </w:t>
      </w:r>
      <w:bookmarkStart w:id="2401" w:name="_ETM_Q4_374349"/>
      <w:bookmarkEnd w:id="2401"/>
      <w:r>
        <w:rPr>
          <w:rtl/>
        </w:rPr>
        <w:t xml:space="preserve">לתנאים </w:t>
      </w:r>
      <w:bookmarkStart w:id="2402" w:name="_ETM_Q4_375220"/>
      <w:bookmarkEnd w:id="2402"/>
      <w:r>
        <w:rPr>
          <w:rtl/>
        </w:rPr>
        <w:t xml:space="preserve">מאוד </w:t>
      </w:r>
      <w:bookmarkStart w:id="2403" w:name="_ETM_Q4_375730"/>
      <w:bookmarkEnd w:id="2403"/>
      <w:r>
        <w:rPr>
          <w:rtl/>
        </w:rPr>
        <w:t>ברורים</w:t>
      </w:r>
      <w:r w:rsidR="000346E6">
        <w:rPr>
          <w:rFonts w:hint="cs"/>
          <w:rtl/>
        </w:rPr>
        <w:t>,</w:t>
      </w:r>
      <w:r>
        <w:rPr>
          <w:rtl/>
        </w:rPr>
        <w:t xml:space="preserve"> </w:t>
      </w:r>
      <w:bookmarkStart w:id="2404" w:name="_ETM_Q4_376790"/>
      <w:bookmarkEnd w:id="2404"/>
      <w:r>
        <w:rPr>
          <w:rtl/>
        </w:rPr>
        <w:t xml:space="preserve">שיחזירו </w:t>
      </w:r>
      <w:bookmarkStart w:id="2405" w:name="_ETM_Q4_377840"/>
      <w:bookmarkEnd w:id="2405"/>
      <w:r>
        <w:rPr>
          <w:rtl/>
        </w:rPr>
        <w:t xml:space="preserve">למקצוע </w:t>
      </w:r>
      <w:bookmarkStart w:id="2406" w:name="_ETM_Q4_378769"/>
      <w:bookmarkEnd w:id="2406"/>
      <w:r>
        <w:rPr>
          <w:rtl/>
        </w:rPr>
        <w:t xml:space="preserve">הזה </w:t>
      </w:r>
      <w:bookmarkStart w:id="2407" w:name="_ETM_Q4_379250"/>
      <w:bookmarkEnd w:id="2407"/>
      <w:r>
        <w:rPr>
          <w:rtl/>
        </w:rPr>
        <w:t xml:space="preserve">את </w:t>
      </w:r>
      <w:bookmarkStart w:id="2408" w:name="_ETM_Q4_379430"/>
      <w:bookmarkEnd w:id="2408"/>
      <w:r>
        <w:rPr>
          <w:rtl/>
        </w:rPr>
        <w:t xml:space="preserve">הכבוד </w:t>
      </w:r>
      <w:bookmarkStart w:id="2409" w:name="_ETM_Q4_380060"/>
      <w:bookmarkEnd w:id="2409"/>
      <w:r>
        <w:rPr>
          <w:rtl/>
        </w:rPr>
        <w:t xml:space="preserve">המגיע </w:t>
      </w:r>
      <w:bookmarkStart w:id="2410" w:name="_ETM_Q4_381139"/>
      <w:bookmarkEnd w:id="2410"/>
      <w:r>
        <w:rPr>
          <w:rtl/>
        </w:rPr>
        <w:t>לו</w:t>
      </w:r>
      <w:r>
        <w:rPr>
          <w:rFonts w:hint="cs"/>
          <w:rtl/>
        </w:rPr>
        <w:t>.</w:t>
      </w:r>
      <w:r>
        <w:rPr>
          <w:rtl/>
        </w:rPr>
        <w:t xml:space="preserve"> </w:t>
      </w:r>
      <w:bookmarkStart w:id="2411" w:name="_ETM_Q4_381999"/>
      <w:bookmarkEnd w:id="2411"/>
      <w:r>
        <w:rPr>
          <w:rtl/>
        </w:rPr>
        <w:t xml:space="preserve">אנשים </w:t>
      </w:r>
      <w:bookmarkStart w:id="2412" w:name="_ETM_Q4_382779"/>
      <w:bookmarkEnd w:id="2412"/>
      <w:r>
        <w:rPr>
          <w:rtl/>
        </w:rPr>
        <w:t xml:space="preserve">פורשים </w:t>
      </w:r>
      <w:bookmarkStart w:id="2413" w:name="_ETM_Q4_383290"/>
      <w:bookmarkEnd w:id="2413"/>
      <w:r>
        <w:rPr>
          <w:rtl/>
        </w:rPr>
        <w:t xml:space="preserve">מהמקצוע </w:t>
      </w:r>
      <w:bookmarkStart w:id="2414" w:name="_ETM_Q4_384279"/>
      <w:bookmarkEnd w:id="2414"/>
      <w:r>
        <w:rPr>
          <w:rtl/>
        </w:rPr>
        <w:t xml:space="preserve">בגלל </w:t>
      </w:r>
      <w:bookmarkStart w:id="2415" w:name="_ETM_Q4_384969"/>
      <w:bookmarkEnd w:id="2415"/>
      <w:r>
        <w:rPr>
          <w:rtl/>
        </w:rPr>
        <w:t xml:space="preserve">השכר </w:t>
      </w:r>
      <w:bookmarkStart w:id="2416" w:name="_ETM_Q4_385510"/>
      <w:bookmarkEnd w:id="2416"/>
      <w:r>
        <w:rPr>
          <w:rtl/>
        </w:rPr>
        <w:t>הנמוך</w:t>
      </w:r>
      <w:r>
        <w:rPr>
          <w:rFonts w:hint="cs"/>
          <w:rtl/>
        </w:rPr>
        <w:t>,</w:t>
      </w:r>
      <w:r>
        <w:rPr>
          <w:rtl/>
        </w:rPr>
        <w:t xml:space="preserve"> </w:t>
      </w:r>
      <w:bookmarkStart w:id="2417" w:name="_ETM_Q4_386409"/>
      <w:bookmarkEnd w:id="2417"/>
      <w:r>
        <w:rPr>
          <w:rtl/>
        </w:rPr>
        <w:t xml:space="preserve">בגלל </w:t>
      </w:r>
      <w:bookmarkStart w:id="2418" w:name="_ETM_Q4_387069"/>
      <w:bookmarkEnd w:id="2418"/>
      <w:r>
        <w:rPr>
          <w:rtl/>
        </w:rPr>
        <w:t xml:space="preserve">הלחץ </w:t>
      </w:r>
      <w:bookmarkStart w:id="2419" w:name="_ETM_Q4_388320"/>
      <w:bookmarkEnd w:id="2419"/>
      <w:r>
        <w:rPr>
          <w:rtl/>
        </w:rPr>
        <w:t>ש</w:t>
      </w:r>
      <w:bookmarkStart w:id="2420" w:name="_ETM_Q4_388530"/>
      <w:bookmarkEnd w:id="2420"/>
      <w:r>
        <w:rPr>
          <w:rtl/>
        </w:rPr>
        <w:t xml:space="preserve">מופעל </w:t>
      </w:r>
      <w:bookmarkStart w:id="2421" w:name="_ETM_Q4_389400"/>
      <w:bookmarkEnd w:id="2421"/>
      <w:r>
        <w:rPr>
          <w:rtl/>
        </w:rPr>
        <w:t xml:space="preserve">עליהם </w:t>
      </w:r>
      <w:bookmarkStart w:id="2422" w:name="_ETM_Q4_390030"/>
      <w:bookmarkEnd w:id="2422"/>
      <w:r>
        <w:rPr>
          <w:rtl/>
        </w:rPr>
        <w:t xml:space="preserve">והעומס </w:t>
      </w:r>
      <w:bookmarkStart w:id="2423" w:name="_ETM_Q4_392139"/>
      <w:bookmarkEnd w:id="2423"/>
      <w:r>
        <w:rPr>
          <w:rtl/>
        </w:rPr>
        <w:t>הבלתי</w:t>
      </w:r>
      <w:bookmarkStart w:id="2424" w:name="_ETM_Q4_392860"/>
      <w:bookmarkEnd w:id="2424"/>
      <w:r>
        <w:rPr>
          <w:rFonts w:hint="cs"/>
          <w:rtl/>
        </w:rPr>
        <w:t>-</w:t>
      </w:r>
      <w:r>
        <w:rPr>
          <w:rtl/>
        </w:rPr>
        <w:t>רגיל</w:t>
      </w:r>
      <w:r>
        <w:rPr>
          <w:rFonts w:hint="cs"/>
          <w:rtl/>
        </w:rPr>
        <w:t>,</w:t>
      </w:r>
      <w:r>
        <w:rPr>
          <w:rtl/>
        </w:rPr>
        <w:t xml:space="preserve"> </w:t>
      </w:r>
      <w:bookmarkStart w:id="2425" w:name="_ETM_Q4_393400"/>
      <w:bookmarkEnd w:id="2425"/>
      <w:r>
        <w:rPr>
          <w:rtl/>
        </w:rPr>
        <w:t xml:space="preserve">במיוחד </w:t>
      </w:r>
      <w:bookmarkStart w:id="2426" w:name="_ETM_Q4_394060"/>
      <w:bookmarkEnd w:id="2426"/>
      <w:r>
        <w:rPr>
          <w:rtl/>
        </w:rPr>
        <w:t xml:space="preserve">בימים </w:t>
      </w:r>
      <w:bookmarkStart w:id="2427" w:name="_ETM_Q4_394630"/>
      <w:bookmarkEnd w:id="2427"/>
      <w:r>
        <w:rPr>
          <w:rtl/>
        </w:rPr>
        <w:t>אלה</w:t>
      </w:r>
      <w:r>
        <w:rPr>
          <w:rFonts w:hint="cs"/>
          <w:rtl/>
        </w:rPr>
        <w:t>,</w:t>
      </w:r>
      <w:r>
        <w:rPr>
          <w:rtl/>
        </w:rPr>
        <w:t xml:space="preserve"> </w:t>
      </w:r>
      <w:bookmarkStart w:id="2428" w:name="_ETM_Q4_395950"/>
      <w:bookmarkEnd w:id="2428"/>
      <w:r>
        <w:rPr>
          <w:rFonts w:hint="cs"/>
          <w:rtl/>
        </w:rPr>
        <w:t>ש</w:t>
      </w:r>
      <w:r>
        <w:rPr>
          <w:rtl/>
        </w:rPr>
        <w:t xml:space="preserve">כולנו </w:t>
      </w:r>
      <w:bookmarkStart w:id="2429" w:name="_ETM_Q4_396490"/>
      <w:bookmarkEnd w:id="2429"/>
      <w:r>
        <w:rPr>
          <w:rtl/>
        </w:rPr>
        <w:t>מדברים</w:t>
      </w:r>
      <w:r>
        <w:rPr>
          <w:rFonts w:hint="cs"/>
          <w:rtl/>
        </w:rPr>
        <w:t xml:space="preserve"> </w:t>
      </w:r>
      <w:r>
        <w:rPr>
          <w:rFonts w:hint="eastAsia"/>
        </w:rPr>
        <w:t>–</w:t>
      </w:r>
      <w:r>
        <w:rPr>
          <w:rtl/>
        </w:rPr>
        <w:t xml:space="preserve"> </w:t>
      </w:r>
      <w:bookmarkStart w:id="2430" w:name="_ETM_Q4_396910"/>
      <w:bookmarkStart w:id="2431" w:name="_ETM_Q4_397060"/>
      <w:bookmarkEnd w:id="2430"/>
      <w:bookmarkEnd w:id="2431"/>
      <w:r>
        <w:rPr>
          <w:rtl/>
        </w:rPr>
        <w:t xml:space="preserve">כמו </w:t>
      </w:r>
      <w:bookmarkStart w:id="2432" w:name="_ETM_Q4_397450"/>
      <w:bookmarkEnd w:id="2432"/>
      <w:r>
        <w:rPr>
          <w:rtl/>
        </w:rPr>
        <w:t>ש</w:t>
      </w:r>
      <w:r>
        <w:rPr>
          <w:rFonts w:hint="cs"/>
          <w:rtl/>
        </w:rPr>
        <w:t>בקורונה</w:t>
      </w:r>
      <w:r>
        <w:rPr>
          <w:rtl/>
        </w:rPr>
        <w:t xml:space="preserve"> </w:t>
      </w:r>
      <w:bookmarkStart w:id="2433" w:name="_ETM_Q4_398290"/>
      <w:bookmarkEnd w:id="2433"/>
      <w:r>
        <w:rPr>
          <w:rtl/>
        </w:rPr>
        <w:t xml:space="preserve">כולנו </w:t>
      </w:r>
      <w:bookmarkStart w:id="2434" w:name="_ETM_Q4_398800"/>
      <w:bookmarkEnd w:id="2434"/>
      <w:r>
        <w:rPr>
          <w:rtl/>
        </w:rPr>
        <w:t xml:space="preserve">דיברנו </w:t>
      </w:r>
      <w:bookmarkStart w:id="2435" w:name="_ETM_Q4_399850"/>
      <w:bookmarkEnd w:id="2435"/>
      <w:r>
        <w:rPr>
          <w:rtl/>
        </w:rPr>
        <w:t xml:space="preserve">על </w:t>
      </w:r>
      <w:bookmarkStart w:id="2436" w:name="_ETM_Q4_400060"/>
      <w:bookmarkEnd w:id="2436"/>
      <w:r>
        <w:rPr>
          <w:rtl/>
        </w:rPr>
        <w:t xml:space="preserve">העבודה </w:t>
      </w:r>
      <w:bookmarkStart w:id="2437" w:name="_ETM_Q4_400510"/>
      <w:bookmarkEnd w:id="2437"/>
      <w:r>
        <w:rPr>
          <w:rtl/>
        </w:rPr>
        <w:t xml:space="preserve">הנהדרת </w:t>
      </w:r>
      <w:bookmarkStart w:id="2438" w:name="_ETM_Q4_401050"/>
      <w:bookmarkEnd w:id="2438"/>
      <w:r>
        <w:rPr>
          <w:rtl/>
        </w:rPr>
        <w:t xml:space="preserve">של </w:t>
      </w:r>
      <w:bookmarkStart w:id="2439" w:name="_ETM_Q4_401290"/>
      <w:bookmarkEnd w:id="2439"/>
      <w:r>
        <w:rPr>
          <w:rtl/>
        </w:rPr>
        <w:t>הרופאים</w:t>
      </w:r>
      <w:r>
        <w:rPr>
          <w:rFonts w:hint="cs"/>
          <w:rtl/>
        </w:rPr>
        <w:t>,</w:t>
      </w:r>
      <w:r>
        <w:rPr>
          <w:rtl/>
        </w:rPr>
        <w:t xml:space="preserve"> </w:t>
      </w:r>
      <w:bookmarkStart w:id="2440" w:name="_ETM_Q4_401980"/>
      <w:bookmarkEnd w:id="2440"/>
      <w:r>
        <w:rPr>
          <w:rtl/>
        </w:rPr>
        <w:t xml:space="preserve">אבל </w:t>
      </w:r>
      <w:bookmarkStart w:id="2441" w:name="_ETM_Q4_402310"/>
      <w:bookmarkEnd w:id="2441"/>
      <w:r>
        <w:rPr>
          <w:rtl/>
        </w:rPr>
        <w:t xml:space="preserve">התווכחנו </w:t>
      </w:r>
      <w:bookmarkStart w:id="2442" w:name="_ETM_Q4_403209"/>
      <w:bookmarkEnd w:id="2442"/>
      <w:r>
        <w:rPr>
          <w:rtl/>
        </w:rPr>
        <w:t xml:space="preserve">על </w:t>
      </w:r>
      <w:bookmarkStart w:id="2443" w:name="_ETM_Q4_403420"/>
      <w:bookmarkEnd w:id="2443"/>
      <w:r>
        <w:rPr>
          <w:rtl/>
        </w:rPr>
        <w:t xml:space="preserve">אם </w:t>
      </w:r>
      <w:bookmarkStart w:id="2444" w:name="_ETM_Q4_403569"/>
      <w:bookmarkEnd w:id="2444"/>
      <w:r>
        <w:rPr>
          <w:rtl/>
        </w:rPr>
        <w:t xml:space="preserve">נשלם </w:t>
      </w:r>
      <w:bookmarkStart w:id="2445" w:name="_ETM_Q4_404140"/>
      <w:bookmarkEnd w:id="2445"/>
      <w:r>
        <w:rPr>
          <w:rtl/>
        </w:rPr>
        <w:t xml:space="preserve">להם </w:t>
      </w:r>
      <w:bookmarkStart w:id="2446" w:name="_ETM_Q4_404830"/>
      <w:bookmarkEnd w:id="2446"/>
      <w:r>
        <w:rPr>
          <w:rtl/>
        </w:rPr>
        <w:t xml:space="preserve">על </w:t>
      </w:r>
      <w:bookmarkStart w:id="2447" w:name="_ETM_Q4_405040"/>
      <w:bookmarkEnd w:id="2447"/>
      <w:r>
        <w:rPr>
          <w:rtl/>
        </w:rPr>
        <w:t xml:space="preserve">ימי </w:t>
      </w:r>
      <w:bookmarkStart w:id="2448" w:name="_ETM_Q4_407800"/>
      <w:bookmarkEnd w:id="2448"/>
      <w:r>
        <w:rPr>
          <w:rtl/>
        </w:rPr>
        <w:t xml:space="preserve">העבודה </w:t>
      </w:r>
      <w:bookmarkStart w:id="2449" w:name="_ETM_Q4_408820"/>
      <w:bookmarkEnd w:id="2449"/>
      <w:r>
        <w:rPr>
          <w:rtl/>
        </w:rPr>
        <w:t xml:space="preserve">שלהם </w:t>
      </w:r>
      <w:bookmarkStart w:id="2450" w:name="_ETM_Q4_409330"/>
      <w:bookmarkEnd w:id="2450"/>
      <w:r>
        <w:rPr>
          <w:rtl/>
        </w:rPr>
        <w:t xml:space="preserve">או </w:t>
      </w:r>
      <w:bookmarkStart w:id="2451" w:name="_ETM_Q4_409450"/>
      <w:bookmarkEnd w:id="2451"/>
      <w:r>
        <w:rPr>
          <w:rtl/>
        </w:rPr>
        <w:t>לא</w:t>
      </w:r>
      <w:r>
        <w:rPr>
          <w:rFonts w:hint="cs"/>
          <w:rtl/>
        </w:rPr>
        <w:t>.</w:t>
      </w:r>
      <w:r>
        <w:rPr>
          <w:rtl/>
        </w:rPr>
        <w:t xml:space="preserve"> </w:t>
      </w:r>
      <w:bookmarkStart w:id="2452" w:name="_ETM_Q4_410020"/>
      <w:bookmarkEnd w:id="2452"/>
      <w:r>
        <w:rPr>
          <w:rtl/>
        </w:rPr>
        <w:t xml:space="preserve">עכשיו </w:t>
      </w:r>
      <w:bookmarkStart w:id="2453" w:name="_ETM_Q4_410799"/>
      <w:bookmarkStart w:id="2454" w:name="_ETM_Q4_412329"/>
      <w:bookmarkEnd w:id="2453"/>
      <w:bookmarkEnd w:id="2454"/>
      <w:r>
        <w:rPr>
          <w:rtl/>
        </w:rPr>
        <w:t xml:space="preserve">הן </w:t>
      </w:r>
      <w:bookmarkStart w:id="2455" w:name="_ETM_Q4_412599"/>
      <w:bookmarkEnd w:id="2455"/>
      <w:r>
        <w:rPr>
          <w:rtl/>
        </w:rPr>
        <w:t xml:space="preserve">נושאות </w:t>
      </w:r>
      <w:bookmarkStart w:id="2456" w:name="_ETM_Q4_413170"/>
      <w:bookmarkEnd w:id="2456"/>
      <w:r>
        <w:rPr>
          <w:rtl/>
        </w:rPr>
        <w:t xml:space="preserve">בנטל </w:t>
      </w:r>
      <w:bookmarkStart w:id="2457" w:name="_ETM_Q4_413890"/>
      <w:bookmarkEnd w:id="2457"/>
      <w:r>
        <w:rPr>
          <w:rtl/>
        </w:rPr>
        <w:t xml:space="preserve">והן </w:t>
      </w:r>
      <w:bookmarkStart w:id="2458" w:name="_ETM_Q4_414189"/>
      <w:bookmarkEnd w:id="2458"/>
      <w:r>
        <w:rPr>
          <w:rtl/>
        </w:rPr>
        <w:t xml:space="preserve">עושות </w:t>
      </w:r>
      <w:bookmarkStart w:id="2459" w:name="_ETM_Q4_414700"/>
      <w:bookmarkEnd w:id="2459"/>
      <w:r>
        <w:rPr>
          <w:rtl/>
        </w:rPr>
        <w:t xml:space="preserve">עבודה </w:t>
      </w:r>
      <w:bookmarkStart w:id="2460" w:name="_ETM_Q4_415689"/>
      <w:bookmarkEnd w:id="2460"/>
      <w:r>
        <w:rPr>
          <w:rtl/>
        </w:rPr>
        <w:t xml:space="preserve">מדהימה </w:t>
      </w:r>
      <w:bookmarkStart w:id="2461" w:name="_ETM_Q4_417030"/>
      <w:bookmarkEnd w:id="2461"/>
      <w:r>
        <w:rPr>
          <w:rtl/>
        </w:rPr>
        <w:t xml:space="preserve">והגיע </w:t>
      </w:r>
      <w:bookmarkStart w:id="2462" w:name="_ETM_Q4_417810"/>
      <w:bookmarkEnd w:id="2462"/>
      <w:r>
        <w:rPr>
          <w:rtl/>
        </w:rPr>
        <w:t xml:space="preserve">הזמן </w:t>
      </w:r>
      <w:bookmarkStart w:id="2463" w:name="_ETM_Q4_418290"/>
      <w:bookmarkEnd w:id="2463"/>
      <w:r>
        <w:rPr>
          <w:rtl/>
        </w:rPr>
        <w:t xml:space="preserve">לצ'פר </w:t>
      </w:r>
      <w:bookmarkStart w:id="2464" w:name="_ETM_Q4_418920"/>
      <w:bookmarkEnd w:id="2464"/>
      <w:r>
        <w:rPr>
          <w:rtl/>
        </w:rPr>
        <w:t>אות</w:t>
      </w:r>
      <w:r>
        <w:rPr>
          <w:rFonts w:hint="cs"/>
          <w:rtl/>
        </w:rPr>
        <w:t>ן</w:t>
      </w:r>
      <w:bookmarkStart w:id="2465" w:name="_ETM_Q4_419549"/>
      <w:bookmarkStart w:id="2466" w:name="_ETM_Q4_420200"/>
      <w:bookmarkStart w:id="2467" w:name="_ETM_Q4_420860"/>
      <w:bookmarkEnd w:id="2465"/>
      <w:bookmarkEnd w:id="2466"/>
      <w:bookmarkEnd w:id="2467"/>
      <w:r w:rsidR="000346E6">
        <w:rPr>
          <w:rFonts w:hint="cs"/>
          <w:rtl/>
        </w:rPr>
        <w:t>.</w:t>
      </w:r>
      <w:r>
        <w:rPr>
          <w:rFonts w:hint="cs"/>
          <w:rtl/>
        </w:rPr>
        <w:t xml:space="preserve"> </w:t>
      </w:r>
      <w:r>
        <w:rPr>
          <w:rtl/>
        </w:rPr>
        <w:t xml:space="preserve">אתם </w:t>
      </w:r>
      <w:bookmarkStart w:id="2468" w:name="_ETM_Q4_421100"/>
      <w:bookmarkEnd w:id="2468"/>
      <w:r>
        <w:rPr>
          <w:rtl/>
        </w:rPr>
        <w:t xml:space="preserve">יודעים </w:t>
      </w:r>
      <w:bookmarkStart w:id="2469" w:name="_ETM_Q4_421400"/>
      <w:bookmarkEnd w:id="2469"/>
      <w:r>
        <w:rPr>
          <w:rtl/>
        </w:rPr>
        <w:t>מה</w:t>
      </w:r>
      <w:r>
        <w:rPr>
          <w:rFonts w:hint="cs"/>
          <w:rtl/>
        </w:rPr>
        <w:t>?</w:t>
      </w:r>
      <w:r>
        <w:rPr>
          <w:rtl/>
        </w:rPr>
        <w:t xml:space="preserve"> </w:t>
      </w:r>
      <w:bookmarkStart w:id="2470" w:name="_ETM_Q4_421700"/>
      <w:bookmarkEnd w:id="2470"/>
      <w:r>
        <w:rPr>
          <w:rtl/>
        </w:rPr>
        <w:t xml:space="preserve">לא </w:t>
      </w:r>
      <w:bookmarkStart w:id="2471" w:name="_ETM_Q4_421940"/>
      <w:bookmarkEnd w:id="2471"/>
      <w:r>
        <w:rPr>
          <w:rtl/>
        </w:rPr>
        <w:t>ל</w:t>
      </w:r>
      <w:r w:rsidR="000346E6">
        <w:rPr>
          <w:rFonts w:hint="cs"/>
          <w:rtl/>
        </w:rPr>
        <w:t xml:space="preserve">צ'פר, </w:t>
      </w:r>
      <w:bookmarkStart w:id="2472" w:name="_ETM_Q4_422570"/>
      <w:bookmarkEnd w:id="2472"/>
      <w:r>
        <w:rPr>
          <w:rtl/>
        </w:rPr>
        <w:t>סליחה</w:t>
      </w:r>
      <w:r>
        <w:rPr>
          <w:rFonts w:hint="cs"/>
          <w:rtl/>
        </w:rPr>
        <w:t>,</w:t>
      </w:r>
      <w:r>
        <w:rPr>
          <w:rtl/>
        </w:rPr>
        <w:t xml:space="preserve"> </w:t>
      </w:r>
      <w:bookmarkStart w:id="2473" w:name="_ETM_Q4_423320"/>
      <w:bookmarkEnd w:id="2473"/>
      <w:r>
        <w:rPr>
          <w:rtl/>
        </w:rPr>
        <w:t xml:space="preserve">אני </w:t>
      </w:r>
      <w:bookmarkStart w:id="2474" w:name="_ETM_Q4_423560"/>
      <w:bookmarkEnd w:id="2474"/>
      <w:r>
        <w:rPr>
          <w:rtl/>
        </w:rPr>
        <w:t>מתנצלת</w:t>
      </w:r>
      <w:r w:rsidR="000346E6">
        <w:rPr>
          <w:rFonts w:hint="cs"/>
          <w:rtl/>
        </w:rPr>
        <w:t>,</w:t>
      </w:r>
      <w:r>
        <w:rPr>
          <w:rtl/>
        </w:rPr>
        <w:t xml:space="preserve"> </w:t>
      </w:r>
      <w:bookmarkStart w:id="2475" w:name="_ETM_Q4_424700"/>
      <w:bookmarkEnd w:id="2475"/>
      <w:r>
        <w:rPr>
          <w:rtl/>
        </w:rPr>
        <w:t xml:space="preserve">אלא </w:t>
      </w:r>
      <w:bookmarkStart w:id="2476" w:name="_ETM_Q4_425000"/>
      <w:bookmarkEnd w:id="2476"/>
      <w:r>
        <w:rPr>
          <w:rtl/>
        </w:rPr>
        <w:t xml:space="preserve">לתת </w:t>
      </w:r>
      <w:bookmarkStart w:id="2477" w:name="_ETM_Q4_425570"/>
      <w:bookmarkEnd w:id="2477"/>
      <w:r>
        <w:rPr>
          <w:rtl/>
        </w:rPr>
        <w:t xml:space="preserve">להם </w:t>
      </w:r>
      <w:bookmarkStart w:id="2478" w:name="_ETM_Q4_425930"/>
      <w:bookmarkEnd w:id="2478"/>
      <w:r>
        <w:rPr>
          <w:rtl/>
        </w:rPr>
        <w:t xml:space="preserve">את </w:t>
      </w:r>
      <w:bookmarkStart w:id="2479" w:name="_ETM_Q4_426080"/>
      <w:bookmarkEnd w:id="2479"/>
      <w:r>
        <w:rPr>
          <w:rtl/>
        </w:rPr>
        <w:t xml:space="preserve">הזכות </w:t>
      </w:r>
      <w:bookmarkStart w:id="2480" w:name="_ETM_Q4_426560"/>
      <w:bookmarkEnd w:id="2480"/>
      <w:r>
        <w:rPr>
          <w:rtl/>
        </w:rPr>
        <w:t xml:space="preserve">הבסיסית </w:t>
      </w:r>
      <w:bookmarkStart w:id="2481" w:name="_ETM_Q4_427670"/>
      <w:bookmarkEnd w:id="2481"/>
      <w:r w:rsidR="000346E6">
        <w:rPr>
          <w:rFonts w:hint="cs"/>
          <w:rtl/>
        </w:rPr>
        <w:t>–</w:t>
      </w:r>
      <w:r>
        <w:rPr>
          <w:rtl/>
        </w:rPr>
        <w:t xml:space="preserve"> </w:t>
      </w:r>
      <w:bookmarkStart w:id="2482" w:name="_ETM_Q4_428060"/>
      <w:bookmarkEnd w:id="2482"/>
      <w:r>
        <w:rPr>
          <w:rtl/>
        </w:rPr>
        <w:t xml:space="preserve">קודם </w:t>
      </w:r>
      <w:bookmarkStart w:id="2483" w:name="_ETM_Q4_428420"/>
      <w:bookmarkEnd w:id="2483"/>
      <w:r>
        <w:rPr>
          <w:rtl/>
        </w:rPr>
        <w:t>כ</w:t>
      </w:r>
      <w:r>
        <w:rPr>
          <w:rFonts w:hint="cs"/>
          <w:rtl/>
        </w:rPr>
        <w:t>ו</w:t>
      </w:r>
      <w:r>
        <w:rPr>
          <w:rtl/>
        </w:rPr>
        <w:t>ל</w:t>
      </w:r>
      <w:r>
        <w:rPr>
          <w:rFonts w:hint="cs"/>
          <w:rtl/>
        </w:rPr>
        <w:t>,</w:t>
      </w:r>
      <w:r>
        <w:rPr>
          <w:rtl/>
        </w:rPr>
        <w:t xml:space="preserve"> </w:t>
      </w:r>
      <w:bookmarkStart w:id="2484" w:name="_ETM_Q4_428720"/>
      <w:bookmarkEnd w:id="2484"/>
      <w:r>
        <w:rPr>
          <w:rtl/>
        </w:rPr>
        <w:t xml:space="preserve">להקדים </w:t>
      </w:r>
      <w:bookmarkStart w:id="2485" w:name="_ETM_Q4_429200"/>
      <w:bookmarkEnd w:id="2485"/>
      <w:r>
        <w:rPr>
          <w:rtl/>
        </w:rPr>
        <w:t xml:space="preserve">את </w:t>
      </w:r>
      <w:bookmarkStart w:id="2486" w:name="_ETM_Q4_429320"/>
      <w:bookmarkEnd w:id="2486"/>
      <w:r>
        <w:rPr>
          <w:rtl/>
        </w:rPr>
        <w:t xml:space="preserve">הפעימה </w:t>
      </w:r>
      <w:bookmarkStart w:id="2487" w:name="_ETM_Q4_429890"/>
      <w:bookmarkEnd w:id="2487"/>
      <w:r>
        <w:rPr>
          <w:rtl/>
        </w:rPr>
        <w:t>השנייה</w:t>
      </w:r>
      <w:r w:rsidR="000346E6">
        <w:rPr>
          <w:rFonts w:hint="cs"/>
          <w:rtl/>
        </w:rPr>
        <w:t>,</w:t>
      </w:r>
      <w:r>
        <w:rPr>
          <w:rtl/>
        </w:rPr>
        <w:t xml:space="preserve"> </w:t>
      </w:r>
      <w:bookmarkStart w:id="2488" w:name="_ETM_Q4_430820"/>
      <w:bookmarkEnd w:id="2488"/>
      <w:r w:rsidR="000346E6">
        <w:rPr>
          <w:rFonts w:hint="cs"/>
          <w:rtl/>
        </w:rPr>
        <w:t>ו</w:t>
      </w:r>
      <w:r>
        <w:rPr>
          <w:rtl/>
        </w:rPr>
        <w:t xml:space="preserve">לחפש </w:t>
      </w:r>
      <w:bookmarkStart w:id="2489" w:name="_ETM_Q4_431840"/>
      <w:bookmarkEnd w:id="2489"/>
      <w:r>
        <w:rPr>
          <w:rtl/>
        </w:rPr>
        <w:t xml:space="preserve">להם </w:t>
      </w:r>
      <w:bookmarkStart w:id="2490" w:name="_ETM_Q4_432230"/>
      <w:bookmarkEnd w:id="2490"/>
      <w:r>
        <w:rPr>
          <w:rtl/>
        </w:rPr>
        <w:t xml:space="preserve">תקציבים </w:t>
      </w:r>
      <w:bookmarkStart w:id="2491" w:name="_ETM_Q4_432860"/>
      <w:bookmarkEnd w:id="2491"/>
      <w:r>
        <w:rPr>
          <w:rtl/>
        </w:rPr>
        <w:t xml:space="preserve">וכלים </w:t>
      </w:r>
      <w:bookmarkStart w:id="2492" w:name="_ETM_Q4_433520"/>
      <w:bookmarkEnd w:id="2492"/>
      <w:r w:rsidR="000346E6">
        <w:rPr>
          <w:rFonts w:hint="cs"/>
          <w:rtl/>
        </w:rPr>
        <w:t>ו</w:t>
      </w:r>
      <w:r>
        <w:rPr>
          <w:rtl/>
        </w:rPr>
        <w:t xml:space="preserve">לשים </w:t>
      </w:r>
      <w:bookmarkStart w:id="2493" w:name="_ETM_Q4_433940"/>
      <w:bookmarkEnd w:id="2493"/>
      <w:r>
        <w:rPr>
          <w:rtl/>
        </w:rPr>
        <w:t xml:space="preserve">אותם </w:t>
      </w:r>
      <w:bookmarkStart w:id="2494" w:name="_ETM_Q4_434270"/>
      <w:bookmarkEnd w:id="2494"/>
      <w:r>
        <w:rPr>
          <w:rtl/>
        </w:rPr>
        <w:t xml:space="preserve">בידיים </w:t>
      </w:r>
      <w:bookmarkStart w:id="2495" w:name="_ETM_Q4_434840"/>
      <w:bookmarkEnd w:id="2495"/>
      <w:r>
        <w:rPr>
          <w:rtl/>
        </w:rPr>
        <w:t>שלהם</w:t>
      </w:r>
      <w:r>
        <w:rPr>
          <w:rFonts w:hint="cs"/>
          <w:rtl/>
        </w:rPr>
        <w:t>,</w:t>
      </w:r>
      <w:r>
        <w:rPr>
          <w:rtl/>
        </w:rPr>
        <w:t xml:space="preserve"> </w:t>
      </w:r>
      <w:bookmarkStart w:id="2496" w:name="_ETM_Q4_435710"/>
      <w:bookmarkEnd w:id="2496"/>
      <w:r>
        <w:rPr>
          <w:rtl/>
        </w:rPr>
        <w:t xml:space="preserve">כדי </w:t>
      </w:r>
      <w:bookmarkStart w:id="2497" w:name="_ETM_Q4_436100"/>
      <w:bookmarkEnd w:id="2497"/>
      <w:r>
        <w:rPr>
          <w:rtl/>
        </w:rPr>
        <w:t xml:space="preserve">שיוכלו </w:t>
      </w:r>
      <w:bookmarkStart w:id="2498" w:name="_ETM_Q4_436850"/>
      <w:bookmarkEnd w:id="2498"/>
      <w:r>
        <w:rPr>
          <w:rtl/>
        </w:rPr>
        <w:t xml:space="preserve">באמת </w:t>
      </w:r>
      <w:bookmarkStart w:id="2499" w:name="_ETM_Q4_437690"/>
      <w:bookmarkEnd w:id="2499"/>
      <w:r>
        <w:rPr>
          <w:rtl/>
        </w:rPr>
        <w:t xml:space="preserve">לבצע </w:t>
      </w:r>
      <w:bookmarkStart w:id="2500" w:name="_ETM_Q4_438470"/>
      <w:bookmarkEnd w:id="2500"/>
      <w:r>
        <w:rPr>
          <w:rtl/>
        </w:rPr>
        <w:t xml:space="preserve">את </w:t>
      </w:r>
      <w:bookmarkStart w:id="2501" w:name="_ETM_Q4_438589"/>
      <w:bookmarkEnd w:id="2501"/>
      <w:r>
        <w:rPr>
          <w:rtl/>
        </w:rPr>
        <w:t xml:space="preserve">העבודה </w:t>
      </w:r>
      <w:bookmarkStart w:id="2502" w:name="_ETM_Q4_439040"/>
      <w:bookmarkEnd w:id="2502"/>
      <w:r>
        <w:rPr>
          <w:rtl/>
        </w:rPr>
        <w:t xml:space="preserve">שלהם </w:t>
      </w:r>
      <w:bookmarkStart w:id="2503" w:name="_ETM_Q4_439430"/>
      <w:bookmarkEnd w:id="2503"/>
      <w:r>
        <w:rPr>
          <w:rtl/>
        </w:rPr>
        <w:t xml:space="preserve">כמו </w:t>
      </w:r>
      <w:bookmarkStart w:id="2504" w:name="_ETM_Q4_439730"/>
      <w:bookmarkEnd w:id="2504"/>
      <w:r>
        <w:rPr>
          <w:rtl/>
        </w:rPr>
        <w:t>שצריך</w:t>
      </w:r>
      <w:r>
        <w:rPr>
          <w:rFonts w:hint="cs"/>
          <w:rtl/>
        </w:rPr>
        <w:t>.</w:t>
      </w:r>
    </w:p>
    <w:p w:rsidR="003D1507" w:rsidRDefault="003D1507" w:rsidP="002410D1">
      <w:pPr>
        <w:rPr>
          <w:rtl/>
        </w:rPr>
      </w:pPr>
      <w:bookmarkStart w:id="2505" w:name="_ETM_Q4_440787"/>
      <w:bookmarkStart w:id="2506" w:name="_ETM_Q4_440870"/>
      <w:bookmarkEnd w:id="2505"/>
      <w:bookmarkEnd w:id="2506"/>
    </w:p>
    <w:p w:rsidR="003D1507" w:rsidRDefault="003D1507" w:rsidP="000346E6">
      <w:pPr>
        <w:rPr>
          <w:rtl/>
        </w:rPr>
      </w:pPr>
      <w:bookmarkStart w:id="2507" w:name="_ETM_Q4_440963"/>
      <w:bookmarkStart w:id="2508" w:name="_ETM_Q4_441055"/>
      <w:bookmarkStart w:id="2509" w:name="_ETM_Q4_440360"/>
      <w:bookmarkEnd w:id="2507"/>
      <w:bookmarkEnd w:id="2508"/>
      <w:bookmarkEnd w:id="2509"/>
      <w:r>
        <w:rPr>
          <w:rtl/>
        </w:rPr>
        <w:t xml:space="preserve">אני </w:t>
      </w:r>
      <w:bookmarkStart w:id="2510" w:name="_ETM_Q4_440630"/>
      <w:bookmarkEnd w:id="2510"/>
      <w:r>
        <w:rPr>
          <w:rtl/>
        </w:rPr>
        <w:t xml:space="preserve">רק רוצה </w:t>
      </w:r>
      <w:bookmarkStart w:id="2511" w:name="_ETM_Q4_442240"/>
      <w:bookmarkStart w:id="2512" w:name="_ETM_Q4_443589"/>
      <w:bookmarkEnd w:id="2511"/>
      <w:bookmarkEnd w:id="2512"/>
      <w:r>
        <w:rPr>
          <w:rtl/>
        </w:rPr>
        <w:t>להגיד</w:t>
      </w:r>
      <w:r>
        <w:rPr>
          <w:rFonts w:hint="cs"/>
          <w:rtl/>
        </w:rPr>
        <w:t xml:space="preserve">: </w:t>
      </w:r>
      <w:bookmarkStart w:id="2513" w:name="_ETM_Q4_445710"/>
      <w:bookmarkEnd w:id="2513"/>
      <w:r>
        <w:rPr>
          <w:rtl/>
        </w:rPr>
        <w:t xml:space="preserve">חייבות </w:t>
      </w:r>
      <w:bookmarkStart w:id="2514" w:name="_ETM_Q4_446820"/>
      <w:bookmarkEnd w:id="2514"/>
      <w:r>
        <w:rPr>
          <w:rtl/>
        </w:rPr>
        <w:t xml:space="preserve">וחייבים </w:t>
      </w:r>
      <w:bookmarkStart w:id="2515" w:name="_ETM_Q4_447510"/>
      <w:bookmarkEnd w:id="2515"/>
      <w:r>
        <w:rPr>
          <w:rtl/>
        </w:rPr>
        <w:t xml:space="preserve">להזכיר </w:t>
      </w:r>
      <w:bookmarkStart w:id="2516" w:name="_ETM_Q4_448020"/>
      <w:bookmarkEnd w:id="2516"/>
      <w:r>
        <w:rPr>
          <w:rtl/>
        </w:rPr>
        <w:t xml:space="preserve">ביום </w:t>
      </w:r>
      <w:bookmarkStart w:id="2517" w:name="_ETM_Q4_448440"/>
      <w:bookmarkEnd w:id="2517"/>
      <w:r>
        <w:rPr>
          <w:rtl/>
        </w:rPr>
        <w:t xml:space="preserve">הזה </w:t>
      </w:r>
      <w:bookmarkStart w:id="2518" w:name="_ETM_Q4_449379"/>
      <w:bookmarkStart w:id="2519" w:name="_ETM_Q4_450129"/>
      <w:bookmarkEnd w:id="2518"/>
      <w:bookmarkEnd w:id="2519"/>
      <w:r>
        <w:rPr>
          <w:rtl/>
        </w:rPr>
        <w:t xml:space="preserve">את </w:t>
      </w:r>
      <w:bookmarkStart w:id="2520" w:name="_ETM_Q4_450310"/>
      <w:bookmarkEnd w:id="2520"/>
      <w:r>
        <w:rPr>
          <w:rtl/>
        </w:rPr>
        <w:t xml:space="preserve">העובדות </w:t>
      </w:r>
      <w:bookmarkStart w:id="2521" w:name="_ETM_Q4_450940"/>
      <w:bookmarkEnd w:id="2521"/>
      <w:r>
        <w:rPr>
          <w:rtl/>
        </w:rPr>
        <w:t xml:space="preserve">הסוציאליות </w:t>
      </w:r>
      <w:bookmarkStart w:id="2522" w:name="_ETM_Q4_451870"/>
      <w:bookmarkEnd w:id="2522"/>
      <w:r>
        <w:rPr>
          <w:rtl/>
        </w:rPr>
        <w:t xml:space="preserve">והעובדים </w:t>
      </w:r>
      <w:bookmarkStart w:id="2523" w:name="_ETM_Q4_452349"/>
      <w:bookmarkEnd w:id="2523"/>
      <w:r>
        <w:rPr>
          <w:rtl/>
        </w:rPr>
        <w:t xml:space="preserve">הסוציאליים </w:t>
      </w:r>
      <w:bookmarkStart w:id="2524" w:name="_ETM_Q4_453069"/>
      <w:bookmarkEnd w:id="2524"/>
      <w:r>
        <w:rPr>
          <w:rtl/>
        </w:rPr>
        <w:t>הערבים</w:t>
      </w:r>
      <w:r>
        <w:rPr>
          <w:rFonts w:hint="cs"/>
          <w:rtl/>
        </w:rPr>
        <w:t>,</w:t>
      </w:r>
      <w:r>
        <w:rPr>
          <w:rtl/>
        </w:rPr>
        <w:t xml:space="preserve"> </w:t>
      </w:r>
      <w:bookmarkStart w:id="2525" w:name="_ETM_Q4_454230"/>
      <w:bookmarkEnd w:id="2525"/>
      <w:r>
        <w:rPr>
          <w:rtl/>
        </w:rPr>
        <w:t xml:space="preserve">שהעומס </w:t>
      </w:r>
      <w:bookmarkStart w:id="2526" w:name="_ETM_Q4_455100"/>
      <w:bookmarkEnd w:id="2526"/>
      <w:r>
        <w:rPr>
          <w:rtl/>
        </w:rPr>
        <w:t xml:space="preserve">עליהם </w:t>
      </w:r>
      <w:bookmarkStart w:id="2527" w:name="_ETM_Q4_455760"/>
      <w:bookmarkEnd w:id="2527"/>
      <w:r>
        <w:rPr>
          <w:rFonts w:hint="cs"/>
          <w:rtl/>
        </w:rPr>
        <w:t>הוא פי שלושה</w:t>
      </w:r>
      <w:r>
        <w:rPr>
          <w:rtl/>
        </w:rPr>
        <w:t xml:space="preserve"> </w:t>
      </w:r>
      <w:bookmarkStart w:id="2528" w:name="_ETM_Q4_458020"/>
      <w:bookmarkEnd w:id="2528"/>
      <w:r>
        <w:rPr>
          <w:rtl/>
        </w:rPr>
        <w:t>מ</w:t>
      </w:r>
      <w:r>
        <w:rPr>
          <w:rFonts w:hint="cs"/>
          <w:rtl/>
        </w:rPr>
        <w:t>העומס</w:t>
      </w:r>
      <w:r>
        <w:rPr>
          <w:rtl/>
        </w:rPr>
        <w:t xml:space="preserve"> </w:t>
      </w:r>
      <w:bookmarkStart w:id="2529" w:name="_ETM_Q4_459020"/>
      <w:bookmarkEnd w:id="2529"/>
      <w:r>
        <w:rPr>
          <w:rtl/>
        </w:rPr>
        <w:t xml:space="preserve">על </w:t>
      </w:r>
      <w:bookmarkStart w:id="2530" w:name="_ETM_Q4_459259"/>
      <w:bookmarkEnd w:id="2530"/>
      <w:r>
        <w:rPr>
          <w:rtl/>
        </w:rPr>
        <w:t xml:space="preserve">כל </w:t>
      </w:r>
      <w:bookmarkStart w:id="2531" w:name="_ETM_Q4_459589"/>
      <w:bookmarkEnd w:id="2531"/>
      <w:r>
        <w:rPr>
          <w:rtl/>
        </w:rPr>
        <w:t xml:space="preserve">עובד </w:t>
      </w:r>
      <w:bookmarkStart w:id="2532" w:name="_ETM_Q4_459949"/>
      <w:bookmarkEnd w:id="2532"/>
      <w:r>
        <w:rPr>
          <w:rtl/>
        </w:rPr>
        <w:t xml:space="preserve">ועובד </w:t>
      </w:r>
      <w:bookmarkStart w:id="2533" w:name="_ETM_Q4_460490"/>
      <w:bookmarkEnd w:id="2533"/>
      <w:r>
        <w:rPr>
          <w:rtl/>
        </w:rPr>
        <w:t xml:space="preserve">מבחינת </w:t>
      </w:r>
      <w:bookmarkStart w:id="2534" w:name="_ETM_Q4_461089"/>
      <w:bookmarkEnd w:id="2534"/>
      <w:r>
        <w:rPr>
          <w:rtl/>
        </w:rPr>
        <w:t xml:space="preserve">מספר </w:t>
      </w:r>
      <w:bookmarkStart w:id="2535" w:name="_ETM_Q4_461599"/>
      <w:bookmarkEnd w:id="2535"/>
      <w:r>
        <w:rPr>
          <w:rtl/>
        </w:rPr>
        <w:t>התיקים</w:t>
      </w:r>
      <w:bookmarkStart w:id="2536" w:name="_ETM_Q4_462770"/>
      <w:bookmarkEnd w:id="2536"/>
      <w:r>
        <w:rPr>
          <w:rFonts w:hint="cs"/>
          <w:rtl/>
        </w:rPr>
        <w:t xml:space="preserve">. </w:t>
      </w:r>
      <w:r>
        <w:rPr>
          <w:rtl/>
        </w:rPr>
        <w:t>ה</w:t>
      </w:r>
      <w:r>
        <w:rPr>
          <w:rFonts w:hint="cs"/>
          <w:rtl/>
        </w:rPr>
        <w:t>ן</w:t>
      </w:r>
      <w:r>
        <w:rPr>
          <w:rtl/>
        </w:rPr>
        <w:t xml:space="preserve"> </w:t>
      </w:r>
      <w:bookmarkStart w:id="2537" w:name="_ETM_Q4_463430"/>
      <w:bookmarkEnd w:id="2537"/>
      <w:r>
        <w:rPr>
          <w:rtl/>
        </w:rPr>
        <w:t xml:space="preserve">עומדות </w:t>
      </w:r>
      <w:bookmarkStart w:id="2538" w:name="_ETM_Q4_464029"/>
      <w:bookmarkEnd w:id="2538"/>
      <w:r>
        <w:rPr>
          <w:rtl/>
        </w:rPr>
        <w:t xml:space="preserve">איתנות </w:t>
      </w:r>
      <w:bookmarkStart w:id="2539" w:name="_ETM_Q4_464659"/>
      <w:bookmarkEnd w:id="2539"/>
      <w:r>
        <w:rPr>
          <w:rtl/>
        </w:rPr>
        <w:t xml:space="preserve">גם </w:t>
      </w:r>
      <w:bookmarkStart w:id="2540" w:name="_ETM_Q4_464990"/>
      <w:bookmarkStart w:id="2541" w:name="_ETM_Q4_465319"/>
      <w:bookmarkEnd w:id="2540"/>
      <w:bookmarkEnd w:id="2541"/>
      <w:r>
        <w:rPr>
          <w:rtl/>
        </w:rPr>
        <w:t xml:space="preserve">מול </w:t>
      </w:r>
      <w:bookmarkStart w:id="2542" w:name="_ETM_Q4_465589"/>
      <w:bookmarkEnd w:id="2542"/>
      <w:r>
        <w:rPr>
          <w:rtl/>
        </w:rPr>
        <w:t xml:space="preserve">גל </w:t>
      </w:r>
      <w:bookmarkStart w:id="2543" w:name="_ETM_Q4_465919"/>
      <w:bookmarkEnd w:id="2543"/>
      <w:r>
        <w:rPr>
          <w:rtl/>
        </w:rPr>
        <w:t>הפשיעה</w:t>
      </w:r>
      <w:r>
        <w:rPr>
          <w:rFonts w:hint="cs"/>
          <w:rtl/>
        </w:rPr>
        <w:t>,</w:t>
      </w:r>
      <w:r>
        <w:rPr>
          <w:rtl/>
        </w:rPr>
        <w:t xml:space="preserve"> </w:t>
      </w:r>
      <w:bookmarkStart w:id="2544" w:name="_ETM_Q4_466639"/>
      <w:bookmarkEnd w:id="2544"/>
      <w:r>
        <w:rPr>
          <w:rtl/>
        </w:rPr>
        <w:t xml:space="preserve">מטפלות </w:t>
      </w:r>
      <w:bookmarkStart w:id="2545" w:name="_ETM_Q4_467300"/>
      <w:bookmarkEnd w:id="2545"/>
      <w:r>
        <w:rPr>
          <w:rtl/>
        </w:rPr>
        <w:t xml:space="preserve">בכל </w:t>
      </w:r>
      <w:bookmarkStart w:id="2546" w:name="_ETM_Q4_467719"/>
      <w:bookmarkEnd w:id="2546"/>
      <w:r>
        <w:rPr>
          <w:rtl/>
        </w:rPr>
        <w:t xml:space="preserve">מי </w:t>
      </w:r>
      <w:bookmarkStart w:id="2547" w:name="_ETM_Q4_467900"/>
      <w:bookmarkEnd w:id="2547"/>
      <w:r>
        <w:rPr>
          <w:rtl/>
        </w:rPr>
        <w:t xml:space="preserve">שנשאר </w:t>
      </w:r>
      <w:bookmarkStart w:id="2548" w:name="_ETM_Q4_469099"/>
      <w:bookmarkEnd w:id="2548"/>
      <w:r>
        <w:rPr>
          <w:rtl/>
        </w:rPr>
        <w:t xml:space="preserve">מהמשפחות </w:t>
      </w:r>
      <w:bookmarkStart w:id="2549" w:name="_ETM_Q4_470059"/>
      <w:bookmarkEnd w:id="2549"/>
      <w:r>
        <w:rPr>
          <w:rtl/>
        </w:rPr>
        <w:t>השכולות</w:t>
      </w:r>
      <w:r>
        <w:rPr>
          <w:rFonts w:hint="cs"/>
          <w:rtl/>
        </w:rPr>
        <w:t>,</w:t>
      </w:r>
      <w:r>
        <w:rPr>
          <w:rtl/>
        </w:rPr>
        <w:t xml:space="preserve"> </w:t>
      </w:r>
      <w:bookmarkStart w:id="2550" w:name="_ETM_Q4_470719"/>
      <w:bookmarkEnd w:id="2550"/>
      <w:r>
        <w:rPr>
          <w:rtl/>
        </w:rPr>
        <w:t>מהפצועים</w:t>
      </w:r>
      <w:r>
        <w:rPr>
          <w:rFonts w:hint="cs"/>
          <w:rtl/>
        </w:rPr>
        <w:t>,</w:t>
      </w:r>
      <w:r>
        <w:rPr>
          <w:rtl/>
        </w:rPr>
        <w:t xml:space="preserve"> </w:t>
      </w:r>
      <w:bookmarkStart w:id="2551" w:name="_ETM_Q4_472009"/>
      <w:bookmarkEnd w:id="2551"/>
      <w:r>
        <w:rPr>
          <w:rtl/>
        </w:rPr>
        <w:t>מה</w:t>
      </w:r>
      <w:bookmarkStart w:id="2552" w:name="_ETM_Q4_472909"/>
      <w:bookmarkEnd w:id="2552"/>
      <w:r>
        <w:rPr>
          <w:rtl/>
        </w:rPr>
        <w:t xml:space="preserve">אנשים </w:t>
      </w:r>
      <w:bookmarkStart w:id="2553" w:name="_ETM_Q4_473539"/>
      <w:bookmarkEnd w:id="2553"/>
      <w:r>
        <w:rPr>
          <w:rtl/>
        </w:rPr>
        <w:t xml:space="preserve">שנופלים </w:t>
      </w:r>
      <w:bookmarkStart w:id="2554" w:name="_ETM_Q4_474949"/>
      <w:bookmarkEnd w:id="2554"/>
      <w:r>
        <w:rPr>
          <w:rtl/>
        </w:rPr>
        <w:t xml:space="preserve">קורבן </w:t>
      </w:r>
      <w:bookmarkStart w:id="2555" w:name="_ETM_Q4_475879"/>
      <w:bookmarkStart w:id="2556" w:name="_ETM_Q4_478129"/>
      <w:bookmarkEnd w:id="2555"/>
      <w:bookmarkEnd w:id="2556"/>
      <w:r>
        <w:rPr>
          <w:rFonts w:hint="cs"/>
          <w:rtl/>
        </w:rPr>
        <w:t>ל</w:t>
      </w:r>
      <w:r>
        <w:rPr>
          <w:rtl/>
        </w:rPr>
        <w:t xml:space="preserve">שוק </w:t>
      </w:r>
      <w:bookmarkStart w:id="2557" w:name="_ETM_Q4_478490"/>
      <w:bookmarkEnd w:id="2557"/>
      <w:r>
        <w:rPr>
          <w:rtl/>
        </w:rPr>
        <w:t>השחור</w:t>
      </w:r>
      <w:r>
        <w:rPr>
          <w:rFonts w:hint="cs"/>
          <w:rtl/>
        </w:rPr>
        <w:t>.</w:t>
      </w:r>
      <w:r>
        <w:rPr>
          <w:rtl/>
        </w:rPr>
        <w:t xml:space="preserve"> </w:t>
      </w:r>
      <w:bookmarkStart w:id="2558" w:name="_ETM_Q4_479360"/>
      <w:bookmarkEnd w:id="2558"/>
      <w:r>
        <w:rPr>
          <w:rtl/>
        </w:rPr>
        <w:t xml:space="preserve">הן </w:t>
      </w:r>
      <w:bookmarkStart w:id="2559" w:name="_ETM_Q4_479539"/>
      <w:bookmarkEnd w:id="2559"/>
      <w:r>
        <w:rPr>
          <w:rtl/>
        </w:rPr>
        <w:t xml:space="preserve">מטפלות </w:t>
      </w:r>
      <w:bookmarkStart w:id="2560" w:name="_ETM_Q4_480289"/>
      <w:bookmarkEnd w:id="2560"/>
      <w:r>
        <w:rPr>
          <w:rtl/>
        </w:rPr>
        <w:t xml:space="preserve">באלימות </w:t>
      </w:r>
      <w:bookmarkStart w:id="2561" w:name="_ETM_Q4_481219"/>
      <w:bookmarkEnd w:id="2561"/>
      <w:r>
        <w:rPr>
          <w:rtl/>
        </w:rPr>
        <w:t xml:space="preserve">נגד </w:t>
      </w:r>
      <w:bookmarkStart w:id="2562" w:name="_ETM_Q4_481669"/>
      <w:bookmarkEnd w:id="2562"/>
      <w:r>
        <w:rPr>
          <w:rtl/>
        </w:rPr>
        <w:t>נשים</w:t>
      </w:r>
      <w:r>
        <w:rPr>
          <w:rFonts w:hint="cs"/>
          <w:rtl/>
        </w:rPr>
        <w:t>,</w:t>
      </w:r>
      <w:r>
        <w:rPr>
          <w:rtl/>
        </w:rPr>
        <w:t xml:space="preserve"> </w:t>
      </w:r>
      <w:bookmarkStart w:id="2563" w:name="_ETM_Q4_480000"/>
      <w:bookmarkStart w:id="2564" w:name="_ETM_Q4_480179"/>
      <w:bookmarkStart w:id="2565" w:name="_ETM_Q4_480930"/>
      <w:bookmarkStart w:id="2566" w:name="_ETM_Q4_481890"/>
      <w:bookmarkStart w:id="2567" w:name="_ETM_Q4_482310"/>
      <w:bookmarkEnd w:id="2563"/>
      <w:bookmarkEnd w:id="2564"/>
      <w:bookmarkEnd w:id="2565"/>
      <w:bookmarkEnd w:id="2566"/>
      <w:bookmarkEnd w:id="2567"/>
      <w:r>
        <w:rPr>
          <w:rFonts w:hint="cs"/>
          <w:rtl/>
        </w:rPr>
        <w:t>ב</w:t>
      </w:r>
      <w:r>
        <w:rPr>
          <w:rtl/>
        </w:rPr>
        <w:t xml:space="preserve">נשים </w:t>
      </w:r>
      <w:bookmarkStart w:id="2568" w:name="_ETM_Q4_482850"/>
      <w:bookmarkStart w:id="2569" w:name="_ETM_Q4_484819"/>
      <w:bookmarkEnd w:id="2568"/>
      <w:bookmarkEnd w:id="2569"/>
      <w:r>
        <w:rPr>
          <w:rtl/>
        </w:rPr>
        <w:t>שחייה</w:t>
      </w:r>
      <w:r>
        <w:rPr>
          <w:rFonts w:hint="cs"/>
          <w:rtl/>
        </w:rPr>
        <w:t>ן</w:t>
      </w:r>
      <w:r>
        <w:rPr>
          <w:rtl/>
        </w:rPr>
        <w:t xml:space="preserve"> </w:t>
      </w:r>
      <w:bookmarkStart w:id="2570" w:name="_ETM_Q4_485630"/>
      <w:bookmarkEnd w:id="2570"/>
      <w:r>
        <w:rPr>
          <w:rtl/>
        </w:rPr>
        <w:t>בסכנה</w:t>
      </w:r>
      <w:r>
        <w:rPr>
          <w:rFonts w:hint="cs"/>
          <w:rtl/>
        </w:rPr>
        <w:t>,</w:t>
      </w:r>
      <w:r>
        <w:rPr>
          <w:rtl/>
        </w:rPr>
        <w:t xml:space="preserve"> </w:t>
      </w:r>
      <w:bookmarkStart w:id="2571" w:name="_ETM_Q4_486910"/>
      <w:bookmarkEnd w:id="2571"/>
      <w:r>
        <w:rPr>
          <w:rtl/>
        </w:rPr>
        <w:t>וה</w:t>
      </w:r>
      <w:r>
        <w:rPr>
          <w:rFonts w:hint="cs"/>
          <w:rtl/>
        </w:rPr>
        <w:t>ן</w:t>
      </w:r>
      <w:r>
        <w:rPr>
          <w:rtl/>
        </w:rPr>
        <w:t xml:space="preserve"> </w:t>
      </w:r>
      <w:bookmarkStart w:id="2572" w:name="_ETM_Q4_487539"/>
      <w:bookmarkStart w:id="2573" w:name="_ETM_Q4_487869"/>
      <w:bookmarkEnd w:id="2572"/>
      <w:bookmarkEnd w:id="2573"/>
      <w:r>
        <w:rPr>
          <w:rFonts w:hint="cs"/>
          <w:rtl/>
        </w:rPr>
        <w:t>ב</w:t>
      </w:r>
      <w:r>
        <w:rPr>
          <w:rtl/>
        </w:rPr>
        <w:t xml:space="preserve">עצמן </w:t>
      </w:r>
      <w:bookmarkStart w:id="2574" w:name="_ETM_Q4_488440"/>
      <w:bookmarkEnd w:id="2574"/>
      <w:r>
        <w:rPr>
          <w:rtl/>
        </w:rPr>
        <w:t xml:space="preserve">הופכות </w:t>
      </w:r>
      <w:bookmarkStart w:id="2575" w:name="_ETM_Q4_489009"/>
      <w:bookmarkEnd w:id="2575"/>
      <w:r>
        <w:rPr>
          <w:rtl/>
        </w:rPr>
        <w:t xml:space="preserve">למטרה </w:t>
      </w:r>
      <w:bookmarkStart w:id="2576" w:name="_ETM_Q4_489670"/>
      <w:bookmarkEnd w:id="2576"/>
      <w:r>
        <w:rPr>
          <w:rtl/>
        </w:rPr>
        <w:t xml:space="preserve">הרבה </w:t>
      </w:r>
      <w:bookmarkStart w:id="2577" w:name="_ETM_Q4_490089"/>
      <w:bookmarkEnd w:id="2577"/>
      <w:r>
        <w:rPr>
          <w:rtl/>
        </w:rPr>
        <w:t>פעמים</w:t>
      </w:r>
      <w:r>
        <w:rPr>
          <w:rFonts w:hint="cs"/>
          <w:rtl/>
        </w:rPr>
        <w:t xml:space="preserve"> </w:t>
      </w:r>
      <w:r>
        <w:rPr>
          <w:rtl/>
        </w:rPr>
        <w:t xml:space="preserve">– </w:t>
      </w:r>
      <w:bookmarkStart w:id="2578" w:name="_ETM_Q4_490750"/>
      <w:bookmarkEnd w:id="2578"/>
      <w:r>
        <w:rPr>
          <w:rtl/>
        </w:rPr>
        <w:t xml:space="preserve">איומים </w:t>
      </w:r>
      <w:bookmarkStart w:id="2579" w:name="_ETM_Q4_492009"/>
      <w:bookmarkEnd w:id="2579"/>
      <w:r>
        <w:rPr>
          <w:rtl/>
        </w:rPr>
        <w:t xml:space="preserve">וסכנת </w:t>
      </w:r>
      <w:bookmarkStart w:id="2580" w:name="_ETM_Q4_492789"/>
      <w:bookmarkEnd w:id="2580"/>
      <w:r>
        <w:rPr>
          <w:rtl/>
        </w:rPr>
        <w:t>חיים</w:t>
      </w:r>
      <w:r>
        <w:rPr>
          <w:rFonts w:hint="cs"/>
          <w:rtl/>
        </w:rPr>
        <w:t>.</w:t>
      </w:r>
      <w:r>
        <w:rPr>
          <w:rtl/>
        </w:rPr>
        <w:t xml:space="preserve"> </w:t>
      </w:r>
      <w:bookmarkStart w:id="2581" w:name="_ETM_Q4_493539"/>
      <w:bookmarkStart w:id="2582" w:name="_ETM_Q4_494150"/>
      <w:bookmarkStart w:id="2583" w:name="_ETM_Q4_497417"/>
      <w:bookmarkStart w:id="2584" w:name="_ETM_Q4_497481"/>
      <w:bookmarkStart w:id="2585" w:name="_ETM_Q4_497561"/>
      <w:bookmarkStart w:id="2586" w:name="_ETM_Q4_497611"/>
      <w:bookmarkEnd w:id="2581"/>
      <w:bookmarkEnd w:id="2582"/>
      <w:bookmarkEnd w:id="2583"/>
      <w:bookmarkEnd w:id="2584"/>
      <w:bookmarkEnd w:id="2585"/>
      <w:bookmarkEnd w:id="2586"/>
      <w:r>
        <w:rPr>
          <w:rFonts w:hint="cs"/>
          <w:rtl/>
        </w:rPr>
        <w:t>ו</w:t>
      </w:r>
      <w:r>
        <w:rPr>
          <w:rtl/>
        </w:rPr>
        <w:t xml:space="preserve">איך </w:t>
      </w:r>
      <w:bookmarkStart w:id="2587" w:name="_ETM_Q4_494480"/>
      <w:bookmarkEnd w:id="2587"/>
      <w:r>
        <w:rPr>
          <w:rtl/>
        </w:rPr>
        <w:t xml:space="preserve">אנחנו </w:t>
      </w:r>
      <w:bookmarkStart w:id="2588" w:name="_ETM_Q4_494870"/>
      <w:bookmarkEnd w:id="2588"/>
      <w:r>
        <w:rPr>
          <w:rtl/>
        </w:rPr>
        <w:t xml:space="preserve">מתגמלים </w:t>
      </w:r>
      <w:bookmarkStart w:id="2589" w:name="_ETM_Q4_495679"/>
      <w:bookmarkEnd w:id="2589"/>
      <w:r>
        <w:rPr>
          <w:rtl/>
        </w:rPr>
        <w:t>אות</w:t>
      </w:r>
      <w:r>
        <w:rPr>
          <w:rFonts w:hint="cs"/>
          <w:rtl/>
        </w:rPr>
        <w:t>ן?</w:t>
      </w:r>
      <w:r>
        <w:rPr>
          <w:rtl/>
        </w:rPr>
        <w:t xml:space="preserve"> </w:t>
      </w:r>
      <w:bookmarkStart w:id="2590" w:name="_ETM_Q4_496160"/>
      <w:bookmarkEnd w:id="2590"/>
      <w:r>
        <w:rPr>
          <w:rFonts w:hint="cs"/>
          <w:rtl/>
        </w:rPr>
        <w:t>מה</w:t>
      </w:r>
      <w:r>
        <w:rPr>
          <w:rtl/>
        </w:rPr>
        <w:t xml:space="preserve"> </w:t>
      </w:r>
      <w:bookmarkStart w:id="2591" w:name="_ETM_Q4_496339"/>
      <w:bookmarkEnd w:id="2591"/>
      <w:r>
        <w:rPr>
          <w:rtl/>
        </w:rPr>
        <w:t xml:space="preserve">אנחנו </w:t>
      </w:r>
      <w:bookmarkStart w:id="2592" w:name="_ETM_Q4_496759"/>
      <w:bookmarkEnd w:id="2592"/>
      <w:r>
        <w:rPr>
          <w:rtl/>
        </w:rPr>
        <w:t xml:space="preserve">נותנים </w:t>
      </w:r>
      <w:bookmarkStart w:id="2593" w:name="_ETM_Q4_497180"/>
      <w:bookmarkEnd w:id="2593"/>
      <w:r>
        <w:rPr>
          <w:rtl/>
        </w:rPr>
        <w:t>ל</w:t>
      </w:r>
      <w:r>
        <w:rPr>
          <w:rFonts w:hint="cs"/>
          <w:rtl/>
        </w:rPr>
        <w:t xml:space="preserve">הן? </w:t>
      </w:r>
      <w:r>
        <w:rPr>
          <w:rtl/>
        </w:rPr>
        <w:t>מקצצים</w:t>
      </w:r>
      <w:r>
        <w:rPr>
          <w:rFonts w:hint="cs"/>
          <w:rtl/>
        </w:rPr>
        <w:t>.</w:t>
      </w:r>
      <w:r>
        <w:rPr>
          <w:rtl/>
        </w:rPr>
        <w:t xml:space="preserve"> </w:t>
      </w:r>
      <w:bookmarkStart w:id="2594" w:name="_ETM_Q4_499420"/>
      <w:bookmarkEnd w:id="2594"/>
      <w:r>
        <w:rPr>
          <w:rtl/>
        </w:rPr>
        <w:t>הממשלה</w:t>
      </w:r>
      <w:r>
        <w:rPr>
          <w:rFonts w:hint="cs"/>
          <w:rtl/>
        </w:rPr>
        <w:t>,</w:t>
      </w:r>
      <w:r>
        <w:rPr>
          <w:rtl/>
        </w:rPr>
        <w:t xml:space="preserve"> </w:t>
      </w:r>
      <w:bookmarkStart w:id="2595" w:name="_ETM_Q4_500020"/>
      <w:bookmarkEnd w:id="2595"/>
      <w:r>
        <w:rPr>
          <w:rtl/>
        </w:rPr>
        <w:t xml:space="preserve">בתקציב </w:t>
      </w:r>
      <w:bookmarkStart w:id="2596" w:name="_ETM_Q4_500560"/>
      <w:bookmarkEnd w:id="2596"/>
      <w:r>
        <w:rPr>
          <w:rtl/>
        </w:rPr>
        <w:t>האחרון</w:t>
      </w:r>
      <w:r>
        <w:rPr>
          <w:rFonts w:hint="cs"/>
          <w:rtl/>
        </w:rPr>
        <w:t>,</w:t>
      </w:r>
      <w:r>
        <w:rPr>
          <w:rtl/>
        </w:rPr>
        <w:t xml:space="preserve"> </w:t>
      </w:r>
      <w:bookmarkStart w:id="2597" w:name="_ETM_Q4_501039"/>
      <w:bookmarkEnd w:id="2597"/>
      <w:r>
        <w:rPr>
          <w:rtl/>
        </w:rPr>
        <w:t xml:space="preserve">קיצצה </w:t>
      </w:r>
      <w:bookmarkStart w:id="2598" w:name="_ETM_Q4_501640"/>
      <w:bookmarkStart w:id="2599" w:name="_ETM_Q4_503460"/>
      <w:bookmarkEnd w:id="2598"/>
      <w:bookmarkEnd w:id="2599"/>
      <w:r>
        <w:rPr>
          <w:rFonts w:hint="cs"/>
          <w:rtl/>
        </w:rPr>
        <w:t xml:space="preserve">14 מיליון </w:t>
      </w:r>
      <w:r>
        <w:rPr>
          <w:rtl/>
        </w:rPr>
        <w:t xml:space="preserve">שקל </w:t>
      </w:r>
      <w:bookmarkStart w:id="2600" w:name="_ETM_Q4_504060"/>
      <w:bookmarkEnd w:id="2600"/>
      <w:r>
        <w:rPr>
          <w:rtl/>
        </w:rPr>
        <w:t xml:space="preserve">מתקציבי </w:t>
      </w:r>
      <w:bookmarkStart w:id="2601" w:name="_ETM_Q4_504779"/>
      <w:bookmarkEnd w:id="2601"/>
      <w:r>
        <w:rPr>
          <w:rtl/>
        </w:rPr>
        <w:t xml:space="preserve">הרווחה </w:t>
      </w:r>
      <w:bookmarkStart w:id="2602" w:name="_ETM_Q4_505839"/>
      <w:bookmarkEnd w:id="2602"/>
      <w:r>
        <w:rPr>
          <w:rtl/>
        </w:rPr>
        <w:t xml:space="preserve">של </w:t>
      </w:r>
      <w:bookmarkStart w:id="2603" w:name="_ETM_Q4_506169"/>
      <w:bookmarkEnd w:id="2603"/>
      <w:r>
        <w:rPr>
          <w:rtl/>
        </w:rPr>
        <w:t xml:space="preserve">האוכלוסייה </w:t>
      </w:r>
      <w:bookmarkStart w:id="2604" w:name="_ETM_Q4_506949"/>
      <w:bookmarkEnd w:id="2604"/>
      <w:r>
        <w:rPr>
          <w:rtl/>
        </w:rPr>
        <w:t>הערבית</w:t>
      </w:r>
      <w:r>
        <w:rPr>
          <w:rFonts w:hint="cs"/>
          <w:rtl/>
        </w:rPr>
        <w:t>.</w:t>
      </w:r>
      <w:r>
        <w:rPr>
          <w:rtl/>
        </w:rPr>
        <w:t xml:space="preserve"> </w:t>
      </w:r>
      <w:bookmarkStart w:id="2605" w:name="_ETM_Q4_508400"/>
      <w:bookmarkEnd w:id="2605"/>
      <w:r>
        <w:rPr>
          <w:rtl/>
        </w:rPr>
        <w:t xml:space="preserve">איך </w:t>
      </w:r>
      <w:bookmarkStart w:id="2606" w:name="_ETM_Q4_508699"/>
      <w:bookmarkEnd w:id="2606"/>
      <w:r>
        <w:rPr>
          <w:rFonts w:hint="cs"/>
          <w:rtl/>
        </w:rPr>
        <w:t xml:space="preserve">הן יתפקדו? </w:t>
      </w:r>
      <w:bookmarkStart w:id="2607" w:name="_ETM_Q4_508939"/>
      <w:bookmarkStart w:id="2608" w:name="_ETM_Q4_509060"/>
      <w:bookmarkStart w:id="2609" w:name="_ETM_Q4_510089"/>
      <w:bookmarkEnd w:id="2607"/>
      <w:bookmarkEnd w:id="2608"/>
      <w:bookmarkEnd w:id="2609"/>
      <w:r>
        <w:rPr>
          <w:rFonts w:hint="cs"/>
          <w:rtl/>
        </w:rPr>
        <w:t xml:space="preserve">איך הן </w:t>
      </w:r>
      <w:bookmarkStart w:id="2610" w:name="_ETM_Q4_510360"/>
      <w:bookmarkEnd w:id="2610"/>
      <w:r>
        <w:rPr>
          <w:rtl/>
        </w:rPr>
        <w:t xml:space="preserve">יוכלו </w:t>
      </w:r>
      <w:bookmarkStart w:id="2611" w:name="_ETM_Q4_510779"/>
      <w:bookmarkEnd w:id="2611"/>
      <w:r>
        <w:rPr>
          <w:rtl/>
        </w:rPr>
        <w:t xml:space="preserve">באמת </w:t>
      </w:r>
      <w:bookmarkStart w:id="2612" w:name="_ETM_Q4_511200"/>
      <w:bookmarkEnd w:id="2612"/>
      <w:r>
        <w:rPr>
          <w:rtl/>
        </w:rPr>
        <w:t xml:space="preserve">לשאת </w:t>
      </w:r>
      <w:bookmarkStart w:id="2613" w:name="_ETM_Q4_512070"/>
      <w:bookmarkEnd w:id="2613"/>
      <w:r>
        <w:rPr>
          <w:rtl/>
        </w:rPr>
        <w:t xml:space="preserve">את </w:t>
      </w:r>
      <w:bookmarkStart w:id="2614" w:name="_ETM_Q4_512339"/>
      <w:bookmarkEnd w:id="2614"/>
      <w:r>
        <w:rPr>
          <w:rtl/>
        </w:rPr>
        <w:t>ה</w:t>
      </w:r>
      <w:r>
        <w:rPr>
          <w:rFonts w:hint="cs"/>
          <w:rtl/>
        </w:rPr>
        <w:t>עול הזה?</w:t>
      </w:r>
    </w:p>
    <w:p w:rsidR="003D1507" w:rsidRDefault="003D1507" w:rsidP="002410D1">
      <w:pPr>
        <w:rPr>
          <w:rtl/>
        </w:rPr>
      </w:pPr>
    </w:p>
    <w:p w:rsidR="003D1507" w:rsidRDefault="003D1507" w:rsidP="000346E6">
      <w:pPr>
        <w:rPr>
          <w:rtl/>
        </w:rPr>
      </w:pPr>
      <w:bookmarkStart w:id="2615" w:name="_ETM_Q4_513420"/>
      <w:bookmarkStart w:id="2616" w:name="_ETM_Q4_513690"/>
      <w:bookmarkStart w:id="2617" w:name="_ETM_Q4_514260"/>
      <w:bookmarkEnd w:id="2615"/>
      <w:bookmarkEnd w:id="2616"/>
      <w:bookmarkEnd w:id="2617"/>
      <w:r>
        <w:rPr>
          <w:rtl/>
        </w:rPr>
        <w:t xml:space="preserve">אני </w:t>
      </w:r>
      <w:bookmarkStart w:id="2618" w:name="_ETM_Q4_514470"/>
      <w:bookmarkEnd w:id="2618"/>
      <w:r>
        <w:rPr>
          <w:rtl/>
        </w:rPr>
        <w:t xml:space="preserve">חושבת </w:t>
      </w:r>
      <w:bookmarkStart w:id="2619" w:name="_ETM_Q4_515010"/>
      <w:bookmarkEnd w:id="2619"/>
      <w:r>
        <w:rPr>
          <w:rtl/>
        </w:rPr>
        <w:t xml:space="preserve">שהגיע </w:t>
      </w:r>
      <w:bookmarkStart w:id="2620" w:name="_ETM_Q4_515580"/>
      <w:bookmarkEnd w:id="2620"/>
      <w:r>
        <w:rPr>
          <w:rtl/>
        </w:rPr>
        <w:t>הזמן</w:t>
      </w:r>
      <w:r>
        <w:rPr>
          <w:rFonts w:hint="cs"/>
          <w:rtl/>
        </w:rPr>
        <w:t xml:space="preserve"> </w:t>
      </w:r>
      <w:r>
        <w:rPr>
          <w:rtl/>
        </w:rPr>
        <w:t xml:space="preserve">– </w:t>
      </w:r>
      <w:bookmarkStart w:id="2621" w:name="_ETM_Q4_516330"/>
      <w:bookmarkEnd w:id="2621"/>
      <w:r>
        <w:rPr>
          <w:rtl/>
        </w:rPr>
        <w:t xml:space="preserve">ואני </w:t>
      </w:r>
      <w:bookmarkStart w:id="2622" w:name="_ETM_Q4_516660"/>
      <w:bookmarkEnd w:id="2622"/>
      <w:r>
        <w:rPr>
          <w:rtl/>
        </w:rPr>
        <w:t xml:space="preserve">מנצלת </w:t>
      </w:r>
      <w:bookmarkStart w:id="2623" w:name="_ETM_Q4_517440"/>
      <w:bookmarkEnd w:id="2623"/>
      <w:r>
        <w:rPr>
          <w:rtl/>
        </w:rPr>
        <w:t xml:space="preserve">את </w:t>
      </w:r>
      <w:bookmarkStart w:id="2624" w:name="_ETM_Q4_517589"/>
      <w:bookmarkEnd w:id="2624"/>
      <w:r>
        <w:rPr>
          <w:rtl/>
        </w:rPr>
        <w:t>ההזדמנות</w:t>
      </w:r>
      <w:r>
        <w:rPr>
          <w:rFonts w:hint="cs"/>
          <w:rtl/>
        </w:rPr>
        <w:t>,</w:t>
      </w:r>
      <w:r>
        <w:rPr>
          <w:rtl/>
        </w:rPr>
        <w:t xml:space="preserve"> </w:t>
      </w:r>
      <w:bookmarkStart w:id="2625" w:name="_ETM_Q4_518370"/>
      <w:bookmarkEnd w:id="2625"/>
      <w:r>
        <w:rPr>
          <w:rtl/>
        </w:rPr>
        <w:t xml:space="preserve">כבוד </w:t>
      </w:r>
      <w:bookmarkStart w:id="2626" w:name="_ETM_Q4_518700"/>
      <w:bookmarkEnd w:id="2626"/>
      <w:r>
        <w:rPr>
          <w:rtl/>
        </w:rPr>
        <w:t>השר</w:t>
      </w:r>
      <w:r>
        <w:rPr>
          <w:rFonts w:hint="cs"/>
          <w:rtl/>
        </w:rPr>
        <w:t>,</w:t>
      </w:r>
      <w:r>
        <w:rPr>
          <w:rtl/>
        </w:rPr>
        <w:t xml:space="preserve"> </w:t>
      </w:r>
      <w:bookmarkStart w:id="2627" w:name="_ETM_Q4_520320"/>
      <w:bookmarkEnd w:id="2627"/>
      <w:r>
        <w:rPr>
          <w:rtl/>
        </w:rPr>
        <w:t xml:space="preserve">לפנות </w:t>
      </w:r>
      <w:bookmarkStart w:id="2628" w:name="_ETM_Q4_520860"/>
      <w:bookmarkEnd w:id="2628"/>
      <w:r>
        <w:rPr>
          <w:rtl/>
        </w:rPr>
        <w:t xml:space="preserve">אליך </w:t>
      </w:r>
      <w:bookmarkStart w:id="2629" w:name="_ETM_Q4_521550"/>
      <w:bookmarkEnd w:id="2629"/>
      <w:r w:rsidR="000346E6">
        <w:rPr>
          <w:rFonts w:hint="cs"/>
          <w:rtl/>
        </w:rPr>
        <w:t xml:space="preserve">– </w:t>
      </w:r>
      <w:r>
        <w:rPr>
          <w:rFonts w:hint="cs"/>
          <w:rtl/>
        </w:rPr>
        <w:t>להקצות</w:t>
      </w:r>
      <w:r>
        <w:rPr>
          <w:rtl/>
        </w:rPr>
        <w:t xml:space="preserve"> </w:t>
      </w:r>
      <w:bookmarkStart w:id="2630" w:name="_ETM_Q4_522329"/>
      <w:bookmarkEnd w:id="2630"/>
      <w:r>
        <w:rPr>
          <w:rtl/>
        </w:rPr>
        <w:t xml:space="preserve">את </w:t>
      </w:r>
      <w:bookmarkStart w:id="2631" w:name="_ETM_Q4_522480"/>
      <w:bookmarkEnd w:id="2631"/>
      <w:r>
        <w:rPr>
          <w:rtl/>
        </w:rPr>
        <w:t xml:space="preserve">המשאבים </w:t>
      </w:r>
      <w:bookmarkStart w:id="2632" w:name="_ETM_Q4_523170"/>
      <w:bookmarkEnd w:id="2632"/>
      <w:r>
        <w:rPr>
          <w:rtl/>
        </w:rPr>
        <w:t xml:space="preserve">גם </w:t>
      </w:r>
      <w:bookmarkStart w:id="2633" w:name="_ETM_Q4_523500"/>
      <w:bookmarkStart w:id="2634" w:name="_ETM_Q4_523770"/>
      <w:bookmarkEnd w:id="2633"/>
      <w:bookmarkEnd w:id="2634"/>
      <w:r>
        <w:rPr>
          <w:rtl/>
        </w:rPr>
        <w:t xml:space="preserve">לאוכלוסייה </w:t>
      </w:r>
      <w:bookmarkStart w:id="2635" w:name="_ETM_Q4_524339"/>
      <w:bookmarkEnd w:id="2635"/>
      <w:r>
        <w:rPr>
          <w:rtl/>
        </w:rPr>
        <w:t>הערבית</w:t>
      </w:r>
      <w:r>
        <w:rPr>
          <w:rFonts w:hint="cs"/>
          <w:rtl/>
        </w:rPr>
        <w:t>,</w:t>
      </w:r>
      <w:r>
        <w:rPr>
          <w:rtl/>
        </w:rPr>
        <w:t xml:space="preserve"> </w:t>
      </w:r>
      <w:bookmarkStart w:id="2636" w:name="_ETM_Q4_524700"/>
      <w:bookmarkEnd w:id="2636"/>
      <w:r>
        <w:rPr>
          <w:rtl/>
        </w:rPr>
        <w:t xml:space="preserve">לסגור </w:t>
      </w:r>
      <w:bookmarkStart w:id="2637" w:name="_ETM_Q4_525059"/>
      <w:bookmarkEnd w:id="2637"/>
      <w:r>
        <w:rPr>
          <w:rtl/>
        </w:rPr>
        <w:t xml:space="preserve">את </w:t>
      </w:r>
      <w:bookmarkStart w:id="2638" w:name="_ETM_Q4_525180"/>
      <w:bookmarkEnd w:id="2638"/>
      <w:r>
        <w:rPr>
          <w:rtl/>
        </w:rPr>
        <w:t xml:space="preserve">הפער </w:t>
      </w:r>
      <w:bookmarkStart w:id="2639" w:name="_ETM_Q4_525570"/>
      <w:bookmarkEnd w:id="2639"/>
      <w:r>
        <w:rPr>
          <w:rtl/>
        </w:rPr>
        <w:t>הזה</w:t>
      </w:r>
      <w:r>
        <w:rPr>
          <w:rFonts w:hint="cs"/>
          <w:rtl/>
        </w:rPr>
        <w:t>.</w:t>
      </w:r>
      <w:r>
        <w:rPr>
          <w:rtl/>
        </w:rPr>
        <w:t xml:space="preserve"> </w:t>
      </w:r>
      <w:bookmarkStart w:id="2640" w:name="_ETM_Q4_526420"/>
      <w:bookmarkEnd w:id="2640"/>
      <w:r>
        <w:rPr>
          <w:rtl/>
        </w:rPr>
        <w:t xml:space="preserve">ואני </w:t>
      </w:r>
      <w:bookmarkStart w:id="2641" w:name="_ETM_Q4_526989"/>
      <w:bookmarkEnd w:id="2641"/>
      <w:r>
        <w:rPr>
          <w:rtl/>
        </w:rPr>
        <w:t xml:space="preserve">מאוד </w:t>
      </w:r>
      <w:bookmarkStart w:id="2642" w:name="_ETM_Q4_527379"/>
      <w:bookmarkEnd w:id="2642"/>
      <w:r>
        <w:rPr>
          <w:rtl/>
        </w:rPr>
        <w:t xml:space="preserve">מקווה </w:t>
      </w:r>
      <w:bookmarkStart w:id="2643" w:name="_ETM_Q4_527890"/>
      <w:bookmarkEnd w:id="2643"/>
      <w:r>
        <w:rPr>
          <w:rtl/>
        </w:rPr>
        <w:t xml:space="preserve">שאתה </w:t>
      </w:r>
      <w:bookmarkStart w:id="2644" w:name="_ETM_Q4_528250"/>
      <w:bookmarkEnd w:id="2644"/>
      <w:r w:rsidR="000346E6">
        <w:rPr>
          <w:rFonts w:hint="cs"/>
          <w:rtl/>
        </w:rPr>
        <w:t xml:space="preserve">גם </w:t>
      </w:r>
      <w:r>
        <w:rPr>
          <w:rtl/>
        </w:rPr>
        <w:t xml:space="preserve">תילחם </w:t>
      </w:r>
      <w:bookmarkStart w:id="2645" w:name="_ETM_Q4_528730"/>
      <w:bookmarkEnd w:id="2645"/>
      <w:r>
        <w:rPr>
          <w:rtl/>
        </w:rPr>
        <w:t>א</w:t>
      </w:r>
      <w:r>
        <w:rPr>
          <w:rFonts w:hint="cs"/>
          <w:rtl/>
        </w:rPr>
        <w:t>י</w:t>
      </w:r>
      <w:r>
        <w:rPr>
          <w:rtl/>
        </w:rPr>
        <w:t xml:space="preserve">תנו </w:t>
      </w:r>
      <w:bookmarkStart w:id="2646" w:name="_ETM_Q4_529149"/>
      <w:bookmarkStart w:id="2647" w:name="_ETM_Q4_529449"/>
      <w:bookmarkStart w:id="2648" w:name="_ETM_Q4_529690"/>
      <w:bookmarkEnd w:id="2646"/>
      <w:bookmarkEnd w:id="2647"/>
      <w:bookmarkEnd w:id="2648"/>
      <w:r>
        <w:rPr>
          <w:rtl/>
        </w:rPr>
        <w:t xml:space="preserve">להשיג </w:t>
      </w:r>
      <w:bookmarkStart w:id="2649" w:name="_ETM_Q4_530110"/>
      <w:bookmarkEnd w:id="2649"/>
      <w:r>
        <w:rPr>
          <w:rtl/>
        </w:rPr>
        <w:t xml:space="preserve">את </w:t>
      </w:r>
      <w:bookmarkStart w:id="2650" w:name="_ETM_Q4_530230"/>
      <w:bookmarkEnd w:id="2650"/>
      <w:r>
        <w:rPr>
          <w:rtl/>
        </w:rPr>
        <w:t xml:space="preserve">15 </w:t>
      </w:r>
      <w:bookmarkStart w:id="2651" w:name="_ETM_Q4_531100"/>
      <w:bookmarkEnd w:id="2651"/>
      <w:r>
        <w:rPr>
          <w:rFonts w:hint="cs"/>
          <w:rtl/>
        </w:rPr>
        <w:t>ה</w:t>
      </w:r>
      <w:r>
        <w:rPr>
          <w:rtl/>
        </w:rPr>
        <w:t xml:space="preserve">תקנים </w:t>
      </w:r>
      <w:bookmarkStart w:id="2652" w:name="_ETM_Q4_531969"/>
      <w:bookmarkEnd w:id="2652"/>
      <w:r>
        <w:rPr>
          <w:rtl/>
        </w:rPr>
        <w:t xml:space="preserve">שעדיין </w:t>
      </w:r>
      <w:bookmarkStart w:id="2653" w:name="_ETM_Q4_532660"/>
      <w:bookmarkEnd w:id="2653"/>
      <w:r>
        <w:rPr>
          <w:rtl/>
        </w:rPr>
        <w:t xml:space="preserve">חסרים </w:t>
      </w:r>
      <w:bookmarkStart w:id="2654" w:name="_ETM_Q4_533230"/>
      <w:bookmarkEnd w:id="2654"/>
      <w:r>
        <w:rPr>
          <w:rtl/>
        </w:rPr>
        <w:t xml:space="preserve">מהמדינה </w:t>
      </w:r>
      <w:bookmarkStart w:id="2655" w:name="_ETM_Q4_533860"/>
      <w:bookmarkEnd w:id="2655"/>
      <w:r>
        <w:rPr>
          <w:rtl/>
        </w:rPr>
        <w:t xml:space="preserve">לביצוע </w:t>
      </w:r>
      <w:bookmarkStart w:id="2656" w:name="_ETM_Q4_534670"/>
      <w:bookmarkEnd w:id="2656"/>
      <w:r>
        <w:rPr>
          <w:rtl/>
        </w:rPr>
        <w:t xml:space="preserve">החוק </w:t>
      </w:r>
      <w:bookmarkStart w:id="2657" w:name="_ETM_Q4_535540"/>
      <w:bookmarkEnd w:id="2657"/>
      <w:r>
        <w:rPr>
          <w:rtl/>
        </w:rPr>
        <w:t>שלי</w:t>
      </w:r>
      <w:bookmarkStart w:id="2658" w:name="_ETM_Q4_536950"/>
      <w:bookmarkStart w:id="2659" w:name="_ETM_Q4_537220"/>
      <w:bookmarkEnd w:id="2658"/>
      <w:bookmarkEnd w:id="2659"/>
      <w:r>
        <w:rPr>
          <w:rFonts w:hint="cs"/>
          <w:rtl/>
        </w:rPr>
        <w:t xml:space="preserve"> </w:t>
      </w:r>
      <w:r>
        <w:rPr>
          <w:rtl/>
        </w:rPr>
        <w:t>–</w:t>
      </w:r>
      <w:r>
        <w:rPr>
          <w:rFonts w:hint="cs"/>
          <w:rtl/>
        </w:rPr>
        <w:t xml:space="preserve"> </w:t>
      </w:r>
      <w:r>
        <w:rPr>
          <w:rtl/>
        </w:rPr>
        <w:t xml:space="preserve">טיפול </w:t>
      </w:r>
      <w:bookmarkStart w:id="2660" w:name="_ETM_Q4_537700"/>
      <w:bookmarkEnd w:id="2660"/>
      <w:r>
        <w:rPr>
          <w:rtl/>
        </w:rPr>
        <w:t xml:space="preserve">בגברים </w:t>
      </w:r>
      <w:bookmarkStart w:id="2661" w:name="_ETM_Q4_538239"/>
      <w:bookmarkEnd w:id="2661"/>
      <w:r>
        <w:rPr>
          <w:rtl/>
        </w:rPr>
        <w:t>אלימים</w:t>
      </w:r>
      <w:r>
        <w:rPr>
          <w:rFonts w:hint="cs"/>
          <w:rtl/>
        </w:rPr>
        <w:t>.</w:t>
      </w:r>
      <w:r>
        <w:rPr>
          <w:rtl/>
        </w:rPr>
        <w:t xml:space="preserve"> </w:t>
      </w:r>
      <w:bookmarkStart w:id="2662" w:name="_ETM_Q4_539260"/>
      <w:bookmarkEnd w:id="2662"/>
      <w:r>
        <w:rPr>
          <w:rtl/>
        </w:rPr>
        <w:t xml:space="preserve">אני </w:t>
      </w:r>
      <w:bookmarkStart w:id="2663" w:name="_ETM_Q4_539649"/>
      <w:bookmarkEnd w:id="2663"/>
      <w:r>
        <w:rPr>
          <w:rtl/>
        </w:rPr>
        <w:t xml:space="preserve">מאוד </w:t>
      </w:r>
      <w:bookmarkStart w:id="2664" w:name="_ETM_Q4_540040"/>
      <w:bookmarkEnd w:id="2664"/>
      <w:r>
        <w:rPr>
          <w:rtl/>
        </w:rPr>
        <w:t xml:space="preserve">מודה </w:t>
      </w:r>
      <w:bookmarkStart w:id="2665" w:name="_ETM_Q4_540399"/>
      <w:bookmarkEnd w:id="2665"/>
      <w:r>
        <w:rPr>
          <w:rtl/>
        </w:rPr>
        <w:t xml:space="preserve">על </w:t>
      </w:r>
      <w:bookmarkStart w:id="2666" w:name="_ETM_Q4_540550"/>
      <w:bookmarkEnd w:id="2666"/>
      <w:r>
        <w:rPr>
          <w:rtl/>
        </w:rPr>
        <w:t xml:space="preserve">זה </w:t>
      </w:r>
      <w:bookmarkStart w:id="2667" w:name="_ETM_Q4_540730"/>
      <w:bookmarkEnd w:id="2667"/>
      <w:r>
        <w:rPr>
          <w:rtl/>
        </w:rPr>
        <w:t xml:space="preserve">שנלחמת </w:t>
      </w:r>
      <w:bookmarkStart w:id="2668" w:name="_ETM_Q4_541420"/>
      <w:bookmarkEnd w:id="2668"/>
      <w:r>
        <w:rPr>
          <w:rtl/>
        </w:rPr>
        <w:t xml:space="preserve">והשגת </w:t>
      </w:r>
      <w:bookmarkStart w:id="2669" w:name="_ETM_Q4_542020"/>
      <w:bookmarkEnd w:id="2669"/>
      <w:r>
        <w:rPr>
          <w:rtl/>
        </w:rPr>
        <w:t xml:space="preserve">15 </w:t>
      </w:r>
      <w:bookmarkStart w:id="2670" w:name="_ETM_Q4_542710"/>
      <w:bookmarkEnd w:id="2670"/>
      <w:r>
        <w:rPr>
          <w:rtl/>
        </w:rPr>
        <w:t>תקנים</w:t>
      </w:r>
      <w:r>
        <w:rPr>
          <w:rFonts w:hint="cs"/>
          <w:rtl/>
        </w:rPr>
        <w:t>.</w:t>
      </w:r>
      <w:r>
        <w:rPr>
          <w:rtl/>
        </w:rPr>
        <w:t xml:space="preserve"> </w:t>
      </w:r>
      <w:bookmarkStart w:id="2671" w:name="_ETM_Q4_543550"/>
      <w:bookmarkStart w:id="2672" w:name="_ETM_Q4_544150"/>
      <w:bookmarkEnd w:id="2671"/>
      <w:bookmarkEnd w:id="2672"/>
      <w:r>
        <w:rPr>
          <w:rtl/>
        </w:rPr>
        <w:t xml:space="preserve">החוק </w:t>
      </w:r>
      <w:bookmarkStart w:id="2673" w:name="_ETM_Q4_544570"/>
      <w:bookmarkEnd w:id="2673"/>
      <w:r>
        <w:rPr>
          <w:rtl/>
        </w:rPr>
        <w:t>הזה</w:t>
      </w:r>
      <w:r>
        <w:rPr>
          <w:rFonts w:hint="cs"/>
          <w:rtl/>
        </w:rPr>
        <w:t xml:space="preserve"> </w:t>
      </w:r>
      <w:bookmarkStart w:id="2674" w:name="_ETM_Q4_547114"/>
      <w:bookmarkStart w:id="2675" w:name="_ETM_Q4_544960"/>
      <w:bookmarkEnd w:id="2674"/>
      <w:bookmarkEnd w:id="2675"/>
      <w:r>
        <w:rPr>
          <w:rtl/>
        </w:rPr>
        <w:t xml:space="preserve">במינימום </w:t>
      </w:r>
      <w:bookmarkStart w:id="2676" w:name="_ETM_Q4_545770"/>
      <w:bookmarkEnd w:id="2676"/>
      <w:r>
        <w:rPr>
          <w:rtl/>
        </w:rPr>
        <w:t xml:space="preserve">צריך </w:t>
      </w:r>
      <w:bookmarkStart w:id="2677" w:name="_ETM_Q4_546130"/>
      <w:bookmarkEnd w:id="2677"/>
      <w:r>
        <w:rPr>
          <w:rtl/>
        </w:rPr>
        <w:t xml:space="preserve">30 </w:t>
      </w:r>
      <w:bookmarkStart w:id="2678" w:name="_ETM_Q4_546580"/>
      <w:bookmarkEnd w:id="2678"/>
      <w:r>
        <w:rPr>
          <w:rtl/>
        </w:rPr>
        <w:t>תקנים</w:t>
      </w:r>
      <w:r>
        <w:rPr>
          <w:rFonts w:hint="cs"/>
          <w:rtl/>
        </w:rPr>
        <w:t>.</w:t>
      </w:r>
      <w:r>
        <w:rPr>
          <w:rtl/>
        </w:rPr>
        <w:t xml:space="preserve"> </w:t>
      </w:r>
      <w:bookmarkStart w:id="2679" w:name="_ETM_Q4_547389"/>
      <w:bookmarkEnd w:id="2679"/>
      <w:r>
        <w:rPr>
          <w:rtl/>
        </w:rPr>
        <w:t xml:space="preserve">בוא </w:t>
      </w:r>
      <w:bookmarkStart w:id="2680" w:name="_ETM_Q4_547719"/>
      <w:bookmarkEnd w:id="2680"/>
      <w:r>
        <w:rPr>
          <w:rtl/>
        </w:rPr>
        <w:t xml:space="preserve">נעשה </w:t>
      </w:r>
      <w:bookmarkStart w:id="2681" w:name="_ETM_Q4_548229"/>
      <w:bookmarkEnd w:id="2681"/>
      <w:r>
        <w:rPr>
          <w:rtl/>
        </w:rPr>
        <w:t xml:space="preserve">את </w:t>
      </w:r>
      <w:bookmarkStart w:id="2682" w:name="_ETM_Q4_548319"/>
      <w:bookmarkEnd w:id="2682"/>
      <w:r>
        <w:rPr>
          <w:rtl/>
        </w:rPr>
        <w:t xml:space="preserve">זה </w:t>
      </w:r>
      <w:bookmarkStart w:id="2683" w:name="_ETM_Q4_548589"/>
      <w:bookmarkEnd w:id="2683"/>
      <w:r>
        <w:rPr>
          <w:rtl/>
        </w:rPr>
        <w:t xml:space="preserve">ונתחיל </w:t>
      </w:r>
      <w:bookmarkStart w:id="2684" w:name="_ETM_Q4_549249"/>
      <w:bookmarkEnd w:id="2684"/>
      <w:r>
        <w:rPr>
          <w:rtl/>
        </w:rPr>
        <w:t xml:space="preserve">באמת </w:t>
      </w:r>
      <w:bookmarkStart w:id="2685" w:name="_ETM_Q4_550029"/>
      <w:bookmarkEnd w:id="2685"/>
      <w:r>
        <w:rPr>
          <w:rtl/>
        </w:rPr>
        <w:t xml:space="preserve">לתת </w:t>
      </w:r>
      <w:bookmarkStart w:id="2686" w:name="_ETM_Q4_550569"/>
      <w:bookmarkEnd w:id="2686"/>
      <w:r>
        <w:rPr>
          <w:rtl/>
        </w:rPr>
        <w:t xml:space="preserve">לעובדים </w:t>
      </w:r>
      <w:bookmarkStart w:id="2687" w:name="_ETM_Q4_551200"/>
      <w:bookmarkEnd w:id="2687"/>
      <w:r>
        <w:rPr>
          <w:rtl/>
        </w:rPr>
        <w:t>ו</w:t>
      </w:r>
      <w:r>
        <w:rPr>
          <w:rFonts w:hint="cs"/>
          <w:rtl/>
        </w:rPr>
        <w:t>ה</w:t>
      </w:r>
      <w:r>
        <w:rPr>
          <w:rtl/>
        </w:rPr>
        <w:t xml:space="preserve">עובדות </w:t>
      </w:r>
      <w:bookmarkStart w:id="2688" w:name="_ETM_Q4_551679"/>
      <w:bookmarkEnd w:id="2688"/>
      <w:r>
        <w:rPr>
          <w:rFonts w:hint="cs"/>
          <w:rtl/>
        </w:rPr>
        <w:t>ה</w:t>
      </w:r>
      <w:r>
        <w:rPr>
          <w:rtl/>
        </w:rPr>
        <w:t>סוציאלי</w:t>
      </w:r>
      <w:r>
        <w:rPr>
          <w:rFonts w:hint="cs"/>
          <w:rtl/>
        </w:rPr>
        <w:t>ים</w:t>
      </w:r>
      <w:r>
        <w:rPr>
          <w:rtl/>
        </w:rPr>
        <w:t xml:space="preserve"> </w:t>
      </w:r>
      <w:bookmarkStart w:id="2689" w:name="_ETM_Q4_552339"/>
      <w:bookmarkEnd w:id="2689"/>
      <w:r>
        <w:rPr>
          <w:rtl/>
        </w:rPr>
        <w:t xml:space="preserve">לעבוד </w:t>
      </w:r>
      <w:bookmarkStart w:id="2690" w:name="_ETM_Q4_552969"/>
      <w:bookmarkEnd w:id="2690"/>
      <w:r>
        <w:rPr>
          <w:rtl/>
        </w:rPr>
        <w:t xml:space="preserve">בלי </w:t>
      </w:r>
      <w:bookmarkStart w:id="2691" w:name="_ETM_Q4_553359"/>
      <w:bookmarkEnd w:id="2691"/>
      <w:r>
        <w:rPr>
          <w:rtl/>
        </w:rPr>
        <w:t xml:space="preserve">הרבה </w:t>
      </w:r>
      <w:bookmarkStart w:id="2692" w:name="_ETM_Q4_553810"/>
      <w:bookmarkEnd w:id="2692"/>
      <w:r>
        <w:rPr>
          <w:rtl/>
        </w:rPr>
        <w:t>עומס</w:t>
      </w:r>
      <w:r>
        <w:rPr>
          <w:rFonts w:hint="cs"/>
          <w:rtl/>
        </w:rPr>
        <w:t>.</w:t>
      </w:r>
      <w:r>
        <w:rPr>
          <w:rtl/>
        </w:rPr>
        <w:t xml:space="preserve"> </w:t>
      </w:r>
      <w:bookmarkStart w:id="2693" w:name="_ETM_Q4_554589"/>
      <w:bookmarkEnd w:id="2693"/>
      <w:r>
        <w:rPr>
          <w:rtl/>
        </w:rPr>
        <w:t xml:space="preserve">תודה </w:t>
      </w:r>
      <w:bookmarkStart w:id="2694" w:name="_ETM_Q4_554979"/>
      <w:bookmarkEnd w:id="2694"/>
      <w:r>
        <w:rPr>
          <w:rtl/>
        </w:rPr>
        <w:t xml:space="preserve">לכל </w:t>
      </w:r>
      <w:bookmarkStart w:id="2695" w:name="_ETM_Q4_555369"/>
      <w:bookmarkEnd w:id="2695"/>
      <w:r>
        <w:rPr>
          <w:rtl/>
        </w:rPr>
        <w:t>היוזמים</w:t>
      </w:r>
      <w:r>
        <w:rPr>
          <w:rFonts w:hint="cs"/>
          <w:rtl/>
        </w:rPr>
        <w:t>,</w:t>
      </w:r>
      <w:r>
        <w:rPr>
          <w:rtl/>
        </w:rPr>
        <w:t xml:space="preserve"> </w:t>
      </w:r>
      <w:bookmarkStart w:id="2696" w:name="_ETM_Q4_555939"/>
      <w:bookmarkEnd w:id="2696"/>
      <w:r>
        <w:rPr>
          <w:rtl/>
        </w:rPr>
        <w:t xml:space="preserve">ותודה </w:t>
      </w:r>
      <w:bookmarkStart w:id="2697" w:name="_ETM_Q4_556389"/>
      <w:bookmarkEnd w:id="2697"/>
      <w:r>
        <w:rPr>
          <w:rtl/>
        </w:rPr>
        <w:t xml:space="preserve">לכבוד </w:t>
      </w:r>
      <w:bookmarkStart w:id="2698" w:name="_ETM_Q4_556749"/>
      <w:bookmarkEnd w:id="2698"/>
      <w:r>
        <w:rPr>
          <w:rtl/>
        </w:rPr>
        <w:t xml:space="preserve">השר </w:t>
      </w:r>
      <w:bookmarkStart w:id="2699" w:name="_ETM_Q4_557139"/>
      <w:bookmarkEnd w:id="2699"/>
      <w:r>
        <w:rPr>
          <w:rtl/>
        </w:rPr>
        <w:t>ולחברנו</w:t>
      </w:r>
      <w:r>
        <w:rPr>
          <w:rFonts w:hint="cs"/>
          <w:rtl/>
        </w:rPr>
        <w:t>,</w:t>
      </w:r>
      <w:r>
        <w:rPr>
          <w:rtl/>
        </w:rPr>
        <w:t xml:space="preserve"> </w:t>
      </w:r>
      <w:bookmarkStart w:id="2700" w:name="_ETM_Q4_558219"/>
      <w:bookmarkEnd w:id="2700"/>
      <w:r>
        <w:rPr>
          <w:rtl/>
        </w:rPr>
        <w:t xml:space="preserve">חבר </w:t>
      </w:r>
      <w:bookmarkStart w:id="2701" w:name="_ETM_Q4_558579"/>
      <w:bookmarkEnd w:id="2701"/>
      <w:r>
        <w:rPr>
          <w:rtl/>
        </w:rPr>
        <w:t xml:space="preserve">הכנסת </w:t>
      </w:r>
      <w:bookmarkStart w:id="2702" w:name="_ETM_Q4_559179"/>
      <w:bookmarkEnd w:id="2702"/>
      <w:r>
        <w:rPr>
          <w:rtl/>
        </w:rPr>
        <w:t xml:space="preserve">ארז </w:t>
      </w:r>
      <w:bookmarkStart w:id="2703" w:name="_ETM_Q4_559509"/>
      <w:bookmarkEnd w:id="2703"/>
      <w:r>
        <w:rPr>
          <w:rtl/>
        </w:rPr>
        <w:t>מלול</w:t>
      </w:r>
      <w:r>
        <w:rPr>
          <w:rFonts w:hint="cs"/>
          <w:rtl/>
        </w:rPr>
        <w:t>.</w:t>
      </w:r>
      <w:r>
        <w:rPr>
          <w:rtl/>
        </w:rPr>
        <w:t xml:space="preserve"> </w:t>
      </w:r>
      <w:bookmarkStart w:id="2704" w:name="_ETM_Q4_559989"/>
      <w:bookmarkEnd w:id="2704"/>
      <w:r>
        <w:rPr>
          <w:rtl/>
        </w:rPr>
        <w:t>תודה</w:t>
      </w:r>
      <w:r>
        <w:rPr>
          <w:rFonts w:hint="cs"/>
          <w:rtl/>
        </w:rPr>
        <w:t>.</w:t>
      </w:r>
    </w:p>
    <w:p w:rsidR="003D1507" w:rsidRDefault="003D1507" w:rsidP="002410D1">
      <w:pPr>
        <w:rPr>
          <w:rtl/>
        </w:rPr>
      </w:pPr>
      <w:bookmarkStart w:id="2705" w:name="_ETM_Q4_564485"/>
      <w:bookmarkStart w:id="2706" w:name="_ETM_Q4_564558"/>
      <w:bookmarkEnd w:id="2705"/>
      <w:bookmarkEnd w:id="2706"/>
    </w:p>
    <w:p w:rsidR="003D1507" w:rsidRDefault="003D1507" w:rsidP="002410D1">
      <w:pPr>
        <w:pStyle w:val="af6"/>
        <w:keepNext/>
        <w:rPr>
          <w:rtl/>
        </w:rPr>
      </w:pPr>
      <w:r w:rsidRPr="0066382A">
        <w:rPr>
          <w:rStyle w:val="TagStyle"/>
          <w:rtl/>
        </w:rPr>
        <w:t xml:space="preserve"> &lt;&lt; יור &gt;&gt;</w:t>
      </w:r>
      <w:r w:rsidRPr="00DB095A">
        <w:rPr>
          <w:rStyle w:val="TagStyle"/>
          <w:rtl/>
        </w:rPr>
        <w:t xml:space="preserve"> </w:t>
      </w:r>
      <w:r>
        <w:rPr>
          <w:rtl/>
        </w:rPr>
        <w:t>היו"ר ניסים ואטורי:</w:t>
      </w:r>
      <w:r w:rsidRPr="00DB095A">
        <w:rPr>
          <w:rStyle w:val="TagStyle"/>
          <w:rtl/>
        </w:rPr>
        <w:t xml:space="preserve"> </w:t>
      </w:r>
      <w:r w:rsidRPr="0066382A">
        <w:rPr>
          <w:rStyle w:val="TagStyle"/>
          <w:rtl/>
        </w:rPr>
        <w:t>&lt;&lt; יור &gt;&gt;</w:t>
      </w:r>
      <w:r>
        <w:rPr>
          <w:rtl/>
        </w:rPr>
        <w:t xml:space="preserve">  </w:t>
      </w:r>
    </w:p>
    <w:p w:rsidR="003D1507" w:rsidRDefault="003D1507" w:rsidP="00AC418C">
      <w:pPr>
        <w:rPr>
          <w:rtl/>
        </w:rPr>
      </w:pPr>
    </w:p>
    <w:p w:rsidR="003D1507" w:rsidRDefault="003D1507" w:rsidP="002410D1">
      <w:pPr>
        <w:rPr>
          <w:rtl/>
        </w:rPr>
      </w:pPr>
      <w:bookmarkStart w:id="2707" w:name="_ETM_Q4_565176"/>
      <w:bookmarkStart w:id="2708" w:name="_ETM_Q4_560709"/>
      <w:bookmarkEnd w:id="2707"/>
      <w:bookmarkEnd w:id="2708"/>
      <w:r>
        <w:rPr>
          <w:rtl/>
        </w:rPr>
        <w:t xml:space="preserve">תודה </w:t>
      </w:r>
      <w:bookmarkStart w:id="2709" w:name="_ETM_Q4_561009"/>
      <w:bookmarkEnd w:id="2709"/>
      <w:r>
        <w:rPr>
          <w:rtl/>
        </w:rPr>
        <w:t>רבה</w:t>
      </w:r>
      <w:r>
        <w:rPr>
          <w:rFonts w:hint="cs"/>
          <w:rtl/>
        </w:rPr>
        <w:t>.</w:t>
      </w:r>
      <w:r>
        <w:rPr>
          <w:rtl/>
        </w:rPr>
        <w:t xml:space="preserve"> </w:t>
      </w:r>
      <w:bookmarkStart w:id="2710" w:name="_ETM_Q4_562320"/>
      <w:bookmarkEnd w:id="2710"/>
      <w:r>
        <w:rPr>
          <w:rtl/>
        </w:rPr>
        <w:t xml:space="preserve">חברת </w:t>
      </w:r>
      <w:bookmarkStart w:id="2711" w:name="_ETM_Q4_562710"/>
      <w:bookmarkEnd w:id="2711"/>
      <w:r>
        <w:rPr>
          <w:rtl/>
        </w:rPr>
        <w:t xml:space="preserve">הכנסת </w:t>
      </w:r>
      <w:bookmarkStart w:id="2712" w:name="_ETM_Q4_563189"/>
      <w:bookmarkStart w:id="2713" w:name="_ETM_Q4_564259"/>
      <w:bookmarkEnd w:id="2712"/>
      <w:bookmarkEnd w:id="2713"/>
      <w:r>
        <w:rPr>
          <w:rtl/>
        </w:rPr>
        <w:t>ל</w:t>
      </w:r>
      <w:r>
        <w:rPr>
          <w:rFonts w:hint="cs"/>
          <w:rtl/>
        </w:rPr>
        <w:t>ימור</w:t>
      </w:r>
      <w:r>
        <w:rPr>
          <w:rtl/>
        </w:rPr>
        <w:t xml:space="preserve"> </w:t>
      </w:r>
      <w:bookmarkStart w:id="2714" w:name="_ETM_Q4_564589"/>
      <w:bookmarkEnd w:id="2714"/>
      <w:r>
        <w:rPr>
          <w:rtl/>
        </w:rPr>
        <w:t xml:space="preserve">סון </w:t>
      </w:r>
      <w:bookmarkStart w:id="2715" w:name="_ETM_Q4_565009"/>
      <w:bookmarkEnd w:id="2715"/>
      <w:r>
        <w:rPr>
          <w:rtl/>
        </w:rPr>
        <w:t>הר</w:t>
      </w:r>
      <w:r>
        <w:rPr>
          <w:rFonts w:hint="cs"/>
          <w:rtl/>
        </w:rPr>
        <w:t xml:space="preserve"> </w:t>
      </w:r>
      <w:r>
        <w:rPr>
          <w:rtl/>
        </w:rPr>
        <w:t>מלך</w:t>
      </w:r>
      <w:r>
        <w:rPr>
          <w:rFonts w:hint="cs"/>
          <w:rtl/>
        </w:rPr>
        <w:t>,</w:t>
      </w:r>
      <w:r>
        <w:rPr>
          <w:rtl/>
        </w:rPr>
        <w:t xml:space="preserve"> </w:t>
      </w:r>
      <w:bookmarkStart w:id="2716" w:name="_ETM_Q4_565820"/>
      <w:bookmarkEnd w:id="2716"/>
      <w:r>
        <w:rPr>
          <w:rtl/>
        </w:rPr>
        <w:t>בבקשה</w:t>
      </w:r>
      <w:r>
        <w:rPr>
          <w:rFonts w:hint="cs"/>
          <w:rtl/>
        </w:rPr>
        <w:t>. חמש</w:t>
      </w:r>
      <w:r>
        <w:rPr>
          <w:rtl/>
        </w:rPr>
        <w:t xml:space="preserve"> </w:t>
      </w:r>
      <w:bookmarkStart w:id="2717" w:name="_ETM_Q4_593380"/>
      <w:bookmarkEnd w:id="2717"/>
      <w:r>
        <w:rPr>
          <w:rtl/>
        </w:rPr>
        <w:t>דקות</w:t>
      </w:r>
      <w:r>
        <w:rPr>
          <w:rFonts w:hint="cs"/>
          <w:rtl/>
        </w:rPr>
        <w:t>.</w:t>
      </w:r>
    </w:p>
    <w:p w:rsidR="003D1507" w:rsidRDefault="003D1507" w:rsidP="002410D1">
      <w:pPr>
        <w:rPr>
          <w:rtl/>
        </w:rPr>
      </w:pPr>
      <w:bookmarkStart w:id="2718" w:name="_ETM_Q4_580836"/>
      <w:bookmarkStart w:id="2719" w:name="_ETM_Q4_580905"/>
      <w:bookmarkEnd w:id="2718"/>
      <w:bookmarkEnd w:id="2719"/>
    </w:p>
    <w:p w:rsidR="003D1507" w:rsidRDefault="003D1507" w:rsidP="002410D1">
      <w:pPr>
        <w:pStyle w:val="a4"/>
        <w:keepNext/>
        <w:rPr>
          <w:rtl/>
        </w:rPr>
      </w:pPr>
      <w:bookmarkStart w:id="2720" w:name="ET_speaker_6356_4"/>
      <w:r w:rsidRPr="0066382A">
        <w:rPr>
          <w:rStyle w:val="TagStyle"/>
          <w:rtl/>
        </w:rPr>
        <w:t xml:space="preserve"> &lt;&lt; דובר &gt;&gt;</w:t>
      </w:r>
      <w:r w:rsidRPr="00DB095A">
        <w:rPr>
          <w:rStyle w:val="TagStyle"/>
          <w:rtl/>
        </w:rPr>
        <w:t xml:space="preserve"> </w:t>
      </w:r>
      <w:bookmarkStart w:id="2721" w:name="_Toc161770485"/>
      <w:bookmarkStart w:id="2722" w:name="_Toc161771553"/>
      <w:bookmarkStart w:id="2723" w:name="_Toc161771839"/>
      <w:r>
        <w:rPr>
          <w:rtl/>
        </w:rPr>
        <w:t>לימור סון הר מלך (עוצמה יהודית):</w:t>
      </w:r>
      <w:bookmarkEnd w:id="2721"/>
      <w:bookmarkEnd w:id="2722"/>
      <w:bookmarkEnd w:id="2723"/>
      <w:r w:rsidRPr="00DB095A">
        <w:rPr>
          <w:rStyle w:val="TagStyle"/>
          <w:rtl/>
        </w:rPr>
        <w:t xml:space="preserve"> </w:t>
      </w:r>
      <w:r w:rsidRPr="0066382A">
        <w:rPr>
          <w:rStyle w:val="TagStyle"/>
          <w:rtl/>
        </w:rPr>
        <w:t>&lt;&lt; דובר &gt;&gt;</w:t>
      </w:r>
      <w:r>
        <w:rPr>
          <w:rtl/>
        </w:rPr>
        <w:t xml:space="preserve">  </w:t>
      </w:r>
      <w:bookmarkEnd w:id="2720"/>
    </w:p>
    <w:p w:rsidR="003D1507" w:rsidRDefault="003D1507" w:rsidP="00AC418C">
      <w:pPr>
        <w:rPr>
          <w:rtl/>
        </w:rPr>
      </w:pPr>
    </w:p>
    <w:p w:rsidR="003D1507" w:rsidRDefault="003D1507" w:rsidP="000346E6">
      <w:pPr>
        <w:rPr>
          <w:rtl/>
        </w:rPr>
      </w:pPr>
      <w:bookmarkStart w:id="2724" w:name="_ETM_Q4_585652"/>
      <w:bookmarkStart w:id="2725" w:name="_ETM_Q4_585701"/>
      <w:bookmarkStart w:id="2726" w:name="_ETM_Q4_582133"/>
      <w:bookmarkStart w:id="2727" w:name="_ETM_Q4_582235"/>
      <w:bookmarkStart w:id="2728" w:name="_ETM_Q4_594799"/>
      <w:bookmarkEnd w:id="2724"/>
      <w:bookmarkEnd w:id="2725"/>
      <w:bookmarkEnd w:id="2726"/>
      <w:bookmarkEnd w:id="2727"/>
      <w:bookmarkEnd w:id="2728"/>
      <w:r>
        <w:rPr>
          <w:rtl/>
        </w:rPr>
        <w:t xml:space="preserve">אדוני </w:t>
      </w:r>
      <w:bookmarkStart w:id="2729" w:name="_ETM_Q4_595219"/>
      <w:bookmarkEnd w:id="2729"/>
      <w:r>
        <w:rPr>
          <w:rtl/>
        </w:rPr>
        <w:t>היושב-ראש</w:t>
      </w:r>
      <w:r>
        <w:rPr>
          <w:rFonts w:hint="cs"/>
          <w:rtl/>
        </w:rPr>
        <w:t>,</w:t>
      </w:r>
      <w:r>
        <w:rPr>
          <w:rtl/>
        </w:rPr>
        <w:t xml:space="preserve"> </w:t>
      </w:r>
      <w:bookmarkStart w:id="2730" w:name="_ETM_Q4_595850"/>
      <w:bookmarkEnd w:id="2730"/>
      <w:r>
        <w:rPr>
          <w:rtl/>
        </w:rPr>
        <w:t xml:space="preserve">כנסת </w:t>
      </w:r>
      <w:bookmarkStart w:id="2731" w:name="_ETM_Q4_596270"/>
      <w:bookmarkEnd w:id="2731"/>
      <w:r>
        <w:rPr>
          <w:rtl/>
        </w:rPr>
        <w:t>נכבדה</w:t>
      </w:r>
      <w:r>
        <w:rPr>
          <w:rFonts w:hint="cs"/>
          <w:rtl/>
        </w:rPr>
        <w:t>,</w:t>
      </w:r>
      <w:r>
        <w:rPr>
          <w:rtl/>
        </w:rPr>
        <w:t xml:space="preserve"> </w:t>
      </w:r>
      <w:bookmarkStart w:id="2732" w:name="_ETM_Q4_598029"/>
      <w:bookmarkEnd w:id="2732"/>
      <w:r>
        <w:rPr>
          <w:rtl/>
        </w:rPr>
        <w:t xml:space="preserve">ברשות </w:t>
      </w:r>
      <w:bookmarkStart w:id="2733" w:name="_ETM_Q4_598899"/>
      <w:bookmarkEnd w:id="2733"/>
      <w:r>
        <w:rPr>
          <w:rtl/>
        </w:rPr>
        <w:t>השרים</w:t>
      </w:r>
      <w:r>
        <w:rPr>
          <w:rFonts w:hint="cs"/>
          <w:rtl/>
        </w:rPr>
        <w:t>,</w:t>
      </w:r>
      <w:r>
        <w:rPr>
          <w:rtl/>
        </w:rPr>
        <w:t xml:space="preserve"> </w:t>
      </w:r>
      <w:bookmarkStart w:id="2734" w:name="_ETM_Q4_600969"/>
      <w:bookmarkEnd w:id="2734"/>
      <w:r>
        <w:rPr>
          <w:rtl/>
        </w:rPr>
        <w:t xml:space="preserve">שר </w:t>
      </w:r>
      <w:bookmarkStart w:id="2735" w:name="_ETM_Q4_601209"/>
      <w:bookmarkEnd w:id="2735"/>
      <w:r>
        <w:rPr>
          <w:rtl/>
        </w:rPr>
        <w:t xml:space="preserve">העבודה </w:t>
      </w:r>
      <w:bookmarkStart w:id="2736" w:name="_ETM_Q4_601509"/>
      <w:bookmarkEnd w:id="2736"/>
      <w:r>
        <w:rPr>
          <w:rtl/>
        </w:rPr>
        <w:t xml:space="preserve">והביטחון </w:t>
      </w:r>
      <w:bookmarkStart w:id="2737" w:name="_ETM_Q4_602020"/>
      <w:bookmarkEnd w:id="2737"/>
      <w:r>
        <w:rPr>
          <w:rtl/>
        </w:rPr>
        <w:t>החברתי</w:t>
      </w:r>
      <w:r>
        <w:rPr>
          <w:rFonts w:hint="cs"/>
          <w:rtl/>
        </w:rPr>
        <w:t>,</w:t>
      </w:r>
      <w:r>
        <w:rPr>
          <w:rtl/>
        </w:rPr>
        <w:t xml:space="preserve"> </w:t>
      </w:r>
      <w:bookmarkStart w:id="2738" w:name="_ETM_Q4_602709"/>
      <w:bookmarkEnd w:id="2738"/>
      <w:r>
        <w:rPr>
          <w:rtl/>
        </w:rPr>
        <w:t xml:space="preserve">השר </w:t>
      </w:r>
      <w:bookmarkStart w:id="2739" w:name="_ETM_Q4_603069"/>
      <w:bookmarkEnd w:id="2739"/>
      <w:r>
        <w:rPr>
          <w:rtl/>
        </w:rPr>
        <w:t xml:space="preserve">יעקב </w:t>
      </w:r>
      <w:bookmarkStart w:id="2740" w:name="_ETM_Q4_603459"/>
      <w:bookmarkEnd w:id="2740"/>
      <w:r>
        <w:rPr>
          <w:rtl/>
        </w:rPr>
        <w:t>מרגי</w:t>
      </w:r>
      <w:r>
        <w:rPr>
          <w:rFonts w:hint="cs"/>
          <w:rtl/>
        </w:rPr>
        <w:t>,</w:t>
      </w:r>
      <w:r>
        <w:rPr>
          <w:rtl/>
        </w:rPr>
        <w:t xml:space="preserve"> </w:t>
      </w:r>
      <w:bookmarkStart w:id="2741" w:name="_ETM_Q4_604420"/>
      <w:bookmarkEnd w:id="2741"/>
      <w:r>
        <w:rPr>
          <w:rtl/>
        </w:rPr>
        <w:t xml:space="preserve">השרה </w:t>
      </w:r>
      <w:bookmarkStart w:id="2742" w:name="_ETM_Q4_605170"/>
      <w:bookmarkEnd w:id="2742"/>
      <w:r>
        <w:rPr>
          <w:rtl/>
        </w:rPr>
        <w:t xml:space="preserve">עידית </w:t>
      </w:r>
      <w:bookmarkStart w:id="2743" w:name="_ETM_Q4_605469"/>
      <w:bookmarkEnd w:id="2743"/>
      <w:r>
        <w:rPr>
          <w:rtl/>
        </w:rPr>
        <w:t>סילמן</w:t>
      </w:r>
      <w:r>
        <w:rPr>
          <w:rFonts w:hint="cs"/>
          <w:rtl/>
        </w:rPr>
        <w:t>,</w:t>
      </w:r>
      <w:r>
        <w:rPr>
          <w:rtl/>
        </w:rPr>
        <w:t xml:space="preserve"> </w:t>
      </w:r>
      <w:bookmarkStart w:id="2744" w:name="_ETM_Q4_607720"/>
      <w:bookmarkEnd w:id="2744"/>
      <w:r>
        <w:rPr>
          <w:rtl/>
        </w:rPr>
        <w:t xml:space="preserve">ברשות </w:t>
      </w:r>
      <w:bookmarkStart w:id="2745" w:name="_ETM_Q4_609490"/>
      <w:bookmarkEnd w:id="2745"/>
      <w:r>
        <w:rPr>
          <w:rtl/>
        </w:rPr>
        <w:t xml:space="preserve">ארגון </w:t>
      </w:r>
      <w:bookmarkStart w:id="2746" w:name="_ETM_Q4_609940"/>
      <w:bookmarkEnd w:id="2746"/>
      <w:r>
        <w:rPr>
          <w:rFonts w:hint="cs"/>
          <w:rtl/>
        </w:rPr>
        <w:t>"</w:t>
      </w:r>
      <w:r>
        <w:rPr>
          <w:rtl/>
        </w:rPr>
        <w:t>אמיצים</w:t>
      </w:r>
      <w:r>
        <w:rPr>
          <w:rFonts w:hint="cs"/>
          <w:rtl/>
        </w:rPr>
        <w:t>"</w:t>
      </w:r>
      <w:r>
        <w:rPr>
          <w:rtl/>
        </w:rPr>
        <w:t xml:space="preserve"> </w:t>
      </w:r>
      <w:bookmarkStart w:id="2747" w:name="_ETM_Q4_610600"/>
      <w:bookmarkEnd w:id="2747"/>
      <w:r>
        <w:rPr>
          <w:rtl/>
        </w:rPr>
        <w:t xml:space="preserve">שנמצאים </w:t>
      </w:r>
      <w:bookmarkStart w:id="2748" w:name="_ETM_Q4_611350"/>
      <w:bookmarkEnd w:id="2748"/>
      <w:r>
        <w:rPr>
          <w:rtl/>
        </w:rPr>
        <w:t>פה</w:t>
      </w:r>
      <w:r>
        <w:rPr>
          <w:rFonts w:hint="cs"/>
          <w:rtl/>
        </w:rPr>
        <w:t>,</w:t>
      </w:r>
      <w:r>
        <w:rPr>
          <w:rtl/>
        </w:rPr>
        <w:t xml:space="preserve"> </w:t>
      </w:r>
      <w:bookmarkStart w:id="2749" w:name="_ETM_Q4_612390"/>
      <w:bookmarkEnd w:id="2749"/>
      <w:r>
        <w:rPr>
          <w:rtl/>
        </w:rPr>
        <w:t xml:space="preserve">שיושבים </w:t>
      </w:r>
      <w:bookmarkStart w:id="2750" w:name="_ETM_Q4_612959"/>
      <w:bookmarkEnd w:id="2750"/>
      <w:r>
        <w:rPr>
          <w:rtl/>
        </w:rPr>
        <w:t xml:space="preserve">כאן </w:t>
      </w:r>
      <w:bookmarkStart w:id="2751" w:name="_ETM_Q4_613230"/>
      <w:bookmarkEnd w:id="2751"/>
      <w:r>
        <w:rPr>
          <w:rtl/>
        </w:rPr>
        <w:t xml:space="preserve">וצופים </w:t>
      </w:r>
      <w:bookmarkStart w:id="2752" w:name="_ETM_Q4_613770"/>
      <w:bookmarkEnd w:id="2752"/>
      <w:r>
        <w:rPr>
          <w:rtl/>
        </w:rPr>
        <w:t>בנו</w:t>
      </w:r>
      <w:r>
        <w:rPr>
          <w:rFonts w:hint="cs"/>
          <w:rtl/>
        </w:rPr>
        <w:t>,</w:t>
      </w:r>
      <w:r>
        <w:rPr>
          <w:rtl/>
        </w:rPr>
        <w:t xml:space="preserve"> </w:t>
      </w:r>
      <w:bookmarkStart w:id="2753" w:name="_ETM_Q4_615299"/>
      <w:bookmarkEnd w:id="2753"/>
      <w:r>
        <w:rPr>
          <w:rtl/>
        </w:rPr>
        <w:t xml:space="preserve">ארגון </w:t>
      </w:r>
      <w:bookmarkStart w:id="2754" w:name="_ETM_Q4_615900"/>
      <w:bookmarkEnd w:id="2754"/>
      <w:r>
        <w:rPr>
          <w:rtl/>
        </w:rPr>
        <w:t xml:space="preserve">למען </w:t>
      </w:r>
      <w:bookmarkStart w:id="2755" w:name="_ETM_Q4_616319"/>
      <w:bookmarkEnd w:id="2755"/>
      <w:r>
        <w:rPr>
          <w:rtl/>
        </w:rPr>
        <w:t xml:space="preserve">יתומים </w:t>
      </w:r>
      <w:bookmarkStart w:id="2756" w:name="_ETM_Q4_616950"/>
      <w:bookmarkEnd w:id="2756"/>
      <w:r>
        <w:rPr>
          <w:rtl/>
        </w:rPr>
        <w:t>ואלמנות</w:t>
      </w:r>
      <w:r>
        <w:rPr>
          <w:rFonts w:hint="cs"/>
          <w:rtl/>
        </w:rPr>
        <w:t>,</w:t>
      </w:r>
      <w:r>
        <w:rPr>
          <w:rtl/>
        </w:rPr>
        <w:t xml:space="preserve"> </w:t>
      </w:r>
      <w:bookmarkStart w:id="2757" w:name="_ETM_Q4_618680"/>
      <w:bookmarkEnd w:id="2757"/>
      <w:r>
        <w:rPr>
          <w:rtl/>
        </w:rPr>
        <w:t xml:space="preserve">ארגון </w:t>
      </w:r>
      <w:bookmarkStart w:id="2758" w:name="_ETM_Q4_619069"/>
      <w:bookmarkEnd w:id="2758"/>
      <w:r>
        <w:rPr>
          <w:rtl/>
        </w:rPr>
        <w:t xml:space="preserve">שפועל </w:t>
      </w:r>
      <w:bookmarkStart w:id="2759" w:name="_ETM_Q4_619730"/>
      <w:bookmarkEnd w:id="2759"/>
      <w:r>
        <w:rPr>
          <w:rtl/>
        </w:rPr>
        <w:t xml:space="preserve">ועושה </w:t>
      </w:r>
      <w:bookmarkStart w:id="2760" w:name="_ETM_Q4_620209"/>
      <w:bookmarkEnd w:id="2760"/>
      <w:r>
        <w:rPr>
          <w:rtl/>
        </w:rPr>
        <w:t xml:space="preserve">כל </w:t>
      </w:r>
      <w:bookmarkStart w:id="2761" w:name="_ETM_Q4_620390"/>
      <w:bookmarkEnd w:id="2761"/>
      <w:r>
        <w:rPr>
          <w:rtl/>
        </w:rPr>
        <w:t xml:space="preserve">כך </w:t>
      </w:r>
      <w:bookmarkStart w:id="2762" w:name="_ETM_Q4_620720"/>
      <w:bookmarkEnd w:id="2762"/>
      <w:r>
        <w:rPr>
          <w:rtl/>
        </w:rPr>
        <w:t>הרבה</w:t>
      </w:r>
      <w:r>
        <w:rPr>
          <w:rFonts w:hint="cs"/>
          <w:rtl/>
        </w:rPr>
        <w:t>,</w:t>
      </w:r>
      <w:r>
        <w:rPr>
          <w:rtl/>
        </w:rPr>
        <w:t xml:space="preserve"> </w:t>
      </w:r>
      <w:bookmarkStart w:id="2763" w:name="_ETM_Q4_621470"/>
      <w:bookmarkEnd w:id="2763"/>
      <w:r>
        <w:rPr>
          <w:rtl/>
        </w:rPr>
        <w:t xml:space="preserve">ובאמת </w:t>
      </w:r>
      <w:bookmarkStart w:id="2764" w:name="_ETM_Q4_622189"/>
      <w:bookmarkEnd w:id="2764"/>
      <w:r>
        <w:rPr>
          <w:rtl/>
        </w:rPr>
        <w:t xml:space="preserve">בתקציבים </w:t>
      </w:r>
      <w:bookmarkStart w:id="2765" w:name="_ETM_Q4_623000"/>
      <w:bookmarkEnd w:id="2765"/>
      <w:r>
        <w:rPr>
          <w:rtl/>
        </w:rPr>
        <w:t xml:space="preserve">כל </w:t>
      </w:r>
      <w:bookmarkStart w:id="2766" w:name="_ETM_Q4_623180"/>
      <w:bookmarkEnd w:id="2766"/>
      <w:r>
        <w:rPr>
          <w:rtl/>
        </w:rPr>
        <w:t xml:space="preserve">כך </w:t>
      </w:r>
      <w:bookmarkStart w:id="2767" w:name="_ETM_Q4_624020"/>
      <w:bookmarkEnd w:id="2767"/>
      <w:r>
        <w:rPr>
          <w:rtl/>
        </w:rPr>
        <w:t>קטנים</w:t>
      </w:r>
      <w:r>
        <w:rPr>
          <w:rFonts w:hint="cs"/>
          <w:rtl/>
        </w:rPr>
        <w:t>,</w:t>
      </w:r>
      <w:r>
        <w:rPr>
          <w:rtl/>
        </w:rPr>
        <w:t xml:space="preserve"> </w:t>
      </w:r>
      <w:bookmarkStart w:id="2768" w:name="_ETM_Q4_625040"/>
      <w:bookmarkEnd w:id="2768"/>
      <w:r>
        <w:rPr>
          <w:rtl/>
        </w:rPr>
        <w:t xml:space="preserve">אבל </w:t>
      </w:r>
      <w:bookmarkStart w:id="2769" w:name="_ETM_Q4_625310"/>
      <w:bookmarkEnd w:id="2769"/>
      <w:r>
        <w:rPr>
          <w:rtl/>
        </w:rPr>
        <w:t xml:space="preserve">פועל </w:t>
      </w:r>
      <w:bookmarkStart w:id="2770" w:name="_ETM_Q4_625819"/>
      <w:bookmarkEnd w:id="2770"/>
      <w:r>
        <w:rPr>
          <w:rtl/>
        </w:rPr>
        <w:t xml:space="preserve">ועושה </w:t>
      </w:r>
      <w:bookmarkStart w:id="2771" w:name="_ETM_Q4_626569"/>
      <w:bookmarkEnd w:id="2771"/>
      <w:r>
        <w:rPr>
          <w:rtl/>
        </w:rPr>
        <w:t xml:space="preserve">עם </w:t>
      </w:r>
      <w:bookmarkStart w:id="2772" w:name="_ETM_Q4_626750"/>
      <w:bookmarkEnd w:id="2772"/>
      <w:r>
        <w:rPr>
          <w:rtl/>
        </w:rPr>
        <w:t xml:space="preserve">כל </w:t>
      </w:r>
      <w:bookmarkStart w:id="2773" w:name="_ETM_Q4_627020"/>
      <w:bookmarkEnd w:id="2773"/>
      <w:r>
        <w:rPr>
          <w:rtl/>
        </w:rPr>
        <w:t xml:space="preserve">הנשמה </w:t>
      </w:r>
      <w:bookmarkStart w:id="2774" w:name="_ETM_Q4_628280"/>
      <w:bookmarkEnd w:id="2774"/>
      <w:r w:rsidR="000346E6">
        <w:rPr>
          <w:rFonts w:hint="cs"/>
          <w:rtl/>
        </w:rPr>
        <w:t xml:space="preserve">– </w:t>
      </w:r>
      <w:r>
        <w:rPr>
          <w:rtl/>
        </w:rPr>
        <w:t xml:space="preserve">אז </w:t>
      </w:r>
      <w:bookmarkStart w:id="2775" w:name="_ETM_Q4_628819"/>
      <w:bookmarkEnd w:id="2775"/>
      <w:r>
        <w:rPr>
          <w:rtl/>
        </w:rPr>
        <w:t xml:space="preserve">ברוכים </w:t>
      </w:r>
      <w:bookmarkStart w:id="2776" w:name="_ETM_Q4_629330"/>
      <w:bookmarkEnd w:id="2776"/>
      <w:r>
        <w:rPr>
          <w:rtl/>
        </w:rPr>
        <w:t xml:space="preserve">הבאים </w:t>
      </w:r>
      <w:bookmarkStart w:id="2777" w:name="_ETM_Q4_629840"/>
      <w:bookmarkEnd w:id="2777"/>
      <w:r>
        <w:rPr>
          <w:rtl/>
        </w:rPr>
        <w:t xml:space="preserve">לכנסת </w:t>
      </w:r>
      <w:bookmarkStart w:id="2778" w:name="_ETM_Q4_630350"/>
      <w:bookmarkEnd w:id="2778"/>
      <w:r>
        <w:rPr>
          <w:rtl/>
        </w:rPr>
        <w:t xml:space="preserve">ישראל </w:t>
      </w:r>
      <w:bookmarkStart w:id="2779" w:name="_ETM_Q4_632760"/>
      <w:bookmarkEnd w:id="2779"/>
      <w:r w:rsidR="000346E6">
        <w:rPr>
          <w:rFonts w:hint="cs"/>
          <w:rtl/>
        </w:rPr>
        <w:t xml:space="preserve">– </w:t>
      </w:r>
      <w:bookmarkStart w:id="2780" w:name="_ETM_Q4_634949"/>
      <w:bookmarkStart w:id="2781" w:name="_ETM_Q4_635001"/>
      <w:bookmarkStart w:id="2782" w:name="_ETM_Q4_635108"/>
      <w:bookmarkStart w:id="2783" w:name="_ETM_Q4_635162"/>
      <w:bookmarkEnd w:id="2780"/>
      <w:bookmarkEnd w:id="2781"/>
      <w:bookmarkEnd w:id="2782"/>
      <w:bookmarkEnd w:id="2783"/>
      <w:r>
        <w:rPr>
          <w:rFonts w:hint="cs"/>
          <w:rtl/>
        </w:rPr>
        <w:t>אפ</w:t>
      </w:r>
      <w:r>
        <w:rPr>
          <w:rtl/>
        </w:rPr>
        <w:t xml:space="preserve">תח </w:t>
      </w:r>
      <w:bookmarkStart w:id="2784" w:name="_ETM_Q4_633120"/>
      <w:bookmarkEnd w:id="2784"/>
      <w:r>
        <w:rPr>
          <w:rFonts w:hint="cs"/>
          <w:rtl/>
        </w:rPr>
        <w:t>ב</w:t>
      </w:r>
      <w:r>
        <w:rPr>
          <w:rtl/>
        </w:rPr>
        <w:t xml:space="preserve">תודה </w:t>
      </w:r>
      <w:bookmarkStart w:id="2785" w:name="_ETM_Q4_633930"/>
      <w:bookmarkEnd w:id="2785"/>
      <w:r>
        <w:rPr>
          <w:rtl/>
        </w:rPr>
        <w:t xml:space="preserve">לחבר </w:t>
      </w:r>
      <w:bookmarkStart w:id="2786" w:name="_ETM_Q4_634379"/>
      <w:bookmarkEnd w:id="2786"/>
      <w:r>
        <w:rPr>
          <w:rtl/>
        </w:rPr>
        <w:t xml:space="preserve">הכנסת </w:t>
      </w:r>
      <w:bookmarkStart w:id="2787" w:name="_ETM_Q4_634829"/>
      <w:bookmarkEnd w:id="2787"/>
      <w:r>
        <w:rPr>
          <w:rtl/>
        </w:rPr>
        <w:t xml:space="preserve">ארז </w:t>
      </w:r>
      <w:bookmarkStart w:id="2788" w:name="_ETM_Q4_635099"/>
      <w:bookmarkEnd w:id="2788"/>
      <w:r>
        <w:rPr>
          <w:rtl/>
        </w:rPr>
        <w:t>מ</w:t>
      </w:r>
      <w:r>
        <w:rPr>
          <w:rFonts w:hint="cs"/>
          <w:rtl/>
        </w:rPr>
        <w:t>ל</w:t>
      </w:r>
      <w:r>
        <w:rPr>
          <w:rtl/>
        </w:rPr>
        <w:t xml:space="preserve">ול </w:t>
      </w:r>
      <w:bookmarkStart w:id="2789" w:name="_ETM_Q4_635549"/>
      <w:bookmarkEnd w:id="2789"/>
      <w:r>
        <w:rPr>
          <w:rtl/>
        </w:rPr>
        <w:t xml:space="preserve">על </w:t>
      </w:r>
      <w:bookmarkStart w:id="2790" w:name="_ETM_Q4_635670"/>
      <w:bookmarkEnd w:id="2790"/>
      <w:r>
        <w:rPr>
          <w:rtl/>
        </w:rPr>
        <w:t xml:space="preserve">היוזמה </w:t>
      </w:r>
      <w:bookmarkStart w:id="2791" w:name="_ETM_Q4_636209"/>
      <w:bookmarkEnd w:id="2791"/>
      <w:r>
        <w:rPr>
          <w:rtl/>
        </w:rPr>
        <w:t xml:space="preserve">בציון </w:t>
      </w:r>
      <w:bookmarkStart w:id="2792" w:name="_ETM_Q4_636659"/>
      <w:bookmarkEnd w:id="2792"/>
      <w:r>
        <w:rPr>
          <w:rtl/>
        </w:rPr>
        <w:t xml:space="preserve">יום </w:t>
      </w:r>
      <w:bookmarkStart w:id="2793" w:name="_ETM_Q4_636870"/>
      <w:bookmarkEnd w:id="2793"/>
      <w:r>
        <w:rPr>
          <w:rtl/>
        </w:rPr>
        <w:t xml:space="preserve">מיוחד </w:t>
      </w:r>
      <w:bookmarkStart w:id="2794" w:name="_ETM_Q4_637409"/>
      <w:bookmarkEnd w:id="2794"/>
      <w:r>
        <w:rPr>
          <w:rtl/>
        </w:rPr>
        <w:t xml:space="preserve">לעובד </w:t>
      </w:r>
      <w:bookmarkStart w:id="2795" w:name="_ETM_Q4_637739"/>
      <w:bookmarkEnd w:id="2795"/>
      <w:r>
        <w:rPr>
          <w:rtl/>
        </w:rPr>
        <w:t>הסוציאלי</w:t>
      </w:r>
      <w:r>
        <w:rPr>
          <w:rFonts w:hint="cs"/>
          <w:rtl/>
        </w:rPr>
        <w:t>,</w:t>
      </w:r>
      <w:r>
        <w:rPr>
          <w:rtl/>
        </w:rPr>
        <w:t xml:space="preserve"> </w:t>
      </w:r>
      <w:bookmarkStart w:id="2796" w:name="_ETM_Q4_639790"/>
      <w:bookmarkEnd w:id="2796"/>
      <w:r>
        <w:rPr>
          <w:rtl/>
        </w:rPr>
        <w:t>ו</w:t>
      </w:r>
      <w:r>
        <w:rPr>
          <w:rFonts w:hint="cs"/>
          <w:rtl/>
        </w:rPr>
        <w:t>א</w:t>
      </w:r>
      <w:r>
        <w:rPr>
          <w:rtl/>
        </w:rPr>
        <w:t xml:space="preserve">פתח </w:t>
      </w:r>
      <w:bookmarkStart w:id="2797" w:name="_ETM_Q4_640450"/>
      <w:bookmarkEnd w:id="2797"/>
      <w:r>
        <w:rPr>
          <w:rtl/>
        </w:rPr>
        <w:t xml:space="preserve">גם </w:t>
      </w:r>
      <w:bookmarkStart w:id="2798" w:name="_ETM_Q4_640750"/>
      <w:bookmarkEnd w:id="2798"/>
      <w:r>
        <w:rPr>
          <w:rtl/>
        </w:rPr>
        <w:t xml:space="preserve">בגילוי </w:t>
      </w:r>
      <w:bookmarkStart w:id="2799" w:name="_ETM_Q4_641200"/>
      <w:bookmarkEnd w:id="2799"/>
      <w:r>
        <w:rPr>
          <w:rtl/>
        </w:rPr>
        <w:t>נאות</w:t>
      </w:r>
      <w:r>
        <w:rPr>
          <w:rFonts w:hint="cs"/>
          <w:rtl/>
        </w:rPr>
        <w:t>:</w:t>
      </w:r>
      <w:r>
        <w:rPr>
          <w:rtl/>
        </w:rPr>
        <w:t xml:space="preserve"> </w:t>
      </w:r>
      <w:bookmarkStart w:id="2800" w:name="_ETM_Q4_641950"/>
      <w:bookmarkEnd w:id="2800"/>
      <w:r>
        <w:rPr>
          <w:rtl/>
        </w:rPr>
        <w:t>בעלי</w:t>
      </w:r>
      <w:r>
        <w:rPr>
          <w:rFonts w:hint="cs"/>
          <w:rtl/>
        </w:rPr>
        <w:t>,</w:t>
      </w:r>
      <w:r>
        <w:rPr>
          <w:rtl/>
        </w:rPr>
        <w:t xml:space="preserve"> </w:t>
      </w:r>
      <w:bookmarkStart w:id="2801" w:name="_ETM_Q4_643400"/>
      <w:bookmarkEnd w:id="2801"/>
      <w:r>
        <w:rPr>
          <w:rtl/>
        </w:rPr>
        <w:t>אישי</w:t>
      </w:r>
      <w:r>
        <w:rPr>
          <w:rFonts w:hint="cs"/>
          <w:rtl/>
        </w:rPr>
        <w:t>,</w:t>
      </w:r>
      <w:r>
        <w:rPr>
          <w:rtl/>
        </w:rPr>
        <w:t xml:space="preserve"> </w:t>
      </w:r>
      <w:bookmarkStart w:id="2802" w:name="_ETM_Q4_644060"/>
      <w:bookmarkEnd w:id="2802"/>
      <w:r>
        <w:rPr>
          <w:rtl/>
        </w:rPr>
        <w:t>יהודה</w:t>
      </w:r>
      <w:r>
        <w:rPr>
          <w:rFonts w:hint="cs"/>
          <w:rtl/>
        </w:rPr>
        <w:t>,</w:t>
      </w:r>
      <w:r>
        <w:rPr>
          <w:rtl/>
        </w:rPr>
        <w:t xml:space="preserve"> </w:t>
      </w:r>
      <w:bookmarkStart w:id="2803" w:name="_ETM_Q4_645019"/>
      <w:bookmarkEnd w:id="2803"/>
      <w:r>
        <w:rPr>
          <w:rtl/>
        </w:rPr>
        <w:t xml:space="preserve">הוא </w:t>
      </w:r>
      <w:bookmarkStart w:id="2804" w:name="_ETM_Q4_645109"/>
      <w:bookmarkEnd w:id="2804"/>
      <w:r>
        <w:rPr>
          <w:rtl/>
        </w:rPr>
        <w:t xml:space="preserve">עובד </w:t>
      </w:r>
      <w:bookmarkStart w:id="2805" w:name="_ETM_Q4_645379"/>
      <w:bookmarkEnd w:id="2805"/>
      <w:r>
        <w:rPr>
          <w:rtl/>
        </w:rPr>
        <w:t xml:space="preserve">סוציאלי </w:t>
      </w:r>
      <w:bookmarkStart w:id="2806" w:name="_ETM_Q4_646010"/>
      <w:bookmarkEnd w:id="2806"/>
      <w:r>
        <w:rPr>
          <w:rtl/>
        </w:rPr>
        <w:t>קליני</w:t>
      </w:r>
      <w:r>
        <w:rPr>
          <w:rFonts w:hint="cs"/>
          <w:rtl/>
        </w:rPr>
        <w:t>,</w:t>
      </w:r>
      <w:r>
        <w:rPr>
          <w:rtl/>
        </w:rPr>
        <w:t xml:space="preserve"> </w:t>
      </w:r>
      <w:bookmarkStart w:id="2807" w:name="_ETM_Q4_646999"/>
      <w:bookmarkEnd w:id="2807"/>
      <w:r>
        <w:rPr>
          <w:rtl/>
        </w:rPr>
        <w:t xml:space="preserve">וגם </w:t>
      </w:r>
      <w:bookmarkStart w:id="2808" w:name="_ETM_Q4_647719"/>
      <w:bookmarkEnd w:id="2808"/>
      <w:r>
        <w:rPr>
          <w:rtl/>
        </w:rPr>
        <w:t xml:space="preserve">בתי </w:t>
      </w:r>
      <w:bookmarkStart w:id="2809" w:name="_ETM_Q4_648169"/>
      <w:bookmarkEnd w:id="2809"/>
      <w:r>
        <w:rPr>
          <w:rtl/>
        </w:rPr>
        <w:t>שרה</w:t>
      </w:r>
      <w:r>
        <w:rPr>
          <w:rFonts w:hint="cs"/>
          <w:rtl/>
        </w:rPr>
        <w:t>,</w:t>
      </w:r>
      <w:r>
        <w:rPr>
          <w:rtl/>
        </w:rPr>
        <w:t xml:space="preserve"> </w:t>
      </w:r>
      <w:bookmarkStart w:id="2810" w:name="_ETM_Q4_649230"/>
      <w:bookmarkEnd w:id="2810"/>
      <w:r>
        <w:rPr>
          <w:rFonts w:hint="cs"/>
          <w:rtl/>
        </w:rPr>
        <w:t>ב</w:t>
      </w:r>
      <w:r>
        <w:rPr>
          <w:rtl/>
        </w:rPr>
        <w:t xml:space="preserve">תי </w:t>
      </w:r>
      <w:bookmarkStart w:id="2811" w:name="_ETM_Q4_649529"/>
      <w:bookmarkEnd w:id="2811"/>
      <w:r>
        <w:rPr>
          <w:rtl/>
        </w:rPr>
        <w:t>היקרה</w:t>
      </w:r>
      <w:r>
        <w:rPr>
          <w:rFonts w:hint="cs"/>
          <w:rtl/>
        </w:rPr>
        <w:t>,</w:t>
      </w:r>
      <w:r>
        <w:rPr>
          <w:rtl/>
        </w:rPr>
        <w:t xml:space="preserve"> </w:t>
      </w:r>
      <w:bookmarkStart w:id="2812" w:name="_ETM_Q4_650040"/>
      <w:bookmarkEnd w:id="2812"/>
      <w:r>
        <w:rPr>
          <w:rtl/>
        </w:rPr>
        <w:t xml:space="preserve">היא </w:t>
      </w:r>
      <w:bookmarkStart w:id="2813" w:name="_ETM_Q4_650129"/>
      <w:bookmarkEnd w:id="2813"/>
      <w:r>
        <w:rPr>
          <w:rtl/>
        </w:rPr>
        <w:t xml:space="preserve">סטודנטית </w:t>
      </w:r>
      <w:bookmarkStart w:id="2814" w:name="_ETM_Q4_650670"/>
      <w:bookmarkEnd w:id="2814"/>
      <w:r>
        <w:rPr>
          <w:rtl/>
        </w:rPr>
        <w:t xml:space="preserve">לעבודה </w:t>
      </w:r>
      <w:bookmarkStart w:id="2815" w:name="_ETM_Q4_651090"/>
      <w:bookmarkEnd w:id="2815"/>
      <w:r>
        <w:rPr>
          <w:rtl/>
        </w:rPr>
        <w:t>סוציאלית</w:t>
      </w:r>
      <w:r>
        <w:rPr>
          <w:rFonts w:hint="cs"/>
          <w:rtl/>
        </w:rPr>
        <w:t>.</w:t>
      </w:r>
      <w:r>
        <w:rPr>
          <w:rtl/>
        </w:rPr>
        <w:t xml:space="preserve"> </w:t>
      </w:r>
      <w:bookmarkStart w:id="2816" w:name="_ETM_Q4_652650"/>
      <w:bookmarkEnd w:id="2816"/>
      <w:r>
        <w:rPr>
          <w:rtl/>
        </w:rPr>
        <w:t xml:space="preserve">מקצוע </w:t>
      </w:r>
      <w:bookmarkStart w:id="2817" w:name="_ETM_Q4_653129"/>
      <w:bookmarkEnd w:id="2817"/>
      <w:r>
        <w:rPr>
          <w:rFonts w:hint="cs"/>
          <w:rtl/>
        </w:rPr>
        <w:t>ה</w:t>
      </w:r>
      <w:r>
        <w:rPr>
          <w:rtl/>
        </w:rPr>
        <w:t xml:space="preserve">עבודה </w:t>
      </w:r>
      <w:bookmarkStart w:id="2818" w:name="_ETM_Q4_653459"/>
      <w:bookmarkEnd w:id="2818"/>
      <w:r>
        <w:rPr>
          <w:rFonts w:hint="cs"/>
          <w:rtl/>
        </w:rPr>
        <w:t>ה</w:t>
      </w:r>
      <w:r>
        <w:rPr>
          <w:rtl/>
        </w:rPr>
        <w:t xml:space="preserve">סוציאלית </w:t>
      </w:r>
      <w:bookmarkStart w:id="2819" w:name="_ETM_Q4_654120"/>
      <w:bookmarkEnd w:id="2819"/>
      <w:r>
        <w:rPr>
          <w:rtl/>
        </w:rPr>
        <w:t xml:space="preserve">משלב </w:t>
      </w:r>
      <w:bookmarkStart w:id="2820" w:name="_ETM_Q4_654540"/>
      <w:bookmarkEnd w:id="2820"/>
      <w:r>
        <w:rPr>
          <w:rtl/>
        </w:rPr>
        <w:t xml:space="preserve">בתוכו </w:t>
      </w:r>
      <w:bookmarkStart w:id="2821" w:name="_ETM_Q4_654930"/>
      <w:bookmarkEnd w:id="2821"/>
      <w:r>
        <w:rPr>
          <w:rtl/>
        </w:rPr>
        <w:t xml:space="preserve">שליחות </w:t>
      </w:r>
      <w:bookmarkStart w:id="2822" w:name="_ETM_Q4_655499"/>
      <w:bookmarkEnd w:id="2822"/>
      <w:r>
        <w:rPr>
          <w:rtl/>
        </w:rPr>
        <w:t xml:space="preserve">גדולה </w:t>
      </w:r>
      <w:bookmarkStart w:id="2823" w:name="_ETM_Q4_656700"/>
      <w:bookmarkEnd w:id="2823"/>
      <w:r>
        <w:rPr>
          <w:rtl/>
        </w:rPr>
        <w:t xml:space="preserve">יחד </w:t>
      </w:r>
      <w:bookmarkStart w:id="2824" w:name="_ETM_Q4_657270"/>
      <w:bookmarkEnd w:id="2824"/>
      <w:r>
        <w:rPr>
          <w:rtl/>
        </w:rPr>
        <w:t xml:space="preserve">עם </w:t>
      </w:r>
      <w:bookmarkStart w:id="2825" w:name="_ETM_Q4_657420"/>
      <w:bookmarkEnd w:id="2825"/>
      <w:r>
        <w:rPr>
          <w:rtl/>
        </w:rPr>
        <w:t>מקצועיות</w:t>
      </w:r>
      <w:r>
        <w:rPr>
          <w:rFonts w:hint="cs"/>
          <w:rtl/>
        </w:rPr>
        <w:t>,</w:t>
      </w:r>
      <w:r>
        <w:rPr>
          <w:rtl/>
        </w:rPr>
        <w:t xml:space="preserve"> </w:t>
      </w:r>
      <w:bookmarkStart w:id="2826" w:name="_ETM_Q4_658440"/>
      <w:bookmarkEnd w:id="2826"/>
      <w:r>
        <w:rPr>
          <w:rtl/>
        </w:rPr>
        <w:t xml:space="preserve">חמלה </w:t>
      </w:r>
      <w:bookmarkStart w:id="2827" w:name="_ETM_Q4_659670"/>
      <w:bookmarkEnd w:id="2827"/>
      <w:r>
        <w:rPr>
          <w:rtl/>
        </w:rPr>
        <w:t xml:space="preserve">ואהבת </w:t>
      </w:r>
      <w:bookmarkStart w:id="2828" w:name="_ETM_Q4_660330"/>
      <w:bookmarkEnd w:id="2828"/>
      <w:r>
        <w:rPr>
          <w:rtl/>
        </w:rPr>
        <w:t xml:space="preserve">אדם </w:t>
      </w:r>
      <w:bookmarkStart w:id="2829" w:name="_ETM_Q4_660750"/>
      <w:bookmarkEnd w:id="2829"/>
      <w:r>
        <w:rPr>
          <w:rtl/>
        </w:rPr>
        <w:t>טהורה</w:t>
      </w:r>
      <w:r>
        <w:rPr>
          <w:rFonts w:hint="cs"/>
          <w:rtl/>
        </w:rPr>
        <w:t>.</w:t>
      </w:r>
      <w:r>
        <w:rPr>
          <w:rtl/>
        </w:rPr>
        <w:t xml:space="preserve"> </w:t>
      </w:r>
      <w:bookmarkStart w:id="2830" w:name="_ETM_Q4_662049"/>
      <w:bookmarkEnd w:id="2830"/>
      <w:r>
        <w:rPr>
          <w:rtl/>
        </w:rPr>
        <w:t xml:space="preserve">בכל </w:t>
      </w:r>
      <w:bookmarkStart w:id="2831" w:name="_ETM_Q4_662439"/>
      <w:bookmarkEnd w:id="2831"/>
      <w:r>
        <w:rPr>
          <w:rFonts w:hint="cs"/>
          <w:rtl/>
        </w:rPr>
        <w:t>צומתי</w:t>
      </w:r>
      <w:r>
        <w:rPr>
          <w:rtl/>
        </w:rPr>
        <w:t xml:space="preserve"> </w:t>
      </w:r>
      <w:bookmarkStart w:id="2832" w:name="_ETM_Q4_662890"/>
      <w:bookmarkEnd w:id="2832"/>
      <w:r>
        <w:rPr>
          <w:rtl/>
        </w:rPr>
        <w:t xml:space="preserve">המשבר </w:t>
      </w:r>
      <w:bookmarkStart w:id="2833" w:name="_ETM_Q4_663430"/>
      <w:bookmarkEnd w:id="2833"/>
      <w:r>
        <w:rPr>
          <w:rtl/>
        </w:rPr>
        <w:t xml:space="preserve">בחייו </w:t>
      </w:r>
      <w:bookmarkStart w:id="2834" w:name="_ETM_Q4_663939"/>
      <w:bookmarkEnd w:id="2834"/>
      <w:r>
        <w:rPr>
          <w:rtl/>
        </w:rPr>
        <w:t xml:space="preserve">של </w:t>
      </w:r>
      <w:bookmarkStart w:id="2835" w:name="_ETM_Q4_664120"/>
      <w:bookmarkEnd w:id="2835"/>
      <w:r>
        <w:rPr>
          <w:rtl/>
        </w:rPr>
        <w:t xml:space="preserve">אדם </w:t>
      </w:r>
      <w:bookmarkStart w:id="2836" w:name="_ETM_Q4_665140"/>
      <w:bookmarkEnd w:id="2836"/>
      <w:r>
        <w:rPr>
          <w:rtl/>
        </w:rPr>
        <w:t xml:space="preserve">ניצבים </w:t>
      </w:r>
      <w:bookmarkStart w:id="2837" w:name="_ETM_Q4_665680"/>
      <w:bookmarkEnd w:id="2837"/>
      <w:r>
        <w:rPr>
          <w:rtl/>
        </w:rPr>
        <w:t xml:space="preserve">העובדים </w:t>
      </w:r>
      <w:bookmarkStart w:id="2838" w:name="_ETM_Q4_666099"/>
      <w:bookmarkEnd w:id="2838"/>
      <w:r>
        <w:rPr>
          <w:rtl/>
        </w:rPr>
        <w:t>הסוציאליים</w:t>
      </w:r>
      <w:r w:rsidR="000346E6">
        <w:rPr>
          <w:rFonts w:hint="cs"/>
          <w:rtl/>
        </w:rPr>
        <w:t>,</w:t>
      </w:r>
      <w:r>
        <w:rPr>
          <w:rtl/>
        </w:rPr>
        <w:t xml:space="preserve"> </w:t>
      </w:r>
      <w:bookmarkStart w:id="2839" w:name="_ETM_Q4_667180"/>
      <w:bookmarkEnd w:id="2839"/>
      <w:r>
        <w:rPr>
          <w:rtl/>
        </w:rPr>
        <w:t xml:space="preserve">המוכנים </w:t>
      </w:r>
      <w:bookmarkStart w:id="2840" w:name="_ETM_Q4_667750"/>
      <w:bookmarkEnd w:id="2840"/>
      <w:r>
        <w:rPr>
          <w:rtl/>
        </w:rPr>
        <w:t xml:space="preserve">לסייע </w:t>
      </w:r>
      <w:bookmarkStart w:id="2841" w:name="_ETM_Q4_668349"/>
      <w:bookmarkEnd w:id="2841"/>
      <w:r>
        <w:rPr>
          <w:rtl/>
        </w:rPr>
        <w:t xml:space="preserve">לו </w:t>
      </w:r>
      <w:bookmarkStart w:id="2842" w:name="_ETM_Q4_668530"/>
      <w:bookmarkEnd w:id="2842"/>
      <w:r>
        <w:rPr>
          <w:rtl/>
        </w:rPr>
        <w:t xml:space="preserve">ככל </w:t>
      </w:r>
      <w:bookmarkStart w:id="2843" w:name="_ETM_Q4_668920"/>
      <w:bookmarkEnd w:id="2843"/>
      <w:r>
        <w:rPr>
          <w:rtl/>
        </w:rPr>
        <w:t>שניתן</w:t>
      </w:r>
      <w:r>
        <w:rPr>
          <w:rFonts w:hint="cs"/>
          <w:rtl/>
        </w:rPr>
        <w:t>.</w:t>
      </w:r>
      <w:r>
        <w:rPr>
          <w:rtl/>
        </w:rPr>
        <w:t xml:space="preserve"> </w:t>
      </w:r>
      <w:bookmarkStart w:id="2844" w:name="_ETM_Q4_670530"/>
      <w:bookmarkEnd w:id="2844"/>
      <w:r>
        <w:rPr>
          <w:rtl/>
        </w:rPr>
        <w:t xml:space="preserve">היכולת </w:t>
      </w:r>
      <w:bookmarkStart w:id="2845" w:name="_ETM_Q4_671250"/>
      <w:bookmarkEnd w:id="2845"/>
      <w:r>
        <w:rPr>
          <w:rtl/>
        </w:rPr>
        <w:t xml:space="preserve">שלהם </w:t>
      </w:r>
      <w:bookmarkStart w:id="2846" w:name="_ETM_Q4_671700"/>
      <w:bookmarkEnd w:id="2846"/>
      <w:r w:rsidR="000346E6">
        <w:rPr>
          <w:rFonts w:hint="cs"/>
          <w:rtl/>
        </w:rPr>
        <w:t xml:space="preserve">היא </w:t>
      </w:r>
      <w:r>
        <w:rPr>
          <w:rtl/>
        </w:rPr>
        <w:t xml:space="preserve">להיות </w:t>
      </w:r>
      <w:bookmarkStart w:id="2847" w:name="_ETM_Q4_672030"/>
      <w:bookmarkEnd w:id="2847"/>
      <w:r>
        <w:rPr>
          <w:rtl/>
        </w:rPr>
        <w:t>בקש</w:t>
      </w:r>
      <w:r>
        <w:rPr>
          <w:rFonts w:hint="cs"/>
          <w:rtl/>
        </w:rPr>
        <w:t>ב</w:t>
      </w:r>
      <w:r>
        <w:rPr>
          <w:rtl/>
        </w:rPr>
        <w:t xml:space="preserve"> </w:t>
      </w:r>
      <w:bookmarkStart w:id="2848" w:name="_ETM_Q4_672720"/>
      <w:bookmarkEnd w:id="2848"/>
      <w:r>
        <w:rPr>
          <w:rtl/>
        </w:rPr>
        <w:t>אמיתי</w:t>
      </w:r>
      <w:r>
        <w:rPr>
          <w:rFonts w:hint="cs"/>
          <w:rtl/>
        </w:rPr>
        <w:t>,</w:t>
      </w:r>
      <w:r>
        <w:rPr>
          <w:rtl/>
        </w:rPr>
        <w:t xml:space="preserve"> </w:t>
      </w:r>
      <w:bookmarkStart w:id="2849" w:name="_ETM_Q4_674040"/>
      <w:bookmarkEnd w:id="2849"/>
      <w:r>
        <w:rPr>
          <w:rtl/>
        </w:rPr>
        <w:t xml:space="preserve">כפי </w:t>
      </w:r>
      <w:bookmarkStart w:id="2850" w:name="_ETM_Q4_674640"/>
      <w:bookmarkEnd w:id="2850"/>
      <w:r>
        <w:rPr>
          <w:rtl/>
        </w:rPr>
        <w:t xml:space="preserve">שביקש </w:t>
      </w:r>
      <w:bookmarkStart w:id="2851" w:name="_ETM_Q4_675750"/>
      <w:bookmarkEnd w:id="2851"/>
      <w:r>
        <w:rPr>
          <w:rtl/>
        </w:rPr>
        <w:t xml:space="preserve">שלמה </w:t>
      </w:r>
      <w:bookmarkStart w:id="2852" w:name="_ETM_Q4_676260"/>
      <w:bookmarkEnd w:id="2852"/>
      <w:r>
        <w:rPr>
          <w:rtl/>
        </w:rPr>
        <w:t>המלך</w:t>
      </w:r>
      <w:r>
        <w:rPr>
          <w:rFonts w:hint="cs"/>
          <w:rtl/>
        </w:rPr>
        <w:t xml:space="preserve"> </w:t>
      </w:r>
      <w:r>
        <w:rPr>
          <w:rtl/>
        </w:rPr>
        <w:t>–</w:t>
      </w:r>
      <w:bookmarkStart w:id="2853" w:name="_ETM_Q4_677189"/>
      <w:bookmarkEnd w:id="2853"/>
      <w:r>
        <w:rPr>
          <w:rFonts w:hint="cs"/>
          <w:rtl/>
        </w:rPr>
        <w:t xml:space="preserve"> "</w:t>
      </w:r>
      <w:r>
        <w:rPr>
          <w:rtl/>
        </w:rPr>
        <w:t xml:space="preserve">ונתת </w:t>
      </w:r>
      <w:bookmarkStart w:id="2854" w:name="_ETM_Q4_677879"/>
      <w:bookmarkEnd w:id="2854"/>
      <w:r>
        <w:rPr>
          <w:rtl/>
        </w:rPr>
        <w:t xml:space="preserve">לעבדך </w:t>
      </w:r>
      <w:bookmarkStart w:id="2855" w:name="_ETM_Q4_678599"/>
      <w:bookmarkEnd w:id="2855"/>
      <w:r>
        <w:rPr>
          <w:rtl/>
        </w:rPr>
        <w:t xml:space="preserve">לב </w:t>
      </w:r>
      <w:bookmarkStart w:id="2856" w:name="_ETM_Q4_678959"/>
      <w:bookmarkEnd w:id="2856"/>
      <w:r>
        <w:rPr>
          <w:rtl/>
        </w:rPr>
        <w:t>שמע</w:t>
      </w:r>
      <w:r>
        <w:rPr>
          <w:rFonts w:hint="cs"/>
          <w:rtl/>
        </w:rPr>
        <w:t>".</w:t>
      </w:r>
      <w:r>
        <w:rPr>
          <w:rtl/>
        </w:rPr>
        <w:t xml:space="preserve"> </w:t>
      </w:r>
      <w:bookmarkStart w:id="2857" w:name="_ETM_Q4_680040"/>
      <w:bookmarkEnd w:id="2857"/>
      <w:r>
        <w:rPr>
          <w:rtl/>
        </w:rPr>
        <w:t xml:space="preserve">לא </w:t>
      </w:r>
      <w:bookmarkStart w:id="2858" w:name="_ETM_Q4_680310"/>
      <w:bookmarkEnd w:id="2858"/>
      <w:r>
        <w:rPr>
          <w:rtl/>
        </w:rPr>
        <w:t xml:space="preserve">אוזניים </w:t>
      </w:r>
      <w:bookmarkStart w:id="2859" w:name="_ETM_Q4_680790"/>
      <w:bookmarkEnd w:id="2859"/>
      <w:r>
        <w:rPr>
          <w:rtl/>
        </w:rPr>
        <w:t>שומעות</w:t>
      </w:r>
      <w:r>
        <w:rPr>
          <w:rFonts w:hint="cs"/>
          <w:rtl/>
        </w:rPr>
        <w:t>,</w:t>
      </w:r>
      <w:r>
        <w:rPr>
          <w:rtl/>
        </w:rPr>
        <w:t xml:space="preserve"> </w:t>
      </w:r>
      <w:bookmarkStart w:id="2860" w:name="_ETM_Q4_681769"/>
      <w:bookmarkEnd w:id="2860"/>
      <w:r>
        <w:rPr>
          <w:rtl/>
        </w:rPr>
        <w:t>אל</w:t>
      </w:r>
      <w:r>
        <w:rPr>
          <w:rFonts w:hint="cs"/>
          <w:rtl/>
        </w:rPr>
        <w:t>א</w:t>
      </w:r>
      <w:r>
        <w:rPr>
          <w:rtl/>
        </w:rPr>
        <w:t xml:space="preserve"> </w:t>
      </w:r>
      <w:bookmarkStart w:id="2861" w:name="_ETM_Q4_681980"/>
      <w:bookmarkEnd w:id="2861"/>
      <w:r>
        <w:rPr>
          <w:rtl/>
        </w:rPr>
        <w:t xml:space="preserve">לב </w:t>
      </w:r>
      <w:bookmarkStart w:id="2862" w:name="_ETM_Q4_682519"/>
      <w:bookmarkEnd w:id="2862"/>
      <w:r>
        <w:rPr>
          <w:rtl/>
        </w:rPr>
        <w:t>שומע</w:t>
      </w:r>
      <w:r>
        <w:rPr>
          <w:rFonts w:hint="cs"/>
          <w:rtl/>
        </w:rPr>
        <w:t xml:space="preserve"> </w:t>
      </w:r>
      <w:r>
        <w:rPr>
          <w:rtl/>
        </w:rPr>
        <w:t xml:space="preserve">– </w:t>
      </w:r>
      <w:bookmarkStart w:id="2863" w:name="_ETM_Q4_683740"/>
      <w:bookmarkEnd w:id="2863"/>
      <w:r>
        <w:rPr>
          <w:rtl/>
        </w:rPr>
        <w:t xml:space="preserve">להקשיב </w:t>
      </w:r>
      <w:bookmarkStart w:id="2864" w:name="_ETM_Q4_684900"/>
      <w:bookmarkEnd w:id="2864"/>
      <w:r>
        <w:rPr>
          <w:rtl/>
        </w:rPr>
        <w:t>מהלב</w:t>
      </w:r>
      <w:r>
        <w:rPr>
          <w:rFonts w:hint="cs"/>
          <w:rtl/>
        </w:rPr>
        <w:t>,</w:t>
      </w:r>
      <w:r>
        <w:rPr>
          <w:rtl/>
        </w:rPr>
        <w:t xml:space="preserve"> </w:t>
      </w:r>
      <w:bookmarkStart w:id="2865" w:name="_ETM_Q4_685680"/>
      <w:bookmarkEnd w:id="2865"/>
      <w:r>
        <w:rPr>
          <w:rtl/>
        </w:rPr>
        <w:t xml:space="preserve">לפגוש </w:t>
      </w:r>
      <w:bookmarkStart w:id="2866" w:name="_ETM_Q4_686189"/>
      <w:bookmarkEnd w:id="2866"/>
      <w:r>
        <w:rPr>
          <w:rtl/>
        </w:rPr>
        <w:t xml:space="preserve">את </w:t>
      </w:r>
      <w:bookmarkStart w:id="2867" w:name="_ETM_Q4_686339"/>
      <w:bookmarkEnd w:id="2867"/>
      <w:r>
        <w:rPr>
          <w:rtl/>
        </w:rPr>
        <w:t xml:space="preserve">ליבו </w:t>
      </w:r>
      <w:bookmarkStart w:id="2868" w:name="_ETM_Q4_686699"/>
      <w:bookmarkEnd w:id="2868"/>
      <w:r>
        <w:rPr>
          <w:rtl/>
        </w:rPr>
        <w:t xml:space="preserve">של </w:t>
      </w:r>
      <w:bookmarkStart w:id="2869" w:name="_ETM_Q4_686939"/>
      <w:bookmarkEnd w:id="2869"/>
      <w:r>
        <w:rPr>
          <w:rtl/>
        </w:rPr>
        <w:t>האחר</w:t>
      </w:r>
      <w:r>
        <w:rPr>
          <w:rFonts w:hint="cs"/>
          <w:rtl/>
        </w:rPr>
        <w:t>,</w:t>
      </w:r>
      <w:r>
        <w:rPr>
          <w:rtl/>
        </w:rPr>
        <w:t xml:space="preserve"> </w:t>
      </w:r>
      <w:bookmarkStart w:id="2870" w:name="_ETM_Q4_688130"/>
      <w:bookmarkEnd w:id="2870"/>
      <w:r>
        <w:rPr>
          <w:rtl/>
        </w:rPr>
        <w:t xml:space="preserve">לכאוב </w:t>
      </w:r>
      <w:bookmarkStart w:id="2871" w:name="_ETM_Q4_688790"/>
      <w:bookmarkEnd w:id="2871"/>
      <w:r>
        <w:rPr>
          <w:rtl/>
        </w:rPr>
        <w:t>ע</w:t>
      </w:r>
      <w:r>
        <w:rPr>
          <w:rFonts w:hint="cs"/>
          <w:rtl/>
        </w:rPr>
        <w:t>י</w:t>
      </w:r>
      <w:r>
        <w:rPr>
          <w:rtl/>
        </w:rPr>
        <w:t xml:space="preserve">מו </w:t>
      </w:r>
      <w:bookmarkStart w:id="2872" w:name="_ETM_Q4_689819"/>
      <w:bookmarkEnd w:id="2872"/>
      <w:r>
        <w:rPr>
          <w:rtl/>
        </w:rPr>
        <w:t xml:space="preserve">ולכאוב </w:t>
      </w:r>
      <w:bookmarkStart w:id="2873" w:name="_ETM_Q4_690599"/>
      <w:bookmarkEnd w:id="2873"/>
      <w:r>
        <w:rPr>
          <w:rtl/>
        </w:rPr>
        <w:t xml:space="preserve">את </w:t>
      </w:r>
      <w:bookmarkStart w:id="2874" w:name="_ETM_Q4_690749"/>
      <w:bookmarkEnd w:id="2874"/>
      <w:r>
        <w:rPr>
          <w:rtl/>
        </w:rPr>
        <w:t xml:space="preserve">הכאב </w:t>
      </w:r>
      <w:bookmarkStart w:id="2875" w:name="_ETM_Q4_691739"/>
      <w:bookmarkEnd w:id="2875"/>
      <w:r>
        <w:rPr>
          <w:rFonts w:hint="cs"/>
          <w:rtl/>
        </w:rPr>
        <w:t>שעימו</w:t>
      </w:r>
      <w:r>
        <w:rPr>
          <w:rtl/>
        </w:rPr>
        <w:t xml:space="preserve"> </w:t>
      </w:r>
      <w:bookmarkStart w:id="2876" w:name="_ETM_Q4_691980"/>
      <w:bookmarkEnd w:id="2876"/>
      <w:r>
        <w:rPr>
          <w:rtl/>
        </w:rPr>
        <w:t xml:space="preserve">הוא </w:t>
      </w:r>
      <w:bookmarkStart w:id="2877" w:name="_ETM_Q4_692099"/>
      <w:bookmarkEnd w:id="2877"/>
      <w:r>
        <w:rPr>
          <w:rtl/>
        </w:rPr>
        <w:t>מתמודד</w:t>
      </w:r>
      <w:r>
        <w:rPr>
          <w:rFonts w:hint="cs"/>
          <w:rtl/>
        </w:rPr>
        <w:t>.</w:t>
      </w:r>
    </w:p>
    <w:p w:rsidR="003D1507" w:rsidRDefault="003D1507" w:rsidP="002410D1">
      <w:pPr>
        <w:rPr>
          <w:rtl/>
        </w:rPr>
      </w:pPr>
      <w:bookmarkStart w:id="2878" w:name="_ETM_Q4_695512"/>
      <w:bookmarkStart w:id="2879" w:name="_ETM_Q4_695578"/>
      <w:bookmarkEnd w:id="2878"/>
      <w:bookmarkEnd w:id="2879"/>
    </w:p>
    <w:p w:rsidR="003D1507" w:rsidRDefault="003D1507" w:rsidP="000346E6">
      <w:pPr>
        <w:rPr>
          <w:rtl/>
        </w:rPr>
      </w:pPr>
      <w:bookmarkStart w:id="2880" w:name="_ETM_Q4_695671"/>
      <w:bookmarkStart w:id="2881" w:name="_ETM_Q4_695733"/>
      <w:bookmarkStart w:id="2882" w:name="_ETM_Q4_693470"/>
      <w:bookmarkEnd w:id="2880"/>
      <w:bookmarkEnd w:id="2881"/>
      <w:bookmarkEnd w:id="2882"/>
      <w:r>
        <w:rPr>
          <w:rtl/>
        </w:rPr>
        <w:t xml:space="preserve">במלחמה </w:t>
      </w:r>
      <w:bookmarkStart w:id="2883" w:name="_ETM_Q4_694160"/>
      <w:bookmarkEnd w:id="2883"/>
      <w:r>
        <w:rPr>
          <w:rtl/>
        </w:rPr>
        <w:t>הזו</w:t>
      </w:r>
      <w:r>
        <w:rPr>
          <w:rFonts w:hint="cs"/>
          <w:rtl/>
        </w:rPr>
        <w:t>,</w:t>
      </w:r>
      <w:r>
        <w:rPr>
          <w:rtl/>
        </w:rPr>
        <w:t xml:space="preserve"> </w:t>
      </w:r>
      <w:bookmarkStart w:id="2884" w:name="_ETM_Q4_694430"/>
      <w:bookmarkEnd w:id="2884"/>
      <w:r>
        <w:rPr>
          <w:rFonts w:hint="cs"/>
          <w:rtl/>
        </w:rPr>
        <w:t>ש</w:t>
      </w:r>
      <w:r>
        <w:rPr>
          <w:rtl/>
        </w:rPr>
        <w:t xml:space="preserve">בה </w:t>
      </w:r>
      <w:bookmarkStart w:id="2885" w:name="_ETM_Q4_694610"/>
      <w:bookmarkEnd w:id="2885"/>
      <w:r>
        <w:rPr>
          <w:rtl/>
        </w:rPr>
        <w:t xml:space="preserve">חווינו </w:t>
      </w:r>
      <w:bookmarkStart w:id="2886" w:name="_ETM_Q4_695030"/>
      <w:bookmarkEnd w:id="2886"/>
      <w:r>
        <w:rPr>
          <w:rtl/>
        </w:rPr>
        <w:t xml:space="preserve">כולנו </w:t>
      </w:r>
      <w:bookmarkStart w:id="2887" w:name="_ETM_Q4_695540"/>
      <w:bookmarkEnd w:id="2887"/>
      <w:r>
        <w:rPr>
          <w:rtl/>
        </w:rPr>
        <w:t xml:space="preserve">רגעי </w:t>
      </w:r>
      <w:bookmarkStart w:id="2888" w:name="_ETM_Q4_695930"/>
      <w:bookmarkEnd w:id="2888"/>
      <w:r>
        <w:rPr>
          <w:rtl/>
        </w:rPr>
        <w:t xml:space="preserve">טלטלה </w:t>
      </w:r>
      <w:bookmarkStart w:id="2889" w:name="_ETM_Q4_696470"/>
      <w:bookmarkEnd w:id="2889"/>
      <w:r>
        <w:rPr>
          <w:rtl/>
        </w:rPr>
        <w:t>ומשבר</w:t>
      </w:r>
      <w:r>
        <w:rPr>
          <w:rFonts w:hint="cs"/>
          <w:rtl/>
        </w:rPr>
        <w:t>,</w:t>
      </w:r>
      <w:r>
        <w:rPr>
          <w:rtl/>
        </w:rPr>
        <w:t xml:space="preserve"> </w:t>
      </w:r>
      <w:bookmarkStart w:id="2890" w:name="_ETM_Q4_697569"/>
      <w:bookmarkEnd w:id="2890"/>
      <w:r>
        <w:rPr>
          <w:rtl/>
        </w:rPr>
        <w:t xml:space="preserve">היו </w:t>
      </w:r>
      <w:bookmarkStart w:id="2891" w:name="_ETM_Q4_697929"/>
      <w:bookmarkEnd w:id="2891"/>
      <w:r>
        <w:rPr>
          <w:rtl/>
        </w:rPr>
        <w:t xml:space="preserve">העובדים </w:t>
      </w:r>
      <w:bookmarkStart w:id="2892" w:name="_ETM_Q4_698319"/>
      <w:bookmarkEnd w:id="2892"/>
      <w:r>
        <w:rPr>
          <w:rtl/>
        </w:rPr>
        <w:t xml:space="preserve">הסוציאליים </w:t>
      </w:r>
      <w:bookmarkStart w:id="2893" w:name="_ETM_Q4_699579"/>
      <w:bookmarkEnd w:id="2893"/>
      <w:r>
        <w:rPr>
          <w:rtl/>
        </w:rPr>
        <w:t xml:space="preserve">ראשונים </w:t>
      </w:r>
      <w:bookmarkStart w:id="2894" w:name="_ETM_Q4_700299"/>
      <w:bookmarkEnd w:id="2894"/>
      <w:r>
        <w:rPr>
          <w:rtl/>
        </w:rPr>
        <w:t xml:space="preserve">לסייע </w:t>
      </w:r>
      <w:bookmarkStart w:id="2895" w:name="_ETM_Q4_700929"/>
      <w:bookmarkEnd w:id="2895"/>
      <w:r>
        <w:rPr>
          <w:rtl/>
        </w:rPr>
        <w:t>ולתמוך</w:t>
      </w:r>
      <w:r>
        <w:rPr>
          <w:rFonts w:hint="cs"/>
          <w:rtl/>
        </w:rPr>
        <w:t>.</w:t>
      </w:r>
      <w:r>
        <w:rPr>
          <w:rtl/>
        </w:rPr>
        <w:t xml:space="preserve"> </w:t>
      </w:r>
      <w:bookmarkStart w:id="2896" w:name="_ETM_Q4_702140"/>
      <w:bookmarkEnd w:id="2896"/>
      <w:r>
        <w:rPr>
          <w:rtl/>
        </w:rPr>
        <w:t xml:space="preserve">מחלקות </w:t>
      </w:r>
      <w:bookmarkStart w:id="2897" w:name="_ETM_Q4_702740"/>
      <w:bookmarkEnd w:id="2897"/>
      <w:r>
        <w:rPr>
          <w:rtl/>
        </w:rPr>
        <w:t>הרווחה</w:t>
      </w:r>
      <w:r>
        <w:rPr>
          <w:rFonts w:hint="cs"/>
          <w:rtl/>
        </w:rPr>
        <w:t>,</w:t>
      </w:r>
      <w:r>
        <w:rPr>
          <w:rtl/>
        </w:rPr>
        <w:t xml:space="preserve"> </w:t>
      </w:r>
      <w:bookmarkStart w:id="2898" w:name="_ETM_Q4_703340"/>
      <w:bookmarkEnd w:id="2898"/>
      <w:r>
        <w:rPr>
          <w:rtl/>
        </w:rPr>
        <w:t xml:space="preserve">מרכזי </w:t>
      </w:r>
      <w:bookmarkStart w:id="2899" w:name="_ETM_Q4_703880"/>
      <w:bookmarkEnd w:id="2899"/>
      <w:r>
        <w:rPr>
          <w:rtl/>
        </w:rPr>
        <w:t>החוסן</w:t>
      </w:r>
      <w:r>
        <w:rPr>
          <w:rFonts w:hint="cs"/>
          <w:rtl/>
        </w:rPr>
        <w:t>, העו"סים</w:t>
      </w:r>
      <w:r>
        <w:rPr>
          <w:rtl/>
        </w:rPr>
        <w:t xml:space="preserve"> </w:t>
      </w:r>
      <w:bookmarkStart w:id="2900" w:name="_ETM_Q4_704900"/>
      <w:bookmarkEnd w:id="2900"/>
      <w:r>
        <w:rPr>
          <w:rtl/>
        </w:rPr>
        <w:t xml:space="preserve">בפנימיות </w:t>
      </w:r>
      <w:bookmarkStart w:id="2901" w:name="_ETM_Q4_705590"/>
      <w:bookmarkEnd w:id="2901"/>
      <w:r>
        <w:rPr>
          <w:rtl/>
        </w:rPr>
        <w:t>ובמוסדות</w:t>
      </w:r>
      <w:r>
        <w:rPr>
          <w:rFonts w:hint="cs"/>
          <w:rtl/>
        </w:rPr>
        <w:t>,</w:t>
      </w:r>
      <w:r>
        <w:rPr>
          <w:rtl/>
        </w:rPr>
        <w:t xml:space="preserve"> </w:t>
      </w:r>
      <w:bookmarkStart w:id="2902" w:name="_ETM_Q4_706460"/>
      <w:bookmarkEnd w:id="2902"/>
      <w:r>
        <w:rPr>
          <w:rtl/>
        </w:rPr>
        <w:t>העו</w:t>
      </w:r>
      <w:r>
        <w:rPr>
          <w:rFonts w:hint="cs"/>
          <w:rtl/>
        </w:rPr>
        <w:t>"ס</w:t>
      </w:r>
      <w:r>
        <w:rPr>
          <w:rtl/>
        </w:rPr>
        <w:t xml:space="preserve">ים </w:t>
      </w:r>
      <w:bookmarkStart w:id="2903" w:name="_ETM_Q4_706790"/>
      <w:bookmarkEnd w:id="2903"/>
      <w:r>
        <w:rPr>
          <w:rtl/>
        </w:rPr>
        <w:t xml:space="preserve">בבתי </w:t>
      </w:r>
      <w:bookmarkStart w:id="2904" w:name="_ETM_Q4_707210"/>
      <w:bookmarkEnd w:id="2904"/>
      <w:r>
        <w:rPr>
          <w:rtl/>
        </w:rPr>
        <w:t>החולים</w:t>
      </w:r>
      <w:r>
        <w:rPr>
          <w:rFonts w:hint="cs"/>
          <w:rtl/>
        </w:rPr>
        <w:t>,</w:t>
      </w:r>
      <w:r>
        <w:rPr>
          <w:rtl/>
        </w:rPr>
        <w:t xml:space="preserve"> </w:t>
      </w:r>
      <w:bookmarkStart w:id="2905" w:name="_ETM_Q4_707720"/>
      <w:bookmarkEnd w:id="2905"/>
      <w:r>
        <w:rPr>
          <w:rtl/>
        </w:rPr>
        <w:t>במלונות</w:t>
      </w:r>
      <w:r>
        <w:rPr>
          <w:rFonts w:hint="cs"/>
          <w:rtl/>
        </w:rPr>
        <w:t>, אנשי</w:t>
      </w:r>
      <w:r>
        <w:rPr>
          <w:rtl/>
        </w:rPr>
        <w:t xml:space="preserve"> </w:t>
      </w:r>
      <w:bookmarkStart w:id="2906" w:name="_ETM_Q4_709090"/>
      <w:bookmarkEnd w:id="2906"/>
      <w:r>
        <w:rPr>
          <w:rtl/>
        </w:rPr>
        <w:t xml:space="preserve">בריאות </w:t>
      </w:r>
      <w:bookmarkStart w:id="2907" w:name="_ETM_Q4_709450"/>
      <w:bookmarkEnd w:id="2907"/>
      <w:r>
        <w:rPr>
          <w:rtl/>
        </w:rPr>
        <w:t xml:space="preserve">הנפש </w:t>
      </w:r>
      <w:bookmarkStart w:id="2908" w:name="_ETM_Q4_709900"/>
      <w:bookmarkEnd w:id="2908"/>
      <w:r>
        <w:rPr>
          <w:rtl/>
        </w:rPr>
        <w:t xml:space="preserve">בצה"ל </w:t>
      </w:r>
      <w:bookmarkStart w:id="2909" w:name="_ETM_Q4_710559"/>
      <w:bookmarkEnd w:id="2909"/>
      <w:r>
        <w:rPr>
          <w:rtl/>
        </w:rPr>
        <w:t xml:space="preserve">ועוד </w:t>
      </w:r>
      <w:bookmarkStart w:id="2910" w:name="_ETM_Q4_711309"/>
      <w:bookmarkEnd w:id="2910"/>
      <w:r>
        <w:rPr>
          <w:rtl/>
        </w:rPr>
        <w:t>ועוד</w:t>
      </w:r>
      <w:r>
        <w:rPr>
          <w:rFonts w:hint="cs"/>
          <w:rtl/>
        </w:rPr>
        <w:t xml:space="preserve"> </w:t>
      </w:r>
      <w:r>
        <w:rPr>
          <w:rtl/>
        </w:rPr>
        <w:t xml:space="preserve">– </w:t>
      </w:r>
      <w:bookmarkStart w:id="2911" w:name="_ETM_Q4_712140"/>
      <w:bookmarkEnd w:id="2911"/>
      <w:r>
        <w:rPr>
          <w:rtl/>
        </w:rPr>
        <w:t xml:space="preserve">כולם </w:t>
      </w:r>
      <w:bookmarkStart w:id="2912" w:name="_ETM_Q4_712890"/>
      <w:bookmarkEnd w:id="2912"/>
      <w:r>
        <w:rPr>
          <w:rtl/>
        </w:rPr>
        <w:t>רתומים</w:t>
      </w:r>
      <w:r>
        <w:rPr>
          <w:rFonts w:hint="cs"/>
          <w:rtl/>
        </w:rPr>
        <w:t>,</w:t>
      </w:r>
      <w:r>
        <w:rPr>
          <w:rtl/>
        </w:rPr>
        <w:t xml:space="preserve"> </w:t>
      </w:r>
      <w:bookmarkStart w:id="2913" w:name="_ETM_Q4_713700"/>
      <w:bookmarkEnd w:id="2913"/>
      <w:r>
        <w:rPr>
          <w:rtl/>
        </w:rPr>
        <w:t>כול</w:t>
      </w:r>
      <w:r>
        <w:rPr>
          <w:rFonts w:hint="cs"/>
          <w:rtl/>
        </w:rPr>
        <w:t>ם</w:t>
      </w:r>
      <w:r>
        <w:rPr>
          <w:rtl/>
        </w:rPr>
        <w:t xml:space="preserve"> </w:t>
      </w:r>
      <w:bookmarkStart w:id="2914" w:name="_ETM_Q4_714120"/>
      <w:bookmarkEnd w:id="2914"/>
      <w:r>
        <w:rPr>
          <w:rtl/>
        </w:rPr>
        <w:t>מסורים</w:t>
      </w:r>
      <w:r>
        <w:rPr>
          <w:rFonts w:hint="cs"/>
          <w:rtl/>
        </w:rPr>
        <w:t>,</w:t>
      </w:r>
      <w:r>
        <w:rPr>
          <w:rtl/>
        </w:rPr>
        <w:t xml:space="preserve"> </w:t>
      </w:r>
      <w:bookmarkStart w:id="2915" w:name="_ETM_Q4_714870"/>
      <w:bookmarkEnd w:id="2915"/>
      <w:r>
        <w:rPr>
          <w:rtl/>
        </w:rPr>
        <w:t>כול</w:t>
      </w:r>
      <w:r>
        <w:rPr>
          <w:rFonts w:hint="cs"/>
          <w:rtl/>
        </w:rPr>
        <w:t>ם</w:t>
      </w:r>
      <w:r>
        <w:rPr>
          <w:rtl/>
        </w:rPr>
        <w:t xml:space="preserve"> </w:t>
      </w:r>
      <w:bookmarkStart w:id="2916" w:name="_ETM_Q4_715230"/>
      <w:bookmarkEnd w:id="2916"/>
      <w:r>
        <w:rPr>
          <w:rtl/>
        </w:rPr>
        <w:t xml:space="preserve">מקצועיים </w:t>
      </w:r>
      <w:bookmarkStart w:id="2917" w:name="_ETM_Q4_715920"/>
      <w:bookmarkEnd w:id="2917"/>
      <w:r>
        <w:rPr>
          <w:rtl/>
        </w:rPr>
        <w:t xml:space="preserve">ומלאים </w:t>
      </w:r>
      <w:bookmarkStart w:id="2918" w:name="_ETM_Q4_716520"/>
      <w:bookmarkEnd w:id="2918"/>
      <w:r>
        <w:rPr>
          <w:rtl/>
        </w:rPr>
        <w:t xml:space="preserve">באהבה </w:t>
      </w:r>
      <w:bookmarkStart w:id="2919" w:name="_ETM_Q4_717570"/>
      <w:bookmarkEnd w:id="2919"/>
      <w:r>
        <w:rPr>
          <w:rtl/>
        </w:rPr>
        <w:t xml:space="preserve">ומוטיבציה </w:t>
      </w:r>
      <w:bookmarkStart w:id="2920" w:name="_ETM_Q4_718350"/>
      <w:bookmarkEnd w:id="2920"/>
      <w:r>
        <w:rPr>
          <w:rtl/>
        </w:rPr>
        <w:t xml:space="preserve">גבוהה </w:t>
      </w:r>
      <w:bookmarkStart w:id="2921" w:name="_ETM_Q4_718770"/>
      <w:bookmarkEnd w:id="2921"/>
      <w:r>
        <w:rPr>
          <w:rtl/>
        </w:rPr>
        <w:t xml:space="preserve">לסייע </w:t>
      </w:r>
      <w:bookmarkStart w:id="2922" w:name="_ETM_Q4_719340"/>
      <w:bookmarkEnd w:id="2922"/>
      <w:r>
        <w:rPr>
          <w:rtl/>
        </w:rPr>
        <w:t xml:space="preserve">לכל </w:t>
      </w:r>
      <w:bookmarkStart w:id="2923" w:name="_ETM_Q4_719790"/>
      <w:bookmarkEnd w:id="2923"/>
      <w:r>
        <w:rPr>
          <w:rtl/>
        </w:rPr>
        <w:t xml:space="preserve">אזרח </w:t>
      </w:r>
      <w:bookmarkStart w:id="2924" w:name="_ETM_Q4_720240"/>
      <w:bookmarkEnd w:id="2924"/>
      <w:r>
        <w:rPr>
          <w:rtl/>
        </w:rPr>
        <w:t xml:space="preserve">באשר </w:t>
      </w:r>
      <w:bookmarkStart w:id="2925" w:name="_ETM_Q4_720809"/>
      <w:bookmarkEnd w:id="2925"/>
      <w:r>
        <w:rPr>
          <w:rtl/>
        </w:rPr>
        <w:t xml:space="preserve">הוא </w:t>
      </w:r>
      <w:bookmarkStart w:id="2926" w:name="_ETM_Q4_720930"/>
      <w:bookmarkEnd w:id="2926"/>
      <w:r>
        <w:rPr>
          <w:rtl/>
        </w:rPr>
        <w:t>שם</w:t>
      </w:r>
      <w:r>
        <w:rPr>
          <w:rFonts w:hint="cs"/>
          <w:rtl/>
        </w:rPr>
        <w:t>.</w:t>
      </w:r>
      <w:r>
        <w:rPr>
          <w:rtl/>
        </w:rPr>
        <w:t xml:space="preserve"> </w:t>
      </w:r>
      <w:bookmarkStart w:id="2927" w:name="_ETM_Q4_722079"/>
      <w:bookmarkEnd w:id="2927"/>
      <w:r>
        <w:rPr>
          <w:rtl/>
        </w:rPr>
        <w:t xml:space="preserve">אז </w:t>
      </w:r>
      <w:bookmarkStart w:id="2928" w:name="_ETM_Q4_722260"/>
      <w:bookmarkEnd w:id="2928"/>
      <w:r>
        <w:rPr>
          <w:rtl/>
        </w:rPr>
        <w:t>ראשית</w:t>
      </w:r>
      <w:r>
        <w:rPr>
          <w:rFonts w:hint="cs"/>
          <w:rtl/>
        </w:rPr>
        <w:t>,</w:t>
      </w:r>
      <w:r>
        <w:rPr>
          <w:rtl/>
        </w:rPr>
        <w:t xml:space="preserve"> </w:t>
      </w:r>
      <w:bookmarkStart w:id="2929" w:name="_ETM_Q4_723400"/>
      <w:bookmarkEnd w:id="2929"/>
      <w:r>
        <w:rPr>
          <w:rtl/>
        </w:rPr>
        <w:t xml:space="preserve">כולנו </w:t>
      </w:r>
      <w:bookmarkStart w:id="2930" w:name="_ETM_Q4_723939"/>
      <w:bookmarkEnd w:id="2930"/>
      <w:r>
        <w:rPr>
          <w:rtl/>
        </w:rPr>
        <w:t xml:space="preserve">חייבים </w:t>
      </w:r>
      <w:bookmarkStart w:id="2931" w:name="_ETM_Q4_724540"/>
      <w:bookmarkEnd w:id="2931"/>
      <w:r>
        <w:rPr>
          <w:rtl/>
        </w:rPr>
        <w:t>לכם</w:t>
      </w:r>
      <w:r>
        <w:rPr>
          <w:rFonts w:hint="cs"/>
          <w:rtl/>
        </w:rPr>
        <w:t>.</w:t>
      </w:r>
      <w:r>
        <w:rPr>
          <w:rtl/>
        </w:rPr>
        <w:t xml:space="preserve"> </w:t>
      </w:r>
      <w:bookmarkStart w:id="2932" w:name="_ETM_Q4_725469"/>
      <w:bookmarkEnd w:id="2932"/>
      <w:r>
        <w:rPr>
          <w:rtl/>
        </w:rPr>
        <w:t>אתם</w:t>
      </w:r>
      <w:r w:rsidR="000346E6">
        <w:rPr>
          <w:rFonts w:hint="cs"/>
          <w:rtl/>
        </w:rPr>
        <w:t>,</w:t>
      </w:r>
      <w:r>
        <w:rPr>
          <w:rtl/>
        </w:rPr>
        <w:t xml:space="preserve"> </w:t>
      </w:r>
      <w:bookmarkStart w:id="2933" w:name="_ETM_Q4_725919"/>
      <w:bookmarkEnd w:id="2933"/>
      <w:r>
        <w:rPr>
          <w:rtl/>
        </w:rPr>
        <w:t xml:space="preserve">שנכנסים </w:t>
      </w:r>
      <w:bookmarkStart w:id="2934" w:name="_ETM_Q4_726609"/>
      <w:bookmarkEnd w:id="2934"/>
      <w:r>
        <w:rPr>
          <w:rtl/>
        </w:rPr>
        <w:t xml:space="preserve">למקומות </w:t>
      </w:r>
      <w:bookmarkStart w:id="2935" w:name="_ETM_Q4_727239"/>
      <w:bookmarkEnd w:id="2935"/>
      <w:r>
        <w:rPr>
          <w:rtl/>
        </w:rPr>
        <w:t xml:space="preserve">הכי </w:t>
      </w:r>
      <w:bookmarkStart w:id="2936" w:name="_ETM_Q4_727569"/>
      <w:bookmarkEnd w:id="2936"/>
      <w:r>
        <w:rPr>
          <w:rtl/>
        </w:rPr>
        <w:t>קשים</w:t>
      </w:r>
      <w:r w:rsidR="000346E6">
        <w:rPr>
          <w:rFonts w:hint="cs"/>
          <w:rtl/>
        </w:rPr>
        <w:t>,</w:t>
      </w:r>
      <w:r>
        <w:rPr>
          <w:rtl/>
        </w:rPr>
        <w:t xml:space="preserve"> </w:t>
      </w:r>
      <w:bookmarkStart w:id="2937" w:name="_ETM_Q4_728469"/>
      <w:bookmarkEnd w:id="2937"/>
      <w:r>
        <w:rPr>
          <w:rtl/>
        </w:rPr>
        <w:t>אתם</w:t>
      </w:r>
      <w:r w:rsidR="000346E6">
        <w:rPr>
          <w:rFonts w:hint="cs"/>
          <w:rtl/>
        </w:rPr>
        <w:t>,</w:t>
      </w:r>
      <w:r>
        <w:rPr>
          <w:rtl/>
        </w:rPr>
        <w:t xml:space="preserve"> </w:t>
      </w:r>
      <w:bookmarkStart w:id="2938" w:name="_ETM_Q4_728859"/>
      <w:bookmarkEnd w:id="2938"/>
      <w:r>
        <w:rPr>
          <w:rtl/>
        </w:rPr>
        <w:t xml:space="preserve">שנתקלים </w:t>
      </w:r>
      <w:bookmarkStart w:id="2939" w:name="_ETM_Q4_729519"/>
      <w:bookmarkEnd w:id="2939"/>
      <w:r>
        <w:rPr>
          <w:rtl/>
        </w:rPr>
        <w:t xml:space="preserve">בבעיות </w:t>
      </w:r>
      <w:bookmarkStart w:id="2940" w:name="_ETM_Q4_730269"/>
      <w:bookmarkEnd w:id="2940"/>
      <w:r>
        <w:rPr>
          <w:rtl/>
        </w:rPr>
        <w:t xml:space="preserve">הכי </w:t>
      </w:r>
      <w:bookmarkStart w:id="2941" w:name="_ETM_Q4_730569"/>
      <w:bookmarkEnd w:id="2941"/>
      <w:r>
        <w:rPr>
          <w:rtl/>
        </w:rPr>
        <w:t>מורכבות</w:t>
      </w:r>
      <w:r w:rsidR="000346E6">
        <w:rPr>
          <w:rFonts w:hint="cs"/>
          <w:rtl/>
        </w:rPr>
        <w:t>,</w:t>
      </w:r>
      <w:r>
        <w:rPr>
          <w:rtl/>
        </w:rPr>
        <w:t xml:space="preserve"> </w:t>
      </w:r>
      <w:bookmarkStart w:id="2942" w:name="_ETM_Q4_731679"/>
      <w:bookmarkEnd w:id="2942"/>
      <w:r>
        <w:rPr>
          <w:rtl/>
        </w:rPr>
        <w:t xml:space="preserve">כל </w:t>
      </w:r>
      <w:bookmarkStart w:id="2943" w:name="_ETM_Q4_731949"/>
      <w:bookmarkStart w:id="2944" w:name="_ETM_Q4_732249"/>
      <w:bookmarkEnd w:id="2943"/>
      <w:bookmarkEnd w:id="2944"/>
      <w:r>
        <w:rPr>
          <w:rFonts w:hint="cs"/>
          <w:rtl/>
        </w:rPr>
        <w:t xml:space="preserve">אחד </w:t>
      </w:r>
      <w:r>
        <w:rPr>
          <w:rtl/>
        </w:rPr>
        <w:t>במקו</w:t>
      </w:r>
      <w:r>
        <w:rPr>
          <w:rFonts w:hint="cs"/>
          <w:rtl/>
        </w:rPr>
        <w:t>מכם</w:t>
      </w:r>
      <w:r>
        <w:rPr>
          <w:rtl/>
        </w:rPr>
        <w:t xml:space="preserve"> </w:t>
      </w:r>
      <w:bookmarkStart w:id="2945" w:name="_ETM_Q4_733390"/>
      <w:bookmarkEnd w:id="2945"/>
      <w:r>
        <w:rPr>
          <w:rtl/>
        </w:rPr>
        <w:t xml:space="preserve">היה </w:t>
      </w:r>
      <w:bookmarkStart w:id="2946" w:name="_ETM_Q4_733840"/>
      <w:bookmarkEnd w:id="2946"/>
      <w:r>
        <w:rPr>
          <w:rtl/>
        </w:rPr>
        <w:t xml:space="preserve">נס </w:t>
      </w:r>
      <w:bookmarkStart w:id="2947" w:name="_ETM_Q4_734260"/>
      <w:bookmarkEnd w:id="2947"/>
      <w:r>
        <w:rPr>
          <w:rtl/>
        </w:rPr>
        <w:t xml:space="preserve">מההתעסקות </w:t>
      </w:r>
      <w:bookmarkStart w:id="2948" w:name="_ETM_Q4_735130"/>
      <w:bookmarkEnd w:id="2948"/>
      <w:r>
        <w:rPr>
          <w:rtl/>
        </w:rPr>
        <w:t xml:space="preserve">הקשה </w:t>
      </w:r>
      <w:bookmarkStart w:id="2949" w:name="_ETM_Q4_735860"/>
      <w:bookmarkEnd w:id="2949"/>
      <w:r>
        <w:rPr>
          <w:rtl/>
        </w:rPr>
        <w:t>הזו</w:t>
      </w:r>
      <w:r>
        <w:rPr>
          <w:rFonts w:hint="cs"/>
          <w:rtl/>
        </w:rPr>
        <w:t>,</w:t>
      </w:r>
      <w:r>
        <w:rPr>
          <w:rtl/>
        </w:rPr>
        <w:t xml:space="preserve"> </w:t>
      </w:r>
      <w:bookmarkStart w:id="2950" w:name="_ETM_Q4_736910"/>
      <w:bookmarkEnd w:id="2950"/>
      <w:r>
        <w:rPr>
          <w:rtl/>
        </w:rPr>
        <w:t xml:space="preserve">אבל </w:t>
      </w:r>
      <w:bookmarkStart w:id="2951" w:name="_ETM_Q4_737179"/>
      <w:bookmarkEnd w:id="2951"/>
      <w:r>
        <w:rPr>
          <w:rtl/>
        </w:rPr>
        <w:t xml:space="preserve">אתם </w:t>
      </w:r>
      <w:bookmarkStart w:id="2952" w:name="_ETM_Q4_737809"/>
      <w:bookmarkEnd w:id="2952"/>
      <w:r>
        <w:rPr>
          <w:rtl/>
        </w:rPr>
        <w:t>לא</w:t>
      </w:r>
      <w:r>
        <w:rPr>
          <w:rFonts w:hint="cs"/>
          <w:rtl/>
        </w:rPr>
        <w:t>.</w:t>
      </w:r>
      <w:r>
        <w:rPr>
          <w:rtl/>
        </w:rPr>
        <w:t xml:space="preserve"> </w:t>
      </w:r>
      <w:bookmarkStart w:id="2953" w:name="_ETM_Q4_738499"/>
      <w:bookmarkEnd w:id="2953"/>
      <w:r>
        <w:rPr>
          <w:rtl/>
        </w:rPr>
        <w:t xml:space="preserve">אתם </w:t>
      </w:r>
      <w:bookmarkStart w:id="2954" w:name="_ETM_Q4_738919"/>
      <w:bookmarkStart w:id="2955" w:name="_ETM_Q4_739110"/>
      <w:bookmarkEnd w:id="2954"/>
      <w:bookmarkEnd w:id="2955"/>
      <w:r>
        <w:rPr>
          <w:rFonts w:hint="cs"/>
          <w:rtl/>
        </w:rPr>
        <w:t>ה</w:t>
      </w:r>
      <w:r>
        <w:rPr>
          <w:rtl/>
        </w:rPr>
        <w:t xml:space="preserve">נחשון </w:t>
      </w:r>
      <w:bookmarkStart w:id="2956" w:name="_ETM_Q4_739439"/>
      <w:bookmarkEnd w:id="2956"/>
      <w:r>
        <w:rPr>
          <w:rtl/>
        </w:rPr>
        <w:t xml:space="preserve">שלפני </w:t>
      </w:r>
      <w:bookmarkStart w:id="2957" w:name="_ETM_Q4_739949"/>
      <w:bookmarkEnd w:id="2957"/>
      <w:r>
        <w:rPr>
          <w:rtl/>
        </w:rPr>
        <w:t>המחנה</w:t>
      </w:r>
      <w:r>
        <w:rPr>
          <w:rFonts w:hint="cs"/>
          <w:rtl/>
        </w:rPr>
        <w:t>,</w:t>
      </w:r>
      <w:r>
        <w:rPr>
          <w:rtl/>
        </w:rPr>
        <w:t xml:space="preserve"> </w:t>
      </w:r>
      <w:bookmarkStart w:id="2958" w:name="_ETM_Q4_740610"/>
      <w:bookmarkEnd w:id="2958"/>
      <w:r>
        <w:rPr>
          <w:rtl/>
        </w:rPr>
        <w:t xml:space="preserve">עמוד </w:t>
      </w:r>
      <w:bookmarkStart w:id="2959" w:name="_ETM_Q4_740939"/>
      <w:bookmarkEnd w:id="2959"/>
      <w:r>
        <w:rPr>
          <w:rtl/>
        </w:rPr>
        <w:t xml:space="preserve">האש </w:t>
      </w:r>
      <w:bookmarkStart w:id="2960" w:name="_ETM_Q4_741300"/>
      <w:bookmarkEnd w:id="2960"/>
      <w:r>
        <w:rPr>
          <w:rtl/>
        </w:rPr>
        <w:t xml:space="preserve">שמראה </w:t>
      </w:r>
      <w:bookmarkStart w:id="2961" w:name="_ETM_Q4_741750"/>
      <w:bookmarkEnd w:id="2961"/>
      <w:r>
        <w:rPr>
          <w:rtl/>
        </w:rPr>
        <w:t xml:space="preserve">את </w:t>
      </w:r>
      <w:bookmarkStart w:id="2962" w:name="_ETM_Q4_741870"/>
      <w:bookmarkEnd w:id="2962"/>
      <w:r>
        <w:rPr>
          <w:rtl/>
        </w:rPr>
        <w:t xml:space="preserve">הדרך </w:t>
      </w:r>
      <w:bookmarkStart w:id="2963" w:name="_ETM_Q4_742349"/>
      <w:bookmarkEnd w:id="2963"/>
      <w:r>
        <w:rPr>
          <w:rtl/>
        </w:rPr>
        <w:t xml:space="preserve">לכל </w:t>
      </w:r>
      <w:bookmarkStart w:id="2964" w:name="_ETM_Q4_742710"/>
      <w:bookmarkEnd w:id="2964"/>
      <w:r>
        <w:rPr>
          <w:rtl/>
        </w:rPr>
        <w:t xml:space="preserve">מי </w:t>
      </w:r>
      <w:bookmarkStart w:id="2965" w:name="_ETM_Q4_742830"/>
      <w:bookmarkEnd w:id="2965"/>
      <w:r>
        <w:rPr>
          <w:rtl/>
        </w:rPr>
        <w:t xml:space="preserve">שזקוק </w:t>
      </w:r>
      <w:bookmarkStart w:id="2966" w:name="_ETM_Q4_743429"/>
      <w:bookmarkEnd w:id="2966"/>
      <w:r>
        <w:rPr>
          <w:rtl/>
        </w:rPr>
        <w:t>לכך</w:t>
      </w:r>
      <w:r>
        <w:rPr>
          <w:rFonts w:hint="cs"/>
          <w:rtl/>
        </w:rPr>
        <w:t>,</w:t>
      </w:r>
      <w:r>
        <w:rPr>
          <w:rtl/>
        </w:rPr>
        <w:t xml:space="preserve"> </w:t>
      </w:r>
      <w:bookmarkStart w:id="2967" w:name="_ETM_Q4_744179"/>
      <w:bookmarkEnd w:id="2967"/>
      <w:r>
        <w:rPr>
          <w:rtl/>
        </w:rPr>
        <w:t>ועל</w:t>
      </w:r>
      <w:r>
        <w:rPr>
          <w:rFonts w:hint="cs"/>
          <w:rtl/>
        </w:rPr>
        <w:t xml:space="preserve"> </w:t>
      </w:r>
      <w:r>
        <w:rPr>
          <w:rtl/>
        </w:rPr>
        <w:t xml:space="preserve">כך </w:t>
      </w:r>
      <w:bookmarkStart w:id="2968" w:name="_ETM_Q4_744900"/>
      <w:bookmarkEnd w:id="2968"/>
      <w:r>
        <w:rPr>
          <w:rtl/>
        </w:rPr>
        <w:t>תודתנו</w:t>
      </w:r>
      <w:r>
        <w:rPr>
          <w:rFonts w:hint="cs"/>
          <w:rtl/>
        </w:rPr>
        <w:t>.</w:t>
      </w:r>
    </w:p>
    <w:p w:rsidR="003D1507" w:rsidRDefault="003D1507" w:rsidP="002410D1">
      <w:pPr>
        <w:rPr>
          <w:rtl/>
        </w:rPr>
      </w:pPr>
      <w:bookmarkStart w:id="2969" w:name="_ETM_Q4_743399"/>
      <w:bookmarkStart w:id="2970" w:name="_ETM_Q4_743466"/>
      <w:bookmarkEnd w:id="2969"/>
      <w:bookmarkEnd w:id="2970"/>
    </w:p>
    <w:p w:rsidR="003D1507" w:rsidRDefault="003D1507" w:rsidP="000346E6">
      <w:pPr>
        <w:rPr>
          <w:rtl/>
          <w:lang w:eastAsia="he-IL"/>
        </w:rPr>
      </w:pPr>
      <w:bookmarkStart w:id="2971" w:name="_ETM_Q4_743559"/>
      <w:bookmarkStart w:id="2972" w:name="_ETM_Q4_743613"/>
      <w:bookmarkStart w:id="2973" w:name="_ETM_Q4_746350"/>
      <w:bookmarkEnd w:id="2971"/>
      <w:bookmarkEnd w:id="2972"/>
      <w:bookmarkEnd w:id="2973"/>
      <w:r>
        <w:rPr>
          <w:rtl/>
        </w:rPr>
        <w:t xml:space="preserve">יחד </w:t>
      </w:r>
      <w:bookmarkStart w:id="2974" w:name="_ETM_Q4_746740"/>
      <w:bookmarkEnd w:id="2974"/>
      <w:r>
        <w:rPr>
          <w:rtl/>
        </w:rPr>
        <w:t xml:space="preserve">עם </w:t>
      </w:r>
      <w:bookmarkStart w:id="2975" w:name="_ETM_Q4_746830"/>
      <w:bookmarkEnd w:id="2975"/>
      <w:r>
        <w:rPr>
          <w:rtl/>
        </w:rPr>
        <w:t>זאת</w:t>
      </w:r>
      <w:r>
        <w:rPr>
          <w:rFonts w:hint="cs"/>
          <w:rtl/>
        </w:rPr>
        <w:t>,</w:t>
      </w:r>
      <w:r>
        <w:rPr>
          <w:rtl/>
        </w:rPr>
        <w:t xml:space="preserve"> </w:t>
      </w:r>
      <w:bookmarkStart w:id="2976" w:name="_ETM_Q4_747070"/>
      <w:bookmarkEnd w:id="2976"/>
      <w:r>
        <w:rPr>
          <w:rtl/>
        </w:rPr>
        <w:t>לצערי</w:t>
      </w:r>
      <w:r>
        <w:rPr>
          <w:rFonts w:hint="cs"/>
          <w:rtl/>
        </w:rPr>
        <w:t>,</w:t>
      </w:r>
      <w:r>
        <w:rPr>
          <w:rtl/>
        </w:rPr>
        <w:t xml:space="preserve"> </w:t>
      </w:r>
      <w:bookmarkStart w:id="2977" w:name="_ETM_Q4_748600"/>
      <w:bookmarkEnd w:id="2977"/>
      <w:r>
        <w:rPr>
          <w:rtl/>
        </w:rPr>
        <w:t xml:space="preserve">שכר </w:t>
      </w:r>
      <w:bookmarkStart w:id="2978" w:name="_ETM_Q4_749020"/>
      <w:bookmarkEnd w:id="2978"/>
      <w:r>
        <w:rPr>
          <w:rtl/>
        </w:rPr>
        <w:t>העו</w:t>
      </w:r>
      <w:r>
        <w:rPr>
          <w:rFonts w:hint="cs"/>
          <w:rtl/>
        </w:rPr>
        <w:t>"ס</w:t>
      </w:r>
      <w:r>
        <w:rPr>
          <w:rtl/>
        </w:rPr>
        <w:t>ים</w:t>
      </w:r>
      <w:r>
        <w:rPr>
          <w:rFonts w:hint="cs"/>
          <w:rtl/>
        </w:rPr>
        <w:t>,</w:t>
      </w:r>
      <w:r>
        <w:rPr>
          <w:rtl/>
        </w:rPr>
        <w:t xml:space="preserve"> </w:t>
      </w:r>
      <w:bookmarkStart w:id="2979" w:name="_ETM_Q4_750050"/>
      <w:bookmarkEnd w:id="2979"/>
      <w:r>
        <w:rPr>
          <w:rFonts w:hint="cs"/>
          <w:rtl/>
        </w:rPr>
        <w:t>ה</w:t>
      </w:r>
      <w:r>
        <w:rPr>
          <w:rtl/>
        </w:rPr>
        <w:t xml:space="preserve">עובדים </w:t>
      </w:r>
      <w:bookmarkStart w:id="2980" w:name="_ETM_Q4_750440"/>
      <w:bookmarkEnd w:id="2980"/>
      <w:r>
        <w:rPr>
          <w:rFonts w:hint="cs"/>
          <w:rtl/>
        </w:rPr>
        <w:t>ה</w:t>
      </w:r>
      <w:r>
        <w:rPr>
          <w:rtl/>
        </w:rPr>
        <w:t>סוציאליים</w:t>
      </w:r>
      <w:r>
        <w:rPr>
          <w:rFonts w:hint="cs"/>
          <w:rtl/>
        </w:rPr>
        <w:t>,</w:t>
      </w:r>
      <w:r>
        <w:rPr>
          <w:rtl/>
        </w:rPr>
        <w:t xml:space="preserve"> </w:t>
      </w:r>
      <w:bookmarkStart w:id="2981" w:name="_ETM_Q4_751010"/>
      <w:bookmarkEnd w:id="2981"/>
      <w:r>
        <w:rPr>
          <w:rtl/>
        </w:rPr>
        <w:t xml:space="preserve">אינו </w:t>
      </w:r>
      <w:bookmarkStart w:id="2982" w:name="_ETM_Q4_751280"/>
      <w:bookmarkEnd w:id="2982"/>
      <w:r>
        <w:rPr>
          <w:rtl/>
        </w:rPr>
        <w:t xml:space="preserve">תואם </w:t>
      </w:r>
      <w:bookmarkStart w:id="2983" w:name="_ETM_Q4_751640"/>
      <w:bookmarkEnd w:id="2983"/>
      <w:r>
        <w:rPr>
          <w:rtl/>
        </w:rPr>
        <w:t xml:space="preserve">את </w:t>
      </w:r>
      <w:bookmarkStart w:id="2984" w:name="_ETM_Q4_751760"/>
      <w:bookmarkEnd w:id="2984"/>
      <w:r>
        <w:rPr>
          <w:rtl/>
        </w:rPr>
        <w:t xml:space="preserve">עבודת </w:t>
      </w:r>
      <w:bookmarkStart w:id="2985" w:name="_ETM_Q4_752179"/>
      <w:bookmarkEnd w:id="2985"/>
      <w:r>
        <w:rPr>
          <w:rtl/>
        </w:rPr>
        <w:t xml:space="preserve">הקודש </w:t>
      </w:r>
      <w:bookmarkStart w:id="2986" w:name="_ETM_Q4_752600"/>
      <w:bookmarkEnd w:id="2986"/>
      <w:r>
        <w:rPr>
          <w:rFonts w:hint="cs"/>
          <w:rtl/>
        </w:rPr>
        <w:t>ש</w:t>
      </w:r>
      <w:r>
        <w:rPr>
          <w:rtl/>
        </w:rPr>
        <w:t xml:space="preserve">אותה </w:t>
      </w:r>
      <w:bookmarkStart w:id="2987" w:name="_ETM_Q4_752870"/>
      <w:bookmarkEnd w:id="2987"/>
      <w:r>
        <w:rPr>
          <w:rtl/>
        </w:rPr>
        <w:t xml:space="preserve">הם </w:t>
      </w:r>
      <w:bookmarkStart w:id="2988" w:name="_ETM_Q4_752960"/>
      <w:bookmarkEnd w:id="2988"/>
      <w:r>
        <w:rPr>
          <w:rtl/>
        </w:rPr>
        <w:t>עושים</w:t>
      </w:r>
      <w:bookmarkStart w:id="2989" w:name="_ETM_Q4_753870"/>
      <w:bookmarkEnd w:id="2989"/>
      <w:r>
        <w:rPr>
          <w:rFonts w:hint="cs"/>
          <w:rtl/>
        </w:rPr>
        <w:t xml:space="preserve">. </w:t>
      </w:r>
      <w:bookmarkStart w:id="2990" w:name="TOR_Q5"/>
      <w:bookmarkEnd w:id="2990"/>
      <w:r>
        <w:rPr>
          <w:rFonts w:hint="cs"/>
          <w:rtl/>
          <w:lang w:eastAsia="he-IL"/>
        </w:rPr>
        <w:t xml:space="preserve">אני מכירה סיפורים על עובדים ועובדות סוציאליים שמתקשים לסיים את החודש. ואני יודעת, אני יודעת שהם לא יוותרו בשום אופן על השליחות שלהם. הם ינסו להצטמצם, הם ייכנסו לחובות, אבל את משימת חייהם הם ישלימו </w:t>
      </w:r>
      <w:r>
        <w:rPr>
          <w:rFonts w:hint="eastAsia"/>
          <w:rtl/>
          <w:lang w:eastAsia="he-IL"/>
        </w:rPr>
        <w:t>–</w:t>
      </w:r>
      <w:r>
        <w:rPr>
          <w:rFonts w:hint="cs"/>
          <w:rtl/>
          <w:lang w:eastAsia="he-IL"/>
        </w:rPr>
        <w:t xml:space="preserve"> סיוע ועזרה לפרט ולקהילה. ולכן זהו תפקידינו, זה התפקיד שלנו, חברי הכנסת, להילחם על תקציבים עבורם. לא ייתכן שעובד סוציאלי לא יסיים את החודש. אנחנו צריכים לראות את הערך שהם נותנים לחברה, ולהילחם עליהם. </w:t>
      </w:r>
    </w:p>
    <w:p w:rsidR="003D1507" w:rsidRDefault="003D1507" w:rsidP="002410D1">
      <w:pPr>
        <w:rPr>
          <w:rtl/>
          <w:lang w:eastAsia="he-IL"/>
        </w:rPr>
      </w:pPr>
      <w:bookmarkStart w:id="2991" w:name="_ETM_Q5_188282"/>
      <w:bookmarkStart w:id="2992" w:name="_ETM_Q5_188347"/>
      <w:bookmarkEnd w:id="2991"/>
      <w:bookmarkEnd w:id="2992"/>
    </w:p>
    <w:p w:rsidR="003D1507" w:rsidRDefault="003D1507" w:rsidP="000346E6">
      <w:pPr>
        <w:tabs>
          <w:tab w:val="left" w:pos="6888"/>
        </w:tabs>
        <w:rPr>
          <w:rtl/>
          <w:lang w:eastAsia="he-IL"/>
        </w:rPr>
      </w:pPr>
      <w:bookmarkStart w:id="2993" w:name="_ETM_Q5_188487"/>
      <w:bookmarkStart w:id="2994" w:name="_ETM_Q5_188543"/>
      <w:bookmarkEnd w:id="2993"/>
      <w:bookmarkEnd w:id="2994"/>
      <w:r>
        <w:rPr>
          <w:rFonts w:hint="cs"/>
          <w:rtl/>
          <w:lang w:eastAsia="he-IL"/>
        </w:rPr>
        <w:t xml:space="preserve">בשנה וחצי האחרונות אני מסיירת בפנימיות הרווחה ובמוסדות לבריאות הנפש השונים. בכל המקומות אני מתרשמת ממקצועיות גבוהה, מטיפול מסור ומתחושת שליחות שאין לתאר. המלחמה הזו, שישראל לא ידעה כמוה מבחינת העורף האזרחי, דרשה מהעובדים הסוציאליים מסירות גבוהה, יצירתיות ועבודה מקצועית בתנאים לא פשוטים. הם נענו לכך ועשו כל דבר אשר ביכולתם על מנת לבצע את תפקידם נאמנה ולעזור לכמה שיותר אזרחים. </w:t>
      </w:r>
    </w:p>
    <w:p w:rsidR="003D1507" w:rsidRDefault="003D1507" w:rsidP="002410D1">
      <w:pPr>
        <w:tabs>
          <w:tab w:val="left" w:pos="6888"/>
        </w:tabs>
        <w:rPr>
          <w:rtl/>
          <w:lang w:eastAsia="he-IL"/>
        </w:rPr>
      </w:pPr>
      <w:bookmarkStart w:id="2995" w:name="_ETM_Q5_221543"/>
      <w:bookmarkStart w:id="2996" w:name="_ETM_Q5_221638"/>
      <w:bookmarkEnd w:id="2995"/>
      <w:bookmarkEnd w:id="2996"/>
    </w:p>
    <w:p w:rsidR="003D1507" w:rsidRDefault="003D1507" w:rsidP="002410D1">
      <w:pPr>
        <w:tabs>
          <w:tab w:val="left" w:pos="6888"/>
        </w:tabs>
        <w:rPr>
          <w:rtl/>
          <w:lang w:eastAsia="he-IL"/>
        </w:rPr>
      </w:pPr>
      <w:bookmarkStart w:id="2997" w:name="_ETM_Q5_221702"/>
      <w:bookmarkStart w:id="2998" w:name="_ETM_Q5_221796"/>
      <w:bookmarkEnd w:id="2997"/>
      <w:bookmarkEnd w:id="2998"/>
      <w:r>
        <w:rPr>
          <w:rFonts w:hint="cs"/>
          <w:rtl/>
          <w:lang w:eastAsia="he-IL"/>
        </w:rPr>
        <w:t xml:space="preserve">אנחנו מחויבים לעשות כמה שיותר בשביל להיטיב עימם, כי המשמעות של </w:t>
      </w:r>
      <w:bookmarkStart w:id="2999" w:name="_ETM_Q5_228000"/>
      <w:bookmarkEnd w:id="2999"/>
      <w:r>
        <w:rPr>
          <w:rFonts w:hint="cs"/>
          <w:rtl/>
          <w:lang w:eastAsia="he-IL"/>
        </w:rPr>
        <w:t>לעזור להם היא ה חיזוק החוסן הלאומי של עם ישראל כולו. תודה רבה.</w:t>
      </w:r>
    </w:p>
    <w:p w:rsidR="003D1507" w:rsidRDefault="003D1507" w:rsidP="00AC418C">
      <w:pPr>
        <w:rPr>
          <w:rtl/>
          <w:lang w:eastAsia="he-IL"/>
        </w:rPr>
      </w:pPr>
    </w:p>
    <w:p w:rsidR="003D1507" w:rsidRDefault="003D1507" w:rsidP="002410D1">
      <w:pPr>
        <w:pStyle w:val="af6"/>
        <w:keepNext/>
        <w:rPr>
          <w:rtl/>
        </w:rPr>
      </w:pPr>
      <w:bookmarkStart w:id="3000" w:name="ET_yor_6490_9"/>
      <w:r w:rsidRPr="00CC13E0">
        <w:rPr>
          <w:rStyle w:val="TagStyle"/>
          <w:rtl/>
        </w:rPr>
        <w:t xml:space="preserve"> &lt;&lt; יור &gt;&gt;</w:t>
      </w:r>
      <w:r w:rsidRPr="00085ADD">
        <w:rPr>
          <w:rStyle w:val="TagStyle"/>
          <w:rtl/>
        </w:rPr>
        <w:t xml:space="preserve"> </w:t>
      </w:r>
      <w:r>
        <w:rPr>
          <w:rtl/>
        </w:rPr>
        <w:t>היו"ר ניסים ואטורי:</w:t>
      </w:r>
      <w:r w:rsidRPr="00085ADD">
        <w:rPr>
          <w:rStyle w:val="TagStyle"/>
          <w:rtl/>
        </w:rPr>
        <w:t xml:space="preserve"> </w:t>
      </w:r>
      <w:r w:rsidRPr="00CC13E0">
        <w:rPr>
          <w:rStyle w:val="TagStyle"/>
          <w:rtl/>
        </w:rPr>
        <w:t>&lt;&lt; יור &gt;&gt;</w:t>
      </w:r>
      <w:bookmarkEnd w:id="3000"/>
      <w:r>
        <w:rPr>
          <w:rtl/>
        </w:rPr>
        <w:t xml:space="preserve">  </w:t>
      </w:r>
    </w:p>
    <w:p w:rsidR="003D1507" w:rsidRDefault="003D1507" w:rsidP="00AC418C">
      <w:pPr>
        <w:rPr>
          <w:rtl/>
          <w:lang w:eastAsia="he-IL"/>
        </w:rPr>
      </w:pPr>
    </w:p>
    <w:p w:rsidR="003D1507" w:rsidRDefault="003D1507" w:rsidP="002410D1">
      <w:pPr>
        <w:rPr>
          <w:rtl/>
          <w:lang w:eastAsia="he-IL"/>
        </w:rPr>
      </w:pPr>
      <w:r>
        <w:rPr>
          <w:rFonts w:hint="cs"/>
          <w:rtl/>
          <w:lang w:eastAsia="he-IL"/>
        </w:rPr>
        <w:t xml:space="preserve">תודה רבה. אני מזמין את </w:t>
      </w:r>
      <w:bookmarkStart w:id="3001" w:name="_ETM_Q5_234000"/>
      <w:bookmarkEnd w:id="3001"/>
      <w:r>
        <w:rPr>
          <w:rFonts w:hint="cs"/>
          <w:rtl/>
          <w:lang w:eastAsia="he-IL"/>
        </w:rPr>
        <w:t>השר יעקב מרגי, שר הרווחה והביטחון החברתי, ל</w:t>
      </w:r>
      <w:bookmarkStart w:id="3002" w:name="_ETM_Q5_240000"/>
      <w:bookmarkEnd w:id="3002"/>
      <w:r>
        <w:rPr>
          <w:rFonts w:hint="cs"/>
          <w:rtl/>
          <w:lang w:eastAsia="he-IL"/>
        </w:rPr>
        <w:t xml:space="preserve">סכם ולהשיב. </w:t>
      </w:r>
    </w:p>
    <w:p w:rsidR="003D1507" w:rsidRDefault="003D1507" w:rsidP="002410D1">
      <w:pPr>
        <w:rPr>
          <w:rtl/>
          <w:lang w:eastAsia="he-IL"/>
        </w:rPr>
      </w:pPr>
      <w:bookmarkStart w:id="3003" w:name="_ETM_Q5_254000"/>
      <w:bookmarkEnd w:id="3003"/>
    </w:p>
    <w:p w:rsidR="003D1507" w:rsidRDefault="003D1507" w:rsidP="002410D1">
      <w:pPr>
        <w:pStyle w:val="a4"/>
        <w:keepNext/>
        <w:rPr>
          <w:rtl/>
        </w:rPr>
      </w:pPr>
      <w:bookmarkStart w:id="3004" w:name="ET_speaker_6449_4"/>
      <w:r w:rsidRPr="00CC13E0">
        <w:rPr>
          <w:rStyle w:val="TagStyle"/>
          <w:rtl/>
        </w:rPr>
        <w:t xml:space="preserve"> &lt;&lt; דובר &gt;&gt;</w:t>
      </w:r>
      <w:r w:rsidRPr="00085ADD">
        <w:rPr>
          <w:rStyle w:val="TagStyle"/>
          <w:rtl/>
        </w:rPr>
        <w:t xml:space="preserve"> </w:t>
      </w:r>
      <w:bookmarkStart w:id="3005" w:name="_Toc161770486"/>
      <w:bookmarkStart w:id="3006" w:name="_Toc161771554"/>
      <w:bookmarkStart w:id="3007" w:name="_Toc161771840"/>
      <w:r>
        <w:rPr>
          <w:rtl/>
        </w:rPr>
        <w:t>שר הרווחה והביטחון החברתי יעקב מרגי:</w:t>
      </w:r>
      <w:bookmarkEnd w:id="3005"/>
      <w:bookmarkEnd w:id="3006"/>
      <w:bookmarkEnd w:id="3007"/>
      <w:r w:rsidRPr="00085ADD">
        <w:rPr>
          <w:rStyle w:val="TagStyle"/>
          <w:rtl/>
        </w:rPr>
        <w:t xml:space="preserve"> </w:t>
      </w:r>
      <w:r w:rsidRPr="00CC13E0">
        <w:rPr>
          <w:rStyle w:val="TagStyle"/>
          <w:rtl/>
        </w:rPr>
        <w:t>&lt;&lt; דובר &gt;&gt;</w:t>
      </w:r>
      <w:r>
        <w:rPr>
          <w:rtl/>
        </w:rPr>
        <w:t xml:space="preserve">  </w:t>
      </w:r>
      <w:bookmarkEnd w:id="3004"/>
    </w:p>
    <w:p w:rsidR="003D1507" w:rsidRDefault="003D1507" w:rsidP="00AC418C">
      <w:pPr>
        <w:rPr>
          <w:rtl/>
          <w:lang w:eastAsia="he-IL"/>
        </w:rPr>
      </w:pPr>
    </w:p>
    <w:p w:rsidR="003D1507" w:rsidRDefault="003D1507" w:rsidP="000346E6">
      <w:pPr>
        <w:rPr>
          <w:rtl/>
          <w:lang w:eastAsia="he-IL"/>
        </w:rPr>
      </w:pPr>
      <w:r>
        <w:rPr>
          <w:rFonts w:hint="cs"/>
          <w:rtl/>
          <w:lang w:eastAsia="he-IL"/>
        </w:rPr>
        <w:t xml:space="preserve">אדוני היושב-ראש, חבריי חברי הכנסת, גברתי השרה, אורחים יקרים ביציע האורחים, ארגון העובדים הסוציאליים, הכנסת ציינה היום, כמדי שנה, את יום העו"ס הבין-לאומי, יום שבו אנו מוקירים ומעריכים </w:t>
      </w:r>
      <w:bookmarkStart w:id="3008" w:name="_ETM_Q5_281000"/>
      <w:bookmarkEnd w:id="3008"/>
      <w:r>
        <w:rPr>
          <w:rFonts w:hint="cs"/>
          <w:rtl/>
          <w:lang w:eastAsia="he-IL"/>
        </w:rPr>
        <w:t>את עבודתם המסורה של העובדות והעובדים הסוציאליים בימי שגרה</w:t>
      </w:r>
      <w:bookmarkStart w:id="3009" w:name="_ETM_Q5_287000"/>
      <w:bookmarkEnd w:id="3009"/>
      <w:r>
        <w:rPr>
          <w:rFonts w:hint="cs"/>
          <w:rtl/>
          <w:lang w:eastAsia="he-IL"/>
        </w:rPr>
        <w:t xml:space="preserve"> ובמיוחד בעיתות חירום, ואת תרומתם הגדולה לחוסנה של החברה </w:t>
      </w:r>
      <w:bookmarkStart w:id="3010" w:name="_ETM_Q5_293000"/>
      <w:bookmarkEnd w:id="3010"/>
      <w:r>
        <w:rPr>
          <w:rFonts w:hint="cs"/>
          <w:rtl/>
          <w:lang w:eastAsia="he-IL"/>
        </w:rPr>
        <w:t xml:space="preserve">הישראלית כולה ולאוכלוסיות הנצרכות לשירותי הרווחה בפרט. </w:t>
      </w:r>
    </w:p>
    <w:p w:rsidR="003D1507" w:rsidRDefault="003D1507" w:rsidP="002410D1">
      <w:pPr>
        <w:rPr>
          <w:rtl/>
          <w:lang w:eastAsia="he-IL"/>
        </w:rPr>
      </w:pPr>
    </w:p>
    <w:p w:rsidR="003D1507" w:rsidRDefault="003D1507" w:rsidP="000346E6">
      <w:pPr>
        <w:rPr>
          <w:rtl/>
          <w:lang w:eastAsia="he-IL"/>
        </w:rPr>
      </w:pPr>
      <w:bookmarkStart w:id="3011" w:name="_ETM_Q5_300000"/>
      <w:bookmarkEnd w:id="3011"/>
      <w:r>
        <w:rPr>
          <w:rFonts w:hint="cs"/>
          <w:rtl/>
          <w:lang w:eastAsia="he-IL"/>
        </w:rPr>
        <w:t xml:space="preserve">השנה ליום </w:t>
      </w:r>
      <w:bookmarkStart w:id="3012" w:name="_ETM_Q5_298000"/>
      <w:bookmarkEnd w:id="3012"/>
      <w:r>
        <w:rPr>
          <w:rFonts w:hint="cs"/>
          <w:rtl/>
          <w:lang w:eastAsia="he-IL"/>
        </w:rPr>
        <w:t xml:space="preserve">הזה יש משמעות מיוחדת וגדולה יותר. כפי שציינתי, משרד הרווחה, בשיתוף סגן יושב-ראש הכנסת חבר הכנסת </w:t>
      </w:r>
      <w:bookmarkStart w:id="3013" w:name="_ETM_Q5_318000"/>
      <w:bookmarkEnd w:id="3013"/>
      <w:r>
        <w:rPr>
          <w:rFonts w:hint="cs"/>
          <w:rtl/>
          <w:lang w:eastAsia="he-IL"/>
        </w:rPr>
        <w:t xml:space="preserve">ארז מלול </w:t>
      </w:r>
      <w:r>
        <w:rPr>
          <w:rFonts w:hint="eastAsia"/>
          <w:rtl/>
          <w:lang w:eastAsia="he-IL"/>
        </w:rPr>
        <w:t>–</w:t>
      </w:r>
      <w:r>
        <w:rPr>
          <w:rFonts w:hint="cs"/>
          <w:rtl/>
          <w:lang w:eastAsia="he-IL"/>
        </w:rPr>
        <w:t xml:space="preserve"> וכאן המקום להודות לו על היוזמה המיוחדת – יזמנו </w:t>
      </w:r>
      <w:bookmarkStart w:id="3014" w:name="_ETM_Q5_323000"/>
      <w:bookmarkEnd w:id="3014"/>
      <w:r>
        <w:rPr>
          <w:rFonts w:hint="cs"/>
          <w:rtl/>
          <w:lang w:eastAsia="he-IL"/>
        </w:rPr>
        <w:t>כאן יום מיוחד בכנסת</w:t>
      </w:r>
      <w:r w:rsidR="000346E6">
        <w:rPr>
          <w:rFonts w:hint="cs"/>
          <w:rtl/>
          <w:lang w:eastAsia="he-IL"/>
        </w:rPr>
        <w:t>,</w:t>
      </w:r>
      <w:r>
        <w:rPr>
          <w:rFonts w:hint="cs"/>
          <w:rtl/>
          <w:lang w:eastAsia="he-IL"/>
        </w:rPr>
        <w:t xml:space="preserve"> שהחל בדיונים בוועדות הכנסת השונות</w:t>
      </w:r>
      <w:bookmarkStart w:id="3015" w:name="_ETM_Q5_328000"/>
      <w:bookmarkEnd w:id="3015"/>
      <w:r w:rsidR="000346E6">
        <w:rPr>
          <w:rFonts w:hint="cs"/>
          <w:rtl/>
          <w:lang w:eastAsia="he-IL"/>
        </w:rPr>
        <w:t>.</w:t>
      </w:r>
      <w:r>
        <w:rPr>
          <w:rFonts w:hint="cs"/>
          <w:rtl/>
          <w:lang w:eastAsia="he-IL"/>
        </w:rPr>
        <w:t xml:space="preserve"> </w:t>
      </w:r>
      <w:r w:rsidR="000346E6">
        <w:rPr>
          <w:rFonts w:hint="cs"/>
          <w:rtl/>
          <w:lang w:eastAsia="he-IL"/>
        </w:rPr>
        <w:t xml:space="preserve">היינו </w:t>
      </w:r>
      <w:r>
        <w:rPr>
          <w:rFonts w:hint="cs"/>
          <w:rtl/>
          <w:lang w:eastAsia="he-IL"/>
        </w:rPr>
        <w:t>בוועדת הבריאות בראשותו של חבר הכנסת יוני מישרקי – וכאן המקום</w:t>
      </w:r>
      <w:bookmarkStart w:id="3016" w:name="_ETM_Q5_335000"/>
      <w:bookmarkEnd w:id="3016"/>
      <w:r>
        <w:rPr>
          <w:rFonts w:hint="cs"/>
          <w:rtl/>
          <w:lang w:eastAsia="he-IL"/>
        </w:rPr>
        <w:t xml:space="preserve">, חבר הכנסת מישרקי, יו"ר ועדת הבריאות, להודות </w:t>
      </w:r>
      <w:bookmarkStart w:id="3017" w:name="_ETM_Q5_340000"/>
      <w:bookmarkEnd w:id="3017"/>
      <w:r>
        <w:rPr>
          <w:rFonts w:hint="cs"/>
          <w:rtl/>
          <w:lang w:eastAsia="he-IL"/>
        </w:rPr>
        <w:t>לך על הדיון הבוקר, הדיון המעמיק, שכותרתו הייתה: מי יטפל</w:t>
      </w:r>
      <w:bookmarkStart w:id="3018" w:name="_ETM_Q5_349000"/>
      <w:bookmarkEnd w:id="3018"/>
      <w:r>
        <w:rPr>
          <w:rFonts w:hint="cs"/>
          <w:rtl/>
          <w:lang w:eastAsia="he-IL"/>
        </w:rPr>
        <w:t xml:space="preserve"> במטפל? המשכנו בוועדת העבודה והרווחה בראשותו של חבר </w:t>
      </w:r>
      <w:bookmarkStart w:id="3019" w:name="_ETM_Q5_353000"/>
      <w:bookmarkEnd w:id="3019"/>
      <w:r>
        <w:rPr>
          <w:rFonts w:hint="cs"/>
          <w:rtl/>
          <w:lang w:eastAsia="he-IL"/>
        </w:rPr>
        <w:t xml:space="preserve">הכנסת ישראל אייכלר, שלא יכול היה לנהל אבל דאג </w:t>
      </w:r>
      <w:bookmarkStart w:id="3020" w:name="_ETM_Q5_360000"/>
      <w:bookmarkEnd w:id="3020"/>
      <w:r>
        <w:rPr>
          <w:rFonts w:hint="cs"/>
          <w:rtl/>
          <w:lang w:eastAsia="he-IL"/>
        </w:rPr>
        <w:t xml:space="preserve">שיהיה דיון, וחברת הכנסת מיכל וולדיגר קיימה דיון – </w:t>
      </w:r>
      <w:bookmarkStart w:id="3021" w:name="_ETM_Q5_362000"/>
      <w:bookmarkEnd w:id="3021"/>
      <w:r>
        <w:rPr>
          <w:rFonts w:hint="cs"/>
          <w:rtl/>
          <w:lang w:eastAsia="he-IL"/>
        </w:rPr>
        <w:t xml:space="preserve">כאן המקום להודות לה על הדיון הרציני והמעמיק; וכן </w:t>
      </w:r>
      <w:r w:rsidR="000346E6">
        <w:rPr>
          <w:rFonts w:hint="cs"/>
          <w:rtl/>
          <w:lang w:eastAsia="he-IL"/>
        </w:rPr>
        <w:t xml:space="preserve">היינו </w:t>
      </w:r>
      <w:r>
        <w:rPr>
          <w:rFonts w:hint="cs"/>
          <w:rtl/>
          <w:lang w:eastAsia="he-IL"/>
        </w:rPr>
        <w:t xml:space="preserve">אצל </w:t>
      </w:r>
      <w:bookmarkStart w:id="3022" w:name="_ETM_Q5_369000"/>
      <w:bookmarkEnd w:id="3022"/>
      <w:r>
        <w:rPr>
          <w:rFonts w:hint="cs"/>
          <w:rtl/>
          <w:lang w:eastAsia="he-IL"/>
        </w:rPr>
        <w:t xml:space="preserve">חברת הכנסת פנינה תמנו שטה, יושבת-ראש הוועדה </w:t>
      </w:r>
      <w:bookmarkStart w:id="3023" w:name="_ETM_Q5_375000"/>
      <w:bookmarkEnd w:id="3023"/>
      <w:r>
        <w:rPr>
          <w:rFonts w:hint="cs"/>
          <w:rtl/>
          <w:lang w:eastAsia="he-IL"/>
        </w:rPr>
        <w:t xml:space="preserve">לקידום מעמד האישה. השיא של היום היה אירוע מיוחד באודיטוריום </w:t>
      </w:r>
      <w:bookmarkStart w:id="3024" w:name="_ETM_Q5_377000"/>
      <w:bookmarkEnd w:id="3024"/>
      <w:r>
        <w:rPr>
          <w:rFonts w:hint="cs"/>
          <w:rtl/>
          <w:lang w:eastAsia="he-IL"/>
        </w:rPr>
        <w:t>בהשתתפות מאות עובדים סוציאליים ממשרד הרווחה, מהמחלקות לשירותים חברתיים ברשויות</w:t>
      </w:r>
      <w:bookmarkStart w:id="3025" w:name="_ETM_Q5_386000"/>
      <w:bookmarkEnd w:id="3025"/>
      <w:r>
        <w:rPr>
          <w:rFonts w:hint="cs"/>
          <w:rtl/>
          <w:lang w:eastAsia="he-IL"/>
        </w:rPr>
        <w:t xml:space="preserve"> המקומיות, מהעמותות השונות ומהארגונים. </w:t>
      </w:r>
    </w:p>
    <w:p w:rsidR="003D1507" w:rsidRDefault="003D1507" w:rsidP="002410D1">
      <w:pPr>
        <w:rPr>
          <w:rtl/>
          <w:lang w:eastAsia="he-IL"/>
        </w:rPr>
      </w:pPr>
    </w:p>
    <w:p w:rsidR="003D1507" w:rsidRDefault="003D1507" w:rsidP="002410D1">
      <w:pPr>
        <w:rPr>
          <w:rtl/>
          <w:lang w:eastAsia="he-IL"/>
        </w:rPr>
      </w:pPr>
      <w:r>
        <w:rPr>
          <w:rFonts w:hint="cs"/>
          <w:rtl/>
          <w:lang w:eastAsia="he-IL"/>
        </w:rPr>
        <w:t xml:space="preserve">העובדות והעובדים הסוציאליים נמצאים בחזית </w:t>
      </w:r>
      <w:bookmarkStart w:id="3026" w:name="_ETM_Q5_393000"/>
      <w:bookmarkEnd w:id="3026"/>
      <w:r>
        <w:rPr>
          <w:rFonts w:hint="cs"/>
          <w:rtl/>
          <w:lang w:eastAsia="he-IL"/>
        </w:rPr>
        <w:t xml:space="preserve">העשייה בשגרה ומ-7 באוקטובר </w:t>
      </w:r>
      <w:r>
        <w:rPr>
          <w:rFonts w:hint="eastAsia"/>
          <w:rtl/>
          <w:lang w:eastAsia="he-IL"/>
        </w:rPr>
        <w:t>–</w:t>
      </w:r>
      <w:r>
        <w:rPr>
          <w:rFonts w:hint="cs"/>
          <w:rtl/>
          <w:lang w:eastAsia="he-IL"/>
        </w:rPr>
        <w:t xml:space="preserve"> בחזית. </w:t>
      </w:r>
    </w:p>
    <w:p w:rsidR="003D1507" w:rsidRDefault="003D1507" w:rsidP="002410D1">
      <w:pPr>
        <w:rPr>
          <w:rtl/>
          <w:lang w:eastAsia="he-IL"/>
        </w:rPr>
      </w:pPr>
      <w:bookmarkStart w:id="3027" w:name="_ETM_Q5_409000"/>
      <w:bookmarkEnd w:id="3027"/>
    </w:p>
    <w:p w:rsidR="003D1507" w:rsidRDefault="003D1507" w:rsidP="002410D1">
      <w:pPr>
        <w:pStyle w:val="af6"/>
        <w:keepNext/>
        <w:rPr>
          <w:rtl/>
        </w:rPr>
      </w:pPr>
      <w:r w:rsidRPr="00CC13E0">
        <w:rPr>
          <w:rStyle w:val="TagStyle"/>
          <w:rtl/>
        </w:rPr>
        <w:t xml:space="preserve"> &lt;&lt; יור &gt;&gt;</w:t>
      </w:r>
      <w:r w:rsidRPr="00DF798A">
        <w:rPr>
          <w:rStyle w:val="TagStyle"/>
          <w:rtl/>
        </w:rPr>
        <w:t xml:space="preserve"> </w:t>
      </w:r>
      <w:r>
        <w:rPr>
          <w:rtl/>
        </w:rPr>
        <w:t>היו"ר ניסים ואטורי:</w:t>
      </w:r>
      <w:r w:rsidRPr="00DF798A">
        <w:rPr>
          <w:rStyle w:val="TagStyle"/>
          <w:rtl/>
        </w:rPr>
        <w:t xml:space="preserve"> </w:t>
      </w:r>
      <w:r w:rsidRPr="00CC13E0">
        <w:rPr>
          <w:rStyle w:val="TagStyle"/>
          <w:rtl/>
        </w:rPr>
        <w:t>&lt;&lt; יור &gt;&gt;</w:t>
      </w:r>
      <w:r>
        <w:rPr>
          <w:rtl/>
        </w:rPr>
        <w:t xml:space="preserve">  </w:t>
      </w:r>
    </w:p>
    <w:p w:rsidR="003D1507" w:rsidRDefault="003D1507" w:rsidP="00AC418C">
      <w:pPr>
        <w:rPr>
          <w:rtl/>
          <w:lang w:eastAsia="he-IL"/>
        </w:rPr>
      </w:pPr>
    </w:p>
    <w:p w:rsidR="003D1507" w:rsidRDefault="003D1507" w:rsidP="00AC418C">
      <w:pPr>
        <w:rPr>
          <w:rtl/>
          <w:lang w:eastAsia="he-IL"/>
        </w:rPr>
      </w:pPr>
      <w:bookmarkStart w:id="3028" w:name="_ETM_Q5_410000"/>
      <w:bookmarkEnd w:id="3028"/>
      <w:r>
        <w:rPr>
          <w:rFonts w:hint="cs"/>
          <w:rtl/>
          <w:lang w:eastAsia="he-IL"/>
        </w:rPr>
        <w:t xml:space="preserve">חברי הכנסת, סליחה, או </w:t>
      </w:r>
      <w:bookmarkStart w:id="3029" w:name="_ETM_Q5_410541"/>
      <w:bookmarkEnd w:id="3029"/>
      <w:r>
        <w:rPr>
          <w:rFonts w:hint="cs"/>
          <w:rtl/>
          <w:lang w:eastAsia="he-IL"/>
        </w:rPr>
        <w:t xml:space="preserve">מישהו ששומע </w:t>
      </w:r>
      <w:r w:rsidR="00AC418C">
        <w:rPr>
          <w:rFonts w:hint="cs"/>
          <w:rtl/>
          <w:lang w:eastAsia="he-IL"/>
        </w:rPr>
        <w:t>– – –</w:t>
      </w:r>
      <w:r>
        <w:rPr>
          <w:rFonts w:hint="cs"/>
          <w:rtl/>
          <w:lang w:eastAsia="he-IL"/>
        </w:rPr>
        <w:t xml:space="preserve"> </w:t>
      </w:r>
    </w:p>
    <w:p w:rsidR="003D1507" w:rsidRDefault="003D1507" w:rsidP="002410D1">
      <w:pPr>
        <w:rPr>
          <w:rtl/>
          <w:lang w:eastAsia="he-IL"/>
        </w:rPr>
      </w:pPr>
    </w:p>
    <w:p w:rsidR="003D1507" w:rsidRDefault="003D1507" w:rsidP="002410D1">
      <w:pPr>
        <w:pStyle w:val="af5"/>
        <w:keepNext/>
        <w:rPr>
          <w:rtl/>
        </w:rPr>
      </w:pPr>
      <w:bookmarkStart w:id="3030" w:name="ET_interruption_5084_4"/>
      <w:r w:rsidRPr="00CC13E0">
        <w:rPr>
          <w:rStyle w:val="TagStyle"/>
          <w:rtl/>
        </w:rPr>
        <w:t xml:space="preserve"> &lt;&lt; קריאה &gt;&gt;</w:t>
      </w:r>
      <w:r w:rsidRPr="00DF798A">
        <w:rPr>
          <w:rStyle w:val="TagStyle"/>
          <w:rtl/>
        </w:rPr>
        <w:t xml:space="preserve"> </w:t>
      </w:r>
      <w:r>
        <w:rPr>
          <w:rtl/>
        </w:rPr>
        <w:t>מיקי לוי (יש עתיד):</w:t>
      </w:r>
      <w:r w:rsidRPr="00DF798A">
        <w:rPr>
          <w:rStyle w:val="TagStyle"/>
          <w:rtl/>
        </w:rPr>
        <w:t xml:space="preserve"> </w:t>
      </w:r>
      <w:r w:rsidRPr="00CC13E0">
        <w:rPr>
          <w:rStyle w:val="TagStyle"/>
          <w:rtl/>
        </w:rPr>
        <w:t>&lt;&lt; קריאה &gt;&gt;</w:t>
      </w:r>
      <w:r>
        <w:rPr>
          <w:rtl/>
        </w:rPr>
        <w:t xml:space="preserve">  </w:t>
      </w:r>
      <w:bookmarkEnd w:id="3030"/>
    </w:p>
    <w:p w:rsidR="003D1507" w:rsidRDefault="003D1507" w:rsidP="00AC418C">
      <w:pPr>
        <w:rPr>
          <w:rtl/>
          <w:lang w:eastAsia="he-IL"/>
        </w:rPr>
      </w:pPr>
    </w:p>
    <w:p w:rsidR="003D1507" w:rsidRDefault="003D1507" w:rsidP="002410D1">
      <w:pPr>
        <w:rPr>
          <w:rtl/>
          <w:lang w:eastAsia="he-IL"/>
        </w:rPr>
      </w:pPr>
      <w:r>
        <w:rPr>
          <w:rFonts w:hint="cs"/>
          <w:rtl/>
          <w:lang w:eastAsia="he-IL"/>
        </w:rPr>
        <w:t>סליחה, אני מתנצל.</w:t>
      </w:r>
    </w:p>
    <w:p w:rsidR="003D1507" w:rsidRDefault="003D1507" w:rsidP="002410D1">
      <w:pPr>
        <w:rPr>
          <w:rtl/>
          <w:lang w:eastAsia="he-IL"/>
        </w:rPr>
      </w:pPr>
    </w:p>
    <w:p w:rsidR="003D1507" w:rsidRDefault="003D1507" w:rsidP="002410D1">
      <w:pPr>
        <w:pStyle w:val="af6"/>
        <w:keepNext/>
        <w:rPr>
          <w:rtl/>
        </w:rPr>
      </w:pPr>
      <w:r w:rsidRPr="00CC13E0">
        <w:rPr>
          <w:rStyle w:val="TagStyle"/>
          <w:rtl/>
        </w:rPr>
        <w:t xml:space="preserve"> &lt;&lt; יור &gt;&gt;</w:t>
      </w:r>
      <w:r w:rsidRPr="00DF798A">
        <w:rPr>
          <w:rStyle w:val="TagStyle"/>
          <w:rtl/>
        </w:rPr>
        <w:t xml:space="preserve"> </w:t>
      </w:r>
      <w:r>
        <w:rPr>
          <w:rtl/>
        </w:rPr>
        <w:t>היו"ר ניסים ואטורי:</w:t>
      </w:r>
      <w:r w:rsidRPr="00DF798A">
        <w:rPr>
          <w:rStyle w:val="TagStyle"/>
          <w:rtl/>
        </w:rPr>
        <w:t xml:space="preserve"> </w:t>
      </w:r>
      <w:r w:rsidRPr="00CC13E0">
        <w:rPr>
          <w:rStyle w:val="TagStyle"/>
          <w:rtl/>
        </w:rPr>
        <w:t>&lt;&lt; יור &gt;&gt;</w:t>
      </w:r>
      <w:r>
        <w:rPr>
          <w:rtl/>
        </w:rPr>
        <w:t xml:space="preserve">  </w:t>
      </w:r>
    </w:p>
    <w:p w:rsidR="003D1507" w:rsidRDefault="003D1507" w:rsidP="00AC418C">
      <w:pPr>
        <w:rPr>
          <w:rtl/>
          <w:lang w:eastAsia="he-IL"/>
        </w:rPr>
      </w:pPr>
    </w:p>
    <w:p w:rsidR="003D1507" w:rsidRDefault="003D1507" w:rsidP="002410D1">
      <w:pPr>
        <w:rPr>
          <w:rtl/>
          <w:lang w:eastAsia="he-IL"/>
        </w:rPr>
      </w:pPr>
      <w:bookmarkStart w:id="3031" w:name="_ETM_Q5_414000"/>
      <w:bookmarkEnd w:id="3031"/>
      <w:r>
        <w:rPr>
          <w:rFonts w:hint="cs"/>
          <w:rtl/>
          <w:lang w:eastAsia="he-IL"/>
        </w:rPr>
        <w:t xml:space="preserve">זה נשמע כמו </w:t>
      </w:r>
      <w:bookmarkStart w:id="3032" w:name="_ETM_Q5_413000"/>
      <w:bookmarkEnd w:id="3032"/>
      <w:r>
        <w:rPr>
          <w:rFonts w:hint="cs"/>
          <w:rtl/>
          <w:lang w:eastAsia="he-IL"/>
        </w:rPr>
        <w:t xml:space="preserve">טרנזיסטור של פעם. </w:t>
      </w:r>
    </w:p>
    <w:p w:rsidR="003D1507" w:rsidRDefault="003D1507" w:rsidP="002410D1">
      <w:pPr>
        <w:rPr>
          <w:rtl/>
          <w:lang w:eastAsia="he-IL"/>
        </w:rPr>
      </w:pPr>
    </w:p>
    <w:p w:rsidR="003D1507" w:rsidRDefault="003D1507" w:rsidP="002410D1">
      <w:pPr>
        <w:pStyle w:val="-"/>
        <w:keepNext/>
        <w:rPr>
          <w:rtl/>
        </w:rPr>
      </w:pPr>
      <w:bookmarkStart w:id="3033" w:name="ET_speakercontinue_6449_6"/>
      <w:r w:rsidRPr="00CC13E0">
        <w:rPr>
          <w:rStyle w:val="TagStyle"/>
          <w:rtl/>
        </w:rPr>
        <w:t xml:space="preserve"> &lt;&lt; דובר_המשך &gt;&gt;</w:t>
      </w:r>
      <w:r w:rsidRPr="00DF798A">
        <w:rPr>
          <w:rStyle w:val="TagStyle"/>
          <w:rtl/>
        </w:rPr>
        <w:t xml:space="preserve"> </w:t>
      </w:r>
      <w:r>
        <w:rPr>
          <w:rtl/>
        </w:rPr>
        <w:t>שר הרווחה והביטחון החברתי יעקב מרגי:</w:t>
      </w:r>
      <w:r w:rsidRPr="00DF798A">
        <w:rPr>
          <w:rStyle w:val="TagStyle"/>
          <w:rtl/>
        </w:rPr>
        <w:t xml:space="preserve"> </w:t>
      </w:r>
      <w:r w:rsidRPr="00CC13E0">
        <w:rPr>
          <w:rStyle w:val="TagStyle"/>
          <w:rtl/>
        </w:rPr>
        <w:t>&lt;&lt; דובר_המשך &gt;&gt;</w:t>
      </w:r>
      <w:r>
        <w:rPr>
          <w:rtl/>
        </w:rPr>
        <w:t xml:space="preserve">  </w:t>
      </w:r>
      <w:bookmarkEnd w:id="3033"/>
    </w:p>
    <w:p w:rsidR="003D1507" w:rsidRDefault="003D1507" w:rsidP="00AC418C">
      <w:pPr>
        <w:rPr>
          <w:rtl/>
          <w:lang w:eastAsia="he-IL"/>
        </w:rPr>
      </w:pPr>
    </w:p>
    <w:p w:rsidR="003D1507" w:rsidRDefault="003D1507" w:rsidP="000346E6">
      <w:pPr>
        <w:rPr>
          <w:rtl/>
          <w:lang w:eastAsia="he-IL"/>
        </w:rPr>
      </w:pPr>
      <w:r>
        <w:rPr>
          <w:rFonts w:hint="cs"/>
          <w:rtl/>
          <w:lang w:eastAsia="he-IL"/>
        </w:rPr>
        <w:t xml:space="preserve">העובדות והעובדים הסוציאליים </w:t>
      </w:r>
      <w:r w:rsidRPr="00DF798A">
        <w:rPr>
          <w:rFonts w:hint="cs"/>
          <w:rtl/>
          <w:lang w:eastAsia="he-IL"/>
        </w:rPr>
        <w:t xml:space="preserve">נמצאים בחזית העשייה מפרוץ מלחמת </w:t>
      </w:r>
      <w:r>
        <w:rPr>
          <w:rFonts w:hint="cs"/>
          <w:rtl/>
          <w:lang w:eastAsia="he-IL"/>
        </w:rPr>
        <w:t xml:space="preserve">חרבות הברזל. הם </w:t>
      </w:r>
      <w:bookmarkStart w:id="3034" w:name="_ETM_Q5_422000"/>
      <w:bookmarkEnd w:id="3034"/>
      <w:r>
        <w:rPr>
          <w:rFonts w:hint="cs"/>
          <w:rtl/>
          <w:lang w:eastAsia="he-IL"/>
        </w:rPr>
        <w:t xml:space="preserve">נחשפו לזוועות במלוא עוצמתן. </w:t>
      </w:r>
      <w:r w:rsidRPr="00DF798A">
        <w:rPr>
          <w:rtl/>
          <w:lang w:eastAsia="he-IL"/>
        </w:rPr>
        <w:t xml:space="preserve">כולנו </w:t>
      </w:r>
      <w:r>
        <w:rPr>
          <w:rFonts w:hint="cs"/>
          <w:rtl/>
          <w:lang w:eastAsia="he-IL"/>
        </w:rPr>
        <w:t xml:space="preserve">פגשנו אותם ואת עבודתם המסורה. הם </w:t>
      </w:r>
      <w:bookmarkStart w:id="3035" w:name="_ETM_Q5_432000"/>
      <w:bookmarkEnd w:id="3035"/>
      <w:r>
        <w:rPr>
          <w:rFonts w:hint="cs"/>
          <w:rtl/>
          <w:lang w:eastAsia="he-IL"/>
        </w:rPr>
        <w:t>התייצבו ראשונים ונרתמו למשימה</w:t>
      </w:r>
      <w:r w:rsidR="000346E6">
        <w:rPr>
          <w:rFonts w:hint="cs"/>
          <w:rtl/>
          <w:lang w:eastAsia="he-IL"/>
        </w:rPr>
        <w:t>.</w:t>
      </w:r>
      <w:r>
        <w:rPr>
          <w:rFonts w:hint="cs"/>
          <w:rtl/>
          <w:lang w:eastAsia="he-IL"/>
        </w:rPr>
        <w:t xml:space="preserve"> </w:t>
      </w:r>
      <w:r>
        <w:rPr>
          <w:rtl/>
          <w:lang w:eastAsia="he-IL"/>
        </w:rPr>
        <w:t>עזב</w:t>
      </w:r>
      <w:r>
        <w:rPr>
          <w:rFonts w:hint="cs"/>
          <w:rtl/>
          <w:lang w:eastAsia="he-IL"/>
        </w:rPr>
        <w:t xml:space="preserve">ו </w:t>
      </w:r>
      <w:r w:rsidRPr="00DF798A">
        <w:rPr>
          <w:rtl/>
          <w:lang w:eastAsia="he-IL"/>
        </w:rPr>
        <w:t>את הבתים והמשפחות של</w:t>
      </w:r>
      <w:r>
        <w:rPr>
          <w:rFonts w:hint="cs"/>
          <w:rtl/>
          <w:lang w:eastAsia="he-IL"/>
        </w:rPr>
        <w:t>ה</w:t>
      </w:r>
      <w:r w:rsidRPr="00DF798A">
        <w:rPr>
          <w:rtl/>
          <w:lang w:eastAsia="he-IL"/>
        </w:rPr>
        <w:t>ם</w:t>
      </w:r>
      <w:r>
        <w:rPr>
          <w:rFonts w:hint="cs"/>
          <w:rtl/>
          <w:lang w:eastAsia="he-IL"/>
        </w:rPr>
        <w:t>;</w:t>
      </w:r>
      <w:r w:rsidRPr="00DF798A">
        <w:rPr>
          <w:rFonts w:hint="cs"/>
          <w:rtl/>
          <w:lang w:eastAsia="he-IL"/>
        </w:rPr>
        <w:t xml:space="preserve"> חלקם</w:t>
      </w:r>
      <w:r>
        <w:rPr>
          <w:rFonts w:hint="cs"/>
          <w:rtl/>
          <w:lang w:eastAsia="he-IL"/>
        </w:rPr>
        <w:t xml:space="preserve"> פונו </w:t>
      </w:r>
      <w:r w:rsidRPr="00DF798A">
        <w:rPr>
          <w:rFonts w:hint="cs"/>
          <w:rtl/>
          <w:lang w:eastAsia="he-IL"/>
        </w:rPr>
        <w:t>ב</w:t>
      </w:r>
      <w:r w:rsidRPr="00DF798A">
        <w:rPr>
          <w:rtl/>
          <w:lang w:eastAsia="he-IL"/>
        </w:rPr>
        <w:t xml:space="preserve">עצמם </w:t>
      </w:r>
      <w:r w:rsidRPr="00DF798A">
        <w:rPr>
          <w:rFonts w:hint="cs"/>
          <w:rtl/>
          <w:lang w:eastAsia="he-IL"/>
        </w:rPr>
        <w:t>מהבתים</w:t>
      </w:r>
      <w:r>
        <w:rPr>
          <w:rFonts w:hint="cs"/>
          <w:rtl/>
          <w:lang w:eastAsia="he-IL"/>
        </w:rPr>
        <w:t xml:space="preserve">; </w:t>
      </w:r>
      <w:r w:rsidRPr="00DF798A">
        <w:rPr>
          <w:rFonts w:hint="cs"/>
          <w:rtl/>
          <w:lang w:eastAsia="he-IL"/>
        </w:rPr>
        <w:t>חל</w:t>
      </w:r>
      <w:r>
        <w:rPr>
          <w:rFonts w:hint="cs"/>
          <w:rtl/>
          <w:lang w:eastAsia="he-IL"/>
        </w:rPr>
        <w:t>ק</w:t>
      </w:r>
      <w:r w:rsidRPr="00DF798A">
        <w:rPr>
          <w:rFonts w:hint="cs"/>
          <w:rtl/>
          <w:lang w:eastAsia="he-IL"/>
        </w:rPr>
        <w:t>ם</w:t>
      </w:r>
      <w:r w:rsidRPr="00DF798A">
        <w:rPr>
          <w:rtl/>
          <w:lang w:eastAsia="he-IL"/>
        </w:rPr>
        <w:t xml:space="preserve"> חוו שכול במעגל הקרוב</w:t>
      </w:r>
      <w:r w:rsidRPr="00DF798A">
        <w:rPr>
          <w:rFonts w:hint="cs"/>
          <w:rtl/>
          <w:lang w:eastAsia="he-IL"/>
        </w:rPr>
        <w:t xml:space="preserve"> ו</w:t>
      </w:r>
      <w:r>
        <w:rPr>
          <w:rFonts w:hint="cs"/>
          <w:rtl/>
          <w:lang w:eastAsia="he-IL"/>
        </w:rPr>
        <w:t xml:space="preserve">בסובב, בקהילה; </w:t>
      </w:r>
      <w:bookmarkStart w:id="3036" w:name="_ETM_Q5_446000"/>
      <w:bookmarkEnd w:id="3036"/>
      <w:r w:rsidRPr="00DF798A">
        <w:rPr>
          <w:rFonts w:hint="cs"/>
          <w:rtl/>
          <w:lang w:eastAsia="he-IL"/>
        </w:rPr>
        <w:t>חלקם</w:t>
      </w:r>
      <w:r>
        <w:rPr>
          <w:rFonts w:hint="cs"/>
          <w:rtl/>
          <w:lang w:eastAsia="he-IL"/>
        </w:rPr>
        <w:t>,</w:t>
      </w:r>
      <w:r w:rsidRPr="00DF798A">
        <w:rPr>
          <w:rFonts w:hint="cs"/>
          <w:rtl/>
          <w:lang w:eastAsia="he-IL"/>
        </w:rPr>
        <w:t xml:space="preserve"> בני זוג</w:t>
      </w:r>
      <w:r>
        <w:rPr>
          <w:rFonts w:hint="cs"/>
          <w:rtl/>
          <w:lang w:eastAsia="he-IL"/>
        </w:rPr>
        <w:t>ם</w:t>
      </w:r>
      <w:r w:rsidRPr="00DF798A">
        <w:rPr>
          <w:rFonts w:hint="cs"/>
          <w:rtl/>
          <w:lang w:eastAsia="he-IL"/>
        </w:rPr>
        <w:t xml:space="preserve"> או ילד</w:t>
      </w:r>
      <w:r>
        <w:rPr>
          <w:rFonts w:hint="cs"/>
          <w:rtl/>
          <w:lang w:eastAsia="he-IL"/>
        </w:rPr>
        <w:t xml:space="preserve">יהם </w:t>
      </w:r>
      <w:r w:rsidRPr="00DF798A">
        <w:rPr>
          <w:rFonts w:hint="cs"/>
          <w:rtl/>
          <w:lang w:eastAsia="he-IL"/>
        </w:rPr>
        <w:t>התגייסו למילואים לסייע במאמץ המלחמתי.</w:t>
      </w:r>
      <w:r>
        <w:rPr>
          <w:rFonts w:hint="cs"/>
          <w:rtl/>
          <w:lang w:eastAsia="he-IL"/>
        </w:rPr>
        <w:t xml:space="preserve"> הם היו שם בשביל אזרחי ישראל, שהרגישו </w:t>
      </w:r>
      <w:bookmarkStart w:id="3037" w:name="_ETM_Q5_458000"/>
      <w:bookmarkEnd w:id="3037"/>
      <w:r>
        <w:rPr>
          <w:rFonts w:hint="cs"/>
          <w:rtl/>
          <w:lang w:eastAsia="he-IL"/>
        </w:rPr>
        <w:t xml:space="preserve">שנשדד מהם הכול. נשבר האמון – </w:t>
      </w:r>
      <w:r w:rsidRPr="00DF798A">
        <w:rPr>
          <w:rtl/>
          <w:lang w:eastAsia="he-IL"/>
        </w:rPr>
        <w:t xml:space="preserve">ברגעים הכי קריטיים </w:t>
      </w:r>
      <w:r>
        <w:rPr>
          <w:rFonts w:hint="cs"/>
          <w:rtl/>
          <w:lang w:eastAsia="he-IL"/>
        </w:rPr>
        <w:t xml:space="preserve">שהם היו צריכים את </w:t>
      </w:r>
      <w:bookmarkStart w:id="3038" w:name="_ETM_Q5_466000"/>
      <w:bookmarkEnd w:id="3038"/>
      <w:r>
        <w:rPr>
          <w:rFonts w:hint="cs"/>
          <w:rtl/>
          <w:lang w:eastAsia="he-IL"/>
        </w:rPr>
        <w:t xml:space="preserve">הריבון, הריבון לא היה שם </w:t>
      </w:r>
      <w:r>
        <w:rPr>
          <w:rtl/>
          <w:lang w:eastAsia="he-IL"/>
        </w:rPr>
        <w:t>בשבילם להגן עליהם</w:t>
      </w:r>
      <w:r>
        <w:rPr>
          <w:rFonts w:hint="cs"/>
          <w:rtl/>
          <w:lang w:eastAsia="he-IL"/>
        </w:rPr>
        <w:t xml:space="preserve"> ולהציל אותם. </w:t>
      </w:r>
      <w:bookmarkStart w:id="3039" w:name="_ETM_Q5_475000"/>
      <w:bookmarkEnd w:id="3039"/>
      <w:r>
        <w:rPr>
          <w:rFonts w:hint="cs"/>
          <w:rtl/>
          <w:lang w:eastAsia="he-IL"/>
        </w:rPr>
        <w:t>העובדים הסוציאליים הפיחו בהם תקו</w:t>
      </w:r>
      <w:r w:rsidRPr="00DF798A">
        <w:rPr>
          <w:rFonts w:hint="cs"/>
          <w:rtl/>
          <w:lang w:eastAsia="he-IL"/>
        </w:rPr>
        <w:t xml:space="preserve">וה, </w:t>
      </w:r>
      <w:r>
        <w:rPr>
          <w:rtl/>
          <w:lang w:eastAsia="he-IL"/>
        </w:rPr>
        <w:t>הענ</w:t>
      </w:r>
      <w:r>
        <w:rPr>
          <w:rFonts w:hint="cs"/>
          <w:rtl/>
          <w:lang w:eastAsia="he-IL"/>
        </w:rPr>
        <w:t xml:space="preserve">יקו </w:t>
      </w:r>
      <w:r w:rsidRPr="00DF798A">
        <w:rPr>
          <w:rtl/>
          <w:lang w:eastAsia="he-IL"/>
        </w:rPr>
        <w:t xml:space="preserve">להם עוגן ותמיכה ברגעים הקשים </w:t>
      </w:r>
      <w:r>
        <w:rPr>
          <w:rtl/>
          <w:lang w:eastAsia="he-IL"/>
        </w:rPr>
        <w:t>ביותר</w:t>
      </w:r>
      <w:r>
        <w:rPr>
          <w:rFonts w:hint="cs"/>
          <w:rtl/>
          <w:lang w:eastAsia="he-IL"/>
        </w:rPr>
        <w:t xml:space="preserve">, אם זה במרכז משפחות </w:t>
      </w:r>
      <w:bookmarkStart w:id="3040" w:name="_ETM_Q5_486000"/>
      <w:bookmarkEnd w:id="3040"/>
      <w:r>
        <w:rPr>
          <w:rFonts w:hint="cs"/>
          <w:rtl/>
          <w:lang w:eastAsia="he-IL"/>
        </w:rPr>
        <w:t>הנעדרים ובמוקד 105 האחוד והמשותף עם המשטרה, ובמחנה שורה, שלשם</w:t>
      </w:r>
      <w:bookmarkStart w:id="3041" w:name="_ETM_Q5_495000"/>
      <w:bookmarkEnd w:id="3041"/>
      <w:r>
        <w:rPr>
          <w:rFonts w:hint="cs"/>
          <w:rtl/>
          <w:lang w:eastAsia="he-IL"/>
        </w:rPr>
        <w:t>, לצערנו הרב, הגיעו גופות הנרצחים; ואם זה בליווי</w:t>
      </w:r>
      <w:bookmarkStart w:id="3042" w:name="_ETM_Q5_496000"/>
      <w:bookmarkEnd w:id="3042"/>
      <w:r>
        <w:rPr>
          <w:rFonts w:hint="cs"/>
          <w:rtl/>
          <w:lang w:eastAsia="he-IL"/>
        </w:rPr>
        <w:t xml:space="preserve"> והסיוע שהם העניקו לתושבים שפונו מבתיהם למלונות, מטבריה</w:t>
      </w:r>
      <w:bookmarkStart w:id="3043" w:name="_ETM_Q5_505000"/>
      <w:bookmarkEnd w:id="3043"/>
      <w:r>
        <w:rPr>
          <w:rFonts w:hint="cs"/>
          <w:rtl/>
          <w:lang w:eastAsia="he-IL"/>
        </w:rPr>
        <w:t xml:space="preserve"> שבצפון ועד אילת שבדרום – קיבלו אותם, עטפו אותם בחום, חיב</w:t>
      </w:r>
      <w:bookmarkStart w:id="3044" w:name="_ETM_Q5_512000"/>
      <w:bookmarkEnd w:id="3044"/>
      <w:r>
        <w:rPr>
          <w:rFonts w:hint="cs"/>
          <w:rtl/>
          <w:lang w:eastAsia="he-IL"/>
        </w:rPr>
        <w:t xml:space="preserve">קו אותם. העובדות הסוציאליות הקימו </w:t>
      </w:r>
      <w:r>
        <w:rPr>
          <w:rtl/>
          <w:lang w:eastAsia="he-IL"/>
        </w:rPr>
        <w:t>צוותי הודעות מרות בתוך המלונות</w:t>
      </w:r>
      <w:r>
        <w:rPr>
          <w:rFonts w:hint="cs"/>
          <w:rtl/>
          <w:lang w:eastAsia="he-IL"/>
        </w:rPr>
        <w:t xml:space="preserve"> – למרות שזאת לא הפרקטיקה </w:t>
      </w:r>
      <w:bookmarkStart w:id="3045" w:name="_ETM_Q5_518000"/>
      <w:bookmarkEnd w:id="3045"/>
      <w:r>
        <w:rPr>
          <w:rFonts w:hint="cs"/>
          <w:rtl/>
          <w:lang w:eastAsia="he-IL"/>
        </w:rPr>
        <w:t xml:space="preserve">שלהן, למרות שזה לא מתפקידן </w:t>
      </w:r>
      <w:r>
        <w:rPr>
          <w:rFonts w:hint="eastAsia"/>
          <w:rtl/>
          <w:lang w:eastAsia="he-IL"/>
        </w:rPr>
        <w:t>–</w:t>
      </w:r>
      <w:r>
        <w:rPr>
          <w:rFonts w:hint="cs"/>
          <w:rtl/>
          <w:lang w:eastAsia="he-IL"/>
        </w:rPr>
        <w:t xml:space="preserve"> </w:t>
      </w:r>
      <w:r>
        <w:rPr>
          <w:rtl/>
          <w:lang w:eastAsia="he-IL"/>
        </w:rPr>
        <w:t>וברגישות רבה בישרו למשפחות את הבשור</w:t>
      </w:r>
      <w:r>
        <w:rPr>
          <w:rFonts w:hint="cs"/>
          <w:rtl/>
          <w:lang w:eastAsia="he-IL"/>
        </w:rPr>
        <w:t>ות</w:t>
      </w:r>
      <w:r>
        <w:rPr>
          <w:rtl/>
          <w:lang w:eastAsia="he-IL"/>
        </w:rPr>
        <w:t xml:space="preserve"> הקש</w:t>
      </w:r>
      <w:r>
        <w:rPr>
          <w:rFonts w:hint="cs"/>
          <w:rtl/>
          <w:lang w:eastAsia="he-IL"/>
        </w:rPr>
        <w:t>ות</w:t>
      </w:r>
      <w:r>
        <w:rPr>
          <w:rtl/>
          <w:lang w:eastAsia="he-IL"/>
        </w:rPr>
        <w:t xml:space="preserve"> מכ</w:t>
      </w:r>
      <w:r>
        <w:rPr>
          <w:rFonts w:hint="cs"/>
          <w:rtl/>
          <w:lang w:eastAsia="he-IL"/>
        </w:rPr>
        <w:t>ו</w:t>
      </w:r>
      <w:r>
        <w:rPr>
          <w:rtl/>
          <w:lang w:eastAsia="he-IL"/>
        </w:rPr>
        <w:t>ל.</w:t>
      </w:r>
      <w:r>
        <w:rPr>
          <w:rFonts w:hint="cs"/>
          <w:rtl/>
          <w:lang w:eastAsia="he-IL"/>
        </w:rPr>
        <w:t xml:space="preserve"> גם העניקו </w:t>
      </w:r>
      <w:r>
        <w:rPr>
          <w:rtl/>
          <w:lang w:eastAsia="he-IL"/>
        </w:rPr>
        <w:t>תמיכה וליווי ליתומים שנותרו ללא אב ואם.</w:t>
      </w:r>
      <w:r>
        <w:rPr>
          <w:rFonts w:hint="cs"/>
          <w:rtl/>
          <w:lang w:eastAsia="he-IL"/>
        </w:rPr>
        <w:t xml:space="preserve"> </w:t>
      </w:r>
    </w:p>
    <w:p w:rsidR="003D1507" w:rsidRDefault="003D1507" w:rsidP="002410D1">
      <w:pPr>
        <w:rPr>
          <w:rtl/>
          <w:lang w:eastAsia="he-IL"/>
        </w:rPr>
      </w:pPr>
      <w:bookmarkStart w:id="3046" w:name="_ETM_Q5_515018"/>
      <w:bookmarkStart w:id="3047" w:name="_ETM_Q5_515088"/>
      <w:bookmarkEnd w:id="3046"/>
      <w:bookmarkEnd w:id="3047"/>
    </w:p>
    <w:p w:rsidR="003D1507" w:rsidRDefault="003D1507" w:rsidP="000346E6">
      <w:pPr>
        <w:rPr>
          <w:rtl/>
          <w:lang w:eastAsia="he-IL"/>
        </w:rPr>
      </w:pPr>
      <w:bookmarkStart w:id="3048" w:name="_ETM_Q5_515193"/>
      <w:bookmarkStart w:id="3049" w:name="_ETM_Q5_515247"/>
      <w:bookmarkEnd w:id="3048"/>
      <w:bookmarkEnd w:id="3049"/>
      <w:r>
        <w:rPr>
          <w:rFonts w:hint="cs"/>
          <w:rtl/>
          <w:lang w:eastAsia="he-IL"/>
        </w:rPr>
        <w:t>ו</w:t>
      </w:r>
      <w:r>
        <w:rPr>
          <w:rtl/>
          <w:lang w:eastAsia="he-IL"/>
        </w:rPr>
        <w:t xml:space="preserve">כמובן </w:t>
      </w:r>
      <w:r>
        <w:rPr>
          <w:rFonts w:hint="cs"/>
          <w:rtl/>
          <w:lang w:eastAsia="he-IL"/>
        </w:rPr>
        <w:t xml:space="preserve">– </w:t>
      </w:r>
      <w:r>
        <w:rPr>
          <w:rtl/>
          <w:lang w:eastAsia="he-IL"/>
        </w:rPr>
        <w:t>הסיוע והליווי הצמוד שה</w:t>
      </w:r>
      <w:r>
        <w:rPr>
          <w:rFonts w:hint="cs"/>
          <w:rtl/>
          <w:lang w:eastAsia="he-IL"/>
        </w:rPr>
        <w:t>ם העניקו וע</w:t>
      </w:r>
      <w:r>
        <w:rPr>
          <w:rtl/>
          <w:lang w:eastAsia="he-IL"/>
        </w:rPr>
        <w:t>דיין מעניקים</w:t>
      </w:r>
      <w:r>
        <w:rPr>
          <w:rFonts w:hint="cs"/>
          <w:rtl/>
          <w:lang w:eastAsia="he-IL"/>
        </w:rPr>
        <w:t xml:space="preserve"> ויעניקו</w:t>
      </w:r>
      <w:r>
        <w:rPr>
          <w:rtl/>
          <w:lang w:eastAsia="he-IL"/>
        </w:rPr>
        <w:t xml:space="preserve"> למשפחות החטופים ולחטופים ששבו ארצה</w:t>
      </w:r>
      <w:r w:rsidR="000346E6">
        <w:rPr>
          <w:rFonts w:hint="cs"/>
          <w:rtl/>
          <w:lang w:eastAsia="he-IL"/>
        </w:rPr>
        <w:t>:</w:t>
      </w:r>
      <w:r>
        <w:rPr>
          <w:rtl/>
          <w:lang w:eastAsia="he-IL"/>
        </w:rPr>
        <w:t xml:space="preserve"> </w:t>
      </w:r>
      <w:r>
        <w:rPr>
          <w:rFonts w:hint="cs"/>
          <w:rtl/>
          <w:lang w:eastAsia="he-IL"/>
        </w:rPr>
        <w:t xml:space="preserve">העובדות והעובדים הסוציאליים </w:t>
      </w:r>
      <w:r>
        <w:rPr>
          <w:rtl/>
          <w:lang w:eastAsia="he-IL"/>
        </w:rPr>
        <w:t>נערכ</w:t>
      </w:r>
      <w:r>
        <w:rPr>
          <w:rFonts w:hint="cs"/>
          <w:rtl/>
          <w:lang w:eastAsia="he-IL"/>
        </w:rPr>
        <w:t xml:space="preserve">ו </w:t>
      </w:r>
      <w:r>
        <w:rPr>
          <w:rtl/>
          <w:lang w:eastAsia="he-IL"/>
        </w:rPr>
        <w:t>מבעוד מועד לחזרתם והתמודד</w:t>
      </w:r>
      <w:r>
        <w:rPr>
          <w:rFonts w:hint="cs"/>
          <w:rtl/>
          <w:lang w:eastAsia="he-IL"/>
        </w:rPr>
        <w:t>ו</w:t>
      </w:r>
      <w:r>
        <w:rPr>
          <w:rtl/>
          <w:lang w:eastAsia="he-IL"/>
        </w:rPr>
        <w:t xml:space="preserve"> עם משימה שאף עו"ס בעולם לא התמודד איתה</w:t>
      </w:r>
      <w:r>
        <w:rPr>
          <w:rFonts w:hint="cs"/>
          <w:rtl/>
          <w:lang w:eastAsia="he-IL"/>
        </w:rPr>
        <w:t xml:space="preserve"> </w:t>
      </w:r>
      <w:r w:rsidR="000346E6">
        <w:rPr>
          <w:rFonts w:hint="eastAsia"/>
          <w:rtl/>
          <w:lang w:eastAsia="he-IL"/>
        </w:rPr>
        <w:t>–</w:t>
      </w:r>
      <w:r w:rsidR="000346E6">
        <w:rPr>
          <w:rFonts w:hint="cs"/>
          <w:rtl/>
          <w:lang w:eastAsia="he-IL"/>
        </w:rPr>
        <w:t xml:space="preserve"> </w:t>
      </w:r>
      <w:r>
        <w:rPr>
          <w:rtl/>
          <w:lang w:eastAsia="he-IL"/>
        </w:rPr>
        <w:t xml:space="preserve">ילדים, נשים וזקנים שנחטפו והוחזקו בידי ארגון טרור רצחני. </w:t>
      </w:r>
      <w:r>
        <w:rPr>
          <w:rFonts w:hint="cs"/>
          <w:rtl/>
          <w:lang w:eastAsia="he-IL"/>
        </w:rPr>
        <w:t xml:space="preserve">הם </w:t>
      </w:r>
      <w:bookmarkStart w:id="3050" w:name="_ETM_Q5_565000"/>
      <w:bookmarkEnd w:id="3050"/>
      <w:r>
        <w:rPr>
          <w:rFonts w:hint="cs"/>
          <w:rtl/>
          <w:lang w:eastAsia="he-IL"/>
        </w:rPr>
        <w:t xml:space="preserve">הביאו </w:t>
      </w:r>
      <w:r>
        <w:rPr>
          <w:rtl/>
          <w:lang w:eastAsia="he-IL"/>
        </w:rPr>
        <w:t>לידי ביטוי את האינטליגנציה הרגשית והפרקטיקה המקצועית של</w:t>
      </w:r>
      <w:r>
        <w:rPr>
          <w:rFonts w:hint="cs"/>
          <w:rtl/>
          <w:lang w:eastAsia="he-IL"/>
        </w:rPr>
        <w:t>ה</w:t>
      </w:r>
      <w:r>
        <w:rPr>
          <w:rtl/>
          <w:lang w:eastAsia="he-IL"/>
        </w:rPr>
        <w:t>ם למצב שלא חלמנו שנ</w:t>
      </w:r>
      <w:r>
        <w:rPr>
          <w:rFonts w:hint="cs"/>
          <w:rtl/>
          <w:lang w:eastAsia="he-IL"/>
        </w:rPr>
        <w:t>י</w:t>
      </w:r>
      <w:r>
        <w:rPr>
          <w:rtl/>
          <w:lang w:eastAsia="he-IL"/>
        </w:rPr>
        <w:t>אלץ להתמודד איתו</w:t>
      </w:r>
      <w:r>
        <w:rPr>
          <w:rFonts w:hint="cs"/>
          <w:rtl/>
          <w:lang w:eastAsia="he-IL"/>
        </w:rPr>
        <w:t xml:space="preserve">. ואתם, כן, העובדים הסוציאליים, </w:t>
      </w:r>
      <w:r>
        <w:rPr>
          <w:rtl/>
          <w:lang w:eastAsia="he-IL"/>
        </w:rPr>
        <w:t xml:space="preserve">עשיתם </w:t>
      </w:r>
      <w:r>
        <w:rPr>
          <w:rFonts w:hint="cs"/>
          <w:rtl/>
          <w:lang w:eastAsia="he-IL"/>
        </w:rPr>
        <w:t xml:space="preserve">זאת </w:t>
      </w:r>
      <w:r>
        <w:rPr>
          <w:rtl/>
          <w:lang w:eastAsia="he-IL"/>
        </w:rPr>
        <w:t>בהצלחה</w:t>
      </w:r>
      <w:r>
        <w:rPr>
          <w:rFonts w:hint="cs"/>
          <w:rtl/>
          <w:lang w:eastAsia="he-IL"/>
        </w:rPr>
        <w:t xml:space="preserve">. </w:t>
      </w:r>
    </w:p>
    <w:p w:rsidR="003D1507" w:rsidRDefault="003D1507" w:rsidP="002410D1">
      <w:pPr>
        <w:rPr>
          <w:rtl/>
          <w:lang w:eastAsia="he-IL"/>
        </w:rPr>
      </w:pPr>
      <w:bookmarkStart w:id="3051" w:name="_ETM_Q5_535754"/>
      <w:bookmarkStart w:id="3052" w:name="_ETM_Q5_535801"/>
      <w:bookmarkStart w:id="3053" w:name="_ETM_Q5_535896"/>
      <w:bookmarkEnd w:id="3051"/>
      <w:bookmarkEnd w:id="3052"/>
      <w:bookmarkEnd w:id="3053"/>
    </w:p>
    <w:p w:rsidR="000346E6" w:rsidRDefault="003D1507" w:rsidP="000346E6">
      <w:pPr>
        <w:rPr>
          <w:rtl/>
          <w:lang w:eastAsia="he-IL"/>
        </w:rPr>
      </w:pPr>
      <w:bookmarkStart w:id="3054" w:name="_ETM_Q5_535980"/>
      <w:bookmarkEnd w:id="3054"/>
      <w:r>
        <w:rPr>
          <w:rFonts w:hint="cs"/>
          <w:rtl/>
          <w:lang w:eastAsia="he-IL"/>
        </w:rPr>
        <w:t xml:space="preserve">החשיפה </w:t>
      </w:r>
      <w:bookmarkStart w:id="3055" w:name="_ETM_Q5_579000"/>
      <w:bookmarkEnd w:id="3055"/>
      <w:r>
        <w:rPr>
          <w:rFonts w:hint="cs"/>
          <w:rtl/>
          <w:lang w:eastAsia="he-IL"/>
        </w:rPr>
        <w:t xml:space="preserve">הגדולה והחיובית שאליה נחשפו בזמן המלחמה צריכה להימשך ולהתעצם אף </w:t>
      </w:r>
      <w:bookmarkStart w:id="3056" w:name="_ETM_Q5_585000"/>
      <w:bookmarkEnd w:id="3056"/>
      <w:r>
        <w:rPr>
          <w:rFonts w:hint="cs"/>
          <w:rtl/>
          <w:lang w:eastAsia="he-IL"/>
        </w:rPr>
        <w:t xml:space="preserve">בשגרה. לטעמי יש בזה אפילו קצת חמיצות: </w:t>
      </w:r>
      <w:bookmarkStart w:id="3057" w:name="_ETM_Q5_552201"/>
      <w:bookmarkEnd w:id="3057"/>
      <w:r>
        <w:rPr>
          <w:rFonts w:hint="cs"/>
          <w:rtl/>
          <w:lang w:eastAsia="he-IL"/>
        </w:rPr>
        <w:t>הרי זו אותה עבודה, זו אותה מסירות נפש, למה עד היום לא ידענו להרים אותם על נס? להעריך, להוקיר, להיאבק בשבילם? זה לא בשמיים. אני אומר לכם, רבותיי</w:t>
      </w:r>
      <w:bookmarkStart w:id="3058" w:name="_ETM_Q5_613000"/>
      <w:bookmarkEnd w:id="3058"/>
      <w:r>
        <w:rPr>
          <w:rFonts w:hint="cs"/>
          <w:rtl/>
          <w:lang w:eastAsia="he-IL"/>
        </w:rPr>
        <w:t>, חבריי חברי הכנסת, זה לא בשמיים. אנחנו פשוט צריכים</w:t>
      </w:r>
      <w:bookmarkStart w:id="3059" w:name="_ETM_Q5_619000"/>
      <w:bookmarkEnd w:id="3059"/>
      <w:r>
        <w:rPr>
          <w:rFonts w:hint="cs"/>
          <w:rtl/>
          <w:lang w:eastAsia="he-IL"/>
        </w:rPr>
        <w:t xml:space="preserve"> לשים זאת בסדר-היום הציבורי של הבית הזה, הבית המכובד </w:t>
      </w:r>
      <w:bookmarkStart w:id="3060" w:name="_ETM_Q5_623000"/>
      <w:bookmarkEnd w:id="3060"/>
      <w:r>
        <w:rPr>
          <w:rFonts w:hint="cs"/>
          <w:rtl/>
          <w:lang w:eastAsia="he-IL"/>
        </w:rPr>
        <w:t xml:space="preserve">הזה. הבית הזה הביא דברים טובים והישגים רבים לחברה הישראלית. אנחנו יודעים להביא את זה לכלל מעשה; צריך לרצות, </w:t>
      </w:r>
      <w:bookmarkStart w:id="3061" w:name="_ETM_Q5_634000"/>
      <w:bookmarkEnd w:id="3061"/>
      <w:r>
        <w:rPr>
          <w:rFonts w:hint="cs"/>
          <w:rtl/>
          <w:lang w:eastAsia="he-IL"/>
        </w:rPr>
        <w:t xml:space="preserve">צריך לשלב ידיים. אין שום סיבה שיהיו עובדות סוציאליות, כפי שאמרה חברת הכנסת לימור סון הר מלך, שלא יגמרו את החודש. אין שום סיבה, זה מקצוע ראוי </w:t>
      </w:r>
      <w:bookmarkStart w:id="3062" w:name="_ETM_Q5_656576"/>
      <w:bookmarkEnd w:id="3062"/>
      <w:r>
        <w:rPr>
          <w:rFonts w:hint="cs"/>
          <w:rtl/>
          <w:lang w:eastAsia="he-IL"/>
        </w:rPr>
        <w:t>ומכובד, שצריך להיות בקדמת הבמה של המקצועות</w:t>
      </w:r>
      <w:bookmarkStart w:id="3063" w:name="_ETM_Q5_661000"/>
      <w:bookmarkEnd w:id="3063"/>
      <w:r>
        <w:rPr>
          <w:rFonts w:hint="cs"/>
          <w:rtl/>
          <w:lang w:eastAsia="he-IL"/>
        </w:rPr>
        <w:t xml:space="preserve"> הראויים והמוערכים של החברה הישראלית. </w:t>
      </w:r>
      <w:bookmarkStart w:id="3064" w:name="_ETM_Q5_668000"/>
      <w:bookmarkEnd w:id="3064"/>
      <w:r>
        <w:rPr>
          <w:rFonts w:hint="cs"/>
          <w:rtl/>
          <w:lang w:eastAsia="he-IL"/>
        </w:rPr>
        <w:t xml:space="preserve">אם נשדר שזה מקצוע נדרש </w:t>
      </w:r>
      <w:bookmarkStart w:id="3065" w:name="_ETM_Q5_669000"/>
      <w:bookmarkEnd w:id="3065"/>
      <w:r>
        <w:rPr>
          <w:rFonts w:hint="cs"/>
          <w:rtl/>
          <w:lang w:eastAsia="he-IL"/>
        </w:rPr>
        <w:t xml:space="preserve">וחיובי ולא שוחק, שיש לו גם תמורה ותגמול, זה </w:t>
      </w:r>
      <w:bookmarkStart w:id="3066" w:name="_ETM_Q5_677000"/>
      <w:bookmarkEnd w:id="3066"/>
      <w:r>
        <w:rPr>
          <w:rFonts w:hint="cs"/>
          <w:rtl/>
          <w:lang w:eastAsia="he-IL"/>
        </w:rPr>
        <w:t>יצליח. נצליח למתג את המקצוע הזה. אם כל הזמן נשדר</w:t>
      </w:r>
      <w:bookmarkStart w:id="3067" w:name="_ETM_Q5_683000"/>
      <w:bookmarkEnd w:id="3067"/>
      <w:r>
        <w:rPr>
          <w:rFonts w:hint="cs"/>
          <w:rtl/>
          <w:lang w:eastAsia="he-IL"/>
        </w:rPr>
        <w:t xml:space="preserve"> </w:t>
      </w:r>
      <w:r>
        <w:rPr>
          <w:rtl/>
          <w:lang w:eastAsia="he-IL"/>
        </w:rPr>
        <w:t>–</w:t>
      </w:r>
      <w:r>
        <w:rPr>
          <w:rFonts w:hint="cs"/>
          <w:rtl/>
          <w:lang w:eastAsia="he-IL"/>
        </w:rPr>
        <w:t xml:space="preserve"> ויש קשיים, יש עומסים, אנחנו לא מתעלמים מכך, אנחנו </w:t>
      </w:r>
      <w:bookmarkStart w:id="3068" w:name="_ETM_Q5_691000"/>
      <w:bookmarkEnd w:id="3068"/>
      <w:r>
        <w:rPr>
          <w:rFonts w:hint="cs"/>
          <w:rtl/>
          <w:lang w:eastAsia="he-IL"/>
        </w:rPr>
        <w:t xml:space="preserve">עושים צעדים כדי להקל. </w:t>
      </w:r>
      <w:bookmarkStart w:id="3069" w:name="_ETM_Q5_695000"/>
      <w:bookmarkEnd w:id="3069"/>
    </w:p>
    <w:p w:rsidR="000346E6" w:rsidRDefault="000346E6" w:rsidP="003849D7">
      <w:pPr>
        <w:rPr>
          <w:rtl/>
          <w:lang w:eastAsia="he-IL"/>
        </w:rPr>
      </w:pPr>
    </w:p>
    <w:p w:rsidR="003D1507" w:rsidRDefault="003D1507" w:rsidP="003849D7">
      <w:pPr>
        <w:rPr>
          <w:rtl/>
        </w:rPr>
      </w:pPr>
      <w:r>
        <w:rPr>
          <w:rFonts w:hint="cs"/>
          <w:rtl/>
          <w:lang w:eastAsia="he-IL"/>
        </w:rPr>
        <w:t xml:space="preserve">אני אציין מה אנחנו עושים כדי להסיט ולהוריד מכלל המטלות של העובדת הסוציאלית דברים </w:t>
      </w:r>
      <w:bookmarkStart w:id="3070" w:name="_ETM_Q5_702000"/>
      <w:bookmarkEnd w:id="3070"/>
      <w:r>
        <w:rPr>
          <w:rFonts w:hint="cs"/>
          <w:rtl/>
          <w:lang w:eastAsia="he-IL"/>
        </w:rPr>
        <w:t xml:space="preserve">שהם לא בהכרח פרופסיונליים; </w:t>
      </w:r>
      <w:bookmarkStart w:id="3071" w:name="_ETM_Q5_706000"/>
      <w:bookmarkEnd w:id="3071"/>
      <w:r>
        <w:rPr>
          <w:rFonts w:hint="cs"/>
          <w:rtl/>
          <w:lang w:eastAsia="he-IL"/>
        </w:rPr>
        <w:t xml:space="preserve">לשים לידה את תומך העו"ס ואת העובד האדמיניסטרטיבי, שישיל ממנה את כל הדברים הלא-נצרכים </w:t>
      </w:r>
      <w:r>
        <w:rPr>
          <w:rFonts w:hint="eastAsia"/>
          <w:rtl/>
          <w:lang w:eastAsia="he-IL"/>
        </w:rPr>
        <w:t>–</w:t>
      </w:r>
      <w:r>
        <w:rPr>
          <w:rFonts w:hint="cs"/>
          <w:rtl/>
          <w:lang w:eastAsia="he-IL"/>
        </w:rPr>
        <w:t xml:space="preserve"> ביחד עם גיוס </w:t>
      </w:r>
      <w:bookmarkStart w:id="3072" w:name="_ETM_Q5_717000"/>
      <w:bookmarkEnd w:id="3072"/>
      <w:r>
        <w:rPr>
          <w:rFonts w:hint="cs"/>
          <w:rtl/>
          <w:lang w:eastAsia="he-IL"/>
        </w:rPr>
        <w:t xml:space="preserve">של תקנים וגיוס של עובדים סוציאליים נוספים. </w:t>
      </w:r>
      <w:bookmarkStart w:id="3073" w:name="_ETM_Q5_722000"/>
      <w:bookmarkEnd w:id="3073"/>
      <w:r>
        <w:rPr>
          <w:rFonts w:hint="cs"/>
          <w:rtl/>
          <w:lang w:eastAsia="he-IL"/>
        </w:rPr>
        <w:t xml:space="preserve">לכן אני אומר: </w:t>
      </w:r>
      <w:bookmarkStart w:id="3074" w:name="_ETM_Q5_721000"/>
      <w:bookmarkEnd w:id="3074"/>
      <w:r>
        <w:rPr>
          <w:rFonts w:hint="cs"/>
          <w:rtl/>
          <w:lang w:eastAsia="he-IL"/>
        </w:rPr>
        <w:t xml:space="preserve">מיתוג הולך עם גאוות יחידה. מיתוג לא הולך עם מסכנות, עם להתבכיין. זה מקצוע מתגמל, אם לא בשכר, בשלב הזה, אז </w:t>
      </w:r>
      <w:r w:rsidR="000346E6">
        <w:rPr>
          <w:rFonts w:hint="cs"/>
          <w:rtl/>
          <w:lang w:eastAsia="he-IL"/>
        </w:rPr>
        <w:t xml:space="preserve">הוא </w:t>
      </w:r>
      <w:r>
        <w:rPr>
          <w:rFonts w:hint="cs"/>
          <w:rtl/>
          <w:lang w:eastAsia="he-IL"/>
        </w:rPr>
        <w:t xml:space="preserve">מתגמל בהון האנושי, </w:t>
      </w:r>
      <w:bookmarkStart w:id="3075" w:name="_ETM_Q5_746000"/>
      <w:bookmarkEnd w:id="3075"/>
      <w:r>
        <w:rPr>
          <w:rFonts w:hint="cs"/>
          <w:rtl/>
          <w:lang w:eastAsia="he-IL"/>
        </w:rPr>
        <w:t>ובעזרת השם נצליח להביא את זה לכלל מעשה גם בתגמול הכספי.</w:t>
      </w:r>
      <w:bookmarkStart w:id="3076" w:name="_ETM_Q5_755000"/>
      <w:bookmarkEnd w:id="3076"/>
      <w:r>
        <w:rPr>
          <w:rFonts w:hint="cs"/>
          <w:rtl/>
          <w:lang w:eastAsia="he-IL"/>
        </w:rPr>
        <w:t xml:space="preserve"> </w:t>
      </w:r>
      <w:bookmarkStart w:id="3077" w:name="TOR_Q6"/>
      <w:bookmarkEnd w:id="3077"/>
      <w:r>
        <w:rPr>
          <w:rFonts w:hint="cs"/>
          <w:rtl/>
        </w:rPr>
        <w:t xml:space="preserve">הארגון השיג הישג אדיר בהסכם עם העובדים הסוציאליים. הייתה פעימה ראשונה. צריך להאיץ את הפעימה השנייה, לזרז, לגמור את הסיפור עם </w:t>
      </w:r>
      <w:bookmarkStart w:id="3078" w:name="_ETM_Q6_165300"/>
      <w:bookmarkEnd w:id="3078"/>
      <w:r>
        <w:rPr>
          <w:rFonts w:hint="cs"/>
          <w:rtl/>
        </w:rPr>
        <w:t xml:space="preserve">משרד האוצר וליישם את זה. </w:t>
      </w:r>
    </w:p>
    <w:p w:rsidR="003D1507" w:rsidRDefault="003D1507" w:rsidP="009635F5">
      <w:pPr>
        <w:rPr>
          <w:rtl/>
        </w:rPr>
      </w:pPr>
    </w:p>
    <w:p w:rsidR="003D1507" w:rsidRDefault="003D1507" w:rsidP="000346E6">
      <w:pPr>
        <w:rPr>
          <w:rtl/>
        </w:rPr>
      </w:pPr>
      <w:r>
        <w:rPr>
          <w:rFonts w:hint="cs"/>
          <w:rtl/>
        </w:rPr>
        <w:t xml:space="preserve">סוגיית המוגנות של העובדים הסוציאליים, שסבלנו ממנה שנים רבות, הושלמה, ברוך השם. אמרתי את זאת </w:t>
      </w:r>
      <w:bookmarkStart w:id="3079" w:name="_ETM_Q6_174494"/>
      <w:bookmarkEnd w:id="3079"/>
      <w:r>
        <w:rPr>
          <w:rFonts w:hint="cs"/>
          <w:rtl/>
        </w:rPr>
        <w:t xml:space="preserve">היום. אני מקבל פניות מראשי רשויות שרוצים להסתמך על המוגנות של מחלקות הרווחה גם בכלל העירייה. </w:t>
      </w:r>
      <w:bookmarkStart w:id="3080" w:name="_ETM_Q6_188276"/>
      <w:bookmarkEnd w:id="3080"/>
      <w:r>
        <w:rPr>
          <w:rFonts w:hint="cs"/>
          <w:rtl/>
        </w:rPr>
        <w:t>אנחנו, כמובן, עוטפים את זה ומגנים על זה בחרדת קודש, וטוב שכך. יחד עם סביבת עבודה</w:t>
      </w:r>
      <w:bookmarkStart w:id="3081" w:name="_ETM_Q6_197630"/>
      <w:bookmarkEnd w:id="3081"/>
      <w:r>
        <w:rPr>
          <w:rFonts w:hint="cs"/>
          <w:rtl/>
        </w:rPr>
        <w:t xml:space="preserve">, שכרגע אני לא מרוצה ממנה במחלקות השירותים החברתיים. אני חושב </w:t>
      </w:r>
      <w:bookmarkStart w:id="3082" w:name="_ETM_Q6_199332"/>
      <w:bookmarkEnd w:id="3082"/>
      <w:r>
        <w:rPr>
          <w:rFonts w:hint="cs"/>
          <w:rtl/>
        </w:rPr>
        <w:t xml:space="preserve">שמחלקות השירותים החברתיים ברשויות המקומיות צריכות להיות בסביבת עבודה נאה, מטופחת. חז"ל אומרים: שלושה </w:t>
      </w:r>
      <w:bookmarkStart w:id="3083" w:name="_ETM_Q6_207019"/>
      <w:bookmarkEnd w:id="3083"/>
      <w:r>
        <w:rPr>
          <w:rFonts w:hint="cs"/>
          <w:rtl/>
        </w:rPr>
        <w:t xml:space="preserve">דברים מרחיבים דעתו של אדם </w:t>
      </w:r>
      <w:r>
        <w:rPr>
          <w:rtl/>
        </w:rPr>
        <w:t>–</w:t>
      </w:r>
      <w:r>
        <w:rPr>
          <w:rFonts w:hint="cs"/>
          <w:rtl/>
        </w:rPr>
        <w:t xml:space="preserve"> דירה נאה, אישה נאה וכלים נאים. לכן, אנחנו נעשה הכול. כבר התחלנו במהלכים בתקציב 2024 לטפל לפחות ב-20 רשויות אדומות שמחלקות השירותים </w:t>
      </w:r>
      <w:bookmarkStart w:id="3084" w:name="_ETM_Q6_234375"/>
      <w:bookmarkEnd w:id="3084"/>
      <w:r>
        <w:rPr>
          <w:rFonts w:hint="cs"/>
          <w:rtl/>
        </w:rPr>
        <w:t xml:space="preserve">החברתיים שלהן נמצאות בתנאים קשים מאוד. נכתבו הקריטריונים. אנחנו נשיג את המשאבים </w:t>
      </w:r>
      <w:r w:rsidR="000346E6">
        <w:rPr>
          <w:rFonts w:hint="cs"/>
          <w:rtl/>
        </w:rPr>
        <w:t>ו</w:t>
      </w:r>
      <w:r>
        <w:rPr>
          <w:rFonts w:hint="cs"/>
          <w:rtl/>
        </w:rPr>
        <w:t xml:space="preserve">ניכנס לדיונים עם אותם ראשי רשויות. יבוא היום </w:t>
      </w:r>
      <w:r>
        <w:rPr>
          <w:rtl/>
        </w:rPr>
        <w:t>–</w:t>
      </w:r>
      <w:r>
        <w:rPr>
          <w:rFonts w:hint="cs"/>
          <w:rtl/>
        </w:rPr>
        <w:t xml:space="preserve"> ואני אומר לכם, הוא לא רחוק </w:t>
      </w:r>
      <w:r>
        <w:rPr>
          <w:rtl/>
        </w:rPr>
        <w:t>–</w:t>
      </w:r>
      <w:r>
        <w:rPr>
          <w:rFonts w:hint="cs"/>
          <w:rtl/>
        </w:rPr>
        <w:t xml:space="preserve"> יבוא היום שראשי רשויות יציגו את המחלקה לשירותים</w:t>
      </w:r>
      <w:bookmarkStart w:id="3085" w:name="_ETM_Q6_251684"/>
      <w:bookmarkEnd w:id="3085"/>
      <w:r>
        <w:rPr>
          <w:rFonts w:hint="cs"/>
          <w:rtl/>
        </w:rPr>
        <w:t xml:space="preserve"> חברתיים לפני מערכת החינוך שלהם. </w:t>
      </w:r>
    </w:p>
    <w:p w:rsidR="003D1507" w:rsidRDefault="003D1507" w:rsidP="009635F5">
      <w:pPr>
        <w:rPr>
          <w:rtl/>
        </w:rPr>
      </w:pPr>
    </w:p>
    <w:p w:rsidR="003D1507" w:rsidRDefault="003D1507" w:rsidP="002410D1">
      <w:pPr>
        <w:rPr>
          <w:rtl/>
        </w:rPr>
      </w:pPr>
      <w:r>
        <w:rPr>
          <w:rFonts w:hint="cs"/>
          <w:rtl/>
        </w:rPr>
        <w:t>הייתי יו"ר ועדת חינוך. יש פרוספקטים ש</w:t>
      </w:r>
      <w:r w:rsidR="000346E6">
        <w:rPr>
          <w:rFonts w:hint="cs"/>
          <w:rtl/>
        </w:rPr>
        <w:t xml:space="preserve">עליהם </w:t>
      </w:r>
      <w:r>
        <w:rPr>
          <w:rFonts w:hint="cs"/>
          <w:rtl/>
        </w:rPr>
        <w:t>הייתי אומר לאותם ראשי רשויות: אל תתרברבו. אבל זה אומר משהו.</w:t>
      </w:r>
      <w:bookmarkStart w:id="3086" w:name="_ETM_Q6_269661"/>
      <w:bookmarkEnd w:id="3086"/>
      <w:r>
        <w:rPr>
          <w:rFonts w:hint="cs"/>
          <w:rtl/>
        </w:rPr>
        <w:t xml:space="preserve"> האזרחים צריכים לדעת שיש להם מחלקה חזקה לשירותים חברתיים. זה החוסן שלהם. הם יכולים להיות בטוחים שברגעי משבר, </w:t>
      </w:r>
      <w:bookmarkStart w:id="3087" w:name="_ETM_Q6_279914"/>
      <w:bookmarkEnd w:id="3087"/>
      <w:r>
        <w:rPr>
          <w:rFonts w:hint="cs"/>
          <w:rtl/>
        </w:rPr>
        <w:t xml:space="preserve">שאני מקווה שלא יהיו, יש מי שיהיה שם, והוכיחו זאת </w:t>
      </w:r>
      <w:bookmarkStart w:id="3088" w:name="_ETM_Q6_281518"/>
      <w:bookmarkEnd w:id="3088"/>
      <w:r>
        <w:rPr>
          <w:rFonts w:hint="cs"/>
          <w:rtl/>
        </w:rPr>
        <w:t xml:space="preserve">העובדים והעובדות הסוציאליות. </w:t>
      </w:r>
      <w:bookmarkStart w:id="3089" w:name="_ETM_Q6_285465"/>
      <w:bookmarkEnd w:id="3089"/>
    </w:p>
    <w:p w:rsidR="003D1507" w:rsidRDefault="003D1507" w:rsidP="002410D1">
      <w:pPr>
        <w:rPr>
          <w:rtl/>
        </w:rPr>
      </w:pPr>
      <w:bookmarkStart w:id="3090" w:name="_ETM_Q6_285574"/>
      <w:bookmarkEnd w:id="3090"/>
    </w:p>
    <w:p w:rsidR="003D1507" w:rsidRDefault="003D1507" w:rsidP="002410D1">
      <w:pPr>
        <w:rPr>
          <w:rtl/>
        </w:rPr>
      </w:pPr>
      <w:bookmarkStart w:id="3091" w:name="_ETM_Q6_285623"/>
      <w:bookmarkStart w:id="3092" w:name="_ETM_Q6_285675"/>
      <w:bookmarkEnd w:id="3091"/>
      <w:bookmarkEnd w:id="3092"/>
      <w:r>
        <w:rPr>
          <w:rFonts w:hint="cs"/>
          <w:rtl/>
        </w:rPr>
        <w:t xml:space="preserve">הגדרנו את תומך העו"ס. הקמתי ועדה לניתוח עיסוקים ואפיון העיסוקים של העובדת הסוציאלית. זה לקראת גמר. עובדים ועובדות סוציאליות, זה היום שלכם. </w:t>
      </w:r>
      <w:bookmarkStart w:id="3093" w:name="_ETM_Q6_299006"/>
      <w:bookmarkEnd w:id="3093"/>
      <w:r>
        <w:rPr>
          <w:rFonts w:hint="cs"/>
          <w:rtl/>
        </w:rPr>
        <w:t xml:space="preserve">אנחנו, יחד עם כל החברה הישראלית, מצדיעים לכם על כל העשייה הברוכה בעבר, בהווה ובעתיד. </w:t>
      </w:r>
    </w:p>
    <w:p w:rsidR="003D1507" w:rsidRDefault="003D1507" w:rsidP="009635F5">
      <w:pPr>
        <w:rPr>
          <w:rtl/>
        </w:rPr>
      </w:pPr>
    </w:p>
    <w:p w:rsidR="003D1507" w:rsidRDefault="003D1507" w:rsidP="002410D1">
      <w:pPr>
        <w:rPr>
          <w:rtl/>
        </w:rPr>
      </w:pPr>
      <w:r>
        <w:rPr>
          <w:rFonts w:hint="cs"/>
          <w:rtl/>
        </w:rPr>
        <w:t>ואני אומר, בנימה אישית: אני גאה לעמוד בראש משרד הרווחה</w:t>
      </w:r>
      <w:r w:rsidR="000346E6">
        <w:rPr>
          <w:rFonts w:hint="cs"/>
          <w:rtl/>
        </w:rPr>
        <w:t>,</w:t>
      </w:r>
      <w:r>
        <w:rPr>
          <w:rFonts w:hint="cs"/>
          <w:rtl/>
        </w:rPr>
        <w:t xml:space="preserve"> שזכה לשבחים רבים על </w:t>
      </w:r>
      <w:bookmarkStart w:id="3094" w:name="_ETM_Q6_310442"/>
      <w:bookmarkEnd w:id="3094"/>
      <w:r>
        <w:rPr>
          <w:rFonts w:hint="cs"/>
          <w:rtl/>
        </w:rPr>
        <w:t xml:space="preserve">תפקודו בעת הזו, וכל זה לא היה קורה בלי עבודת הקודש של העובדות והעובדים הסוציאליים. כאן המקום להודות לכל עובדי המשרד, למנכ"ל מר ינון </w:t>
      </w:r>
      <w:bookmarkStart w:id="3095" w:name="_ETM_Q6_321487"/>
      <w:bookmarkEnd w:id="3095"/>
      <w:r>
        <w:rPr>
          <w:rFonts w:hint="cs"/>
          <w:rtl/>
        </w:rPr>
        <w:t>אהרוני; לשדרת הניהול המצוינת, מהסמנכ"לים, עובר דרך מנהלי המחוזות,</w:t>
      </w:r>
      <w:bookmarkStart w:id="3096" w:name="_ETM_Q6_330347"/>
      <w:bookmarkEnd w:id="3096"/>
      <w:r>
        <w:rPr>
          <w:rFonts w:hint="cs"/>
          <w:rtl/>
        </w:rPr>
        <w:t xml:space="preserve"> מנהלי האגפים, מנהלי התחומים ולכל עובדי המשרד. </w:t>
      </w:r>
      <w:bookmarkStart w:id="3097" w:name="_ETM_Q6_317956"/>
      <w:bookmarkStart w:id="3098" w:name="_ETM_Q6_318147"/>
      <w:bookmarkStart w:id="3099" w:name="_ETM_Q6_318168"/>
      <w:bookmarkStart w:id="3100" w:name="_ETM_Q6_318239"/>
      <w:bookmarkStart w:id="3101" w:name="_ETM_Q6_337150"/>
      <w:bookmarkStart w:id="3102" w:name="_ETM_Q6_337389"/>
      <w:bookmarkEnd w:id="3097"/>
      <w:bookmarkEnd w:id="3098"/>
      <w:bookmarkEnd w:id="3099"/>
      <w:bookmarkEnd w:id="3100"/>
      <w:r>
        <w:rPr>
          <w:rFonts w:hint="cs"/>
          <w:rtl/>
        </w:rPr>
        <w:t>זכינו</w:t>
      </w:r>
      <w:bookmarkEnd w:id="3101"/>
      <w:bookmarkEnd w:id="3102"/>
      <w:r>
        <w:rPr>
          <w:rFonts w:hint="cs"/>
          <w:rtl/>
        </w:rPr>
        <w:t xml:space="preserve">, אני </w:t>
      </w:r>
      <w:bookmarkStart w:id="3103" w:name="_ETM_Q6_336302"/>
      <w:bookmarkEnd w:id="3103"/>
      <w:r>
        <w:rPr>
          <w:rFonts w:hint="cs"/>
          <w:rtl/>
        </w:rPr>
        <w:t xml:space="preserve">אומר למדינת ישראל. אנחנו אוהבים לחבוט במגזר הציבורי. יש לו </w:t>
      </w:r>
      <w:bookmarkStart w:id="3104" w:name="_ETM_Q6_342185"/>
      <w:bookmarkEnd w:id="3104"/>
      <w:r>
        <w:rPr>
          <w:rFonts w:hint="cs"/>
          <w:rtl/>
        </w:rPr>
        <w:t>חולשות אובייקטיביות. למגזר</w:t>
      </w:r>
      <w:r w:rsidR="000346E6">
        <w:rPr>
          <w:rFonts w:hint="cs"/>
          <w:rtl/>
        </w:rPr>
        <w:t xml:space="preserve"> הציבורי יש חולשות אובייקטיביות,</w:t>
      </w:r>
      <w:r>
        <w:rPr>
          <w:rFonts w:hint="cs"/>
          <w:rtl/>
        </w:rPr>
        <w:t xml:space="preserve"> חלקן לא אובייקטיביות. </w:t>
      </w:r>
      <w:bookmarkStart w:id="3105" w:name="_ETM_Q6_346370"/>
      <w:bookmarkEnd w:id="3105"/>
      <w:r>
        <w:rPr>
          <w:rFonts w:hint="cs"/>
          <w:rtl/>
        </w:rPr>
        <w:t>ואני אומר לכם, חששתי בכניסתי למשרד שאני אצטרך להתמודד עם אותן חולשות. וברוך השם, ברוך השם, יש הון אנושי איכותי, שדרת ניהול</w:t>
      </w:r>
      <w:bookmarkStart w:id="3106" w:name="_ETM_Q6_361190"/>
      <w:bookmarkEnd w:id="3106"/>
      <w:r>
        <w:rPr>
          <w:rFonts w:hint="cs"/>
          <w:rtl/>
        </w:rPr>
        <w:t xml:space="preserve"> איכותית. אני לא מרגיש את החולשות האלה במשרד הרווחה. </w:t>
      </w:r>
      <w:r w:rsidR="000346E6">
        <w:rPr>
          <w:rFonts w:hint="cs"/>
          <w:rtl/>
        </w:rPr>
        <w:t xml:space="preserve">הוא </w:t>
      </w:r>
      <w:r>
        <w:rPr>
          <w:rFonts w:hint="cs"/>
          <w:rtl/>
        </w:rPr>
        <w:t>מתפקד</w:t>
      </w:r>
      <w:r w:rsidR="000346E6">
        <w:rPr>
          <w:rFonts w:hint="cs"/>
          <w:rtl/>
        </w:rPr>
        <w:t>,</w:t>
      </w:r>
      <w:r>
        <w:rPr>
          <w:rFonts w:hint="cs"/>
          <w:rtl/>
        </w:rPr>
        <w:t xml:space="preserve"> מקצועי. ואני אומר לכם, זו לא קלישאה </w:t>
      </w:r>
      <w:r>
        <w:rPr>
          <w:rtl/>
        </w:rPr>
        <w:t>–</w:t>
      </w:r>
      <w:r>
        <w:rPr>
          <w:rFonts w:hint="cs"/>
          <w:rtl/>
        </w:rPr>
        <w:t xml:space="preserve"> מה שעובד בשגרה יעבוד בחירום, וזה חומר </w:t>
      </w:r>
      <w:bookmarkStart w:id="3107" w:name="_ETM_Q6_376283"/>
      <w:bookmarkEnd w:id="3107"/>
      <w:r>
        <w:rPr>
          <w:rFonts w:hint="cs"/>
          <w:rtl/>
        </w:rPr>
        <w:t xml:space="preserve">למחשבה לכולם. אם משהו לא צלח במשרד ממשלתי כזה או </w:t>
      </w:r>
      <w:bookmarkStart w:id="3108" w:name="_ETM_Q6_378111"/>
      <w:bookmarkEnd w:id="3108"/>
      <w:r>
        <w:rPr>
          <w:rFonts w:hint="cs"/>
          <w:rtl/>
        </w:rPr>
        <w:t xml:space="preserve">אחר, תבדקו את השגרה שלכם. </w:t>
      </w:r>
    </w:p>
    <w:p w:rsidR="003D1507" w:rsidRDefault="003D1507" w:rsidP="009635F5">
      <w:pPr>
        <w:rPr>
          <w:rtl/>
        </w:rPr>
      </w:pPr>
    </w:p>
    <w:p w:rsidR="003D1507" w:rsidRDefault="003D1507" w:rsidP="00AC418C">
      <w:pPr>
        <w:rPr>
          <w:rtl/>
        </w:rPr>
      </w:pPr>
      <w:r>
        <w:rPr>
          <w:rFonts w:hint="cs"/>
          <w:rtl/>
        </w:rPr>
        <w:t>ואני מסיים בתפילה. כולי תקווה שכל החטופים יחזרו הביתה בריאים ושלמים בגופם ובנפשם</w:t>
      </w:r>
      <w:r w:rsidR="000346E6">
        <w:rPr>
          <w:rFonts w:hint="cs"/>
          <w:rtl/>
        </w:rPr>
        <w:t>, ו</w:t>
      </w:r>
      <w:r>
        <w:rPr>
          <w:rFonts w:hint="cs"/>
          <w:rtl/>
        </w:rPr>
        <w:t xml:space="preserve">כל החיילים יחזרו לביתם בריאים, שלמים, בגופם ובנפשם. למשפחות השכולות, חיבוק אמיץ, חם ואוהב. לפחות נצטרך כולנו </w:t>
      </w:r>
      <w:bookmarkStart w:id="3109" w:name="_ETM_Q6_406522"/>
      <w:bookmarkEnd w:id="3109"/>
      <w:r>
        <w:rPr>
          <w:rFonts w:hint="cs"/>
          <w:rtl/>
        </w:rPr>
        <w:t xml:space="preserve">להוכיח שקורבנכן לא היה לשווא. אני לא אומר </w:t>
      </w:r>
      <w:r w:rsidR="000346E6">
        <w:rPr>
          <w:rFonts w:hint="cs"/>
          <w:rtl/>
        </w:rPr>
        <w:t>"</w:t>
      </w:r>
      <w:r>
        <w:rPr>
          <w:rFonts w:hint="cs"/>
          <w:rtl/>
        </w:rPr>
        <w:t>חג שמח</w:t>
      </w:r>
      <w:r w:rsidR="000346E6">
        <w:rPr>
          <w:rFonts w:hint="cs"/>
          <w:rtl/>
        </w:rPr>
        <w:t>"</w:t>
      </w:r>
      <w:r>
        <w:rPr>
          <w:rFonts w:hint="cs"/>
          <w:rtl/>
        </w:rPr>
        <w:t xml:space="preserve">, אבל אני אומר לעובדים הסוציאליים: כן, בעת הזו אנחנו מצדיעים לכם. מצדיעים לכם, מכירים </w:t>
      </w:r>
      <w:bookmarkStart w:id="3110" w:name="_ETM_Q6_421505"/>
      <w:bookmarkEnd w:id="3110"/>
      <w:r>
        <w:rPr>
          <w:rFonts w:hint="cs"/>
          <w:rtl/>
        </w:rPr>
        <w:t>ומוקירים את עבודתכם המסורה. ואנחנו כאן</w:t>
      </w:r>
      <w:r w:rsidR="000346E6">
        <w:rPr>
          <w:rFonts w:hint="cs"/>
          <w:rtl/>
        </w:rPr>
        <w:t>, כפי שאמרתי,</w:t>
      </w:r>
      <w:r w:rsidR="00AC418C">
        <w:rPr>
          <w:rFonts w:hint="cs"/>
          <w:rtl/>
        </w:rPr>
        <w:t xml:space="preserve"> </w:t>
      </w:r>
      <w:r>
        <w:rPr>
          <w:rFonts w:hint="cs"/>
          <w:rtl/>
        </w:rPr>
        <w:t>כדי</w:t>
      </w:r>
      <w:r w:rsidR="000346E6">
        <w:rPr>
          <w:rFonts w:hint="cs"/>
          <w:rtl/>
        </w:rPr>
        <w:t xml:space="preserve"> ש</w:t>
      </w:r>
      <w:r>
        <w:rPr>
          <w:rFonts w:hint="cs"/>
          <w:rtl/>
        </w:rPr>
        <w:t xml:space="preserve">עם חזון </w:t>
      </w:r>
      <w:r w:rsidR="000346E6">
        <w:rPr>
          <w:rFonts w:hint="cs"/>
          <w:rtl/>
        </w:rPr>
        <w:t>נה</w:t>
      </w:r>
      <w:r>
        <w:rPr>
          <w:rFonts w:hint="cs"/>
          <w:rtl/>
        </w:rPr>
        <w:t xml:space="preserve">פוך את זה למקצוע בשורה הראשונה של המקצועות האיכותיים והמבוקשים והנדרשים במדינת ישראל. תודה רבה ליושב-ראש. תודה רבה לכולם. </w:t>
      </w:r>
    </w:p>
    <w:p w:rsidR="003D1507" w:rsidRDefault="003D1507" w:rsidP="009635F5">
      <w:pPr>
        <w:rPr>
          <w:rtl/>
        </w:rPr>
      </w:pPr>
    </w:p>
    <w:p w:rsidR="003D1507" w:rsidRDefault="003D1507" w:rsidP="002410D1">
      <w:pPr>
        <w:pStyle w:val="af6"/>
        <w:keepNext/>
        <w:rPr>
          <w:rtl/>
        </w:rPr>
      </w:pPr>
      <w:r w:rsidRPr="002C3014">
        <w:rPr>
          <w:rStyle w:val="TagStyle"/>
          <w:rtl/>
        </w:rPr>
        <w:t xml:space="preserve"> &lt;&lt; יור &gt;&gt; </w:t>
      </w:r>
      <w:r>
        <w:rPr>
          <w:rtl/>
        </w:rPr>
        <w:t>היו"ר ניסים ואטורי:</w:t>
      </w:r>
      <w:r w:rsidRPr="002C3014">
        <w:rPr>
          <w:rStyle w:val="TagStyle"/>
          <w:rtl/>
        </w:rPr>
        <w:t xml:space="preserve"> &lt;&lt; יור &gt;&gt;</w:t>
      </w:r>
      <w:r>
        <w:rPr>
          <w:rtl/>
        </w:rPr>
        <w:t xml:space="preserve">  </w:t>
      </w:r>
    </w:p>
    <w:p w:rsidR="003D1507" w:rsidRDefault="003D1507" w:rsidP="00AC418C">
      <w:pPr>
        <w:rPr>
          <w:rtl/>
          <w:lang w:eastAsia="he-IL"/>
        </w:rPr>
      </w:pPr>
    </w:p>
    <w:p w:rsidR="003D1507" w:rsidRDefault="003D1507" w:rsidP="003849D7">
      <w:pPr>
        <w:rPr>
          <w:rtl/>
          <w:lang w:eastAsia="he-IL"/>
        </w:rPr>
      </w:pPr>
      <w:r>
        <w:rPr>
          <w:rFonts w:hint="cs"/>
          <w:rtl/>
          <w:lang w:eastAsia="he-IL"/>
        </w:rPr>
        <w:t>תודה רבה.</w:t>
      </w:r>
    </w:p>
    <w:p w:rsidR="003D1507" w:rsidRDefault="003D1507" w:rsidP="002410D1">
      <w:pPr>
        <w:rPr>
          <w:rtl/>
          <w:lang w:eastAsia="he-IL"/>
        </w:rPr>
      </w:pPr>
      <w:bookmarkStart w:id="3111" w:name="_ETM_Q6_455029"/>
      <w:bookmarkStart w:id="3112" w:name="_ETM_Q6_455119"/>
      <w:bookmarkEnd w:id="3111"/>
      <w:bookmarkEnd w:id="3112"/>
    </w:p>
    <w:p w:rsidR="003D1507" w:rsidRDefault="003D1507" w:rsidP="003849D7">
      <w:pPr>
        <w:rPr>
          <w:rtl/>
          <w:lang w:eastAsia="he-IL"/>
        </w:rPr>
      </w:pPr>
      <w:bookmarkStart w:id="3113" w:name="_ETM_Q6_455173"/>
      <w:bookmarkStart w:id="3114" w:name="_ETM_Q6_455273"/>
      <w:bookmarkEnd w:id="3113"/>
      <w:bookmarkEnd w:id="3114"/>
      <w:r>
        <w:rPr>
          <w:rFonts w:hint="cs"/>
          <w:rtl/>
          <w:lang w:eastAsia="he-IL"/>
        </w:rPr>
        <w:t xml:space="preserve">אני מציין, </w:t>
      </w:r>
      <w:bookmarkStart w:id="3115" w:name="_ETM_Q6_438607"/>
      <w:bookmarkEnd w:id="3115"/>
      <w:r>
        <w:rPr>
          <w:rFonts w:hint="cs"/>
          <w:rtl/>
          <w:lang w:eastAsia="he-IL"/>
        </w:rPr>
        <w:t>לפני שאני מעביר לך את זכות הדיבור, שהיום יש 134</w:t>
      </w:r>
      <w:bookmarkStart w:id="3116" w:name="_ETM_Q6_442685"/>
      <w:bookmarkEnd w:id="3116"/>
      <w:r>
        <w:rPr>
          <w:rFonts w:hint="cs"/>
          <w:rtl/>
          <w:lang w:eastAsia="he-IL"/>
        </w:rPr>
        <w:t xml:space="preserve"> חטופים. שימו לב ביציע שיש לנו תמונות של החטופים בשתי</w:t>
      </w:r>
      <w:bookmarkStart w:id="3117" w:name="_ETM_Q6_446410"/>
      <w:bookmarkEnd w:id="3117"/>
      <w:r>
        <w:rPr>
          <w:rFonts w:hint="cs"/>
          <w:rtl/>
          <w:lang w:eastAsia="he-IL"/>
        </w:rPr>
        <w:t xml:space="preserve"> השורות הראשונות. אני מבקש לא להניח שם שום דבר, לא </w:t>
      </w:r>
      <w:bookmarkStart w:id="3118" w:name="_ETM_Q6_446235"/>
      <w:bookmarkEnd w:id="3118"/>
      <w:r>
        <w:rPr>
          <w:rFonts w:hint="cs"/>
          <w:rtl/>
          <w:lang w:eastAsia="he-IL"/>
        </w:rPr>
        <w:t xml:space="preserve">רגליים, ולכבד אותם. כך אנחנו רואים אותם מולנו כל </w:t>
      </w:r>
      <w:bookmarkStart w:id="3119" w:name="_ETM_Q6_449281"/>
      <w:bookmarkEnd w:id="3119"/>
      <w:r>
        <w:rPr>
          <w:rFonts w:hint="cs"/>
          <w:rtl/>
          <w:lang w:eastAsia="he-IL"/>
        </w:rPr>
        <w:t xml:space="preserve">הזמן ולא שוכחים.  </w:t>
      </w:r>
    </w:p>
    <w:p w:rsidR="003D1507" w:rsidRDefault="003D1507" w:rsidP="003849D7">
      <w:pPr>
        <w:rPr>
          <w:rtl/>
          <w:lang w:eastAsia="he-IL"/>
        </w:rPr>
      </w:pPr>
    </w:p>
    <w:p w:rsidR="003D1507" w:rsidRDefault="003D1507" w:rsidP="003849D7">
      <w:pPr>
        <w:rPr>
          <w:lang w:eastAsia="he-IL"/>
        </w:rPr>
      </w:pPr>
    </w:p>
    <w:p w:rsidR="003D1507" w:rsidRDefault="003D1507" w:rsidP="002410D1">
      <w:pPr>
        <w:pStyle w:val="a6"/>
        <w:rPr>
          <w:rtl/>
          <w:lang w:eastAsia="he-IL"/>
        </w:rPr>
      </w:pPr>
      <w:bookmarkStart w:id="3120" w:name="ET_subject_מסמכנים_שהונחו_על_שולחן_4"/>
      <w:r w:rsidRPr="002C3014">
        <w:rPr>
          <w:rStyle w:val="TagStyle"/>
          <w:rtl/>
        </w:rPr>
        <w:t xml:space="preserve"> &lt;&lt; נושא &gt;&gt; </w:t>
      </w:r>
      <w:bookmarkStart w:id="3121" w:name="_Toc161770487"/>
      <w:bookmarkStart w:id="3122" w:name="_Toc161771555"/>
      <w:bookmarkStart w:id="3123" w:name="_Toc161771841"/>
      <w:r>
        <w:rPr>
          <w:rtl/>
          <w:lang w:eastAsia="he-IL"/>
        </w:rPr>
        <w:t>מסמכים שהונחו על שולחן הכנסת</w:t>
      </w:r>
      <w:bookmarkEnd w:id="3121"/>
      <w:bookmarkEnd w:id="3122"/>
      <w:bookmarkEnd w:id="3123"/>
      <w:r w:rsidRPr="002C3014">
        <w:rPr>
          <w:rStyle w:val="TagStyle"/>
          <w:rtl/>
        </w:rPr>
        <w:t xml:space="preserve"> &lt;&lt; נושא &gt;&gt;</w:t>
      </w:r>
      <w:r>
        <w:rPr>
          <w:rtl/>
          <w:lang w:eastAsia="he-IL"/>
        </w:rPr>
        <w:t xml:space="preserve">  </w:t>
      </w:r>
      <w:bookmarkEnd w:id="3120"/>
    </w:p>
    <w:p w:rsidR="003D1507" w:rsidRDefault="003D1507" w:rsidP="002410D1">
      <w:pPr>
        <w:rPr>
          <w:rtl/>
          <w:lang w:eastAsia="he-IL"/>
        </w:rPr>
      </w:pPr>
    </w:p>
    <w:p w:rsidR="003D1507" w:rsidRDefault="003D1507" w:rsidP="002410D1">
      <w:pPr>
        <w:pStyle w:val="af6"/>
        <w:keepNext/>
        <w:rPr>
          <w:rtl/>
        </w:rPr>
      </w:pPr>
      <w:r w:rsidRPr="002C3014">
        <w:rPr>
          <w:rStyle w:val="TagStyle"/>
          <w:rtl/>
        </w:rPr>
        <w:t xml:space="preserve"> &lt;&lt; יור &gt;&gt; </w:t>
      </w:r>
      <w:r>
        <w:rPr>
          <w:rtl/>
        </w:rPr>
        <w:t>היו"ר ניסים ואטורי:</w:t>
      </w:r>
      <w:r w:rsidRPr="002C3014">
        <w:rPr>
          <w:rStyle w:val="TagStyle"/>
          <w:rtl/>
        </w:rPr>
        <w:t xml:space="preserve"> &lt;&lt; יור &gt;&gt;</w:t>
      </w:r>
      <w:r>
        <w:rPr>
          <w:rtl/>
        </w:rPr>
        <w:t xml:space="preserve">  </w:t>
      </w:r>
    </w:p>
    <w:p w:rsidR="003D1507" w:rsidRDefault="003D1507" w:rsidP="002410D1">
      <w:pPr>
        <w:rPr>
          <w:rtl/>
          <w:lang w:eastAsia="he-IL"/>
        </w:rPr>
      </w:pPr>
    </w:p>
    <w:p w:rsidR="003D1507" w:rsidRDefault="003D1507" w:rsidP="002410D1">
      <w:pPr>
        <w:rPr>
          <w:rtl/>
          <w:lang w:eastAsia="he-IL"/>
        </w:rPr>
      </w:pPr>
      <w:r>
        <w:rPr>
          <w:rFonts w:hint="cs"/>
          <w:rtl/>
          <w:lang w:eastAsia="he-IL"/>
        </w:rPr>
        <w:t xml:space="preserve">הודעה מטעם מזכירות הכנסת, בבקשה. </w:t>
      </w:r>
    </w:p>
    <w:p w:rsidR="003D1507" w:rsidRDefault="003D1507" w:rsidP="002410D1">
      <w:pPr>
        <w:rPr>
          <w:rtl/>
          <w:lang w:eastAsia="he-IL"/>
        </w:rPr>
      </w:pPr>
    </w:p>
    <w:p w:rsidR="003D1507" w:rsidRDefault="003D1507" w:rsidP="002410D1">
      <w:pPr>
        <w:pStyle w:val="a4"/>
        <w:keepNext/>
        <w:rPr>
          <w:rtl/>
        </w:rPr>
      </w:pPr>
      <w:bookmarkStart w:id="3124" w:name="ET_speaker_6316_6"/>
      <w:r w:rsidRPr="002C3014">
        <w:rPr>
          <w:rStyle w:val="TagStyle"/>
          <w:rtl/>
        </w:rPr>
        <w:t xml:space="preserve"> &lt;&lt; דובר &gt;&gt; </w:t>
      </w:r>
      <w:bookmarkStart w:id="3125" w:name="_Toc161770488"/>
      <w:bookmarkStart w:id="3126" w:name="_Toc161771556"/>
      <w:bookmarkStart w:id="3127" w:name="_Toc161771842"/>
      <w:r>
        <w:rPr>
          <w:rtl/>
        </w:rPr>
        <w:t>סגנית מזכיר הכנסת ראדה חסייסי:</w:t>
      </w:r>
      <w:bookmarkEnd w:id="3125"/>
      <w:bookmarkEnd w:id="3126"/>
      <w:bookmarkEnd w:id="3127"/>
      <w:r w:rsidRPr="002C3014">
        <w:rPr>
          <w:rStyle w:val="TagStyle"/>
          <w:rtl/>
        </w:rPr>
        <w:t xml:space="preserve"> &lt;&lt; דובר &gt;&gt;</w:t>
      </w:r>
      <w:r>
        <w:rPr>
          <w:rtl/>
        </w:rPr>
        <w:t xml:space="preserve">  </w:t>
      </w:r>
      <w:bookmarkEnd w:id="3124"/>
    </w:p>
    <w:p w:rsidR="003D1507" w:rsidRDefault="003D1507" w:rsidP="00AC418C">
      <w:pPr>
        <w:rPr>
          <w:rtl/>
          <w:lang w:eastAsia="he-IL"/>
        </w:rPr>
      </w:pPr>
    </w:p>
    <w:p w:rsidR="00AC418C" w:rsidRDefault="003D1507" w:rsidP="00AC418C">
      <w:pPr>
        <w:rPr>
          <w:rtl/>
          <w:lang w:eastAsia="he-IL"/>
        </w:rPr>
      </w:pPr>
      <w:r>
        <w:rPr>
          <w:rFonts w:hint="cs"/>
          <w:rtl/>
          <w:lang w:eastAsia="he-IL"/>
        </w:rPr>
        <w:t>תודה. ברשות יושב-ראש הישיבה, אני מתכבדת להודיעכם, כי הונחו היום על שולחן</w:t>
      </w:r>
      <w:bookmarkStart w:id="3128" w:name="_ETM_Q6_460301"/>
      <w:bookmarkEnd w:id="3128"/>
      <w:r>
        <w:rPr>
          <w:rFonts w:hint="cs"/>
          <w:rtl/>
          <w:lang w:eastAsia="he-IL"/>
        </w:rPr>
        <w:t xml:space="preserve"> הכנסת</w:t>
      </w:r>
      <w:r w:rsidR="003F32ED">
        <w:rPr>
          <w:rFonts w:hint="cs"/>
          <w:rtl/>
          <w:lang w:eastAsia="he-IL"/>
        </w:rPr>
        <w:t xml:space="preserve"> </w:t>
      </w:r>
      <w:r w:rsidR="00AC418C">
        <w:rPr>
          <w:rFonts w:hint="eastAsia"/>
          <w:rtl/>
          <w:lang w:eastAsia="he-IL"/>
        </w:rPr>
        <w:t xml:space="preserve">– </w:t>
      </w:r>
    </w:p>
    <w:p w:rsidR="00AC418C" w:rsidRDefault="00AC418C" w:rsidP="00AC418C">
      <w:pPr>
        <w:rPr>
          <w:rtl/>
          <w:lang w:eastAsia="he-IL"/>
        </w:rPr>
      </w:pPr>
    </w:p>
    <w:p w:rsidR="003D1507" w:rsidRDefault="003D1507" w:rsidP="00AC418C">
      <w:pPr>
        <w:rPr>
          <w:rtl/>
          <w:lang w:eastAsia="he-IL"/>
        </w:rPr>
      </w:pPr>
      <w:r>
        <w:rPr>
          <w:rFonts w:hint="cs"/>
          <w:rtl/>
          <w:lang w:eastAsia="he-IL"/>
        </w:rPr>
        <w:t>לקריאה שנייה ולקריאה שלישית</w:t>
      </w:r>
      <w:r w:rsidR="003F32ED">
        <w:rPr>
          <w:rFonts w:hint="cs"/>
          <w:rtl/>
          <w:lang w:eastAsia="he-IL"/>
        </w:rPr>
        <w:t>:</w:t>
      </w:r>
      <w:r>
        <w:rPr>
          <w:rFonts w:hint="cs"/>
          <w:rtl/>
          <w:lang w:eastAsia="he-IL"/>
        </w:rPr>
        <w:t xml:space="preserve"> הצעת חוק משפחות</w:t>
      </w:r>
      <w:bookmarkStart w:id="3129" w:name="_ETM_Q6_463817"/>
      <w:bookmarkEnd w:id="3129"/>
      <w:r>
        <w:rPr>
          <w:rFonts w:hint="cs"/>
          <w:rtl/>
          <w:lang w:eastAsia="he-IL"/>
        </w:rPr>
        <w:t xml:space="preserve"> חיילים שנספו במערכה (תגמולים ושיקום) (תיקון מס' 43), התשפ"ד</w:t>
      </w:r>
      <w:r>
        <w:rPr>
          <w:rtl/>
          <w:lang w:eastAsia="he-IL"/>
        </w:rPr>
        <w:t>–</w:t>
      </w:r>
      <w:bookmarkStart w:id="3130" w:name="_ETM_Q6_468535"/>
      <w:bookmarkEnd w:id="3130"/>
      <w:r>
        <w:rPr>
          <w:rFonts w:hint="cs"/>
          <w:rtl/>
          <w:lang w:eastAsia="he-IL"/>
        </w:rPr>
        <w:t xml:space="preserve">2024, שהחזירה ועדת העבודה והרווחה; הצעת חוק לתיקון ולהארכת תוקפן של תקנות שעת חירום (חרבות ברזל) (הארכת מעצר </w:t>
      </w:r>
      <w:bookmarkStart w:id="3131" w:name="_ETM_Q6_475668"/>
      <w:bookmarkEnd w:id="3131"/>
      <w:r>
        <w:rPr>
          <w:rFonts w:hint="cs"/>
          <w:rtl/>
          <w:lang w:eastAsia="he-IL"/>
        </w:rPr>
        <w:t>לחשוד בעבירת ביטחון) (תיקון), התשפ"ד</w:t>
      </w:r>
      <w:r>
        <w:rPr>
          <w:rtl/>
          <w:lang w:eastAsia="he-IL"/>
        </w:rPr>
        <w:t>–</w:t>
      </w:r>
      <w:r>
        <w:rPr>
          <w:rFonts w:hint="cs"/>
          <w:rtl/>
          <w:lang w:eastAsia="he-IL"/>
        </w:rPr>
        <w:t xml:space="preserve">2024, שהחזירה </w:t>
      </w:r>
      <w:bookmarkStart w:id="3132" w:name="_ETM_Q6_479538"/>
      <w:bookmarkEnd w:id="3132"/>
      <w:r>
        <w:rPr>
          <w:rFonts w:hint="cs"/>
          <w:rtl/>
          <w:lang w:eastAsia="he-IL"/>
        </w:rPr>
        <w:t xml:space="preserve">ועדת החוקה, חוק ומשפט. תודה. </w:t>
      </w:r>
    </w:p>
    <w:p w:rsidR="003D1507" w:rsidRDefault="003D1507" w:rsidP="002410D1">
      <w:pPr>
        <w:rPr>
          <w:rtl/>
          <w:lang w:eastAsia="he-IL"/>
        </w:rPr>
      </w:pPr>
    </w:p>
    <w:p w:rsidR="003D1507" w:rsidRDefault="003D1507" w:rsidP="002410D1">
      <w:pPr>
        <w:pStyle w:val="af6"/>
        <w:keepNext/>
        <w:rPr>
          <w:rtl/>
        </w:rPr>
      </w:pPr>
      <w:r w:rsidRPr="002C3014">
        <w:rPr>
          <w:rStyle w:val="TagStyle"/>
          <w:rtl/>
        </w:rPr>
        <w:t xml:space="preserve"> &lt;&lt; יור &gt;&gt; </w:t>
      </w:r>
      <w:r>
        <w:rPr>
          <w:rtl/>
        </w:rPr>
        <w:t>היו"ר ניסים ואטורי:</w:t>
      </w:r>
      <w:r w:rsidRPr="002C3014">
        <w:rPr>
          <w:rStyle w:val="TagStyle"/>
          <w:rtl/>
        </w:rPr>
        <w:t xml:space="preserve"> &lt;&lt; יור &gt;&gt;</w:t>
      </w:r>
      <w:r>
        <w:rPr>
          <w:rtl/>
        </w:rPr>
        <w:t xml:space="preserve">  </w:t>
      </w:r>
    </w:p>
    <w:p w:rsidR="003D1507" w:rsidRDefault="003D1507" w:rsidP="00AC418C">
      <w:pPr>
        <w:rPr>
          <w:rtl/>
          <w:lang w:eastAsia="he-IL"/>
        </w:rPr>
      </w:pPr>
    </w:p>
    <w:p w:rsidR="003D1507" w:rsidRDefault="003D1507" w:rsidP="002410D1">
      <w:pPr>
        <w:rPr>
          <w:rtl/>
          <w:lang w:eastAsia="he-IL"/>
        </w:rPr>
      </w:pPr>
      <w:r>
        <w:rPr>
          <w:rFonts w:hint="cs"/>
          <w:rtl/>
          <w:lang w:eastAsia="he-IL"/>
        </w:rPr>
        <w:t xml:space="preserve">תודה רבה. </w:t>
      </w:r>
    </w:p>
    <w:p w:rsidR="003D1507" w:rsidRDefault="003D1507" w:rsidP="003849D7">
      <w:pPr>
        <w:rPr>
          <w:rtl/>
          <w:lang w:eastAsia="he-IL"/>
        </w:rPr>
      </w:pPr>
    </w:p>
    <w:p w:rsidR="003D1507" w:rsidRDefault="003D1507" w:rsidP="003849D7">
      <w:pPr>
        <w:rPr>
          <w:lang w:eastAsia="he-IL"/>
        </w:rPr>
      </w:pPr>
    </w:p>
    <w:p w:rsidR="003D1507" w:rsidRDefault="003D1507" w:rsidP="002410D1">
      <w:pPr>
        <w:pStyle w:val="a6"/>
        <w:rPr>
          <w:rtl/>
          <w:lang w:eastAsia="he-IL"/>
        </w:rPr>
      </w:pPr>
      <w:bookmarkStart w:id="3133" w:name="ET_hatsach_642423_8"/>
      <w:r w:rsidRPr="002C3014">
        <w:rPr>
          <w:rStyle w:val="TagStyle"/>
          <w:rtl/>
        </w:rPr>
        <w:t xml:space="preserve"> &lt;&lt; הצח &gt;&gt; </w:t>
      </w:r>
      <w:bookmarkStart w:id="3134" w:name="_Toc161770489"/>
      <w:bookmarkStart w:id="3135" w:name="_Toc161771557"/>
      <w:bookmarkStart w:id="3136" w:name="_Toc161771843"/>
      <w:r>
        <w:rPr>
          <w:rtl/>
          <w:lang w:eastAsia="he-IL"/>
        </w:rPr>
        <w:t>הצעת חוק הכללת אמצעי זיהוי ביומטריים ונתוני זיהוי ביומטריים במסמכי זיהוי ובמאגר מידע (תיקון מס' 4 – הוראת שעה), התשפ"ד–2024</w:t>
      </w:r>
      <w:bookmarkEnd w:id="3134"/>
      <w:bookmarkEnd w:id="3135"/>
      <w:bookmarkEnd w:id="3136"/>
      <w:r w:rsidRPr="002C3014">
        <w:rPr>
          <w:rStyle w:val="TagStyle"/>
          <w:rtl/>
        </w:rPr>
        <w:t xml:space="preserve"> &lt;&lt; הצח &gt;&gt;</w:t>
      </w:r>
      <w:r>
        <w:rPr>
          <w:rtl/>
          <w:lang w:eastAsia="he-IL"/>
        </w:rPr>
        <w:t xml:space="preserve">  </w:t>
      </w:r>
      <w:bookmarkEnd w:id="3133"/>
    </w:p>
    <w:p w:rsidR="003D1507" w:rsidRDefault="003D1507" w:rsidP="003849D7">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מ/1727</w:t>
      </w:r>
      <w:r>
        <w:rPr>
          <w:rtl/>
          <w:lang w:eastAsia="he-IL"/>
        </w:rPr>
        <w:t>; דברי הכנסת, חוב'</w:t>
      </w:r>
      <w:r>
        <w:rPr>
          <w:rFonts w:hint="cs"/>
          <w:rtl/>
          <w:lang w:eastAsia="he-IL"/>
        </w:rPr>
        <w:t xml:space="preserve"> כ"ב</w:t>
      </w:r>
      <w:r>
        <w:rPr>
          <w:rtl/>
          <w:lang w:eastAsia="he-IL"/>
        </w:rPr>
        <w:t>, ישיבה</w:t>
      </w:r>
      <w:r>
        <w:rPr>
          <w:rFonts w:hint="cs"/>
          <w:rtl/>
          <w:lang w:eastAsia="he-IL"/>
        </w:rPr>
        <w:t xml:space="preserve"> 158</w:t>
      </w:r>
      <w:r>
        <w:rPr>
          <w:rtl/>
          <w:lang w:eastAsia="he-IL"/>
        </w:rPr>
        <w:t>; נספחות.</w:t>
      </w:r>
      <w:r>
        <w:rPr>
          <w:rFonts w:hint="cs"/>
          <w:rtl/>
          <w:lang w:eastAsia="he-IL"/>
        </w:rPr>
        <w:t>]</w:t>
      </w:r>
    </w:p>
    <w:p w:rsidR="003D1507" w:rsidRDefault="003D1507" w:rsidP="002410D1">
      <w:pPr>
        <w:pStyle w:val="-0"/>
        <w:rPr>
          <w:rtl/>
          <w:lang w:eastAsia="he-IL"/>
        </w:rPr>
      </w:pPr>
      <w:r>
        <w:rPr>
          <w:rtl/>
          <w:lang w:eastAsia="he-IL"/>
        </w:rPr>
        <w:t>(קריאה שנייה וקריאה שלישית)</w:t>
      </w:r>
    </w:p>
    <w:p w:rsidR="003D1507" w:rsidRDefault="003D1507" w:rsidP="00AC418C">
      <w:pPr>
        <w:rPr>
          <w:rtl/>
          <w:lang w:eastAsia="he-IL"/>
        </w:rPr>
      </w:pPr>
    </w:p>
    <w:p w:rsidR="003D1507" w:rsidRDefault="003D1507" w:rsidP="002410D1">
      <w:pPr>
        <w:pStyle w:val="af6"/>
        <w:keepNext/>
        <w:rPr>
          <w:rtl/>
        </w:rPr>
      </w:pPr>
      <w:r w:rsidRPr="002C3014">
        <w:rPr>
          <w:rStyle w:val="TagStyle"/>
          <w:rtl/>
        </w:rPr>
        <w:t xml:space="preserve"> &lt;&lt; יור &gt;&gt; </w:t>
      </w:r>
      <w:r>
        <w:rPr>
          <w:rtl/>
        </w:rPr>
        <w:t>היו"ר ניסים ואטורי:</w:t>
      </w:r>
      <w:r w:rsidRPr="002C3014">
        <w:rPr>
          <w:rStyle w:val="TagStyle"/>
          <w:rtl/>
        </w:rPr>
        <w:t xml:space="preserve"> &lt;&lt; יור &gt;&gt;</w:t>
      </w:r>
      <w:r>
        <w:rPr>
          <w:rtl/>
        </w:rPr>
        <w:t xml:space="preserve">  </w:t>
      </w:r>
    </w:p>
    <w:p w:rsidR="003D1507" w:rsidRDefault="003D1507" w:rsidP="00AC418C">
      <w:pPr>
        <w:rPr>
          <w:rtl/>
          <w:lang w:eastAsia="he-IL"/>
        </w:rPr>
      </w:pPr>
    </w:p>
    <w:p w:rsidR="003D1507" w:rsidRDefault="003D1507" w:rsidP="001F7E86">
      <w:pPr>
        <w:rPr>
          <w:rtl/>
          <w:lang w:eastAsia="he-IL"/>
        </w:rPr>
      </w:pPr>
      <w:r>
        <w:rPr>
          <w:rFonts w:hint="cs"/>
          <w:rtl/>
          <w:lang w:eastAsia="he-IL"/>
        </w:rPr>
        <w:t xml:space="preserve">חברי הכנסת, הנושא הבא על </w:t>
      </w:r>
      <w:bookmarkStart w:id="3137" w:name="_ETM_Q6_486012"/>
      <w:bookmarkEnd w:id="3137"/>
      <w:r>
        <w:rPr>
          <w:rFonts w:hint="cs"/>
          <w:rtl/>
          <w:lang w:eastAsia="he-IL"/>
        </w:rPr>
        <w:t xml:space="preserve">סדר-היום </w:t>
      </w:r>
      <w:r w:rsidR="001F7E86">
        <w:rPr>
          <w:rFonts w:hint="eastAsia"/>
          <w:rtl/>
          <w:lang w:eastAsia="he-IL"/>
        </w:rPr>
        <w:t xml:space="preserve">– </w:t>
      </w:r>
      <w:r>
        <w:rPr>
          <w:rFonts w:hint="cs"/>
          <w:rtl/>
          <w:lang w:eastAsia="he-IL"/>
        </w:rPr>
        <w:t xml:space="preserve">הצעת חוק </w:t>
      </w:r>
      <w:r>
        <w:rPr>
          <w:rtl/>
          <w:lang w:eastAsia="he-IL"/>
        </w:rPr>
        <w:t>הכללת אמצעי זיהוי ביומטריים ונתוני זיהוי ביומטריים במסמכי זיהוי ובמאגר מידע (תיקון מס' 4 – הוראת שעה), התשפ"ד–2024</w:t>
      </w:r>
      <w:r>
        <w:rPr>
          <w:rFonts w:hint="cs"/>
          <w:rtl/>
          <w:lang w:eastAsia="he-IL"/>
        </w:rPr>
        <w:t xml:space="preserve">, </w:t>
      </w:r>
      <w:r w:rsidR="001F7E86">
        <w:rPr>
          <w:rFonts w:hint="cs"/>
          <w:rtl/>
          <w:lang w:eastAsia="he-IL"/>
        </w:rPr>
        <w:t>ל</w:t>
      </w:r>
      <w:r>
        <w:rPr>
          <w:rFonts w:hint="cs"/>
          <w:rtl/>
          <w:lang w:eastAsia="he-IL"/>
        </w:rPr>
        <w:t xml:space="preserve">קריאה השנייה והשלישית. אני מזמין את יושב-ראש הוועדה המשותפת של ועדת החוקה, חוק ומשפט וועדת הפנים </w:t>
      </w:r>
      <w:bookmarkStart w:id="3138" w:name="_ETM_Q6_506167"/>
      <w:bookmarkEnd w:id="3138"/>
      <w:r>
        <w:rPr>
          <w:rFonts w:hint="cs"/>
          <w:rtl/>
          <w:lang w:eastAsia="he-IL"/>
        </w:rPr>
        <w:t xml:space="preserve">והגנת הסביבה וועדת המדע והטכנולוגיה, לפי חוק הכללת אמצעי זיהוי ביומטריים ונתוני זיהוי ביומטריים במסמכי זיהוי ובמאגר מידע, </w:t>
      </w:r>
      <w:bookmarkStart w:id="3139" w:name="_ETM_Q6_515847"/>
      <w:bookmarkEnd w:id="3139"/>
      <w:r>
        <w:rPr>
          <w:rFonts w:hint="cs"/>
          <w:rtl/>
          <w:lang w:eastAsia="he-IL"/>
        </w:rPr>
        <w:t>התשנ"ט</w:t>
      </w:r>
      <w:r>
        <w:rPr>
          <w:rtl/>
          <w:lang w:eastAsia="he-IL"/>
        </w:rPr>
        <w:t>–</w:t>
      </w:r>
      <w:r>
        <w:rPr>
          <w:rFonts w:hint="cs"/>
          <w:rtl/>
          <w:lang w:eastAsia="he-IL"/>
        </w:rPr>
        <w:t xml:space="preserve">2009, חבר הכנסת חנוך דב מלביצקי, להציג </w:t>
      </w:r>
      <w:bookmarkStart w:id="3140" w:name="_ETM_Q6_518296"/>
      <w:bookmarkEnd w:id="3140"/>
      <w:r>
        <w:rPr>
          <w:rFonts w:hint="cs"/>
          <w:rtl/>
          <w:lang w:eastAsia="he-IL"/>
        </w:rPr>
        <w:t xml:space="preserve">את הצעת החוק. בבקשה. </w:t>
      </w:r>
    </w:p>
    <w:p w:rsidR="003D1507" w:rsidRDefault="003D1507" w:rsidP="002410D1">
      <w:pPr>
        <w:rPr>
          <w:rtl/>
          <w:lang w:eastAsia="he-IL"/>
        </w:rPr>
      </w:pPr>
    </w:p>
    <w:p w:rsidR="003D1507" w:rsidRDefault="003D1507" w:rsidP="002410D1">
      <w:pPr>
        <w:pStyle w:val="a4"/>
        <w:keepNext/>
        <w:rPr>
          <w:rtl/>
        </w:rPr>
      </w:pPr>
      <w:bookmarkStart w:id="3141" w:name="ET_speaker_6534_10"/>
      <w:r w:rsidRPr="002C3014">
        <w:rPr>
          <w:rStyle w:val="TagStyle"/>
          <w:rtl/>
        </w:rPr>
        <w:t xml:space="preserve"> &lt;&lt; דובר &gt;&gt; </w:t>
      </w:r>
      <w:bookmarkStart w:id="3142" w:name="_Toc161770490"/>
      <w:bookmarkStart w:id="3143" w:name="_Toc161771558"/>
      <w:bookmarkStart w:id="3144" w:name="_Toc161771844"/>
      <w:r>
        <w:rPr>
          <w:rtl/>
        </w:rPr>
        <w:t>חנוך דב מלביצקי (יו"ר הוועדה המשותפת):</w:t>
      </w:r>
      <w:bookmarkEnd w:id="3142"/>
      <w:bookmarkEnd w:id="3143"/>
      <w:bookmarkEnd w:id="3144"/>
      <w:r w:rsidRPr="002C3014">
        <w:rPr>
          <w:rStyle w:val="TagStyle"/>
          <w:rtl/>
        </w:rPr>
        <w:t xml:space="preserve"> &lt;&lt; דובר &gt;&gt;</w:t>
      </w:r>
      <w:r>
        <w:rPr>
          <w:rtl/>
        </w:rPr>
        <w:t xml:space="preserve">  </w:t>
      </w:r>
      <w:bookmarkEnd w:id="3141"/>
    </w:p>
    <w:p w:rsidR="003D1507" w:rsidRDefault="003D1507" w:rsidP="00AC418C">
      <w:pPr>
        <w:rPr>
          <w:rtl/>
          <w:lang w:eastAsia="he-IL"/>
        </w:rPr>
      </w:pPr>
    </w:p>
    <w:p w:rsidR="003D1507" w:rsidRDefault="003D1507" w:rsidP="003F32ED">
      <w:pPr>
        <w:rPr>
          <w:rtl/>
          <w:lang w:eastAsia="he-IL"/>
        </w:rPr>
      </w:pPr>
      <w:r w:rsidRPr="00C34EAD">
        <w:rPr>
          <w:rFonts w:hint="cs"/>
          <w:rtl/>
          <w:lang w:eastAsia="he-IL"/>
        </w:rPr>
        <w:t>אדוני היושב-ראש, גברתי השרה, חבריי חברי הכנ</w:t>
      </w:r>
      <w:r>
        <w:rPr>
          <w:rFonts w:hint="cs"/>
          <w:rtl/>
          <w:lang w:eastAsia="he-IL"/>
        </w:rPr>
        <w:t>סת</w:t>
      </w:r>
      <w:r w:rsidRPr="00C34EAD">
        <w:rPr>
          <w:rFonts w:hint="cs"/>
          <w:rtl/>
          <w:lang w:eastAsia="he-IL"/>
        </w:rPr>
        <w:t>, אני מתכבד להביא בפני הכנסת</w:t>
      </w:r>
      <w:r>
        <w:rPr>
          <w:rFonts w:hint="cs"/>
          <w:rtl/>
          <w:lang w:eastAsia="he-IL"/>
        </w:rPr>
        <w:t xml:space="preserve"> </w:t>
      </w:r>
      <w:r w:rsidRPr="00C34EAD">
        <w:rPr>
          <w:rtl/>
          <w:lang w:eastAsia="he-IL"/>
        </w:rPr>
        <w:t xml:space="preserve">לקריאה השנייה והשלישית את </w:t>
      </w:r>
      <w:bookmarkStart w:id="3145" w:name="LGS_Name1"/>
      <w:r w:rsidRPr="00C34EAD">
        <w:rPr>
          <w:rFonts w:hint="cs"/>
          <w:rtl/>
          <w:lang w:eastAsia="he-IL"/>
        </w:rPr>
        <w:t>הצעת חוק הכללת אמצעי זיהוי ביומטריים ונתוני זיהוי ביומטריים במסמכי זיהוי ובמאגר מידע (תיקון מס' 4 – הוראת שעה), התשפ"ד–2024</w:t>
      </w:r>
      <w:bookmarkEnd w:id="3145"/>
      <w:r w:rsidRPr="00C34EAD">
        <w:rPr>
          <w:rFonts w:hint="cs"/>
          <w:rtl/>
          <w:lang w:eastAsia="he-IL"/>
        </w:rPr>
        <w:t>.</w:t>
      </w:r>
      <w:bookmarkStart w:id="3146" w:name="_ETM_Q6_547915"/>
      <w:bookmarkStart w:id="3147" w:name="_ETM_Q6_548059"/>
      <w:bookmarkEnd w:id="3146"/>
      <w:bookmarkEnd w:id="3147"/>
      <w:r w:rsidR="003F32ED">
        <w:rPr>
          <w:rFonts w:hint="cs"/>
          <w:rtl/>
          <w:lang w:eastAsia="he-IL"/>
        </w:rPr>
        <w:t xml:space="preserve"> </w:t>
      </w:r>
      <w:r w:rsidRPr="00C34EAD">
        <w:rPr>
          <w:rFonts w:ascii="David" w:hAnsi="David"/>
          <w:rtl/>
          <w:lang w:eastAsia="he-IL"/>
        </w:rPr>
        <w:t>הצעה זו היא הצעת חוק ממשלתית. היא אושרה בוועדה המשותפת לו</w:t>
      </w:r>
      <w:r>
        <w:rPr>
          <w:rFonts w:ascii="David" w:hAnsi="David" w:hint="cs"/>
          <w:rtl/>
          <w:lang w:eastAsia="he-IL"/>
        </w:rPr>
        <w:t>ו</w:t>
      </w:r>
      <w:r w:rsidRPr="00C34EAD">
        <w:rPr>
          <w:rFonts w:ascii="David" w:hAnsi="David"/>
          <w:rtl/>
          <w:lang w:eastAsia="he-IL"/>
        </w:rPr>
        <w:t xml:space="preserve">עדות </w:t>
      </w:r>
      <w:r w:rsidR="003F32ED">
        <w:rPr>
          <w:rFonts w:ascii="David" w:hAnsi="David" w:hint="cs"/>
          <w:rtl/>
          <w:lang w:eastAsia="he-IL"/>
        </w:rPr>
        <w:t>ה</w:t>
      </w:r>
      <w:r w:rsidRPr="00C34EAD">
        <w:rPr>
          <w:rFonts w:ascii="David" w:hAnsi="David"/>
          <w:rtl/>
          <w:lang w:eastAsia="he-IL"/>
        </w:rPr>
        <w:t xml:space="preserve">חוקה, חוק ומשפט, </w:t>
      </w:r>
      <w:r w:rsidR="003F32ED">
        <w:rPr>
          <w:rFonts w:ascii="David" w:hAnsi="David" w:hint="cs"/>
          <w:rtl/>
          <w:lang w:eastAsia="he-IL"/>
        </w:rPr>
        <w:t>ה</w:t>
      </w:r>
      <w:r w:rsidRPr="00C34EAD">
        <w:rPr>
          <w:rFonts w:ascii="David" w:hAnsi="David"/>
          <w:rtl/>
          <w:lang w:eastAsia="he-IL"/>
        </w:rPr>
        <w:t xml:space="preserve">פנים </w:t>
      </w:r>
      <w:r>
        <w:rPr>
          <w:rFonts w:ascii="David" w:hAnsi="David" w:hint="cs"/>
          <w:rtl/>
          <w:lang w:eastAsia="he-IL"/>
        </w:rPr>
        <w:t>ו</w:t>
      </w:r>
      <w:r w:rsidR="003F32ED">
        <w:rPr>
          <w:rFonts w:ascii="David" w:hAnsi="David" w:hint="cs"/>
          <w:rtl/>
          <w:lang w:eastAsia="he-IL"/>
        </w:rPr>
        <w:t>ה</w:t>
      </w:r>
      <w:r w:rsidRPr="00C34EAD">
        <w:rPr>
          <w:rFonts w:ascii="David" w:hAnsi="David"/>
          <w:rtl/>
          <w:lang w:eastAsia="he-IL"/>
        </w:rPr>
        <w:t>מדע ו</w:t>
      </w:r>
      <w:r w:rsidR="003F32ED">
        <w:rPr>
          <w:rFonts w:ascii="David" w:hAnsi="David" w:hint="cs"/>
          <w:rtl/>
          <w:lang w:eastAsia="he-IL"/>
        </w:rPr>
        <w:t>ה</w:t>
      </w:r>
      <w:r w:rsidRPr="00C34EAD">
        <w:rPr>
          <w:rFonts w:ascii="David" w:hAnsi="David"/>
          <w:rtl/>
          <w:lang w:eastAsia="he-IL"/>
        </w:rPr>
        <w:t xml:space="preserve">טכנולוגיה, אשר הוקמה בכנסת </w:t>
      </w:r>
      <w:r>
        <w:rPr>
          <w:rFonts w:ascii="David" w:hAnsi="David" w:hint="cs"/>
          <w:rtl/>
          <w:lang w:eastAsia="he-IL"/>
        </w:rPr>
        <w:t>העשרים-וחמש</w:t>
      </w:r>
      <w:r w:rsidRPr="00C34EAD">
        <w:rPr>
          <w:rFonts w:ascii="David" w:hAnsi="David"/>
          <w:rtl/>
          <w:lang w:eastAsia="he-IL"/>
        </w:rPr>
        <w:t xml:space="preserve"> בהתאם להוראות חוק הכללת אמצעי זיהוי ביומטריים ונתוני זיהוי ביומ</w:t>
      </w:r>
      <w:r>
        <w:rPr>
          <w:rFonts w:ascii="David" w:hAnsi="David"/>
          <w:rtl/>
          <w:lang w:eastAsia="he-IL"/>
        </w:rPr>
        <w:t>טריים במס</w:t>
      </w:r>
      <w:bookmarkStart w:id="3148" w:name="_ETM_Q6_572219"/>
      <w:bookmarkStart w:id="3149" w:name="_ETM_Q6_572248"/>
      <w:bookmarkEnd w:id="3148"/>
      <w:bookmarkEnd w:id="3149"/>
      <w:r>
        <w:rPr>
          <w:rFonts w:ascii="David" w:hAnsi="David"/>
          <w:rtl/>
          <w:lang w:eastAsia="he-IL"/>
        </w:rPr>
        <w:t xml:space="preserve">מכי זיהוי </w:t>
      </w:r>
      <w:bookmarkStart w:id="3150" w:name="_ETM_Q6_549864"/>
      <w:bookmarkStart w:id="3151" w:name="_ETM_Q6_550096"/>
      <w:r>
        <w:rPr>
          <w:rFonts w:ascii="David" w:hAnsi="David"/>
          <w:rtl/>
          <w:lang w:eastAsia="he-IL"/>
        </w:rPr>
        <w:t>ובמאגר מידע</w:t>
      </w:r>
      <w:bookmarkEnd w:id="3150"/>
      <w:bookmarkEnd w:id="3151"/>
      <w:r>
        <w:rPr>
          <w:rFonts w:ascii="David" w:hAnsi="David" w:hint="cs"/>
          <w:rtl/>
          <w:lang w:eastAsia="he-IL"/>
        </w:rPr>
        <w:t xml:space="preserve">. </w:t>
      </w:r>
      <w:r w:rsidRPr="00C34EAD">
        <w:rPr>
          <w:rFonts w:hint="cs"/>
          <w:rtl/>
          <w:lang w:eastAsia="he-IL"/>
        </w:rPr>
        <w:t>ההצעה עברה פה אחד ואין לה הסתייגויות</w:t>
      </w:r>
      <w:r>
        <w:rPr>
          <w:rFonts w:hint="cs"/>
          <w:rtl/>
          <w:lang w:eastAsia="he-IL"/>
        </w:rPr>
        <w:t xml:space="preserve">. </w:t>
      </w:r>
    </w:p>
    <w:p w:rsidR="003D1507" w:rsidRPr="00C34EAD" w:rsidRDefault="003D1507" w:rsidP="002410D1">
      <w:pPr>
        <w:rPr>
          <w:rtl/>
          <w:lang w:eastAsia="he-IL"/>
        </w:rPr>
      </w:pPr>
      <w:r w:rsidRPr="00C34EAD">
        <w:rPr>
          <w:rFonts w:hint="cs"/>
          <w:rtl/>
          <w:lang w:eastAsia="he-IL"/>
        </w:rPr>
        <w:t xml:space="preserve"> </w:t>
      </w:r>
    </w:p>
    <w:p w:rsidR="003D1507" w:rsidRDefault="003D1507" w:rsidP="00AC418C">
      <w:pPr>
        <w:rPr>
          <w:rFonts w:eastAsiaTheme="minorHAnsi"/>
          <w:rtl/>
        </w:rPr>
      </w:pPr>
      <w:r w:rsidRPr="00C34EAD">
        <w:rPr>
          <w:rFonts w:ascii="David" w:hAnsi="David" w:hint="cs"/>
          <w:rtl/>
          <w:lang w:eastAsia="he-IL"/>
        </w:rPr>
        <w:t>חוק זה בא לתת מענה ל</w:t>
      </w:r>
      <w:r>
        <w:rPr>
          <w:rFonts w:ascii="David" w:hAnsi="David" w:hint="cs"/>
          <w:rtl/>
          <w:lang w:eastAsia="he-IL"/>
        </w:rPr>
        <w:t>כמה</w:t>
      </w:r>
      <w:r w:rsidRPr="00C34EAD">
        <w:rPr>
          <w:rFonts w:ascii="David" w:hAnsi="David" w:hint="cs"/>
          <w:rtl/>
          <w:lang w:eastAsia="he-IL"/>
        </w:rPr>
        <w:t xml:space="preserve"> מצבים שהמדינה מתמודדת איתם בכל הנוגע להנפקת מסמכי זיהוי ודרכונים לאזרחים.</w:t>
      </w:r>
      <w:r>
        <w:rPr>
          <w:rFonts w:ascii="David" w:hAnsi="David" w:hint="cs"/>
          <w:rtl/>
          <w:lang w:eastAsia="he-IL"/>
        </w:rPr>
        <w:t xml:space="preserve"> </w:t>
      </w:r>
      <w:r w:rsidRPr="00C34EAD">
        <w:rPr>
          <w:rFonts w:ascii="David" w:eastAsiaTheme="minorHAnsi" w:hAnsi="David" w:hint="cs"/>
          <w:rtl/>
        </w:rPr>
        <w:t xml:space="preserve">ראשית, התושבים שפונו מבתיהם </w:t>
      </w:r>
      <w:r w:rsidRPr="00C34EAD">
        <w:rPr>
          <w:rFonts w:ascii="David" w:eastAsiaTheme="minorHAnsi" w:hAnsi="David"/>
          <w:rtl/>
        </w:rPr>
        <w:t>בעקבו</w:t>
      </w:r>
      <w:r w:rsidRPr="00C34EAD">
        <w:rPr>
          <w:rFonts w:ascii="David" w:eastAsiaTheme="minorHAnsi" w:hAnsi="David" w:hint="cs"/>
          <w:rtl/>
        </w:rPr>
        <w:t xml:space="preserve">ת אירועי 7 באוקטובר </w:t>
      </w:r>
      <w:r w:rsidRPr="00C34EAD">
        <w:rPr>
          <w:rFonts w:ascii="David" w:eastAsiaTheme="minorHAnsi" w:hAnsi="David"/>
          <w:rtl/>
        </w:rPr>
        <w:t>אינם</w:t>
      </w:r>
      <w:r w:rsidRPr="00C34EAD">
        <w:rPr>
          <w:rFonts w:ascii="David" w:eastAsiaTheme="minorHAnsi" w:hAnsi="David"/>
        </w:rPr>
        <w:t xml:space="preserve"> </w:t>
      </w:r>
      <w:r w:rsidRPr="00C34EAD">
        <w:rPr>
          <w:rFonts w:ascii="David" w:eastAsiaTheme="minorHAnsi" w:hAnsi="David"/>
          <w:rtl/>
        </w:rPr>
        <w:t>מצויים</w:t>
      </w:r>
      <w:r w:rsidRPr="00C34EAD">
        <w:rPr>
          <w:rFonts w:ascii="David" w:eastAsiaTheme="minorHAnsi" w:hAnsi="David"/>
        </w:rPr>
        <w:t xml:space="preserve"> </w:t>
      </w:r>
      <w:r w:rsidRPr="00C34EAD">
        <w:rPr>
          <w:rFonts w:ascii="David" w:eastAsiaTheme="minorHAnsi" w:hAnsi="David"/>
          <w:rtl/>
        </w:rPr>
        <w:t>בשגרה</w:t>
      </w:r>
      <w:r w:rsidRPr="00C34EAD">
        <w:rPr>
          <w:rFonts w:ascii="David" w:eastAsiaTheme="minorHAnsi" w:hAnsi="David"/>
        </w:rPr>
        <w:t xml:space="preserve"> </w:t>
      </w:r>
      <w:r w:rsidRPr="00C34EAD">
        <w:rPr>
          <w:rFonts w:ascii="David" w:eastAsiaTheme="minorHAnsi" w:hAnsi="David"/>
          <w:rtl/>
        </w:rPr>
        <w:t>המאפשרת</w:t>
      </w:r>
      <w:r w:rsidRPr="00C34EAD">
        <w:rPr>
          <w:rFonts w:ascii="David" w:eastAsiaTheme="minorHAnsi" w:hAnsi="David"/>
        </w:rPr>
        <w:t xml:space="preserve"> </w:t>
      </w:r>
      <w:r w:rsidRPr="00C34EAD">
        <w:rPr>
          <w:rFonts w:ascii="David" w:eastAsiaTheme="minorHAnsi" w:hAnsi="David"/>
          <w:rtl/>
        </w:rPr>
        <w:t>להם</w:t>
      </w:r>
      <w:r w:rsidRPr="00C34EAD">
        <w:rPr>
          <w:rFonts w:ascii="David" w:eastAsiaTheme="minorHAnsi" w:hAnsi="David"/>
        </w:rPr>
        <w:t xml:space="preserve"> </w:t>
      </w:r>
      <w:r w:rsidRPr="00C34EAD">
        <w:rPr>
          <w:rFonts w:ascii="David" w:eastAsiaTheme="minorHAnsi" w:hAnsi="David"/>
          <w:rtl/>
        </w:rPr>
        <w:t>להתייצב</w:t>
      </w:r>
      <w:r w:rsidRPr="00C34EAD">
        <w:rPr>
          <w:rFonts w:ascii="David" w:eastAsiaTheme="minorHAnsi" w:hAnsi="David" w:hint="cs"/>
          <w:rtl/>
        </w:rPr>
        <w:t xml:space="preserve"> </w:t>
      </w:r>
      <w:r w:rsidRPr="00C34EAD">
        <w:rPr>
          <w:rFonts w:ascii="David" w:eastAsiaTheme="minorHAnsi" w:hAnsi="David"/>
          <w:rtl/>
        </w:rPr>
        <w:t>בלשכות</w:t>
      </w:r>
      <w:r w:rsidRPr="00C34EAD">
        <w:rPr>
          <w:rFonts w:ascii="David" w:eastAsiaTheme="minorHAnsi" w:hAnsi="David"/>
        </w:rPr>
        <w:t xml:space="preserve"> </w:t>
      </w:r>
      <w:r w:rsidRPr="00C34EAD">
        <w:rPr>
          <w:rFonts w:ascii="David" w:eastAsiaTheme="minorHAnsi" w:hAnsi="David"/>
          <w:rtl/>
        </w:rPr>
        <w:t>רשות</w:t>
      </w:r>
      <w:r w:rsidRPr="00C34EAD">
        <w:rPr>
          <w:rFonts w:ascii="David" w:eastAsiaTheme="minorHAnsi" w:hAnsi="David"/>
        </w:rPr>
        <w:t xml:space="preserve"> </w:t>
      </w:r>
      <w:r w:rsidRPr="00C34EAD">
        <w:rPr>
          <w:rFonts w:ascii="David" w:eastAsiaTheme="minorHAnsi" w:hAnsi="David"/>
          <w:rtl/>
        </w:rPr>
        <w:t>האוכלוסין</w:t>
      </w:r>
      <w:r w:rsidRPr="00C34EAD">
        <w:rPr>
          <w:rFonts w:ascii="David" w:eastAsiaTheme="minorHAnsi" w:hAnsi="David"/>
        </w:rPr>
        <w:t xml:space="preserve"> </w:t>
      </w:r>
      <w:r w:rsidRPr="00C34EAD">
        <w:rPr>
          <w:rFonts w:ascii="David" w:eastAsiaTheme="minorHAnsi" w:hAnsi="David"/>
          <w:rtl/>
        </w:rPr>
        <w:t>לצורך</w:t>
      </w:r>
      <w:r w:rsidRPr="00C34EAD">
        <w:rPr>
          <w:rFonts w:ascii="David" w:eastAsiaTheme="minorHAnsi" w:hAnsi="David"/>
        </w:rPr>
        <w:t xml:space="preserve"> </w:t>
      </w:r>
      <w:r w:rsidRPr="00C34EAD">
        <w:rPr>
          <w:rFonts w:ascii="David" w:eastAsiaTheme="minorHAnsi" w:hAnsi="David"/>
          <w:rtl/>
        </w:rPr>
        <w:t>הנפקת</w:t>
      </w:r>
      <w:r w:rsidRPr="00C34EAD">
        <w:rPr>
          <w:rFonts w:ascii="David" w:eastAsiaTheme="minorHAnsi" w:hAnsi="David"/>
        </w:rPr>
        <w:t xml:space="preserve"> </w:t>
      </w:r>
      <w:r w:rsidRPr="00C34EAD">
        <w:rPr>
          <w:rFonts w:ascii="David" w:eastAsiaTheme="minorHAnsi" w:hAnsi="David"/>
          <w:rtl/>
        </w:rPr>
        <w:t>מסמכי</w:t>
      </w:r>
      <w:r w:rsidRPr="00C34EAD">
        <w:rPr>
          <w:rFonts w:ascii="David" w:eastAsiaTheme="minorHAnsi" w:hAnsi="David"/>
        </w:rPr>
        <w:t xml:space="preserve"> </w:t>
      </w:r>
      <w:r>
        <w:rPr>
          <w:rFonts w:ascii="David" w:eastAsiaTheme="minorHAnsi" w:hAnsi="David"/>
          <w:rtl/>
        </w:rPr>
        <w:t>זיהו</w:t>
      </w:r>
      <w:r>
        <w:rPr>
          <w:rFonts w:ascii="David" w:eastAsiaTheme="minorHAnsi" w:hAnsi="David" w:hint="cs"/>
          <w:rtl/>
        </w:rPr>
        <w:t xml:space="preserve">י. </w:t>
      </w:r>
      <w:bookmarkStart w:id="3152" w:name="_ETM_Q6_593053"/>
      <w:bookmarkStart w:id="3153" w:name="_ETM_Q6_593137"/>
      <w:bookmarkEnd w:id="3152"/>
      <w:bookmarkEnd w:id="3153"/>
      <w:r>
        <w:rPr>
          <w:rFonts w:ascii="David" w:eastAsiaTheme="minorHAnsi" w:hAnsi="David" w:hint="cs"/>
          <w:rtl/>
        </w:rPr>
        <w:t xml:space="preserve">כמו כן, בעקבות הלחימה </w:t>
      </w:r>
      <w:bookmarkStart w:id="3154" w:name="_ETM_Q6_593196"/>
      <w:bookmarkStart w:id="3155" w:name="_ETM_Q6_593410"/>
      <w:bookmarkEnd w:id="3154"/>
      <w:bookmarkEnd w:id="3155"/>
      <w:r>
        <w:rPr>
          <w:rFonts w:ascii="David" w:eastAsiaTheme="minorHAnsi" w:hAnsi="David" w:hint="cs"/>
          <w:rtl/>
        </w:rPr>
        <w:t>ג</w:t>
      </w:r>
      <w:r w:rsidRPr="00C34EAD">
        <w:rPr>
          <w:rFonts w:ascii="David" w:eastAsiaTheme="minorHAnsi" w:hAnsi="David"/>
          <w:rtl/>
        </w:rPr>
        <w:t>ויסו</w:t>
      </w:r>
      <w:r w:rsidRPr="00C34EAD">
        <w:rPr>
          <w:rFonts w:ascii="David" w:eastAsiaTheme="minorHAnsi" w:hAnsi="David"/>
        </w:rPr>
        <w:t xml:space="preserve"> </w:t>
      </w:r>
      <w:r w:rsidRPr="00C34EAD">
        <w:rPr>
          <w:rFonts w:ascii="David" w:eastAsiaTheme="minorHAnsi" w:hAnsi="David"/>
          <w:rtl/>
        </w:rPr>
        <w:t>חיילי</w:t>
      </w:r>
      <w:r w:rsidRPr="00C34EAD">
        <w:rPr>
          <w:rFonts w:ascii="David" w:eastAsiaTheme="minorHAnsi" w:hAnsi="David"/>
        </w:rPr>
        <w:t xml:space="preserve"> </w:t>
      </w:r>
      <w:r w:rsidRPr="00C34EAD">
        <w:rPr>
          <w:rFonts w:ascii="David" w:eastAsiaTheme="minorHAnsi" w:hAnsi="David"/>
          <w:rtl/>
        </w:rPr>
        <w:t>מילואים</w:t>
      </w:r>
      <w:r w:rsidRPr="00C34EAD">
        <w:rPr>
          <w:rFonts w:ascii="David" w:eastAsiaTheme="minorHAnsi" w:hAnsi="David"/>
        </w:rPr>
        <w:t xml:space="preserve"> </w:t>
      </w:r>
      <w:r w:rsidRPr="00C34EAD">
        <w:rPr>
          <w:rFonts w:ascii="David" w:eastAsiaTheme="minorHAnsi" w:hAnsi="David"/>
          <w:rtl/>
        </w:rPr>
        <w:t>רבים</w:t>
      </w:r>
      <w:r w:rsidRPr="00C34EAD">
        <w:rPr>
          <w:rFonts w:ascii="David" w:eastAsiaTheme="minorHAnsi" w:hAnsi="David" w:hint="cs"/>
          <w:rtl/>
        </w:rPr>
        <w:t xml:space="preserve">, </w:t>
      </w:r>
      <w:r w:rsidRPr="00C34EAD">
        <w:rPr>
          <w:rFonts w:ascii="David" w:eastAsiaTheme="minorHAnsi" w:hAnsi="David"/>
          <w:rtl/>
        </w:rPr>
        <w:t>אשר</w:t>
      </w:r>
      <w:r w:rsidRPr="00C34EAD">
        <w:rPr>
          <w:rFonts w:ascii="David" w:eastAsiaTheme="minorHAnsi" w:hAnsi="David"/>
        </w:rPr>
        <w:t xml:space="preserve"> </w:t>
      </w:r>
      <w:r w:rsidRPr="00C34EAD">
        <w:rPr>
          <w:rFonts w:ascii="David" w:eastAsiaTheme="minorHAnsi" w:hAnsi="David"/>
          <w:rtl/>
        </w:rPr>
        <w:t>גם</w:t>
      </w:r>
      <w:r w:rsidRPr="00C34EAD">
        <w:rPr>
          <w:rFonts w:ascii="David" w:eastAsiaTheme="minorHAnsi" w:hAnsi="David"/>
        </w:rPr>
        <w:t xml:space="preserve"> </w:t>
      </w:r>
      <w:r w:rsidRPr="00C34EAD">
        <w:rPr>
          <w:rFonts w:ascii="David" w:eastAsiaTheme="minorHAnsi" w:hAnsi="David"/>
          <w:rtl/>
        </w:rPr>
        <w:t>הם</w:t>
      </w:r>
      <w:r w:rsidRPr="00C34EAD">
        <w:rPr>
          <w:rFonts w:ascii="David" w:eastAsiaTheme="minorHAnsi" w:hAnsi="David"/>
        </w:rPr>
        <w:t xml:space="preserve"> </w:t>
      </w:r>
      <w:r w:rsidRPr="00C34EAD">
        <w:rPr>
          <w:rFonts w:ascii="David" w:eastAsiaTheme="minorHAnsi" w:hAnsi="David"/>
          <w:rtl/>
        </w:rPr>
        <w:t>אינם</w:t>
      </w:r>
      <w:r w:rsidRPr="00C34EAD">
        <w:rPr>
          <w:rFonts w:ascii="David" w:eastAsiaTheme="minorHAnsi" w:hAnsi="David"/>
        </w:rPr>
        <w:t xml:space="preserve"> </w:t>
      </w:r>
      <w:r w:rsidRPr="00C34EAD">
        <w:rPr>
          <w:rFonts w:ascii="David" w:eastAsiaTheme="minorHAnsi" w:hAnsi="David"/>
          <w:rtl/>
        </w:rPr>
        <w:t>מצויים</w:t>
      </w:r>
      <w:r w:rsidRPr="00C34EAD">
        <w:rPr>
          <w:rFonts w:ascii="David" w:eastAsiaTheme="minorHAnsi" w:hAnsi="David"/>
        </w:rPr>
        <w:t xml:space="preserve"> </w:t>
      </w:r>
      <w:r w:rsidRPr="00C34EAD">
        <w:rPr>
          <w:rFonts w:ascii="David" w:eastAsiaTheme="minorHAnsi" w:hAnsi="David"/>
          <w:rtl/>
        </w:rPr>
        <w:t>בשגרה</w:t>
      </w:r>
      <w:r w:rsidRPr="00C34EAD">
        <w:rPr>
          <w:rFonts w:ascii="David" w:eastAsiaTheme="minorHAnsi" w:hAnsi="David"/>
        </w:rPr>
        <w:t xml:space="preserve"> </w:t>
      </w:r>
      <w:r w:rsidRPr="00C34EAD">
        <w:rPr>
          <w:rFonts w:ascii="David" w:eastAsiaTheme="minorHAnsi" w:hAnsi="David"/>
          <w:rtl/>
        </w:rPr>
        <w:t>המאפשרת</w:t>
      </w:r>
      <w:r w:rsidRPr="00C34EAD">
        <w:rPr>
          <w:rFonts w:ascii="David" w:eastAsiaTheme="minorHAnsi" w:hAnsi="David"/>
        </w:rPr>
        <w:t xml:space="preserve"> </w:t>
      </w:r>
      <w:r w:rsidRPr="00C34EAD">
        <w:rPr>
          <w:rFonts w:ascii="David" w:eastAsiaTheme="minorHAnsi" w:hAnsi="David"/>
          <w:rtl/>
        </w:rPr>
        <w:t>התייצבות</w:t>
      </w:r>
      <w:r w:rsidRPr="00C34EAD">
        <w:rPr>
          <w:rFonts w:ascii="David" w:eastAsiaTheme="minorHAnsi" w:hAnsi="David" w:hint="cs"/>
          <w:rtl/>
        </w:rPr>
        <w:t xml:space="preserve"> </w:t>
      </w:r>
      <w:r w:rsidRPr="00C34EAD">
        <w:rPr>
          <w:rFonts w:ascii="David" w:eastAsiaTheme="minorHAnsi" w:hAnsi="David"/>
          <w:rtl/>
        </w:rPr>
        <w:t>בלשכות</w:t>
      </w:r>
      <w:r w:rsidRPr="00C34EAD">
        <w:rPr>
          <w:rFonts w:ascii="David" w:eastAsiaTheme="minorHAnsi" w:hAnsi="David"/>
        </w:rPr>
        <w:t xml:space="preserve"> </w:t>
      </w:r>
      <w:r w:rsidRPr="00C34EAD">
        <w:rPr>
          <w:rFonts w:ascii="David" w:eastAsiaTheme="minorHAnsi" w:hAnsi="David"/>
          <w:rtl/>
        </w:rPr>
        <w:t>רשות</w:t>
      </w:r>
      <w:r w:rsidRPr="00C34EAD">
        <w:rPr>
          <w:rFonts w:ascii="David" w:eastAsiaTheme="minorHAnsi" w:hAnsi="David"/>
        </w:rPr>
        <w:t xml:space="preserve"> </w:t>
      </w:r>
      <w:r w:rsidRPr="00C34EAD">
        <w:rPr>
          <w:rFonts w:ascii="David" w:eastAsiaTheme="minorHAnsi" w:hAnsi="David"/>
          <w:rtl/>
        </w:rPr>
        <w:t>האוכלוסין</w:t>
      </w:r>
      <w:r>
        <w:rPr>
          <w:rFonts w:ascii="David" w:eastAsiaTheme="minorHAnsi" w:hAnsi="David" w:hint="cs"/>
          <w:rtl/>
        </w:rPr>
        <w:t>,</w:t>
      </w:r>
      <w:r w:rsidRPr="00C34EAD">
        <w:rPr>
          <w:rFonts w:ascii="David" w:eastAsiaTheme="minorHAnsi" w:hAnsi="David"/>
        </w:rPr>
        <w:t xml:space="preserve"> </w:t>
      </w:r>
      <w:r w:rsidRPr="00C34EAD">
        <w:rPr>
          <w:rFonts w:ascii="David" w:eastAsiaTheme="minorHAnsi" w:hAnsi="David"/>
          <w:rtl/>
        </w:rPr>
        <w:t>לצורך</w:t>
      </w:r>
      <w:r w:rsidRPr="00C34EAD">
        <w:rPr>
          <w:rFonts w:ascii="David" w:eastAsiaTheme="minorHAnsi" w:hAnsi="David"/>
        </w:rPr>
        <w:t xml:space="preserve"> </w:t>
      </w:r>
      <w:r w:rsidRPr="00C34EAD">
        <w:rPr>
          <w:rFonts w:ascii="David" w:eastAsiaTheme="minorHAnsi" w:hAnsi="David"/>
          <w:rtl/>
        </w:rPr>
        <w:t>הנפקת</w:t>
      </w:r>
      <w:r w:rsidRPr="00C34EAD">
        <w:rPr>
          <w:rFonts w:ascii="David" w:eastAsiaTheme="minorHAnsi" w:hAnsi="David"/>
        </w:rPr>
        <w:t xml:space="preserve"> </w:t>
      </w:r>
      <w:r w:rsidRPr="00C34EAD">
        <w:rPr>
          <w:rFonts w:ascii="David" w:eastAsiaTheme="minorHAnsi" w:hAnsi="David"/>
          <w:rtl/>
        </w:rPr>
        <w:t>מסמכי</w:t>
      </w:r>
      <w:r w:rsidRPr="00C34EAD">
        <w:rPr>
          <w:rFonts w:ascii="David" w:eastAsiaTheme="minorHAnsi" w:hAnsi="David"/>
        </w:rPr>
        <w:t xml:space="preserve"> </w:t>
      </w:r>
      <w:r w:rsidRPr="00C34EAD">
        <w:rPr>
          <w:rFonts w:ascii="David" w:eastAsiaTheme="minorHAnsi" w:hAnsi="David"/>
          <w:rtl/>
        </w:rPr>
        <w:t>זיהוי</w:t>
      </w:r>
      <w:r w:rsidRPr="00C34EAD">
        <w:rPr>
          <w:rFonts w:ascii="David" w:eastAsiaTheme="minorHAnsi" w:hAnsi="David"/>
        </w:rPr>
        <w:t xml:space="preserve"> .</w:t>
      </w:r>
      <w:bookmarkStart w:id="3156" w:name="_ETM_Q6_595118"/>
      <w:bookmarkStart w:id="3157" w:name="_ETM_Q6_595234"/>
      <w:bookmarkEnd w:id="3156"/>
      <w:bookmarkEnd w:id="3157"/>
      <w:r>
        <w:rPr>
          <w:rFonts w:ascii="David" w:eastAsiaTheme="minorHAnsi" w:hAnsi="David" w:hint="cs"/>
          <w:rtl/>
        </w:rPr>
        <w:t xml:space="preserve">נוסף על </w:t>
      </w:r>
      <w:bookmarkStart w:id="3158" w:name="_ETM_Q6_598273"/>
      <w:bookmarkEnd w:id="3158"/>
      <w:r>
        <w:rPr>
          <w:rFonts w:ascii="David" w:eastAsiaTheme="minorHAnsi" w:hAnsi="David" w:hint="cs"/>
          <w:rtl/>
        </w:rPr>
        <w:t xml:space="preserve">כך, מצב החירום </w:t>
      </w:r>
      <w:r w:rsidRPr="00C34EAD">
        <w:rPr>
          <w:rFonts w:ascii="David" w:eastAsiaTheme="minorHAnsi" w:hAnsi="David"/>
          <w:rtl/>
        </w:rPr>
        <w:t>ונסיבותיו</w:t>
      </w:r>
      <w:r w:rsidRPr="00C34EAD">
        <w:rPr>
          <w:rFonts w:ascii="David" w:eastAsiaTheme="minorHAnsi" w:hAnsi="David"/>
        </w:rPr>
        <w:t xml:space="preserve"> </w:t>
      </w:r>
      <w:r w:rsidRPr="00C34EAD">
        <w:rPr>
          <w:rFonts w:ascii="David" w:eastAsiaTheme="minorHAnsi" w:hAnsi="David"/>
          <w:rtl/>
        </w:rPr>
        <w:t>גרמו</w:t>
      </w:r>
      <w:r w:rsidRPr="00C34EAD">
        <w:rPr>
          <w:rFonts w:ascii="David" w:eastAsiaTheme="minorHAnsi" w:hAnsi="David"/>
        </w:rPr>
        <w:t xml:space="preserve"> </w:t>
      </w:r>
      <w:r w:rsidRPr="00C34EAD">
        <w:rPr>
          <w:rFonts w:ascii="David" w:eastAsiaTheme="minorHAnsi" w:hAnsi="David"/>
          <w:rtl/>
        </w:rPr>
        <w:t>לסגירת</w:t>
      </w:r>
      <w:r w:rsidRPr="00C34EAD">
        <w:rPr>
          <w:rFonts w:ascii="David" w:eastAsiaTheme="minorHAnsi" w:hAnsi="David" w:hint="cs"/>
          <w:rtl/>
        </w:rPr>
        <w:t xml:space="preserve"> </w:t>
      </w:r>
      <w:r w:rsidRPr="00C34EAD">
        <w:rPr>
          <w:rFonts w:ascii="David" w:eastAsiaTheme="minorHAnsi" w:hAnsi="David"/>
          <w:rtl/>
        </w:rPr>
        <w:t>חלק</w:t>
      </w:r>
      <w:r w:rsidRPr="00C34EAD">
        <w:rPr>
          <w:rFonts w:ascii="David" w:eastAsiaTheme="minorHAnsi" w:hAnsi="David"/>
        </w:rPr>
        <w:t xml:space="preserve"> </w:t>
      </w:r>
      <w:r w:rsidRPr="00C34EAD">
        <w:rPr>
          <w:rFonts w:ascii="David" w:eastAsiaTheme="minorHAnsi" w:hAnsi="David"/>
          <w:rtl/>
        </w:rPr>
        <w:t>מלשכות</w:t>
      </w:r>
      <w:r w:rsidRPr="00C34EAD">
        <w:rPr>
          <w:rFonts w:ascii="David" w:eastAsiaTheme="minorHAnsi" w:hAnsi="David"/>
        </w:rPr>
        <w:t xml:space="preserve"> </w:t>
      </w:r>
      <w:r w:rsidRPr="00C34EAD">
        <w:rPr>
          <w:rFonts w:ascii="David" w:eastAsiaTheme="minorHAnsi" w:hAnsi="David"/>
          <w:rtl/>
        </w:rPr>
        <w:t>רשות</w:t>
      </w:r>
      <w:r w:rsidRPr="00C34EAD">
        <w:rPr>
          <w:rFonts w:ascii="David" w:eastAsiaTheme="minorHAnsi" w:hAnsi="David"/>
        </w:rPr>
        <w:t xml:space="preserve"> </w:t>
      </w:r>
      <w:r w:rsidRPr="00C34EAD">
        <w:rPr>
          <w:rFonts w:ascii="David" w:eastAsiaTheme="minorHAnsi" w:hAnsi="David"/>
          <w:rtl/>
        </w:rPr>
        <w:t>האוכלוסי</w:t>
      </w:r>
      <w:r w:rsidRPr="00C34EAD">
        <w:rPr>
          <w:rFonts w:ascii="David" w:eastAsiaTheme="minorHAnsi" w:hAnsi="David" w:hint="cs"/>
          <w:rtl/>
        </w:rPr>
        <w:t>ן</w:t>
      </w:r>
      <w:r>
        <w:rPr>
          <w:rFonts w:ascii="David" w:eastAsiaTheme="minorHAnsi" w:hAnsi="David" w:hint="cs"/>
          <w:rtl/>
        </w:rPr>
        <w:t>,</w:t>
      </w:r>
      <w:r w:rsidRPr="00C34EAD">
        <w:rPr>
          <w:rFonts w:ascii="David" w:eastAsiaTheme="minorHAnsi" w:hAnsi="David" w:hint="cs"/>
          <w:rtl/>
        </w:rPr>
        <w:t xml:space="preserve"> </w:t>
      </w:r>
      <w:r w:rsidRPr="00C34EAD">
        <w:rPr>
          <w:rFonts w:ascii="David" w:eastAsiaTheme="minorHAnsi" w:hAnsi="David"/>
          <w:rtl/>
        </w:rPr>
        <w:t>וגם</w:t>
      </w:r>
      <w:r w:rsidRPr="00C34EAD">
        <w:rPr>
          <w:rFonts w:ascii="David" w:eastAsiaTheme="minorHAnsi" w:hAnsi="David"/>
        </w:rPr>
        <w:t xml:space="preserve"> </w:t>
      </w:r>
      <w:r w:rsidRPr="00C34EAD">
        <w:rPr>
          <w:rFonts w:ascii="David" w:eastAsiaTheme="minorHAnsi" w:hAnsi="David"/>
          <w:rtl/>
        </w:rPr>
        <w:t>אל</w:t>
      </w:r>
      <w:r w:rsidRPr="00C34EAD">
        <w:rPr>
          <w:rFonts w:ascii="David" w:eastAsiaTheme="minorHAnsi" w:hAnsi="David"/>
        </w:rPr>
        <w:t xml:space="preserve"> </w:t>
      </w:r>
      <w:r w:rsidRPr="00C34EAD">
        <w:rPr>
          <w:rFonts w:ascii="David" w:eastAsiaTheme="minorHAnsi" w:hAnsi="David"/>
          <w:rtl/>
        </w:rPr>
        <w:t>הלשכות</w:t>
      </w:r>
      <w:r w:rsidRPr="00C34EAD">
        <w:rPr>
          <w:rFonts w:ascii="David" w:eastAsiaTheme="minorHAnsi" w:hAnsi="David"/>
        </w:rPr>
        <w:t xml:space="preserve"> </w:t>
      </w:r>
      <w:r w:rsidRPr="00C34EAD">
        <w:rPr>
          <w:rFonts w:ascii="David" w:eastAsiaTheme="minorHAnsi" w:hAnsi="David"/>
          <w:rtl/>
        </w:rPr>
        <w:t>שנשארו</w:t>
      </w:r>
      <w:r w:rsidRPr="00C34EAD">
        <w:rPr>
          <w:rFonts w:ascii="David" w:eastAsiaTheme="minorHAnsi" w:hAnsi="David" w:hint="cs"/>
          <w:rtl/>
        </w:rPr>
        <w:t xml:space="preserve"> </w:t>
      </w:r>
      <w:r w:rsidRPr="00C34EAD">
        <w:rPr>
          <w:rFonts w:ascii="David" w:eastAsiaTheme="minorHAnsi" w:hAnsi="David"/>
          <w:rtl/>
        </w:rPr>
        <w:t>פתוחות</w:t>
      </w:r>
      <w:r w:rsidRPr="00C34EAD">
        <w:rPr>
          <w:rFonts w:ascii="David" w:eastAsiaTheme="minorHAnsi" w:hAnsi="David"/>
        </w:rPr>
        <w:t xml:space="preserve"> </w:t>
      </w:r>
      <w:r w:rsidRPr="00C34EAD">
        <w:rPr>
          <w:rFonts w:ascii="David" w:eastAsiaTheme="minorHAnsi" w:hAnsi="David"/>
          <w:rtl/>
        </w:rPr>
        <w:t>לקבלת</w:t>
      </w:r>
      <w:r w:rsidRPr="00C34EAD">
        <w:rPr>
          <w:rFonts w:ascii="David" w:eastAsiaTheme="minorHAnsi" w:hAnsi="David"/>
        </w:rPr>
        <w:t xml:space="preserve"> </w:t>
      </w:r>
      <w:r w:rsidRPr="00C34EAD">
        <w:rPr>
          <w:rFonts w:ascii="David" w:eastAsiaTheme="minorHAnsi" w:hAnsi="David"/>
          <w:rtl/>
        </w:rPr>
        <w:t>קהל</w:t>
      </w:r>
      <w:r w:rsidRPr="00C34EAD">
        <w:rPr>
          <w:rFonts w:ascii="David" w:eastAsiaTheme="minorHAnsi" w:hAnsi="David"/>
        </w:rPr>
        <w:t xml:space="preserve"> </w:t>
      </w:r>
      <w:r w:rsidRPr="00C34EAD">
        <w:rPr>
          <w:rFonts w:ascii="David" w:eastAsiaTheme="minorHAnsi" w:hAnsi="David"/>
          <w:rtl/>
        </w:rPr>
        <w:t>תושבים</w:t>
      </w:r>
      <w:r w:rsidRPr="00C34EAD">
        <w:rPr>
          <w:rFonts w:ascii="David" w:eastAsiaTheme="minorHAnsi" w:hAnsi="David"/>
        </w:rPr>
        <w:t xml:space="preserve"> </w:t>
      </w:r>
      <w:r w:rsidRPr="00C34EAD">
        <w:rPr>
          <w:rFonts w:ascii="David" w:eastAsiaTheme="minorHAnsi" w:hAnsi="David"/>
          <w:rtl/>
        </w:rPr>
        <w:t>רבים</w:t>
      </w:r>
      <w:r w:rsidRPr="00C34EAD">
        <w:rPr>
          <w:rFonts w:ascii="David" w:eastAsiaTheme="minorHAnsi" w:hAnsi="David"/>
        </w:rPr>
        <w:t xml:space="preserve"> </w:t>
      </w:r>
      <w:r w:rsidRPr="00C34EAD">
        <w:rPr>
          <w:rFonts w:ascii="David" w:eastAsiaTheme="minorHAnsi" w:hAnsi="David"/>
          <w:rtl/>
        </w:rPr>
        <w:t>נמנעו</w:t>
      </w:r>
      <w:r w:rsidRPr="00C34EAD">
        <w:rPr>
          <w:rFonts w:ascii="David" w:eastAsiaTheme="minorHAnsi" w:hAnsi="David"/>
        </w:rPr>
        <w:t xml:space="preserve"> </w:t>
      </w:r>
      <w:r w:rsidRPr="00C34EAD">
        <w:rPr>
          <w:rFonts w:ascii="David" w:eastAsiaTheme="minorHAnsi" w:hAnsi="David"/>
          <w:rtl/>
        </w:rPr>
        <w:t>מלהגיע</w:t>
      </w:r>
      <w:r w:rsidRPr="00C34EAD">
        <w:rPr>
          <w:rFonts w:ascii="David" w:eastAsiaTheme="minorHAnsi" w:hAnsi="David"/>
        </w:rPr>
        <w:t xml:space="preserve"> </w:t>
      </w:r>
      <w:r w:rsidRPr="00C34EAD">
        <w:rPr>
          <w:rFonts w:ascii="David" w:eastAsiaTheme="minorHAnsi" w:hAnsi="David"/>
          <w:rtl/>
        </w:rPr>
        <w:t>אף</w:t>
      </w:r>
      <w:r w:rsidRPr="00C34EAD">
        <w:rPr>
          <w:rFonts w:ascii="David" w:eastAsiaTheme="minorHAnsi" w:hAnsi="David"/>
        </w:rPr>
        <w:t xml:space="preserve"> </w:t>
      </w:r>
      <w:r w:rsidRPr="00C34EAD">
        <w:rPr>
          <w:rFonts w:ascii="David" w:eastAsiaTheme="minorHAnsi" w:hAnsi="David"/>
          <w:rtl/>
        </w:rPr>
        <w:t>על</w:t>
      </w:r>
      <w:r w:rsidRPr="00C34EAD">
        <w:rPr>
          <w:rFonts w:ascii="David" w:eastAsiaTheme="minorHAnsi" w:hAnsi="David" w:hint="cs"/>
          <w:rtl/>
        </w:rPr>
        <w:t xml:space="preserve"> </w:t>
      </w:r>
      <w:r w:rsidRPr="00C34EAD">
        <w:rPr>
          <w:rFonts w:ascii="David" w:eastAsiaTheme="minorHAnsi" w:hAnsi="David"/>
          <w:rtl/>
        </w:rPr>
        <w:t>פי</w:t>
      </w:r>
      <w:r w:rsidRPr="00C34EAD">
        <w:rPr>
          <w:rFonts w:ascii="David" w:eastAsiaTheme="minorHAnsi" w:hAnsi="David"/>
        </w:rPr>
        <w:t xml:space="preserve"> </w:t>
      </w:r>
      <w:r w:rsidRPr="00C34EAD">
        <w:rPr>
          <w:rFonts w:ascii="David" w:eastAsiaTheme="minorHAnsi" w:hAnsi="David"/>
          <w:rtl/>
        </w:rPr>
        <w:t>שהזמינו</w:t>
      </w:r>
      <w:r w:rsidRPr="00C34EAD">
        <w:rPr>
          <w:rFonts w:ascii="David" w:eastAsiaTheme="minorHAnsi" w:hAnsi="David"/>
        </w:rPr>
        <w:t xml:space="preserve"> </w:t>
      </w:r>
      <w:r w:rsidRPr="00C34EAD">
        <w:rPr>
          <w:rFonts w:ascii="David" w:eastAsiaTheme="minorHAnsi" w:hAnsi="David"/>
          <w:rtl/>
        </w:rPr>
        <w:t>תורים</w:t>
      </w:r>
      <w:r w:rsidRPr="00C34EAD">
        <w:rPr>
          <w:rFonts w:ascii="David" w:eastAsiaTheme="minorHAnsi" w:hAnsi="David"/>
        </w:rPr>
        <w:t xml:space="preserve"> </w:t>
      </w:r>
      <w:r w:rsidRPr="00C34EAD">
        <w:rPr>
          <w:rFonts w:ascii="David" w:eastAsiaTheme="minorHAnsi" w:hAnsi="David"/>
          <w:rtl/>
        </w:rPr>
        <w:t>לצורך</w:t>
      </w:r>
      <w:r w:rsidRPr="00C34EAD">
        <w:rPr>
          <w:rFonts w:ascii="David" w:eastAsiaTheme="minorHAnsi" w:hAnsi="David"/>
        </w:rPr>
        <w:t xml:space="preserve"> </w:t>
      </w:r>
      <w:r w:rsidRPr="00C34EAD">
        <w:rPr>
          <w:rFonts w:ascii="David" w:eastAsiaTheme="minorHAnsi" w:hAnsi="David"/>
          <w:rtl/>
        </w:rPr>
        <w:t>הנפקת</w:t>
      </w:r>
      <w:r w:rsidRPr="00C34EAD">
        <w:rPr>
          <w:rFonts w:ascii="David" w:eastAsiaTheme="minorHAnsi" w:hAnsi="David"/>
        </w:rPr>
        <w:t xml:space="preserve"> </w:t>
      </w:r>
      <w:r w:rsidRPr="00C34EAD">
        <w:rPr>
          <w:rFonts w:ascii="David" w:eastAsiaTheme="minorHAnsi" w:hAnsi="David"/>
          <w:rtl/>
        </w:rPr>
        <w:t>מסמכי</w:t>
      </w:r>
      <w:r w:rsidRPr="00C34EAD">
        <w:rPr>
          <w:rFonts w:ascii="David" w:eastAsiaTheme="minorHAnsi" w:hAnsi="David" w:hint="cs"/>
          <w:rtl/>
        </w:rPr>
        <w:t xml:space="preserve"> זיהוי.</w:t>
      </w:r>
      <w:r w:rsidR="00AC418C">
        <w:rPr>
          <w:rFonts w:ascii="David" w:eastAsiaTheme="minorHAnsi" w:hAnsi="David" w:hint="cs"/>
          <w:rtl/>
        </w:rPr>
        <w:t xml:space="preserve"> </w:t>
      </w:r>
      <w:r w:rsidRPr="00C34EAD">
        <w:rPr>
          <w:rFonts w:ascii="David" w:eastAsiaTheme="minorHAnsi" w:hAnsi="David" w:hint="cs"/>
          <w:rtl/>
        </w:rPr>
        <w:t>זאת ועוד,</w:t>
      </w:r>
      <w:r w:rsidRPr="00C34EAD">
        <w:rPr>
          <w:rFonts w:ascii="HadasaMFOMedium" w:eastAsiaTheme="minorHAnsi" w:hAnsiTheme="minorHAnsi" w:cs="HadasaMFOMedium"/>
        </w:rPr>
        <w:t xml:space="preserve"> </w:t>
      </w:r>
      <w:r w:rsidRPr="00C34EAD">
        <w:rPr>
          <w:rFonts w:ascii="David" w:eastAsiaTheme="minorHAnsi" w:hAnsi="David"/>
          <w:rtl/>
        </w:rPr>
        <w:t>בשנה</w:t>
      </w:r>
      <w:r w:rsidRPr="00C34EAD">
        <w:rPr>
          <w:rFonts w:ascii="David" w:eastAsiaTheme="minorHAnsi" w:hAnsi="David"/>
        </w:rPr>
        <w:t xml:space="preserve"> </w:t>
      </w:r>
      <w:r w:rsidRPr="00C34EAD">
        <w:rPr>
          <w:rFonts w:ascii="David" w:eastAsiaTheme="minorHAnsi" w:hAnsi="David"/>
          <w:rtl/>
        </w:rPr>
        <w:t>הקרובה</w:t>
      </w:r>
      <w:r w:rsidRPr="00C34EAD">
        <w:rPr>
          <w:rFonts w:ascii="David" w:eastAsiaTheme="minorHAnsi" w:hAnsi="David"/>
        </w:rPr>
        <w:t xml:space="preserve"> </w:t>
      </w:r>
      <w:r w:rsidRPr="00C34EAD">
        <w:rPr>
          <w:rFonts w:ascii="David" w:eastAsiaTheme="minorHAnsi" w:hAnsi="David"/>
          <w:rtl/>
        </w:rPr>
        <w:t>עומדות</w:t>
      </w:r>
      <w:r w:rsidRPr="00C34EAD">
        <w:rPr>
          <w:rFonts w:ascii="David" w:eastAsiaTheme="minorHAnsi" w:hAnsi="David"/>
        </w:rPr>
        <w:t xml:space="preserve"> </w:t>
      </w:r>
      <w:r w:rsidRPr="00C34EAD">
        <w:rPr>
          <w:rFonts w:ascii="David" w:eastAsiaTheme="minorHAnsi" w:hAnsi="David"/>
          <w:rtl/>
        </w:rPr>
        <w:t>לפקוע</w:t>
      </w:r>
      <w:r>
        <w:rPr>
          <w:rFonts w:ascii="David" w:eastAsiaTheme="minorHAnsi" w:hAnsi="David"/>
        </w:rPr>
        <w:t xml:space="preserve"> </w:t>
      </w:r>
      <w:r>
        <w:rPr>
          <w:rFonts w:ascii="David" w:eastAsiaTheme="minorHAnsi" w:hAnsi="David" w:hint="cs"/>
          <w:rtl/>
        </w:rPr>
        <w:t xml:space="preserve">כ-7 </w:t>
      </w:r>
      <w:r w:rsidRPr="00C34EAD">
        <w:rPr>
          <w:rFonts w:ascii="David" w:eastAsiaTheme="minorHAnsi" w:hAnsi="David"/>
          <w:rtl/>
        </w:rPr>
        <w:t>מיליון</w:t>
      </w:r>
      <w:r w:rsidRPr="00C34EAD">
        <w:rPr>
          <w:rFonts w:ascii="David" w:eastAsiaTheme="minorHAnsi" w:hAnsi="David" w:hint="cs"/>
          <w:rtl/>
        </w:rPr>
        <w:t xml:space="preserve"> </w:t>
      </w:r>
      <w:r w:rsidRPr="00C34EAD">
        <w:rPr>
          <w:rFonts w:ascii="David" w:eastAsiaTheme="minorHAnsi" w:hAnsi="David"/>
          <w:rtl/>
        </w:rPr>
        <w:t>תעודות</w:t>
      </w:r>
      <w:r w:rsidRPr="00C34EAD">
        <w:rPr>
          <w:rFonts w:ascii="David" w:eastAsiaTheme="minorHAnsi" w:hAnsi="David"/>
        </w:rPr>
        <w:t xml:space="preserve"> </w:t>
      </w:r>
      <w:r w:rsidRPr="00C34EAD">
        <w:rPr>
          <w:rFonts w:ascii="David" w:eastAsiaTheme="minorHAnsi" w:hAnsi="David"/>
          <w:rtl/>
        </w:rPr>
        <w:t>זהות</w:t>
      </w:r>
      <w:r w:rsidRPr="00C34EAD">
        <w:rPr>
          <w:rFonts w:ascii="David" w:eastAsiaTheme="minorHAnsi" w:hAnsi="David"/>
        </w:rPr>
        <w:t xml:space="preserve"> </w:t>
      </w:r>
      <w:r>
        <w:rPr>
          <w:rFonts w:ascii="David" w:eastAsiaTheme="minorHAnsi" w:hAnsi="David"/>
          <w:rtl/>
        </w:rPr>
        <w:t>יש</w:t>
      </w:r>
      <w:r>
        <w:rPr>
          <w:rFonts w:ascii="David" w:eastAsiaTheme="minorHAnsi" w:hAnsi="David" w:hint="cs"/>
          <w:rtl/>
        </w:rPr>
        <w:t xml:space="preserve">נות, </w:t>
      </w:r>
      <w:r w:rsidRPr="00C34EAD">
        <w:rPr>
          <w:rFonts w:ascii="David" w:eastAsiaTheme="minorHAnsi" w:hAnsi="David"/>
          <w:rtl/>
        </w:rPr>
        <w:t>לא</w:t>
      </w:r>
      <w:r w:rsidRPr="00C34EAD">
        <w:rPr>
          <w:rFonts w:ascii="David" w:eastAsiaTheme="minorHAnsi" w:hAnsi="David"/>
        </w:rPr>
        <w:t xml:space="preserve"> </w:t>
      </w:r>
      <w:r w:rsidRPr="00C34EAD">
        <w:rPr>
          <w:rFonts w:ascii="David" w:eastAsiaTheme="minorHAnsi" w:hAnsi="David"/>
          <w:rtl/>
        </w:rPr>
        <w:t>ביומטריות</w:t>
      </w:r>
      <w:r>
        <w:rPr>
          <w:rFonts w:ascii="David" w:eastAsiaTheme="minorHAnsi" w:hAnsi="David" w:hint="cs"/>
          <w:rtl/>
        </w:rPr>
        <w:t xml:space="preserve">, </w:t>
      </w:r>
      <w:r w:rsidRPr="00C34EAD">
        <w:rPr>
          <w:rFonts w:ascii="David" w:eastAsiaTheme="minorHAnsi" w:hAnsi="David"/>
          <w:rtl/>
        </w:rPr>
        <w:t>נוסף</w:t>
      </w:r>
      <w:r w:rsidRPr="00C34EAD">
        <w:rPr>
          <w:rFonts w:ascii="David" w:eastAsiaTheme="minorHAnsi" w:hAnsi="David"/>
        </w:rPr>
        <w:t xml:space="preserve"> </w:t>
      </w:r>
      <w:r w:rsidRPr="00C34EAD">
        <w:rPr>
          <w:rFonts w:ascii="David" w:eastAsiaTheme="minorHAnsi" w:hAnsi="David"/>
          <w:rtl/>
        </w:rPr>
        <w:t>על</w:t>
      </w:r>
      <w:r w:rsidRPr="00C34EAD">
        <w:rPr>
          <w:rFonts w:ascii="David" w:eastAsiaTheme="minorHAnsi" w:hAnsi="David"/>
        </w:rPr>
        <w:t xml:space="preserve"> </w:t>
      </w:r>
      <w:r w:rsidRPr="00C34EAD">
        <w:rPr>
          <w:rFonts w:ascii="David" w:eastAsiaTheme="minorHAnsi" w:hAnsi="David" w:hint="cs"/>
          <w:rtl/>
        </w:rPr>
        <w:t xml:space="preserve">הפקיעה השוטפת של </w:t>
      </w:r>
      <w:r w:rsidRPr="00C34EAD">
        <w:rPr>
          <w:rFonts w:ascii="David" w:eastAsiaTheme="minorHAnsi" w:hAnsi="David"/>
          <w:rtl/>
        </w:rPr>
        <w:t>תעודות</w:t>
      </w:r>
      <w:r w:rsidRPr="00C34EAD">
        <w:rPr>
          <w:rFonts w:ascii="David" w:eastAsiaTheme="minorHAnsi" w:hAnsi="David" w:hint="cs"/>
          <w:rtl/>
        </w:rPr>
        <w:t xml:space="preserve"> </w:t>
      </w:r>
      <w:r w:rsidRPr="00C34EAD">
        <w:rPr>
          <w:rFonts w:ascii="David" w:eastAsiaTheme="minorHAnsi" w:hAnsi="David"/>
          <w:rtl/>
        </w:rPr>
        <w:t>ביומטריות</w:t>
      </w:r>
      <w:r>
        <w:rPr>
          <w:rFonts w:ascii="David" w:eastAsiaTheme="minorHAnsi" w:hAnsi="David" w:hint="cs"/>
          <w:rtl/>
        </w:rPr>
        <w:t>,</w:t>
      </w:r>
      <w:r w:rsidRPr="00C34EAD">
        <w:rPr>
          <w:rFonts w:ascii="David" w:eastAsiaTheme="minorHAnsi" w:hAnsi="David" w:hint="cs"/>
          <w:rtl/>
        </w:rPr>
        <w:t xml:space="preserve"> </w:t>
      </w:r>
      <w:r w:rsidRPr="00C34EAD">
        <w:rPr>
          <w:rFonts w:ascii="David" w:eastAsiaTheme="minorHAnsi" w:hAnsi="David"/>
          <w:rtl/>
        </w:rPr>
        <w:t>ועניין</w:t>
      </w:r>
      <w:r w:rsidRPr="00C34EAD">
        <w:rPr>
          <w:rFonts w:ascii="David" w:eastAsiaTheme="minorHAnsi" w:hAnsi="David"/>
        </w:rPr>
        <w:t xml:space="preserve"> </w:t>
      </w:r>
      <w:r w:rsidRPr="00C34EAD">
        <w:rPr>
          <w:rFonts w:ascii="David" w:eastAsiaTheme="minorHAnsi" w:hAnsi="David"/>
          <w:rtl/>
        </w:rPr>
        <w:t>זה</w:t>
      </w:r>
      <w:r w:rsidRPr="00C34EAD">
        <w:rPr>
          <w:rFonts w:ascii="David" w:eastAsiaTheme="minorHAnsi" w:hAnsi="David"/>
        </w:rPr>
        <w:t xml:space="preserve"> </w:t>
      </w:r>
      <w:r w:rsidRPr="00C34EAD">
        <w:rPr>
          <w:rFonts w:ascii="David" w:eastAsiaTheme="minorHAnsi" w:hAnsi="David"/>
          <w:rtl/>
        </w:rPr>
        <w:t>ע</w:t>
      </w:r>
      <w:r w:rsidRPr="00C34EAD">
        <w:rPr>
          <w:rFonts w:ascii="David" w:eastAsiaTheme="minorHAnsi" w:hAnsi="David" w:hint="cs"/>
          <w:rtl/>
        </w:rPr>
        <w:t xml:space="preserve">ומד </w:t>
      </w:r>
      <w:r>
        <w:rPr>
          <w:rFonts w:ascii="David" w:eastAsiaTheme="minorHAnsi" w:hAnsi="David"/>
          <w:rtl/>
        </w:rPr>
        <w:t>להכבי</w:t>
      </w:r>
      <w:r>
        <w:rPr>
          <w:rFonts w:ascii="David" w:eastAsiaTheme="minorHAnsi" w:hAnsi="David" w:hint="cs"/>
          <w:rtl/>
        </w:rPr>
        <w:t>ד מאוד</w:t>
      </w:r>
      <w:r w:rsidRPr="00C34EAD">
        <w:rPr>
          <w:rFonts w:ascii="David" w:eastAsiaTheme="minorHAnsi" w:hAnsi="David"/>
        </w:rPr>
        <w:t xml:space="preserve"> </w:t>
      </w:r>
      <w:r w:rsidRPr="00C34EAD">
        <w:rPr>
          <w:rFonts w:ascii="David" w:eastAsiaTheme="minorHAnsi" w:hAnsi="David"/>
          <w:rtl/>
        </w:rPr>
        <w:t>את</w:t>
      </w:r>
      <w:r w:rsidRPr="00C34EAD">
        <w:rPr>
          <w:rFonts w:ascii="David" w:eastAsiaTheme="minorHAnsi" w:hAnsi="David" w:hint="cs"/>
          <w:rtl/>
        </w:rPr>
        <w:t xml:space="preserve"> </w:t>
      </w:r>
      <w:r w:rsidRPr="00C34EAD">
        <w:rPr>
          <w:rFonts w:ascii="David" w:eastAsiaTheme="minorHAnsi" w:hAnsi="David"/>
          <w:rtl/>
        </w:rPr>
        <w:t>העומס</w:t>
      </w:r>
      <w:r w:rsidRPr="00C34EAD">
        <w:rPr>
          <w:rFonts w:ascii="David" w:eastAsiaTheme="minorHAnsi" w:hAnsi="David"/>
        </w:rPr>
        <w:t xml:space="preserve"> </w:t>
      </w:r>
      <w:r w:rsidRPr="00C34EAD">
        <w:rPr>
          <w:rFonts w:ascii="David" w:eastAsiaTheme="minorHAnsi" w:hAnsi="David"/>
          <w:rtl/>
        </w:rPr>
        <w:t>על</w:t>
      </w:r>
      <w:r w:rsidRPr="00C34EAD">
        <w:rPr>
          <w:rFonts w:ascii="David" w:eastAsiaTheme="minorHAnsi" w:hAnsi="David"/>
        </w:rPr>
        <w:t xml:space="preserve"> </w:t>
      </w:r>
      <w:r w:rsidRPr="00C34EAD">
        <w:rPr>
          <w:rFonts w:ascii="David" w:eastAsiaTheme="minorHAnsi" w:hAnsi="David"/>
          <w:rtl/>
        </w:rPr>
        <w:t>לשכות</w:t>
      </w:r>
      <w:r w:rsidRPr="00C34EAD">
        <w:rPr>
          <w:rFonts w:ascii="David" w:eastAsiaTheme="minorHAnsi" w:hAnsi="David"/>
        </w:rPr>
        <w:t xml:space="preserve"> </w:t>
      </w:r>
      <w:r w:rsidRPr="00C34EAD">
        <w:rPr>
          <w:rFonts w:ascii="David" w:eastAsiaTheme="minorHAnsi" w:hAnsi="David"/>
          <w:rtl/>
        </w:rPr>
        <w:t>רשות</w:t>
      </w:r>
      <w:r w:rsidRPr="00C34EAD">
        <w:rPr>
          <w:rFonts w:ascii="David" w:eastAsiaTheme="minorHAnsi" w:hAnsi="David"/>
        </w:rPr>
        <w:t xml:space="preserve"> </w:t>
      </w:r>
      <w:r w:rsidRPr="00C34EAD">
        <w:rPr>
          <w:rFonts w:ascii="David" w:eastAsiaTheme="minorHAnsi" w:hAnsi="David"/>
          <w:rtl/>
        </w:rPr>
        <w:t>האוכלוסין</w:t>
      </w:r>
      <w:r w:rsidRPr="00C34EAD">
        <w:rPr>
          <w:rFonts w:ascii="David" w:eastAsiaTheme="minorHAnsi" w:hAnsi="David"/>
        </w:rPr>
        <w:t xml:space="preserve"> .</w:t>
      </w:r>
    </w:p>
    <w:p w:rsidR="003D1507" w:rsidRPr="00694B90" w:rsidRDefault="003D1507" w:rsidP="002410D1">
      <w:pPr>
        <w:rPr>
          <w:rFonts w:ascii="David" w:eastAsiaTheme="minorHAnsi" w:hAnsi="David"/>
          <w:rtl/>
        </w:rPr>
      </w:pPr>
    </w:p>
    <w:p w:rsidR="003D1507" w:rsidRDefault="003D1507" w:rsidP="003F32ED">
      <w:pPr>
        <w:rPr>
          <w:rFonts w:ascii="David" w:eastAsiaTheme="minorHAnsi" w:hAnsi="David"/>
          <w:rtl/>
        </w:rPr>
      </w:pPr>
      <w:r>
        <w:rPr>
          <w:rFonts w:ascii="David" w:eastAsiaTheme="minorHAnsi" w:hAnsi="David" w:hint="cs"/>
          <w:rtl/>
        </w:rPr>
        <w:t>בנסיבות אלה</w:t>
      </w:r>
      <w:r w:rsidRPr="00C34EAD">
        <w:rPr>
          <w:rFonts w:ascii="David" w:eastAsiaTheme="minorHAnsi" w:hAnsi="David"/>
        </w:rPr>
        <w:t xml:space="preserve"> </w:t>
      </w:r>
      <w:r w:rsidRPr="00C34EAD">
        <w:rPr>
          <w:rFonts w:ascii="David" w:eastAsiaTheme="minorHAnsi" w:hAnsi="David"/>
          <w:rtl/>
        </w:rPr>
        <w:t>עתיד</w:t>
      </w:r>
      <w:r w:rsidRPr="00C34EAD">
        <w:rPr>
          <w:rFonts w:ascii="David" w:eastAsiaTheme="minorHAnsi" w:hAnsi="David"/>
        </w:rPr>
        <w:t xml:space="preserve"> </w:t>
      </w:r>
      <w:r w:rsidRPr="00C34EAD">
        <w:rPr>
          <w:rFonts w:ascii="David" w:eastAsiaTheme="minorHAnsi" w:hAnsi="David"/>
          <w:rtl/>
        </w:rPr>
        <w:t>להיווצר</w:t>
      </w:r>
      <w:r w:rsidRPr="00C34EAD">
        <w:rPr>
          <w:rFonts w:ascii="David" w:eastAsiaTheme="minorHAnsi" w:hAnsi="David"/>
        </w:rPr>
        <w:t xml:space="preserve"> </w:t>
      </w:r>
      <w:r w:rsidRPr="00C34EAD">
        <w:rPr>
          <w:rFonts w:ascii="David" w:eastAsiaTheme="minorHAnsi" w:hAnsi="David"/>
          <w:rtl/>
        </w:rPr>
        <w:t>בחודשים</w:t>
      </w:r>
      <w:r w:rsidRPr="00C34EAD">
        <w:rPr>
          <w:rFonts w:ascii="David" w:eastAsiaTheme="minorHAnsi" w:hAnsi="David"/>
        </w:rPr>
        <w:t xml:space="preserve"> </w:t>
      </w:r>
      <w:r w:rsidRPr="00C34EAD">
        <w:rPr>
          <w:rFonts w:ascii="David" w:eastAsiaTheme="minorHAnsi" w:hAnsi="David"/>
          <w:rtl/>
        </w:rPr>
        <w:t>הקרובים</w:t>
      </w:r>
      <w:r w:rsidRPr="00C34EAD">
        <w:rPr>
          <w:rFonts w:ascii="David" w:eastAsiaTheme="minorHAnsi" w:hAnsi="David"/>
        </w:rPr>
        <w:t xml:space="preserve"> </w:t>
      </w:r>
      <w:r w:rsidRPr="00C34EAD">
        <w:rPr>
          <w:rFonts w:ascii="David" w:eastAsiaTheme="minorHAnsi" w:hAnsi="David"/>
          <w:rtl/>
        </w:rPr>
        <w:t>עומס</w:t>
      </w:r>
      <w:r w:rsidRPr="00C34EAD">
        <w:rPr>
          <w:rFonts w:ascii="David" w:eastAsiaTheme="minorHAnsi" w:hAnsi="David" w:hint="cs"/>
          <w:rtl/>
        </w:rPr>
        <w:t xml:space="preserve"> </w:t>
      </w:r>
      <w:r w:rsidRPr="00C34EAD">
        <w:rPr>
          <w:rFonts w:ascii="David" w:eastAsiaTheme="minorHAnsi" w:hAnsi="David"/>
          <w:rtl/>
        </w:rPr>
        <w:t>רב</w:t>
      </w:r>
      <w:r>
        <w:rPr>
          <w:rFonts w:ascii="David" w:eastAsiaTheme="minorHAnsi" w:hAnsi="David" w:hint="cs"/>
          <w:rtl/>
        </w:rPr>
        <w:t xml:space="preserve">. </w:t>
      </w:r>
      <w:r w:rsidRPr="00C34EAD">
        <w:rPr>
          <w:rFonts w:ascii="David" w:eastAsiaTheme="minorHAnsi" w:hAnsi="David"/>
          <w:rtl/>
        </w:rPr>
        <w:t>לנוכח</w:t>
      </w:r>
      <w:r w:rsidRPr="00C34EAD">
        <w:rPr>
          <w:rFonts w:ascii="David" w:eastAsiaTheme="minorHAnsi" w:hAnsi="David"/>
        </w:rPr>
        <w:t xml:space="preserve"> </w:t>
      </w:r>
      <w:r w:rsidRPr="00C34EAD">
        <w:rPr>
          <w:rFonts w:ascii="David" w:eastAsiaTheme="minorHAnsi" w:hAnsi="David"/>
          <w:rtl/>
        </w:rPr>
        <w:t>המצב</w:t>
      </w:r>
      <w:r w:rsidRPr="00C34EAD">
        <w:rPr>
          <w:rFonts w:ascii="David" w:eastAsiaTheme="minorHAnsi" w:hAnsi="David"/>
        </w:rPr>
        <w:t xml:space="preserve"> </w:t>
      </w:r>
      <w:r w:rsidRPr="00C34EAD">
        <w:rPr>
          <w:rFonts w:ascii="David" w:eastAsiaTheme="minorHAnsi" w:hAnsi="David"/>
          <w:rtl/>
        </w:rPr>
        <w:t>האמור</w:t>
      </w:r>
      <w:r>
        <w:rPr>
          <w:rFonts w:ascii="David" w:eastAsiaTheme="minorHAnsi" w:hAnsi="David" w:hint="cs"/>
          <w:rtl/>
        </w:rPr>
        <w:t>,</w:t>
      </w:r>
      <w:r w:rsidR="003F32ED">
        <w:rPr>
          <w:rFonts w:ascii="David" w:eastAsiaTheme="minorHAnsi" w:hAnsi="David" w:hint="cs"/>
          <w:rtl/>
        </w:rPr>
        <w:t xml:space="preserve"> </w:t>
      </w:r>
      <w:r w:rsidRPr="00C34EAD">
        <w:rPr>
          <w:rFonts w:ascii="David" w:eastAsiaTheme="minorHAnsi" w:hAnsi="David"/>
          <w:rtl/>
        </w:rPr>
        <w:t>ובשל</w:t>
      </w:r>
      <w:r w:rsidRPr="00C34EAD">
        <w:rPr>
          <w:rFonts w:ascii="David" w:eastAsiaTheme="minorHAnsi" w:hAnsi="David"/>
        </w:rPr>
        <w:t xml:space="preserve"> </w:t>
      </w:r>
      <w:r w:rsidRPr="00C34EAD">
        <w:rPr>
          <w:rFonts w:ascii="David" w:eastAsiaTheme="minorHAnsi" w:hAnsi="David"/>
          <w:rtl/>
        </w:rPr>
        <w:t>צורך</w:t>
      </w:r>
      <w:r w:rsidRPr="00C34EAD">
        <w:rPr>
          <w:rFonts w:ascii="David" w:eastAsiaTheme="minorHAnsi" w:hAnsi="David"/>
        </w:rPr>
        <w:t xml:space="preserve"> </w:t>
      </w:r>
      <w:r w:rsidRPr="00C34EAD">
        <w:rPr>
          <w:rFonts w:ascii="David" w:eastAsiaTheme="minorHAnsi" w:hAnsi="David"/>
          <w:rtl/>
        </w:rPr>
        <w:t>של</w:t>
      </w:r>
      <w:r w:rsidRPr="00C34EAD">
        <w:rPr>
          <w:rFonts w:ascii="David" w:eastAsiaTheme="minorHAnsi" w:hAnsi="David"/>
        </w:rPr>
        <w:t xml:space="preserve"> </w:t>
      </w:r>
      <w:r w:rsidRPr="00C34EAD">
        <w:rPr>
          <w:rFonts w:ascii="David" w:eastAsiaTheme="minorHAnsi" w:hAnsi="David"/>
          <w:rtl/>
        </w:rPr>
        <w:t>רבים</w:t>
      </w:r>
      <w:r w:rsidRPr="00C34EAD">
        <w:rPr>
          <w:rFonts w:ascii="David" w:eastAsiaTheme="minorHAnsi" w:hAnsi="David"/>
        </w:rPr>
        <w:t xml:space="preserve"> </w:t>
      </w:r>
      <w:r w:rsidRPr="00C34EAD">
        <w:rPr>
          <w:rFonts w:ascii="David" w:eastAsiaTheme="minorHAnsi" w:hAnsi="David"/>
          <w:rtl/>
        </w:rPr>
        <w:t>מהתושבים</w:t>
      </w:r>
      <w:r w:rsidRPr="00C34EAD">
        <w:rPr>
          <w:rFonts w:ascii="David" w:eastAsiaTheme="minorHAnsi" w:hAnsi="David" w:hint="cs"/>
          <w:rtl/>
        </w:rPr>
        <w:t xml:space="preserve"> </w:t>
      </w:r>
      <w:r w:rsidRPr="00C34EAD">
        <w:rPr>
          <w:rFonts w:ascii="David" w:eastAsiaTheme="minorHAnsi" w:hAnsi="David"/>
          <w:rtl/>
        </w:rPr>
        <w:t>המפונים</w:t>
      </w:r>
      <w:r w:rsidRPr="00C34EAD">
        <w:rPr>
          <w:rFonts w:ascii="David" w:eastAsiaTheme="minorHAnsi" w:hAnsi="David"/>
        </w:rPr>
        <w:t xml:space="preserve"> </w:t>
      </w:r>
      <w:r w:rsidRPr="00C34EAD">
        <w:rPr>
          <w:rFonts w:ascii="David" w:eastAsiaTheme="minorHAnsi" w:hAnsi="David"/>
          <w:rtl/>
        </w:rPr>
        <w:t>במסמכי</w:t>
      </w:r>
      <w:r w:rsidRPr="00C34EAD">
        <w:rPr>
          <w:rFonts w:ascii="David" w:eastAsiaTheme="minorHAnsi" w:hAnsi="David"/>
        </w:rPr>
        <w:t xml:space="preserve"> </w:t>
      </w:r>
      <w:r w:rsidRPr="00C34EAD">
        <w:rPr>
          <w:rFonts w:ascii="David" w:eastAsiaTheme="minorHAnsi" w:hAnsi="David"/>
          <w:rtl/>
        </w:rPr>
        <w:t>זיהוי</w:t>
      </w:r>
      <w:r w:rsidRPr="00C34EAD">
        <w:rPr>
          <w:rFonts w:ascii="David" w:eastAsiaTheme="minorHAnsi" w:hAnsi="David"/>
        </w:rPr>
        <w:t xml:space="preserve"> </w:t>
      </w:r>
      <w:r>
        <w:rPr>
          <w:rFonts w:ascii="David" w:eastAsiaTheme="minorHAnsi" w:hAnsi="David"/>
          <w:rtl/>
        </w:rPr>
        <w:t>חדשי</w:t>
      </w:r>
      <w:r>
        <w:rPr>
          <w:rFonts w:ascii="David" w:eastAsiaTheme="minorHAnsi" w:hAnsi="David" w:hint="cs"/>
          <w:rtl/>
        </w:rPr>
        <w:t>ם</w:t>
      </w:r>
      <w:r w:rsidRPr="00C34EAD">
        <w:rPr>
          <w:rFonts w:ascii="David" w:eastAsiaTheme="minorHAnsi" w:hAnsi="David"/>
        </w:rPr>
        <w:t xml:space="preserve"> </w:t>
      </w:r>
      <w:r w:rsidRPr="00C34EAD">
        <w:rPr>
          <w:rFonts w:ascii="David" w:eastAsiaTheme="minorHAnsi" w:hAnsi="David"/>
          <w:rtl/>
        </w:rPr>
        <w:t>במקום</w:t>
      </w:r>
      <w:r w:rsidRPr="00C34EAD">
        <w:rPr>
          <w:rFonts w:ascii="David" w:eastAsiaTheme="minorHAnsi" w:hAnsi="David"/>
        </w:rPr>
        <w:t xml:space="preserve"> </w:t>
      </w:r>
      <w:r w:rsidRPr="00C34EAD">
        <w:rPr>
          <w:rFonts w:ascii="David" w:eastAsiaTheme="minorHAnsi" w:hAnsi="David"/>
          <w:rtl/>
        </w:rPr>
        <w:t>אלה</w:t>
      </w:r>
      <w:r w:rsidRPr="00C34EAD">
        <w:rPr>
          <w:rFonts w:ascii="David" w:eastAsiaTheme="minorHAnsi" w:hAnsi="David"/>
        </w:rPr>
        <w:t xml:space="preserve"> </w:t>
      </w:r>
      <w:r w:rsidRPr="00C34EAD">
        <w:rPr>
          <w:rFonts w:ascii="David" w:eastAsiaTheme="minorHAnsi" w:hAnsi="David"/>
          <w:rtl/>
        </w:rPr>
        <w:t>שאבד</w:t>
      </w:r>
      <w:r>
        <w:rPr>
          <w:rFonts w:ascii="David" w:eastAsiaTheme="minorHAnsi" w:hAnsi="David" w:hint="cs"/>
          <w:rtl/>
        </w:rPr>
        <w:t xml:space="preserve">ו, </w:t>
      </w:r>
      <w:r w:rsidRPr="00C34EAD">
        <w:rPr>
          <w:rFonts w:ascii="David" w:eastAsiaTheme="minorHAnsi" w:hAnsi="David"/>
          <w:rtl/>
        </w:rPr>
        <w:t>נבזזו</w:t>
      </w:r>
      <w:r w:rsidRPr="00C34EAD">
        <w:rPr>
          <w:rFonts w:ascii="David" w:eastAsiaTheme="minorHAnsi" w:hAnsi="David" w:hint="cs"/>
          <w:rtl/>
        </w:rPr>
        <w:t xml:space="preserve"> </w:t>
      </w:r>
      <w:r w:rsidRPr="00C34EAD">
        <w:rPr>
          <w:rFonts w:ascii="David" w:eastAsiaTheme="minorHAnsi" w:hAnsi="David"/>
          <w:rtl/>
        </w:rPr>
        <w:t>או</w:t>
      </w:r>
      <w:r w:rsidRPr="00C34EAD">
        <w:rPr>
          <w:rFonts w:ascii="David" w:eastAsiaTheme="minorHAnsi" w:hAnsi="David"/>
        </w:rPr>
        <w:t xml:space="preserve"> </w:t>
      </w:r>
      <w:r w:rsidRPr="00C34EAD">
        <w:rPr>
          <w:rFonts w:ascii="David" w:eastAsiaTheme="minorHAnsi" w:hAnsi="David"/>
          <w:rtl/>
        </w:rPr>
        <w:t>נשרפו</w:t>
      </w:r>
      <w:r w:rsidRPr="00C34EAD">
        <w:rPr>
          <w:rFonts w:ascii="David" w:eastAsiaTheme="minorHAnsi" w:hAnsi="David"/>
        </w:rPr>
        <w:t xml:space="preserve"> </w:t>
      </w:r>
      <w:r w:rsidRPr="00C34EAD">
        <w:rPr>
          <w:rFonts w:ascii="David" w:eastAsiaTheme="minorHAnsi" w:hAnsi="David"/>
          <w:rtl/>
        </w:rPr>
        <w:t>בבתים</w:t>
      </w:r>
      <w:r w:rsidRPr="00C34EAD">
        <w:rPr>
          <w:rFonts w:ascii="David" w:eastAsiaTheme="minorHAnsi" w:hAnsi="David"/>
        </w:rPr>
        <w:t xml:space="preserve"> </w:t>
      </w:r>
      <w:r w:rsidRPr="00C34EAD">
        <w:rPr>
          <w:rFonts w:ascii="David" w:eastAsiaTheme="minorHAnsi" w:hAnsi="David"/>
          <w:rtl/>
        </w:rPr>
        <w:t>שנפגעו</w:t>
      </w:r>
      <w:r w:rsidRPr="00C34EAD">
        <w:rPr>
          <w:rFonts w:ascii="David" w:eastAsiaTheme="minorHAnsi" w:hAnsi="David"/>
        </w:rPr>
        <w:t xml:space="preserve"> </w:t>
      </w:r>
      <w:r>
        <w:rPr>
          <w:rFonts w:ascii="David" w:eastAsiaTheme="minorHAnsi" w:hAnsi="David"/>
          <w:rtl/>
        </w:rPr>
        <w:t>במלחמ</w:t>
      </w:r>
      <w:r>
        <w:rPr>
          <w:rFonts w:ascii="David" w:eastAsiaTheme="minorHAnsi" w:hAnsi="David" w:hint="cs"/>
          <w:rtl/>
        </w:rPr>
        <w:t>ה, מ</w:t>
      </w:r>
      <w:r w:rsidRPr="00C34EAD">
        <w:rPr>
          <w:rFonts w:ascii="David" w:eastAsiaTheme="minorHAnsi" w:hAnsi="David"/>
          <w:rtl/>
        </w:rPr>
        <w:t>וצע</w:t>
      </w:r>
      <w:r w:rsidRPr="00C34EAD">
        <w:rPr>
          <w:rFonts w:ascii="David" w:eastAsiaTheme="minorHAnsi" w:hAnsi="David"/>
        </w:rPr>
        <w:t xml:space="preserve"> </w:t>
      </w:r>
      <w:r w:rsidRPr="00C34EAD">
        <w:rPr>
          <w:rFonts w:ascii="David" w:eastAsiaTheme="minorHAnsi" w:hAnsi="David"/>
          <w:rtl/>
        </w:rPr>
        <w:t>בהצעת</w:t>
      </w:r>
      <w:r w:rsidRPr="00C34EAD">
        <w:rPr>
          <w:rFonts w:ascii="David" w:eastAsiaTheme="minorHAnsi" w:hAnsi="David"/>
        </w:rPr>
        <w:t xml:space="preserve"> </w:t>
      </w:r>
      <w:r w:rsidRPr="00C34EAD">
        <w:rPr>
          <w:rFonts w:ascii="David" w:eastAsiaTheme="minorHAnsi" w:hAnsi="David"/>
          <w:rtl/>
        </w:rPr>
        <w:t>חוק</w:t>
      </w:r>
      <w:r w:rsidRPr="00C34EAD">
        <w:rPr>
          <w:rFonts w:ascii="David" w:eastAsiaTheme="minorHAnsi" w:hAnsi="David"/>
        </w:rPr>
        <w:t xml:space="preserve"> </w:t>
      </w:r>
      <w:r w:rsidRPr="00C34EAD">
        <w:rPr>
          <w:rFonts w:ascii="David" w:eastAsiaTheme="minorHAnsi" w:hAnsi="David"/>
          <w:rtl/>
        </w:rPr>
        <w:t>זו</w:t>
      </w:r>
      <w:r w:rsidRPr="00C34EAD">
        <w:rPr>
          <w:rFonts w:ascii="David" w:eastAsiaTheme="minorHAnsi" w:hAnsi="David" w:hint="cs"/>
          <w:rtl/>
        </w:rPr>
        <w:t xml:space="preserve"> לאפשר הגשת </w:t>
      </w:r>
      <w:r w:rsidRPr="00C34EAD">
        <w:rPr>
          <w:rFonts w:ascii="David" w:eastAsiaTheme="minorHAnsi" w:hAnsi="David"/>
          <w:rtl/>
        </w:rPr>
        <w:t>בקשות</w:t>
      </w:r>
      <w:r w:rsidRPr="00C34EAD">
        <w:rPr>
          <w:rFonts w:ascii="David" w:eastAsiaTheme="minorHAnsi" w:hAnsi="David"/>
        </w:rPr>
        <w:t xml:space="preserve"> </w:t>
      </w:r>
      <w:r w:rsidRPr="00C34EAD">
        <w:rPr>
          <w:rFonts w:ascii="David" w:eastAsiaTheme="minorHAnsi" w:hAnsi="David"/>
          <w:rtl/>
        </w:rPr>
        <w:t>מקוונות</w:t>
      </w:r>
      <w:r w:rsidRPr="00C34EAD">
        <w:rPr>
          <w:rFonts w:ascii="David" w:eastAsiaTheme="minorHAnsi" w:hAnsi="David"/>
        </w:rPr>
        <w:t xml:space="preserve"> </w:t>
      </w:r>
      <w:r w:rsidRPr="00C34EAD">
        <w:rPr>
          <w:rFonts w:ascii="David" w:eastAsiaTheme="minorHAnsi" w:hAnsi="David"/>
          <w:rtl/>
        </w:rPr>
        <w:t>להנפקת</w:t>
      </w:r>
      <w:r w:rsidRPr="00C34EAD">
        <w:rPr>
          <w:rFonts w:ascii="David" w:eastAsiaTheme="minorHAnsi" w:hAnsi="David"/>
        </w:rPr>
        <w:t xml:space="preserve"> </w:t>
      </w:r>
      <w:r w:rsidRPr="00C34EAD">
        <w:rPr>
          <w:rFonts w:ascii="David" w:eastAsiaTheme="minorHAnsi" w:hAnsi="David"/>
          <w:rtl/>
        </w:rPr>
        <w:t>מסמכי</w:t>
      </w:r>
      <w:r w:rsidRPr="00C34EAD">
        <w:rPr>
          <w:rFonts w:ascii="David" w:eastAsiaTheme="minorHAnsi" w:hAnsi="David"/>
        </w:rPr>
        <w:t xml:space="preserve"> </w:t>
      </w:r>
      <w:r w:rsidRPr="00C34EAD">
        <w:rPr>
          <w:rFonts w:ascii="David" w:eastAsiaTheme="minorHAnsi" w:hAnsi="David"/>
          <w:rtl/>
        </w:rPr>
        <w:t>זיהו</w:t>
      </w:r>
      <w:r w:rsidRPr="00C34EAD">
        <w:rPr>
          <w:rFonts w:ascii="David" w:eastAsiaTheme="minorHAnsi" w:hAnsi="David"/>
        </w:rPr>
        <w:t>,</w:t>
      </w:r>
      <w:r w:rsidRPr="00C34EAD">
        <w:rPr>
          <w:rFonts w:ascii="David" w:eastAsiaTheme="minorHAnsi" w:hAnsi="David" w:hint="cs"/>
          <w:rtl/>
        </w:rPr>
        <w:t xml:space="preserve"> </w:t>
      </w:r>
      <w:r w:rsidRPr="00C34EAD">
        <w:rPr>
          <w:rFonts w:ascii="David" w:eastAsiaTheme="minorHAnsi" w:hAnsi="David"/>
          <w:rtl/>
        </w:rPr>
        <w:t>בלא</w:t>
      </w:r>
      <w:r w:rsidRPr="00C34EAD">
        <w:rPr>
          <w:rFonts w:ascii="David" w:eastAsiaTheme="minorHAnsi" w:hAnsi="David"/>
        </w:rPr>
        <w:t xml:space="preserve"> </w:t>
      </w:r>
      <w:r w:rsidRPr="00C34EAD">
        <w:rPr>
          <w:rFonts w:ascii="David" w:eastAsiaTheme="minorHAnsi" w:hAnsi="David"/>
          <w:rtl/>
        </w:rPr>
        <w:t>צורך</w:t>
      </w:r>
      <w:r w:rsidRPr="00C34EAD">
        <w:rPr>
          <w:rFonts w:ascii="David" w:eastAsiaTheme="minorHAnsi" w:hAnsi="David"/>
        </w:rPr>
        <w:t xml:space="preserve"> </w:t>
      </w:r>
      <w:r w:rsidRPr="00C34EAD">
        <w:rPr>
          <w:rFonts w:ascii="David" w:eastAsiaTheme="minorHAnsi" w:hAnsi="David"/>
          <w:rtl/>
        </w:rPr>
        <w:t>בהתייצבות</w:t>
      </w:r>
      <w:r w:rsidRPr="00C34EAD">
        <w:rPr>
          <w:rFonts w:ascii="David" w:eastAsiaTheme="minorHAnsi" w:hAnsi="David"/>
        </w:rPr>
        <w:t xml:space="preserve"> </w:t>
      </w:r>
      <w:r w:rsidRPr="00C34EAD">
        <w:rPr>
          <w:rFonts w:ascii="David" w:eastAsiaTheme="minorHAnsi" w:hAnsi="David"/>
          <w:rtl/>
        </w:rPr>
        <w:t>בלשכות</w:t>
      </w:r>
      <w:r w:rsidRPr="00C34EAD">
        <w:rPr>
          <w:rFonts w:ascii="David" w:eastAsiaTheme="minorHAnsi" w:hAnsi="David"/>
        </w:rPr>
        <w:t xml:space="preserve"> </w:t>
      </w:r>
      <w:r>
        <w:rPr>
          <w:rFonts w:ascii="David" w:eastAsiaTheme="minorHAnsi" w:hAnsi="David"/>
          <w:rtl/>
        </w:rPr>
        <w:t>האוכלוס</w:t>
      </w:r>
      <w:r>
        <w:rPr>
          <w:rFonts w:ascii="David" w:eastAsiaTheme="minorHAnsi" w:hAnsi="David" w:hint="cs"/>
          <w:rtl/>
        </w:rPr>
        <w:t xml:space="preserve">ין, </w:t>
      </w:r>
      <w:r w:rsidRPr="00C34EAD">
        <w:rPr>
          <w:rFonts w:ascii="David" w:eastAsiaTheme="minorHAnsi" w:hAnsi="David"/>
          <w:rtl/>
        </w:rPr>
        <w:t>בכפוף</w:t>
      </w:r>
      <w:r w:rsidRPr="00C34EAD">
        <w:rPr>
          <w:rFonts w:ascii="David" w:eastAsiaTheme="minorHAnsi" w:hAnsi="David"/>
        </w:rPr>
        <w:t xml:space="preserve"> </w:t>
      </w:r>
      <w:r w:rsidRPr="00C34EAD">
        <w:rPr>
          <w:rFonts w:ascii="David" w:eastAsiaTheme="minorHAnsi" w:hAnsi="David"/>
          <w:rtl/>
        </w:rPr>
        <w:t>לתנאים</w:t>
      </w:r>
      <w:r w:rsidRPr="00C34EAD">
        <w:rPr>
          <w:rFonts w:ascii="David" w:eastAsiaTheme="minorHAnsi" w:hAnsi="David" w:hint="cs"/>
          <w:rtl/>
        </w:rPr>
        <w:t xml:space="preserve"> מסוימים שכולם מפורטים בנוסח הצעת החוק.</w:t>
      </w:r>
      <w:bookmarkStart w:id="3159" w:name="_ETM_Q6_651224"/>
      <w:bookmarkStart w:id="3160" w:name="_ETM_Q6_651366"/>
      <w:bookmarkEnd w:id="3159"/>
      <w:bookmarkEnd w:id="3160"/>
      <w:r w:rsidR="003F32ED">
        <w:rPr>
          <w:rFonts w:ascii="David" w:eastAsiaTheme="minorHAnsi" w:hAnsi="David" w:hint="cs"/>
          <w:rtl/>
        </w:rPr>
        <w:t xml:space="preserve"> </w:t>
      </w:r>
      <w:r w:rsidRPr="00C34EAD">
        <w:rPr>
          <w:rFonts w:ascii="David" w:eastAsiaTheme="minorHAnsi" w:hAnsi="David" w:hint="cs"/>
          <w:rtl/>
        </w:rPr>
        <w:t>ההסדר הזה יהיה הוראת שעה</w:t>
      </w:r>
      <w:r w:rsidR="003F32ED">
        <w:rPr>
          <w:rFonts w:ascii="David" w:eastAsiaTheme="minorHAnsi" w:hAnsi="David" w:hint="cs"/>
          <w:rtl/>
        </w:rPr>
        <w:t>,</w:t>
      </w:r>
      <w:r w:rsidRPr="00C34EAD">
        <w:rPr>
          <w:rFonts w:ascii="David" w:eastAsiaTheme="minorHAnsi" w:hAnsi="David" w:hint="cs"/>
          <w:rtl/>
        </w:rPr>
        <w:t xml:space="preserve"> שתהיה תקפה לחצי שנה בלבד</w:t>
      </w:r>
      <w:r>
        <w:rPr>
          <w:rFonts w:ascii="David" w:eastAsiaTheme="minorHAnsi" w:hAnsi="David" w:hint="cs"/>
          <w:rtl/>
        </w:rPr>
        <w:t>,</w:t>
      </w:r>
      <w:r w:rsidRPr="00C34EAD">
        <w:rPr>
          <w:rFonts w:ascii="David" w:eastAsiaTheme="minorHAnsi" w:hAnsi="David" w:hint="cs"/>
          <w:rtl/>
        </w:rPr>
        <w:t xml:space="preserve"> והשר יוכל לבקש אישור מהוועדה המשותפת להאריך אותה בתקופות נוספות של עד שישה חודשים נוספים במצטבר.</w:t>
      </w:r>
    </w:p>
    <w:p w:rsidR="003D1507" w:rsidRPr="00C34EAD" w:rsidRDefault="003D1507" w:rsidP="002410D1">
      <w:pPr>
        <w:rPr>
          <w:rFonts w:ascii="David" w:eastAsiaTheme="minorHAnsi" w:hAnsi="David"/>
        </w:rPr>
      </w:pPr>
      <w:r>
        <w:rPr>
          <w:rFonts w:ascii="David" w:eastAsiaTheme="minorHAnsi" w:hAnsi="David" w:hint="cs"/>
          <w:rtl/>
        </w:rPr>
        <w:t xml:space="preserve"> </w:t>
      </w:r>
    </w:p>
    <w:p w:rsidR="003D1507" w:rsidRDefault="003D1507" w:rsidP="003F32ED">
      <w:pPr>
        <w:rPr>
          <w:rFonts w:ascii="David" w:eastAsiaTheme="minorHAnsi" w:hAnsi="David"/>
          <w:rtl/>
        </w:rPr>
      </w:pPr>
      <w:r w:rsidRPr="00C34EAD">
        <w:rPr>
          <w:rFonts w:ascii="David" w:eastAsiaTheme="minorHAnsi" w:hAnsi="David"/>
          <w:rtl/>
        </w:rPr>
        <w:t>מסמכי</w:t>
      </w:r>
      <w:r w:rsidRPr="00C34EAD">
        <w:rPr>
          <w:rFonts w:ascii="David" w:eastAsiaTheme="minorHAnsi" w:hAnsi="David"/>
        </w:rPr>
        <w:t xml:space="preserve"> </w:t>
      </w:r>
      <w:r w:rsidRPr="00C34EAD">
        <w:rPr>
          <w:rFonts w:ascii="David" w:eastAsiaTheme="minorHAnsi" w:hAnsi="David"/>
          <w:rtl/>
        </w:rPr>
        <w:t>הזיהוי</w:t>
      </w:r>
      <w:r w:rsidRPr="00C34EAD">
        <w:rPr>
          <w:rFonts w:ascii="David" w:eastAsiaTheme="minorHAnsi" w:hAnsi="David"/>
        </w:rPr>
        <w:t xml:space="preserve"> </w:t>
      </w:r>
      <w:r w:rsidRPr="00C34EAD">
        <w:rPr>
          <w:rFonts w:ascii="David" w:eastAsiaTheme="minorHAnsi" w:hAnsi="David"/>
          <w:rtl/>
        </w:rPr>
        <w:t>שיונפקו</w:t>
      </w:r>
      <w:r w:rsidRPr="00C34EAD">
        <w:rPr>
          <w:rFonts w:ascii="David" w:eastAsiaTheme="minorHAnsi" w:hAnsi="David"/>
        </w:rPr>
        <w:t xml:space="preserve"> </w:t>
      </w:r>
      <w:r w:rsidRPr="00C34EAD">
        <w:rPr>
          <w:rFonts w:ascii="David" w:eastAsiaTheme="minorHAnsi" w:hAnsi="David"/>
          <w:rtl/>
        </w:rPr>
        <w:t>באמצעות</w:t>
      </w:r>
      <w:r w:rsidRPr="00C34EAD">
        <w:rPr>
          <w:rFonts w:ascii="David" w:eastAsiaTheme="minorHAnsi" w:hAnsi="David"/>
        </w:rPr>
        <w:t xml:space="preserve"> </w:t>
      </w:r>
      <w:bookmarkStart w:id="3161" w:name="_ETM_Q6_664310"/>
      <w:bookmarkStart w:id="3162" w:name="_ETM_Q6_664520"/>
      <w:r w:rsidRPr="00C34EAD">
        <w:rPr>
          <w:rFonts w:ascii="David" w:eastAsiaTheme="minorHAnsi" w:hAnsi="David"/>
          <w:rtl/>
        </w:rPr>
        <w:t>הגשת</w:t>
      </w:r>
      <w:r w:rsidRPr="00C34EAD">
        <w:rPr>
          <w:rFonts w:ascii="David" w:eastAsiaTheme="minorHAnsi" w:hAnsi="David" w:hint="cs"/>
          <w:rtl/>
        </w:rPr>
        <w:t xml:space="preserve"> בקשה מקוונת</w:t>
      </w:r>
      <w:bookmarkEnd w:id="3161"/>
      <w:bookmarkEnd w:id="3162"/>
      <w:r w:rsidRPr="00C34EAD">
        <w:rPr>
          <w:rFonts w:ascii="David" w:eastAsiaTheme="minorHAnsi" w:hAnsi="David" w:hint="cs"/>
          <w:rtl/>
        </w:rPr>
        <w:t xml:space="preserve"> יהיו </w:t>
      </w:r>
      <w:r w:rsidRPr="00C34EAD">
        <w:rPr>
          <w:rFonts w:ascii="David" w:eastAsiaTheme="minorHAnsi" w:hAnsi="David"/>
          <w:rtl/>
        </w:rPr>
        <w:t>בתוקף</w:t>
      </w:r>
      <w:r w:rsidRPr="00C34EAD">
        <w:rPr>
          <w:rFonts w:ascii="David" w:eastAsiaTheme="minorHAnsi" w:hAnsi="David"/>
        </w:rPr>
        <w:t xml:space="preserve"> </w:t>
      </w:r>
      <w:r>
        <w:rPr>
          <w:rFonts w:ascii="David" w:eastAsiaTheme="minorHAnsi" w:hAnsi="David"/>
          <w:rtl/>
        </w:rPr>
        <w:t>למש</w:t>
      </w:r>
      <w:r>
        <w:rPr>
          <w:rFonts w:ascii="David" w:eastAsiaTheme="minorHAnsi" w:hAnsi="David" w:hint="cs"/>
          <w:rtl/>
        </w:rPr>
        <w:t xml:space="preserve">ך חמש </w:t>
      </w:r>
      <w:r w:rsidRPr="00C34EAD">
        <w:rPr>
          <w:rFonts w:ascii="David" w:eastAsiaTheme="minorHAnsi" w:hAnsi="David"/>
          <w:rtl/>
        </w:rPr>
        <w:t>שנים</w:t>
      </w:r>
      <w:r w:rsidRPr="00C34EAD">
        <w:rPr>
          <w:rFonts w:ascii="David" w:eastAsiaTheme="minorHAnsi" w:hAnsi="David" w:hint="cs"/>
          <w:rtl/>
        </w:rPr>
        <w:t xml:space="preserve"> </w:t>
      </w:r>
      <w:r>
        <w:rPr>
          <w:rFonts w:ascii="David" w:eastAsiaTheme="minorHAnsi" w:hAnsi="David"/>
          <w:rtl/>
        </w:rPr>
        <w:t>בל</w:t>
      </w:r>
      <w:r>
        <w:rPr>
          <w:rFonts w:ascii="David" w:eastAsiaTheme="minorHAnsi" w:hAnsi="David" w:hint="cs"/>
          <w:rtl/>
        </w:rPr>
        <w:t>בד. ל</w:t>
      </w:r>
      <w:r w:rsidRPr="00C34EAD">
        <w:rPr>
          <w:rFonts w:ascii="David" w:eastAsiaTheme="minorHAnsi" w:hAnsi="David" w:hint="cs"/>
          <w:rtl/>
        </w:rPr>
        <w:t>כן חשוב להדגיש שדרכון שהונפק באופן מקוון לא יו</w:t>
      </w:r>
      <w:r>
        <w:rPr>
          <w:rFonts w:ascii="David" w:eastAsiaTheme="minorHAnsi" w:hAnsi="David" w:hint="cs"/>
          <w:rtl/>
        </w:rPr>
        <w:t>כ</w:t>
      </w:r>
      <w:r w:rsidRPr="00C34EAD">
        <w:rPr>
          <w:rFonts w:ascii="David" w:eastAsiaTheme="minorHAnsi" w:hAnsi="David" w:hint="cs"/>
          <w:rtl/>
        </w:rPr>
        <w:t>ל לשמש למי שמעוניין לקבל פטור מ</w:t>
      </w:r>
      <w:r>
        <w:rPr>
          <w:rFonts w:ascii="David" w:eastAsiaTheme="minorHAnsi" w:hAnsi="David" w:hint="cs"/>
          <w:rtl/>
        </w:rPr>
        <w:t>ו</w:t>
      </w:r>
      <w:r w:rsidRPr="00C34EAD">
        <w:rPr>
          <w:rFonts w:ascii="David" w:eastAsiaTheme="minorHAnsi" w:hAnsi="David" w:hint="cs"/>
          <w:rtl/>
        </w:rPr>
        <w:t>ויזה לארצות הברית כתייר במסגרת ת</w:t>
      </w:r>
      <w:r>
        <w:rPr>
          <w:rFonts w:ascii="David" w:eastAsiaTheme="minorHAnsi" w:hAnsi="David" w:hint="cs"/>
          <w:rtl/>
        </w:rPr>
        <w:t>ו</w:t>
      </w:r>
      <w:r w:rsidRPr="00C34EAD">
        <w:rPr>
          <w:rFonts w:ascii="David" w:eastAsiaTheme="minorHAnsi" w:hAnsi="David" w:hint="cs"/>
          <w:rtl/>
        </w:rPr>
        <w:t xml:space="preserve">כנית הפטור שישראל הצטרפה אליה, כי שם נדרש דרכון עם תוקף של עשר שנים. </w:t>
      </w:r>
    </w:p>
    <w:p w:rsidR="003D1507" w:rsidRPr="00C34EAD" w:rsidRDefault="003D1507" w:rsidP="002410D1">
      <w:pPr>
        <w:rPr>
          <w:rFonts w:ascii="David" w:eastAsiaTheme="minorHAnsi" w:hAnsi="David"/>
          <w:rtl/>
        </w:rPr>
      </w:pPr>
      <w:bookmarkStart w:id="3163" w:name="_ETM_Q6_682919"/>
      <w:bookmarkStart w:id="3164" w:name="_ETM_Q6_683046"/>
      <w:bookmarkEnd w:id="3163"/>
      <w:bookmarkEnd w:id="3164"/>
    </w:p>
    <w:p w:rsidR="003D1507" w:rsidRDefault="003D1507" w:rsidP="002410D1">
      <w:pPr>
        <w:rPr>
          <w:rFonts w:ascii="David" w:eastAsiaTheme="minorHAnsi" w:hAnsi="David"/>
          <w:rtl/>
        </w:rPr>
      </w:pPr>
      <w:r w:rsidRPr="00C34EAD">
        <w:rPr>
          <w:rFonts w:ascii="David" w:eastAsiaTheme="minorHAnsi" w:hAnsi="David" w:hint="cs"/>
          <w:rtl/>
        </w:rPr>
        <w:t>לפי הסעיף שאנו מציעים להוסיף לחוק הביומטרי, התנאים להגשת בקשה מקוונת לרשות האוכלוסין, כלומר בקשה מרחוק, להנפקת תעודת זהות או דרכון ביומטריים הם כדלקמן:</w:t>
      </w:r>
      <w:r>
        <w:rPr>
          <w:rFonts w:ascii="David" w:eastAsiaTheme="minorHAnsi" w:hAnsi="David" w:hint="cs"/>
          <w:rtl/>
        </w:rPr>
        <w:t xml:space="preserve"> </w:t>
      </w:r>
      <w:r w:rsidRPr="00C34EAD">
        <w:rPr>
          <w:rFonts w:ascii="David" w:eastAsiaTheme="minorHAnsi" w:hAnsi="David" w:hint="cs"/>
          <w:rtl/>
        </w:rPr>
        <w:t xml:space="preserve">מגיש הבקשה צריך להיות אזרח ישראל, בגיר, שיש ברשותו כבר דרכון או תעודת זהות ביומטריים וטביעות </w:t>
      </w:r>
      <w:r w:rsidRPr="00C34EAD">
        <w:rPr>
          <w:rFonts w:ascii="David" w:eastAsiaTheme="minorHAnsi" w:hAnsi="David"/>
          <w:rtl/>
        </w:rPr>
        <w:t>האצבע</w:t>
      </w:r>
      <w:r w:rsidRPr="00C34EAD">
        <w:rPr>
          <w:rFonts w:ascii="David" w:eastAsiaTheme="minorHAnsi" w:hAnsi="David"/>
        </w:rPr>
        <w:t xml:space="preserve"> </w:t>
      </w:r>
      <w:r w:rsidRPr="00C34EAD">
        <w:rPr>
          <w:rFonts w:ascii="David" w:eastAsiaTheme="minorHAnsi" w:hAnsi="David"/>
          <w:rtl/>
        </w:rPr>
        <w:t>של</w:t>
      </w:r>
      <w:r w:rsidRPr="00C34EAD">
        <w:rPr>
          <w:rFonts w:ascii="David" w:eastAsiaTheme="minorHAnsi" w:hAnsi="David" w:hint="cs"/>
          <w:rtl/>
        </w:rPr>
        <w:t xml:space="preserve">ו </w:t>
      </w:r>
      <w:r w:rsidRPr="00C34EAD">
        <w:rPr>
          <w:rFonts w:ascii="David" w:eastAsiaTheme="minorHAnsi" w:hAnsi="David"/>
          <w:rtl/>
        </w:rPr>
        <w:t>שמורות</w:t>
      </w:r>
      <w:r w:rsidRPr="00C34EAD">
        <w:rPr>
          <w:rFonts w:ascii="David" w:eastAsiaTheme="minorHAnsi" w:hAnsi="David"/>
        </w:rPr>
        <w:t xml:space="preserve"> </w:t>
      </w:r>
      <w:r w:rsidRPr="00C34EAD">
        <w:rPr>
          <w:rFonts w:ascii="David" w:eastAsiaTheme="minorHAnsi" w:hAnsi="David"/>
          <w:rtl/>
        </w:rPr>
        <w:t>במאגר</w:t>
      </w:r>
      <w:r w:rsidRPr="00C34EAD">
        <w:rPr>
          <w:rFonts w:ascii="David" w:eastAsiaTheme="minorHAnsi" w:hAnsi="David"/>
        </w:rPr>
        <w:t xml:space="preserve"> </w:t>
      </w:r>
      <w:r w:rsidRPr="00C34EAD">
        <w:rPr>
          <w:rFonts w:ascii="David" w:eastAsiaTheme="minorHAnsi" w:hAnsi="David"/>
          <w:rtl/>
        </w:rPr>
        <w:t>הביומטרי</w:t>
      </w:r>
      <w:r w:rsidRPr="00C34EAD">
        <w:rPr>
          <w:rFonts w:ascii="David" w:eastAsiaTheme="minorHAnsi" w:hAnsi="David"/>
        </w:rPr>
        <w:t xml:space="preserve"> </w:t>
      </w:r>
      <w:r w:rsidRPr="00C34EAD">
        <w:rPr>
          <w:rFonts w:ascii="David" w:eastAsiaTheme="minorHAnsi" w:hAnsi="David"/>
          <w:rtl/>
        </w:rPr>
        <w:t>מהרכשה</w:t>
      </w:r>
      <w:r w:rsidRPr="00C34EAD">
        <w:rPr>
          <w:rFonts w:ascii="David" w:eastAsiaTheme="minorHAnsi" w:hAnsi="David"/>
        </w:rPr>
        <w:t xml:space="preserve"> </w:t>
      </w:r>
      <w:r w:rsidRPr="00C34EAD">
        <w:rPr>
          <w:rFonts w:ascii="David" w:eastAsiaTheme="minorHAnsi" w:hAnsi="David"/>
          <w:rtl/>
        </w:rPr>
        <w:t>קודמת</w:t>
      </w:r>
      <w:r>
        <w:rPr>
          <w:rFonts w:ascii="David" w:eastAsiaTheme="minorHAnsi" w:hAnsi="David" w:hint="cs"/>
          <w:rtl/>
        </w:rPr>
        <w:t>;</w:t>
      </w:r>
      <w:r w:rsidRPr="00C34EAD">
        <w:rPr>
          <w:rFonts w:ascii="David" w:eastAsiaTheme="minorHAnsi" w:hAnsi="David" w:hint="cs"/>
          <w:rtl/>
        </w:rPr>
        <w:t xml:space="preserve"> כמו כן</w:t>
      </w:r>
      <w:r>
        <w:rPr>
          <w:rFonts w:ascii="David" w:eastAsiaTheme="minorHAnsi" w:hAnsi="David" w:hint="cs"/>
          <w:rtl/>
        </w:rPr>
        <w:t>,</w:t>
      </w:r>
      <w:r w:rsidRPr="00C34EAD">
        <w:rPr>
          <w:rFonts w:ascii="David" w:eastAsiaTheme="minorHAnsi" w:hAnsi="David" w:hint="cs"/>
          <w:rtl/>
        </w:rPr>
        <w:t xml:space="preserve"> בזמן הגשת הבקשה המבקש צריך להיות בישראל</w:t>
      </w:r>
      <w:r>
        <w:rPr>
          <w:rFonts w:ascii="David" w:eastAsiaTheme="minorHAnsi" w:hAnsi="David" w:hint="cs"/>
          <w:rtl/>
        </w:rPr>
        <w:t xml:space="preserve">. </w:t>
      </w:r>
      <w:r w:rsidRPr="00C34EAD">
        <w:rPr>
          <w:rFonts w:ascii="David" w:eastAsiaTheme="minorHAnsi" w:hAnsi="David" w:hint="cs"/>
          <w:rtl/>
        </w:rPr>
        <w:t>הגשת הבקשה תיעשה באמצעות מערכת ההזדהות הממשלתית, כך שיש צורך להיות רשומים לשירות זה. המערכת הזו תוודא את אימות זהותו של המבקש</w:t>
      </w:r>
      <w:r>
        <w:rPr>
          <w:rFonts w:ascii="David" w:eastAsiaTheme="minorHAnsi" w:hAnsi="David" w:hint="cs"/>
          <w:rtl/>
        </w:rPr>
        <w:t>.</w:t>
      </w:r>
      <w:r w:rsidRPr="00C34EAD">
        <w:rPr>
          <w:rFonts w:ascii="David" w:eastAsiaTheme="minorHAnsi" w:hAnsi="David" w:hint="cs"/>
          <w:rtl/>
        </w:rPr>
        <w:t xml:space="preserve"> המבקש צריך לצלם את</w:t>
      </w:r>
      <w:r>
        <w:rPr>
          <w:rFonts w:ascii="David" w:eastAsiaTheme="minorHAnsi" w:hAnsi="David" w:hint="cs"/>
          <w:rtl/>
        </w:rPr>
        <w:t xml:space="preserve"> </w:t>
      </w:r>
      <w:r w:rsidRPr="00C34EAD">
        <w:rPr>
          <w:rFonts w:ascii="David" w:eastAsiaTheme="minorHAnsi" w:hAnsi="David" w:hint="cs"/>
          <w:rtl/>
        </w:rPr>
        <w:t>עצמו ולצרף את תמונת הפנים לבקשה.</w:t>
      </w:r>
      <w:r>
        <w:rPr>
          <w:rFonts w:ascii="David" w:eastAsiaTheme="minorHAnsi" w:hAnsi="David" w:hint="cs"/>
          <w:rtl/>
        </w:rPr>
        <w:t xml:space="preserve"> </w:t>
      </w:r>
      <w:r w:rsidRPr="00C34EAD">
        <w:rPr>
          <w:rFonts w:ascii="David" w:eastAsiaTheme="minorHAnsi" w:hAnsi="David"/>
          <w:rtl/>
        </w:rPr>
        <w:t>תמונה</w:t>
      </w:r>
      <w:r w:rsidRPr="00C34EAD">
        <w:rPr>
          <w:rFonts w:ascii="David" w:eastAsiaTheme="minorHAnsi" w:hAnsi="David"/>
        </w:rPr>
        <w:t xml:space="preserve"> </w:t>
      </w:r>
      <w:r w:rsidRPr="00C34EAD">
        <w:rPr>
          <w:rFonts w:ascii="David" w:eastAsiaTheme="minorHAnsi" w:hAnsi="David"/>
          <w:rtl/>
        </w:rPr>
        <w:t>זו</w:t>
      </w:r>
      <w:r w:rsidRPr="00C34EAD">
        <w:rPr>
          <w:rFonts w:ascii="David" w:eastAsiaTheme="minorHAnsi" w:hAnsi="David"/>
        </w:rPr>
        <w:t xml:space="preserve"> </w:t>
      </w:r>
      <w:r w:rsidRPr="00C34EAD">
        <w:rPr>
          <w:rFonts w:ascii="David" w:eastAsiaTheme="minorHAnsi" w:hAnsi="David"/>
          <w:rtl/>
        </w:rPr>
        <w:t>תועבר</w:t>
      </w:r>
      <w:r w:rsidRPr="00C34EAD">
        <w:rPr>
          <w:rFonts w:ascii="David" w:eastAsiaTheme="minorHAnsi" w:hAnsi="David" w:hint="cs"/>
          <w:rtl/>
        </w:rPr>
        <w:t xml:space="preserve"> </w:t>
      </w:r>
      <w:r w:rsidRPr="00C34EAD">
        <w:rPr>
          <w:rFonts w:ascii="David" w:eastAsiaTheme="minorHAnsi" w:hAnsi="David"/>
          <w:rtl/>
        </w:rPr>
        <w:t>לרשות</w:t>
      </w:r>
      <w:r w:rsidRPr="00C34EAD">
        <w:rPr>
          <w:rFonts w:ascii="David" w:eastAsiaTheme="minorHAnsi" w:hAnsi="David"/>
        </w:rPr>
        <w:t xml:space="preserve"> </w:t>
      </w:r>
      <w:r w:rsidRPr="00C34EAD">
        <w:rPr>
          <w:rFonts w:ascii="David" w:eastAsiaTheme="minorHAnsi" w:hAnsi="David"/>
          <w:rtl/>
        </w:rPr>
        <w:t>לניהול</w:t>
      </w:r>
      <w:r w:rsidRPr="00C34EAD">
        <w:rPr>
          <w:rFonts w:ascii="David" w:eastAsiaTheme="minorHAnsi" w:hAnsi="David"/>
        </w:rPr>
        <w:t xml:space="preserve"> </w:t>
      </w:r>
      <w:r w:rsidRPr="00C34EAD">
        <w:rPr>
          <w:rFonts w:ascii="David" w:eastAsiaTheme="minorHAnsi" w:hAnsi="David"/>
          <w:rtl/>
        </w:rPr>
        <w:t>המאגר</w:t>
      </w:r>
      <w:r w:rsidRPr="00C34EAD">
        <w:rPr>
          <w:rFonts w:ascii="David" w:eastAsiaTheme="minorHAnsi" w:hAnsi="David"/>
        </w:rPr>
        <w:t xml:space="preserve"> </w:t>
      </w:r>
      <w:r w:rsidRPr="00C34EAD">
        <w:rPr>
          <w:rFonts w:ascii="David" w:eastAsiaTheme="minorHAnsi" w:hAnsi="David"/>
          <w:rtl/>
        </w:rPr>
        <w:t>הביומטרי</w:t>
      </w:r>
      <w:r w:rsidRPr="00C34EAD">
        <w:rPr>
          <w:rFonts w:ascii="David" w:eastAsiaTheme="minorHAnsi" w:hAnsi="David"/>
        </w:rPr>
        <w:t xml:space="preserve"> </w:t>
      </w:r>
      <w:r w:rsidRPr="00C34EAD">
        <w:rPr>
          <w:rFonts w:ascii="David" w:eastAsiaTheme="minorHAnsi" w:hAnsi="David"/>
          <w:rtl/>
        </w:rPr>
        <w:t>לצורך</w:t>
      </w:r>
      <w:r w:rsidRPr="00C34EAD">
        <w:rPr>
          <w:rFonts w:ascii="David" w:eastAsiaTheme="minorHAnsi" w:hAnsi="David"/>
        </w:rPr>
        <w:t xml:space="preserve"> </w:t>
      </w:r>
      <w:r w:rsidRPr="00C34EAD">
        <w:rPr>
          <w:rFonts w:ascii="David" w:eastAsiaTheme="minorHAnsi" w:hAnsi="David"/>
          <w:rtl/>
        </w:rPr>
        <w:t>זיהוי</w:t>
      </w:r>
      <w:r w:rsidRPr="00C34EAD">
        <w:rPr>
          <w:rFonts w:ascii="David" w:eastAsiaTheme="minorHAnsi" w:hAnsi="David"/>
        </w:rPr>
        <w:t xml:space="preserve"> </w:t>
      </w:r>
      <w:r w:rsidRPr="00C34EAD">
        <w:rPr>
          <w:rFonts w:ascii="David" w:eastAsiaTheme="minorHAnsi" w:hAnsi="David"/>
          <w:rtl/>
        </w:rPr>
        <w:t>או</w:t>
      </w:r>
      <w:r w:rsidRPr="00C34EAD">
        <w:rPr>
          <w:rFonts w:ascii="David" w:eastAsiaTheme="minorHAnsi" w:hAnsi="David"/>
        </w:rPr>
        <w:t xml:space="preserve"> </w:t>
      </w:r>
      <w:r w:rsidRPr="00C34EAD">
        <w:rPr>
          <w:rFonts w:ascii="David" w:eastAsiaTheme="minorHAnsi" w:hAnsi="David"/>
          <w:rtl/>
        </w:rPr>
        <w:t>אימות</w:t>
      </w:r>
      <w:r>
        <w:rPr>
          <w:rFonts w:ascii="David" w:eastAsiaTheme="minorHAnsi" w:hAnsi="David" w:hint="cs"/>
          <w:rtl/>
        </w:rPr>
        <w:t xml:space="preserve"> </w:t>
      </w:r>
      <w:bookmarkStart w:id="3165" w:name="_ETM_Q6_728323"/>
      <w:bookmarkEnd w:id="3165"/>
      <w:r w:rsidRPr="00C34EAD">
        <w:rPr>
          <w:rFonts w:ascii="David" w:eastAsiaTheme="minorHAnsi" w:hAnsi="David"/>
          <w:rtl/>
        </w:rPr>
        <w:t>זהות</w:t>
      </w:r>
      <w:r w:rsidRPr="00C34EAD">
        <w:rPr>
          <w:rFonts w:ascii="David" w:eastAsiaTheme="minorHAnsi" w:hAnsi="David"/>
        </w:rPr>
        <w:t xml:space="preserve"> </w:t>
      </w:r>
      <w:r w:rsidRPr="00C34EAD">
        <w:rPr>
          <w:rFonts w:ascii="David" w:eastAsiaTheme="minorHAnsi" w:hAnsi="David"/>
          <w:rtl/>
        </w:rPr>
        <w:t>אל</w:t>
      </w:r>
      <w:r w:rsidRPr="00C34EAD">
        <w:rPr>
          <w:rFonts w:ascii="David" w:eastAsiaTheme="minorHAnsi" w:hAnsi="David"/>
        </w:rPr>
        <w:t xml:space="preserve"> </w:t>
      </w:r>
      <w:r w:rsidRPr="00C34EAD">
        <w:rPr>
          <w:rFonts w:ascii="David" w:eastAsiaTheme="minorHAnsi" w:hAnsi="David"/>
          <w:rtl/>
        </w:rPr>
        <w:t>מול</w:t>
      </w:r>
      <w:r w:rsidRPr="00C34EAD">
        <w:rPr>
          <w:rFonts w:ascii="David" w:eastAsiaTheme="minorHAnsi" w:hAnsi="David"/>
        </w:rPr>
        <w:t xml:space="preserve"> </w:t>
      </w:r>
      <w:r w:rsidRPr="00C34EAD">
        <w:rPr>
          <w:rFonts w:ascii="David" w:eastAsiaTheme="minorHAnsi" w:hAnsi="David"/>
          <w:rtl/>
        </w:rPr>
        <w:t>הנתונים</w:t>
      </w:r>
      <w:r w:rsidRPr="00C34EAD">
        <w:rPr>
          <w:rFonts w:ascii="David" w:eastAsiaTheme="minorHAnsi" w:hAnsi="David"/>
        </w:rPr>
        <w:t xml:space="preserve"> </w:t>
      </w:r>
      <w:r w:rsidRPr="00C34EAD">
        <w:rPr>
          <w:rFonts w:ascii="David" w:eastAsiaTheme="minorHAnsi" w:hAnsi="David"/>
          <w:rtl/>
        </w:rPr>
        <w:t>הקיימים</w:t>
      </w:r>
      <w:r w:rsidRPr="00C34EAD">
        <w:rPr>
          <w:rFonts w:ascii="David" w:eastAsiaTheme="minorHAnsi" w:hAnsi="David"/>
        </w:rPr>
        <w:t xml:space="preserve"> </w:t>
      </w:r>
      <w:r w:rsidRPr="00C34EAD">
        <w:rPr>
          <w:rFonts w:ascii="David" w:eastAsiaTheme="minorHAnsi" w:hAnsi="David"/>
          <w:rtl/>
        </w:rPr>
        <w:t>בו</w:t>
      </w:r>
      <w:r>
        <w:rPr>
          <w:rFonts w:ascii="David" w:eastAsiaTheme="minorHAnsi" w:hAnsi="David" w:hint="cs"/>
          <w:rtl/>
        </w:rPr>
        <w:t>,</w:t>
      </w:r>
      <w:r w:rsidRPr="00C34EAD">
        <w:rPr>
          <w:rFonts w:ascii="David" w:eastAsiaTheme="minorHAnsi" w:hAnsi="David" w:hint="cs"/>
          <w:rtl/>
        </w:rPr>
        <w:t xml:space="preserve"> וזו תמסור את</w:t>
      </w:r>
      <w:r>
        <w:rPr>
          <w:rFonts w:ascii="David" w:eastAsiaTheme="minorHAnsi" w:hAnsi="David" w:hint="cs"/>
          <w:rtl/>
        </w:rPr>
        <w:t xml:space="preserve"> </w:t>
      </w:r>
      <w:r w:rsidRPr="00C34EAD">
        <w:rPr>
          <w:rFonts w:ascii="David" w:eastAsiaTheme="minorHAnsi" w:hAnsi="David"/>
          <w:rtl/>
        </w:rPr>
        <w:t>תוצאת</w:t>
      </w:r>
      <w:r w:rsidRPr="00C34EAD">
        <w:rPr>
          <w:rFonts w:ascii="David" w:eastAsiaTheme="minorHAnsi" w:hAnsi="David" w:hint="cs"/>
          <w:rtl/>
        </w:rPr>
        <w:t>ה</w:t>
      </w:r>
      <w:r w:rsidRPr="00C34EAD">
        <w:rPr>
          <w:rFonts w:ascii="David" w:eastAsiaTheme="minorHAnsi" w:hAnsi="David"/>
        </w:rPr>
        <w:t xml:space="preserve"> </w:t>
      </w:r>
      <w:r w:rsidRPr="00C34EAD">
        <w:rPr>
          <w:rFonts w:ascii="David" w:eastAsiaTheme="minorHAnsi" w:hAnsi="David"/>
          <w:rtl/>
        </w:rPr>
        <w:t>זיהוי</w:t>
      </w:r>
      <w:r w:rsidRPr="00C34EAD">
        <w:rPr>
          <w:rFonts w:ascii="David" w:eastAsiaTheme="minorHAnsi" w:hAnsi="David"/>
        </w:rPr>
        <w:t xml:space="preserve"> </w:t>
      </w:r>
      <w:r w:rsidRPr="00C34EAD">
        <w:rPr>
          <w:rFonts w:ascii="David" w:eastAsiaTheme="minorHAnsi" w:hAnsi="David"/>
          <w:rtl/>
        </w:rPr>
        <w:t>לרשות</w:t>
      </w:r>
      <w:r w:rsidRPr="00C34EAD">
        <w:rPr>
          <w:rFonts w:ascii="David" w:eastAsiaTheme="minorHAnsi" w:hAnsi="David"/>
        </w:rPr>
        <w:t xml:space="preserve"> </w:t>
      </w:r>
      <w:r w:rsidRPr="00C34EAD">
        <w:rPr>
          <w:rFonts w:ascii="David" w:eastAsiaTheme="minorHAnsi" w:hAnsi="David"/>
          <w:rtl/>
        </w:rPr>
        <w:t>האוכלוסין</w:t>
      </w:r>
      <w:r w:rsidRPr="00C34EAD">
        <w:rPr>
          <w:rFonts w:ascii="David" w:eastAsiaTheme="minorHAnsi" w:hAnsi="David" w:hint="cs"/>
          <w:rtl/>
        </w:rPr>
        <w:t>.</w:t>
      </w:r>
    </w:p>
    <w:p w:rsidR="003D1507" w:rsidRPr="00C34EAD" w:rsidRDefault="003D1507" w:rsidP="002410D1">
      <w:pPr>
        <w:rPr>
          <w:rFonts w:ascii="David" w:eastAsiaTheme="minorHAnsi" w:hAnsi="David"/>
          <w:rtl/>
        </w:rPr>
      </w:pPr>
    </w:p>
    <w:p w:rsidR="003D1507" w:rsidRDefault="003D1507" w:rsidP="003849D7">
      <w:pPr>
        <w:rPr>
          <w:rtl/>
          <w:lang w:eastAsia="he-IL"/>
        </w:rPr>
      </w:pPr>
      <w:r w:rsidRPr="00694B90">
        <w:rPr>
          <w:rFonts w:ascii="David" w:eastAsiaTheme="minorHAnsi" w:hAnsi="David" w:hint="cs"/>
          <w:rtl/>
        </w:rPr>
        <w:t>לגבי בקשה לתעודת זהות</w:t>
      </w:r>
      <w:r>
        <w:rPr>
          <w:rFonts w:ascii="David" w:eastAsiaTheme="minorHAnsi" w:hAnsi="David" w:hint="cs"/>
          <w:rtl/>
        </w:rPr>
        <w:t>,</w:t>
      </w:r>
      <w:r w:rsidRPr="00C34EAD">
        <w:rPr>
          <w:rFonts w:ascii="David" w:eastAsiaTheme="minorHAnsi" w:hAnsi="David" w:hint="cs"/>
          <w:rtl/>
        </w:rPr>
        <w:t xml:space="preserve"> יש דרישה שלמבקש יש תעודת זהות ביומטרית שהונפקה לו לאחר שמלאו לו 16, </w:t>
      </w:r>
      <w:r w:rsidRPr="00C34EAD">
        <w:rPr>
          <w:rFonts w:ascii="David" w:eastAsiaTheme="minorHAnsi" w:hAnsi="David"/>
          <w:rtl/>
        </w:rPr>
        <w:t>מכיוון</w:t>
      </w:r>
      <w:r w:rsidRPr="00C34EAD">
        <w:rPr>
          <w:rFonts w:ascii="David" w:eastAsiaTheme="minorHAnsi" w:hAnsi="David"/>
        </w:rPr>
        <w:t xml:space="preserve"> </w:t>
      </w:r>
      <w:r w:rsidRPr="00C34EAD">
        <w:rPr>
          <w:rFonts w:ascii="David" w:eastAsiaTheme="minorHAnsi" w:hAnsi="David"/>
          <w:rtl/>
        </w:rPr>
        <w:t>שבמהלך</w:t>
      </w:r>
      <w:r w:rsidRPr="00C34EAD">
        <w:rPr>
          <w:rFonts w:ascii="David" w:eastAsiaTheme="minorHAnsi" w:hAnsi="David"/>
        </w:rPr>
        <w:t xml:space="preserve"> </w:t>
      </w:r>
      <w:r w:rsidRPr="00C34EAD">
        <w:rPr>
          <w:rFonts w:ascii="David" w:eastAsiaTheme="minorHAnsi" w:hAnsi="David"/>
          <w:rtl/>
        </w:rPr>
        <w:t>גיל</w:t>
      </w:r>
      <w:r w:rsidRPr="00C34EAD">
        <w:rPr>
          <w:rFonts w:ascii="David" w:eastAsiaTheme="minorHAnsi" w:hAnsi="David"/>
        </w:rPr>
        <w:t xml:space="preserve"> </w:t>
      </w:r>
      <w:r w:rsidRPr="00C34EAD">
        <w:rPr>
          <w:rFonts w:ascii="David" w:eastAsiaTheme="minorHAnsi" w:hAnsi="David"/>
          <w:rtl/>
        </w:rPr>
        <w:t>ההתבגרות</w:t>
      </w:r>
      <w:r w:rsidRPr="00C34EAD">
        <w:rPr>
          <w:rFonts w:ascii="David" w:eastAsiaTheme="minorHAnsi" w:hAnsi="David"/>
        </w:rPr>
        <w:t xml:space="preserve"> </w:t>
      </w:r>
      <w:r w:rsidRPr="00C34EAD">
        <w:rPr>
          <w:rFonts w:ascii="David" w:eastAsiaTheme="minorHAnsi" w:hAnsi="David"/>
          <w:rtl/>
        </w:rPr>
        <w:t>תווי</w:t>
      </w:r>
      <w:r w:rsidRPr="00C34EAD">
        <w:rPr>
          <w:rFonts w:ascii="David" w:eastAsiaTheme="minorHAnsi" w:hAnsi="David"/>
        </w:rPr>
        <w:t xml:space="preserve"> </w:t>
      </w:r>
      <w:r w:rsidRPr="00C34EAD">
        <w:rPr>
          <w:rFonts w:ascii="David" w:eastAsiaTheme="minorHAnsi" w:hAnsi="David"/>
          <w:rtl/>
        </w:rPr>
        <w:t>פנים</w:t>
      </w:r>
      <w:r w:rsidRPr="00C34EAD">
        <w:rPr>
          <w:rFonts w:ascii="David" w:eastAsiaTheme="minorHAnsi" w:hAnsi="David"/>
        </w:rPr>
        <w:t xml:space="preserve"> </w:t>
      </w:r>
      <w:r w:rsidRPr="00C34EAD">
        <w:rPr>
          <w:rFonts w:ascii="David" w:eastAsiaTheme="minorHAnsi" w:hAnsi="David"/>
          <w:rtl/>
        </w:rPr>
        <w:t>עוברים</w:t>
      </w:r>
      <w:r w:rsidRPr="00C34EAD">
        <w:rPr>
          <w:rFonts w:ascii="David" w:eastAsiaTheme="minorHAnsi" w:hAnsi="David" w:hint="cs"/>
          <w:rtl/>
        </w:rPr>
        <w:t xml:space="preserve"> </w:t>
      </w:r>
      <w:r w:rsidRPr="00C34EAD">
        <w:rPr>
          <w:rFonts w:ascii="David" w:eastAsiaTheme="minorHAnsi" w:hAnsi="David"/>
          <w:rtl/>
        </w:rPr>
        <w:t>שינויים</w:t>
      </w:r>
      <w:r w:rsidRPr="00C34EAD">
        <w:rPr>
          <w:rFonts w:ascii="David" w:eastAsiaTheme="minorHAnsi" w:hAnsi="David"/>
        </w:rPr>
        <w:t xml:space="preserve"> </w:t>
      </w:r>
      <w:r w:rsidRPr="00C34EAD">
        <w:rPr>
          <w:rFonts w:ascii="David" w:eastAsiaTheme="minorHAnsi" w:hAnsi="David"/>
          <w:rtl/>
        </w:rPr>
        <w:t>רבים</w:t>
      </w:r>
      <w:r w:rsidRPr="00C34EAD">
        <w:rPr>
          <w:rFonts w:ascii="David" w:eastAsiaTheme="minorHAnsi" w:hAnsi="David"/>
        </w:rPr>
        <w:t xml:space="preserve"> </w:t>
      </w:r>
      <w:r w:rsidRPr="00C34EAD">
        <w:rPr>
          <w:rFonts w:ascii="David" w:eastAsiaTheme="minorHAnsi" w:hAnsi="David"/>
          <w:rtl/>
        </w:rPr>
        <w:t>יותר</w:t>
      </w:r>
      <w:r w:rsidRPr="00C34EAD">
        <w:rPr>
          <w:rFonts w:ascii="David" w:eastAsiaTheme="minorHAnsi" w:hAnsi="David"/>
        </w:rPr>
        <w:t xml:space="preserve"> </w:t>
      </w:r>
      <w:r w:rsidRPr="00C34EAD">
        <w:rPr>
          <w:rFonts w:ascii="David" w:eastAsiaTheme="minorHAnsi" w:hAnsi="David"/>
          <w:rtl/>
        </w:rPr>
        <w:t>מאשר</w:t>
      </w:r>
      <w:r w:rsidRPr="00C34EAD">
        <w:rPr>
          <w:rFonts w:ascii="David" w:eastAsiaTheme="minorHAnsi" w:hAnsi="David"/>
        </w:rPr>
        <w:t xml:space="preserve"> </w:t>
      </w:r>
      <w:r w:rsidRPr="00C34EAD">
        <w:rPr>
          <w:rFonts w:ascii="David" w:eastAsiaTheme="minorHAnsi" w:hAnsi="David"/>
          <w:rtl/>
        </w:rPr>
        <w:t>בגילים</w:t>
      </w:r>
      <w:r w:rsidRPr="00C34EAD">
        <w:rPr>
          <w:rFonts w:ascii="David" w:eastAsiaTheme="minorHAnsi" w:hAnsi="David"/>
        </w:rPr>
        <w:t xml:space="preserve"> </w:t>
      </w:r>
      <w:r w:rsidRPr="00C34EAD">
        <w:rPr>
          <w:rFonts w:ascii="David" w:eastAsiaTheme="minorHAnsi" w:hAnsi="David"/>
          <w:rtl/>
        </w:rPr>
        <w:t>בוגרים</w:t>
      </w:r>
      <w:r>
        <w:rPr>
          <w:rFonts w:ascii="David" w:eastAsiaTheme="minorHAnsi" w:hAnsi="David" w:hint="cs"/>
          <w:rtl/>
        </w:rPr>
        <w:t xml:space="preserve">, </w:t>
      </w:r>
      <w:r w:rsidRPr="00C34EAD">
        <w:rPr>
          <w:rFonts w:ascii="David" w:eastAsiaTheme="minorHAnsi" w:hAnsi="David" w:hint="cs"/>
          <w:rtl/>
        </w:rPr>
        <w:t xml:space="preserve">ולכן </w:t>
      </w:r>
      <w:r w:rsidRPr="00C34EAD">
        <w:rPr>
          <w:rFonts w:ascii="David" w:eastAsiaTheme="minorHAnsi" w:hAnsi="David"/>
          <w:rtl/>
        </w:rPr>
        <w:t>עשויים</w:t>
      </w:r>
      <w:r w:rsidRPr="00C34EAD">
        <w:rPr>
          <w:rFonts w:ascii="David" w:eastAsiaTheme="minorHAnsi" w:hAnsi="David"/>
        </w:rPr>
        <w:t xml:space="preserve"> </w:t>
      </w:r>
      <w:r w:rsidRPr="00C34EAD">
        <w:rPr>
          <w:rFonts w:ascii="David" w:eastAsiaTheme="minorHAnsi" w:hAnsi="David"/>
          <w:rtl/>
        </w:rPr>
        <w:t>להיווצר</w:t>
      </w:r>
      <w:r w:rsidRPr="00C34EAD">
        <w:rPr>
          <w:rFonts w:ascii="David" w:eastAsiaTheme="minorHAnsi" w:hAnsi="David"/>
        </w:rPr>
        <w:t xml:space="preserve"> </w:t>
      </w:r>
      <w:r w:rsidRPr="00C34EAD">
        <w:rPr>
          <w:rFonts w:ascii="David" w:eastAsiaTheme="minorHAnsi" w:hAnsi="David"/>
          <w:rtl/>
        </w:rPr>
        <w:t>קשיים</w:t>
      </w:r>
      <w:r w:rsidRPr="00C34EAD">
        <w:rPr>
          <w:rFonts w:ascii="David" w:eastAsiaTheme="minorHAnsi" w:hAnsi="David"/>
        </w:rPr>
        <w:t xml:space="preserve"> </w:t>
      </w:r>
      <w:r w:rsidRPr="00C34EAD">
        <w:rPr>
          <w:rFonts w:ascii="David" w:eastAsiaTheme="minorHAnsi" w:hAnsi="David"/>
          <w:rtl/>
        </w:rPr>
        <w:t>באימות</w:t>
      </w:r>
      <w:r w:rsidRPr="00C34EAD">
        <w:rPr>
          <w:rFonts w:ascii="David" w:eastAsiaTheme="minorHAnsi" w:hAnsi="David"/>
        </w:rPr>
        <w:t xml:space="preserve"> </w:t>
      </w:r>
      <w:r w:rsidRPr="00C34EAD">
        <w:rPr>
          <w:rFonts w:ascii="David" w:eastAsiaTheme="minorHAnsi" w:hAnsi="David"/>
          <w:rtl/>
        </w:rPr>
        <w:t>הזהות</w:t>
      </w:r>
      <w:r w:rsidRPr="00C34EAD">
        <w:rPr>
          <w:rFonts w:ascii="David" w:eastAsiaTheme="minorHAnsi" w:hAnsi="David"/>
        </w:rPr>
        <w:t xml:space="preserve"> </w:t>
      </w:r>
      <w:r w:rsidRPr="00C34EAD">
        <w:rPr>
          <w:rFonts w:ascii="David" w:eastAsiaTheme="minorHAnsi" w:hAnsi="David"/>
          <w:rtl/>
        </w:rPr>
        <w:t>כאשר</w:t>
      </w:r>
      <w:r w:rsidRPr="00C34EAD">
        <w:rPr>
          <w:rFonts w:ascii="David" w:eastAsiaTheme="minorHAnsi" w:hAnsi="David"/>
        </w:rPr>
        <w:t xml:space="preserve"> </w:t>
      </w:r>
      <w:r w:rsidRPr="00C34EAD">
        <w:rPr>
          <w:rFonts w:ascii="David" w:eastAsiaTheme="minorHAnsi" w:hAnsi="David"/>
          <w:rtl/>
        </w:rPr>
        <w:t>משווים</w:t>
      </w:r>
      <w:r w:rsidRPr="00C34EAD">
        <w:rPr>
          <w:rFonts w:ascii="David" w:eastAsiaTheme="minorHAnsi" w:hAnsi="David" w:hint="cs"/>
          <w:rtl/>
        </w:rPr>
        <w:t xml:space="preserve"> את התמונה מהבקשה לתמונה שנמצאת במאגר. </w:t>
      </w:r>
      <w:r w:rsidRPr="00C562A0">
        <w:rPr>
          <w:rFonts w:ascii="David" w:eastAsiaTheme="minorHAnsi" w:hAnsi="David"/>
          <w:rtl/>
        </w:rPr>
        <w:t>כאשר</w:t>
      </w:r>
      <w:r w:rsidRPr="00C562A0">
        <w:rPr>
          <w:rFonts w:ascii="David" w:eastAsiaTheme="minorHAnsi" w:hAnsi="David"/>
        </w:rPr>
        <w:t xml:space="preserve"> </w:t>
      </w:r>
      <w:r w:rsidRPr="00C562A0">
        <w:rPr>
          <w:rFonts w:ascii="David" w:eastAsiaTheme="minorHAnsi" w:hAnsi="David"/>
          <w:rtl/>
        </w:rPr>
        <w:t>הבקשה</w:t>
      </w:r>
      <w:r w:rsidRPr="00C562A0">
        <w:rPr>
          <w:rFonts w:ascii="David" w:eastAsiaTheme="minorHAnsi" w:hAnsi="David"/>
        </w:rPr>
        <w:t xml:space="preserve"> </w:t>
      </w:r>
      <w:r w:rsidRPr="00C562A0">
        <w:rPr>
          <w:rFonts w:ascii="David" w:eastAsiaTheme="minorHAnsi" w:hAnsi="David"/>
          <w:rtl/>
        </w:rPr>
        <w:t>היא</w:t>
      </w:r>
      <w:r w:rsidRPr="00C562A0">
        <w:rPr>
          <w:rFonts w:ascii="David" w:eastAsiaTheme="minorHAnsi" w:hAnsi="David"/>
        </w:rPr>
        <w:t xml:space="preserve"> </w:t>
      </w:r>
      <w:r w:rsidRPr="00C562A0">
        <w:rPr>
          <w:rFonts w:ascii="David" w:eastAsiaTheme="minorHAnsi" w:hAnsi="David"/>
          <w:rtl/>
        </w:rPr>
        <w:t>להנפקת</w:t>
      </w:r>
      <w:r w:rsidRPr="00C562A0">
        <w:rPr>
          <w:rFonts w:ascii="David" w:eastAsiaTheme="minorHAnsi" w:hAnsi="David"/>
        </w:rPr>
        <w:t xml:space="preserve"> </w:t>
      </w:r>
      <w:r w:rsidRPr="00C562A0">
        <w:rPr>
          <w:rFonts w:ascii="David" w:eastAsiaTheme="minorHAnsi" w:hAnsi="David"/>
          <w:rtl/>
        </w:rPr>
        <w:t>דרכו</w:t>
      </w:r>
      <w:r w:rsidRPr="00C562A0">
        <w:rPr>
          <w:rFonts w:ascii="David" w:eastAsiaTheme="minorHAnsi" w:hAnsi="David" w:hint="cs"/>
          <w:rtl/>
        </w:rPr>
        <w:t>ן</w:t>
      </w:r>
      <w:r w:rsidRPr="00C34EAD">
        <w:rPr>
          <w:rFonts w:ascii="David" w:eastAsiaTheme="minorHAnsi" w:hAnsi="David"/>
        </w:rPr>
        <w:t xml:space="preserve"> </w:t>
      </w:r>
      <w:r w:rsidRPr="00C34EAD">
        <w:rPr>
          <w:rFonts w:ascii="David" w:eastAsiaTheme="minorHAnsi" w:hAnsi="David"/>
          <w:rtl/>
        </w:rPr>
        <w:t>נדרש</w:t>
      </w:r>
      <w:r w:rsidRPr="00C34EAD">
        <w:rPr>
          <w:rFonts w:ascii="David" w:eastAsiaTheme="minorHAnsi" w:hAnsi="David" w:hint="cs"/>
          <w:rtl/>
        </w:rPr>
        <w:t xml:space="preserve"> ש</w:t>
      </w:r>
      <w:r w:rsidRPr="00C34EAD">
        <w:rPr>
          <w:rFonts w:ascii="David" w:eastAsiaTheme="minorHAnsi" w:hAnsi="David"/>
          <w:rtl/>
        </w:rPr>
        <w:t>למבקש</w:t>
      </w:r>
      <w:r w:rsidRPr="00C34EAD">
        <w:rPr>
          <w:rFonts w:ascii="David" w:eastAsiaTheme="minorHAnsi" w:hAnsi="David" w:hint="cs"/>
          <w:rtl/>
        </w:rPr>
        <w:t xml:space="preserve"> </w:t>
      </w:r>
      <w:r w:rsidRPr="00C34EAD">
        <w:rPr>
          <w:rFonts w:ascii="David" w:eastAsiaTheme="minorHAnsi" w:hAnsi="David"/>
          <w:rtl/>
        </w:rPr>
        <w:t>היה</w:t>
      </w:r>
      <w:r w:rsidRPr="00C34EAD">
        <w:rPr>
          <w:rFonts w:ascii="David" w:eastAsiaTheme="minorHAnsi" w:hAnsi="David"/>
        </w:rPr>
        <w:t xml:space="preserve"> </w:t>
      </w:r>
      <w:r w:rsidRPr="00C34EAD">
        <w:rPr>
          <w:rFonts w:ascii="David" w:eastAsiaTheme="minorHAnsi" w:hAnsi="David"/>
          <w:rtl/>
        </w:rPr>
        <w:t>דרכון</w:t>
      </w:r>
      <w:r w:rsidRPr="00C34EAD">
        <w:rPr>
          <w:rFonts w:ascii="David" w:eastAsiaTheme="minorHAnsi" w:hAnsi="David"/>
        </w:rPr>
        <w:t xml:space="preserve"> </w:t>
      </w:r>
      <w:r w:rsidRPr="00C34EAD">
        <w:rPr>
          <w:rFonts w:ascii="David" w:eastAsiaTheme="minorHAnsi" w:hAnsi="David"/>
          <w:rtl/>
        </w:rPr>
        <w:t>ביומטרי</w:t>
      </w:r>
      <w:r w:rsidRPr="00D819DD">
        <w:rPr>
          <w:rFonts w:ascii="David" w:eastAsiaTheme="minorHAnsi" w:hAnsi="David"/>
          <w:rtl/>
        </w:rPr>
        <w:t xml:space="preserve"> </w:t>
      </w:r>
      <w:r w:rsidRPr="00C34EAD">
        <w:rPr>
          <w:rFonts w:ascii="David" w:eastAsiaTheme="minorHAnsi" w:hAnsi="David"/>
          <w:rtl/>
        </w:rPr>
        <w:t>קודם</w:t>
      </w:r>
      <w:r>
        <w:rPr>
          <w:rFonts w:ascii="David" w:eastAsiaTheme="minorHAnsi" w:hAnsi="David" w:hint="cs"/>
          <w:rtl/>
        </w:rPr>
        <w:t>,</w:t>
      </w:r>
      <w:r w:rsidRPr="00C34EAD">
        <w:rPr>
          <w:rFonts w:ascii="David" w:eastAsiaTheme="minorHAnsi" w:hAnsi="David"/>
        </w:rPr>
        <w:t xml:space="preserve"> </w:t>
      </w:r>
      <w:r w:rsidRPr="00C34EAD">
        <w:rPr>
          <w:rFonts w:ascii="David" w:eastAsiaTheme="minorHAnsi" w:hAnsi="David"/>
          <w:rtl/>
        </w:rPr>
        <w:t>משום</w:t>
      </w:r>
      <w:r w:rsidRPr="00C34EAD">
        <w:rPr>
          <w:rFonts w:ascii="David" w:eastAsiaTheme="minorHAnsi" w:hAnsi="David"/>
        </w:rPr>
        <w:t xml:space="preserve"> </w:t>
      </w:r>
      <w:r w:rsidRPr="00C34EAD">
        <w:rPr>
          <w:rFonts w:ascii="David" w:eastAsiaTheme="minorHAnsi" w:hAnsi="David"/>
          <w:rtl/>
        </w:rPr>
        <w:t>שבדרכון</w:t>
      </w:r>
      <w:r w:rsidRPr="00C34EAD">
        <w:rPr>
          <w:rFonts w:ascii="David" w:eastAsiaTheme="minorHAnsi" w:hAnsi="David"/>
        </w:rPr>
        <w:t xml:space="preserve"> </w:t>
      </w:r>
      <w:r w:rsidRPr="00C34EAD">
        <w:rPr>
          <w:rFonts w:ascii="David" w:eastAsiaTheme="minorHAnsi" w:hAnsi="David"/>
          <w:rtl/>
        </w:rPr>
        <w:t>החדש</w:t>
      </w:r>
      <w:r w:rsidRPr="00C34EAD">
        <w:rPr>
          <w:rFonts w:ascii="David" w:eastAsiaTheme="minorHAnsi" w:hAnsi="David"/>
        </w:rPr>
        <w:t xml:space="preserve"> </w:t>
      </w:r>
      <w:r w:rsidRPr="00C34EAD">
        <w:rPr>
          <w:rFonts w:ascii="David" w:eastAsiaTheme="minorHAnsi" w:hAnsi="David"/>
          <w:rtl/>
        </w:rPr>
        <w:t>נדרשת</w:t>
      </w:r>
      <w:r w:rsidRPr="00C34EAD">
        <w:rPr>
          <w:rFonts w:ascii="David" w:eastAsiaTheme="minorHAnsi" w:hAnsi="David" w:hint="cs"/>
          <w:rtl/>
        </w:rPr>
        <w:t xml:space="preserve"> </w:t>
      </w:r>
      <w:r w:rsidRPr="00C34EAD">
        <w:rPr>
          <w:rFonts w:ascii="David" w:eastAsiaTheme="minorHAnsi" w:hAnsi="David"/>
          <w:rtl/>
        </w:rPr>
        <w:t>הדפסת</w:t>
      </w:r>
      <w:r w:rsidRPr="00C34EAD">
        <w:rPr>
          <w:rFonts w:ascii="David" w:eastAsiaTheme="minorHAnsi" w:hAnsi="David"/>
        </w:rPr>
        <w:t xml:space="preserve"> </w:t>
      </w:r>
      <w:r w:rsidRPr="00C34EAD">
        <w:rPr>
          <w:rFonts w:ascii="David" w:eastAsiaTheme="minorHAnsi" w:hAnsi="David"/>
          <w:rtl/>
        </w:rPr>
        <w:t>דוגמת</w:t>
      </w:r>
      <w:r w:rsidRPr="00C34EAD">
        <w:rPr>
          <w:rFonts w:ascii="David" w:eastAsiaTheme="minorHAnsi" w:hAnsi="David"/>
        </w:rPr>
        <w:t xml:space="preserve"> </w:t>
      </w:r>
      <w:r>
        <w:rPr>
          <w:rFonts w:ascii="David" w:eastAsiaTheme="minorHAnsi" w:hAnsi="David"/>
          <w:rtl/>
        </w:rPr>
        <w:t>חתימ</w:t>
      </w:r>
      <w:r>
        <w:rPr>
          <w:rFonts w:ascii="David" w:eastAsiaTheme="minorHAnsi" w:hAnsi="David" w:hint="cs"/>
          <w:rtl/>
        </w:rPr>
        <w:t>ה,</w:t>
      </w:r>
      <w:r w:rsidRPr="00C34EAD">
        <w:rPr>
          <w:rFonts w:ascii="David" w:eastAsiaTheme="minorHAnsi" w:hAnsi="David"/>
        </w:rPr>
        <w:t xml:space="preserve"> </w:t>
      </w:r>
      <w:r w:rsidRPr="00C34EAD">
        <w:rPr>
          <w:rFonts w:ascii="David" w:eastAsiaTheme="minorHAnsi" w:hAnsi="David" w:hint="cs"/>
          <w:rtl/>
        </w:rPr>
        <w:t>ואת זה יש במערכת רק למי שכבר יש לו דרכון ביומטרי.</w:t>
      </w:r>
      <w:r>
        <w:rPr>
          <w:rFonts w:ascii="David" w:eastAsiaTheme="minorHAnsi" w:hAnsi="David" w:hint="cs"/>
          <w:rtl/>
        </w:rPr>
        <w:t xml:space="preserve"> </w:t>
      </w:r>
    </w:p>
    <w:p w:rsidR="003D1507" w:rsidRDefault="003D1507" w:rsidP="002410D1">
      <w:pPr>
        <w:rPr>
          <w:rtl/>
          <w:lang w:eastAsia="he-IL"/>
        </w:rPr>
      </w:pPr>
      <w:bookmarkStart w:id="3166" w:name="TOR_Q7"/>
      <w:bookmarkEnd w:id="3166"/>
    </w:p>
    <w:p w:rsidR="003D1507" w:rsidRDefault="003D1507" w:rsidP="00C14191">
      <w:pPr>
        <w:rPr>
          <w:rtl/>
          <w:lang w:eastAsia="he-IL"/>
        </w:rPr>
      </w:pPr>
      <w:r>
        <w:rPr>
          <w:rFonts w:hint="cs"/>
          <w:rtl/>
          <w:lang w:eastAsia="he-IL"/>
        </w:rPr>
        <w:t xml:space="preserve">דרישה נוספת לגבי הנפקת דרכון היא שלמבקש הונפק מסמך זיהוי ביומטרי לאחר שמלאו לו גיל 21 </w:t>
      </w:r>
      <w:bookmarkStart w:id="3167" w:name="_ETM_Q7_68000"/>
      <w:bookmarkEnd w:id="3167"/>
      <w:r>
        <w:rPr>
          <w:rFonts w:hint="cs"/>
          <w:rtl/>
          <w:lang w:eastAsia="he-IL"/>
        </w:rPr>
        <w:t xml:space="preserve">וטרם מלאו לו 60. </w:t>
      </w:r>
      <w:bookmarkStart w:id="3168" w:name="_ETM_Q7_76000"/>
      <w:bookmarkEnd w:id="3168"/>
      <w:r>
        <w:rPr>
          <w:rFonts w:hint="cs"/>
          <w:rtl/>
          <w:lang w:eastAsia="he-IL"/>
        </w:rPr>
        <w:t xml:space="preserve">חשוב לנו לומר כי האפליה לכאורה </w:t>
      </w:r>
      <w:bookmarkStart w:id="3169" w:name="_ETM_Q7_89000"/>
      <w:bookmarkEnd w:id="3169"/>
      <w:r>
        <w:rPr>
          <w:rFonts w:hint="cs"/>
          <w:rtl/>
          <w:lang w:eastAsia="he-IL"/>
        </w:rPr>
        <w:t xml:space="preserve">הזו באה אך ורק כדי להגן על האזרחים, וזאת </w:t>
      </w:r>
      <w:bookmarkStart w:id="3170" w:name="_ETM_Q7_106000"/>
      <w:bookmarkEnd w:id="3170"/>
      <w:r>
        <w:rPr>
          <w:rFonts w:hint="cs"/>
          <w:rtl/>
          <w:lang w:eastAsia="he-IL"/>
        </w:rPr>
        <w:t xml:space="preserve">מכיוון שבגילים הללו, מתחת לגיל 21 ומעל לגיל 60, </w:t>
      </w:r>
      <w:bookmarkStart w:id="3171" w:name="_ETM_Q7_121000"/>
      <w:bookmarkEnd w:id="3171"/>
      <w:r>
        <w:rPr>
          <w:rFonts w:hint="cs"/>
          <w:rtl/>
          <w:lang w:eastAsia="he-IL"/>
        </w:rPr>
        <w:t>שיעורי השגיאה בהשוואות של אימות ז</w:t>
      </w:r>
      <w:bookmarkStart w:id="3172" w:name="_GoBack"/>
      <w:bookmarkEnd w:id="3172"/>
      <w:r>
        <w:rPr>
          <w:rFonts w:hint="cs"/>
          <w:rtl/>
          <w:lang w:eastAsia="he-IL"/>
        </w:rPr>
        <w:t xml:space="preserve">הות של תמונות </w:t>
      </w:r>
      <w:bookmarkStart w:id="3173" w:name="_ETM_Q7_185000"/>
      <w:bookmarkEnd w:id="3173"/>
      <w:r>
        <w:rPr>
          <w:rtl/>
          <w:lang w:eastAsia="he-IL"/>
        </w:rPr>
        <w:t>פנים עולים מאוד בגלל השתנות תווי הפנים</w:t>
      </w:r>
      <w:r>
        <w:rPr>
          <w:rFonts w:hint="cs"/>
          <w:rtl/>
          <w:lang w:eastAsia="he-IL"/>
        </w:rPr>
        <w:t>,</w:t>
      </w:r>
      <w:r>
        <w:rPr>
          <w:rtl/>
          <w:lang w:eastAsia="he-IL"/>
        </w:rPr>
        <w:t xml:space="preserve"> והפער בין התמונות יהיה גדול יותר.</w:t>
      </w:r>
      <w:r>
        <w:rPr>
          <w:rFonts w:hint="cs"/>
          <w:rtl/>
          <w:lang w:eastAsia="he-IL"/>
        </w:rPr>
        <w:t xml:space="preserve"> </w:t>
      </w:r>
      <w:r>
        <w:rPr>
          <w:rtl/>
          <w:lang w:eastAsia="he-IL"/>
        </w:rPr>
        <w:t>במצב זה, עלולים להיווצר טעויות או קשיים במעברי הגבול בעולם</w:t>
      </w:r>
      <w:r>
        <w:rPr>
          <w:rFonts w:hint="cs"/>
          <w:rtl/>
          <w:lang w:eastAsia="he-IL"/>
        </w:rPr>
        <w:t>,</w:t>
      </w:r>
      <w:r>
        <w:rPr>
          <w:rtl/>
          <w:lang w:eastAsia="he-IL"/>
        </w:rPr>
        <w:t xml:space="preserve"> </w:t>
      </w:r>
      <w:r>
        <w:rPr>
          <w:rFonts w:hint="cs"/>
          <w:rtl/>
          <w:lang w:eastAsia="he-IL"/>
        </w:rPr>
        <w:t>ומזה כולנו</w:t>
      </w:r>
      <w:r>
        <w:rPr>
          <w:rtl/>
          <w:lang w:eastAsia="he-IL"/>
        </w:rPr>
        <w:t xml:space="preserve"> רוצים להימנע.</w:t>
      </w:r>
      <w:r>
        <w:rPr>
          <w:rFonts w:hint="cs"/>
          <w:rtl/>
          <w:lang w:eastAsia="he-IL"/>
        </w:rPr>
        <w:t xml:space="preserve"> </w:t>
      </w:r>
      <w:r>
        <w:rPr>
          <w:rtl/>
          <w:lang w:eastAsia="he-IL"/>
        </w:rPr>
        <w:t>לכן</w:t>
      </w:r>
      <w:r>
        <w:rPr>
          <w:rFonts w:hint="cs"/>
          <w:rtl/>
          <w:lang w:eastAsia="he-IL"/>
        </w:rPr>
        <w:t>,</w:t>
      </w:r>
      <w:r>
        <w:rPr>
          <w:rtl/>
          <w:lang w:eastAsia="he-IL"/>
        </w:rPr>
        <w:t xml:space="preserve"> גם בשלב הגשת הבקשה תיעשה השוואה במאגר הביומטרי בין התמונה שצורפה לבקשה לבין התמונה הקיימת במאגר ברמת דיוק גבוהה, כך שאם תהיה שונות גדולה בזיהוי</w:t>
      </w:r>
      <w:r>
        <w:rPr>
          <w:rFonts w:hint="cs"/>
          <w:rtl/>
          <w:lang w:eastAsia="he-IL"/>
        </w:rPr>
        <w:t xml:space="preserve"> </w:t>
      </w:r>
      <w:r>
        <w:rPr>
          <w:rFonts w:hint="eastAsia"/>
          <w:rtl/>
          <w:lang w:eastAsia="he-IL"/>
        </w:rPr>
        <w:t>–</w:t>
      </w:r>
      <w:r>
        <w:rPr>
          <w:rtl/>
          <w:lang w:eastAsia="he-IL"/>
        </w:rPr>
        <w:t xml:space="preserve"> הבקשה של האזרח תסורב.</w:t>
      </w:r>
      <w:bookmarkStart w:id="3174" w:name="_ETM_Q7_215000"/>
      <w:bookmarkEnd w:id="3174"/>
      <w:r>
        <w:rPr>
          <w:rFonts w:hint="cs"/>
          <w:rtl/>
          <w:lang w:eastAsia="he-IL"/>
        </w:rPr>
        <w:t xml:space="preserve"> </w:t>
      </w:r>
      <w:bookmarkStart w:id="3175" w:name="_ETM_Q7_216911"/>
      <w:bookmarkStart w:id="3176" w:name="_ETM_Q7_216973"/>
      <w:bookmarkStart w:id="3177" w:name="_ETM_Q7_217051"/>
      <w:bookmarkStart w:id="3178" w:name="_ETM_Q7_217134"/>
      <w:bookmarkEnd w:id="3175"/>
      <w:bookmarkEnd w:id="3176"/>
      <w:bookmarkEnd w:id="3177"/>
      <w:bookmarkEnd w:id="3178"/>
      <w:r>
        <w:rPr>
          <w:rtl/>
          <w:lang w:eastAsia="he-IL"/>
        </w:rPr>
        <w:t xml:space="preserve">נוסף על </w:t>
      </w:r>
      <w:r>
        <w:rPr>
          <w:rFonts w:hint="cs"/>
          <w:rtl/>
          <w:lang w:eastAsia="he-IL"/>
        </w:rPr>
        <w:t>כך</w:t>
      </w:r>
      <w:r>
        <w:rPr>
          <w:rtl/>
          <w:lang w:eastAsia="he-IL"/>
        </w:rPr>
        <w:t xml:space="preserve">, </w:t>
      </w:r>
      <w:r>
        <w:rPr>
          <w:rFonts w:hint="cs"/>
          <w:rtl/>
          <w:lang w:eastAsia="he-IL"/>
        </w:rPr>
        <w:t>מבקש</w:t>
      </w:r>
      <w:r>
        <w:rPr>
          <w:rtl/>
          <w:lang w:eastAsia="he-IL"/>
        </w:rPr>
        <w:t xml:space="preserve"> </w:t>
      </w:r>
      <w:r>
        <w:rPr>
          <w:rFonts w:hint="cs"/>
          <w:rtl/>
          <w:lang w:eastAsia="he-IL"/>
        </w:rPr>
        <w:t>דרכון</w:t>
      </w:r>
      <w:r>
        <w:rPr>
          <w:rtl/>
          <w:lang w:eastAsia="he-IL"/>
        </w:rPr>
        <w:t xml:space="preserve"> </w:t>
      </w:r>
      <w:r>
        <w:rPr>
          <w:rFonts w:hint="cs"/>
          <w:rtl/>
          <w:lang w:eastAsia="he-IL"/>
        </w:rPr>
        <w:t>יצטרך</w:t>
      </w:r>
      <w:r>
        <w:rPr>
          <w:rtl/>
          <w:lang w:eastAsia="he-IL"/>
        </w:rPr>
        <w:t xml:space="preserve"> </w:t>
      </w:r>
      <w:r>
        <w:rPr>
          <w:rFonts w:hint="cs"/>
          <w:rtl/>
          <w:lang w:eastAsia="he-IL"/>
        </w:rPr>
        <w:t>להיות</w:t>
      </w:r>
      <w:r>
        <w:rPr>
          <w:rtl/>
          <w:lang w:eastAsia="he-IL"/>
        </w:rPr>
        <w:t xml:space="preserve"> </w:t>
      </w:r>
      <w:r>
        <w:rPr>
          <w:rFonts w:hint="cs"/>
          <w:rtl/>
          <w:lang w:eastAsia="he-IL"/>
        </w:rPr>
        <w:t>מי</w:t>
      </w:r>
      <w:r>
        <w:rPr>
          <w:rtl/>
          <w:lang w:eastAsia="he-IL"/>
        </w:rPr>
        <w:t xml:space="preserve"> </w:t>
      </w:r>
      <w:r>
        <w:rPr>
          <w:rFonts w:hint="cs"/>
          <w:rtl/>
          <w:lang w:eastAsia="he-IL"/>
        </w:rPr>
        <w:t>שדרכונו</w:t>
      </w:r>
      <w:r>
        <w:rPr>
          <w:rtl/>
          <w:lang w:eastAsia="he-IL"/>
        </w:rPr>
        <w:t xml:space="preserve"> </w:t>
      </w:r>
      <w:r>
        <w:rPr>
          <w:rFonts w:hint="cs"/>
          <w:rtl/>
          <w:lang w:eastAsia="he-IL"/>
        </w:rPr>
        <w:t>בתוקף</w:t>
      </w:r>
      <w:r>
        <w:rPr>
          <w:rtl/>
          <w:lang w:eastAsia="he-IL"/>
        </w:rPr>
        <w:t xml:space="preserve"> </w:t>
      </w:r>
      <w:r>
        <w:rPr>
          <w:rFonts w:hint="cs"/>
          <w:rtl/>
          <w:lang w:eastAsia="he-IL"/>
        </w:rPr>
        <w:t>לתקופה</w:t>
      </w:r>
      <w:r>
        <w:rPr>
          <w:rtl/>
          <w:lang w:eastAsia="he-IL"/>
        </w:rPr>
        <w:t xml:space="preserve"> </w:t>
      </w:r>
      <w:r>
        <w:rPr>
          <w:rFonts w:hint="cs"/>
          <w:rtl/>
          <w:lang w:eastAsia="he-IL"/>
        </w:rPr>
        <w:t>של פחות</w:t>
      </w:r>
      <w:r>
        <w:rPr>
          <w:rtl/>
          <w:lang w:eastAsia="he-IL"/>
        </w:rPr>
        <w:t xml:space="preserve"> </w:t>
      </w:r>
      <w:r>
        <w:rPr>
          <w:rFonts w:hint="cs"/>
          <w:rtl/>
          <w:lang w:eastAsia="he-IL"/>
        </w:rPr>
        <w:t>משנה</w:t>
      </w:r>
      <w:r>
        <w:rPr>
          <w:rtl/>
          <w:lang w:eastAsia="he-IL"/>
        </w:rPr>
        <w:t xml:space="preserve"> </w:t>
      </w:r>
      <w:r>
        <w:rPr>
          <w:rFonts w:hint="cs"/>
          <w:rtl/>
          <w:lang w:eastAsia="he-IL"/>
        </w:rPr>
        <w:t>מיום</w:t>
      </w:r>
      <w:r>
        <w:rPr>
          <w:rtl/>
          <w:lang w:eastAsia="he-IL"/>
        </w:rPr>
        <w:t xml:space="preserve"> </w:t>
      </w:r>
      <w:r>
        <w:rPr>
          <w:rFonts w:hint="cs"/>
          <w:rtl/>
          <w:lang w:eastAsia="he-IL"/>
        </w:rPr>
        <w:t>הגשת</w:t>
      </w:r>
      <w:r>
        <w:rPr>
          <w:rtl/>
          <w:lang w:eastAsia="he-IL"/>
        </w:rPr>
        <w:t xml:space="preserve"> </w:t>
      </w:r>
      <w:r>
        <w:rPr>
          <w:rFonts w:hint="cs"/>
          <w:rtl/>
          <w:lang w:eastAsia="he-IL"/>
        </w:rPr>
        <w:t xml:space="preserve">הבקשה או שהדרכון שלו כבר פקע </w:t>
      </w:r>
      <w:bookmarkStart w:id="3179" w:name="_ETM_Q7_219000"/>
      <w:bookmarkEnd w:id="3179"/>
      <w:r>
        <w:rPr>
          <w:rFonts w:hint="cs"/>
          <w:rtl/>
          <w:lang w:eastAsia="he-IL"/>
        </w:rPr>
        <w:t>בזמן הגשת הבקשה וטרם עברו שישה חודשים מפקיעתו.</w:t>
      </w:r>
    </w:p>
    <w:p w:rsidR="003D1507" w:rsidRDefault="003D1507" w:rsidP="002410D1">
      <w:pPr>
        <w:rPr>
          <w:rtl/>
          <w:lang w:eastAsia="he-IL"/>
        </w:rPr>
      </w:pPr>
    </w:p>
    <w:p w:rsidR="003D1507" w:rsidRDefault="003D1507" w:rsidP="003F32ED">
      <w:pPr>
        <w:rPr>
          <w:rtl/>
          <w:lang w:eastAsia="he-IL"/>
        </w:rPr>
      </w:pPr>
      <w:bookmarkStart w:id="3180" w:name="_ETM_Q7_226000"/>
      <w:bookmarkEnd w:id="3180"/>
      <w:r>
        <w:rPr>
          <w:rFonts w:hint="cs"/>
          <w:rtl/>
          <w:lang w:eastAsia="he-IL"/>
        </w:rPr>
        <w:t>אנשי</w:t>
      </w:r>
      <w:bookmarkStart w:id="3181" w:name="_ETM_Q7_228000"/>
      <w:bookmarkEnd w:id="3181"/>
      <w:r>
        <w:rPr>
          <w:rFonts w:hint="cs"/>
          <w:rtl/>
          <w:lang w:eastAsia="he-IL"/>
        </w:rPr>
        <w:t xml:space="preserve"> רשות המאגר הבהירו לנו כי </w:t>
      </w:r>
      <w:r>
        <w:rPr>
          <w:rFonts w:hint="eastAsia"/>
          <w:rtl/>
          <w:lang w:eastAsia="he-IL"/>
        </w:rPr>
        <w:t>–</w:t>
      </w:r>
      <w:r>
        <w:rPr>
          <w:rFonts w:hint="cs"/>
          <w:rtl/>
          <w:lang w:eastAsia="he-IL"/>
        </w:rPr>
        <w:t xml:space="preserve"> נעבור על זה. בקשות מקוונות </w:t>
      </w:r>
      <w:bookmarkStart w:id="3182" w:name="_ETM_Q7_232000"/>
      <w:bookmarkEnd w:id="3182"/>
      <w:r>
        <w:rPr>
          <w:rFonts w:hint="cs"/>
          <w:rtl/>
          <w:lang w:eastAsia="he-IL"/>
        </w:rPr>
        <w:t xml:space="preserve">ניתן יהיה להגיש החל מ-30 באפריל 2024 וכל עוד הוראת </w:t>
      </w:r>
      <w:bookmarkStart w:id="3183" w:name="_ETM_Q7_236000"/>
      <w:bookmarkEnd w:id="3183"/>
      <w:r>
        <w:rPr>
          <w:rFonts w:hint="cs"/>
          <w:rtl/>
          <w:lang w:eastAsia="he-IL"/>
        </w:rPr>
        <w:t xml:space="preserve">השעה תהיה בתוקף. </w:t>
      </w:r>
    </w:p>
    <w:p w:rsidR="003D1507" w:rsidRDefault="003D1507" w:rsidP="002410D1">
      <w:pPr>
        <w:rPr>
          <w:rtl/>
          <w:lang w:eastAsia="he-IL"/>
        </w:rPr>
      </w:pPr>
      <w:bookmarkStart w:id="3184" w:name="_ETM_Q7_237000"/>
      <w:bookmarkEnd w:id="3184"/>
    </w:p>
    <w:p w:rsidR="003D1507" w:rsidRDefault="003D1507" w:rsidP="002410D1">
      <w:pPr>
        <w:rPr>
          <w:rtl/>
          <w:lang w:eastAsia="he-IL"/>
        </w:rPr>
      </w:pPr>
      <w:bookmarkStart w:id="3185" w:name="_ETM_Q7_238000"/>
      <w:bookmarkEnd w:id="3185"/>
      <w:r>
        <w:rPr>
          <w:rFonts w:hint="cs"/>
          <w:rtl/>
          <w:lang w:eastAsia="he-IL"/>
        </w:rPr>
        <w:t xml:space="preserve">אני רוצה להודות לצוות הוועדה ובראשם </w:t>
      </w:r>
      <w:r w:rsidR="003F32ED">
        <w:rPr>
          <w:rFonts w:hint="cs"/>
          <w:rtl/>
          <w:lang w:eastAsia="he-IL"/>
        </w:rPr>
        <w:t>למנהל הוועדה אלירן כהן ול</w:t>
      </w:r>
      <w:r>
        <w:rPr>
          <w:rFonts w:hint="cs"/>
          <w:rtl/>
          <w:lang w:eastAsia="he-IL"/>
        </w:rPr>
        <w:t xml:space="preserve">יועמ"שית נירה לאמעי רכלבסקי ולצוות </w:t>
      </w:r>
      <w:bookmarkStart w:id="3186" w:name="_ETM_Q7_246000"/>
      <w:bookmarkEnd w:id="3186"/>
      <w:r>
        <w:rPr>
          <w:rFonts w:hint="cs"/>
          <w:rtl/>
          <w:lang w:eastAsia="he-IL"/>
        </w:rPr>
        <w:t xml:space="preserve">שלה, שעמלו על הצעת החוק. תודה לכולם. </w:t>
      </w:r>
    </w:p>
    <w:p w:rsidR="003D1507" w:rsidRDefault="003D1507" w:rsidP="002410D1">
      <w:pPr>
        <w:rPr>
          <w:rtl/>
          <w:lang w:eastAsia="he-IL"/>
        </w:rPr>
      </w:pPr>
    </w:p>
    <w:p w:rsidR="003D1507" w:rsidRDefault="003D1507" w:rsidP="003F32ED">
      <w:pPr>
        <w:rPr>
          <w:rtl/>
          <w:lang w:eastAsia="he-IL"/>
        </w:rPr>
      </w:pPr>
      <w:r>
        <w:rPr>
          <w:rFonts w:hint="cs"/>
          <w:rtl/>
          <w:lang w:eastAsia="he-IL"/>
        </w:rPr>
        <w:t xml:space="preserve">את הזמן שנותר </w:t>
      </w:r>
      <w:bookmarkStart w:id="3187" w:name="_ETM_Q7_252000"/>
      <w:bookmarkEnd w:id="3187"/>
      <w:r>
        <w:rPr>
          <w:rFonts w:hint="cs"/>
          <w:rtl/>
          <w:lang w:eastAsia="he-IL"/>
        </w:rPr>
        <w:t xml:space="preserve">לי אני רוצה לנצל בשביל להעלות נושא חשוב וקריטי </w:t>
      </w:r>
      <w:bookmarkStart w:id="3188" w:name="_ETM_Q7_253000"/>
      <w:bookmarkEnd w:id="3188"/>
      <w:r>
        <w:rPr>
          <w:rFonts w:hint="cs"/>
          <w:rtl/>
          <w:lang w:eastAsia="he-IL"/>
        </w:rPr>
        <w:t>לכל באי הבית הזה</w:t>
      </w:r>
      <w:r w:rsidR="003F32ED">
        <w:rPr>
          <w:rFonts w:hint="cs"/>
          <w:rtl/>
          <w:lang w:eastAsia="he-IL"/>
        </w:rPr>
        <w:t>.</w:t>
      </w:r>
      <w:r>
        <w:rPr>
          <w:rFonts w:hint="cs"/>
          <w:rtl/>
          <w:lang w:eastAsia="he-IL"/>
        </w:rPr>
        <w:t xml:space="preserve"> </w:t>
      </w:r>
      <w:r>
        <w:rPr>
          <w:rtl/>
          <w:lang w:eastAsia="he-IL"/>
        </w:rPr>
        <w:t xml:space="preserve">הבוקר </w:t>
      </w:r>
      <w:r>
        <w:rPr>
          <w:rFonts w:hint="cs"/>
          <w:rtl/>
          <w:lang w:eastAsia="he-IL"/>
        </w:rPr>
        <w:t>ב</w:t>
      </w:r>
      <w:r>
        <w:rPr>
          <w:rtl/>
          <w:lang w:eastAsia="he-IL"/>
        </w:rPr>
        <w:t xml:space="preserve">ישראל היום קראתי את הכתבה של חנן גרינווד. מתחקיר שהתפרסם כבר לפני </w:t>
      </w:r>
      <w:r>
        <w:rPr>
          <w:rFonts w:hint="cs"/>
          <w:rtl/>
          <w:lang w:eastAsia="he-IL"/>
        </w:rPr>
        <w:t>כשנה וחצי</w:t>
      </w:r>
      <w:r>
        <w:rPr>
          <w:rtl/>
          <w:lang w:eastAsia="he-IL"/>
        </w:rPr>
        <w:t xml:space="preserve"> של ארגון עד כאן</w:t>
      </w:r>
      <w:r>
        <w:rPr>
          <w:rFonts w:hint="cs"/>
          <w:rtl/>
          <w:lang w:eastAsia="he-IL"/>
        </w:rPr>
        <w:t xml:space="preserve">, </w:t>
      </w:r>
      <w:r>
        <w:rPr>
          <w:rtl/>
          <w:lang w:eastAsia="he-IL"/>
        </w:rPr>
        <w:t>התגלה כי עמותת אלקלוב אלרחימה</w:t>
      </w:r>
      <w:r>
        <w:rPr>
          <w:rFonts w:hint="cs"/>
          <w:rtl/>
          <w:lang w:eastAsia="he-IL"/>
        </w:rPr>
        <w:t xml:space="preserve"> </w:t>
      </w:r>
      <w:r>
        <w:rPr>
          <w:rtl/>
          <w:lang w:eastAsia="he-IL"/>
        </w:rPr>
        <w:t xml:space="preserve">קשורה </w:t>
      </w:r>
      <w:r>
        <w:rPr>
          <w:rFonts w:hint="cs"/>
          <w:rtl/>
          <w:lang w:eastAsia="he-IL"/>
        </w:rPr>
        <w:t>גם ל</w:t>
      </w:r>
      <w:r>
        <w:rPr>
          <w:rtl/>
          <w:lang w:eastAsia="he-IL"/>
        </w:rPr>
        <w:t>מפלגת רע</w:t>
      </w:r>
      <w:r>
        <w:rPr>
          <w:rFonts w:hint="cs"/>
          <w:rtl/>
          <w:lang w:eastAsia="he-IL"/>
        </w:rPr>
        <w:t>"</w:t>
      </w:r>
      <w:r>
        <w:rPr>
          <w:rtl/>
          <w:lang w:eastAsia="he-IL"/>
        </w:rPr>
        <w:t>מ ו</w:t>
      </w:r>
      <w:r>
        <w:rPr>
          <w:rFonts w:hint="cs"/>
          <w:rtl/>
          <w:lang w:eastAsia="he-IL"/>
        </w:rPr>
        <w:t xml:space="preserve">גם </w:t>
      </w:r>
      <w:bookmarkStart w:id="3189" w:name="_ETM_Q7_274000"/>
      <w:bookmarkEnd w:id="3189"/>
      <w:r>
        <w:rPr>
          <w:rtl/>
          <w:lang w:eastAsia="he-IL"/>
        </w:rPr>
        <w:t>לתנועת החמאס. מהתחקיר ע</w:t>
      </w:r>
      <w:r>
        <w:rPr>
          <w:rFonts w:hint="cs"/>
          <w:rtl/>
          <w:lang w:eastAsia="he-IL"/>
        </w:rPr>
        <w:t>ו</w:t>
      </w:r>
      <w:r>
        <w:rPr>
          <w:rtl/>
          <w:lang w:eastAsia="he-IL"/>
        </w:rPr>
        <w:t xml:space="preserve">לה שהעמותה מעבירה כספים שלא כחוק ולא </w:t>
      </w:r>
      <w:r>
        <w:rPr>
          <w:rFonts w:hint="cs"/>
          <w:rtl/>
          <w:lang w:eastAsia="he-IL"/>
        </w:rPr>
        <w:t>כדין,</w:t>
      </w:r>
      <w:r>
        <w:rPr>
          <w:rtl/>
          <w:lang w:eastAsia="he-IL"/>
        </w:rPr>
        <w:t xml:space="preserve"> </w:t>
      </w:r>
      <w:r>
        <w:rPr>
          <w:rFonts w:hint="cs"/>
          <w:rtl/>
          <w:lang w:eastAsia="he-IL"/>
        </w:rPr>
        <w:t>דרך</w:t>
      </w:r>
      <w:r>
        <w:rPr>
          <w:rtl/>
          <w:lang w:eastAsia="he-IL"/>
        </w:rPr>
        <w:t xml:space="preserve"> טורקיה</w:t>
      </w:r>
      <w:r>
        <w:rPr>
          <w:rFonts w:hint="cs"/>
          <w:rtl/>
          <w:lang w:eastAsia="he-IL"/>
        </w:rPr>
        <w:t xml:space="preserve">, למדינות אויב כמו סוריה ורצועת עזה. </w:t>
      </w:r>
      <w:r>
        <w:rPr>
          <w:rtl/>
          <w:lang w:eastAsia="he-IL"/>
        </w:rPr>
        <w:t xml:space="preserve">הבוקר </w:t>
      </w:r>
      <w:r>
        <w:rPr>
          <w:rFonts w:hint="cs"/>
          <w:rtl/>
          <w:lang w:eastAsia="he-IL"/>
        </w:rPr>
        <w:t>קראתי:</w:t>
      </w:r>
      <w:r>
        <w:rPr>
          <w:rtl/>
          <w:lang w:eastAsia="he-IL"/>
        </w:rPr>
        <w:t xml:space="preserve"> בעקבות </w:t>
      </w:r>
      <w:r>
        <w:rPr>
          <w:rFonts w:hint="cs"/>
          <w:rtl/>
          <w:lang w:eastAsia="he-IL"/>
        </w:rPr>
        <w:t xml:space="preserve">אותו </w:t>
      </w:r>
      <w:r>
        <w:rPr>
          <w:rtl/>
          <w:lang w:eastAsia="he-IL"/>
        </w:rPr>
        <w:t>תחקיר</w:t>
      </w:r>
      <w:r>
        <w:rPr>
          <w:rFonts w:hint="cs"/>
          <w:rtl/>
          <w:lang w:eastAsia="he-IL"/>
        </w:rPr>
        <w:t xml:space="preserve"> </w:t>
      </w:r>
      <w:r>
        <w:rPr>
          <w:rtl/>
          <w:lang w:eastAsia="he-IL"/>
        </w:rPr>
        <w:t xml:space="preserve">בנק לאומי </w:t>
      </w:r>
      <w:r>
        <w:rPr>
          <w:rFonts w:hint="cs"/>
          <w:rtl/>
          <w:lang w:eastAsia="he-IL"/>
        </w:rPr>
        <w:t>חסם</w:t>
      </w:r>
      <w:r>
        <w:rPr>
          <w:rtl/>
          <w:lang w:eastAsia="he-IL"/>
        </w:rPr>
        <w:t xml:space="preserve"> את חשבון הבנק של העמותה </w:t>
      </w:r>
      <w:r>
        <w:rPr>
          <w:rFonts w:hint="cs"/>
          <w:rtl/>
          <w:lang w:eastAsia="he-IL"/>
        </w:rPr>
        <w:t xml:space="preserve">והפסיק </w:t>
      </w:r>
      <w:bookmarkStart w:id="3190" w:name="_ETM_Q7_290000"/>
      <w:bookmarkEnd w:id="3190"/>
      <w:r>
        <w:rPr>
          <w:rtl/>
          <w:lang w:eastAsia="he-IL"/>
        </w:rPr>
        <w:t xml:space="preserve">לאלתר את העברות הכספים. </w:t>
      </w:r>
    </w:p>
    <w:p w:rsidR="003D1507" w:rsidRDefault="003D1507" w:rsidP="002410D1">
      <w:pPr>
        <w:rPr>
          <w:rtl/>
          <w:lang w:eastAsia="he-IL"/>
        </w:rPr>
      </w:pPr>
    </w:p>
    <w:p w:rsidR="003D1507" w:rsidRDefault="003D1507" w:rsidP="002410D1">
      <w:pPr>
        <w:rPr>
          <w:rtl/>
          <w:lang w:eastAsia="he-IL"/>
        </w:rPr>
      </w:pPr>
      <w:r>
        <w:rPr>
          <w:rtl/>
          <w:lang w:eastAsia="he-IL"/>
        </w:rPr>
        <w:t xml:space="preserve">לא יעלה על הדעת שבזמן מלחמה ותקופה קשה </w:t>
      </w:r>
      <w:r>
        <w:rPr>
          <w:rFonts w:hint="cs"/>
          <w:rtl/>
          <w:lang w:eastAsia="he-IL"/>
        </w:rPr>
        <w:t>כמו שאנחנו נמצאים בה כרגע</w:t>
      </w:r>
      <w:r>
        <w:rPr>
          <w:rtl/>
          <w:lang w:eastAsia="he-IL"/>
        </w:rPr>
        <w:t>,</w:t>
      </w:r>
      <w:r>
        <w:rPr>
          <w:rFonts w:hint="cs"/>
          <w:rtl/>
          <w:lang w:eastAsia="he-IL"/>
        </w:rPr>
        <w:t xml:space="preserve"> נושא כזה יודר</w:t>
      </w:r>
      <w:bookmarkStart w:id="3191" w:name="_ETM_Q7_294000"/>
      <w:bookmarkEnd w:id="3191"/>
      <w:r>
        <w:rPr>
          <w:rFonts w:hint="cs"/>
          <w:rtl/>
          <w:lang w:eastAsia="he-IL"/>
        </w:rPr>
        <w:t xml:space="preserve"> מהשיח הציבורי. חייבים לפעול מייד לסגירת העמותה. כפי שחברתי, </w:t>
      </w:r>
      <w:bookmarkStart w:id="3192" w:name="_ETM_Q7_304000"/>
      <w:bookmarkEnd w:id="3192"/>
      <w:r>
        <w:rPr>
          <w:rFonts w:hint="cs"/>
          <w:rtl/>
          <w:lang w:eastAsia="he-IL"/>
        </w:rPr>
        <w:t>חברת הכנסת דאז והשרה היום אורית סטרוק</w:t>
      </w:r>
      <w:r w:rsidR="003F32ED">
        <w:rPr>
          <w:rFonts w:hint="cs"/>
          <w:rtl/>
          <w:lang w:eastAsia="he-IL"/>
        </w:rPr>
        <w:t>,</w:t>
      </w:r>
      <w:r>
        <w:rPr>
          <w:rFonts w:hint="cs"/>
          <w:rtl/>
          <w:lang w:eastAsia="he-IL"/>
        </w:rPr>
        <w:t xml:space="preserve"> דרשה בעבר ממבקר המדינה לבחון ולסגור את העמותה, אז גם אני דורש</w:t>
      </w:r>
      <w:bookmarkStart w:id="3193" w:name="_ETM_Q7_314000"/>
      <w:bookmarkEnd w:id="3193"/>
      <w:r>
        <w:rPr>
          <w:rFonts w:hint="cs"/>
          <w:rtl/>
          <w:lang w:eastAsia="he-IL"/>
        </w:rPr>
        <w:t xml:space="preserve"> בדיוק אותו דבר. לא ייתכן שבזמן שישראל נלחמת על קיומה </w:t>
      </w:r>
      <w:bookmarkStart w:id="3194" w:name="_ETM_Q7_318000"/>
      <w:bookmarkEnd w:id="3194"/>
      <w:r>
        <w:rPr>
          <w:rFonts w:hint="cs"/>
          <w:rtl/>
          <w:lang w:eastAsia="he-IL"/>
        </w:rPr>
        <w:t xml:space="preserve">יקומו להם אויבים מבית, אויבים מבפנים, ויממנו פעילות טרור </w:t>
      </w:r>
      <w:bookmarkStart w:id="3195" w:name="_ETM_Q7_320000"/>
      <w:bookmarkEnd w:id="3195"/>
      <w:r>
        <w:rPr>
          <w:rFonts w:hint="cs"/>
          <w:rtl/>
          <w:lang w:eastAsia="he-IL"/>
        </w:rPr>
        <w:t xml:space="preserve">כאן, מתוך מדינת ישראל. פניתי בנושא הזה ליושב-ראש הכנסת </w:t>
      </w:r>
      <w:bookmarkStart w:id="3196" w:name="_ETM_Q7_325000"/>
      <w:bookmarkEnd w:id="3196"/>
      <w:r>
        <w:rPr>
          <w:rFonts w:hint="cs"/>
          <w:rtl/>
          <w:lang w:eastAsia="he-IL"/>
        </w:rPr>
        <w:t xml:space="preserve">בבקשה לקיום דיון דחוף לעניין, ואני קורא לכל חברי הכנסת </w:t>
      </w:r>
      <w:bookmarkStart w:id="3197" w:name="_ETM_Q7_334000"/>
      <w:bookmarkEnd w:id="3197"/>
      <w:r>
        <w:rPr>
          <w:rFonts w:hint="cs"/>
          <w:rtl/>
          <w:lang w:eastAsia="he-IL"/>
        </w:rPr>
        <w:t xml:space="preserve">שביטחון מדינת ישראל והחוסן הלאומי שלנו חשוב להם להצטרף לבקשה. </w:t>
      </w:r>
      <w:bookmarkStart w:id="3198" w:name="_ETM_Q7_335000"/>
      <w:bookmarkEnd w:id="3198"/>
      <w:r>
        <w:rPr>
          <w:rFonts w:hint="cs"/>
          <w:rtl/>
          <w:lang w:eastAsia="he-IL"/>
        </w:rPr>
        <w:t>תודה רבה, אדוני.</w:t>
      </w:r>
    </w:p>
    <w:p w:rsidR="003D1507" w:rsidRDefault="003D1507" w:rsidP="002410D1">
      <w:pPr>
        <w:rPr>
          <w:rtl/>
          <w:lang w:eastAsia="he-IL"/>
        </w:rPr>
      </w:pPr>
    </w:p>
    <w:p w:rsidR="003D1507" w:rsidRDefault="003D1507" w:rsidP="002410D1">
      <w:pPr>
        <w:pStyle w:val="af6"/>
        <w:keepNext/>
        <w:rPr>
          <w:rtl/>
        </w:rPr>
      </w:pPr>
      <w:bookmarkStart w:id="3199" w:name="ET_yor_6490_10"/>
      <w:r w:rsidRPr="00CD6DE8">
        <w:rPr>
          <w:rStyle w:val="TagStyle"/>
          <w:rtl/>
        </w:rPr>
        <w:t xml:space="preserve"> &lt;&lt; יור &gt;&gt; </w:t>
      </w:r>
      <w:r>
        <w:rPr>
          <w:rtl/>
        </w:rPr>
        <w:t>היו"ר ניסים ואטורי:</w:t>
      </w:r>
      <w:r w:rsidRPr="00CD6DE8">
        <w:rPr>
          <w:rStyle w:val="TagStyle"/>
          <w:rtl/>
        </w:rPr>
        <w:t xml:space="preserve"> &lt;&lt; יור &gt;&gt;</w:t>
      </w:r>
      <w:r>
        <w:rPr>
          <w:rtl/>
        </w:rPr>
        <w:t xml:space="preserve">   </w:t>
      </w:r>
      <w:bookmarkEnd w:id="3199"/>
    </w:p>
    <w:p w:rsidR="003D1507" w:rsidRDefault="003D1507" w:rsidP="00AC418C">
      <w:pPr>
        <w:rPr>
          <w:rtl/>
          <w:lang w:eastAsia="he-IL"/>
        </w:rPr>
      </w:pPr>
    </w:p>
    <w:p w:rsidR="003D1507" w:rsidRDefault="003D1507" w:rsidP="002410D1">
      <w:pPr>
        <w:rPr>
          <w:rtl/>
          <w:lang w:eastAsia="he-IL"/>
        </w:rPr>
      </w:pPr>
      <w:r>
        <w:rPr>
          <w:rFonts w:hint="cs"/>
          <w:rtl/>
          <w:lang w:eastAsia="he-IL"/>
        </w:rPr>
        <w:t xml:space="preserve">תודה רבה. חבר הכנסת אביגדור ליברמן </w:t>
      </w:r>
      <w:r>
        <w:rPr>
          <w:rFonts w:hint="eastAsia"/>
          <w:rtl/>
          <w:lang w:eastAsia="he-IL"/>
        </w:rPr>
        <w:t>–</w:t>
      </w:r>
      <w:r>
        <w:rPr>
          <w:rFonts w:hint="cs"/>
          <w:rtl/>
          <w:lang w:eastAsia="he-IL"/>
        </w:rPr>
        <w:t xml:space="preserve"> אינו </w:t>
      </w:r>
      <w:bookmarkStart w:id="3200" w:name="_ETM_Q7_342000"/>
      <w:bookmarkEnd w:id="3200"/>
      <w:r>
        <w:rPr>
          <w:rFonts w:hint="cs"/>
          <w:rtl/>
          <w:lang w:eastAsia="he-IL"/>
        </w:rPr>
        <w:t xml:space="preserve">נוכח; חבר הכנסת עודד פורר </w:t>
      </w:r>
      <w:r>
        <w:rPr>
          <w:rFonts w:hint="eastAsia"/>
          <w:rtl/>
          <w:lang w:eastAsia="he-IL"/>
        </w:rPr>
        <w:t>–</w:t>
      </w:r>
      <w:r>
        <w:rPr>
          <w:rFonts w:hint="cs"/>
          <w:rtl/>
          <w:lang w:eastAsia="he-IL"/>
        </w:rPr>
        <w:t xml:space="preserve"> אינו נוכח; חברת הכנסת </w:t>
      </w:r>
      <w:bookmarkStart w:id="3201" w:name="_ETM_Q7_346000"/>
      <w:bookmarkEnd w:id="3201"/>
      <w:r>
        <w:rPr>
          <w:rFonts w:hint="cs"/>
          <w:rtl/>
          <w:lang w:eastAsia="he-IL"/>
        </w:rPr>
        <w:t xml:space="preserve">שרון ניר </w:t>
      </w:r>
      <w:r>
        <w:rPr>
          <w:rFonts w:hint="eastAsia"/>
          <w:rtl/>
          <w:lang w:eastAsia="he-IL"/>
        </w:rPr>
        <w:t>–</w:t>
      </w:r>
      <w:r>
        <w:rPr>
          <w:rFonts w:hint="cs"/>
          <w:rtl/>
          <w:lang w:eastAsia="he-IL"/>
        </w:rPr>
        <w:t xml:space="preserve"> אינה נוכחת; חברת הכנסת יוליה מלינובסקי </w:t>
      </w:r>
      <w:r>
        <w:rPr>
          <w:rFonts w:hint="eastAsia"/>
          <w:rtl/>
          <w:lang w:eastAsia="he-IL"/>
        </w:rPr>
        <w:t>–</w:t>
      </w:r>
      <w:r>
        <w:rPr>
          <w:rFonts w:hint="cs"/>
          <w:rtl/>
          <w:lang w:eastAsia="he-IL"/>
        </w:rPr>
        <w:t xml:space="preserve"> אינה נוכחת; חבר הכנסת חמד עמאר </w:t>
      </w:r>
      <w:bookmarkStart w:id="3202" w:name="_ETM_Q7_353000"/>
      <w:bookmarkEnd w:id="3202"/>
      <w:r>
        <w:rPr>
          <w:rFonts w:hint="eastAsia"/>
          <w:rtl/>
          <w:lang w:eastAsia="he-IL"/>
        </w:rPr>
        <w:t>–</w:t>
      </w:r>
      <w:r>
        <w:rPr>
          <w:rFonts w:hint="cs"/>
          <w:rtl/>
          <w:lang w:eastAsia="he-IL"/>
        </w:rPr>
        <w:t xml:space="preserve"> אינו נוכח; חבר הכנסת איימן עודה </w:t>
      </w:r>
      <w:r>
        <w:rPr>
          <w:rFonts w:hint="eastAsia"/>
          <w:rtl/>
          <w:lang w:eastAsia="he-IL"/>
        </w:rPr>
        <w:t>–</w:t>
      </w:r>
      <w:r>
        <w:rPr>
          <w:rFonts w:hint="cs"/>
          <w:rtl/>
          <w:lang w:eastAsia="he-IL"/>
        </w:rPr>
        <w:t xml:space="preserve"> אינו נוכח; חבר הכנסת אחמד טיבי </w:t>
      </w:r>
      <w:r>
        <w:rPr>
          <w:rFonts w:hint="eastAsia"/>
          <w:rtl/>
          <w:lang w:eastAsia="he-IL"/>
        </w:rPr>
        <w:t>–</w:t>
      </w:r>
      <w:r>
        <w:rPr>
          <w:rFonts w:hint="cs"/>
          <w:rtl/>
          <w:lang w:eastAsia="he-IL"/>
        </w:rPr>
        <w:t xml:space="preserve"> אינו נוכח; חברת הכנסת עאידה </w:t>
      </w:r>
      <w:bookmarkStart w:id="3203" w:name="_ETM_Q7_362000"/>
      <w:bookmarkEnd w:id="3203"/>
      <w:r>
        <w:rPr>
          <w:rFonts w:hint="cs"/>
          <w:rtl/>
          <w:lang w:eastAsia="he-IL"/>
        </w:rPr>
        <w:t xml:space="preserve">תומא סלימאן </w:t>
      </w:r>
      <w:r>
        <w:rPr>
          <w:rFonts w:hint="eastAsia"/>
          <w:rtl/>
          <w:lang w:eastAsia="he-IL"/>
        </w:rPr>
        <w:t>–</w:t>
      </w:r>
      <w:r>
        <w:rPr>
          <w:rFonts w:hint="cs"/>
          <w:rtl/>
          <w:lang w:eastAsia="he-IL"/>
        </w:rPr>
        <w:t xml:space="preserve"> אינה נוכחת; חבר הכנסת עופר כסיף </w:t>
      </w:r>
      <w:r>
        <w:rPr>
          <w:rFonts w:hint="eastAsia"/>
          <w:rtl/>
          <w:lang w:eastAsia="he-IL"/>
        </w:rPr>
        <w:t>–</w:t>
      </w:r>
      <w:r>
        <w:rPr>
          <w:rFonts w:hint="cs"/>
          <w:rtl/>
          <w:lang w:eastAsia="he-IL"/>
        </w:rPr>
        <w:t xml:space="preserve"> </w:t>
      </w:r>
      <w:bookmarkStart w:id="3204" w:name="_ETM_Q7_368000"/>
      <w:bookmarkEnd w:id="3204"/>
      <w:r>
        <w:rPr>
          <w:rFonts w:hint="cs"/>
          <w:rtl/>
          <w:lang w:eastAsia="he-IL"/>
        </w:rPr>
        <w:t xml:space="preserve">אינו נוכח; חבר הכנסת יוסף עטאונה </w:t>
      </w:r>
      <w:r>
        <w:rPr>
          <w:rFonts w:hint="eastAsia"/>
          <w:rtl/>
          <w:lang w:eastAsia="he-IL"/>
        </w:rPr>
        <w:t>–</w:t>
      </w:r>
      <w:r>
        <w:rPr>
          <w:rFonts w:hint="cs"/>
          <w:rtl/>
          <w:lang w:eastAsia="he-IL"/>
        </w:rPr>
        <w:t xml:space="preserve"> אינו נוכח. </w:t>
      </w:r>
    </w:p>
    <w:p w:rsidR="003D1507" w:rsidRDefault="003D1507" w:rsidP="002410D1">
      <w:pPr>
        <w:rPr>
          <w:rtl/>
          <w:lang w:eastAsia="he-IL"/>
        </w:rPr>
      </w:pPr>
    </w:p>
    <w:p w:rsidR="003D1507" w:rsidRDefault="003D1507" w:rsidP="002410D1">
      <w:pPr>
        <w:pStyle w:val="af5"/>
        <w:keepNext/>
        <w:rPr>
          <w:rtl/>
        </w:rPr>
      </w:pPr>
      <w:bookmarkStart w:id="3205" w:name="ET_interruption_5726_19"/>
      <w:r w:rsidRPr="00EF302A">
        <w:rPr>
          <w:rStyle w:val="TagStyle"/>
          <w:rtl/>
        </w:rPr>
        <w:t xml:space="preserve"> &lt;&lt; קריאה &gt;&gt; </w:t>
      </w:r>
      <w:r>
        <w:rPr>
          <w:rtl/>
        </w:rPr>
        <w:t>ינון אזולאי (ש"ס):</w:t>
      </w:r>
      <w:r w:rsidRPr="00EF302A">
        <w:rPr>
          <w:rStyle w:val="TagStyle"/>
          <w:rtl/>
        </w:rPr>
        <w:t xml:space="preserve"> &lt;&lt; קריאה &gt;&gt;</w:t>
      </w:r>
      <w:r>
        <w:rPr>
          <w:rtl/>
        </w:rPr>
        <w:t xml:space="preserve">   </w:t>
      </w:r>
      <w:bookmarkEnd w:id="3205"/>
    </w:p>
    <w:p w:rsidR="003D1507" w:rsidRDefault="003D1507" w:rsidP="00AC418C">
      <w:pPr>
        <w:rPr>
          <w:rtl/>
          <w:lang w:eastAsia="he-IL"/>
        </w:rPr>
      </w:pPr>
    </w:p>
    <w:p w:rsidR="003D1507" w:rsidRDefault="003D1507" w:rsidP="002410D1">
      <w:pPr>
        <w:rPr>
          <w:rtl/>
          <w:lang w:eastAsia="he-IL"/>
        </w:rPr>
      </w:pPr>
      <w:bookmarkStart w:id="3206" w:name="_ETM_Q7_370000"/>
      <w:bookmarkEnd w:id="3206"/>
      <w:r>
        <w:rPr>
          <w:rFonts w:hint="cs"/>
          <w:rtl/>
          <w:lang w:eastAsia="he-IL"/>
        </w:rPr>
        <w:t xml:space="preserve">אף </w:t>
      </w:r>
      <w:bookmarkStart w:id="3207" w:name="_ETM_Q7_374000"/>
      <w:bookmarkEnd w:id="3207"/>
      <w:r>
        <w:rPr>
          <w:rFonts w:hint="cs"/>
          <w:rtl/>
          <w:lang w:eastAsia="he-IL"/>
        </w:rPr>
        <w:t>אחד לא נמצא.</w:t>
      </w:r>
    </w:p>
    <w:p w:rsidR="003D1507" w:rsidRDefault="003D1507" w:rsidP="002410D1">
      <w:pPr>
        <w:rPr>
          <w:rtl/>
          <w:lang w:eastAsia="he-IL"/>
        </w:rPr>
      </w:pPr>
      <w:bookmarkStart w:id="3208" w:name="_ETM_Q7_378000"/>
      <w:bookmarkEnd w:id="3208"/>
    </w:p>
    <w:p w:rsidR="003D1507" w:rsidRDefault="003D1507" w:rsidP="002410D1">
      <w:pPr>
        <w:pStyle w:val="af6"/>
        <w:keepNext/>
        <w:rPr>
          <w:rtl/>
        </w:rPr>
      </w:pPr>
      <w:bookmarkStart w:id="3209" w:name="ET_yor_6490_20"/>
      <w:r w:rsidRPr="00EF302A">
        <w:rPr>
          <w:rStyle w:val="TagStyle"/>
          <w:rtl/>
        </w:rPr>
        <w:t xml:space="preserve"> &lt;&lt; יור &gt;&gt; </w:t>
      </w:r>
      <w:r>
        <w:rPr>
          <w:rtl/>
        </w:rPr>
        <w:t>היו"ר ניסים ואטורי:</w:t>
      </w:r>
      <w:r w:rsidRPr="00EF302A">
        <w:rPr>
          <w:rStyle w:val="TagStyle"/>
          <w:rtl/>
        </w:rPr>
        <w:t xml:space="preserve"> &lt;&lt; יור &gt;&gt;</w:t>
      </w:r>
      <w:r>
        <w:rPr>
          <w:rtl/>
        </w:rPr>
        <w:t xml:space="preserve">   </w:t>
      </w:r>
      <w:bookmarkEnd w:id="3209"/>
    </w:p>
    <w:p w:rsidR="003D1507" w:rsidRDefault="003D1507" w:rsidP="00AC418C">
      <w:pPr>
        <w:rPr>
          <w:rtl/>
          <w:lang w:eastAsia="he-IL"/>
        </w:rPr>
      </w:pPr>
    </w:p>
    <w:p w:rsidR="003D1507" w:rsidRDefault="003D1507" w:rsidP="002410D1">
      <w:pPr>
        <w:rPr>
          <w:rtl/>
          <w:lang w:eastAsia="he-IL"/>
        </w:rPr>
      </w:pPr>
      <w:bookmarkStart w:id="3210" w:name="_ETM_Q7_379000"/>
      <w:bookmarkEnd w:id="3210"/>
      <w:r>
        <w:rPr>
          <w:rFonts w:hint="cs"/>
          <w:rtl/>
          <w:lang w:eastAsia="he-IL"/>
        </w:rPr>
        <w:t xml:space="preserve">אין הסתייגויות לחוק ואין בקשות רשות דיבור. אוקיי, אלה </w:t>
      </w:r>
      <w:bookmarkStart w:id="3211" w:name="_ETM_Q7_381000"/>
      <w:bookmarkEnd w:id="3211"/>
      <w:r>
        <w:rPr>
          <w:rFonts w:hint="cs"/>
          <w:rtl/>
          <w:lang w:eastAsia="he-IL"/>
        </w:rPr>
        <w:t xml:space="preserve">הדוברים שהיו. בסדר, הייתי חייב לקרוא אותם, אדוני יושב-ראש ועדת האתיקה. </w:t>
      </w:r>
    </w:p>
    <w:p w:rsidR="003D1507" w:rsidRDefault="003D1507" w:rsidP="002410D1">
      <w:pPr>
        <w:rPr>
          <w:rtl/>
          <w:lang w:eastAsia="he-IL"/>
        </w:rPr>
      </w:pPr>
    </w:p>
    <w:p w:rsidR="003D1507" w:rsidRPr="00CD6DE8" w:rsidRDefault="003D1507" w:rsidP="002410D1">
      <w:pPr>
        <w:rPr>
          <w:rtl/>
          <w:lang w:eastAsia="he-IL"/>
        </w:rPr>
      </w:pPr>
      <w:r>
        <w:rPr>
          <w:rFonts w:hint="cs"/>
          <w:rtl/>
          <w:lang w:eastAsia="he-IL"/>
        </w:rPr>
        <w:t xml:space="preserve">חברי הכנסת, נעבור להצבעה בקריאה השנייה על </w:t>
      </w:r>
      <w:r w:rsidRPr="00734868">
        <w:rPr>
          <w:rtl/>
          <w:lang w:eastAsia="he-IL"/>
        </w:rPr>
        <w:t xml:space="preserve">הצעת חוק הכללת אמצעי זיהוי ביומטריים ונתוני זיהוי ביומטריים במסמכי זיהוי ובמאגר מידע (תיקון מס' 4 – הוראת שעה), </w:t>
      </w:r>
      <w:r>
        <w:rPr>
          <w:rFonts w:hint="cs"/>
          <w:rtl/>
          <w:lang w:eastAsia="he-IL"/>
        </w:rPr>
        <w:t>התשפ"ד</w:t>
      </w:r>
      <w:r>
        <w:rPr>
          <w:rFonts w:hint="eastAsia"/>
          <w:rtl/>
          <w:lang w:eastAsia="he-IL"/>
        </w:rPr>
        <w:t>–</w:t>
      </w:r>
      <w:r>
        <w:rPr>
          <w:rFonts w:hint="cs"/>
          <w:rtl/>
          <w:lang w:eastAsia="he-IL"/>
        </w:rPr>
        <w:t>2024, כנוסח הוועדה. הצבעה.</w:t>
      </w:r>
    </w:p>
    <w:p w:rsidR="003D1507" w:rsidRDefault="003D1507" w:rsidP="002410D1">
      <w:pPr>
        <w:rPr>
          <w:rtl/>
          <w:lang w:eastAsia="he-IL"/>
        </w:rPr>
      </w:pPr>
      <w:bookmarkStart w:id="3212" w:name="_ETM_Q7_310000"/>
      <w:bookmarkEnd w:id="3212"/>
    </w:p>
    <w:p w:rsidR="003D1507" w:rsidRDefault="003D1507" w:rsidP="002410D1">
      <w:pPr>
        <w:rPr>
          <w:rtl/>
          <w:lang w:eastAsia="he-IL"/>
        </w:rPr>
      </w:pPr>
      <w:r>
        <w:rPr>
          <w:rFonts w:hint="cs"/>
          <w:rtl/>
          <w:lang w:eastAsia="he-IL"/>
        </w:rPr>
        <w:t xml:space="preserve">חנוך, מה </w:t>
      </w:r>
      <w:bookmarkStart w:id="3213" w:name="_ETM_Q7_409000"/>
      <w:bookmarkEnd w:id="3213"/>
      <w:r>
        <w:rPr>
          <w:rFonts w:hint="cs"/>
          <w:rtl/>
          <w:lang w:eastAsia="he-IL"/>
        </w:rPr>
        <w:t>מצביעים?</w:t>
      </w:r>
    </w:p>
    <w:p w:rsidR="003D1507" w:rsidRDefault="003D1507" w:rsidP="002410D1">
      <w:pPr>
        <w:rPr>
          <w:rtl/>
          <w:lang w:eastAsia="he-IL"/>
        </w:rPr>
      </w:pPr>
      <w:bookmarkStart w:id="3214" w:name="_ETM_Q7_410000"/>
      <w:bookmarkEnd w:id="3214"/>
    </w:p>
    <w:p w:rsidR="003D1507" w:rsidRDefault="003D1507" w:rsidP="002410D1">
      <w:pPr>
        <w:pStyle w:val="af5"/>
        <w:keepNext/>
        <w:rPr>
          <w:rtl/>
        </w:rPr>
      </w:pPr>
      <w:bookmarkStart w:id="3215" w:name="ET_interruption_6534_12"/>
      <w:r w:rsidRPr="00E641B6">
        <w:rPr>
          <w:rStyle w:val="TagStyle"/>
          <w:rtl/>
        </w:rPr>
        <w:t xml:space="preserve"> &lt;&lt; קריאה &gt;&gt; </w:t>
      </w:r>
      <w:r>
        <w:rPr>
          <w:rtl/>
        </w:rPr>
        <w:t>חנוך דב מלביצקי (יו"ר הוועדה המשותפת):</w:t>
      </w:r>
      <w:r w:rsidRPr="00E641B6">
        <w:rPr>
          <w:rStyle w:val="TagStyle"/>
          <w:rtl/>
        </w:rPr>
        <w:t xml:space="preserve"> &lt;&lt; קריאה &gt;&gt;</w:t>
      </w:r>
      <w:r>
        <w:rPr>
          <w:rtl/>
        </w:rPr>
        <w:t xml:space="preserve">   </w:t>
      </w:r>
      <w:bookmarkEnd w:id="3215"/>
    </w:p>
    <w:p w:rsidR="003D1507" w:rsidRDefault="003D1507" w:rsidP="00AC418C">
      <w:pPr>
        <w:rPr>
          <w:rtl/>
          <w:lang w:eastAsia="he-IL"/>
        </w:rPr>
      </w:pPr>
    </w:p>
    <w:p w:rsidR="003D1507" w:rsidRPr="00E641B6" w:rsidRDefault="003D1507" w:rsidP="002410D1">
      <w:pPr>
        <w:rPr>
          <w:rtl/>
          <w:lang w:eastAsia="he-IL"/>
        </w:rPr>
      </w:pPr>
      <w:r>
        <w:rPr>
          <w:rFonts w:hint="cs"/>
          <w:rtl/>
          <w:lang w:eastAsia="he-IL"/>
        </w:rPr>
        <w:t>בעד.</w:t>
      </w:r>
    </w:p>
    <w:p w:rsidR="003D1507" w:rsidRDefault="003D1507" w:rsidP="002410D1">
      <w:pPr>
        <w:rPr>
          <w:rtl/>
          <w:lang w:eastAsia="he-IL"/>
        </w:rPr>
      </w:pPr>
    </w:p>
    <w:p w:rsidR="003D1507" w:rsidRDefault="003D1507" w:rsidP="002410D1">
      <w:pPr>
        <w:pStyle w:val="af1"/>
        <w:keepNext/>
        <w:rPr>
          <w:rtl/>
          <w:lang w:eastAsia="he-IL"/>
        </w:rPr>
      </w:pPr>
      <w:r>
        <w:rPr>
          <w:rtl/>
          <w:lang w:eastAsia="he-IL"/>
        </w:rPr>
        <w:t>הצבעה מס'</w:t>
      </w:r>
      <w:r>
        <w:rPr>
          <w:rFonts w:hint="cs"/>
          <w:rtl/>
          <w:lang w:eastAsia="he-IL"/>
        </w:rPr>
        <w:t xml:space="preserve"> 2</w:t>
      </w:r>
    </w:p>
    <w:p w:rsidR="003D1507" w:rsidRDefault="003D1507" w:rsidP="002410D1">
      <w:pPr>
        <w:pStyle w:val="--"/>
        <w:keepNext/>
        <w:rPr>
          <w:rtl/>
          <w:lang w:eastAsia="he-IL"/>
        </w:rPr>
      </w:pPr>
    </w:p>
    <w:p w:rsidR="003D1507" w:rsidRDefault="003D1507" w:rsidP="002410D1">
      <w:pPr>
        <w:pStyle w:val="--"/>
        <w:keepNext/>
        <w:rPr>
          <w:rtl/>
          <w:lang w:eastAsia="he-IL"/>
        </w:rPr>
      </w:pPr>
      <w:r>
        <w:rPr>
          <w:rtl/>
          <w:lang w:eastAsia="he-IL"/>
        </w:rPr>
        <w:t>בעד סעיפים</w:t>
      </w:r>
      <w:r>
        <w:rPr>
          <w:rFonts w:hint="cs"/>
          <w:rtl/>
          <w:lang w:eastAsia="he-IL"/>
        </w:rPr>
        <w:t xml:space="preserve"> 1</w:t>
      </w:r>
      <w:r>
        <w:rPr>
          <w:rFonts w:hint="eastAsia"/>
          <w:rtl/>
          <w:lang w:eastAsia="he-IL"/>
        </w:rPr>
        <w:t>–</w:t>
      </w:r>
      <w:r>
        <w:rPr>
          <w:rFonts w:hint="cs"/>
          <w:rtl/>
          <w:lang w:eastAsia="he-IL"/>
        </w:rPr>
        <w:t>5</w:t>
      </w:r>
      <w:r>
        <w:rPr>
          <w:rtl/>
          <w:lang w:eastAsia="he-IL"/>
        </w:rPr>
        <w:t xml:space="preserve"> –</w:t>
      </w:r>
      <w:r>
        <w:rPr>
          <w:rFonts w:hint="cs"/>
          <w:rtl/>
          <w:lang w:eastAsia="he-IL"/>
        </w:rPr>
        <w:t xml:space="preserve"> 11</w:t>
      </w:r>
    </w:p>
    <w:p w:rsidR="003D1507" w:rsidRDefault="003D1507" w:rsidP="002410D1">
      <w:pPr>
        <w:pStyle w:val="--"/>
        <w:keepNext/>
        <w:rPr>
          <w:rtl/>
          <w:lang w:eastAsia="he-IL"/>
        </w:rPr>
      </w:pPr>
      <w:r>
        <w:rPr>
          <w:rtl/>
          <w:lang w:eastAsia="he-IL"/>
        </w:rPr>
        <w:t xml:space="preserve">נגד – </w:t>
      </w:r>
      <w:r>
        <w:rPr>
          <w:rFonts w:hint="cs"/>
          <w:rtl/>
          <w:lang w:eastAsia="he-IL"/>
        </w:rPr>
        <w:t>אין</w:t>
      </w:r>
    </w:p>
    <w:p w:rsidR="003D1507" w:rsidRDefault="003D1507" w:rsidP="002410D1">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3D1507" w:rsidRDefault="003D1507" w:rsidP="002410D1">
      <w:pPr>
        <w:pStyle w:val="af2"/>
        <w:rPr>
          <w:rtl/>
          <w:lang w:eastAsia="he-IL"/>
        </w:rPr>
      </w:pPr>
      <w:r>
        <w:rPr>
          <w:rtl/>
          <w:lang w:eastAsia="he-IL"/>
        </w:rPr>
        <w:t>סעיפים</w:t>
      </w:r>
      <w:r>
        <w:rPr>
          <w:rFonts w:hint="cs"/>
          <w:rtl/>
          <w:lang w:eastAsia="he-IL"/>
        </w:rPr>
        <w:t xml:space="preserve"> 1</w:t>
      </w:r>
      <w:r>
        <w:rPr>
          <w:rFonts w:hint="eastAsia"/>
          <w:rtl/>
          <w:lang w:eastAsia="he-IL"/>
        </w:rPr>
        <w:t>–</w:t>
      </w:r>
      <w:r>
        <w:rPr>
          <w:rFonts w:hint="cs"/>
          <w:rtl/>
          <w:lang w:eastAsia="he-IL"/>
        </w:rPr>
        <w:t>5 נתקבלו.</w:t>
      </w:r>
    </w:p>
    <w:p w:rsidR="003D1507" w:rsidRDefault="003D1507" w:rsidP="002410D1">
      <w:pPr>
        <w:rPr>
          <w:rtl/>
          <w:lang w:eastAsia="he-IL"/>
        </w:rPr>
      </w:pPr>
    </w:p>
    <w:p w:rsidR="003D1507" w:rsidRDefault="003D1507" w:rsidP="002410D1">
      <w:pPr>
        <w:pStyle w:val="af6"/>
        <w:keepNext/>
        <w:rPr>
          <w:rtl/>
        </w:rPr>
      </w:pPr>
      <w:r w:rsidRPr="00E641B6">
        <w:rPr>
          <w:rStyle w:val="TagStyle"/>
          <w:rtl/>
        </w:rPr>
        <w:t xml:space="preserve"> &lt;&lt; יור &gt;&gt; </w:t>
      </w:r>
      <w:r>
        <w:rPr>
          <w:rtl/>
        </w:rPr>
        <w:t>היו"ר ניסים ואטורי:</w:t>
      </w:r>
      <w:r w:rsidRPr="00E641B6">
        <w:rPr>
          <w:rStyle w:val="TagStyle"/>
          <w:rtl/>
        </w:rPr>
        <w:t xml:space="preserve"> &lt;&lt; יור &gt;&gt;</w:t>
      </w:r>
      <w:r>
        <w:rPr>
          <w:rtl/>
        </w:rPr>
        <w:t xml:space="preserve">   </w:t>
      </w:r>
    </w:p>
    <w:p w:rsidR="003D1507" w:rsidRDefault="003D1507" w:rsidP="00AC418C">
      <w:pPr>
        <w:rPr>
          <w:rtl/>
          <w:lang w:eastAsia="he-IL"/>
        </w:rPr>
      </w:pPr>
    </w:p>
    <w:p w:rsidR="003D1507" w:rsidRDefault="003D1507" w:rsidP="002410D1">
      <w:pPr>
        <w:rPr>
          <w:rtl/>
          <w:lang w:eastAsia="he-IL"/>
        </w:rPr>
      </w:pPr>
      <w:r>
        <w:rPr>
          <w:rFonts w:hint="cs"/>
          <w:rtl/>
          <w:lang w:eastAsia="he-IL"/>
        </w:rPr>
        <w:t xml:space="preserve">בעד – 11, אין מתנגדים. אני קובע כי </w:t>
      </w:r>
      <w:bookmarkStart w:id="3216" w:name="_ETM_Q7_414000"/>
      <w:bookmarkEnd w:id="3216"/>
      <w:r>
        <w:rPr>
          <w:rFonts w:hint="cs"/>
          <w:rtl/>
          <w:lang w:eastAsia="he-IL"/>
        </w:rPr>
        <w:t xml:space="preserve">הצעת החוק אושרה בקריאה השנייה. </w:t>
      </w:r>
    </w:p>
    <w:p w:rsidR="003D1507" w:rsidRDefault="003D1507" w:rsidP="002410D1">
      <w:pPr>
        <w:rPr>
          <w:rtl/>
          <w:lang w:eastAsia="he-IL"/>
        </w:rPr>
      </w:pPr>
      <w:bookmarkStart w:id="3217" w:name="_ETM_Q7_358710"/>
      <w:bookmarkStart w:id="3218" w:name="_ETM_Q7_358765"/>
      <w:bookmarkEnd w:id="3217"/>
      <w:bookmarkEnd w:id="3218"/>
    </w:p>
    <w:p w:rsidR="003D1507" w:rsidRDefault="003D1507" w:rsidP="00AC418C">
      <w:pPr>
        <w:rPr>
          <w:rtl/>
          <w:lang w:eastAsia="he-IL"/>
        </w:rPr>
      </w:pPr>
      <w:bookmarkStart w:id="3219" w:name="_ETM_Q7_358822"/>
      <w:bookmarkStart w:id="3220" w:name="_ETM_Q7_358914"/>
      <w:bookmarkEnd w:id="3219"/>
      <w:bookmarkEnd w:id="3220"/>
      <w:r>
        <w:rPr>
          <w:rFonts w:hint="cs"/>
          <w:rtl/>
          <w:lang w:eastAsia="he-IL"/>
        </w:rPr>
        <w:t xml:space="preserve">נעבור להצבעה בקריאה השלישית </w:t>
      </w:r>
      <w:bookmarkStart w:id="3221" w:name="_ETM_Q7_417000"/>
      <w:bookmarkEnd w:id="3221"/>
      <w:r>
        <w:rPr>
          <w:rFonts w:hint="cs"/>
          <w:rtl/>
          <w:lang w:eastAsia="he-IL"/>
        </w:rPr>
        <w:t xml:space="preserve">על הצעת חוק </w:t>
      </w:r>
      <w:r w:rsidRPr="00734868">
        <w:rPr>
          <w:rtl/>
          <w:lang w:eastAsia="he-IL"/>
        </w:rPr>
        <w:t>הכללת אמצעי זיהוי ביומטריים ונתוני זיהוי ביומטריים במסמכי זיהוי ובמאגר מידע (תיקון מס' 4 – הוראת שעה),</w:t>
      </w:r>
      <w:r>
        <w:rPr>
          <w:rFonts w:hint="cs"/>
          <w:rtl/>
          <w:lang w:eastAsia="he-IL"/>
        </w:rPr>
        <w:t xml:space="preserve"> התשפ"ד</w:t>
      </w:r>
      <w:bookmarkStart w:id="3222" w:name="_ETM_Q7_433000"/>
      <w:bookmarkEnd w:id="3222"/>
      <w:r>
        <w:rPr>
          <w:rFonts w:hint="eastAsia"/>
          <w:rtl/>
          <w:lang w:eastAsia="he-IL"/>
        </w:rPr>
        <w:t>–</w:t>
      </w:r>
      <w:r>
        <w:rPr>
          <w:rFonts w:hint="cs"/>
          <w:rtl/>
          <w:lang w:eastAsia="he-IL"/>
        </w:rPr>
        <w:t>2024. הצבעה.</w:t>
      </w:r>
    </w:p>
    <w:p w:rsidR="003D1507" w:rsidRDefault="003D1507" w:rsidP="002410D1">
      <w:pPr>
        <w:rPr>
          <w:rtl/>
          <w:lang w:eastAsia="he-IL"/>
        </w:rPr>
      </w:pPr>
      <w:bookmarkStart w:id="3223" w:name="_ETM_Q7_439000"/>
      <w:bookmarkEnd w:id="3223"/>
    </w:p>
    <w:p w:rsidR="003D1507" w:rsidRDefault="003D1507" w:rsidP="002410D1">
      <w:pPr>
        <w:pStyle w:val="af1"/>
        <w:keepNext/>
        <w:rPr>
          <w:rtl/>
          <w:lang w:eastAsia="he-IL"/>
        </w:rPr>
      </w:pPr>
      <w:r>
        <w:rPr>
          <w:rtl/>
          <w:lang w:eastAsia="he-IL"/>
        </w:rPr>
        <w:t>הצבעה מס'</w:t>
      </w:r>
      <w:r>
        <w:rPr>
          <w:rFonts w:hint="cs"/>
          <w:rtl/>
          <w:lang w:eastAsia="he-IL"/>
        </w:rPr>
        <w:t xml:space="preserve"> 3</w:t>
      </w:r>
    </w:p>
    <w:p w:rsidR="003D1507" w:rsidRDefault="003D1507" w:rsidP="002410D1">
      <w:pPr>
        <w:pStyle w:val="--"/>
        <w:keepNext/>
        <w:rPr>
          <w:rtl/>
          <w:lang w:eastAsia="he-IL"/>
        </w:rPr>
      </w:pPr>
    </w:p>
    <w:p w:rsidR="003D1507" w:rsidRDefault="003D1507" w:rsidP="002410D1">
      <w:pPr>
        <w:pStyle w:val="--"/>
        <w:keepNext/>
        <w:rPr>
          <w:rtl/>
          <w:lang w:eastAsia="he-IL"/>
        </w:rPr>
      </w:pPr>
      <w:r>
        <w:rPr>
          <w:rtl/>
          <w:lang w:eastAsia="he-IL"/>
        </w:rPr>
        <w:t>בעד החוק –</w:t>
      </w:r>
      <w:r>
        <w:rPr>
          <w:rFonts w:hint="cs"/>
          <w:rtl/>
          <w:lang w:eastAsia="he-IL"/>
        </w:rPr>
        <w:t xml:space="preserve"> 10</w:t>
      </w:r>
    </w:p>
    <w:p w:rsidR="003D1507" w:rsidRDefault="003D1507" w:rsidP="002410D1">
      <w:pPr>
        <w:pStyle w:val="--"/>
        <w:keepNext/>
        <w:rPr>
          <w:rtl/>
          <w:lang w:eastAsia="he-IL"/>
        </w:rPr>
      </w:pPr>
      <w:r>
        <w:rPr>
          <w:rtl/>
          <w:lang w:eastAsia="he-IL"/>
        </w:rPr>
        <w:t xml:space="preserve">נגד – </w:t>
      </w:r>
      <w:r>
        <w:rPr>
          <w:rFonts w:hint="cs"/>
          <w:rtl/>
          <w:lang w:eastAsia="he-IL"/>
        </w:rPr>
        <w:t>אין</w:t>
      </w:r>
    </w:p>
    <w:p w:rsidR="003D1507" w:rsidRDefault="003D1507" w:rsidP="002410D1">
      <w:pPr>
        <w:pStyle w:val="--"/>
        <w:keepNext/>
        <w:rPr>
          <w:rtl/>
          <w:lang w:eastAsia="he-IL"/>
        </w:rPr>
      </w:pPr>
      <w:r>
        <w:rPr>
          <w:rtl/>
          <w:lang w:eastAsia="he-IL"/>
        </w:rPr>
        <w:t>נמנעים –</w:t>
      </w:r>
      <w:r>
        <w:rPr>
          <w:rFonts w:hint="cs"/>
          <w:rtl/>
          <w:lang w:eastAsia="he-IL"/>
        </w:rPr>
        <w:t xml:space="preserve"> אין </w:t>
      </w:r>
      <w:r>
        <w:rPr>
          <w:rtl/>
          <w:lang w:eastAsia="he-IL"/>
        </w:rPr>
        <w:t xml:space="preserve"> </w:t>
      </w:r>
    </w:p>
    <w:p w:rsidR="003D1507" w:rsidRDefault="003D1507" w:rsidP="002410D1">
      <w:pPr>
        <w:pStyle w:val="af2"/>
        <w:rPr>
          <w:rtl/>
          <w:lang w:eastAsia="he-IL"/>
        </w:rPr>
      </w:pPr>
      <w:r>
        <w:rPr>
          <w:rtl/>
          <w:lang w:eastAsia="he-IL"/>
        </w:rPr>
        <w:t>חוק</w:t>
      </w:r>
      <w:r>
        <w:rPr>
          <w:rFonts w:hint="cs"/>
          <w:rtl/>
          <w:lang w:eastAsia="he-IL"/>
        </w:rPr>
        <w:t xml:space="preserve"> </w:t>
      </w:r>
      <w:r w:rsidRPr="00734868">
        <w:rPr>
          <w:rtl/>
          <w:lang w:eastAsia="he-IL"/>
        </w:rPr>
        <w:t>הכללת אמצעי זיהוי ביומטריים ונתוני זיהוי ביומטריים במסמכי זיהוי ובמאגר מידע (תיקון מס' 4 – הוראת שעה)</w:t>
      </w:r>
      <w:r>
        <w:rPr>
          <w:rFonts w:hint="cs"/>
          <w:rtl/>
          <w:lang w:eastAsia="he-IL"/>
        </w:rPr>
        <w:t>, התשפ"ד</w:t>
      </w:r>
      <w:r>
        <w:rPr>
          <w:rFonts w:hint="eastAsia"/>
          <w:rtl/>
          <w:lang w:eastAsia="he-IL"/>
        </w:rPr>
        <w:t>–</w:t>
      </w:r>
      <w:r>
        <w:rPr>
          <w:rFonts w:hint="cs"/>
          <w:rtl/>
          <w:lang w:eastAsia="he-IL"/>
        </w:rPr>
        <w:t>2024, נתקבל.</w:t>
      </w:r>
    </w:p>
    <w:p w:rsidR="003D1507" w:rsidRDefault="003D1507" w:rsidP="002410D1">
      <w:pPr>
        <w:rPr>
          <w:rtl/>
          <w:lang w:eastAsia="he-IL"/>
        </w:rPr>
      </w:pPr>
    </w:p>
    <w:p w:rsidR="003D1507" w:rsidRDefault="003D1507" w:rsidP="002410D1">
      <w:pPr>
        <w:pStyle w:val="af6"/>
        <w:keepNext/>
        <w:rPr>
          <w:rtl/>
        </w:rPr>
      </w:pPr>
      <w:r w:rsidRPr="005E5BB9">
        <w:rPr>
          <w:rStyle w:val="TagStyle"/>
          <w:rtl/>
        </w:rPr>
        <w:t xml:space="preserve"> &lt;&lt; יור &gt;&gt; </w:t>
      </w:r>
      <w:r>
        <w:rPr>
          <w:rtl/>
        </w:rPr>
        <w:t>היו"ר ניסים ואטורי:</w:t>
      </w:r>
      <w:r w:rsidRPr="005E5BB9">
        <w:rPr>
          <w:rStyle w:val="TagStyle"/>
          <w:rtl/>
        </w:rPr>
        <w:t xml:space="preserve"> &lt;&lt; יור &gt;&gt;</w:t>
      </w:r>
      <w:r>
        <w:rPr>
          <w:rtl/>
        </w:rPr>
        <w:t xml:space="preserve">   </w:t>
      </w:r>
    </w:p>
    <w:p w:rsidR="003D1507" w:rsidRDefault="003D1507" w:rsidP="00AC418C">
      <w:pPr>
        <w:rPr>
          <w:rtl/>
          <w:lang w:eastAsia="he-IL"/>
        </w:rPr>
      </w:pPr>
    </w:p>
    <w:p w:rsidR="003D1507" w:rsidRDefault="003D1507" w:rsidP="003849D7">
      <w:pPr>
        <w:rPr>
          <w:rtl/>
          <w:lang w:eastAsia="he-IL"/>
        </w:rPr>
      </w:pPr>
      <w:r>
        <w:rPr>
          <w:rFonts w:hint="cs"/>
          <w:rtl/>
          <w:lang w:eastAsia="he-IL"/>
        </w:rPr>
        <w:t xml:space="preserve">עשרה בעד, אין מתנגדים. אני קובע כי הצעת חוק </w:t>
      </w:r>
      <w:bookmarkStart w:id="3224" w:name="_ETM_Q7_451000"/>
      <w:bookmarkEnd w:id="3224"/>
      <w:r w:rsidRPr="00734868">
        <w:rPr>
          <w:rtl/>
          <w:lang w:eastAsia="he-IL"/>
        </w:rPr>
        <w:t>הכללת אמצעי זיהוי ביומטריים ונתוני זיהוי ביומטריים במסמכי זיהוי ובמאגר מידע (תיקון מס' 4 – הוראת שעה),</w:t>
      </w:r>
      <w:r>
        <w:rPr>
          <w:rFonts w:hint="cs"/>
          <w:rtl/>
          <w:lang w:eastAsia="he-IL"/>
        </w:rPr>
        <w:t xml:space="preserve"> התשפ"ד</w:t>
      </w:r>
      <w:r>
        <w:rPr>
          <w:rFonts w:hint="eastAsia"/>
          <w:rtl/>
          <w:lang w:eastAsia="he-IL"/>
        </w:rPr>
        <w:t>–</w:t>
      </w:r>
      <w:r>
        <w:rPr>
          <w:rFonts w:hint="cs"/>
          <w:rtl/>
          <w:lang w:eastAsia="he-IL"/>
        </w:rPr>
        <w:t xml:space="preserve">2024, התקבלה בקריאה השנייה והשלישית ותיכנס לספר החוקים של מדינת ישראל. </w:t>
      </w:r>
    </w:p>
    <w:p w:rsidR="003D1507" w:rsidRDefault="003D1507" w:rsidP="003849D7">
      <w:pPr>
        <w:rPr>
          <w:rtl/>
          <w:lang w:eastAsia="he-IL"/>
        </w:rPr>
      </w:pPr>
    </w:p>
    <w:p w:rsidR="003D1507" w:rsidRDefault="003D1507" w:rsidP="003849D7">
      <w:pPr>
        <w:rPr>
          <w:lang w:eastAsia="he-IL"/>
        </w:rPr>
      </w:pPr>
    </w:p>
    <w:p w:rsidR="003D1507" w:rsidRDefault="003D1507" w:rsidP="002410D1">
      <w:pPr>
        <w:pStyle w:val="a6"/>
        <w:rPr>
          <w:rtl/>
          <w:lang w:eastAsia="he-IL"/>
        </w:rPr>
      </w:pPr>
      <w:bookmarkStart w:id="3225" w:name="ET_hatsach_642437_3"/>
      <w:r w:rsidRPr="00850C27">
        <w:rPr>
          <w:rStyle w:val="TagStyle"/>
          <w:rtl/>
        </w:rPr>
        <w:t xml:space="preserve"> &lt;&lt; הצח &gt;&gt; </w:t>
      </w:r>
      <w:bookmarkStart w:id="3226" w:name="_Toc161770491"/>
      <w:bookmarkStart w:id="3227" w:name="_Toc161771559"/>
      <w:bookmarkStart w:id="3228" w:name="_Toc161771845"/>
      <w:r>
        <w:rPr>
          <w:rtl/>
          <w:lang w:eastAsia="he-IL"/>
        </w:rPr>
        <w:t>הצעת חוק לתיקון ולהארכת תוקפן של תקנות שעת חירום (חרבות ברזל) (הארכת מעצר לחשוד בעבירת ביטחון) (תיקון), התשפ"ד</w:t>
      </w:r>
      <w:r>
        <w:rPr>
          <w:rFonts w:hint="cs"/>
          <w:rtl/>
          <w:lang w:eastAsia="he-IL"/>
        </w:rPr>
        <w:t>–</w:t>
      </w:r>
      <w:r>
        <w:rPr>
          <w:rtl/>
          <w:lang w:eastAsia="he-IL"/>
        </w:rPr>
        <w:t>2024</w:t>
      </w:r>
      <w:bookmarkEnd w:id="3226"/>
      <w:bookmarkEnd w:id="3227"/>
      <w:bookmarkEnd w:id="3228"/>
      <w:r w:rsidRPr="00850C27">
        <w:rPr>
          <w:rStyle w:val="TagStyle"/>
          <w:rtl/>
        </w:rPr>
        <w:t xml:space="preserve"> &lt;&lt; הצח &gt;&gt;</w:t>
      </w:r>
      <w:r>
        <w:rPr>
          <w:rtl/>
          <w:lang w:eastAsia="he-IL"/>
        </w:rPr>
        <w:t xml:space="preserve">   </w:t>
      </w:r>
      <w:bookmarkEnd w:id="3225"/>
    </w:p>
    <w:p w:rsidR="003D1507" w:rsidRDefault="003D1507" w:rsidP="002410D1">
      <w:pPr>
        <w:rPr>
          <w:rtl/>
          <w:lang w:eastAsia="he-IL"/>
        </w:rPr>
      </w:pPr>
      <w:r>
        <w:rPr>
          <w:rFonts w:hint="cs"/>
          <w:rtl/>
          <w:lang w:eastAsia="he-IL"/>
        </w:rPr>
        <w:t>[מס' מ/1728; דברי הכנסת, חוב' כ"ב, ישיבה 158; נספחות.]</w:t>
      </w:r>
    </w:p>
    <w:p w:rsidR="003D1507" w:rsidRDefault="003D1507" w:rsidP="002410D1">
      <w:pPr>
        <w:pStyle w:val="-0"/>
        <w:rPr>
          <w:rtl/>
          <w:lang w:eastAsia="he-IL"/>
        </w:rPr>
      </w:pPr>
      <w:bookmarkStart w:id="3229" w:name="_ETM_Q7_400340"/>
      <w:bookmarkStart w:id="3230" w:name="_ETM_Q7_400428"/>
      <w:bookmarkEnd w:id="3229"/>
      <w:bookmarkEnd w:id="3230"/>
      <w:r>
        <w:rPr>
          <w:rtl/>
          <w:lang w:eastAsia="he-IL"/>
        </w:rPr>
        <w:t>(קריאה שנייה וקריאה שלישית)</w:t>
      </w:r>
    </w:p>
    <w:p w:rsidR="003D1507" w:rsidRDefault="003D1507" w:rsidP="002410D1">
      <w:pPr>
        <w:rPr>
          <w:rtl/>
          <w:lang w:eastAsia="he-IL"/>
        </w:rPr>
      </w:pPr>
    </w:p>
    <w:p w:rsidR="003D1507" w:rsidRDefault="003D1507" w:rsidP="002410D1">
      <w:pPr>
        <w:pStyle w:val="af6"/>
        <w:keepNext/>
        <w:rPr>
          <w:rtl/>
        </w:rPr>
      </w:pPr>
      <w:bookmarkStart w:id="3231" w:name="ET_yor_6490_4"/>
      <w:r w:rsidRPr="00850C27">
        <w:rPr>
          <w:rStyle w:val="TagStyle"/>
          <w:rtl/>
        </w:rPr>
        <w:t xml:space="preserve"> &lt;&lt; יור &gt;&gt; </w:t>
      </w:r>
      <w:r>
        <w:rPr>
          <w:rtl/>
        </w:rPr>
        <w:t>היו"ר ניסים ואטורי:</w:t>
      </w:r>
      <w:r w:rsidRPr="00850C27">
        <w:rPr>
          <w:rStyle w:val="TagStyle"/>
          <w:rtl/>
        </w:rPr>
        <w:t xml:space="preserve"> &lt;&lt; יור &gt;&gt;</w:t>
      </w:r>
      <w:r>
        <w:rPr>
          <w:rtl/>
        </w:rPr>
        <w:t xml:space="preserve">   </w:t>
      </w:r>
      <w:bookmarkEnd w:id="3231"/>
    </w:p>
    <w:p w:rsidR="003D1507" w:rsidRDefault="003D1507" w:rsidP="00AC418C">
      <w:pPr>
        <w:rPr>
          <w:rtl/>
          <w:lang w:eastAsia="he-IL"/>
        </w:rPr>
      </w:pPr>
    </w:p>
    <w:p w:rsidR="003D1507" w:rsidRDefault="003D1507" w:rsidP="00AC418C">
      <w:pPr>
        <w:rPr>
          <w:rtl/>
          <w:lang w:eastAsia="he-IL"/>
        </w:rPr>
      </w:pPr>
      <w:r>
        <w:rPr>
          <w:rFonts w:hint="cs"/>
          <w:rtl/>
          <w:lang w:eastAsia="he-IL"/>
        </w:rPr>
        <w:t xml:space="preserve">הנושא </w:t>
      </w:r>
      <w:bookmarkStart w:id="3232" w:name="_ETM_Q7_461000"/>
      <w:bookmarkEnd w:id="3232"/>
      <w:r>
        <w:rPr>
          <w:rFonts w:hint="cs"/>
          <w:rtl/>
          <w:lang w:eastAsia="he-IL"/>
        </w:rPr>
        <w:t>הבא על סדר</w:t>
      </w:r>
      <w:r w:rsidR="00AC418C">
        <w:rPr>
          <w:rFonts w:hint="cs"/>
          <w:rtl/>
          <w:lang w:eastAsia="he-IL"/>
        </w:rPr>
        <w:t>-</w:t>
      </w:r>
      <w:r>
        <w:rPr>
          <w:rFonts w:hint="cs"/>
          <w:rtl/>
          <w:lang w:eastAsia="he-IL"/>
        </w:rPr>
        <w:t xml:space="preserve">היום: </w:t>
      </w:r>
      <w:r w:rsidRPr="00F93B0A">
        <w:rPr>
          <w:rtl/>
          <w:lang w:eastAsia="he-IL"/>
        </w:rPr>
        <w:t>הצעת חוק לתיקון ולהארכת תוקפן של תקנות שעת חירום (חרבות ברזל) (הארכת מעצר לחשוד בעבירת ביטחון) (תיקון), התשפ"ד</w:t>
      </w:r>
      <w:r>
        <w:rPr>
          <w:rFonts w:hint="cs"/>
          <w:rtl/>
          <w:lang w:eastAsia="he-IL"/>
        </w:rPr>
        <w:t>–</w:t>
      </w:r>
      <w:r w:rsidRPr="00F93B0A">
        <w:rPr>
          <w:rtl/>
          <w:lang w:eastAsia="he-IL"/>
        </w:rPr>
        <w:t>2024</w:t>
      </w:r>
      <w:r>
        <w:rPr>
          <w:rFonts w:hint="cs"/>
          <w:rtl/>
          <w:lang w:eastAsia="he-IL"/>
        </w:rPr>
        <w:t xml:space="preserve">, לקריאה השנייה והשלישית. אני מזמין </w:t>
      </w:r>
      <w:bookmarkStart w:id="3233" w:name="_ETM_Q7_478000"/>
      <w:bookmarkEnd w:id="3233"/>
      <w:r>
        <w:rPr>
          <w:rFonts w:hint="cs"/>
          <w:rtl/>
          <w:lang w:eastAsia="he-IL"/>
        </w:rPr>
        <w:t xml:space="preserve">את יושב-ראש ועדת החוקה, חוק ומשפט חבר הכנסת שמחה רוטמן </w:t>
      </w:r>
      <w:bookmarkStart w:id="3234" w:name="_ETM_Q7_480000"/>
      <w:bookmarkEnd w:id="3234"/>
      <w:r>
        <w:rPr>
          <w:rFonts w:hint="cs"/>
          <w:rtl/>
          <w:lang w:eastAsia="he-IL"/>
        </w:rPr>
        <w:t>להציג את הצעת החוק. בבקשה.</w:t>
      </w:r>
    </w:p>
    <w:p w:rsidR="003D1507" w:rsidRDefault="003D1507" w:rsidP="002410D1">
      <w:pPr>
        <w:rPr>
          <w:rtl/>
          <w:lang w:eastAsia="he-IL"/>
        </w:rPr>
      </w:pPr>
      <w:bookmarkStart w:id="3235" w:name="_ETM_Q7_487000"/>
      <w:bookmarkEnd w:id="3235"/>
    </w:p>
    <w:p w:rsidR="003D1507" w:rsidRDefault="003D1507" w:rsidP="002410D1">
      <w:pPr>
        <w:pStyle w:val="a4"/>
        <w:keepNext/>
        <w:rPr>
          <w:rtl/>
        </w:rPr>
      </w:pPr>
      <w:bookmarkStart w:id="3236" w:name="ET_speaker_6464_14"/>
      <w:r w:rsidRPr="008E514D">
        <w:rPr>
          <w:rStyle w:val="TagStyle"/>
          <w:rtl/>
        </w:rPr>
        <w:t xml:space="preserve"> &lt;&lt; דובר &gt;&gt; </w:t>
      </w:r>
      <w:bookmarkStart w:id="3237" w:name="_Toc161770492"/>
      <w:bookmarkStart w:id="3238" w:name="_Toc161771560"/>
      <w:bookmarkStart w:id="3239" w:name="_Toc161771846"/>
      <w:r>
        <w:rPr>
          <w:rtl/>
        </w:rPr>
        <w:t>שמחה רוטמן (יו"ר ועדת החוקה, חוק ומשפט):</w:t>
      </w:r>
      <w:bookmarkEnd w:id="3237"/>
      <w:bookmarkEnd w:id="3238"/>
      <w:bookmarkEnd w:id="3239"/>
      <w:r w:rsidRPr="008E514D">
        <w:rPr>
          <w:rStyle w:val="TagStyle"/>
          <w:rtl/>
        </w:rPr>
        <w:t xml:space="preserve"> &lt;&lt; דובר &gt;&gt;</w:t>
      </w:r>
      <w:r>
        <w:rPr>
          <w:rtl/>
        </w:rPr>
        <w:t xml:space="preserve">   </w:t>
      </w:r>
      <w:bookmarkEnd w:id="3236"/>
    </w:p>
    <w:p w:rsidR="003D1507" w:rsidRDefault="003D1507" w:rsidP="00AC418C">
      <w:pPr>
        <w:rPr>
          <w:rtl/>
          <w:lang w:eastAsia="he-IL"/>
        </w:rPr>
      </w:pPr>
    </w:p>
    <w:p w:rsidR="003D1507" w:rsidRDefault="003D1507" w:rsidP="002410D1">
      <w:pPr>
        <w:rPr>
          <w:rtl/>
          <w:lang w:eastAsia="he-IL"/>
        </w:rPr>
      </w:pPr>
      <w:r>
        <w:rPr>
          <w:rFonts w:hint="cs"/>
          <w:rtl/>
          <w:lang w:eastAsia="he-IL"/>
        </w:rPr>
        <w:t xml:space="preserve">אדוני היושב-ראש, כנסת נכבדה, חבריי חברי </w:t>
      </w:r>
      <w:bookmarkStart w:id="3240" w:name="_ETM_Q7_486000"/>
      <w:bookmarkEnd w:id="3240"/>
      <w:r>
        <w:rPr>
          <w:rFonts w:hint="cs"/>
          <w:rtl/>
          <w:lang w:eastAsia="he-IL"/>
        </w:rPr>
        <w:t xml:space="preserve">הכנסת, אני מתכבד להביא בפני הכנסת את הצעת חוק </w:t>
      </w:r>
      <w:r w:rsidRPr="00882505">
        <w:rPr>
          <w:rtl/>
          <w:lang w:eastAsia="he-IL"/>
        </w:rPr>
        <w:t>לתיקון ולהארכת תוקפן של תקנות שעת חירום (חרבות ברזל) (הארכת מעצר לחשוד בעבירת ביטחון) (תיקון), התשפ"ד</w:t>
      </w:r>
      <w:r>
        <w:rPr>
          <w:rFonts w:hint="cs"/>
          <w:rtl/>
          <w:lang w:eastAsia="he-IL"/>
        </w:rPr>
        <w:t>–</w:t>
      </w:r>
      <w:r w:rsidRPr="00882505">
        <w:rPr>
          <w:rtl/>
          <w:lang w:eastAsia="he-IL"/>
        </w:rPr>
        <w:t>2024</w:t>
      </w:r>
      <w:r>
        <w:rPr>
          <w:rFonts w:hint="cs"/>
          <w:rtl/>
          <w:lang w:eastAsia="he-IL"/>
        </w:rPr>
        <w:t>.</w:t>
      </w:r>
      <w:bookmarkStart w:id="3241" w:name="_ETM_Q7_503000"/>
      <w:bookmarkEnd w:id="3241"/>
      <w:r>
        <w:rPr>
          <w:rFonts w:hint="cs"/>
          <w:rtl/>
          <w:lang w:eastAsia="he-IL"/>
        </w:rPr>
        <w:t xml:space="preserve"> מדובר בהצעת חוק המאריכה בשלושה חודשים את תוקף תקנות שעת החירום (חרבות ברזל) (הארכת מעצר לחשוד בעבירות ביטחון), התשפ"ד</w:t>
      </w:r>
      <w:r>
        <w:rPr>
          <w:rFonts w:hint="eastAsia"/>
          <w:rtl/>
          <w:lang w:eastAsia="he-IL"/>
        </w:rPr>
        <w:t>–</w:t>
      </w:r>
      <w:r>
        <w:rPr>
          <w:rFonts w:hint="cs"/>
          <w:rtl/>
          <w:lang w:eastAsia="he-IL"/>
        </w:rPr>
        <w:t>2024</w:t>
      </w:r>
      <w:bookmarkStart w:id="3242" w:name="_ETM_Q7_516000"/>
      <w:bookmarkEnd w:id="3242"/>
      <w:r>
        <w:rPr>
          <w:rFonts w:hint="cs"/>
          <w:rtl/>
          <w:lang w:eastAsia="he-IL"/>
        </w:rPr>
        <w:t xml:space="preserve">, שעוסקות באופן ההחזקה של מחבלי הנוח'בה ואנשי החמאס </w:t>
      </w:r>
      <w:bookmarkStart w:id="3243" w:name="_ETM_Q7_526000"/>
      <w:bookmarkEnd w:id="3243"/>
      <w:r>
        <w:rPr>
          <w:rFonts w:hint="cs"/>
          <w:rtl/>
          <w:lang w:eastAsia="he-IL"/>
        </w:rPr>
        <w:t xml:space="preserve">ומחבלים אחרים הקשורים למלחמה. </w:t>
      </w:r>
    </w:p>
    <w:p w:rsidR="003D1507" w:rsidRDefault="003D1507" w:rsidP="002410D1">
      <w:pPr>
        <w:rPr>
          <w:rtl/>
          <w:lang w:eastAsia="he-IL"/>
        </w:rPr>
      </w:pPr>
      <w:bookmarkStart w:id="3244" w:name="_ETM_Q7_528000"/>
      <w:bookmarkEnd w:id="3244"/>
    </w:p>
    <w:p w:rsidR="003D1507" w:rsidRDefault="003D1507" w:rsidP="002410D1">
      <w:pPr>
        <w:rPr>
          <w:rtl/>
          <w:lang w:eastAsia="he-IL"/>
        </w:rPr>
      </w:pPr>
      <w:bookmarkStart w:id="3245" w:name="_ETM_Q7_529000"/>
      <w:bookmarkEnd w:id="3245"/>
      <w:r>
        <w:rPr>
          <w:rFonts w:hint="cs"/>
          <w:rtl/>
          <w:lang w:eastAsia="he-IL"/>
        </w:rPr>
        <w:t xml:space="preserve">הצעת החוק היא הצעת חוק ממשלתית. </w:t>
      </w:r>
      <w:bookmarkStart w:id="3246" w:name="_ETM_Q7_533000"/>
      <w:bookmarkEnd w:id="3246"/>
      <w:r>
        <w:rPr>
          <w:rFonts w:hint="cs"/>
          <w:rtl/>
          <w:lang w:eastAsia="he-IL"/>
        </w:rPr>
        <w:t>פרק הזמן הנדרש להארכה נועד לצורך גיבוש הסדר ממשלתי כולל</w:t>
      </w:r>
      <w:bookmarkStart w:id="3247" w:name="_ETM_Q7_539000"/>
      <w:bookmarkEnd w:id="3247"/>
      <w:r>
        <w:rPr>
          <w:rFonts w:hint="cs"/>
          <w:rtl/>
          <w:lang w:eastAsia="he-IL"/>
        </w:rPr>
        <w:t xml:space="preserve">, וההצעה הוגשה לבקשת הממשלה. להצעה לא הוגשו הסתייגויות, אך </w:t>
      </w:r>
      <w:bookmarkStart w:id="3248" w:name="_ETM_Q7_538000"/>
      <w:bookmarkEnd w:id="3248"/>
      <w:r>
        <w:rPr>
          <w:rFonts w:hint="cs"/>
          <w:rtl/>
          <w:lang w:eastAsia="he-IL"/>
        </w:rPr>
        <w:t xml:space="preserve">הוגשו בקשות רשות דיבור. אני מבקש מחבריי חברי הכנסת לתמוך </w:t>
      </w:r>
      <w:bookmarkStart w:id="3249" w:name="_ETM_Q7_547000"/>
      <w:bookmarkEnd w:id="3249"/>
      <w:r>
        <w:rPr>
          <w:rFonts w:hint="cs"/>
          <w:rtl/>
          <w:lang w:eastAsia="he-IL"/>
        </w:rPr>
        <w:t>בהצעת החוק ולאשרה בנוסח הוועדה. תודה רבה, אדוני היושב-ראש.</w:t>
      </w:r>
    </w:p>
    <w:p w:rsidR="003D1507" w:rsidRDefault="003D1507" w:rsidP="002410D1">
      <w:pPr>
        <w:rPr>
          <w:rtl/>
          <w:lang w:eastAsia="he-IL"/>
        </w:rPr>
      </w:pPr>
      <w:bookmarkStart w:id="3250" w:name="_ETM_Q7_552000"/>
      <w:bookmarkEnd w:id="3250"/>
    </w:p>
    <w:p w:rsidR="003D1507" w:rsidRDefault="003D1507" w:rsidP="002410D1">
      <w:pPr>
        <w:pStyle w:val="af6"/>
        <w:keepNext/>
        <w:rPr>
          <w:rtl/>
        </w:rPr>
      </w:pPr>
      <w:r w:rsidRPr="009E6709">
        <w:rPr>
          <w:rStyle w:val="TagStyle"/>
          <w:rtl/>
        </w:rPr>
        <w:t xml:space="preserve"> &lt;&lt; יור &gt;&gt; </w:t>
      </w:r>
      <w:r>
        <w:rPr>
          <w:rtl/>
        </w:rPr>
        <w:t>היו"ר ניסים ואטורי:</w:t>
      </w:r>
      <w:r w:rsidRPr="009E6709">
        <w:rPr>
          <w:rStyle w:val="TagStyle"/>
          <w:rtl/>
        </w:rPr>
        <w:t xml:space="preserve"> &lt;&lt; יור &gt;&gt;</w:t>
      </w:r>
      <w:r>
        <w:rPr>
          <w:rtl/>
        </w:rPr>
        <w:t xml:space="preserve">   </w:t>
      </w:r>
    </w:p>
    <w:p w:rsidR="003D1507" w:rsidRDefault="003D1507" w:rsidP="00AC418C">
      <w:pPr>
        <w:rPr>
          <w:rtl/>
          <w:lang w:eastAsia="he-IL"/>
        </w:rPr>
      </w:pPr>
    </w:p>
    <w:p w:rsidR="003D1507" w:rsidRDefault="003D1507" w:rsidP="002410D1">
      <w:pPr>
        <w:rPr>
          <w:rtl/>
          <w:lang w:eastAsia="he-IL"/>
        </w:rPr>
      </w:pPr>
      <w:r>
        <w:rPr>
          <w:rFonts w:hint="cs"/>
          <w:rtl/>
          <w:lang w:eastAsia="he-IL"/>
        </w:rPr>
        <w:t xml:space="preserve">תודה רבה. </w:t>
      </w:r>
      <w:bookmarkStart w:id="3251" w:name="_ETM_Q7_548000"/>
      <w:bookmarkEnd w:id="3251"/>
      <w:r>
        <w:rPr>
          <w:rFonts w:hint="cs"/>
          <w:rtl/>
          <w:lang w:eastAsia="he-IL"/>
        </w:rPr>
        <w:t xml:space="preserve">להצעת החוק לא הוגשו הסתייגויות, אך הוגשו בקשות רשות </w:t>
      </w:r>
      <w:bookmarkStart w:id="3252" w:name="_ETM_Q7_554000"/>
      <w:bookmarkEnd w:id="3252"/>
      <w:r>
        <w:rPr>
          <w:rFonts w:hint="cs"/>
          <w:rtl/>
          <w:lang w:eastAsia="he-IL"/>
        </w:rPr>
        <w:t xml:space="preserve">דיבור. ראשון הדוברים, חבר הכנסת איימן עודה </w:t>
      </w:r>
      <w:r>
        <w:rPr>
          <w:rFonts w:hint="eastAsia"/>
          <w:rtl/>
          <w:lang w:eastAsia="he-IL"/>
        </w:rPr>
        <w:t>–</w:t>
      </w:r>
      <w:r>
        <w:rPr>
          <w:rFonts w:hint="cs"/>
          <w:rtl/>
          <w:lang w:eastAsia="he-IL"/>
        </w:rPr>
        <w:t xml:space="preserve"> אינו נוכח; </w:t>
      </w:r>
      <w:bookmarkStart w:id="3253" w:name="_ETM_Q7_555000"/>
      <w:bookmarkEnd w:id="3253"/>
      <w:r>
        <w:rPr>
          <w:rFonts w:hint="cs"/>
          <w:rtl/>
          <w:lang w:eastAsia="he-IL"/>
        </w:rPr>
        <w:t xml:space="preserve">חבר הכנסת אחמד טיבי </w:t>
      </w:r>
      <w:r>
        <w:rPr>
          <w:rFonts w:hint="eastAsia"/>
          <w:rtl/>
          <w:lang w:eastAsia="he-IL"/>
        </w:rPr>
        <w:t>–</w:t>
      </w:r>
      <w:r>
        <w:rPr>
          <w:rFonts w:hint="cs"/>
          <w:rtl/>
          <w:lang w:eastAsia="he-IL"/>
        </w:rPr>
        <w:t xml:space="preserve"> אינו נוכח; חברת </w:t>
      </w:r>
      <w:bookmarkStart w:id="3254" w:name="_ETM_Q7_558000"/>
      <w:bookmarkEnd w:id="3254"/>
      <w:r>
        <w:rPr>
          <w:rFonts w:hint="cs"/>
          <w:rtl/>
          <w:lang w:eastAsia="he-IL"/>
        </w:rPr>
        <w:t xml:space="preserve">הכנסת עאידה תומא סלימאן </w:t>
      </w:r>
      <w:r>
        <w:rPr>
          <w:rFonts w:hint="eastAsia"/>
          <w:rtl/>
          <w:lang w:eastAsia="he-IL"/>
        </w:rPr>
        <w:t>–</w:t>
      </w:r>
      <w:r>
        <w:rPr>
          <w:rFonts w:hint="cs"/>
          <w:rtl/>
          <w:lang w:eastAsia="he-IL"/>
        </w:rPr>
        <w:t xml:space="preserve"> אינה נוכחת; חבר הכנסת עופר </w:t>
      </w:r>
      <w:bookmarkStart w:id="3255" w:name="_ETM_Q7_562000"/>
      <w:bookmarkEnd w:id="3255"/>
      <w:r>
        <w:rPr>
          <w:rFonts w:hint="cs"/>
          <w:rtl/>
          <w:lang w:eastAsia="he-IL"/>
        </w:rPr>
        <w:t xml:space="preserve">כסיף </w:t>
      </w:r>
      <w:r>
        <w:rPr>
          <w:rFonts w:hint="eastAsia"/>
          <w:rtl/>
          <w:lang w:eastAsia="he-IL"/>
        </w:rPr>
        <w:t>–</w:t>
      </w:r>
      <w:r>
        <w:rPr>
          <w:rFonts w:hint="cs"/>
          <w:rtl/>
          <w:lang w:eastAsia="he-IL"/>
        </w:rPr>
        <w:t xml:space="preserve"> אינו נוכח; חבר הכנסת יוסף עטאונה </w:t>
      </w:r>
      <w:r>
        <w:rPr>
          <w:rFonts w:hint="eastAsia"/>
          <w:rtl/>
          <w:lang w:eastAsia="he-IL"/>
        </w:rPr>
        <w:t>–</w:t>
      </w:r>
      <w:r>
        <w:rPr>
          <w:rFonts w:hint="cs"/>
          <w:rtl/>
          <w:lang w:eastAsia="he-IL"/>
        </w:rPr>
        <w:t xml:space="preserve"> </w:t>
      </w:r>
      <w:bookmarkStart w:id="3256" w:name="_ETM_Q7_567000"/>
      <w:bookmarkEnd w:id="3256"/>
      <w:r>
        <w:rPr>
          <w:rFonts w:hint="cs"/>
          <w:rtl/>
          <w:lang w:eastAsia="he-IL"/>
        </w:rPr>
        <w:t xml:space="preserve">אינו נוכח; חבר הכנסת אביגדור ליברמן </w:t>
      </w:r>
      <w:r>
        <w:rPr>
          <w:rFonts w:hint="eastAsia"/>
          <w:rtl/>
          <w:lang w:eastAsia="he-IL"/>
        </w:rPr>
        <w:t>–</w:t>
      </w:r>
      <w:r>
        <w:rPr>
          <w:rFonts w:hint="cs"/>
          <w:rtl/>
          <w:lang w:eastAsia="he-IL"/>
        </w:rPr>
        <w:t xml:space="preserve"> אינו נוכח; חבר </w:t>
      </w:r>
      <w:bookmarkStart w:id="3257" w:name="_ETM_Q7_576000"/>
      <w:bookmarkEnd w:id="3257"/>
      <w:r>
        <w:rPr>
          <w:rFonts w:hint="cs"/>
          <w:rtl/>
          <w:lang w:eastAsia="he-IL"/>
        </w:rPr>
        <w:t xml:space="preserve">הכנסת עודד פורר </w:t>
      </w:r>
      <w:r>
        <w:rPr>
          <w:rFonts w:hint="eastAsia"/>
          <w:rtl/>
          <w:lang w:eastAsia="he-IL"/>
        </w:rPr>
        <w:t>–</w:t>
      </w:r>
      <w:r>
        <w:rPr>
          <w:rFonts w:hint="cs"/>
          <w:rtl/>
          <w:lang w:eastAsia="he-IL"/>
        </w:rPr>
        <w:t xml:space="preserve"> אינו נוכח; חבר הכנסת יבגני סובה </w:t>
      </w:r>
      <w:bookmarkStart w:id="3258" w:name="_ETM_Q7_574000"/>
      <w:bookmarkEnd w:id="3258"/>
      <w:r>
        <w:rPr>
          <w:rFonts w:hint="eastAsia"/>
          <w:rtl/>
          <w:lang w:eastAsia="he-IL"/>
        </w:rPr>
        <w:t>–</w:t>
      </w:r>
      <w:r>
        <w:rPr>
          <w:rFonts w:hint="cs"/>
          <w:rtl/>
          <w:lang w:eastAsia="he-IL"/>
        </w:rPr>
        <w:t xml:space="preserve"> אינו נוכח; חברת הכנסת יוליה מלינובסקי </w:t>
      </w:r>
      <w:r>
        <w:rPr>
          <w:rFonts w:hint="eastAsia"/>
          <w:rtl/>
          <w:lang w:eastAsia="he-IL"/>
        </w:rPr>
        <w:t>–</w:t>
      </w:r>
      <w:r>
        <w:rPr>
          <w:rFonts w:hint="cs"/>
          <w:rtl/>
          <w:lang w:eastAsia="he-IL"/>
        </w:rPr>
        <w:t xml:space="preserve"> אינה נוכחת; חבר הכנסת חמד עמאר </w:t>
      </w:r>
      <w:r>
        <w:rPr>
          <w:rFonts w:hint="eastAsia"/>
          <w:rtl/>
          <w:lang w:eastAsia="he-IL"/>
        </w:rPr>
        <w:t>–</w:t>
      </w:r>
      <w:r>
        <w:rPr>
          <w:rFonts w:hint="cs"/>
          <w:rtl/>
          <w:lang w:eastAsia="he-IL"/>
        </w:rPr>
        <w:t xml:space="preserve"> אינו נוכח. </w:t>
      </w:r>
    </w:p>
    <w:p w:rsidR="003D1507" w:rsidRDefault="003D1507" w:rsidP="002410D1">
      <w:pPr>
        <w:rPr>
          <w:rtl/>
          <w:lang w:eastAsia="he-IL"/>
        </w:rPr>
      </w:pPr>
      <w:bookmarkStart w:id="3259" w:name="_ETM_Q7_583000"/>
      <w:bookmarkEnd w:id="3259"/>
    </w:p>
    <w:p w:rsidR="003D1507" w:rsidRDefault="003D1507" w:rsidP="002410D1">
      <w:pPr>
        <w:rPr>
          <w:rtl/>
          <w:lang w:eastAsia="he-IL"/>
        </w:rPr>
      </w:pPr>
      <w:bookmarkStart w:id="3260" w:name="_ETM_Q7_584000"/>
      <w:bookmarkEnd w:id="3260"/>
      <w:r>
        <w:rPr>
          <w:rFonts w:hint="cs"/>
          <w:rtl/>
          <w:lang w:eastAsia="he-IL"/>
        </w:rPr>
        <w:t xml:space="preserve">חברי הכנסת, נעבור </w:t>
      </w:r>
      <w:bookmarkStart w:id="3261" w:name="_ETM_Q7_581000"/>
      <w:bookmarkEnd w:id="3261"/>
      <w:r>
        <w:rPr>
          <w:rFonts w:hint="cs"/>
          <w:rtl/>
          <w:lang w:eastAsia="he-IL"/>
        </w:rPr>
        <w:t xml:space="preserve">להצבעה בקריאה השנייה על הצעת חוק לתיקון </w:t>
      </w:r>
      <w:r w:rsidRPr="00F93B0A">
        <w:rPr>
          <w:rtl/>
          <w:lang w:eastAsia="he-IL"/>
        </w:rPr>
        <w:t>ולהארכת תוקפן של תקנות שעת חירום (חרבות ברזל) (הארכת מעצר לחשוד בעבירת ביטחון) (תיקון), התשפ"ד</w:t>
      </w:r>
      <w:r>
        <w:rPr>
          <w:rFonts w:hint="cs"/>
          <w:rtl/>
          <w:lang w:eastAsia="he-IL"/>
        </w:rPr>
        <w:t>–</w:t>
      </w:r>
      <w:r w:rsidRPr="00F93B0A">
        <w:rPr>
          <w:rtl/>
          <w:lang w:eastAsia="he-IL"/>
        </w:rPr>
        <w:t>2024</w:t>
      </w:r>
      <w:r>
        <w:rPr>
          <w:rFonts w:hint="cs"/>
          <w:rtl/>
          <w:lang w:eastAsia="he-IL"/>
        </w:rPr>
        <w:t xml:space="preserve">, כנוסח הוועדה. </w:t>
      </w:r>
      <w:bookmarkStart w:id="3262" w:name="_ETM_Q7_595000"/>
      <w:bookmarkEnd w:id="3262"/>
      <w:r>
        <w:rPr>
          <w:rFonts w:hint="cs"/>
          <w:rtl/>
          <w:lang w:eastAsia="he-IL"/>
        </w:rPr>
        <w:t>הצבעה.</w:t>
      </w:r>
    </w:p>
    <w:p w:rsidR="003D1507" w:rsidRDefault="003D1507" w:rsidP="002410D1">
      <w:pPr>
        <w:rPr>
          <w:rtl/>
          <w:lang w:eastAsia="he-IL"/>
        </w:rPr>
      </w:pPr>
    </w:p>
    <w:p w:rsidR="003D1507" w:rsidRDefault="003D1507" w:rsidP="002410D1">
      <w:pPr>
        <w:pStyle w:val="af1"/>
        <w:keepNext/>
        <w:rPr>
          <w:rtl/>
          <w:lang w:eastAsia="he-IL"/>
        </w:rPr>
      </w:pPr>
      <w:r>
        <w:rPr>
          <w:rtl/>
          <w:lang w:eastAsia="he-IL"/>
        </w:rPr>
        <w:t>הצבעה מס'</w:t>
      </w:r>
      <w:r>
        <w:rPr>
          <w:rFonts w:hint="cs"/>
          <w:rtl/>
          <w:lang w:eastAsia="he-IL"/>
        </w:rPr>
        <w:t xml:space="preserve"> 4</w:t>
      </w:r>
    </w:p>
    <w:p w:rsidR="003D1507" w:rsidRDefault="003D1507" w:rsidP="002410D1">
      <w:pPr>
        <w:pStyle w:val="--"/>
        <w:keepNext/>
        <w:rPr>
          <w:rtl/>
          <w:lang w:eastAsia="he-IL"/>
        </w:rPr>
      </w:pPr>
    </w:p>
    <w:p w:rsidR="003D1507" w:rsidRDefault="003D1507" w:rsidP="002410D1">
      <w:pPr>
        <w:pStyle w:val="--"/>
        <w:keepNext/>
        <w:rPr>
          <w:rtl/>
          <w:lang w:eastAsia="he-IL"/>
        </w:rPr>
      </w:pPr>
      <w:r>
        <w:rPr>
          <w:rtl/>
          <w:lang w:eastAsia="he-IL"/>
        </w:rPr>
        <w:t>בעד סעי</w:t>
      </w:r>
      <w:r>
        <w:rPr>
          <w:rFonts w:hint="cs"/>
          <w:rtl/>
          <w:lang w:eastAsia="he-IL"/>
        </w:rPr>
        <w:t>פים 1</w:t>
      </w:r>
      <w:r>
        <w:rPr>
          <w:rFonts w:hint="eastAsia"/>
          <w:rtl/>
          <w:lang w:eastAsia="he-IL"/>
        </w:rPr>
        <w:t>–</w:t>
      </w:r>
      <w:r>
        <w:rPr>
          <w:rFonts w:hint="cs"/>
          <w:rtl/>
          <w:lang w:eastAsia="he-IL"/>
        </w:rPr>
        <w:t>2</w:t>
      </w:r>
      <w:r>
        <w:rPr>
          <w:rtl/>
          <w:lang w:eastAsia="he-IL"/>
        </w:rPr>
        <w:t xml:space="preserve"> –</w:t>
      </w:r>
      <w:r>
        <w:rPr>
          <w:rFonts w:hint="cs"/>
          <w:rtl/>
          <w:lang w:eastAsia="he-IL"/>
        </w:rPr>
        <w:t xml:space="preserve"> 8</w:t>
      </w:r>
    </w:p>
    <w:p w:rsidR="003D1507" w:rsidRDefault="003D1507" w:rsidP="002410D1">
      <w:pPr>
        <w:pStyle w:val="--"/>
        <w:keepNext/>
        <w:rPr>
          <w:rtl/>
          <w:lang w:eastAsia="he-IL"/>
        </w:rPr>
      </w:pPr>
      <w:r>
        <w:rPr>
          <w:rtl/>
          <w:lang w:eastAsia="he-IL"/>
        </w:rPr>
        <w:t xml:space="preserve">נגד – </w:t>
      </w:r>
      <w:r>
        <w:rPr>
          <w:rFonts w:hint="cs"/>
          <w:rtl/>
          <w:lang w:eastAsia="he-IL"/>
        </w:rPr>
        <w:t>אין</w:t>
      </w:r>
    </w:p>
    <w:p w:rsidR="003D1507" w:rsidRDefault="003D1507" w:rsidP="002410D1">
      <w:pPr>
        <w:pStyle w:val="--"/>
        <w:keepNext/>
        <w:rPr>
          <w:rtl/>
          <w:lang w:eastAsia="he-IL"/>
        </w:rPr>
      </w:pPr>
      <w:r>
        <w:rPr>
          <w:rtl/>
          <w:lang w:eastAsia="he-IL"/>
        </w:rPr>
        <w:t xml:space="preserve">נמנעים – </w:t>
      </w:r>
      <w:r>
        <w:rPr>
          <w:rFonts w:hint="cs"/>
          <w:rtl/>
          <w:lang w:eastAsia="he-IL"/>
        </w:rPr>
        <w:t>אין</w:t>
      </w:r>
    </w:p>
    <w:p w:rsidR="003D1507" w:rsidRDefault="003D1507" w:rsidP="002410D1">
      <w:pPr>
        <w:pStyle w:val="af2"/>
        <w:rPr>
          <w:rtl/>
          <w:lang w:eastAsia="he-IL"/>
        </w:rPr>
      </w:pPr>
      <w:r>
        <w:rPr>
          <w:rFonts w:hint="cs"/>
          <w:rtl/>
          <w:lang w:eastAsia="he-IL"/>
        </w:rPr>
        <w:t>סעיפים 1</w:t>
      </w:r>
      <w:r>
        <w:rPr>
          <w:rFonts w:hint="eastAsia"/>
          <w:rtl/>
          <w:lang w:eastAsia="he-IL"/>
        </w:rPr>
        <w:t>–</w:t>
      </w:r>
      <w:r>
        <w:rPr>
          <w:rFonts w:hint="cs"/>
          <w:rtl/>
          <w:lang w:eastAsia="he-IL"/>
        </w:rPr>
        <w:t>2 נתקבלו.</w:t>
      </w:r>
    </w:p>
    <w:p w:rsidR="003D1507" w:rsidRDefault="003D1507" w:rsidP="002410D1">
      <w:pPr>
        <w:rPr>
          <w:rtl/>
          <w:lang w:eastAsia="he-IL"/>
        </w:rPr>
      </w:pPr>
    </w:p>
    <w:p w:rsidR="003D1507" w:rsidRDefault="003D1507" w:rsidP="002410D1">
      <w:pPr>
        <w:pStyle w:val="af6"/>
        <w:keepNext/>
        <w:rPr>
          <w:rtl/>
        </w:rPr>
      </w:pPr>
      <w:bookmarkStart w:id="3263" w:name="ET_yor_6490_16"/>
      <w:r w:rsidRPr="00CA5F72">
        <w:rPr>
          <w:rStyle w:val="TagStyle"/>
          <w:rtl/>
        </w:rPr>
        <w:t xml:space="preserve"> &lt;&lt; יור &gt;&gt; </w:t>
      </w:r>
      <w:r>
        <w:rPr>
          <w:rtl/>
        </w:rPr>
        <w:t>היו"ר ניסים ואטורי:</w:t>
      </w:r>
      <w:r w:rsidRPr="00CA5F72">
        <w:rPr>
          <w:rStyle w:val="TagStyle"/>
          <w:rtl/>
        </w:rPr>
        <w:t xml:space="preserve"> &lt;&lt; יור &gt;&gt;</w:t>
      </w:r>
      <w:r>
        <w:rPr>
          <w:rtl/>
        </w:rPr>
        <w:t xml:space="preserve">   </w:t>
      </w:r>
      <w:bookmarkEnd w:id="3263"/>
    </w:p>
    <w:p w:rsidR="003D1507" w:rsidRDefault="003D1507" w:rsidP="00AC418C">
      <w:pPr>
        <w:rPr>
          <w:rtl/>
          <w:lang w:eastAsia="he-IL"/>
        </w:rPr>
      </w:pPr>
    </w:p>
    <w:p w:rsidR="003D1507" w:rsidRDefault="003D1507" w:rsidP="002410D1">
      <w:pPr>
        <w:rPr>
          <w:rtl/>
          <w:lang w:eastAsia="he-IL"/>
        </w:rPr>
      </w:pPr>
      <w:r>
        <w:rPr>
          <w:rFonts w:hint="cs"/>
          <w:rtl/>
          <w:lang w:eastAsia="he-IL"/>
        </w:rPr>
        <w:t xml:space="preserve">שמונה בעד, אין מתנגדים. אני קובע כי </w:t>
      </w:r>
      <w:bookmarkStart w:id="3264" w:name="_ETM_Q7_612000"/>
      <w:bookmarkEnd w:id="3264"/>
      <w:r>
        <w:rPr>
          <w:rFonts w:hint="cs"/>
          <w:rtl/>
          <w:lang w:eastAsia="he-IL"/>
        </w:rPr>
        <w:t xml:space="preserve">הצעת החוק אושרה בקריאה השנייה. </w:t>
      </w:r>
    </w:p>
    <w:p w:rsidR="003D1507" w:rsidRDefault="003D1507" w:rsidP="002410D1">
      <w:pPr>
        <w:rPr>
          <w:rtl/>
          <w:lang w:eastAsia="he-IL"/>
        </w:rPr>
      </w:pPr>
      <w:bookmarkStart w:id="3265" w:name="_ETM_Q7_423782"/>
      <w:bookmarkStart w:id="3266" w:name="_ETM_Q7_423831"/>
      <w:bookmarkEnd w:id="3265"/>
      <w:bookmarkEnd w:id="3266"/>
    </w:p>
    <w:p w:rsidR="003D1507" w:rsidRPr="00CA5F72" w:rsidRDefault="003D1507" w:rsidP="002410D1">
      <w:pPr>
        <w:rPr>
          <w:rtl/>
          <w:lang w:eastAsia="he-IL"/>
        </w:rPr>
      </w:pPr>
      <w:bookmarkStart w:id="3267" w:name="_ETM_Q7_423941"/>
      <w:bookmarkStart w:id="3268" w:name="_ETM_Q7_424066"/>
      <w:bookmarkEnd w:id="3267"/>
      <w:bookmarkEnd w:id="3268"/>
      <w:r>
        <w:rPr>
          <w:rFonts w:hint="cs"/>
          <w:rtl/>
          <w:lang w:eastAsia="he-IL"/>
        </w:rPr>
        <w:t xml:space="preserve">נעבור להצבעה בקריאה השלישית על </w:t>
      </w:r>
      <w:bookmarkStart w:id="3269" w:name="_ETM_Q7_622000"/>
      <w:bookmarkEnd w:id="3269"/>
      <w:r>
        <w:rPr>
          <w:rFonts w:hint="cs"/>
          <w:rtl/>
          <w:lang w:eastAsia="he-IL"/>
        </w:rPr>
        <w:t xml:space="preserve">הצעת חוק לתיקון </w:t>
      </w:r>
      <w:r w:rsidRPr="00F93B0A">
        <w:rPr>
          <w:rtl/>
          <w:lang w:eastAsia="he-IL"/>
        </w:rPr>
        <w:t>ולהארכת תוקפן של תקנות שעת חירום (חרבות ברזל) (הארכת מעצר לחשוד בעבירת ביטחון) (תיקון), התשפ"ד</w:t>
      </w:r>
      <w:r>
        <w:rPr>
          <w:rFonts w:hint="cs"/>
          <w:rtl/>
          <w:lang w:eastAsia="he-IL"/>
        </w:rPr>
        <w:t>–</w:t>
      </w:r>
      <w:r w:rsidRPr="00F93B0A">
        <w:rPr>
          <w:rtl/>
          <w:lang w:eastAsia="he-IL"/>
        </w:rPr>
        <w:t>2024</w:t>
      </w:r>
      <w:r>
        <w:rPr>
          <w:rFonts w:hint="cs"/>
          <w:rtl/>
          <w:lang w:eastAsia="he-IL"/>
        </w:rPr>
        <w:t>. הצבעה.</w:t>
      </w:r>
    </w:p>
    <w:p w:rsidR="003D1507" w:rsidRDefault="003D1507" w:rsidP="002410D1">
      <w:pPr>
        <w:rPr>
          <w:rtl/>
          <w:lang w:eastAsia="he-IL"/>
        </w:rPr>
      </w:pPr>
    </w:p>
    <w:p w:rsidR="003D1507" w:rsidRDefault="003D1507" w:rsidP="002410D1">
      <w:pPr>
        <w:pStyle w:val="af1"/>
        <w:keepNext/>
        <w:rPr>
          <w:rtl/>
          <w:lang w:eastAsia="he-IL"/>
        </w:rPr>
      </w:pPr>
      <w:r>
        <w:rPr>
          <w:rtl/>
          <w:lang w:eastAsia="he-IL"/>
        </w:rPr>
        <w:t>הצבעה מס'</w:t>
      </w:r>
      <w:r>
        <w:rPr>
          <w:rFonts w:hint="cs"/>
          <w:rtl/>
          <w:lang w:eastAsia="he-IL"/>
        </w:rPr>
        <w:t xml:space="preserve"> 5</w:t>
      </w:r>
    </w:p>
    <w:p w:rsidR="003D1507" w:rsidRDefault="003D1507" w:rsidP="002410D1">
      <w:pPr>
        <w:pStyle w:val="--"/>
        <w:keepNext/>
        <w:rPr>
          <w:rtl/>
          <w:lang w:eastAsia="he-IL"/>
        </w:rPr>
      </w:pPr>
    </w:p>
    <w:p w:rsidR="003D1507" w:rsidRDefault="003D1507" w:rsidP="002410D1">
      <w:pPr>
        <w:pStyle w:val="--"/>
        <w:keepNext/>
        <w:rPr>
          <w:rtl/>
          <w:lang w:eastAsia="he-IL"/>
        </w:rPr>
      </w:pPr>
      <w:r>
        <w:rPr>
          <w:rtl/>
          <w:lang w:eastAsia="he-IL"/>
        </w:rPr>
        <w:t>בעד החוק –</w:t>
      </w:r>
      <w:r>
        <w:rPr>
          <w:rFonts w:hint="cs"/>
          <w:rtl/>
          <w:lang w:eastAsia="he-IL"/>
        </w:rPr>
        <w:t xml:space="preserve"> 8</w:t>
      </w:r>
    </w:p>
    <w:p w:rsidR="003D1507" w:rsidRDefault="003D1507" w:rsidP="002410D1">
      <w:pPr>
        <w:pStyle w:val="--"/>
        <w:keepNext/>
        <w:rPr>
          <w:rtl/>
          <w:lang w:eastAsia="he-IL"/>
        </w:rPr>
      </w:pPr>
      <w:r>
        <w:rPr>
          <w:rtl/>
          <w:lang w:eastAsia="he-IL"/>
        </w:rPr>
        <w:t xml:space="preserve">נגד – </w:t>
      </w:r>
      <w:r>
        <w:rPr>
          <w:rFonts w:hint="cs"/>
          <w:rtl/>
          <w:lang w:eastAsia="he-IL"/>
        </w:rPr>
        <w:t>אין</w:t>
      </w:r>
    </w:p>
    <w:p w:rsidR="003D1507" w:rsidRDefault="003D1507" w:rsidP="002410D1">
      <w:pPr>
        <w:pStyle w:val="--"/>
        <w:keepNext/>
        <w:rPr>
          <w:rtl/>
          <w:lang w:eastAsia="he-IL"/>
        </w:rPr>
      </w:pPr>
      <w:r>
        <w:rPr>
          <w:rtl/>
          <w:lang w:eastAsia="he-IL"/>
        </w:rPr>
        <w:t>נמנעים –</w:t>
      </w:r>
      <w:r>
        <w:rPr>
          <w:rFonts w:hint="cs"/>
          <w:rtl/>
          <w:lang w:eastAsia="he-IL"/>
        </w:rPr>
        <w:t xml:space="preserve"> אין </w:t>
      </w:r>
      <w:r>
        <w:rPr>
          <w:rtl/>
          <w:lang w:eastAsia="he-IL"/>
        </w:rPr>
        <w:t xml:space="preserve"> </w:t>
      </w:r>
    </w:p>
    <w:p w:rsidR="003D1507" w:rsidRDefault="003D1507" w:rsidP="002410D1">
      <w:pPr>
        <w:pStyle w:val="af2"/>
        <w:rPr>
          <w:rtl/>
          <w:lang w:eastAsia="he-IL"/>
        </w:rPr>
      </w:pPr>
      <w:r>
        <w:rPr>
          <w:rtl/>
          <w:lang w:eastAsia="he-IL"/>
        </w:rPr>
        <w:t>חוק</w:t>
      </w:r>
      <w:r>
        <w:rPr>
          <w:rFonts w:hint="cs"/>
          <w:rtl/>
          <w:lang w:eastAsia="he-IL"/>
        </w:rPr>
        <w:t xml:space="preserve"> לתיקון </w:t>
      </w:r>
      <w:r w:rsidRPr="00F93B0A">
        <w:rPr>
          <w:rtl/>
          <w:lang w:eastAsia="he-IL"/>
        </w:rPr>
        <w:t>ולהארכת תוקפן של תקנות שעת חירום (חרבות ברזל) (הארכת מעצר לחשוד בעב</w:t>
      </w:r>
      <w:r>
        <w:rPr>
          <w:rtl/>
          <w:lang w:eastAsia="he-IL"/>
        </w:rPr>
        <w:t>ירת ביטחון) (תיקון), התשפ"ד</w:t>
      </w:r>
      <w:r>
        <w:rPr>
          <w:rFonts w:hint="cs"/>
          <w:rtl/>
          <w:lang w:eastAsia="he-IL"/>
        </w:rPr>
        <w:t>–</w:t>
      </w:r>
      <w:r>
        <w:rPr>
          <w:rtl/>
          <w:lang w:eastAsia="he-IL"/>
        </w:rPr>
        <w:t>202</w:t>
      </w:r>
      <w:r>
        <w:rPr>
          <w:rFonts w:hint="cs"/>
          <w:rtl/>
          <w:lang w:eastAsia="he-IL"/>
        </w:rPr>
        <w:t>4, נתקבל.</w:t>
      </w:r>
    </w:p>
    <w:p w:rsidR="003D1507" w:rsidRDefault="003D1507" w:rsidP="002410D1">
      <w:pPr>
        <w:rPr>
          <w:rtl/>
          <w:lang w:eastAsia="he-IL"/>
        </w:rPr>
      </w:pPr>
      <w:bookmarkStart w:id="3270" w:name="_ETM_Q7_637000"/>
      <w:bookmarkEnd w:id="3270"/>
    </w:p>
    <w:p w:rsidR="003D1507" w:rsidRDefault="003D1507" w:rsidP="002410D1">
      <w:pPr>
        <w:pStyle w:val="af6"/>
        <w:keepNext/>
        <w:rPr>
          <w:rtl/>
        </w:rPr>
      </w:pPr>
      <w:r w:rsidRPr="00CE5EA4">
        <w:rPr>
          <w:rStyle w:val="TagStyle"/>
          <w:rtl/>
        </w:rPr>
        <w:t xml:space="preserve"> &lt;&lt; יור &gt;&gt; </w:t>
      </w:r>
      <w:r>
        <w:rPr>
          <w:rtl/>
        </w:rPr>
        <w:t>היו"ר ניסים ואטורי:</w:t>
      </w:r>
      <w:r w:rsidRPr="00CE5EA4">
        <w:rPr>
          <w:rStyle w:val="TagStyle"/>
          <w:rtl/>
        </w:rPr>
        <w:t xml:space="preserve"> &lt;&lt; יור &gt;&gt;</w:t>
      </w:r>
      <w:r>
        <w:rPr>
          <w:rtl/>
        </w:rPr>
        <w:t xml:space="preserve">   </w:t>
      </w:r>
    </w:p>
    <w:p w:rsidR="003D1507" w:rsidRDefault="003D1507" w:rsidP="00AC418C">
      <w:pPr>
        <w:rPr>
          <w:rtl/>
          <w:lang w:eastAsia="he-IL"/>
        </w:rPr>
      </w:pPr>
    </w:p>
    <w:p w:rsidR="003D1507" w:rsidRDefault="003D1507" w:rsidP="003849D7">
      <w:pPr>
        <w:rPr>
          <w:rtl/>
          <w:lang w:eastAsia="he-IL"/>
        </w:rPr>
      </w:pPr>
      <w:bookmarkStart w:id="3271" w:name="_ETM_Q7_638000"/>
      <w:bookmarkEnd w:id="3271"/>
      <w:r>
        <w:rPr>
          <w:rFonts w:hint="cs"/>
          <w:rtl/>
          <w:lang w:eastAsia="he-IL"/>
        </w:rPr>
        <w:t xml:space="preserve">שמונה בעד, אין </w:t>
      </w:r>
      <w:bookmarkStart w:id="3272" w:name="_ETM_Q7_646000"/>
      <w:bookmarkEnd w:id="3272"/>
      <w:r>
        <w:rPr>
          <w:rFonts w:hint="cs"/>
          <w:rtl/>
          <w:lang w:eastAsia="he-IL"/>
        </w:rPr>
        <w:t xml:space="preserve">מתנגדים. אני קובע כי הצעת החוק לתיקון </w:t>
      </w:r>
      <w:r w:rsidRPr="00F93B0A">
        <w:rPr>
          <w:rtl/>
          <w:lang w:eastAsia="he-IL"/>
        </w:rPr>
        <w:t>ולהארכת תוקפן של תקנות שעת חירום (חרבות ברזל) (הארכת מעצר לחשוד בעבירת ביטחון) (תיקון), התשפ"ד</w:t>
      </w:r>
      <w:r>
        <w:rPr>
          <w:rFonts w:hint="cs"/>
          <w:rtl/>
          <w:lang w:eastAsia="he-IL"/>
        </w:rPr>
        <w:t>–</w:t>
      </w:r>
      <w:r w:rsidRPr="00F93B0A">
        <w:rPr>
          <w:rtl/>
          <w:lang w:eastAsia="he-IL"/>
        </w:rPr>
        <w:t>2024</w:t>
      </w:r>
      <w:r>
        <w:rPr>
          <w:rFonts w:hint="cs"/>
          <w:rtl/>
          <w:lang w:eastAsia="he-IL"/>
        </w:rPr>
        <w:t>, התקבלה בקריאה הש</w:t>
      </w:r>
      <w:bookmarkStart w:id="3273" w:name="_ETM_Q7_659000"/>
      <w:bookmarkEnd w:id="3273"/>
      <w:r>
        <w:rPr>
          <w:rFonts w:hint="cs"/>
          <w:rtl/>
          <w:lang w:eastAsia="he-IL"/>
        </w:rPr>
        <w:t xml:space="preserve">נייה והשלישית, ותיכנס לספר החוקים של מדינת ישראל. </w:t>
      </w:r>
    </w:p>
    <w:p w:rsidR="003D1507" w:rsidRDefault="003D1507" w:rsidP="003849D7">
      <w:pPr>
        <w:rPr>
          <w:rtl/>
          <w:lang w:eastAsia="he-IL"/>
        </w:rPr>
      </w:pPr>
    </w:p>
    <w:p w:rsidR="003D1507" w:rsidRDefault="003D1507" w:rsidP="003849D7">
      <w:pPr>
        <w:rPr>
          <w:rtl/>
          <w:lang w:eastAsia="he-IL"/>
        </w:rPr>
      </w:pPr>
    </w:p>
    <w:p w:rsidR="003D1507" w:rsidRDefault="003D1507" w:rsidP="002410D1">
      <w:pPr>
        <w:pStyle w:val="a6"/>
        <w:rPr>
          <w:rtl/>
          <w:lang w:eastAsia="he-IL"/>
        </w:rPr>
      </w:pPr>
      <w:bookmarkStart w:id="3274" w:name="ET_hatsach_642055_6"/>
      <w:r w:rsidRPr="00E8358C">
        <w:rPr>
          <w:rStyle w:val="TagStyle"/>
          <w:rtl/>
        </w:rPr>
        <w:t xml:space="preserve">&lt;&lt; הצח &gt;&gt; </w:t>
      </w:r>
      <w:bookmarkStart w:id="3275" w:name="_Toc161770493"/>
      <w:bookmarkStart w:id="3276" w:name="_Toc161771561"/>
      <w:bookmarkStart w:id="3277" w:name="_Toc161771847"/>
      <w:r>
        <w:rPr>
          <w:rtl/>
          <w:lang w:eastAsia="he-IL"/>
        </w:rPr>
        <w:t>הצעת חוק משפחות חיילים שנספו במערכה (תגמולים ושיקום) (תיקון מס' 43), התשפ"ד–2024</w:t>
      </w:r>
      <w:bookmarkEnd w:id="3275"/>
      <w:bookmarkEnd w:id="3276"/>
      <w:bookmarkEnd w:id="3277"/>
      <w:r w:rsidRPr="00E8358C">
        <w:rPr>
          <w:rStyle w:val="TagStyle"/>
          <w:rtl/>
        </w:rPr>
        <w:t xml:space="preserve"> &lt;&lt; הצח &gt;&gt;</w:t>
      </w:r>
      <w:r>
        <w:rPr>
          <w:rtl/>
          <w:lang w:eastAsia="he-IL"/>
        </w:rPr>
        <w:t xml:space="preserve">   </w:t>
      </w:r>
      <w:bookmarkEnd w:id="3274"/>
    </w:p>
    <w:p w:rsidR="003D1507" w:rsidRDefault="003D1507" w:rsidP="002410D1">
      <w:pPr>
        <w:rPr>
          <w:rtl/>
          <w:lang w:eastAsia="he-IL"/>
        </w:rPr>
      </w:pPr>
      <w:r>
        <w:rPr>
          <w:rFonts w:hint="cs"/>
          <w:rtl/>
          <w:lang w:eastAsia="he-IL"/>
        </w:rPr>
        <w:t>[מס' כ/996, פ/4234/25; דברי הכנסת, חוב' כ', ישיבה 154; נספחות.]</w:t>
      </w:r>
    </w:p>
    <w:p w:rsidR="003D1507" w:rsidRDefault="003D1507" w:rsidP="002410D1">
      <w:pPr>
        <w:pStyle w:val="-0"/>
        <w:rPr>
          <w:rtl/>
          <w:lang w:eastAsia="he-IL"/>
        </w:rPr>
      </w:pPr>
      <w:r>
        <w:rPr>
          <w:rtl/>
          <w:lang w:eastAsia="he-IL"/>
        </w:rPr>
        <w:t>(קריאה שנייה וקריאה שלישית)</w:t>
      </w:r>
    </w:p>
    <w:p w:rsidR="003D1507" w:rsidRDefault="003D1507" w:rsidP="00AC418C">
      <w:pPr>
        <w:rPr>
          <w:rtl/>
          <w:lang w:eastAsia="he-IL"/>
        </w:rPr>
      </w:pPr>
    </w:p>
    <w:p w:rsidR="003D1507" w:rsidRDefault="003D1507" w:rsidP="002410D1">
      <w:pPr>
        <w:pStyle w:val="af6"/>
        <w:keepNext/>
        <w:rPr>
          <w:rtl/>
        </w:rPr>
      </w:pPr>
      <w:r w:rsidRPr="00E8358C">
        <w:rPr>
          <w:rStyle w:val="TagStyle"/>
          <w:rtl/>
        </w:rPr>
        <w:t xml:space="preserve"> &lt;&lt; יור &gt;&gt; </w:t>
      </w:r>
      <w:r>
        <w:rPr>
          <w:rtl/>
        </w:rPr>
        <w:t>היו"ר ניסים ואטורי:</w:t>
      </w:r>
      <w:r w:rsidRPr="00E8358C">
        <w:rPr>
          <w:rStyle w:val="TagStyle"/>
          <w:rtl/>
        </w:rPr>
        <w:t xml:space="preserve"> &lt;&lt; יור &gt;&gt;</w:t>
      </w:r>
      <w:r>
        <w:rPr>
          <w:rtl/>
        </w:rPr>
        <w:t xml:space="preserve">   </w:t>
      </w:r>
    </w:p>
    <w:p w:rsidR="003D1507" w:rsidRDefault="003D1507" w:rsidP="00AC418C">
      <w:pPr>
        <w:rPr>
          <w:rtl/>
          <w:lang w:eastAsia="he-IL"/>
        </w:rPr>
      </w:pPr>
    </w:p>
    <w:p w:rsidR="003D1507" w:rsidRDefault="003D1507" w:rsidP="001F7E86">
      <w:pPr>
        <w:rPr>
          <w:rtl/>
          <w:lang w:eastAsia="he-IL"/>
        </w:rPr>
      </w:pPr>
      <w:r>
        <w:rPr>
          <w:rFonts w:hint="cs"/>
          <w:rtl/>
          <w:lang w:eastAsia="he-IL"/>
        </w:rPr>
        <w:t xml:space="preserve">חברי הכנסת, </w:t>
      </w:r>
      <w:bookmarkStart w:id="3278" w:name="_ETM_Q7_665000"/>
      <w:bookmarkEnd w:id="3278"/>
      <w:r>
        <w:rPr>
          <w:rFonts w:hint="cs"/>
          <w:rtl/>
          <w:lang w:eastAsia="he-IL"/>
        </w:rPr>
        <w:t>הנושא הבא על סדר</w:t>
      </w:r>
      <w:r w:rsidR="001F7E86">
        <w:rPr>
          <w:rFonts w:hint="cs"/>
          <w:rtl/>
          <w:lang w:eastAsia="he-IL"/>
        </w:rPr>
        <w:t>-</w:t>
      </w:r>
      <w:r>
        <w:rPr>
          <w:rFonts w:hint="cs"/>
          <w:rtl/>
          <w:lang w:eastAsia="he-IL"/>
        </w:rPr>
        <w:t xml:space="preserve">היום: הצעת חוק חיילים שנספו במערכה </w:t>
      </w:r>
      <w:bookmarkStart w:id="3279" w:name="_ETM_Q7_666000"/>
      <w:bookmarkEnd w:id="3279"/>
      <w:r>
        <w:rPr>
          <w:rFonts w:hint="cs"/>
          <w:rtl/>
          <w:lang w:eastAsia="he-IL"/>
        </w:rPr>
        <w:t>(תגמולים ושיקום) (תיקון מס' 43), התשפ"ד</w:t>
      </w:r>
      <w:r>
        <w:rPr>
          <w:rFonts w:hint="eastAsia"/>
          <w:rtl/>
          <w:lang w:eastAsia="he-IL"/>
        </w:rPr>
        <w:t>–</w:t>
      </w:r>
      <w:r>
        <w:rPr>
          <w:rFonts w:hint="cs"/>
          <w:rtl/>
          <w:lang w:eastAsia="he-IL"/>
        </w:rPr>
        <w:t xml:space="preserve">2024, לקריאה השנייה והשלישית. אני </w:t>
      </w:r>
      <w:bookmarkStart w:id="3280" w:name="_ETM_Q7_671000"/>
      <w:bookmarkEnd w:id="3280"/>
      <w:r>
        <w:rPr>
          <w:rFonts w:hint="cs"/>
          <w:rtl/>
          <w:lang w:eastAsia="he-IL"/>
        </w:rPr>
        <w:t xml:space="preserve">מזמין את יושב-ראש ועדת העבודה והרווחה, חבר הכנסת ישראל </w:t>
      </w:r>
      <w:bookmarkStart w:id="3281" w:name="_ETM_Q7_677000"/>
      <w:bookmarkEnd w:id="3281"/>
      <w:r>
        <w:rPr>
          <w:rFonts w:hint="cs"/>
          <w:rtl/>
          <w:lang w:eastAsia="he-IL"/>
        </w:rPr>
        <w:t xml:space="preserve">אייכלר, להציג את הצעת החוק. </w:t>
      </w:r>
    </w:p>
    <w:p w:rsidR="003D1507" w:rsidRDefault="003D1507" w:rsidP="002410D1">
      <w:pPr>
        <w:rPr>
          <w:rtl/>
          <w:lang w:eastAsia="he-IL"/>
        </w:rPr>
      </w:pPr>
    </w:p>
    <w:p w:rsidR="003D1507" w:rsidRDefault="003D1507" w:rsidP="002410D1">
      <w:pPr>
        <w:pStyle w:val="a4"/>
        <w:keepNext/>
        <w:rPr>
          <w:rtl/>
        </w:rPr>
      </w:pPr>
      <w:bookmarkStart w:id="3282" w:name="ET_speaker_6492_8"/>
      <w:r w:rsidRPr="00E8358C">
        <w:rPr>
          <w:rStyle w:val="TagStyle"/>
          <w:rtl/>
        </w:rPr>
        <w:t xml:space="preserve"> &lt;&lt; דובר &gt;&gt; </w:t>
      </w:r>
      <w:bookmarkStart w:id="3283" w:name="_Toc161770494"/>
      <w:bookmarkStart w:id="3284" w:name="_Toc161771562"/>
      <w:bookmarkStart w:id="3285" w:name="_Toc161771848"/>
      <w:r>
        <w:rPr>
          <w:rtl/>
        </w:rPr>
        <w:t>ישראל אייכלר (יו"ר ועדת העבודה והרווחה):</w:t>
      </w:r>
      <w:bookmarkEnd w:id="3283"/>
      <w:bookmarkEnd w:id="3284"/>
      <w:bookmarkEnd w:id="3285"/>
      <w:r w:rsidRPr="00E8358C">
        <w:rPr>
          <w:rStyle w:val="TagStyle"/>
          <w:rtl/>
        </w:rPr>
        <w:t xml:space="preserve"> &lt;&lt; דובר &gt;&gt;</w:t>
      </w:r>
      <w:r>
        <w:rPr>
          <w:rtl/>
        </w:rPr>
        <w:t xml:space="preserve">   </w:t>
      </w:r>
      <w:bookmarkEnd w:id="3282"/>
    </w:p>
    <w:p w:rsidR="003D1507" w:rsidRDefault="003D1507" w:rsidP="00AC418C">
      <w:pPr>
        <w:rPr>
          <w:rtl/>
          <w:lang w:eastAsia="he-IL"/>
        </w:rPr>
      </w:pPr>
    </w:p>
    <w:p w:rsidR="003D1507" w:rsidRDefault="003D1507" w:rsidP="002410D1">
      <w:pPr>
        <w:rPr>
          <w:rtl/>
          <w:lang w:eastAsia="he-IL"/>
        </w:rPr>
      </w:pPr>
      <w:r>
        <w:rPr>
          <w:rFonts w:hint="cs"/>
          <w:rtl/>
          <w:lang w:eastAsia="he-IL"/>
        </w:rPr>
        <w:t xml:space="preserve">אדוני היושב-ראש, חברי הכנסת, אני מתכבד להביא בפני הכנסת לקריאה השנייה ולקריאה שלישית את </w:t>
      </w:r>
      <w:bookmarkStart w:id="3286" w:name="_ETM_Q7_722000"/>
      <w:bookmarkEnd w:id="3286"/>
      <w:r>
        <w:rPr>
          <w:rFonts w:hint="cs"/>
          <w:rtl/>
          <w:lang w:eastAsia="he-IL"/>
        </w:rPr>
        <w:t xml:space="preserve">הצעת חוק </w:t>
      </w:r>
      <w:r>
        <w:rPr>
          <w:rtl/>
          <w:lang w:eastAsia="he-IL"/>
        </w:rPr>
        <w:t>משפחות חיילים שנספו במערכה (תגמולים ושיקום) (תיקון מס' 43), התשפ"ד–2024</w:t>
      </w:r>
      <w:r>
        <w:rPr>
          <w:rFonts w:hint="cs"/>
          <w:rtl/>
          <w:lang w:eastAsia="he-IL"/>
        </w:rPr>
        <w:t xml:space="preserve">. </w:t>
      </w:r>
      <w:bookmarkStart w:id="3287" w:name="_ETM_Q7_730000"/>
      <w:bookmarkEnd w:id="3287"/>
      <w:r>
        <w:rPr>
          <w:rFonts w:hint="cs"/>
          <w:rtl/>
          <w:lang w:eastAsia="he-IL"/>
        </w:rPr>
        <w:t xml:space="preserve">זאת הצעת חוק פרטית של חבר הכנסת </w:t>
      </w:r>
      <w:bookmarkStart w:id="3288" w:name="_ETM_Q7_729000"/>
      <w:bookmarkEnd w:id="3288"/>
      <w:r>
        <w:rPr>
          <w:rFonts w:hint="cs"/>
          <w:rtl/>
          <w:lang w:eastAsia="he-IL"/>
        </w:rPr>
        <w:t xml:space="preserve">אופיר כץ וחברי כנסת רבים אחרים, שאליה מוזגו גם </w:t>
      </w:r>
      <w:bookmarkStart w:id="3289" w:name="_ETM_Q7_738000"/>
      <w:bookmarkEnd w:id="3289"/>
      <w:r>
        <w:rPr>
          <w:rFonts w:hint="cs"/>
          <w:rtl/>
          <w:lang w:eastAsia="he-IL"/>
        </w:rPr>
        <w:t xml:space="preserve">הצעת חוק שהגישו חברות הכנסת מירב כהן ומיכל וולדיגר. הנושא </w:t>
      </w:r>
      <w:bookmarkStart w:id="3290" w:name="_ETM_Q7_744000"/>
      <w:bookmarkEnd w:id="3290"/>
      <w:r>
        <w:rPr>
          <w:rFonts w:hint="cs"/>
          <w:rtl/>
          <w:lang w:eastAsia="he-IL"/>
        </w:rPr>
        <w:t xml:space="preserve">הוא חוק הארוסות. </w:t>
      </w:r>
    </w:p>
    <w:p w:rsidR="003D1507" w:rsidRDefault="003D1507" w:rsidP="002410D1">
      <w:pPr>
        <w:rPr>
          <w:rtl/>
          <w:lang w:eastAsia="he-IL"/>
        </w:rPr>
      </w:pPr>
    </w:p>
    <w:p w:rsidR="003D1507" w:rsidRDefault="003D1507" w:rsidP="003F32ED">
      <w:pPr>
        <w:rPr>
          <w:rtl/>
        </w:rPr>
      </w:pPr>
      <w:r>
        <w:rPr>
          <w:rFonts w:hint="cs"/>
          <w:rtl/>
          <w:lang w:eastAsia="he-IL"/>
        </w:rPr>
        <w:t xml:space="preserve">חוק </w:t>
      </w:r>
      <w:r>
        <w:rPr>
          <w:rtl/>
          <w:lang w:eastAsia="he-IL"/>
        </w:rPr>
        <w:t>משפחות חיילים שנספו במערכה (תגמולים ושיקום)</w:t>
      </w:r>
      <w:r>
        <w:rPr>
          <w:rFonts w:hint="cs"/>
          <w:rtl/>
          <w:lang w:eastAsia="he-IL"/>
        </w:rPr>
        <w:t>, מסדיר את מעמדם של בני משפחות הנופלים במערכות ישראל, וב</w:t>
      </w:r>
      <w:r w:rsidR="003F32ED">
        <w:rPr>
          <w:rFonts w:hint="cs"/>
          <w:rtl/>
          <w:lang w:eastAsia="he-IL"/>
        </w:rPr>
        <w:t>ין היתר</w:t>
      </w:r>
      <w:r>
        <w:rPr>
          <w:rFonts w:hint="cs"/>
          <w:rtl/>
          <w:lang w:eastAsia="he-IL"/>
        </w:rPr>
        <w:t xml:space="preserve"> את מעמדה של </w:t>
      </w:r>
      <w:bookmarkStart w:id="3291" w:name="_ETM_Q7_753000"/>
      <w:bookmarkEnd w:id="3291"/>
      <w:r>
        <w:rPr>
          <w:rFonts w:hint="cs"/>
          <w:rtl/>
          <w:lang w:eastAsia="he-IL"/>
        </w:rPr>
        <w:t xml:space="preserve">מי שהייתה בת זוג של נספה ערב נפילתו. </w:t>
      </w:r>
      <w:bookmarkStart w:id="3292" w:name="_ETM_Q7_718000"/>
      <w:bookmarkStart w:id="3293" w:name="TOR_Q8"/>
      <w:bookmarkEnd w:id="3292"/>
      <w:bookmarkEnd w:id="3293"/>
      <w:r>
        <w:rPr>
          <w:rFonts w:hint="cs"/>
          <w:rtl/>
        </w:rPr>
        <w:t xml:space="preserve">על פי החוק, מי שהוכרה כאלמנה או שגרה איתו, זכאית לתגמולים והטבות לשיקומה אבל מי </w:t>
      </w:r>
      <w:bookmarkStart w:id="3294" w:name="_ETM_Q8_171000"/>
      <w:bookmarkEnd w:id="3294"/>
      <w:r>
        <w:rPr>
          <w:rFonts w:hint="cs"/>
          <w:rtl/>
        </w:rPr>
        <w:t xml:space="preserve">שהייתה מאורסת לנספה, ומטעמי דת ומטעמים אחרים הם לא ניהלו </w:t>
      </w:r>
      <w:bookmarkStart w:id="3295" w:name="_ETM_Q8_170000"/>
      <w:bookmarkEnd w:id="3295"/>
      <w:r>
        <w:rPr>
          <w:rFonts w:hint="cs"/>
          <w:rtl/>
        </w:rPr>
        <w:t xml:space="preserve">משק בית משותף לפני שנפל, אף שהיה בכוונתם להינשא ולהקים </w:t>
      </w:r>
      <w:bookmarkStart w:id="3296" w:name="_ETM_Q8_179000"/>
      <w:bookmarkEnd w:id="3296"/>
      <w:r>
        <w:rPr>
          <w:rFonts w:hint="cs"/>
          <w:rtl/>
        </w:rPr>
        <w:t>בית יחד, היא עד היום הזה לא הייתה זכאית להכרה.</w:t>
      </w:r>
    </w:p>
    <w:p w:rsidR="003D1507" w:rsidRDefault="003D1507" w:rsidP="009635F5">
      <w:pPr>
        <w:rPr>
          <w:rtl/>
        </w:rPr>
      </w:pPr>
      <w:bookmarkStart w:id="3297" w:name="_ETM_Q8_186000"/>
      <w:bookmarkEnd w:id="3297"/>
    </w:p>
    <w:p w:rsidR="003D1507" w:rsidRDefault="003D1507" w:rsidP="003F32ED">
      <w:pPr>
        <w:rPr>
          <w:rtl/>
        </w:rPr>
      </w:pPr>
      <w:bookmarkStart w:id="3298" w:name="_ETM_Q8_187000"/>
      <w:bookmarkEnd w:id="3298"/>
      <w:r>
        <w:rPr>
          <w:rFonts w:hint="cs"/>
          <w:rtl/>
        </w:rPr>
        <w:t>אמרנו</w:t>
      </w:r>
      <w:bookmarkStart w:id="3299" w:name="_ETM_Q8_188000"/>
      <w:bookmarkEnd w:id="3299"/>
      <w:r>
        <w:rPr>
          <w:rFonts w:hint="cs"/>
          <w:rtl/>
        </w:rPr>
        <w:t xml:space="preserve"> היום בוועדה </w:t>
      </w:r>
      <w:r w:rsidR="003F32ED">
        <w:rPr>
          <w:rFonts w:hint="eastAsia"/>
          <w:rtl/>
        </w:rPr>
        <w:t>–</w:t>
      </w:r>
      <w:r w:rsidR="003F32ED">
        <w:rPr>
          <w:rFonts w:hint="cs"/>
          <w:rtl/>
        </w:rPr>
        <w:t xml:space="preserve"> </w:t>
      </w:r>
      <w:r>
        <w:rPr>
          <w:rFonts w:hint="cs"/>
          <w:rtl/>
        </w:rPr>
        <w:t xml:space="preserve">אני חושב שכולם דיברו על החשיבות של החוק הזה, שזה לא ייאמן שכך היה </w:t>
      </w:r>
      <w:bookmarkStart w:id="3300" w:name="_ETM_Q8_190000"/>
      <w:bookmarkEnd w:id="3300"/>
      <w:r>
        <w:rPr>
          <w:rFonts w:hint="cs"/>
          <w:rtl/>
        </w:rPr>
        <w:t xml:space="preserve">המצב עד היום, אבל זה היה המצב. היא לא זכתה </w:t>
      </w:r>
      <w:bookmarkStart w:id="3301" w:name="_ETM_Q8_196000"/>
      <w:bookmarkEnd w:id="3301"/>
      <w:r>
        <w:rPr>
          <w:rFonts w:hint="cs"/>
          <w:rtl/>
        </w:rPr>
        <w:t xml:space="preserve">לזכויות, לא לתגמולים שהאלמנה זכאית להם, ולפי התנאים שקבועים בחוק </w:t>
      </w:r>
      <w:bookmarkStart w:id="3302" w:name="_ETM_Q8_202000"/>
      <w:bookmarkEnd w:id="3302"/>
      <w:r>
        <w:rPr>
          <w:rFonts w:hint="cs"/>
          <w:rtl/>
        </w:rPr>
        <w:t xml:space="preserve">משפחות חיילים גם אין אפשרות להכיר בה. מכיוון שהאירוסין הם </w:t>
      </w:r>
      <w:bookmarkStart w:id="3303" w:name="_ETM_Q8_206000"/>
      <w:bookmarkEnd w:id="3303"/>
      <w:r>
        <w:rPr>
          <w:rFonts w:hint="cs"/>
          <w:rtl/>
        </w:rPr>
        <w:t xml:space="preserve">הצהרת כוונות ברורה ומחייבת להקמת בית משותף, ומכיוון שאנחנו לא </w:t>
      </w:r>
      <w:bookmarkStart w:id="3304" w:name="_ETM_Q8_212000"/>
      <w:bookmarkEnd w:id="3304"/>
      <w:r>
        <w:rPr>
          <w:rFonts w:hint="cs"/>
          <w:rtl/>
        </w:rPr>
        <w:t xml:space="preserve">רוצים להפלות את אלה שמפאת אורח החיים לא יכולות להיות </w:t>
      </w:r>
      <w:bookmarkStart w:id="3305" w:name="_ETM_Q8_213000"/>
      <w:bookmarkEnd w:id="3305"/>
      <w:r>
        <w:rPr>
          <w:rFonts w:hint="cs"/>
          <w:rtl/>
        </w:rPr>
        <w:t xml:space="preserve">מוכרות לפני הנישואין, עולה הצורך בהחלת הוראות החוק גם על </w:t>
      </w:r>
      <w:bookmarkStart w:id="3306" w:name="_ETM_Q8_223000"/>
      <w:bookmarkEnd w:id="3306"/>
      <w:r>
        <w:rPr>
          <w:rFonts w:hint="cs"/>
          <w:rtl/>
        </w:rPr>
        <w:t>ארוסות.</w:t>
      </w:r>
    </w:p>
    <w:p w:rsidR="003D1507" w:rsidRDefault="003D1507" w:rsidP="009635F5">
      <w:pPr>
        <w:rPr>
          <w:rtl/>
        </w:rPr>
      </w:pPr>
      <w:bookmarkStart w:id="3307" w:name="_ETM_Q8_222000"/>
      <w:bookmarkEnd w:id="3307"/>
    </w:p>
    <w:p w:rsidR="003D1507" w:rsidRDefault="003D1507" w:rsidP="002410D1">
      <w:pPr>
        <w:rPr>
          <w:rtl/>
        </w:rPr>
      </w:pPr>
      <w:r>
        <w:rPr>
          <w:rFonts w:hint="cs"/>
          <w:rtl/>
        </w:rPr>
        <w:t xml:space="preserve">במהלך הדיונים בוועדה הופיעו בפני חברי הוועדה ארוסות של </w:t>
      </w:r>
      <w:bookmarkStart w:id="3308" w:name="_ETM_Q8_228000"/>
      <w:bookmarkEnd w:id="3308"/>
      <w:r>
        <w:rPr>
          <w:rFonts w:hint="cs"/>
          <w:rtl/>
        </w:rPr>
        <w:t xml:space="preserve">חיילים שנפלו במלחמת חרבות ברזל, ובדבריהן הן חיזקו את החשיבות </w:t>
      </w:r>
      <w:bookmarkStart w:id="3309" w:name="_ETM_Q8_234000"/>
      <w:bookmarkEnd w:id="3309"/>
      <w:r>
        <w:rPr>
          <w:rFonts w:hint="cs"/>
          <w:rtl/>
        </w:rPr>
        <w:t xml:space="preserve">שבקידום הצעת החוק ובמתן מעטפת והכרה לאותן ארוסות. </w:t>
      </w:r>
      <w:bookmarkStart w:id="3310" w:name="_ETM_Q8_238000"/>
      <w:bookmarkEnd w:id="3310"/>
      <w:r>
        <w:rPr>
          <w:rFonts w:hint="cs"/>
          <w:rtl/>
        </w:rPr>
        <w:t>לפיכך, בהצעה</w:t>
      </w:r>
      <w:bookmarkStart w:id="3311" w:name="_ETM_Q8_240000"/>
      <w:bookmarkEnd w:id="3311"/>
      <w:r>
        <w:rPr>
          <w:rFonts w:hint="cs"/>
          <w:rtl/>
        </w:rPr>
        <w:t xml:space="preserve"> שבפניכם מוצע לקבוע כי מי שהייתה מאורסת לחייל שנספה תהיה </w:t>
      </w:r>
      <w:bookmarkStart w:id="3312" w:name="_ETM_Q8_244000"/>
      <w:bookmarkEnd w:id="3312"/>
      <w:r>
        <w:rPr>
          <w:rFonts w:hint="cs"/>
          <w:rtl/>
        </w:rPr>
        <w:t xml:space="preserve">זכאית לתגמולים והטבות בהתקיים התנאים המפורטים בהצעת החוק. לפי הצעת </w:t>
      </w:r>
      <w:bookmarkStart w:id="3313" w:name="_ETM_Q8_245000"/>
      <w:bookmarkEnd w:id="3313"/>
      <w:r>
        <w:rPr>
          <w:rFonts w:hint="cs"/>
          <w:rtl/>
        </w:rPr>
        <w:t xml:space="preserve">החוק, ארוסה תוגדר כמי שביום מותו של הנספה הייתה מיועדת </w:t>
      </w:r>
      <w:bookmarkStart w:id="3314" w:name="_ETM_Q8_251000"/>
      <w:bookmarkEnd w:id="3314"/>
      <w:r>
        <w:rPr>
          <w:rFonts w:hint="cs"/>
          <w:rtl/>
        </w:rPr>
        <w:t xml:space="preserve">להינשא לו והוכיחה כוונה להינשא לו. </w:t>
      </w:r>
      <w:bookmarkStart w:id="3315" w:name="_ETM_Q8_260000"/>
      <w:bookmarkEnd w:id="3315"/>
      <w:r>
        <w:rPr>
          <w:rFonts w:hint="cs"/>
          <w:rtl/>
        </w:rPr>
        <w:t xml:space="preserve">על פי המוצע, אפשר להוכיח </w:t>
      </w:r>
      <w:bookmarkStart w:id="3316" w:name="_ETM_Q8_256000"/>
      <w:bookmarkEnd w:id="3316"/>
      <w:r>
        <w:rPr>
          <w:rFonts w:hint="cs"/>
          <w:rtl/>
        </w:rPr>
        <w:t xml:space="preserve">כוונה להינשא אם הנספה והארוסה הגישו בקשה להירשם לנישואין ברבנות </w:t>
      </w:r>
      <w:bookmarkStart w:id="3317" w:name="_ETM_Q8_271000"/>
      <w:bookmarkEnd w:id="3317"/>
      <w:r>
        <w:rPr>
          <w:rFonts w:hint="cs"/>
          <w:rtl/>
        </w:rPr>
        <w:t xml:space="preserve">או ברשות הרושמת בדתות האחרות או אם התקיימו שתיים מהנסיבות </w:t>
      </w:r>
      <w:bookmarkStart w:id="3318" w:name="_ETM_Q8_275000"/>
      <w:bookmarkEnd w:id="3318"/>
      <w:r>
        <w:rPr>
          <w:rFonts w:hint="cs"/>
          <w:rtl/>
        </w:rPr>
        <w:t xml:space="preserve">הבאות </w:t>
      </w:r>
      <w:r>
        <w:rPr>
          <w:rFonts w:hint="eastAsia"/>
        </w:rPr>
        <w:t>–</w:t>
      </w:r>
      <w:r>
        <w:rPr>
          <w:rFonts w:hint="cs"/>
          <w:rtl/>
        </w:rPr>
        <w:t xml:space="preserve"> זאת אומרת, אפילו אם הם עדיין לא נרשמו </w:t>
      </w:r>
      <w:bookmarkStart w:id="3319" w:name="_ETM_Q8_277000"/>
      <w:bookmarkEnd w:id="3319"/>
      <w:r>
        <w:rPr>
          <w:rFonts w:hint="cs"/>
          <w:rtl/>
        </w:rPr>
        <w:t xml:space="preserve">לנישואין, כי יש הרבה שנרשמים לנישואין רק כמה שבועות </w:t>
      </w:r>
      <w:bookmarkStart w:id="3320" w:name="_ETM_Q8_282000"/>
      <w:bookmarkEnd w:id="3320"/>
      <w:r>
        <w:rPr>
          <w:rFonts w:hint="cs"/>
          <w:rtl/>
        </w:rPr>
        <w:t xml:space="preserve">לפני הנישואין: </w:t>
      </w:r>
      <w:bookmarkStart w:id="3321" w:name="_ETM_Q8_281875"/>
      <w:bookmarkStart w:id="3322" w:name="_ETM_Q8_281966"/>
      <w:bookmarkStart w:id="3323" w:name="_ETM_Q8_282047"/>
      <w:bookmarkStart w:id="3324" w:name="_ETM_Q8_282703"/>
      <w:bookmarkStart w:id="3325" w:name="_ETM_Q8_282779"/>
      <w:bookmarkStart w:id="3326" w:name="_ETM_Q8_282143"/>
      <w:bookmarkEnd w:id="3321"/>
      <w:bookmarkEnd w:id="3322"/>
      <w:bookmarkEnd w:id="3323"/>
      <w:bookmarkEnd w:id="3324"/>
      <w:bookmarkEnd w:id="3325"/>
      <w:bookmarkEnd w:id="3326"/>
      <w:r>
        <w:rPr>
          <w:rFonts w:hint="cs"/>
          <w:rtl/>
        </w:rPr>
        <w:t xml:space="preserve">1 אם נעשתה הצעת נישואין או התקיימה מסיבת </w:t>
      </w:r>
      <w:bookmarkStart w:id="3327" w:name="_ETM_Q8_281000"/>
      <w:bookmarkEnd w:id="3327"/>
      <w:r>
        <w:rPr>
          <w:rFonts w:hint="cs"/>
          <w:rtl/>
        </w:rPr>
        <w:t xml:space="preserve">אירוסין והכוונה להינשא פורסמה וידועה לכל בני המשפחה </w:t>
      </w:r>
      <w:bookmarkStart w:id="3328" w:name="_ETM_Q8_290000"/>
      <w:bookmarkEnd w:id="3328"/>
      <w:r>
        <w:rPr>
          <w:rFonts w:hint="cs"/>
          <w:rtl/>
        </w:rPr>
        <w:t xml:space="preserve">וקרובי המשפחה של הנספה והארוסה </w:t>
      </w:r>
      <w:r>
        <w:rPr>
          <w:rFonts w:hint="eastAsia"/>
          <w:rtl/>
        </w:rPr>
        <w:t>–</w:t>
      </w:r>
      <w:r>
        <w:rPr>
          <w:rFonts w:hint="cs"/>
          <w:rtl/>
        </w:rPr>
        <w:t xml:space="preserve"> זה סעיף אחד להוכחת רצינות </w:t>
      </w:r>
      <w:bookmarkStart w:id="3329" w:name="_ETM_Q8_297000"/>
      <w:bookmarkEnd w:id="3329"/>
      <w:r>
        <w:rPr>
          <w:rFonts w:hint="cs"/>
          <w:rtl/>
        </w:rPr>
        <w:t xml:space="preserve">של האירוסין; </w:t>
      </w:r>
      <w:bookmarkStart w:id="3330" w:name="_ETM_Q8_298000"/>
      <w:bookmarkEnd w:id="3330"/>
      <w:r>
        <w:rPr>
          <w:rFonts w:hint="cs"/>
          <w:rtl/>
        </w:rPr>
        <w:t xml:space="preserve">2. נקבעו מועד ומקום לחתונה, ויש הסכם לעריכת החתונה </w:t>
      </w:r>
      <w:bookmarkStart w:id="3331" w:name="_ETM_Q8_303000"/>
      <w:bookmarkEnd w:id="3331"/>
      <w:r>
        <w:rPr>
          <w:rFonts w:hint="cs"/>
          <w:rtl/>
        </w:rPr>
        <w:t xml:space="preserve">במקום מסוים או הסכם לשירותי הסעה לחתונה; </w:t>
      </w:r>
      <w:bookmarkStart w:id="3332" w:name="_ETM_Q8_307000"/>
      <w:bookmarkEnd w:id="3332"/>
      <w:r>
        <w:rPr>
          <w:rFonts w:hint="cs"/>
          <w:rtl/>
        </w:rPr>
        <w:t>3. בהצעת הנישואין או</w:t>
      </w:r>
      <w:bookmarkStart w:id="3333" w:name="_ETM_Q8_310000"/>
      <w:bookmarkEnd w:id="3333"/>
      <w:r>
        <w:rPr>
          <w:rFonts w:hint="cs"/>
          <w:rtl/>
        </w:rPr>
        <w:t xml:space="preserve"> בתקופת האירוסין אחד מבני הזוג רכש או נתן טבעת אירוסין; </w:t>
      </w:r>
      <w:bookmarkStart w:id="3334" w:name="_ETM_Q8_313000"/>
      <w:bookmarkStart w:id="3335" w:name="_ETM_Q8_315000"/>
      <w:bookmarkEnd w:id="3334"/>
      <w:bookmarkEnd w:id="3335"/>
      <w:r>
        <w:rPr>
          <w:rFonts w:hint="cs"/>
          <w:rtl/>
        </w:rPr>
        <w:t>4.</w:t>
      </w:r>
      <w:bookmarkStart w:id="3336" w:name="_ETM_Q8_316000"/>
      <w:bookmarkEnd w:id="3336"/>
      <w:r>
        <w:rPr>
          <w:rFonts w:hint="cs"/>
          <w:rtl/>
        </w:rPr>
        <w:t xml:space="preserve"> הנספה והארוסה התקשרו בהסכם לרכישה או לשכירה של דירת מגורים.</w:t>
      </w:r>
    </w:p>
    <w:p w:rsidR="003D1507" w:rsidRDefault="003D1507" w:rsidP="009635F5">
      <w:pPr>
        <w:rPr>
          <w:rtl/>
        </w:rPr>
      </w:pPr>
      <w:bookmarkStart w:id="3337" w:name="_ETM_Q8_319000"/>
      <w:bookmarkEnd w:id="3337"/>
    </w:p>
    <w:p w:rsidR="003D1507" w:rsidRDefault="003D1507" w:rsidP="002410D1">
      <w:pPr>
        <w:rPr>
          <w:rtl/>
        </w:rPr>
      </w:pPr>
      <w:r>
        <w:rPr>
          <w:rFonts w:hint="cs"/>
          <w:rtl/>
        </w:rPr>
        <w:t>מוצע</w:t>
      </w:r>
      <w:bookmarkStart w:id="3338" w:name="_ETM_Q8_320000"/>
      <w:bookmarkEnd w:id="3338"/>
      <w:r>
        <w:rPr>
          <w:rFonts w:hint="cs"/>
          <w:rtl/>
        </w:rPr>
        <w:t xml:space="preserve"> לקבוע כי ארוסה של נספה תהיה זכאית לתגמול חודשי לתקופה </w:t>
      </w:r>
      <w:bookmarkStart w:id="3339" w:name="_ETM_Q8_322000"/>
      <w:bookmarkEnd w:id="3339"/>
      <w:r>
        <w:rPr>
          <w:rFonts w:hint="cs"/>
          <w:rtl/>
        </w:rPr>
        <w:t xml:space="preserve">של חמש שנים ממועד פטירת הנספה, בדומה לתגמול החודשי שלו </w:t>
      </w:r>
      <w:bookmarkStart w:id="3340" w:name="_ETM_Q8_329000"/>
      <w:bookmarkEnd w:id="3340"/>
      <w:r>
        <w:rPr>
          <w:rFonts w:hint="cs"/>
          <w:rtl/>
        </w:rPr>
        <w:t xml:space="preserve">זכאית אלמנה ללא ילדים. כן מוצע לקבוע כי ארוסה </w:t>
      </w:r>
      <w:bookmarkStart w:id="3341" w:name="_ETM_Q8_333000"/>
      <w:bookmarkEnd w:id="3341"/>
      <w:r>
        <w:rPr>
          <w:rFonts w:hint="cs"/>
          <w:rtl/>
        </w:rPr>
        <w:t xml:space="preserve">תהיה זכאית באותה תקופה להטבות רפואיות וסיוע במימון לימודים אקדמיים </w:t>
      </w:r>
      <w:bookmarkStart w:id="3342" w:name="_ETM_Q8_337000"/>
      <w:bookmarkEnd w:id="3342"/>
      <w:r>
        <w:rPr>
          <w:rFonts w:hint="cs"/>
          <w:rtl/>
        </w:rPr>
        <w:t xml:space="preserve">וכן למימון סיוע נפשי לתקופה של עשר שנים ממועד פטירת </w:t>
      </w:r>
      <w:bookmarkStart w:id="3343" w:name="_ETM_Q8_338000"/>
      <w:bookmarkEnd w:id="3343"/>
      <w:r>
        <w:rPr>
          <w:rFonts w:hint="cs"/>
          <w:rtl/>
        </w:rPr>
        <w:t>הנספה.</w:t>
      </w:r>
      <w:bookmarkStart w:id="3344" w:name="_ETM_Q8_340000"/>
      <w:bookmarkEnd w:id="3344"/>
      <w:r>
        <w:rPr>
          <w:rFonts w:hint="cs"/>
          <w:rtl/>
        </w:rPr>
        <w:t xml:space="preserve"> לבסוף, מוצע לקבוע כי הוראות החוק יחולו גם על ארוסות </w:t>
      </w:r>
      <w:bookmarkStart w:id="3345" w:name="_ETM_Q8_349000"/>
      <w:bookmarkEnd w:id="3345"/>
      <w:r>
        <w:rPr>
          <w:rFonts w:hint="cs"/>
          <w:rtl/>
        </w:rPr>
        <w:t xml:space="preserve">של נפגעים שנפטרו כתוצאה מפגיעת איבה וכן על ארוסות של </w:t>
      </w:r>
      <w:bookmarkStart w:id="3346" w:name="_ETM_Q8_351000"/>
      <w:bookmarkEnd w:id="3346"/>
      <w:r>
        <w:rPr>
          <w:rFonts w:hint="cs"/>
          <w:rtl/>
        </w:rPr>
        <w:t xml:space="preserve">שוטרים, סוהרים, אנשי משמר הכנסת, עובדי שירות הביטחון ואנשי הג"א </w:t>
      </w:r>
      <w:bookmarkStart w:id="3347" w:name="_ETM_Q8_356000"/>
      <w:bookmarkEnd w:id="3347"/>
      <w:r>
        <w:rPr>
          <w:rFonts w:hint="cs"/>
          <w:rtl/>
        </w:rPr>
        <w:t>שנפטרו במסגרת תפקידם.</w:t>
      </w:r>
    </w:p>
    <w:p w:rsidR="003D1507" w:rsidRDefault="003D1507" w:rsidP="009635F5">
      <w:pPr>
        <w:rPr>
          <w:rtl/>
        </w:rPr>
      </w:pPr>
    </w:p>
    <w:p w:rsidR="003D1507" w:rsidRDefault="003D1507" w:rsidP="00AC418C">
      <w:pPr>
        <w:rPr>
          <w:rtl/>
        </w:rPr>
      </w:pPr>
      <w:bookmarkStart w:id="3348" w:name="_ETM_Q8_354000"/>
      <w:bookmarkEnd w:id="3348"/>
      <w:r>
        <w:rPr>
          <w:rFonts w:hint="cs"/>
          <w:rtl/>
        </w:rPr>
        <w:t>מוצע כי החוק ייכנס לתוקף</w:t>
      </w:r>
      <w:r w:rsidR="00AC418C">
        <w:rPr>
          <w:rFonts w:hint="cs"/>
          <w:rtl/>
        </w:rPr>
        <w:t xml:space="preserve"> </w:t>
      </w:r>
      <w:r>
        <w:rPr>
          <w:rFonts w:hint="cs"/>
          <w:rtl/>
        </w:rPr>
        <w:t>45 ימים</w:t>
      </w:r>
      <w:bookmarkStart w:id="3349" w:name="_ETM_Q8_362000"/>
      <w:bookmarkEnd w:id="3349"/>
      <w:r>
        <w:rPr>
          <w:rFonts w:hint="cs"/>
          <w:rtl/>
        </w:rPr>
        <w:t xml:space="preserve"> מיום פרסומו, וכן תחילת ההסדר תהיה לגבי ארוסות של נפטרים </w:t>
      </w:r>
      <w:bookmarkStart w:id="3350" w:name="_ETM_Q8_361000"/>
      <w:bookmarkEnd w:id="3350"/>
      <w:r>
        <w:rPr>
          <w:rFonts w:hint="cs"/>
          <w:rtl/>
        </w:rPr>
        <w:t>כאמור שמועד פטירתם הוא ביום כ"ב בתשרי התשפ"ד</w:t>
      </w:r>
      <w:r w:rsidR="003F32ED">
        <w:rPr>
          <w:rFonts w:hint="cs"/>
          <w:rtl/>
        </w:rPr>
        <w:t>,</w:t>
      </w:r>
      <w:r>
        <w:rPr>
          <w:rFonts w:hint="cs"/>
          <w:rtl/>
        </w:rPr>
        <w:t xml:space="preserve"> 7 באוקטובר </w:t>
      </w:r>
      <w:bookmarkStart w:id="3351" w:name="_ETM_Q8_367000"/>
      <w:bookmarkEnd w:id="3351"/>
      <w:r>
        <w:rPr>
          <w:rFonts w:hint="cs"/>
          <w:rtl/>
        </w:rPr>
        <w:t>2023</w:t>
      </w:r>
      <w:r w:rsidR="003F32ED">
        <w:rPr>
          <w:rFonts w:hint="cs"/>
          <w:rtl/>
        </w:rPr>
        <w:t>,</w:t>
      </w:r>
      <w:r>
        <w:rPr>
          <w:rFonts w:hint="cs"/>
          <w:rtl/>
        </w:rPr>
        <w:t xml:space="preserve"> או לאחריו, והן תהיינה זכאיות לתשלומים והטבות לפי ההצעה </w:t>
      </w:r>
      <w:bookmarkStart w:id="3352" w:name="_ETM_Q8_373000"/>
      <w:bookmarkEnd w:id="3352"/>
      <w:r>
        <w:rPr>
          <w:rFonts w:hint="cs"/>
          <w:rtl/>
        </w:rPr>
        <w:t xml:space="preserve">ממועד פטירת הנספה </w:t>
      </w:r>
      <w:r>
        <w:rPr>
          <w:rFonts w:hint="eastAsia"/>
          <w:rtl/>
        </w:rPr>
        <w:t>–</w:t>
      </w:r>
      <w:r>
        <w:rPr>
          <w:rFonts w:hint="cs"/>
          <w:rtl/>
        </w:rPr>
        <w:t xml:space="preserve"> זאת אומרת אפילו רטרואקטיבית.</w:t>
      </w:r>
    </w:p>
    <w:p w:rsidR="003D1507" w:rsidRDefault="003D1507" w:rsidP="009635F5">
      <w:pPr>
        <w:rPr>
          <w:rtl/>
        </w:rPr>
      </w:pPr>
    </w:p>
    <w:p w:rsidR="003D1507" w:rsidRDefault="003D1507" w:rsidP="002410D1">
      <w:pPr>
        <w:rPr>
          <w:rtl/>
        </w:rPr>
      </w:pPr>
      <w:bookmarkStart w:id="3353" w:name="_ETM_Q8_377000"/>
      <w:bookmarkEnd w:id="3353"/>
      <w:r>
        <w:rPr>
          <w:rFonts w:hint="cs"/>
          <w:rtl/>
        </w:rPr>
        <w:t>ההצעה אושרה בוועדה פ</w:t>
      </w:r>
      <w:bookmarkStart w:id="3354" w:name="_ETM_Q8_382000"/>
      <w:bookmarkEnd w:id="3354"/>
      <w:r>
        <w:rPr>
          <w:rFonts w:hint="cs"/>
          <w:rtl/>
        </w:rPr>
        <w:t xml:space="preserve">ה אחד, ואין לה הסתייגויות. </w:t>
      </w:r>
      <w:bookmarkStart w:id="3355" w:name="_ETM_Q8_381000"/>
      <w:bookmarkEnd w:id="3355"/>
      <w:r>
        <w:rPr>
          <w:rFonts w:hint="cs"/>
          <w:rtl/>
        </w:rPr>
        <w:t xml:space="preserve">לפיכך, אני פונה לחברי הכנסת ומבקש </w:t>
      </w:r>
      <w:bookmarkStart w:id="3356" w:name="_ETM_Q8_385000"/>
      <w:bookmarkEnd w:id="3356"/>
      <w:r>
        <w:rPr>
          <w:rFonts w:hint="cs"/>
          <w:rtl/>
        </w:rPr>
        <w:t>לאשר את הצעת החוק בנוסח שאישרה הוועדה.</w:t>
      </w:r>
    </w:p>
    <w:p w:rsidR="003D1507" w:rsidRDefault="003D1507" w:rsidP="002410D1">
      <w:pPr>
        <w:rPr>
          <w:rtl/>
        </w:rPr>
      </w:pPr>
    </w:p>
    <w:p w:rsidR="003D1507" w:rsidRDefault="003D1507" w:rsidP="00AC418C">
      <w:pPr>
        <w:rPr>
          <w:rtl/>
        </w:rPr>
      </w:pPr>
      <w:bookmarkStart w:id="3357" w:name="_ETM_Q8_395000"/>
      <w:bookmarkEnd w:id="3357"/>
      <w:r>
        <w:rPr>
          <w:rFonts w:hint="cs"/>
          <w:rtl/>
        </w:rPr>
        <w:t xml:space="preserve">אני רק רוצה לראות אם כתוב פה העניין של תקופת הסיוע. אמרתי את </w:t>
      </w:r>
      <w:bookmarkStart w:id="3358" w:name="_ETM_Q8_390000"/>
      <w:bookmarkEnd w:id="3358"/>
      <w:r>
        <w:rPr>
          <w:rFonts w:hint="cs"/>
          <w:rtl/>
        </w:rPr>
        <w:t xml:space="preserve">זה? אמרתי את חמש השנים? כי בנאום </w:t>
      </w:r>
      <w:bookmarkStart w:id="3359" w:name="_ETM_Q8_398898"/>
      <w:bookmarkEnd w:id="3359"/>
      <w:r>
        <w:rPr>
          <w:rFonts w:hint="cs"/>
          <w:rtl/>
        </w:rPr>
        <w:t xml:space="preserve">שהכינו לי לא אמרו. אז אני רוצה לומר </w:t>
      </w:r>
      <w:r w:rsidR="00AC418C">
        <w:rPr>
          <w:rFonts w:hint="cs"/>
          <w:rtl/>
        </w:rPr>
        <w:t>– – –</w:t>
      </w:r>
    </w:p>
    <w:p w:rsidR="003D1507" w:rsidRDefault="003D1507" w:rsidP="002410D1">
      <w:pPr>
        <w:rPr>
          <w:rtl/>
        </w:rPr>
      </w:pPr>
      <w:bookmarkStart w:id="3360" w:name="_ETM_Q8_405000"/>
      <w:bookmarkEnd w:id="3360"/>
    </w:p>
    <w:p w:rsidR="003D1507" w:rsidRDefault="003D1507" w:rsidP="002410D1">
      <w:pPr>
        <w:pStyle w:val="af5"/>
        <w:keepNext/>
        <w:rPr>
          <w:rtl/>
        </w:rPr>
      </w:pPr>
      <w:bookmarkStart w:id="3361" w:name="ET_interruption_5786_7"/>
      <w:r w:rsidRPr="00AC1E32">
        <w:rPr>
          <w:rStyle w:val="TagStyle"/>
          <w:rtl/>
        </w:rPr>
        <w:t xml:space="preserve"> &lt;&lt; קריאה &gt;&gt; </w:t>
      </w:r>
      <w:r>
        <w:rPr>
          <w:rtl/>
        </w:rPr>
        <w:t>אופיר כץ (הליכוד):</w:t>
      </w:r>
      <w:r w:rsidRPr="00AC1E32">
        <w:rPr>
          <w:rStyle w:val="TagStyle"/>
          <w:rtl/>
        </w:rPr>
        <w:t xml:space="preserve"> &lt;&lt; קריאה &gt;&gt;</w:t>
      </w:r>
      <w:r>
        <w:rPr>
          <w:rtl/>
        </w:rPr>
        <w:t xml:space="preserve">   </w:t>
      </w:r>
      <w:bookmarkEnd w:id="3361"/>
    </w:p>
    <w:p w:rsidR="003D1507" w:rsidRDefault="003D1507" w:rsidP="00AC418C">
      <w:pPr>
        <w:rPr>
          <w:rtl/>
        </w:rPr>
      </w:pPr>
    </w:p>
    <w:p w:rsidR="003D1507" w:rsidRDefault="003D1507" w:rsidP="00AC418C">
      <w:pPr>
        <w:rPr>
          <w:rtl/>
        </w:rPr>
      </w:pPr>
      <w:bookmarkStart w:id="3362" w:name="_ETM_Q8_408000"/>
      <w:bookmarkEnd w:id="3362"/>
      <w:r>
        <w:rPr>
          <w:rFonts w:hint="cs"/>
          <w:rtl/>
        </w:rPr>
        <w:t xml:space="preserve">אני אגיד את זה </w:t>
      </w:r>
      <w:r w:rsidR="00AC418C">
        <w:rPr>
          <w:rFonts w:hint="cs"/>
          <w:rtl/>
        </w:rPr>
        <w:t>– – –</w:t>
      </w:r>
      <w:r>
        <w:rPr>
          <w:rFonts w:hint="cs"/>
          <w:rtl/>
        </w:rPr>
        <w:t xml:space="preserve"> שכולם ישמעו. </w:t>
      </w:r>
    </w:p>
    <w:p w:rsidR="003D1507" w:rsidRDefault="003D1507" w:rsidP="002410D1">
      <w:pPr>
        <w:pStyle w:val="-"/>
        <w:keepNext/>
        <w:rPr>
          <w:rtl/>
        </w:rPr>
      </w:pPr>
      <w:bookmarkStart w:id="3363" w:name="ET_speakercontinue_6466_8"/>
    </w:p>
    <w:p w:rsidR="003D1507" w:rsidRDefault="003D1507" w:rsidP="003849D7">
      <w:pPr>
        <w:pStyle w:val="-"/>
        <w:rPr>
          <w:rtl/>
        </w:rPr>
      </w:pPr>
      <w:bookmarkStart w:id="3364" w:name="ET_speaker_6466_9"/>
      <w:r w:rsidRPr="003849D7">
        <w:rPr>
          <w:rStyle w:val="TagStyle"/>
          <w:rtl/>
        </w:rPr>
        <w:t xml:space="preserve"> &lt;&lt; דובר_המשך &gt;&gt;</w:t>
      </w:r>
      <w:r w:rsidRPr="00AC1E32">
        <w:rPr>
          <w:rStyle w:val="TagStyle"/>
          <w:rtl/>
        </w:rPr>
        <w:t xml:space="preserve"> </w:t>
      </w:r>
      <w:bookmarkStart w:id="3365" w:name="_Toc161770495"/>
      <w:r>
        <w:rPr>
          <w:rtl/>
        </w:rPr>
        <w:t>ישראל אייכלר (יו"ר ועדת העבודה והרווחה):</w:t>
      </w:r>
      <w:bookmarkEnd w:id="3365"/>
      <w:r w:rsidRPr="00AC1E32">
        <w:rPr>
          <w:rStyle w:val="TagStyle"/>
          <w:rtl/>
        </w:rPr>
        <w:t xml:space="preserve"> </w:t>
      </w:r>
      <w:r w:rsidRPr="003849D7">
        <w:rPr>
          <w:rStyle w:val="TagStyle"/>
          <w:rtl/>
        </w:rPr>
        <w:t xml:space="preserve">&lt;&lt; דובר_המשך &gt;&gt; </w:t>
      </w:r>
      <w:r>
        <w:rPr>
          <w:rtl/>
        </w:rPr>
        <w:t xml:space="preserve">   </w:t>
      </w:r>
      <w:bookmarkEnd w:id="3364"/>
    </w:p>
    <w:p w:rsidR="003D1507" w:rsidRDefault="003D1507" w:rsidP="00AC418C">
      <w:pPr>
        <w:rPr>
          <w:rtl/>
        </w:rPr>
      </w:pPr>
    </w:p>
    <w:p w:rsidR="003D1507" w:rsidRDefault="003D1507" w:rsidP="002410D1">
      <w:pPr>
        <w:rPr>
          <w:rtl/>
        </w:rPr>
      </w:pPr>
      <w:r>
        <w:rPr>
          <w:rFonts w:hint="cs"/>
          <w:rtl/>
        </w:rPr>
        <w:t>לא,</w:t>
      </w:r>
      <w:bookmarkStart w:id="3366" w:name="_ETM_Q8_407000"/>
      <w:bookmarkEnd w:id="3366"/>
      <w:r>
        <w:rPr>
          <w:rFonts w:hint="cs"/>
          <w:rtl/>
        </w:rPr>
        <w:t xml:space="preserve"> פשוט שמתי לב שהחסרתי פה פרט חשוב. היה כתוב</w:t>
      </w:r>
      <w:bookmarkStart w:id="3367" w:name="_ETM_Q8_411000"/>
      <w:bookmarkEnd w:id="3367"/>
      <w:r>
        <w:rPr>
          <w:rFonts w:hint="cs"/>
          <w:rtl/>
        </w:rPr>
        <w:t xml:space="preserve"> פה שסיוע נפשי יינתן לעשר, אבל המלגה שאופיר כץ </w:t>
      </w:r>
      <w:bookmarkStart w:id="3368" w:name="_ETM_Q8_418000"/>
      <w:bookmarkEnd w:id="3368"/>
      <w:r>
        <w:rPr>
          <w:rFonts w:hint="cs"/>
          <w:rtl/>
        </w:rPr>
        <w:t xml:space="preserve">הביא זה לחמש שנים, נכון? </w:t>
      </w:r>
      <w:bookmarkStart w:id="3369" w:name="_ETM_Q8_422000"/>
      <w:bookmarkEnd w:id="3369"/>
      <w:r>
        <w:rPr>
          <w:rFonts w:hint="cs"/>
          <w:rtl/>
        </w:rPr>
        <w:t xml:space="preserve">אז תודה רבה, ואני מקווה </w:t>
      </w:r>
      <w:bookmarkStart w:id="3370" w:name="_ETM_Q8_419000"/>
      <w:bookmarkEnd w:id="3370"/>
      <w:r>
        <w:rPr>
          <w:rFonts w:hint="cs"/>
          <w:rtl/>
        </w:rPr>
        <w:t>שכולכם תתמכו בחוק.</w:t>
      </w:r>
    </w:p>
    <w:p w:rsidR="003D1507" w:rsidRDefault="003D1507" w:rsidP="002410D1">
      <w:pPr>
        <w:rPr>
          <w:rtl/>
        </w:rPr>
      </w:pPr>
    </w:p>
    <w:p w:rsidR="003D1507" w:rsidRDefault="003D1507" w:rsidP="002410D1">
      <w:pPr>
        <w:pStyle w:val="af6"/>
        <w:keepNext/>
        <w:rPr>
          <w:rtl/>
        </w:rPr>
      </w:pPr>
      <w:r w:rsidRPr="00AC1E32">
        <w:rPr>
          <w:rStyle w:val="TagStyle"/>
          <w:rtl/>
        </w:rPr>
        <w:t xml:space="preserve"> &lt;&lt; יור &gt;&gt; </w:t>
      </w:r>
      <w:r>
        <w:rPr>
          <w:rtl/>
        </w:rPr>
        <w:t>היו"ר ניסים ואטורי:</w:t>
      </w:r>
      <w:r w:rsidRPr="00AC1E32">
        <w:rPr>
          <w:rStyle w:val="TagStyle"/>
          <w:rtl/>
        </w:rPr>
        <w:t xml:space="preserve"> &lt;&lt; יור &gt;&gt;</w:t>
      </w:r>
      <w:r>
        <w:rPr>
          <w:rtl/>
        </w:rPr>
        <w:t xml:space="preserve">   </w:t>
      </w:r>
    </w:p>
    <w:p w:rsidR="003D1507" w:rsidRDefault="003D1507" w:rsidP="00AC418C">
      <w:pPr>
        <w:rPr>
          <w:rtl/>
        </w:rPr>
      </w:pPr>
    </w:p>
    <w:p w:rsidR="003D1507" w:rsidRDefault="003D1507" w:rsidP="002410D1">
      <w:pPr>
        <w:rPr>
          <w:rtl/>
        </w:rPr>
      </w:pPr>
      <w:bookmarkStart w:id="3371" w:name="_ETM_Q8_423000"/>
      <w:bookmarkEnd w:id="3371"/>
      <w:r>
        <w:rPr>
          <w:rFonts w:hint="cs"/>
          <w:rtl/>
        </w:rPr>
        <w:t xml:space="preserve">תודה רבה. להצעת החוק לא הוגשו הסתייגויות, ולכן </w:t>
      </w:r>
      <w:bookmarkStart w:id="3372" w:name="_ETM_Q8_430000"/>
      <w:bookmarkEnd w:id="3372"/>
      <w:r>
        <w:rPr>
          <w:rFonts w:hint="cs"/>
          <w:rtl/>
        </w:rPr>
        <w:t>נעבור להצבעה.</w:t>
      </w:r>
    </w:p>
    <w:p w:rsidR="003D1507" w:rsidRDefault="003D1507" w:rsidP="002410D1">
      <w:pPr>
        <w:rPr>
          <w:rtl/>
        </w:rPr>
      </w:pPr>
      <w:bookmarkStart w:id="3373" w:name="_ETM_Q8_432000"/>
      <w:bookmarkEnd w:id="3373"/>
    </w:p>
    <w:p w:rsidR="003D1507" w:rsidRDefault="003D1507" w:rsidP="002410D1">
      <w:pPr>
        <w:pStyle w:val="af5"/>
        <w:keepNext/>
        <w:rPr>
          <w:rtl/>
        </w:rPr>
      </w:pPr>
      <w:bookmarkStart w:id="3374" w:name="ET_interruption_5783_10"/>
      <w:r w:rsidRPr="00FB2F48">
        <w:rPr>
          <w:rStyle w:val="TagStyle"/>
          <w:rtl/>
        </w:rPr>
        <w:t xml:space="preserve">&lt;&lt; קריאה &gt;&gt; </w:t>
      </w:r>
      <w:r>
        <w:rPr>
          <w:rtl/>
        </w:rPr>
        <w:t>מירב כהן (יש עתיד):</w:t>
      </w:r>
      <w:r w:rsidRPr="00FB2F48">
        <w:rPr>
          <w:rStyle w:val="TagStyle"/>
          <w:rtl/>
        </w:rPr>
        <w:t xml:space="preserve"> &lt;&lt; קריאה &gt;&gt;</w:t>
      </w:r>
      <w:r>
        <w:rPr>
          <w:rtl/>
        </w:rPr>
        <w:t xml:space="preserve">   </w:t>
      </w:r>
      <w:bookmarkEnd w:id="3374"/>
    </w:p>
    <w:p w:rsidR="003D1507" w:rsidRDefault="003D1507" w:rsidP="00AC418C">
      <w:pPr>
        <w:rPr>
          <w:rtl/>
          <w:lang w:eastAsia="he-IL"/>
        </w:rPr>
      </w:pPr>
    </w:p>
    <w:p w:rsidR="003D1507" w:rsidRDefault="003D1507" w:rsidP="002410D1">
      <w:pPr>
        <w:rPr>
          <w:rtl/>
        </w:rPr>
      </w:pPr>
      <w:bookmarkStart w:id="3375" w:name="_ETM_Q8_440000"/>
      <w:bookmarkEnd w:id="3375"/>
      <w:r>
        <w:rPr>
          <w:rFonts w:hint="cs"/>
          <w:rtl/>
        </w:rPr>
        <w:t xml:space="preserve">גם אני ביקשתי, גם אופיר. </w:t>
      </w:r>
    </w:p>
    <w:p w:rsidR="003D1507" w:rsidRDefault="003D1507" w:rsidP="002410D1">
      <w:pPr>
        <w:rPr>
          <w:rtl/>
        </w:rPr>
      </w:pPr>
    </w:p>
    <w:p w:rsidR="003D1507" w:rsidRDefault="003D1507" w:rsidP="002410D1">
      <w:pPr>
        <w:pStyle w:val="af6"/>
        <w:keepNext/>
        <w:rPr>
          <w:rtl/>
        </w:rPr>
      </w:pPr>
      <w:r w:rsidRPr="00AC1E32">
        <w:rPr>
          <w:rStyle w:val="TagStyle"/>
          <w:rtl/>
        </w:rPr>
        <w:t xml:space="preserve"> &lt;&lt; יור &gt;&gt; </w:t>
      </w:r>
      <w:r>
        <w:rPr>
          <w:rtl/>
        </w:rPr>
        <w:t>היו"ר ניסים ואטורי:</w:t>
      </w:r>
      <w:r w:rsidRPr="00AC1E32">
        <w:rPr>
          <w:rStyle w:val="TagStyle"/>
          <w:rtl/>
        </w:rPr>
        <w:t xml:space="preserve"> &lt;&lt; יור &gt;&gt;</w:t>
      </w:r>
      <w:r>
        <w:rPr>
          <w:rtl/>
        </w:rPr>
        <w:t xml:space="preserve">   </w:t>
      </w:r>
    </w:p>
    <w:p w:rsidR="003D1507" w:rsidRDefault="003D1507" w:rsidP="00AC418C">
      <w:pPr>
        <w:rPr>
          <w:rtl/>
        </w:rPr>
      </w:pPr>
    </w:p>
    <w:p w:rsidR="003D1507" w:rsidRDefault="003D1507" w:rsidP="002410D1">
      <w:pPr>
        <w:rPr>
          <w:rtl/>
        </w:rPr>
      </w:pPr>
      <w:bookmarkStart w:id="3376" w:name="_ETM_Q8_445000"/>
      <w:bookmarkEnd w:id="3376"/>
      <w:r>
        <w:rPr>
          <w:rFonts w:hint="cs"/>
          <w:rtl/>
        </w:rPr>
        <w:t xml:space="preserve">חבר הכנסת יושב-ראש הקואליציה ויו"ר </w:t>
      </w:r>
      <w:bookmarkStart w:id="3377" w:name="_ETM_Q8_447000"/>
      <w:bookmarkEnd w:id="3377"/>
      <w:r>
        <w:rPr>
          <w:rFonts w:hint="cs"/>
          <w:rtl/>
        </w:rPr>
        <w:t>ועדת הכנסת, חמש דקות. בבקשה.</w:t>
      </w:r>
    </w:p>
    <w:p w:rsidR="003D1507" w:rsidRDefault="003D1507" w:rsidP="002410D1">
      <w:pPr>
        <w:rPr>
          <w:rtl/>
        </w:rPr>
      </w:pPr>
      <w:bookmarkStart w:id="3378" w:name="_ETM_Q8_451000"/>
      <w:bookmarkEnd w:id="3378"/>
    </w:p>
    <w:p w:rsidR="003D1507" w:rsidRDefault="003D1507" w:rsidP="002410D1">
      <w:pPr>
        <w:pStyle w:val="a4"/>
        <w:keepNext/>
        <w:rPr>
          <w:rtl/>
        </w:rPr>
      </w:pPr>
      <w:bookmarkStart w:id="3379" w:name="ET_speaker_5786_14"/>
      <w:r w:rsidRPr="00AC1E32">
        <w:rPr>
          <w:rStyle w:val="TagStyle"/>
          <w:rtl/>
        </w:rPr>
        <w:t xml:space="preserve"> &lt;&lt; דובר &gt;&gt; </w:t>
      </w:r>
      <w:bookmarkStart w:id="3380" w:name="_Toc161770496"/>
      <w:bookmarkStart w:id="3381" w:name="_Toc161771563"/>
      <w:bookmarkStart w:id="3382" w:name="_Toc161771849"/>
      <w:r>
        <w:rPr>
          <w:rtl/>
        </w:rPr>
        <w:t>אופיר כץ (הליכוד):</w:t>
      </w:r>
      <w:bookmarkEnd w:id="3380"/>
      <w:bookmarkEnd w:id="3381"/>
      <w:bookmarkEnd w:id="3382"/>
      <w:r w:rsidRPr="00AC1E32">
        <w:rPr>
          <w:rStyle w:val="TagStyle"/>
          <w:rtl/>
        </w:rPr>
        <w:t xml:space="preserve"> &lt;&lt; דובר &gt;&gt;</w:t>
      </w:r>
      <w:r>
        <w:rPr>
          <w:rtl/>
        </w:rPr>
        <w:t xml:space="preserve">   </w:t>
      </w:r>
      <w:bookmarkEnd w:id="3379"/>
    </w:p>
    <w:p w:rsidR="003D1507" w:rsidRDefault="003D1507" w:rsidP="00AC418C">
      <w:pPr>
        <w:rPr>
          <w:rtl/>
        </w:rPr>
      </w:pPr>
    </w:p>
    <w:p w:rsidR="003D1507" w:rsidRDefault="003D1507" w:rsidP="00AC418C">
      <w:pPr>
        <w:rPr>
          <w:rtl/>
          <w:lang w:eastAsia="he-IL"/>
        </w:rPr>
      </w:pPr>
      <w:bookmarkStart w:id="3383" w:name="_ETM_Q8_453000"/>
      <w:bookmarkStart w:id="3384" w:name="_ETM_Q8_393000"/>
      <w:bookmarkStart w:id="3385" w:name="_ETM_Q8_332000"/>
      <w:bookmarkEnd w:id="3383"/>
      <w:bookmarkEnd w:id="3363"/>
      <w:bookmarkEnd w:id="3384"/>
      <w:bookmarkEnd w:id="3385"/>
      <w:r>
        <w:rPr>
          <w:rFonts w:hint="cs"/>
          <w:rtl/>
          <w:lang w:eastAsia="he-IL"/>
        </w:rPr>
        <w:t xml:space="preserve">אדוני היושב-ראש, גברתי השרה, חבריי </w:t>
      </w:r>
      <w:bookmarkStart w:id="3386" w:name="_ETM_Q8_480000"/>
      <w:bookmarkEnd w:id="3386"/>
      <w:r>
        <w:rPr>
          <w:rFonts w:hint="cs"/>
          <w:rtl/>
          <w:lang w:eastAsia="he-IL"/>
        </w:rPr>
        <w:t xml:space="preserve">חברי הכנסת, ארוסות יקרות </w:t>
      </w:r>
      <w:r>
        <w:rPr>
          <w:rtl/>
          <w:lang w:eastAsia="he-IL"/>
        </w:rPr>
        <w:t>–</w:t>
      </w:r>
      <w:r>
        <w:rPr>
          <w:rFonts w:hint="cs"/>
          <w:rtl/>
          <w:lang w:eastAsia="he-IL"/>
        </w:rPr>
        <w:t xml:space="preserve"> </w:t>
      </w:r>
      <w:bookmarkStart w:id="3387" w:name="_ETM_Q8_485000"/>
      <w:bookmarkEnd w:id="3387"/>
      <w:r>
        <w:rPr>
          <w:rFonts w:hint="cs"/>
          <w:rtl/>
          <w:lang w:eastAsia="he-IL"/>
        </w:rPr>
        <w:t>הבטחנו וקיימנו.</w:t>
      </w:r>
      <w:r w:rsidR="00AC418C">
        <w:rPr>
          <w:rFonts w:hint="cs"/>
          <w:rtl/>
          <w:lang w:eastAsia="he-IL"/>
        </w:rPr>
        <w:t xml:space="preserve"> </w:t>
      </w:r>
      <w:bookmarkStart w:id="3388" w:name="_ETM_Q8_459693"/>
      <w:bookmarkEnd w:id="3388"/>
      <w:r>
        <w:rPr>
          <w:rFonts w:hint="cs"/>
          <w:rtl/>
          <w:lang w:eastAsia="he-IL"/>
        </w:rPr>
        <w:t>ב-6 בנובמבר הגעתי</w:t>
      </w:r>
      <w:bookmarkStart w:id="3389" w:name="_ETM_Q8_493000"/>
      <w:bookmarkEnd w:id="3389"/>
      <w:r>
        <w:rPr>
          <w:rFonts w:hint="cs"/>
          <w:rtl/>
          <w:lang w:eastAsia="he-IL"/>
        </w:rPr>
        <w:t xml:space="preserve"> לירושלים לנחם את משפחת רייך. אריאל, קצין שריון בגדוד 77 </w:t>
      </w:r>
      <w:bookmarkStart w:id="3390" w:name="_ETM_Q8_498000"/>
      <w:bookmarkEnd w:id="3390"/>
      <w:r>
        <w:rPr>
          <w:rFonts w:hint="cs"/>
          <w:rtl/>
          <w:lang w:eastAsia="he-IL"/>
        </w:rPr>
        <w:t xml:space="preserve">בחטיבה 7, נפל בקרב בצפון רצועת עזה, בן 24 בנופלו. </w:t>
      </w:r>
      <w:bookmarkStart w:id="3391" w:name="_ETM_Q8_503000"/>
      <w:bookmarkEnd w:id="3391"/>
      <w:r>
        <w:rPr>
          <w:rFonts w:hint="cs"/>
          <w:rtl/>
          <w:lang w:eastAsia="he-IL"/>
        </w:rPr>
        <w:t>ב-20</w:t>
      </w:r>
      <w:bookmarkStart w:id="3392" w:name="_ETM_Q8_506000"/>
      <w:bookmarkEnd w:id="3392"/>
      <w:r>
        <w:rPr>
          <w:rFonts w:hint="cs"/>
          <w:rtl/>
          <w:lang w:eastAsia="he-IL"/>
        </w:rPr>
        <w:t xml:space="preserve"> בנובמבר הגעתי לירושלים לנחם את משפחת פרנקו. כפיר, מפקד מחלקה </w:t>
      </w:r>
      <w:bookmarkStart w:id="3393" w:name="_ETM_Q8_510000"/>
      <w:bookmarkEnd w:id="3393"/>
      <w:r>
        <w:rPr>
          <w:rFonts w:hint="cs"/>
          <w:rtl/>
          <w:lang w:eastAsia="he-IL"/>
        </w:rPr>
        <w:t xml:space="preserve">בגדוד 52 בחטיבה 401, נפל בקרב בצפון רצועת עזה, בן </w:t>
      </w:r>
      <w:bookmarkStart w:id="3394" w:name="_ETM_Q8_514000"/>
      <w:bookmarkEnd w:id="3394"/>
      <w:r>
        <w:rPr>
          <w:rFonts w:hint="cs"/>
          <w:rtl/>
          <w:lang w:eastAsia="he-IL"/>
        </w:rPr>
        <w:t xml:space="preserve">22 בנופלו. </w:t>
      </w:r>
      <w:bookmarkStart w:id="3395" w:name="_ETM_Q8_518000"/>
      <w:bookmarkEnd w:id="3395"/>
      <w:r>
        <w:rPr>
          <w:rFonts w:hint="cs"/>
          <w:rtl/>
          <w:lang w:eastAsia="he-IL"/>
        </w:rPr>
        <w:t xml:space="preserve">ב-28 בדצמבר הגעתי לחיפה לנחם את משפחת בוצחק. אושרי, </w:t>
      </w:r>
      <w:bookmarkStart w:id="3396" w:name="_ETM_Q8_521000"/>
      <w:bookmarkEnd w:id="3396"/>
      <w:r>
        <w:rPr>
          <w:rFonts w:hint="cs"/>
          <w:rtl/>
          <w:lang w:eastAsia="he-IL"/>
        </w:rPr>
        <w:t xml:space="preserve">מפקד צוות בסיירת נח"ל, נפל בקרב ברצועת עזה, גם הוא </w:t>
      </w:r>
      <w:bookmarkStart w:id="3397" w:name="_ETM_Q8_530000"/>
      <w:bookmarkEnd w:id="3397"/>
      <w:r>
        <w:rPr>
          <w:rFonts w:hint="cs"/>
          <w:rtl/>
          <w:lang w:eastAsia="he-IL"/>
        </w:rPr>
        <w:t>בן 22 בנופלו.</w:t>
      </w:r>
      <w:bookmarkStart w:id="3398" w:name="_ETM_Q8_532000"/>
      <w:bookmarkEnd w:id="3398"/>
      <w:r>
        <w:rPr>
          <w:rFonts w:hint="cs"/>
          <w:rtl/>
          <w:lang w:eastAsia="he-IL"/>
        </w:rPr>
        <w:t xml:space="preserve"> בשלושת הניחומים ישבו ארוסותיהן של נופלים: נועה </w:t>
      </w:r>
      <w:bookmarkStart w:id="3399" w:name="_ETM_Q8_537000"/>
      <w:bookmarkEnd w:id="3399"/>
      <w:r>
        <w:rPr>
          <w:rFonts w:hint="eastAsia"/>
          <w:rtl/>
          <w:lang w:eastAsia="he-IL"/>
        </w:rPr>
        <w:t>–</w:t>
      </w:r>
      <w:r>
        <w:rPr>
          <w:rFonts w:hint="cs"/>
          <w:rtl/>
          <w:lang w:eastAsia="he-IL"/>
        </w:rPr>
        <w:t xml:space="preserve"> ארוסתו של אריאל, </w:t>
      </w:r>
      <w:bookmarkStart w:id="3400" w:name="_ETM_Q8_538646"/>
      <w:bookmarkEnd w:id="3400"/>
      <w:r>
        <w:rPr>
          <w:rFonts w:hint="cs"/>
          <w:rtl/>
          <w:lang w:eastAsia="he-IL"/>
        </w:rPr>
        <w:t xml:space="preserve">נעמה – ארוסתו של כפיר ורביד </w:t>
      </w:r>
      <w:r>
        <w:rPr>
          <w:rFonts w:hint="eastAsia"/>
          <w:rtl/>
          <w:lang w:eastAsia="he-IL"/>
        </w:rPr>
        <w:t xml:space="preserve">– </w:t>
      </w:r>
      <w:r>
        <w:rPr>
          <w:rFonts w:hint="cs"/>
          <w:rtl/>
          <w:lang w:eastAsia="he-IL"/>
        </w:rPr>
        <w:t xml:space="preserve">ארוסתו של </w:t>
      </w:r>
      <w:bookmarkStart w:id="3401" w:name="_ETM_Q8_539000"/>
      <w:bookmarkEnd w:id="3401"/>
      <w:r>
        <w:rPr>
          <w:rFonts w:hint="cs"/>
          <w:rtl/>
          <w:lang w:eastAsia="he-IL"/>
        </w:rPr>
        <w:t xml:space="preserve">אושרי. </w:t>
      </w:r>
    </w:p>
    <w:p w:rsidR="003D1507" w:rsidRDefault="003D1507" w:rsidP="002410D1">
      <w:pPr>
        <w:rPr>
          <w:rtl/>
          <w:lang w:eastAsia="he-IL"/>
        </w:rPr>
      </w:pPr>
    </w:p>
    <w:p w:rsidR="003D1507" w:rsidRDefault="003D1507" w:rsidP="003F32ED">
      <w:pPr>
        <w:rPr>
          <w:rtl/>
          <w:lang w:eastAsia="he-IL"/>
        </w:rPr>
      </w:pPr>
      <w:r>
        <w:rPr>
          <w:rFonts w:hint="cs"/>
          <w:rtl/>
          <w:lang w:eastAsia="he-IL"/>
        </w:rPr>
        <w:t xml:space="preserve">אין לתאר את הקושי </w:t>
      </w:r>
      <w:bookmarkStart w:id="3402" w:name="_ETM_Q8_588418"/>
      <w:bookmarkStart w:id="3403" w:name="_ETM_Q8_588472"/>
      <w:bookmarkEnd w:id="3402"/>
      <w:bookmarkEnd w:id="3403"/>
      <w:r>
        <w:rPr>
          <w:rFonts w:hint="cs"/>
          <w:rtl/>
          <w:lang w:eastAsia="he-IL"/>
        </w:rPr>
        <w:t>שעוברת משפחה שכולה. האדמה נקרעת</w:t>
      </w:r>
      <w:bookmarkStart w:id="3404" w:name="_ETM_Q8_551000"/>
      <w:bookmarkEnd w:id="3404"/>
      <w:r>
        <w:rPr>
          <w:rFonts w:hint="cs"/>
          <w:rtl/>
          <w:lang w:eastAsia="he-IL"/>
        </w:rPr>
        <w:t xml:space="preserve"> תחת רגליה והחיים נעצרים. מה שהיה הוא לא מה שיהיה </w:t>
      </w:r>
      <w:bookmarkStart w:id="3405" w:name="_ETM_Q8_557000"/>
      <w:bookmarkEnd w:id="3405"/>
      <w:r>
        <w:rPr>
          <w:rFonts w:hint="cs"/>
          <w:rtl/>
          <w:lang w:eastAsia="he-IL"/>
        </w:rPr>
        <w:t xml:space="preserve">לעולם. </w:t>
      </w:r>
      <w:bookmarkStart w:id="3406" w:name="_ETM_Q8_568000"/>
      <w:bookmarkStart w:id="3407" w:name="_ETM_Q8_559000"/>
      <w:bookmarkEnd w:id="3406"/>
      <w:bookmarkEnd w:id="3407"/>
      <w:r>
        <w:rPr>
          <w:rFonts w:hint="cs"/>
          <w:rtl/>
          <w:lang w:eastAsia="he-IL"/>
        </w:rPr>
        <w:t>הבור העצום שנפער לעולם לא יתמלא והקושי תמיד יהיה שם.</w:t>
      </w:r>
      <w:bookmarkStart w:id="3408" w:name="_ETM_Q8_569000"/>
      <w:bookmarkEnd w:id="3408"/>
      <w:r>
        <w:rPr>
          <w:rFonts w:hint="cs"/>
          <w:rtl/>
          <w:lang w:eastAsia="he-IL"/>
        </w:rPr>
        <w:t xml:space="preserve"> הארוסות של הנופלים הן חלק ממשפחת השכול. הן איבדו את </w:t>
      </w:r>
      <w:bookmarkStart w:id="3409" w:name="_ETM_Q8_572000"/>
      <w:bookmarkEnd w:id="3409"/>
      <w:r>
        <w:rPr>
          <w:rFonts w:hint="cs"/>
          <w:rtl/>
          <w:lang w:eastAsia="he-IL"/>
        </w:rPr>
        <w:t xml:space="preserve">היקר להן מכול, העתיד שלהן נקרע להן מהידיים והתמוסס מול </w:t>
      </w:r>
      <w:bookmarkStart w:id="3410" w:name="_ETM_Q8_579000"/>
      <w:bookmarkEnd w:id="3410"/>
      <w:r>
        <w:rPr>
          <w:rFonts w:hint="cs"/>
          <w:rtl/>
          <w:lang w:eastAsia="he-IL"/>
        </w:rPr>
        <w:t>עיניהן. אמרת</w:t>
      </w:r>
      <w:r w:rsidR="003F32ED">
        <w:rPr>
          <w:rFonts w:hint="cs"/>
          <w:rtl/>
          <w:lang w:eastAsia="he-IL"/>
        </w:rPr>
        <w:t>ן</w:t>
      </w:r>
      <w:r>
        <w:rPr>
          <w:rFonts w:hint="cs"/>
          <w:rtl/>
          <w:lang w:eastAsia="he-IL"/>
        </w:rPr>
        <w:t xml:space="preserve"> בוועדה שהייתן </w:t>
      </w:r>
      <w:bookmarkStart w:id="3411" w:name="_ETM_Q8_585837"/>
      <w:bookmarkStart w:id="3412" w:name="_ETM_Q8_586007"/>
      <w:r>
        <w:rPr>
          <w:rFonts w:hint="cs"/>
          <w:rtl/>
          <w:lang w:eastAsia="he-IL"/>
        </w:rPr>
        <w:t>שקופות</w:t>
      </w:r>
      <w:bookmarkEnd w:id="3411"/>
      <w:bookmarkEnd w:id="3412"/>
      <w:r>
        <w:rPr>
          <w:rFonts w:hint="cs"/>
          <w:rtl/>
          <w:lang w:eastAsia="he-IL"/>
        </w:rPr>
        <w:t xml:space="preserve"> עד עכשיו, ואני עומד כאן </w:t>
      </w:r>
      <w:bookmarkStart w:id="3413" w:name="_ETM_Q8_583000"/>
      <w:bookmarkEnd w:id="3413"/>
      <w:r>
        <w:rPr>
          <w:rFonts w:hint="cs"/>
          <w:rtl/>
          <w:lang w:eastAsia="he-IL"/>
        </w:rPr>
        <w:t xml:space="preserve">היום ואומר לכן: אתן כבר לא שקופות יותר, אנחנו עומדים </w:t>
      </w:r>
      <w:bookmarkStart w:id="3414" w:name="_ETM_Q8_590000"/>
      <w:bookmarkEnd w:id="3414"/>
      <w:r>
        <w:rPr>
          <w:rFonts w:hint="cs"/>
          <w:rtl/>
          <w:lang w:eastAsia="he-IL"/>
        </w:rPr>
        <w:t xml:space="preserve">פה ורואים אתכן. אנחנו רואים אתכן, כי מגיעה לכן, </w:t>
      </w:r>
      <w:bookmarkStart w:id="3415" w:name="_ETM_Q8_594000"/>
      <w:bookmarkEnd w:id="3415"/>
      <w:r>
        <w:rPr>
          <w:rFonts w:hint="cs"/>
          <w:rtl/>
          <w:lang w:eastAsia="he-IL"/>
        </w:rPr>
        <w:t>מגיעה לכן ההכרה הזו.</w:t>
      </w:r>
    </w:p>
    <w:p w:rsidR="003D1507" w:rsidRDefault="003D1507" w:rsidP="002410D1">
      <w:pPr>
        <w:rPr>
          <w:rtl/>
          <w:lang w:eastAsia="he-IL"/>
        </w:rPr>
      </w:pPr>
    </w:p>
    <w:p w:rsidR="003D1507" w:rsidRDefault="003D1507" w:rsidP="002410D1">
      <w:pPr>
        <w:rPr>
          <w:rtl/>
          <w:lang w:eastAsia="he-IL"/>
        </w:rPr>
      </w:pPr>
      <w:bookmarkStart w:id="3416" w:name="_ETM_Q8_597000"/>
      <w:bookmarkEnd w:id="3416"/>
      <w:r>
        <w:rPr>
          <w:rFonts w:hint="cs"/>
          <w:rtl/>
          <w:lang w:eastAsia="he-IL"/>
        </w:rPr>
        <w:t xml:space="preserve">מהרגע שהתחלתי לעבוד על הצעת החוק הזאת </w:t>
      </w:r>
      <w:bookmarkStart w:id="3417" w:name="_ETM_Q8_601000"/>
      <w:bookmarkEnd w:id="3417"/>
      <w:r>
        <w:rPr>
          <w:rFonts w:hint="cs"/>
          <w:rtl/>
          <w:lang w:eastAsia="he-IL"/>
        </w:rPr>
        <w:t xml:space="preserve">הבטחתי לעצמי, לכן ולמשפחות, שהיא תעבור. זה לא היה קל, </w:t>
      </w:r>
      <w:bookmarkStart w:id="3418" w:name="_ETM_Q8_604000"/>
      <w:bookmarkEnd w:id="3418"/>
      <w:r>
        <w:rPr>
          <w:rFonts w:hint="cs"/>
          <w:rtl/>
          <w:lang w:eastAsia="he-IL"/>
        </w:rPr>
        <w:t>היו משוכות, היו אתגרים, אבל היום הזה סוף-סוף הגיע.</w:t>
      </w:r>
    </w:p>
    <w:p w:rsidR="003D1507" w:rsidRDefault="003D1507" w:rsidP="002410D1">
      <w:pPr>
        <w:rPr>
          <w:rtl/>
          <w:lang w:eastAsia="he-IL"/>
        </w:rPr>
      </w:pPr>
      <w:bookmarkStart w:id="3419" w:name="_ETM_Q8_606000"/>
      <w:bookmarkEnd w:id="3419"/>
    </w:p>
    <w:p w:rsidR="003D1507" w:rsidRDefault="003D1507" w:rsidP="003F32ED">
      <w:pPr>
        <w:rPr>
          <w:rtl/>
          <w:lang w:eastAsia="he-IL"/>
        </w:rPr>
      </w:pPr>
      <w:bookmarkStart w:id="3420" w:name="_ETM_Q8_607000"/>
      <w:bookmarkEnd w:id="3420"/>
      <w:r>
        <w:rPr>
          <w:rFonts w:hint="cs"/>
          <w:rtl/>
          <w:lang w:eastAsia="he-IL"/>
        </w:rPr>
        <w:t>אתמול</w:t>
      </w:r>
      <w:bookmarkStart w:id="3421" w:name="_ETM_Q8_613000"/>
      <w:bookmarkEnd w:id="3421"/>
      <w:r>
        <w:rPr>
          <w:rFonts w:hint="cs"/>
          <w:rtl/>
          <w:lang w:eastAsia="he-IL"/>
        </w:rPr>
        <w:t xml:space="preserve"> ישב</w:t>
      </w:r>
      <w:r w:rsidR="003F32ED">
        <w:rPr>
          <w:rFonts w:hint="cs"/>
          <w:rtl/>
          <w:lang w:eastAsia="he-IL"/>
        </w:rPr>
        <w:t>ה</w:t>
      </w:r>
      <w:r>
        <w:rPr>
          <w:rFonts w:hint="cs"/>
          <w:rtl/>
          <w:lang w:eastAsia="he-IL"/>
        </w:rPr>
        <w:t xml:space="preserve"> אצלי בלשכה משפחתו של אושרי בוצחק, זיכרונו לברכה </w:t>
      </w:r>
      <w:r>
        <w:rPr>
          <w:rtl/>
          <w:lang w:eastAsia="he-IL"/>
        </w:rPr>
        <w:t>–</w:t>
      </w:r>
      <w:r>
        <w:rPr>
          <w:rFonts w:hint="cs"/>
          <w:rtl/>
          <w:lang w:eastAsia="he-IL"/>
        </w:rPr>
        <w:t xml:space="preserve"> אביו, </w:t>
      </w:r>
      <w:bookmarkStart w:id="3422" w:name="_ETM_Q8_615000"/>
      <w:bookmarkEnd w:id="3422"/>
      <w:r>
        <w:rPr>
          <w:rFonts w:hint="cs"/>
          <w:rtl/>
          <w:lang w:eastAsia="he-IL"/>
        </w:rPr>
        <w:t xml:space="preserve">אימו, אחיותיו וגם אחיו, שאני מכיר אותו פה </w:t>
      </w:r>
      <w:bookmarkStart w:id="3423" w:name="_ETM_Q8_622000"/>
      <w:bookmarkEnd w:id="3423"/>
      <w:r>
        <w:rPr>
          <w:rFonts w:hint="cs"/>
          <w:rtl/>
          <w:lang w:eastAsia="he-IL"/>
        </w:rPr>
        <w:t xml:space="preserve">מדיוני הוועדה. למרות שרביד עדיין לא הייתה אשתו של אושרי </w:t>
      </w:r>
      <w:bookmarkStart w:id="3424" w:name="_ETM_Q8_626000"/>
      <w:bookmarkEnd w:id="3424"/>
      <w:r>
        <w:rPr>
          <w:rFonts w:hint="cs"/>
          <w:rtl/>
          <w:lang w:eastAsia="he-IL"/>
        </w:rPr>
        <w:t xml:space="preserve">אלא ארוסתו, היה להם חשוב לעלות לכנסת לפגוש אותי, לבוא </w:t>
      </w:r>
      <w:bookmarkStart w:id="3425" w:name="_ETM_Q8_628000"/>
      <w:bookmarkEnd w:id="3425"/>
      <w:r>
        <w:rPr>
          <w:rFonts w:hint="cs"/>
          <w:rtl/>
          <w:lang w:eastAsia="he-IL"/>
        </w:rPr>
        <w:t xml:space="preserve">מחיפה ולהפציר בי </w:t>
      </w:r>
      <w:r>
        <w:rPr>
          <w:rFonts w:hint="eastAsia"/>
          <w:rtl/>
          <w:lang w:eastAsia="he-IL"/>
        </w:rPr>
        <w:t>–</w:t>
      </w:r>
      <w:r>
        <w:rPr>
          <w:rFonts w:hint="cs"/>
          <w:rtl/>
          <w:lang w:eastAsia="he-IL"/>
        </w:rPr>
        <w:t xml:space="preserve"> כמה חשובה להם הצעת החוק הזאת, </w:t>
      </w:r>
      <w:bookmarkStart w:id="3426" w:name="_ETM_Q8_634719"/>
      <w:bookmarkStart w:id="3427" w:name="_ETM_Q8_634770"/>
      <w:bookmarkEnd w:id="3426"/>
      <w:bookmarkEnd w:id="3427"/>
      <w:r>
        <w:rPr>
          <w:rFonts w:hint="cs"/>
          <w:rtl/>
          <w:lang w:eastAsia="he-IL"/>
        </w:rPr>
        <w:t xml:space="preserve">כמה </w:t>
      </w:r>
      <w:bookmarkStart w:id="3428" w:name="_ETM_Q8_636000"/>
      <w:bookmarkEnd w:id="3428"/>
      <w:r>
        <w:rPr>
          <w:rFonts w:hint="cs"/>
          <w:rtl/>
          <w:lang w:eastAsia="he-IL"/>
        </w:rPr>
        <w:t xml:space="preserve">רביד היא חלק מהם וכמה הם יודעים שזה מה שאושרי </w:t>
      </w:r>
      <w:bookmarkStart w:id="3429" w:name="_ETM_Q8_642000"/>
      <w:bookmarkEnd w:id="3429"/>
      <w:r>
        <w:rPr>
          <w:rFonts w:hint="cs"/>
          <w:rtl/>
          <w:lang w:eastAsia="he-IL"/>
        </w:rPr>
        <w:t>היה רוצה.</w:t>
      </w:r>
    </w:p>
    <w:p w:rsidR="003D1507" w:rsidRDefault="003D1507" w:rsidP="002410D1">
      <w:pPr>
        <w:rPr>
          <w:rtl/>
          <w:lang w:eastAsia="he-IL"/>
        </w:rPr>
      </w:pPr>
    </w:p>
    <w:p w:rsidR="003D1507" w:rsidRDefault="003D1507" w:rsidP="00AC418C">
      <w:pPr>
        <w:rPr>
          <w:rtl/>
          <w:lang w:eastAsia="he-IL"/>
        </w:rPr>
      </w:pPr>
      <w:bookmarkStart w:id="3430" w:name="_ETM_Q8_643000"/>
      <w:bookmarkEnd w:id="3430"/>
      <w:r>
        <w:rPr>
          <w:rFonts w:hint="cs"/>
          <w:rtl/>
          <w:lang w:eastAsia="he-IL"/>
        </w:rPr>
        <w:t xml:space="preserve">לכן, אנחנו מעבירים היום את ההצעה החשובה הזאת, כי </w:t>
      </w:r>
      <w:bookmarkStart w:id="3431" w:name="_ETM_Q8_645000"/>
      <w:bookmarkEnd w:id="3431"/>
      <w:r>
        <w:rPr>
          <w:rFonts w:hint="cs"/>
          <w:rtl/>
          <w:lang w:eastAsia="he-IL"/>
        </w:rPr>
        <w:t xml:space="preserve">אלה החיים, אלו הדברים החשובים ואלו החיים עצמם. ההצעה תכלול </w:t>
      </w:r>
      <w:bookmarkStart w:id="3432" w:name="_ETM_Q8_656000"/>
      <w:bookmarkEnd w:id="3432"/>
      <w:r>
        <w:rPr>
          <w:rFonts w:hint="cs"/>
          <w:rtl/>
          <w:lang w:eastAsia="he-IL"/>
        </w:rPr>
        <w:t xml:space="preserve">מעטפת שיקומית וכלכלית רחבה לחמש שנים, הכוללת תגמול </w:t>
      </w:r>
      <w:bookmarkStart w:id="3433" w:name="_ETM_Q8_662000"/>
      <w:bookmarkEnd w:id="3433"/>
      <w:r>
        <w:rPr>
          <w:rFonts w:hint="cs"/>
          <w:rtl/>
          <w:lang w:eastAsia="he-IL"/>
        </w:rPr>
        <w:t xml:space="preserve">חודשי על סך 10,000 שקלים בכל חודש, מימון תואר ראשון, </w:t>
      </w:r>
      <w:bookmarkStart w:id="3434" w:name="_ETM_Q8_666000"/>
      <w:bookmarkEnd w:id="3434"/>
      <w:r>
        <w:rPr>
          <w:rFonts w:hint="cs"/>
          <w:rtl/>
          <w:lang w:eastAsia="he-IL"/>
        </w:rPr>
        <w:t xml:space="preserve">מימון טיפולים רפואיים, מימון ליווי רגשי וטיפולים פסיכולוגיים </w:t>
      </w:r>
      <w:r>
        <w:rPr>
          <w:rFonts w:hint="eastAsia"/>
          <w:rtl/>
          <w:lang w:eastAsia="he-IL"/>
        </w:rPr>
        <w:t>–</w:t>
      </w:r>
      <w:r>
        <w:rPr>
          <w:rFonts w:hint="cs"/>
          <w:rtl/>
          <w:lang w:eastAsia="he-IL"/>
        </w:rPr>
        <w:t xml:space="preserve"> וזה יהיה </w:t>
      </w:r>
      <w:bookmarkStart w:id="3435" w:name="_ETM_Q8_668000"/>
      <w:bookmarkEnd w:id="3435"/>
      <w:r>
        <w:rPr>
          <w:rFonts w:hint="cs"/>
          <w:rtl/>
          <w:lang w:eastAsia="he-IL"/>
        </w:rPr>
        <w:t>לרשות הארוסות, כפי שאמרת, אדוני היושב-ראש, לעשר</w:t>
      </w:r>
      <w:r w:rsidR="00AC418C">
        <w:rPr>
          <w:rFonts w:hint="cs"/>
          <w:rtl/>
          <w:lang w:eastAsia="he-IL"/>
        </w:rPr>
        <w:t xml:space="preserve"> </w:t>
      </w:r>
      <w:r>
        <w:rPr>
          <w:rFonts w:hint="cs"/>
          <w:rtl/>
          <w:lang w:eastAsia="he-IL"/>
        </w:rPr>
        <w:t xml:space="preserve">שנים. </w:t>
      </w:r>
      <w:bookmarkStart w:id="3436" w:name="_ETM_Q8_673000"/>
      <w:bookmarkEnd w:id="3436"/>
      <w:r>
        <w:rPr>
          <w:rFonts w:hint="cs"/>
          <w:rtl/>
          <w:lang w:eastAsia="he-IL"/>
        </w:rPr>
        <w:t>החוק יחול</w:t>
      </w:r>
      <w:bookmarkStart w:id="3437" w:name="_ETM_Q8_675000"/>
      <w:bookmarkEnd w:id="3437"/>
      <w:r>
        <w:rPr>
          <w:rFonts w:hint="cs"/>
          <w:rtl/>
          <w:lang w:eastAsia="he-IL"/>
        </w:rPr>
        <w:t xml:space="preserve"> גם על ארוסות נפגעי פעולות איבה, ארוסות שוטרים, סוהרים ואנשי </w:t>
      </w:r>
      <w:bookmarkStart w:id="3438" w:name="_ETM_Q8_674000"/>
      <w:bookmarkEnd w:id="3438"/>
      <w:r>
        <w:rPr>
          <w:rFonts w:hint="cs"/>
          <w:rtl/>
          <w:lang w:eastAsia="he-IL"/>
        </w:rPr>
        <w:t>מערכת הביטחון.</w:t>
      </w:r>
    </w:p>
    <w:p w:rsidR="003D1507" w:rsidRDefault="003D1507" w:rsidP="002410D1">
      <w:pPr>
        <w:rPr>
          <w:rtl/>
          <w:lang w:eastAsia="he-IL"/>
        </w:rPr>
      </w:pPr>
    </w:p>
    <w:p w:rsidR="003D1507" w:rsidRDefault="003D1507" w:rsidP="00AC418C">
      <w:pPr>
        <w:rPr>
          <w:rtl/>
          <w:lang w:eastAsia="he-IL"/>
        </w:rPr>
      </w:pPr>
      <w:r>
        <w:rPr>
          <w:rFonts w:hint="cs"/>
          <w:rtl/>
          <w:lang w:eastAsia="he-IL"/>
        </w:rPr>
        <w:t>א</w:t>
      </w:r>
      <w:bookmarkStart w:id="3439" w:name="_ETM_Q8_681000"/>
      <w:bookmarkEnd w:id="3439"/>
      <w:r>
        <w:rPr>
          <w:rFonts w:hint="cs"/>
          <w:rtl/>
          <w:lang w:eastAsia="he-IL"/>
        </w:rPr>
        <w:t>ני רוצה להודות</w:t>
      </w:r>
      <w:r w:rsidR="003F32ED">
        <w:rPr>
          <w:rFonts w:hint="cs"/>
          <w:rtl/>
          <w:lang w:eastAsia="he-IL"/>
        </w:rPr>
        <w:t>.</w:t>
      </w:r>
      <w:r>
        <w:rPr>
          <w:rFonts w:hint="cs"/>
          <w:rtl/>
          <w:lang w:eastAsia="he-IL"/>
        </w:rPr>
        <w:t xml:space="preserve"> תודה ענקית קודם כול ליושב-ראש </w:t>
      </w:r>
      <w:bookmarkStart w:id="3440" w:name="_ETM_Q8_685000"/>
      <w:bookmarkEnd w:id="3440"/>
      <w:r>
        <w:rPr>
          <w:rFonts w:hint="cs"/>
          <w:rtl/>
          <w:lang w:eastAsia="he-IL"/>
        </w:rPr>
        <w:t xml:space="preserve">הוועדה ישראל אייכלר, </w:t>
      </w:r>
      <w:bookmarkStart w:id="3441" w:name="_ETM_Q8_688879"/>
      <w:bookmarkStart w:id="3442" w:name="_ETM_Q8_689110"/>
      <w:r>
        <w:rPr>
          <w:rFonts w:hint="cs"/>
          <w:rtl/>
          <w:lang w:eastAsia="he-IL"/>
        </w:rPr>
        <w:t>על המסירות</w:t>
      </w:r>
      <w:bookmarkEnd w:id="3441"/>
      <w:bookmarkEnd w:id="3442"/>
      <w:r>
        <w:rPr>
          <w:rFonts w:hint="cs"/>
          <w:rtl/>
          <w:lang w:eastAsia="he-IL"/>
        </w:rPr>
        <w:t xml:space="preserve"> והשותפות המלאה בהצעת החוק, ואני אומר את זה בצורה הכי ברורה: בלעדיך זה לא היה </w:t>
      </w:r>
      <w:bookmarkStart w:id="3443" w:name="_ETM_Q8_691000"/>
      <w:bookmarkEnd w:id="3443"/>
      <w:r>
        <w:rPr>
          <w:rFonts w:hint="cs"/>
          <w:rtl/>
          <w:lang w:eastAsia="he-IL"/>
        </w:rPr>
        <w:t>עובר.</w:t>
      </w:r>
      <w:r w:rsidR="00AC418C">
        <w:rPr>
          <w:rFonts w:hint="cs"/>
          <w:rtl/>
          <w:lang w:eastAsia="he-IL"/>
        </w:rPr>
        <w:t xml:space="preserve"> </w:t>
      </w:r>
      <w:r>
        <w:rPr>
          <w:rFonts w:hint="cs"/>
          <w:rtl/>
          <w:lang w:eastAsia="he-IL"/>
        </w:rPr>
        <w:t xml:space="preserve">לשר המשפטים יריב לוין – על התמיכה בוועדת השרים; לשר </w:t>
      </w:r>
      <w:bookmarkStart w:id="3444" w:name="_ETM_Q8_700000"/>
      <w:bookmarkEnd w:id="3444"/>
      <w:r>
        <w:rPr>
          <w:rFonts w:hint="cs"/>
          <w:rtl/>
          <w:lang w:eastAsia="he-IL"/>
        </w:rPr>
        <w:t xml:space="preserve">האוצר בצלאל סמוטריץ'; לשר הביטחון יואב גלנט. אני מודה לחברת </w:t>
      </w:r>
      <w:bookmarkStart w:id="3445" w:name="_ETM_Q8_706000"/>
      <w:bookmarkEnd w:id="3445"/>
      <w:r>
        <w:rPr>
          <w:rFonts w:hint="cs"/>
          <w:rtl/>
          <w:lang w:eastAsia="he-IL"/>
        </w:rPr>
        <w:t xml:space="preserve">הכנסת מירב כהן, שבאמת עשינו את זה ביחד, היינו ביחד </w:t>
      </w:r>
      <w:bookmarkStart w:id="3446" w:name="_ETM_Q8_705000"/>
      <w:bookmarkEnd w:id="3446"/>
      <w:r>
        <w:rPr>
          <w:rFonts w:hint="cs"/>
          <w:rtl/>
          <w:lang w:eastAsia="he-IL"/>
        </w:rPr>
        <w:t xml:space="preserve">בדיונים ותיקנו ושיפצנו עד שהגענו לחוק הנכון, הצודק </w:t>
      </w:r>
      <w:bookmarkStart w:id="3447" w:name="_ETM_Q8_714000"/>
      <w:bookmarkEnd w:id="3447"/>
      <w:r>
        <w:rPr>
          <w:rFonts w:hint="cs"/>
          <w:rtl/>
          <w:lang w:eastAsia="he-IL"/>
        </w:rPr>
        <w:t>והראוי הזה</w:t>
      </w:r>
      <w:r w:rsidR="003F32ED">
        <w:rPr>
          <w:rFonts w:hint="cs"/>
          <w:rtl/>
          <w:lang w:eastAsia="he-IL"/>
        </w:rPr>
        <w:t>, ו</w:t>
      </w:r>
      <w:r>
        <w:rPr>
          <w:rFonts w:hint="cs"/>
          <w:rtl/>
          <w:lang w:eastAsia="he-IL"/>
        </w:rPr>
        <w:t xml:space="preserve">לחברת הכנסת מיכל וולדיגר. תודה </w:t>
      </w:r>
      <w:bookmarkStart w:id="3448" w:name="_ETM_Q8_719000"/>
      <w:bookmarkEnd w:id="3448"/>
      <w:r>
        <w:rPr>
          <w:rFonts w:hint="cs"/>
          <w:rtl/>
          <w:lang w:eastAsia="he-IL"/>
        </w:rPr>
        <w:t xml:space="preserve">רבה לח"כית לשעבר עליזה לביא, שהעלתה בפניי את הצורך החשוב בחוק </w:t>
      </w:r>
      <w:bookmarkStart w:id="3449" w:name="_ETM_Q8_724000"/>
      <w:bookmarkEnd w:id="3449"/>
      <w:r>
        <w:rPr>
          <w:rFonts w:hint="cs"/>
          <w:rtl/>
          <w:lang w:eastAsia="he-IL"/>
        </w:rPr>
        <w:t xml:space="preserve">הזה, עלתה לפה, לדיונים בוועדה, כדי לתרום ולסייע ולדאוג שהחוק </w:t>
      </w:r>
      <w:bookmarkStart w:id="3450" w:name="_ETM_Q8_729000"/>
      <w:bookmarkEnd w:id="3450"/>
      <w:r>
        <w:rPr>
          <w:rFonts w:hint="cs"/>
          <w:rtl/>
          <w:lang w:eastAsia="he-IL"/>
        </w:rPr>
        <w:t>הזה באמת יעבור</w:t>
      </w:r>
      <w:r w:rsidR="003F32ED">
        <w:rPr>
          <w:rFonts w:hint="cs"/>
          <w:rtl/>
          <w:lang w:eastAsia="he-IL"/>
        </w:rPr>
        <w:t>;</w:t>
      </w:r>
      <w:r>
        <w:rPr>
          <w:rFonts w:hint="cs"/>
          <w:rtl/>
          <w:lang w:eastAsia="he-IL"/>
        </w:rPr>
        <w:t xml:space="preserve"> </w:t>
      </w:r>
      <w:bookmarkStart w:id="3451" w:name="_ETM_Q8_732000"/>
      <w:bookmarkEnd w:id="3451"/>
      <w:r>
        <w:rPr>
          <w:rFonts w:hint="cs"/>
          <w:rtl/>
          <w:lang w:eastAsia="he-IL"/>
        </w:rPr>
        <w:t xml:space="preserve">למנהלת הוועדה ענת כהן שמואל ולצוות הנהלת </w:t>
      </w:r>
      <w:bookmarkStart w:id="3452" w:name="_ETM_Q8_735000"/>
      <w:bookmarkEnd w:id="3452"/>
      <w:r>
        <w:rPr>
          <w:rFonts w:hint="cs"/>
          <w:rtl/>
          <w:lang w:eastAsia="he-IL"/>
        </w:rPr>
        <w:t>הוועדה.</w:t>
      </w:r>
      <w:bookmarkStart w:id="3453" w:name="_ETM_Q8_737000"/>
      <w:bookmarkEnd w:id="3453"/>
      <w:r>
        <w:rPr>
          <w:rFonts w:hint="cs"/>
          <w:rtl/>
          <w:lang w:eastAsia="he-IL"/>
        </w:rPr>
        <w:t xml:space="preserve"> תודה גדולה ליועצת המשפטית של הוועדה, עו"ד ענת מימון, </w:t>
      </w:r>
      <w:bookmarkStart w:id="3454" w:name="_ETM_Q8_741000"/>
      <w:bookmarkEnd w:id="3454"/>
      <w:r>
        <w:rPr>
          <w:rFonts w:hint="cs"/>
          <w:rtl/>
          <w:lang w:eastAsia="he-IL"/>
        </w:rPr>
        <w:t xml:space="preserve">שעבדה במסירות, בחריצות, על ההצעה, גם כשהתקשרנו בשעות פחות מקובלות </w:t>
      </w:r>
      <w:bookmarkStart w:id="3455" w:name="_ETM_Q8_749000"/>
      <w:bookmarkEnd w:id="3455"/>
      <w:r>
        <w:rPr>
          <w:rFonts w:hint="cs"/>
          <w:rtl/>
          <w:lang w:eastAsia="he-IL"/>
        </w:rPr>
        <w:t xml:space="preserve">וגם בסופי שבוע </w:t>
      </w:r>
      <w:r>
        <w:rPr>
          <w:rtl/>
          <w:lang w:eastAsia="he-IL"/>
        </w:rPr>
        <w:t>–</w:t>
      </w:r>
      <w:r>
        <w:rPr>
          <w:rFonts w:hint="cs"/>
          <w:rtl/>
          <w:lang w:eastAsia="he-IL"/>
        </w:rPr>
        <w:t xml:space="preserve"> תודה רבה על הזמינות, זה לא </w:t>
      </w:r>
      <w:bookmarkStart w:id="3456" w:name="_ETM_Q8_751000"/>
      <w:bookmarkEnd w:id="3456"/>
      <w:r>
        <w:rPr>
          <w:rFonts w:hint="cs"/>
          <w:rtl/>
          <w:lang w:eastAsia="he-IL"/>
        </w:rPr>
        <w:t>מובן מאליו.</w:t>
      </w:r>
    </w:p>
    <w:p w:rsidR="003D1507" w:rsidRDefault="003D1507" w:rsidP="002410D1">
      <w:pPr>
        <w:rPr>
          <w:rtl/>
          <w:lang w:eastAsia="he-IL"/>
        </w:rPr>
      </w:pPr>
    </w:p>
    <w:p w:rsidR="003D1507" w:rsidRDefault="003D1507" w:rsidP="003F32ED">
      <w:pPr>
        <w:rPr>
          <w:rtl/>
          <w:lang w:eastAsia="he-IL"/>
        </w:rPr>
      </w:pPr>
      <w:bookmarkStart w:id="3457" w:name="_ETM_Q8_753000"/>
      <w:bookmarkEnd w:id="3457"/>
      <w:r>
        <w:rPr>
          <w:rFonts w:hint="cs"/>
          <w:rtl/>
          <w:lang w:eastAsia="he-IL"/>
        </w:rPr>
        <w:t xml:space="preserve">זהו. תודה אחרונה לראש המטה שלי נטע מולכו על </w:t>
      </w:r>
      <w:bookmarkStart w:id="3458" w:name="_ETM_Q8_760000"/>
      <w:bookmarkEnd w:id="3458"/>
      <w:r>
        <w:rPr>
          <w:rFonts w:hint="cs"/>
          <w:rtl/>
          <w:lang w:eastAsia="he-IL"/>
        </w:rPr>
        <w:t xml:space="preserve">התכלול והדחיפה של הנושא קדימה, שיהיה תמיד בראש סדר-היום, </w:t>
      </w:r>
      <w:bookmarkStart w:id="3459" w:name="_ETM_Q8_766000"/>
      <w:bookmarkEnd w:id="3459"/>
      <w:r>
        <w:rPr>
          <w:rFonts w:hint="cs"/>
          <w:rtl/>
          <w:lang w:eastAsia="he-IL"/>
        </w:rPr>
        <w:t xml:space="preserve">בראש סדר העדיפויות, ובזכות זה באמת הגענו ליום הזה. </w:t>
      </w:r>
    </w:p>
    <w:p w:rsidR="003D1507" w:rsidRDefault="003D1507" w:rsidP="002410D1">
      <w:pPr>
        <w:pStyle w:val="a4"/>
        <w:keepNext/>
        <w:rPr>
          <w:rStyle w:val="TagStyle"/>
          <w:vanish w:val="0"/>
          <w:rtl/>
        </w:rPr>
      </w:pPr>
      <w:bookmarkStart w:id="3460" w:name="ET_speaker_5786_5"/>
    </w:p>
    <w:p w:rsidR="003D1507" w:rsidRDefault="003D1507" w:rsidP="002410D1">
      <w:pPr>
        <w:rPr>
          <w:rtl/>
          <w:lang w:eastAsia="he-IL"/>
        </w:rPr>
      </w:pPr>
      <w:bookmarkStart w:id="3461" w:name="_ETM_Q8_692000"/>
      <w:bookmarkEnd w:id="3460"/>
      <w:bookmarkEnd w:id="3461"/>
      <w:r>
        <w:rPr>
          <w:rFonts w:hint="cs"/>
          <w:rtl/>
          <w:lang w:eastAsia="he-IL"/>
        </w:rPr>
        <w:t xml:space="preserve">אנחנו עושים היום היסטוריה, </w:t>
      </w:r>
      <w:bookmarkStart w:id="3462" w:name="_ETM_Q8_770000"/>
      <w:bookmarkEnd w:id="3462"/>
      <w:r>
        <w:rPr>
          <w:rFonts w:hint="cs"/>
          <w:rtl/>
          <w:lang w:eastAsia="he-IL"/>
        </w:rPr>
        <w:t xml:space="preserve">בהחלט היסטוריה – עושים היום צדק גדול, ואתן, הארוסות, שיושבות </w:t>
      </w:r>
      <w:bookmarkStart w:id="3463" w:name="_ETM_Q8_778000"/>
      <w:bookmarkEnd w:id="3463"/>
      <w:r>
        <w:rPr>
          <w:rFonts w:hint="cs"/>
          <w:rtl/>
          <w:lang w:eastAsia="he-IL"/>
        </w:rPr>
        <w:t>פה איתנו, אני מקווה שזה ייתן לכן ולו מעט מהנחמה.</w:t>
      </w:r>
      <w:bookmarkStart w:id="3464" w:name="_ETM_Q8_783000"/>
      <w:bookmarkEnd w:id="3464"/>
      <w:r>
        <w:rPr>
          <w:rFonts w:hint="cs"/>
          <w:rtl/>
          <w:lang w:eastAsia="he-IL"/>
        </w:rPr>
        <w:t xml:space="preserve"> תודה.</w:t>
      </w:r>
      <w:bookmarkStart w:id="3465" w:name="_ETM_Q8_784000"/>
      <w:bookmarkEnd w:id="3465"/>
      <w:r>
        <w:rPr>
          <w:rFonts w:hint="cs"/>
          <w:rtl/>
          <w:lang w:eastAsia="he-IL"/>
        </w:rPr>
        <w:t xml:space="preserve"> אני כמובן מבקש לתמוך בהצעת החוק.</w:t>
      </w:r>
      <w:bookmarkStart w:id="3466" w:name="_ETM_Q8_759116"/>
      <w:bookmarkEnd w:id="3466"/>
    </w:p>
    <w:p w:rsidR="003D1507" w:rsidRDefault="003D1507" w:rsidP="002410D1">
      <w:pPr>
        <w:rPr>
          <w:rtl/>
          <w:lang w:eastAsia="he-IL"/>
        </w:rPr>
      </w:pPr>
      <w:bookmarkStart w:id="3467" w:name="_ETM_Q8_759209"/>
      <w:bookmarkEnd w:id="3467"/>
      <w:r>
        <w:rPr>
          <w:rFonts w:hint="cs"/>
          <w:rtl/>
          <w:lang w:eastAsia="he-IL"/>
        </w:rPr>
        <w:t xml:space="preserve"> </w:t>
      </w:r>
    </w:p>
    <w:p w:rsidR="003D1507" w:rsidRDefault="003D1507" w:rsidP="002410D1">
      <w:pPr>
        <w:pStyle w:val="af6"/>
        <w:keepNext/>
        <w:rPr>
          <w:rtl/>
        </w:rPr>
      </w:pPr>
      <w:r w:rsidRPr="00A543E6">
        <w:rPr>
          <w:rStyle w:val="TagStyle"/>
          <w:rtl/>
        </w:rPr>
        <w:t xml:space="preserve">&lt;&lt; יור &gt;&gt; </w:t>
      </w:r>
      <w:r>
        <w:rPr>
          <w:rtl/>
        </w:rPr>
        <w:t>היו"ר ניסים ואטורי:</w:t>
      </w:r>
      <w:r w:rsidRPr="00A543E6">
        <w:rPr>
          <w:rStyle w:val="TagStyle"/>
          <w:rtl/>
        </w:rPr>
        <w:t xml:space="preserve"> &lt;&lt; יור &gt;&gt;</w:t>
      </w:r>
      <w:r>
        <w:rPr>
          <w:rtl/>
        </w:rPr>
        <w:t xml:space="preserve">   </w:t>
      </w:r>
    </w:p>
    <w:p w:rsidR="003D1507" w:rsidRDefault="003D1507" w:rsidP="00AC418C">
      <w:pPr>
        <w:rPr>
          <w:rtl/>
        </w:rPr>
      </w:pPr>
    </w:p>
    <w:p w:rsidR="003D1507" w:rsidRDefault="003D1507" w:rsidP="002410D1">
      <w:pPr>
        <w:rPr>
          <w:rtl/>
        </w:rPr>
      </w:pPr>
      <w:bookmarkStart w:id="3468" w:name="_ETM_Q9_180939"/>
      <w:bookmarkStart w:id="3469" w:name="_ETM_Q9_181839"/>
      <w:bookmarkEnd w:id="3468"/>
      <w:bookmarkEnd w:id="3469"/>
      <w:r>
        <w:rPr>
          <w:rtl/>
        </w:rPr>
        <w:t xml:space="preserve">תודה </w:t>
      </w:r>
      <w:bookmarkStart w:id="3470" w:name="_ETM_Q9_182320"/>
      <w:bookmarkEnd w:id="3470"/>
      <w:r>
        <w:rPr>
          <w:rFonts w:hint="cs"/>
          <w:rtl/>
        </w:rPr>
        <w:t xml:space="preserve">רבה. </w:t>
      </w:r>
      <w:bookmarkStart w:id="3471" w:name="_ETM_Q9_182889"/>
      <w:bookmarkStart w:id="3472" w:name="_ETM_Q9_183340"/>
      <w:bookmarkStart w:id="3473" w:name="_ETM_Q9_183729"/>
      <w:bookmarkStart w:id="3474" w:name="_ETM_Q9_184019"/>
      <w:bookmarkStart w:id="3475" w:name="_ETM_Q9_184410"/>
      <w:bookmarkStart w:id="3476" w:name="_ETM_Q9_185850"/>
      <w:bookmarkStart w:id="3477" w:name="_ETM_Q9_186120"/>
      <w:bookmarkStart w:id="3478" w:name="_ETM_Q9_186479"/>
      <w:bookmarkEnd w:id="3471"/>
      <w:bookmarkEnd w:id="3472"/>
      <w:bookmarkEnd w:id="3473"/>
      <w:bookmarkEnd w:id="3474"/>
      <w:bookmarkEnd w:id="3475"/>
      <w:bookmarkEnd w:id="3476"/>
      <w:bookmarkEnd w:id="3477"/>
      <w:bookmarkEnd w:id="3478"/>
      <w:r>
        <w:rPr>
          <w:rtl/>
        </w:rPr>
        <w:t xml:space="preserve">אני </w:t>
      </w:r>
      <w:bookmarkStart w:id="3479" w:name="_ETM_Q9_186630"/>
      <w:bookmarkEnd w:id="3479"/>
      <w:r>
        <w:rPr>
          <w:rtl/>
        </w:rPr>
        <w:t xml:space="preserve">מזמין </w:t>
      </w:r>
      <w:bookmarkStart w:id="3480" w:name="_ETM_Q9_186960"/>
      <w:bookmarkEnd w:id="3480"/>
      <w:r>
        <w:rPr>
          <w:rtl/>
        </w:rPr>
        <w:t xml:space="preserve">שוב </w:t>
      </w:r>
      <w:bookmarkStart w:id="3481" w:name="_ETM_Q9_187290"/>
      <w:bookmarkEnd w:id="3481"/>
      <w:r>
        <w:rPr>
          <w:rtl/>
        </w:rPr>
        <w:t xml:space="preserve">את </w:t>
      </w:r>
      <w:bookmarkStart w:id="3482" w:name="_ETM_Q9_187500"/>
      <w:bookmarkEnd w:id="3482"/>
      <w:r>
        <w:rPr>
          <w:rtl/>
        </w:rPr>
        <w:t xml:space="preserve">יושב-ראש </w:t>
      </w:r>
      <w:bookmarkStart w:id="3483" w:name="_ETM_Q9_188070"/>
      <w:bookmarkEnd w:id="3483"/>
      <w:r>
        <w:rPr>
          <w:rtl/>
        </w:rPr>
        <w:t xml:space="preserve">ועדת </w:t>
      </w:r>
      <w:bookmarkStart w:id="3484" w:name="_ETM_Q9_188850"/>
      <w:bookmarkEnd w:id="3484"/>
      <w:r>
        <w:rPr>
          <w:rtl/>
        </w:rPr>
        <w:t xml:space="preserve">העבודה </w:t>
      </w:r>
      <w:bookmarkStart w:id="3485" w:name="_ETM_Q9_189240"/>
      <w:bookmarkEnd w:id="3485"/>
      <w:r>
        <w:rPr>
          <w:rtl/>
        </w:rPr>
        <w:t xml:space="preserve">והרווחה </w:t>
      </w:r>
      <w:bookmarkStart w:id="3486" w:name="_ETM_Q9_189660"/>
      <w:bookmarkEnd w:id="3486"/>
      <w:r>
        <w:rPr>
          <w:rtl/>
        </w:rPr>
        <w:t xml:space="preserve">חבר </w:t>
      </w:r>
      <w:bookmarkStart w:id="3487" w:name="_ETM_Q9_189840"/>
      <w:bookmarkEnd w:id="3487"/>
      <w:r>
        <w:rPr>
          <w:rtl/>
        </w:rPr>
        <w:t xml:space="preserve">הכנסת </w:t>
      </w:r>
      <w:bookmarkStart w:id="3488" w:name="_ETM_Q9_190110"/>
      <w:bookmarkEnd w:id="3488"/>
      <w:r>
        <w:rPr>
          <w:rtl/>
        </w:rPr>
        <w:t xml:space="preserve">ישראל </w:t>
      </w:r>
      <w:bookmarkStart w:id="3489" w:name="_ETM_Q9_190500"/>
      <w:bookmarkEnd w:id="3489"/>
      <w:r>
        <w:rPr>
          <w:rtl/>
        </w:rPr>
        <w:t>אייכלר</w:t>
      </w:r>
      <w:r>
        <w:rPr>
          <w:rFonts w:hint="cs"/>
          <w:rtl/>
        </w:rPr>
        <w:t>,</w:t>
      </w:r>
      <w:r>
        <w:rPr>
          <w:rtl/>
        </w:rPr>
        <w:t xml:space="preserve"> </w:t>
      </w:r>
      <w:bookmarkStart w:id="3490" w:name="_ETM_Q9_190950"/>
      <w:bookmarkEnd w:id="3490"/>
      <w:r>
        <w:rPr>
          <w:rtl/>
        </w:rPr>
        <w:t>בבקשה</w:t>
      </w:r>
      <w:r>
        <w:rPr>
          <w:rFonts w:hint="cs"/>
          <w:rtl/>
        </w:rPr>
        <w:t>.</w:t>
      </w:r>
      <w:r>
        <w:rPr>
          <w:rtl/>
        </w:rPr>
        <w:t xml:space="preserve"> </w:t>
      </w:r>
      <w:bookmarkStart w:id="3491" w:name="_ETM_Q9_194260"/>
      <w:bookmarkEnd w:id="3491"/>
    </w:p>
    <w:p w:rsidR="003D1507" w:rsidRPr="00932C14" w:rsidRDefault="003D1507" w:rsidP="00AC418C">
      <w:pPr>
        <w:rPr>
          <w:rtl/>
        </w:rPr>
      </w:pPr>
      <w:bookmarkStart w:id="3492" w:name="_ETM_Q9_204400"/>
      <w:bookmarkStart w:id="3493" w:name="_ETM_Q9_204504"/>
      <w:bookmarkStart w:id="3494" w:name="_ETM_Q9_207392"/>
      <w:bookmarkEnd w:id="3492"/>
      <w:bookmarkEnd w:id="3493"/>
      <w:bookmarkEnd w:id="3494"/>
    </w:p>
    <w:p w:rsidR="003D1507" w:rsidRDefault="003D1507" w:rsidP="002410D1">
      <w:pPr>
        <w:pStyle w:val="a4"/>
        <w:keepNext/>
        <w:rPr>
          <w:rtl/>
        </w:rPr>
      </w:pPr>
      <w:bookmarkStart w:id="3495" w:name="ET_speaker_6466_14"/>
      <w:r w:rsidRPr="007B2CE0">
        <w:rPr>
          <w:rStyle w:val="TagStyle"/>
          <w:rtl/>
        </w:rPr>
        <w:t xml:space="preserve"> &lt;&lt; דובר &gt;&gt; </w:t>
      </w:r>
      <w:bookmarkStart w:id="3496" w:name="_Toc161770497"/>
      <w:bookmarkStart w:id="3497" w:name="_Toc161771564"/>
      <w:bookmarkStart w:id="3498" w:name="_Toc161771850"/>
      <w:r>
        <w:rPr>
          <w:rtl/>
        </w:rPr>
        <w:t>ישראל אייכלר (יו"ר ועדת העבודה והרווחה):</w:t>
      </w:r>
      <w:bookmarkEnd w:id="3496"/>
      <w:bookmarkEnd w:id="3497"/>
      <w:bookmarkEnd w:id="3498"/>
      <w:r w:rsidRPr="007B2CE0">
        <w:rPr>
          <w:rStyle w:val="TagStyle"/>
          <w:rtl/>
        </w:rPr>
        <w:t xml:space="preserve"> &lt;&lt; דובר &gt;&gt;</w:t>
      </w:r>
      <w:r>
        <w:rPr>
          <w:rtl/>
        </w:rPr>
        <w:t xml:space="preserve">   </w:t>
      </w:r>
      <w:bookmarkEnd w:id="3495"/>
    </w:p>
    <w:p w:rsidR="003D1507" w:rsidRPr="007B2CE0" w:rsidRDefault="003D1507" w:rsidP="002410D1">
      <w:pPr>
        <w:rPr>
          <w:rtl/>
          <w:lang w:eastAsia="he-IL"/>
        </w:rPr>
      </w:pPr>
      <w:bookmarkStart w:id="3499" w:name="_ETM_Q9_214361"/>
      <w:bookmarkStart w:id="3500" w:name="_ETM_Q9_214622"/>
      <w:bookmarkStart w:id="3501" w:name="_ETM_Q9_214718"/>
      <w:bookmarkEnd w:id="3499"/>
      <w:bookmarkEnd w:id="3500"/>
      <w:bookmarkEnd w:id="3501"/>
    </w:p>
    <w:p w:rsidR="003D1507" w:rsidRDefault="003D1507" w:rsidP="008937F9">
      <w:pPr>
        <w:rPr>
          <w:rtl/>
        </w:rPr>
      </w:pPr>
      <w:bookmarkStart w:id="3502" w:name="_ETM_Q9_208010"/>
      <w:bookmarkStart w:id="3503" w:name="_ETM_Q9_208053"/>
      <w:bookmarkStart w:id="3504" w:name="_ETM_Q9_206607"/>
      <w:bookmarkStart w:id="3505" w:name="_ETM_Q9_206739"/>
      <w:bookmarkStart w:id="3506" w:name="_ETM_Q9_194379"/>
      <w:bookmarkStart w:id="3507" w:name="_ETM_Q9_217860"/>
      <w:bookmarkEnd w:id="3502"/>
      <w:bookmarkEnd w:id="3503"/>
      <w:bookmarkEnd w:id="3504"/>
      <w:bookmarkEnd w:id="3505"/>
      <w:bookmarkEnd w:id="3506"/>
      <w:bookmarkEnd w:id="3507"/>
      <w:r>
        <w:rPr>
          <w:rtl/>
        </w:rPr>
        <w:t xml:space="preserve">אדוני </w:t>
      </w:r>
      <w:bookmarkStart w:id="3508" w:name="_ETM_Q9_218159"/>
      <w:bookmarkEnd w:id="3508"/>
      <w:r>
        <w:rPr>
          <w:rtl/>
        </w:rPr>
        <w:t>היושב-ראש</w:t>
      </w:r>
      <w:r>
        <w:rPr>
          <w:rFonts w:hint="cs"/>
          <w:rtl/>
        </w:rPr>
        <w:t>,</w:t>
      </w:r>
      <w:r>
        <w:rPr>
          <w:rtl/>
        </w:rPr>
        <w:t xml:space="preserve"> </w:t>
      </w:r>
      <w:bookmarkStart w:id="3509" w:name="_ETM_Q9_219210"/>
      <w:bookmarkEnd w:id="3509"/>
      <w:r>
        <w:rPr>
          <w:rtl/>
        </w:rPr>
        <w:t xml:space="preserve">חברי </w:t>
      </w:r>
      <w:bookmarkStart w:id="3510" w:name="_ETM_Q9_219540"/>
      <w:bookmarkEnd w:id="3510"/>
      <w:r>
        <w:rPr>
          <w:rtl/>
        </w:rPr>
        <w:t>הכנסת</w:t>
      </w:r>
      <w:r>
        <w:rPr>
          <w:rFonts w:hint="cs"/>
          <w:rtl/>
        </w:rPr>
        <w:t>,</w:t>
      </w:r>
      <w:r>
        <w:rPr>
          <w:rtl/>
        </w:rPr>
        <w:t xml:space="preserve"> </w:t>
      </w:r>
      <w:bookmarkStart w:id="3511" w:name="_ETM_Q9_220600"/>
      <w:bookmarkEnd w:id="3511"/>
      <w:r>
        <w:rPr>
          <w:rtl/>
        </w:rPr>
        <w:t xml:space="preserve">אני </w:t>
      </w:r>
      <w:bookmarkStart w:id="3512" w:name="_ETM_Q9_220839"/>
      <w:bookmarkEnd w:id="3512"/>
      <w:r>
        <w:rPr>
          <w:rtl/>
        </w:rPr>
        <w:t xml:space="preserve">לא </w:t>
      </w:r>
      <w:bookmarkStart w:id="3513" w:name="_ETM_Q9_220929"/>
      <w:bookmarkEnd w:id="3513"/>
      <w:r>
        <w:rPr>
          <w:rtl/>
        </w:rPr>
        <w:t xml:space="preserve">ידעתי </w:t>
      </w:r>
      <w:bookmarkStart w:id="3514" w:name="_ETM_Q9_221409"/>
      <w:bookmarkEnd w:id="3514"/>
      <w:r>
        <w:rPr>
          <w:rtl/>
        </w:rPr>
        <w:t xml:space="preserve">למה </w:t>
      </w:r>
      <w:bookmarkStart w:id="3515" w:name="_ETM_Q9_221620"/>
      <w:bookmarkEnd w:id="3515"/>
      <w:r>
        <w:rPr>
          <w:rtl/>
        </w:rPr>
        <w:t xml:space="preserve">בתקנון </w:t>
      </w:r>
      <w:bookmarkStart w:id="3516" w:name="_ETM_Q9_222210"/>
      <w:bookmarkEnd w:id="3516"/>
      <w:r>
        <w:rPr>
          <w:rFonts w:hint="cs"/>
          <w:rtl/>
        </w:rPr>
        <w:t>ה</w:t>
      </w:r>
      <w:r>
        <w:rPr>
          <w:rtl/>
        </w:rPr>
        <w:t xml:space="preserve">כנסת </w:t>
      </w:r>
      <w:bookmarkStart w:id="3517" w:name="_ETM_Q9_222600"/>
      <w:bookmarkEnd w:id="3517"/>
      <w:r>
        <w:rPr>
          <w:rtl/>
        </w:rPr>
        <w:t xml:space="preserve">מופיע </w:t>
      </w:r>
      <w:bookmarkStart w:id="3518" w:name="_ETM_Q9_223710"/>
      <w:bookmarkEnd w:id="3518"/>
      <w:r>
        <w:rPr>
          <w:rtl/>
        </w:rPr>
        <w:t>ש</w:t>
      </w:r>
      <w:r w:rsidR="008937F9">
        <w:rPr>
          <w:rFonts w:hint="cs"/>
          <w:rtl/>
        </w:rPr>
        <w:t>כש</w:t>
      </w:r>
      <w:r>
        <w:rPr>
          <w:rtl/>
        </w:rPr>
        <w:t xml:space="preserve">יושב-ראש </w:t>
      </w:r>
      <w:bookmarkStart w:id="3519" w:name="_ETM_Q9_224399"/>
      <w:bookmarkEnd w:id="3519"/>
      <w:r>
        <w:rPr>
          <w:rtl/>
        </w:rPr>
        <w:t xml:space="preserve">ועדה </w:t>
      </w:r>
      <w:bookmarkStart w:id="3520" w:name="_ETM_Q9_224760"/>
      <w:bookmarkEnd w:id="3520"/>
      <w:r>
        <w:rPr>
          <w:rFonts w:hint="cs"/>
          <w:rtl/>
        </w:rPr>
        <w:t>מ</w:t>
      </w:r>
      <w:r>
        <w:rPr>
          <w:rtl/>
        </w:rPr>
        <w:t xml:space="preserve">גיש </w:t>
      </w:r>
      <w:bookmarkStart w:id="3521" w:name="_ETM_Q9_225210"/>
      <w:bookmarkEnd w:id="3521"/>
      <w:r>
        <w:rPr>
          <w:rtl/>
        </w:rPr>
        <w:t xml:space="preserve">הצעת </w:t>
      </w:r>
      <w:bookmarkStart w:id="3522" w:name="_ETM_Q9_225600"/>
      <w:bookmarkEnd w:id="3522"/>
      <w:r>
        <w:rPr>
          <w:rtl/>
        </w:rPr>
        <w:t>חוק</w:t>
      </w:r>
      <w:r>
        <w:rPr>
          <w:rFonts w:hint="cs"/>
          <w:rtl/>
        </w:rPr>
        <w:t>,</w:t>
      </w:r>
      <w:r>
        <w:rPr>
          <w:rtl/>
        </w:rPr>
        <w:t xml:space="preserve"> </w:t>
      </w:r>
      <w:bookmarkStart w:id="3523" w:name="_ETM_Q9_225960"/>
      <w:bookmarkEnd w:id="3523"/>
      <w:r>
        <w:rPr>
          <w:rtl/>
        </w:rPr>
        <w:t xml:space="preserve">אחרי </w:t>
      </w:r>
      <w:bookmarkStart w:id="3524" w:name="_ETM_Q9_226260"/>
      <w:bookmarkEnd w:id="3524"/>
      <w:r>
        <w:rPr>
          <w:rtl/>
        </w:rPr>
        <w:t xml:space="preserve">הדוברים </w:t>
      </w:r>
      <w:bookmarkStart w:id="3525" w:name="_ETM_Q9_227070"/>
      <w:bookmarkEnd w:id="3525"/>
      <w:r>
        <w:rPr>
          <w:rtl/>
        </w:rPr>
        <w:t xml:space="preserve">הוא </w:t>
      </w:r>
      <w:bookmarkStart w:id="3526" w:name="_ETM_Q9_227129"/>
      <w:bookmarkEnd w:id="3526"/>
      <w:r>
        <w:rPr>
          <w:rtl/>
        </w:rPr>
        <w:t xml:space="preserve">יכול </w:t>
      </w:r>
      <w:bookmarkStart w:id="3527" w:name="_ETM_Q9_227460"/>
      <w:bookmarkEnd w:id="3527"/>
      <w:r>
        <w:rPr>
          <w:rtl/>
        </w:rPr>
        <w:t xml:space="preserve">לעלות </w:t>
      </w:r>
      <w:bookmarkStart w:id="3528" w:name="_ETM_Q9_227850"/>
      <w:bookmarkEnd w:id="3528"/>
      <w:r>
        <w:rPr>
          <w:rtl/>
        </w:rPr>
        <w:t>ולהשיב</w:t>
      </w:r>
      <w:r>
        <w:rPr>
          <w:rFonts w:hint="cs"/>
          <w:rtl/>
        </w:rPr>
        <w:t>.</w:t>
      </w:r>
      <w:r>
        <w:rPr>
          <w:rtl/>
        </w:rPr>
        <w:t xml:space="preserve"> </w:t>
      </w:r>
      <w:bookmarkStart w:id="3529" w:name="_ETM_Q9_229210"/>
      <w:bookmarkEnd w:id="3529"/>
      <w:r>
        <w:rPr>
          <w:rtl/>
        </w:rPr>
        <w:t xml:space="preserve">אני </w:t>
      </w:r>
      <w:bookmarkStart w:id="3530" w:name="_ETM_Q9_229540"/>
      <w:bookmarkEnd w:id="3530"/>
      <w:r>
        <w:rPr>
          <w:rtl/>
        </w:rPr>
        <w:t xml:space="preserve">לא </w:t>
      </w:r>
      <w:bookmarkStart w:id="3531" w:name="_ETM_Q9_229630"/>
      <w:bookmarkEnd w:id="3531"/>
      <w:r>
        <w:rPr>
          <w:rtl/>
        </w:rPr>
        <w:t xml:space="preserve">השתמשתי </w:t>
      </w:r>
      <w:bookmarkStart w:id="3532" w:name="_ETM_Q9_230080"/>
      <w:bookmarkEnd w:id="3532"/>
      <w:r>
        <w:rPr>
          <w:rtl/>
        </w:rPr>
        <w:t xml:space="preserve">בזה </w:t>
      </w:r>
      <w:bookmarkStart w:id="3533" w:name="_ETM_Q9_230260"/>
      <w:bookmarkEnd w:id="3533"/>
      <w:r>
        <w:rPr>
          <w:rtl/>
        </w:rPr>
        <w:t xml:space="preserve">אף </w:t>
      </w:r>
      <w:bookmarkStart w:id="3534" w:name="_ETM_Q9_230350"/>
      <w:bookmarkEnd w:id="3534"/>
      <w:r>
        <w:rPr>
          <w:rtl/>
        </w:rPr>
        <w:t>פעם</w:t>
      </w:r>
      <w:r>
        <w:rPr>
          <w:rFonts w:hint="cs"/>
          <w:rtl/>
        </w:rPr>
        <w:t>,</w:t>
      </w:r>
      <w:r>
        <w:rPr>
          <w:rtl/>
        </w:rPr>
        <w:t xml:space="preserve"> </w:t>
      </w:r>
      <w:bookmarkStart w:id="3535" w:name="_ETM_Q9_230500"/>
      <w:bookmarkEnd w:id="3535"/>
      <w:r>
        <w:rPr>
          <w:rtl/>
        </w:rPr>
        <w:t xml:space="preserve">לא </w:t>
      </w:r>
      <w:bookmarkStart w:id="3536" w:name="_ETM_Q9_230590"/>
      <w:bookmarkEnd w:id="3536"/>
      <w:r>
        <w:rPr>
          <w:rtl/>
        </w:rPr>
        <w:t xml:space="preserve">ידעתי </w:t>
      </w:r>
      <w:bookmarkStart w:id="3537" w:name="_ETM_Q9_230890"/>
      <w:bookmarkEnd w:id="3537"/>
      <w:r>
        <w:rPr>
          <w:rtl/>
        </w:rPr>
        <w:t xml:space="preserve">למה </w:t>
      </w:r>
      <w:bookmarkStart w:id="3538" w:name="_ETM_Q9_231100"/>
      <w:bookmarkEnd w:id="3538"/>
      <w:r>
        <w:rPr>
          <w:rtl/>
        </w:rPr>
        <w:t xml:space="preserve">צריך </w:t>
      </w:r>
      <w:bookmarkStart w:id="3539" w:name="_ETM_Q9_232490"/>
      <w:bookmarkEnd w:id="3539"/>
      <w:r>
        <w:rPr>
          <w:rFonts w:hint="cs"/>
          <w:rtl/>
        </w:rPr>
        <w:t xml:space="preserve">את זה. </w:t>
      </w:r>
      <w:r>
        <w:rPr>
          <w:rtl/>
        </w:rPr>
        <w:t xml:space="preserve">עכשיו </w:t>
      </w:r>
      <w:bookmarkStart w:id="3540" w:name="_ETM_Q9_232820"/>
      <w:bookmarkEnd w:id="3540"/>
      <w:r>
        <w:rPr>
          <w:rtl/>
        </w:rPr>
        <w:t xml:space="preserve">התברר </w:t>
      </w:r>
      <w:bookmarkStart w:id="3541" w:name="_ETM_Q9_233270"/>
      <w:bookmarkEnd w:id="3541"/>
      <w:r>
        <w:rPr>
          <w:rtl/>
        </w:rPr>
        <w:t>לי</w:t>
      </w:r>
      <w:r>
        <w:rPr>
          <w:rFonts w:hint="cs"/>
          <w:rtl/>
        </w:rPr>
        <w:t>.</w:t>
      </w:r>
      <w:r>
        <w:rPr>
          <w:rtl/>
        </w:rPr>
        <w:t xml:space="preserve"> </w:t>
      </w:r>
      <w:bookmarkStart w:id="3542" w:name="_ETM_Q9_234150"/>
      <w:bookmarkStart w:id="3543" w:name="_ETM_Q9_234300"/>
      <w:bookmarkEnd w:id="3542"/>
      <w:bookmarkEnd w:id="3543"/>
      <w:r>
        <w:rPr>
          <w:rtl/>
        </w:rPr>
        <w:t xml:space="preserve">לפעמים </w:t>
      </w:r>
      <w:bookmarkStart w:id="3544" w:name="_ETM_Q9_234720"/>
      <w:bookmarkStart w:id="3545" w:name="_ETM_Q9_235140"/>
      <w:bookmarkEnd w:id="3544"/>
      <w:bookmarkEnd w:id="3545"/>
      <w:r>
        <w:rPr>
          <w:rFonts w:hint="cs"/>
          <w:rtl/>
        </w:rPr>
        <w:t>כשנושאים</w:t>
      </w:r>
      <w:r>
        <w:rPr>
          <w:rtl/>
        </w:rPr>
        <w:t xml:space="preserve"> </w:t>
      </w:r>
      <w:bookmarkStart w:id="3546" w:name="_ETM_Q9_235560"/>
      <w:bookmarkEnd w:id="3546"/>
      <w:r>
        <w:rPr>
          <w:rtl/>
        </w:rPr>
        <w:t>נאום</w:t>
      </w:r>
      <w:r>
        <w:rPr>
          <w:rFonts w:hint="cs"/>
          <w:rtl/>
        </w:rPr>
        <w:t>,</w:t>
      </w:r>
      <w:r>
        <w:rPr>
          <w:rtl/>
        </w:rPr>
        <w:t xml:space="preserve"> </w:t>
      </w:r>
      <w:bookmarkStart w:id="3547" w:name="_ETM_Q9_236450"/>
      <w:bookmarkEnd w:id="3547"/>
      <w:r>
        <w:rPr>
          <w:rFonts w:hint="cs"/>
          <w:rtl/>
        </w:rPr>
        <w:t xml:space="preserve">את </w:t>
      </w:r>
      <w:r>
        <w:rPr>
          <w:rtl/>
        </w:rPr>
        <w:t xml:space="preserve">הדבר </w:t>
      </w:r>
      <w:bookmarkStart w:id="3548" w:name="_ETM_Q9_236930"/>
      <w:bookmarkEnd w:id="3548"/>
      <w:r>
        <w:rPr>
          <w:rtl/>
        </w:rPr>
        <w:t xml:space="preserve">הכי </w:t>
      </w:r>
      <w:bookmarkStart w:id="3549" w:name="_ETM_Q9_237200"/>
      <w:bookmarkEnd w:id="3549"/>
      <w:r>
        <w:rPr>
          <w:rtl/>
        </w:rPr>
        <w:t xml:space="preserve">חשוב </w:t>
      </w:r>
      <w:bookmarkStart w:id="3550" w:name="_ETM_Q9_239530"/>
      <w:bookmarkEnd w:id="3550"/>
      <w:r>
        <w:rPr>
          <w:rFonts w:hint="cs"/>
          <w:rtl/>
        </w:rPr>
        <w:t xml:space="preserve">שוכחים, </w:t>
      </w:r>
      <w:r>
        <w:rPr>
          <w:rtl/>
        </w:rPr>
        <w:t xml:space="preserve">וזה </w:t>
      </w:r>
      <w:bookmarkStart w:id="3551" w:name="_ETM_Q9_239800"/>
      <w:bookmarkEnd w:id="3551"/>
      <w:r>
        <w:rPr>
          <w:rtl/>
        </w:rPr>
        <w:t xml:space="preserve">מה </w:t>
      </w:r>
      <w:bookmarkStart w:id="3552" w:name="_ETM_Q9_239920"/>
      <w:bookmarkEnd w:id="3552"/>
      <w:r>
        <w:rPr>
          <w:rtl/>
        </w:rPr>
        <w:t xml:space="preserve">שקרה </w:t>
      </w:r>
      <w:bookmarkStart w:id="3553" w:name="_ETM_Q9_240310"/>
      <w:bookmarkEnd w:id="3553"/>
      <w:r>
        <w:rPr>
          <w:rtl/>
        </w:rPr>
        <w:t xml:space="preserve">בנאום </w:t>
      </w:r>
      <w:bookmarkStart w:id="3554" w:name="_ETM_Q9_240820"/>
      <w:bookmarkEnd w:id="3554"/>
      <w:r>
        <w:rPr>
          <w:rtl/>
        </w:rPr>
        <w:t xml:space="preserve">שהכינו </w:t>
      </w:r>
      <w:bookmarkStart w:id="3555" w:name="_ETM_Q9_241450"/>
      <w:bookmarkEnd w:id="3555"/>
      <w:r>
        <w:rPr>
          <w:rtl/>
        </w:rPr>
        <w:t>לי</w:t>
      </w:r>
      <w:r w:rsidR="008937F9">
        <w:rPr>
          <w:rFonts w:hint="cs"/>
          <w:rtl/>
        </w:rPr>
        <w:t>.</w:t>
      </w:r>
      <w:r>
        <w:rPr>
          <w:rtl/>
        </w:rPr>
        <w:t xml:space="preserve"> </w:t>
      </w:r>
      <w:bookmarkStart w:id="3556" w:name="_ETM_Q9_241630"/>
      <w:bookmarkEnd w:id="3556"/>
      <w:r>
        <w:rPr>
          <w:rtl/>
        </w:rPr>
        <w:t xml:space="preserve">לא </w:t>
      </w:r>
      <w:bookmarkStart w:id="3557" w:name="_ETM_Q9_242380"/>
      <w:bookmarkEnd w:id="3557"/>
      <w:r>
        <w:rPr>
          <w:rtl/>
        </w:rPr>
        <w:t xml:space="preserve">היה </w:t>
      </w:r>
      <w:bookmarkStart w:id="3558" w:name="_ETM_Q9_242620"/>
      <w:bookmarkEnd w:id="3558"/>
      <w:r>
        <w:rPr>
          <w:rtl/>
        </w:rPr>
        <w:t>שם</w:t>
      </w:r>
      <w:r>
        <w:rPr>
          <w:rFonts w:hint="cs"/>
          <w:rtl/>
        </w:rPr>
        <w:t>,</w:t>
      </w:r>
      <w:r>
        <w:rPr>
          <w:rtl/>
        </w:rPr>
        <w:t xml:space="preserve"> </w:t>
      </w:r>
      <w:bookmarkStart w:id="3559" w:name="_ETM_Q9_242830"/>
      <w:bookmarkEnd w:id="3559"/>
      <w:r>
        <w:rPr>
          <w:rtl/>
        </w:rPr>
        <w:t xml:space="preserve">היה </w:t>
      </w:r>
      <w:bookmarkStart w:id="3560" w:name="_ETM_Q9_242980"/>
      <w:bookmarkEnd w:id="3560"/>
      <w:r>
        <w:rPr>
          <w:rtl/>
        </w:rPr>
        <w:t>חסר</w:t>
      </w:r>
      <w:r w:rsidR="008937F9">
        <w:rPr>
          <w:rFonts w:hint="cs"/>
          <w:rtl/>
        </w:rPr>
        <w:t>,</w:t>
      </w:r>
      <w:r>
        <w:rPr>
          <w:rtl/>
        </w:rPr>
        <w:t xml:space="preserve"> </w:t>
      </w:r>
      <w:bookmarkStart w:id="3561" w:name="_ETM_Q9_243999"/>
      <w:bookmarkEnd w:id="3561"/>
      <w:r>
        <w:rPr>
          <w:rtl/>
        </w:rPr>
        <w:t>הי</w:t>
      </w:r>
      <w:r>
        <w:rPr>
          <w:rFonts w:hint="cs"/>
          <w:rtl/>
        </w:rPr>
        <w:t>ית</w:t>
      </w:r>
      <w:r>
        <w:rPr>
          <w:rtl/>
        </w:rPr>
        <w:t xml:space="preserve">ה </w:t>
      </w:r>
      <w:bookmarkStart w:id="3562" w:name="_ETM_Q9_244180"/>
      <w:bookmarkEnd w:id="3562"/>
      <w:r>
        <w:rPr>
          <w:rtl/>
        </w:rPr>
        <w:t>חסר</w:t>
      </w:r>
      <w:r>
        <w:rPr>
          <w:rFonts w:hint="cs"/>
          <w:rtl/>
        </w:rPr>
        <w:t>ה</w:t>
      </w:r>
      <w:r>
        <w:rPr>
          <w:rtl/>
        </w:rPr>
        <w:t xml:space="preserve"> </w:t>
      </w:r>
      <w:bookmarkStart w:id="3563" w:name="_ETM_Q9_244450"/>
      <w:bookmarkStart w:id="3564" w:name="_ETM_Q9_244540"/>
      <w:bookmarkEnd w:id="3563"/>
      <w:bookmarkEnd w:id="3564"/>
      <w:r>
        <w:rPr>
          <w:rtl/>
        </w:rPr>
        <w:t xml:space="preserve">התודה </w:t>
      </w:r>
      <w:bookmarkStart w:id="3565" w:name="_ETM_Q9_244990"/>
      <w:bookmarkEnd w:id="3565"/>
      <w:r>
        <w:rPr>
          <w:rtl/>
        </w:rPr>
        <w:t>הגדולה</w:t>
      </w:r>
      <w:r>
        <w:rPr>
          <w:rFonts w:hint="cs"/>
          <w:rtl/>
        </w:rPr>
        <w:t>,</w:t>
      </w:r>
      <w:r>
        <w:rPr>
          <w:rtl/>
        </w:rPr>
        <w:t xml:space="preserve"> </w:t>
      </w:r>
      <w:bookmarkStart w:id="3566" w:name="_ETM_Q9_246160"/>
      <w:bookmarkEnd w:id="3566"/>
      <w:r>
        <w:rPr>
          <w:rtl/>
        </w:rPr>
        <w:t xml:space="preserve">קודם </w:t>
      </w:r>
      <w:bookmarkStart w:id="3567" w:name="_ETM_Q9_246400"/>
      <w:bookmarkEnd w:id="3567"/>
      <w:r>
        <w:rPr>
          <w:rtl/>
        </w:rPr>
        <w:t>כ</w:t>
      </w:r>
      <w:r>
        <w:rPr>
          <w:rFonts w:hint="cs"/>
          <w:rtl/>
        </w:rPr>
        <w:t>ו</w:t>
      </w:r>
      <w:r>
        <w:rPr>
          <w:rtl/>
        </w:rPr>
        <w:t xml:space="preserve">ל </w:t>
      </w:r>
      <w:bookmarkStart w:id="3568" w:name="_ETM_Q9_246550"/>
      <w:bookmarkEnd w:id="3568"/>
      <w:r>
        <w:rPr>
          <w:rFonts w:hint="cs"/>
          <w:rtl/>
        </w:rPr>
        <w:t>ל</w:t>
      </w:r>
      <w:r>
        <w:rPr>
          <w:rtl/>
        </w:rPr>
        <w:t xml:space="preserve">אופיר </w:t>
      </w:r>
      <w:bookmarkStart w:id="3569" w:name="_ETM_Q9_246910"/>
      <w:bookmarkEnd w:id="3569"/>
      <w:r>
        <w:rPr>
          <w:rtl/>
        </w:rPr>
        <w:t>כ</w:t>
      </w:r>
      <w:r>
        <w:rPr>
          <w:rFonts w:hint="cs"/>
          <w:rtl/>
        </w:rPr>
        <w:t>ץ,</w:t>
      </w:r>
      <w:r>
        <w:rPr>
          <w:rtl/>
        </w:rPr>
        <w:t xml:space="preserve"> </w:t>
      </w:r>
      <w:bookmarkStart w:id="3570" w:name="_ETM_Q9_248149"/>
      <w:bookmarkEnd w:id="3570"/>
      <w:r>
        <w:rPr>
          <w:rtl/>
        </w:rPr>
        <w:t>שיזם</w:t>
      </w:r>
      <w:r>
        <w:rPr>
          <w:rFonts w:hint="cs"/>
          <w:rtl/>
        </w:rPr>
        <w:t>,</w:t>
      </w:r>
      <w:r>
        <w:rPr>
          <w:rtl/>
        </w:rPr>
        <w:t xml:space="preserve"> </w:t>
      </w:r>
      <w:bookmarkStart w:id="3571" w:name="_ETM_Q9_249289"/>
      <w:bookmarkEnd w:id="3571"/>
      <w:r w:rsidR="008937F9">
        <w:rPr>
          <w:rFonts w:hint="cs"/>
          <w:rtl/>
        </w:rPr>
        <w:t>ו</w:t>
      </w:r>
      <w:r>
        <w:rPr>
          <w:rFonts w:hint="cs"/>
          <w:rtl/>
        </w:rPr>
        <w:t>ל</w:t>
      </w:r>
      <w:r>
        <w:rPr>
          <w:rtl/>
        </w:rPr>
        <w:t>חבר</w:t>
      </w:r>
      <w:r>
        <w:rPr>
          <w:rFonts w:hint="cs"/>
          <w:rtl/>
        </w:rPr>
        <w:t>ת</w:t>
      </w:r>
      <w:r>
        <w:rPr>
          <w:rtl/>
        </w:rPr>
        <w:t xml:space="preserve"> </w:t>
      </w:r>
      <w:bookmarkStart w:id="3572" w:name="_ETM_Q9_249619"/>
      <w:bookmarkEnd w:id="3572"/>
      <w:r>
        <w:rPr>
          <w:rtl/>
        </w:rPr>
        <w:t xml:space="preserve">הכנסת </w:t>
      </w:r>
      <w:bookmarkStart w:id="3573" w:name="_ETM_Q9_249950"/>
      <w:bookmarkEnd w:id="3573"/>
      <w:r>
        <w:rPr>
          <w:rFonts w:hint="cs"/>
          <w:rtl/>
        </w:rPr>
        <w:t>מירב כהן,</w:t>
      </w:r>
      <w:r>
        <w:rPr>
          <w:rtl/>
        </w:rPr>
        <w:t xml:space="preserve"> </w:t>
      </w:r>
      <w:bookmarkStart w:id="3574" w:name="_ETM_Q9_250390"/>
      <w:bookmarkEnd w:id="3574"/>
      <w:r>
        <w:rPr>
          <w:rFonts w:hint="cs"/>
          <w:rtl/>
        </w:rPr>
        <w:t xml:space="preserve">לחברת הכנסת וולדיגר </w:t>
      </w:r>
      <w:bookmarkStart w:id="3575" w:name="_ETM_Q9_250569"/>
      <w:bookmarkStart w:id="3576" w:name="_ETM_Q9_250840"/>
      <w:bookmarkStart w:id="3577" w:name="_ETM_Q9_251229"/>
      <w:bookmarkStart w:id="3578" w:name="_ETM_Q9_251470"/>
      <w:bookmarkEnd w:id="3575"/>
      <w:bookmarkEnd w:id="3576"/>
      <w:bookmarkEnd w:id="3577"/>
      <w:bookmarkEnd w:id="3578"/>
      <w:r>
        <w:rPr>
          <w:rtl/>
        </w:rPr>
        <w:t xml:space="preserve">ולכל </w:t>
      </w:r>
      <w:bookmarkStart w:id="3579" w:name="_ETM_Q9_251740"/>
      <w:bookmarkEnd w:id="3579"/>
      <w:r>
        <w:rPr>
          <w:rtl/>
        </w:rPr>
        <w:t xml:space="preserve">החברים </w:t>
      </w:r>
      <w:bookmarkStart w:id="3580" w:name="_ETM_Q9_252220"/>
      <w:bookmarkStart w:id="3581" w:name="_ETM_Q9_254220"/>
      <w:bookmarkStart w:id="3582" w:name="_ETM_Q9_254670"/>
      <w:bookmarkEnd w:id="3580"/>
      <w:bookmarkEnd w:id="3581"/>
      <w:bookmarkEnd w:id="3582"/>
      <w:r>
        <w:rPr>
          <w:rtl/>
        </w:rPr>
        <w:t xml:space="preserve">שהציעו </w:t>
      </w:r>
      <w:bookmarkStart w:id="3583" w:name="_ETM_Q9_255840"/>
      <w:bookmarkEnd w:id="3583"/>
      <w:r>
        <w:rPr>
          <w:rtl/>
        </w:rPr>
        <w:t xml:space="preserve">את </w:t>
      </w:r>
      <w:bookmarkStart w:id="3584" w:name="_ETM_Q9_255930"/>
      <w:bookmarkEnd w:id="3584"/>
      <w:r>
        <w:rPr>
          <w:rtl/>
        </w:rPr>
        <w:t xml:space="preserve">הצעת </w:t>
      </w:r>
      <w:bookmarkStart w:id="3585" w:name="_ETM_Q9_256290"/>
      <w:bookmarkEnd w:id="3585"/>
      <w:r>
        <w:rPr>
          <w:rtl/>
        </w:rPr>
        <w:t>החוק</w:t>
      </w:r>
      <w:r>
        <w:rPr>
          <w:rFonts w:hint="cs"/>
          <w:rtl/>
        </w:rPr>
        <w:t>.</w:t>
      </w:r>
      <w:bookmarkStart w:id="3586" w:name="_ETM_Q9_256560"/>
      <w:bookmarkEnd w:id="3586"/>
    </w:p>
    <w:p w:rsidR="003D1507" w:rsidRDefault="003D1507" w:rsidP="002410D1">
      <w:pPr>
        <w:rPr>
          <w:rtl/>
        </w:rPr>
      </w:pPr>
      <w:bookmarkStart w:id="3587" w:name="_ETM_Q9_258179"/>
      <w:bookmarkStart w:id="3588" w:name="_ETM_Q9_258260"/>
      <w:bookmarkStart w:id="3589" w:name="_ETM_Q9_258322"/>
      <w:bookmarkEnd w:id="3587"/>
      <w:bookmarkEnd w:id="3588"/>
      <w:bookmarkEnd w:id="3589"/>
    </w:p>
    <w:p w:rsidR="003D1507" w:rsidRDefault="003D1507" w:rsidP="008937F9">
      <w:pPr>
        <w:rPr>
          <w:rtl/>
        </w:rPr>
      </w:pPr>
      <w:bookmarkStart w:id="3590" w:name="_ETM_Q9_258407"/>
      <w:bookmarkEnd w:id="3590"/>
      <w:r>
        <w:rPr>
          <w:rtl/>
        </w:rPr>
        <w:t xml:space="preserve">אבל </w:t>
      </w:r>
      <w:bookmarkStart w:id="3591" w:name="_ETM_Q9_256740"/>
      <w:bookmarkEnd w:id="3591"/>
      <w:r>
        <w:rPr>
          <w:rtl/>
        </w:rPr>
        <w:t xml:space="preserve">לא </w:t>
      </w:r>
      <w:bookmarkStart w:id="3592" w:name="_ETM_Q9_256800"/>
      <w:bookmarkEnd w:id="3592"/>
      <w:r>
        <w:rPr>
          <w:rtl/>
        </w:rPr>
        <w:t xml:space="preserve">בגלל </w:t>
      </w:r>
      <w:bookmarkStart w:id="3593" w:name="_ETM_Q9_258729"/>
      <w:bookmarkEnd w:id="3593"/>
      <w:r>
        <w:rPr>
          <w:rFonts w:hint="cs"/>
          <w:rtl/>
        </w:rPr>
        <w:t xml:space="preserve">זה </w:t>
      </w:r>
      <w:bookmarkStart w:id="3594" w:name="_ETM_Q9_256283"/>
      <w:bookmarkEnd w:id="3594"/>
      <w:r>
        <w:rPr>
          <w:rFonts w:hint="cs"/>
          <w:rtl/>
        </w:rPr>
        <w:t xml:space="preserve">עליתי. </w:t>
      </w:r>
      <w:r>
        <w:rPr>
          <w:rtl/>
        </w:rPr>
        <w:t xml:space="preserve">יש </w:t>
      </w:r>
      <w:bookmarkStart w:id="3595" w:name="_ETM_Q9_258909"/>
      <w:bookmarkEnd w:id="3595"/>
      <w:r>
        <w:rPr>
          <w:rtl/>
        </w:rPr>
        <w:t xml:space="preserve">לנו </w:t>
      </w:r>
      <w:bookmarkStart w:id="3596" w:name="_ETM_Q9_259090"/>
      <w:bookmarkEnd w:id="3596"/>
      <w:r>
        <w:rPr>
          <w:rtl/>
        </w:rPr>
        <w:t xml:space="preserve">צוות </w:t>
      </w:r>
      <w:bookmarkStart w:id="3597" w:name="_ETM_Q9_259980"/>
      <w:bookmarkEnd w:id="3597"/>
      <w:r>
        <w:rPr>
          <w:rtl/>
        </w:rPr>
        <w:t xml:space="preserve">שעובד </w:t>
      </w:r>
      <w:bookmarkStart w:id="3598" w:name="_ETM_Q9_260370"/>
      <w:bookmarkEnd w:id="3598"/>
      <w:r>
        <w:rPr>
          <w:rtl/>
        </w:rPr>
        <w:t xml:space="preserve">ימים </w:t>
      </w:r>
      <w:bookmarkStart w:id="3599" w:name="_ETM_Q9_260670"/>
      <w:bookmarkEnd w:id="3599"/>
      <w:r>
        <w:rPr>
          <w:rtl/>
        </w:rPr>
        <w:t>ולילות</w:t>
      </w:r>
      <w:r>
        <w:rPr>
          <w:rFonts w:hint="cs"/>
          <w:rtl/>
        </w:rPr>
        <w:t xml:space="preserve"> </w:t>
      </w:r>
      <w:r>
        <w:rPr>
          <w:rFonts w:hint="eastAsia"/>
          <w:rtl/>
        </w:rPr>
        <w:t>–</w:t>
      </w:r>
      <w:r>
        <w:rPr>
          <w:rtl/>
        </w:rPr>
        <w:t xml:space="preserve"> </w:t>
      </w:r>
      <w:bookmarkStart w:id="3600" w:name="_ETM_Q9_262240"/>
      <w:bookmarkEnd w:id="3600"/>
      <w:r>
        <w:rPr>
          <w:rtl/>
        </w:rPr>
        <w:t xml:space="preserve">ענת </w:t>
      </w:r>
      <w:bookmarkStart w:id="3601" w:name="_ETM_Q9_262600"/>
      <w:bookmarkEnd w:id="3601"/>
      <w:r>
        <w:rPr>
          <w:rtl/>
        </w:rPr>
        <w:t>מימון</w:t>
      </w:r>
      <w:r>
        <w:rPr>
          <w:rFonts w:hint="cs"/>
          <w:rtl/>
        </w:rPr>
        <w:t>,</w:t>
      </w:r>
      <w:r>
        <w:rPr>
          <w:rtl/>
        </w:rPr>
        <w:t xml:space="preserve"> </w:t>
      </w:r>
      <w:bookmarkStart w:id="3602" w:name="_ETM_Q9_264520"/>
      <w:bookmarkEnd w:id="3602"/>
      <w:r>
        <w:rPr>
          <w:rtl/>
        </w:rPr>
        <w:t xml:space="preserve">היועצת </w:t>
      </w:r>
      <w:bookmarkStart w:id="3603" w:name="_ETM_Q9_264789"/>
      <w:bookmarkEnd w:id="3603"/>
      <w:r>
        <w:rPr>
          <w:rtl/>
        </w:rPr>
        <w:t xml:space="preserve">המשפטית </w:t>
      </w:r>
      <w:bookmarkStart w:id="3604" w:name="_ETM_Q9_265240"/>
      <w:bookmarkEnd w:id="3604"/>
      <w:r>
        <w:rPr>
          <w:rtl/>
        </w:rPr>
        <w:t>שלנו</w:t>
      </w:r>
      <w:r>
        <w:rPr>
          <w:rFonts w:hint="cs"/>
          <w:rtl/>
        </w:rPr>
        <w:t>,</w:t>
      </w:r>
      <w:r>
        <w:rPr>
          <w:rtl/>
        </w:rPr>
        <w:t xml:space="preserve"> </w:t>
      </w:r>
      <w:bookmarkStart w:id="3605" w:name="_ETM_Q9_265899"/>
      <w:bookmarkEnd w:id="3605"/>
      <w:r>
        <w:rPr>
          <w:rtl/>
        </w:rPr>
        <w:t xml:space="preserve">עבדה </w:t>
      </w:r>
      <w:bookmarkStart w:id="3606" w:name="_ETM_Q9_266289"/>
      <w:bookmarkEnd w:id="3606"/>
      <w:r>
        <w:rPr>
          <w:rFonts w:hint="cs"/>
          <w:rtl/>
        </w:rPr>
        <w:t xml:space="preserve">על </w:t>
      </w:r>
      <w:r>
        <w:rPr>
          <w:rtl/>
        </w:rPr>
        <w:t xml:space="preserve">זה </w:t>
      </w:r>
      <w:bookmarkStart w:id="3607" w:name="_ETM_Q9_266500"/>
      <w:bookmarkStart w:id="3608" w:name="_ETM_Q9_266590"/>
      <w:bookmarkEnd w:id="3607"/>
      <w:bookmarkEnd w:id="3608"/>
      <w:r>
        <w:rPr>
          <w:rFonts w:hint="cs"/>
          <w:rtl/>
        </w:rPr>
        <w:t xml:space="preserve">עם </w:t>
      </w:r>
      <w:r>
        <w:rPr>
          <w:rtl/>
        </w:rPr>
        <w:t xml:space="preserve">כל </w:t>
      </w:r>
      <w:bookmarkStart w:id="3609" w:name="_ETM_Q9_266890"/>
      <w:bookmarkEnd w:id="3609"/>
      <w:r>
        <w:rPr>
          <w:rtl/>
        </w:rPr>
        <w:t>הלב</w:t>
      </w:r>
      <w:r>
        <w:rPr>
          <w:rFonts w:hint="cs"/>
          <w:rtl/>
        </w:rPr>
        <w:t>,</w:t>
      </w:r>
      <w:r>
        <w:rPr>
          <w:rtl/>
        </w:rPr>
        <w:t xml:space="preserve"> </w:t>
      </w:r>
      <w:bookmarkStart w:id="3610" w:name="_ETM_Q9_267959"/>
      <w:bookmarkEnd w:id="3610"/>
      <w:r>
        <w:rPr>
          <w:rtl/>
        </w:rPr>
        <w:t xml:space="preserve">עד </w:t>
      </w:r>
      <w:bookmarkStart w:id="3611" w:name="_ETM_Q9_268200"/>
      <w:bookmarkEnd w:id="3611"/>
      <w:r>
        <w:rPr>
          <w:rtl/>
        </w:rPr>
        <w:t xml:space="preserve">כדי </w:t>
      </w:r>
      <w:bookmarkStart w:id="3612" w:name="_ETM_Q9_268440"/>
      <w:bookmarkEnd w:id="3612"/>
      <w:r w:rsidRPr="00196A29">
        <w:rPr>
          <w:rtl/>
        </w:rPr>
        <w:t xml:space="preserve">כך </w:t>
      </w:r>
      <w:bookmarkStart w:id="3613" w:name="_ETM_Q9_268650"/>
      <w:bookmarkEnd w:id="3613"/>
      <w:r w:rsidRPr="00196A29">
        <w:rPr>
          <w:rtl/>
        </w:rPr>
        <w:t>ש</w:t>
      </w:r>
      <w:r>
        <w:rPr>
          <w:rFonts w:hint="cs"/>
          <w:rtl/>
        </w:rPr>
        <w:t xml:space="preserve">רק </w:t>
      </w:r>
      <w:r w:rsidRPr="00196A29">
        <w:rPr>
          <w:rtl/>
        </w:rPr>
        <w:t xml:space="preserve">היום </w:t>
      </w:r>
      <w:bookmarkStart w:id="3614" w:name="_ETM_Q9_269100"/>
      <w:bookmarkEnd w:id="3614"/>
      <w:r w:rsidRPr="00196A29">
        <w:rPr>
          <w:rtl/>
        </w:rPr>
        <w:t>בצ</w:t>
      </w:r>
      <w:r w:rsidRPr="00196A29">
        <w:rPr>
          <w:rFonts w:hint="cs"/>
          <w:rtl/>
        </w:rPr>
        <w:t>ו</w:t>
      </w:r>
      <w:r w:rsidRPr="00196A29">
        <w:rPr>
          <w:rtl/>
        </w:rPr>
        <w:t>הריים</w:t>
      </w:r>
      <w:r>
        <w:rPr>
          <w:rtl/>
        </w:rPr>
        <w:t xml:space="preserve"> </w:t>
      </w:r>
      <w:bookmarkStart w:id="3615" w:name="_ETM_Q9_269760"/>
      <w:bookmarkStart w:id="3616" w:name="_ETM_Q9_269909"/>
      <w:bookmarkEnd w:id="3615"/>
      <w:bookmarkEnd w:id="3616"/>
      <w:r>
        <w:rPr>
          <w:rtl/>
        </w:rPr>
        <w:t xml:space="preserve">גמרנו </w:t>
      </w:r>
      <w:bookmarkStart w:id="3617" w:name="_ETM_Q9_270569"/>
      <w:bookmarkEnd w:id="3617"/>
      <w:r>
        <w:rPr>
          <w:rtl/>
        </w:rPr>
        <w:t xml:space="preserve">ולא </w:t>
      </w:r>
      <w:bookmarkStart w:id="3618" w:name="_ETM_Q9_270780"/>
      <w:bookmarkEnd w:id="3618"/>
      <w:r>
        <w:rPr>
          <w:rtl/>
        </w:rPr>
        <w:t xml:space="preserve">האמנתי </w:t>
      </w:r>
      <w:bookmarkStart w:id="3619" w:name="_ETM_Q9_271290"/>
      <w:bookmarkEnd w:id="3619"/>
      <w:r>
        <w:rPr>
          <w:rtl/>
        </w:rPr>
        <w:t xml:space="preserve">שהיא </w:t>
      </w:r>
      <w:bookmarkStart w:id="3620" w:name="_ETM_Q9_271500"/>
      <w:bookmarkEnd w:id="3620"/>
      <w:r>
        <w:rPr>
          <w:rtl/>
        </w:rPr>
        <w:t xml:space="preserve">תצליח </w:t>
      </w:r>
      <w:bookmarkStart w:id="3621" w:name="_ETM_Q9_272790"/>
      <w:bookmarkEnd w:id="3621"/>
      <w:r>
        <w:rPr>
          <w:rtl/>
        </w:rPr>
        <w:t xml:space="preserve">לנסח </w:t>
      </w:r>
      <w:bookmarkStart w:id="3622" w:name="_ETM_Q9_273420"/>
      <w:bookmarkEnd w:id="3622"/>
      <w:r>
        <w:rPr>
          <w:rtl/>
        </w:rPr>
        <w:t xml:space="preserve">את </w:t>
      </w:r>
      <w:bookmarkStart w:id="3623" w:name="_ETM_Q9_273540"/>
      <w:bookmarkEnd w:id="3623"/>
      <w:r>
        <w:rPr>
          <w:rtl/>
        </w:rPr>
        <w:t xml:space="preserve">כל </w:t>
      </w:r>
      <w:bookmarkStart w:id="3624" w:name="_ETM_Q9_273750"/>
      <w:bookmarkEnd w:id="3624"/>
      <w:r>
        <w:rPr>
          <w:rtl/>
        </w:rPr>
        <w:t xml:space="preserve">התיקונים </w:t>
      </w:r>
      <w:bookmarkStart w:id="3625" w:name="_ETM_Q9_274740"/>
      <w:bookmarkEnd w:id="3625"/>
      <w:r>
        <w:rPr>
          <w:rtl/>
        </w:rPr>
        <w:t xml:space="preserve">ולהביא </w:t>
      </w:r>
      <w:bookmarkStart w:id="3626" w:name="_ETM_Q9_275310"/>
      <w:bookmarkEnd w:id="3626"/>
      <w:r>
        <w:rPr>
          <w:rtl/>
        </w:rPr>
        <w:t xml:space="preserve">את </w:t>
      </w:r>
      <w:bookmarkStart w:id="3627" w:name="_ETM_Q9_275429"/>
      <w:bookmarkEnd w:id="3627"/>
      <w:r>
        <w:rPr>
          <w:rtl/>
        </w:rPr>
        <w:t xml:space="preserve">זה </w:t>
      </w:r>
      <w:bookmarkStart w:id="3628" w:name="_ETM_Q9_275609"/>
      <w:bookmarkEnd w:id="3628"/>
      <w:r>
        <w:rPr>
          <w:rtl/>
        </w:rPr>
        <w:t xml:space="preserve">עוד </w:t>
      </w:r>
      <w:bookmarkStart w:id="3629" w:name="_ETM_Q9_275850"/>
      <w:bookmarkEnd w:id="3629"/>
      <w:r>
        <w:rPr>
          <w:rtl/>
        </w:rPr>
        <w:t>היום</w:t>
      </w:r>
      <w:r>
        <w:rPr>
          <w:rFonts w:hint="cs"/>
          <w:rtl/>
        </w:rPr>
        <w:t>;</w:t>
      </w:r>
      <w:r>
        <w:rPr>
          <w:rtl/>
        </w:rPr>
        <w:t xml:space="preserve"> </w:t>
      </w:r>
      <w:bookmarkStart w:id="3630" w:name="_ETM_Q9_277270"/>
      <w:bookmarkEnd w:id="3630"/>
      <w:r>
        <w:rPr>
          <w:rtl/>
        </w:rPr>
        <w:t xml:space="preserve">אותו </w:t>
      </w:r>
      <w:bookmarkStart w:id="3631" w:name="_ETM_Q9_277510"/>
      <w:bookmarkEnd w:id="3631"/>
      <w:r>
        <w:rPr>
          <w:rtl/>
        </w:rPr>
        <w:t xml:space="preserve">דבר </w:t>
      </w:r>
      <w:bookmarkStart w:id="3632" w:name="_ETM_Q9_277959"/>
      <w:bookmarkEnd w:id="3632"/>
      <w:r>
        <w:rPr>
          <w:rtl/>
        </w:rPr>
        <w:t xml:space="preserve">ענת </w:t>
      </w:r>
      <w:bookmarkStart w:id="3633" w:name="_ETM_Q9_278500"/>
      <w:bookmarkEnd w:id="3633"/>
      <w:r>
        <w:rPr>
          <w:rtl/>
        </w:rPr>
        <w:t xml:space="preserve">שמואל </w:t>
      </w:r>
      <w:bookmarkStart w:id="3634" w:name="_ETM_Q9_278860"/>
      <w:bookmarkEnd w:id="3634"/>
      <w:r>
        <w:rPr>
          <w:rtl/>
        </w:rPr>
        <w:t>כהן</w:t>
      </w:r>
      <w:r>
        <w:rPr>
          <w:rFonts w:hint="cs"/>
          <w:rtl/>
        </w:rPr>
        <w:t>,</w:t>
      </w:r>
      <w:r>
        <w:rPr>
          <w:rtl/>
        </w:rPr>
        <w:t xml:space="preserve"> </w:t>
      </w:r>
      <w:bookmarkStart w:id="3635" w:name="_ETM_Q9_279250"/>
      <w:bookmarkEnd w:id="3635"/>
      <w:r>
        <w:rPr>
          <w:rtl/>
        </w:rPr>
        <w:t xml:space="preserve">מנהלת </w:t>
      </w:r>
      <w:bookmarkStart w:id="3636" w:name="_ETM_Q9_280060"/>
      <w:bookmarkEnd w:id="3636"/>
      <w:r>
        <w:rPr>
          <w:rtl/>
        </w:rPr>
        <w:t>הוועדה</w:t>
      </w:r>
      <w:r>
        <w:rPr>
          <w:rFonts w:hint="cs"/>
          <w:rtl/>
        </w:rPr>
        <w:t>,</w:t>
      </w:r>
      <w:r>
        <w:rPr>
          <w:rtl/>
        </w:rPr>
        <w:t xml:space="preserve"> </w:t>
      </w:r>
      <w:bookmarkStart w:id="3637" w:name="_ETM_Q9_280720"/>
      <w:bookmarkEnd w:id="3637"/>
      <w:r>
        <w:rPr>
          <w:rtl/>
        </w:rPr>
        <w:t xml:space="preserve">וכל </w:t>
      </w:r>
      <w:bookmarkStart w:id="3638" w:name="_ETM_Q9_281050"/>
      <w:bookmarkEnd w:id="3638"/>
      <w:r>
        <w:rPr>
          <w:rtl/>
        </w:rPr>
        <w:t xml:space="preserve">הצוות </w:t>
      </w:r>
      <w:bookmarkStart w:id="3639" w:name="_ETM_Q9_281440"/>
      <w:bookmarkEnd w:id="3639"/>
      <w:r>
        <w:rPr>
          <w:rtl/>
        </w:rPr>
        <w:t>שלה</w:t>
      </w:r>
      <w:r>
        <w:rPr>
          <w:rFonts w:hint="cs"/>
          <w:rtl/>
        </w:rPr>
        <w:t>.</w:t>
      </w:r>
      <w:r>
        <w:rPr>
          <w:rtl/>
        </w:rPr>
        <w:t xml:space="preserve"> </w:t>
      </w:r>
      <w:bookmarkStart w:id="3640" w:name="_ETM_Q9_281740"/>
      <w:bookmarkEnd w:id="3640"/>
      <w:r>
        <w:rPr>
          <w:rtl/>
        </w:rPr>
        <w:t xml:space="preserve">אני </w:t>
      </w:r>
      <w:bookmarkStart w:id="3641" w:name="_ETM_Q9_281920"/>
      <w:bookmarkEnd w:id="3641"/>
      <w:r>
        <w:rPr>
          <w:rtl/>
        </w:rPr>
        <w:t xml:space="preserve">לא </w:t>
      </w:r>
      <w:bookmarkStart w:id="3642" w:name="_ETM_Q9_282130"/>
      <w:bookmarkEnd w:id="3642"/>
      <w:r>
        <w:rPr>
          <w:rtl/>
        </w:rPr>
        <w:t xml:space="preserve">אמנה </w:t>
      </w:r>
      <w:bookmarkStart w:id="3643" w:name="_ETM_Q9_282490"/>
      <w:bookmarkEnd w:id="3643"/>
      <w:r>
        <w:rPr>
          <w:rtl/>
        </w:rPr>
        <w:t xml:space="preserve">את </w:t>
      </w:r>
      <w:bookmarkStart w:id="3644" w:name="_ETM_Q9_282550"/>
      <w:bookmarkEnd w:id="3644"/>
      <w:r>
        <w:rPr>
          <w:rtl/>
        </w:rPr>
        <w:t xml:space="preserve">שמות </w:t>
      </w:r>
      <w:bookmarkStart w:id="3645" w:name="_ETM_Q9_282790"/>
      <w:bookmarkEnd w:id="3645"/>
      <w:r>
        <w:rPr>
          <w:rtl/>
        </w:rPr>
        <w:t xml:space="preserve">כולם </w:t>
      </w:r>
      <w:bookmarkStart w:id="3646" w:name="_ETM_Q9_283360"/>
      <w:bookmarkEnd w:id="3646"/>
      <w:r>
        <w:rPr>
          <w:rFonts w:hint="cs"/>
          <w:rtl/>
        </w:rPr>
        <w:t>עכשיו שמא</w:t>
      </w:r>
      <w:r>
        <w:rPr>
          <w:rtl/>
        </w:rPr>
        <w:t xml:space="preserve"> </w:t>
      </w:r>
      <w:bookmarkStart w:id="3647" w:name="_ETM_Q9_283810"/>
      <w:bookmarkEnd w:id="3647"/>
      <w:r>
        <w:rPr>
          <w:rtl/>
        </w:rPr>
        <w:t xml:space="preserve">אני </w:t>
      </w:r>
      <w:bookmarkStart w:id="3648" w:name="_ETM_Q9_283930"/>
      <w:bookmarkEnd w:id="3648"/>
      <w:r>
        <w:rPr>
          <w:rtl/>
        </w:rPr>
        <w:t xml:space="preserve">אשכח </w:t>
      </w:r>
      <w:bookmarkStart w:id="3649" w:name="_ETM_Q9_284229"/>
      <w:bookmarkEnd w:id="3649"/>
      <w:r>
        <w:rPr>
          <w:rFonts w:hint="cs"/>
          <w:rtl/>
        </w:rPr>
        <w:t xml:space="preserve">מישהי או מישהו; </w:t>
      </w:r>
      <w:bookmarkStart w:id="3650" w:name="_ETM_Q9_285249"/>
      <w:bookmarkStart w:id="3651" w:name="_ETM_Q9_286439"/>
      <w:bookmarkEnd w:id="3650"/>
      <w:bookmarkEnd w:id="3651"/>
      <w:r>
        <w:rPr>
          <w:rtl/>
        </w:rPr>
        <w:t xml:space="preserve">יצחק </w:t>
      </w:r>
      <w:bookmarkStart w:id="3652" w:name="_ETM_Q9_287460"/>
      <w:bookmarkEnd w:id="3652"/>
      <w:r>
        <w:rPr>
          <w:rtl/>
        </w:rPr>
        <w:t>פיליפ</w:t>
      </w:r>
      <w:r>
        <w:rPr>
          <w:rFonts w:hint="cs"/>
          <w:rtl/>
        </w:rPr>
        <w:t>,</w:t>
      </w:r>
      <w:r>
        <w:rPr>
          <w:rtl/>
        </w:rPr>
        <w:t xml:space="preserve"> </w:t>
      </w:r>
      <w:bookmarkStart w:id="3653" w:name="_ETM_Q9_287850"/>
      <w:bookmarkEnd w:id="3653"/>
      <w:r>
        <w:rPr>
          <w:rtl/>
        </w:rPr>
        <w:t xml:space="preserve">ראש </w:t>
      </w:r>
      <w:bookmarkStart w:id="3654" w:name="_ETM_Q9_288060"/>
      <w:bookmarkEnd w:id="3654"/>
      <w:r>
        <w:rPr>
          <w:rtl/>
        </w:rPr>
        <w:t xml:space="preserve">המטה </w:t>
      </w:r>
      <w:bookmarkStart w:id="3655" w:name="_ETM_Q9_288390"/>
      <w:bookmarkEnd w:id="3655"/>
      <w:r>
        <w:rPr>
          <w:rtl/>
        </w:rPr>
        <w:t>שלי</w:t>
      </w:r>
      <w:r>
        <w:rPr>
          <w:rFonts w:hint="cs"/>
          <w:rtl/>
        </w:rPr>
        <w:t>,</w:t>
      </w:r>
      <w:r>
        <w:rPr>
          <w:rtl/>
        </w:rPr>
        <w:t xml:space="preserve"> </w:t>
      </w:r>
      <w:bookmarkStart w:id="3656" w:name="_ETM_Q9_288720"/>
      <w:bookmarkEnd w:id="3656"/>
      <w:r>
        <w:rPr>
          <w:rtl/>
        </w:rPr>
        <w:t xml:space="preserve">שמלווה </w:t>
      </w:r>
      <w:bookmarkStart w:id="3657" w:name="_ETM_Q9_289200"/>
      <w:bookmarkEnd w:id="3657"/>
      <w:r>
        <w:rPr>
          <w:rtl/>
        </w:rPr>
        <w:t xml:space="preserve">את </w:t>
      </w:r>
      <w:bookmarkStart w:id="3658" w:name="_ETM_Q9_289290"/>
      <w:bookmarkEnd w:id="3658"/>
      <w:r>
        <w:rPr>
          <w:rtl/>
        </w:rPr>
        <w:t xml:space="preserve">כל </w:t>
      </w:r>
      <w:bookmarkStart w:id="3659" w:name="_ETM_Q9_289890"/>
      <w:bookmarkStart w:id="3660" w:name="_ETM_Q9_292329"/>
      <w:bookmarkEnd w:id="3659"/>
      <w:bookmarkEnd w:id="3660"/>
      <w:r>
        <w:rPr>
          <w:rFonts w:hint="cs"/>
          <w:rtl/>
        </w:rPr>
        <w:t>ה</w:t>
      </w:r>
      <w:r>
        <w:rPr>
          <w:rtl/>
        </w:rPr>
        <w:t xml:space="preserve">מהלכים </w:t>
      </w:r>
      <w:bookmarkStart w:id="3661" w:name="_ETM_Q9_292899"/>
      <w:bookmarkEnd w:id="3661"/>
      <w:r>
        <w:rPr>
          <w:rtl/>
        </w:rPr>
        <w:t xml:space="preserve">בוועדת </w:t>
      </w:r>
      <w:bookmarkStart w:id="3662" w:name="_ETM_Q9_293319"/>
      <w:bookmarkEnd w:id="3662"/>
      <w:r>
        <w:rPr>
          <w:rtl/>
        </w:rPr>
        <w:t xml:space="preserve">העבודה </w:t>
      </w:r>
      <w:bookmarkStart w:id="3663" w:name="_ETM_Q9_293590"/>
      <w:bookmarkEnd w:id="3663"/>
      <w:r>
        <w:rPr>
          <w:rtl/>
        </w:rPr>
        <w:t>והרווחה</w:t>
      </w:r>
      <w:r>
        <w:rPr>
          <w:rFonts w:hint="cs"/>
          <w:rtl/>
        </w:rPr>
        <w:t>,</w:t>
      </w:r>
      <w:r>
        <w:rPr>
          <w:rtl/>
        </w:rPr>
        <w:t xml:space="preserve"> </w:t>
      </w:r>
      <w:bookmarkStart w:id="3664" w:name="_ETM_Q9_294009"/>
      <w:bookmarkEnd w:id="3664"/>
      <w:r w:rsidR="008937F9">
        <w:rPr>
          <w:rFonts w:hint="cs"/>
          <w:rtl/>
        </w:rPr>
        <w:t>ו</w:t>
      </w:r>
      <w:r>
        <w:rPr>
          <w:rtl/>
        </w:rPr>
        <w:t xml:space="preserve">יש </w:t>
      </w:r>
      <w:bookmarkStart w:id="3665" w:name="_ETM_Q9_294219"/>
      <w:bookmarkEnd w:id="3665"/>
      <w:r>
        <w:rPr>
          <w:rtl/>
        </w:rPr>
        <w:t xml:space="preserve">שם </w:t>
      </w:r>
      <w:bookmarkStart w:id="3666" w:name="_ETM_Q9_294310"/>
      <w:bookmarkEnd w:id="3666"/>
      <w:r>
        <w:rPr>
          <w:rtl/>
        </w:rPr>
        <w:t xml:space="preserve">הרבה </w:t>
      </w:r>
      <w:bookmarkStart w:id="3667" w:name="_ETM_Q9_294579"/>
      <w:bookmarkEnd w:id="3667"/>
      <w:r>
        <w:rPr>
          <w:rtl/>
        </w:rPr>
        <w:t xml:space="preserve">הרבה </w:t>
      </w:r>
      <w:bookmarkStart w:id="3668" w:name="_ETM_Q9_294759"/>
      <w:bookmarkEnd w:id="3668"/>
      <w:r>
        <w:rPr>
          <w:rtl/>
        </w:rPr>
        <w:t>עבודה</w:t>
      </w:r>
      <w:r>
        <w:rPr>
          <w:rFonts w:hint="cs"/>
          <w:rtl/>
        </w:rPr>
        <w:t>,</w:t>
      </w:r>
      <w:r>
        <w:rPr>
          <w:rtl/>
        </w:rPr>
        <w:t xml:space="preserve"> </w:t>
      </w:r>
      <w:bookmarkStart w:id="3669" w:name="_ETM_Q9_295869"/>
      <w:bookmarkEnd w:id="3669"/>
      <w:r>
        <w:rPr>
          <w:rtl/>
        </w:rPr>
        <w:t xml:space="preserve">הוא </w:t>
      </w:r>
      <w:bookmarkStart w:id="3670" w:name="_ETM_Q9_296079"/>
      <w:bookmarkEnd w:id="3670"/>
      <w:r>
        <w:rPr>
          <w:rtl/>
        </w:rPr>
        <w:t xml:space="preserve">וכל </w:t>
      </w:r>
      <w:bookmarkStart w:id="3671" w:name="_ETM_Q9_296380"/>
      <w:bookmarkEnd w:id="3671"/>
      <w:r>
        <w:rPr>
          <w:rtl/>
        </w:rPr>
        <w:t xml:space="preserve">אנשי </w:t>
      </w:r>
      <w:bookmarkStart w:id="3672" w:name="_ETM_Q9_296649"/>
      <w:bookmarkEnd w:id="3672"/>
      <w:r>
        <w:rPr>
          <w:rtl/>
        </w:rPr>
        <w:t xml:space="preserve">הצוות </w:t>
      </w:r>
      <w:bookmarkStart w:id="3673" w:name="_ETM_Q9_297039"/>
      <w:bookmarkEnd w:id="3673"/>
      <w:r>
        <w:rPr>
          <w:rtl/>
        </w:rPr>
        <w:t xml:space="preserve">שלי </w:t>
      </w:r>
      <w:bookmarkStart w:id="3674" w:name="_ETM_Q9_297340"/>
      <w:bookmarkEnd w:id="3674"/>
      <w:r>
        <w:rPr>
          <w:rFonts w:hint="cs"/>
          <w:rtl/>
        </w:rPr>
        <w:t xml:space="preserve">– </w:t>
      </w:r>
      <w:r>
        <w:rPr>
          <w:rtl/>
        </w:rPr>
        <w:t xml:space="preserve">פשוט </w:t>
      </w:r>
      <w:bookmarkStart w:id="3675" w:name="_ETM_Q9_297729"/>
      <w:bookmarkEnd w:id="3675"/>
      <w:r>
        <w:rPr>
          <w:rtl/>
        </w:rPr>
        <w:t xml:space="preserve">להגיד </w:t>
      </w:r>
      <w:bookmarkStart w:id="3676" w:name="_ETM_Q9_298000"/>
      <w:bookmarkEnd w:id="3676"/>
      <w:r>
        <w:rPr>
          <w:rtl/>
        </w:rPr>
        <w:t>תודה</w:t>
      </w:r>
      <w:r>
        <w:rPr>
          <w:rFonts w:hint="cs"/>
          <w:rtl/>
        </w:rPr>
        <w:t>,</w:t>
      </w:r>
      <w:r>
        <w:rPr>
          <w:rtl/>
        </w:rPr>
        <w:t xml:space="preserve"> </w:t>
      </w:r>
      <w:bookmarkStart w:id="3677" w:name="_ETM_Q9_298270"/>
      <w:bookmarkEnd w:id="3677"/>
      <w:r>
        <w:rPr>
          <w:rtl/>
        </w:rPr>
        <w:t xml:space="preserve">כי </w:t>
      </w:r>
      <w:bookmarkStart w:id="3678" w:name="_ETM_Q9_298420"/>
      <w:bookmarkEnd w:id="3678"/>
      <w:r>
        <w:rPr>
          <w:rtl/>
        </w:rPr>
        <w:t xml:space="preserve">הכרת </w:t>
      </w:r>
      <w:bookmarkStart w:id="3679" w:name="_ETM_Q9_298810"/>
      <w:bookmarkEnd w:id="3679"/>
      <w:r>
        <w:rPr>
          <w:rtl/>
        </w:rPr>
        <w:t xml:space="preserve">הטוב </w:t>
      </w:r>
      <w:bookmarkStart w:id="3680" w:name="_ETM_Q9_299640"/>
      <w:bookmarkEnd w:id="3680"/>
      <w:r>
        <w:rPr>
          <w:rtl/>
        </w:rPr>
        <w:t xml:space="preserve">זה </w:t>
      </w:r>
      <w:bookmarkStart w:id="3681" w:name="_ETM_Q9_299730"/>
      <w:bookmarkEnd w:id="3681"/>
      <w:r>
        <w:rPr>
          <w:rtl/>
        </w:rPr>
        <w:t xml:space="preserve">הדבר </w:t>
      </w:r>
      <w:bookmarkStart w:id="3682" w:name="_ETM_Q9_300000"/>
      <w:bookmarkEnd w:id="3682"/>
      <w:r>
        <w:rPr>
          <w:rtl/>
        </w:rPr>
        <w:t xml:space="preserve">הכי </w:t>
      </w:r>
      <w:bookmarkStart w:id="3683" w:name="_ETM_Q9_300240"/>
      <w:bookmarkEnd w:id="3683"/>
      <w:r>
        <w:rPr>
          <w:rtl/>
        </w:rPr>
        <w:t xml:space="preserve">חשוב </w:t>
      </w:r>
      <w:bookmarkStart w:id="3684" w:name="_ETM_Q9_300630"/>
      <w:bookmarkEnd w:id="3684"/>
      <w:r>
        <w:rPr>
          <w:rtl/>
        </w:rPr>
        <w:t xml:space="preserve">בכל </w:t>
      </w:r>
      <w:bookmarkStart w:id="3685" w:name="_ETM_Q9_300870"/>
      <w:bookmarkEnd w:id="3685"/>
      <w:r>
        <w:rPr>
          <w:rtl/>
        </w:rPr>
        <w:t>דבר</w:t>
      </w:r>
      <w:r>
        <w:rPr>
          <w:rFonts w:hint="cs"/>
          <w:rtl/>
        </w:rPr>
        <w:t>.</w:t>
      </w:r>
      <w:r>
        <w:rPr>
          <w:rtl/>
        </w:rPr>
        <w:t xml:space="preserve"> </w:t>
      </w:r>
      <w:bookmarkStart w:id="3686" w:name="_ETM_Q9_301200"/>
      <w:bookmarkEnd w:id="3686"/>
      <w:r>
        <w:rPr>
          <w:rtl/>
        </w:rPr>
        <w:t xml:space="preserve">לכן </w:t>
      </w:r>
      <w:bookmarkStart w:id="3687" w:name="_ETM_Q9_301530"/>
      <w:bookmarkEnd w:id="3687"/>
      <w:r>
        <w:rPr>
          <w:rtl/>
        </w:rPr>
        <w:t xml:space="preserve">ביקשתי </w:t>
      </w:r>
      <w:bookmarkStart w:id="3688" w:name="_ETM_Q9_301950"/>
      <w:bookmarkEnd w:id="3688"/>
      <w:r>
        <w:rPr>
          <w:rtl/>
        </w:rPr>
        <w:t xml:space="preserve">לעלות </w:t>
      </w:r>
      <w:bookmarkStart w:id="3689" w:name="_ETM_Q9_302250"/>
      <w:bookmarkEnd w:id="3689"/>
      <w:r>
        <w:rPr>
          <w:rtl/>
        </w:rPr>
        <w:t>שוב</w:t>
      </w:r>
      <w:r>
        <w:rPr>
          <w:rFonts w:hint="cs"/>
          <w:rtl/>
        </w:rPr>
        <w:t>.</w:t>
      </w:r>
      <w:r>
        <w:rPr>
          <w:rtl/>
        </w:rPr>
        <w:t xml:space="preserve"> </w:t>
      </w:r>
      <w:bookmarkStart w:id="3690" w:name="_ETM_Q9_302719"/>
      <w:bookmarkEnd w:id="3690"/>
      <w:r>
        <w:rPr>
          <w:rtl/>
        </w:rPr>
        <w:t xml:space="preserve">תודה </w:t>
      </w:r>
      <w:bookmarkStart w:id="3691" w:name="_ETM_Q9_303140"/>
      <w:bookmarkEnd w:id="3691"/>
      <w:r>
        <w:rPr>
          <w:rtl/>
        </w:rPr>
        <w:t>רבה</w:t>
      </w:r>
      <w:r>
        <w:rPr>
          <w:rFonts w:hint="cs"/>
          <w:rtl/>
        </w:rPr>
        <w:t>.</w:t>
      </w:r>
      <w:r>
        <w:rPr>
          <w:rtl/>
        </w:rPr>
        <w:t xml:space="preserve"> </w:t>
      </w:r>
      <w:bookmarkStart w:id="3692" w:name="_ETM_Q9_303469"/>
      <w:bookmarkStart w:id="3693" w:name="_ETM_Q9_304310"/>
      <w:bookmarkEnd w:id="3692"/>
      <w:bookmarkEnd w:id="3693"/>
      <w:r>
        <w:rPr>
          <w:rFonts w:hint="cs"/>
          <w:rtl/>
        </w:rPr>
        <w:t>אני מ</w:t>
      </w:r>
      <w:r>
        <w:rPr>
          <w:rtl/>
        </w:rPr>
        <w:t xml:space="preserve">בקש </w:t>
      </w:r>
      <w:bookmarkStart w:id="3694" w:name="_ETM_Q9_304670"/>
      <w:bookmarkEnd w:id="3694"/>
      <w:r>
        <w:rPr>
          <w:rtl/>
        </w:rPr>
        <w:t xml:space="preserve">לגשת </w:t>
      </w:r>
      <w:bookmarkStart w:id="3695" w:name="_ETM_Q9_304939"/>
      <w:bookmarkEnd w:id="3695"/>
      <w:r>
        <w:rPr>
          <w:rtl/>
        </w:rPr>
        <w:t>להצבעה</w:t>
      </w:r>
      <w:r>
        <w:rPr>
          <w:rFonts w:hint="cs"/>
          <w:rtl/>
        </w:rPr>
        <w:t xml:space="preserve">. </w:t>
      </w:r>
    </w:p>
    <w:p w:rsidR="003D1507" w:rsidRDefault="003D1507" w:rsidP="002410D1">
      <w:pPr>
        <w:rPr>
          <w:rtl/>
        </w:rPr>
      </w:pPr>
      <w:bookmarkStart w:id="3696" w:name="_ETM_Q9_307900"/>
      <w:bookmarkStart w:id="3697" w:name="_ETM_Q9_308024"/>
      <w:bookmarkEnd w:id="3696"/>
      <w:bookmarkEnd w:id="3697"/>
    </w:p>
    <w:p w:rsidR="003D1507" w:rsidRDefault="003D1507" w:rsidP="002410D1">
      <w:pPr>
        <w:pStyle w:val="af6"/>
        <w:keepNext/>
        <w:rPr>
          <w:rtl/>
        </w:rPr>
      </w:pPr>
      <w:r w:rsidRPr="00A543E6">
        <w:rPr>
          <w:rStyle w:val="TagStyle"/>
          <w:rtl/>
        </w:rPr>
        <w:t xml:space="preserve"> &lt;&lt; יור &gt;&gt; </w:t>
      </w:r>
      <w:r>
        <w:rPr>
          <w:rtl/>
        </w:rPr>
        <w:t>היו"ר ניסים ואטורי:</w:t>
      </w:r>
      <w:r w:rsidRPr="00A543E6">
        <w:rPr>
          <w:rStyle w:val="TagStyle"/>
          <w:rtl/>
        </w:rPr>
        <w:t xml:space="preserve"> &lt;&lt; יור &gt;&gt;</w:t>
      </w:r>
      <w:r>
        <w:rPr>
          <w:rtl/>
        </w:rPr>
        <w:t xml:space="preserve">   </w:t>
      </w:r>
    </w:p>
    <w:p w:rsidR="003D1507" w:rsidRDefault="003D1507" w:rsidP="00AC418C">
      <w:pPr>
        <w:rPr>
          <w:rtl/>
        </w:rPr>
      </w:pPr>
    </w:p>
    <w:p w:rsidR="008937F9" w:rsidRDefault="003D1507" w:rsidP="002410D1">
      <w:pPr>
        <w:rPr>
          <w:rtl/>
        </w:rPr>
      </w:pPr>
      <w:bookmarkStart w:id="3698" w:name="_ETM_Q9_310186"/>
      <w:bookmarkStart w:id="3699" w:name="_ETM_Q9_308065"/>
      <w:bookmarkStart w:id="3700" w:name="_ETM_Q9_308160"/>
      <w:bookmarkStart w:id="3701" w:name="_ETM_Q9_306789"/>
      <w:bookmarkEnd w:id="3698"/>
      <w:bookmarkEnd w:id="3699"/>
      <w:bookmarkEnd w:id="3700"/>
      <w:bookmarkEnd w:id="3701"/>
      <w:r>
        <w:rPr>
          <w:rtl/>
        </w:rPr>
        <w:t xml:space="preserve">תודה </w:t>
      </w:r>
      <w:bookmarkStart w:id="3702" w:name="_ETM_Q9_306999"/>
      <w:bookmarkEnd w:id="3702"/>
      <w:r>
        <w:rPr>
          <w:rtl/>
        </w:rPr>
        <w:t xml:space="preserve">רבה </w:t>
      </w:r>
      <w:bookmarkStart w:id="3703" w:name="_ETM_Q9_307270"/>
      <w:bookmarkEnd w:id="3703"/>
      <w:r>
        <w:rPr>
          <w:rtl/>
        </w:rPr>
        <w:t>לך</w:t>
      </w:r>
      <w:r>
        <w:rPr>
          <w:rFonts w:hint="cs"/>
          <w:rtl/>
        </w:rPr>
        <w:t>.</w:t>
      </w:r>
      <w:r>
        <w:rPr>
          <w:rtl/>
        </w:rPr>
        <w:t xml:space="preserve"> </w:t>
      </w:r>
      <w:bookmarkStart w:id="3704" w:name="_ETM_Q9_308840"/>
      <w:bookmarkEnd w:id="3704"/>
    </w:p>
    <w:p w:rsidR="008937F9" w:rsidRDefault="008937F9" w:rsidP="002410D1">
      <w:pPr>
        <w:rPr>
          <w:rtl/>
        </w:rPr>
      </w:pPr>
    </w:p>
    <w:p w:rsidR="003D1507" w:rsidRDefault="003D1507" w:rsidP="002410D1">
      <w:pPr>
        <w:rPr>
          <w:rtl/>
        </w:rPr>
      </w:pPr>
      <w:r>
        <w:rPr>
          <w:rtl/>
        </w:rPr>
        <w:t xml:space="preserve">להצעת </w:t>
      </w:r>
      <w:bookmarkStart w:id="3705" w:name="_ETM_Q9_309230"/>
      <w:bookmarkEnd w:id="3705"/>
      <w:r>
        <w:rPr>
          <w:rtl/>
        </w:rPr>
        <w:t xml:space="preserve">החוק </w:t>
      </w:r>
      <w:bookmarkStart w:id="3706" w:name="_ETM_Q9_309500"/>
      <w:bookmarkEnd w:id="3706"/>
      <w:r>
        <w:rPr>
          <w:rtl/>
        </w:rPr>
        <w:t xml:space="preserve">לא </w:t>
      </w:r>
      <w:bookmarkStart w:id="3707" w:name="_ETM_Q9_309620"/>
      <w:bookmarkEnd w:id="3707"/>
      <w:r>
        <w:rPr>
          <w:rtl/>
        </w:rPr>
        <w:t xml:space="preserve">הוגשו </w:t>
      </w:r>
      <w:bookmarkStart w:id="3708" w:name="_ETM_Q9_309950"/>
      <w:bookmarkEnd w:id="3708"/>
      <w:r>
        <w:rPr>
          <w:rtl/>
        </w:rPr>
        <w:t>הסתייגויות</w:t>
      </w:r>
      <w:r>
        <w:rPr>
          <w:rFonts w:hint="cs"/>
          <w:rtl/>
        </w:rPr>
        <w:t>,</w:t>
      </w:r>
      <w:r>
        <w:rPr>
          <w:rtl/>
        </w:rPr>
        <w:t xml:space="preserve"> </w:t>
      </w:r>
      <w:bookmarkStart w:id="3709" w:name="_ETM_Q9_310579"/>
      <w:bookmarkEnd w:id="3709"/>
      <w:r>
        <w:rPr>
          <w:rtl/>
        </w:rPr>
        <w:t xml:space="preserve">ולכן </w:t>
      </w:r>
      <w:bookmarkStart w:id="3710" w:name="_ETM_Q9_310909"/>
      <w:bookmarkEnd w:id="3710"/>
      <w:r>
        <w:rPr>
          <w:rtl/>
        </w:rPr>
        <w:t xml:space="preserve">נעבור </w:t>
      </w:r>
      <w:bookmarkStart w:id="3711" w:name="_ETM_Q9_311209"/>
      <w:bookmarkEnd w:id="3711"/>
      <w:r>
        <w:rPr>
          <w:rtl/>
        </w:rPr>
        <w:t xml:space="preserve">להצבעה </w:t>
      </w:r>
      <w:bookmarkStart w:id="3712" w:name="_ETM_Q9_311750"/>
      <w:bookmarkEnd w:id="3712"/>
      <w:r>
        <w:rPr>
          <w:rtl/>
        </w:rPr>
        <w:t xml:space="preserve">בקריאה </w:t>
      </w:r>
      <w:bookmarkStart w:id="3713" w:name="_ETM_Q9_312139"/>
      <w:bookmarkEnd w:id="3713"/>
      <w:r>
        <w:rPr>
          <w:rtl/>
        </w:rPr>
        <w:t xml:space="preserve">שנייה </w:t>
      </w:r>
      <w:bookmarkStart w:id="3714" w:name="_ETM_Q9_312650"/>
      <w:bookmarkEnd w:id="3714"/>
      <w:r>
        <w:rPr>
          <w:rtl/>
        </w:rPr>
        <w:t>על</w:t>
      </w:r>
      <w:r>
        <w:rPr>
          <w:rFonts w:hint="cs"/>
          <w:rtl/>
        </w:rPr>
        <w:t xml:space="preserve"> </w:t>
      </w:r>
      <w:r w:rsidRPr="006F7543">
        <w:rPr>
          <w:rtl/>
        </w:rPr>
        <w:t>הצעת חוק משפחות חיילים שנספו במערכה (תגמולים ושיקום) (תיקון מס' 43), התשפ"ד–2024</w:t>
      </w:r>
      <w:r>
        <w:rPr>
          <w:rFonts w:hint="cs"/>
          <w:rtl/>
        </w:rPr>
        <w:t>,</w:t>
      </w:r>
      <w:r>
        <w:rPr>
          <w:rtl/>
        </w:rPr>
        <w:t xml:space="preserve"> </w:t>
      </w:r>
      <w:bookmarkStart w:id="3715" w:name="_ETM_Q9_312769"/>
      <w:bookmarkStart w:id="3716" w:name="_ETM_Q9_313069"/>
      <w:bookmarkStart w:id="3717" w:name="_ETM_Q9_313340"/>
      <w:bookmarkStart w:id="3718" w:name="_ETM_Q9_313730"/>
      <w:bookmarkStart w:id="3719" w:name="_ETM_Q9_314180"/>
      <w:bookmarkStart w:id="3720" w:name="_ETM_Q9_314629"/>
      <w:bookmarkStart w:id="3721" w:name="_ETM_Q9_316499"/>
      <w:bookmarkStart w:id="3722" w:name="_ETM_Q9_317069"/>
      <w:bookmarkStart w:id="3723" w:name="_ETM_Q9_317400"/>
      <w:bookmarkStart w:id="3724" w:name="_ETM_Q9_318540"/>
      <w:bookmarkStart w:id="3725" w:name="_ETM_Q9_319049"/>
      <w:bookmarkStart w:id="3726" w:name="_ETM_Q9_319919"/>
      <w:bookmarkEnd w:id="3715"/>
      <w:bookmarkEnd w:id="3716"/>
      <w:bookmarkEnd w:id="3717"/>
      <w:bookmarkEnd w:id="3718"/>
      <w:bookmarkEnd w:id="3719"/>
      <w:bookmarkEnd w:id="3720"/>
      <w:bookmarkEnd w:id="3721"/>
      <w:bookmarkEnd w:id="3722"/>
      <w:bookmarkEnd w:id="3723"/>
      <w:bookmarkEnd w:id="3724"/>
      <w:bookmarkEnd w:id="3725"/>
      <w:bookmarkEnd w:id="3726"/>
      <w:r>
        <w:rPr>
          <w:rtl/>
        </w:rPr>
        <w:t xml:space="preserve">כולל </w:t>
      </w:r>
      <w:bookmarkStart w:id="3727" w:name="_ETM_Q9_320280"/>
      <w:bookmarkEnd w:id="3727"/>
      <w:r>
        <w:rPr>
          <w:rtl/>
        </w:rPr>
        <w:t xml:space="preserve">לוח </w:t>
      </w:r>
      <w:bookmarkStart w:id="3728" w:name="_ETM_Q9_320549"/>
      <w:bookmarkEnd w:id="3728"/>
      <w:r>
        <w:rPr>
          <w:rFonts w:hint="cs"/>
          <w:rtl/>
        </w:rPr>
        <w:t>ה</w:t>
      </w:r>
      <w:r>
        <w:rPr>
          <w:rtl/>
        </w:rPr>
        <w:t>תיקונים</w:t>
      </w:r>
      <w:r>
        <w:rPr>
          <w:rFonts w:hint="cs"/>
          <w:rtl/>
        </w:rPr>
        <w:t>,</w:t>
      </w:r>
      <w:r>
        <w:rPr>
          <w:rtl/>
        </w:rPr>
        <w:t xml:space="preserve"> </w:t>
      </w:r>
      <w:bookmarkStart w:id="3729" w:name="_ETM_Q9_321090"/>
      <w:bookmarkEnd w:id="3729"/>
      <w:r>
        <w:rPr>
          <w:rtl/>
        </w:rPr>
        <w:t xml:space="preserve">כנוסח </w:t>
      </w:r>
      <w:bookmarkStart w:id="3730" w:name="_ETM_Q9_321599"/>
      <w:bookmarkEnd w:id="3730"/>
      <w:r>
        <w:rPr>
          <w:rtl/>
        </w:rPr>
        <w:t>הוועדה</w:t>
      </w:r>
      <w:r>
        <w:rPr>
          <w:rFonts w:hint="cs"/>
          <w:rtl/>
        </w:rPr>
        <w:t>.</w:t>
      </w:r>
      <w:r>
        <w:rPr>
          <w:rtl/>
        </w:rPr>
        <w:t xml:space="preserve"> </w:t>
      </w:r>
      <w:bookmarkStart w:id="3731" w:name="_ETM_Q9_327019"/>
      <w:bookmarkEnd w:id="3731"/>
      <w:r>
        <w:rPr>
          <w:rtl/>
        </w:rPr>
        <w:t xml:space="preserve">שבו </w:t>
      </w:r>
      <w:bookmarkStart w:id="3732" w:name="_ETM_Q9_327290"/>
      <w:bookmarkEnd w:id="3732"/>
      <w:r>
        <w:rPr>
          <w:rtl/>
        </w:rPr>
        <w:t xml:space="preserve">במקומותיכם </w:t>
      </w:r>
      <w:bookmarkStart w:id="3733" w:name="_ETM_Q9_328190"/>
      <w:bookmarkEnd w:id="3733"/>
      <w:r>
        <w:rPr>
          <w:rFonts w:hint="cs"/>
          <w:rtl/>
        </w:rPr>
        <w:t>ש</w:t>
      </w:r>
      <w:r>
        <w:rPr>
          <w:rtl/>
        </w:rPr>
        <w:t xml:space="preserve">תוכלו </w:t>
      </w:r>
      <w:bookmarkStart w:id="3734" w:name="_ETM_Q9_328489"/>
      <w:bookmarkEnd w:id="3734"/>
      <w:r>
        <w:rPr>
          <w:rtl/>
        </w:rPr>
        <w:t>להצביע</w:t>
      </w:r>
      <w:r>
        <w:rPr>
          <w:rFonts w:hint="cs"/>
          <w:rtl/>
        </w:rPr>
        <w:t xml:space="preserve"> </w:t>
      </w:r>
      <w:r>
        <w:rPr>
          <w:rFonts w:hint="eastAsia"/>
          <w:rtl/>
        </w:rPr>
        <w:t>–</w:t>
      </w:r>
      <w:r>
        <w:rPr>
          <w:rFonts w:hint="cs"/>
          <w:rtl/>
        </w:rPr>
        <w:t xml:space="preserve"> ג</w:t>
      </w:r>
      <w:bookmarkStart w:id="3735" w:name="_ETM_Q9_329562"/>
      <w:bookmarkEnd w:id="3735"/>
      <w:r>
        <w:rPr>
          <w:rFonts w:hint="cs"/>
          <w:rtl/>
        </w:rPr>
        <w:t xml:space="preserve">ם אתה, ינון. </w:t>
      </w:r>
      <w:bookmarkStart w:id="3736" w:name="_ETM_Q9_329650"/>
      <w:bookmarkStart w:id="3737" w:name="_ETM_Q9_329980"/>
      <w:bookmarkStart w:id="3738" w:name="_ETM_Q9_330250"/>
      <w:bookmarkStart w:id="3739" w:name="_ETM_Q9_330970"/>
      <w:bookmarkEnd w:id="3736"/>
      <w:bookmarkEnd w:id="3737"/>
      <w:bookmarkEnd w:id="3738"/>
      <w:bookmarkEnd w:id="3739"/>
      <w:r>
        <w:rPr>
          <w:rtl/>
        </w:rPr>
        <w:t>הצבעה</w:t>
      </w:r>
      <w:r>
        <w:rPr>
          <w:rFonts w:hint="cs"/>
          <w:rtl/>
        </w:rPr>
        <w:t>.</w:t>
      </w:r>
    </w:p>
    <w:p w:rsidR="003D1507" w:rsidRDefault="003D1507" w:rsidP="002410D1">
      <w:pPr>
        <w:rPr>
          <w:rtl/>
        </w:rPr>
      </w:pPr>
    </w:p>
    <w:p w:rsidR="003D1507" w:rsidRDefault="003D1507" w:rsidP="002410D1">
      <w:pPr>
        <w:pStyle w:val="af1"/>
        <w:keepNext/>
        <w:rPr>
          <w:rtl/>
        </w:rPr>
      </w:pPr>
      <w:r>
        <w:rPr>
          <w:rtl/>
        </w:rPr>
        <w:t>הצבעה מס'</w:t>
      </w:r>
      <w:r>
        <w:rPr>
          <w:rFonts w:hint="cs"/>
          <w:rtl/>
        </w:rPr>
        <w:t xml:space="preserve"> 6</w:t>
      </w:r>
    </w:p>
    <w:p w:rsidR="003D1507" w:rsidRDefault="003D1507" w:rsidP="002410D1">
      <w:pPr>
        <w:pStyle w:val="--"/>
        <w:keepNext/>
        <w:rPr>
          <w:rtl/>
        </w:rPr>
      </w:pPr>
    </w:p>
    <w:p w:rsidR="003D1507" w:rsidRDefault="003D1507" w:rsidP="002410D1">
      <w:pPr>
        <w:pStyle w:val="--"/>
        <w:keepNext/>
        <w:rPr>
          <w:rtl/>
        </w:rPr>
      </w:pPr>
      <w:r>
        <w:rPr>
          <w:rtl/>
        </w:rPr>
        <w:t>בעד סעיפים</w:t>
      </w:r>
      <w:r>
        <w:rPr>
          <w:rFonts w:hint="cs"/>
          <w:rtl/>
        </w:rPr>
        <w:t xml:space="preserve"> 1</w:t>
      </w:r>
      <w:r>
        <w:rPr>
          <w:rFonts w:hint="eastAsia"/>
          <w:rtl/>
        </w:rPr>
        <w:t>–</w:t>
      </w:r>
      <w:r>
        <w:rPr>
          <w:rFonts w:hint="cs"/>
          <w:rtl/>
        </w:rPr>
        <w:t xml:space="preserve">8 </w:t>
      </w:r>
      <w:r>
        <w:rPr>
          <w:rtl/>
        </w:rPr>
        <w:t>–</w:t>
      </w:r>
      <w:r>
        <w:rPr>
          <w:rFonts w:hint="cs"/>
          <w:rtl/>
        </w:rPr>
        <w:t xml:space="preserve"> 10</w:t>
      </w:r>
    </w:p>
    <w:p w:rsidR="003D1507" w:rsidRDefault="003D1507" w:rsidP="002410D1">
      <w:pPr>
        <w:pStyle w:val="--"/>
        <w:keepNext/>
        <w:rPr>
          <w:rtl/>
        </w:rPr>
      </w:pPr>
      <w:r>
        <w:rPr>
          <w:rtl/>
        </w:rPr>
        <w:t xml:space="preserve">נגד – </w:t>
      </w:r>
      <w:r>
        <w:rPr>
          <w:rFonts w:hint="cs"/>
          <w:rtl/>
        </w:rPr>
        <w:t>אין</w:t>
      </w:r>
    </w:p>
    <w:p w:rsidR="003D1507" w:rsidRDefault="003D1507" w:rsidP="002410D1">
      <w:pPr>
        <w:pStyle w:val="--"/>
        <w:keepNext/>
        <w:rPr>
          <w:rtl/>
        </w:rPr>
      </w:pPr>
      <w:r>
        <w:rPr>
          <w:rtl/>
        </w:rPr>
        <w:t xml:space="preserve">נמנעים – </w:t>
      </w:r>
      <w:r>
        <w:rPr>
          <w:rFonts w:hint="cs"/>
          <w:rtl/>
        </w:rPr>
        <w:t>אין</w:t>
      </w:r>
    </w:p>
    <w:p w:rsidR="003D1507" w:rsidRDefault="003D1507" w:rsidP="002410D1">
      <w:pPr>
        <w:pStyle w:val="af2"/>
        <w:rPr>
          <w:rtl/>
        </w:rPr>
      </w:pPr>
      <w:r>
        <w:rPr>
          <w:rtl/>
        </w:rPr>
        <w:t>סעיפים</w:t>
      </w:r>
      <w:r>
        <w:rPr>
          <w:rFonts w:hint="cs"/>
          <w:rtl/>
        </w:rPr>
        <w:t xml:space="preserve"> 1</w:t>
      </w:r>
      <w:r>
        <w:rPr>
          <w:rFonts w:hint="eastAsia"/>
          <w:rtl/>
        </w:rPr>
        <w:t>–</w:t>
      </w:r>
      <w:r>
        <w:rPr>
          <w:rFonts w:hint="cs"/>
          <w:rtl/>
        </w:rPr>
        <w:t>8 נתקבלו.</w:t>
      </w:r>
    </w:p>
    <w:p w:rsidR="003D1507" w:rsidRPr="00932C14" w:rsidRDefault="003D1507" w:rsidP="002410D1">
      <w:pPr>
        <w:rPr>
          <w:rtl/>
        </w:rPr>
      </w:pPr>
    </w:p>
    <w:p w:rsidR="003D1507" w:rsidRDefault="003D1507" w:rsidP="002410D1">
      <w:pPr>
        <w:pStyle w:val="af6"/>
        <w:keepNext/>
        <w:rPr>
          <w:rtl/>
        </w:rPr>
      </w:pPr>
      <w:bookmarkStart w:id="3740" w:name="_ETM_Q9_339488"/>
      <w:bookmarkEnd w:id="3740"/>
      <w:r w:rsidRPr="006F7543">
        <w:rPr>
          <w:rStyle w:val="TagStyle"/>
          <w:rtl/>
        </w:rPr>
        <w:t xml:space="preserve"> &lt;&lt; יור &gt;&gt; </w:t>
      </w:r>
      <w:r>
        <w:rPr>
          <w:rtl/>
        </w:rPr>
        <w:t>היו"ר ניסים ואטורי:</w:t>
      </w:r>
      <w:r w:rsidRPr="006F7543">
        <w:rPr>
          <w:rStyle w:val="TagStyle"/>
          <w:rtl/>
        </w:rPr>
        <w:t xml:space="preserve"> &lt;&lt; יור &gt;&gt;</w:t>
      </w:r>
      <w:r>
        <w:rPr>
          <w:rtl/>
        </w:rPr>
        <w:t xml:space="preserve">   </w:t>
      </w:r>
    </w:p>
    <w:p w:rsidR="003D1507" w:rsidRDefault="003D1507" w:rsidP="00AC418C">
      <w:pPr>
        <w:rPr>
          <w:rtl/>
        </w:rPr>
      </w:pPr>
    </w:p>
    <w:p w:rsidR="003D1507" w:rsidRDefault="003D1507" w:rsidP="002410D1">
      <w:pPr>
        <w:rPr>
          <w:rtl/>
        </w:rPr>
      </w:pPr>
      <w:bookmarkStart w:id="3741" w:name="_ETM_Q9_344592"/>
      <w:bookmarkStart w:id="3742" w:name="_ETM_Q9_339762"/>
      <w:bookmarkStart w:id="3743" w:name="_ETM_Q9_339793"/>
      <w:bookmarkStart w:id="3744" w:name="_ETM_Q9_339855"/>
      <w:bookmarkStart w:id="3745" w:name="_ETM_Q9_344620"/>
      <w:bookmarkEnd w:id="3741"/>
      <w:bookmarkEnd w:id="3742"/>
      <w:bookmarkEnd w:id="3743"/>
      <w:bookmarkEnd w:id="3744"/>
      <w:bookmarkEnd w:id="3745"/>
      <w:r>
        <w:rPr>
          <w:rFonts w:hint="cs"/>
          <w:rtl/>
        </w:rPr>
        <w:t>עשרה</w:t>
      </w:r>
      <w:r>
        <w:rPr>
          <w:rtl/>
        </w:rPr>
        <w:t xml:space="preserve"> </w:t>
      </w:r>
      <w:bookmarkStart w:id="3746" w:name="_ETM_Q9_345100"/>
      <w:bookmarkEnd w:id="3746"/>
      <w:r>
        <w:rPr>
          <w:rtl/>
        </w:rPr>
        <w:t>בעד</w:t>
      </w:r>
      <w:r>
        <w:rPr>
          <w:rFonts w:hint="cs"/>
          <w:rtl/>
        </w:rPr>
        <w:t>,</w:t>
      </w:r>
      <w:r>
        <w:rPr>
          <w:rtl/>
        </w:rPr>
        <w:t xml:space="preserve"> </w:t>
      </w:r>
      <w:bookmarkStart w:id="3747" w:name="_ETM_Q9_345490"/>
      <w:bookmarkEnd w:id="3747"/>
      <w:r>
        <w:rPr>
          <w:rtl/>
        </w:rPr>
        <w:t xml:space="preserve">אין </w:t>
      </w:r>
      <w:bookmarkStart w:id="3748" w:name="_ETM_Q9_345639"/>
      <w:bookmarkEnd w:id="3748"/>
      <w:r>
        <w:rPr>
          <w:rtl/>
        </w:rPr>
        <w:t>מתנגדים</w:t>
      </w:r>
      <w:r>
        <w:rPr>
          <w:rFonts w:hint="cs"/>
          <w:rtl/>
        </w:rPr>
        <w:t>.</w:t>
      </w:r>
      <w:r>
        <w:rPr>
          <w:rtl/>
        </w:rPr>
        <w:t xml:space="preserve"> </w:t>
      </w:r>
      <w:bookmarkStart w:id="3749" w:name="_ETM_Q9_346300"/>
      <w:bookmarkEnd w:id="3749"/>
      <w:r>
        <w:rPr>
          <w:rtl/>
        </w:rPr>
        <w:t xml:space="preserve">אני </w:t>
      </w:r>
      <w:bookmarkStart w:id="3750" w:name="_ETM_Q9_346480"/>
      <w:bookmarkEnd w:id="3750"/>
      <w:r>
        <w:rPr>
          <w:rtl/>
        </w:rPr>
        <w:t xml:space="preserve">קובע </w:t>
      </w:r>
      <w:bookmarkStart w:id="3751" w:name="_ETM_Q9_346750"/>
      <w:bookmarkEnd w:id="3751"/>
      <w:r>
        <w:rPr>
          <w:rtl/>
        </w:rPr>
        <w:t xml:space="preserve">כי </w:t>
      </w:r>
      <w:bookmarkStart w:id="3752" w:name="_ETM_Q9_346870"/>
      <w:bookmarkEnd w:id="3752"/>
      <w:r>
        <w:rPr>
          <w:rtl/>
        </w:rPr>
        <w:t xml:space="preserve">הצעת </w:t>
      </w:r>
      <w:bookmarkStart w:id="3753" w:name="_ETM_Q9_347139"/>
      <w:bookmarkEnd w:id="3753"/>
      <w:r>
        <w:rPr>
          <w:rtl/>
        </w:rPr>
        <w:t xml:space="preserve">החוק </w:t>
      </w:r>
      <w:bookmarkStart w:id="3754" w:name="_ETM_Q9_347350"/>
      <w:bookmarkEnd w:id="3754"/>
      <w:r>
        <w:rPr>
          <w:rtl/>
        </w:rPr>
        <w:t xml:space="preserve">אושרה </w:t>
      </w:r>
      <w:bookmarkStart w:id="3755" w:name="_ETM_Q9_347709"/>
      <w:bookmarkEnd w:id="3755"/>
      <w:r>
        <w:rPr>
          <w:rtl/>
        </w:rPr>
        <w:t xml:space="preserve">בקריאה </w:t>
      </w:r>
      <w:bookmarkStart w:id="3756" w:name="_ETM_Q9_348100"/>
      <w:bookmarkEnd w:id="3756"/>
      <w:r>
        <w:rPr>
          <w:rtl/>
        </w:rPr>
        <w:t>שנייה</w:t>
      </w:r>
      <w:r>
        <w:rPr>
          <w:rFonts w:hint="cs"/>
          <w:rtl/>
        </w:rPr>
        <w:t>.</w:t>
      </w:r>
    </w:p>
    <w:p w:rsidR="003D1507" w:rsidRDefault="003D1507" w:rsidP="002410D1">
      <w:pPr>
        <w:rPr>
          <w:rtl/>
        </w:rPr>
      </w:pPr>
      <w:bookmarkStart w:id="3757" w:name="_ETM_Q9_350493"/>
      <w:bookmarkStart w:id="3758" w:name="_ETM_Q9_350597"/>
      <w:bookmarkStart w:id="3759" w:name="_ETM_Q9_350637"/>
      <w:bookmarkEnd w:id="3757"/>
      <w:bookmarkEnd w:id="3758"/>
      <w:bookmarkEnd w:id="3759"/>
    </w:p>
    <w:p w:rsidR="003D1507" w:rsidRDefault="003D1507" w:rsidP="002410D1">
      <w:pPr>
        <w:rPr>
          <w:rtl/>
        </w:rPr>
      </w:pPr>
      <w:bookmarkStart w:id="3760" w:name="_ETM_Q9_350736"/>
      <w:bookmarkStart w:id="3761" w:name="_ETM_Q9_348820"/>
      <w:bookmarkEnd w:id="3760"/>
      <w:bookmarkEnd w:id="3761"/>
      <w:r>
        <w:rPr>
          <w:rtl/>
        </w:rPr>
        <w:t xml:space="preserve">נעבור </w:t>
      </w:r>
      <w:bookmarkStart w:id="3762" w:name="_ETM_Q9_349120"/>
      <w:bookmarkEnd w:id="3762"/>
      <w:r>
        <w:rPr>
          <w:rtl/>
        </w:rPr>
        <w:t xml:space="preserve">להצבעה </w:t>
      </w:r>
      <w:bookmarkStart w:id="3763" w:name="_ETM_Q9_349480"/>
      <w:bookmarkEnd w:id="3763"/>
      <w:r>
        <w:rPr>
          <w:rtl/>
        </w:rPr>
        <w:t xml:space="preserve">בקריאה </w:t>
      </w:r>
      <w:bookmarkStart w:id="3764" w:name="_ETM_Q9_349840"/>
      <w:bookmarkEnd w:id="3764"/>
      <w:r>
        <w:rPr>
          <w:rtl/>
        </w:rPr>
        <w:t xml:space="preserve">שלישית </w:t>
      </w:r>
      <w:bookmarkStart w:id="3765" w:name="_ETM_Q9_350350"/>
      <w:bookmarkEnd w:id="3765"/>
      <w:r>
        <w:rPr>
          <w:rtl/>
        </w:rPr>
        <w:t xml:space="preserve">על </w:t>
      </w:r>
      <w:bookmarkStart w:id="3766" w:name="_ETM_Q9_350470"/>
      <w:bookmarkEnd w:id="3766"/>
      <w:r w:rsidRPr="006F7543">
        <w:rPr>
          <w:rtl/>
        </w:rPr>
        <w:t>הצעת חוק משפחות חיילים שנספו במערכה (תגמולים ושיקום) (תיקון מס' 43), התשפ"ד–2024</w:t>
      </w:r>
      <w:r>
        <w:rPr>
          <w:rFonts w:hint="cs"/>
          <w:rtl/>
        </w:rPr>
        <w:t xml:space="preserve">, כולל </w:t>
      </w:r>
      <w:bookmarkStart w:id="3767" w:name="_ETM_Q9_358840"/>
      <w:bookmarkEnd w:id="3767"/>
      <w:r>
        <w:rPr>
          <w:rtl/>
        </w:rPr>
        <w:t xml:space="preserve">לוח </w:t>
      </w:r>
      <w:bookmarkStart w:id="3768" w:name="_ETM_Q9_359080"/>
      <w:bookmarkEnd w:id="3768"/>
      <w:r>
        <w:rPr>
          <w:rFonts w:hint="cs"/>
          <w:rtl/>
        </w:rPr>
        <w:t>ה</w:t>
      </w:r>
      <w:r>
        <w:rPr>
          <w:rtl/>
        </w:rPr>
        <w:t>תיקונים</w:t>
      </w:r>
      <w:r>
        <w:rPr>
          <w:rFonts w:hint="cs"/>
          <w:rtl/>
        </w:rPr>
        <w:t>,</w:t>
      </w:r>
      <w:r>
        <w:rPr>
          <w:rtl/>
        </w:rPr>
        <w:t xml:space="preserve"> </w:t>
      </w:r>
      <w:bookmarkStart w:id="3769" w:name="_ETM_Q9_360190"/>
      <w:bookmarkEnd w:id="3769"/>
      <w:r>
        <w:rPr>
          <w:rtl/>
        </w:rPr>
        <w:t xml:space="preserve">כנוסח </w:t>
      </w:r>
      <w:bookmarkStart w:id="3770" w:name="_ETM_Q9_360760"/>
      <w:bookmarkEnd w:id="3770"/>
      <w:r>
        <w:rPr>
          <w:rtl/>
        </w:rPr>
        <w:t>הוועדה</w:t>
      </w:r>
      <w:r>
        <w:rPr>
          <w:rFonts w:hint="cs"/>
          <w:rtl/>
        </w:rPr>
        <w:t>.</w:t>
      </w:r>
      <w:r>
        <w:rPr>
          <w:rtl/>
        </w:rPr>
        <w:t xml:space="preserve"> </w:t>
      </w:r>
      <w:bookmarkStart w:id="3771" w:name="_ETM_Q9_363109"/>
      <w:bookmarkEnd w:id="3771"/>
      <w:r>
        <w:rPr>
          <w:rtl/>
        </w:rPr>
        <w:t>הצבעה</w:t>
      </w:r>
      <w:r>
        <w:rPr>
          <w:rFonts w:hint="cs"/>
          <w:rtl/>
        </w:rPr>
        <w:t>.</w:t>
      </w:r>
      <w:r>
        <w:rPr>
          <w:rtl/>
        </w:rPr>
        <w:t xml:space="preserve"> </w:t>
      </w:r>
      <w:bookmarkStart w:id="3772" w:name="_ETM_Q9_372389"/>
      <w:bookmarkEnd w:id="3772"/>
    </w:p>
    <w:p w:rsidR="003D1507" w:rsidRDefault="003D1507" w:rsidP="002410D1">
      <w:pPr>
        <w:rPr>
          <w:rtl/>
        </w:rPr>
      </w:pPr>
      <w:bookmarkStart w:id="3773" w:name="_ETM_Q9_377654"/>
      <w:bookmarkStart w:id="3774" w:name="_ETM_Q9_377746"/>
      <w:bookmarkEnd w:id="3773"/>
      <w:bookmarkEnd w:id="3774"/>
    </w:p>
    <w:p w:rsidR="003D1507" w:rsidRDefault="003D1507" w:rsidP="002410D1">
      <w:pPr>
        <w:pStyle w:val="af1"/>
        <w:keepNext/>
        <w:rPr>
          <w:rtl/>
        </w:rPr>
      </w:pPr>
      <w:bookmarkStart w:id="3775" w:name="_ETM_Q9_370471"/>
      <w:bookmarkStart w:id="3776" w:name="_ETM_Q9_370551"/>
      <w:bookmarkEnd w:id="3775"/>
      <w:bookmarkEnd w:id="3776"/>
      <w:r>
        <w:rPr>
          <w:rtl/>
        </w:rPr>
        <w:t>הצבעה מס'</w:t>
      </w:r>
      <w:r>
        <w:rPr>
          <w:rFonts w:hint="cs"/>
          <w:rtl/>
        </w:rPr>
        <w:t xml:space="preserve"> </w:t>
      </w:r>
      <w:bookmarkStart w:id="3777" w:name="_ETM_Q9_373423"/>
      <w:bookmarkEnd w:id="3777"/>
      <w:r>
        <w:rPr>
          <w:rFonts w:hint="cs"/>
          <w:rtl/>
        </w:rPr>
        <w:t>7</w:t>
      </w:r>
    </w:p>
    <w:p w:rsidR="003D1507" w:rsidRDefault="003D1507" w:rsidP="002410D1">
      <w:pPr>
        <w:keepNext/>
        <w:rPr>
          <w:rtl/>
        </w:rPr>
      </w:pPr>
    </w:p>
    <w:p w:rsidR="003D1507" w:rsidRDefault="003D1507" w:rsidP="002410D1">
      <w:pPr>
        <w:pStyle w:val="--"/>
        <w:keepNext/>
        <w:rPr>
          <w:rtl/>
        </w:rPr>
      </w:pPr>
      <w:r>
        <w:rPr>
          <w:rtl/>
        </w:rPr>
        <w:t>בעד החוק –</w:t>
      </w:r>
      <w:r>
        <w:rPr>
          <w:rFonts w:hint="cs"/>
          <w:rtl/>
        </w:rPr>
        <w:t xml:space="preserve"> 10</w:t>
      </w:r>
    </w:p>
    <w:p w:rsidR="003D1507" w:rsidRDefault="003D1507" w:rsidP="002410D1">
      <w:pPr>
        <w:pStyle w:val="--"/>
        <w:keepNext/>
        <w:rPr>
          <w:rtl/>
        </w:rPr>
      </w:pPr>
      <w:r>
        <w:rPr>
          <w:rtl/>
        </w:rPr>
        <w:t xml:space="preserve">נגד – </w:t>
      </w:r>
      <w:r>
        <w:rPr>
          <w:rFonts w:hint="cs"/>
          <w:rtl/>
        </w:rPr>
        <w:t>אין</w:t>
      </w:r>
    </w:p>
    <w:p w:rsidR="003D1507" w:rsidRDefault="003D1507" w:rsidP="002410D1">
      <w:pPr>
        <w:pStyle w:val="--"/>
        <w:keepNext/>
        <w:rPr>
          <w:rtl/>
        </w:rPr>
      </w:pPr>
      <w:r>
        <w:rPr>
          <w:rtl/>
        </w:rPr>
        <w:t>נמנעים –</w:t>
      </w:r>
      <w:r>
        <w:rPr>
          <w:rFonts w:hint="cs"/>
          <w:rtl/>
        </w:rPr>
        <w:t xml:space="preserve"> אין</w:t>
      </w:r>
      <w:r>
        <w:rPr>
          <w:rtl/>
        </w:rPr>
        <w:t xml:space="preserve"> </w:t>
      </w:r>
    </w:p>
    <w:p w:rsidR="003D1507" w:rsidRDefault="003D1507" w:rsidP="002410D1">
      <w:pPr>
        <w:pStyle w:val="af2"/>
        <w:rPr>
          <w:rtl/>
        </w:rPr>
      </w:pPr>
      <w:r>
        <w:rPr>
          <w:rtl/>
        </w:rPr>
        <w:t>חוק</w:t>
      </w:r>
      <w:bookmarkStart w:id="3778" w:name="_ETM_Q9_375605"/>
      <w:bookmarkEnd w:id="3778"/>
      <w:r w:rsidRPr="006F7543">
        <w:rPr>
          <w:rtl/>
        </w:rPr>
        <w:t xml:space="preserve"> משפחות חיילים שנספו במערכה (תגמולים ושיקום) (תיקון מס' 43), התשפ"ד–2024</w:t>
      </w:r>
      <w:r>
        <w:rPr>
          <w:rFonts w:hint="cs"/>
          <w:rtl/>
        </w:rPr>
        <w:t xml:space="preserve">, נתקבל. </w:t>
      </w:r>
    </w:p>
    <w:p w:rsidR="003D1507" w:rsidRDefault="003D1507" w:rsidP="002410D1">
      <w:pPr>
        <w:rPr>
          <w:rtl/>
        </w:rPr>
      </w:pPr>
      <w:bookmarkStart w:id="3779" w:name="_ETM_Q9_376063"/>
      <w:bookmarkStart w:id="3780" w:name="_ETM_Q9_376162"/>
      <w:bookmarkEnd w:id="3779"/>
      <w:bookmarkEnd w:id="3780"/>
    </w:p>
    <w:p w:rsidR="003D1507" w:rsidRDefault="003D1507" w:rsidP="002410D1">
      <w:pPr>
        <w:pStyle w:val="af5"/>
        <w:keepNext/>
        <w:rPr>
          <w:rtl/>
        </w:rPr>
      </w:pPr>
      <w:bookmarkStart w:id="3781" w:name="ET_interruption_קר_אה_26"/>
      <w:r w:rsidRPr="00DC783F">
        <w:rPr>
          <w:rStyle w:val="TagStyle"/>
          <w:rtl/>
        </w:rPr>
        <w:t xml:space="preserve"> &lt;&lt; קריאה &gt;&gt; </w:t>
      </w:r>
      <w:r>
        <w:rPr>
          <w:rtl/>
        </w:rPr>
        <w:t>קריאה:</w:t>
      </w:r>
      <w:r w:rsidRPr="00DC783F">
        <w:rPr>
          <w:rStyle w:val="TagStyle"/>
          <w:rtl/>
        </w:rPr>
        <w:t xml:space="preserve"> &lt;&lt; קריאה &gt;&gt;</w:t>
      </w:r>
      <w:r>
        <w:rPr>
          <w:rtl/>
        </w:rPr>
        <w:t xml:space="preserve">   </w:t>
      </w:r>
      <w:bookmarkEnd w:id="3781"/>
    </w:p>
    <w:p w:rsidR="003D1507" w:rsidRDefault="003D1507" w:rsidP="00AC418C">
      <w:pPr>
        <w:rPr>
          <w:rtl/>
        </w:rPr>
      </w:pPr>
    </w:p>
    <w:p w:rsidR="003D1507" w:rsidRDefault="00AC418C" w:rsidP="00AC418C">
      <w:pPr>
        <w:rPr>
          <w:rtl/>
        </w:rPr>
      </w:pPr>
      <w:r>
        <w:rPr>
          <w:rFonts w:hint="cs"/>
          <w:rtl/>
        </w:rPr>
        <w:t>– – –</w:t>
      </w:r>
      <w:r w:rsidR="003D1507">
        <w:rPr>
          <w:rFonts w:hint="cs"/>
          <w:rtl/>
        </w:rPr>
        <w:t xml:space="preserve"> </w:t>
      </w:r>
      <w:bookmarkStart w:id="3782" w:name="_ETM_Q9_376872"/>
      <w:bookmarkEnd w:id="3782"/>
    </w:p>
    <w:p w:rsidR="003D1507" w:rsidRPr="00DC783F" w:rsidRDefault="003D1507" w:rsidP="002410D1">
      <w:pPr>
        <w:rPr>
          <w:rtl/>
        </w:rPr>
      </w:pPr>
      <w:bookmarkStart w:id="3783" w:name="_ETM_Q9_376979"/>
      <w:bookmarkEnd w:id="3783"/>
    </w:p>
    <w:p w:rsidR="003D1507" w:rsidRDefault="003D1507" w:rsidP="002410D1">
      <w:pPr>
        <w:pStyle w:val="af6"/>
        <w:keepNext/>
        <w:rPr>
          <w:rtl/>
        </w:rPr>
      </w:pPr>
      <w:r w:rsidRPr="006F7543">
        <w:rPr>
          <w:rStyle w:val="TagStyle"/>
          <w:rtl/>
        </w:rPr>
        <w:t xml:space="preserve"> &lt;&lt; יור &gt;&gt; </w:t>
      </w:r>
      <w:r>
        <w:rPr>
          <w:rtl/>
        </w:rPr>
        <w:t>היו"ר ניסים ואטורי:</w:t>
      </w:r>
      <w:r w:rsidRPr="006F7543">
        <w:rPr>
          <w:rStyle w:val="TagStyle"/>
          <w:rtl/>
        </w:rPr>
        <w:t xml:space="preserve"> &lt;&lt; יור &gt;&gt;</w:t>
      </w:r>
      <w:r>
        <w:rPr>
          <w:rtl/>
        </w:rPr>
        <w:t xml:space="preserve">   </w:t>
      </w:r>
    </w:p>
    <w:p w:rsidR="003D1507" w:rsidRDefault="003D1507" w:rsidP="00AC418C">
      <w:pPr>
        <w:rPr>
          <w:rtl/>
        </w:rPr>
      </w:pPr>
    </w:p>
    <w:p w:rsidR="003D1507" w:rsidRDefault="003D1507" w:rsidP="002410D1">
      <w:pPr>
        <w:rPr>
          <w:rtl/>
        </w:rPr>
      </w:pPr>
      <w:bookmarkStart w:id="3784" w:name="_ETM_Q9_377877"/>
      <w:bookmarkStart w:id="3785" w:name="_ETM_Q9_368631"/>
      <w:bookmarkStart w:id="3786" w:name="_ETM_Q9_368706"/>
      <w:bookmarkStart w:id="3787" w:name="_ETM_Q9_368886"/>
      <w:bookmarkStart w:id="3788" w:name="_ETM_Q9_368952"/>
      <w:bookmarkStart w:id="3789" w:name="_ETM_Q9_372780"/>
      <w:bookmarkStart w:id="3790" w:name="_ETM_Q9_373980"/>
      <w:bookmarkStart w:id="3791" w:name="_ETM_Q9_375200"/>
      <w:bookmarkEnd w:id="3784"/>
      <w:bookmarkEnd w:id="3785"/>
      <w:bookmarkEnd w:id="3786"/>
      <w:bookmarkEnd w:id="3787"/>
      <w:bookmarkEnd w:id="3788"/>
      <w:bookmarkEnd w:id="3789"/>
      <w:bookmarkEnd w:id="3790"/>
      <w:bookmarkEnd w:id="3791"/>
      <w:r>
        <w:rPr>
          <w:rtl/>
        </w:rPr>
        <w:t xml:space="preserve">צריך </w:t>
      </w:r>
      <w:bookmarkStart w:id="3792" w:name="_ETM_Q9_375440"/>
      <w:bookmarkEnd w:id="3792"/>
      <w:r>
        <w:rPr>
          <w:rtl/>
        </w:rPr>
        <w:t xml:space="preserve">לתקן </w:t>
      </w:r>
      <w:bookmarkStart w:id="3793" w:name="_ETM_Q9_375770"/>
      <w:bookmarkEnd w:id="3793"/>
      <w:r>
        <w:rPr>
          <w:rtl/>
        </w:rPr>
        <w:t xml:space="preserve">משהו </w:t>
      </w:r>
      <w:bookmarkStart w:id="3794" w:name="_ETM_Q9_376580"/>
      <w:bookmarkEnd w:id="3794"/>
      <w:r>
        <w:rPr>
          <w:rFonts w:hint="cs"/>
          <w:rtl/>
        </w:rPr>
        <w:t xml:space="preserve">בזה </w:t>
      </w:r>
      <w:r>
        <w:rPr>
          <w:rtl/>
        </w:rPr>
        <w:t>עכשיו</w:t>
      </w:r>
      <w:r>
        <w:rPr>
          <w:rFonts w:hint="cs"/>
          <w:rtl/>
        </w:rPr>
        <w:t>?</w:t>
      </w:r>
      <w:r>
        <w:rPr>
          <w:rtl/>
        </w:rPr>
        <w:t xml:space="preserve"> </w:t>
      </w:r>
      <w:bookmarkStart w:id="3795" w:name="_ETM_Q9_377120"/>
      <w:bookmarkEnd w:id="3795"/>
      <w:r>
        <w:rPr>
          <w:rtl/>
        </w:rPr>
        <w:t xml:space="preserve">זה </w:t>
      </w:r>
      <w:bookmarkStart w:id="3796" w:name="_ETM_Q9_377330"/>
      <w:bookmarkEnd w:id="3796"/>
      <w:r>
        <w:rPr>
          <w:rtl/>
        </w:rPr>
        <w:t xml:space="preserve">לא </w:t>
      </w:r>
      <w:bookmarkStart w:id="3797" w:name="_ETM_Q9_377450"/>
      <w:bookmarkEnd w:id="3797"/>
      <w:r>
        <w:rPr>
          <w:rtl/>
        </w:rPr>
        <w:t>כולל</w:t>
      </w:r>
      <w:r>
        <w:rPr>
          <w:rFonts w:hint="cs"/>
          <w:rtl/>
        </w:rPr>
        <w:t xml:space="preserve"> את נוסח </w:t>
      </w:r>
      <w:bookmarkStart w:id="3798" w:name="_ETM_Q9_377780"/>
      <w:bookmarkStart w:id="3799" w:name="_ETM_Q9_378470"/>
      <w:bookmarkStart w:id="3800" w:name="_ETM_Q9_378860"/>
      <w:bookmarkEnd w:id="3798"/>
      <w:bookmarkEnd w:id="3799"/>
      <w:bookmarkEnd w:id="3800"/>
      <w:r>
        <w:rPr>
          <w:rFonts w:hint="cs"/>
          <w:rtl/>
        </w:rPr>
        <w:t>ה</w:t>
      </w:r>
      <w:r>
        <w:rPr>
          <w:rtl/>
        </w:rPr>
        <w:t xml:space="preserve">תיקונים </w:t>
      </w:r>
      <w:bookmarkStart w:id="3801" w:name="_ETM_Q9_379220"/>
      <w:bookmarkEnd w:id="3801"/>
      <w:r>
        <w:rPr>
          <w:rtl/>
        </w:rPr>
        <w:t>שקיבלתי</w:t>
      </w:r>
      <w:r>
        <w:rPr>
          <w:rFonts w:hint="cs"/>
          <w:rtl/>
        </w:rPr>
        <w:t>,</w:t>
      </w:r>
      <w:r>
        <w:rPr>
          <w:rtl/>
        </w:rPr>
        <w:t xml:space="preserve"> </w:t>
      </w:r>
      <w:bookmarkStart w:id="3802" w:name="_ETM_Q9_379850"/>
      <w:bookmarkEnd w:id="3802"/>
      <w:r>
        <w:rPr>
          <w:rtl/>
        </w:rPr>
        <w:t xml:space="preserve">זה </w:t>
      </w:r>
      <w:bookmarkStart w:id="3803" w:name="_ETM_Q9_380450"/>
      <w:bookmarkEnd w:id="3803"/>
      <w:r>
        <w:rPr>
          <w:rtl/>
        </w:rPr>
        <w:t xml:space="preserve">מיועד </w:t>
      </w:r>
      <w:bookmarkStart w:id="3804" w:name="_ETM_Q9_380780"/>
      <w:bookmarkEnd w:id="3804"/>
      <w:r>
        <w:rPr>
          <w:rtl/>
        </w:rPr>
        <w:t xml:space="preserve">לחוק </w:t>
      </w:r>
      <w:bookmarkStart w:id="3805" w:name="_ETM_Q9_381599"/>
      <w:bookmarkEnd w:id="3805"/>
      <w:r>
        <w:rPr>
          <w:rFonts w:hint="cs"/>
          <w:rtl/>
        </w:rPr>
        <w:t xml:space="preserve">הבא. </w:t>
      </w:r>
      <w:bookmarkStart w:id="3806" w:name="_ETM_Q9_382258"/>
      <w:bookmarkStart w:id="3807" w:name="_ETM_Q9_382327"/>
      <w:bookmarkStart w:id="3808" w:name="_ETM_Q9_382409"/>
      <w:bookmarkEnd w:id="3806"/>
      <w:bookmarkEnd w:id="3807"/>
      <w:bookmarkEnd w:id="3808"/>
      <w:r>
        <w:rPr>
          <w:rtl/>
        </w:rPr>
        <w:t>בעד</w:t>
      </w:r>
      <w:bookmarkStart w:id="3809" w:name="_ETM_Q9_382709"/>
      <w:bookmarkEnd w:id="3809"/>
      <w:r>
        <w:rPr>
          <w:rFonts w:hint="cs"/>
          <w:rtl/>
        </w:rPr>
        <w:t xml:space="preserve"> </w:t>
      </w:r>
      <w:r>
        <w:rPr>
          <w:rtl/>
        </w:rPr>
        <w:t>–</w:t>
      </w:r>
      <w:r>
        <w:rPr>
          <w:rFonts w:hint="cs"/>
          <w:rtl/>
        </w:rPr>
        <w:t xml:space="preserve"> עשרה,</w:t>
      </w:r>
      <w:r>
        <w:rPr>
          <w:rtl/>
        </w:rPr>
        <w:t xml:space="preserve"> </w:t>
      </w:r>
      <w:bookmarkStart w:id="3810" w:name="_ETM_Q9_383279"/>
      <w:bookmarkEnd w:id="3810"/>
      <w:r>
        <w:rPr>
          <w:rtl/>
        </w:rPr>
        <w:t xml:space="preserve">אין </w:t>
      </w:r>
      <w:bookmarkStart w:id="3811" w:name="_ETM_Q9_383430"/>
      <w:bookmarkEnd w:id="3811"/>
      <w:r>
        <w:rPr>
          <w:rtl/>
        </w:rPr>
        <w:t>מתנגדים</w:t>
      </w:r>
      <w:r>
        <w:rPr>
          <w:rFonts w:hint="cs"/>
          <w:rtl/>
        </w:rPr>
        <w:t>.</w:t>
      </w:r>
      <w:r>
        <w:rPr>
          <w:rtl/>
        </w:rPr>
        <w:t xml:space="preserve"> </w:t>
      </w:r>
      <w:bookmarkStart w:id="3812" w:name="_ETM_Q9_383909"/>
      <w:bookmarkEnd w:id="3812"/>
      <w:r>
        <w:rPr>
          <w:rtl/>
        </w:rPr>
        <w:t xml:space="preserve">אני </w:t>
      </w:r>
      <w:bookmarkStart w:id="3813" w:name="_ETM_Q9_384060"/>
      <w:bookmarkEnd w:id="3813"/>
      <w:r>
        <w:rPr>
          <w:rtl/>
        </w:rPr>
        <w:t xml:space="preserve">קובע </w:t>
      </w:r>
      <w:bookmarkStart w:id="3814" w:name="_ETM_Q9_384239"/>
      <w:bookmarkEnd w:id="3814"/>
      <w:r>
        <w:rPr>
          <w:rtl/>
        </w:rPr>
        <w:t xml:space="preserve">כי </w:t>
      </w:r>
      <w:bookmarkStart w:id="3815" w:name="_ETM_Q9_384359"/>
      <w:bookmarkEnd w:id="3815"/>
      <w:r w:rsidRPr="006F7543">
        <w:rPr>
          <w:rtl/>
        </w:rPr>
        <w:t>הצעת חוק משפחות חיילים שנספו במערכה (תגמולים ושיקום) (תיקון מס' 43), התשפ"ד–2024</w:t>
      </w:r>
      <w:r>
        <w:rPr>
          <w:rFonts w:hint="cs"/>
          <w:rtl/>
        </w:rPr>
        <w:t xml:space="preserve">, </w:t>
      </w:r>
      <w:bookmarkStart w:id="3816" w:name="_ETM_Q9_391785"/>
      <w:bookmarkEnd w:id="3816"/>
      <w:r>
        <w:rPr>
          <w:rFonts w:hint="cs"/>
          <w:rtl/>
        </w:rPr>
        <w:t xml:space="preserve">התקבלה </w:t>
      </w:r>
      <w:bookmarkStart w:id="3817" w:name="_ETM_Q9_389939"/>
      <w:bookmarkEnd w:id="3817"/>
      <w:r>
        <w:rPr>
          <w:rtl/>
        </w:rPr>
        <w:t xml:space="preserve">בקריאה </w:t>
      </w:r>
      <w:bookmarkStart w:id="3818" w:name="_ETM_Q9_390329"/>
      <w:bookmarkEnd w:id="3818"/>
      <w:r>
        <w:rPr>
          <w:rtl/>
        </w:rPr>
        <w:t xml:space="preserve">שנייה </w:t>
      </w:r>
      <w:bookmarkStart w:id="3819" w:name="_ETM_Q9_390599"/>
      <w:bookmarkEnd w:id="3819"/>
      <w:r>
        <w:rPr>
          <w:rtl/>
        </w:rPr>
        <w:t xml:space="preserve">ושלישית </w:t>
      </w:r>
      <w:bookmarkStart w:id="3820" w:name="_ETM_Q9_391560"/>
      <w:bookmarkEnd w:id="3820"/>
      <w:r>
        <w:rPr>
          <w:rtl/>
        </w:rPr>
        <w:t xml:space="preserve">ותיכנס </w:t>
      </w:r>
      <w:bookmarkStart w:id="3821" w:name="_ETM_Q9_392220"/>
      <w:bookmarkEnd w:id="3821"/>
      <w:r>
        <w:rPr>
          <w:rtl/>
        </w:rPr>
        <w:t xml:space="preserve">לספר </w:t>
      </w:r>
      <w:bookmarkStart w:id="3822" w:name="_ETM_Q9_392610"/>
      <w:bookmarkEnd w:id="3822"/>
      <w:r>
        <w:rPr>
          <w:rtl/>
        </w:rPr>
        <w:t xml:space="preserve">החוקים </w:t>
      </w:r>
      <w:bookmarkStart w:id="3823" w:name="_ETM_Q9_393000"/>
      <w:bookmarkEnd w:id="3823"/>
      <w:r>
        <w:rPr>
          <w:rtl/>
        </w:rPr>
        <w:t xml:space="preserve">של </w:t>
      </w:r>
      <w:bookmarkStart w:id="3824" w:name="_ETM_Q9_393180"/>
      <w:bookmarkEnd w:id="3824"/>
      <w:r>
        <w:rPr>
          <w:rtl/>
        </w:rPr>
        <w:t xml:space="preserve">מדינת </w:t>
      </w:r>
      <w:bookmarkStart w:id="3825" w:name="_ETM_Q9_393599"/>
      <w:bookmarkEnd w:id="3825"/>
      <w:r>
        <w:rPr>
          <w:rtl/>
        </w:rPr>
        <w:t>ישראל</w:t>
      </w:r>
      <w:r>
        <w:rPr>
          <w:rFonts w:hint="cs"/>
          <w:rtl/>
        </w:rPr>
        <w:t>.</w:t>
      </w:r>
      <w:bookmarkStart w:id="3826" w:name="_ETM_Q9_399290"/>
      <w:bookmarkEnd w:id="3826"/>
      <w:r>
        <w:rPr>
          <w:rFonts w:hint="cs"/>
          <w:rtl/>
        </w:rPr>
        <w:t xml:space="preserve"> </w:t>
      </w:r>
      <w:bookmarkStart w:id="3827" w:name="_ETM_Q9_399377"/>
      <w:bookmarkStart w:id="3828" w:name="_ETM_Q9_399466"/>
      <w:bookmarkEnd w:id="3827"/>
      <w:bookmarkEnd w:id="3828"/>
    </w:p>
    <w:p w:rsidR="003D1507" w:rsidRDefault="003D1507" w:rsidP="002410D1">
      <w:pPr>
        <w:rPr>
          <w:rtl/>
        </w:rPr>
      </w:pPr>
      <w:bookmarkStart w:id="3829" w:name="_ETM_Q9_405672"/>
      <w:bookmarkStart w:id="3830" w:name="_ETM_Q9_405762"/>
      <w:bookmarkEnd w:id="3829"/>
      <w:bookmarkEnd w:id="3830"/>
    </w:p>
    <w:p w:rsidR="003D1507" w:rsidRDefault="003D1507" w:rsidP="002410D1">
      <w:pPr>
        <w:rPr>
          <w:rtl/>
        </w:rPr>
      </w:pPr>
      <w:bookmarkStart w:id="3831" w:name="_ETM_Q9_399548"/>
      <w:bookmarkStart w:id="3832" w:name="_ETM_Q9_395819"/>
      <w:bookmarkEnd w:id="3831"/>
      <w:bookmarkEnd w:id="3832"/>
      <w:r>
        <w:rPr>
          <w:rtl/>
        </w:rPr>
        <w:t xml:space="preserve">אני </w:t>
      </w:r>
      <w:bookmarkStart w:id="3833" w:name="_ETM_Q9_395970"/>
      <w:bookmarkEnd w:id="3833"/>
      <w:r>
        <w:rPr>
          <w:rtl/>
        </w:rPr>
        <w:t xml:space="preserve">מזמין </w:t>
      </w:r>
      <w:bookmarkStart w:id="3834" w:name="_ETM_Q9_396269"/>
      <w:bookmarkEnd w:id="3834"/>
      <w:r>
        <w:rPr>
          <w:rtl/>
        </w:rPr>
        <w:t xml:space="preserve">את </w:t>
      </w:r>
      <w:bookmarkStart w:id="3835" w:name="_ETM_Q9_396870"/>
      <w:bookmarkEnd w:id="3835"/>
      <w:r>
        <w:rPr>
          <w:rtl/>
        </w:rPr>
        <w:t xml:space="preserve">חברת </w:t>
      </w:r>
      <w:bookmarkStart w:id="3836" w:name="_ETM_Q9_397170"/>
      <w:bookmarkEnd w:id="3836"/>
      <w:r>
        <w:rPr>
          <w:rtl/>
        </w:rPr>
        <w:t xml:space="preserve">הכנסת </w:t>
      </w:r>
      <w:bookmarkStart w:id="3837" w:name="_ETM_Q9_397530"/>
      <w:bookmarkEnd w:id="3837"/>
      <w:r>
        <w:rPr>
          <w:rtl/>
        </w:rPr>
        <w:t xml:space="preserve">מירב </w:t>
      </w:r>
      <w:bookmarkStart w:id="3838" w:name="_ETM_Q9_397799"/>
      <w:bookmarkEnd w:id="3838"/>
      <w:r>
        <w:rPr>
          <w:rtl/>
        </w:rPr>
        <w:t>כהן</w:t>
      </w:r>
      <w:r>
        <w:rPr>
          <w:rFonts w:hint="cs"/>
          <w:rtl/>
        </w:rPr>
        <w:t>,</w:t>
      </w:r>
      <w:r>
        <w:rPr>
          <w:rtl/>
        </w:rPr>
        <w:t xml:space="preserve"> </w:t>
      </w:r>
      <w:bookmarkStart w:id="3839" w:name="_ETM_Q9_398189"/>
      <w:bookmarkEnd w:id="3839"/>
      <w:r>
        <w:rPr>
          <w:rtl/>
        </w:rPr>
        <w:t>בבקשה</w:t>
      </w:r>
      <w:r>
        <w:rPr>
          <w:rFonts w:hint="cs"/>
          <w:rtl/>
        </w:rPr>
        <w:t>.</w:t>
      </w:r>
      <w:r>
        <w:rPr>
          <w:rtl/>
        </w:rPr>
        <w:t xml:space="preserve"> </w:t>
      </w:r>
      <w:bookmarkStart w:id="3840" w:name="_ETM_Q9_408019"/>
      <w:bookmarkEnd w:id="3840"/>
    </w:p>
    <w:p w:rsidR="003D1507" w:rsidRDefault="003D1507" w:rsidP="002410D1">
      <w:pPr>
        <w:rPr>
          <w:rtl/>
        </w:rPr>
      </w:pPr>
      <w:bookmarkStart w:id="3841" w:name="_ETM_Q9_410738"/>
      <w:bookmarkStart w:id="3842" w:name="_ETM_Q9_410818"/>
      <w:bookmarkStart w:id="3843" w:name="_ETM_Q9_409159"/>
      <w:bookmarkEnd w:id="3841"/>
      <w:bookmarkEnd w:id="3842"/>
      <w:bookmarkEnd w:id="3843"/>
    </w:p>
    <w:p w:rsidR="003D1507" w:rsidRDefault="003D1507" w:rsidP="002410D1">
      <w:pPr>
        <w:pStyle w:val="a4"/>
        <w:keepNext/>
        <w:rPr>
          <w:rtl/>
        </w:rPr>
      </w:pPr>
      <w:bookmarkStart w:id="3844" w:name="ET_speaker_5783_18"/>
      <w:r w:rsidRPr="006F7543">
        <w:rPr>
          <w:rStyle w:val="TagStyle"/>
          <w:rtl/>
        </w:rPr>
        <w:t xml:space="preserve"> &lt;&lt; דובר &gt;&gt; </w:t>
      </w:r>
      <w:bookmarkStart w:id="3845" w:name="_Toc161770498"/>
      <w:bookmarkStart w:id="3846" w:name="_Toc161771565"/>
      <w:bookmarkStart w:id="3847" w:name="_Toc161771851"/>
      <w:r>
        <w:rPr>
          <w:rtl/>
        </w:rPr>
        <w:t>מירב כהן (יש עתיד):</w:t>
      </w:r>
      <w:bookmarkEnd w:id="3845"/>
      <w:bookmarkEnd w:id="3846"/>
      <w:bookmarkEnd w:id="3847"/>
      <w:r w:rsidRPr="006F7543">
        <w:rPr>
          <w:rStyle w:val="TagStyle"/>
          <w:rtl/>
        </w:rPr>
        <w:t xml:space="preserve"> &lt;&lt; דובר &gt;&gt;</w:t>
      </w:r>
      <w:r>
        <w:rPr>
          <w:rtl/>
        </w:rPr>
        <w:t xml:space="preserve">   </w:t>
      </w:r>
      <w:bookmarkEnd w:id="3844"/>
    </w:p>
    <w:p w:rsidR="003D1507" w:rsidRDefault="003D1507" w:rsidP="00AC418C">
      <w:pPr>
        <w:rPr>
          <w:rtl/>
        </w:rPr>
      </w:pPr>
    </w:p>
    <w:p w:rsidR="003D1507" w:rsidRDefault="003D1507" w:rsidP="002410D1">
      <w:pPr>
        <w:rPr>
          <w:rtl/>
        </w:rPr>
      </w:pPr>
      <w:bookmarkStart w:id="3848" w:name="_ETM_Q9_409799"/>
      <w:bookmarkStart w:id="3849" w:name="_ETM_Q9_409842"/>
      <w:bookmarkEnd w:id="3848"/>
      <w:bookmarkEnd w:id="3849"/>
      <w:r>
        <w:rPr>
          <w:rFonts w:hint="cs"/>
          <w:rtl/>
        </w:rPr>
        <w:t xml:space="preserve">ואטורי, </w:t>
      </w:r>
      <w:bookmarkStart w:id="3850" w:name="_ETM_Q9_408802"/>
      <w:bookmarkStart w:id="3851" w:name="_ETM_Q9_408889"/>
      <w:bookmarkStart w:id="3852" w:name="_ETM_Q9_408977"/>
      <w:bookmarkStart w:id="3853" w:name="_ETM_Q9_409045"/>
      <w:bookmarkStart w:id="3854" w:name="_ETM_Q9_409519"/>
      <w:bookmarkEnd w:id="3850"/>
      <w:bookmarkEnd w:id="3851"/>
      <w:bookmarkEnd w:id="3852"/>
      <w:bookmarkEnd w:id="3853"/>
      <w:bookmarkEnd w:id="3854"/>
      <w:r>
        <w:rPr>
          <w:rtl/>
        </w:rPr>
        <w:t xml:space="preserve">אני </w:t>
      </w:r>
      <w:bookmarkStart w:id="3855" w:name="_ETM_Q9_409730"/>
      <w:bookmarkEnd w:id="3855"/>
      <w:r>
        <w:rPr>
          <w:rtl/>
        </w:rPr>
        <w:t xml:space="preserve">נערכתי </w:t>
      </w:r>
      <w:bookmarkStart w:id="3856" w:name="_ETM_Q9_410120"/>
      <w:bookmarkEnd w:id="3856"/>
      <w:r>
        <w:rPr>
          <w:rFonts w:hint="cs"/>
          <w:rtl/>
        </w:rPr>
        <w:t xml:space="preserve">לחמש </w:t>
      </w:r>
      <w:bookmarkStart w:id="3857" w:name="_ETM_Q9_410390"/>
      <w:bookmarkEnd w:id="3857"/>
      <w:r>
        <w:rPr>
          <w:rFonts w:hint="cs"/>
          <w:rtl/>
        </w:rPr>
        <w:t xml:space="preserve">דקות, אז </w:t>
      </w:r>
      <w:bookmarkStart w:id="3858" w:name="_ETM_Q9_411020"/>
      <w:bookmarkStart w:id="3859" w:name="_ETM_Q9_411470"/>
      <w:bookmarkEnd w:id="3858"/>
      <w:bookmarkEnd w:id="3859"/>
      <w:r>
        <w:rPr>
          <w:rFonts w:hint="cs"/>
          <w:rtl/>
        </w:rPr>
        <w:t xml:space="preserve">תהיה לי איזו דקה </w:t>
      </w:r>
      <w:r>
        <w:rPr>
          <w:rtl/>
        </w:rPr>
        <w:t>חריגה</w:t>
      </w:r>
      <w:r>
        <w:rPr>
          <w:rFonts w:hint="cs"/>
          <w:rtl/>
        </w:rPr>
        <w:t xml:space="preserve">, </w:t>
      </w:r>
      <w:bookmarkStart w:id="3860" w:name="_ETM_Q9_412010"/>
      <w:bookmarkEnd w:id="3860"/>
      <w:r>
        <w:rPr>
          <w:rtl/>
        </w:rPr>
        <w:t>בסדר</w:t>
      </w:r>
      <w:r>
        <w:rPr>
          <w:rFonts w:hint="cs"/>
          <w:rtl/>
        </w:rPr>
        <w:t>?</w:t>
      </w:r>
      <w:r>
        <w:rPr>
          <w:rtl/>
        </w:rPr>
        <w:t xml:space="preserve"> </w:t>
      </w:r>
      <w:bookmarkStart w:id="3861" w:name="_ETM_Q9_412370"/>
      <w:bookmarkEnd w:id="3861"/>
      <w:r>
        <w:rPr>
          <w:rtl/>
        </w:rPr>
        <w:t xml:space="preserve">ממש </w:t>
      </w:r>
      <w:bookmarkStart w:id="3862" w:name="_ETM_Q9_412700"/>
      <w:bookmarkEnd w:id="3862"/>
      <w:r>
        <w:rPr>
          <w:rtl/>
        </w:rPr>
        <w:t xml:space="preserve">לא </w:t>
      </w:r>
      <w:bookmarkStart w:id="3863" w:name="_ETM_Q9_413970"/>
      <w:bookmarkEnd w:id="3863"/>
      <w:r>
        <w:rPr>
          <w:rFonts w:hint="cs"/>
          <w:rtl/>
        </w:rPr>
        <w:t xml:space="preserve">הרבה, </w:t>
      </w:r>
      <w:bookmarkStart w:id="3864" w:name="_ETM_Q9_412008"/>
      <w:bookmarkStart w:id="3865" w:name="_ETM_Q9_412393"/>
      <w:bookmarkEnd w:id="3864"/>
      <w:bookmarkEnd w:id="3865"/>
      <w:r>
        <w:rPr>
          <w:rFonts w:hint="cs"/>
          <w:rtl/>
        </w:rPr>
        <w:t xml:space="preserve">בקטנה. </w:t>
      </w:r>
    </w:p>
    <w:p w:rsidR="003D1507" w:rsidRDefault="003D1507" w:rsidP="002410D1">
      <w:pPr>
        <w:rPr>
          <w:rtl/>
        </w:rPr>
      </w:pPr>
      <w:bookmarkStart w:id="3866" w:name="_ETM_Q9_412459"/>
      <w:bookmarkStart w:id="3867" w:name="_ETM_Q9_413112"/>
      <w:bookmarkEnd w:id="3866"/>
      <w:bookmarkEnd w:id="3867"/>
    </w:p>
    <w:p w:rsidR="003D1507" w:rsidRDefault="003D1507" w:rsidP="002410D1">
      <w:pPr>
        <w:pStyle w:val="af6"/>
        <w:keepNext/>
        <w:rPr>
          <w:rtl/>
        </w:rPr>
      </w:pPr>
      <w:r w:rsidRPr="006F7543">
        <w:rPr>
          <w:rStyle w:val="TagStyle"/>
          <w:rtl/>
        </w:rPr>
        <w:t xml:space="preserve"> &lt;&lt; יור &gt;&gt; </w:t>
      </w:r>
      <w:r>
        <w:rPr>
          <w:rtl/>
        </w:rPr>
        <w:t>היו"ר ניסים ואטורי:</w:t>
      </w:r>
      <w:r w:rsidRPr="006F7543">
        <w:rPr>
          <w:rStyle w:val="TagStyle"/>
          <w:rtl/>
        </w:rPr>
        <w:t xml:space="preserve"> &lt;&lt; יור &gt;&gt;</w:t>
      </w:r>
      <w:r>
        <w:rPr>
          <w:rtl/>
        </w:rPr>
        <w:t xml:space="preserve">   </w:t>
      </w:r>
    </w:p>
    <w:p w:rsidR="003D1507" w:rsidRDefault="003D1507" w:rsidP="00AC418C">
      <w:pPr>
        <w:rPr>
          <w:rtl/>
        </w:rPr>
      </w:pPr>
    </w:p>
    <w:p w:rsidR="003D1507" w:rsidRDefault="003D1507" w:rsidP="00AC418C">
      <w:pPr>
        <w:rPr>
          <w:rtl/>
        </w:rPr>
      </w:pPr>
      <w:bookmarkStart w:id="3868" w:name="_ETM_Q9_411671"/>
      <w:bookmarkEnd w:id="3868"/>
      <w:r>
        <w:rPr>
          <w:rFonts w:hint="cs"/>
          <w:rtl/>
        </w:rPr>
        <w:t>דקה</w:t>
      </w:r>
      <w:r w:rsidRPr="00E86FD0">
        <w:rPr>
          <w:rFonts w:hint="cs"/>
          <w:rtl/>
        </w:rPr>
        <w:t xml:space="preserve"> </w:t>
      </w:r>
      <w:r w:rsidR="00AC418C">
        <w:rPr>
          <w:rFonts w:hint="cs"/>
          <w:rtl/>
        </w:rPr>
        <w:t>– – –</w:t>
      </w:r>
      <w:r>
        <w:rPr>
          <w:rFonts w:hint="cs"/>
          <w:rtl/>
        </w:rPr>
        <w:t xml:space="preserve"> </w:t>
      </w:r>
      <w:bookmarkStart w:id="3869" w:name="_ETM_Q9_413167"/>
      <w:bookmarkStart w:id="3870" w:name="_ETM_Q9_414450"/>
      <w:bookmarkEnd w:id="3869"/>
      <w:bookmarkEnd w:id="3870"/>
      <w:r w:rsidRPr="00E86FD0">
        <w:rPr>
          <w:rtl/>
        </w:rPr>
        <w:t>תתחיל</w:t>
      </w:r>
      <w:r w:rsidRPr="00E86FD0">
        <w:rPr>
          <w:rFonts w:hint="cs"/>
          <w:rtl/>
        </w:rPr>
        <w:t>י</w:t>
      </w:r>
      <w:r w:rsidRPr="00E86FD0">
        <w:rPr>
          <w:rtl/>
        </w:rPr>
        <w:t xml:space="preserve"> </w:t>
      </w:r>
      <w:bookmarkStart w:id="3871" w:name="_ETM_Q9_414750"/>
      <w:bookmarkEnd w:id="3871"/>
      <w:r w:rsidRPr="00E86FD0">
        <w:rPr>
          <w:rtl/>
        </w:rPr>
        <w:t xml:space="preserve">לדבר </w:t>
      </w:r>
      <w:bookmarkStart w:id="3872" w:name="_ETM_Q9_418079"/>
      <w:bookmarkEnd w:id="3872"/>
      <w:r w:rsidR="00AC418C">
        <w:rPr>
          <w:rFonts w:hint="cs"/>
          <w:rtl/>
        </w:rPr>
        <w:t>– – –</w:t>
      </w:r>
      <w:bookmarkStart w:id="3873" w:name="_ETM_Q9_416322"/>
      <w:bookmarkEnd w:id="3873"/>
      <w:r>
        <w:rPr>
          <w:rFonts w:hint="cs"/>
          <w:rtl/>
        </w:rPr>
        <w:t xml:space="preserve"> </w:t>
      </w:r>
    </w:p>
    <w:p w:rsidR="003D1507" w:rsidRDefault="003D1507" w:rsidP="002410D1">
      <w:pPr>
        <w:rPr>
          <w:rtl/>
        </w:rPr>
      </w:pPr>
    </w:p>
    <w:p w:rsidR="003D1507" w:rsidRDefault="003D1507" w:rsidP="002410D1">
      <w:pPr>
        <w:pStyle w:val="-"/>
        <w:keepNext/>
        <w:rPr>
          <w:rtl/>
        </w:rPr>
      </w:pPr>
      <w:bookmarkStart w:id="3874" w:name="ET_speakercontinue_5783_21"/>
      <w:r w:rsidRPr="006F7543">
        <w:rPr>
          <w:rStyle w:val="TagStyle"/>
          <w:rtl/>
        </w:rPr>
        <w:t xml:space="preserve"> &lt;&lt; דובר_המשך &gt;&gt; </w:t>
      </w:r>
      <w:r>
        <w:rPr>
          <w:rtl/>
        </w:rPr>
        <w:t>מירב כהן (יש עתיד):</w:t>
      </w:r>
      <w:r w:rsidRPr="006F7543">
        <w:rPr>
          <w:rStyle w:val="TagStyle"/>
          <w:rtl/>
        </w:rPr>
        <w:t xml:space="preserve"> &lt;&lt; דובר_המשך &gt;&gt;</w:t>
      </w:r>
      <w:r>
        <w:rPr>
          <w:rtl/>
        </w:rPr>
        <w:t xml:space="preserve">   </w:t>
      </w:r>
      <w:bookmarkEnd w:id="3874"/>
    </w:p>
    <w:p w:rsidR="003D1507" w:rsidRDefault="003D1507" w:rsidP="00AC418C">
      <w:pPr>
        <w:rPr>
          <w:rtl/>
        </w:rPr>
      </w:pPr>
    </w:p>
    <w:p w:rsidR="003D1507" w:rsidRDefault="003D1507" w:rsidP="008937F9">
      <w:pPr>
        <w:rPr>
          <w:rtl/>
        </w:rPr>
      </w:pPr>
      <w:bookmarkStart w:id="3875" w:name="_ETM_Q9_417548"/>
      <w:bookmarkEnd w:id="3875"/>
      <w:r>
        <w:rPr>
          <w:rFonts w:hint="cs"/>
          <w:rtl/>
        </w:rPr>
        <w:t>כב</w:t>
      </w:r>
      <w:bookmarkStart w:id="3876" w:name="_ETM_Q9_416426"/>
      <w:bookmarkStart w:id="3877" w:name="_ETM_Q9_417858"/>
      <w:bookmarkEnd w:id="3876"/>
      <w:bookmarkEnd w:id="3877"/>
      <w:r>
        <w:rPr>
          <w:rtl/>
        </w:rPr>
        <w:t xml:space="preserve">וד </w:t>
      </w:r>
      <w:bookmarkStart w:id="3878" w:name="_ETM_Q9_418379"/>
      <w:bookmarkEnd w:id="3878"/>
      <w:r>
        <w:rPr>
          <w:rtl/>
        </w:rPr>
        <w:t>היושב-ראש</w:t>
      </w:r>
      <w:r>
        <w:rPr>
          <w:rFonts w:hint="cs"/>
          <w:rtl/>
        </w:rPr>
        <w:t>,</w:t>
      </w:r>
      <w:r>
        <w:rPr>
          <w:rtl/>
        </w:rPr>
        <w:t xml:space="preserve"> </w:t>
      </w:r>
      <w:bookmarkStart w:id="3879" w:name="_ETM_Q9_419159"/>
      <w:bookmarkEnd w:id="3879"/>
      <w:r>
        <w:rPr>
          <w:rtl/>
        </w:rPr>
        <w:t xml:space="preserve">כנסת </w:t>
      </w:r>
      <w:bookmarkStart w:id="3880" w:name="_ETM_Q9_419670"/>
      <w:bookmarkEnd w:id="3880"/>
      <w:r>
        <w:rPr>
          <w:rtl/>
        </w:rPr>
        <w:t>נכבדה</w:t>
      </w:r>
      <w:r>
        <w:rPr>
          <w:rFonts w:hint="cs"/>
          <w:rtl/>
        </w:rPr>
        <w:t>,</w:t>
      </w:r>
      <w:r>
        <w:rPr>
          <w:rtl/>
        </w:rPr>
        <w:t xml:space="preserve"> </w:t>
      </w:r>
      <w:bookmarkStart w:id="3881" w:name="_ETM_Q9_421830"/>
      <w:bookmarkEnd w:id="3881"/>
      <w:r>
        <w:rPr>
          <w:rtl/>
        </w:rPr>
        <w:t xml:space="preserve">בשבת </w:t>
      </w:r>
      <w:bookmarkStart w:id="3882" w:name="_ETM_Q9_422490"/>
      <w:bookmarkEnd w:id="3882"/>
      <w:r>
        <w:rPr>
          <w:rtl/>
        </w:rPr>
        <w:t xml:space="preserve">של </w:t>
      </w:r>
      <w:bookmarkStart w:id="3883" w:name="_ETM_Q9_422760"/>
      <w:bookmarkEnd w:id="3883"/>
      <w:r>
        <w:rPr>
          <w:rtl/>
        </w:rPr>
        <w:t xml:space="preserve">7 </w:t>
      </w:r>
      <w:bookmarkStart w:id="3884" w:name="_ETM_Q9_423270"/>
      <w:bookmarkEnd w:id="3884"/>
      <w:r>
        <w:rPr>
          <w:rtl/>
        </w:rPr>
        <w:t>באוקטובר</w:t>
      </w:r>
      <w:r>
        <w:rPr>
          <w:rFonts w:hint="cs"/>
          <w:rtl/>
        </w:rPr>
        <w:t>,</w:t>
      </w:r>
      <w:r>
        <w:rPr>
          <w:rtl/>
        </w:rPr>
        <w:t xml:space="preserve"> </w:t>
      </w:r>
      <w:bookmarkStart w:id="3885" w:name="_ETM_Q9_424620"/>
      <w:bookmarkEnd w:id="3885"/>
      <w:r>
        <w:rPr>
          <w:rtl/>
        </w:rPr>
        <w:t xml:space="preserve">כשהגיע </w:t>
      </w:r>
      <w:bookmarkStart w:id="3886" w:name="_ETM_Q9_425190"/>
      <w:bookmarkEnd w:id="3886"/>
      <w:r>
        <w:rPr>
          <w:rtl/>
        </w:rPr>
        <w:t xml:space="preserve">הטלפון </w:t>
      </w:r>
      <w:bookmarkStart w:id="3887" w:name="_ETM_Q9_425670"/>
      <w:bookmarkEnd w:id="3887"/>
      <w:r>
        <w:rPr>
          <w:rtl/>
        </w:rPr>
        <w:t>מהצבא</w:t>
      </w:r>
      <w:r>
        <w:rPr>
          <w:rFonts w:hint="cs"/>
          <w:rtl/>
        </w:rPr>
        <w:t>,</w:t>
      </w:r>
      <w:r>
        <w:rPr>
          <w:rtl/>
        </w:rPr>
        <w:t xml:space="preserve"> </w:t>
      </w:r>
      <w:bookmarkStart w:id="3888" w:name="_ETM_Q9_427500"/>
      <w:bookmarkEnd w:id="3888"/>
      <w:r>
        <w:rPr>
          <w:rtl/>
        </w:rPr>
        <w:t xml:space="preserve">נועה </w:t>
      </w:r>
      <w:bookmarkStart w:id="3889" w:name="_ETM_Q9_427860"/>
      <w:bookmarkEnd w:id="3889"/>
      <w:r>
        <w:rPr>
          <w:rtl/>
        </w:rPr>
        <w:t xml:space="preserve">רובין </w:t>
      </w:r>
      <w:bookmarkStart w:id="3890" w:name="_ETM_Q9_428400"/>
      <w:bookmarkEnd w:id="3890"/>
      <w:r>
        <w:rPr>
          <w:rtl/>
        </w:rPr>
        <w:t xml:space="preserve">ואריאל </w:t>
      </w:r>
      <w:bookmarkStart w:id="3891" w:name="_ETM_Q9_428909"/>
      <w:bookmarkEnd w:id="3891"/>
      <w:r>
        <w:rPr>
          <w:rtl/>
        </w:rPr>
        <w:t>רייך</w:t>
      </w:r>
      <w:r>
        <w:rPr>
          <w:rFonts w:hint="cs"/>
          <w:rtl/>
        </w:rPr>
        <w:t>,</w:t>
      </w:r>
      <w:r>
        <w:rPr>
          <w:rtl/>
        </w:rPr>
        <w:t xml:space="preserve"> </w:t>
      </w:r>
      <w:bookmarkStart w:id="3892" w:name="_ETM_Q9_430430"/>
      <w:bookmarkEnd w:id="3892"/>
      <w:r>
        <w:rPr>
          <w:rtl/>
        </w:rPr>
        <w:t xml:space="preserve">זוג </w:t>
      </w:r>
      <w:bookmarkStart w:id="3893" w:name="_ETM_Q9_430790"/>
      <w:bookmarkEnd w:id="3893"/>
      <w:r>
        <w:rPr>
          <w:rtl/>
        </w:rPr>
        <w:t xml:space="preserve">דתי </w:t>
      </w:r>
      <w:bookmarkStart w:id="3894" w:name="_ETM_Q9_431360"/>
      <w:bookmarkEnd w:id="3894"/>
      <w:r>
        <w:rPr>
          <w:rtl/>
        </w:rPr>
        <w:t xml:space="preserve">צעיר </w:t>
      </w:r>
      <w:bookmarkStart w:id="3895" w:name="_ETM_Q9_432879"/>
      <w:bookmarkEnd w:id="3895"/>
      <w:r>
        <w:rPr>
          <w:rtl/>
        </w:rPr>
        <w:t xml:space="preserve">לקראת </w:t>
      </w:r>
      <w:bookmarkStart w:id="3896" w:name="_ETM_Q9_433389"/>
      <w:bookmarkEnd w:id="3896"/>
      <w:r>
        <w:rPr>
          <w:rtl/>
        </w:rPr>
        <w:t xml:space="preserve">החתונה </w:t>
      </w:r>
      <w:bookmarkStart w:id="3897" w:name="_ETM_Q9_433870"/>
      <w:bookmarkEnd w:id="3897"/>
      <w:r>
        <w:rPr>
          <w:rtl/>
        </w:rPr>
        <w:t>שלו</w:t>
      </w:r>
      <w:r>
        <w:rPr>
          <w:rFonts w:hint="cs"/>
          <w:rtl/>
        </w:rPr>
        <w:t>,</w:t>
      </w:r>
      <w:r>
        <w:rPr>
          <w:rtl/>
        </w:rPr>
        <w:t xml:space="preserve"> </w:t>
      </w:r>
      <w:bookmarkStart w:id="3898" w:name="_ETM_Q9_434290"/>
      <w:bookmarkEnd w:id="3898"/>
      <w:r>
        <w:rPr>
          <w:rtl/>
        </w:rPr>
        <w:t xml:space="preserve">עלו </w:t>
      </w:r>
      <w:bookmarkStart w:id="3899" w:name="_ETM_Q9_434499"/>
      <w:bookmarkEnd w:id="3899"/>
      <w:r>
        <w:rPr>
          <w:rtl/>
        </w:rPr>
        <w:t>מי</w:t>
      </w:r>
      <w:r>
        <w:rPr>
          <w:rFonts w:hint="cs"/>
          <w:rtl/>
        </w:rPr>
        <w:t>י</w:t>
      </w:r>
      <w:r>
        <w:rPr>
          <w:rtl/>
        </w:rPr>
        <w:t xml:space="preserve">ד </w:t>
      </w:r>
      <w:bookmarkStart w:id="3900" w:name="_ETM_Q9_434799"/>
      <w:bookmarkEnd w:id="3900"/>
      <w:r>
        <w:rPr>
          <w:rtl/>
        </w:rPr>
        <w:t xml:space="preserve">על </w:t>
      </w:r>
      <w:bookmarkStart w:id="3901" w:name="_ETM_Q9_434889"/>
      <w:bookmarkEnd w:id="3901"/>
      <w:r>
        <w:rPr>
          <w:rtl/>
        </w:rPr>
        <w:t xml:space="preserve">מדים </w:t>
      </w:r>
      <w:bookmarkStart w:id="3902" w:name="_ETM_Q9_435249"/>
      <w:bookmarkEnd w:id="3902"/>
      <w:r>
        <w:rPr>
          <w:rtl/>
        </w:rPr>
        <w:t>ונסעו</w:t>
      </w:r>
      <w:r>
        <w:rPr>
          <w:rFonts w:hint="cs"/>
          <w:rtl/>
        </w:rPr>
        <w:t>.</w:t>
      </w:r>
      <w:r>
        <w:rPr>
          <w:rtl/>
        </w:rPr>
        <w:t xml:space="preserve"> </w:t>
      </w:r>
      <w:bookmarkStart w:id="3903" w:name="_ETM_Q9_437050"/>
      <w:bookmarkEnd w:id="3903"/>
      <w:r>
        <w:rPr>
          <w:rtl/>
        </w:rPr>
        <w:t>נו</w:t>
      </w:r>
      <w:r>
        <w:rPr>
          <w:rFonts w:hint="cs"/>
          <w:rtl/>
        </w:rPr>
        <w:t xml:space="preserve">עה פה </w:t>
      </w:r>
      <w:bookmarkStart w:id="3904" w:name="_ETM_Q9_437440"/>
      <w:bookmarkStart w:id="3905" w:name="_ETM_Q9_437980"/>
      <w:bookmarkEnd w:id="3904"/>
      <w:bookmarkEnd w:id="3905"/>
      <w:r>
        <w:rPr>
          <w:rtl/>
        </w:rPr>
        <w:t xml:space="preserve">וגם </w:t>
      </w:r>
      <w:bookmarkStart w:id="3906" w:name="_ETM_Q9_438339"/>
      <w:bookmarkEnd w:id="3906"/>
      <w:r>
        <w:rPr>
          <w:rtl/>
        </w:rPr>
        <w:t>נעמה</w:t>
      </w:r>
      <w:r>
        <w:rPr>
          <w:rFonts w:hint="cs"/>
          <w:rtl/>
        </w:rPr>
        <w:t>.</w:t>
      </w:r>
      <w:r>
        <w:rPr>
          <w:rtl/>
        </w:rPr>
        <w:t xml:space="preserve"> </w:t>
      </w:r>
      <w:bookmarkStart w:id="3907" w:name="_ETM_Q9_440110"/>
      <w:bookmarkEnd w:id="3907"/>
      <w:r>
        <w:rPr>
          <w:rtl/>
        </w:rPr>
        <w:t>אריאל</w:t>
      </w:r>
      <w:r>
        <w:rPr>
          <w:rFonts w:hint="cs"/>
          <w:rtl/>
        </w:rPr>
        <w:t>,</w:t>
      </w:r>
      <w:r>
        <w:rPr>
          <w:rtl/>
        </w:rPr>
        <w:t xml:space="preserve"> </w:t>
      </w:r>
      <w:bookmarkStart w:id="3908" w:name="_ETM_Q9_440680"/>
      <w:bookmarkEnd w:id="3908"/>
      <w:r>
        <w:rPr>
          <w:rtl/>
        </w:rPr>
        <w:t xml:space="preserve">סמ"פ </w:t>
      </w:r>
      <w:bookmarkStart w:id="3909" w:name="_ETM_Q9_441580"/>
      <w:bookmarkEnd w:id="3909"/>
      <w:r w:rsidRPr="00196A29">
        <w:rPr>
          <w:rtl/>
        </w:rPr>
        <w:t xml:space="preserve">בחטיבה </w:t>
      </w:r>
      <w:bookmarkStart w:id="3910" w:name="_ETM_Q9_442089"/>
      <w:bookmarkEnd w:id="3910"/>
      <w:r w:rsidRPr="00196A29">
        <w:rPr>
          <w:rtl/>
        </w:rPr>
        <w:t>7</w:t>
      </w:r>
      <w:r>
        <w:rPr>
          <w:rFonts w:hint="cs"/>
          <w:rtl/>
        </w:rPr>
        <w:t>,</w:t>
      </w:r>
      <w:r>
        <w:rPr>
          <w:rtl/>
        </w:rPr>
        <w:t xml:space="preserve"> </w:t>
      </w:r>
      <w:bookmarkStart w:id="3911" w:name="_ETM_Q9_442449"/>
      <w:bookmarkEnd w:id="3911"/>
      <w:r>
        <w:rPr>
          <w:rtl/>
        </w:rPr>
        <w:t xml:space="preserve">נפל </w:t>
      </w:r>
      <w:bookmarkStart w:id="3912" w:name="_ETM_Q9_442810"/>
      <w:bookmarkEnd w:id="3912"/>
      <w:r>
        <w:rPr>
          <w:rtl/>
        </w:rPr>
        <w:t xml:space="preserve">ב-31 </w:t>
      </w:r>
      <w:bookmarkStart w:id="3913" w:name="_ETM_Q9_443560"/>
      <w:bookmarkEnd w:id="3913"/>
      <w:r>
        <w:rPr>
          <w:rtl/>
        </w:rPr>
        <w:t xml:space="preserve">באוקטובר </w:t>
      </w:r>
      <w:bookmarkStart w:id="3914" w:name="_ETM_Q9_444159"/>
      <w:bookmarkEnd w:id="3914"/>
      <w:r>
        <w:rPr>
          <w:rtl/>
        </w:rPr>
        <w:t xml:space="preserve">לאחר </w:t>
      </w:r>
      <w:bookmarkStart w:id="3915" w:name="_ETM_Q9_444550"/>
      <w:bookmarkEnd w:id="3915"/>
      <w:r>
        <w:rPr>
          <w:rtl/>
        </w:rPr>
        <w:t xml:space="preserve">שהוצמד </w:t>
      </w:r>
      <w:bookmarkStart w:id="3916" w:name="_ETM_Q9_445300"/>
      <w:bookmarkEnd w:id="3916"/>
      <w:r>
        <w:rPr>
          <w:rFonts w:hint="cs"/>
          <w:rtl/>
        </w:rPr>
        <w:t xml:space="preserve">מטען </w:t>
      </w:r>
      <w:bookmarkStart w:id="3917" w:name="_ETM_Q9_448290"/>
      <w:bookmarkStart w:id="3918" w:name="_ETM_Q9_445779"/>
      <w:bookmarkEnd w:id="3917"/>
      <w:bookmarkEnd w:id="3918"/>
      <w:r>
        <w:rPr>
          <w:rFonts w:hint="cs"/>
          <w:rtl/>
        </w:rPr>
        <w:t>לטנק</w:t>
      </w:r>
      <w:r>
        <w:rPr>
          <w:rtl/>
        </w:rPr>
        <w:t xml:space="preserve"> </w:t>
      </w:r>
      <w:bookmarkStart w:id="3919" w:name="_ETM_Q9_446169"/>
      <w:bookmarkEnd w:id="3919"/>
      <w:r>
        <w:rPr>
          <w:rtl/>
        </w:rPr>
        <w:t>של</w:t>
      </w:r>
      <w:r>
        <w:rPr>
          <w:rFonts w:hint="cs"/>
          <w:rtl/>
        </w:rPr>
        <w:t>ו</w:t>
      </w:r>
      <w:r>
        <w:rPr>
          <w:rtl/>
        </w:rPr>
        <w:t xml:space="preserve"> </w:t>
      </w:r>
      <w:bookmarkStart w:id="3920" w:name="_ETM_Q9_446469"/>
      <w:bookmarkEnd w:id="3920"/>
      <w:r>
        <w:rPr>
          <w:rtl/>
        </w:rPr>
        <w:t>בעזה</w:t>
      </w:r>
      <w:r>
        <w:rPr>
          <w:rFonts w:hint="cs"/>
          <w:rtl/>
        </w:rPr>
        <w:t>.</w:t>
      </w:r>
      <w:r>
        <w:rPr>
          <w:rtl/>
        </w:rPr>
        <w:t xml:space="preserve"> </w:t>
      </w:r>
      <w:bookmarkStart w:id="3921" w:name="_ETM_Q9_447719"/>
      <w:bookmarkEnd w:id="3921"/>
      <w:r>
        <w:rPr>
          <w:rFonts w:hint="cs"/>
          <w:rtl/>
        </w:rPr>
        <w:t>י</w:t>
      </w:r>
      <w:r>
        <w:rPr>
          <w:rtl/>
        </w:rPr>
        <w:t xml:space="preserve">הי </w:t>
      </w:r>
      <w:bookmarkStart w:id="3922" w:name="_ETM_Q9_447990"/>
      <w:bookmarkEnd w:id="3922"/>
      <w:r>
        <w:rPr>
          <w:rtl/>
        </w:rPr>
        <w:t xml:space="preserve">זכרו </w:t>
      </w:r>
      <w:bookmarkStart w:id="3923" w:name="_ETM_Q9_448469"/>
      <w:bookmarkEnd w:id="3923"/>
      <w:r>
        <w:rPr>
          <w:rtl/>
        </w:rPr>
        <w:t>ברוך</w:t>
      </w:r>
      <w:r>
        <w:rPr>
          <w:rFonts w:hint="cs"/>
          <w:rtl/>
        </w:rPr>
        <w:t>.</w:t>
      </w:r>
      <w:r>
        <w:rPr>
          <w:rtl/>
        </w:rPr>
        <w:t xml:space="preserve"> </w:t>
      </w:r>
      <w:bookmarkStart w:id="3924" w:name="_ETM_Q9_450629"/>
      <w:bookmarkEnd w:id="3924"/>
      <w:r>
        <w:rPr>
          <w:rtl/>
        </w:rPr>
        <w:t xml:space="preserve">נועה </w:t>
      </w:r>
      <w:bookmarkStart w:id="3925" w:name="_ETM_Q9_451229"/>
      <w:bookmarkEnd w:id="3925"/>
      <w:r>
        <w:rPr>
          <w:rtl/>
        </w:rPr>
        <w:t xml:space="preserve">סיפרה </w:t>
      </w:r>
      <w:bookmarkStart w:id="3926" w:name="_ETM_Q9_451680"/>
      <w:bookmarkEnd w:id="3926"/>
      <w:r>
        <w:rPr>
          <w:rtl/>
        </w:rPr>
        <w:t xml:space="preserve">לנו </w:t>
      </w:r>
      <w:bookmarkStart w:id="3927" w:name="_ETM_Q9_451919"/>
      <w:bookmarkEnd w:id="3927"/>
      <w:r>
        <w:rPr>
          <w:rtl/>
        </w:rPr>
        <w:t xml:space="preserve">רק </w:t>
      </w:r>
      <w:bookmarkStart w:id="3928" w:name="_ETM_Q9_452159"/>
      <w:bookmarkEnd w:id="3928"/>
      <w:r>
        <w:rPr>
          <w:rtl/>
        </w:rPr>
        <w:t xml:space="preserve">הבוקר </w:t>
      </w:r>
      <w:bookmarkStart w:id="3929" w:name="_ETM_Q9_452819"/>
      <w:bookmarkEnd w:id="3929"/>
      <w:r>
        <w:rPr>
          <w:rtl/>
        </w:rPr>
        <w:t xml:space="preserve">בדיוני </w:t>
      </w:r>
      <w:bookmarkStart w:id="3930" w:name="_ETM_Q9_453300"/>
      <w:bookmarkEnd w:id="3930"/>
      <w:r>
        <w:rPr>
          <w:rtl/>
        </w:rPr>
        <w:t xml:space="preserve">הוועדה </w:t>
      </w:r>
      <w:bookmarkStart w:id="3931" w:name="_ETM_Q9_453930"/>
      <w:bookmarkEnd w:id="3931"/>
      <w:r>
        <w:rPr>
          <w:rFonts w:hint="cs"/>
          <w:rtl/>
        </w:rPr>
        <w:t xml:space="preserve">על הארוס </w:t>
      </w:r>
      <w:bookmarkStart w:id="3932" w:name="_ETM_Q9_454409"/>
      <w:bookmarkStart w:id="3933" w:name="_ETM_Q9_454889"/>
      <w:bookmarkEnd w:id="3932"/>
      <w:bookmarkEnd w:id="3933"/>
      <w:r>
        <w:rPr>
          <w:rFonts w:hint="cs"/>
          <w:rtl/>
        </w:rPr>
        <w:t xml:space="preserve">שלה </w:t>
      </w:r>
      <w:r>
        <w:rPr>
          <w:rtl/>
        </w:rPr>
        <w:t>אריאל</w:t>
      </w:r>
      <w:r>
        <w:rPr>
          <w:rFonts w:hint="cs"/>
          <w:rtl/>
        </w:rPr>
        <w:t>,</w:t>
      </w:r>
      <w:r>
        <w:rPr>
          <w:rtl/>
        </w:rPr>
        <w:t xml:space="preserve"> </w:t>
      </w:r>
      <w:bookmarkStart w:id="3934" w:name="_ETM_Q9_455370"/>
      <w:bookmarkEnd w:id="3934"/>
      <w:r>
        <w:rPr>
          <w:rtl/>
        </w:rPr>
        <w:t>ז</w:t>
      </w:r>
      <w:r>
        <w:rPr>
          <w:rFonts w:hint="cs"/>
          <w:rtl/>
        </w:rPr>
        <w:t>י</w:t>
      </w:r>
      <w:r>
        <w:rPr>
          <w:rtl/>
        </w:rPr>
        <w:t xml:space="preserve">כרונו </w:t>
      </w:r>
      <w:bookmarkStart w:id="3935" w:name="_ETM_Q9_455819"/>
      <w:bookmarkEnd w:id="3935"/>
      <w:r>
        <w:rPr>
          <w:rtl/>
        </w:rPr>
        <w:t>לברכה</w:t>
      </w:r>
      <w:r>
        <w:rPr>
          <w:rFonts w:hint="cs"/>
          <w:rtl/>
        </w:rPr>
        <w:t>.</w:t>
      </w:r>
      <w:r>
        <w:rPr>
          <w:rtl/>
        </w:rPr>
        <w:t xml:space="preserve"> </w:t>
      </w:r>
      <w:bookmarkStart w:id="3936" w:name="_ETM_Q9_456759"/>
      <w:bookmarkEnd w:id="3936"/>
      <w:r>
        <w:rPr>
          <w:rtl/>
        </w:rPr>
        <w:t xml:space="preserve">אלו </w:t>
      </w:r>
      <w:bookmarkStart w:id="3937" w:name="_ETM_Q9_457240"/>
      <w:bookmarkEnd w:id="3937"/>
      <w:r>
        <w:rPr>
          <w:rtl/>
        </w:rPr>
        <w:t xml:space="preserve">דבריה </w:t>
      </w:r>
      <w:bookmarkStart w:id="3938" w:name="_ETM_Q9_457870"/>
      <w:bookmarkEnd w:id="3938"/>
      <w:r>
        <w:rPr>
          <w:rtl/>
        </w:rPr>
        <w:t xml:space="preserve">שאני </w:t>
      </w:r>
      <w:bookmarkStart w:id="3939" w:name="_ETM_Q9_458500"/>
      <w:bookmarkEnd w:id="3939"/>
      <w:r>
        <w:rPr>
          <w:rtl/>
        </w:rPr>
        <w:t xml:space="preserve">מבקשת </w:t>
      </w:r>
      <w:bookmarkStart w:id="3940" w:name="_ETM_Q9_459550"/>
      <w:bookmarkEnd w:id="3940"/>
      <w:r>
        <w:rPr>
          <w:rtl/>
        </w:rPr>
        <w:t xml:space="preserve">לומר </w:t>
      </w:r>
      <w:bookmarkStart w:id="3941" w:name="_ETM_Q9_459970"/>
      <w:bookmarkEnd w:id="3941"/>
      <w:r>
        <w:rPr>
          <w:rtl/>
        </w:rPr>
        <w:t xml:space="preserve">כאן </w:t>
      </w:r>
      <w:bookmarkStart w:id="3942" w:name="_ETM_Q9_460300"/>
      <w:bookmarkEnd w:id="3942"/>
      <w:r>
        <w:rPr>
          <w:rtl/>
        </w:rPr>
        <w:t xml:space="preserve">מעל </w:t>
      </w:r>
      <w:bookmarkStart w:id="3943" w:name="_ETM_Q9_460630"/>
      <w:bookmarkEnd w:id="3943"/>
      <w:r>
        <w:rPr>
          <w:rtl/>
        </w:rPr>
        <w:t xml:space="preserve">הבמה </w:t>
      </w:r>
      <w:bookmarkStart w:id="3944" w:name="_ETM_Q9_461470"/>
      <w:bookmarkEnd w:id="3944"/>
      <w:r>
        <w:rPr>
          <w:rtl/>
        </w:rPr>
        <w:t>במליאה</w:t>
      </w:r>
      <w:r>
        <w:rPr>
          <w:rFonts w:hint="cs"/>
          <w:rtl/>
        </w:rPr>
        <w:t>:</w:t>
      </w:r>
      <w:r>
        <w:rPr>
          <w:rtl/>
        </w:rPr>
        <w:t xml:space="preserve"> </w:t>
      </w:r>
      <w:bookmarkStart w:id="3945" w:name="_ETM_Q9_463160"/>
      <w:bookmarkEnd w:id="3945"/>
      <w:r>
        <w:rPr>
          <w:rFonts w:hint="cs"/>
          <w:rtl/>
        </w:rPr>
        <w:t>"</w:t>
      </w:r>
      <w:r>
        <w:rPr>
          <w:rtl/>
        </w:rPr>
        <w:t xml:space="preserve">במותם </w:t>
      </w:r>
      <w:bookmarkStart w:id="3946" w:name="_ETM_Q9_463819"/>
      <w:bookmarkEnd w:id="3946"/>
      <w:r>
        <w:rPr>
          <w:rtl/>
        </w:rPr>
        <w:t xml:space="preserve">ציוו </w:t>
      </w:r>
      <w:bookmarkStart w:id="3947" w:name="_ETM_Q9_464180"/>
      <w:bookmarkEnd w:id="3947"/>
      <w:r>
        <w:rPr>
          <w:rtl/>
        </w:rPr>
        <w:t xml:space="preserve">לנו </w:t>
      </w:r>
      <w:bookmarkStart w:id="3948" w:name="_ETM_Q9_464449"/>
      <w:bookmarkEnd w:id="3948"/>
      <w:r>
        <w:rPr>
          <w:rtl/>
        </w:rPr>
        <w:t xml:space="preserve">את </w:t>
      </w:r>
      <w:bookmarkStart w:id="3949" w:name="_ETM_Q9_464630"/>
      <w:bookmarkEnd w:id="3949"/>
      <w:r>
        <w:rPr>
          <w:rtl/>
        </w:rPr>
        <w:t>החיים</w:t>
      </w:r>
      <w:bookmarkStart w:id="3950" w:name="_ETM_Q9_465560"/>
      <w:bookmarkEnd w:id="3950"/>
      <w:r>
        <w:rPr>
          <w:rFonts w:hint="cs"/>
          <w:rtl/>
        </w:rPr>
        <w:t xml:space="preserve"> </w:t>
      </w:r>
      <w:r w:rsidR="008937F9">
        <w:rPr>
          <w:rFonts w:hint="eastAsia"/>
          <w:rtl/>
        </w:rPr>
        <w:t>–</w:t>
      </w:r>
      <w:r w:rsidR="008937F9">
        <w:rPr>
          <w:rFonts w:hint="cs"/>
          <w:rtl/>
        </w:rPr>
        <w:t xml:space="preserve"> </w:t>
      </w:r>
      <w:r>
        <w:rPr>
          <w:rFonts w:hint="cs"/>
          <w:rtl/>
        </w:rPr>
        <w:t>כ</w:t>
      </w:r>
      <w:r>
        <w:rPr>
          <w:rtl/>
        </w:rPr>
        <w:t xml:space="preserve">כה </w:t>
      </w:r>
      <w:bookmarkStart w:id="3951" w:name="_ETM_Q9_465919"/>
      <w:bookmarkEnd w:id="3951"/>
      <w:r>
        <w:rPr>
          <w:rtl/>
        </w:rPr>
        <w:t xml:space="preserve">כולם </w:t>
      </w:r>
      <w:bookmarkStart w:id="3952" w:name="_ETM_Q9_466339"/>
      <w:bookmarkEnd w:id="3952"/>
      <w:r>
        <w:rPr>
          <w:rtl/>
        </w:rPr>
        <w:t>אומרים</w:t>
      </w:r>
      <w:r>
        <w:rPr>
          <w:rFonts w:hint="cs"/>
          <w:rtl/>
        </w:rPr>
        <w:t>.</w:t>
      </w:r>
      <w:r>
        <w:rPr>
          <w:rtl/>
        </w:rPr>
        <w:t xml:space="preserve"> </w:t>
      </w:r>
      <w:bookmarkStart w:id="3953" w:name="_ETM_Q9_467360"/>
      <w:bookmarkEnd w:id="3953"/>
      <w:r>
        <w:rPr>
          <w:rtl/>
        </w:rPr>
        <w:t xml:space="preserve">על </w:t>
      </w:r>
      <w:bookmarkStart w:id="3954" w:name="_ETM_Q9_467569"/>
      <w:bookmarkEnd w:id="3954"/>
      <w:r>
        <w:rPr>
          <w:rFonts w:hint="cs"/>
          <w:rtl/>
        </w:rPr>
        <w:t>אי</w:t>
      </w:r>
      <w:r>
        <w:rPr>
          <w:rtl/>
        </w:rPr>
        <w:t xml:space="preserve">זה </w:t>
      </w:r>
      <w:bookmarkStart w:id="3955" w:name="_ETM_Q9_467660"/>
      <w:bookmarkEnd w:id="3955"/>
      <w:r>
        <w:rPr>
          <w:rtl/>
        </w:rPr>
        <w:t xml:space="preserve">חיים </w:t>
      </w:r>
      <w:bookmarkStart w:id="3956" w:name="_ETM_Q9_468020"/>
      <w:bookmarkEnd w:id="3956"/>
      <w:r>
        <w:rPr>
          <w:rtl/>
        </w:rPr>
        <w:t>מדובר</w:t>
      </w:r>
      <w:r>
        <w:rPr>
          <w:rFonts w:hint="cs"/>
          <w:rtl/>
        </w:rPr>
        <w:t>?</w:t>
      </w:r>
      <w:r>
        <w:rPr>
          <w:rtl/>
        </w:rPr>
        <w:t xml:space="preserve"> </w:t>
      </w:r>
      <w:bookmarkStart w:id="3957" w:name="_ETM_Q9_468500"/>
      <w:bookmarkEnd w:id="3957"/>
      <w:r>
        <w:rPr>
          <w:rtl/>
        </w:rPr>
        <w:t xml:space="preserve">איך </w:t>
      </w:r>
      <w:bookmarkStart w:id="3958" w:name="_ETM_Q9_468620"/>
      <w:bookmarkEnd w:id="3958"/>
      <w:r>
        <w:rPr>
          <w:rtl/>
        </w:rPr>
        <w:t xml:space="preserve">אפשר </w:t>
      </w:r>
      <w:bookmarkStart w:id="3959" w:name="_ETM_Q9_468920"/>
      <w:bookmarkEnd w:id="3959"/>
      <w:r>
        <w:rPr>
          <w:rtl/>
        </w:rPr>
        <w:t xml:space="preserve">להמשיך </w:t>
      </w:r>
      <w:bookmarkStart w:id="3960" w:name="_ETM_Q9_469339"/>
      <w:bookmarkEnd w:id="3960"/>
      <w:r>
        <w:rPr>
          <w:rtl/>
        </w:rPr>
        <w:t>לחיות</w:t>
      </w:r>
      <w:r>
        <w:rPr>
          <w:rFonts w:hint="cs"/>
          <w:rtl/>
        </w:rPr>
        <w:t>?</w:t>
      </w:r>
      <w:r>
        <w:rPr>
          <w:rtl/>
        </w:rPr>
        <w:t xml:space="preserve"> </w:t>
      </w:r>
      <w:bookmarkStart w:id="3961" w:name="_ETM_Q9_469970"/>
      <w:bookmarkEnd w:id="3961"/>
      <w:r>
        <w:rPr>
          <w:rtl/>
        </w:rPr>
        <w:t xml:space="preserve">ביום </w:t>
      </w:r>
      <w:bookmarkStart w:id="3962" w:name="_ETM_Q9_470390"/>
      <w:bookmarkEnd w:id="3962"/>
      <w:r>
        <w:rPr>
          <w:rtl/>
        </w:rPr>
        <w:t>ש</w:t>
      </w:r>
      <w:r>
        <w:rPr>
          <w:rFonts w:hint="cs"/>
          <w:rtl/>
        </w:rPr>
        <w:t>א</w:t>
      </w:r>
      <w:r>
        <w:rPr>
          <w:rtl/>
        </w:rPr>
        <w:t>רוסי</w:t>
      </w:r>
      <w:r>
        <w:rPr>
          <w:rFonts w:hint="cs"/>
          <w:rtl/>
        </w:rPr>
        <w:t>,</w:t>
      </w:r>
      <w:r>
        <w:rPr>
          <w:rtl/>
        </w:rPr>
        <w:t xml:space="preserve"> </w:t>
      </w:r>
      <w:bookmarkStart w:id="3963" w:name="_ETM_Q9_471440"/>
      <w:bookmarkEnd w:id="3963"/>
      <w:r>
        <w:rPr>
          <w:rtl/>
        </w:rPr>
        <w:t xml:space="preserve">האהוב </w:t>
      </w:r>
      <w:bookmarkStart w:id="3964" w:name="_ETM_Q9_471920"/>
      <w:bookmarkEnd w:id="3964"/>
      <w:r>
        <w:rPr>
          <w:rtl/>
        </w:rPr>
        <w:t xml:space="preserve">שלי </w:t>
      </w:r>
      <w:bookmarkStart w:id="3965" w:name="_ETM_Q9_472279"/>
      <w:bookmarkEnd w:id="3965"/>
      <w:r>
        <w:rPr>
          <w:rtl/>
        </w:rPr>
        <w:t>אריאל</w:t>
      </w:r>
      <w:r>
        <w:rPr>
          <w:rFonts w:hint="cs"/>
          <w:rtl/>
        </w:rPr>
        <w:t>,</w:t>
      </w:r>
      <w:r>
        <w:rPr>
          <w:rtl/>
        </w:rPr>
        <w:t xml:space="preserve"> </w:t>
      </w:r>
      <w:bookmarkStart w:id="3966" w:name="_ETM_Q9_472670"/>
      <w:bookmarkEnd w:id="3966"/>
      <w:r>
        <w:rPr>
          <w:rtl/>
        </w:rPr>
        <w:t>נהרג</w:t>
      </w:r>
      <w:r>
        <w:rPr>
          <w:rFonts w:hint="cs"/>
          <w:rtl/>
        </w:rPr>
        <w:t>,</w:t>
      </w:r>
      <w:r>
        <w:rPr>
          <w:rtl/>
        </w:rPr>
        <w:t xml:space="preserve"> </w:t>
      </w:r>
      <w:bookmarkStart w:id="3967" w:name="_ETM_Q9_473500"/>
      <w:bookmarkEnd w:id="3967"/>
      <w:r>
        <w:rPr>
          <w:rtl/>
        </w:rPr>
        <w:t xml:space="preserve">אני </w:t>
      </w:r>
      <w:bookmarkStart w:id="3968" w:name="_ETM_Q9_474229"/>
      <w:bookmarkEnd w:id="3968"/>
      <w:r>
        <w:rPr>
          <w:rtl/>
        </w:rPr>
        <w:t xml:space="preserve">הפסקתי </w:t>
      </w:r>
      <w:bookmarkStart w:id="3969" w:name="_ETM_Q9_474740"/>
      <w:bookmarkEnd w:id="3969"/>
      <w:r>
        <w:rPr>
          <w:rtl/>
        </w:rPr>
        <w:t>לחיות</w:t>
      </w:r>
      <w:r>
        <w:rPr>
          <w:rFonts w:hint="cs"/>
          <w:rtl/>
        </w:rPr>
        <w:t xml:space="preserve"> </w:t>
      </w:r>
      <w:r>
        <w:rPr>
          <w:rFonts w:hint="eastAsia"/>
          <w:rtl/>
        </w:rPr>
        <w:t>–</w:t>
      </w:r>
      <w:r>
        <w:rPr>
          <w:rtl/>
        </w:rPr>
        <w:t xml:space="preserve"> </w:t>
      </w:r>
      <w:bookmarkStart w:id="3970" w:name="_ETM_Q9_475610"/>
      <w:bookmarkEnd w:id="3970"/>
      <w:r>
        <w:rPr>
          <w:rtl/>
        </w:rPr>
        <w:t xml:space="preserve">אני </w:t>
      </w:r>
      <w:bookmarkStart w:id="3971" w:name="_ETM_Q9_475969"/>
      <w:bookmarkEnd w:id="3971"/>
      <w:r>
        <w:rPr>
          <w:rtl/>
        </w:rPr>
        <w:t xml:space="preserve">וכל </w:t>
      </w:r>
      <w:bookmarkStart w:id="3972" w:name="_ETM_Q9_476360"/>
      <w:bookmarkEnd w:id="3972"/>
      <w:r>
        <w:rPr>
          <w:rtl/>
        </w:rPr>
        <w:t xml:space="preserve">אותן </w:t>
      </w:r>
      <w:bookmarkStart w:id="3973" w:name="_ETM_Q9_476749"/>
      <w:bookmarkEnd w:id="3973"/>
      <w:r>
        <w:rPr>
          <w:rtl/>
        </w:rPr>
        <w:t xml:space="preserve">בנות </w:t>
      </w:r>
      <w:bookmarkStart w:id="3974" w:name="_ETM_Q9_477759"/>
      <w:bookmarkEnd w:id="3974"/>
      <w:r>
        <w:rPr>
          <w:rtl/>
        </w:rPr>
        <w:t>שה</w:t>
      </w:r>
      <w:r>
        <w:rPr>
          <w:rFonts w:hint="cs"/>
          <w:rtl/>
        </w:rPr>
        <w:t>ארוס</w:t>
      </w:r>
      <w:r>
        <w:rPr>
          <w:rtl/>
        </w:rPr>
        <w:t xml:space="preserve"> </w:t>
      </w:r>
      <w:bookmarkStart w:id="3975" w:name="_ETM_Q9_478389"/>
      <w:bookmarkEnd w:id="3975"/>
      <w:r>
        <w:rPr>
          <w:rtl/>
        </w:rPr>
        <w:t xml:space="preserve">שלהן </w:t>
      </w:r>
      <w:bookmarkStart w:id="3976" w:name="_ETM_Q9_478810"/>
      <w:bookmarkEnd w:id="3976"/>
      <w:r>
        <w:rPr>
          <w:rtl/>
        </w:rPr>
        <w:t>נהרג</w:t>
      </w:r>
      <w:r>
        <w:rPr>
          <w:rFonts w:hint="cs"/>
          <w:rtl/>
        </w:rPr>
        <w:t>.</w:t>
      </w:r>
      <w:r>
        <w:rPr>
          <w:rtl/>
        </w:rPr>
        <w:t xml:space="preserve"> </w:t>
      </w:r>
      <w:bookmarkStart w:id="3977" w:name="_ETM_Q9_479710"/>
      <w:bookmarkEnd w:id="3977"/>
      <w:r>
        <w:rPr>
          <w:rtl/>
        </w:rPr>
        <w:t xml:space="preserve">איך </w:t>
      </w:r>
      <w:bookmarkStart w:id="3978" w:name="_ETM_Q9_479889"/>
      <w:bookmarkEnd w:id="3978"/>
      <w:r>
        <w:rPr>
          <w:rtl/>
        </w:rPr>
        <w:t xml:space="preserve">יכול </w:t>
      </w:r>
      <w:bookmarkStart w:id="3979" w:name="_ETM_Q9_480160"/>
      <w:bookmarkEnd w:id="3979"/>
      <w:r>
        <w:rPr>
          <w:rtl/>
        </w:rPr>
        <w:t xml:space="preserve">להיות </w:t>
      </w:r>
      <w:bookmarkStart w:id="3980" w:name="_ETM_Q9_480339"/>
      <w:bookmarkEnd w:id="3980"/>
      <w:r>
        <w:rPr>
          <w:rtl/>
        </w:rPr>
        <w:t xml:space="preserve">שברגע </w:t>
      </w:r>
      <w:bookmarkStart w:id="3981" w:name="_ETM_Q9_481000"/>
      <w:bookmarkEnd w:id="3981"/>
      <w:r>
        <w:rPr>
          <w:rtl/>
        </w:rPr>
        <w:t xml:space="preserve">האמת </w:t>
      </w:r>
      <w:bookmarkStart w:id="3982" w:name="_ETM_Q9_481449"/>
      <w:bookmarkEnd w:id="3982"/>
      <w:r>
        <w:rPr>
          <w:rtl/>
        </w:rPr>
        <w:t xml:space="preserve">המדינה </w:t>
      </w:r>
      <w:bookmarkStart w:id="3983" w:name="_ETM_Q9_481930"/>
      <w:bookmarkEnd w:id="3983"/>
      <w:r>
        <w:rPr>
          <w:rtl/>
        </w:rPr>
        <w:t xml:space="preserve">שלי </w:t>
      </w:r>
      <w:bookmarkStart w:id="3984" w:name="_ETM_Q9_482259"/>
      <w:bookmarkEnd w:id="3984"/>
      <w:r>
        <w:rPr>
          <w:rtl/>
        </w:rPr>
        <w:t xml:space="preserve">לא </w:t>
      </w:r>
      <w:bookmarkStart w:id="3985" w:name="_ETM_Q9_480149"/>
      <w:bookmarkEnd w:id="3985"/>
      <w:r>
        <w:rPr>
          <w:rFonts w:hint="cs"/>
          <w:rtl/>
        </w:rPr>
        <w:t xml:space="preserve">מאחוריי, </w:t>
      </w:r>
      <w:bookmarkStart w:id="3986" w:name="_ETM_Q9_480329"/>
      <w:bookmarkStart w:id="3987" w:name="_ETM_Q9_480570"/>
      <w:bookmarkStart w:id="3988" w:name="_ETM_Q9_480779"/>
      <w:bookmarkStart w:id="3989" w:name="_ETM_Q9_481439"/>
      <w:bookmarkStart w:id="3990" w:name="_ETM_Q9_481860"/>
      <w:bookmarkStart w:id="3991" w:name="_ETM_Q9_482370"/>
      <w:bookmarkStart w:id="3992" w:name="_ETM_Q9_482669"/>
      <w:bookmarkStart w:id="3993" w:name="_ETM_Q9_482879"/>
      <w:bookmarkStart w:id="3994" w:name="_ETM_Q9_483990"/>
      <w:bookmarkEnd w:id="3986"/>
      <w:bookmarkEnd w:id="3987"/>
      <w:bookmarkEnd w:id="3988"/>
      <w:bookmarkEnd w:id="3989"/>
      <w:bookmarkEnd w:id="3990"/>
      <w:bookmarkEnd w:id="3991"/>
      <w:bookmarkEnd w:id="3992"/>
      <w:bookmarkEnd w:id="3993"/>
      <w:bookmarkEnd w:id="3994"/>
      <w:r>
        <w:rPr>
          <w:rtl/>
        </w:rPr>
        <w:t xml:space="preserve">מסתכלת </w:t>
      </w:r>
      <w:bookmarkStart w:id="3995" w:name="_ETM_Q9_484740"/>
      <w:bookmarkEnd w:id="3995"/>
      <w:r>
        <w:rPr>
          <w:rtl/>
        </w:rPr>
        <w:t xml:space="preserve">עליי </w:t>
      </w:r>
      <w:bookmarkStart w:id="3996" w:name="_ETM_Q9_485009"/>
      <w:bookmarkEnd w:id="3996"/>
      <w:r>
        <w:rPr>
          <w:rtl/>
        </w:rPr>
        <w:t xml:space="preserve">רק </w:t>
      </w:r>
      <w:bookmarkStart w:id="3997" w:name="_ETM_Q9_485460"/>
      <w:bookmarkEnd w:id="3997"/>
      <w:r>
        <w:rPr>
          <w:rFonts w:hint="cs"/>
          <w:rtl/>
        </w:rPr>
        <w:t>כ</w:t>
      </w:r>
      <w:r>
        <w:rPr>
          <w:rtl/>
        </w:rPr>
        <w:t xml:space="preserve">מספר </w:t>
      </w:r>
      <w:bookmarkStart w:id="3998" w:name="_ETM_Q9_486029"/>
      <w:bookmarkEnd w:id="3998"/>
      <w:r>
        <w:rPr>
          <w:rtl/>
        </w:rPr>
        <w:t>נוסף</w:t>
      </w:r>
      <w:r>
        <w:rPr>
          <w:rFonts w:hint="cs"/>
          <w:rtl/>
        </w:rPr>
        <w:t>?</w:t>
      </w:r>
      <w:r>
        <w:rPr>
          <w:rtl/>
        </w:rPr>
        <w:t xml:space="preserve"> </w:t>
      </w:r>
      <w:bookmarkStart w:id="3999" w:name="_ETM_Q9_486990"/>
      <w:bookmarkEnd w:id="3999"/>
      <w:r>
        <w:rPr>
          <w:rtl/>
        </w:rPr>
        <w:t>ולמה</w:t>
      </w:r>
      <w:r>
        <w:rPr>
          <w:rFonts w:hint="cs"/>
          <w:rtl/>
        </w:rPr>
        <w:t>?</w:t>
      </w:r>
      <w:r>
        <w:rPr>
          <w:rtl/>
        </w:rPr>
        <w:t xml:space="preserve"> </w:t>
      </w:r>
      <w:bookmarkStart w:id="4000" w:name="_ETM_Q9_488099"/>
      <w:bookmarkEnd w:id="4000"/>
      <w:r>
        <w:rPr>
          <w:rtl/>
        </w:rPr>
        <w:t xml:space="preserve">כי </w:t>
      </w:r>
      <w:bookmarkStart w:id="4001" w:name="_ETM_Q9_488400"/>
      <w:bookmarkEnd w:id="4001"/>
      <w:r>
        <w:rPr>
          <w:rtl/>
        </w:rPr>
        <w:t xml:space="preserve">אין </w:t>
      </w:r>
      <w:bookmarkStart w:id="4002" w:name="_ETM_Q9_488490"/>
      <w:bookmarkEnd w:id="4002"/>
      <w:r>
        <w:rPr>
          <w:rtl/>
        </w:rPr>
        <w:t xml:space="preserve">לי </w:t>
      </w:r>
      <w:bookmarkStart w:id="4003" w:name="_ETM_Q9_488580"/>
      <w:bookmarkEnd w:id="4003"/>
      <w:r>
        <w:rPr>
          <w:rtl/>
        </w:rPr>
        <w:t xml:space="preserve">טבעת </w:t>
      </w:r>
      <w:bookmarkStart w:id="4004" w:name="_ETM_Q9_488940"/>
      <w:bookmarkEnd w:id="4004"/>
      <w:r>
        <w:rPr>
          <w:rtl/>
        </w:rPr>
        <w:t xml:space="preserve">נישואין </w:t>
      </w:r>
      <w:bookmarkStart w:id="4005" w:name="_ETM_Q9_489389"/>
      <w:bookmarkEnd w:id="4005"/>
      <w:r>
        <w:rPr>
          <w:rtl/>
        </w:rPr>
        <w:t xml:space="preserve">על </w:t>
      </w:r>
      <w:bookmarkStart w:id="4006" w:name="_ETM_Q9_489540"/>
      <w:bookmarkEnd w:id="4006"/>
      <w:r>
        <w:rPr>
          <w:rtl/>
        </w:rPr>
        <w:t xml:space="preserve">האצבע </w:t>
      </w:r>
      <w:bookmarkStart w:id="4007" w:name="_ETM_Q9_489959"/>
      <w:bookmarkEnd w:id="4007"/>
      <w:r>
        <w:rPr>
          <w:rtl/>
        </w:rPr>
        <w:t xml:space="preserve">אלא </w:t>
      </w:r>
      <w:bookmarkStart w:id="4008" w:name="_ETM_Q9_490200"/>
      <w:bookmarkEnd w:id="4008"/>
      <w:r>
        <w:rPr>
          <w:rtl/>
        </w:rPr>
        <w:t xml:space="preserve">רק </w:t>
      </w:r>
      <w:bookmarkStart w:id="4009" w:name="_ETM_Q9_490410"/>
      <w:bookmarkEnd w:id="4009"/>
      <w:r>
        <w:rPr>
          <w:rtl/>
        </w:rPr>
        <w:t xml:space="preserve">טבעת </w:t>
      </w:r>
      <w:bookmarkStart w:id="4010" w:name="_ETM_Q9_490889"/>
      <w:bookmarkEnd w:id="4010"/>
      <w:r>
        <w:rPr>
          <w:rtl/>
        </w:rPr>
        <w:t>אירוסין</w:t>
      </w:r>
      <w:r w:rsidR="008937F9">
        <w:rPr>
          <w:rFonts w:hint="cs"/>
          <w:rtl/>
        </w:rPr>
        <w:t>,</w:t>
      </w:r>
      <w:r>
        <w:rPr>
          <w:rtl/>
        </w:rPr>
        <w:t xml:space="preserve"> </w:t>
      </w:r>
      <w:bookmarkStart w:id="4011" w:name="_ETM_Q9_491940"/>
      <w:bookmarkEnd w:id="4011"/>
      <w:r>
        <w:rPr>
          <w:rtl/>
        </w:rPr>
        <w:t xml:space="preserve">והיא </w:t>
      </w:r>
      <w:bookmarkStart w:id="4012" w:name="_ETM_Q9_492240"/>
      <w:bookmarkEnd w:id="4012"/>
      <w:r>
        <w:rPr>
          <w:rtl/>
        </w:rPr>
        <w:t xml:space="preserve">שווה </w:t>
      </w:r>
      <w:bookmarkStart w:id="4013" w:name="_ETM_Q9_492790"/>
      <w:bookmarkEnd w:id="4013"/>
      <w:r>
        <w:rPr>
          <w:rFonts w:hint="cs"/>
          <w:rtl/>
        </w:rPr>
        <w:t>פחות</w:t>
      </w:r>
      <w:r w:rsidR="008937F9">
        <w:rPr>
          <w:rFonts w:hint="cs"/>
          <w:rtl/>
        </w:rPr>
        <w:t>.</w:t>
      </w:r>
      <w:r>
        <w:rPr>
          <w:rFonts w:hint="cs"/>
          <w:rtl/>
        </w:rPr>
        <w:t xml:space="preserve"> </w:t>
      </w:r>
      <w:bookmarkStart w:id="4014" w:name="_ETM_Q9_493860"/>
      <w:bookmarkEnd w:id="4014"/>
      <w:r>
        <w:rPr>
          <w:rtl/>
        </w:rPr>
        <w:t xml:space="preserve">ורק </w:t>
      </w:r>
      <w:bookmarkStart w:id="4015" w:name="_ETM_Q9_494190"/>
      <w:bookmarkEnd w:id="4015"/>
      <w:r>
        <w:rPr>
          <w:rtl/>
        </w:rPr>
        <w:t xml:space="preserve">בגלל </w:t>
      </w:r>
      <w:bookmarkStart w:id="4016" w:name="_ETM_Q9_494490"/>
      <w:bookmarkEnd w:id="4016"/>
      <w:r>
        <w:rPr>
          <w:rtl/>
        </w:rPr>
        <w:t xml:space="preserve">שבציר </w:t>
      </w:r>
      <w:bookmarkStart w:id="4017" w:name="_ETM_Q9_494940"/>
      <w:bookmarkEnd w:id="4017"/>
      <w:r>
        <w:rPr>
          <w:rtl/>
        </w:rPr>
        <w:t xml:space="preserve">הזמן </w:t>
      </w:r>
      <w:bookmarkStart w:id="4018" w:name="_ETM_Q9_495209"/>
      <w:bookmarkEnd w:id="4018"/>
      <w:r>
        <w:rPr>
          <w:rtl/>
        </w:rPr>
        <w:t xml:space="preserve">עוד </w:t>
      </w:r>
      <w:bookmarkStart w:id="4019" w:name="_ETM_Q9_495389"/>
      <w:bookmarkEnd w:id="4019"/>
      <w:r>
        <w:rPr>
          <w:rtl/>
        </w:rPr>
        <w:t xml:space="preserve">לא </w:t>
      </w:r>
      <w:bookmarkStart w:id="4020" w:name="_ETM_Q9_495480"/>
      <w:bookmarkEnd w:id="4020"/>
      <w:r>
        <w:rPr>
          <w:rtl/>
        </w:rPr>
        <w:t xml:space="preserve">הספקתי </w:t>
      </w:r>
      <w:bookmarkStart w:id="4021" w:name="_ETM_Q9_496019"/>
      <w:bookmarkEnd w:id="4021"/>
      <w:r>
        <w:rPr>
          <w:rtl/>
        </w:rPr>
        <w:t xml:space="preserve">להיות </w:t>
      </w:r>
      <w:bookmarkStart w:id="4022" w:name="_ETM_Q9_496259"/>
      <w:bookmarkEnd w:id="4022"/>
      <w:r>
        <w:rPr>
          <w:rtl/>
        </w:rPr>
        <w:t xml:space="preserve">אלמנתו </w:t>
      </w:r>
      <w:bookmarkStart w:id="4023" w:name="_ETM_Q9_496920"/>
      <w:bookmarkEnd w:id="4023"/>
      <w:r>
        <w:rPr>
          <w:rtl/>
        </w:rPr>
        <w:t xml:space="preserve">של </w:t>
      </w:r>
      <w:bookmarkStart w:id="4024" w:name="_ETM_Q9_497310"/>
      <w:bookmarkEnd w:id="4024"/>
      <w:r>
        <w:rPr>
          <w:rtl/>
        </w:rPr>
        <w:t xml:space="preserve">אלא </w:t>
      </w:r>
      <w:bookmarkStart w:id="4025" w:name="_ETM_Q9_497520"/>
      <w:bookmarkEnd w:id="4025"/>
      <w:r>
        <w:rPr>
          <w:rtl/>
        </w:rPr>
        <w:t xml:space="preserve">רק </w:t>
      </w:r>
      <w:bookmarkStart w:id="4026" w:name="_ETM_Q9_497730"/>
      <w:bookmarkEnd w:id="4026"/>
      <w:r>
        <w:rPr>
          <w:rtl/>
        </w:rPr>
        <w:t xml:space="preserve">ארוסתו </w:t>
      </w:r>
      <w:bookmarkStart w:id="4027" w:name="_ETM_Q9_498359"/>
      <w:bookmarkEnd w:id="4027"/>
      <w:r>
        <w:rPr>
          <w:rtl/>
        </w:rPr>
        <w:t>של</w:t>
      </w:r>
      <w:r>
        <w:rPr>
          <w:rFonts w:hint="cs"/>
          <w:rtl/>
        </w:rPr>
        <w:t>?</w:t>
      </w:r>
      <w:r>
        <w:rPr>
          <w:rtl/>
        </w:rPr>
        <w:t xml:space="preserve"> </w:t>
      </w:r>
      <w:bookmarkStart w:id="4028" w:name="_ETM_Q9_499740"/>
      <w:bookmarkEnd w:id="4028"/>
      <w:r>
        <w:rPr>
          <w:rtl/>
        </w:rPr>
        <w:t xml:space="preserve">איך </w:t>
      </w:r>
      <w:bookmarkStart w:id="4029" w:name="_ETM_Q9_499949"/>
      <w:bookmarkEnd w:id="4029"/>
      <w:r>
        <w:rPr>
          <w:rtl/>
        </w:rPr>
        <w:t xml:space="preserve">יכול </w:t>
      </w:r>
      <w:bookmarkStart w:id="4030" w:name="_ETM_Q9_500189"/>
      <w:bookmarkEnd w:id="4030"/>
      <w:r>
        <w:rPr>
          <w:rtl/>
        </w:rPr>
        <w:t xml:space="preserve">להיות </w:t>
      </w:r>
      <w:bookmarkStart w:id="4031" w:name="_ETM_Q9_500369"/>
      <w:bookmarkEnd w:id="4031"/>
      <w:r>
        <w:rPr>
          <w:rtl/>
        </w:rPr>
        <w:t xml:space="preserve">שנותנים </w:t>
      </w:r>
      <w:bookmarkStart w:id="4032" w:name="_ETM_Q9_500759"/>
      <w:bookmarkEnd w:id="4032"/>
      <w:r>
        <w:rPr>
          <w:rtl/>
        </w:rPr>
        <w:t xml:space="preserve">לנו </w:t>
      </w:r>
      <w:bookmarkStart w:id="4033" w:name="_ETM_Q9_500939"/>
      <w:bookmarkEnd w:id="4033"/>
      <w:r>
        <w:rPr>
          <w:rtl/>
        </w:rPr>
        <w:t xml:space="preserve">להתמודד </w:t>
      </w:r>
      <w:bookmarkStart w:id="4034" w:name="_ETM_Q9_501390"/>
      <w:bookmarkEnd w:id="4034"/>
      <w:r>
        <w:rPr>
          <w:rtl/>
        </w:rPr>
        <w:t xml:space="preserve">עם </w:t>
      </w:r>
      <w:bookmarkStart w:id="4035" w:name="_ETM_Q9_501480"/>
      <w:bookmarkStart w:id="4036" w:name="_ETM_Q9_501839"/>
      <w:bookmarkStart w:id="4037" w:name="_ETM_Q9_502019"/>
      <w:bookmarkEnd w:id="4035"/>
      <w:bookmarkEnd w:id="4036"/>
      <w:bookmarkEnd w:id="4037"/>
      <w:r>
        <w:rPr>
          <w:rtl/>
        </w:rPr>
        <w:t xml:space="preserve">המעמסה </w:t>
      </w:r>
      <w:bookmarkStart w:id="4038" w:name="_ETM_Q9_502829"/>
      <w:bookmarkEnd w:id="4038"/>
      <w:r>
        <w:rPr>
          <w:rtl/>
        </w:rPr>
        <w:t xml:space="preserve">הזאת </w:t>
      </w:r>
      <w:bookmarkStart w:id="4039" w:name="_ETM_Q9_503099"/>
      <w:bookmarkEnd w:id="4039"/>
      <w:r>
        <w:rPr>
          <w:rtl/>
        </w:rPr>
        <w:t>לבד</w:t>
      </w:r>
      <w:r>
        <w:rPr>
          <w:rFonts w:hint="cs"/>
          <w:rtl/>
        </w:rPr>
        <w:t>?</w:t>
      </w:r>
      <w:r>
        <w:rPr>
          <w:rtl/>
        </w:rPr>
        <w:t xml:space="preserve"> </w:t>
      </w:r>
      <w:bookmarkStart w:id="4040" w:name="_ETM_Q9_503669"/>
      <w:bookmarkEnd w:id="4040"/>
      <w:r>
        <w:rPr>
          <w:rtl/>
        </w:rPr>
        <w:t xml:space="preserve">טיפולים </w:t>
      </w:r>
      <w:bookmarkStart w:id="4041" w:name="_ETM_Q9_504089"/>
      <w:bookmarkEnd w:id="4041"/>
      <w:r>
        <w:rPr>
          <w:rtl/>
        </w:rPr>
        <w:t>פסיכולוגיים</w:t>
      </w:r>
      <w:r>
        <w:rPr>
          <w:rFonts w:hint="cs"/>
          <w:rtl/>
        </w:rPr>
        <w:t>,</w:t>
      </w:r>
      <w:r>
        <w:rPr>
          <w:rtl/>
        </w:rPr>
        <w:t xml:space="preserve"> </w:t>
      </w:r>
      <w:bookmarkStart w:id="4042" w:name="_ETM_Q9_505360"/>
      <w:bookmarkEnd w:id="4042"/>
      <w:r>
        <w:rPr>
          <w:rtl/>
        </w:rPr>
        <w:t>פסיכיאטרי</w:t>
      </w:r>
      <w:r>
        <w:rPr>
          <w:rFonts w:hint="cs"/>
          <w:rtl/>
        </w:rPr>
        <w:t>י</w:t>
      </w:r>
      <w:r>
        <w:rPr>
          <w:rtl/>
        </w:rPr>
        <w:t>ם</w:t>
      </w:r>
      <w:r>
        <w:rPr>
          <w:rFonts w:hint="cs"/>
          <w:rtl/>
        </w:rPr>
        <w:t>,</w:t>
      </w:r>
      <w:r>
        <w:rPr>
          <w:rtl/>
        </w:rPr>
        <w:t xml:space="preserve"> </w:t>
      </w:r>
      <w:bookmarkStart w:id="4043" w:name="_ETM_Q9_506519"/>
      <w:bookmarkEnd w:id="4043"/>
      <w:r>
        <w:rPr>
          <w:rtl/>
        </w:rPr>
        <w:t xml:space="preserve">איך </w:t>
      </w:r>
      <w:bookmarkStart w:id="4044" w:name="_ETM_Q9_506789"/>
      <w:bookmarkEnd w:id="4044"/>
      <w:r>
        <w:rPr>
          <w:rtl/>
        </w:rPr>
        <w:t xml:space="preserve">אפשר </w:t>
      </w:r>
      <w:bookmarkStart w:id="4045" w:name="_ETM_Q9_507029"/>
      <w:bookmarkEnd w:id="4045"/>
      <w:r>
        <w:rPr>
          <w:rtl/>
        </w:rPr>
        <w:t xml:space="preserve">להתמודד </w:t>
      </w:r>
      <w:bookmarkStart w:id="4046" w:name="_ETM_Q9_507479"/>
      <w:bookmarkEnd w:id="4046"/>
      <w:r>
        <w:rPr>
          <w:rtl/>
        </w:rPr>
        <w:t xml:space="preserve">עם </w:t>
      </w:r>
      <w:bookmarkStart w:id="4047" w:name="_ETM_Q9_507599"/>
      <w:bookmarkEnd w:id="4047"/>
      <w:r>
        <w:rPr>
          <w:rtl/>
        </w:rPr>
        <w:t xml:space="preserve">העלות </w:t>
      </w:r>
      <w:bookmarkStart w:id="4048" w:name="_ETM_Q9_507899"/>
      <w:bookmarkEnd w:id="4048"/>
      <w:r>
        <w:rPr>
          <w:rtl/>
        </w:rPr>
        <w:t xml:space="preserve">הכלכלית </w:t>
      </w:r>
      <w:bookmarkStart w:id="4049" w:name="_ETM_Q9_508439"/>
      <w:bookmarkEnd w:id="4049"/>
      <w:r>
        <w:rPr>
          <w:rtl/>
        </w:rPr>
        <w:t xml:space="preserve">הזו </w:t>
      </w:r>
      <w:bookmarkStart w:id="4050" w:name="_ETM_Q9_508679"/>
      <w:bookmarkEnd w:id="4050"/>
      <w:r>
        <w:rPr>
          <w:rtl/>
        </w:rPr>
        <w:t>לבד</w:t>
      </w:r>
      <w:r>
        <w:rPr>
          <w:rFonts w:hint="cs"/>
          <w:rtl/>
        </w:rPr>
        <w:t>?</w:t>
      </w:r>
      <w:r>
        <w:rPr>
          <w:rtl/>
        </w:rPr>
        <w:t xml:space="preserve"> </w:t>
      </w:r>
      <w:bookmarkStart w:id="4051" w:name="_ETM_Q9_509159"/>
      <w:bookmarkEnd w:id="4051"/>
      <w:r>
        <w:rPr>
          <w:rtl/>
        </w:rPr>
        <w:t xml:space="preserve">להתחיל </w:t>
      </w:r>
      <w:bookmarkStart w:id="4052" w:name="_ETM_Q9_509489"/>
      <w:bookmarkEnd w:id="4052"/>
      <w:r>
        <w:rPr>
          <w:rtl/>
        </w:rPr>
        <w:t>ללמוד</w:t>
      </w:r>
      <w:r>
        <w:rPr>
          <w:rFonts w:hint="cs"/>
          <w:rtl/>
        </w:rPr>
        <w:t>.</w:t>
      </w:r>
      <w:r>
        <w:rPr>
          <w:rtl/>
        </w:rPr>
        <w:t xml:space="preserve"> </w:t>
      </w:r>
      <w:bookmarkStart w:id="4053" w:name="_ETM_Q9_510359"/>
      <w:bookmarkEnd w:id="4053"/>
      <w:r>
        <w:rPr>
          <w:rtl/>
        </w:rPr>
        <w:t xml:space="preserve">איך </w:t>
      </w:r>
      <w:bookmarkStart w:id="4054" w:name="_ETM_Q9_510539"/>
      <w:bookmarkEnd w:id="4054"/>
      <w:r>
        <w:rPr>
          <w:rtl/>
        </w:rPr>
        <w:t xml:space="preserve">מצפים </w:t>
      </w:r>
      <w:bookmarkStart w:id="4055" w:name="_ETM_Q9_510929"/>
      <w:bookmarkEnd w:id="4055"/>
      <w:r>
        <w:rPr>
          <w:rtl/>
        </w:rPr>
        <w:t xml:space="preserve">שנצליח </w:t>
      </w:r>
      <w:bookmarkStart w:id="4056" w:name="_ETM_Q9_511499"/>
      <w:bookmarkEnd w:id="4056"/>
      <w:r>
        <w:rPr>
          <w:rtl/>
        </w:rPr>
        <w:t xml:space="preserve">לעמוד </w:t>
      </w:r>
      <w:bookmarkStart w:id="4057" w:name="_ETM_Q9_511829"/>
      <w:bookmarkEnd w:id="4057"/>
      <w:r>
        <w:rPr>
          <w:rtl/>
        </w:rPr>
        <w:t xml:space="preserve">בכל </w:t>
      </w:r>
      <w:bookmarkStart w:id="4058" w:name="_ETM_Q9_512160"/>
      <w:bookmarkEnd w:id="4058"/>
      <w:r>
        <w:rPr>
          <w:rtl/>
        </w:rPr>
        <w:t>זה</w:t>
      </w:r>
      <w:r>
        <w:rPr>
          <w:rFonts w:hint="cs"/>
          <w:rtl/>
        </w:rPr>
        <w:t>,</w:t>
      </w:r>
      <w:r>
        <w:rPr>
          <w:rtl/>
        </w:rPr>
        <w:t xml:space="preserve"> </w:t>
      </w:r>
      <w:bookmarkStart w:id="4059" w:name="_ETM_Q9_512399"/>
      <w:bookmarkEnd w:id="4059"/>
      <w:r>
        <w:rPr>
          <w:rtl/>
        </w:rPr>
        <w:t xml:space="preserve">שנקום </w:t>
      </w:r>
      <w:bookmarkStart w:id="4060" w:name="_ETM_Q9_512940"/>
      <w:bookmarkEnd w:id="4060"/>
      <w:r>
        <w:rPr>
          <w:rtl/>
        </w:rPr>
        <w:t xml:space="preserve">שוב </w:t>
      </w:r>
      <w:bookmarkStart w:id="4061" w:name="_ETM_Q9_513480"/>
      <w:bookmarkEnd w:id="4061"/>
      <w:r>
        <w:rPr>
          <w:rtl/>
        </w:rPr>
        <w:t xml:space="preserve">על </w:t>
      </w:r>
      <w:bookmarkStart w:id="4062" w:name="_ETM_Q9_513660"/>
      <w:bookmarkEnd w:id="4062"/>
      <w:r>
        <w:rPr>
          <w:rtl/>
        </w:rPr>
        <w:t xml:space="preserve">הרגליים </w:t>
      </w:r>
      <w:bookmarkStart w:id="4063" w:name="_ETM_Q9_514589"/>
      <w:bookmarkEnd w:id="4063"/>
      <w:r>
        <w:rPr>
          <w:rtl/>
        </w:rPr>
        <w:t xml:space="preserve">בלי </w:t>
      </w:r>
      <w:bookmarkStart w:id="4064" w:name="_ETM_Q9_514860"/>
      <w:bookmarkEnd w:id="4064"/>
      <w:r>
        <w:rPr>
          <w:rtl/>
        </w:rPr>
        <w:t xml:space="preserve">התמיכה </w:t>
      </w:r>
      <w:bookmarkStart w:id="4065" w:name="_ETM_Q9_515309"/>
      <w:bookmarkEnd w:id="4065"/>
      <w:r>
        <w:rPr>
          <w:rtl/>
        </w:rPr>
        <w:t xml:space="preserve">הכי </w:t>
      </w:r>
      <w:bookmarkStart w:id="4066" w:name="_ETM_Q9_515550"/>
      <w:bookmarkEnd w:id="4066"/>
      <w:r>
        <w:rPr>
          <w:rtl/>
        </w:rPr>
        <w:t xml:space="preserve">בסיסית </w:t>
      </w:r>
      <w:bookmarkStart w:id="4067" w:name="_ETM_Q9_516000"/>
      <w:bookmarkEnd w:id="4067"/>
      <w:r>
        <w:rPr>
          <w:rtl/>
        </w:rPr>
        <w:t xml:space="preserve">הזאת </w:t>
      </w:r>
      <w:bookmarkStart w:id="4068" w:name="_ETM_Q9_516300"/>
      <w:bookmarkEnd w:id="4068"/>
      <w:r>
        <w:rPr>
          <w:rtl/>
        </w:rPr>
        <w:t xml:space="preserve">מהמדינה </w:t>
      </w:r>
      <w:bookmarkStart w:id="4069" w:name="_ETM_Q9_516839"/>
      <w:bookmarkEnd w:id="4069"/>
      <w:r>
        <w:rPr>
          <w:rtl/>
        </w:rPr>
        <w:t>שלנו</w:t>
      </w:r>
      <w:r>
        <w:rPr>
          <w:rFonts w:hint="cs"/>
          <w:rtl/>
        </w:rPr>
        <w:t>,</w:t>
      </w:r>
      <w:r>
        <w:rPr>
          <w:rtl/>
        </w:rPr>
        <w:t xml:space="preserve"> </w:t>
      </w:r>
      <w:bookmarkStart w:id="4070" w:name="_ETM_Q9_517850"/>
      <w:bookmarkEnd w:id="4070"/>
      <w:r>
        <w:rPr>
          <w:rtl/>
        </w:rPr>
        <w:t xml:space="preserve">בלי </w:t>
      </w:r>
      <w:bookmarkStart w:id="4071" w:name="_ETM_Q9_518329"/>
      <w:bookmarkEnd w:id="4071"/>
      <w:r>
        <w:rPr>
          <w:rtl/>
        </w:rPr>
        <w:t xml:space="preserve">הידיעה </w:t>
      </w:r>
      <w:bookmarkStart w:id="4072" w:name="_ETM_Q9_519589"/>
      <w:bookmarkStart w:id="4073" w:name="_ETM_Q9_522725"/>
      <w:bookmarkStart w:id="4074" w:name="_ETM_Q9_522914"/>
      <w:bookmarkEnd w:id="4072"/>
      <w:r>
        <w:rPr>
          <w:rtl/>
        </w:rPr>
        <w:t xml:space="preserve">שרואים </w:t>
      </w:r>
      <w:bookmarkStart w:id="4075" w:name="_ETM_Q9_520129"/>
      <w:bookmarkEnd w:id="4075"/>
      <w:r>
        <w:rPr>
          <w:rtl/>
        </w:rPr>
        <w:t>אותנו</w:t>
      </w:r>
      <w:bookmarkEnd w:id="4073"/>
      <w:bookmarkEnd w:id="4074"/>
      <w:r>
        <w:rPr>
          <w:rFonts w:hint="cs"/>
          <w:rtl/>
        </w:rPr>
        <w:t>?</w:t>
      </w:r>
      <w:r w:rsidR="008937F9">
        <w:rPr>
          <w:rFonts w:hint="cs"/>
          <w:rtl/>
        </w:rPr>
        <w:t>"</w:t>
      </w:r>
      <w:r>
        <w:rPr>
          <w:rtl/>
        </w:rPr>
        <w:t xml:space="preserve"> </w:t>
      </w:r>
      <w:bookmarkStart w:id="4076" w:name="_ETM_Q9_521640"/>
      <w:bookmarkEnd w:id="4076"/>
    </w:p>
    <w:p w:rsidR="008937F9" w:rsidRDefault="008937F9" w:rsidP="002410D1">
      <w:pPr>
        <w:rPr>
          <w:rtl/>
        </w:rPr>
      </w:pPr>
      <w:bookmarkStart w:id="4077" w:name="_ETM_Q9_522274"/>
      <w:bookmarkStart w:id="4078" w:name="_ETM_Q9_522358"/>
      <w:bookmarkStart w:id="4079" w:name="_ETM_Q9_522481"/>
      <w:bookmarkEnd w:id="4077"/>
      <w:bookmarkEnd w:id="4078"/>
      <w:bookmarkEnd w:id="4079"/>
    </w:p>
    <w:p w:rsidR="003D1507" w:rsidRDefault="003D1507" w:rsidP="008937F9">
      <w:pPr>
        <w:rPr>
          <w:rtl/>
        </w:rPr>
      </w:pPr>
      <w:bookmarkStart w:id="4080" w:name="_ETM_Q9_522537"/>
      <w:bookmarkEnd w:id="4080"/>
      <w:r>
        <w:rPr>
          <w:rtl/>
        </w:rPr>
        <w:t xml:space="preserve">נועה </w:t>
      </w:r>
      <w:bookmarkStart w:id="4081" w:name="_ETM_Q9_521969"/>
      <w:bookmarkEnd w:id="4081"/>
      <w:r>
        <w:rPr>
          <w:rtl/>
        </w:rPr>
        <w:t>הוסיפה</w:t>
      </w:r>
      <w:r>
        <w:rPr>
          <w:rFonts w:hint="cs"/>
          <w:rtl/>
        </w:rPr>
        <w:t>:</w:t>
      </w:r>
      <w:r>
        <w:rPr>
          <w:rtl/>
        </w:rPr>
        <w:t xml:space="preserve"> </w:t>
      </w:r>
      <w:bookmarkStart w:id="4082" w:name="_ETM_Q9_523589"/>
      <w:bookmarkEnd w:id="4082"/>
      <w:r w:rsidR="008937F9">
        <w:rPr>
          <w:rFonts w:hint="cs"/>
          <w:rtl/>
        </w:rPr>
        <w:t>"</w:t>
      </w:r>
      <w:r>
        <w:rPr>
          <w:rtl/>
        </w:rPr>
        <w:t xml:space="preserve">אריאל </w:t>
      </w:r>
      <w:bookmarkStart w:id="4083" w:name="_ETM_Q9_523980"/>
      <w:bookmarkEnd w:id="4083"/>
      <w:r>
        <w:rPr>
          <w:rtl/>
        </w:rPr>
        <w:t xml:space="preserve">שלי </w:t>
      </w:r>
      <w:bookmarkStart w:id="4084" w:name="_ETM_Q9_524370"/>
      <w:bookmarkEnd w:id="4084"/>
      <w:r>
        <w:rPr>
          <w:rtl/>
        </w:rPr>
        <w:t xml:space="preserve">ואני </w:t>
      </w:r>
      <w:bookmarkStart w:id="4085" w:name="_ETM_Q9_525269"/>
      <w:bookmarkEnd w:id="4085"/>
      <w:r>
        <w:rPr>
          <w:rtl/>
        </w:rPr>
        <w:t xml:space="preserve">היינו </w:t>
      </w:r>
      <w:bookmarkStart w:id="4086" w:name="_ETM_Q9_525539"/>
      <w:bookmarkEnd w:id="4086"/>
      <w:r>
        <w:rPr>
          <w:rtl/>
        </w:rPr>
        <w:t xml:space="preserve">אמורים </w:t>
      </w:r>
      <w:bookmarkStart w:id="4087" w:name="_ETM_Q9_525779"/>
      <w:bookmarkEnd w:id="4087"/>
      <w:r>
        <w:rPr>
          <w:rtl/>
        </w:rPr>
        <w:t xml:space="preserve">להתחתן </w:t>
      </w:r>
      <w:bookmarkStart w:id="4088" w:name="_ETM_Q9_526589"/>
      <w:bookmarkEnd w:id="4088"/>
      <w:r>
        <w:rPr>
          <w:rtl/>
        </w:rPr>
        <w:t xml:space="preserve">ביום </w:t>
      </w:r>
      <w:bookmarkStart w:id="4089" w:name="_ETM_Q9_526920"/>
      <w:bookmarkEnd w:id="4089"/>
      <w:r>
        <w:rPr>
          <w:rtl/>
        </w:rPr>
        <w:t xml:space="preserve">חמישי </w:t>
      </w:r>
      <w:bookmarkStart w:id="4090" w:name="_ETM_Q9_527370"/>
      <w:bookmarkEnd w:id="4090"/>
      <w:r>
        <w:rPr>
          <w:rtl/>
        </w:rPr>
        <w:t>הבא</w:t>
      </w:r>
      <w:r>
        <w:rPr>
          <w:rFonts w:hint="cs"/>
          <w:rtl/>
        </w:rPr>
        <w:t>.</w:t>
      </w:r>
      <w:r>
        <w:rPr>
          <w:rtl/>
        </w:rPr>
        <w:t xml:space="preserve"> </w:t>
      </w:r>
      <w:bookmarkStart w:id="4091" w:name="_ETM_Q9_529089"/>
      <w:bookmarkEnd w:id="4091"/>
      <w:r>
        <w:rPr>
          <w:rtl/>
        </w:rPr>
        <w:t xml:space="preserve">אני </w:t>
      </w:r>
      <w:bookmarkStart w:id="4092" w:name="_ETM_Q9_529329"/>
      <w:bookmarkEnd w:id="4092"/>
      <w:r>
        <w:rPr>
          <w:rtl/>
        </w:rPr>
        <w:t xml:space="preserve">הבאתי </w:t>
      </w:r>
      <w:bookmarkStart w:id="4093" w:name="_ETM_Q9_529809"/>
      <w:bookmarkEnd w:id="4093"/>
      <w:r>
        <w:rPr>
          <w:rtl/>
        </w:rPr>
        <w:t xml:space="preserve">לכם </w:t>
      </w:r>
      <w:bookmarkStart w:id="4094" w:name="_ETM_Q9_530109"/>
      <w:bookmarkEnd w:id="4094"/>
      <w:r>
        <w:rPr>
          <w:rtl/>
        </w:rPr>
        <w:t xml:space="preserve">את </w:t>
      </w:r>
      <w:bookmarkStart w:id="4095" w:name="_ETM_Q9_530260"/>
      <w:bookmarkEnd w:id="4095"/>
      <w:r>
        <w:rPr>
          <w:rtl/>
        </w:rPr>
        <w:t xml:space="preserve">כל </w:t>
      </w:r>
      <w:bookmarkStart w:id="4096" w:name="_ETM_Q9_530679"/>
      <w:bookmarkEnd w:id="4096"/>
      <w:r>
        <w:rPr>
          <w:rtl/>
        </w:rPr>
        <w:t xml:space="preserve">מה </w:t>
      </w:r>
      <w:bookmarkStart w:id="4097" w:name="_ETM_Q9_530890"/>
      <w:bookmarkEnd w:id="4097"/>
      <w:r>
        <w:rPr>
          <w:rtl/>
        </w:rPr>
        <w:t xml:space="preserve">שיש </w:t>
      </w:r>
      <w:bookmarkStart w:id="4098" w:name="_ETM_Q9_531429"/>
      <w:bookmarkEnd w:id="4098"/>
      <w:r>
        <w:rPr>
          <w:rtl/>
        </w:rPr>
        <w:t>לי</w:t>
      </w:r>
      <w:r>
        <w:rPr>
          <w:rFonts w:hint="cs"/>
          <w:rtl/>
        </w:rPr>
        <w:t>.</w:t>
      </w:r>
      <w:r>
        <w:rPr>
          <w:rtl/>
        </w:rPr>
        <w:t xml:space="preserve"> </w:t>
      </w:r>
      <w:bookmarkStart w:id="4099" w:name="_ETM_Q9_532589"/>
      <w:bookmarkEnd w:id="4099"/>
      <w:r>
        <w:rPr>
          <w:rtl/>
        </w:rPr>
        <w:t xml:space="preserve">נתתי </w:t>
      </w:r>
      <w:bookmarkStart w:id="4100" w:name="_ETM_Q9_533100"/>
      <w:bookmarkEnd w:id="4100"/>
      <w:r>
        <w:rPr>
          <w:rtl/>
        </w:rPr>
        <w:t xml:space="preserve">לכם </w:t>
      </w:r>
      <w:bookmarkStart w:id="4101" w:name="_ETM_Q9_534059"/>
      <w:bookmarkEnd w:id="4101"/>
      <w:r>
        <w:rPr>
          <w:rtl/>
        </w:rPr>
        <w:t xml:space="preserve">את </w:t>
      </w:r>
      <w:bookmarkStart w:id="4102" w:name="_ETM_Q9_534300"/>
      <w:bookmarkEnd w:id="4102"/>
      <w:r>
        <w:rPr>
          <w:rtl/>
        </w:rPr>
        <w:t>אריאל</w:t>
      </w:r>
      <w:r w:rsidR="008937F9">
        <w:rPr>
          <w:rFonts w:hint="cs"/>
          <w:rtl/>
        </w:rPr>
        <w:t>,</w:t>
      </w:r>
      <w:r>
        <w:rPr>
          <w:rtl/>
        </w:rPr>
        <w:t xml:space="preserve"> </w:t>
      </w:r>
      <w:bookmarkStart w:id="4103" w:name="_ETM_Q9_535480"/>
      <w:bookmarkEnd w:id="4103"/>
      <w:r>
        <w:rPr>
          <w:rtl/>
        </w:rPr>
        <w:t xml:space="preserve">את </w:t>
      </w:r>
      <w:bookmarkStart w:id="4104" w:name="_ETM_Q9_535690"/>
      <w:bookmarkEnd w:id="4104"/>
      <w:r>
        <w:rPr>
          <w:rtl/>
        </w:rPr>
        <w:t xml:space="preserve">כל </w:t>
      </w:r>
      <w:bookmarkStart w:id="4105" w:name="_ETM_Q9_535960"/>
      <w:bookmarkEnd w:id="4105"/>
      <w:r>
        <w:rPr>
          <w:rtl/>
        </w:rPr>
        <w:t xml:space="preserve">העולם </w:t>
      </w:r>
      <w:bookmarkStart w:id="4106" w:name="_ETM_Q9_536379"/>
      <w:bookmarkEnd w:id="4106"/>
      <w:r>
        <w:rPr>
          <w:rtl/>
        </w:rPr>
        <w:t>שלי</w:t>
      </w:r>
      <w:r>
        <w:rPr>
          <w:rFonts w:hint="cs"/>
          <w:rtl/>
        </w:rPr>
        <w:t>.</w:t>
      </w:r>
      <w:r>
        <w:rPr>
          <w:rtl/>
        </w:rPr>
        <w:t xml:space="preserve"> </w:t>
      </w:r>
      <w:bookmarkStart w:id="4107" w:name="_ETM_Q9_537520"/>
      <w:bookmarkEnd w:id="4107"/>
      <w:r>
        <w:rPr>
          <w:rtl/>
        </w:rPr>
        <w:t xml:space="preserve">אני </w:t>
      </w:r>
      <w:bookmarkStart w:id="4108" w:name="_ETM_Q9_537790"/>
      <w:bookmarkEnd w:id="4108"/>
      <w:r>
        <w:rPr>
          <w:rtl/>
        </w:rPr>
        <w:t xml:space="preserve">רק </w:t>
      </w:r>
      <w:bookmarkStart w:id="4109" w:name="_ETM_Q9_537970"/>
      <w:bookmarkEnd w:id="4109"/>
      <w:r>
        <w:rPr>
          <w:rtl/>
        </w:rPr>
        <w:t xml:space="preserve">מבקשת </w:t>
      </w:r>
      <w:bookmarkStart w:id="4110" w:name="_ETM_Q9_538510"/>
      <w:bookmarkEnd w:id="4110"/>
      <w:r>
        <w:rPr>
          <w:rtl/>
        </w:rPr>
        <w:t>שת</w:t>
      </w:r>
      <w:r>
        <w:rPr>
          <w:rFonts w:hint="cs"/>
          <w:rtl/>
        </w:rPr>
        <w:t>רא</w:t>
      </w:r>
      <w:r>
        <w:rPr>
          <w:rtl/>
        </w:rPr>
        <w:t xml:space="preserve">ו </w:t>
      </w:r>
      <w:bookmarkStart w:id="4111" w:name="_ETM_Q9_539020"/>
      <w:bookmarkEnd w:id="4111"/>
      <w:r>
        <w:rPr>
          <w:rtl/>
        </w:rPr>
        <w:t>אותי</w:t>
      </w:r>
      <w:r>
        <w:rPr>
          <w:rFonts w:hint="cs"/>
          <w:rtl/>
        </w:rPr>
        <w:t>,</w:t>
      </w:r>
      <w:r>
        <w:rPr>
          <w:rtl/>
        </w:rPr>
        <w:t xml:space="preserve"> </w:t>
      </w:r>
      <w:bookmarkStart w:id="4112" w:name="_ETM_Q9_539380"/>
      <w:bookmarkEnd w:id="4112"/>
      <w:r>
        <w:rPr>
          <w:rtl/>
        </w:rPr>
        <w:t xml:space="preserve">שתבינו </w:t>
      </w:r>
      <w:bookmarkStart w:id="4113" w:name="_ETM_Q9_540640"/>
      <w:bookmarkEnd w:id="4113"/>
      <w:r>
        <w:rPr>
          <w:rtl/>
        </w:rPr>
        <w:t xml:space="preserve">שאני </w:t>
      </w:r>
      <w:bookmarkStart w:id="4114" w:name="_ETM_Q9_541000"/>
      <w:bookmarkEnd w:id="4114"/>
      <w:r>
        <w:rPr>
          <w:rtl/>
        </w:rPr>
        <w:t xml:space="preserve">נשארתי </w:t>
      </w:r>
      <w:bookmarkStart w:id="4115" w:name="_ETM_Q9_541540"/>
      <w:bookmarkEnd w:id="4115"/>
      <w:r>
        <w:rPr>
          <w:rtl/>
        </w:rPr>
        <w:t xml:space="preserve">פה </w:t>
      </w:r>
      <w:bookmarkStart w:id="4116" w:name="_ETM_Q9_541750"/>
      <w:bookmarkEnd w:id="4116"/>
      <w:r>
        <w:rPr>
          <w:rtl/>
        </w:rPr>
        <w:t>לבד</w:t>
      </w:r>
      <w:r>
        <w:rPr>
          <w:rFonts w:hint="cs"/>
          <w:rtl/>
        </w:rPr>
        <w:t>,</w:t>
      </w:r>
      <w:r>
        <w:rPr>
          <w:rtl/>
        </w:rPr>
        <w:t xml:space="preserve"> </w:t>
      </w:r>
      <w:bookmarkStart w:id="4117" w:name="_ETM_Q9_542770"/>
      <w:bookmarkEnd w:id="4117"/>
      <w:r>
        <w:rPr>
          <w:rtl/>
        </w:rPr>
        <w:t xml:space="preserve">ושאני </w:t>
      </w:r>
      <w:bookmarkStart w:id="4118" w:name="_ETM_Q9_543220"/>
      <w:bookmarkEnd w:id="4118"/>
      <w:r>
        <w:rPr>
          <w:rtl/>
        </w:rPr>
        <w:t xml:space="preserve">לא </w:t>
      </w:r>
      <w:bookmarkStart w:id="4119" w:name="_ETM_Q9_543370"/>
      <w:bookmarkEnd w:id="4119"/>
      <w:r>
        <w:rPr>
          <w:rtl/>
        </w:rPr>
        <w:t xml:space="preserve">יכולה </w:t>
      </w:r>
      <w:bookmarkStart w:id="4120" w:name="_ETM_Q9_543760"/>
      <w:bookmarkEnd w:id="4120"/>
      <w:r>
        <w:rPr>
          <w:rtl/>
        </w:rPr>
        <w:t xml:space="preserve">לסחוב </w:t>
      </w:r>
      <w:bookmarkStart w:id="4121" w:name="_ETM_Q9_544210"/>
      <w:bookmarkEnd w:id="4121"/>
      <w:r>
        <w:rPr>
          <w:rtl/>
        </w:rPr>
        <w:t xml:space="preserve">את </w:t>
      </w:r>
      <w:bookmarkStart w:id="4122" w:name="_ETM_Q9_544330"/>
      <w:bookmarkEnd w:id="4122"/>
      <w:r>
        <w:rPr>
          <w:rtl/>
        </w:rPr>
        <w:t xml:space="preserve">כל </w:t>
      </w:r>
      <w:bookmarkStart w:id="4123" w:name="_ETM_Q9_544630"/>
      <w:bookmarkEnd w:id="4123"/>
      <w:r>
        <w:rPr>
          <w:rtl/>
        </w:rPr>
        <w:t xml:space="preserve">זה </w:t>
      </w:r>
      <w:bookmarkStart w:id="4124" w:name="_ETM_Q9_544870"/>
      <w:bookmarkEnd w:id="4124"/>
      <w:r>
        <w:rPr>
          <w:rtl/>
        </w:rPr>
        <w:t xml:space="preserve">על </w:t>
      </w:r>
      <w:bookmarkStart w:id="4125" w:name="_ETM_Q9_544960"/>
      <w:bookmarkEnd w:id="4125"/>
      <w:r>
        <w:rPr>
          <w:rtl/>
        </w:rPr>
        <w:t>כתפ</w:t>
      </w:r>
      <w:r>
        <w:rPr>
          <w:rFonts w:hint="cs"/>
          <w:rtl/>
        </w:rPr>
        <w:t>י</w:t>
      </w:r>
      <w:r>
        <w:rPr>
          <w:rtl/>
        </w:rPr>
        <w:t xml:space="preserve">י </w:t>
      </w:r>
      <w:bookmarkStart w:id="4126" w:name="_ETM_Q9_546070"/>
      <w:bookmarkEnd w:id="4126"/>
      <w:r>
        <w:rPr>
          <w:rtl/>
        </w:rPr>
        <w:t>לבד</w:t>
      </w:r>
      <w:r w:rsidR="008937F9">
        <w:rPr>
          <w:rFonts w:hint="cs"/>
          <w:rtl/>
        </w:rPr>
        <w:t>"</w:t>
      </w:r>
      <w:r>
        <w:rPr>
          <w:rFonts w:hint="cs"/>
          <w:rtl/>
        </w:rPr>
        <w:t>.</w:t>
      </w:r>
      <w:r>
        <w:rPr>
          <w:rtl/>
        </w:rPr>
        <w:t xml:space="preserve"> </w:t>
      </w:r>
      <w:bookmarkStart w:id="4127" w:name="_ETM_Q9_547620"/>
      <w:bookmarkEnd w:id="4127"/>
    </w:p>
    <w:p w:rsidR="003D1507" w:rsidRDefault="003D1507" w:rsidP="002410D1">
      <w:pPr>
        <w:rPr>
          <w:rtl/>
        </w:rPr>
      </w:pPr>
      <w:bookmarkStart w:id="4128" w:name="_ETM_Q9_547735"/>
      <w:bookmarkStart w:id="4129" w:name="_ETM_Q9_547811"/>
      <w:bookmarkStart w:id="4130" w:name="_ETM_Q9_547894"/>
      <w:bookmarkEnd w:id="4128"/>
      <w:bookmarkEnd w:id="4129"/>
      <w:bookmarkEnd w:id="4130"/>
    </w:p>
    <w:p w:rsidR="003D1507" w:rsidRDefault="003D1507" w:rsidP="002410D1">
      <w:pPr>
        <w:rPr>
          <w:rtl/>
        </w:rPr>
      </w:pPr>
      <w:bookmarkStart w:id="4131" w:name="_ETM_Q9_547959"/>
      <w:bookmarkEnd w:id="4131"/>
      <w:r>
        <w:rPr>
          <w:rtl/>
        </w:rPr>
        <w:t xml:space="preserve">אלה </w:t>
      </w:r>
      <w:bookmarkStart w:id="4132" w:name="_ETM_Q9_547920"/>
      <w:bookmarkEnd w:id="4132"/>
      <w:r>
        <w:rPr>
          <w:rtl/>
        </w:rPr>
        <w:t xml:space="preserve">הדברים </w:t>
      </w:r>
      <w:bookmarkStart w:id="4133" w:name="_ETM_Q9_548340"/>
      <w:bookmarkEnd w:id="4133"/>
      <w:r>
        <w:rPr>
          <w:rtl/>
        </w:rPr>
        <w:t xml:space="preserve">של </w:t>
      </w:r>
      <w:bookmarkStart w:id="4134" w:name="_ETM_Q9_548580"/>
      <w:bookmarkEnd w:id="4134"/>
      <w:r>
        <w:rPr>
          <w:rtl/>
        </w:rPr>
        <w:t>נועה</w:t>
      </w:r>
      <w:r>
        <w:rPr>
          <w:rFonts w:hint="cs"/>
          <w:rtl/>
        </w:rPr>
        <w:t>,</w:t>
      </w:r>
      <w:r>
        <w:rPr>
          <w:rtl/>
        </w:rPr>
        <w:t xml:space="preserve"> </w:t>
      </w:r>
      <w:bookmarkStart w:id="4135" w:name="_ETM_Q9_549150"/>
      <w:bookmarkEnd w:id="4135"/>
      <w:r>
        <w:rPr>
          <w:rFonts w:hint="cs"/>
          <w:rtl/>
        </w:rPr>
        <w:t xml:space="preserve">והם </w:t>
      </w:r>
      <w:r>
        <w:rPr>
          <w:rtl/>
        </w:rPr>
        <w:t xml:space="preserve">ממחישים </w:t>
      </w:r>
      <w:bookmarkStart w:id="4136" w:name="_ETM_Q9_550390"/>
      <w:bookmarkEnd w:id="4136"/>
      <w:r>
        <w:rPr>
          <w:rtl/>
        </w:rPr>
        <w:t xml:space="preserve">את </w:t>
      </w:r>
      <w:bookmarkStart w:id="4137" w:name="_ETM_Q9_550720"/>
      <w:bookmarkEnd w:id="4137"/>
      <w:r>
        <w:rPr>
          <w:rtl/>
        </w:rPr>
        <w:t xml:space="preserve">החשיבות </w:t>
      </w:r>
      <w:bookmarkStart w:id="4138" w:name="_ETM_Q9_551170"/>
      <w:bookmarkEnd w:id="4138"/>
      <w:r>
        <w:rPr>
          <w:rtl/>
        </w:rPr>
        <w:t xml:space="preserve">של </w:t>
      </w:r>
      <w:bookmarkStart w:id="4139" w:name="_ETM_Q9_551320"/>
      <w:bookmarkEnd w:id="4139"/>
      <w:r>
        <w:rPr>
          <w:rtl/>
        </w:rPr>
        <w:t xml:space="preserve">החוק </w:t>
      </w:r>
      <w:bookmarkStart w:id="4140" w:name="_ETM_Q9_551650"/>
      <w:bookmarkEnd w:id="4140"/>
      <w:r>
        <w:rPr>
          <w:rtl/>
        </w:rPr>
        <w:t xml:space="preserve">הזה </w:t>
      </w:r>
      <w:bookmarkStart w:id="4141" w:name="_ETM_Q9_551950"/>
      <w:bookmarkEnd w:id="4141"/>
      <w:r>
        <w:rPr>
          <w:rtl/>
        </w:rPr>
        <w:t xml:space="preserve">יותר </w:t>
      </w:r>
      <w:bookmarkStart w:id="4142" w:name="_ETM_Q9_552279"/>
      <w:bookmarkEnd w:id="4142"/>
      <w:r>
        <w:rPr>
          <w:rtl/>
        </w:rPr>
        <w:t xml:space="preserve">מכל </w:t>
      </w:r>
      <w:bookmarkStart w:id="4143" w:name="_ETM_Q9_552580"/>
      <w:bookmarkEnd w:id="4143"/>
      <w:r>
        <w:rPr>
          <w:rtl/>
        </w:rPr>
        <w:t xml:space="preserve">דבר </w:t>
      </w:r>
      <w:bookmarkStart w:id="4144" w:name="_ETM_Q9_552880"/>
      <w:bookmarkEnd w:id="4144"/>
      <w:r>
        <w:rPr>
          <w:rtl/>
        </w:rPr>
        <w:t>אחר</w:t>
      </w:r>
      <w:r>
        <w:rPr>
          <w:rFonts w:hint="cs"/>
          <w:rtl/>
        </w:rPr>
        <w:t>.</w:t>
      </w:r>
      <w:r>
        <w:rPr>
          <w:rtl/>
        </w:rPr>
        <w:t xml:space="preserve"> </w:t>
      </w:r>
      <w:bookmarkStart w:id="4145" w:name="_ETM_Q9_553760"/>
      <w:bookmarkEnd w:id="4145"/>
      <w:r>
        <w:rPr>
          <w:rtl/>
        </w:rPr>
        <w:t xml:space="preserve">עכשיו </w:t>
      </w:r>
      <w:bookmarkStart w:id="4146" w:name="_ETM_Q9_554180"/>
      <w:bookmarkEnd w:id="4146"/>
      <w:r>
        <w:rPr>
          <w:rtl/>
        </w:rPr>
        <w:t xml:space="preserve">זה </w:t>
      </w:r>
      <w:bookmarkStart w:id="4147" w:name="_ETM_Q9_554330"/>
      <w:bookmarkEnd w:id="4147"/>
      <w:r>
        <w:rPr>
          <w:rtl/>
        </w:rPr>
        <w:t xml:space="preserve">הזמן </w:t>
      </w:r>
      <w:bookmarkStart w:id="4148" w:name="_ETM_Q9_554630"/>
      <w:bookmarkEnd w:id="4148"/>
      <w:r>
        <w:rPr>
          <w:rtl/>
        </w:rPr>
        <w:t xml:space="preserve">שמדינת </w:t>
      </w:r>
      <w:bookmarkStart w:id="4149" w:name="_ETM_Q9_555140"/>
      <w:bookmarkEnd w:id="4149"/>
      <w:r>
        <w:rPr>
          <w:rtl/>
        </w:rPr>
        <w:t xml:space="preserve">ישראל </w:t>
      </w:r>
      <w:bookmarkStart w:id="4150" w:name="_ETM_Q9_555529"/>
      <w:bookmarkEnd w:id="4150"/>
      <w:r>
        <w:rPr>
          <w:rtl/>
        </w:rPr>
        <w:t xml:space="preserve">אומרת </w:t>
      </w:r>
      <w:bookmarkStart w:id="4151" w:name="_ETM_Q9_555920"/>
      <w:bookmarkEnd w:id="4151"/>
      <w:r>
        <w:rPr>
          <w:rtl/>
        </w:rPr>
        <w:t>להן</w:t>
      </w:r>
      <w:r>
        <w:rPr>
          <w:rFonts w:hint="cs"/>
          <w:rtl/>
        </w:rPr>
        <w:t>:</w:t>
      </w:r>
      <w:r>
        <w:rPr>
          <w:rtl/>
        </w:rPr>
        <w:t xml:space="preserve"> </w:t>
      </w:r>
      <w:bookmarkStart w:id="4152" w:name="_ETM_Q9_556550"/>
      <w:bookmarkEnd w:id="4152"/>
      <w:r>
        <w:rPr>
          <w:rFonts w:hint="cs"/>
          <w:rtl/>
        </w:rPr>
        <w:t xml:space="preserve">אתן </w:t>
      </w:r>
      <w:r>
        <w:rPr>
          <w:rtl/>
        </w:rPr>
        <w:t xml:space="preserve">לא </w:t>
      </w:r>
      <w:bookmarkStart w:id="4153" w:name="_ETM_Q9_556730"/>
      <w:bookmarkEnd w:id="4153"/>
      <w:r>
        <w:rPr>
          <w:rtl/>
        </w:rPr>
        <w:t>לבד</w:t>
      </w:r>
      <w:r>
        <w:rPr>
          <w:rFonts w:hint="cs"/>
          <w:rtl/>
        </w:rPr>
        <w:t>,</w:t>
      </w:r>
      <w:r>
        <w:rPr>
          <w:rtl/>
        </w:rPr>
        <w:t xml:space="preserve"> </w:t>
      </w:r>
      <w:bookmarkStart w:id="4154" w:name="_ETM_Q9_557660"/>
      <w:bookmarkEnd w:id="4154"/>
      <w:r>
        <w:rPr>
          <w:rtl/>
        </w:rPr>
        <w:t xml:space="preserve">אתן </w:t>
      </w:r>
      <w:bookmarkStart w:id="4155" w:name="_ETM_Q9_558820"/>
      <w:bookmarkEnd w:id="4155"/>
      <w:r>
        <w:rPr>
          <w:rtl/>
        </w:rPr>
        <w:t>איתנו</w:t>
      </w:r>
      <w:r>
        <w:rPr>
          <w:rFonts w:hint="cs"/>
          <w:rtl/>
        </w:rPr>
        <w:t>.</w:t>
      </w:r>
      <w:r>
        <w:rPr>
          <w:rtl/>
        </w:rPr>
        <w:t xml:space="preserve"> </w:t>
      </w:r>
      <w:bookmarkStart w:id="4156" w:name="_ETM_Q9_559570"/>
      <w:bookmarkEnd w:id="4156"/>
      <w:r>
        <w:rPr>
          <w:rtl/>
        </w:rPr>
        <w:t xml:space="preserve">אנחנו </w:t>
      </w:r>
      <w:bookmarkStart w:id="4157" w:name="_ETM_Q9_559930"/>
      <w:bookmarkEnd w:id="4157"/>
      <w:r>
        <w:rPr>
          <w:rtl/>
        </w:rPr>
        <w:t>מאחורי</w:t>
      </w:r>
      <w:bookmarkStart w:id="4158" w:name="_ETM_Q9_560350"/>
      <w:bookmarkEnd w:id="4158"/>
      <w:r>
        <w:rPr>
          <w:rtl/>
        </w:rPr>
        <w:t>כן</w:t>
      </w:r>
      <w:r>
        <w:rPr>
          <w:rFonts w:hint="cs"/>
          <w:rtl/>
        </w:rPr>
        <w:t>,</w:t>
      </w:r>
      <w:r>
        <w:rPr>
          <w:rtl/>
        </w:rPr>
        <w:t xml:space="preserve"> </w:t>
      </w:r>
      <w:bookmarkStart w:id="4159" w:name="_ETM_Q9_561159"/>
      <w:bookmarkEnd w:id="4159"/>
      <w:r>
        <w:rPr>
          <w:rtl/>
        </w:rPr>
        <w:t xml:space="preserve">אנחנו </w:t>
      </w:r>
      <w:bookmarkStart w:id="4160" w:name="_ETM_Q9_561520"/>
      <w:bookmarkEnd w:id="4160"/>
      <w:r>
        <w:rPr>
          <w:rtl/>
        </w:rPr>
        <w:t>לצ</w:t>
      </w:r>
      <w:r>
        <w:rPr>
          <w:rFonts w:hint="cs"/>
          <w:rtl/>
        </w:rPr>
        <w:t>י</w:t>
      </w:r>
      <w:r>
        <w:rPr>
          <w:rtl/>
        </w:rPr>
        <w:t>דכ</w:t>
      </w:r>
      <w:r>
        <w:rPr>
          <w:rFonts w:hint="cs"/>
          <w:rtl/>
        </w:rPr>
        <w:t>ן,</w:t>
      </w:r>
      <w:r>
        <w:rPr>
          <w:rtl/>
        </w:rPr>
        <w:t xml:space="preserve"> </w:t>
      </w:r>
      <w:bookmarkStart w:id="4161" w:name="_ETM_Q9_562570"/>
      <w:bookmarkEnd w:id="4161"/>
      <w:r>
        <w:rPr>
          <w:rtl/>
        </w:rPr>
        <w:t xml:space="preserve">אנחנו </w:t>
      </w:r>
      <w:bookmarkStart w:id="4162" w:name="_ETM_Q9_563020"/>
      <w:bookmarkEnd w:id="4162"/>
      <w:r>
        <w:rPr>
          <w:rtl/>
        </w:rPr>
        <w:t>איתכ</w:t>
      </w:r>
      <w:r>
        <w:rPr>
          <w:rFonts w:hint="cs"/>
          <w:rtl/>
        </w:rPr>
        <w:t xml:space="preserve">ן. </w:t>
      </w:r>
      <w:bookmarkStart w:id="4163" w:name="_ETM_Q9_562275"/>
      <w:bookmarkStart w:id="4164" w:name="_ETM_Q9_563180"/>
      <w:bookmarkStart w:id="4165" w:name="_ETM_Q9_563990"/>
      <w:bookmarkEnd w:id="4163"/>
      <w:bookmarkEnd w:id="4164"/>
      <w:bookmarkEnd w:id="4165"/>
      <w:r>
        <w:rPr>
          <w:rtl/>
        </w:rPr>
        <w:t xml:space="preserve">נעטוף </w:t>
      </w:r>
      <w:bookmarkStart w:id="4166" w:name="_ETM_Q9_564500"/>
      <w:bookmarkEnd w:id="4166"/>
      <w:r>
        <w:rPr>
          <w:rtl/>
        </w:rPr>
        <w:t>אתכ</w:t>
      </w:r>
      <w:r>
        <w:rPr>
          <w:rFonts w:hint="cs"/>
          <w:rtl/>
        </w:rPr>
        <w:t>ן</w:t>
      </w:r>
      <w:r>
        <w:rPr>
          <w:rtl/>
        </w:rPr>
        <w:t xml:space="preserve"> </w:t>
      </w:r>
      <w:bookmarkStart w:id="4167" w:name="_ETM_Q9_564860"/>
      <w:bookmarkEnd w:id="4167"/>
      <w:r>
        <w:rPr>
          <w:rtl/>
        </w:rPr>
        <w:t xml:space="preserve">כמו </w:t>
      </w:r>
      <w:bookmarkStart w:id="4168" w:name="_ETM_Q9_565100"/>
      <w:bookmarkEnd w:id="4168"/>
      <w:r>
        <w:rPr>
          <w:rtl/>
        </w:rPr>
        <w:t>שמצופה</w:t>
      </w:r>
      <w:r>
        <w:rPr>
          <w:rFonts w:hint="cs"/>
          <w:rtl/>
        </w:rPr>
        <w:t>,</w:t>
      </w:r>
      <w:r>
        <w:rPr>
          <w:rtl/>
        </w:rPr>
        <w:t xml:space="preserve"> </w:t>
      </w:r>
      <w:bookmarkStart w:id="4169" w:name="_ETM_Q9_565880"/>
      <w:bookmarkEnd w:id="4169"/>
      <w:r>
        <w:rPr>
          <w:rtl/>
        </w:rPr>
        <w:t xml:space="preserve">כמו </w:t>
      </w:r>
      <w:bookmarkStart w:id="4170" w:name="_ETM_Q9_566120"/>
      <w:bookmarkEnd w:id="4170"/>
      <w:r>
        <w:rPr>
          <w:rtl/>
        </w:rPr>
        <w:t>שצריך</w:t>
      </w:r>
      <w:r>
        <w:rPr>
          <w:rFonts w:hint="cs"/>
          <w:rtl/>
        </w:rPr>
        <w:t>.</w:t>
      </w:r>
      <w:r>
        <w:rPr>
          <w:rtl/>
        </w:rPr>
        <w:t xml:space="preserve"> </w:t>
      </w:r>
      <w:bookmarkStart w:id="4171" w:name="_ETM_Q9_567359"/>
      <w:bookmarkEnd w:id="4171"/>
      <w:r>
        <w:rPr>
          <w:rtl/>
        </w:rPr>
        <w:t xml:space="preserve">החוק </w:t>
      </w:r>
      <w:bookmarkStart w:id="4172" w:name="_ETM_Q9_567719"/>
      <w:bookmarkEnd w:id="4172"/>
      <w:r>
        <w:rPr>
          <w:rtl/>
        </w:rPr>
        <w:t xml:space="preserve">הזה </w:t>
      </w:r>
      <w:bookmarkStart w:id="4173" w:name="_ETM_Q9_568109"/>
      <w:bookmarkEnd w:id="4173"/>
      <w:r>
        <w:rPr>
          <w:rtl/>
        </w:rPr>
        <w:t xml:space="preserve">מתקן </w:t>
      </w:r>
      <w:bookmarkStart w:id="4174" w:name="_ETM_Q9_568740"/>
      <w:bookmarkEnd w:id="4174"/>
      <w:r>
        <w:rPr>
          <w:rtl/>
        </w:rPr>
        <w:t xml:space="preserve">עוול </w:t>
      </w:r>
      <w:bookmarkStart w:id="4175" w:name="_ETM_Q9_568979"/>
      <w:bookmarkEnd w:id="4175"/>
      <w:r>
        <w:rPr>
          <w:rtl/>
        </w:rPr>
        <w:t xml:space="preserve">של </w:t>
      </w:r>
      <w:bookmarkStart w:id="4176" w:name="_ETM_Q9_569189"/>
      <w:bookmarkEnd w:id="4176"/>
      <w:r>
        <w:rPr>
          <w:rtl/>
        </w:rPr>
        <w:t>שנים</w:t>
      </w:r>
      <w:r>
        <w:rPr>
          <w:rFonts w:hint="cs"/>
          <w:rtl/>
        </w:rPr>
        <w:t>,</w:t>
      </w:r>
      <w:r>
        <w:rPr>
          <w:rtl/>
        </w:rPr>
        <w:t xml:space="preserve"> </w:t>
      </w:r>
      <w:bookmarkStart w:id="4177" w:name="_ETM_Q9_569670"/>
      <w:bookmarkEnd w:id="4177"/>
      <w:r>
        <w:rPr>
          <w:rtl/>
        </w:rPr>
        <w:t xml:space="preserve">ויש </w:t>
      </w:r>
      <w:bookmarkStart w:id="4178" w:name="_ETM_Q9_570060"/>
      <w:bookmarkEnd w:id="4178"/>
      <w:r>
        <w:rPr>
          <w:rtl/>
        </w:rPr>
        <w:t xml:space="preserve">בו </w:t>
      </w:r>
      <w:bookmarkStart w:id="4179" w:name="_ETM_Q9_571039"/>
      <w:bookmarkEnd w:id="4179"/>
      <w:r>
        <w:rPr>
          <w:rtl/>
        </w:rPr>
        <w:t xml:space="preserve">משום </w:t>
      </w:r>
      <w:bookmarkStart w:id="4180" w:name="_ETM_Q9_571430"/>
      <w:bookmarkEnd w:id="4180"/>
      <w:r>
        <w:rPr>
          <w:rtl/>
        </w:rPr>
        <w:t xml:space="preserve">זכות </w:t>
      </w:r>
      <w:bookmarkStart w:id="4181" w:name="_ETM_Q9_571820"/>
      <w:bookmarkEnd w:id="4181"/>
      <w:r>
        <w:rPr>
          <w:rtl/>
        </w:rPr>
        <w:t xml:space="preserve">גדולה </w:t>
      </w:r>
      <w:bookmarkStart w:id="4182" w:name="_ETM_Q9_572359"/>
      <w:bookmarkEnd w:id="4182"/>
      <w:r>
        <w:rPr>
          <w:rFonts w:hint="cs"/>
          <w:rtl/>
        </w:rPr>
        <w:t xml:space="preserve">– </w:t>
      </w:r>
      <w:r>
        <w:rPr>
          <w:rtl/>
        </w:rPr>
        <w:t>ל</w:t>
      </w:r>
      <w:r>
        <w:rPr>
          <w:rFonts w:hint="cs"/>
          <w:rtl/>
        </w:rPr>
        <w:t>הושיט</w:t>
      </w:r>
      <w:r>
        <w:rPr>
          <w:rtl/>
        </w:rPr>
        <w:t xml:space="preserve"> </w:t>
      </w:r>
      <w:bookmarkStart w:id="4183" w:name="_ETM_Q9_573469"/>
      <w:bookmarkEnd w:id="4183"/>
      <w:r>
        <w:rPr>
          <w:rtl/>
        </w:rPr>
        <w:t xml:space="preserve">יד </w:t>
      </w:r>
      <w:bookmarkStart w:id="4184" w:name="_ETM_Q9_574189"/>
      <w:bookmarkEnd w:id="4184"/>
      <w:r>
        <w:rPr>
          <w:rtl/>
        </w:rPr>
        <w:t>לארו</w:t>
      </w:r>
      <w:r>
        <w:rPr>
          <w:rFonts w:hint="cs"/>
          <w:rtl/>
        </w:rPr>
        <w:t>ס</w:t>
      </w:r>
      <w:r>
        <w:rPr>
          <w:rtl/>
        </w:rPr>
        <w:t xml:space="preserve">ות </w:t>
      </w:r>
      <w:bookmarkStart w:id="4185" w:name="_ETM_Q9_574850"/>
      <w:bookmarkEnd w:id="4185"/>
      <w:r>
        <w:rPr>
          <w:rtl/>
        </w:rPr>
        <w:t xml:space="preserve">שאיבדו </w:t>
      </w:r>
      <w:bookmarkStart w:id="4186" w:name="_ETM_Q9_575450"/>
      <w:bookmarkEnd w:id="4186"/>
      <w:r>
        <w:rPr>
          <w:rtl/>
        </w:rPr>
        <w:t xml:space="preserve">את </w:t>
      </w:r>
      <w:bookmarkStart w:id="4187" w:name="_ETM_Q9_575630"/>
      <w:bookmarkEnd w:id="4187"/>
      <w:r>
        <w:rPr>
          <w:rtl/>
        </w:rPr>
        <w:t xml:space="preserve">היקר </w:t>
      </w:r>
      <w:bookmarkStart w:id="4188" w:name="_ETM_Q9_576049"/>
      <w:bookmarkEnd w:id="4188"/>
      <w:r>
        <w:rPr>
          <w:rtl/>
        </w:rPr>
        <w:t xml:space="preserve">להן </w:t>
      </w:r>
      <w:bookmarkStart w:id="4189" w:name="_ETM_Q9_576289"/>
      <w:bookmarkEnd w:id="4189"/>
      <w:r>
        <w:rPr>
          <w:rtl/>
        </w:rPr>
        <w:t>מכ</w:t>
      </w:r>
      <w:r>
        <w:rPr>
          <w:rFonts w:hint="cs"/>
          <w:rtl/>
        </w:rPr>
        <w:t>ו</w:t>
      </w:r>
      <w:r>
        <w:rPr>
          <w:rtl/>
        </w:rPr>
        <w:t>ל</w:t>
      </w:r>
      <w:r>
        <w:rPr>
          <w:rFonts w:hint="cs"/>
          <w:rtl/>
        </w:rPr>
        <w:t>.</w:t>
      </w:r>
      <w:r>
        <w:rPr>
          <w:rtl/>
        </w:rPr>
        <w:t xml:space="preserve"> </w:t>
      </w:r>
      <w:bookmarkStart w:id="4190" w:name="_ETM_Q9_577700"/>
      <w:bookmarkStart w:id="4191" w:name="_ETM_Q9_579029"/>
      <w:bookmarkStart w:id="4192" w:name="_ETM_Q9_579103"/>
      <w:bookmarkStart w:id="4193" w:name="_ETM_Q9_579188"/>
      <w:bookmarkStart w:id="4194" w:name="_ETM_Q9_579244"/>
      <w:bookmarkEnd w:id="4190"/>
      <w:bookmarkEnd w:id="4191"/>
      <w:bookmarkEnd w:id="4192"/>
      <w:bookmarkEnd w:id="4193"/>
      <w:bookmarkEnd w:id="4194"/>
      <w:r>
        <w:rPr>
          <w:rtl/>
        </w:rPr>
        <w:t xml:space="preserve">אז </w:t>
      </w:r>
      <w:bookmarkStart w:id="4195" w:name="_ETM_Q9_577939"/>
      <w:bookmarkEnd w:id="4195"/>
      <w:r>
        <w:rPr>
          <w:rtl/>
        </w:rPr>
        <w:t>כן</w:t>
      </w:r>
      <w:r>
        <w:rPr>
          <w:rFonts w:hint="cs"/>
          <w:rtl/>
        </w:rPr>
        <w:t>,</w:t>
      </w:r>
      <w:r>
        <w:rPr>
          <w:rtl/>
        </w:rPr>
        <w:t xml:space="preserve"> </w:t>
      </w:r>
      <w:bookmarkStart w:id="4196" w:name="_ETM_Q9_578330"/>
      <w:bookmarkEnd w:id="4196"/>
      <w:r>
        <w:rPr>
          <w:rtl/>
        </w:rPr>
        <w:t xml:space="preserve">במסגרת </w:t>
      </w:r>
      <w:bookmarkStart w:id="4197" w:name="_ETM_Q9_578869"/>
      <w:bookmarkEnd w:id="4197"/>
      <w:r>
        <w:rPr>
          <w:rtl/>
        </w:rPr>
        <w:t xml:space="preserve">החוק </w:t>
      </w:r>
      <w:bookmarkStart w:id="4198" w:name="_ETM_Q9_579140"/>
      <w:bookmarkEnd w:id="4198"/>
      <w:r>
        <w:rPr>
          <w:rtl/>
        </w:rPr>
        <w:t>ה</w:t>
      </w:r>
      <w:r>
        <w:rPr>
          <w:rFonts w:hint="cs"/>
          <w:rtl/>
        </w:rPr>
        <w:t>א</w:t>
      </w:r>
      <w:r>
        <w:rPr>
          <w:rtl/>
        </w:rPr>
        <w:t xml:space="preserve">רוסות </w:t>
      </w:r>
      <w:bookmarkStart w:id="4199" w:name="_ETM_Q9_579560"/>
      <w:bookmarkEnd w:id="4199"/>
      <w:r>
        <w:rPr>
          <w:rtl/>
        </w:rPr>
        <w:t xml:space="preserve">יהיו </w:t>
      </w:r>
      <w:bookmarkStart w:id="4200" w:name="_ETM_Q9_580130"/>
      <w:bookmarkEnd w:id="4200"/>
      <w:r>
        <w:rPr>
          <w:rtl/>
        </w:rPr>
        <w:t xml:space="preserve">זכאיות </w:t>
      </w:r>
      <w:bookmarkStart w:id="4201" w:name="_ETM_Q9_580700"/>
      <w:bookmarkEnd w:id="4201"/>
      <w:r>
        <w:rPr>
          <w:rtl/>
        </w:rPr>
        <w:t xml:space="preserve">לתגמול </w:t>
      </w:r>
      <w:bookmarkStart w:id="4202" w:name="_ETM_Q9_581150"/>
      <w:bookmarkEnd w:id="4202"/>
      <w:r>
        <w:rPr>
          <w:rtl/>
        </w:rPr>
        <w:t>חודשי</w:t>
      </w:r>
      <w:r>
        <w:rPr>
          <w:rFonts w:hint="cs"/>
          <w:rtl/>
        </w:rPr>
        <w:t>,</w:t>
      </w:r>
      <w:r>
        <w:rPr>
          <w:rtl/>
        </w:rPr>
        <w:t xml:space="preserve"> </w:t>
      </w:r>
      <w:bookmarkStart w:id="4203" w:name="_ETM_Q9_582090"/>
      <w:bookmarkEnd w:id="4203"/>
      <w:r>
        <w:rPr>
          <w:rtl/>
        </w:rPr>
        <w:t xml:space="preserve">יקבלו </w:t>
      </w:r>
      <w:bookmarkStart w:id="4204" w:name="_ETM_Q9_583110"/>
      <w:bookmarkEnd w:id="4204"/>
      <w:r>
        <w:rPr>
          <w:rtl/>
        </w:rPr>
        <w:t xml:space="preserve">את </w:t>
      </w:r>
      <w:bookmarkStart w:id="4205" w:name="_ETM_Q9_583200"/>
      <w:bookmarkEnd w:id="4205"/>
      <w:r>
        <w:rPr>
          <w:rtl/>
        </w:rPr>
        <w:t xml:space="preserve">הטיפולים </w:t>
      </w:r>
      <w:bookmarkStart w:id="4206" w:name="_ETM_Q9_583740"/>
      <w:bookmarkEnd w:id="4206"/>
      <w:r>
        <w:rPr>
          <w:rtl/>
        </w:rPr>
        <w:t xml:space="preserve">הרגשיים </w:t>
      </w:r>
      <w:bookmarkStart w:id="4207" w:name="_ETM_Q9_584160"/>
      <w:bookmarkEnd w:id="4207"/>
      <w:r>
        <w:rPr>
          <w:rtl/>
        </w:rPr>
        <w:t xml:space="preserve">שמגיעים </w:t>
      </w:r>
      <w:bookmarkStart w:id="4208" w:name="_ETM_Q9_584700"/>
      <w:bookmarkEnd w:id="4208"/>
      <w:r>
        <w:rPr>
          <w:rtl/>
        </w:rPr>
        <w:t>לה</w:t>
      </w:r>
      <w:r>
        <w:rPr>
          <w:rFonts w:hint="cs"/>
          <w:rtl/>
        </w:rPr>
        <w:t>ן</w:t>
      </w:r>
      <w:r>
        <w:rPr>
          <w:rtl/>
        </w:rPr>
        <w:t xml:space="preserve"> </w:t>
      </w:r>
      <w:bookmarkStart w:id="4209" w:name="_ETM_Q9_585390"/>
      <w:bookmarkEnd w:id="4209"/>
      <w:r>
        <w:rPr>
          <w:rtl/>
        </w:rPr>
        <w:t xml:space="preserve">ועוד </w:t>
      </w:r>
      <w:bookmarkStart w:id="4210" w:name="_ETM_Q9_586440"/>
      <w:bookmarkEnd w:id="4210"/>
      <w:r>
        <w:rPr>
          <w:rtl/>
        </w:rPr>
        <w:t xml:space="preserve">תמיכה </w:t>
      </w:r>
      <w:bookmarkStart w:id="4211" w:name="_ETM_Q9_587010"/>
      <w:bookmarkEnd w:id="4211"/>
      <w:r>
        <w:rPr>
          <w:rtl/>
        </w:rPr>
        <w:t xml:space="preserve">שהיא </w:t>
      </w:r>
      <w:bookmarkStart w:id="4212" w:name="_ETM_Q9_587220"/>
      <w:bookmarkEnd w:id="4212"/>
      <w:r>
        <w:rPr>
          <w:rtl/>
        </w:rPr>
        <w:t xml:space="preserve">מאוד </w:t>
      </w:r>
      <w:bookmarkStart w:id="4213" w:name="_ETM_Q9_587490"/>
      <w:bookmarkEnd w:id="4213"/>
      <w:r>
        <w:rPr>
          <w:rtl/>
        </w:rPr>
        <w:t xml:space="preserve">מאוד </w:t>
      </w:r>
      <w:bookmarkStart w:id="4214" w:name="_ETM_Q9_587700"/>
      <w:bookmarkEnd w:id="4214"/>
      <w:r>
        <w:rPr>
          <w:rtl/>
        </w:rPr>
        <w:t>חשובה</w:t>
      </w:r>
      <w:r>
        <w:rPr>
          <w:rFonts w:hint="cs"/>
          <w:rtl/>
        </w:rPr>
        <w:t>,</w:t>
      </w:r>
      <w:r>
        <w:rPr>
          <w:rtl/>
        </w:rPr>
        <w:t xml:space="preserve"> </w:t>
      </w:r>
      <w:bookmarkStart w:id="4215" w:name="_ETM_Q9_588270"/>
      <w:bookmarkEnd w:id="4215"/>
      <w:r>
        <w:rPr>
          <w:rtl/>
        </w:rPr>
        <w:t>למשך</w:t>
      </w:r>
      <w:r>
        <w:rPr>
          <w:rFonts w:hint="cs"/>
          <w:rtl/>
        </w:rPr>
        <w:t xml:space="preserve"> חמש</w:t>
      </w:r>
      <w:bookmarkStart w:id="4216" w:name="_ETM_Q9_588690"/>
      <w:bookmarkEnd w:id="4216"/>
      <w:r>
        <w:rPr>
          <w:rtl/>
        </w:rPr>
        <w:t xml:space="preserve"> </w:t>
      </w:r>
      <w:bookmarkStart w:id="4217" w:name="_ETM_Q9_588990"/>
      <w:bookmarkEnd w:id="4217"/>
      <w:r>
        <w:rPr>
          <w:rtl/>
        </w:rPr>
        <w:t>שנים</w:t>
      </w:r>
      <w:r>
        <w:rPr>
          <w:rFonts w:hint="cs"/>
          <w:rtl/>
        </w:rPr>
        <w:t>.</w:t>
      </w:r>
      <w:r>
        <w:rPr>
          <w:rtl/>
        </w:rPr>
        <w:t xml:space="preserve"> </w:t>
      </w:r>
      <w:bookmarkStart w:id="4218" w:name="_ETM_Q9_589830"/>
      <w:bookmarkEnd w:id="4218"/>
      <w:r>
        <w:rPr>
          <w:rtl/>
        </w:rPr>
        <w:t xml:space="preserve">זה </w:t>
      </w:r>
      <w:bookmarkStart w:id="4219" w:name="_ETM_Q9_590070"/>
      <w:bookmarkEnd w:id="4219"/>
      <w:r>
        <w:rPr>
          <w:rtl/>
        </w:rPr>
        <w:t xml:space="preserve">לא </w:t>
      </w:r>
      <w:bookmarkStart w:id="4220" w:name="_ETM_Q9_590190"/>
      <w:bookmarkEnd w:id="4220"/>
      <w:r>
        <w:rPr>
          <w:rtl/>
        </w:rPr>
        <w:t xml:space="preserve">מספיק </w:t>
      </w:r>
      <w:bookmarkStart w:id="4221" w:name="_ETM_Q9_590700"/>
      <w:bookmarkEnd w:id="4221"/>
      <w:r>
        <w:rPr>
          <w:rtl/>
        </w:rPr>
        <w:t xml:space="preserve">אבל </w:t>
      </w:r>
      <w:bookmarkStart w:id="4222" w:name="_ETM_Q9_591089"/>
      <w:bookmarkEnd w:id="4222"/>
      <w:r>
        <w:rPr>
          <w:rtl/>
        </w:rPr>
        <w:t xml:space="preserve">זו </w:t>
      </w:r>
      <w:bookmarkStart w:id="4223" w:name="_ETM_Q9_591300"/>
      <w:bookmarkStart w:id="4224" w:name="_ETM_Q9_588869"/>
      <w:bookmarkStart w:id="4225" w:name="_ETM_Q9_589041"/>
      <w:bookmarkEnd w:id="4223"/>
      <w:r>
        <w:rPr>
          <w:rtl/>
        </w:rPr>
        <w:t xml:space="preserve">דריסת </w:t>
      </w:r>
      <w:bookmarkStart w:id="4226" w:name="_ETM_Q9_591690"/>
      <w:bookmarkEnd w:id="4226"/>
      <w:r>
        <w:rPr>
          <w:rtl/>
        </w:rPr>
        <w:t>רגל</w:t>
      </w:r>
      <w:bookmarkEnd w:id="4224"/>
      <w:bookmarkEnd w:id="4225"/>
      <w:r>
        <w:rPr>
          <w:rtl/>
        </w:rPr>
        <w:t xml:space="preserve"> </w:t>
      </w:r>
      <w:bookmarkStart w:id="4227" w:name="_ETM_Q9_591990"/>
      <w:bookmarkEnd w:id="4227"/>
      <w:r>
        <w:rPr>
          <w:rtl/>
        </w:rPr>
        <w:t>חשובה</w:t>
      </w:r>
      <w:r>
        <w:rPr>
          <w:rFonts w:hint="cs"/>
          <w:rtl/>
        </w:rPr>
        <w:t>.</w:t>
      </w:r>
      <w:r>
        <w:rPr>
          <w:rtl/>
        </w:rPr>
        <w:t xml:space="preserve"> </w:t>
      </w:r>
      <w:bookmarkStart w:id="4228" w:name="_ETM_Q9_593230"/>
      <w:bookmarkStart w:id="4229" w:name="_ETM_Q9_594676"/>
      <w:bookmarkEnd w:id="4228"/>
      <w:bookmarkEnd w:id="4229"/>
    </w:p>
    <w:p w:rsidR="003D1507" w:rsidRDefault="003D1507" w:rsidP="002410D1">
      <w:pPr>
        <w:rPr>
          <w:rtl/>
        </w:rPr>
      </w:pPr>
      <w:bookmarkStart w:id="4230" w:name="_ETM_Q9_594761"/>
      <w:bookmarkStart w:id="4231" w:name="_ETM_Q9_594836"/>
      <w:bookmarkEnd w:id="4230"/>
      <w:bookmarkEnd w:id="4231"/>
    </w:p>
    <w:p w:rsidR="003D1507" w:rsidRDefault="003D1507" w:rsidP="001F5E4D">
      <w:pPr>
        <w:rPr>
          <w:rtl/>
        </w:rPr>
      </w:pPr>
      <w:bookmarkStart w:id="4232" w:name="_ETM_Q9_594911"/>
      <w:bookmarkEnd w:id="4232"/>
      <w:r>
        <w:rPr>
          <w:rtl/>
        </w:rPr>
        <w:t xml:space="preserve">אני </w:t>
      </w:r>
      <w:bookmarkStart w:id="4233" w:name="_ETM_Q9_593500"/>
      <w:bookmarkEnd w:id="4233"/>
      <w:r>
        <w:rPr>
          <w:rtl/>
        </w:rPr>
        <w:t xml:space="preserve">רוצה </w:t>
      </w:r>
      <w:bookmarkStart w:id="4234" w:name="_ETM_Q9_593830"/>
      <w:bookmarkEnd w:id="4234"/>
      <w:r>
        <w:rPr>
          <w:rtl/>
        </w:rPr>
        <w:t xml:space="preserve">להגיד </w:t>
      </w:r>
      <w:bookmarkStart w:id="4235" w:name="_ETM_Q9_594130"/>
      <w:bookmarkEnd w:id="4235"/>
      <w:r>
        <w:rPr>
          <w:rtl/>
        </w:rPr>
        <w:t xml:space="preserve">המון </w:t>
      </w:r>
      <w:bookmarkStart w:id="4236" w:name="_ETM_Q9_594400"/>
      <w:bookmarkEnd w:id="4236"/>
      <w:r>
        <w:rPr>
          <w:rtl/>
        </w:rPr>
        <w:t xml:space="preserve">תודה </w:t>
      </w:r>
      <w:bookmarkStart w:id="4237" w:name="_ETM_Q9_594700"/>
      <w:bookmarkEnd w:id="4237"/>
      <w:r>
        <w:rPr>
          <w:rtl/>
        </w:rPr>
        <w:t xml:space="preserve">לחבר </w:t>
      </w:r>
      <w:bookmarkStart w:id="4238" w:name="_ETM_Q9_595000"/>
      <w:bookmarkEnd w:id="4238"/>
      <w:r>
        <w:rPr>
          <w:rtl/>
        </w:rPr>
        <w:t xml:space="preserve">הכנסת </w:t>
      </w:r>
      <w:bookmarkStart w:id="4239" w:name="_ETM_Q9_595390"/>
      <w:bookmarkEnd w:id="4239"/>
      <w:r>
        <w:rPr>
          <w:rtl/>
        </w:rPr>
        <w:t xml:space="preserve">אופיר </w:t>
      </w:r>
      <w:bookmarkStart w:id="4240" w:name="_ETM_Q9_595690"/>
      <w:bookmarkEnd w:id="4240"/>
      <w:r>
        <w:rPr>
          <w:rtl/>
        </w:rPr>
        <w:t>כץ</w:t>
      </w:r>
      <w:r>
        <w:rPr>
          <w:rFonts w:hint="cs"/>
          <w:rtl/>
        </w:rPr>
        <w:t>,</w:t>
      </w:r>
      <w:r>
        <w:rPr>
          <w:rtl/>
        </w:rPr>
        <w:t xml:space="preserve"> </w:t>
      </w:r>
      <w:bookmarkStart w:id="4241" w:name="_ETM_Q9_596020"/>
      <w:bookmarkEnd w:id="4241"/>
      <w:r>
        <w:rPr>
          <w:rtl/>
        </w:rPr>
        <w:t xml:space="preserve">באמת </w:t>
      </w:r>
      <w:bookmarkStart w:id="4242" w:name="_ETM_Q9_596470"/>
      <w:bookmarkEnd w:id="4242"/>
      <w:r>
        <w:rPr>
          <w:rtl/>
        </w:rPr>
        <w:t xml:space="preserve">אתה </w:t>
      </w:r>
      <w:bookmarkStart w:id="4243" w:name="_ETM_Q9_596650"/>
      <w:bookmarkEnd w:id="4243"/>
      <w:r>
        <w:rPr>
          <w:rtl/>
        </w:rPr>
        <w:t xml:space="preserve">פרלמנטר </w:t>
      </w:r>
      <w:bookmarkStart w:id="4244" w:name="_ETM_Q9_598390"/>
      <w:bookmarkEnd w:id="4244"/>
      <w:r>
        <w:rPr>
          <w:rFonts w:hint="cs"/>
          <w:rtl/>
        </w:rPr>
        <w:t>מצט</w:t>
      </w:r>
      <w:r>
        <w:rPr>
          <w:rtl/>
        </w:rPr>
        <w:t>יין</w:t>
      </w:r>
      <w:r>
        <w:rPr>
          <w:rFonts w:hint="cs"/>
          <w:rtl/>
        </w:rPr>
        <w:t>,</w:t>
      </w:r>
      <w:r>
        <w:rPr>
          <w:rtl/>
        </w:rPr>
        <w:t xml:space="preserve"> </w:t>
      </w:r>
      <w:bookmarkStart w:id="4245" w:name="_ETM_Q9_598930"/>
      <w:bookmarkEnd w:id="4245"/>
      <w:r>
        <w:rPr>
          <w:rtl/>
        </w:rPr>
        <w:t xml:space="preserve">רק </w:t>
      </w:r>
      <w:bookmarkStart w:id="4246" w:name="_ETM_Q9_599380"/>
      <w:bookmarkEnd w:id="4246"/>
      <w:r>
        <w:rPr>
          <w:rtl/>
        </w:rPr>
        <w:t xml:space="preserve">להסתכל </w:t>
      </w:r>
      <w:bookmarkStart w:id="4247" w:name="_ETM_Q9_599920"/>
      <w:bookmarkEnd w:id="4247"/>
      <w:r>
        <w:rPr>
          <w:rtl/>
        </w:rPr>
        <w:t>וללמוד</w:t>
      </w:r>
      <w:r w:rsidR="001F5E4D">
        <w:rPr>
          <w:rFonts w:hint="cs"/>
          <w:rtl/>
        </w:rPr>
        <w:t>;</w:t>
      </w:r>
      <w:r>
        <w:rPr>
          <w:rtl/>
        </w:rPr>
        <w:t xml:space="preserve"> </w:t>
      </w:r>
      <w:bookmarkStart w:id="4248" w:name="_ETM_Q9_601089"/>
      <w:bookmarkEnd w:id="4248"/>
      <w:r w:rsidRPr="00196A29">
        <w:rPr>
          <w:rtl/>
        </w:rPr>
        <w:t>לנ</w:t>
      </w:r>
      <w:r w:rsidRPr="00196A29">
        <w:rPr>
          <w:rFonts w:hint="cs"/>
          <w:rtl/>
        </w:rPr>
        <w:t xml:space="preserve">טע </w:t>
      </w:r>
      <w:bookmarkStart w:id="4249" w:name="_ETM_Q9_602440"/>
      <w:bookmarkEnd w:id="4249"/>
      <w:r w:rsidRPr="00196A29">
        <w:rPr>
          <w:rFonts w:hint="cs"/>
          <w:rtl/>
        </w:rPr>
        <w:t>מול</w:t>
      </w:r>
      <w:r w:rsidRPr="00196A29">
        <w:rPr>
          <w:rtl/>
        </w:rPr>
        <w:t>כו</w:t>
      </w:r>
      <w:r>
        <w:rPr>
          <w:rtl/>
        </w:rPr>
        <w:t xml:space="preserve"> </w:t>
      </w:r>
      <w:bookmarkStart w:id="4250" w:name="_ETM_Q9_603700"/>
      <w:bookmarkEnd w:id="4250"/>
      <w:r>
        <w:rPr>
          <w:rtl/>
        </w:rPr>
        <w:t>המדהימה</w:t>
      </w:r>
      <w:r>
        <w:rPr>
          <w:rFonts w:hint="cs"/>
          <w:rtl/>
        </w:rPr>
        <w:t>,</w:t>
      </w:r>
      <w:r>
        <w:rPr>
          <w:rtl/>
        </w:rPr>
        <w:t xml:space="preserve"> </w:t>
      </w:r>
      <w:bookmarkStart w:id="4251" w:name="_ETM_Q9_604270"/>
      <w:bookmarkEnd w:id="4251"/>
      <w:r>
        <w:rPr>
          <w:rtl/>
        </w:rPr>
        <w:t xml:space="preserve">שעשתה </w:t>
      </w:r>
      <w:bookmarkStart w:id="4252" w:name="_ETM_Q9_605409"/>
      <w:bookmarkEnd w:id="4252"/>
      <w:r>
        <w:rPr>
          <w:rtl/>
        </w:rPr>
        <w:t xml:space="preserve">הרבה </w:t>
      </w:r>
      <w:bookmarkStart w:id="4253" w:name="_ETM_Q9_605650"/>
      <w:bookmarkEnd w:id="4253"/>
      <w:r>
        <w:rPr>
          <w:rtl/>
        </w:rPr>
        <w:t xml:space="preserve">מאחורי </w:t>
      </w:r>
      <w:bookmarkStart w:id="4254" w:name="_ETM_Q9_606130"/>
      <w:bookmarkEnd w:id="4254"/>
      <w:r>
        <w:rPr>
          <w:rtl/>
        </w:rPr>
        <w:t>הקלעים</w:t>
      </w:r>
      <w:r>
        <w:rPr>
          <w:rFonts w:hint="cs"/>
          <w:rtl/>
        </w:rPr>
        <w:t>;</w:t>
      </w:r>
      <w:r>
        <w:rPr>
          <w:rtl/>
        </w:rPr>
        <w:t xml:space="preserve"> </w:t>
      </w:r>
      <w:bookmarkStart w:id="4255" w:name="_ETM_Q9_608810"/>
      <w:bookmarkEnd w:id="4255"/>
      <w:r>
        <w:rPr>
          <w:rtl/>
        </w:rPr>
        <w:t xml:space="preserve">גם </w:t>
      </w:r>
      <w:bookmarkStart w:id="4256" w:name="_ETM_Q9_609200"/>
      <w:bookmarkEnd w:id="4256"/>
      <w:r>
        <w:rPr>
          <w:rtl/>
        </w:rPr>
        <w:t xml:space="preserve">לעליזה </w:t>
      </w:r>
      <w:bookmarkStart w:id="4257" w:name="_ETM_Q9_609620"/>
      <w:bookmarkEnd w:id="4257"/>
      <w:r>
        <w:rPr>
          <w:rtl/>
        </w:rPr>
        <w:t>ל</w:t>
      </w:r>
      <w:r>
        <w:rPr>
          <w:rFonts w:hint="cs"/>
          <w:rtl/>
        </w:rPr>
        <w:t>ביא,</w:t>
      </w:r>
      <w:r>
        <w:rPr>
          <w:rtl/>
        </w:rPr>
        <w:t xml:space="preserve"> </w:t>
      </w:r>
      <w:bookmarkStart w:id="4258" w:name="_ETM_Q9_609920"/>
      <w:bookmarkEnd w:id="4258"/>
      <w:r>
        <w:rPr>
          <w:rtl/>
        </w:rPr>
        <w:t xml:space="preserve">שקידמה </w:t>
      </w:r>
      <w:bookmarkStart w:id="4259" w:name="_ETM_Q9_610490"/>
      <w:bookmarkEnd w:id="4259"/>
      <w:r>
        <w:rPr>
          <w:rtl/>
        </w:rPr>
        <w:t xml:space="preserve">את </w:t>
      </w:r>
      <w:bookmarkStart w:id="4260" w:name="_ETM_Q9_610610"/>
      <w:bookmarkEnd w:id="4260"/>
      <w:r>
        <w:rPr>
          <w:rtl/>
        </w:rPr>
        <w:t xml:space="preserve">החוק </w:t>
      </w:r>
      <w:bookmarkStart w:id="4261" w:name="_ETM_Q9_610880"/>
      <w:bookmarkEnd w:id="4261"/>
      <w:r>
        <w:rPr>
          <w:rtl/>
        </w:rPr>
        <w:t xml:space="preserve">הזה </w:t>
      </w:r>
      <w:bookmarkStart w:id="4262" w:name="_ETM_Q9_611090"/>
      <w:bookmarkEnd w:id="4262"/>
      <w:r>
        <w:rPr>
          <w:rtl/>
        </w:rPr>
        <w:t>בעבר</w:t>
      </w:r>
      <w:r>
        <w:rPr>
          <w:rFonts w:hint="cs"/>
          <w:rtl/>
        </w:rPr>
        <w:t>;</w:t>
      </w:r>
      <w:r>
        <w:rPr>
          <w:rtl/>
        </w:rPr>
        <w:t xml:space="preserve"> </w:t>
      </w:r>
      <w:bookmarkStart w:id="4263" w:name="_ETM_Q9_611540"/>
      <w:bookmarkEnd w:id="4263"/>
      <w:r>
        <w:rPr>
          <w:rtl/>
        </w:rPr>
        <w:t xml:space="preserve">ליושב-ראש </w:t>
      </w:r>
      <w:bookmarkStart w:id="4264" w:name="_ETM_Q9_612140"/>
      <w:bookmarkEnd w:id="4264"/>
      <w:r>
        <w:rPr>
          <w:rtl/>
        </w:rPr>
        <w:t xml:space="preserve">הוועדה </w:t>
      </w:r>
      <w:bookmarkStart w:id="4265" w:name="_ETM_Q9_612620"/>
      <w:bookmarkEnd w:id="4265"/>
      <w:r>
        <w:rPr>
          <w:rtl/>
        </w:rPr>
        <w:t xml:space="preserve">חבר </w:t>
      </w:r>
      <w:bookmarkStart w:id="4266" w:name="_ETM_Q9_612860"/>
      <w:bookmarkEnd w:id="4266"/>
      <w:r>
        <w:rPr>
          <w:rtl/>
        </w:rPr>
        <w:t xml:space="preserve">הכנסת </w:t>
      </w:r>
      <w:bookmarkStart w:id="4267" w:name="_ETM_Q9_613250"/>
      <w:bookmarkEnd w:id="4267"/>
      <w:r>
        <w:rPr>
          <w:rtl/>
        </w:rPr>
        <w:t xml:space="preserve">אייכלר </w:t>
      </w:r>
      <w:bookmarkStart w:id="4268" w:name="_ETM_Q9_614709"/>
      <w:bookmarkEnd w:id="4268"/>
      <w:r>
        <w:rPr>
          <w:rFonts w:hint="cs"/>
          <w:rtl/>
        </w:rPr>
        <w:t xml:space="preserve">– </w:t>
      </w:r>
      <w:r>
        <w:rPr>
          <w:rtl/>
        </w:rPr>
        <w:t xml:space="preserve">אתה </w:t>
      </w:r>
      <w:bookmarkStart w:id="4269" w:name="_ETM_Q9_614980"/>
      <w:bookmarkEnd w:id="4269"/>
      <w:r>
        <w:rPr>
          <w:rtl/>
        </w:rPr>
        <w:t>יודע</w:t>
      </w:r>
      <w:r>
        <w:rPr>
          <w:rFonts w:hint="cs"/>
          <w:rtl/>
        </w:rPr>
        <w:t>,</w:t>
      </w:r>
      <w:r>
        <w:rPr>
          <w:rtl/>
        </w:rPr>
        <w:t xml:space="preserve"> </w:t>
      </w:r>
      <w:bookmarkStart w:id="4270" w:name="_ETM_Q9_615190"/>
      <w:bookmarkEnd w:id="4270"/>
      <w:r>
        <w:rPr>
          <w:rtl/>
        </w:rPr>
        <w:t xml:space="preserve">לפעמים </w:t>
      </w:r>
      <w:bookmarkStart w:id="4271" w:name="_ETM_Q9_615640"/>
      <w:bookmarkEnd w:id="4271"/>
      <w:r>
        <w:rPr>
          <w:rtl/>
        </w:rPr>
        <w:t xml:space="preserve">כיף </w:t>
      </w:r>
      <w:bookmarkStart w:id="4272" w:name="_ETM_Q9_616300"/>
      <w:bookmarkEnd w:id="4272"/>
      <w:r>
        <w:rPr>
          <w:rtl/>
        </w:rPr>
        <w:t xml:space="preserve">גם </w:t>
      </w:r>
      <w:bookmarkStart w:id="4273" w:name="_ETM_Q9_616510"/>
      <w:bookmarkEnd w:id="4273"/>
      <w:r>
        <w:rPr>
          <w:rtl/>
        </w:rPr>
        <w:t xml:space="preserve">לראות </w:t>
      </w:r>
      <w:bookmarkStart w:id="4274" w:name="_ETM_Q9_616750"/>
      <w:bookmarkEnd w:id="4274"/>
      <w:r>
        <w:rPr>
          <w:rtl/>
        </w:rPr>
        <w:t xml:space="preserve">דברים </w:t>
      </w:r>
      <w:bookmarkStart w:id="4275" w:name="_ETM_Q9_617110"/>
      <w:bookmarkEnd w:id="4275"/>
      <w:r>
        <w:rPr>
          <w:rtl/>
        </w:rPr>
        <w:t xml:space="preserve">שאנחנו </w:t>
      </w:r>
      <w:bookmarkStart w:id="4276" w:name="_ETM_Q9_617890"/>
      <w:bookmarkEnd w:id="4276"/>
      <w:r>
        <w:rPr>
          <w:rtl/>
        </w:rPr>
        <w:t xml:space="preserve">מסכימים </w:t>
      </w:r>
      <w:bookmarkStart w:id="4277" w:name="_ETM_Q9_618370"/>
      <w:bookmarkEnd w:id="4277"/>
      <w:r>
        <w:rPr>
          <w:rtl/>
        </w:rPr>
        <w:t xml:space="preserve">עליהם </w:t>
      </w:r>
      <w:bookmarkStart w:id="4278" w:name="_ETM_Q9_618730"/>
      <w:bookmarkEnd w:id="4278"/>
      <w:r>
        <w:rPr>
          <w:rtl/>
        </w:rPr>
        <w:t xml:space="preserve">ועושים </w:t>
      </w:r>
      <w:bookmarkStart w:id="4279" w:name="_ETM_Q9_619060"/>
      <w:bookmarkEnd w:id="4279"/>
      <w:r>
        <w:rPr>
          <w:rtl/>
        </w:rPr>
        <w:t xml:space="preserve">אותם </w:t>
      </w:r>
      <w:bookmarkStart w:id="4280" w:name="_ETM_Q9_620019"/>
      <w:bookmarkEnd w:id="4280"/>
      <w:r>
        <w:rPr>
          <w:rtl/>
        </w:rPr>
        <w:t>ביחד</w:t>
      </w:r>
      <w:r>
        <w:rPr>
          <w:rFonts w:hint="cs"/>
          <w:rtl/>
        </w:rPr>
        <w:t>;</w:t>
      </w:r>
      <w:r>
        <w:rPr>
          <w:rtl/>
        </w:rPr>
        <w:t xml:space="preserve"> </w:t>
      </w:r>
      <w:bookmarkStart w:id="4281" w:name="_ETM_Q9_620930"/>
      <w:bookmarkEnd w:id="4281"/>
      <w:r>
        <w:rPr>
          <w:rtl/>
        </w:rPr>
        <w:t xml:space="preserve">ובאמת </w:t>
      </w:r>
      <w:bookmarkStart w:id="4282" w:name="_ETM_Q9_621650"/>
      <w:bookmarkEnd w:id="4282"/>
      <w:r>
        <w:rPr>
          <w:rtl/>
        </w:rPr>
        <w:t xml:space="preserve">לצוות </w:t>
      </w:r>
      <w:bookmarkStart w:id="4283" w:name="_ETM_Q9_622250"/>
      <w:bookmarkEnd w:id="4283"/>
      <w:r>
        <w:rPr>
          <w:rtl/>
        </w:rPr>
        <w:t xml:space="preserve">הוועדה </w:t>
      </w:r>
      <w:bookmarkStart w:id="4284" w:name="_ETM_Q9_623480"/>
      <w:bookmarkEnd w:id="4284"/>
      <w:r>
        <w:rPr>
          <w:rtl/>
        </w:rPr>
        <w:t>המאוד</w:t>
      </w:r>
      <w:bookmarkStart w:id="4285" w:name="_ETM_Q9_623990"/>
      <w:bookmarkEnd w:id="4285"/>
      <w:r>
        <w:rPr>
          <w:rFonts w:hint="cs"/>
          <w:rtl/>
        </w:rPr>
        <w:t>-</w:t>
      </w:r>
      <w:r>
        <w:rPr>
          <w:rtl/>
        </w:rPr>
        <w:t xml:space="preserve">מאוד </w:t>
      </w:r>
      <w:bookmarkStart w:id="4286" w:name="_ETM_Q9_624230"/>
      <w:bookmarkEnd w:id="4286"/>
      <w:r>
        <w:rPr>
          <w:rtl/>
        </w:rPr>
        <w:t xml:space="preserve">מסור </w:t>
      </w:r>
      <w:bookmarkStart w:id="4287" w:name="_ETM_Q9_624590"/>
      <w:bookmarkEnd w:id="4287"/>
      <w:r>
        <w:rPr>
          <w:rtl/>
        </w:rPr>
        <w:t>שלך</w:t>
      </w:r>
      <w:r>
        <w:rPr>
          <w:rFonts w:hint="cs"/>
          <w:rtl/>
        </w:rPr>
        <w:t xml:space="preserve"> </w:t>
      </w:r>
      <w:r>
        <w:rPr>
          <w:rFonts w:hint="eastAsia"/>
          <w:rtl/>
        </w:rPr>
        <w:t>–</w:t>
      </w:r>
      <w:r>
        <w:rPr>
          <w:rtl/>
        </w:rPr>
        <w:t xml:space="preserve"> </w:t>
      </w:r>
      <w:bookmarkStart w:id="4288" w:name="_ETM_Q9_625130"/>
      <w:bookmarkEnd w:id="4288"/>
      <w:r>
        <w:rPr>
          <w:rtl/>
        </w:rPr>
        <w:t xml:space="preserve">ענת </w:t>
      </w:r>
      <w:bookmarkStart w:id="4289" w:name="_ETM_Q9_625430"/>
      <w:bookmarkEnd w:id="4289"/>
      <w:r>
        <w:rPr>
          <w:rtl/>
        </w:rPr>
        <w:t xml:space="preserve">מימון </w:t>
      </w:r>
      <w:bookmarkStart w:id="4290" w:name="_ETM_Q9_625880"/>
      <w:bookmarkEnd w:id="4290"/>
      <w:r>
        <w:rPr>
          <w:rtl/>
        </w:rPr>
        <w:t xml:space="preserve">המדהימה </w:t>
      </w:r>
      <w:bookmarkStart w:id="4291" w:name="_ETM_Q9_626660"/>
      <w:bookmarkEnd w:id="4291"/>
      <w:r>
        <w:rPr>
          <w:rFonts w:hint="cs"/>
          <w:rtl/>
        </w:rPr>
        <w:t>ו</w:t>
      </w:r>
      <w:r>
        <w:rPr>
          <w:rtl/>
        </w:rPr>
        <w:t xml:space="preserve">כל </w:t>
      </w:r>
      <w:bookmarkStart w:id="4292" w:name="_ETM_Q9_626960"/>
      <w:bookmarkEnd w:id="4292"/>
      <w:r>
        <w:rPr>
          <w:rtl/>
        </w:rPr>
        <w:t xml:space="preserve">חברות </w:t>
      </w:r>
      <w:bookmarkStart w:id="4293" w:name="_ETM_Q9_627350"/>
      <w:bookmarkEnd w:id="4293"/>
      <w:r>
        <w:rPr>
          <w:rtl/>
        </w:rPr>
        <w:t>הצוות</w:t>
      </w:r>
      <w:r>
        <w:rPr>
          <w:rFonts w:hint="cs"/>
          <w:rtl/>
        </w:rPr>
        <w:t>;</w:t>
      </w:r>
      <w:r>
        <w:rPr>
          <w:rtl/>
        </w:rPr>
        <w:t xml:space="preserve"> </w:t>
      </w:r>
      <w:bookmarkStart w:id="4294" w:name="_ETM_Q9_628250"/>
      <w:bookmarkEnd w:id="4294"/>
      <w:r>
        <w:rPr>
          <w:rtl/>
        </w:rPr>
        <w:t xml:space="preserve">תודה </w:t>
      </w:r>
      <w:bookmarkStart w:id="4295" w:name="_ETM_Q9_628610"/>
      <w:bookmarkEnd w:id="4295"/>
      <w:r>
        <w:rPr>
          <w:rtl/>
        </w:rPr>
        <w:t xml:space="preserve">ליועצת </w:t>
      </w:r>
      <w:bookmarkStart w:id="4296" w:name="_ETM_Q9_629330"/>
      <w:bookmarkEnd w:id="4296"/>
      <w:r>
        <w:rPr>
          <w:rtl/>
        </w:rPr>
        <w:t xml:space="preserve">שלי </w:t>
      </w:r>
      <w:bookmarkStart w:id="4297" w:name="_ETM_Q9_629840"/>
      <w:bookmarkEnd w:id="4297"/>
      <w:r>
        <w:rPr>
          <w:rtl/>
        </w:rPr>
        <w:t xml:space="preserve">ליאור </w:t>
      </w:r>
      <w:bookmarkStart w:id="4298" w:name="_ETM_Q9_630200"/>
      <w:bookmarkEnd w:id="4298"/>
      <w:r>
        <w:rPr>
          <w:rtl/>
        </w:rPr>
        <w:t>מילוא</w:t>
      </w:r>
      <w:r>
        <w:rPr>
          <w:rFonts w:hint="cs"/>
          <w:rtl/>
        </w:rPr>
        <w:t>,</w:t>
      </w:r>
      <w:r>
        <w:rPr>
          <w:rtl/>
        </w:rPr>
        <w:t xml:space="preserve"> </w:t>
      </w:r>
      <w:bookmarkStart w:id="4299" w:name="_ETM_Q9_630500"/>
      <w:bookmarkEnd w:id="4299"/>
      <w:r>
        <w:rPr>
          <w:rtl/>
        </w:rPr>
        <w:t xml:space="preserve">יועצת </w:t>
      </w:r>
      <w:bookmarkStart w:id="4300" w:name="_ETM_Q9_630860"/>
      <w:bookmarkEnd w:id="4300"/>
      <w:r>
        <w:rPr>
          <w:rtl/>
        </w:rPr>
        <w:t>החקיקה</w:t>
      </w:r>
      <w:r>
        <w:rPr>
          <w:rFonts w:hint="cs"/>
          <w:rtl/>
        </w:rPr>
        <w:t>,</w:t>
      </w:r>
      <w:r>
        <w:rPr>
          <w:rtl/>
        </w:rPr>
        <w:t xml:space="preserve"> </w:t>
      </w:r>
      <w:bookmarkStart w:id="4301" w:name="_ETM_Q9_631370"/>
      <w:bookmarkEnd w:id="4301"/>
      <w:r>
        <w:rPr>
          <w:rtl/>
        </w:rPr>
        <w:t>שסייעה</w:t>
      </w:r>
      <w:r>
        <w:rPr>
          <w:rFonts w:hint="cs"/>
          <w:rtl/>
        </w:rPr>
        <w:t>.</w:t>
      </w:r>
      <w:r>
        <w:rPr>
          <w:rtl/>
        </w:rPr>
        <w:t xml:space="preserve"> </w:t>
      </w:r>
      <w:bookmarkStart w:id="4302" w:name="_ETM_Q9_632890"/>
      <w:bookmarkEnd w:id="4302"/>
      <w:r>
        <w:rPr>
          <w:rtl/>
        </w:rPr>
        <w:t xml:space="preserve">הלוואי </w:t>
      </w:r>
      <w:bookmarkStart w:id="4303" w:name="_ETM_Q9_633520"/>
      <w:bookmarkEnd w:id="4303"/>
      <w:r>
        <w:rPr>
          <w:rFonts w:hint="cs"/>
          <w:rtl/>
        </w:rPr>
        <w:t>ש</w:t>
      </w:r>
      <w:r>
        <w:rPr>
          <w:rtl/>
        </w:rPr>
        <w:t xml:space="preserve">זה </w:t>
      </w:r>
      <w:bookmarkStart w:id="4304" w:name="_ETM_Q9_633790"/>
      <w:bookmarkEnd w:id="4304"/>
      <w:r>
        <w:rPr>
          <w:rtl/>
        </w:rPr>
        <w:t xml:space="preserve">יוכל </w:t>
      </w:r>
      <w:bookmarkStart w:id="4305" w:name="_ETM_Q9_634210"/>
      <w:bookmarkEnd w:id="4305"/>
      <w:r>
        <w:rPr>
          <w:rtl/>
        </w:rPr>
        <w:t xml:space="preserve">במשהו </w:t>
      </w:r>
      <w:bookmarkStart w:id="4306" w:name="_ETM_Q9_636660"/>
      <w:bookmarkEnd w:id="4306"/>
      <w:r>
        <w:rPr>
          <w:rtl/>
        </w:rPr>
        <w:t xml:space="preserve">לסייע </w:t>
      </w:r>
      <w:bookmarkStart w:id="4307" w:name="_ETM_Q9_638520"/>
      <w:bookmarkEnd w:id="4307"/>
      <w:r>
        <w:rPr>
          <w:rtl/>
        </w:rPr>
        <w:t xml:space="preserve">לבנות </w:t>
      </w:r>
      <w:bookmarkStart w:id="4308" w:name="_ETM_Q9_639030"/>
      <w:bookmarkEnd w:id="4308"/>
      <w:r>
        <w:rPr>
          <w:rtl/>
        </w:rPr>
        <w:t xml:space="preserve">את </w:t>
      </w:r>
      <w:bookmarkStart w:id="4309" w:name="_ETM_Q9_639150"/>
      <w:bookmarkEnd w:id="4309"/>
      <w:r>
        <w:rPr>
          <w:rtl/>
        </w:rPr>
        <w:t xml:space="preserve">החיים </w:t>
      </w:r>
      <w:bookmarkStart w:id="4310" w:name="_ETM_Q9_639480"/>
      <w:bookmarkEnd w:id="4310"/>
      <w:r>
        <w:rPr>
          <w:rtl/>
        </w:rPr>
        <w:t>מחדש</w:t>
      </w:r>
      <w:r>
        <w:rPr>
          <w:rFonts w:hint="cs"/>
          <w:rtl/>
        </w:rPr>
        <w:t>.</w:t>
      </w:r>
      <w:r>
        <w:rPr>
          <w:rtl/>
        </w:rPr>
        <w:t xml:space="preserve"> </w:t>
      </w:r>
      <w:bookmarkStart w:id="4311" w:name="_ETM_Q9_641680"/>
      <w:bookmarkEnd w:id="4311"/>
      <w:r>
        <w:rPr>
          <w:rtl/>
        </w:rPr>
        <w:t xml:space="preserve">תודה </w:t>
      </w:r>
      <w:bookmarkStart w:id="4312" w:name="_ETM_Q9_642010"/>
      <w:bookmarkEnd w:id="4312"/>
      <w:r>
        <w:rPr>
          <w:rtl/>
        </w:rPr>
        <w:t>רבה</w:t>
      </w:r>
      <w:r>
        <w:rPr>
          <w:rFonts w:hint="cs"/>
          <w:rtl/>
        </w:rPr>
        <w:t>.</w:t>
      </w:r>
      <w:r>
        <w:rPr>
          <w:rtl/>
        </w:rPr>
        <w:t xml:space="preserve"> </w:t>
      </w:r>
      <w:bookmarkStart w:id="4313" w:name="_ETM_Q9_642400"/>
      <w:bookmarkEnd w:id="4313"/>
      <w:r>
        <w:rPr>
          <w:rtl/>
        </w:rPr>
        <w:t xml:space="preserve">נעשה </w:t>
      </w:r>
      <w:bookmarkStart w:id="4314" w:name="_ETM_Q9_642730"/>
      <w:bookmarkEnd w:id="4314"/>
      <w:r>
        <w:rPr>
          <w:rtl/>
        </w:rPr>
        <w:t>ונצליח</w:t>
      </w:r>
      <w:r>
        <w:rPr>
          <w:rFonts w:hint="cs"/>
          <w:rtl/>
        </w:rPr>
        <w:t>.</w:t>
      </w:r>
      <w:r>
        <w:rPr>
          <w:rtl/>
        </w:rPr>
        <w:t xml:space="preserve"> </w:t>
      </w:r>
      <w:bookmarkStart w:id="4315" w:name="_ETM_Q9_644310"/>
      <w:bookmarkEnd w:id="4315"/>
    </w:p>
    <w:p w:rsidR="003D1507" w:rsidRDefault="003D1507" w:rsidP="002410D1">
      <w:pPr>
        <w:rPr>
          <w:rtl/>
        </w:rPr>
      </w:pPr>
      <w:bookmarkStart w:id="4316" w:name="_ETM_Q9_647074"/>
      <w:bookmarkStart w:id="4317" w:name="_ETM_Q9_647188"/>
      <w:bookmarkStart w:id="4318" w:name="_ETM_Q9_647235"/>
      <w:bookmarkEnd w:id="4316"/>
      <w:bookmarkEnd w:id="4317"/>
      <w:bookmarkEnd w:id="4318"/>
    </w:p>
    <w:p w:rsidR="003D1507" w:rsidRDefault="003D1507" w:rsidP="002410D1">
      <w:pPr>
        <w:pStyle w:val="af6"/>
        <w:keepNext/>
        <w:rPr>
          <w:rtl/>
        </w:rPr>
      </w:pPr>
      <w:r w:rsidRPr="00D352A0">
        <w:rPr>
          <w:rStyle w:val="TagStyle"/>
          <w:rtl/>
        </w:rPr>
        <w:t xml:space="preserve"> &lt;&lt; יור &gt;&gt; </w:t>
      </w:r>
      <w:r>
        <w:rPr>
          <w:rtl/>
        </w:rPr>
        <w:t>היו"ר ניסים ואטורי:</w:t>
      </w:r>
      <w:r w:rsidRPr="00D352A0">
        <w:rPr>
          <w:rStyle w:val="TagStyle"/>
          <w:rtl/>
        </w:rPr>
        <w:t xml:space="preserve"> &lt;&lt; יור &gt;&gt;</w:t>
      </w:r>
      <w:r>
        <w:rPr>
          <w:rtl/>
        </w:rPr>
        <w:t xml:space="preserve">   </w:t>
      </w:r>
    </w:p>
    <w:p w:rsidR="003D1507" w:rsidRDefault="003D1507" w:rsidP="00AC418C">
      <w:pPr>
        <w:rPr>
          <w:rtl/>
        </w:rPr>
      </w:pPr>
    </w:p>
    <w:p w:rsidR="003D1507" w:rsidRDefault="003D1507" w:rsidP="003849D7">
      <w:pPr>
        <w:rPr>
          <w:rtl/>
        </w:rPr>
      </w:pPr>
      <w:bookmarkStart w:id="4319" w:name="_ETM_Q9_649342"/>
      <w:bookmarkStart w:id="4320" w:name="_ETM_Q9_647312"/>
      <w:bookmarkEnd w:id="4319"/>
      <w:bookmarkEnd w:id="4320"/>
      <w:r>
        <w:rPr>
          <w:rtl/>
        </w:rPr>
        <w:t xml:space="preserve">תודה </w:t>
      </w:r>
      <w:bookmarkStart w:id="4321" w:name="_ETM_Q9_644550"/>
      <w:bookmarkEnd w:id="4321"/>
      <w:r>
        <w:rPr>
          <w:rtl/>
        </w:rPr>
        <w:t>רבה</w:t>
      </w:r>
      <w:r>
        <w:rPr>
          <w:rFonts w:hint="cs"/>
          <w:rtl/>
        </w:rPr>
        <w:t>.</w:t>
      </w:r>
      <w:r>
        <w:rPr>
          <w:rtl/>
        </w:rPr>
        <w:t xml:space="preserve"> </w:t>
      </w:r>
      <w:bookmarkStart w:id="4322" w:name="_ETM_Q9_648370"/>
      <w:bookmarkStart w:id="4323" w:name="_ETM_Q9_651538"/>
      <w:bookmarkStart w:id="4324" w:name="_ETM_Q9_651613"/>
      <w:bookmarkEnd w:id="4322"/>
      <w:bookmarkEnd w:id="4323"/>
      <w:bookmarkEnd w:id="4324"/>
    </w:p>
    <w:p w:rsidR="003D1507" w:rsidRDefault="003D1507" w:rsidP="003849D7">
      <w:pPr>
        <w:rPr>
          <w:rtl/>
        </w:rPr>
      </w:pPr>
    </w:p>
    <w:p w:rsidR="003D1507" w:rsidRDefault="003D1507" w:rsidP="003849D7">
      <w:pPr>
        <w:rPr>
          <w:rtl/>
        </w:rPr>
      </w:pPr>
    </w:p>
    <w:p w:rsidR="003D1507" w:rsidRDefault="003D1507" w:rsidP="002410D1">
      <w:pPr>
        <w:pStyle w:val="a6"/>
        <w:rPr>
          <w:rtl/>
        </w:rPr>
      </w:pPr>
      <w:bookmarkStart w:id="4325" w:name="ET_hatsach_639351_23"/>
      <w:r w:rsidRPr="00D352A0">
        <w:rPr>
          <w:rStyle w:val="TagStyle"/>
          <w:rtl/>
        </w:rPr>
        <w:t xml:space="preserve"> &lt;&lt; הצח &gt;&gt; </w:t>
      </w:r>
      <w:bookmarkStart w:id="4326" w:name="_Toc161770499"/>
      <w:bookmarkStart w:id="4327" w:name="_Toc161771566"/>
      <w:bookmarkStart w:id="4328" w:name="_Toc161771852"/>
      <w:r>
        <w:rPr>
          <w:rtl/>
        </w:rPr>
        <w:t>הצעת חוק יום משפחות היתומים בישראל, התשפ"ד–2024</w:t>
      </w:r>
      <w:bookmarkEnd w:id="4326"/>
      <w:bookmarkEnd w:id="4327"/>
      <w:bookmarkEnd w:id="4328"/>
      <w:r w:rsidRPr="00D352A0">
        <w:rPr>
          <w:rStyle w:val="TagStyle"/>
          <w:rtl/>
        </w:rPr>
        <w:t xml:space="preserve"> &lt;&lt; הצח &gt;&gt;</w:t>
      </w:r>
      <w:r>
        <w:rPr>
          <w:rtl/>
        </w:rPr>
        <w:t xml:space="preserve">   </w:t>
      </w:r>
      <w:bookmarkEnd w:id="4325"/>
    </w:p>
    <w:p w:rsidR="003D1507" w:rsidRDefault="003D1507" w:rsidP="002410D1">
      <w:pPr>
        <w:rPr>
          <w:rtl/>
        </w:rPr>
      </w:pPr>
      <w:r>
        <w:rPr>
          <w:rFonts w:hint="cs"/>
          <w:rtl/>
        </w:rPr>
        <w:t>[מס' כ/982; דברי הכנסת, חוב' י"ב, ישיבה 132; נספחות.]</w:t>
      </w:r>
    </w:p>
    <w:p w:rsidR="003D1507" w:rsidRDefault="003D1507" w:rsidP="002410D1">
      <w:pPr>
        <w:pStyle w:val="-0"/>
        <w:rPr>
          <w:rtl/>
        </w:rPr>
      </w:pPr>
      <w:r>
        <w:rPr>
          <w:rtl/>
        </w:rPr>
        <w:t>(קריאה שנייה וקריאה שלישית)</w:t>
      </w:r>
    </w:p>
    <w:p w:rsidR="003D1507" w:rsidRDefault="003D1507" w:rsidP="002410D1">
      <w:pPr>
        <w:rPr>
          <w:rtl/>
        </w:rPr>
      </w:pPr>
    </w:p>
    <w:p w:rsidR="003D1507" w:rsidRDefault="003D1507" w:rsidP="002410D1">
      <w:pPr>
        <w:pStyle w:val="af6"/>
        <w:keepNext/>
        <w:rPr>
          <w:rtl/>
        </w:rPr>
      </w:pPr>
      <w:bookmarkStart w:id="4329" w:name="ET_yor_6490_24"/>
      <w:r w:rsidRPr="00D352A0">
        <w:rPr>
          <w:rStyle w:val="TagStyle"/>
          <w:rtl/>
        </w:rPr>
        <w:t xml:space="preserve"> &lt;&lt; יור &gt;&gt; </w:t>
      </w:r>
      <w:r>
        <w:rPr>
          <w:rtl/>
        </w:rPr>
        <w:t>היו"ר ניסים ואטורי:</w:t>
      </w:r>
      <w:r w:rsidRPr="00D352A0">
        <w:rPr>
          <w:rStyle w:val="TagStyle"/>
          <w:rtl/>
        </w:rPr>
        <w:t xml:space="preserve"> &lt;&lt; יור &gt;&gt;</w:t>
      </w:r>
      <w:r>
        <w:rPr>
          <w:rtl/>
        </w:rPr>
        <w:t xml:space="preserve">   </w:t>
      </w:r>
      <w:bookmarkEnd w:id="4329"/>
    </w:p>
    <w:p w:rsidR="003D1507" w:rsidRDefault="003D1507" w:rsidP="00AC418C">
      <w:pPr>
        <w:rPr>
          <w:rtl/>
        </w:rPr>
      </w:pPr>
    </w:p>
    <w:p w:rsidR="003D1507" w:rsidRDefault="003D1507" w:rsidP="00AC418C">
      <w:pPr>
        <w:rPr>
          <w:rtl/>
        </w:rPr>
      </w:pPr>
      <w:r>
        <w:rPr>
          <w:rtl/>
        </w:rPr>
        <w:t xml:space="preserve">הנושא </w:t>
      </w:r>
      <w:bookmarkStart w:id="4330" w:name="_ETM_Q9_648819"/>
      <w:bookmarkEnd w:id="4330"/>
      <w:r>
        <w:rPr>
          <w:rtl/>
        </w:rPr>
        <w:t xml:space="preserve">הבא </w:t>
      </w:r>
      <w:bookmarkStart w:id="4331" w:name="_ETM_Q9_649030"/>
      <w:bookmarkEnd w:id="4331"/>
      <w:r>
        <w:rPr>
          <w:rtl/>
        </w:rPr>
        <w:t xml:space="preserve">על </w:t>
      </w:r>
      <w:bookmarkStart w:id="4332" w:name="_ETM_Q9_649090"/>
      <w:bookmarkEnd w:id="4332"/>
      <w:r>
        <w:rPr>
          <w:rtl/>
        </w:rPr>
        <w:t>סדר</w:t>
      </w:r>
      <w:bookmarkStart w:id="4333" w:name="_ETM_Q9_649360"/>
      <w:bookmarkEnd w:id="4333"/>
      <w:r>
        <w:rPr>
          <w:rFonts w:hint="cs"/>
          <w:rtl/>
        </w:rPr>
        <w:t>-</w:t>
      </w:r>
      <w:r>
        <w:rPr>
          <w:rtl/>
        </w:rPr>
        <w:t>היום</w:t>
      </w:r>
      <w:r>
        <w:rPr>
          <w:rFonts w:hint="cs"/>
          <w:rtl/>
        </w:rPr>
        <w:t>:</w:t>
      </w:r>
      <w:r>
        <w:rPr>
          <w:rtl/>
        </w:rPr>
        <w:t xml:space="preserve"> </w:t>
      </w:r>
      <w:bookmarkStart w:id="4334" w:name="_ETM_Q9_649780"/>
      <w:bookmarkEnd w:id="4334"/>
      <w:r>
        <w:rPr>
          <w:rtl/>
        </w:rPr>
        <w:t xml:space="preserve">הצעת </w:t>
      </w:r>
      <w:bookmarkStart w:id="4335" w:name="_ETM_Q9_650049"/>
      <w:bookmarkEnd w:id="4335"/>
      <w:r>
        <w:rPr>
          <w:rtl/>
        </w:rPr>
        <w:t xml:space="preserve">חוק </w:t>
      </w:r>
      <w:bookmarkStart w:id="4336" w:name="_ETM_Q9_650290"/>
      <w:bookmarkEnd w:id="4336"/>
      <w:r>
        <w:rPr>
          <w:rtl/>
        </w:rPr>
        <w:t xml:space="preserve">יום </w:t>
      </w:r>
      <w:bookmarkStart w:id="4337" w:name="_ETM_Q9_650560"/>
      <w:bookmarkEnd w:id="4337"/>
      <w:r>
        <w:rPr>
          <w:rtl/>
        </w:rPr>
        <w:t xml:space="preserve">משפחות </w:t>
      </w:r>
      <w:bookmarkStart w:id="4338" w:name="_ETM_Q9_651159"/>
      <w:bookmarkEnd w:id="4338"/>
      <w:r>
        <w:rPr>
          <w:rtl/>
        </w:rPr>
        <w:t xml:space="preserve">היתומים </w:t>
      </w:r>
      <w:bookmarkStart w:id="4339" w:name="_ETM_Q9_651700"/>
      <w:bookmarkEnd w:id="4339"/>
      <w:r>
        <w:rPr>
          <w:rtl/>
        </w:rPr>
        <w:t>בישראל</w:t>
      </w:r>
      <w:r>
        <w:rPr>
          <w:rFonts w:hint="cs"/>
          <w:rtl/>
        </w:rPr>
        <w:t>,</w:t>
      </w:r>
      <w:r>
        <w:rPr>
          <w:rtl/>
        </w:rPr>
        <w:t xml:space="preserve"> </w:t>
      </w:r>
      <w:bookmarkStart w:id="4340" w:name="_ETM_Q9_652180"/>
      <w:bookmarkEnd w:id="4340"/>
      <w:r>
        <w:rPr>
          <w:rtl/>
        </w:rPr>
        <w:t>התשפ"ד</w:t>
      </w:r>
      <w:r>
        <w:rPr>
          <w:rFonts w:hint="cs"/>
          <w:rtl/>
        </w:rPr>
        <w:t>–</w:t>
      </w:r>
      <w:bookmarkStart w:id="4341" w:name="_ETM_Q9_653150"/>
      <w:bookmarkEnd w:id="4341"/>
      <w:r>
        <w:rPr>
          <w:rtl/>
        </w:rPr>
        <w:t>2024</w:t>
      </w:r>
      <w:r>
        <w:rPr>
          <w:rFonts w:hint="cs"/>
          <w:rtl/>
        </w:rPr>
        <w:t>,</w:t>
      </w:r>
      <w:r>
        <w:rPr>
          <w:rtl/>
        </w:rPr>
        <w:t xml:space="preserve"> </w:t>
      </w:r>
      <w:bookmarkStart w:id="4342" w:name="_ETM_Q9_654320"/>
      <w:bookmarkEnd w:id="4342"/>
      <w:r>
        <w:rPr>
          <w:rFonts w:hint="cs"/>
          <w:rtl/>
        </w:rPr>
        <w:t>ל</w:t>
      </w:r>
      <w:r>
        <w:rPr>
          <w:rtl/>
        </w:rPr>
        <w:t xml:space="preserve">קריאה </w:t>
      </w:r>
      <w:bookmarkStart w:id="4343" w:name="_ETM_Q9_654740"/>
      <w:bookmarkEnd w:id="4343"/>
      <w:r>
        <w:rPr>
          <w:rtl/>
        </w:rPr>
        <w:t xml:space="preserve">שנייה </w:t>
      </w:r>
      <w:bookmarkStart w:id="4344" w:name="_ETM_Q9_655040"/>
      <w:bookmarkEnd w:id="4344"/>
      <w:r>
        <w:rPr>
          <w:rtl/>
        </w:rPr>
        <w:t>ושלישית</w:t>
      </w:r>
      <w:r>
        <w:rPr>
          <w:rFonts w:hint="cs"/>
          <w:rtl/>
        </w:rPr>
        <w:t>.</w:t>
      </w:r>
      <w:r>
        <w:rPr>
          <w:rtl/>
        </w:rPr>
        <w:t xml:space="preserve"> </w:t>
      </w:r>
      <w:bookmarkStart w:id="4345" w:name="_ETM_Q9_656909"/>
      <w:bookmarkEnd w:id="4345"/>
      <w:r>
        <w:rPr>
          <w:rtl/>
        </w:rPr>
        <w:t xml:space="preserve">אני </w:t>
      </w:r>
      <w:bookmarkStart w:id="4346" w:name="_ETM_Q9_657120"/>
      <w:bookmarkEnd w:id="4346"/>
      <w:r>
        <w:rPr>
          <w:rtl/>
        </w:rPr>
        <w:t xml:space="preserve">מזמין </w:t>
      </w:r>
      <w:bookmarkStart w:id="4347" w:name="_ETM_Q9_657390"/>
      <w:bookmarkEnd w:id="4347"/>
      <w:r>
        <w:rPr>
          <w:rtl/>
        </w:rPr>
        <w:t xml:space="preserve">את </w:t>
      </w:r>
      <w:bookmarkStart w:id="4348" w:name="_ETM_Q9_657450"/>
      <w:bookmarkEnd w:id="4348"/>
      <w:r>
        <w:rPr>
          <w:rtl/>
        </w:rPr>
        <w:t xml:space="preserve">יושב-ראש </w:t>
      </w:r>
      <w:bookmarkStart w:id="4349" w:name="_ETM_Q9_658110"/>
      <w:bookmarkEnd w:id="4349"/>
      <w:r>
        <w:rPr>
          <w:rtl/>
        </w:rPr>
        <w:t xml:space="preserve">ועדת </w:t>
      </w:r>
      <w:bookmarkStart w:id="4350" w:name="_ETM_Q9_658500"/>
      <w:bookmarkEnd w:id="4350"/>
      <w:r>
        <w:rPr>
          <w:rtl/>
        </w:rPr>
        <w:t>החינוך</w:t>
      </w:r>
      <w:r>
        <w:rPr>
          <w:rFonts w:hint="cs"/>
          <w:rtl/>
        </w:rPr>
        <w:t>,</w:t>
      </w:r>
      <w:r>
        <w:rPr>
          <w:rtl/>
        </w:rPr>
        <w:t xml:space="preserve"> </w:t>
      </w:r>
      <w:bookmarkStart w:id="4351" w:name="_ETM_Q9_659010"/>
      <w:bookmarkEnd w:id="4351"/>
      <w:r>
        <w:rPr>
          <w:rtl/>
        </w:rPr>
        <w:t xml:space="preserve">התרבות </w:t>
      </w:r>
      <w:bookmarkStart w:id="4352" w:name="_ETM_Q9_659400"/>
      <w:bookmarkEnd w:id="4352"/>
      <w:r>
        <w:rPr>
          <w:rtl/>
        </w:rPr>
        <w:t>והספורט</w:t>
      </w:r>
      <w:r>
        <w:rPr>
          <w:rFonts w:hint="cs"/>
          <w:rtl/>
        </w:rPr>
        <w:t>,</w:t>
      </w:r>
      <w:r>
        <w:rPr>
          <w:rtl/>
        </w:rPr>
        <w:t xml:space="preserve"> </w:t>
      </w:r>
      <w:bookmarkStart w:id="4353" w:name="_ETM_Q9_659790"/>
      <w:bookmarkEnd w:id="4353"/>
      <w:r>
        <w:rPr>
          <w:rtl/>
        </w:rPr>
        <w:t xml:space="preserve">חבר </w:t>
      </w:r>
      <w:bookmarkStart w:id="4354" w:name="_ETM_Q9_660000"/>
      <w:bookmarkEnd w:id="4354"/>
      <w:r>
        <w:rPr>
          <w:rtl/>
        </w:rPr>
        <w:t xml:space="preserve">הכנסת </w:t>
      </w:r>
      <w:bookmarkStart w:id="4355" w:name="_ETM_Q9_660269"/>
      <w:bookmarkEnd w:id="4355"/>
      <w:r>
        <w:rPr>
          <w:rtl/>
        </w:rPr>
        <w:t>יוסף</w:t>
      </w:r>
      <w:r>
        <w:rPr>
          <w:rFonts w:hint="cs"/>
          <w:rtl/>
        </w:rPr>
        <w:t xml:space="preserve"> טייב, </w:t>
      </w:r>
      <w:bookmarkStart w:id="4356" w:name="_ETM_Q9_660569"/>
      <w:bookmarkStart w:id="4357" w:name="_ETM_Q9_661850"/>
      <w:bookmarkEnd w:id="4356"/>
      <w:bookmarkEnd w:id="4357"/>
      <w:r>
        <w:rPr>
          <w:rtl/>
        </w:rPr>
        <w:t xml:space="preserve">להציג </w:t>
      </w:r>
      <w:bookmarkStart w:id="4358" w:name="_ETM_Q9_662390"/>
      <w:bookmarkEnd w:id="4358"/>
      <w:r>
        <w:rPr>
          <w:rtl/>
        </w:rPr>
        <w:t xml:space="preserve">את </w:t>
      </w:r>
      <w:bookmarkStart w:id="4359" w:name="_ETM_Q9_662540"/>
      <w:bookmarkEnd w:id="4359"/>
      <w:r>
        <w:rPr>
          <w:rtl/>
        </w:rPr>
        <w:t xml:space="preserve">הצעת </w:t>
      </w:r>
      <w:bookmarkStart w:id="4360" w:name="_ETM_Q9_662960"/>
      <w:bookmarkEnd w:id="4360"/>
      <w:r>
        <w:rPr>
          <w:rtl/>
        </w:rPr>
        <w:t>החוק</w:t>
      </w:r>
      <w:r>
        <w:rPr>
          <w:rFonts w:hint="cs"/>
          <w:rtl/>
        </w:rPr>
        <w:t xml:space="preserve">, </w:t>
      </w:r>
      <w:r>
        <w:rPr>
          <w:rtl/>
        </w:rPr>
        <w:t xml:space="preserve">כולל </w:t>
      </w:r>
      <w:bookmarkStart w:id="4361" w:name="_ETM_Q9_674380"/>
      <w:bookmarkEnd w:id="4361"/>
      <w:r>
        <w:rPr>
          <w:rtl/>
        </w:rPr>
        <w:t xml:space="preserve">לוח </w:t>
      </w:r>
      <w:bookmarkStart w:id="4362" w:name="_ETM_Q9_674680"/>
      <w:bookmarkEnd w:id="4362"/>
      <w:r>
        <w:rPr>
          <w:rFonts w:hint="cs"/>
          <w:rtl/>
        </w:rPr>
        <w:t>ה</w:t>
      </w:r>
      <w:r>
        <w:rPr>
          <w:rtl/>
        </w:rPr>
        <w:t>תיקונים</w:t>
      </w:r>
      <w:r w:rsidR="00AC418C">
        <w:rPr>
          <w:rFonts w:hint="cs"/>
          <w:rtl/>
        </w:rPr>
        <w:t>.</w:t>
      </w:r>
      <w:r>
        <w:rPr>
          <w:rtl/>
        </w:rPr>
        <w:t xml:space="preserve"> </w:t>
      </w:r>
      <w:bookmarkStart w:id="4363" w:name="_ETM_Q9_675250"/>
      <w:bookmarkEnd w:id="4363"/>
      <w:r>
        <w:rPr>
          <w:rtl/>
        </w:rPr>
        <w:t xml:space="preserve">הצעת </w:t>
      </w:r>
      <w:bookmarkStart w:id="4364" w:name="_ETM_Q9_675610"/>
      <w:bookmarkEnd w:id="4364"/>
      <w:r>
        <w:rPr>
          <w:rtl/>
        </w:rPr>
        <w:t xml:space="preserve">חוק </w:t>
      </w:r>
      <w:bookmarkStart w:id="4365" w:name="_ETM_Q9_675820"/>
      <w:bookmarkEnd w:id="4365"/>
      <w:r>
        <w:rPr>
          <w:rtl/>
        </w:rPr>
        <w:t xml:space="preserve">יום </w:t>
      </w:r>
      <w:bookmarkStart w:id="4366" w:name="_ETM_Q9_675970"/>
      <w:bookmarkEnd w:id="4366"/>
      <w:r>
        <w:rPr>
          <w:rtl/>
        </w:rPr>
        <w:t xml:space="preserve">משפחות </w:t>
      </w:r>
      <w:bookmarkStart w:id="4367" w:name="_ETM_Q9_676540"/>
      <w:bookmarkEnd w:id="4367"/>
      <w:r>
        <w:rPr>
          <w:rtl/>
        </w:rPr>
        <w:t xml:space="preserve">היתומים </w:t>
      </w:r>
      <w:bookmarkStart w:id="4368" w:name="_ETM_Q9_677050"/>
      <w:bookmarkEnd w:id="4368"/>
      <w:r>
        <w:rPr>
          <w:rtl/>
        </w:rPr>
        <w:t>בישראל</w:t>
      </w:r>
      <w:r>
        <w:rPr>
          <w:rFonts w:hint="cs"/>
          <w:rtl/>
        </w:rPr>
        <w:t>,</w:t>
      </w:r>
      <w:r>
        <w:rPr>
          <w:rtl/>
        </w:rPr>
        <w:t xml:space="preserve"> </w:t>
      </w:r>
      <w:bookmarkStart w:id="4369" w:name="_ETM_Q9_677410"/>
      <w:bookmarkEnd w:id="4369"/>
      <w:r>
        <w:rPr>
          <w:rtl/>
        </w:rPr>
        <w:t>התשפ"</w:t>
      </w:r>
      <w:r>
        <w:rPr>
          <w:rFonts w:hint="cs"/>
          <w:rtl/>
        </w:rPr>
        <w:t>ד</w:t>
      </w:r>
      <w:r>
        <w:rPr>
          <w:rFonts w:hint="eastAsia"/>
          <w:rtl/>
        </w:rPr>
        <w:t>–</w:t>
      </w:r>
      <w:bookmarkStart w:id="4370" w:name="_ETM_Q9_677800"/>
      <w:bookmarkEnd w:id="4370"/>
      <w:r>
        <w:rPr>
          <w:rtl/>
        </w:rPr>
        <w:t>2024</w:t>
      </w:r>
      <w:r>
        <w:rPr>
          <w:rFonts w:hint="cs"/>
          <w:rtl/>
        </w:rPr>
        <w:t xml:space="preserve">. בבקשה. </w:t>
      </w:r>
    </w:p>
    <w:p w:rsidR="003D1507" w:rsidRPr="00932C14" w:rsidRDefault="003D1507" w:rsidP="00AC418C">
      <w:pPr>
        <w:rPr>
          <w:rtl/>
        </w:rPr>
      </w:pPr>
      <w:bookmarkStart w:id="4371" w:name="_ETM_Q9_667854"/>
      <w:bookmarkStart w:id="4372" w:name="_ETM_Q9_667962"/>
      <w:bookmarkStart w:id="4373" w:name="_ETM_Q9_668014"/>
      <w:bookmarkStart w:id="4374" w:name="_ETM_Q9_670383"/>
      <w:bookmarkEnd w:id="4371"/>
      <w:bookmarkEnd w:id="4372"/>
      <w:bookmarkEnd w:id="4373"/>
      <w:bookmarkEnd w:id="4374"/>
    </w:p>
    <w:p w:rsidR="003D1507" w:rsidRDefault="003D1507" w:rsidP="002410D1">
      <w:pPr>
        <w:pStyle w:val="a4"/>
        <w:keepNext/>
        <w:rPr>
          <w:rtl/>
        </w:rPr>
      </w:pPr>
      <w:bookmarkStart w:id="4375" w:name="ET_speaker_6439_15"/>
      <w:r w:rsidRPr="00440636">
        <w:rPr>
          <w:rStyle w:val="TagStyle"/>
          <w:rtl/>
        </w:rPr>
        <w:t xml:space="preserve"> &lt;&lt; דובר &gt;&gt; </w:t>
      </w:r>
      <w:bookmarkStart w:id="4376" w:name="_Toc161770500"/>
      <w:bookmarkStart w:id="4377" w:name="_Toc161771567"/>
      <w:bookmarkStart w:id="4378" w:name="_Toc161771853"/>
      <w:r>
        <w:rPr>
          <w:rtl/>
        </w:rPr>
        <w:t>יוסף טייב (יו"ר ועדת החינוך, התרבות והספורט):</w:t>
      </w:r>
      <w:bookmarkEnd w:id="4376"/>
      <w:bookmarkEnd w:id="4377"/>
      <w:bookmarkEnd w:id="4378"/>
      <w:r w:rsidRPr="00440636">
        <w:rPr>
          <w:rStyle w:val="TagStyle"/>
          <w:rtl/>
        </w:rPr>
        <w:t xml:space="preserve"> &lt;&lt; דובר &gt;&gt;</w:t>
      </w:r>
      <w:r>
        <w:rPr>
          <w:rtl/>
        </w:rPr>
        <w:t xml:space="preserve">   </w:t>
      </w:r>
      <w:bookmarkEnd w:id="4375"/>
    </w:p>
    <w:p w:rsidR="003D1507" w:rsidRDefault="003D1507" w:rsidP="00AC418C">
      <w:pPr>
        <w:rPr>
          <w:rtl/>
          <w:lang w:eastAsia="he-IL"/>
        </w:rPr>
      </w:pPr>
    </w:p>
    <w:p w:rsidR="003D1507" w:rsidRDefault="003D1507" w:rsidP="002410D1">
      <w:pPr>
        <w:rPr>
          <w:rtl/>
        </w:rPr>
      </w:pPr>
      <w:bookmarkStart w:id="4379" w:name="_ETM_Q9_671143"/>
      <w:bookmarkStart w:id="4380" w:name="_ETM_Q9_671222"/>
      <w:bookmarkStart w:id="4381" w:name="_ETM_Q9_668113"/>
      <w:bookmarkStart w:id="4382" w:name="_ETM_Q9_672880"/>
      <w:bookmarkStart w:id="4383" w:name="_ETM_Q9_689089"/>
      <w:bookmarkEnd w:id="4379"/>
      <w:bookmarkEnd w:id="4380"/>
      <w:bookmarkEnd w:id="4381"/>
      <w:bookmarkEnd w:id="4382"/>
      <w:bookmarkEnd w:id="4383"/>
      <w:r>
        <w:rPr>
          <w:rtl/>
        </w:rPr>
        <w:t xml:space="preserve">אדוני </w:t>
      </w:r>
      <w:bookmarkStart w:id="4384" w:name="_ETM_Q9_689419"/>
      <w:bookmarkEnd w:id="4384"/>
      <w:r>
        <w:rPr>
          <w:rtl/>
        </w:rPr>
        <w:t>היושב</w:t>
      </w:r>
      <w:bookmarkStart w:id="4385" w:name="_ETM_Q9_689719"/>
      <w:bookmarkEnd w:id="4385"/>
      <w:r>
        <w:rPr>
          <w:rFonts w:hint="cs"/>
          <w:rtl/>
        </w:rPr>
        <w:t>-</w:t>
      </w:r>
      <w:r>
        <w:rPr>
          <w:rtl/>
        </w:rPr>
        <w:t>ראש</w:t>
      </w:r>
      <w:r>
        <w:rPr>
          <w:rFonts w:hint="cs"/>
          <w:rtl/>
        </w:rPr>
        <w:t>,</w:t>
      </w:r>
      <w:r>
        <w:rPr>
          <w:rtl/>
        </w:rPr>
        <w:t xml:space="preserve"> </w:t>
      </w:r>
      <w:bookmarkStart w:id="4386" w:name="_ETM_Q9_690650"/>
      <w:bookmarkEnd w:id="4386"/>
      <w:r>
        <w:rPr>
          <w:rtl/>
        </w:rPr>
        <w:t xml:space="preserve">חבריי </w:t>
      </w:r>
      <w:bookmarkStart w:id="4387" w:name="_ETM_Q9_691099"/>
      <w:bookmarkEnd w:id="4387"/>
      <w:r>
        <w:rPr>
          <w:rtl/>
        </w:rPr>
        <w:t xml:space="preserve">חברי </w:t>
      </w:r>
      <w:bookmarkStart w:id="4388" w:name="_ETM_Q9_691339"/>
      <w:bookmarkEnd w:id="4388"/>
      <w:r>
        <w:rPr>
          <w:rtl/>
        </w:rPr>
        <w:t>הכנסת</w:t>
      </w:r>
      <w:r>
        <w:rPr>
          <w:rFonts w:hint="cs"/>
          <w:rtl/>
        </w:rPr>
        <w:t>,</w:t>
      </w:r>
      <w:r>
        <w:rPr>
          <w:rtl/>
        </w:rPr>
        <w:t xml:space="preserve"> </w:t>
      </w:r>
      <w:bookmarkStart w:id="4389" w:name="_ETM_Q9_691699"/>
      <w:bookmarkEnd w:id="4389"/>
      <w:r>
        <w:rPr>
          <w:rtl/>
        </w:rPr>
        <w:t xml:space="preserve">גברתי </w:t>
      </w:r>
      <w:bookmarkStart w:id="4390" w:name="_ETM_Q9_691969"/>
      <w:bookmarkEnd w:id="4390"/>
      <w:r>
        <w:rPr>
          <w:rtl/>
        </w:rPr>
        <w:t>השרה</w:t>
      </w:r>
      <w:r>
        <w:rPr>
          <w:rFonts w:hint="cs"/>
          <w:rtl/>
        </w:rPr>
        <w:t>,</w:t>
      </w:r>
      <w:r>
        <w:rPr>
          <w:rtl/>
        </w:rPr>
        <w:t xml:space="preserve"> </w:t>
      </w:r>
      <w:bookmarkStart w:id="4391" w:name="_ETM_Q9_694349"/>
      <w:bookmarkEnd w:id="4391"/>
      <w:r>
        <w:rPr>
          <w:rtl/>
        </w:rPr>
        <w:t xml:space="preserve">ברוכים </w:t>
      </w:r>
      <w:bookmarkStart w:id="4392" w:name="_ETM_Q9_694709"/>
      <w:bookmarkEnd w:id="4392"/>
      <w:r>
        <w:rPr>
          <w:rtl/>
        </w:rPr>
        <w:t>הבאים</w:t>
      </w:r>
      <w:r>
        <w:rPr>
          <w:rFonts w:hint="cs"/>
          <w:rtl/>
        </w:rPr>
        <w:t>,</w:t>
      </w:r>
      <w:r>
        <w:rPr>
          <w:rtl/>
        </w:rPr>
        <w:t xml:space="preserve"> </w:t>
      </w:r>
      <w:bookmarkStart w:id="4393" w:name="_ETM_Q9_695069"/>
      <w:bookmarkEnd w:id="4393"/>
      <w:r>
        <w:rPr>
          <w:rtl/>
        </w:rPr>
        <w:t xml:space="preserve">עשרות </w:t>
      </w:r>
      <w:bookmarkStart w:id="4394" w:name="_ETM_Q9_695849"/>
      <w:bookmarkEnd w:id="4394"/>
      <w:r>
        <w:rPr>
          <w:rtl/>
        </w:rPr>
        <w:t xml:space="preserve">משפחות </w:t>
      </w:r>
      <w:bookmarkStart w:id="4395" w:name="_ETM_Q9_696389"/>
      <w:bookmarkEnd w:id="4395"/>
      <w:r>
        <w:rPr>
          <w:rtl/>
        </w:rPr>
        <w:t>האמיצים</w:t>
      </w:r>
      <w:r>
        <w:rPr>
          <w:rFonts w:hint="cs"/>
          <w:rtl/>
        </w:rPr>
        <w:t>,</w:t>
      </w:r>
      <w:r>
        <w:rPr>
          <w:rtl/>
        </w:rPr>
        <w:t xml:space="preserve"> </w:t>
      </w:r>
      <w:bookmarkStart w:id="4396" w:name="_ETM_Q9_697420"/>
      <w:bookmarkEnd w:id="4396"/>
      <w:r>
        <w:rPr>
          <w:rtl/>
        </w:rPr>
        <w:t xml:space="preserve">משפחות </w:t>
      </w:r>
      <w:bookmarkStart w:id="4397" w:name="_ETM_Q9_697900"/>
      <w:bookmarkEnd w:id="4397"/>
      <w:r>
        <w:rPr>
          <w:rtl/>
        </w:rPr>
        <w:t xml:space="preserve">אלמנים </w:t>
      </w:r>
      <w:bookmarkStart w:id="4398" w:name="_ETM_Q9_698319"/>
      <w:bookmarkEnd w:id="4398"/>
      <w:r>
        <w:rPr>
          <w:rFonts w:hint="cs"/>
          <w:rtl/>
        </w:rPr>
        <w:t>ו</w:t>
      </w:r>
      <w:r>
        <w:rPr>
          <w:rtl/>
        </w:rPr>
        <w:t>אלמנות</w:t>
      </w:r>
      <w:r>
        <w:rPr>
          <w:rFonts w:hint="cs"/>
          <w:rtl/>
        </w:rPr>
        <w:t>,</w:t>
      </w:r>
      <w:r>
        <w:rPr>
          <w:rtl/>
        </w:rPr>
        <w:t xml:space="preserve"> </w:t>
      </w:r>
      <w:bookmarkStart w:id="4399" w:name="_ETM_Q9_698859"/>
      <w:bookmarkEnd w:id="4399"/>
      <w:r>
        <w:rPr>
          <w:rtl/>
        </w:rPr>
        <w:t xml:space="preserve">יתומים </w:t>
      </w:r>
      <w:bookmarkStart w:id="4400" w:name="_ETM_Q9_699250"/>
      <w:bookmarkEnd w:id="4400"/>
      <w:r>
        <w:rPr>
          <w:rtl/>
        </w:rPr>
        <w:t>ו</w:t>
      </w:r>
      <w:r>
        <w:rPr>
          <w:rFonts w:hint="cs"/>
          <w:rtl/>
        </w:rPr>
        <w:t xml:space="preserve">יתומות, </w:t>
      </w:r>
      <w:bookmarkStart w:id="4401" w:name="_ETM_Q9_699849"/>
      <w:bookmarkStart w:id="4402" w:name="_ETM_Q9_700420"/>
      <w:bookmarkEnd w:id="4401"/>
      <w:bookmarkEnd w:id="4402"/>
      <w:r>
        <w:rPr>
          <w:rtl/>
        </w:rPr>
        <w:t xml:space="preserve">שהגיעו </w:t>
      </w:r>
      <w:bookmarkStart w:id="4403" w:name="_ETM_Q9_701019"/>
      <w:bookmarkEnd w:id="4403"/>
      <w:r>
        <w:rPr>
          <w:rtl/>
        </w:rPr>
        <w:t xml:space="preserve">לראות </w:t>
      </w:r>
      <w:bookmarkStart w:id="4404" w:name="_ETM_Q9_701349"/>
      <w:bookmarkEnd w:id="4404"/>
      <w:r>
        <w:rPr>
          <w:rtl/>
        </w:rPr>
        <w:t xml:space="preserve">במו </w:t>
      </w:r>
      <w:bookmarkStart w:id="4405" w:name="_ETM_Q9_701620"/>
      <w:bookmarkEnd w:id="4405"/>
      <w:r>
        <w:rPr>
          <w:rtl/>
        </w:rPr>
        <w:t>עיניה</w:t>
      </w:r>
      <w:r>
        <w:rPr>
          <w:rFonts w:hint="cs"/>
          <w:rtl/>
        </w:rPr>
        <w:t>ן</w:t>
      </w:r>
      <w:r>
        <w:rPr>
          <w:rtl/>
        </w:rPr>
        <w:t xml:space="preserve"> </w:t>
      </w:r>
      <w:bookmarkStart w:id="4406" w:name="_ETM_Q9_702940"/>
      <w:bookmarkEnd w:id="4406"/>
      <w:r>
        <w:rPr>
          <w:rtl/>
        </w:rPr>
        <w:t xml:space="preserve">את </w:t>
      </w:r>
      <w:bookmarkStart w:id="4407" w:name="_ETM_Q9_703599"/>
      <w:bookmarkEnd w:id="4407"/>
      <w:r>
        <w:rPr>
          <w:rtl/>
        </w:rPr>
        <w:t>העבר</w:t>
      </w:r>
      <w:bookmarkStart w:id="4408" w:name="_ETM_Q9_704000"/>
      <w:bookmarkEnd w:id="4408"/>
      <w:r>
        <w:rPr>
          <w:rtl/>
        </w:rPr>
        <w:t xml:space="preserve">ת </w:t>
      </w:r>
      <w:bookmarkStart w:id="4409" w:name="_ETM_Q9_704120"/>
      <w:bookmarkEnd w:id="4409"/>
      <w:r>
        <w:rPr>
          <w:rtl/>
        </w:rPr>
        <w:t>החוק</w:t>
      </w:r>
      <w:r>
        <w:rPr>
          <w:rFonts w:hint="cs"/>
          <w:rtl/>
        </w:rPr>
        <w:t>.</w:t>
      </w:r>
      <w:r>
        <w:rPr>
          <w:rtl/>
        </w:rPr>
        <w:t xml:space="preserve"> </w:t>
      </w:r>
      <w:bookmarkStart w:id="4410" w:name="_ETM_Q9_706520"/>
      <w:bookmarkEnd w:id="4410"/>
      <w:r>
        <w:rPr>
          <w:rtl/>
        </w:rPr>
        <w:t xml:space="preserve">אני </w:t>
      </w:r>
      <w:bookmarkStart w:id="4411" w:name="_ETM_Q9_707270"/>
      <w:bookmarkEnd w:id="4411"/>
      <w:r>
        <w:rPr>
          <w:rtl/>
        </w:rPr>
        <w:t xml:space="preserve">נרגש </w:t>
      </w:r>
      <w:bookmarkStart w:id="4412" w:name="_ETM_Q9_708350"/>
      <w:bookmarkEnd w:id="4412"/>
      <w:r>
        <w:rPr>
          <w:rtl/>
        </w:rPr>
        <w:t xml:space="preserve">להעלות </w:t>
      </w:r>
      <w:bookmarkStart w:id="4413" w:name="_ETM_Q9_708770"/>
      <w:bookmarkEnd w:id="4413"/>
      <w:r>
        <w:rPr>
          <w:rtl/>
        </w:rPr>
        <w:t xml:space="preserve">בפניכם </w:t>
      </w:r>
      <w:bookmarkStart w:id="4414" w:name="_ETM_Q9_709280"/>
      <w:bookmarkEnd w:id="4414"/>
      <w:r>
        <w:rPr>
          <w:rtl/>
        </w:rPr>
        <w:t xml:space="preserve">את </w:t>
      </w:r>
      <w:bookmarkStart w:id="4415" w:name="_ETM_Q9_709429"/>
      <w:bookmarkEnd w:id="4415"/>
      <w:r>
        <w:rPr>
          <w:rtl/>
        </w:rPr>
        <w:t xml:space="preserve">הצעת </w:t>
      </w:r>
      <w:bookmarkStart w:id="4416" w:name="_ETM_Q9_709760"/>
      <w:bookmarkEnd w:id="4416"/>
      <w:r>
        <w:rPr>
          <w:rtl/>
        </w:rPr>
        <w:t xml:space="preserve">החוק </w:t>
      </w:r>
      <w:bookmarkStart w:id="4417" w:name="_ETM_Q9_710990"/>
      <w:bookmarkEnd w:id="4417"/>
      <w:r>
        <w:rPr>
          <w:rtl/>
        </w:rPr>
        <w:t xml:space="preserve">לציון </w:t>
      </w:r>
      <w:bookmarkStart w:id="4418" w:name="_ETM_Q9_711470"/>
      <w:bookmarkEnd w:id="4418"/>
      <w:r>
        <w:rPr>
          <w:rtl/>
        </w:rPr>
        <w:t xml:space="preserve">יום </w:t>
      </w:r>
      <w:bookmarkStart w:id="4419" w:name="_ETM_Q9_711740"/>
      <w:bookmarkEnd w:id="4419"/>
      <w:r>
        <w:rPr>
          <w:rtl/>
        </w:rPr>
        <w:t xml:space="preserve">משפחות </w:t>
      </w:r>
      <w:bookmarkStart w:id="4420" w:name="_ETM_Q9_713739"/>
      <w:bookmarkEnd w:id="4420"/>
      <w:r>
        <w:rPr>
          <w:rFonts w:hint="cs"/>
          <w:rtl/>
        </w:rPr>
        <w:t>ה</w:t>
      </w:r>
      <w:r>
        <w:rPr>
          <w:rtl/>
        </w:rPr>
        <w:t xml:space="preserve">אלמנים </w:t>
      </w:r>
      <w:bookmarkStart w:id="4421" w:name="_ETM_Q9_714340"/>
      <w:bookmarkEnd w:id="4421"/>
      <w:r>
        <w:rPr>
          <w:rtl/>
        </w:rPr>
        <w:t>ו</w:t>
      </w:r>
      <w:r>
        <w:rPr>
          <w:rFonts w:hint="cs"/>
          <w:rtl/>
        </w:rPr>
        <w:t>ה</w:t>
      </w:r>
      <w:r>
        <w:rPr>
          <w:rtl/>
        </w:rPr>
        <w:t xml:space="preserve">אלמנות </w:t>
      </w:r>
      <w:bookmarkStart w:id="4422" w:name="_ETM_Q9_714819"/>
      <w:bookmarkEnd w:id="4422"/>
      <w:r>
        <w:rPr>
          <w:rtl/>
        </w:rPr>
        <w:t xml:space="preserve">בישראל </w:t>
      </w:r>
      <w:bookmarkStart w:id="4423" w:name="_ETM_Q9_716900"/>
      <w:bookmarkEnd w:id="4423"/>
      <w:r>
        <w:rPr>
          <w:rtl/>
        </w:rPr>
        <w:t xml:space="preserve">עם </w:t>
      </w:r>
      <w:bookmarkStart w:id="4424" w:name="_ETM_Q9_717290"/>
      <w:bookmarkEnd w:id="4424"/>
      <w:r>
        <w:rPr>
          <w:rtl/>
        </w:rPr>
        <w:t xml:space="preserve">ילדים </w:t>
      </w:r>
      <w:bookmarkStart w:id="4425" w:name="_ETM_Q9_717709"/>
      <w:bookmarkEnd w:id="4425"/>
      <w:r>
        <w:rPr>
          <w:rtl/>
        </w:rPr>
        <w:t>יתומים</w:t>
      </w:r>
      <w:r>
        <w:rPr>
          <w:rFonts w:hint="cs"/>
          <w:rtl/>
        </w:rPr>
        <w:t>.</w:t>
      </w:r>
      <w:r>
        <w:rPr>
          <w:rtl/>
        </w:rPr>
        <w:t xml:space="preserve"> </w:t>
      </w:r>
      <w:bookmarkStart w:id="4426" w:name="_ETM_Q9_719260"/>
      <w:bookmarkEnd w:id="4426"/>
      <w:r>
        <w:rPr>
          <w:rtl/>
        </w:rPr>
        <w:t xml:space="preserve">אני </w:t>
      </w:r>
      <w:bookmarkStart w:id="4427" w:name="_ETM_Q9_719440"/>
      <w:bookmarkEnd w:id="4427"/>
      <w:r>
        <w:rPr>
          <w:rtl/>
        </w:rPr>
        <w:t xml:space="preserve">רוצה </w:t>
      </w:r>
      <w:bookmarkStart w:id="4428" w:name="_ETM_Q9_720250"/>
      <w:bookmarkEnd w:id="4428"/>
      <w:r>
        <w:rPr>
          <w:rtl/>
        </w:rPr>
        <w:t xml:space="preserve">בתחילת </w:t>
      </w:r>
      <w:bookmarkStart w:id="4429" w:name="_ETM_Q9_720760"/>
      <w:bookmarkEnd w:id="4429"/>
      <w:r>
        <w:rPr>
          <w:rtl/>
        </w:rPr>
        <w:t>דבריי</w:t>
      </w:r>
      <w:r>
        <w:rPr>
          <w:rFonts w:hint="cs"/>
          <w:rtl/>
        </w:rPr>
        <w:t xml:space="preserve"> </w:t>
      </w:r>
      <w:r>
        <w:rPr>
          <w:rFonts w:hint="eastAsia"/>
          <w:rtl/>
        </w:rPr>
        <w:t>–</w:t>
      </w:r>
      <w:r>
        <w:rPr>
          <w:rtl/>
        </w:rPr>
        <w:t xml:space="preserve"> </w:t>
      </w:r>
      <w:bookmarkStart w:id="4430" w:name="_ETM_Q9_721090"/>
      <w:bookmarkEnd w:id="4430"/>
      <w:r>
        <w:rPr>
          <w:rFonts w:hint="cs"/>
          <w:rtl/>
        </w:rPr>
        <w:t>ו</w:t>
      </w:r>
      <w:r>
        <w:rPr>
          <w:rtl/>
        </w:rPr>
        <w:t xml:space="preserve">אני </w:t>
      </w:r>
      <w:bookmarkStart w:id="4431" w:name="_ETM_Q9_721209"/>
      <w:bookmarkEnd w:id="4431"/>
      <w:r>
        <w:rPr>
          <w:rtl/>
        </w:rPr>
        <w:t xml:space="preserve">אגיד </w:t>
      </w:r>
      <w:bookmarkStart w:id="4432" w:name="_ETM_Q9_721390"/>
      <w:bookmarkEnd w:id="4432"/>
      <w:r>
        <w:rPr>
          <w:rtl/>
        </w:rPr>
        <w:t xml:space="preserve">את </w:t>
      </w:r>
      <w:bookmarkStart w:id="4433" w:name="_ETM_Q9_721450"/>
      <w:bookmarkEnd w:id="4433"/>
      <w:r>
        <w:rPr>
          <w:rtl/>
        </w:rPr>
        <w:t xml:space="preserve">זה </w:t>
      </w:r>
      <w:bookmarkStart w:id="4434" w:name="_ETM_Q9_721569"/>
      <w:bookmarkEnd w:id="4434"/>
      <w:r>
        <w:rPr>
          <w:rtl/>
        </w:rPr>
        <w:t xml:space="preserve">גם </w:t>
      </w:r>
      <w:bookmarkStart w:id="4435" w:name="_ETM_Q9_722110"/>
      <w:bookmarkEnd w:id="4435"/>
      <w:r>
        <w:rPr>
          <w:rtl/>
        </w:rPr>
        <w:t xml:space="preserve">בסיום </w:t>
      </w:r>
      <w:bookmarkStart w:id="4436" w:name="_ETM_Q9_722650"/>
      <w:bookmarkEnd w:id="4436"/>
      <w:r>
        <w:rPr>
          <w:rtl/>
        </w:rPr>
        <w:t>דבריי</w:t>
      </w:r>
      <w:r>
        <w:rPr>
          <w:rFonts w:hint="cs"/>
          <w:rtl/>
        </w:rPr>
        <w:t xml:space="preserve"> </w:t>
      </w:r>
      <w:r>
        <w:rPr>
          <w:rFonts w:hint="eastAsia"/>
          <w:rtl/>
        </w:rPr>
        <w:t>–</w:t>
      </w:r>
      <w:r>
        <w:rPr>
          <w:rtl/>
        </w:rPr>
        <w:t xml:space="preserve"> </w:t>
      </w:r>
      <w:bookmarkStart w:id="4437" w:name="_ETM_Q9_723160"/>
      <w:bookmarkStart w:id="4438" w:name="_ETM_Q9_723309"/>
      <w:bookmarkStart w:id="4439" w:name="_ETM_Q9_723580"/>
      <w:bookmarkEnd w:id="4437"/>
      <w:bookmarkEnd w:id="4438"/>
      <w:bookmarkEnd w:id="4439"/>
      <w:r>
        <w:rPr>
          <w:rtl/>
        </w:rPr>
        <w:t xml:space="preserve">להודות </w:t>
      </w:r>
      <w:bookmarkStart w:id="4440" w:name="_ETM_Q9_724450"/>
      <w:bookmarkEnd w:id="4440"/>
      <w:r>
        <w:rPr>
          <w:rtl/>
        </w:rPr>
        <w:t xml:space="preserve">להדס </w:t>
      </w:r>
      <w:bookmarkStart w:id="4441" w:name="_ETM_Q9_725050"/>
      <w:bookmarkEnd w:id="4441"/>
      <w:r>
        <w:rPr>
          <w:rFonts w:hint="cs"/>
          <w:rtl/>
        </w:rPr>
        <w:t>ה</w:t>
      </w:r>
      <w:r>
        <w:rPr>
          <w:rtl/>
        </w:rPr>
        <w:t>יקרה</w:t>
      </w:r>
      <w:r>
        <w:rPr>
          <w:rFonts w:hint="cs"/>
          <w:rtl/>
        </w:rPr>
        <w:t>,</w:t>
      </w:r>
      <w:r>
        <w:rPr>
          <w:rtl/>
        </w:rPr>
        <w:t xml:space="preserve"> </w:t>
      </w:r>
      <w:bookmarkStart w:id="4442" w:name="_ETM_Q9_726740"/>
      <w:bookmarkEnd w:id="4442"/>
      <w:r>
        <w:rPr>
          <w:rtl/>
        </w:rPr>
        <w:t>באמת</w:t>
      </w:r>
      <w:r>
        <w:rPr>
          <w:rFonts w:hint="cs"/>
          <w:rtl/>
        </w:rPr>
        <w:t>,</w:t>
      </w:r>
      <w:r>
        <w:rPr>
          <w:rtl/>
        </w:rPr>
        <w:t xml:space="preserve"> </w:t>
      </w:r>
      <w:bookmarkStart w:id="4443" w:name="_ETM_Q9_727370"/>
      <w:bookmarkEnd w:id="4443"/>
      <w:r>
        <w:rPr>
          <w:rFonts w:hint="cs"/>
          <w:rtl/>
        </w:rPr>
        <w:t xml:space="preserve">על </w:t>
      </w:r>
      <w:bookmarkStart w:id="4444" w:name="_ETM_Q9_732008"/>
      <w:bookmarkStart w:id="4445" w:name="_ETM_Q9_728540"/>
      <w:bookmarkEnd w:id="4444"/>
      <w:bookmarkEnd w:id="4445"/>
      <w:r>
        <w:rPr>
          <w:rFonts w:hint="cs"/>
          <w:rtl/>
        </w:rPr>
        <w:t>ה</w:t>
      </w:r>
      <w:r>
        <w:rPr>
          <w:rtl/>
        </w:rPr>
        <w:t>התאמצות</w:t>
      </w:r>
      <w:r>
        <w:rPr>
          <w:rFonts w:hint="cs"/>
          <w:rtl/>
        </w:rPr>
        <w:t>,</w:t>
      </w:r>
      <w:r>
        <w:rPr>
          <w:rtl/>
        </w:rPr>
        <w:t xml:space="preserve"> </w:t>
      </w:r>
      <w:bookmarkStart w:id="4446" w:name="_ETM_Q9_729380"/>
      <w:bookmarkEnd w:id="4446"/>
      <w:r>
        <w:rPr>
          <w:rtl/>
        </w:rPr>
        <w:t xml:space="preserve">על </w:t>
      </w:r>
      <w:bookmarkStart w:id="4447" w:name="_ETM_Q9_729530"/>
      <w:bookmarkEnd w:id="4447"/>
      <w:r>
        <w:rPr>
          <w:rtl/>
        </w:rPr>
        <w:t>הדחיפה</w:t>
      </w:r>
      <w:r>
        <w:rPr>
          <w:rFonts w:hint="cs"/>
          <w:rtl/>
        </w:rPr>
        <w:t>,</w:t>
      </w:r>
      <w:r>
        <w:rPr>
          <w:rtl/>
        </w:rPr>
        <w:t xml:space="preserve"> </w:t>
      </w:r>
      <w:bookmarkStart w:id="4448" w:name="_ETM_Q9_731019"/>
      <w:bookmarkEnd w:id="4448"/>
      <w:r>
        <w:rPr>
          <w:rtl/>
        </w:rPr>
        <w:t xml:space="preserve">על </w:t>
      </w:r>
      <w:bookmarkStart w:id="4449" w:name="_ETM_Q9_731199"/>
      <w:bookmarkEnd w:id="4449"/>
      <w:r>
        <w:rPr>
          <w:rtl/>
        </w:rPr>
        <w:t>ההובלה</w:t>
      </w:r>
      <w:r>
        <w:rPr>
          <w:rFonts w:hint="cs"/>
          <w:rtl/>
        </w:rPr>
        <w:t xml:space="preserve"> ו</w:t>
      </w:r>
      <w:bookmarkStart w:id="4450" w:name="_ETM_Q9_732040"/>
      <w:bookmarkEnd w:id="4450"/>
      <w:r>
        <w:rPr>
          <w:rtl/>
        </w:rPr>
        <w:t xml:space="preserve">על </w:t>
      </w:r>
      <w:bookmarkStart w:id="4451" w:name="_ETM_Q9_732219"/>
      <w:bookmarkEnd w:id="4451"/>
      <w:r>
        <w:rPr>
          <w:rtl/>
        </w:rPr>
        <w:t>הליווי</w:t>
      </w:r>
      <w:r>
        <w:rPr>
          <w:rFonts w:hint="cs"/>
          <w:rtl/>
        </w:rPr>
        <w:t>.</w:t>
      </w:r>
      <w:r>
        <w:rPr>
          <w:rtl/>
        </w:rPr>
        <w:t xml:space="preserve"> </w:t>
      </w:r>
      <w:bookmarkStart w:id="4452" w:name="_ETM_Q9_734749"/>
      <w:bookmarkEnd w:id="4452"/>
      <w:r>
        <w:rPr>
          <w:rFonts w:hint="cs"/>
          <w:rtl/>
        </w:rPr>
        <w:t>ו</w:t>
      </w:r>
      <w:r>
        <w:rPr>
          <w:rtl/>
        </w:rPr>
        <w:t xml:space="preserve">מאחורי </w:t>
      </w:r>
      <w:bookmarkStart w:id="4453" w:name="_ETM_Q9_735439"/>
      <w:bookmarkEnd w:id="4453"/>
      <w:r>
        <w:rPr>
          <w:rtl/>
        </w:rPr>
        <w:t xml:space="preserve">כל </w:t>
      </w:r>
      <w:bookmarkStart w:id="4454" w:name="_ETM_Q9_736760"/>
      <w:bookmarkEnd w:id="4454"/>
      <w:r>
        <w:rPr>
          <w:rtl/>
        </w:rPr>
        <w:t xml:space="preserve">אישה </w:t>
      </w:r>
      <w:bookmarkStart w:id="4455" w:name="_ETM_Q9_737120"/>
      <w:bookmarkEnd w:id="4455"/>
      <w:r>
        <w:rPr>
          <w:rtl/>
        </w:rPr>
        <w:t xml:space="preserve">גדולה </w:t>
      </w:r>
      <w:bookmarkStart w:id="4456" w:name="_ETM_Q9_737450"/>
      <w:bookmarkEnd w:id="4456"/>
      <w:r>
        <w:rPr>
          <w:rFonts w:hint="cs"/>
          <w:rtl/>
        </w:rPr>
        <w:t>כ</w:t>
      </w:r>
      <w:r>
        <w:rPr>
          <w:rtl/>
        </w:rPr>
        <w:t xml:space="preserve">נראה </w:t>
      </w:r>
      <w:bookmarkStart w:id="4457" w:name="_ETM_Q9_737809"/>
      <w:bookmarkEnd w:id="4457"/>
      <w:r>
        <w:rPr>
          <w:rtl/>
        </w:rPr>
        <w:t xml:space="preserve">שיש </w:t>
      </w:r>
      <w:bookmarkStart w:id="4458" w:name="_ETM_Q9_738110"/>
      <w:bookmarkEnd w:id="4458"/>
      <w:r>
        <w:rPr>
          <w:rtl/>
        </w:rPr>
        <w:t xml:space="preserve">גם </w:t>
      </w:r>
      <w:bookmarkStart w:id="4459" w:name="_ETM_Q9_738559"/>
      <w:bookmarkEnd w:id="4459"/>
      <w:r>
        <w:rPr>
          <w:rtl/>
        </w:rPr>
        <w:t xml:space="preserve">איש </w:t>
      </w:r>
      <w:bookmarkStart w:id="4460" w:name="_ETM_Q9_738800"/>
      <w:bookmarkEnd w:id="4460"/>
      <w:r>
        <w:rPr>
          <w:rtl/>
        </w:rPr>
        <w:t>גדול</w:t>
      </w:r>
      <w:r>
        <w:rPr>
          <w:rFonts w:hint="cs"/>
          <w:rtl/>
        </w:rPr>
        <w:t xml:space="preserve"> </w:t>
      </w:r>
      <w:r>
        <w:rPr>
          <w:rFonts w:hint="eastAsia"/>
          <w:rtl/>
        </w:rPr>
        <w:t>–</w:t>
      </w:r>
      <w:r>
        <w:rPr>
          <w:rtl/>
        </w:rPr>
        <w:t xml:space="preserve"> </w:t>
      </w:r>
      <w:bookmarkStart w:id="4461" w:name="_ETM_Q9_740009"/>
      <w:bookmarkEnd w:id="4461"/>
      <w:r>
        <w:rPr>
          <w:rtl/>
        </w:rPr>
        <w:t xml:space="preserve">יהודה </w:t>
      </w:r>
      <w:bookmarkStart w:id="4462" w:name="_ETM_Q9_740400"/>
      <w:bookmarkEnd w:id="4462"/>
      <w:r>
        <w:rPr>
          <w:rtl/>
        </w:rPr>
        <w:t>היקר</w:t>
      </w:r>
      <w:r>
        <w:rPr>
          <w:rFonts w:hint="cs"/>
          <w:rtl/>
        </w:rPr>
        <w:t>,</w:t>
      </w:r>
      <w:r>
        <w:rPr>
          <w:rtl/>
        </w:rPr>
        <w:t xml:space="preserve"> </w:t>
      </w:r>
      <w:bookmarkStart w:id="4463" w:name="_ETM_Q9_741150"/>
      <w:bookmarkEnd w:id="4463"/>
      <w:r>
        <w:rPr>
          <w:rtl/>
        </w:rPr>
        <w:t xml:space="preserve">חבר </w:t>
      </w:r>
      <w:bookmarkStart w:id="4464" w:name="_ETM_Q9_741449"/>
      <w:bookmarkEnd w:id="4464"/>
      <w:r>
        <w:rPr>
          <w:rtl/>
        </w:rPr>
        <w:t xml:space="preserve">הכנסת </w:t>
      </w:r>
      <w:bookmarkStart w:id="4465" w:name="_ETM_Q9_741809"/>
      <w:bookmarkEnd w:id="4465"/>
      <w:r>
        <w:rPr>
          <w:rFonts w:hint="cs"/>
          <w:rtl/>
        </w:rPr>
        <w:t xml:space="preserve">לשעבר </w:t>
      </w:r>
      <w:r>
        <w:rPr>
          <w:rtl/>
        </w:rPr>
        <w:t xml:space="preserve">יהודה </w:t>
      </w:r>
      <w:bookmarkStart w:id="4466" w:name="_ETM_Q9_742020"/>
      <w:bookmarkEnd w:id="4466"/>
      <w:r>
        <w:rPr>
          <w:rtl/>
        </w:rPr>
        <w:t>גליק</w:t>
      </w:r>
      <w:r>
        <w:rPr>
          <w:rFonts w:hint="cs"/>
          <w:rtl/>
        </w:rPr>
        <w:t>,</w:t>
      </w:r>
      <w:r>
        <w:rPr>
          <w:rtl/>
        </w:rPr>
        <w:t xml:space="preserve"> </w:t>
      </w:r>
      <w:bookmarkStart w:id="4467" w:name="_ETM_Q9_742259"/>
      <w:bookmarkStart w:id="4468" w:name="_ETM_Q9_742770"/>
      <w:bookmarkEnd w:id="4467"/>
      <w:bookmarkEnd w:id="4468"/>
      <w:r>
        <w:rPr>
          <w:rtl/>
        </w:rPr>
        <w:t xml:space="preserve">שבאמת </w:t>
      </w:r>
      <w:bookmarkStart w:id="4469" w:name="_ETM_Q9_744210"/>
      <w:bookmarkEnd w:id="4469"/>
      <w:r>
        <w:rPr>
          <w:rtl/>
        </w:rPr>
        <w:t xml:space="preserve">ביום </w:t>
      </w:r>
      <w:bookmarkStart w:id="4470" w:name="_ETM_Q9_744630"/>
      <w:bookmarkEnd w:id="4470"/>
      <w:r>
        <w:rPr>
          <w:rtl/>
        </w:rPr>
        <w:t xml:space="preserve">הראשון </w:t>
      </w:r>
      <w:bookmarkStart w:id="4471" w:name="_ETM_Q9_745050"/>
      <w:bookmarkEnd w:id="4471"/>
      <w:r>
        <w:rPr>
          <w:rtl/>
        </w:rPr>
        <w:t>ש</w:t>
      </w:r>
      <w:r>
        <w:rPr>
          <w:rFonts w:hint="cs"/>
          <w:rtl/>
        </w:rPr>
        <w:t xml:space="preserve">ל כניסתי </w:t>
      </w:r>
      <w:bookmarkStart w:id="4472" w:name="_ETM_Q9_745440"/>
      <w:bookmarkStart w:id="4473" w:name="_ETM_Q9_745620"/>
      <w:bookmarkEnd w:id="4472"/>
      <w:bookmarkEnd w:id="4473"/>
      <w:r>
        <w:rPr>
          <w:rtl/>
        </w:rPr>
        <w:t xml:space="preserve">לכנסת </w:t>
      </w:r>
      <w:bookmarkStart w:id="4474" w:name="_ETM_Q9_746429"/>
      <w:bookmarkEnd w:id="4474"/>
      <w:r>
        <w:rPr>
          <w:rtl/>
        </w:rPr>
        <w:t xml:space="preserve">תפס </w:t>
      </w:r>
      <w:bookmarkStart w:id="4475" w:name="_ETM_Q9_746820"/>
      <w:bookmarkEnd w:id="4475"/>
      <w:r>
        <w:rPr>
          <w:rtl/>
        </w:rPr>
        <w:t xml:space="preserve">אותי </w:t>
      </w:r>
      <w:bookmarkStart w:id="4476" w:name="_ETM_Q9_747059"/>
      <w:bookmarkEnd w:id="4476"/>
      <w:r>
        <w:rPr>
          <w:rtl/>
        </w:rPr>
        <w:t>ואמר</w:t>
      </w:r>
      <w:r>
        <w:rPr>
          <w:rFonts w:hint="cs"/>
          <w:rtl/>
        </w:rPr>
        <w:t>:</w:t>
      </w:r>
      <w:r>
        <w:rPr>
          <w:rtl/>
        </w:rPr>
        <w:t xml:space="preserve"> </w:t>
      </w:r>
      <w:bookmarkStart w:id="4477" w:name="_ETM_Q9_747720"/>
      <w:bookmarkEnd w:id="4477"/>
      <w:r>
        <w:rPr>
          <w:rtl/>
        </w:rPr>
        <w:t xml:space="preserve">זה </w:t>
      </w:r>
      <w:bookmarkStart w:id="4478" w:name="_ETM_Q9_748080"/>
      <w:bookmarkEnd w:id="4478"/>
      <w:r>
        <w:rPr>
          <w:rtl/>
        </w:rPr>
        <w:t xml:space="preserve">מה </w:t>
      </w:r>
      <w:bookmarkStart w:id="4479" w:name="_ETM_Q9_748200"/>
      <w:bookmarkEnd w:id="4479"/>
      <w:r>
        <w:rPr>
          <w:rtl/>
        </w:rPr>
        <w:t xml:space="preserve">שצריך </w:t>
      </w:r>
      <w:bookmarkStart w:id="4480" w:name="_ETM_Q9_749480"/>
      <w:bookmarkEnd w:id="4480"/>
      <w:r>
        <w:rPr>
          <w:rtl/>
        </w:rPr>
        <w:t>לקדם</w:t>
      </w:r>
      <w:r>
        <w:rPr>
          <w:rFonts w:hint="cs"/>
          <w:rtl/>
        </w:rPr>
        <w:t>,</w:t>
      </w:r>
      <w:r>
        <w:rPr>
          <w:rtl/>
        </w:rPr>
        <w:t xml:space="preserve"> </w:t>
      </w:r>
      <w:bookmarkStart w:id="4481" w:name="_ETM_Q9_750080"/>
      <w:bookmarkEnd w:id="4481"/>
      <w:r>
        <w:rPr>
          <w:rFonts w:hint="cs"/>
          <w:rtl/>
        </w:rPr>
        <w:t>ל</w:t>
      </w:r>
      <w:r>
        <w:rPr>
          <w:rtl/>
        </w:rPr>
        <w:t xml:space="preserve">שים </w:t>
      </w:r>
      <w:bookmarkStart w:id="4482" w:name="_ETM_Q9_750410"/>
      <w:bookmarkEnd w:id="4482"/>
      <w:r>
        <w:rPr>
          <w:rtl/>
        </w:rPr>
        <w:t xml:space="preserve">על </w:t>
      </w:r>
      <w:bookmarkStart w:id="4483" w:name="_ETM_Q9_750500"/>
      <w:bookmarkEnd w:id="4483"/>
      <w:r>
        <w:rPr>
          <w:rtl/>
        </w:rPr>
        <w:t>סדר</w:t>
      </w:r>
      <w:bookmarkStart w:id="4484" w:name="_ETM_Q9_750830"/>
      <w:bookmarkEnd w:id="4484"/>
      <w:r>
        <w:rPr>
          <w:rFonts w:hint="cs"/>
          <w:rtl/>
        </w:rPr>
        <w:t>-</w:t>
      </w:r>
      <w:r>
        <w:rPr>
          <w:rtl/>
        </w:rPr>
        <w:t xml:space="preserve">היום </w:t>
      </w:r>
      <w:bookmarkStart w:id="4485" w:name="_ETM_Q9_751040"/>
      <w:bookmarkEnd w:id="4485"/>
      <w:r>
        <w:rPr>
          <w:rtl/>
        </w:rPr>
        <w:t xml:space="preserve">הציבורי </w:t>
      </w:r>
      <w:bookmarkStart w:id="4486" w:name="_ETM_Q9_751520"/>
      <w:bookmarkEnd w:id="4486"/>
      <w:r>
        <w:rPr>
          <w:rtl/>
        </w:rPr>
        <w:t xml:space="preserve">את </w:t>
      </w:r>
      <w:bookmarkStart w:id="4487" w:name="_ETM_Q9_751610"/>
      <w:bookmarkEnd w:id="4487"/>
      <w:r>
        <w:rPr>
          <w:rtl/>
        </w:rPr>
        <w:t xml:space="preserve">הנושא </w:t>
      </w:r>
      <w:bookmarkStart w:id="4488" w:name="_ETM_Q9_751970"/>
      <w:bookmarkEnd w:id="4488"/>
      <w:r>
        <w:rPr>
          <w:rtl/>
        </w:rPr>
        <w:t xml:space="preserve">הזה </w:t>
      </w:r>
      <w:bookmarkStart w:id="4489" w:name="_ETM_Q9_752600"/>
      <w:bookmarkEnd w:id="4489"/>
      <w:r>
        <w:rPr>
          <w:rtl/>
        </w:rPr>
        <w:t xml:space="preserve">של </w:t>
      </w:r>
      <w:bookmarkStart w:id="4490" w:name="_ETM_Q9_752780"/>
      <w:bookmarkEnd w:id="4490"/>
      <w:r>
        <w:rPr>
          <w:rtl/>
        </w:rPr>
        <w:t xml:space="preserve">משפחות </w:t>
      </w:r>
      <w:bookmarkStart w:id="4491" w:name="_ETM_Q9_753290"/>
      <w:bookmarkEnd w:id="4491"/>
      <w:r>
        <w:rPr>
          <w:rtl/>
        </w:rPr>
        <w:t xml:space="preserve">האלמנים </w:t>
      </w:r>
      <w:bookmarkStart w:id="4492" w:name="_ETM_Q9_753679"/>
      <w:bookmarkEnd w:id="4492"/>
      <w:r>
        <w:rPr>
          <w:rtl/>
        </w:rPr>
        <w:t>והאלמנות</w:t>
      </w:r>
      <w:r>
        <w:rPr>
          <w:rFonts w:hint="cs"/>
          <w:rtl/>
        </w:rPr>
        <w:t>.</w:t>
      </w:r>
      <w:r>
        <w:rPr>
          <w:rtl/>
        </w:rPr>
        <w:t xml:space="preserve"> </w:t>
      </w:r>
      <w:bookmarkStart w:id="4493" w:name="_ETM_Q9_756190"/>
      <w:bookmarkEnd w:id="4493"/>
      <w:r>
        <w:rPr>
          <w:rtl/>
        </w:rPr>
        <w:t xml:space="preserve">אנחנו </w:t>
      </w:r>
      <w:bookmarkStart w:id="4494" w:name="_ETM_Q9_756640"/>
      <w:bookmarkEnd w:id="4494"/>
      <w:r>
        <w:rPr>
          <w:rtl/>
        </w:rPr>
        <w:t xml:space="preserve">זוכים </w:t>
      </w:r>
      <w:bookmarkStart w:id="4495" w:name="_ETM_Q9_757360"/>
      <w:bookmarkEnd w:id="4495"/>
      <w:r>
        <w:rPr>
          <w:rtl/>
        </w:rPr>
        <w:t xml:space="preserve">ברגע </w:t>
      </w:r>
      <w:bookmarkStart w:id="4496" w:name="_ETM_Q9_757720"/>
      <w:bookmarkEnd w:id="4496"/>
      <w:r>
        <w:rPr>
          <w:rtl/>
        </w:rPr>
        <w:t xml:space="preserve">זה </w:t>
      </w:r>
      <w:bookmarkStart w:id="4497" w:name="_ETM_Q9_758080"/>
      <w:bookmarkEnd w:id="4497"/>
      <w:r>
        <w:rPr>
          <w:rtl/>
        </w:rPr>
        <w:t xml:space="preserve">לברך </w:t>
      </w:r>
      <w:bookmarkStart w:id="4498" w:name="_ETM_Q9_758470"/>
      <w:bookmarkEnd w:id="4498"/>
      <w:r>
        <w:rPr>
          <w:rtl/>
        </w:rPr>
        <w:t xml:space="preserve">על </w:t>
      </w:r>
      <w:bookmarkStart w:id="4499" w:name="_ETM_Q9_758559"/>
      <w:bookmarkEnd w:id="4499"/>
      <w:r>
        <w:rPr>
          <w:rtl/>
        </w:rPr>
        <w:t>המוגמר</w:t>
      </w:r>
      <w:r>
        <w:rPr>
          <w:rFonts w:hint="cs"/>
          <w:rtl/>
        </w:rPr>
        <w:t>.</w:t>
      </w:r>
    </w:p>
    <w:p w:rsidR="003D1507" w:rsidRDefault="003D1507" w:rsidP="002410D1">
      <w:pPr>
        <w:rPr>
          <w:b/>
          <w:bCs/>
          <w:rtl/>
          <w:lang w:eastAsia="he-IL"/>
        </w:rPr>
      </w:pPr>
      <w:bookmarkStart w:id="4500" w:name="_ETM_Q9_710845"/>
      <w:bookmarkStart w:id="4501" w:name="_ETM_Q9_710937"/>
      <w:bookmarkStart w:id="4502" w:name="_ETM_Q9_711020"/>
      <w:bookmarkEnd w:id="4500"/>
      <w:bookmarkEnd w:id="4501"/>
      <w:bookmarkEnd w:id="4502"/>
    </w:p>
    <w:p w:rsidR="003D1507" w:rsidRDefault="003D1507" w:rsidP="001F5E4D">
      <w:pPr>
        <w:rPr>
          <w:rtl/>
        </w:rPr>
      </w:pPr>
      <w:bookmarkStart w:id="4503" w:name="TOR_Q10"/>
      <w:bookmarkEnd w:id="4503"/>
      <w:r>
        <w:rPr>
          <w:rFonts w:hint="cs"/>
          <w:rtl/>
        </w:rPr>
        <w:t xml:space="preserve">ציון יום משפחות אלמנים ואלמנות, משפחות היתומים, הוא לא רק יום מיוחד למשפחות </w:t>
      </w:r>
      <w:bookmarkStart w:id="4504" w:name="_ETM_Q10_167702"/>
      <w:bookmarkEnd w:id="4504"/>
      <w:r>
        <w:rPr>
          <w:rFonts w:hint="cs"/>
          <w:rtl/>
        </w:rPr>
        <w:t>היתומים. זהו יום אשר מזכיר לנו את חובתנו המוסרית להקל על אותן משפחות אלמנים ואלמנות עם ילדים יתומים ולתמוך בהן דווקא בתקופה זאת</w:t>
      </w:r>
      <w:r w:rsidR="001F5E4D">
        <w:rPr>
          <w:rFonts w:hint="cs"/>
          <w:rtl/>
        </w:rPr>
        <w:t>,</w:t>
      </w:r>
      <w:r>
        <w:rPr>
          <w:rFonts w:hint="cs"/>
          <w:rtl/>
        </w:rPr>
        <w:t xml:space="preserve"> שבה חוותה מדינת ישראל את אחד האירועים הקשים והמטלטלים מאז </w:t>
      </w:r>
      <w:bookmarkStart w:id="4505" w:name="_ETM_Q10_184986"/>
      <w:bookmarkEnd w:id="4505"/>
      <w:r>
        <w:rPr>
          <w:rFonts w:hint="cs"/>
          <w:rtl/>
        </w:rPr>
        <w:t>תקומתה</w:t>
      </w:r>
      <w:r w:rsidR="001F5E4D">
        <w:rPr>
          <w:rFonts w:hint="cs"/>
          <w:rtl/>
        </w:rPr>
        <w:t>.</w:t>
      </w:r>
      <w:r>
        <w:rPr>
          <w:rFonts w:hint="cs"/>
          <w:rtl/>
        </w:rPr>
        <w:t xml:space="preserve"> טובי בנינו ובנותינו נרצחו רק על עצם היותם יהודים וישראלים. אויבינו טבחו בכל </w:t>
      </w:r>
      <w:bookmarkStart w:id="4506" w:name="_ETM_Q10_194329"/>
      <w:bookmarkEnd w:id="4506"/>
      <w:r>
        <w:rPr>
          <w:rFonts w:hint="cs"/>
          <w:rtl/>
        </w:rPr>
        <w:t>היקר לנו. הם לא הבחינו בין המינים והגילים. בעיניים יוקדות שנאה ורוע הם רצחו קשישים וקשישות, ילדים וילדות במיטותיהם</w:t>
      </w:r>
      <w:bookmarkStart w:id="4507" w:name="_ETM_Q10_206858"/>
      <w:bookmarkEnd w:id="4507"/>
      <w:r>
        <w:rPr>
          <w:rFonts w:hint="cs"/>
          <w:rtl/>
        </w:rPr>
        <w:t xml:space="preserve">, תינוקות. הרוע לא ידע גבול כאשר הם רצחו הורים לעיני ילדיהם והותירו יתומים עם צלקות כואבות לכל חייהם. </w:t>
      </w:r>
      <w:bookmarkStart w:id="4508" w:name="_ETM_Q10_221618"/>
      <w:bookmarkStart w:id="4509" w:name="_ETM_Q10_221706"/>
      <w:bookmarkStart w:id="4510" w:name="_ETM_Q10_221745"/>
      <w:bookmarkStart w:id="4511" w:name="_ETM_Q10_221829"/>
      <w:bookmarkEnd w:id="4508"/>
      <w:bookmarkEnd w:id="4509"/>
      <w:bookmarkEnd w:id="4510"/>
      <w:bookmarkEnd w:id="4511"/>
      <w:r>
        <w:rPr>
          <w:rFonts w:hint="cs"/>
          <w:rtl/>
        </w:rPr>
        <w:t>בעזרת השם, לאחר שנחזיר את כל החטופים ונחסל את אויבינו, המלחמה תיגמר, אבל אותן הצלקות, הכאב והאובדן הגדול יישארו איתנו ועם</w:t>
      </w:r>
      <w:bookmarkStart w:id="4512" w:name="_ETM_Q10_234112"/>
      <w:bookmarkEnd w:id="4512"/>
      <w:r>
        <w:rPr>
          <w:rFonts w:hint="cs"/>
          <w:rtl/>
        </w:rPr>
        <w:t xml:space="preserve"> היתומים לנצח, ועם האלמנים והאלמנות. מאות ילדים שנותרו יתומים, מאות אלמנים ואלמנות; משפחות שלמות שחרב עליהן עולמן. </w:t>
      </w:r>
    </w:p>
    <w:p w:rsidR="003D1507" w:rsidRDefault="003D1507" w:rsidP="002410D1">
      <w:pPr>
        <w:rPr>
          <w:rtl/>
        </w:rPr>
      </w:pPr>
    </w:p>
    <w:p w:rsidR="003D1507" w:rsidRDefault="003D1507" w:rsidP="002410D1">
      <w:pPr>
        <w:rPr>
          <w:rtl/>
        </w:rPr>
      </w:pPr>
      <w:r>
        <w:rPr>
          <w:rFonts w:hint="cs"/>
          <w:rtl/>
        </w:rPr>
        <w:t>חברי הכנסת, היום מתברר מעל כל ספק הצורך הגדול בטיפול ובסיוע למשפחות היתומים, לאלמנים ואלמנות, יתומים ויתומות. אך ידעו אזרחי ישראל שבשונה מחוקים אחרים, בחוק זה מועבר מסר של אחריות חברתית ללא אפליה. חוק זה אינו עוסק בסיבת המוות של ההורה. אלמן הוא אלמן, אלמנה היא</w:t>
      </w:r>
      <w:bookmarkStart w:id="4513" w:name="_ETM_Q10_279436"/>
      <w:bookmarkEnd w:id="4513"/>
      <w:r w:rsidR="001F5E4D">
        <w:rPr>
          <w:rFonts w:hint="cs"/>
          <w:rtl/>
        </w:rPr>
        <w:t xml:space="preserve"> אלמנה,</w:t>
      </w:r>
      <w:r>
        <w:rPr>
          <w:rFonts w:hint="cs"/>
          <w:rtl/>
        </w:rPr>
        <w:t xml:space="preserve"> יתום ויתומה הם יתומים ויתומות, ולא משנה מה סיבת המוות. וכל זה רק כדי להוקיר את משפחת האלמנים והאלמנות. מות אחד ההורים מותיר </w:t>
      </w:r>
      <w:bookmarkStart w:id="4514" w:name="_ETM_Q10_295141"/>
      <w:bookmarkEnd w:id="4514"/>
      <w:r>
        <w:rPr>
          <w:rFonts w:hint="cs"/>
          <w:rtl/>
        </w:rPr>
        <w:t>חלל ריק, תחושה של חוסר שלא ניתן לתאר במילים. אבא ואימא הם האנשים שתמיד מקבלים אותנו</w:t>
      </w:r>
      <w:bookmarkStart w:id="4515" w:name="_ETM_Q10_301851"/>
      <w:bookmarkEnd w:id="4515"/>
      <w:r>
        <w:rPr>
          <w:rFonts w:hint="cs"/>
          <w:rtl/>
        </w:rPr>
        <w:t xml:space="preserve"> בשמחה ובמאור פנים, תמיד שם בשבילנו ללא טענות, וכמעט בלי ביקורת בכל גיל ובכל מצב. </w:t>
      </w:r>
    </w:p>
    <w:p w:rsidR="003D1507" w:rsidRDefault="003D1507" w:rsidP="002410D1">
      <w:pPr>
        <w:rPr>
          <w:rtl/>
        </w:rPr>
      </w:pPr>
      <w:bookmarkStart w:id="4516" w:name="_ETM_Q10_308817"/>
      <w:bookmarkStart w:id="4517" w:name="_ETM_Q10_308932"/>
      <w:bookmarkEnd w:id="4516"/>
      <w:bookmarkEnd w:id="4517"/>
    </w:p>
    <w:p w:rsidR="003D1507" w:rsidRDefault="003D1507" w:rsidP="001F5E4D">
      <w:pPr>
        <w:rPr>
          <w:rtl/>
        </w:rPr>
      </w:pPr>
      <w:bookmarkStart w:id="4518" w:name="_ETM_Q10_308954"/>
      <w:bookmarkStart w:id="4519" w:name="_ETM_Q10_309028"/>
      <w:bookmarkEnd w:id="4518"/>
      <w:bookmarkEnd w:id="4519"/>
      <w:r>
        <w:rPr>
          <w:rFonts w:hint="cs"/>
          <w:rtl/>
        </w:rPr>
        <w:t>בהצעת החוק מוצע לקבוע יום ציון שנתי ממלכתי</w:t>
      </w:r>
      <w:bookmarkStart w:id="4520" w:name="_ETM_Q10_315309"/>
      <w:bookmarkEnd w:id="4520"/>
      <w:r>
        <w:rPr>
          <w:rFonts w:hint="cs"/>
          <w:rtl/>
        </w:rPr>
        <w:t xml:space="preserve"> ביום ראשון של חג חנוכה, כ"ה בכסלו. חנוכה הוא החג שבו אנו מציינים את התקופה החשוכה ביותר בשנה ואת רצוננו להביא אור לכל בית ובית, ולתת למשפחות היתומים </w:t>
      </w:r>
      <w:bookmarkStart w:id="4521" w:name="_ETM_Q10_330715"/>
      <w:bookmarkEnd w:id="4521"/>
      <w:r>
        <w:rPr>
          <w:rFonts w:hint="cs"/>
          <w:rtl/>
        </w:rPr>
        <w:t xml:space="preserve">את הכוחות ואת היכולת והעוצמה להאיר מפתח ביתן החוצה. זהו היום המתאים ביותר, להבנתנו, להוכיח את האחריות הציבורית של כולנו למשפחות האלמנים והאלמנות בישראל. </w:t>
      </w:r>
    </w:p>
    <w:p w:rsidR="003D1507" w:rsidRDefault="003D1507" w:rsidP="002410D1">
      <w:pPr>
        <w:rPr>
          <w:rtl/>
        </w:rPr>
      </w:pPr>
    </w:p>
    <w:p w:rsidR="003D1507" w:rsidRDefault="003D1507" w:rsidP="001F5E4D">
      <w:pPr>
        <w:rPr>
          <w:rtl/>
        </w:rPr>
      </w:pPr>
      <w:r>
        <w:rPr>
          <w:rFonts w:hint="cs"/>
          <w:rtl/>
        </w:rPr>
        <w:t xml:space="preserve">מטרת הצעת החוק היא </w:t>
      </w:r>
      <w:bookmarkStart w:id="4522" w:name="_ETM_Q10_350103"/>
      <w:bookmarkEnd w:id="4522"/>
      <w:r>
        <w:rPr>
          <w:rFonts w:hint="cs"/>
          <w:rtl/>
        </w:rPr>
        <w:t xml:space="preserve">לקבוע יום ציון שנתי לחיזוק מעמדן ולהעצמתן של משפחות האלמנים והאלמנות עם הילדים </w:t>
      </w:r>
      <w:bookmarkStart w:id="4523" w:name="_ETM_Q10_357230"/>
      <w:bookmarkEnd w:id="4523"/>
      <w:r>
        <w:rPr>
          <w:rFonts w:hint="cs"/>
          <w:rtl/>
        </w:rPr>
        <w:t xml:space="preserve">היתומים בישראל; לבטא את מחויבות החברה בישראל לזכויותיהן, המושתתות על ערכיה של מדינת ישראל כמדינה יהודית ודמוקרטית. יום משפחות היתומים יצוין אחת לשנה, כפי </w:t>
      </w:r>
      <w:bookmarkStart w:id="4524" w:name="_ETM_Q10_370555"/>
      <w:bookmarkEnd w:id="4524"/>
      <w:r>
        <w:rPr>
          <w:rFonts w:hint="cs"/>
          <w:rtl/>
        </w:rPr>
        <w:t>שאמרתי, ביום כ"ה בכסלו, נר ראשון של חנוכה. את יום משפחות היתומים יציינו בדיון מיוחד במליאת הכנסת</w:t>
      </w:r>
      <w:bookmarkStart w:id="4525" w:name="_ETM_Q10_380617"/>
      <w:bookmarkEnd w:id="4525"/>
      <w:r>
        <w:rPr>
          <w:rFonts w:hint="cs"/>
          <w:rtl/>
        </w:rPr>
        <w:t xml:space="preserve"> באחד המועדים</w:t>
      </w:r>
      <w:r w:rsidR="001F5E4D">
        <w:rPr>
          <w:rFonts w:hint="cs"/>
          <w:rtl/>
        </w:rPr>
        <w:t>,</w:t>
      </w:r>
      <w:r>
        <w:rPr>
          <w:rFonts w:hint="cs"/>
          <w:rtl/>
        </w:rPr>
        <w:t xml:space="preserve"> כפי שתקבע ועדת הכנסת; בבית הנשיא, כפי שיקבע נשיא המדינה, ובדיון מיוחד אצל האפוטרופוס הכללי שבו ישתתפו </w:t>
      </w:r>
      <w:bookmarkStart w:id="4526" w:name="_ETM_Q10_390178"/>
      <w:bookmarkEnd w:id="4526"/>
      <w:r>
        <w:rPr>
          <w:rFonts w:hint="cs"/>
          <w:rtl/>
        </w:rPr>
        <w:t>משרדי ממשלה וגורמים אחרים העוסקים בקידום זכויותיהן וצורכיהן של משפחות האלמנים</w:t>
      </w:r>
      <w:bookmarkStart w:id="4527" w:name="_ETM_Q10_396880"/>
      <w:bookmarkEnd w:id="4527"/>
      <w:r>
        <w:rPr>
          <w:rFonts w:hint="cs"/>
          <w:rtl/>
        </w:rPr>
        <w:t xml:space="preserve"> והאלמנות בישראל, ועמותות שמייצגות גם את ענייניהן. </w:t>
      </w:r>
      <w:bookmarkStart w:id="4528" w:name="_ETM_Q10_407961"/>
      <w:bookmarkEnd w:id="4528"/>
    </w:p>
    <w:p w:rsidR="003D1507" w:rsidRDefault="003D1507" w:rsidP="002410D1">
      <w:pPr>
        <w:rPr>
          <w:rtl/>
        </w:rPr>
      </w:pPr>
      <w:bookmarkStart w:id="4529" w:name="_ETM_Q10_408068"/>
      <w:bookmarkEnd w:id="4529"/>
    </w:p>
    <w:p w:rsidR="003D1507" w:rsidRDefault="003D1507" w:rsidP="002410D1">
      <w:pPr>
        <w:rPr>
          <w:rtl/>
        </w:rPr>
      </w:pPr>
      <w:bookmarkStart w:id="4530" w:name="_ETM_Q10_408129"/>
      <w:bookmarkStart w:id="4531" w:name="_ETM_Q10_408228"/>
      <w:bookmarkEnd w:id="4530"/>
      <w:bookmarkEnd w:id="4531"/>
      <w:r>
        <w:rPr>
          <w:rFonts w:hint="cs"/>
          <w:rtl/>
        </w:rPr>
        <w:t>על הדיון ידווח האפוטרופוס הכללי לוועדת החינוך,</w:t>
      </w:r>
      <w:bookmarkStart w:id="4532" w:name="_ETM_Q10_411556"/>
      <w:bookmarkEnd w:id="4532"/>
      <w:r>
        <w:rPr>
          <w:rFonts w:hint="cs"/>
          <w:rtl/>
        </w:rPr>
        <w:t xml:space="preserve"> התרבות והספורט של הכנסת. בנוסף, שר התרבות והספורט יהיה רשאי להורות על דרכים נוספות בתחום פעילות משרדו לציון יום משפחות היתומים, לשם הטמעת ערכה</w:t>
      </w:r>
      <w:bookmarkStart w:id="4533" w:name="_ETM_Q10_422555"/>
      <w:bookmarkEnd w:id="4533"/>
      <w:r>
        <w:rPr>
          <w:rFonts w:hint="cs"/>
          <w:rtl/>
        </w:rPr>
        <w:t xml:space="preserve"> וחשיבותה של אחריות הקהילה למשפחות היתומים, והגשמת מטרות חוק זה, וזאת בכפוף לתקציב ייעודי שיוקצה לכך מאוצר המדינה. </w:t>
      </w:r>
    </w:p>
    <w:p w:rsidR="003D1507" w:rsidRDefault="003D1507" w:rsidP="002410D1">
      <w:pPr>
        <w:rPr>
          <w:rtl/>
        </w:rPr>
      </w:pPr>
    </w:p>
    <w:p w:rsidR="003D1507" w:rsidRDefault="003D1507" w:rsidP="001F5E4D">
      <w:pPr>
        <w:rPr>
          <w:rtl/>
        </w:rPr>
      </w:pPr>
      <w:r>
        <w:rPr>
          <w:rFonts w:hint="cs"/>
          <w:rtl/>
        </w:rPr>
        <w:t xml:space="preserve">בנוסף, התורה מצווה אותנו לעזור ולסייע לאלמנים </w:t>
      </w:r>
      <w:bookmarkStart w:id="4534" w:name="_ETM_Q10_440875"/>
      <w:bookmarkEnd w:id="4534"/>
      <w:r>
        <w:rPr>
          <w:rFonts w:hint="cs"/>
          <w:rtl/>
        </w:rPr>
        <w:t>ו</w:t>
      </w:r>
      <w:r w:rsidR="001F5E4D">
        <w:rPr>
          <w:rFonts w:hint="cs"/>
          <w:rtl/>
        </w:rPr>
        <w:t>ה</w:t>
      </w:r>
      <w:r>
        <w:rPr>
          <w:rFonts w:hint="cs"/>
          <w:rtl/>
        </w:rPr>
        <w:t>אלמנות, היתומים והיתומות, שהם בניו הקרובים של הקדוש ברוך הוא. תנועת ש"ס חרתה על דגלה את העזרה לחלש</w:t>
      </w:r>
      <w:bookmarkStart w:id="4535" w:name="_ETM_Q10_450740"/>
      <w:bookmarkEnd w:id="4535"/>
      <w:r>
        <w:rPr>
          <w:rFonts w:hint="cs"/>
          <w:rtl/>
        </w:rPr>
        <w:t xml:space="preserve"> בצוואתו של הרב מרן הרב עובדיה יוסף, ז</w:t>
      </w:r>
      <w:bookmarkStart w:id="4536" w:name="_ETM_Q10_452964"/>
      <w:bookmarkEnd w:id="4536"/>
      <w:r>
        <w:rPr>
          <w:rFonts w:hint="cs"/>
          <w:rtl/>
        </w:rPr>
        <w:t>כר צדיק לברכה, שהנחה אותנו,</w:t>
      </w:r>
      <w:bookmarkStart w:id="4537" w:name="_ETM_Q10_452388"/>
      <w:bookmarkStart w:id="4538" w:name="_ETM_Q10_452389"/>
      <w:bookmarkEnd w:id="4537"/>
      <w:bookmarkEnd w:id="4538"/>
      <w:r>
        <w:rPr>
          <w:rFonts w:hint="cs"/>
          <w:rtl/>
        </w:rPr>
        <w:t xml:space="preserve"> נציגיו, לפעול למענם ולדאוג למחסורם. </w:t>
      </w:r>
      <w:bookmarkStart w:id="4539" w:name="_ETM_Q10_461239"/>
      <w:bookmarkStart w:id="4540" w:name="_ETM_Q10_461306"/>
      <w:bookmarkStart w:id="4541" w:name="_ETM_Q10_459494"/>
      <w:bookmarkStart w:id="4542" w:name="_ETM_Q10_459557"/>
      <w:bookmarkEnd w:id="4539"/>
      <w:bookmarkEnd w:id="4540"/>
      <w:bookmarkEnd w:id="4541"/>
      <w:bookmarkEnd w:id="4542"/>
      <w:r>
        <w:rPr>
          <w:rFonts w:hint="cs"/>
          <w:rtl/>
        </w:rPr>
        <w:t xml:space="preserve">זאת תחילת הדרך בהכנסת המודעות בקרב החברה הישראלית לחובתנו </w:t>
      </w:r>
      <w:bookmarkStart w:id="4543" w:name="_ETM_Q10_467164"/>
      <w:bookmarkEnd w:id="4543"/>
      <w:r>
        <w:rPr>
          <w:rFonts w:hint="cs"/>
          <w:rtl/>
        </w:rPr>
        <w:t xml:space="preserve">המוסרית לעזור ולדאוג לכל מחסורם של היתומים והיתומות, </w:t>
      </w:r>
      <w:r w:rsidR="001F5E4D">
        <w:rPr>
          <w:rFonts w:hint="cs"/>
          <w:rtl/>
        </w:rPr>
        <w:t>ה</w:t>
      </w:r>
      <w:r>
        <w:rPr>
          <w:rFonts w:hint="cs"/>
          <w:rtl/>
        </w:rPr>
        <w:t>אלמנים ו</w:t>
      </w:r>
      <w:r w:rsidR="001F5E4D">
        <w:rPr>
          <w:rFonts w:hint="cs"/>
          <w:rtl/>
        </w:rPr>
        <w:t>ה</w:t>
      </w:r>
      <w:r>
        <w:rPr>
          <w:rFonts w:hint="cs"/>
          <w:rtl/>
        </w:rPr>
        <w:t xml:space="preserve">אלמנות. אנחנו נמשיך להוביל שינויים כבירים בחקיקות רבות על מנת לדאוג למחסורן של משפחות היתומים והאלמנות. </w:t>
      </w:r>
      <w:bookmarkStart w:id="4544" w:name="_ETM_Q10_480747"/>
      <w:bookmarkEnd w:id="4544"/>
    </w:p>
    <w:p w:rsidR="003D1507" w:rsidRDefault="003D1507" w:rsidP="002410D1">
      <w:pPr>
        <w:rPr>
          <w:rtl/>
        </w:rPr>
      </w:pPr>
      <w:bookmarkStart w:id="4545" w:name="_ETM_Q10_480811"/>
      <w:bookmarkStart w:id="4546" w:name="_ETM_Q10_480916"/>
      <w:bookmarkEnd w:id="4545"/>
      <w:bookmarkEnd w:id="4546"/>
    </w:p>
    <w:p w:rsidR="003D1507" w:rsidRDefault="003D1507" w:rsidP="001F5E4D">
      <w:pPr>
        <w:rPr>
          <w:rtl/>
        </w:rPr>
      </w:pPr>
      <w:bookmarkStart w:id="4547" w:name="_ETM_Q10_480965"/>
      <w:bookmarkEnd w:id="4547"/>
      <w:r>
        <w:rPr>
          <w:rFonts w:hint="cs"/>
          <w:rtl/>
        </w:rPr>
        <w:t xml:space="preserve">אני </w:t>
      </w:r>
      <w:bookmarkStart w:id="4548" w:name="_ETM_Q10_481483"/>
      <w:bookmarkEnd w:id="4548"/>
      <w:r>
        <w:rPr>
          <w:rFonts w:hint="cs"/>
          <w:rtl/>
        </w:rPr>
        <w:t>רוצה להודות מכאן שוב להדס ויהודה גליק מארגון אמיצים, למשפחות האמיצים, על שדחפו לקידום החקיקה ועל תרומת</w:t>
      </w:r>
      <w:r w:rsidR="001F5E4D">
        <w:rPr>
          <w:rFonts w:hint="cs"/>
          <w:rtl/>
        </w:rPr>
        <w:t>ן</w:t>
      </w:r>
      <w:r>
        <w:rPr>
          <w:rFonts w:hint="cs"/>
          <w:rtl/>
        </w:rPr>
        <w:t xml:space="preserve"> בכל השנה למען </w:t>
      </w:r>
      <w:bookmarkStart w:id="4549" w:name="_ETM_Q10_492229"/>
      <w:bookmarkEnd w:id="4549"/>
      <w:r>
        <w:rPr>
          <w:rFonts w:hint="cs"/>
          <w:rtl/>
        </w:rPr>
        <w:t xml:space="preserve">משפחות האלמנים והאלמנות. אני רוצה להודות לצוות הייעוץ המשפטי של הוועדה </w:t>
      </w:r>
      <w:r>
        <w:rPr>
          <w:rtl/>
        </w:rPr>
        <w:t>–</w:t>
      </w:r>
      <w:r>
        <w:rPr>
          <w:rFonts w:hint="cs"/>
          <w:rtl/>
        </w:rPr>
        <w:t xml:space="preserve"> צח</w:t>
      </w:r>
      <w:bookmarkStart w:id="4550" w:name="_ETM_Q10_498713"/>
      <w:bookmarkEnd w:id="4550"/>
      <w:r>
        <w:rPr>
          <w:rFonts w:hint="cs"/>
          <w:rtl/>
        </w:rPr>
        <w:t>, שטרח ועמל כדי להוציא מתחת ידינו חוק נאה ומתוקן; למנהלת הוועדה, לכל צוות</w:t>
      </w:r>
      <w:bookmarkStart w:id="4551" w:name="_ETM_Q10_504941"/>
      <w:bookmarkEnd w:id="4551"/>
      <w:r>
        <w:rPr>
          <w:rFonts w:hint="cs"/>
          <w:rtl/>
        </w:rPr>
        <w:t xml:space="preserve"> הוועדה, ליועץ המשפטי האישי שלי ולעוזרים. </w:t>
      </w:r>
      <w:bookmarkStart w:id="4552" w:name="_ETM_Q10_511093"/>
      <w:bookmarkStart w:id="4553" w:name="_ETM_Q10_511156"/>
      <w:bookmarkStart w:id="4554" w:name="_ETM_Q10_511253"/>
      <w:bookmarkStart w:id="4555" w:name="_ETM_Q10_511329"/>
      <w:bookmarkEnd w:id="4552"/>
      <w:bookmarkEnd w:id="4553"/>
      <w:bookmarkEnd w:id="4554"/>
      <w:bookmarkEnd w:id="4555"/>
      <w:r>
        <w:rPr>
          <w:rFonts w:hint="cs"/>
          <w:rtl/>
        </w:rPr>
        <w:t xml:space="preserve">אני קורא לכל חברי הבית הזה, תמכו בהצעת החוק ויחד נתקן את המעוות למען היתומים והיתומות, האלמנים והאלמנות, שעומדים פה לפנינו. בדאגה להם נקבל חברה מתוקנת יותר ועתיד טוב לחברה הישראלית. תודה רבה. </w:t>
      </w:r>
    </w:p>
    <w:p w:rsidR="003D1507" w:rsidRDefault="003D1507" w:rsidP="002410D1">
      <w:pPr>
        <w:rPr>
          <w:rtl/>
        </w:rPr>
      </w:pPr>
    </w:p>
    <w:p w:rsidR="003D1507" w:rsidRDefault="003D1507" w:rsidP="002410D1">
      <w:pPr>
        <w:pStyle w:val="af6"/>
        <w:keepNext/>
        <w:rPr>
          <w:rtl/>
        </w:rPr>
      </w:pPr>
      <w:r w:rsidRPr="000922F3">
        <w:rPr>
          <w:rStyle w:val="TagStyle"/>
          <w:rtl/>
        </w:rPr>
        <w:t xml:space="preserve"> &lt;&lt; יור &gt;&gt;</w:t>
      </w:r>
      <w:r w:rsidRPr="00D466B0">
        <w:rPr>
          <w:rStyle w:val="TagStyle"/>
          <w:rtl/>
        </w:rPr>
        <w:t xml:space="preserve"> </w:t>
      </w:r>
      <w:r>
        <w:rPr>
          <w:rtl/>
        </w:rPr>
        <w:t>היו"ר ניסים ואטורי:</w:t>
      </w:r>
      <w:r w:rsidRPr="00D466B0">
        <w:rPr>
          <w:rStyle w:val="TagStyle"/>
          <w:rtl/>
        </w:rPr>
        <w:t xml:space="preserve"> </w:t>
      </w:r>
      <w:r w:rsidRPr="000922F3">
        <w:rPr>
          <w:rStyle w:val="TagStyle"/>
          <w:rtl/>
        </w:rPr>
        <w:t>&lt;&lt; יור &gt;&gt;</w:t>
      </w:r>
      <w:r>
        <w:rPr>
          <w:rtl/>
        </w:rPr>
        <w:t xml:space="preserve">  </w:t>
      </w:r>
    </w:p>
    <w:p w:rsidR="003D1507" w:rsidRDefault="003D1507" w:rsidP="00AC418C">
      <w:pPr>
        <w:rPr>
          <w:rtl/>
          <w:lang w:eastAsia="he-IL"/>
        </w:rPr>
      </w:pPr>
    </w:p>
    <w:p w:rsidR="003D1507" w:rsidRDefault="003D1507" w:rsidP="002410D1">
      <w:pPr>
        <w:rPr>
          <w:rtl/>
          <w:lang w:eastAsia="he-IL"/>
        </w:rPr>
      </w:pPr>
      <w:r>
        <w:rPr>
          <w:rFonts w:hint="cs"/>
          <w:rtl/>
          <w:lang w:eastAsia="he-IL"/>
        </w:rPr>
        <w:t xml:space="preserve">תודה רבה. להצעת </w:t>
      </w:r>
      <w:bookmarkStart w:id="4556" w:name="_ETM_Q10_534394"/>
      <w:bookmarkEnd w:id="4556"/>
      <w:r>
        <w:rPr>
          <w:rFonts w:hint="cs"/>
          <w:rtl/>
          <w:lang w:eastAsia="he-IL"/>
        </w:rPr>
        <w:t>החוק לא הוגשו הסתייגויות, אך הוגשו בקשות רשות דיבור. חברת הכנסת</w:t>
      </w:r>
      <w:bookmarkStart w:id="4557" w:name="_ETM_Q10_541745"/>
      <w:bookmarkEnd w:id="4557"/>
      <w:r>
        <w:rPr>
          <w:rFonts w:hint="cs"/>
          <w:rtl/>
          <w:lang w:eastAsia="he-IL"/>
        </w:rPr>
        <w:t xml:space="preserve"> מרב מיכאלי </w:t>
      </w:r>
      <w:r>
        <w:rPr>
          <w:rtl/>
          <w:lang w:eastAsia="he-IL"/>
        </w:rPr>
        <w:t>–</w:t>
      </w:r>
      <w:r>
        <w:rPr>
          <w:rFonts w:hint="cs"/>
          <w:rtl/>
          <w:lang w:eastAsia="he-IL"/>
        </w:rPr>
        <w:t xml:space="preserve"> אינה נוכחת; חברת הכנסת נעמה לזימי </w:t>
      </w:r>
      <w:r>
        <w:rPr>
          <w:rtl/>
          <w:lang w:eastAsia="he-IL"/>
        </w:rPr>
        <w:t>–</w:t>
      </w:r>
      <w:r>
        <w:rPr>
          <w:rFonts w:hint="cs"/>
          <w:rtl/>
          <w:lang w:eastAsia="he-IL"/>
        </w:rPr>
        <w:t xml:space="preserve"> אינה נוכחת;</w:t>
      </w:r>
      <w:bookmarkStart w:id="4558" w:name="_ETM_Q10_543764"/>
      <w:bookmarkEnd w:id="4558"/>
      <w:r>
        <w:rPr>
          <w:rFonts w:hint="cs"/>
          <w:rtl/>
          <w:lang w:eastAsia="he-IL"/>
        </w:rPr>
        <w:t xml:space="preserve"> חבר הכנסת גלעד קריב </w:t>
      </w:r>
      <w:r>
        <w:rPr>
          <w:rtl/>
          <w:lang w:eastAsia="he-IL"/>
        </w:rPr>
        <w:t>–</w:t>
      </w:r>
      <w:r>
        <w:rPr>
          <w:rFonts w:hint="cs"/>
          <w:rtl/>
          <w:lang w:eastAsia="he-IL"/>
        </w:rPr>
        <w:t xml:space="preserve"> אינו נוכח; חברת הכנסת </w:t>
      </w:r>
      <w:bookmarkStart w:id="4559" w:name="_ETM_Q10_548576"/>
      <w:bookmarkEnd w:id="4559"/>
      <w:r>
        <w:rPr>
          <w:rFonts w:hint="cs"/>
          <w:rtl/>
          <w:lang w:eastAsia="he-IL"/>
        </w:rPr>
        <w:t xml:space="preserve">אפרת רייטן מרום </w:t>
      </w:r>
      <w:r>
        <w:rPr>
          <w:rtl/>
          <w:lang w:eastAsia="he-IL"/>
        </w:rPr>
        <w:t>–</w:t>
      </w:r>
      <w:r>
        <w:rPr>
          <w:rFonts w:hint="cs"/>
          <w:rtl/>
          <w:lang w:eastAsia="he-IL"/>
        </w:rPr>
        <w:t xml:space="preserve"> אינה נוכחת; חבר הכנסת איימן עודה </w:t>
      </w:r>
      <w:r>
        <w:rPr>
          <w:rtl/>
          <w:lang w:eastAsia="he-IL"/>
        </w:rPr>
        <w:t>–</w:t>
      </w:r>
      <w:r>
        <w:rPr>
          <w:rFonts w:hint="cs"/>
          <w:rtl/>
          <w:lang w:eastAsia="he-IL"/>
        </w:rPr>
        <w:t xml:space="preserve"> אינו נוכח; חבר הכנסת</w:t>
      </w:r>
      <w:bookmarkStart w:id="4560" w:name="_ETM_Q10_552310"/>
      <w:bookmarkEnd w:id="4560"/>
      <w:r>
        <w:rPr>
          <w:rFonts w:hint="cs"/>
          <w:rtl/>
          <w:lang w:eastAsia="he-IL"/>
        </w:rPr>
        <w:t xml:space="preserve"> אחמד טיבי </w:t>
      </w:r>
      <w:r>
        <w:rPr>
          <w:rtl/>
          <w:lang w:eastAsia="he-IL"/>
        </w:rPr>
        <w:t>–</w:t>
      </w:r>
      <w:r>
        <w:rPr>
          <w:rFonts w:hint="cs"/>
          <w:rtl/>
          <w:lang w:eastAsia="he-IL"/>
        </w:rPr>
        <w:t xml:space="preserve"> אינו נוכח; חברת הכנסת עאידה תומא סלימאן </w:t>
      </w:r>
      <w:r>
        <w:rPr>
          <w:rtl/>
          <w:lang w:eastAsia="he-IL"/>
        </w:rPr>
        <w:t>–</w:t>
      </w:r>
      <w:r>
        <w:rPr>
          <w:rFonts w:hint="cs"/>
          <w:rtl/>
          <w:lang w:eastAsia="he-IL"/>
        </w:rPr>
        <w:t xml:space="preserve"> </w:t>
      </w:r>
      <w:bookmarkStart w:id="4561" w:name="_ETM_Q10_555771"/>
      <w:bookmarkEnd w:id="4561"/>
      <w:r>
        <w:rPr>
          <w:rFonts w:hint="cs"/>
          <w:rtl/>
          <w:lang w:eastAsia="he-IL"/>
        </w:rPr>
        <w:t xml:space="preserve">אינה נוכחת; חבר הכנסת עופר כסיף </w:t>
      </w:r>
      <w:r>
        <w:rPr>
          <w:rtl/>
          <w:lang w:eastAsia="he-IL"/>
        </w:rPr>
        <w:t>–</w:t>
      </w:r>
      <w:r>
        <w:rPr>
          <w:rFonts w:hint="cs"/>
          <w:rtl/>
          <w:lang w:eastAsia="he-IL"/>
        </w:rPr>
        <w:t xml:space="preserve"> אינו נוכח; חבר הכנסת יוסף עטאונה </w:t>
      </w:r>
      <w:r>
        <w:rPr>
          <w:rtl/>
          <w:lang w:eastAsia="he-IL"/>
        </w:rPr>
        <w:t>–</w:t>
      </w:r>
      <w:r>
        <w:rPr>
          <w:rFonts w:hint="cs"/>
          <w:rtl/>
          <w:lang w:eastAsia="he-IL"/>
        </w:rPr>
        <w:t xml:space="preserve"> אינו נוכח. </w:t>
      </w:r>
    </w:p>
    <w:p w:rsidR="003D1507" w:rsidRDefault="003D1507" w:rsidP="002410D1">
      <w:pPr>
        <w:rPr>
          <w:rtl/>
          <w:lang w:eastAsia="he-IL"/>
        </w:rPr>
      </w:pPr>
    </w:p>
    <w:p w:rsidR="003D1507" w:rsidRDefault="003D1507" w:rsidP="002410D1">
      <w:pPr>
        <w:rPr>
          <w:rtl/>
          <w:lang w:eastAsia="he-IL"/>
        </w:rPr>
      </w:pPr>
      <w:r>
        <w:rPr>
          <w:rFonts w:hint="cs"/>
          <w:rtl/>
          <w:lang w:eastAsia="he-IL"/>
        </w:rPr>
        <w:t>חברי הכנסת, נעבור להצבעה בקריאה השנייה</w:t>
      </w:r>
      <w:bookmarkStart w:id="4562" w:name="_ETM_Q10_567513"/>
      <w:bookmarkEnd w:id="4562"/>
      <w:r>
        <w:rPr>
          <w:rFonts w:hint="cs"/>
          <w:rtl/>
          <w:lang w:eastAsia="he-IL"/>
        </w:rPr>
        <w:t xml:space="preserve"> על הצעת חוק יום משפחות היתומים בישראל, התשפ"ד–2024, כנוסח הוועדה, כולל לוח התיקונים להצעת חוק </w:t>
      </w:r>
      <w:bookmarkStart w:id="4563" w:name="_ETM_Q10_575522"/>
      <w:bookmarkEnd w:id="4563"/>
      <w:r>
        <w:rPr>
          <w:rFonts w:hint="cs"/>
          <w:rtl/>
          <w:lang w:eastAsia="he-IL"/>
        </w:rPr>
        <w:t>יום משפחות היתומים בישראל, התשפ"ד–2024, כנוסח הוועדה. הצבעה.</w:t>
      </w:r>
      <w:bookmarkStart w:id="4564" w:name="_ETM_Q10_585483"/>
      <w:bookmarkEnd w:id="4564"/>
      <w:r>
        <w:rPr>
          <w:rFonts w:hint="cs"/>
          <w:rtl/>
          <w:lang w:eastAsia="he-IL"/>
        </w:rPr>
        <w:t xml:space="preserve"> </w:t>
      </w:r>
    </w:p>
    <w:p w:rsidR="003D1507" w:rsidRDefault="003D1507" w:rsidP="002410D1">
      <w:pPr>
        <w:rPr>
          <w:rtl/>
          <w:lang w:eastAsia="he-IL"/>
        </w:rPr>
      </w:pPr>
    </w:p>
    <w:p w:rsidR="003D1507" w:rsidRDefault="003D1507" w:rsidP="002410D1">
      <w:pPr>
        <w:pStyle w:val="af1"/>
        <w:keepNext/>
        <w:rPr>
          <w:rtl/>
          <w:lang w:eastAsia="he-IL"/>
        </w:rPr>
      </w:pPr>
      <w:r>
        <w:rPr>
          <w:rtl/>
          <w:lang w:eastAsia="he-IL"/>
        </w:rPr>
        <w:t>הצבעה מס'</w:t>
      </w:r>
      <w:r>
        <w:rPr>
          <w:rFonts w:hint="cs"/>
          <w:rtl/>
          <w:lang w:eastAsia="he-IL"/>
        </w:rPr>
        <w:t xml:space="preserve"> 8</w:t>
      </w:r>
    </w:p>
    <w:p w:rsidR="003D1507" w:rsidRDefault="003D1507" w:rsidP="002410D1">
      <w:pPr>
        <w:pStyle w:val="--"/>
        <w:keepNext/>
        <w:rPr>
          <w:rtl/>
          <w:lang w:eastAsia="he-IL"/>
        </w:rPr>
      </w:pPr>
    </w:p>
    <w:p w:rsidR="003D1507" w:rsidRDefault="003D1507" w:rsidP="002410D1">
      <w:pPr>
        <w:pStyle w:val="--"/>
        <w:keepNext/>
        <w:rPr>
          <w:rtl/>
          <w:lang w:eastAsia="he-IL"/>
        </w:rPr>
      </w:pPr>
      <w:r>
        <w:rPr>
          <w:rtl/>
          <w:lang w:eastAsia="he-IL"/>
        </w:rPr>
        <w:t>בעד סעיפים</w:t>
      </w:r>
      <w:r>
        <w:rPr>
          <w:rFonts w:hint="cs"/>
          <w:rtl/>
          <w:lang w:eastAsia="he-IL"/>
        </w:rPr>
        <w:t xml:space="preserve"> 1</w:t>
      </w:r>
      <w:r>
        <w:rPr>
          <w:rFonts w:hint="eastAsia"/>
          <w:rtl/>
          <w:lang w:eastAsia="he-IL"/>
        </w:rPr>
        <w:t>–</w:t>
      </w:r>
      <w:r>
        <w:rPr>
          <w:rFonts w:hint="cs"/>
          <w:rtl/>
          <w:lang w:eastAsia="he-IL"/>
        </w:rPr>
        <w:t xml:space="preserve">5 </w:t>
      </w:r>
      <w:r>
        <w:rPr>
          <w:rtl/>
          <w:lang w:eastAsia="he-IL"/>
        </w:rPr>
        <w:t>–</w:t>
      </w:r>
      <w:r>
        <w:rPr>
          <w:rFonts w:hint="cs"/>
          <w:rtl/>
          <w:lang w:eastAsia="he-IL"/>
        </w:rPr>
        <w:t xml:space="preserve"> 6</w:t>
      </w:r>
    </w:p>
    <w:p w:rsidR="003D1507" w:rsidRDefault="003D1507" w:rsidP="002410D1">
      <w:pPr>
        <w:pStyle w:val="--"/>
        <w:keepNext/>
        <w:rPr>
          <w:rtl/>
          <w:lang w:eastAsia="he-IL"/>
        </w:rPr>
      </w:pPr>
      <w:r>
        <w:rPr>
          <w:rtl/>
          <w:lang w:eastAsia="he-IL"/>
        </w:rPr>
        <w:t xml:space="preserve">נגד – </w:t>
      </w:r>
      <w:r>
        <w:rPr>
          <w:rFonts w:hint="cs"/>
          <w:rtl/>
          <w:lang w:eastAsia="he-IL"/>
        </w:rPr>
        <w:t>אין</w:t>
      </w:r>
    </w:p>
    <w:p w:rsidR="003D1507" w:rsidRDefault="003D1507" w:rsidP="002410D1">
      <w:pPr>
        <w:pStyle w:val="--"/>
        <w:keepNext/>
        <w:rPr>
          <w:rtl/>
          <w:lang w:eastAsia="he-IL"/>
        </w:rPr>
      </w:pPr>
      <w:r>
        <w:rPr>
          <w:rtl/>
          <w:lang w:eastAsia="he-IL"/>
        </w:rPr>
        <w:t xml:space="preserve">נמנעים – </w:t>
      </w:r>
      <w:r>
        <w:rPr>
          <w:rFonts w:hint="cs"/>
          <w:rtl/>
          <w:lang w:eastAsia="he-IL"/>
        </w:rPr>
        <w:t>אין</w:t>
      </w:r>
    </w:p>
    <w:p w:rsidR="003D1507" w:rsidRDefault="003D1507" w:rsidP="002410D1">
      <w:pPr>
        <w:pStyle w:val="af2"/>
        <w:rPr>
          <w:rtl/>
          <w:lang w:eastAsia="he-IL"/>
        </w:rPr>
      </w:pPr>
      <w:r>
        <w:rPr>
          <w:rtl/>
          <w:lang w:eastAsia="he-IL"/>
        </w:rPr>
        <w:t>סעיפים</w:t>
      </w:r>
      <w:r>
        <w:rPr>
          <w:rFonts w:hint="cs"/>
          <w:rtl/>
          <w:lang w:eastAsia="he-IL"/>
        </w:rPr>
        <w:t xml:space="preserve"> 1</w:t>
      </w:r>
      <w:r>
        <w:rPr>
          <w:rFonts w:hint="eastAsia"/>
          <w:rtl/>
          <w:lang w:eastAsia="he-IL"/>
        </w:rPr>
        <w:t>–</w:t>
      </w:r>
      <w:r>
        <w:rPr>
          <w:rFonts w:hint="cs"/>
          <w:rtl/>
          <w:lang w:eastAsia="he-IL"/>
        </w:rPr>
        <w:t xml:space="preserve">5 נתקבלו. </w:t>
      </w:r>
    </w:p>
    <w:p w:rsidR="003D1507" w:rsidRDefault="003D1507" w:rsidP="002410D1">
      <w:pPr>
        <w:rPr>
          <w:rtl/>
          <w:lang w:eastAsia="he-IL"/>
        </w:rPr>
      </w:pPr>
    </w:p>
    <w:p w:rsidR="003D1507" w:rsidRDefault="003D1507" w:rsidP="002410D1">
      <w:pPr>
        <w:pStyle w:val="af6"/>
        <w:keepNext/>
        <w:rPr>
          <w:rtl/>
        </w:rPr>
      </w:pPr>
      <w:r w:rsidRPr="000922F3">
        <w:rPr>
          <w:rStyle w:val="TagStyle"/>
          <w:rtl/>
        </w:rPr>
        <w:t xml:space="preserve"> &lt;&lt; יור &gt;&gt;</w:t>
      </w:r>
      <w:r w:rsidRPr="00D466B0">
        <w:rPr>
          <w:rStyle w:val="TagStyle"/>
          <w:rtl/>
        </w:rPr>
        <w:t xml:space="preserve"> </w:t>
      </w:r>
      <w:r>
        <w:rPr>
          <w:rtl/>
        </w:rPr>
        <w:t>היו"ר ניסים ואטורי:</w:t>
      </w:r>
      <w:r w:rsidRPr="00D466B0">
        <w:rPr>
          <w:rStyle w:val="TagStyle"/>
          <w:rtl/>
        </w:rPr>
        <w:t xml:space="preserve"> </w:t>
      </w:r>
      <w:r w:rsidRPr="000922F3">
        <w:rPr>
          <w:rStyle w:val="TagStyle"/>
          <w:rtl/>
        </w:rPr>
        <w:t>&lt;&lt; יור &gt;&gt;</w:t>
      </w:r>
      <w:r>
        <w:rPr>
          <w:rtl/>
        </w:rPr>
        <w:t xml:space="preserve">  </w:t>
      </w:r>
    </w:p>
    <w:p w:rsidR="003D1507" w:rsidRDefault="003D1507" w:rsidP="00AC418C">
      <w:pPr>
        <w:rPr>
          <w:rtl/>
          <w:lang w:eastAsia="he-IL"/>
        </w:rPr>
      </w:pPr>
      <w:bookmarkStart w:id="4565" w:name="_ETM_Q10_597153"/>
      <w:bookmarkEnd w:id="4565"/>
    </w:p>
    <w:p w:rsidR="003D1507" w:rsidRDefault="003D1507" w:rsidP="002410D1">
      <w:pPr>
        <w:rPr>
          <w:rtl/>
          <w:lang w:eastAsia="he-IL"/>
        </w:rPr>
      </w:pPr>
      <w:bookmarkStart w:id="4566" w:name="_ETM_Q10_597245"/>
      <w:bookmarkEnd w:id="4566"/>
      <w:r>
        <w:rPr>
          <w:rFonts w:hint="cs"/>
          <w:rtl/>
          <w:lang w:eastAsia="he-IL"/>
        </w:rPr>
        <w:t>שישה בעד, אין מתנגדים. אני</w:t>
      </w:r>
      <w:bookmarkStart w:id="4567" w:name="_ETM_Q10_597835"/>
      <w:bookmarkEnd w:id="4567"/>
      <w:r>
        <w:rPr>
          <w:rFonts w:hint="cs"/>
          <w:rtl/>
          <w:lang w:eastAsia="he-IL"/>
        </w:rPr>
        <w:t xml:space="preserve"> קובע כי הצעת החוק אושרה בקריאה השנייה. </w:t>
      </w:r>
    </w:p>
    <w:p w:rsidR="003D1507" w:rsidRDefault="003D1507" w:rsidP="002410D1">
      <w:pPr>
        <w:rPr>
          <w:rtl/>
          <w:lang w:eastAsia="he-IL"/>
        </w:rPr>
      </w:pPr>
      <w:bookmarkStart w:id="4568" w:name="_ETM_Q10_602887"/>
      <w:bookmarkStart w:id="4569" w:name="_ETM_Q10_602961"/>
      <w:bookmarkStart w:id="4570" w:name="_ETM_Q10_603023"/>
      <w:bookmarkEnd w:id="4568"/>
      <w:bookmarkEnd w:id="4569"/>
      <w:bookmarkEnd w:id="4570"/>
    </w:p>
    <w:p w:rsidR="003D1507" w:rsidRDefault="003D1507" w:rsidP="002410D1">
      <w:pPr>
        <w:rPr>
          <w:rtl/>
          <w:lang w:eastAsia="he-IL"/>
        </w:rPr>
      </w:pPr>
      <w:bookmarkStart w:id="4571" w:name="_ETM_Q10_603095"/>
      <w:bookmarkEnd w:id="4571"/>
      <w:r>
        <w:rPr>
          <w:rFonts w:hint="cs"/>
          <w:rtl/>
          <w:lang w:eastAsia="he-IL"/>
        </w:rPr>
        <w:t xml:space="preserve">נעבור להצבעה </w:t>
      </w:r>
      <w:bookmarkStart w:id="4572" w:name="_ETM_Q10_602656"/>
      <w:bookmarkEnd w:id="4572"/>
      <w:r>
        <w:rPr>
          <w:rFonts w:hint="cs"/>
          <w:rtl/>
          <w:lang w:eastAsia="he-IL"/>
        </w:rPr>
        <w:t xml:space="preserve">בקריאה השלישית על הצעת חוק יום משפחות היתומים בישראל, התשפ"ד–2024, </w:t>
      </w:r>
      <w:bookmarkStart w:id="4573" w:name="_ETM_Q10_608466"/>
      <w:bookmarkEnd w:id="4573"/>
      <w:r>
        <w:rPr>
          <w:rFonts w:hint="cs"/>
          <w:rtl/>
          <w:lang w:eastAsia="he-IL"/>
        </w:rPr>
        <w:t>כולל לוח תיקונים להצעת חוק יום משפחות היתומים בישראל, התשפ"ד–2024.</w:t>
      </w:r>
      <w:bookmarkStart w:id="4574" w:name="_ETM_Q10_614214"/>
      <w:bookmarkEnd w:id="4574"/>
      <w:r>
        <w:rPr>
          <w:rFonts w:hint="cs"/>
          <w:rtl/>
          <w:lang w:eastAsia="he-IL"/>
        </w:rPr>
        <w:t xml:space="preserve"> </w:t>
      </w:r>
      <w:bookmarkStart w:id="4575" w:name="_ETM_Q10_615351"/>
      <w:bookmarkEnd w:id="4575"/>
      <w:r>
        <w:rPr>
          <w:rFonts w:hint="cs"/>
          <w:rtl/>
          <w:lang w:eastAsia="he-IL"/>
        </w:rPr>
        <w:t xml:space="preserve">הצבעה. </w:t>
      </w:r>
    </w:p>
    <w:p w:rsidR="003D1507" w:rsidRPr="00A34BF3" w:rsidRDefault="003D1507" w:rsidP="002410D1">
      <w:pPr>
        <w:rPr>
          <w:rtl/>
          <w:lang w:eastAsia="he-IL"/>
        </w:rPr>
      </w:pPr>
      <w:bookmarkStart w:id="4576" w:name="_ETM_Q10_615434"/>
      <w:bookmarkEnd w:id="4576"/>
    </w:p>
    <w:p w:rsidR="003D1507" w:rsidRDefault="003D1507" w:rsidP="002410D1">
      <w:pPr>
        <w:pStyle w:val="af1"/>
        <w:keepNext/>
        <w:rPr>
          <w:rtl/>
          <w:lang w:eastAsia="he-IL"/>
        </w:rPr>
      </w:pPr>
      <w:r>
        <w:rPr>
          <w:rtl/>
          <w:lang w:eastAsia="he-IL"/>
        </w:rPr>
        <w:t>הצבעה מס'</w:t>
      </w:r>
      <w:r>
        <w:rPr>
          <w:rFonts w:hint="cs"/>
          <w:rtl/>
          <w:lang w:eastAsia="he-IL"/>
        </w:rPr>
        <w:t xml:space="preserve"> 9</w:t>
      </w:r>
    </w:p>
    <w:p w:rsidR="003D1507" w:rsidRDefault="003D1507" w:rsidP="002410D1">
      <w:pPr>
        <w:pStyle w:val="--"/>
        <w:keepNext/>
        <w:rPr>
          <w:rtl/>
          <w:lang w:eastAsia="he-IL"/>
        </w:rPr>
      </w:pPr>
    </w:p>
    <w:p w:rsidR="003D1507" w:rsidRDefault="003D1507" w:rsidP="002410D1">
      <w:pPr>
        <w:pStyle w:val="--"/>
        <w:keepNext/>
        <w:rPr>
          <w:rtl/>
          <w:lang w:eastAsia="he-IL"/>
        </w:rPr>
      </w:pPr>
      <w:r>
        <w:rPr>
          <w:rtl/>
          <w:lang w:eastAsia="he-IL"/>
        </w:rPr>
        <w:t>בעד החוק –</w:t>
      </w:r>
      <w:r>
        <w:rPr>
          <w:rFonts w:hint="cs"/>
          <w:rtl/>
          <w:lang w:eastAsia="he-IL"/>
        </w:rPr>
        <w:t xml:space="preserve"> 7</w:t>
      </w:r>
    </w:p>
    <w:p w:rsidR="003D1507" w:rsidRDefault="003D1507" w:rsidP="002410D1">
      <w:pPr>
        <w:pStyle w:val="--"/>
        <w:keepNext/>
        <w:rPr>
          <w:rtl/>
          <w:lang w:eastAsia="he-IL"/>
        </w:rPr>
      </w:pPr>
      <w:r>
        <w:rPr>
          <w:rtl/>
          <w:lang w:eastAsia="he-IL"/>
        </w:rPr>
        <w:t xml:space="preserve">נגד – </w:t>
      </w:r>
      <w:r>
        <w:rPr>
          <w:rFonts w:hint="cs"/>
          <w:rtl/>
          <w:lang w:eastAsia="he-IL"/>
        </w:rPr>
        <w:t>אין</w:t>
      </w:r>
    </w:p>
    <w:p w:rsidR="003D1507" w:rsidRDefault="003D1507" w:rsidP="002410D1">
      <w:pPr>
        <w:pStyle w:val="--"/>
        <w:keepNext/>
        <w:rPr>
          <w:rtl/>
          <w:lang w:eastAsia="he-IL"/>
        </w:rPr>
      </w:pPr>
      <w:r>
        <w:rPr>
          <w:rtl/>
          <w:lang w:eastAsia="he-IL"/>
        </w:rPr>
        <w:t xml:space="preserve">נמנעים – </w:t>
      </w:r>
      <w:r>
        <w:rPr>
          <w:rFonts w:hint="cs"/>
          <w:rtl/>
          <w:lang w:eastAsia="he-IL"/>
        </w:rPr>
        <w:t>אין</w:t>
      </w:r>
    </w:p>
    <w:p w:rsidR="003D1507" w:rsidRDefault="003D1507" w:rsidP="002410D1">
      <w:pPr>
        <w:pStyle w:val="af2"/>
        <w:rPr>
          <w:rtl/>
          <w:lang w:eastAsia="he-IL"/>
        </w:rPr>
      </w:pPr>
      <w:r>
        <w:rPr>
          <w:rtl/>
          <w:lang w:eastAsia="he-IL"/>
        </w:rPr>
        <w:t>חוק</w:t>
      </w:r>
      <w:r>
        <w:rPr>
          <w:rFonts w:hint="cs"/>
          <w:rtl/>
          <w:lang w:eastAsia="he-IL"/>
        </w:rPr>
        <w:t xml:space="preserve"> יום משפחות היתומים בישראל, התשפ"ד–2024, נתקבל. </w:t>
      </w:r>
    </w:p>
    <w:p w:rsidR="003D1507" w:rsidRDefault="003D1507" w:rsidP="002410D1">
      <w:pPr>
        <w:rPr>
          <w:rtl/>
          <w:lang w:eastAsia="he-IL"/>
        </w:rPr>
      </w:pPr>
    </w:p>
    <w:p w:rsidR="003D1507" w:rsidRDefault="003D1507" w:rsidP="002410D1">
      <w:pPr>
        <w:pStyle w:val="af6"/>
        <w:keepNext/>
        <w:rPr>
          <w:rtl/>
        </w:rPr>
      </w:pPr>
      <w:r w:rsidRPr="000922F3">
        <w:rPr>
          <w:rStyle w:val="TagStyle"/>
          <w:rtl/>
        </w:rPr>
        <w:t xml:space="preserve"> &lt;&lt; יור &gt;&gt;</w:t>
      </w:r>
      <w:r w:rsidRPr="00CC6F87">
        <w:rPr>
          <w:rStyle w:val="TagStyle"/>
          <w:rtl/>
        </w:rPr>
        <w:t xml:space="preserve"> </w:t>
      </w:r>
      <w:r>
        <w:rPr>
          <w:rtl/>
        </w:rPr>
        <w:t>היו"ר ניסים ואטורי:</w:t>
      </w:r>
      <w:r w:rsidRPr="00CC6F87">
        <w:rPr>
          <w:rStyle w:val="TagStyle"/>
          <w:rtl/>
        </w:rPr>
        <w:t xml:space="preserve"> </w:t>
      </w:r>
      <w:r w:rsidRPr="000922F3">
        <w:rPr>
          <w:rStyle w:val="TagStyle"/>
          <w:rtl/>
        </w:rPr>
        <w:t>&lt;&lt; יור &gt;&gt;</w:t>
      </w:r>
      <w:r>
        <w:rPr>
          <w:rtl/>
        </w:rPr>
        <w:t xml:space="preserve">  </w:t>
      </w:r>
    </w:p>
    <w:p w:rsidR="003D1507" w:rsidRDefault="003D1507" w:rsidP="00AC418C">
      <w:pPr>
        <w:rPr>
          <w:rtl/>
          <w:lang w:eastAsia="he-IL"/>
        </w:rPr>
      </w:pPr>
      <w:bookmarkStart w:id="4577" w:name="_ETM_Q10_631276"/>
      <w:bookmarkEnd w:id="4577"/>
    </w:p>
    <w:p w:rsidR="003D1507" w:rsidRDefault="003D1507" w:rsidP="007865FC">
      <w:pPr>
        <w:rPr>
          <w:rtl/>
          <w:lang w:eastAsia="he-IL"/>
        </w:rPr>
      </w:pPr>
      <w:bookmarkStart w:id="4578" w:name="_ETM_Q10_631344"/>
      <w:bookmarkEnd w:id="4578"/>
      <w:r>
        <w:rPr>
          <w:rFonts w:hint="cs"/>
          <w:rtl/>
          <w:lang w:eastAsia="he-IL"/>
        </w:rPr>
        <w:t xml:space="preserve">שבעה בעד, </w:t>
      </w:r>
      <w:bookmarkStart w:id="4579" w:name="_ETM_Q10_630625"/>
      <w:bookmarkEnd w:id="4579"/>
      <w:r>
        <w:rPr>
          <w:rFonts w:hint="cs"/>
          <w:rtl/>
          <w:lang w:eastAsia="he-IL"/>
        </w:rPr>
        <w:t>אין מתנגדים. אני קובע כי הצעת חוק יום</w:t>
      </w:r>
      <w:bookmarkStart w:id="4580" w:name="_ETM_Q10_633457"/>
      <w:bookmarkEnd w:id="4580"/>
      <w:r>
        <w:rPr>
          <w:rFonts w:hint="cs"/>
          <w:rtl/>
          <w:lang w:eastAsia="he-IL"/>
        </w:rPr>
        <w:t xml:space="preserve"> משפחות היתומים בישראל, התשפ"ד–2024, כולל לוח תיקונים להצעת חוק </w:t>
      </w:r>
      <w:bookmarkStart w:id="4581" w:name="_ETM_Q10_639651"/>
      <w:bookmarkEnd w:id="4581"/>
      <w:r>
        <w:rPr>
          <w:rFonts w:hint="cs"/>
          <w:rtl/>
          <w:lang w:eastAsia="he-IL"/>
        </w:rPr>
        <w:t>יום משפחות היתומים בישראל, התשפ"ד–2024, התקבלה בקריאה השנייה והשלישית</w:t>
      </w:r>
      <w:r w:rsidR="00AC418C">
        <w:rPr>
          <w:rFonts w:hint="cs"/>
          <w:rtl/>
          <w:lang w:eastAsia="he-IL"/>
        </w:rPr>
        <w:t>,</w:t>
      </w:r>
      <w:r>
        <w:rPr>
          <w:rFonts w:hint="cs"/>
          <w:rtl/>
          <w:lang w:eastAsia="he-IL"/>
        </w:rPr>
        <w:t xml:space="preserve"> </w:t>
      </w:r>
      <w:bookmarkStart w:id="4582" w:name="_ETM_Q10_641754"/>
      <w:bookmarkEnd w:id="4582"/>
      <w:r>
        <w:rPr>
          <w:rFonts w:hint="cs"/>
          <w:rtl/>
          <w:lang w:eastAsia="he-IL"/>
        </w:rPr>
        <w:t xml:space="preserve">ותיכנס לספר החוקים של מדינת ישראל. </w:t>
      </w:r>
    </w:p>
    <w:p w:rsidR="003D1507" w:rsidRDefault="003D1507" w:rsidP="007865FC">
      <w:pPr>
        <w:rPr>
          <w:rtl/>
          <w:lang w:eastAsia="he-IL"/>
        </w:rPr>
      </w:pPr>
    </w:p>
    <w:p w:rsidR="003D1507" w:rsidRDefault="003D1507" w:rsidP="007865FC">
      <w:pPr>
        <w:rPr>
          <w:rtl/>
          <w:lang w:eastAsia="he-IL"/>
        </w:rPr>
      </w:pPr>
    </w:p>
    <w:p w:rsidR="003D1507" w:rsidRDefault="003D1507" w:rsidP="002410D1">
      <w:pPr>
        <w:pStyle w:val="a6"/>
        <w:rPr>
          <w:rtl/>
          <w:lang w:eastAsia="he-IL"/>
        </w:rPr>
      </w:pPr>
      <w:bookmarkStart w:id="4583" w:name="ET_subject_מסמכים_שהונחו_על_שולחן__6"/>
      <w:r w:rsidRPr="000922F3">
        <w:rPr>
          <w:rStyle w:val="TagStyle"/>
          <w:rtl/>
        </w:rPr>
        <w:t xml:space="preserve"> &lt;&lt; נושא &gt;&gt;</w:t>
      </w:r>
      <w:r w:rsidRPr="00CC6F87">
        <w:rPr>
          <w:rStyle w:val="TagStyle"/>
          <w:rtl/>
        </w:rPr>
        <w:t xml:space="preserve"> </w:t>
      </w:r>
      <w:bookmarkStart w:id="4584" w:name="_Toc161771568"/>
      <w:bookmarkStart w:id="4585" w:name="_Toc161771854"/>
      <w:r>
        <w:rPr>
          <w:rtl/>
          <w:lang w:eastAsia="he-IL"/>
        </w:rPr>
        <w:t>מסמכים שהונחו על שולחן הכנסת</w:t>
      </w:r>
      <w:bookmarkEnd w:id="4584"/>
      <w:bookmarkEnd w:id="4585"/>
      <w:r w:rsidRPr="00CC6F87">
        <w:rPr>
          <w:rStyle w:val="TagStyle"/>
          <w:rtl/>
        </w:rPr>
        <w:t xml:space="preserve"> </w:t>
      </w:r>
      <w:r w:rsidRPr="000922F3">
        <w:rPr>
          <w:rStyle w:val="TagStyle"/>
          <w:rtl/>
        </w:rPr>
        <w:t>&lt;&lt; נושא &gt;&gt;</w:t>
      </w:r>
      <w:r>
        <w:rPr>
          <w:rtl/>
          <w:lang w:eastAsia="he-IL"/>
        </w:rPr>
        <w:t xml:space="preserve">  </w:t>
      </w:r>
      <w:bookmarkEnd w:id="4583"/>
    </w:p>
    <w:p w:rsidR="003D1507" w:rsidRDefault="003D1507" w:rsidP="00AC418C">
      <w:pPr>
        <w:rPr>
          <w:rtl/>
          <w:lang w:eastAsia="he-IL"/>
        </w:rPr>
      </w:pPr>
    </w:p>
    <w:p w:rsidR="003D1507" w:rsidRDefault="003D1507" w:rsidP="002410D1">
      <w:pPr>
        <w:pStyle w:val="af6"/>
        <w:keepNext/>
        <w:rPr>
          <w:rtl/>
        </w:rPr>
      </w:pPr>
      <w:r w:rsidRPr="000922F3">
        <w:rPr>
          <w:rStyle w:val="TagStyle"/>
          <w:rtl/>
        </w:rPr>
        <w:t xml:space="preserve"> &lt;&lt; יור &gt;&gt;</w:t>
      </w:r>
      <w:r w:rsidRPr="00CC6F87">
        <w:rPr>
          <w:rStyle w:val="TagStyle"/>
          <w:rtl/>
        </w:rPr>
        <w:t xml:space="preserve"> </w:t>
      </w:r>
      <w:r>
        <w:rPr>
          <w:rtl/>
        </w:rPr>
        <w:t>היו"ר ניסים ואטורי:</w:t>
      </w:r>
      <w:r w:rsidRPr="00CC6F87">
        <w:rPr>
          <w:rStyle w:val="TagStyle"/>
          <w:rtl/>
        </w:rPr>
        <w:t xml:space="preserve"> </w:t>
      </w:r>
      <w:r w:rsidRPr="000922F3">
        <w:rPr>
          <w:rStyle w:val="TagStyle"/>
          <w:rtl/>
        </w:rPr>
        <w:t>&lt;&lt; יור &gt;&gt;</w:t>
      </w:r>
      <w:r>
        <w:rPr>
          <w:rtl/>
        </w:rPr>
        <w:t xml:space="preserve">  </w:t>
      </w:r>
    </w:p>
    <w:p w:rsidR="003D1507" w:rsidRDefault="003D1507" w:rsidP="00AC418C">
      <w:pPr>
        <w:rPr>
          <w:rtl/>
          <w:lang w:eastAsia="he-IL"/>
        </w:rPr>
      </w:pPr>
    </w:p>
    <w:p w:rsidR="003D1507" w:rsidRDefault="003D1507" w:rsidP="002410D1">
      <w:pPr>
        <w:rPr>
          <w:rtl/>
          <w:lang w:eastAsia="he-IL"/>
        </w:rPr>
      </w:pPr>
      <w:r>
        <w:rPr>
          <w:rFonts w:hint="cs"/>
          <w:rtl/>
          <w:lang w:eastAsia="he-IL"/>
        </w:rPr>
        <w:t>הודעה למזכירות</w:t>
      </w:r>
      <w:bookmarkStart w:id="4586" w:name="_ETM_Q10_650961"/>
      <w:bookmarkEnd w:id="4586"/>
      <w:r>
        <w:rPr>
          <w:rFonts w:hint="cs"/>
          <w:rtl/>
          <w:lang w:eastAsia="he-IL"/>
        </w:rPr>
        <w:t xml:space="preserve"> הכנסת, בבקשה.</w:t>
      </w:r>
    </w:p>
    <w:p w:rsidR="003D1507" w:rsidRDefault="003D1507" w:rsidP="002410D1">
      <w:pPr>
        <w:rPr>
          <w:rtl/>
          <w:lang w:eastAsia="he-IL"/>
        </w:rPr>
      </w:pPr>
      <w:r>
        <w:rPr>
          <w:rFonts w:hint="cs"/>
          <w:rtl/>
          <w:lang w:eastAsia="he-IL"/>
        </w:rPr>
        <w:t xml:space="preserve"> </w:t>
      </w:r>
    </w:p>
    <w:p w:rsidR="003D1507" w:rsidRDefault="003D1507" w:rsidP="002410D1">
      <w:pPr>
        <w:pStyle w:val="a4"/>
        <w:keepNext/>
        <w:rPr>
          <w:rtl/>
        </w:rPr>
      </w:pPr>
      <w:bookmarkStart w:id="4587" w:name="ET_speaker_6316_8"/>
      <w:r w:rsidRPr="000922F3">
        <w:rPr>
          <w:rStyle w:val="TagStyle"/>
          <w:rtl/>
        </w:rPr>
        <w:t xml:space="preserve"> &lt;&lt; דובר &gt;&gt;</w:t>
      </w:r>
      <w:r w:rsidRPr="00CC6F87">
        <w:rPr>
          <w:rStyle w:val="TagStyle"/>
          <w:rtl/>
        </w:rPr>
        <w:t xml:space="preserve"> </w:t>
      </w:r>
      <w:bookmarkStart w:id="4588" w:name="_Toc161771569"/>
      <w:bookmarkStart w:id="4589" w:name="_Toc161771855"/>
      <w:r>
        <w:rPr>
          <w:rtl/>
        </w:rPr>
        <w:t>סגנית מזכיר הכנסת ראדה חסייסי:</w:t>
      </w:r>
      <w:bookmarkEnd w:id="4588"/>
      <w:bookmarkEnd w:id="4589"/>
      <w:r w:rsidRPr="00CC6F87">
        <w:rPr>
          <w:rStyle w:val="TagStyle"/>
          <w:rtl/>
        </w:rPr>
        <w:t xml:space="preserve"> </w:t>
      </w:r>
      <w:r w:rsidRPr="000922F3">
        <w:rPr>
          <w:rStyle w:val="TagStyle"/>
          <w:rtl/>
        </w:rPr>
        <w:t>&lt;&lt; דובר &gt;&gt;</w:t>
      </w:r>
      <w:r>
        <w:rPr>
          <w:rtl/>
        </w:rPr>
        <w:t xml:space="preserve">  </w:t>
      </w:r>
      <w:bookmarkEnd w:id="4587"/>
    </w:p>
    <w:p w:rsidR="003D1507" w:rsidRDefault="003D1507" w:rsidP="00AC418C">
      <w:pPr>
        <w:rPr>
          <w:rtl/>
          <w:lang w:eastAsia="he-IL"/>
        </w:rPr>
      </w:pPr>
    </w:p>
    <w:p w:rsidR="003D1507" w:rsidRDefault="003D1507" w:rsidP="002410D1">
      <w:pPr>
        <w:rPr>
          <w:rtl/>
          <w:lang w:eastAsia="he-IL"/>
        </w:rPr>
      </w:pPr>
      <w:bookmarkStart w:id="4590" w:name="_ETM_Q10_651361"/>
      <w:bookmarkEnd w:id="4590"/>
      <w:r>
        <w:rPr>
          <w:rFonts w:hint="cs"/>
          <w:rtl/>
          <w:lang w:eastAsia="he-IL"/>
        </w:rPr>
        <w:t>תודה. ברשות יושב-ראש הישיבה, אני מתכבדת להודיעכם, כי</w:t>
      </w:r>
      <w:bookmarkStart w:id="4591" w:name="_ETM_Q10_655174"/>
      <w:bookmarkEnd w:id="4591"/>
      <w:r>
        <w:rPr>
          <w:rFonts w:hint="cs"/>
          <w:rtl/>
          <w:lang w:eastAsia="he-IL"/>
        </w:rPr>
        <w:t xml:space="preserve"> הונחה היום על שולחן הכנסת, </w:t>
      </w:r>
      <w:bookmarkStart w:id="4592" w:name="_ETM_Q10_655536"/>
      <w:bookmarkStart w:id="4593" w:name="_ETM_Q10_655632"/>
      <w:bookmarkStart w:id="4594" w:name="_ETM_Q10_655689"/>
      <w:bookmarkStart w:id="4595" w:name="_ETM_Q10_655762"/>
      <w:bookmarkEnd w:id="4592"/>
      <w:bookmarkEnd w:id="4593"/>
      <w:bookmarkEnd w:id="4594"/>
      <w:bookmarkEnd w:id="4595"/>
      <w:r>
        <w:rPr>
          <w:rFonts w:hint="cs"/>
          <w:rtl/>
          <w:lang w:eastAsia="he-IL"/>
        </w:rPr>
        <w:t>לקריאה שנייה ולקריאה שלישית</w:t>
      </w:r>
      <w:bookmarkStart w:id="4596" w:name="_ETM_Q10_655732"/>
      <w:bookmarkStart w:id="4597" w:name="_ETM_Q10_657147"/>
      <w:bookmarkEnd w:id="4596"/>
      <w:bookmarkEnd w:id="4597"/>
      <w:r>
        <w:rPr>
          <w:rFonts w:hint="cs"/>
          <w:rtl/>
          <w:lang w:eastAsia="he-IL"/>
        </w:rPr>
        <w:t>,</w:t>
      </w:r>
      <w:bookmarkStart w:id="4598" w:name="_ETM_Q10_657229"/>
      <w:bookmarkStart w:id="4599" w:name="_ETM_Q10_657884"/>
      <w:bookmarkStart w:id="4600" w:name="_ETM_Q10_657955"/>
      <w:bookmarkEnd w:id="4598"/>
      <w:bookmarkEnd w:id="4599"/>
      <w:bookmarkEnd w:id="4600"/>
      <w:r>
        <w:rPr>
          <w:rFonts w:hint="cs"/>
          <w:rtl/>
          <w:lang w:eastAsia="he-IL"/>
        </w:rPr>
        <w:t xml:space="preserve"> הצעת חוק להסדרת הפיקוח על כלבים (תיקון מס' 6 </w:t>
      </w:r>
      <w:r>
        <w:rPr>
          <w:rtl/>
          <w:lang w:eastAsia="he-IL"/>
        </w:rPr>
        <w:t>–</w:t>
      </w:r>
      <w:r>
        <w:rPr>
          <w:rFonts w:hint="cs"/>
          <w:rtl/>
          <w:lang w:eastAsia="he-IL"/>
        </w:rPr>
        <w:t xml:space="preserve"> הוראת שעה </w:t>
      </w:r>
      <w:r>
        <w:rPr>
          <w:rtl/>
          <w:lang w:eastAsia="he-IL"/>
        </w:rPr>
        <w:t>–</w:t>
      </w:r>
      <w:r>
        <w:rPr>
          <w:rFonts w:hint="cs"/>
          <w:rtl/>
          <w:lang w:eastAsia="he-IL"/>
        </w:rPr>
        <w:t xml:space="preserve"> חרבות ברזל), התשפ"ד–2024, </w:t>
      </w:r>
      <w:bookmarkStart w:id="4601" w:name="_ETM_Q10_665211"/>
      <w:bookmarkEnd w:id="4601"/>
      <w:r>
        <w:rPr>
          <w:rFonts w:hint="cs"/>
          <w:rtl/>
          <w:lang w:eastAsia="he-IL"/>
        </w:rPr>
        <w:t xml:space="preserve">שהחזירה ועדת הכלכלה. תודה. </w:t>
      </w:r>
    </w:p>
    <w:p w:rsidR="003D1507" w:rsidRDefault="003D1507" w:rsidP="002410D1">
      <w:pPr>
        <w:rPr>
          <w:rtl/>
          <w:lang w:eastAsia="he-IL"/>
        </w:rPr>
      </w:pPr>
      <w:bookmarkStart w:id="4602" w:name="_ETM_Q10_666744"/>
      <w:bookmarkStart w:id="4603" w:name="_ETM_Q10_666818"/>
      <w:bookmarkEnd w:id="4602"/>
      <w:bookmarkEnd w:id="4603"/>
    </w:p>
    <w:p w:rsidR="003D1507" w:rsidRDefault="003D1507" w:rsidP="002410D1">
      <w:pPr>
        <w:pStyle w:val="af6"/>
        <w:keepNext/>
        <w:rPr>
          <w:rtl/>
        </w:rPr>
      </w:pPr>
      <w:r w:rsidRPr="000922F3">
        <w:rPr>
          <w:rStyle w:val="TagStyle"/>
          <w:rtl/>
        </w:rPr>
        <w:t xml:space="preserve"> &lt;&lt; יור &gt;&gt;</w:t>
      </w:r>
      <w:r w:rsidRPr="00A46C59">
        <w:rPr>
          <w:rStyle w:val="TagStyle"/>
          <w:rtl/>
        </w:rPr>
        <w:t xml:space="preserve"> </w:t>
      </w:r>
      <w:r>
        <w:rPr>
          <w:rtl/>
        </w:rPr>
        <w:t>היו"ר ניסים ואטורי:</w:t>
      </w:r>
      <w:r w:rsidRPr="00A46C59">
        <w:rPr>
          <w:rStyle w:val="TagStyle"/>
          <w:rtl/>
        </w:rPr>
        <w:t xml:space="preserve"> </w:t>
      </w:r>
      <w:r w:rsidRPr="000922F3">
        <w:rPr>
          <w:rStyle w:val="TagStyle"/>
          <w:rtl/>
        </w:rPr>
        <w:t>&lt;&lt; יור &gt;&gt;</w:t>
      </w:r>
      <w:r>
        <w:rPr>
          <w:rtl/>
        </w:rPr>
        <w:t xml:space="preserve">  </w:t>
      </w:r>
    </w:p>
    <w:p w:rsidR="003D1507" w:rsidRDefault="003D1507" w:rsidP="00AC418C">
      <w:pPr>
        <w:rPr>
          <w:rtl/>
          <w:lang w:eastAsia="he-IL"/>
        </w:rPr>
      </w:pPr>
    </w:p>
    <w:p w:rsidR="003D1507" w:rsidRDefault="003D1507" w:rsidP="007865FC">
      <w:pPr>
        <w:rPr>
          <w:rtl/>
          <w:lang w:eastAsia="he-IL"/>
        </w:rPr>
      </w:pPr>
      <w:r>
        <w:rPr>
          <w:rFonts w:hint="cs"/>
          <w:rtl/>
          <w:lang w:eastAsia="he-IL"/>
        </w:rPr>
        <w:t>ת</w:t>
      </w:r>
      <w:bookmarkStart w:id="4604" w:name="_ETM_Q10_668250"/>
      <w:bookmarkEnd w:id="4604"/>
      <w:r>
        <w:rPr>
          <w:rFonts w:hint="cs"/>
          <w:rtl/>
          <w:lang w:eastAsia="he-IL"/>
        </w:rPr>
        <w:t xml:space="preserve">ודה רבה. </w:t>
      </w:r>
    </w:p>
    <w:p w:rsidR="003D1507" w:rsidRDefault="003D1507" w:rsidP="007865FC">
      <w:pPr>
        <w:rPr>
          <w:rtl/>
          <w:lang w:eastAsia="he-IL"/>
        </w:rPr>
      </w:pPr>
    </w:p>
    <w:p w:rsidR="003D1507" w:rsidRDefault="003D1507" w:rsidP="007865FC">
      <w:pPr>
        <w:rPr>
          <w:rtl/>
          <w:lang w:eastAsia="he-IL"/>
        </w:rPr>
      </w:pPr>
    </w:p>
    <w:p w:rsidR="003D1507" w:rsidRDefault="003D1507" w:rsidP="002410D1">
      <w:pPr>
        <w:pStyle w:val="a6"/>
        <w:rPr>
          <w:rtl/>
          <w:lang w:eastAsia="he-IL"/>
        </w:rPr>
      </w:pPr>
      <w:bookmarkStart w:id="4605" w:name="ET_hatsach_639982_10"/>
      <w:r w:rsidRPr="000922F3">
        <w:rPr>
          <w:rStyle w:val="TagStyle"/>
          <w:rtl/>
        </w:rPr>
        <w:t xml:space="preserve"> &lt;&lt; הצח &gt;&gt;</w:t>
      </w:r>
      <w:r w:rsidRPr="00A46C59">
        <w:rPr>
          <w:rStyle w:val="TagStyle"/>
          <w:rtl/>
        </w:rPr>
        <w:t xml:space="preserve"> </w:t>
      </w:r>
      <w:bookmarkStart w:id="4606" w:name="_Toc161771570"/>
      <w:bookmarkStart w:id="4607" w:name="_Toc161771856"/>
      <w:r>
        <w:rPr>
          <w:rtl/>
          <w:lang w:eastAsia="he-IL"/>
        </w:rPr>
        <w:t>הצעת חוק הקמת מאגר מידע גנטי של כלבים, התשפ"ד–2024</w:t>
      </w:r>
      <w:bookmarkEnd w:id="4606"/>
      <w:bookmarkEnd w:id="4607"/>
      <w:r w:rsidRPr="00A46C59">
        <w:rPr>
          <w:rStyle w:val="TagStyle"/>
          <w:rtl/>
        </w:rPr>
        <w:t xml:space="preserve"> </w:t>
      </w:r>
      <w:r w:rsidRPr="000922F3">
        <w:rPr>
          <w:rStyle w:val="TagStyle"/>
          <w:rtl/>
        </w:rPr>
        <w:t>&lt;&lt; הצח &gt;&gt;</w:t>
      </w:r>
      <w:r>
        <w:rPr>
          <w:rtl/>
          <w:lang w:eastAsia="he-IL"/>
        </w:rPr>
        <w:t xml:space="preserve">  </w:t>
      </w:r>
      <w:bookmarkEnd w:id="4605"/>
    </w:p>
    <w:p w:rsidR="003D1507" w:rsidRPr="00C812C1" w:rsidRDefault="003D1507" w:rsidP="002410D1">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כ/999</w:t>
      </w:r>
      <w:r>
        <w:rPr>
          <w:rtl/>
          <w:lang w:eastAsia="he-IL"/>
        </w:rPr>
        <w:t>).</w:t>
      </w:r>
      <w:r>
        <w:rPr>
          <w:rFonts w:hint="cs"/>
          <w:rtl/>
          <w:lang w:eastAsia="he-IL"/>
        </w:rPr>
        <w:t>]</w:t>
      </w:r>
    </w:p>
    <w:p w:rsidR="003D1507" w:rsidRDefault="003D1507" w:rsidP="002410D1">
      <w:pPr>
        <w:pStyle w:val="-0"/>
        <w:rPr>
          <w:rtl/>
          <w:lang w:eastAsia="he-IL"/>
        </w:rPr>
      </w:pPr>
      <w:r>
        <w:rPr>
          <w:rtl/>
          <w:lang w:eastAsia="he-IL"/>
        </w:rPr>
        <w:t>(קריאה ראשונה)</w:t>
      </w:r>
    </w:p>
    <w:p w:rsidR="003D1507" w:rsidRDefault="003D1507" w:rsidP="002410D1">
      <w:pPr>
        <w:rPr>
          <w:rtl/>
          <w:lang w:eastAsia="he-IL"/>
        </w:rPr>
      </w:pPr>
    </w:p>
    <w:p w:rsidR="003D1507" w:rsidRDefault="003D1507" w:rsidP="002410D1">
      <w:pPr>
        <w:pStyle w:val="af6"/>
        <w:keepNext/>
        <w:rPr>
          <w:rtl/>
        </w:rPr>
      </w:pPr>
      <w:r w:rsidRPr="000922F3">
        <w:rPr>
          <w:rStyle w:val="TagStyle"/>
          <w:rtl/>
        </w:rPr>
        <w:t xml:space="preserve"> &lt;&lt; יור &gt;&gt;</w:t>
      </w:r>
      <w:r w:rsidRPr="00A46C59">
        <w:rPr>
          <w:rStyle w:val="TagStyle"/>
          <w:rtl/>
        </w:rPr>
        <w:t xml:space="preserve"> </w:t>
      </w:r>
      <w:r>
        <w:rPr>
          <w:rtl/>
        </w:rPr>
        <w:t>היו"ר ניסים ואטורי:</w:t>
      </w:r>
      <w:r w:rsidRPr="00A46C59">
        <w:rPr>
          <w:rStyle w:val="TagStyle"/>
          <w:rtl/>
        </w:rPr>
        <w:t xml:space="preserve"> </w:t>
      </w:r>
      <w:r w:rsidRPr="000922F3">
        <w:rPr>
          <w:rStyle w:val="TagStyle"/>
          <w:rtl/>
        </w:rPr>
        <w:t>&lt;&lt; יור &gt;&gt;</w:t>
      </w:r>
      <w:r>
        <w:rPr>
          <w:rtl/>
        </w:rPr>
        <w:t xml:space="preserve">  </w:t>
      </w:r>
    </w:p>
    <w:p w:rsidR="003D1507" w:rsidRDefault="003D1507" w:rsidP="00AC418C">
      <w:pPr>
        <w:rPr>
          <w:rtl/>
          <w:lang w:eastAsia="he-IL"/>
        </w:rPr>
      </w:pPr>
    </w:p>
    <w:p w:rsidR="003D1507" w:rsidRDefault="003D1507" w:rsidP="001F5E4D">
      <w:pPr>
        <w:rPr>
          <w:lang w:eastAsia="he-IL"/>
        </w:rPr>
      </w:pPr>
      <w:bookmarkStart w:id="4608" w:name="_ETM_Q10_668955"/>
      <w:bookmarkEnd w:id="4608"/>
      <w:r>
        <w:rPr>
          <w:rFonts w:hint="cs"/>
          <w:rtl/>
          <w:lang w:eastAsia="he-IL"/>
        </w:rPr>
        <w:t>חברי הכנסת, הנושא הבא</w:t>
      </w:r>
      <w:bookmarkStart w:id="4609" w:name="_ETM_Q10_669529"/>
      <w:bookmarkEnd w:id="4609"/>
      <w:r>
        <w:rPr>
          <w:rFonts w:hint="cs"/>
          <w:rtl/>
          <w:lang w:eastAsia="he-IL"/>
        </w:rPr>
        <w:t xml:space="preserve"> על סדר-היום: הצעת חוק הקמת מאגר מידע גנטי של כלבים, </w:t>
      </w:r>
      <w:bookmarkStart w:id="4610" w:name="_ETM_Q10_672667"/>
      <w:bookmarkEnd w:id="4610"/>
      <w:r>
        <w:rPr>
          <w:rFonts w:hint="cs"/>
          <w:rtl/>
          <w:lang w:eastAsia="he-IL"/>
        </w:rPr>
        <w:t xml:space="preserve">התשפ"ד–2024, של חברי הכנסת </w:t>
      </w:r>
      <w:bookmarkStart w:id="4611" w:name="_ETM_Q10_673809"/>
      <w:bookmarkStart w:id="4612" w:name="_ETM_Q10_651433"/>
      <w:bookmarkStart w:id="4613" w:name="_ETM_Q10_651505"/>
      <w:bookmarkStart w:id="4614" w:name="_ETM_Q10_651578"/>
      <w:bookmarkEnd w:id="4611"/>
      <w:bookmarkEnd w:id="4612"/>
      <w:bookmarkEnd w:id="4613"/>
      <w:bookmarkEnd w:id="4614"/>
      <w:r>
        <w:rPr>
          <w:rFonts w:hint="cs"/>
          <w:rtl/>
          <w:lang w:eastAsia="he-IL"/>
        </w:rPr>
        <w:t xml:space="preserve">נאור שירי, אלי דלל וקבוצת חברי </w:t>
      </w:r>
      <w:r w:rsidR="001F5E4D">
        <w:rPr>
          <w:rFonts w:hint="cs"/>
          <w:rtl/>
          <w:lang w:eastAsia="he-IL"/>
        </w:rPr>
        <w:t>ה</w:t>
      </w:r>
      <w:r>
        <w:rPr>
          <w:rFonts w:hint="cs"/>
          <w:rtl/>
          <w:lang w:eastAsia="he-IL"/>
        </w:rPr>
        <w:t>כנסת</w:t>
      </w:r>
      <w:r w:rsidR="001F5E4D">
        <w:rPr>
          <w:rFonts w:hint="cs"/>
          <w:rtl/>
          <w:lang w:eastAsia="he-IL"/>
        </w:rPr>
        <w:t>, ל</w:t>
      </w:r>
      <w:r>
        <w:rPr>
          <w:rFonts w:hint="cs"/>
          <w:rtl/>
          <w:lang w:eastAsia="he-IL"/>
        </w:rPr>
        <w:t xml:space="preserve">קריאה הראשונה. אני מזמין את </w:t>
      </w:r>
      <w:bookmarkStart w:id="4615" w:name="_ETM_Q10_682029"/>
      <w:bookmarkEnd w:id="4615"/>
      <w:r>
        <w:rPr>
          <w:rFonts w:hint="cs"/>
          <w:rtl/>
          <w:lang w:eastAsia="he-IL"/>
        </w:rPr>
        <w:t xml:space="preserve">חבר הכנסת נאור שירי להציג את הצעת החוק. </w:t>
      </w:r>
    </w:p>
    <w:p w:rsidR="003D1507" w:rsidRDefault="003D1507" w:rsidP="002410D1">
      <w:pPr>
        <w:rPr>
          <w:lang w:eastAsia="he-IL"/>
        </w:rPr>
      </w:pPr>
    </w:p>
    <w:p w:rsidR="003D1507" w:rsidRDefault="003D1507" w:rsidP="002410D1">
      <w:pPr>
        <w:pStyle w:val="a4"/>
        <w:keepNext/>
        <w:rPr>
          <w:rtl/>
        </w:rPr>
      </w:pPr>
      <w:bookmarkStart w:id="4616" w:name="ET_speaker_6361_9"/>
      <w:r w:rsidRPr="000922F3">
        <w:rPr>
          <w:rStyle w:val="TagStyle"/>
          <w:rtl/>
        </w:rPr>
        <w:t xml:space="preserve"> &lt;&lt; דובר &gt;&gt;</w:t>
      </w:r>
      <w:r w:rsidRPr="00CC6F87">
        <w:rPr>
          <w:rStyle w:val="TagStyle"/>
          <w:rtl/>
        </w:rPr>
        <w:t xml:space="preserve"> </w:t>
      </w:r>
      <w:bookmarkStart w:id="4617" w:name="_Toc161771571"/>
      <w:bookmarkStart w:id="4618" w:name="_Toc161771857"/>
      <w:r>
        <w:rPr>
          <w:rtl/>
        </w:rPr>
        <w:t>נאור שירי (יש עתיד):</w:t>
      </w:r>
      <w:bookmarkEnd w:id="4617"/>
      <w:bookmarkEnd w:id="4618"/>
      <w:r w:rsidRPr="00CC6F87">
        <w:rPr>
          <w:rStyle w:val="TagStyle"/>
          <w:rtl/>
        </w:rPr>
        <w:t xml:space="preserve"> </w:t>
      </w:r>
      <w:r w:rsidRPr="000922F3">
        <w:rPr>
          <w:rStyle w:val="TagStyle"/>
          <w:rtl/>
        </w:rPr>
        <w:t>&lt;&lt; דובר &gt;&gt;</w:t>
      </w:r>
      <w:r>
        <w:rPr>
          <w:rtl/>
        </w:rPr>
        <w:t xml:space="preserve">  </w:t>
      </w:r>
      <w:bookmarkEnd w:id="4616"/>
    </w:p>
    <w:p w:rsidR="003D1507" w:rsidRDefault="003D1507" w:rsidP="00AC418C">
      <w:pPr>
        <w:rPr>
          <w:rtl/>
          <w:lang w:eastAsia="he-IL"/>
        </w:rPr>
      </w:pPr>
    </w:p>
    <w:p w:rsidR="003D1507" w:rsidRDefault="003D1507" w:rsidP="002410D1">
      <w:pPr>
        <w:rPr>
          <w:rtl/>
          <w:lang w:eastAsia="he-IL"/>
        </w:rPr>
      </w:pPr>
      <w:r>
        <w:rPr>
          <w:rFonts w:hint="cs"/>
          <w:rtl/>
          <w:lang w:eastAsia="he-IL"/>
        </w:rPr>
        <w:t xml:space="preserve">תודה רבה, </w:t>
      </w:r>
      <w:bookmarkStart w:id="4619" w:name="_ETM_Q10_700571"/>
      <w:bookmarkEnd w:id="4619"/>
      <w:r>
        <w:rPr>
          <w:rFonts w:hint="cs"/>
          <w:rtl/>
          <w:lang w:eastAsia="he-IL"/>
        </w:rPr>
        <w:t>אדוני היושב-ראש. חבריי חברי הכנסת, קודם כול, אני רוצה לברך</w:t>
      </w:r>
      <w:bookmarkStart w:id="4620" w:name="_ETM_Q10_705352"/>
      <w:bookmarkEnd w:id="4620"/>
      <w:r>
        <w:rPr>
          <w:rFonts w:hint="cs"/>
          <w:rtl/>
          <w:lang w:eastAsia="he-IL"/>
        </w:rPr>
        <w:t xml:space="preserve"> את חברי הכנסת </w:t>
      </w:r>
      <w:r>
        <w:rPr>
          <w:rtl/>
          <w:lang w:eastAsia="he-IL"/>
        </w:rPr>
        <w:t>–</w:t>
      </w:r>
      <w:r>
        <w:rPr>
          <w:rFonts w:hint="cs"/>
          <w:rtl/>
          <w:lang w:eastAsia="he-IL"/>
        </w:rPr>
        <w:t xml:space="preserve"> גם אופיר כץ, גם מירב</w:t>
      </w:r>
      <w:bookmarkStart w:id="4621" w:name="_ETM_Q10_712506"/>
      <w:bookmarkEnd w:id="4621"/>
      <w:r>
        <w:rPr>
          <w:rFonts w:hint="cs"/>
          <w:rtl/>
          <w:lang w:eastAsia="he-IL"/>
        </w:rPr>
        <w:t xml:space="preserve"> כהן, יוסף טייב, כמובן </w:t>
      </w:r>
      <w:r>
        <w:rPr>
          <w:rtl/>
          <w:lang w:eastAsia="he-IL"/>
        </w:rPr>
        <w:t>–</w:t>
      </w:r>
      <w:r>
        <w:rPr>
          <w:rFonts w:hint="cs"/>
          <w:rtl/>
          <w:lang w:eastAsia="he-IL"/>
        </w:rPr>
        <w:t xml:space="preserve"> על הצעות חוק מאוד חשובות, אבל גם הצעות חוק שגורמות לי לעלות לפה באי-נוחות,</w:t>
      </w:r>
      <w:bookmarkStart w:id="4622" w:name="_ETM_Q10_724111"/>
      <w:bookmarkEnd w:id="4622"/>
      <w:r>
        <w:rPr>
          <w:rFonts w:hint="cs"/>
          <w:rtl/>
          <w:lang w:eastAsia="he-IL"/>
        </w:rPr>
        <w:t xml:space="preserve"> כשאנחנו עוברים נושא מנושאים מאוד מאוד חשובים שטופלו היום. </w:t>
      </w:r>
    </w:p>
    <w:p w:rsidR="003D1507" w:rsidRDefault="003D1507" w:rsidP="002410D1">
      <w:pPr>
        <w:rPr>
          <w:rtl/>
          <w:lang w:eastAsia="he-IL"/>
        </w:rPr>
      </w:pPr>
      <w:bookmarkStart w:id="4623" w:name="_ETM_Q10_691680"/>
      <w:bookmarkStart w:id="4624" w:name="_ETM_Q10_691742"/>
      <w:bookmarkEnd w:id="4623"/>
      <w:bookmarkEnd w:id="4624"/>
    </w:p>
    <w:p w:rsidR="003D1507" w:rsidRDefault="003D1507" w:rsidP="002410D1">
      <w:pPr>
        <w:pStyle w:val="af5"/>
        <w:keepNext/>
        <w:rPr>
          <w:rtl/>
        </w:rPr>
      </w:pPr>
      <w:bookmarkStart w:id="4625" w:name="ET_interruption_6452_12"/>
      <w:r w:rsidRPr="000922F3">
        <w:rPr>
          <w:rStyle w:val="TagStyle"/>
          <w:rtl/>
        </w:rPr>
        <w:t xml:space="preserve"> &lt;&lt; קריאה &gt;&gt;</w:t>
      </w:r>
      <w:r w:rsidRPr="00A46C59">
        <w:rPr>
          <w:rStyle w:val="TagStyle"/>
          <w:rtl/>
        </w:rPr>
        <w:t xml:space="preserve"> </w:t>
      </w:r>
      <w:r>
        <w:rPr>
          <w:rtl/>
        </w:rPr>
        <w:t>השרה להגנת הסביבה עידית סילמן:</w:t>
      </w:r>
      <w:r w:rsidRPr="00A46C59">
        <w:rPr>
          <w:rStyle w:val="TagStyle"/>
          <w:rtl/>
        </w:rPr>
        <w:t xml:space="preserve"> </w:t>
      </w:r>
      <w:r w:rsidRPr="000922F3">
        <w:rPr>
          <w:rStyle w:val="TagStyle"/>
          <w:rtl/>
        </w:rPr>
        <w:t>&lt;&lt; קריאה &gt;&gt;</w:t>
      </w:r>
      <w:r>
        <w:rPr>
          <w:rtl/>
        </w:rPr>
        <w:t xml:space="preserve">  </w:t>
      </w:r>
      <w:bookmarkEnd w:id="4625"/>
    </w:p>
    <w:p w:rsidR="003D1507" w:rsidRDefault="003D1507" w:rsidP="00AC418C">
      <w:pPr>
        <w:rPr>
          <w:rtl/>
          <w:lang w:eastAsia="he-IL"/>
        </w:rPr>
      </w:pPr>
    </w:p>
    <w:p w:rsidR="003D1507" w:rsidRDefault="003D1507" w:rsidP="002410D1">
      <w:pPr>
        <w:rPr>
          <w:rtl/>
          <w:lang w:eastAsia="he-IL"/>
        </w:rPr>
      </w:pPr>
      <w:bookmarkStart w:id="4626" w:name="_ETM_Q10_695578"/>
      <w:bookmarkEnd w:id="4626"/>
      <w:r>
        <w:rPr>
          <w:rFonts w:hint="cs"/>
          <w:rtl/>
          <w:lang w:eastAsia="he-IL"/>
        </w:rPr>
        <w:t xml:space="preserve">יש ענייני דיומא. </w:t>
      </w:r>
    </w:p>
    <w:p w:rsidR="003D1507" w:rsidRDefault="003D1507" w:rsidP="002410D1">
      <w:pPr>
        <w:rPr>
          <w:rtl/>
          <w:lang w:eastAsia="he-IL"/>
        </w:rPr>
      </w:pPr>
    </w:p>
    <w:p w:rsidR="003D1507" w:rsidRDefault="003D1507" w:rsidP="002410D1">
      <w:pPr>
        <w:pStyle w:val="-"/>
        <w:keepNext/>
        <w:rPr>
          <w:rtl/>
        </w:rPr>
      </w:pPr>
      <w:bookmarkStart w:id="4627" w:name="ET_speakercontinue_6361_10"/>
      <w:r w:rsidRPr="000922F3">
        <w:rPr>
          <w:rStyle w:val="TagStyle"/>
          <w:rtl/>
        </w:rPr>
        <w:t xml:space="preserve"> &lt;&lt; דובר_המשך &gt;&gt;</w:t>
      </w:r>
      <w:r w:rsidRPr="00CC6F87">
        <w:rPr>
          <w:rStyle w:val="TagStyle"/>
          <w:rtl/>
        </w:rPr>
        <w:t xml:space="preserve"> </w:t>
      </w:r>
      <w:r>
        <w:rPr>
          <w:rtl/>
        </w:rPr>
        <w:t>נאור שירי (יש עתיד):</w:t>
      </w:r>
      <w:r w:rsidRPr="00CC6F87">
        <w:rPr>
          <w:rStyle w:val="TagStyle"/>
          <w:rtl/>
        </w:rPr>
        <w:t xml:space="preserve"> </w:t>
      </w:r>
      <w:r w:rsidRPr="000922F3">
        <w:rPr>
          <w:rStyle w:val="TagStyle"/>
          <w:rtl/>
        </w:rPr>
        <w:t>&lt;&lt; דובר_המשך &gt;&gt;</w:t>
      </w:r>
      <w:r>
        <w:rPr>
          <w:rtl/>
        </w:rPr>
        <w:t xml:space="preserve">  </w:t>
      </w:r>
      <w:bookmarkEnd w:id="4627"/>
    </w:p>
    <w:p w:rsidR="003D1507" w:rsidRDefault="003D1507" w:rsidP="00AC418C">
      <w:pPr>
        <w:rPr>
          <w:rtl/>
          <w:lang w:eastAsia="he-IL"/>
        </w:rPr>
      </w:pPr>
    </w:p>
    <w:p w:rsidR="003D1507" w:rsidRDefault="003D1507" w:rsidP="00476F32">
      <w:pPr>
        <w:rPr>
          <w:rtl/>
          <w:lang w:eastAsia="he-IL"/>
        </w:rPr>
      </w:pPr>
      <w:r>
        <w:rPr>
          <w:rFonts w:hint="cs"/>
          <w:rtl/>
          <w:lang w:eastAsia="he-IL"/>
        </w:rPr>
        <w:t>כן, יש ענייני דיומא,</w:t>
      </w:r>
      <w:bookmarkStart w:id="4628" w:name="_ETM_Q10_737176"/>
      <w:bookmarkEnd w:id="4628"/>
      <w:r>
        <w:rPr>
          <w:rFonts w:hint="cs"/>
          <w:rtl/>
          <w:lang w:eastAsia="he-IL"/>
        </w:rPr>
        <w:t xml:space="preserve"> אבל אני חושב שבעיקר זאת צריכה להיות הוכחה שיש המון המון נושאים בחברה הישראלית, שאם אנחנו עובדים בהם ביחד ותהיה הסכמה רחבה, </w:t>
      </w:r>
      <w:bookmarkStart w:id="4629" w:name="_ETM_Q10_750044"/>
      <w:bookmarkEnd w:id="4629"/>
      <w:r>
        <w:rPr>
          <w:rFonts w:hint="cs"/>
          <w:rtl/>
          <w:lang w:eastAsia="he-IL"/>
        </w:rPr>
        <w:t xml:space="preserve">אנחנו יכולים לעשות עבודה </w:t>
      </w:r>
      <w:r w:rsidR="00476F32">
        <w:rPr>
          <w:rFonts w:hint="cs"/>
          <w:rtl/>
          <w:lang w:eastAsia="he-IL"/>
        </w:rPr>
        <w:t xml:space="preserve">שהיא גם </w:t>
      </w:r>
      <w:r>
        <w:rPr>
          <w:rFonts w:hint="cs"/>
          <w:rtl/>
          <w:lang w:eastAsia="he-IL"/>
        </w:rPr>
        <w:t>טובה, גם יעילה. אני חושב שגם חבר הכנסת</w:t>
      </w:r>
      <w:bookmarkStart w:id="4630" w:name="_ETM_Q10_753401"/>
      <w:bookmarkEnd w:id="4630"/>
      <w:r>
        <w:rPr>
          <w:rFonts w:hint="cs"/>
          <w:rtl/>
          <w:lang w:eastAsia="he-IL"/>
        </w:rPr>
        <w:t xml:space="preserve"> אופיר כץ במובן הזה הוא דוגמה נהדרת לטיפול בנושאים אקוטיים. לא רק הוא, אבל</w:t>
      </w:r>
      <w:bookmarkStart w:id="4631" w:name="_ETM_Q10_764934"/>
      <w:bookmarkEnd w:id="4631"/>
      <w:r>
        <w:rPr>
          <w:rFonts w:hint="cs"/>
          <w:rtl/>
          <w:lang w:eastAsia="he-IL"/>
        </w:rPr>
        <w:t xml:space="preserve"> בסדר. </w:t>
      </w:r>
    </w:p>
    <w:p w:rsidR="003D1507" w:rsidRDefault="003D1507" w:rsidP="002410D1">
      <w:pPr>
        <w:rPr>
          <w:rtl/>
          <w:lang w:eastAsia="he-IL"/>
        </w:rPr>
      </w:pPr>
    </w:p>
    <w:p w:rsidR="003D1507" w:rsidRDefault="003D1507" w:rsidP="00AC418C">
      <w:pPr>
        <w:rPr>
          <w:rtl/>
        </w:rPr>
      </w:pPr>
      <w:bookmarkStart w:id="4632" w:name="TOR_Q11"/>
      <w:bookmarkStart w:id="4633" w:name="_ETM_Q11_180000"/>
      <w:bookmarkEnd w:id="4632"/>
      <w:bookmarkEnd w:id="4633"/>
      <w:r>
        <w:rPr>
          <w:rFonts w:hint="cs"/>
          <w:rtl/>
        </w:rPr>
        <w:t xml:space="preserve">לעניין הצעת החוק להקמת מאגר דנ"א, </w:t>
      </w:r>
      <w:bookmarkStart w:id="4634" w:name="_ETM_Q11_184050"/>
      <w:bookmarkEnd w:id="4634"/>
      <w:r>
        <w:rPr>
          <w:rFonts w:hint="cs"/>
          <w:rtl/>
        </w:rPr>
        <w:t xml:space="preserve">תראו, את ההצעה הזו אני מנסה לקדם עוד לפני שהייתי </w:t>
      </w:r>
      <w:bookmarkStart w:id="4635" w:name="_ETM_Q11_174850"/>
      <w:bookmarkEnd w:id="4635"/>
      <w:r>
        <w:rPr>
          <w:rFonts w:hint="cs"/>
          <w:rtl/>
        </w:rPr>
        <w:t xml:space="preserve">חבר כנסת, וחבר הכנסת מיקי לוי, כשאתה היית יו"ר הכנסת </w:t>
      </w:r>
      <w:bookmarkStart w:id="4636" w:name="_ETM_Q11_179919"/>
      <w:bookmarkEnd w:id="4636"/>
      <w:r>
        <w:rPr>
          <w:rFonts w:hint="eastAsia"/>
          <w:rtl/>
        </w:rPr>
        <w:t>–</w:t>
      </w:r>
      <w:r>
        <w:rPr>
          <w:rFonts w:hint="cs"/>
          <w:rtl/>
        </w:rPr>
        <w:t xml:space="preserve"> כשעוד היית חבר כנסת </w:t>
      </w:r>
      <w:r>
        <w:rPr>
          <w:rFonts w:hint="eastAsia"/>
          <w:rtl/>
        </w:rPr>
        <w:t>–</w:t>
      </w:r>
      <w:r>
        <w:rPr>
          <w:rFonts w:hint="cs"/>
          <w:rtl/>
        </w:rPr>
        <w:t xml:space="preserve"> כבר לפני בערך ארבע שנים</w:t>
      </w:r>
      <w:r w:rsidR="00476F32">
        <w:rPr>
          <w:rFonts w:hint="cs"/>
          <w:rtl/>
        </w:rPr>
        <w:t>,</w:t>
      </w:r>
      <w:r>
        <w:rPr>
          <w:rFonts w:hint="cs"/>
          <w:rtl/>
        </w:rPr>
        <w:t xml:space="preserve"> היא התעוררה </w:t>
      </w:r>
      <w:bookmarkStart w:id="4637" w:name="_ETM_Q11_186057"/>
      <w:bookmarkEnd w:id="4637"/>
      <w:r>
        <w:rPr>
          <w:rFonts w:hint="cs"/>
          <w:rtl/>
        </w:rPr>
        <w:t xml:space="preserve">בעקבות זה שהייתי סגן ראש עיר, וניסינו להתמודד עם מפגעי </w:t>
      </w:r>
      <w:bookmarkStart w:id="4638" w:name="_ETM_Q11_191865"/>
      <w:bookmarkEnd w:id="4638"/>
      <w:r>
        <w:rPr>
          <w:rFonts w:hint="cs"/>
          <w:rtl/>
        </w:rPr>
        <w:t>צואת כלבים במרחב הציבורי. אני יודע של</w:t>
      </w:r>
      <w:bookmarkStart w:id="4639" w:name="_ETM_Q11_192660"/>
      <w:bookmarkEnd w:id="4639"/>
      <w:r>
        <w:rPr>
          <w:rtl/>
        </w:rPr>
        <w:t xml:space="preserve">ירושלמי </w:t>
      </w:r>
      <w:bookmarkStart w:id="4640" w:name="_ETM_Q11_193379"/>
      <w:bookmarkEnd w:id="4640"/>
      <w:r>
        <w:rPr>
          <w:rtl/>
        </w:rPr>
        <w:t>כמוך</w:t>
      </w:r>
      <w:r>
        <w:rPr>
          <w:rFonts w:hint="cs"/>
          <w:rtl/>
        </w:rPr>
        <w:t>,</w:t>
      </w:r>
      <w:r>
        <w:rPr>
          <w:rtl/>
        </w:rPr>
        <w:t xml:space="preserve"> </w:t>
      </w:r>
      <w:bookmarkStart w:id="4641" w:name="_ETM_Q11_194099"/>
      <w:bookmarkEnd w:id="4641"/>
      <w:r>
        <w:rPr>
          <w:rtl/>
        </w:rPr>
        <w:t xml:space="preserve">ודיברנו </w:t>
      </w:r>
      <w:bookmarkStart w:id="4642" w:name="_ETM_Q11_194610"/>
      <w:bookmarkEnd w:id="4642"/>
      <w:r>
        <w:rPr>
          <w:rtl/>
        </w:rPr>
        <w:t xml:space="preserve">על </w:t>
      </w:r>
      <w:bookmarkStart w:id="4643" w:name="_ETM_Q11_194700"/>
      <w:bookmarkEnd w:id="4643"/>
      <w:r>
        <w:rPr>
          <w:rtl/>
        </w:rPr>
        <w:t xml:space="preserve">זה </w:t>
      </w:r>
      <w:bookmarkStart w:id="4644" w:name="_ETM_Q11_194820"/>
      <w:bookmarkEnd w:id="4644"/>
      <w:r>
        <w:rPr>
          <w:rtl/>
        </w:rPr>
        <w:t>בעבר</w:t>
      </w:r>
      <w:r>
        <w:rPr>
          <w:rFonts w:hint="cs"/>
          <w:rtl/>
        </w:rPr>
        <w:t>,</w:t>
      </w:r>
      <w:r>
        <w:rPr>
          <w:rtl/>
        </w:rPr>
        <w:t xml:space="preserve"> </w:t>
      </w:r>
      <w:bookmarkStart w:id="4645" w:name="_ETM_Q11_195790"/>
      <w:bookmarkEnd w:id="4645"/>
      <w:r>
        <w:rPr>
          <w:rtl/>
        </w:rPr>
        <w:t xml:space="preserve">התופעה </w:t>
      </w:r>
      <w:bookmarkStart w:id="4646" w:name="_ETM_Q11_196360"/>
      <w:bookmarkEnd w:id="4646"/>
      <w:r>
        <w:rPr>
          <w:rtl/>
        </w:rPr>
        <w:t xml:space="preserve">הזו </w:t>
      </w:r>
      <w:bookmarkStart w:id="4647" w:name="_ETM_Q11_196570"/>
      <w:bookmarkEnd w:id="4647"/>
      <w:r>
        <w:rPr>
          <w:rtl/>
        </w:rPr>
        <w:t xml:space="preserve">לא </w:t>
      </w:r>
      <w:bookmarkStart w:id="4648" w:name="_ETM_Q11_196690"/>
      <w:bookmarkEnd w:id="4648"/>
      <w:r>
        <w:rPr>
          <w:rtl/>
        </w:rPr>
        <w:t>מוכרת</w:t>
      </w:r>
      <w:r>
        <w:rPr>
          <w:rFonts w:hint="cs"/>
          <w:rtl/>
        </w:rPr>
        <w:t>,</w:t>
      </w:r>
      <w:r>
        <w:rPr>
          <w:rtl/>
        </w:rPr>
        <w:t xml:space="preserve"> </w:t>
      </w:r>
      <w:bookmarkStart w:id="4649" w:name="_ETM_Q11_197699"/>
      <w:bookmarkEnd w:id="4649"/>
      <w:r>
        <w:rPr>
          <w:rtl/>
        </w:rPr>
        <w:t xml:space="preserve">אבל </w:t>
      </w:r>
      <w:bookmarkStart w:id="4650" w:name="_ETM_Q11_197970"/>
      <w:bookmarkEnd w:id="4650"/>
      <w:r>
        <w:rPr>
          <w:rtl/>
        </w:rPr>
        <w:t xml:space="preserve">בעיר </w:t>
      </w:r>
      <w:bookmarkStart w:id="4651" w:name="_ETM_Q11_198329"/>
      <w:bookmarkEnd w:id="4651"/>
      <w:r>
        <w:rPr>
          <w:rtl/>
        </w:rPr>
        <w:t>ממוצע</w:t>
      </w:r>
      <w:r>
        <w:rPr>
          <w:rFonts w:hint="cs"/>
          <w:rtl/>
        </w:rPr>
        <w:t>ת</w:t>
      </w:r>
      <w:bookmarkStart w:id="4652" w:name="_ETM_Q11_199609"/>
      <w:bookmarkStart w:id="4653" w:name="_ETM_Q11_200901"/>
      <w:bookmarkEnd w:id="4652"/>
      <w:bookmarkEnd w:id="4653"/>
      <w:r>
        <w:rPr>
          <w:rFonts w:hint="cs"/>
          <w:rtl/>
        </w:rPr>
        <w:t xml:space="preserve"> </w:t>
      </w:r>
      <w:r>
        <w:rPr>
          <w:rFonts w:hint="eastAsia"/>
          <w:rtl/>
        </w:rPr>
        <w:t>–</w:t>
      </w:r>
      <w:r>
        <w:rPr>
          <w:rFonts w:hint="cs"/>
          <w:rtl/>
        </w:rPr>
        <w:t xml:space="preserve"> וי</w:t>
      </w:r>
      <w:r>
        <w:rPr>
          <w:rtl/>
        </w:rPr>
        <w:t xml:space="preserve">סכים </w:t>
      </w:r>
      <w:bookmarkStart w:id="4654" w:name="_ETM_Q11_200089"/>
      <w:bookmarkEnd w:id="4654"/>
      <w:r>
        <w:rPr>
          <w:rtl/>
        </w:rPr>
        <w:t>א</w:t>
      </w:r>
      <w:r>
        <w:rPr>
          <w:rFonts w:hint="cs"/>
          <w:rtl/>
        </w:rPr>
        <w:t>י</w:t>
      </w:r>
      <w:r>
        <w:rPr>
          <w:rtl/>
        </w:rPr>
        <w:t xml:space="preserve">תי </w:t>
      </w:r>
      <w:bookmarkStart w:id="4655" w:name="_ETM_Q11_200419"/>
      <w:bookmarkEnd w:id="4655"/>
      <w:r>
        <w:rPr>
          <w:rtl/>
        </w:rPr>
        <w:t xml:space="preserve">חבר </w:t>
      </w:r>
      <w:bookmarkStart w:id="4656" w:name="_ETM_Q11_200749"/>
      <w:bookmarkEnd w:id="4656"/>
      <w:r>
        <w:rPr>
          <w:rtl/>
        </w:rPr>
        <w:t xml:space="preserve">הכנסת </w:t>
      </w:r>
      <w:bookmarkStart w:id="4657" w:name="_ETM_Q11_201169"/>
      <w:bookmarkEnd w:id="4657"/>
      <w:r>
        <w:rPr>
          <w:rtl/>
        </w:rPr>
        <w:t>דלל</w:t>
      </w:r>
      <w:r>
        <w:rPr>
          <w:rFonts w:hint="cs"/>
          <w:rtl/>
        </w:rPr>
        <w:t>,</w:t>
      </w:r>
      <w:r>
        <w:rPr>
          <w:rtl/>
        </w:rPr>
        <w:t xml:space="preserve"> </w:t>
      </w:r>
      <w:bookmarkStart w:id="4658" w:name="_ETM_Q11_202619"/>
      <w:bookmarkEnd w:id="4658"/>
      <w:r>
        <w:rPr>
          <w:rtl/>
        </w:rPr>
        <w:t xml:space="preserve">שהצעת </w:t>
      </w:r>
      <w:bookmarkStart w:id="4659" w:name="_ETM_Q11_203190"/>
      <w:bookmarkEnd w:id="4659"/>
      <w:r>
        <w:rPr>
          <w:rtl/>
        </w:rPr>
        <w:t xml:space="preserve">החוק </w:t>
      </w:r>
      <w:bookmarkStart w:id="4660" w:name="_ETM_Q11_203430"/>
      <w:bookmarkEnd w:id="4660"/>
      <w:r>
        <w:rPr>
          <w:rFonts w:hint="cs"/>
          <w:rtl/>
        </w:rPr>
        <w:t xml:space="preserve">היא גם שלו </w:t>
      </w:r>
      <w:bookmarkStart w:id="4661" w:name="_ETM_Q11_207390"/>
      <w:bookmarkEnd w:id="4661"/>
      <w:r>
        <w:rPr>
          <w:rFonts w:hint="eastAsia"/>
          <w:rtl/>
        </w:rPr>
        <w:t>–</w:t>
      </w:r>
      <w:r>
        <w:rPr>
          <w:rFonts w:hint="cs"/>
          <w:rtl/>
        </w:rPr>
        <w:t xml:space="preserve"> אנחנו </w:t>
      </w:r>
      <w:r>
        <w:rPr>
          <w:rtl/>
        </w:rPr>
        <w:t xml:space="preserve">מתמודדים </w:t>
      </w:r>
      <w:bookmarkStart w:id="4662" w:name="_ETM_Q11_208050"/>
      <w:bookmarkEnd w:id="4662"/>
      <w:r>
        <w:rPr>
          <w:rtl/>
        </w:rPr>
        <w:t xml:space="preserve">ברשות </w:t>
      </w:r>
      <w:bookmarkStart w:id="4663" w:name="_ETM_Q11_208789"/>
      <w:bookmarkEnd w:id="4663"/>
      <w:r>
        <w:rPr>
          <w:rFonts w:hint="cs"/>
          <w:rtl/>
        </w:rPr>
        <w:t>ה</w:t>
      </w:r>
      <w:r>
        <w:rPr>
          <w:rtl/>
        </w:rPr>
        <w:t xml:space="preserve">מקומית </w:t>
      </w:r>
      <w:bookmarkStart w:id="4664" w:name="_ETM_Q11_209240"/>
      <w:bookmarkEnd w:id="4664"/>
      <w:r>
        <w:rPr>
          <w:rtl/>
        </w:rPr>
        <w:t xml:space="preserve">עם </w:t>
      </w:r>
      <w:bookmarkStart w:id="4665" w:name="_ETM_Q11_209929"/>
      <w:bookmarkEnd w:id="4665"/>
      <w:r>
        <w:rPr>
          <w:rtl/>
        </w:rPr>
        <w:t xml:space="preserve">אלפי </w:t>
      </w:r>
      <w:bookmarkStart w:id="4666" w:name="_ETM_Q11_210619"/>
      <w:bookmarkEnd w:id="4666"/>
      <w:r>
        <w:rPr>
          <w:rFonts w:hint="cs"/>
          <w:rtl/>
        </w:rPr>
        <w:t>מ</w:t>
      </w:r>
      <w:r>
        <w:rPr>
          <w:rtl/>
        </w:rPr>
        <w:t xml:space="preserve">פגעי </w:t>
      </w:r>
      <w:bookmarkStart w:id="4667" w:name="_ETM_Q11_211189"/>
      <w:bookmarkEnd w:id="4667"/>
      <w:r>
        <w:rPr>
          <w:rtl/>
        </w:rPr>
        <w:t>צואה</w:t>
      </w:r>
      <w:r>
        <w:rPr>
          <w:rFonts w:hint="cs"/>
          <w:rtl/>
        </w:rPr>
        <w:t>.</w:t>
      </w:r>
      <w:r>
        <w:rPr>
          <w:rtl/>
        </w:rPr>
        <w:t xml:space="preserve"> </w:t>
      </w:r>
      <w:bookmarkStart w:id="4668" w:name="_ETM_Q11_211640"/>
      <w:bookmarkEnd w:id="4668"/>
      <w:r>
        <w:rPr>
          <w:rtl/>
        </w:rPr>
        <w:t xml:space="preserve">אני </w:t>
      </w:r>
      <w:bookmarkStart w:id="4669" w:name="_ETM_Q11_211759"/>
      <w:bookmarkEnd w:id="4669"/>
      <w:r>
        <w:rPr>
          <w:rtl/>
        </w:rPr>
        <w:t xml:space="preserve">רוצה </w:t>
      </w:r>
      <w:bookmarkStart w:id="4670" w:name="_ETM_Q11_212000"/>
      <w:bookmarkEnd w:id="4670"/>
      <w:r>
        <w:rPr>
          <w:rtl/>
        </w:rPr>
        <w:t xml:space="preserve">לתת </w:t>
      </w:r>
      <w:bookmarkStart w:id="4671" w:name="_ETM_Q11_212239"/>
      <w:bookmarkEnd w:id="4671"/>
      <w:r>
        <w:rPr>
          <w:rtl/>
        </w:rPr>
        <w:t xml:space="preserve">לכם </w:t>
      </w:r>
      <w:bookmarkStart w:id="4672" w:name="_ETM_Q11_212510"/>
      <w:bookmarkEnd w:id="4672"/>
      <w:r>
        <w:rPr>
          <w:rtl/>
        </w:rPr>
        <w:t xml:space="preserve">שנייה </w:t>
      </w:r>
      <w:bookmarkStart w:id="4673" w:name="_ETM_Q11_214320"/>
      <w:bookmarkEnd w:id="4673"/>
      <w:r>
        <w:rPr>
          <w:rtl/>
        </w:rPr>
        <w:t xml:space="preserve">קצת </w:t>
      </w:r>
      <w:bookmarkStart w:id="4674" w:name="_ETM_Q11_214590"/>
      <w:bookmarkEnd w:id="4674"/>
      <w:r>
        <w:rPr>
          <w:rtl/>
        </w:rPr>
        <w:t xml:space="preserve">מספרים </w:t>
      </w:r>
      <w:bookmarkStart w:id="4675" w:name="_ETM_Q11_215159"/>
      <w:bookmarkEnd w:id="4675"/>
      <w:r>
        <w:rPr>
          <w:rtl/>
        </w:rPr>
        <w:t xml:space="preserve">כדי </w:t>
      </w:r>
      <w:bookmarkStart w:id="4676" w:name="_ETM_Q11_215399"/>
      <w:bookmarkEnd w:id="4676"/>
      <w:r>
        <w:rPr>
          <w:rtl/>
        </w:rPr>
        <w:t>שתבינו</w:t>
      </w:r>
      <w:r>
        <w:rPr>
          <w:rFonts w:hint="cs"/>
          <w:rtl/>
        </w:rPr>
        <w:t>.</w:t>
      </w:r>
      <w:r>
        <w:rPr>
          <w:rtl/>
        </w:rPr>
        <w:t xml:space="preserve"> </w:t>
      </w:r>
      <w:bookmarkStart w:id="4677" w:name="_ETM_Q11_216090"/>
      <w:bookmarkEnd w:id="4677"/>
      <w:r>
        <w:rPr>
          <w:rtl/>
        </w:rPr>
        <w:t xml:space="preserve">בעיר </w:t>
      </w:r>
      <w:bookmarkStart w:id="4678" w:name="_ETM_Q11_216420"/>
      <w:bookmarkEnd w:id="4678"/>
      <w:r>
        <w:rPr>
          <w:rtl/>
        </w:rPr>
        <w:t xml:space="preserve">ממוצעת </w:t>
      </w:r>
      <w:bookmarkStart w:id="4679" w:name="_ETM_Q11_216960"/>
      <w:bookmarkEnd w:id="4679"/>
      <w:r>
        <w:rPr>
          <w:rtl/>
        </w:rPr>
        <w:t xml:space="preserve">במדינת </w:t>
      </w:r>
      <w:bookmarkStart w:id="4680" w:name="_ETM_Q11_217440"/>
      <w:bookmarkEnd w:id="4680"/>
      <w:r>
        <w:rPr>
          <w:rtl/>
        </w:rPr>
        <w:t xml:space="preserve">ישראל </w:t>
      </w:r>
      <w:bookmarkStart w:id="4681" w:name="_ETM_Q11_217829"/>
      <w:bookmarkEnd w:id="4681"/>
      <w:r>
        <w:rPr>
          <w:rtl/>
        </w:rPr>
        <w:t xml:space="preserve">יש </w:t>
      </w:r>
      <w:bookmarkStart w:id="4682" w:name="_ETM_Q11_217950"/>
      <w:bookmarkEnd w:id="4682"/>
      <w:r>
        <w:rPr>
          <w:rtl/>
        </w:rPr>
        <w:t>כ</w:t>
      </w:r>
      <w:r>
        <w:rPr>
          <w:rFonts w:hint="cs"/>
          <w:rtl/>
        </w:rPr>
        <w:t>-3,000</w:t>
      </w:r>
      <w:r>
        <w:rPr>
          <w:rtl/>
        </w:rPr>
        <w:t xml:space="preserve"> </w:t>
      </w:r>
      <w:bookmarkStart w:id="4683" w:name="_ETM_Q11_219180"/>
      <w:bookmarkEnd w:id="4683"/>
      <w:r>
        <w:rPr>
          <w:rtl/>
        </w:rPr>
        <w:t>כלבים</w:t>
      </w:r>
      <w:r>
        <w:rPr>
          <w:rFonts w:hint="cs"/>
          <w:rtl/>
        </w:rPr>
        <w:t>.</w:t>
      </w:r>
      <w:r>
        <w:rPr>
          <w:rtl/>
        </w:rPr>
        <w:t xml:space="preserve"> </w:t>
      </w:r>
      <w:bookmarkStart w:id="4684" w:name="_ETM_Q11_220770"/>
      <w:bookmarkEnd w:id="4684"/>
      <w:r>
        <w:rPr>
          <w:rtl/>
        </w:rPr>
        <w:t xml:space="preserve">יש </w:t>
      </w:r>
      <w:bookmarkStart w:id="4685" w:name="_ETM_Q11_221100"/>
      <w:bookmarkEnd w:id="4685"/>
      <w:r>
        <w:rPr>
          <w:rtl/>
        </w:rPr>
        <w:t xml:space="preserve">ערים </w:t>
      </w:r>
      <w:bookmarkStart w:id="4686" w:name="_ETM_Q11_222070"/>
      <w:bookmarkEnd w:id="4686"/>
      <w:r>
        <w:rPr>
          <w:rtl/>
        </w:rPr>
        <w:t>שה</w:t>
      </w:r>
      <w:r>
        <w:rPr>
          <w:rFonts w:hint="cs"/>
          <w:rtl/>
        </w:rPr>
        <w:t>ן</w:t>
      </w:r>
      <w:r>
        <w:rPr>
          <w:rtl/>
        </w:rPr>
        <w:t xml:space="preserve"> </w:t>
      </w:r>
      <w:bookmarkStart w:id="4687" w:name="_ETM_Q11_222399"/>
      <w:bookmarkEnd w:id="4687"/>
      <w:r>
        <w:rPr>
          <w:rtl/>
        </w:rPr>
        <w:t xml:space="preserve">רוויות </w:t>
      </w:r>
      <w:bookmarkStart w:id="4688" w:name="_ETM_Q11_222969"/>
      <w:bookmarkEnd w:id="4688"/>
      <w:r>
        <w:rPr>
          <w:rtl/>
        </w:rPr>
        <w:t>כלבים</w:t>
      </w:r>
      <w:r>
        <w:rPr>
          <w:rFonts w:hint="cs"/>
          <w:rtl/>
        </w:rPr>
        <w:t xml:space="preserve">. </w:t>
      </w:r>
      <w:r>
        <w:rPr>
          <w:rtl/>
        </w:rPr>
        <w:t>בוא</w:t>
      </w:r>
      <w:r>
        <w:rPr>
          <w:rFonts w:hint="cs"/>
          <w:rtl/>
        </w:rPr>
        <w:t>ו</w:t>
      </w:r>
      <w:r>
        <w:rPr>
          <w:rtl/>
        </w:rPr>
        <w:t xml:space="preserve"> </w:t>
      </w:r>
      <w:bookmarkStart w:id="4689" w:name="_ETM_Q11_224829"/>
      <w:bookmarkEnd w:id="4689"/>
      <w:r>
        <w:rPr>
          <w:rtl/>
        </w:rPr>
        <w:t>נגיד</w:t>
      </w:r>
      <w:r>
        <w:rPr>
          <w:rFonts w:hint="cs"/>
          <w:rtl/>
        </w:rPr>
        <w:t xml:space="preserve">, על כל 60,000 תושבים </w:t>
      </w:r>
      <w:r>
        <w:rPr>
          <w:rFonts w:hint="eastAsia"/>
          <w:rtl/>
        </w:rPr>
        <w:t>–</w:t>
      </w:r>
      <w:r>
        <w:rPr>
          <w:rFonts w:hint="cs"/>
          <w:rtl/>
        </w:rPr>
        <w:t xml:space="preserve"> 6,000. 3,000 </w:t>
      </w:r>
      <w:bookmarkStart w:id="4690" w:name="_ETM_Q11_227964"/>
      <w:bookmarkEnd w:id="4690"/>
      <w:r>
        <w:rPr>
          <w:rFonts w:hint="cs"/>
          <w:rtl/>
        </w:rPr>
        <w:t>כלבים</w:t>
      </w:r>
      <w:bookmarkStart w:id="4691" w:name="_ETM_Q11_226794"/>
      <w:bookmarkEnd w:id="4691"/>
      <w:r>
        <w:rPr>
          <w:rFonts w:hint="cs"/>
          <w:rtl/>
        </w:rPr>
        <w:t xml:space="preserve">, נגיד, </w:t>
      </w:r>
      <w:bookmarkStart w:id="4692" w:name="_ETM_Q11_228499"/>
      <w:bookmarkStart w:id="4693" w:name="_ETM_Q11_229370"/>
      <w:bookmarkEnd w:id="4692"/>
      <w:bookmarkEnd w:id="4693"/>
      <w:r>
        <w:rPr>
          <w:rtl/>
        </w:rPr>
        <w:t xml:space="preserve">ניקח </w:t>
      </w:r>
      <w:bookmarkStart w:id="4694" w:name="_ETM_Q11_229760"/>
      <w:bookmarkEnd w:id="4694"/>
      <w:r>
        <w:rPr>
          <w:rtl/>
        </w:rPr>
        <w:t>בממוצע</w:t>
      </w:r>
      <w:r>
        <w:rPr>
          <w:rFonts w:hint="cs"/>
          <w:rtl/>
        </w:rPr>
        <w:t xml:space="preserve">. </w:t>
      </w:r>
      <w:bookmarkStart w:id="4695" w:name="_ETM_Q11_230989"/>
      <w:bookmarkEnd w:id="4695"/>
      <w:r>
        <w:rPr>
          <w:rtl/>
        </w:rPr>
        <w:t xml:space="preserve">כלב </w:t>
      </w:r>
      <w:bookmarkStart w:id="4696" w:name="_ETM_Q11_231559"/>
      <w:bookmarkEnd w:id="4696"/>
      <w:r>
        <w:rPr>
          <w:rtl/>
        </w:rPr>
        <w:t xml:space="preserve">עושה </w:t>
      </w:r>
      <w:bookmarkStart w:id="4697" w:name="_ETM_Q11_231920"/>
      <w:bookmarkEnd w:id="4697"/>
      <w:r>
        <w:rPr>
          <w:rtl/>
        </w:rPr>
        <w:t xml:space="preserve">את </w:t>
      </w:r>
      <w:bookmarkStart w:id="4698" w:name="_ETM_Q11_231979"/>
      <w:bookmarkEnd w:id="4698"/>
      <w:r>
        <w:rPr>
          <w:rtl/>
        </w:rPr>
        <w:t>צרכיו</w:t>
      </w:r>
      <w:r>
        <w:rPr>
          <w:rFonts w:hint="cs"/>
          <w:rtl/>
        </w:rPr>
        <w:t xml:space="preserve"> </w:t>
      </w:r>
      <w:r>
        <w:rPr>
          <w:rFonts w:hint="eastAsia"/>
        </w:rPr>
        <w:t>–</w:t>
      </w:r>
      <w:r>
        <w:rPr>
          <w:rtl/>
        </w:rPr>
        <w:t xml:space="preserve"> </w:t>
      </w:r>
      <w:bookmarkStart w:id="4699" w:name="_ETM_Q11_233030"/>
      <w:bookmarkEnd w:id="4699"/>
      <w:r>
        <w:rPr>
          <w:rFonts w:hint="cs"/>
          <w:rtl/>
        </w:rPr>
        <w:t>ו</w:t>
      </w:r>
      <w:r>
        <w:rPr>
          <w:rtl/>
        </w:rPr>
        <w:t xml:space="preserve">זו </w:t>
      </w:r>
      <w:bookmarkStart w:id="4700" w:name="_ETM_Q11_233719"/>
      <w:bookmarkEnd w:id="4700"/>
      <w:r>
        <w:rPr>
          <w:rtl/>
        </w:rPr>
        <w:t xml:space="preserve">תהיה </w:t>
      </w:r>
      <w:bookmarkStart w:id="4701" w:name="_ETM_Q11_233929"/>
      <w:bookmarkEnd w:id="4701"/>
      <w:r>
        <w:rPr>
          <w:rtl/>
        </w:rPr>
        <w:t xml:space="preserve">שיחה </w:t>
      </w:r>
      <w:bookmarkStart w:id="4702" w:name="_ETM_Q11_234260"/>
      <w:bookmarkEnd w:id="4702"/>
      <w:r>
        <w:rPr>
          <w:rFonts w:hint="cs"/>
          <w:rtl/>
        </w:rPr>
        <w:t xml:space="preserve">שהיא </w:t>
      </w:r>
      <w:bookmarkStart w:id="4703" w:name="_ETM_Q11_234979"/>
      <w:bookmarkEnd w:id="4703"/>
      <w:r>
        <w:rPr>
          <w:rFonts w:hint="cs"/>
          <w:rtl/>
        </w:rPr>
        <w:t xml:space="preserve">קצת, </w:t>
      </w:r>
      <w:r>
        <w:rPr>
          <w:rtl/>
        </w:rPr>
        <w:t xml:space="preserve">חצי </w:t>
      </w:r>
      <w:bookmarkStart w:id="4704" w:name="_ETM_Q11_235219"/>
      <w:bookmarkEnd w:id="4704"/>
      <w:r>
        <w:rPr>
          <w:rtl/>
        </w:rPr>
        <w:t>מצחיקה</w:t>
      </w:r>
      <w:r>
        <w:rPr>
          <w:rFonts w:hint="cs"/>
          <w:rtl/>
        </w:rPr>
        <w:t>,</w:t>
      </w:r>
      <w:r>
        <w:rPr>
          <w:rtl/>
        </w:rPr>
        <w:t xml:space="preserve"> </w:t>
      </w:r>
      <w:bookmarkStart w:id="4705" w:name="_ETM_Q11_236089"/>
      <w:bookmarkEnd w:id="4705"/>
      <w:r>
        <w:rPr>
          <w:rtl/>
        </w:rPr>
        <w:t xml:space="preserve">אבל </w:t>
      </w:r>
      <w:bookmarkStart w:id="4706" w:name="_ETM_Q11_236300"/>
      <w:bookmarkEnd w:id="4706"/>
      <w:r>
        <w:rPr>
          <w:rtl/>
        </w:rPr>
        <w:t xml:space="preserve">בסוף </w:t>
      </w:r>
      <w:bookmarkStart w:id="4707" w:name="_ETM_Q11_236570"/>
      <w:bookmarkEnd w:id="4707"/>
      <w:r>
        <w:rPr>
          <w:rtl/>
        </w:rPr>
        <w:t xml:space="preserve">צריך </w:t>
      </w:r>
      <w:bookmarkStart w:id="4708" w:name="_ETM_Q11_236780"/>
      <w:bookmarkEnd w:id="4708"/>
      <w:r>
        <w:rPr>
          <w:rtl/>
        </w:rPr>
        <w:t xml:space="preserve">להתמודד </w:t>
      </w:r>
      <w:bookmarkStart w:id="4709" w:name="_ETM_Q11_237260"/>
      <w:bookmarkEnd w:id="4709"/>
      <w:r>
        <w:rPr>
          <w:rtl/>
        </w:rPr>
        <w:t xml:space="preserve">עם </w:t>
      </w:r>
      <w:bookmarkStart w:id="4710" w:name="_ETM_Q11_237350"/>
      <w:bookmarkEnd w:id="4710"/>
      <w:r>
        <w:rPr>
          <w:rtl/>
        </w:rPr>
        <w:t>זה</w:t>
      </w:r>
      <w:r>
        <w:rPr>
          <w:rFonts w:hint="cs"/>
          <w:rtl/>
        </w:rPr>
        <w:t xml:space="preserve"> </w:t>
      </w:r>
      <w:r>
        <w:rPr>
          <w:rFonts w:hint="eastAsia"/>
          <w:rtl/>
        </w:rPr>
        <w:t>–</w:t>
      </w:r>
      <w:r>
        <w:rPr>
          <w:rFonts w:hint="cs"/>
          <w:rtl/>
        </w:rPr>
        <w:t xml:space="preserve"> </w:t>
      </w:r>
      <w:bookmarkStart w:id="4711" w:name="_ETM_Q11_238000"/>
      <w:bookmarkEnd w:id="4711"/>
      <w:r>
        <w:rPr>
          <w:rtl/>
        </w:rPr>
        <w:t xml:space="preserve">כלב </w:t>
      </w:r>
      <w:bookmarkStart w:id="4712" w:name="_ETM_Q11_238570"/>
      <w:bookmarkEnd w:id="4712"/>
      <w:r>
        <w:rPr>
          <w:rtl/>
        </w:rPr>
        <w:t xml:space="preserve">עושה </w:t>
      </w:r>
      <w:bookmarkStart w:id="4713" w:name="_ETM_Q11_238989"/>
      <w:bookmarkEnd w:id="4713"/>
      <w:r>
        <w:rPr>
          <w:rtl/>
        </w:rPr>
        <w:t xml:space="preserve">נניח </w:t>
      </w:r>
      <w:bookmarkStart w:id="4714" w:name="_ETM_Q11_239590"/>
      <w:bookmarkEnd w:id="4714"/>
      <w:r>
        <w:rPr>
          <w:rtl/>
        </w:rPr>
        <w:t xml:space="preserve">פעמיים </w:t>
      </w:r>
      <w:bookmarkStart w:id="4715" w:name="_ETM_Q11_240100"/>
      <w:bookmarkEnd w:id="4715"/>
      <w:r>
        <w:rPr>
          <w:rtl/>
        </w:rPr>
        <w:t xml:space="preserve">ביום </w:t>
      </w:r>
      <w:bookmarkStart w:id="4716" w:name="_ETM_Q11_241539"/>
      <w:bookmarkEnd w:id="4716"/>
      <w:r>
        <w:rPr>
          <w:rtl/>
        </w:rPr>
        <w:t xml:space="preserve">את </w:t>
      </w:r>
      <w:bookmarkStart w:id="4717" w:name="_ETM_Q11_242140"/>
      <w:bookmarkEnd w:id="4717"/>
      <w:r>
        <w:rPr>
          <w:rtl/>
        </w:rPr>
        <w:t>צרכיו</w:t>
      </w:r>
      <w:r>
        <w:rPr>
          <w:rFonts w:hint="cs"/>
          <w:rtl/>
        </w:rPr>
        <w:t xml:space="preserve">. </w:t>
      </w:r>
      <w:bookmarkStart w:id="4718" w:name="_ETM_Q11_243540"/>
      <w:bookmarkEnd w:id="4718"/>
      <w:r>
        <w:rPr>
          <w:rtl/>
        </w:rPr>
        <w:t xml:space="preserve">ואני </w:t>
      </w:r>
      <w:bookmarkStart w:id="4719" w:name="_ETM_Q11_245109"/>
      <w:bookmarkEnd w:id="4719"/>
      <w:r>
        <w:rPr>
          <w:rtl/>
        </w:rPr>
        <w:t xml:space="preserve">עוד </w:t>
      </w:r>
      <w:bookmarkStart w:id="4720" w:name="_ETM_Q11_245740"/>
      <w:bookmarkEnd w:id="4720"/>
      <w:r>
        <w:rPr>
          <w:rtl/>
        </w:rPr>
        <w:t xml:space="preserve">הולך </w:t>
      </w:r>
      <w:bookmarkStart w:id="4721" w:name="_ETM_Q11_246039"/>
      <w:bookmarkEnd w:id="4721"/>
      <w:r>
        <w:rPr>
          <w:rtl/>
        </w:rPr>
        <w:t xml:space="preserve">על </w:t>
      </w:r>
      <w:bookmarkStart w:id="4722" w:name="_ETM_Q11_246189"/>
      <w:bookmarkEnd w:id="4722"/>
      <w:r>
        <w:rPr>
          <w:rtl/>
        </w:rPr>
        <w:t>ה</w:t>
      </w:r>
      <w:r>
        <w:rPr>
          <w:rFonts w:hint="cs"/>
          <w:rtl/>
        </w:rPr>
        <w:t xml:space="preserve">מודל </w:t>
      </w:r>
      <w:r w:rsidR="00AC418C">
        <w:rPr>
          <w:rFonts w:hint="cs"/>
          <w:rtl/>
        </w:rPr>
        <w:t>– – –</w:t>
      </w:r>
    </w:p>
    <w:p w:rsidR="003D1507" w:rsidRDefault="003D1507" w:rsidP="002410D1">
      <w:pPr>
        <w:ind w:firstLine="0"/>
        <w:rPr>
          <w:rtl/>
          <w:lang w:eastAsia="he-IL"/>
        </w:rPr>
      </w:pPr>
      <w:bookmarkStart w:id="4723" w:name="_ETM_Q11_237151"/>
      <w:bookmarkStart w:id="4724" w:name="_ETM_Q11_237254"/>
      <w:bookmarkStart w:id="4725" w:name="_ETM_Q11_234291"/>
      <w:bookmarkStart w:id="4726" w:name="_ETM_Q11_234383"/>
      <w:bookmarkEnd w:id="4723"/>
      <w:bookmarkEnd w:id="4724"/>
      <w:bookmarkEnd w:id="4725"/>
      <w:bookmarkEnd w:id="4726"/>
    </w:p>
    <w:p w:rsidR="003D1507" w:rsidRDefault="003D1507" w:rsidP="002410D1">
      <w:pPr>
        <w:pStyle w:val="af5"/>
        <w:keepNext/>
        <w:rPr>
          <w:rtl/>
        </w:rPr>
      </w:pPr>
      <w:bookmarkStart w:id="4727" w:name="ET_interruption_6157_4"/>
      <w:r w:rsidRPr="003C79B5">
        <w:rPr>
          <w:rStyle w:val="TagStyle"/>
          <w:rtl/>
        </w:rPr>
        <w:t xml:space="preserve"> &lt;&lt; קריאה &gt;&gt;</w:t>
      </w:r>
      <w:r w:rsidRPr="00125898">
        <w:rPr>
          <w:rStyle w:val="TagStyle"/>
          <w:rtl/>
        </w:rPr>
        <w:t xml:space="preserve"> </w:t>
      </w:r>
      <w:r>
        <w:rPr>
          <w:rtl/>
        </w:rPr>
        <w:t>שמחה רוטמן (הציונות הדתית):</w:t>
      </w:r>
      <w:r w:rsidRPr="00125898">
        <w:rPr>
          <w:rStyle w:val="TagStyle"/>
          <w:rtl/>
        </w:rPr>
        <w:t xml:space="preserve"> </w:t>
      </w:r>
      <w:r w:rsidRPr="003C79B5">
        <w:rPr>
          <w:rStyle w:val="TagStyle"/>
          <w:rtl/>
        </w:rPr>
        <w:t>&lt;&lt; קריאה &gt;&gt;</w:t>
      </w:r>
      <w:r>
        <w:rPr>
          <w:rtl/>
        </w:rPr>
        <w:t xml:space="preserve">  </w:t>
      </w:r>
      <w:bookmarkEnd w:id="4727"/>
    </w:p>
    <w:p w:rsidR="003D1507" w:rsidRPr="00125898" w:rsidRDefault="003D1507" w:rsidP="00AC418C">
      <w:pPr>
        <w:rPr>
          <w:rtl/>
          <w:lang w:eastAsia="he-IL"/>
        </w:rPr>
      </w:pPr>
    </w:p>
    <w:p w:rsidR="003D1507" w:rsidRDefault="003D1507" w:rsidP="00AC418C">
      <w:pPr>
        <w:rPr>
          <w:rtl/>
          <w:lang w:eastAsia="he-IL"/>
        </w:rPr>
      </w:pPr>
      <w:r>
        <w:rPr>
          <w:rFonts w:hint="cs"/>
          <w:rtl/>
          <w:lang w:eastAsia="he-IL"/>
        </w:rPr>
        <w:t xml:space="preserve">אני נשאר להצביע רק בתנאי שאתה חוסך לנו תיאורים פלסטיים. </w:t>
      </w:r>
      <w:bookmarkStart w:id="4728" w:name="_ETM_Q11_252592"/>
      <w:bookmarkEnd w:id="4728"/>
      <w:r>
        <w:rPr>
          <w:rFonts w:hint="cs"/>
          <w:rtl/>
          <w:lang w:eastAsia="he-IL"/>
        </w:rPr>
        <w:t xml:space="preserve">אם אתה </w:t>
      </w:r>
      <w:r w:rsidR="00AC418C">
        <w:rPr>
          <w:rFonts w:hint="cs"/>
          <w:rtl/>
          <w:lang w:eastAsia="he-IL"/>
        </w:rPr>
        <w:t>– – –</w:t>
      </w:r>
      <w:r>
        <w:rPr>
          <w:rFonts w:hint="cs"/>
          <w:rtl/>
          <w:lang w:eastAsia="he-IL"/>
        </w:rPr>
        <w:t xml:space="preserve"> אני הולך ולא מצביע. </w:t>
      </w:r>
      <w:bookmarkStart w:id="4729" w:name="_ETM_Q11_254931"/>
      <w:bookmarkEnd w:id="4729"/>
    </w:p>
    <w:p w:rsidR="003D1507" w:rsidRDefault="003D1507" w:rsidP="00AC418C">
      <w:pPr>
        <w:rPr>
          <w:rtl/>
        </w:rPr>
      </w:pPr>
      <w:bookmarkStart w:id="4730" w:name="_ETM_Q11_238227"/>
      <w:bookmarkStart w:id="4731" w:name="_ETM_Q11_238301"/>
      <w:bookmarkStart w:id="4732" w:name="_ETM_Q11_240419"/>
      <w:bookmarkStart w:id="4733" w:name="_ETM_Q11_240483"/>
      <w:bookmarkEnd w:id="4730"/>
      <w:bookmarkEnd w:id="4731"/>
      <w:bookmarkEnd w:id="4732"/>
      <w:bookmarkEnd w:id="4733"/>
    </w:p>
    <w:p w:rsidR="003D1507" w:rsidRDefault="003D1507" w:rsidP="002410D1">
      <w:pPr>
        <w:pStyle w:val="-"/>
        <w:keepNext/>
        <w:rPr>
          <w:rtl/>
        </w:rPr>
      </w:pPr>
      <w:bookmarkStart w:id="4734" w:name="ET_speakercontinue_6361_14"/>
      <w:r w:rsidRPr="003C79B5">
        <w:rPr>
          <w:rStyle w:val="TagStyle"/>
          <w:rtl/>
        </w:rPr>
        <w:t xml:space="preserve"> &lt;&lt; דובר_המשך &gt;&gt;</w:t>
      </w:r>
      <w:r w:rsidRPr="00BC6FF8">
        <w:rPr>
          <w:rStyle w:val="TagStyle"/>
          <w:rtl/>
        </w:rPr>
        <w:t xml:space="preserve"> </w:t>
      </w:r>
      <w:r>
        <w:rPr>
          <w:rtl/>
        </w:rPr>
        <w:t>נאור שירי (יש עתיד):</w:t>
      </w:r>
      <w:r w:rsidRPr="00BC6FF8">
        <w:rPr>
          <w:rStyle w:val="TagStyle"/>
          <w:rtl/>
        </w:rPr>
        <w:t xml:space="preserve"> </w:t>
      </w:r>
      <w:r w:rsidRPr="003C79B5">
        <w:rPr>
          <w:rStyle w:val="TagStyle"/>
          <w:rtl/>
        </w:rPr>
        <w:t>&lt;&lt; דובר_המשך &gt;&gt;</w:t>
      </w:r>
      <w:r>
        <w:rPr>
          <w:rtl/>
        </w:rPr>
        <w:t xml:space="preserve">  </w:t>
      </w:r>
      <w:bookmarkEnd w:id="4734"/>
    </w:p>
    <w:p w:rsidR="003D1507" w:rsidRDefault="003D1507" w:rsidP="00AC418C">
      <w:pPr>
        <w:rPr>
          <w:rtl/>
        </w:rPr>
      </w:pPr>
      <w:bookmarkStart w:id="4735" w:name="_ETM_Q11_256195"/>
      <w:bookmarkEnd w:id="4735"/>
    </w:p>
    <w:p w:rsidR="003D1507" w:rsidRDefault="003D1507" w:rsidP="002410D1">
      <w:pPr>
        <w:rPr>
          <w:rtl/>
        </w:rPr>
      </w:pPr>
      <w:bookmarkStart w:id="4736" w:name="_ETM_Q11_256282"/>
      <w:bookmarkEnd w:id="4736"/>
      <w:r>
        <w:rPr>
          <w:rFonts w:hint="cs"/>
          <w:rtl/>
        </w:rPr>
        <w:t xml:space="preserve">אין בעיה. אז אני אדבר על מפגעים, ואתה תיקח את </w:t>
      </w:r>
      <w:bookmarkStart w:id="4737" w:name="_ETM_Q11_256916"/>
      <w:bookmarkEnd w:id="4737"/>
      <w:r>
        <w:rPr>
          <w:rFonts w:hint="cs"/>
          <w:rtl/>
        </w:rPr>
        <w:t xml:space="preserve">זה לאן שאתה רוצה. </w:t>
      </w:r>
      <w:bookmarkStart w:id="4738" w:name="_ETM_Q11_259609"/>
      <w:bookmarkEnd w:id="4738"/>
    </w:p>
    <w:p w:rsidR="003D1507" w:rsidRDefault="003D1507" w:rsidP="002410D1">
      <w:pPr>
        <w:rPr>
          <w:rtl/>
        </w:rPr>
      </w:pPr>
      <w:bookmarkStart w:id="4739" w:name="_ETM_Q11_259674"/>
      <w:bookmarkEnd w:id="4739"/>
    </w:p>
    <w:p w:rsidR="003D1507" w:rsidRDefault="003D1507" w:rsidP="002410D1">
      <w:pPr>
        <w:pStyle w:val="af5"/>
        <w:keepNext/>
        <w:rPr>
          <w:rtl/>
        </w:rPr>
      </w:pPr>
      <w:bookmarkStart w:id="4740" w:name="_ETM_Q11_259721"/>
      <w:bookmarkStart w:id="4741" w:name="_ETM_Q11_259789"/>
      <w:bookmarkStart w:id="4742" w:name="ET_interruption_6157_18"/>
      <w:bookmarkEnd w:id="4740"/>
      <w:bookmarkEnd w:id="4741"/>
      <w:r w:rsidRPr="003C79B5">
        <w:rPr>
          <w:rStyle w:val="TagStyle"/>
          <w:rtl/>
        </w:rPr>
        <w:t>&lt;&lt; קריאה &gt;&gt;</w:t>
      </w:r>
      <w:r w:rsidRPr="00125898">
        <w:rPr>
          <w:rStyle w:val="TagStyle"/>
          <w:rtl/>
        </w:rPr>
        <w:t xml:space="preserve"> </w:t>
      </w:r>
      <w:r>
        <w:rPr>
          <w:rtl/>
        </w:rPr>
        <w:t>שמחה רוטמן (הציונות הדתית):</w:t>
      </w:r>
      <w:r w:rsidRPr="00125898">
        <w:rPr>
          <w:rStyle w:val="TagStyle"/>
          <w:rtl/>
        </w:rPr>
        <w:t xml:space="preserve"> </w:t>
      </w:r>
      <w:r w:rsidRPr="003C79B5">
        <w:rPr>
          <w:rStyle w:val="TagStyle"/>
          <w:rtl/>
        </w:rPr>
        <w:t>&lt;&lt; קריאה &gt;&gt;</w:t>
      </w:r>
      <w:bookmarkEnd w:id="4742"/>
      <w:r>
        <w:rPr>
          <w:rtl/>
        </w:rPr>
        <w:t xml:space="preserve">  </w:t>
      </w:r>
    </w:p>
    <w:p w:rsidR="003D1507" w:rsidRDefault="003D1507" w:rsidP="00AC418C">
      <w:pPr>
        <w:rPr>
          <w:rtl/>
        </w:rPr>
      </w:pPr>
    </w:p>
    <w:p w:rsidR="003D1507" w:rsidRDefault="00AC418C" w:rsidP="00AC418C">
      <w:r>
        <w:rPr>
          <w:rFonts w:hint="cs"/>
          <w:rtl/>
        </w:rPr>
        <w:t>– – –</w:t>
      </w:r>
      <w:r w:rsidR="003D1507">
        <w:rPr>
          <w:rFonts w:hint="cs"/>
          <w:rtl/>
        </w:rPr>
        <w:t xml:space="preserve"> מפגעים, </w:t>
      </w:r>
      <w:bookmarkStart w:id="4743" w:name="_ETM_Q11_258699"/>
      <w:bookmarkEnd w:id="4743"/>
      <w:r w:rsidR="003D1507">
        <w:rPr>
          <w:rFonts w:hint="cs"/>
          <w:rtl/>
        </w:rPr>
        <w:t>אני אסתדר.</w:t>
      </w:r>
    </w:p>
    <w:p w:rsidR="003D1507" w:rsidRDefault="003D1507" w:rsidP="002410D1">
      <w:pPr>
        <w:ind w:firstLine="0"/>
        <w:rPr>
          <w:rtl/>
        </w:rPr>
      </w:pPr>
      <w:bookmarkStart w:id="4744" w:name="_ETM_Q11_260123"/>
      <w:bookmarkStart w:id="4745" w:name="_ETM_Q11_260213"/>
      <w:bookmarkStart w:id="4746" w:name="_ETM_Q11_260233"/>
      <w:bookmarkStart w:id="4747" w:name="_ETM_Q11_260281"/>
      <w:bookmarkStart w:id="4748" w:name="_ETM_Q11_260699"/>
      <w:bookmarkStart w:id="4749" w:name="_ETM_Q11_260764"/>
      <w:bookmarkEnd w:id="4744"/>
      <w:bookmarkEnd w:id="4745"/>
      <w:bookmarkEnd w:id="4746"/>
      <w:bookmarkEnd w:id="4747"/>
      <w:bookmarkEnd w:id="4748"/>
      <w:bookmarkEnd w:id="4749"/>
    </w:p>
    <w:p w:rsidR="003D1507" w:rsidRDefault="003D1507" w:rsidP="002410D1">
      <w:pPr>
        <w:pStyle w:val="-"/>
        <w:keepNext/>
        <w:rPr>
          <w:rtl/>
        </w:rPr>
      </w:pPr>
      <w:bookmarkStart w:id="4750" w:name="ET_speakercontinue_6361_15"/>
      <w:r w:rsidRPr="003C79B5">
        <w:rPr>
          <w:rStyle w:val="TagStyle"/>
          <w:rtl/>
        </w:rPr>
        <w:t xml:space="preserve"> &lt;&lt; דובר_המשך &gt;&gt;</w:t>
      </w:r>
      <w:r w:rsidRPr="00BC6FF8">
        <w:rPr>
          <w:rStyle w:val="TagStyle"/>
          <w:rtl/>
        </w:rPr>
        <w:t xml:space="preserve"> </w:t>
      </w:r>
      <w:r>
        <w:rPr>
          <w:rtl/>
        </w:rPr>
        <w:t>נאור שירי (יש עתיד):</w:t>
      </w:r>
      <w:r w:rsidRPr="00BC6FF8">
        <w:rPr>
          <w:rStyle w:val="TagStyle"/>
          <w:rtl/>
        </w:rPr>
        <w:t xml:space="preserve"> </w:t>
      </w:r>
      <w:r w:rsidRPr="003C79B5">
        <w:rPr>
          <w:rStyle w:val="TagStyle"/>
          <w:rtl/>
        </w:rPr>
        <w:t>&lt;&lt; דובר_המשך &gt;&gt;</w:t>
      </w:r>
      <w:r>
        <w:rPr>
          <w:rtl/>
        </w:rPr>
        <w:t xml:space="preserve">  </w:t>
      </w:r>
      <w:bookmarkEnd w:id="4750"/>
    </w:p>
    <w:p w:rsidR="003D1507" w:rsidRDefault="003D1507" w:rsidP="00AC418C">
      <w:pPr>
        <w:rPr>
          <w:rtl/>
        </w:rPr>
      </w:pPr>
    </w:p>
    <w:p w:rsidR="003D1507" w:rsidRPr="00BC6FF8" w:rsidRDefault="003D1507" w:rsidP="002410D1">
      <w:pPr>
        <w:rPr>
          <w:rtl/>
        </w:rPr>
      </w:pPr>
      <w:bookmarkStart w:id="4751" w:name="_ETM_Q11_261566"/>
      <w:bookmarkEnd w:id="4751"/>
      <w:r>
        <w:rPr>
          <w:rFonts w:hint="cs"/>
          <w:rtl/>
        </w:rPr>
        <w:t xml:space="preserve">3,000 כלבים </w:t>
      </w:r>
      <w:r>
        <w:rPr>
          <w:rtl/>
        </w:rPr>
        <w:t>–</w:t>
      </w:r>
      <w:r>
        <w:rPr>
          <w:rFonts w:hint="cs"/>
          <w:rtl/>
        </w:rPr>
        <w:t xml:space="preserve"> 6,000 מפגעים ביום. בסדר? תעשו</w:t>
      </w:r>
      <w:bookmarkStart w:id="4752" w:name="_ETM_Q11_264688"/>
      <w:bookmarkEnd w:id="4752"/>
      <w:r>
        <w:rPr>
          <w:rFonts w:hint="cs"/>
          <w:rtl/>
        </w:rPr>
        <w:t xml:space="preserve"> את המכפלות של שבוע. מדובר ב-42,000 מפגעים בשבוע. תעשו את </w:t>
      </w:r>
      <w:bookmarkStart w:id="4753" w:name="_ETM_Q11_270045"/>
      <w:bookmarkEnd w:id="4753"/>
      <w:r>
        <w:rPr>
          <w:rFonts w:hint="cs"/>
          <w:rtl/>
        </w:rPr>
        <w:t xml:space="preserve">המכפלות של שנה </w:t>
      </w:r>
      <w:r>
        <w:rPr>
          <w:rFonts w:hint="eastAsia"/>
        </w:rPr>
        <w:t>–</w:t>
      </w:r>
      <w:r>
        <w:rPr>
          <w:rFonts w:hint="cs"/>
          <w:rtl/>
        </w:rPr>
        <w:t xml:space="preserve"> כמעט 2 מיליון מפגעי צואה במרחב הציבורי.</w:t>
      </w:r>
    </w:p>
    <w:p w:rsidR="003D1507" w:rsidRDefault="003D1507" w:rsidP="002410D1">
      <w:pPr>
        <w:rPr>
          <w:rtl/>
        </w:rPr>
      </w:pPr>
      <w:bookmarkStart w:id="4754" w:name="_ETM_Q11_240245"/>
      <w:bookmarkStart w:id="4755" w:name="_ETM_Q11_274569"/>
      <w:bookmarkStart w:id="4756" w:name="_ETM_Q11_278703"/>
      <w:bookmarkEnd w:id="4754"/>
      <w:bookmarkEnd w:id="4755"/>
      <w:bookmarkEnd w:id="4756"/>
    </w:p>
    <w:p w:rsidR="003D1507" w:rsidRDefault="003D1507" w:rsidP="002410D1">
      <w:pPr>
        <w:rPr>
          <w:rtl/>
        </w:rPr>
      </w:pPr>
      <w:bookmarkStart w:id="4757" w:name="_ETM_Q11_278751"/>
      <w:bookmarkEnd w:id="4757"/>
      <w:r>
        <w:rPr>
          <w:rtl/>
        </w:rPr>
        <w:t>העיריות</w:t>
      </w:r>
      <w:r>
        <w:rPr>
          <w:rFonts w:hint="cs"/>
          <w:rtl/>
        </w:rPr>
        <w:t>,</w:t>
      </w:r>
      <w:r>
        <w:rPr>
          <w:rtl/>
        </w:rPr>
        <w:t xml:space="preserve"> </w:t>
      </w:r>
      <w:bookmarkStart w:id="4758" w:name="_ETM_Q11_275260"/>
      <w:bookmarkEnd w:id="4758"/>
      <w:r>
        <w:rPr>
          <w:rtl/>
        </w:rPr>
        <w:t xml:space="preserve">הרשויות </w:t>
      </w:r>
      <w:bookmarkStart w:id="4759" w:name="_ETM_Q11_275709"/>
      <w:bookmarkEnd w:id="4759"/>
      <w:r>
        <w:rPr>
          <w:rtl/>
        </w:rPr>
        <w:t>המקומיות</w:t>
      </w:r>
      <w:r>
        <w:rPr>
          <w:rFonts w:hint="cs"/>
          <w:rtl/>
        </w:rPr>
        <w:t>,</w:t>
      </w:r>
      <w:r>
        <w:rPr>
          <w:rtl/>
        </w:rPr>
        <w:t xml:space="preserve"> </w:t>
      </w:r>
      <w:bookmarkStart w:id="4760" w:name="_ETM_Q11_278540"/>
      <w:bookmarkEnd w:id="4760"/>
      <w:r>
        <w:rPr>
          <w:rtl/>
        </w:rPr>
        <w:t xml:space="preserve">פשוט </w:t>
      </w:r>
      <w:bookmarkStart w:id="4761" w:name="_ETM_Q11_278870"/>
      <w:bookmarkEnd w:id="4761"/>
      <w:r>
        <w:rPr>
          <w:rtl/>
        </w:rPr>
        <w:t xml:space="preserve">לא </w:t>
      </w:r>
      <w:bookmarkStart w:id="4762" w:name="_ETM_Q11_278959"/>
      <w:bookmarkEnd w:id="4762"/>
      <w:r>
        <w:rPr>
          <w:rtl/>
        </w:rPr>
        <w:t xml:space="preserve">מצליחות </w:t>
      </w:r>
      <w:bookmarkStart w:id="4763" w:name="_ETM_Q11_279410"/>
      <w:bookmarkEnd w:id="4763"/>
      <w:r>
        <w:rPr>
          <w:rtl/>
        </w:rPr>
        <w:t xml:space="preserve">להתמודד </w:t>
      </w:r>
      <w:bookmarkStart w:id="4764" w:name="_ETM_Q11_279860"/>
      <w:bookmarkEnd w:id="4764"/>
      <w:r>
        <w:rPr>
          <w:rtl/>
        </w:rPr>
        <w:t xml:space="preserve">עם </w:t>
      </w:r>
      <w:bookmarkStart w:id="4765" w:name="_ETM_Q11_279980"/>
      <w:bookmarkEnd w:id="4765"/>
      <w:r>
        <w:rPr>
          <w:rtl/>
        </w:rPr>
        <w:t xml:space="preserve">התופעה </w:t>
      </w:r>
      <w:bookmarkStart w:id="4766" w:name="_ETM_Q11_280730"/>
      <w:bookmarkEnd w:id="4766"/>
      <w:r>
        <w:rPr>
          <w:rtl/>
        </w:rPr>
        <w:t xml:space="preserve">עקב </w:t>
      </w:r>
      <w:bookmarkStart w:id="4767" w:name="_ETM_Q11_281090"/>
      <w:bookmarkEnd w:id="4767"/>
      <w:r>
        <w:rPr>
          <w:rtl/>
        </w:rPr>
        <w:t xml:space="preserve">הקושי </w:t>
      </w:r>
      <w:bookmarkStart w:id="4768" w:name="_ETM_Q11_281690"/>
      <w:bookmarkEnd w:id="4768"/>
      <w:r>
        <w:rPr>
          <w:rtl/>
        </w:rPr>
        <w:t xml:space="preserve">באיסוף </w:t>
      </w:r>
      <w:bookmarkStart w:id="4769" w:name="_ETM_Q11_282200"/>
      <w:bookmarkEnd w:id="4769"/>
      <w:r>
        <w:rPr>
          <w:rtl/>
        </w:rPr>
        <w:t xml:space="preserve">ראייתי </w:t>
      </w:r>
      <w:bookmarkStart w:id="4770" w:name="_ETM_Q11_282800"/>
      <w:bookmarkEnd w:id="4770"/>
      <w:r>
        <w:rPr>
          <w:rFonts w:hint="cs"/>
          <w:rtl/>
        </w:rPr>
        <w:t>– ל</w:t>
      </w:r>
      <w:r>
        <w:rPr>
          <w:rtl/>
        </w:rPr>
        <w:t>צלם</w:t>
      </w:r>
      <w:r>
        <w:rPr>
          <w:rFonts w:hint="cs"/>
          <w:rtl/>
        </w:rPr>
        <w:t>,</w:t>
      </w:r>
      <w:r>
        <w:rPr>
          <w:rtl/>
        </w:rPr>
        <w:t xml:space="preserve"> </w:t>
      </w:r>
      <w:bookmarkStart w:id="4771" w:name="_ETM_Q11_283940"/>
      <w:bookmarkEnd w:id="4771"/>
      <w:r>
        <w:rPr>
          <w:rtl/>
        </w:rPr>
        <w:t xml:space="preserve">לתת </w:t>
      </w:r>
      <w:bookmarkStart w:id="4772" w:name="_ETM_Q11_284300"/>
      <w:bookmarkEnd w:id="4772"/>
      <w:r>
        <w:rPr>
          <w:rtl/>
        </w:rPr>
        <w:t xml:space="preserve">את </w:t>
      </w:r>
      <w:bookmarkStart w:id="4773" w:name="_ETM_Q11_284450"/>
      <w:bookmarkEnd w:id="4773"/>
      <w:r>
        <w:rPr>
          <w:rtl/>
        </w:rPr>
        <w:t>הקנס</w:t>
      </w:r>
      <w:r>
        <w:rPr>
          <w:rFonts w:hint="cs"/>
          <w:rtl/>
        </w:rPr>
        <w:t>,</w:t>
      </w:r>
      <w:r>
        <w:rPr>
          <w:rtl/>
        </w:rPr>
        <w:t xml:space="preserve"> </w:t>
      </w:r>
      <w:bookmarkStart w:id="4774" w:name="_ETM_Q11_284900"/>
      <w:bookmarkEnd w:id="4774"/>
      <w:r>
        <w:rPr>
          <w:rtl/>
        </w:rPr>
        <w:t xml:space="preserve">לסגור </w:t>
      </w:r>
      <w:bookmarkStart w:id="4775" w:name="_ETM_Q11_285290"/>
      <w:bookmarkStart w:id="4776" w:name="_ETM_Q11_287046"/>
      <w:bookmarkEnd w:id="4775"/>
      <w:bookmarkEnd w:id="4776"/>
      <w:r>
        <w:rPr>
          <w:rFonts w:hint="eastAsia"/>
        </w:rPr>
        <w:t>–</w:t>
      </w:r>
      <w:r>
        <w:rPr>
          <w:rFonts w:hint="cs"/>
          <w:rtl/>
        </w:rPr>
        <w:t xml:space="preserve"> </w:t>
      </w:r>
      <w:bookmarkStart w:id="4777" w:name="_ETM_Q11_285990"/>
      <w:bookmarkEnd w:id="4777"/>
      <w:r>
        <w:rPr>
          <w:rtl/>
        </w:rPr>
        <w:t xml:space="preserve">פשוט </w:t>
      </w:r>
      <w:bookmarkStart w:id="4778" w:name="_ETM_Q11_286350"/>
      <w:bookmarkEnd w:id="4778"/>
      <w:r>
        <w:rPr>
          <w:rtl/>
        </w:rPr>
        <w:t>לא</w:t>
      </w:r>
      <w:r>
        <w:rPr>
          <w:rFonts w:hint="cs"/>
          <w:rtl/>
        </w:rPr>
        <w:t>.</w:t>
      </w:r>
      <w:r>
        <w:rPr>
          <w:rtl/>
        </w:rPr>
        <w:t xml:space="preserve"> </w:t>
      </w:r>
      <w:bookmarkStart w:id="4779" w:name="_ETM_Q11_287549"/>
      <w:bookmarkEnd w:id="4779"/>
      <w:r>
        <w:rPr>
          <w:rtl/>
        </w:rPr>
        <w:t xml:space="preserve">אז </w:t>
      </w:r>
      <w:bookmarkStart w:id="4780" w:name="_ETM_Q11_287729"/>
      <w:bookmarkEnd w:id="4780"/>
      <w:r>
        <w:rPr>
          <w:rtl/>
        </w:rPr>
        <w:t xml:space="preserve">אנחנו </w:t>
      </w:r>
      <w:bookmarkStart w:id="4781" w:name="_ETM_Q11_288000"/>
      <w:bookmarkEnd w:id="4781"/>
      <w:r>
        <w:rPr>
          <w:rtl/>
        </w:rPr>
        <w:t xml:space="preserve">מתמודדים </w:t>
      </w:r>
      <w:bookmarkStart w:id="4782" w:name="_ETM_Q11_288540"/>
      <w:bookmarkEnd w:id="4782"/>
      <w:r>
        <w:rPr>
          <w:rtl/>
        </w:rPr>
        <w:t xml:space="preserve">עם </w:t>
      </w:r>
      <w:bookmarkStart w:id="4783" w:name="_ETM_Q11_288689"/>
      <w:bookmarkEnd w:id="4783"/>
      <w:r>
        <w:rPr>
          <w:rtl/>
        </w:rPr>
        <w:t xml:space="preserve">המון </w:t>
      </w:r>
      <w:bookmarkStart w:id="4784" w:name="_ETM_Q11_289020"/>
      <w:bookmarkEnd w:id="4784"/>
      <w:r>
        <w:rPr>
          <w:rtl/>
        </w:rPr>
        <w:t xml:space="preserve">המון </w:t>
      </w:r>
      <w:bookmarkStart w:id="4785" w:name="_ETM_Q11_289680"/>
      <w:bookmarkEnd w:id="4785"/>
      <w:r>
        <w:rPr>
          <w:rFonts w:hint="cs"/>
          <w:rtl/>
        </w:rPr>
        <w:t>מ</w:t>
      </w:r>
      <w:r>
        <w:rPr>
          <w:rtl/>
        </w:rPr>
        <w:t>פגעים</w:t>
      </w:r>
      <w:r>
        <w:rPr>
          <w:rFonts w:hint="cs"/>
          <w:rtl/>
        </w:rPr>
        <w:t>.</w:t>
      </w:r>
      <w:r>
        <w:rPr>
          <w:rtl/>
        </w:rPr>
        <w:t xml:space="preserve"> </w:t>
      </w:r>
      <w:bookmarkStart w:id="4786" w:name="_ETM_Q11_290340"/>
      <w:bookmarkEnd w:id="4786"/>
      <w:r>
        <w:rPr>
          <w:rtl/>
        </w:rPr>
        <w:t xml:space="preserve">זה </w:t>
      </w:r>
      <w:bookmarkStart w:id="4787" w:name="_ETM_Q11_290460"/>
      <w:bookmarkEnd w:id="4787"/>
      <w:r>
        <w:rPr>
          <w:rtl/>
        </w:rPr>
        <w:t xml:space="preserve">גם </w:t>
      </w:r>
      <w:bookmarkStart w:id="4788" w:name="_ETM_Q11_290670"/>
      <w:bookmarkEnd w:id="4788"/>
      <w:r>
        <w:rPr>
          <w:rtl/>
        </w:rPr>
        <w:t xml:space="preserve">מפגע </w:t>
      </w:r>
      <w:bookmarkStart w:id="4789" w:name="_ETM_Q11_290939"/>
      <w:bookmarkEnd w:id="4789"/>
      <w:r>
        <w:rPr>
          <w:rtl/>
        </w:rPr>
        <w:t>תברואתי</w:t>
      </w:r>
      <w:r>
        <w:rPr>
          <w:rFonts w:hint="cs"/>
          <w:rtl/>
        </w:rPr>
        <w:t>,</w:t>
      </w:r>
      <w:r>
        <w:rPr>
          <w:rtl/>
        </w:rPr>
        <w:t xml:space="preserve"> </w:t>
      </w:r>
      <w:bookmarkStart w:id="4790" w:name="_ETM_Q11_291570"/>
      <w:bookmarkEnd w:id="4790"/>
      <w:r>
        <w:rPr>
          <w:rtl/>
        </w:rPr>
        <w:t xml:space="preserve">גם </w:t>
      </w:r>
      <w:bookmarkStart w:id="4791" w:name="_ETM_Q11_291840"/>
      <w:bookmarkEnd w:id="4791"/>
      <w:r>
        <w:rPr>
          <w:rtl/>
        </w:rPr>
        <w:t>ויזואלי</w:t>
      </w:r>
      <w:r>
        <w:rPr>
          <w:rFonts w:hint="cs"/>
          <w:rtl/>
        </w:rPr>
        <w:t>.</w:t>
      </w:r>
      <w:bookmarkStart w:id="4792" w:name="_ETM_Q11_293640"/>
      <w:bookmarkEnd w:id="4792"/>
      <w:r>
        <w:rPr>
          <w:rFonts w:hint="cs"/>
          <w:rtl/>
        </w:rPr>
        <w:t xml:space="preserve"> </w:t>
      </w:r>
      <w:r>
        <w:rPr>
          <w:rtl/>
        </w:rPr>
        <w:t xml:space="preserve">מיותר </w:t>
      </w:r>
      <w:bookmarkStart w:id="4793" w:name="_ETM_Q11_294750"/>
      <w:bookmarkEnd w:id="4793"/>
      <w:r>
        <w:rPr>
          <w:rtl/>
        </w:rPr>
        <w:t xml:space="preserve">לציין </w:t>
      </w:r>
      <w:bookmarkStart w:id="4794" w:name="_ETM_Q11_295409"/>
      <w:bookmarkEnd w:id="4794"/>
      <w:r>
        <w:rPr>
          <w:rtl/>
        </w:rPr>
        <w:t xml:space="preserve">שדבר </w:t>
      </w:r>
      <w:bookmarkStart w:id="4795" w:name="_ETM_Q11_296220"/>
      <w:bookmarkEnd w:id="4795"/>
      <w:r>
        <w:rPr>
          <w:rtl/>
        </w:rPr>
        <w:t xml:space="preserve">כזה </w:t>
      </w:r>
      <w:bookmarkStart w:id="4796" w:name="_ETM_Q11_296490"/>
      <w:bookmarkEnd w:id="4796"/>
      <w:r>
        <w:rPr>
          <w:rtl/>
        </w:rPr>
        <w:t xml:space="preserve">צריך </w:t>
      </w:r>
      <w:bookmarkStart w:id="4797" w:name="_ETM_Q11_296759"/>
      <w:bookmarkEnd w:id="4797"/>
      <w:r>
        <w:rPr>
          <w:rtl/>
        </w:rPr>
        <w:t>להיפ</w:t>
      </w:r>
      <w:r>
        <w:rPr>
          <w:rFonts w:hint="cs"/>
          <w:rtl/>
        </w:rPr>
        <w:t>ת</w:t>
      </w:r>
      <w:r>
        <w:rPr>
          <w:rtl/>
        </w:rPr>
        <w:t>ר</w:t>
      </w:r>
      <w:r>
        <w:rPr>
          <w:rFonts w:hint="cs"/>
          <w:rtl/>
        </w:rPr>
        <w:t>,</w:t>
      </w:r>
      <w:r>
        <w:rPr>
          <w:rtl/>
        </w:rPr>
        <w:t xml:space="preserve"> </w:t>
      </w:r>
      <w:bookmarkStart w:id="4798" w:name="_ETM_Q11_297390"/>
      <w:bookmarkEnd w:id="4798"/>
      <w:r>
        <w:rPr>
          <w:rtl/>
        </w:rPr>
        <w:t xml:space="preserve">בטח </w:t>
      </w:r>
      <w:bookmarkStart w:id="4799" w:name="_ETM_Q11_297720"/>
      <w:bookmarkEnd w:id="4799"/>
      <w:r>
        <w:rPr>
          <w:rtl/>
        </w:rPr>
        <w:t xml:space="preserve">ובטח </w:t>
      </w:r>
      <w:bookmarkStart w:id="4800" w:name="_ETM_Q11_298049"/>
      <w:bookmarkEnd w:id="4800"/>
      <w:r>
        <w:rPr>
          <w:rFonts w:hint="cs"/>
          <w:rtl/>
        </w:rPr>
        <w:t>כ</w:t>
      </w:r>
      <w:r>
        <w:rPr>
          <w:rtl/>
        </w:rPr>
        <w:t xml:space="preserve">שיש </w:t>
      </w:r>
      <w:bookmarkStart w:id="4801" w:name="_ETM_Q11_298290"/>
      <w:bookmarkEnd w:id="4801"/>
      <w:r>
        <w:rPr>
          <w:rtl/>
        </w:rPr>
        <w:t xml:space="preserve">את </w:t>
      </w:r>
      <w:bookmarkStart w:id="4802" w:name="_ETM_Q11_298409"/>
      <w:bookmarkEnd w:id="4802"/>
      <w:r>
        <w:rPr>
          <w:rtl/>
        </w:rPr>
        <w:t xml:space="preserve">הטכנולוגיה </w:t>
      </w:r>
      <w:bookmarkStart w:id="4803" w:name="_ETM_Q11_299009"/>
      <w:bookmarkEnd w:id="4803"/>
      <w:r>
        <w:rPr>
          <w:rtl/>
        </w:rPr>
        <w:t>שקיימת</w:t>
      </w:r>
      <w:r>
        <w:rPr>
          <w:rFonts w:hint="cs"/>
          <w:rtl/>
        </w:rPr>
        <w:t>,</w:t>
      </w:r>
      <w:r>
        <w:rPr>
          <w:rtl/>
        </w:rPr>
        <w:t xml:space="preserve"> </w:t>
      </w:r>
      <w:bookmarkStart w:id="4804" w:name="_ETM_Q11_299580"/>
      <w:bookmarkEnd w:id="4804"/>
      <w:r>
        <w:rPr>
          <w:rtl/>
        </w:rPr>
        <w:t xml:space="preserve">ואפשר </w:t>
      </w:r>
      <w:bookmarkStart w:id="4805" w:name="_ETM_Q11_300950"/>
      <w:bookmarkEnd w:id="4805"/>
      <w:r>
        <w:rPr>
          <w:rtl/>
        </w:rPr>
        <w:t xml:space="preserve">לצמצם </w:t>
      </w:r>
      <w:bookmarkStart w:id="4806" w:name="_ETM_Q11_301550"/>
      <w:bookmarkEnd w:id="4806"/>
      <w:r>
        <w:rPr>
          <w:rtl/>
        </w:rPr>
        <w:t xml:space="preserve">באופן </w:t>
      </w:r>
      <w:bookmarkStart w:id="4807" w:name="_ETM_Q11_301940"/>
      <w:bookmarkEnd w:id="4807"/>
      <w:r>
        <w:rPr>
          <w:rtl/>
        </w:rPr>
        <w:t xml:space="preserve">דרסטי </w:t>
      </w:r>
      <w:bookmarkStart w:id="4808" w:name="_ETM_Q11_302390"/>
      <w:bookmarkEnd w:id="4808"/>
      <w:r>
        <w:rPr>
          <w:rtl/>
        </w:rPr>
        <w:t xml:space="preserve">את </w:t>
      </w:r>
      <w:bookmarkStart w:id="4809" w:name="_ETM_Q11_302540"/>
      <w:bookmarkStart w:id="4810" w:name="_ETM_Q11_303459"/>
      <w:bookmarkEnd w:id="4809"/>
      <w:bookmarkEnd w:id="4810"/>
      <w:r>
        <w:rPr>
          <w:rtl/>
        </w:rPr>
        <w:t xml:space="preserve">הנוכחות </w:t>
      </w:r>
      <w:bookmarkStart w:id="4811" w:name="_ETM_Q11_304470"/>
      <w:bookmarkEnd w:id="4811"/>
      <w:r>
        <w:rPr>
          <w:rtl/>
        </w:rPr>
        <w:t xml:space="preserve">במרחב </w:t>
      </w:r>
      <w:bookmarkStart w:id="4812" w:name="_ETM_Q11_305520"/>
      <w:bookmarkEnd w:id="4812"/>
      <w:r>
        <w:rPr>
          <w:rtl/>
        </w:rPr>
        <w:t>הציבורי</w:t>
      </w:r>
      <w:r>
        <w:rPr>
          <w:rFonts w:hint="cs"/>
          <w:rtl/>
        </w:rPr>
        <w:t>.</w:t>
      </w:r>
    </w:p>
    <w:p w:rsidR="003D1507" w:rsidRDefault="003D1507" w:rsidP="002410D1">
      <w:pPr>
        <w:rPr>
          <w:rtl/>
        </w:rPr>
      </w:pPr>
      <w:bookmarkStart w:id="4813" w:name="_ETM_Q11_307962"/>
      <w:bookmarkStart w:id="4814" w:name="_ETM_Q11_308048"/>
      <w:bookmarkEnd w:id="4813"/>
      <w:bookmarkEnd w:id="4814"/>
    </w:p>
    <w:p w:rsidR="003D1507" w:rsidRDefault="003D1507" w:rsidP="00476F32">
      <w:pPr>
        <w:rPr>
          <w:rtl/>
        </w:rPr>
      </w:pPr>
      <w:bookmarkStart w:id="4815" w:name="_ETM_Q11_308090"/>
      <w:bookmarkStart w:id="4816" w:name="_ETM_Q11_308162"/>
      <w:bookmarkEnd w:id="4815"/>
      <w:bookmarkEnd w:id="4816"/>
      <w:r>
        <w:rPr>
          <w:rtl/>
        </w:rPr>
        <w:t xml:space="preserve"> </w:t>
      </w:r>
      <w:bookmarkStart w:id="4817" w:name="_ETM_Q11_306700"/>
      <w:bookmarkStart w:id="4818" w:name="_ETM_Q11_307450"/>
      <w:bookmarkEnd w:id="4817"/>
      <w:bookmarkEnd w:id="4818"/>
      <w:r>
        <w:rPr>
          <w:rtl/>
        </w:rPr>
        <w:t xml:space="preserve">אני </w:t>
      </w:r>
      <w:bookmarkStart w:id="4819" w:name="_ETM_Q11_307690"/>
      <w:bookmarkEnd w:id="4819"/>
      <w:r>
        <w:rPr>
          <w:rtl/>
        </w:rPr>
        <w:t xml:space="preserve">לא </w:t>
      </w:r>
      <w:bookmarkStart w:id="4820" w:name="_ETM_Q11_308169"/>
      <w:bookmarkEnd w:id="4820"/>
      <w:r>
        <w:rPr>
          <w:rtl/>
        </w:rPr>
        <w:t xml:space="preserve">ארחיב </w:t>
      </w:r>
      <w:bookmarkStart w:id="4821" w:name="_ETM_Q11_308590"/>
      <w:bookmarkEnd w:id="4821"/>
      <w:r>
        <w:rPr>
          <w:rtl/>
        </w:rPr>
        <w:t xml:space="preserve">יותר </w:t>
      </w:r>
      <w:bookmarkStart w:id="4822" w:name="_ETM_Q11_308800"/>
      <w:bookmarkEnd w:id="4822"/>
      <w:r>
        <w:rPr>
          <w:rtl/>
        </w:rPr>
        <w:t>מדי</w:t>
      </w:r>
      <w:r>
        <w:rPr>
          <w:rFonts w:hint="cs"/>
          <w:rtl/>
        </w:rPr>
        <w:t>.</w:t>
      </w:r>
      <w:r>
        <w:rPr>
          <w:rtl/>
        </w:rPr>
        <w:t xml:space="preserve"> </w:t>
      </w:r>
      <w:bookmarkStart w:id="4823" w:name="_ETM_Q11_309160"/>
      <w:bookmarkEnd w:id="4823"/>
      <w:r>
        <w:rPr>
          <w:rtl/>
        </w:rPr>
        <w:t xml:space="preserve">אני </w:t>
      </w:r>
      <w:bookmarkStart w:id="4824" w:name="_ETM_Q11_309280"/>
      <w:bookmarkEnd w:id="4824"/>
      <w:r>
        <w:rPr>
          <w:rtl/>
        </w:rPr>
        <w:t xml:space="preserve">רק </w:t>
      </w:r>
      <w:bookmarkStart w:id="4825" w:name="_ETM_Q11_309430"/>
      <w:bookmarkEnd w:id="4825"/>
      <w:r>
        <w:rPr>
          <w:rtl/>
        </w:rPr>
        <w:t xml:space="preserve">רוצה </w:t>
      </w:r>
      <w:bookmarkStart w:id="4826" w:name="_ETM_Q11_309639"/>
      <w:bookmarkEnd w:id="4826"/>
      <w:r>
        <w:rPr>
          <w:rtl/>
        </w:rPr>
        <w:t xml:space="preserve">באמת </w:t>
      </w:r>
      <w:bookmarkStart w:id="4827" w:name="_ETM_Q11_309940"/>
      <w:bookmarkEnd w:id="4827"/>
      <w:r>
        <w:rPr>
          <w:rtl/>
        </w:rPr>
        <w:t xml:space="preserve">לציין </w:t>
      </w:r>
      <w:bookmarkStart w:id="4828" w:name="_ETM_Q11_311639"/>
      <w:bookmarkEnd w:id="4828"/>
      <w:r>
        <w:rPr>
          <w:rtl/>
        </w:rPr>
        <w:t xml:space="preserve">ולומר </w:t>
      </w:r>
      <w:bookmarkStart w:id="4829" w:name="_ETM_Q11_312600"/>
      <w:bookmarkEnd w:id="4829"/>
      <w:r>
        <w:rPr>
          <w:rtl/>
        </w:rPr>
        <w:t>לך</w:t>
      </w:r>
      <w:r>
        <w:rPr>
          <w:rFonts w:hint="cs"/>
          <w:rtl/>
        </w:rPr>
        <w:t>,</w:t>
      </w:r>
      <w:r>
        <w:rPr>
          <w:rtl/>
        </w:rPr>
        <w:t xml:space="preserve"> </w:t>
      </w:r>
      <w:bookmarkStart w:id="4830" w:name="_ETM_Q11_312960"/>
      <w:bookmarkEnd w:id="4830"/>
      <w:r>
        <w:rPr>
          <w:rtl/>
        </w:rPr>
        <w:t>אלי</w:t>
      </w:r>
      <w:r>
        <w:rPr>
          <w:rFonts w:hint="cs"/>
          <w:rtl/>
        </w:rPr>
        <w:t>,</w:t>
      </w:r>
      <w:r>
        <w:rPr>
          <w:rtl/>
        </w:rPr>
        <w:t xml:space="preserve"> </w:t>
      </w:r>
      <w:bookmarkStart w:id="4831" w:name="_ETM_Q11_313320"/>
      <w:bookmarkEnd w:id="4831"/>
      <w:r>
        <w:rPr>
          <w:rtl/>
        </w:rPr>
        <w:t xml:space="preserve">תודה </w:t>
      </w:r>
      <w:bookmarkStart w:id="4832" w:name="_ETM_Q11_313620"/>
      <w:bookmarkEnd w:id="4832"/>
      <w:r>
        <w:rPr>
          <w:rtl/>
        </w:rPr>
        <w:t>רבה</w:t>
      </w:r>
      <w:r>
        <w:rPr>
          <w:rFonts w:hint="cs"/>
          <w:rtl/>
        </w:rPr>
        <w:t>.</w:t>
      </w:r>
      <w:r>
        <w:rPr>
          <w:rtl/>
        </w:rPr>
        <w:t xml:space="preserve"> </w:t>
      </w:r>
      <w:bookmarkStart w:id="4833" w:name="_ETM_Q11_315139"/>
      <w:bookmarkEnd w:id="4833"/>
      <w:r>
        <w:rPr>
          <w:rtl/>
        </w:rPr>
        <w:t xml:space="preserve">אם </w:t>
      </w:r>
      <w:bookmarkStart w:id="4834" w:name="_ETM_Q11_315560"/>
      <w:bookmarkEnd w:id="4834"/>
      <w:r>
        <w:rPr>
          <w:rtl/>
        </w:rPr>
        <w:t xml:space="preserve">פתחתי </w:t>
      </w:r>
      <w:bookmarkStart w:id="4835" w:name="_ETM_Q11_316220"/>
      <w:bookmarkEnd w:id="4835"/>
      <w:r>
        <w:rPr>
          <w:rtl/>
        </w:rPr>
        <w:t xml:space="preserve">בראשית </w:t>
      </w:r>
      <w:bookmarkStart w:id="4836" w:name="_ETM_Q11_316610"/>
      <w:bookmarkEnd w:id="4836"/>
      <w:r>
        <w:rPr>
          <w:rtl/>
        </w:rPr>
        <w:t xml:space="preserve">דבריי </w:t>
      </w:r>
      <w:bookmarkStart w:id="4837" w:name="_ETM_Q11_317150"/>
      <w:bookmarkStart w:id="4838" w:name="_ETM_Q11_317300"/>
      <w:bookmarkEnd w:id="4837"/>
      <w:bookmarkEnd w:id="4838"/>
      <w:r>
        <w:rPr>
          <w:rFonts w:hint="cs"/>
          <w:rtl/>
        </w:rPr>
        <w:t xml:space="preserve">עם </w:t>
      </w:r>
      <w:r>
        <w:rPr>
          <w:rtl/>
        </w:rPr>
        <w:t xml:space="preserve">שיתוף </w:t>
      </w:r>
      <w:bookmarkStart w:id="4839" w:name="_ETM_Q11_317780"/>
      <w:bookmarkEnd w:id="4839"/>
      <w:r>
        <w:rPr>
          <w:rFonts w:hint="cs"/>
          <w:rtl/>
        </w:rPr>
        <w:t>ה</w:t>
      </w:r>
      <w:r>
        <w:rPr>
          <w:rtl/>
        </w:rPr>
        <w:t xml:space="preserve">פעולה </w:t>
      </w:r>
      <w:bookmarkStart w:id="4840" w:name="_ETM_Q11_318110"/>
      <w:bookmarkEnd w:id="4840"/>
      <w:r>
        <w:rPr>
          <w:rtl/>
        </w:rPr>
        <w:t xml:space="preserve">בנושאים </w:t>
      </w:r>
      <w:bookmarkStart w:id="4841" w:name="_ETM_Q11_319250"/>
      <w:bookmarkEnd w:id="4841"/>
      <w:r>
        <w:rPr>
          <w:rtl/>
        </w:rPr>
        <w:t xml:space="preserve">מאוד </w:t>
      </w:r>
      <w:bookmarkStart w:id="4842" w:name="_ETM_Q11_320000"/>
      <w:bookmarkEnd w:id="4842"/>
      <w:r>
        <w:rPr>
          <w:rtl/>
        </w:rPr>
        <w:t xml:space="preserve">משמעותיים </w:t>
      </w:r>
      <w:bookmarkStart w:id="4843" w:name="_ETM_Q11_320569"/>
      <w:bookmarkEnd w:id="4843"/>
      <w:r>
        <w:rPr>
          <w:rtl/>
        </w:rPr>
        <w:t>שהיו</w:t>
      </w:r>
      <w:r>
        <w:rPr>
          <w:rFonts w:hint="cs"/>
          <w:rtl/>
        </w:rPr>
        <w:t>,</w:t>
      </w:r>
      <w:r>
        <w:rPr>
          <w:rtl/>
        </w:rPr>
        <w:t xml:space="preserve"> </w:t>
      </w:r>
      <w:bookmarkStart w:id="4844" w:name="_ETM_Q11_320959"/>
      <w:bookmarkEnd w:id="4844"/>
      <w:r>
        <w:rPr>
          <w:rtl/>
        </w:rPr>
        <w:t xml:space="preserve">אני </w:t>
      </w:r>
      <w:bookmarkStart w:id="4845" w:name="_ETM_Q11_321169"/>
      <w:bookmarkEnd w:id="4845"/>
      <w:r>
        <w:rPr>
          <w:rtl/>
        </w:rPr>
        <w:t xml:space="preserve">רוצה </w:t>
      </w:r>
      <w:bookmarkStart w:id="4846" w:name="_ETM_Q11_321410"/>
      <w:bookmarkEnd w:id="4846"/>
      <w:r>
        <w:rPr>
          <w:rtl/>
        </w:rPr>
        <w:t xml:space="preserve">לציין </w:t>
      </w:r>
      <w:bookmarkStart w:id="4847" w:name="_ETM_Q11_321770"/>
      <w:bookmarkEnd w:id="4847"/>
      <w:r>
        <w:rPr>
          <w:rtl/>
        </w:rPr>
        <w:t xml:space="preserve">אותך </w:t>
      </w:r>
      <w:bookmarkStart w:id="4848" w:name="_ETM_Q11_322540"/>
      <w:bookmarkEnd w:id="4848"/>
      <w:r>
        <w:rPr>
          <w:rtl/>
        </w:rPr>
        <w:t xml:space="preserve">מאוד </w:t>
      </w:r>
      <w:bookmarkStart w:id="4849" w:name="_ETM_Q11_323139"/>
      <w:bookmarkEnd w:id="4849"/>
      <w:r>
        <w:rPr>
          <w:rtl/>
        </w:rPr>
        <w:t>לטובה</w:t>
      </w:r>
      <w:r>
        <w:rPr>
          <w:rFonts w:hint="cs"/>
          <w:rtl/>
        </w:rPr>
        <w:t>.</w:t>
      </w:r>
      <w:r>
        <w:rPr>
          <w:rtl/>
        </w:rPr>
        <w:t xml:space="preserve"> </w:t>
      </w:r>
      <w:bookmarkStart w:id="4850" w:name="_ETM_Q11_323650"/>
      <w:bookmarkEnd w:id="4850"/>
      <w:r>
        <w:rPr>
          <w:rtl/>
        </w:rPr>
        <w:t xml:space="preserve">אתה </w:t>
      </w:r>
      <w:bookmarkStart w:id="4851" w:name="_ETM_Q11_323989"/>
      <w:bookmarkEnd w:id="4851"/>
      <w:r>
        <w:rPr>
          <w:rtl/>
        </w:rPr>
        <w:t xml:space="preserve">תמיד </w:t>
      </w:r>
      <w:bookmarkStart w:id="4852" w:name="_ETM_Q11_324260"/>
      <w:bookmarkEnd w:id="4852"/>
      <w:r>
        <w:rPr>
          <w:rtl/>
        </w:rPr>
        <w:t xml:space="preserve">פתוח </w:t>
      </w:r>
      <w:bookmarkStart w:id="4853" w:name="_ETM_Q11_324620"/>
      <w:bookmarkEnd w:id="4853"/>
      <w:r>
        <w:rPr>
          <w:rtl/>
        </w:rPr>
        <w:t xml:space="preserve">לשמוע </w:t>
      </w:r>
      <w:bookmarkStart w:id="4854" w:name="_ETM_Q11_324950"/>
      <w:bookmarkEnd w:id="4854"/>
      <w:r>
        <w:rPr>
          <w:rtl/>
        </w:rPr>
        <w:t xml:space="preserve">כל </w:t>
      </w:r>
      <w:bookmarkStart w:id="4855" w:name="_ETM_Q11_325159"/>
      <w:bookmarkEnd w:id="4855"/>
      <w:r>
        <w:rPr>
          <w:rtl/>
        </w:rPr>
        <w:t>רעיון</w:t>
      </w:r>
      <w:r>
        <w:rPr>
          <w:rFonts w:hint="cs"/>
          <w:rtl/>
        </w:rPr>
        <w:t>,</w:t>
      </w:r>
      <w:r>
        <w:rPr>
          <w:rtl/>
        </w:rPr>
        <w:t xml:space="preserve"> </w:t>
      </w:r>
      <w:bookmarkStart w:id="4856" w:name="_ETM_Q11_325489"/>
      <w:bookmarkEnd w:id="4856"/>
      <w:r>
        <w:rPr>
          <w:rtl/>
        </w:rPr>
        <w:t xml:space="preserve">להכניס </w:t>
      </w:r>
      <w:bookmarkStart w:id="4857" w:name="_ETM_Q11_325999"/>
      <w:bookmarkEnd w:id="4857"/>
      <w:r>
        <w:rPr>
          <w:rtl/>
        </w:rPr>
        <w:t xml:space="preserve">את </w:t>
      </w:r>
      <w:bookmarkStart w:id="4858" w:name="_ETM_Q11_326150"/>
      <w:bookmarkEnd w:id="4858"/>
      <w:r>
        <w:rPr>
          <w:rtl/>
        </w:rPr>
        <w:t xml:space="preserve">השינויים </w:t>
      </w:r>
      <w:bookmarkStart w:id="4859" w:name="_ETM_Q11_326569"/>
      <w:bookmarkEnd w:id="4859"/>
      <w:r>
        <w:rPr>
          <w:rtl/>
        </w:rPr>
        <w:t xml:space="preserve">שאתה </w:t>
      </w:r>
      <w:bookmarkStart w:id="4860" w:name="_ETM_Q11_326870"/>
      <w:bookmarkEnd w:id="4860"/>
      <w:r>
        <w:rPr>
          <w:rtl/>
        </w:rPr>
        <w:t xml:space="preserve">רואה </w:t>
      </w:r>
      <w:bookmarkStart w:id="4861" w:name="_ETM_Q11_327139"/>
      <w:bookmarkEnd w:id="4861"/>
      <w:r>
        <w:rPr>
          <w:rtl/>
        </w:rPr>
        <w:t>לנכון</w:t>
      </w:r>
      <w:r>
        <w:rPr>
          <w:rFonts w:hint="cs"/>
          <w:rtl/>
        </w:rPr>
        <w:t>,</w:t>
      </w:r>
      <w:r>
        <w:rPr>
          <w:rtl/>
        </w:rPr>
        <w:t xml:space="preserve"> </w:t>
      </w:r>
      <w:bookmarkStart w:id="4862" w:name="_ETM_Q11_328010"/>
      <w:bookmarkEnd w:id="4862"/>
      <w:r>
        <w:rPr>
          <w:rtl/>
        </w:rPr>
        <w:t xml:space="preserve">ובעיקר </w:t>
      </w:r>
      <w:bookmarkStart w:id="4863" w:name="_ETM_Q11_328760"/>
      <w:bookmarkEnd w:id="4863"/>
      <w:r>
        <w:rPr>
          <w:rtl/>
        </w:rPr>
        <w:t xml:space="preserve">לא </w:t>
      </w:r>
      <w:bookmarkStart w:id="4864" w:name="_ETM_Q11_329180"/>
      <w:bookmarkEnd w:id="4864"/>
      <w:r>
        <w:rPr>
          <w:rtl/>
        </w:rPr>
        <w:t xml:space="preserve">רואה </w:t>
      </w:r>
      <w:bookmarkStart w:id="4865" w:name="_ETM_Q11_329599"/>
      <w:bookmarkEnd w:id="4865"/>
      <w:r>
        <w:rPr>
          <w:rtl/>
        </w:rPr>
        <w:t xml:space="preserve">שום </w:t>
      </w:r>
      <w:bookmarkStart w:id="4866" w:name="_ETM_Q11_329900"/>
      <w:bookmarkEnd w:id="4866"/>
      <w:r>
        <w:rPr>
          <w:rtl/>
        </w:rPr>
        <w:t xml:space="preserve">הבדל </w:t>
      </w:r>
      <w:bookmarkStart w:id="4867" w:name="_ETM_Q11_330319"/>
      <w:bookmarkEnd w:id="4867"/>
      <w:r>
        <w:rPr>
          <w:rtl/>
        </w:rPr>
        <w:t xml:space="preserve">בין </w:t>
      </w:r>
      <w:bookmarkStart w:id="4868" w:name="_ETM_Q11_330829"/>
      <w:bookmarkEnd w:id="4868"/>
      <w:r>
        <w:rPr>
          <w:rtl/>
        </w:rPr>
        <w:t xml:space="preserve">המקום </w:t>
      </w:r>
      <w:bookmarkStart w:id="4869" w:name="_ETM_Q11_331310"/>
      <w:bookmarkEnd w:id="4869"/>
      <w:r>
        <w:rPr>
          <w:rtl/>
        </w:rPr>
        <w:t xml:space="preserve">ששנינו </w:t>
      </w:r>
      <w:bookmarkStart w:id="4870" w:name="_ETM_Q11_331849"/>
      <w:bookmarkEnd w:id="4870"/>
      <w:r>
        <w:rPr>
          <w:rtl/>
        </w:rPr>
        <w:t>יושבים</w:t>
      </w:r>
      <w:r>
        <w:rPr>
          <w:rFonts w:hint="cs"/>
          <w:rtl/>
        </w:rPr>
        <w:t xml:space="preserve"> בו</w:t>
      </w:r>
      <w:r>
        <w:rPr>
          <w:rtl/>
        </w:rPr>
        <w:t xml:space="preserve"> </w:t>
      </w:r>
      <w:bookmarkStart w:id="4871" w:name="_ETM_Q11_332959"/>
      <w:bookmarkEnd w:id="4871"/>
      <w:r>
        <w:rPr>
          <w:rtl/>
        </w:rPr>
        <w:t xml:space="preserve">משני </w:t>
      </w:r>
      <w:bookmarkStart w:id="4872" w:name="_ETM_Q11_333349"/>
      <w:bookmarkEnd w:id="4872"/>
      <w:r>
        <w:rPr>
          <w:rtl/>
        </w:rPr>
        <w:t xml:space="preserve">צידי </w:t>
      </w:r>
      <w:bookmarkStart w:id="4873" w:name="_ETM_Q11_333859"/>
      <w:bookmarkEnd w:id="4873"/>
      <w:r>
        <w:rPr>
          <w:rtl/>
        </w:rPr>
        <w:t xml:space="preserve">הכנסת </w:t>
      </w:r>
      <w:bookmarkStart w:id="4874" w:name="_ETM_Q11_334609"/>
      <w:bookmarkEnd w:id="4874"/>
      <w:r>
        <w:rPr>
          <w:rFonts w:hint="cs"/>
          <w:rtl/>
        </w:rPr>
        <w:t>א</w:t>
      </w:r>
      <w:r>
        <w:rPr>
          <w:rtl/>
        </w:rPr>
        <w:t>ו</w:t>
      </w:r>
      <w:r>
        <w:rPr>
          <w:rFonts w:hint="cs"/>
          <w:rtl/>
        </w:rPr>
        <w:t xml:space="preserve"> ה</w:t>
      </w:r>
      <w:r>
        <w:rPr>
          <w:rtl/>
        </w:rPr>
        <w:t>מתרס</w:t>
      </w:r>
      <w:r>
        <w:rPr>
          <w:rFonts w:hint="cs"/>
          <w:rtl/>
        </w:rPr>
        <w:t>,</w:t>
      </w:r>
      <w:r>
        <w:rPr>
          <w:rtl/>
        </w:rPr>
        <w:t xml:space="preserve"> </w:t>
      </w:r>
      <w:bookmarkStart w:id="4875" w:name="_ETM_Q11_336200"/>
      <w:bookmarkEnd w:id="4875"/>
      <w:r>
        <w:rPr>
          <w:rtl/>
        </w:rPr>
        <w:t xml:space="preserve">בטח </w:t>
      </w:r>
      <w:bookmarkStart w:id="4876" w:name="_ETM_Q11_336500"/>
      <w:bookmarkEnd w:id="4876"/>
      <w:r>
        <w:rPr>
          <w:rtl/>
        </w:rPr>
        <w:t>ב</w:t>
      </w:r>
      <w:bookmarkStart w:id="4877" w:name="_ETM_Q11_336690"/>
      <w:bookmarkEnd w:id="4877"/>
      <w:r>
        <w:rPr>
          <w:rtl/>
        </w:rPr>
        <w:t xml:space="preserve">נושאים </w:t>
      </w:r>
      <w:bookmarkStart w:id="4878" w:name="_ETM_Q11_336960"/>
      <w:bookmarkEnd w:id="4878"/>
      <w:r>
        <w:rPr>
          <w:rtl/>
        </w:rPr>
        <w:t xml:space="preserve">שהם </w:t>
      </w:r>
      <w:bookmarkStart w:id="4879" w:name="_ETM_Q11_337440"/>
      <w:bookmarkEnd w:id="4879"/>
      <w:r>
        <w:rPr>
          <w:rtl/>
        </w:rPr>
        <w:t xml:space="preserve">חשובים </w:t>
      </w:r>
      <w:bookmarkStart w:id="4880" w:name="_ETM_Q11_337919"/>
      <w:bookmarkEnd w:id="4880"/>
      <w:r>
        <w:rPr>
          <w:rtl/>
        </w:rPr>
        <w:t>לנו</w:t>
      </w:r>
      <w:r>
        <w:rPr>
          <w:rFonts w:hint="cs"/>
          <w:rtl/>
        </w:rPr>
        <w:t>,</w:t>
      </w:r>
      <w:r>
        <w:rPr>
          <w:rtl/>
        </w:rPr>
        <w:t xml:space="preserve"> </w:t>
      </w:r>
      <w:bookmarkStart w:id="4881" w:name="_ETM_Q11_338160"/>
      <w:bookmarkEnd w:id="4881"/>
      <w:r>
        <w:rPr>
          <w:rtl/>
        </w:rPr>
        <w:t xml:space="preserve">גם </w:t>
      </w:r>
      <w:bookmarkStart w:id="4882" w:name="_ETM_Q11_338430"/>
      <w:bookmarkEnd w:id="4882"/>
      <w:r>
        <w:rPr>
          <w:rtl/>
        </w:rPr>
        <w:t xml:space="preserve">כאיש </w:t>
      </w:r>
      <w:bookmarkStart w:id="4883" w:name="_ETM_Q11_338700"/>
      <w:bookmarkEnd w:id="4883"/>
      <w:r>
        <w:rPr>
          <w:rtl/>
        </w:rPr>
        <w:t xml:space="preserve">שבא </w:t>
      </w:r>
      <w:bookmarkStart w:id="4884" w:name="_ETM_Q11_338940"/>
      <w:bookmarkEnd w:id="4884"/>
      <w:r>
        <w:rPr>
          <w:rtl/>
        </w:rPr>
        <w:t xml:space="preserve">מהשלטון </w:t>
      </w:r>
      <w:bookmarkStart w:id="4885" w:name="_ETM_Q11_339419"/>
      <w:bookmarkEnd w:id="4885"/>
      <w:r>
        <w:rPr>
          <w:rtl/>
        </w:rPr>
        <w:t xml:space="preserve">המקומי </w:t>
      </w:r>
      <w:bookmarkStart w:id="4886" w:name="_ETM_Q11_339870"/>
      <w:bookmarkEnd w:id="4886"/>
      <w:r>
        <w:rPr>
          <w:rtl/>
        </w:rPr>
        <w:t xml:space="preserve">ומזדהה </w:t>
      </w:r>
      <w:bookmarkStart w:id="4887" w:name="_ETM_Q11_340440"/>
      <w:bookmarkEnd w:id="4887"/>
      <w:r>
        <w:rPr>
          <w:rtl/>
        </w:rPr>
        <w:t xml:space="preserve">ומכיר </w:t>
      </w:r>
      <w:bookmarkStart w:id="4888" w:name="_ETM_Q11_340919"/>
      <w:bookmarkEnd w:id="4888"/>
      <w:r w:rsidR="00476F32">
        <w:rPr>
          <w:rFonts w:hint="cs"/>
          <w:rtl/>
        </w:rPr>
        <w:t xml:space="preserve">גם </w:t>
      </w:r>
      <w:r>
        <w:rPr>
          <w:rtl/>
        </w:rPr>
        <w:t xml:space="preserve">את </w:t>
      </w:r>
      <w:bookmarkStart w:id="4889" w:name="_ETM_Q11_341040"/>
      <w:bookmarkEnd w:id="4889"/>
      <w:r>
        <w:rPr>
          <w:rtl/>
        </w:rPr>
        <w:t xml:space="preserve">הבעיות </w:t>
      </w:r>
      <w:bookmarkStart w:id="4890" w:name="_ETM_Q11_341520"/>
      <w:bookmarkEnd w:id="4890"/>
      <w:r>
        <w:rPr>
          <w:rtl/>
        </w:rPr>
        <w:t xml:space="preserve">וגם </w:t>
      </w:r>
      <w:bookmarkStart w:id="4891" w:name="_ETM_Q11_341790"/>
      <w:bookmarkEnd w:id="4891"/>
      <w:r>
        <w:rPr>
          <w:rtl/>
        </w:rPr>
        <w:t xml:space="preserve">את </w:t>
      </w:r>
      <w:bookmarkStart w:id="4892" w:name="_ETM_Q11_341940"/>
      <w:bookmarkEnd w:id="4892"/>
      <w:r>
        <w:rPr>
          <w:rtl/>
        </w:rPr>
        <w:t xml:space="preserve">היתרונות </w:t>
      </w:r>
      <w:bookmarkStart w:id="4893" w:name="_ETM_Q11_342450"/>
      <w:bookmarkEnd w:id="4893"/>
      <w:r>
        <w:rPr>
          <w:rtl/>
        </w:rPr>
        <w:t xml:space="preserve">שיש </w:t>
      </w:r>
      <w:bookmarkStart w:id="4894" w:name="_ETM_Q11_342660"/>
      <w:bookmarkEnd w:id="4894"/>
      <w:r>
        <w:rPr>
          <w:rtl/>
        </w:rPr>
        <w:t xml:space="preserve">בשלטון </w:t>
      </w:r>
      <w:bookmarkStart w:id="4895" w:name="_ETM_Q11_343139"/>
      <w:bookmarkEnd w:id="4895"/>
      <w:r>
        <w:rPr>
          <w:rtl/>
        </w:rPr>
        <w:t>המקומי</w:t>
      </w:r>
      <w:r>
        <w:rPr>
          <w:rFonts w:hint="cs"/>
          <w:rtl/>
        </w:rPr>
        <w:t>,</w:t>
      </w:r>
      <w:r>
        <w:rPr>
          <w:rtl/>
        </w:rPr>
        <w:t xml:space="preserve"> </w:t>
      </w:r>
      <w:bookmarkStart w:id="4896" w:name="_ETM_Q11_344040"/>
      <w:bookmarkEnd w:id="4896"/>
      <w:r>
        <w:rPr>
          <w:rtl/>
        </w:rPr>
        <w:t xml:space="preserve">בטח </w:t>
      </w:r>
      <w:bookmarkStart w:id="4897" w:name="_ETM_Q11_344430"/>
      <w:bookmarkEnd w:id="4897"/>
      <w:r>
        <w:rPr>
          <w:rtl/>
        </w:rPr>
        <w:t xml:space="preserve">בנושא </w:t>
      </w:r>
      <w:bookmarkStart w:id="4898" w:name="_ETM_Q11_345330"/>
      <w:bookmarkEnd w:id="4898"/>
      <w:r>
        <w:rPr>
          <w:rtl/>
        </w:rPr>
        <w:t>כזה</w:t>
      </w:r>
      <w:r>
        <w:rPr>
          <w:rFonts w:hint="cs"/>
          <w:rtl/>
        </w:rPr>
        <w:t>.</w:t>
      </w:r>
      <w:r>
        <w:rPr>
          <w:rtl/>
        </w:rPr>
        <w:t xml:space="preserve"> </w:t>
      </w:r>
      <w:bookmarkStart w:id="4899" w:name="_ETM_Q11_346530"/>
      <w:bookmarkEnd w:id="4899"/>
      <w:r>
        <w:rPr>
          <w:rtl/>
        </w:rPr>
        <w:t xml:space="preserve">תודה </w:t>
      </w:r>
      <w:bookmarkStart w:id="4900" w:name="_ETM_Q11_346830"/>
      <w:bookmarkEnd w:id="4900"/>
      <w:r>
        <w:rPr>
          <w:rtl/>
        </w:rPr>
        <w:t xml:space="preserve">גם </w:t>
      </w:r>
      <w:bookmarkStart w:id="4901" w:name="_ETM_Q11_347010"/>
      <w:bookmarkEnd w:id="4901"/>
      <w:r>
        <w:rPr>
          <w:rtl/>
        </w:rPr>
        <w:t xml:space="preserve">לדוד </w:t>
      </w:r>
      <w:bookmarkStart w:id="4902" w:name="_ETM_Q11_347430"/>
      <w:bookmarkEnd w:id="4902"/>
      <w:r>
        <w:rPr>
          <w:rtl/>
        </w:rPr>
        <w:t>ביטן</w:t>
      </w:r>
      <w:r>
        <w:rPr>
          <w:rFonts w:hint="cs"/>
          <w:rtl/>
        </w:rPr>
        <w:t>,</w:t>
      </w:r>
      <w:r>
        <w:rPr>
          <w:rtl/>
        </w:rPr>
        <w:t xml:space="preserve"> </w:t>
      </w:r>
      <w:bookmarkStart w:id="4903" w:name="_ETM_Q11_349280"/>
      <w:bookmarkEnd w:id="4903"/>
      <w:r>
        <w:rPr>
          <w:rtl/>
        </w:rPr>
        <w:t xml:space="preserve">שלמרות </w:t>
      </w:r>
      <w:bookmarkStart w:id="4904" w:name="_ETM_Q11_350480"/>
      <w:bookmarkEnd w:id="4904"/>
      <w:r>
        <w:rPr>
          <w:rtl/>
        </w:rPr>
        <w:t xml:space="preserve">כל </w:t>
      </w:r>
      <w:bookmarkStart w:id="4905" w:name="_ETM_Q11_351550"/>
      <w:bookmarkEnd w:id="4905"/>
      <w:r>
        <w:rPr>
          <w:rtl/>
        </w:rPr>
        <w:t xml:space="preserve">משרדי </w:t>
      </w:r>
      <w:bookmarkStart w:id="4906" w:name="_ETM_Q11_352180"/>
      <w:bookmarkEnd w:id="4906"/>
      <w:r>
        <w:rPr>
          <w:rtl/>
        </w:rPr>
        <w:t>הממשלה</w:t>
      </w:r>
      <w:r>
        <w:rPr>
          <w:rFonts w:hint="cs"/>
          <w:rtl/>
        </w:rPr>
        <w:t>,</w:t>
      </w:r>
      <w:r>
        <w:rPr>
          <w:rtl/>
        </w:rPr>
        <w:t xml:space="preserve"> </w:t>
      </w:r>
      <w:bookmarkStart w:id="4907" w:name="_ETM_Q11_352930"/>
      <w:bookmarkEnd w:id="4907"/>
      <w:r>
        <w:rPr>
          <w:rFonts w:hint="cs"/>
          <w:rtl/>
        </w:rPr>
        <w:t>כ</w:t>
      </w:r>
      <w:r>
        <w:rPr>
          <w:rtl/>
        </w:rPr>
        <w:t xml:space="preserve">שאני </w:t>
      </w:r>
      <w:bookmarkStart w:id="4908" w:name="_ETM_Q11_353200"/>
      <w:bookmarkEnd w:id="4908"/>
      <w:r>
        <w:rPr>
          <w:rtl/>
        </w:rPr>
        <w:t xml:space="preserve">ואתה </w:t>
      </w:r>
      <w:bookmarkStart w:id="4909" w:name="_ETM_Q11_353530"/>
      <w:bookmarkEnd w:id="4909"/>
      <w:r>
        <w:rPr>
          <w:rtl/>
        </w:rPr>
        <w:t xml:space="preserve">ישבנו </w:t>
      </w:r>
      <w:bookmarkStart w:id="4910" w:name="_ETM_Q11_353919"/>
      <w:bookmarkEnd w:id="4910"/>
      <w:r>
        <w:rPr>
          <w:rtl/>
        </w:rPr>
        <w:t xml:space="preserve">בדיון </w:t>
      </w:r>
      <w:bookmarkStart w:id="4911" w:name="_ETM_Q11_354460"/>
      <w:bookmarkEnd w:id="4911"/>
      <w:r>
        <w:rPr>
          <w:rFonts w:hint="cs"/>
          <w:rtl/>
        </w:rPr>
        <w:t>– ו</w:t>
      </w:r>
      <w:r>
        <w:rPr>
          <w:rtl/>
        </w:rPr>
        <w:t xml:space="preserve">מה </w:t>
      </w:r>
      <w:bookmarkStart w:id="4912" w:name="_ETM_Q11_354820"/>
      <w:bookmarkEnd w:id="4912"/>
      <w:r>
        <w:rPr>
          <w:rtl/>
        </w:rPr>
        <w:t xml:space="preserve">זה </w:t>
      </w:r>
      <w:bookmarkStart w:id="4913" w:name="_ETM_Q11_354970"/>
      <w:bookmarkEnd w:id="4913"/>
      <w:r>
        <w:rPr>
          <w:rFonts w:hint="cs"/>
          <w:rtl/>
        </w:rPr>
        <w:t>"</w:t>
      </w:r>
      <w:r>
        <w:rPr>
          <w:rtl/>
        </w:rPr>
        <w:t>למרות</w:t>
      </w:r>
      <w:r>
        <w:rPr>
          <w:rFonts w:hint="cs"/>
          <w:rtl/>
        </w:rPr>
        <w:t>"?</w:t>
      </w:r>
      <w:r>
        <w:rPr>
          <w:rtl/>
        </w:rPr>
        <w:t xml:space="preserve"> </w:t>
      </w:r>
      <w:bookmarkStart w:id="4914" w:name="_ETM_Q11_356160"/>
      <w:bookmarkEnd w:id="4914"/>
      <w:r>
        <w:rPr>
          <w:rtl/>
        </w:rPr>
        <w:t xml:space="preserve">אף </w:t>
      </w:r>
      <w:bookmarkStart w:id="4915" w:name="_ETM_Q11_356460"/>
      <w:bookmarkEnd w:id="4915"/>
      <w:r>
        <w:rPr>
          <w:rtl/>
        </w:rPr>
        <w:t xml:space="preserve">על </w:t>
      </w:r>
      <w:bookmarkStart w:id="4916" w:name="_ETM_Q11_356639"/>
      <w:bookmarkEnd w:id="4916"/>
      <w:r>
        <w:rPr>
          <w:rtl/>
        </w:rPr>
        <w:t xml:space="preserve">פי </w:t>
      </w:r>
      <w:bookmarkStart w:id="4917" w:name="_ETM_Q11_356970"/>
      <w:bookmarkEnd w:id="4917"/>
      <w:r>
        <w:rPr>
          <w:rtl/>
        </w:rPr>
        <w:t xml:space="preserve">ולמרות </w:t>
      </w:r>
      <w:bookmarkStart w:id="4918" w:name="_ETM_Q11_358629"/>
      <w:bookmarkEnd w:id="4918"/>
      <w:r>
        <w:rPr>
          <w:rtl/>
        </w:rPr>
        <w:t xml:space="preserve">משרדי </w:t>
      </w:r>
      <w:bookmarkStart w:id="4919" w:name="_ETM_Q11_359110"/>
      <w:bookmarkEnd w:id="4919"/>
      <w:r>
        <w:rPr>
          <w:rtl/>
        </w:rPr>
        <w:t>הממשלה</w:t>
      </w:r>
      <w:r>
        <w:rPr>
          <w:rFonts w:hint="cs"/>
          <w:rtl/>
        </w:rPr>
        <w:t>,</w:t>
      </w:r>
      <w:r>
        <w:rPr>
          <w:rtl/>
        </w:rPr>
        <w:t xml:space="preserve"> </w:t>
      </w:r>
      <w:bookmarkStart w:id="4920" w:name="_ETM_Q11_360190"/>
      <w:bookmarkEnd w:id="4920"/>
      <w:r>
        <w:rPr>
          <w:rFonts w:hint="cs"/>
          <w:rtl/>
        </w:rPr>
        <w:t>ש</w:t>
      </w:r>
      <w:r>
        <w:rPr>
          <w:rtl/>
        </w:rPr>
        <w:t xml:space="preserve">בואו </w:t>
      </w:r>
      <w:bookmarkStart w:id="4921" w:name="_ETM_Q11_360459"/>
      <w:bookmarkEnd w:id="4921"/>
      <w:r>
        <w:rPr>
          <w:rtl/>
        </w:rPr>
        <w:t xml:space="preserve">נגיד </w:t>
      </w:r>
      <w:bookmarkStart w:id="4922" w:name="_ETM_Q11_360970"/>
      <w:bookmarkEnd w:id="4922"/>
      <w:r>
        <w:rPr>
          <w:rtl/>
        </w:rPr>
        <w:t xml:space="preserve">בלשון </w:t>
      </w:r>
      <w:bookmarkStart w:id="4923" w:name="_ETM_Q11_361690"/>
      <w:bookmarkEnd w:id="4923"/>
      <w:r>
        <w:rPr>
          <w:rtl/>
        </w:rPr>
        <w:t>המעטה</w:t>
      </w:r>
      <w:r w:rsidR="00476F32">
        <w:rPr>
          <w:rFonts w:hint="cs"/>
          <w:rtl/>
        </w:rPr>
        <w:t>,</w:t>
      </w:r>
      <w:r>
        <w:rPr>
          <w:rtl/>
        </w:rPr>
        <w:t xml:space="preserve"> </w:t>
      </w:r>
      <w:bookmarkStart w:id="4924" w:name="_ETM_Q11_362230"/>
      <w:bookmarkEnd w:id="4924"/>
      <w:r>
        <w:rPr>
          <w:rtl/>
        </w:rPr>
        <w:t xml:space="preserve">ולא </w:t>
      </w:r>
      <w:bookmarkStart w:id="4925" w:name="_ETM_Q11_362530"/>
      <w:bookmarkEnd w:id="4925"/>
      <w:r>
        <w:rPr>
          <w:rtl/>
        </w:rPr>
        <w:t xml:space="preserve">נרחיב </w:t>
      </w:r>
      <w:bookmarkStart w:id="4926" w:name="_ETM_Q11_362919"/>
      <w:bookmarkEnd w:id="4926"/>
      <w:r>
        <w:rPr>
          <w:rtl/>
        </w:rPr>
        <w:t xml:space="preserve">יותר </w:t>
      </w:r>
      <w:bookmarkStart w:id="4927" w:name="_ETM_Q11_363129"/>
      <w:bookmarkEnd w:id="4927"/>
      <w:r>
        <w:rPr>
          <w:rtl/>
        </w:rPr>
        <w:t>מדי</w:t>
      </w:r>
      <w:r>
        <w:rPr>
          <w:rFonts w:hint="cs"/>
          <w:rtl/>
        </w:rPr>
        <w:t>,</w:t>
      </w:r>
      <w:r>
        <w:rPr>
          <w:rtl/>
        </w:rPr>
        <w:t xml:space="preserve"> </w:t>
      </w:r>
      <w:bookmarkStart w:id="4928" w:name="_ETM_Q11_363669"/>
      <w:bookmarkEnd w:id="4928"/>
      <w:r>
        <w:rPr>
          <w:rtl/>
        </w:rPr>
        <w:t xml:space="preserve">פשוט </w:t>
      </w:r>
      <w:bookmarkStart w:id="4929" w:name="_ETM_Q11_364180"/>
      <w:bookmarkEnd w:id="4929"/>
      <w:r>
        <w:rPr>
          <w:rtl/>
        </w:rPr>
        <w:t xml:space="preserve">לא </w:t>
      </w:r>
      <w:bookmarkStart w:id="4930" w:name="_ETM_Q11_364989"/>
      <w:bookmarkStart w:id="4931" w:name="_ETM_Q11_365169"/>
      <w:bookmarkEnd w:id="4930"/>
      <w:bookmarkEnd w:id="4931"/>
      <w:r>
        <w:rPr>
          <w:rtl/>
        </w:rPr>
        <w:t>באירוע</w:t>
      </w:r>
      <w:r>
        <w:rPr>
          <w:rFonts w:hint="cs"/>
          <w:rtl/>
        </w:rPr>
        <w:t>,</w:t>
      </w:r>
      <w:r>
        <w:rPr>
          <w:rtl/>
        </w:rPr>
        <w:t xml:space="preserve"> </w:t>
      </w:r>
      <w:bookmarkStart w:id="4932" w:name="_ETM_Q11_365739"/>
      <w:bookmarkEnd w:id="4932"/>
      <w:r>
        <w:rPr>
          <w:rtl/>
        </w:rPr>
        <w:t xml:space="preserve">לא </w:t>
      </w:r>
      <w:bookmarkStart w:id="4933" w:name="_ETM_Q11_365919"/>
      <w:bookmarkEnd w:id="4933"/>
      <w:r>
        <w:rPr>
          <w:rtl/>
        </w:rPr>
        <w:t xml:space="preserve">מעוניינים </w:t>
      </w:r>
      <w:bookmarkStart w:id="4934" w:name="_ETM_Q11_366459"/>
      <w:bookmarkEnd w:id="4934"/>
      <w:r>
        <w:rPr>
          <w:rtl/>
        </w:rPr>
        <w:t>לעזור</w:t>
      </w:r>
      <w:r>
        <w:rPr>
          <w:rFonts w:hint="cs"/>
          <w:rtl/>
        </w:rPr>
        <w:t>.</w:t>
      </w:r>
      <w:r>
        <w:rPr>
          <w:rtl/>
        </w:rPr>
        <w:t xml:space="preserve"> </w:t>
      </w:r>
      <w:bookmarkStart w:id="4935" w:name="_ETM_Q11_367340"/>
      <w:bookmarkEnd w:id="4935"/>
      <w:r>
        <w:rPr>
          <w:rtl/>
        </w:rPr>
        <w:t xml:space="preserve">אבל </w:t>
      </w:r>
      <w:bookmarkStart w:id="4936" w:name="_ETM_Q11_367669"/>
      <w:bookmarkEnd w:id="4936"/>
      <w:r>
        <w:rPr>
          <w:rtl/>
        </w:rPr>
        <w:t xml:space="preserve">אני </w:t>
      </w:r>
      <w:bookmarkStart w:id="4937" w:name="_ETM_Q11_367760"/>
      <w:bookmarkEnd w:id="4937"/>
      <w:r>
        <w:rPr>
          <w:rtl/>
        </w:rPr>
        <w:t xml:space="preserve">שם </w:t>
      </w:r>
      <w:bookmarkStart w:id="4938" w:name="_ETM_Q11_367940"/>
      <w:bookmarkEnd w:id="4938"/>
      <w:r>
        <w:rPr>
          <w:rtl/>
        </w:rPr>
        <w:t xml:space="preserve">את </w:t>
      </w:r>
      <w:bookmarkStart w:id="4939" w:name="_ETM_Q11_368030"/>
      <w:bookmarkEnd w:id="4939"/>
      <w:r>
        <w:rPr>
          <w:rtl/>
        </w:rPr>
        <w:t xml:space="preserve">זה </w:t>
      </w:r>
      <w:bookmarkStart w:id="4940" w:name="_ETM_Q11_368090"/>
      <w:bookmarkEnd w:id="4940"/>
      <w:r>
        <w:rPr>
          <w:rtl/>
        </w:rPr>
        <w:t>בצד</w:t>
      </w:r>
      <w:r>
        <w:rPr>
          <w:rFonts w:hint="cs"/>
          <w:rtl/>
        </w:rPr>
        <w:t>.</w:t>
      </w:r>
      <w:r>
        <w:rPr>
          <w:rtl/>
        </w:rPr>
        <w:t xml:space="preserve"> </w:t>
      </w:r>
      <w:bookmarkStart w:id="4941" w:name="_ETM_Q11_368419"/>
      <w:bookmarkEnd w:id="4941"/>
      <w:r>
        <w:rPr>
          <w:rtl/>
        </w:rPr>
        <w:t xml:space="preserve">גם </w:t>
      </w:r>
      <w:bookmarkStart w:id="4942" w:name="_ETM_Q11_368600"/>
      <w:bookmarkEnd w:id="4942"/>
      <w:r>
        <w:rPr>
          <w:rtl/>
        </w:rPr>
        <w:t xml:space="preserve">ההצעה </w:t>
      </w:r>
      <w:bookmarkStart w:id="4943" w:name="_ETM_Q11_368900"/>
      <w:bookmarkEnd w:id="4943"/>
      <w:r>
        <w:rPr>
          <w:rtl/>
        </w:rPr>
        <w:t xml:space="preserve">הזו </w:t>
      </w:r>
      <w:bookmarkStart w:id="4944" w:name="_ETM_Q11_369110"/>
      <w:bookmarkEnd w:id="4944"/>
      <w:r>
        <w:rPr>
          <w:rtl/>
        </w:rPr>
        <w:t xml:space="preserve">היא </w:t>
      </w:r>
      <w:bookmarkStart w:id="4945" w:name="_ETM_Q11_369200"/>
      <w:bookmarkEnd w:id="4945"/>
      <w:r>
        <w:rPr>
          <w:rtl/>
        </w:rPr>
        <w:t xml:space="preserve">מאוד </w:t>
      </w:r>
      <w:bookmarkStart w:id="4946" w:name="_ETM_Q11_369620"/>
      <w:bookmarkEnd w:id="4946"/>
      <w:r>
        <w:rPr>
          <w:rtl/>
        </w:rPr>
        <w:t xml:space="preserve">מאוד </w:t>
      </w:r>
      <w:bookmarkStart w:id="4947" w:name="_ETM_Q11_369860"/>
      <w:bookmarkEnd w:id="4947"/>
      <w:r>
        <w:rPr>
          <w:rtl/>
        </w:rPr>
        <w:t>מצומצמת</w:t>
      </w:r>
      <w:r>
        <w:rPr>
          <w:rFonts w:hint="cs"/>
          <w:rtl/>
        </w:rPr>
        <w:t>,</w:t>
      </w:r>
      <w:r>
        <w:rPr>
          <w:rtl/>
        </w:rPr>
        <w:t xml:space="preserve"> </w:t>
      </w:r>
      <w:bookmarkStart w:id="4948" w:name="_ETM_Q11_371849"/>
      <w:bookmarkEnd w:id="4948"/>
      <w:r>
        <w:rPr>
          <w:rtl/>
        </w:rPr>
        <w:t xml:space="preserve">ואנחנו </w:t>
      </w:r>
      <w:bookmarkStart w:id="4949" w:name="_ETM_Q11_372299"/>
      <w:bookmarkEnd w:id="4949"/>
      <w:r>
        <w:rPr>
          <w:rtl/>
        </w:rPr>
        <w:t xml:space="preserve">צריכים </w:t>
      </w:r>
      <w:bookmarkStart w:id="4950" w:name="_ETM_Q11_372569"/>
      <w:bookmarkEnd w:id="4950"/>
      <w:r>
        <w:rPr>
          <w:rtl/>
        </w:rPr>
        <w:t xml:space="preserve">עוד </w:t>
      </w:r>
      <w:bookmarkStart w:id="4951" w:name="_ETM_Q11_372689"/>
      <w:bookmarkEnd w:id="4951"/>
      <w:r>
        <w:rPr>
          <w:rtl/>
        </w:rPr>
        <w:t xml:space="preserve">לעבוד </w:t>
      </w:r>
      <w:bookmarkStart w:id="4952" w:name="_ETM_Q11_373019"/>
      <w:bookmarkEnd w:id="4952"/>
      <w:r>
        <w:rPr>
          <w:rtl/>
        </w:rPr>
        <w:t xml:space="preserve">עליה </w:t>
      </w:r>
      <w:bookmarkStart w:id="4953" w:name="_ETM_Q11_373590"/>
      <w:bookmarkEnd w:id="4953"/>
      <w:r>
        <w:rPr>
          <w:rtl/>
        </w:rPr>
        <w:t xml:space="preserve">רבות </w:t>
      </w:r>
      <w:bookmarkStart w:id="4954" w:name="_ETM_Q11_374220"/>
      <w:bookmarkEnd w:id="4954"/>
      <w:r>
        <w:rPr>
          <w:rtl/>
        </w:rPr>
        <w:t xml:space="preserve">לפני </w:t>
      </w:r>
      <w:bookmarkStart w:id="4955" w:name="_ETM_Q11_374579"/>
      <w:bookmarkEnd w:id="4955"/>
      <w:r>
        <w:rPr>
          <w:rtl/>
        </w:rPr>
        <w:t xml:space="preserve">הקריאה </w:t>
      </w:r>
      <w:bookmarkStart w:id="4956" w:name="_ETM_Q11_374909"/>
      <w:bookmarkEnd w:id="4956"/>
      <w:r>
        <w:rPr>
          <w:rtl/>
        </w:rPr>
        <w:t xml:space="preserve">השנייה </w:t>
      </w:r>
      <w:bookmarkStart w:id="4957" w:name="_ETM_Q11_375239"/>
      <w:bookmarkEnd w:id="4957"/>
      <w:r>
        <w:rPr>
          <w:rtl/>
        </w:rPr>
        <w:t>והשלישית</w:t>
      </w:r>
      <w:r>
        <w:rPr>
          <w:rFonts w:hint="cs"/>
          <w:rtl/>
        </w:rPr>
        <w:t>.</w:t>
      </w:r>
      <w:r>
        <w:rPr>
          <w:rtl/>
        </w:rPr>
        <w:t xml:space="preserve"> </w:t>
      </w:r>
      <w:bookmarkStart w:id="4958" w:name="_ETM_Q11_376230"/>
      <w:bookmarkEnd w:id="4958"/>
      <w:r>
        <w:rPr>
          <w:rtl/>
        </w:rPr>
        <w:t>אבל</w:t>
      </w:r>
      <w:r>
        <w:rPr>
          <w:rFonts w:hint="cs"/>
          <w:rtl/>
        </w:rPr>
        <w:t>,</w:t>
      </w:r>
      <w:r>
        <w:rPr>
          <w:rtl/>
        </w:rPr>
        <w:t xml:space="preserve"> </w:t>
      </w:r>
      <w:bookmarkStart w:id="4959" w:name="_ETM_Q11_376439"/>
      <w:bookmarkEnd w:id="4959"/>
      <w:r>
        <w:rPr>
          <w:rtl/>
        </w:rPr>
        <w:t xml:space="preserve">תודה </w:t>
      </w:r>
      <w:bookmarkStart w:id="4960" w:name="_ETM_Q11_376739"/>
      <w:bookmarkEnd w:id="4960"/>
      <w:r>
        <w:rPr>
          <w:rtl/>
        </w:rPr>
        <w:t>לך</w:t>
      </w:r>
      <w:r>
        <w:rPr>
          <w:rFonts w:hint="cs"/>
          <w:rtl/>
        </w:rPr>
        <w:t>,</w:t>
      </w:r>
      <w:r>
        <w:rPr>
          <w:rtl/>
        </w:rPr>
        <w:t xml:space="preserve"> </w:t>
      </w:r>
      <w:bookmarkStart w:id="4961" w:name="_ETM_Q11_377129"/>
      <w:bookmarkEnd w:id="4961"/>
      <w:r>
        <w:rPr>
          <w:rtl/>
        </w:rPr>
        <w:t xml:space="preserve">תודה </w:t>
      </w:r>
      <w:bookmarkStart w:id="4962" w:name="_ETM_Q11_377400"/>
      <w:bookmarkEnd w:id="4962"/>
      <w:r>
        <w:rPr>
          <w:rtl/>
        </w:rPr>
        <w:t xml:space="preserve">לדוד </w:t>
      </w:r>
      <w:bookmarkStart w:id="4963" w:name="_ETM_Q11_377790"/>
      <w:bookmarkEnd w:id="4963"/>
      <w:r>
        <w:rPr>
          <w:rtl/>
        </w:rPr>
        <w:t>ביטן</w:t>
      </w:r>
      <w:r>
        <w:rPr>
          <w:rFonts w:hint="cs"/>
          <w:rtl/>
        </w:rPr>
        <w:t>.</w:t>
      </w:r>
      <w:r>
        <w:rPr>
          <w:rtl/>
        </w:rPr>
        <w:t xml:space="preserve"> </w:t>
      </w:r>
      <w:bookmarkStart w:id="4964" w:name="_ETM_Q11_379290"/>
      <w:bookmarkStart w:id="4965" w:name="_ETM_Q11_379710"/>
      <w:bookmarkEnd w:id="4964"/>
      <w:bookmarkEnd w:id="4965"/>
      <w:r>
        <w:rPr>
          <w:rFonts w:hint="cs"/>
          <w:rtl/>
        </w:rPr>
        <w:t xml:space="preserve">גם </w:t>
      </w:r>
      <w:r>
        <w:rPr>
          <w:rtl/>
        </w:rPr>
        <w:t>אני</w:t>
      </w:r>
      <w:r>
        <w:rPr>
          <w:rFonts w:hint="cs"/>
          <w:rtl/>
        </w:rPr>
        <w:t xml:space="preserve"> </w:t>
      </w:r>
      <w:bookmarkStart w:id="4966" w:name="_ETM_Q11_379919"/>
      <w:bookmarkEnd w:id="4966"/>
      <w:r>
        <w:rPr>
          <w:rtl/>
        </w:rPr>
        <w:t xml:space="preserve">אצטרך </w:t>
      </w:r>
      <w:bookmarkStart w:id="4967" w:name="_ETM_Q11_380310"/>
      <w:bookmarkEnd w:id="4967"/>
      <w:r>
        <w:rPr>
          <w:rtl/>
        </w:rPr>
        <w:t xml:space="preserve">להודות </w:t>
      </w:r>
      <w:bookmarkStart w:id="4968" w:name="_ETM_Q11_380730"/>
      <w:bookmarkEnd w:id="4968"/>
      <w:r>
        <w:rPr>
          <w:rtl/>
        </w:rPr>
        <w:t xml:space="preserve">לנטע </w:t>
      </w:r>
      <w:bookmarkStart w:id="4969" w:name="_ETM_Q11_381360"/>
      <w:bookmarkEnd w:id="4969"/>
      <w:r>
        <w:rPr>
          <w:rtl/>
        </w:rPr>
        <w:t>מולכו</w:t>
      </w:r>
      <w:r>
        <w:rPr>
          <w:rFonts w:hint="cs"/>
          <w:rtl/>
        </w:rPr>
        <w:t>,</w:t>
      </w:r>
      <w:r>
        <w:rPr>
          <w:rtl/>
        </w:rPr>
        <w:t xml:space="preserve"> </w:t>
      </w:r>
      <w:bookmarkStart w:id="4970" w:name="_ETM_Q11_382440"/>
      <w:bookmarkEnd w:id="4970"/>
      <w:r>
        <w:rPr>
          <w:rtl/>
        </w:rPr>
        <w:t xml:space="preserve">כי </w:t>
      </w:r>
      <w:bookmarkStart w:id="4971" w:name="_ETM_Q11_382620"/>
      <w:bookmarkEnd w:id="4971"/>
      <w:r>
        <w:rPr>
          <w:rtl/>
        </w:rPr>
        <w:t xml:space="preserve">גם </w:t>
      </w:r>
      <w:bookmarkStart w:id="4972" w:name="_ETM_Q11_383220"/>
      <w:bookmarkEnd w:id="4972"/>
      <w:r>
        <w:rPr>
          <w:rtl/>
        </w:rPr>
        <w:t xml:space="preserve">בחוק </w:t>
      </w:r>
      <w:bookmarkStart w:id="4973" w:name="_ETM_Q11_383669"/>
      <w:bookmarkEnd w:id="4973"/>
      <w:r>
        <w:rPr>
          <w:rtl/>
        </w:rPr>
        <w:t>הזה</w:t>
      </w:r>
      <w:r>
        <w:rPr>
          <w:rFonts w:hint="cs"/>
          <w:rtl/>
        </w:rPr>
        <w:t>,</w:t>
      </w:r>
      <w:r>
        <w:rPr>
          <w:rtl/>
        </w:rPr>
        <w:t xml:space="preserve"> </w:t>
      </w:r>
      <w:bookmarkStart w:id="4974" w:name="_ETM_Q11_384879"/>
      <w:bookmarkEnd w:id="4974"/>
      <w:r>
        <w:rPr>
          <w:rtl/>
        </w:rPr>
        <w:t xml:space="preserve">שהוא </w:t>
      </w:r>
      <w:bookmarkStart w:id="4975" w:name="_ETM_Q11_385090"/>
      <w:bookmarkEnd w:id="4975"/>
      <w:r>
        <w:rPr>
          <w:rtl/>
        </w:rPr>
        <w:t xml:space="preserve">לא </w:t>
      </w:r>
      <w:bookmarkStart w:id="4976" w:name="_ETM_Q11_385209"/>
      <w:bookmarkEnd w:id="4976"/>
      <w:r>
        <w:rPr>
          <w:rtl/>
        </w:rPr>
        <w:t xml:space="preserve">חוק </w:t>
      </w:r>
      <w:bookmarkStart w:id="4977" w:name="_ETM_Q11_385450"/>
      <w:bookmarkEnd w:id="4977"/>
      <w:r>
        <w:rPr>
          <w:rtl/>
        </w:rPr>
        <w:t xml:space="preserve">היסטורי </w:t>
      </w:r>
      <w:bookmarkStart w:id="4978" w:name="_ETM_Q11_385900"/>
      <w:bookmarkEnd w:id="4978"/>
      <w:r>
        <w:rPr>
          <w:rtl/>
        </w:rPr>
        <w:t xml:space="preserve">בשום </w:t>
      </w:r>
      <w:bookmarkStart w:id="4979" w:name="_ETM_Q11_386290"/>
      <w:bookmarkEnd w:id="4979"/>
      <w:r>
        <w:rPr>
          <w:rtl/>
        </w:rPr>
        <w:t>צורה</w:t>
      </w:r>
      <w:r>
        <w:rPr>
          <w:rFonts w:hint="cs"/>
          <w:rtl/>
        </w:rPr>
        <w:t>,</w:t>
      </w:r>
      <w:r>
        <w:rPr>
          <w:rtl/>
        </w:rPr>
        <w:t xml:space="preserve"> </w:t>
      </w:r>
      <w:bookmarkStart w:id="4980" w:name="_ETM_Q11_386680"/>
      <w:bookmarkEnd w:id="4980"/>
      <w:r>
        <w:rPr>
          <w:rtl/>
        </w:rPr>
        <w:t xml:space="preserve">בטח </w:t>
      </w:r>
      <w:bookmarkStart w:id="4981" w:name="_ETM_Q11_386980"/>
      <w:bookmarkEnd w:id="4981"/>
      <w:r>
        <w:rPr>
          <w:rtl/>
        </w:rPr>
        <w:t xml:space="preserve">שהוא </w:t>
      </w:r>
      <w:bookmarkStart w:id="4982" w:name="_ETM_Q11_387099"/>
      <w:bookmarkEnd w:id="4982"/>
      <w:r>
        <w:rPr>
          <w:rtl/>
        </w:rPr>
        <w:t xml:space="preserve">לא </w:t>
      </w:r>
      <w:bookmarkStart w:id="4983" w:name="_ETM_Q11_387189"/>
      <w:bookmarkEnd w:id="4983"/>
      <w:r>
        <w:rPr>
          <w:rtl/>
        </w:rPr>
        <w:t xml:space="preserve">מתקרב </w:t>
      </w:r>
      <w:bookmarkStart w:id="4984" w:name="_ETM_Q11_387579"/>
      <w:bookmarkEnd w:id="4984"/>
      <w:r>
        <w:rPr>
          <w:rtl/>
        </w:rPr>
        <w:t xml:space="preserve">לחוק </w:t>
      </w:r>
      <w:bookmarkStart w:id="4985" w:name="_ETM_Q11_387980"/>
      <w:bookmarkEnd w:id="4985"/>
      <w:r>
        <w:rPr>
          <w:rFonts w:hint="cs"/>
          <w:rtl/>
        </w:rPr>
        <w:t>ה</w:t>
      </w:r>
      <w:r>
        <w:rPr>
          <w:rtl/>
        </w:rPr>
        <w:t xml:space="preserve">קודם </w:t>
      </w:r>
      <w:bookmarkStart w:id="4986" w:name="_ETM_Q11_388280"/>
      <w:bookmarkEnd w:id="4986"/>
      <w:r>
        <w:rPr>
          <w:rtl/>
        </w:rPr>
        <w:t xml:space="preserve">שעבר </w:t>
      </w:r>
      <w:bookmarkStart w:id="4987" w:name="_ETM_Q11_389060"/>
      <w:bookmarkEnd w:id="4987"/>
      <w:r>
        <w:rPr>
          <w:rFonts w:hint="cs"/>
          <w:rtl/>
        </w:rPr>
        <w:t xml:space="preserve">– </w:t>
      </w:r>
      <w:r>
        <w:rPr>
          <w:rtl/>
        </w:rPr>
        <w:t xml:space="preserve">אבל </w:t>
      </w:r>
      <w:bookmarkStart w:id="4988" w:name="_ETM_Q11_389300"/>
      <w:bookmarkEnd w:id="4988"/>
      <w:r>
        <w:rPr>
          <w:rtl/>
        </w:rPr>
        <w:t xml:space="preserve">גם </w:t>
      </w:r>
      <w:bookmarkStart w:id="4989" w:name="_ETM_Q11_389540"/>
      <w:bookmarkEnd w:id="4989"/>
      <w:r>
        <w:rPr>
          <w:rtl/>
        </w:rPr>
        <w:t xml:space="preserve">בחוק </w:t>
      </w:r>
      <w:bookmarkStart w:id="4990" w:name="_ETM_Q11_389870"/>
      <w:bookmarkEnd w:id="4990"/>
      <w:r>
        <w:rPr>
          <w:rtl/>
        </w:rPr>
        <w:t xml:space="preserve">הזה </w:t>
      </w:r>
      <w:bookmarkStart w:id="4991" w:name="_ETM_Q11_390650"/>
      <w:bookmarkEnd w:id="4991"/>
      <w:r>
        <w:rPr>
          <w:rtl/>
        </w:rPr>
        <w:t xml:space="preserve">בלעדיה </w:t>
      </w:r>
      <w:bookmarkStart w:id="4992" w:name="_ETM_Q11_391159"/>
      <w:bookmarkEnd w:id="4992"/>
      <w:r>
        <w:rPr>
          <w:rtl/>
        </w:rPr>
        <w:t xml:space="preserve">ובלי </w:t>
      </w:r>
      <w:bookmarkStart w:id="4993" w:name="_ETM_Q11_391459"/>
      <w:bookmarkEnd w:id="4993"/>
      <w:r>
        <w:rPr>
          <w:rtl/>
        </w:rPr>
        <w:t xml:space="preserve">אופיר </w:t>
      </w:r>
      <w:bookmarkStart w:id="4994" w:name="_ETM_Q11_391819"/>
      <w:bookmarkEnd w:id="4994"/>
      <w:r>
        <w:rPr>
          <w:rtl/>
        </w:rPr>
        <w:t xml:space="preserve">כץ </w:t>
      </w:r>
      <w:bookmarkStart w:id="4995" w:name="_ETM_Q11_392569"/>
      <w:bookmarkEnd w:id="4995"/>
      <w:r>
        <w:rPr>
          <w:rtl/>
        </w:rPr>
        <w:t xml:space="preserve">לא </w:t>
      </w:r>
      <w:bookmarkStart w:id="4996" w:name="_ETM_Q11_392780"/>
      <w:bookmarkEnd w:id="4996"/>
      <w:r>
        <w:rPr>
          <w:rtl/>
        </w:rPr>
        <w:t xml:space="preserve">הייתי </w:t>
      </w:r>
      <w:bookmarkStart w:id="4997" w:name="_ETM_Q11_393019"/>
      <w:bookmarkEnd w:id="4997"/>
      <w:r>
        <w:rPr>
          <w:rtl/>
        </w:rPr>
        <w:t xml:space="preserve">עומד </w:t>
      </w:r>
      <w:bookmarkStart w:id="4998" w:name="_ETM_Q11_393290"/>
      <w:bookmarkEnd w:id="4998"/>
      <w:r>
        <w:rPr>
          <w:rtl/>
        </w:rPr>
        <w:t xml:space="preserve">פה </w:t>
      </w:r>
      <w:bookmarkStart w:id="4999" w:name="_ETM_Q11_393470"/>
      <w:bookmarkEnd w:id="4999"/>
      <w:r>
        <w:rPr>
          <w:rtl/>
        </w:rPr>
        <w:t xml:space="preserve">היום </w:t>
      </w:r>
      <w:bookmarkStart w:id="5000" w:name="_ETM_Q11_393950"/>
      <w:bookmarkEnd w:id="5000"/>
      <w:r>
        <w:rPr>
          <w:rtl/>
        </w:rPr>
        <w:t xml:space="preserve">ומציג </w:t>
      </w:r>
      <w:bookmarkStart w:id="5001" w:name="_ETM_Q11_394700"/>
      <w:bookmarkEnd w:id="5001"/>
      <w:r>
        <w:rPr>
          <w:rtl/>
        </w:rPr>
        <w:t xml:space="preserve">בפניכם </w:t>
      </w:r>
      <w:bookmarkStart w:id="5002" w:name="_ETM_Q11_395390"/>
      <w:bookmarkEnd w:id="5002"/>
      <w:r>
        <w:rPr>
          <w:rtl/>
        </w:rPr>
        <w:t xml:space="preserve">את </w:t>
      </w:r>
      <w:bookmarkStart w:id="5003" w:name="_ETM_Q11_395930"/>
      <w:bookmarkEnd w:id="5003"/>
      <w:r>
        <w:rPr>
          <w:rtl/>
        </w:rPr>
        <w:t xml:space="preserve">הצעת </w:t>
      </w:r>
      <w:bookmarkStart w:id="5004" w:name="_ETM_Q11_396290"/>
      <w:bookmarkEnd w:id="5004"/>
      <w:r>
        <w:rPr>
          <w:rtl/>
        </w:rPr>
        <w:t>החוק</w:t>
      </w:r>
      <w:r>
        <w:rPr>
          <w:rFonts w:hint="cs"/>
          <w:rtl/>
        </w:rPr>
        <w:t>,</w:t>
      </w:r>
      <w:r>
        <w:rPr>
          <w:rtl/>
        </w:rPr>
        <w:t xml:space="preserve"> </w:t>
      </w:r>
      <w:bookmarkStart w:id="5005" w:name="_ETM_Q11_396620"/>
      <w:bookmarkEnd w:id="5005"/>
      <w:r>
        <w:rPr>
          <w:rtl/>
        </w:rPr>
        <w:t xml:space="preserve">למרות </w:t>
      </w:r>
      <w:bookmarkStart w:id="5006" w:name="_ETM_Q11_397040"/>
      <w:bookmarkEnd w:id="5006"/>
      <w:r>
        <w:rPr>
          <w:rtl/>
        </w:rPr>
        <w:t xml:space="preserve">שהכנסת </w:t>
      </w:r>
      <w:bookmarkStart w:id="5007" w:name="_ETM_Q11_398000"/>
      <w:bookmarkEnd w:id="5007"/>
      <w:r>
        <w:rPr>
          <w:rtl/>
        </w:rPr>
        <w:t xml:space="preserve">הצביעה </w:t>
      </w:r>
      <w:bookmarkStart w:id="5008" w:name="_ETM_Q11_398930"/>
      <w:bookmarkEnd w:id="5008"/>
      <w:r>
        <w:rPr>
          <w:rtl/>
        </w:rPr>
        <w:t xml:space="preserve">בקריאה </w:t>
      </w:r>
      <w:bookmarkStart w:id="5009" w:name="_ETM_Q11_399409"/>
      <w:bookmarkEnd w:id="5009"/>
      <w:r>
        <w:rPr>
          <w:rtl/>
        </w:rPr>
        <w:t>ראשונה</w:t>
      </w:r>
      <w:r>
        <w:rPr>
          <w:rFonts w:hint="cs"/>
          <w:rtl/>
        </w:rPr>
        <w:t>.</w:t>
      </w:r>
      <w:r>
        <w:rPr>
          <w:rtl/>
        </w:rPr>
        <w:t xml:space="preserve"> </w:t>
      </w:r>
      <w:bookmarkStart w:id="5010" w:name="_ETM_Q11_400340"/>
      <w:bookmarkEnd w:id="5010"/>
      <w:r>
        <w:rPr>
          <w:rtl/>
        </w:rPr>
        <w:t>אבל</w:t>
      </w:r>
      <w:r>
        <w:rPr>
          <w:rFonts w:hint="cs"/>
          <w:rtl/>
        </w:rPr>
        <w:t>,</w:t>
      </w:r>
      <w:r>
        <w:rPr>
          <w:rtl/>
        </w:rPr>
        <w:t xml:space="preserve"> </w:t>
      </w:r>
      <w:bookmarkStart w:id="5011" w:name="_ETM_Q11_400940"/>
      <w:bookmarkEnd w:id="5011"/>
      <w:r>
        <w:rPr>
          <w:rtl/>
        </w:rPr>
        <w:t xml:space="preserve">נפלאות </w:t>
      </w:r>
      <w:bookmarkStart w:id="5012" w:name="_ETM_Q11_401390"/>
      <w:bookmarkEnd w:id="5012"/>
      <w:r>
        <w:rPr>
          <w:rtl/>
        </w:rPr>
        <w:t xml:space="preserve">המשכן </w:t>
      </w:r>
      <w:bookmarkStart w:id="5013" w:name="_ETM_Q11_402500"/>
      <w:bookmarkEnd w:id="5013"/>
      <w:r>
        <w:rPr>
          <w:rFonts w:hint="cs"/>
          <w:rtl/>
        </w:rPr>
        <w:t xml:space="preserve">– </w:t>
      </w:r>
      <w:r>
        <w:rPr>
          <w:rtl/>
        </w:rPr>
        <w:t xml:space="preserve">אתם </w:t>
      </w:r>
      <w:bookmarkStart w:id="5014" w:name="_ETM_Q11_402769"/>
      <w:bookmarkEnd w:id="5014"/>
      <w:r>
        <w:rPr>
          <w:rtl/>
        </w:rPr>
        <w:t xml:space="preserve">יודעים </w:t>
      </w:r>
      <w:bookmarkStart w:id="5015" w:name="_ETM_Q11_403040"/>
      <w:bookmarkEnd w:id="5015"/>
      <w:r>
        <w:rPr>
          <w:rtl/>
        </w:rPr>
        <w:t xml:space="preserve">טוב </w:t>
      </w:r>
      <w:bookmarkStart w:id="5016" w:name="_ETM_Q11_403250"/>
      <w:bookmarkEnd w:id="5016"/>
      <w:r>
        <w:rPr>
          <w:rtl/>
        </w:rPr>
        <w:t>ממני</w:t>
      </w:r>
      <w:bookmarkStart w:id="5017" w:name="_ETM_Q11_404870"/>
      <w:bookmarkEnd w:id="5017"/>
      <w:r>
        <w:rPr>
          <w:rtl/>
        </w:rPr>
        <w:t xml:space="preserve"> </w:t>
      </w:r>
      <w:bookmarkStart w:id="5018" w:name="_ETM_Q11_405530"/>
      <w:bookmarkEnd w:id="5018"/>
      <w:r>
        <w:rPr>
          <w:rFonts w:hint="cs"/>
          <w:rtl/>
        </w:rPr>
        <w:t xml:space="preserve">– </w:t>
      </w:r>
      <w:r>
        <w:rPr>
          <w:rtl/>
        </w:rPr>
        <w:t xml:space="preserve">הכריחו </w:t>
      </w:r>
      <w:bookmarkStart w:id="5019" w:name="_ETM_Q11_406040"/>
      <w:bookmarkEnd w:id="5019"/>
      <w:r>
        <w:rPr>
          <w:rtl/>
        </w:rPr>
        <w:t xml:space="preserve">אותה </w:t>
      </w:r>
      <w:bookmarkStart w:id="5020" w:name="_ETM_Q11_406310"/>
      <w:bookmarkStart w:id="5021" w:name="_ETM_Q11_406610"/>
      <w:bookmarkStart w:id="5022" w:name="_ETM_Q11_409353"/>
      <w:bookmarkStart w:id="5023" w:name="_ETM_Q11_409528"/>
      <w:bookmarkEnd w:id="5020"/>
      <w:bookmarkEnd w:id="5021"/>
      <w:r>
        <w:rPr>
          <w:rtl/>
        </w:rPr>
        <w:t>להתעסק</w:t>
      </w:r>
      <w:bookmarkEnd w:id="5022"/>
      <w:bookmarkEnd w:id="5023"/>
      <w:r>
        <w:rPr>
          <w:rtl/>
        </w:rPr>
        <w:t xml:space="preserve"> </w:t>
      </w:r>
      <w:bookmarkStart w:id="5024" w:name="_ETM_Q11_407120"/>
      <w:bookmarkEnd w:id="5024"/>
      <w:r>
        <w:rPr>
          <w:rFonts w:hint="cs"/>
          <w:rtl/>
        </w:rPr>
        <w:t xml:space="preserve">גם </w:t>
      </w:r>
      <w:r>
        <w:rPr>
          <w:rtl/>
        </w:rPr>
        <w:t xml:space="preserve">בנושא </w:t>
      </w:r>
      <w:bookmarkStart w:id="5025" w:name="_ETM_Q11_407659"/>
      <w:bookmarkEnd w:id="5025"/>
      <w:r>
        <w:rPr>
          <w:rtl/>
        </w:rPr>
        <w:t>הזה</w:t>
      </w:r>
      <w:r>
        <w:rPr>
          <w:rFonts w:hint="cs"/>
          <w:rtl/>
        </w:rPr>
        <w:t>.</w:t>
      </w:r>
      <w:r>
        <w:rPr>
          <w:rtl/>
        </w:rPr>
        <w:t xml:space="preserve"> </w:t>
      </w:r>
      <w:bookmarkStart w:id="5026" w:name="_ETM_Q11_408200"/>
      <w:bookmarkEnd w:id="5026"/>
      <w:r>
        <w:rPr>
          <w:rtl/>
        </w:rPr>
        <w:t xml:space="preserve">אז </w:t>
      </w:r>
      <w:bookmarkStart w:id="5027" w:name="_ETM_Q11_408379"/>
      <w:bookmarkEnd w:id="5027"/>
      <w:r>
        <w:rPr>
          <w:rtl/>
        </w:rPr>
        <w:t>תודה</w:t>
      </w:r>
      <w:r>
        <w:rPr>
          <w:rFonts w:hint="cs"/>
          <w:rtl/>
        </w:rPr>
        <w:t>,</w:t>
      </w:r>
      <w:r>
        <w:rPr>
          <w:rtl/>
        </w:rPr>
        <w:t xml:space="preserve"> </w:t>
      </w:r>
      <w:bookmarkStart w:id="5028" w:name="_ETM_Q11_409430"/>
      <w:bookmarkEnd w:id="5028"/>
      <w:r>
        <w:rPr>
          <w:rtl/>
        </w:rPr>
        <w:t>נטע</w:t>
      </w:r>
      <w:r>
        <w:rPr>
          <w:rFonts w:hint="cs"/>
          <w:rtl/>
        </w:rPr>
        <w:t>,</w:t>
      </w:r>
      <w:r>
        <w:rPr>
          <w:rtl/>
        </w:rPr>
        <w:t xml:space="preserve"> </w:t>
      </w:r>
      <w:bookmarkStart w:id="5029" w:name="_ETM_Q11_410830"/>
      <w:bookmarkEnd w:id="5029"/>
      <w:r>
        <w:rPr>
          <w:rtl/>
        </w:rPr>
        <w:t>ש</w:t>
      </w:r>
      <w:r>
        <w:rPr>
          <w:rFonts w:hint="cs"/>
          <w:rtl/>
        </w:rPr>
        <w:t xml:space="preserve">היא </w:t>
      </w:r>
      <w:r>
        <w:rPr>
          <w:rtl/>
        </w:rPr>
        <w:t xml:space="preserve">גם </w:t>
      </w:r>
      <w:bookmarkStart w:id="5030" w:name="_ETM_Q11_411190"/>
      <w:bookmarkEnd w:id="5030"/>
      <w:r>
        <w:rPr>
          <w:rtl/>
        </w:rPr>
        <w:t xml:space="preserve">תושבת </w:t>
      </w:r>
      <w:bookmarkStart w:id="5031" w:name="_ETM_Q11_411610"/>
      <w:bookmarkEnd w:id="5031"/>
      <w:r>
        <w:rPr>
          <w:rtl/>
        </w:rPr>
        <w:t xml:space="preserve">הוד </w:t>
      </w:r>
      <w:bookmarkStart w:id="5032" w:name="_ETM_Q11_411760"/>
      <w:bookmarkEnd w:id="5032"/>
      <w:r>
        <w:rPr>
          <w:rtl/>
        </w:rPr>
        <w:t>השרון</w:t>
      </w:r>
      <w:r>
        <w:rPr>
          <w:rFonts w:hint="cs"/>
          <w:rtl/>
        </w:rPr>
        <w:t>,</w:t>
      </w:r>
      <w:r>
        <w:rPr>
          <w:rtl/>
        </w:rPr>
        <w:t xml:space="preserve"> </w:t>
      </w:r>
      <w:bookmarkStart w:id="5033" w:name="_ETM_Q11_413780"/>
      <w:bookmarkEnd w:id="5033"/>
      <w:r>
        <w:rPr>
          <w:rtl/>
        </w:rPr>
        <w:t>נכון</w:t>
      </w:r>
      <w:r>
        <w:rPr>
          <w:rFonts w:hint="cs"/>
          <w:rtl/>
        </w:rPr>
        <w:t>?</w:t>
      </w:r>
      <w:r>
        <w:rPr>
          <w:rtl/>
        </w:rPr>
        <w:t xml:space="preserve"> </w:t>
      </w:r>
      <w:bookmarkStart w:id="5034" w:name="_ETM_Q11_415099"/>
      <w:bookmarkEnd w:id="5034"/>
      <w:r>
        <w:rPr>
          <w:rtl/>
        </w:rPr>
        <w:t xml:space="preserve">ואלי </w:t>
      </w:r>
      <w:bookmarkStart w:id="5035" w:name="_ETM_Q11_415760"/>
      <w:bookmarkEnd w:id="5035"/>
      <w:r>
        <w:rPr>
          <w:rtl/>
        </w:rPr>
        <w:t xml:space="preserve">ודוד </w:t>
      </w:r>
      <w:bookmarkStart w:id="5036" w:name="_ETM_Q11_416900"/>
      <w:bookmarkEnd w:id="5036"/>
      <w:r>
        <w:rPr>
          <w:rtl/>
        </w:rPr>
        <w:t>ביטן</w:t>
      </w:r>
      <w:r>
        <w:rPr>
          <w:rFonts w:hint="cs"/>
          <w:rtl/>
        </w:rPr>
        <w:t xml:space="preserve">. </w:t>
      </w:r>
      <w:bookmarkStart w:id="5037" w:name="_ETM_Q11_417470"/>
      <w:bookmarkEnd w:id="5037"/>
      <w:r>
        <w:rPr>
          <w:rtl/>
        </w:rPr>
        <w:t xml:space="preserve">ותודה </w:t>
      </w:r>
      <w:bookmarkStart w:id="5038" w:name="_ETM_Q11_417890"/>
      <w:bookmarkEnd w:id="5038"/>
      <w:r>
        <w:rPr>
          <w:rtl/>
        </w:rPr>
        <w:t>לכם</w:t>
      </w:r>
      <w:r>
        <w:rPr>
          <w:rFonts w:hint="cs"/>
          <w:rtl/>
        </w:rPr>
        <w:t xml:space="preserve">. </w:t>
      </w:r>
      <w:bookmarkStart w:id="5039" w:name="_ETM_Q11_418190"/>
      <w:bookmarkEnd w:id="5039"/>
      <w:r>
        <w:rPr>
          <w:rtl/>
        </w:rPr>
        <w:t>כמובן</w:t>
      </w:r>
      <w:r>
        <w:rPr>
          <w:rFonts w:hint="cs"/>
          <w:rtl/>
        </w:rPr>
        <w:t xml:space="preserve"> ש</w:t>
      </w:r>
      <w:bookmarkStart w:id="5040" w:name="_ETM_Q11_418550"/>
      <w:bookmarkEnd w:id="5040"/>
      <w:r>
        <w:rPr>
          <w:rtl/>
        </w:rPr>
        <w:t xml:space="preserve">אני </w:t>
      </w:r>
      <w:bookmarkStart w:id="5041" w:name="_ETM_Q11_418760"/>
      <w:bookmarkEnd w:id="5041"/>
      <w:r>
        <w:rPr>
          <w:rtl/>
        </w:rPr>
        <w:t xml:space="preserve">קורא </w:t>
      </w:r>
      <w:bookmarkStart w:id="5042" w:name="_ETM_Q11_418970"/>
      <w:bookmarkEnd w:id="5042"/>
      <w:r>
        <w:rPr>
          <w:rtl/>
        </w:rPr>
        <w:t xml:space="preserve">לכם </w:t>
      </w:r>
      <w:bookmarkStart w:id="5043" w:name="_ETM_Q11_419239"/>
      <w:bookmarkEnd w:id="5043"/>
      <w:r>
        <w:rPr>
          <w:rtl/>
        </w:rPr>
        <w:t xml:space="preserve">להצביע </w:t>
      </w:r>
      <w:bookmarkStart w:id="5044" w:name="_ETM_Q11_419629"/>
      <w:bookmarkEnd w:id="5044"/>
      <w:r>
        <w:rPr>
          <w:rtl/>
        </w:rPr>
        <w:t xml:space="preserve">בעד </w:t>
      </w:r>
      <w:bookmarkStart w:id="5045" w:name="_ETM_Q11_420200"/>
      <w:bookmarkStart w:id="5046" w:name="_ETM_Q11_420950"/>
      <w:bookmarkEnd w:id="5045"/>
      <w:bookmarkEnd w:id="5046"/>
      <w:r>
        <w:rPr>
          <w:rFonts w:hint="cs"/>
          <w:rtl/>
        </w:rPr>
        <w:t>ה</w:t>
      </w:r>
      <w:r>
        <w:rPr>
          <w:rtl/>
        </w:rPr>
        <w:t>הצעה</w:t>
      </w:r>
      <w:r>
        <w:rPr>
          <w:rFonts w:hint="cs"/>
          <w:rtl/>
        </w:rPr>
        <w:t>.</w:t>
      </w:r>
      <w:r>
        <w:rPr>
          <w:rtl/>
        </w:rPr>
        <w:t xml:space="preserve"> </w:t>
      </w:r>
      <w:bookmarkStart w:id="5047" w:name="_ETM_Q11_421879"/>
      <w:bookmarkEnd w:id="5047"/>
      <w:r>
        <w:rPr>
          <w:rtl/>
        </w:rPr>
        <w:t>תודה</w:t>
      </w:r>
      <w:r>
        <w:rPr>
          <w:rFonts w:hint="cs"/>
          <w:rtl/>
        </w:rPr>
        <w:t>.</w:t>
      </w:r>
    </w:p>
    <w:p w:rsidR="003D1507" w:rsidRDefault="003D1507" w:rsidP="002410D1">
      <w:pPr>
        <w:ind w:firstLine="0"/>
        <w:rPr>
          <w:rtl/>
          <w:lang w:eastAsia="he-IL"/>
        </w:rPr>
      </w:pPr>
      <w:bookmarkStart w:id="5048" w:name="_ETM_Q11_422819"/>
      <w:bookmarkStart w:id="5049" w:name="_ETM_Q11_425580"/>
      <w:bookmarkStart w:id="5050" w:name="_ETM_Q11_425663"/>
      <w:bookmarkEnd w:id="5048"/>
      <w:bookmarkEnd w:id="5049"/>
      <w:bookmarkEnd w:id="5050"/>
    </w:p>
    <w:p w:rsidR="003D1507" w:rsidRDefault="003D1507" w:rsidP="002410D1">
      <w:pPr>
        <w:pStyle w:val="af6"/>
        <w:keepNext/>
        <w:rPr>
          <w:rtl/>
        </w:rPr>
      </w:pPr>
      <w:r w:rsidRPr="003C79B5">
        <w:rPr>
          <w:rStyle w:val="TagStyle"/>
          <w:rtl/>
        </w:rPr>
        <w:t xml:space="preserve"> &lt;&lt; יור &gt;&gt;</w:t>
      </w:r>
      <w:r w:rsidRPr="00D616C6">
        <w:rPr>
          <w:rStyle w:val="TagStyle"/>
          <w:rtl/>
        </w:rPr>
        <w:t xml:space="preserve"> </w:t>
      </w:r>
      <w:r>
        <w:rPr>
          <w:rtl/>
        </w:rPr>
        <w:t>היו"ר ניסים ואטורי:</w:t>
      </w:r>
      <w:r w:rsidRPr="00D616C6">
        <w:rPr>
          <w:rStyle w:val="TagStyle"/>
          <w:rtl/>
        </w:rPr>
        <w:t xml:space="preserve"> </w:t>
      </w:r>
      <w:r w:rsidRPr="003C79B5">
        <w:rPr>
          <w:rStyle w:val="TagStyle"/>
          <w:rtl/>
        </w:rPr>
        <w:t>&lt;&lt; יור &gt;&gt;</w:t>
      </w:r>
      <w:r>
        <w:rPr>
          <w:rtl/>
        </w:rPr>
        <w:t xml:space="preserve">  </w:t>
      </w:r>
    </w:p>
    <w:p w:rsidR="003D1507" w:rsidRDefault="003D1507" w:rsidP="00AC418C">
      <w:pPr>
        <w:rPr>
          <w:rtl/>
          <w:lang w:eastAsia="he-IL"/>
        </w:rPr>
      </w:pPr>
    </w:p>
    <w:p w:rsidR="003D1507" w:rsidRDefault="003D1507" w:rsidP="002410D1">
      <w:pPr>
        <w:rPr>
          <w:rtl/>
          <w:lang w:eastAsia="he-IL"/>
        </w:rPr>
      </w:pPr>
      <w:r>
        <w:rPr>
          <w:rFonts w:hint="cs"/>
          <w:rtl/>
          <w:lang w:eastAsia="he-IL"/>
        </w:rPr>
        <w:t xml:space="preserve">תודה רבה. קיבלתי רשימת דוברים. אני </w:t>
      </w:r>
      <w:bookmarkStart w:id="5051" w:name="_ETM_Q11_427597"/>
      <w:bookmarkEnd w:id="5051"/>
      <w:r>
        <w:rPr>
          <w:rFonts w:hint="cs"/>
          <w:rtl/>
          <w:lang w:eastAsia="he-IL"/>
        </w:rPr>
        <w:t xml:space="preserve">רואה שיש פה פחות ח"כים מרשימת הדוברים. האם יש פה חבר כנסת באולם שרוצה לדבר? </w:t>
      </w:r>
    </w:p>
    <w:p w:rsidR="003D1507" w:rsidRDefault="003D1507" w:rsidP="002410D1">
      <w:pPr>
        <w:rPr>
          <w:rtl/>
          <w:lang w:eastAsia="he-IL"/>
        </w:rPr>
      </w:pPr>
    </w:p>
    <w:p w:rsidR="003D1507" w:rsidRDefault="003D1507" w:rsidP="00476F32">
      <w:pPr>
        <w:rPr>
          <w:rtl/>
          <w:lang w:eastAsia="he-IL"/>
        </w:rPr>
      </w:pPr>
      <w:r>
        <w:rPr>
          <w:rFonts w:hint="cs"/>
          <w:rtl/>
          <w:lang w:eastAsia="he-IL"/>
        </w:rPr>
        <w:t xml:space="preserve">להקריא? אוקיי, אז אני אקריא את השמות לפי הייעוץ </w:t>
      </w:r>
      <w:bookmarkStart w:id="5052" w:name="_ETM_Q11_448092"/>
      <w:bookmarkEnd w:id="5052"/>
      <w:r>
        <w:rPr>
          <w:rFonts w:hint="cs"/>
          <w:rtl/>
          <w:lang w:eastAsia="he-IL"/>
        </w:rPr>
        <w:t xml:space="preserve">המשפטי. </w:t>
      </w:r>
      <w:bookmarkStart w:id="5053" w:name="_ETM_Q11_448048"/>
      <w:bookmarkStart w:id="5054" w:name="_ETM_Q11_449288"/>
      <w:bookmarkStart w:id="5055" w:name="_ETM_Q11_449349"/>
      <w:bookmarkEnd w:id="5053"/>
      <w:bookmarkEnd w:id="5054"/>
      <w:bookmarkEnd w:id="5055"/>
      <w:r w:rsidR="00476F32">
        <w:rPr>
          <w:rFonts w:hint="cs"/>
          <w:rtl/>
          <w:lang w:eastAsia="he-IL"/>
        </w:rPr>
        <w:t>נ</w:t>
      </w:r>
      <w:r>
        <w:rPr>
          <w:rFonts w:hint="cs"/>
          <w:rtl/>
          <w:lang w:eastAsia="he-IL"/>
        </w:rPr>
        <w:t xml:space="preserve">ראה לי שאף אחד לא נמצא פה, </w:t>
      </w:r>
      <w:bookmarkStart w:id="5056" w:name="_ETM_Q11_452203"/>
      <w:bookmarkEnd w:id="5056"/>
      <w:r>
        <w:rPr>
          <w:rFonts w:hint="cs"/>
          <w:rtl/>
          <w:lang w:eastAsia="he-IL"/>
        </w:rPr>
        <w:t>חו</w:t>
      </w:r>
      <w:r w:rsidR="00476F32">
        <w:rPr>
          <w:rFonts w:hint="cs"/>
          <w:rtl/>
          <w:lang w:eastAsia="he-IL"/>
        </w:rPr>
        <w:t>ץ מזה שדיבר. חבר הכנסת אלי דלל?</w:t>
      </w:r>
    </w:p>
    <w:p w:rsidR="003D1507" w:rsidRDefault="003D1507" w:rsidP="002410D1">
      <w:pPr>
        <w:rPr>
          <w:rtl/>
          <w:lang w:eastAsia="he-IL"/>
        </w:rPr>
      </w:pPr>
    </w:p>
    <w:p w:rsidR="003D1507" w:rsidRDefault="003D1507" w:rsidP="002410D1">
      <w:pPr>
        <w:pStyle w:val="af5"/>
        <w:keepNext/>
        <w:rPr>
          <w:rtl/>
        </w:rPr>
      </w:pPr>
      <w:bookmarkStart w:id="5057" w:name="ET_interruption_6347_8"/>
      <w:r w:rsidRPr="003C79B5">
        <w:rPr>
          <w:rStyle w:val="TagStyle"/>
          <w:rtl/>
        </w:rPr>
        <w:t xml:space="preserve"> &lt;&lt; קריאה &gt;&gt;</w:t>
      </w:r>
      <w:r w:rsidRPr="00D616C6">
        <w:rPr>
          <w:rStyle w:val="TagStyle"/>
          <w:rtl/>
        </w:rPr>
        <w:t xml:space="preserve"> </w:t>
      </w:r>
      <w:r>
        <w:rPr>
          <w:rtl/>
        </w:rPr>
        <w:t>אלי דלל (הליכוד):</w:t>
      </w:r>
      <w:r w:rsidRPr="00D616C6">
        <w:rPr>
          <w:rStyle w:val="TagStyle"/>
          <w:rtl/>
        </w:rPr>
        <w:t xml:space="preserve"> </w:t>
      </w:r>
      <w:r w:rsidRPr="003C79B5">
        <w:rPr>
          <w:rStyle w:val="TagStyle"/>
          <w:rtl/>
        </w:rPr>
        <w:t>&lt;&lt; קריאה &gt;&gt;</w:t>
      </w:r>
      <w:r>
        <w:rPr>
          <w:rtl/>
        </w:rPr>
        <w:t xml:space="preserve">  </w:t>
      </w:r>
      <w:bookmarkEnd w:id="5057"/>
    </w:p>
    <w:p w:rsidR="003D1507" w:rsidRDefault="003D1507" w:rsidP="00AC418C">
      <w:pPr>
        <w:rPr>
          <w:rtl/>
          <w:lang w:eastAsia="he-IL"/>
        </w:rPr>
      </w:pPr>
    </w:p>
    <w:p w:rsidR="003D1507" w:rsidRDefault="003D1507" w:rsidP="002410D1">
      <w:pPr>
        <w:rPr>
          <w:rtl/>
          <w:lang w:eastAsia="he-IL"/>
        </w:rPr>
      </w:pPr>
      <w:r>
        <w:rPr>
          <w:rFonts w:hint="cs"/>
          <w:rtl/>
          <w:lang w:eastAsia="he-IL"/>
        </w:rPr>
        <w:t>מוותר.</w:t>
      </w:r>
    </w:p>
    <w:p w:rsidR="003D1507" w:rsidRDefault="003D1507" w:rsidP="002410D1">
      <w:pPr>
        <w:ind w:firstLine="0"/>
        <w:rPr>
          <w:rtl/>
          <w:lang w:eastAsia="he-IL"/>
        </w:rPr>
      </w:pPr>
    </w:p>
    <w:p w:rsidR="003D1507" w:rsidRDefault="003D1507" w:rsidP="002410D1">
      <w:pPr>
        <w:pStyle w:val="af6"/>
        <w:keepNext/>
        <w:rPr>
          <w:rtl/>
        </w:rPr>
      </w:pPr>
      <w:r w:rsidRPr="003C79B5">
        <w:rPr>
          <w:rStyle w:val="TagStyle"/>
          <w:rtl/>
        </w:rPr>
        <w:t xml:space="preserve"> &lt;&lt; יור &gt;&gt;</w:t>
      </w:r>
      <w:r w:rsidRPr="00D616C6">
        <w:rPr>
          <w:rStyle w:val="TagStyle"/>
          <w:rtl/>
        </w:rPr>
        <w:t xml:space="preserve"> </w:t>
      </w:r>
      <w:r>
        <w:rPr>
          <w:rtl/>
        </w:rPr>
        <w:t>היו"ר ניסים ואטורי:</w:t>
      </w:r>
      <w:r w:rsidRPr="00D616C6">
        <w:rPr>
          <w:rStyle w:val="TagStyle"/>
          <w:rtl/>
        </w:rPr>
        <w:t xml:space="preserve"> </w:t>
      </w:r>
      <w:r w:rsidRPr="003C79B5">
        <w:rPr>
          <w:rStyle w:val="TagStyle"/>
          <w:rtl/>
        </w:rPr>
        <w:t>&lt;&lt; יור &gt;&gt;</w:t>
      </w:r>
      <w:r>
        <w:rPr>
          <w:rtl/>
        </w:rPr>
        <w:t xml:space="preserve">  </w:t>
      </w:r>
    </w:p>
    <w:p w:rsidR="003D1507" w:rsidRDefault="003D1507" w:rsidP="00AC418C">
      <w:pPr>
        <w:rPr>
          <w:rtl/>
          <w:lang w:eastAsia="he-IL"/>
        </w:rPr>
      </w:pPr>
    </w:p>
    <w:p w:rsidR="003D1507" w:rsidRDefault="003D1507" w:rsidP="002410D1">
      <w:pPr>
        <w:rPr>
          <w:lang w:eastAsia="he-IL"/>
        </w:rPr>
      </w:pPr>
      <w:r>
        <w:rPr>
          <w:rFonts w:hint="cs"/>
          <w:rtl/>
          <w:lang w:eastAsia="he-IL"/>
        </w:rPr>
        <w:t xml:space="preserve">מוותר. חברת הכנסת שרון ניר </w:t>
      </w:r>
      <w:r>
        <w:rPr>
          <w:rFonts w:hint="eastAsia"/>
          <w:rtl/>
          <w:lang w:eastAsia="he-IL"/>
        </w:rPr>
        <w:t>–</w:t>
      </w:r>
      <w:r>
        <w:rPr>
          <w:rFonts w:hint="cs"/>
          <w:rtl/>
          <w:lang w:eastAsia="he-IL"/>
        </w:rPr>
        <w:t xml:space="preserve"> אינה נוכחת; חבר הכנסת גלעד </w:t>
      </w:r>
      <w:bookmarkStart w:id="5058" w:name="_ETM_Q11_460894"/>
      <w:bookmarkEnd w:id="5058"/>
      <w:r>
        <w:rPr>
          <w:rFonts w:hint="cs"/>
          <w:rtl/>
          <w:lang w:eastAsia="he-IL"/>
        </w:rPr>
        <w:t xml:space="preserve">קריב </w:t>
      </w:r>
      <w:r>
        <w:rPr>
          <w:rFonts w:hint="eastAsia"/>
          <w:rtl/>
          <w:lang w:eastAsia="he-IL"/>
        </w:rPr>
        <w:t>–</w:t>
      </w:r>
      <w:r>
        <w:rPr>
          <w:rFonts w:hint="cs"/>
          <w:rtl/>
          <w:lang w:eastAsia="he-IL"/>
        </w:rPr>
        <w:t xml:space="preserve"> אינו נוכח; חברת הכנסת עאידה תומא סלימאן </w:t>
      </w:r>
      <w:r>
        <w:rPr>
          <w:rFonts w:hint="eastAsia"/>
          <w:rtl/>
          <w:lang w:eastAsia="he-IL"/>
        </w:rPr>
        <w:t>–</w:t>
      </w:r>
      <w:r>
        <w:rPr>
          <w:rFonts w:hint="cs"/>
          <w:rtl/>
          <w:lang w:eastAsia="he-IL"/>
        </w:rPr>
        <w:t xml:space="preserve"> אינה נוכחת;</w:t>
      </w:r>
      <w:r>
        <w:rPr>
          <w:rFonts w:hint="cs"/>
          <w:lang w:eastAsia="he-IL"/>
        </w:rPr>
        <w:t xml:space="preserve"> </w:t>
      </w:r>
      <w:r>
        <w:rPr>
          <w:rFonts w:hint="cs"/>
          <w:rtl/>
          <w:lang w:eastAsia="he-IL"/>
        </w:rPr>
        <w:t xml:space="preserve">חבר הכנסת יוסף עטאונה </w:t>
      </w:r>
      <w:r>
        <w:rPr>
          <w:rFonts w:hint="eastAsia"/>
          <w:rtl/>
          <w:lang w:eastAsia="he-IL"/>
        </w:rPr>
        <w:t>–</w:t>
      </w:r>
      <w:r>
        <w:rPr>
          <w:rFonts w:hint="cs"/>
          <w:rtl/>
          <w:lang w:eastAsia="he-IL"/>
        </w:rPr>
        <w:t xml:space="preserve"> אינו נוכח;</w:t>
      </w:r>
      <w:r>
        <w:rPr>
          <w:rFonts w:hint="cs"/>
          <w:lang w:eastAsia="he-IL"/>
        </w:rPr>
        <w:t xml:space="preserve"> </w:t>
      </w:r>
      <w:r>
        <w:rPr>
          <w:rFonts w:hint="cs"/>
          <w:rtl/>
          <w:lang w:eastAsia="he-IL"/>
        </w:rPr>
        <w:t xml:space="preserve">חברת הכנסת אימאן ח'טיב יאסין </w:t>
      </w:r>
      <w:r>
        <w:rPr>
          <w:rFonts w:hint="eastAsia"/>
          <w:rtl/>
          <w:lang w:eastAsia="he-IL"/>
        </w:rPr>
        <w:t>–</w:t>
      </w:r>
      <w:r>
        <w:rPr>
          <w:rFonts w:hint="cs"/>
          <w:rtl/>
          <w:lang w:eastAsia="he-IL"/>
        </w:rPr>
        <w:t xml:space="preserve"> אינה נוכחת;</w:t>
      </w:r>
      <w:r>
        <w:rPr>
          <w:rFonts w:hint="cs"/>
          <w:lang w:eastAsia="he-IL"/>
        </w:rPr>
        <w:t xml:space="preserve"> </w:t>
      </w:r>
      <w:r>
        <w:rPr>
          <w:rFonts w:hint="cs"/>
          <w:rtl/>
          <w:lang w:eastAsia="he-IL"/>
        </w:rPr>
        <w:t xml:space="preserve">חבר הכנסת ואליד </w:t>
      </w:r>
      <w:bookmarkStart w:id="5059" w:name="_ETM_Q11_471720"/>
      <w:bookmarkEnd w:id="5059"/>
      <w:r>
        <w:rPr>
          <w:rFonts w:hint="cs"/>
          <w:rtl/>
          <w:lang w:eastAsia="he-IL"/>
        </w:rPr>
        <w:t xml:space="preserve">אלהואשלה </w:t>
      </w:r>
      <w:r>
        <w:rPr>
          <w:rFonts w:hint="eastAsia"/>
          <w:rtl/>
          <w:lang w:eastAsia="he-IL"/>
        </w:rPr>
        <w:t>–</w:t>
      </w:r>
      <w:r>
        <w:rPr>
          <w:rFonts w:hint="cs"/>
          <w:rtl/>
          <w:lang w:eastAsia="he-IL"/>
        </w:rPr>
        <w:t xml:space="preserve"> אינו נוכח;</w:t>
      </w:r>
      <w:r>
        <w:rPr>
          <w:rFonts w:hint="cs"/>
          <w:lang w:eastAsia="he-IL"/>
        </w:rPr>
        <w:t xml:space="preserve"> </w:t>
      </w:r>
      <w:r>
        <w:rPr>
          <w:rFonts w:hint="cs"/>
          <w:rtl/>
          <w:lang w:eastAsia="he-IL"/>
        </w:rPr>
        <w:t xml:space="preserve">חברת הכנסת נעמה לזימי </w:t>
      </w:r>
      <w:r>
        <w:rPr>
          <w:rFonts w:hint="eastAsia"/>
          <w:rtl/>
          <w:lang w:eastAsia="he-IL"/>
        </w:rPr>
        <w:t>–</w:t>
      </w:r>
      <w:r>
        <w:rPr>
          <w:rFonts w:hint="cs"/>
          <w:rtl/>
          <w:lang w:eastAsia="he-IL"/>
        </w:rPr>
        <w:t xml:space="preserve"> אינה נוכחת;</w:t>
      </w:r>
      <w:r>
        <w:rPr>
          <w:rFonts w:hint="cs"/>
          <w:lang w:eastAsia="he-IL"/>
        </w:rPr>
        <w:t xml:space="preserve"> </w:t>
      </w:r>
      <w:r>
        <w:rPr>
          <w:rFonts w:hint="cs"/>
          <w:rtl/>
          <w:lang w:eastAsia="he-IL"/>
        </w:rPr>
        <w:t xml:space="preserve">חברת הכנסת מיכל מרים וולדיגר </w:t>
      </w:r>
      <w:r>
        <w:rPr>
          <w:rFonts w:hint="eastAsia"/>
          <w:rtl/>
          <w:lang w:eastAsia="he-IL"/>
        </w:rPr>
        <w:t>–</w:t>
      </w:r>
      <w:r>
        <w:rPr>
          <w:rFonts w:hint="cs"/>
          <w:rtl/>
          <w:lang w:eastAsia="he-IL"/>
        </w:rPr>
        <w:t xml:space="preserve"> אינה נוכחת; חברת הכנסת פנינה תמנו </w:t>
      </w:r>
      <w:r>
        <w:rPr>
          <w:rFonts w:hint="eastAsia"/>
          <w:rtl/>
          <w:lang w:eastAsia="he-IL"/>
        </w:rPr>
        <w:t>–</w:t>
      </w:r>
      <w:r>
        <w:rPr>
          <w:rFonts w:hint="cs"/>
          <w:rtl/>
          <w:lang w:eastAsia="he-IL"/>
        </w:rPr>
        <w:t xml:space="preserve"> אינה נוכחת; חבר הכנסת חמד </w:t>
      </w:r>
      <w:bookmarkStart w:id="5060" w:name="_ETM_Q11_482567"/>
      <w:bookmarkEnd w:id="5060"/>
      <w:r>
        <w:rPr>
          <w:rFonts w:hint="cs"/>
          <w:rtl/>
          <w:lang w:eastAsia="he-IL"/>
        </w:rPr>
        <w:t xml:space="preserve">עמאר </w:t>
      </w:r>
      <w:r>
        <w:rPr>
          <w:rFonts w:hint="eastAsia"/>
          <w:rtl/>
          <w:lang w:eastAsia="he-IL"/>
        </w:rPr>
        <w:t>–</w:t>
      </w:r>
      <w:r>
        <w:rPr>
          <w:rFonts w:hint="cs"/>
          <w:rtl/>
          <w:lang w:eastAsia="he-IL"/>
        </w:rPr>
        <w:t xml:space="preserve"> אינו נוכח; חבר הכנסת אחמד טיבי </w:t>
      </w:r>
      <w:r>
        <w:rPr>
          <w:rFonts w:hint="eastAsia"/>
          <w:rtl/>
          <w:lang w:eastAsia="he-IL"/>
        </w:rPr>
        <w:t>–</w:t>
      </w:r>
      <w:r>
        <w:rPr>
          <w:rFonts w:hint="cs"/>
          <w:rtl/>
          <w:lang w:eastAsia="he-IL"/>
        </w:rPr>
        <w:t xml:space="preserve"> אינו נוכח; חברת הכנסת צגה מלקו </w:t>
      </w:r>
      <w:r>
        <w:rPr>
          <w:rFonts w:hint="eastAsia"/>
          <w:rtl/>
          <w:lang w:eastAsia="he-IL"/>
        </w:rPr>
        <w:t>–</w:t>
      </w:r>
      <w:r>
        <w:rPr>
          <w:rFonts w:hint="cs"/>
          <w:rtl/>
          <w:lang w:eastAsia="he-IL"/>
        </w:rPr>
        <w:t xml:space="preserve"> אינה נוכחת; חבר הכנסת חנוך דב מלביצקי </w:t>
      </w:r>
      <w:r>
        <w:rPr>
          <w:rFonts w:hint="eastAsia"/>
          <w:rtl/>
          <w:lang w:eastAsia="he-IL"/>
        </w:rPr>
        <w:t>–</w:t>
      </w:r>
      <w:r>
        <w:rPr>
          <w:rFonts w:hint="cs"/>
          <w:rtl/>
          <w:lang w:eastAsia="he-IL"/>
        </w:rPr>
        <w:t xml:space="preserve"> אינו נוכח;</w:t>
      </w:r>
      <w:r>
        <w:rPr>
          <w:rFonts w:hint="cs"/>
          <w:lang w:eastAsia="he-IL"/>
        </w:rPr>
        <w:t xml:space="preserve"> </w:t>
      </w:r>
      <w:r>
        <w:rPr>
          <w:rFonts w:hint="cs"/>
          <w:rtl/>
          <w:lang w:eastAsia="he-IL"/>
        </w:rPr>
        <w:t xml:space="preserve">חבר הכנסת עודד פורר </w:t>
      </w:r>
      <w:r>
        <w:rPr>
          <w:rFonts w:hint="eastAsia"/>
          <w:rtl/>
          <w:lang w:eastAsia="he-IL"/>
        </w:rPr>
        <w:t>–</w:t>
      </w:r>
      <w:r>
        <w:rPr>
          <w:rFonts w:hint="cs"/>
          <w:rtl/>
          <w:lang w:eastAsia="he-IL"/>
        </w:rPr>
        <w:t xml:space="preserve"> אינו נוכח;</w:t>
      </w:r>
      <w:r>
        <w:rPr>
          <w:rFonts w:hint="cs"/>
          <w:lang w:eastAsia="he-IL"/>
        </w:rPr>
        <w:t xml:space="preserve"> </w:t>
      </w:r>
      <w:r>
        <w:rPr>
          <w:rFonts w:hint="cs"/>
          <w:rtl/>
          <w:lang w:eastAsia="he-IL"/>
        </w:rPr>
        <w:t xml:space="preserve">חבר </w:t>
      </w:r>
      <w:bookmarkStart w:id="5061" w:name="_ETM_Q11_494775"/>
      <w:bookmarkEnd w:id="5061"/>
      <w:r>
        <w:rPr>
          <w:rFonts w:hint="cs"/>
          <w:rtl/>
          <w:lang w:eastAsia="he-IL"/>
        </w:rPr>
        <w:t xml:space="preserve">הכנסת מיקי לוי </w:t>
      </w:r>
      <w:r>
        <w:rPr>
          <w:rtl/>
          <w:lang w:eastAsia="he-IL"/>
        </w:rPr>
        <w:t>–</w:t>
      </w:r>
      <w:r>
        <w:rPr>
          <w:rFonts w:hint="cs"/>
          <w:rtl/>
          <w:lang w:eastAsia="he-IL"/>
        </w:rPr>
        <w:t xml:space="preserve"> מוותר. </w:t>
      </w:r>
    </w:p>
    <w:p w:rsidR="003D1507" w:rsidRPr="00D56730" w:rsidRDefault="003D1507" w:rsidP="002410D1">
      <w:pPr>
        <w:rPr>
          <w:rtl/>
          <w:lang w:eastAsia="he-IL"/>
        </w:rPr>
      </w:pPr>
    </w:p>
    <w:p w:rsidR="003D1507" w:rsidRDefault="003D1507" w:rsidP="002410D1">
      <w:pPr>
        <w:rPr>
          <w:rtl/>
          <w:lang w:eastAsia="he-IL"/>
        </w:rPr>
      </w:pPr>
      <w:r>
        <w:rPr>
          <w:rFonts w:hint="cs"/>
          <w:rtl/>
          <w:lang w:eastAsia="he-IL"/>
        </w:rPr>
        <w:t>נעבור להצבעה על הצעת חוק הקמת מאגר מידע גנטי של כלבים, התשפ"ד–2024, בקריאה הראשונה. הצבעה.</w:t>
      </w:r>
    </w:p>
    <w:p w:rsidR="003D1507" w:rsidRDefault="003D1507" w:rsidP="002410D1">
      <w:pPr>
        <w:ind w:firstLine="0"/>
        <w:rPr>
          <w:rtl/>
          <w:lang w:eastAsia="he-IL"/>
        </w:rPr>
      </w:pPr>
      <w:bookmarkStart w:id="5062" w:name="_ETM_Q11_503382"/>
      <w:bookmarkStart w:id="5063" w:name="_ETM_Q11_503459"/>
      <w:bookmarkEnd w:id="5062"/>
      <w:bookmarkEnd w:id="5063"/>
    </w:p>
    <w:p w:rsidR="003D1507" w:rsidRDefault="003D1507" w:rsidP="002410D1">
      <w:pPr>
        <w:pStyle w:val="af1"/>
        <w:keepNext/>
        <w:rPr>
          <w:rtl/>
          <w:lang w:eastAsia="he-IL"/>
        </w:rPr>
      </w:pPr>
      <w:r>
        <w:rPr>
          <w:rtl/>
          <w:lang w:eastAsia="he-IL"/>
        </w:rPr>
        <w:t>הצבעה מס'</w:t>
      </w:r>
      <w:r>
        <w:rPr>
          <w:rFonts w:hint="cs"/>
          <w:rtl/>
          <w:lang w:eastAsia="he-IL"/>
        </w:rPr>
        <w:t xml:space="preserve"> 10</w:t>
      </w:r>
    </w:p>
    <w:p w:rsidR="003D1507" w:rsidRDefault="003D1507" w:rsidP="002410D1">
      <w:pPr>
        <w:pStyle w:val="--"/>
        <w:keepNext/>
        <w:rPr>
          <w:rtl/>
          <w:lang w:eastAsia="he-IL"/>
        </w:rPr>
      </w:pPr>
    </w:p>
    <w:p w:rsidR="003D1507" w:rsidRDefault="003D1507" w:rsidP="002410D1">
      <w:pPr>
        <w:pStyle w:val="--"/>
        <w:keepNext/>
        <w:rPr>
          <w:rtl/>
          <w:lang w:eastAsia="he-IL"/>
        </w:rPr>
      </w:pPr>
      <w:r>
        <w:rPr>
          <w:rtl/>
          <w:lang w:eastAsia="he-IL"/>
        </w:rPr>
        <w:t>בעד ההצעה להעביר את הצעת החוק לוועדה –</w:t>
      </w:r>
      <w:r>
        <w:rPr>
          <w:rFonts w:hint="cs"/>
          <w:rtl/>
          <w:lang w:eastAsia="he-IL"/>
        </w:rPr>
        <w:t xml:space="preserve"> 8</w:t>
      </w:r>
    </w:p>
    <w:p w:rsidR="003D1507" w:rsidRDefault="003D1507" w:rsidP="002410D1">
      <w:pPr>
        <w:pStyle w:val="--"/>
        <w:keepNext/>
        <w:rPr>
          <w:rtl/>
          <w:lang w:eastAsia="he-IL"/>
        </w:rPr>
      </w:pPr>
      <w:r>
        <w:rPr>
          <w:rtl/>
          <w:lang w:eastAsia="he-IL"/>
        </w:rPr>
        <w:t xml:space="preserve">נגד – </w:t>
      </w:r>
      <w:r>
        <w:rPr>
          <w:rFonts w:hint="cs"/>
          <w:rtl/>
          <w:lang w:eastAsia="he-IL"/>
        </w:rPr>
        <w:t>אין</w:t>
      </w:r>
    </w:p>
    <w:p w:rsidR="003D1507" w:rsidRDefault="003D1507" w:rsidP="002410D1">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3D1507" w:rsidRDefault="003D1507" w:rsidP="002410D1">
      <w:pPr>
        <w:pStyle w:val="af2"/>
        <w:rPr>
          <w:rtl/>
          <w:lang w:eastAsia="he-IL"/>
        </w:rPr>
      </w:pPr>
      <w:r>
        <w:rPr>
          <w:rtl/>
          <w:lang w:eastAsia="he-IL"/>
        </w:rPr>
        <w:t>ההצעה להעביר את הצעת חוק</w:t>
      </w:r>
      <w:r>
        <w:rPr>
          <w:rFonts w:hint="cs"/>
          <w:rtl/>
          <w:lang w:eastAsia="he-IL"/>
        </w:rPr>
        <w:t xml:space="preserve"> הקמת מאגר מידע גנטי של כלבים, התשפ"ד–2024, לוועדת הכלכלה נתקבלה. </w:t>
      </w:r>
    </w:p>
    <w:p w:rsidR="003D1507" w:rsidRDefault="003D1507" w:rsidP="002410D1">
      <w:pPr>
        <w:rPr>
          <w:rtl/>
          <w:lang w:eastAsia="he-IL"/>
        </w:rPr>
      </w:pPr>
      <w:bookmarkStart w:id="5064" w:name="_ETM_Q11_429105"/>
      <w:bookmarkStart w:id="5065" w:name="_ETM_Q11_429172"/>
      <w:bookmarkEnd w:id="5064"/>
      <w:bookmarkEnd w:id="5065"/>
    </w:p>
    <w:p w:rsidR="003D1507" w:rsidRDefault="003D1507" w:rsidP="002410D1">
      <w:pPr>
        <w:pStyle w:val="af6"/>
        <w:keepNext/>
        <w:rPr>
          <w:rtl/>
        </w:rPr>
      </w:pPr>
      <w:bookmarkStart w:id="5066" w:name="ET_yor_6490_18"/>
      <w:r w:rsidRPr="003C79B5">
        <w:rPr>
          <w:rStyle w:val="TagStyle"/>
          <w:rtl/>
        </w:rPr>
        <w:t xml:space="preserve"> &lt;&lt; יור &gt;&gt;</w:t>
      </w:r>
      <w:r w:rsidRPr="00D56730">
        <w:rPr>
          <w:rStyle w:val="TagStyle"/>
          <w:rtl/>
        </w:rPr>
        <w:t xml:space="preserve"> </w:t>
      </w:r>
      <w:r>
        <w:rPr>
          <w:rtl/>
        </w:rPr>
        <w:t>היו"ר ניסים ואטורי:</w:t>
      </w:r>
      <w:r w:rsidRPr="00D56730">
        <w:rPr>
          <w:rStyle w:val="TagStyle"/>
          <w:rtl/>
        </w:rPr>
        <w:t xml:space="preserve"> </w:t>
      </w:r>
      <w:r w:rsidRPr="003C79B5">
        <w:rPr>
          <w:rStyle w:val="TagStyle"/>
          <w:rtl/>
        </w:rPr>
        <w:t>&lt;&lt; יור &gt;&gt;</w:t>
      </w:r>
      <w:r>
        <w:rPr>
          <w:rtl/>
        </w:rPr>
        <w:t xml:space="preserve">  </w:t>
      </w:r>
      <w:bookmarkEnd w:id="5066"/>
    </w:p>
    <w:p w:rsidR="003D1507" w:rsidRDefault="003D1507" w:rsidP="00AC418C">
      <w:pPr>
        <w:rPr>
          <w:rtl/>
          <w:lang w:eastAsia="he-IL"/>
        </w:rPr>
      </w:pPr>
    </w:p>
    <w:p w:rsidR="003D1507" w:rsidRDefault="003D1507" w:rsidP="007865FC">
      <w:pPr>
        <w:rPr>
          <w:rtl/>
          <w:lang w:eastAsia="he-IL"/>
        </w:rPr>
      </w:pPr>
      <w:r>
        <w:rPr>
          <w:rFonts w:hint="cs"/>
          <w:rtl/>
          <w:lang w:eastAsia="he-IL"/>
        </w:rPr>
        <w:t xml:space="preserve">שמונה בעד, אין </w:t>
      </w:r>
      <w:bookmarkStart w:id="5067" w:name="_ETM_Q11_536373"/>
      <w:bookmarkEnd w:id="5067"/>
      <w:r>
        <w:rPr>
          <w:rFonts w:hint="cs"/>
          <w:rtl/>
          <w:lang w:eastAsia="he-IL"/>
        </w:rPr>
        <w:t xml:space="preserve">מתנגדים. אני קובע כי הצעת חוק הקמת מאגר מידע גנטי של כלבים, התשפ"ד–2024, אושרה בקריאה הראשונה ותחזור לדיון בוועדת </w:t>
      </w:r>
      <w:bookmarkStart w:id="5068" w:name="_ETM_Q11_544922"/>
      <w:bookmarkEnd w:id="5068"/>
      <w:r>
        <w:rPr>
          <w:rFonts w:hint="cs"/>
          <w:rtl/>
          <w:lang w:eastAsia="he-IL"/>
        </w:rPr>
        <w:t xml:space="preserve">הכלכלה לצורך הכנתה לקריאה השנייה והשלישית. </w:t>
      </w:r>
      <w:bookmarkStart w:id="5069" w:name="_ETM_Q11_505859"/>
      <w:bookmarkEnd w:id="5069"/>
    </w:p>
    <w:p w:rsidR="003D1507" w:rsidRDefault="003D1507" w:rsidP="002410D1">
      <w:pPr>
        <w:rPr>
          <w:rtl/>
          <w:lang w:eastAsia="he-IL"/>
        </w:rPr>
      </w:pPr>
    </w:p>
    <w:p w:rsidR="003D1507" w:rsidRDefault="003D1507" w:rsidP="002410D1">
      <w:pPr>
        <w:rPr>
          <w:rtl/>
          <w:lang w:eastAsia="he-IL"/>
        </w:rPr>
      </w:pPr>
    </w:p>
    <w:p w:rsidR="003D1507" w:rsidRDefault="003D1507" w:rsidP="002410D1">
      <w:pPr>
        <w:pStyle w:val="a6"/>
        <w:rPr>
          <w:rtl/>
          <w:lang w:eastAsia="he-IL"/>
        </w:rPr>
      </w:pPr>
      <w:bookmarkStart w:id="5070" w:name="ET_hatsach_642386_10"/>
      <w:r w:rsidRPr="003C79B5">
        <w:rPr>
          <w:rStyle w:val="TagStyle"/>
          <w:rtl/>
        </w:rPr>
        <w:t xml:space="preserve"> &lt;&lt; הצח &gt;&gt;</w:t>
      </w:r>
      <w:r w:rsidRPr="00D616C6">
        <w:rPr>
          <w:rStyle w:val="TagStyle"/>
          <w:rtl/>
        </w:rPr>
        <w:t xml:space="preserve"> </w:t>
      </w:r>
      <w:bookmarkStart w:id="5071" w:name="_Toc161771572"/>
      <w:bookmarkStart w:id="5072" w:name="_Toc161771858"/>
      <w:r>
        <w:rPr>
          <w:rtl/>
          <w:lang w:eastAsia="he-IL"/>
        </w:rPr>
        <w:t>הצעת חוק לשכת עורכי הדין (תיקון מס' 43) (כהונה בוועדת אתיקה), התשפ"ד–2024</w:t>
      </w:r>
      <w:bookmarkEnd w:id="5071"/>
      <w:bookmarkEnd w:id="5072"/>
      <w:r w:rsidRPr="00D616C6">
        <w:rPr>
          <w:rStyle w:val="TagStyle"/>
          <w:rtl/>
        </w:rPr>
        <w:t xml:space="preserve"> </w:t>
      </w:r>
      <w:r w:rsidRPr="003C79B5">
        <w:rPr>
          <w:rStyle w:val="TagStyle"/>
          <w:rtl/>
        </w:rPr>
        <w:t>&lt;&lt; הצח &gt;&gt;</w:t>
      </w:r>
      <w:r>
        <w:rPr>
          <w:rtl/>
          <w:lang w:eastAsia="he-IL"/>
        </w:rPr>
        <w:t xml:space="preserve">  </w:t>
      </w:r>
      <w:bookmarkEnd w:id="5070"/>
    </w:p>
    <w:p w:rsidR="003D1507" w:rsidRDefault="003D1507" w:rsidP="002410D1">
      <w:pPr>
        <w:rPr>
          <w:rtl/>
          <w:lang w:eastAsia="he-IL"/>
        </w:rPr>
      </w:pPr>
      <w:r>
        <w:rPr>
          <w:rFonts w:hint="cs"/>
          <w:rtl/>
          <w:lang w:eastAsia="he-IL"/>
        </w:rPr>
        <w:t>[רשומות (הצעות חוק, חוב' כ/1001).]</w:t>
      </w:r>
    </w:p>
    <w:p w:rsidR="003D1507" w:rsidRDefault="003D1507" w:rsidP="002410D1">
      <w:pPr>
        <w:pStyle w:val="-0"/>
        <w:rPr>
          <w:rtl/>
          <w:lang w:eastAsia="he-IL"/>
        </w:rPr>
      </w:pPr>
      <w:r>
        <w:rPr>
          <w:rtl/>
          <w:lang w:eastAsia="he-IL"/>
        </w:rPr>
        <w:t>(קריאה ראשונה)</w:t>
      </w:r>
    </w:p>
    <w:p w:rsidR="003D1507" w:rsidRDefault="003D1507" w:rsidP="002410D1">
      <w:pPr>
        <w:ind w:firstLine="0"/>
        <w:rPr>
          <w:rtl/>
          <w:lang w:eastAsia="he-IL"/>
        </w:rPr>
      </w:pPr>
    </w:p>
    <w:p w:rsidR="003D1507" w:rsidRDefault="003D1507" w:rsidP="002410D1">
      <w:pPr>
        <w:pStyle w:val="af6"/>
        <w:keepNext/>
        <w:rPr>
          <w:rtl/>
        </w:rPr>
      </w:pPr>
      <w:r w:rsidRPr="003C79B5">
        <w:rPr>
          <w:rStyle w:val="TagStyle"/>
          <w:rtl/>
        </w:rPr>
        <w:t xml:space="preserve"> &lt;&lt; יור &gt;&gt;</w:t>
      </w:r>
      <w:r w:rsidRPr="00D616C6">
        <w:rPr>
          <w:rStyle w:val="TagStyle"/>
          <w:rtl/>
        </w:rPr>
        <w:t xml:space="preserve"> </w:t>
      </w:r>
      <w:r>
        <w:rPr>
          <w:rtl/>
        </w:rPr>
        <w:t>היו"ר ניסים ואטורי:</w:t>
      </w:r>
      <w:r w:rsidRPr="00D616C6">
        <w:rPr>
          <w:rStyle w:val="TagStyle"/>
          <w:rtl/>
        </w:rPr>
        <w:t xml:space="preserve"> </w:t>
      </w:r>
      <w:r w:rsidRPr="003C79B5">
        <w:rPr>
          <w:rStyle w:val="TagStyle"/>
          <w:rtl/>
        </w:rPr>
        <w:t>&lt;&lt; יור &gt;&gt;</w:t>
      </w:r>
      <w:r>
        <w:rPr>
          <w:rtl/>
        </w:rPr>
        <w:t xml:space="preserve">  </w:t>
      </w:r>
    </w:p>
    <w:p w:rsidR="003D1507" w:rsidRDefault="003D1507" w:rsidP="00AC418C">
      <w:pPr>
        <w:rPr>
          <w:rtl/>
          <w:lang w:eastAsia="he-IL"/>
        </w:rPr>
      </w:pPr>
    </w:p>
    <w:p w:rsidR="003D1507" w:rsidRDefault="003D1507" w:rsidP="002410D1">
      <w:pPr>
        <w:rPr>
          <w:rtl/>
          <w:lang w:eastAsia="he-IL"/>
        </w:rPr>
      </w:pPr>
      <w:r>
        <w:rPr>
          <w:rFonts w:hint="cs"/>
          <w:rtl/>
          <w:lang w:eastAsia="he-IL"/>
        </w:rPr>
        <w:t xml:space="preserve">הנושא </w:t>
      </w:r>
      <w:bookmarkStart w:id="5073" w:name="_ETM_Q11_551743"/>
      <w:bookmarkEnd w:id="5073"/>
      <w:r>
        <w:rPr>
          <w:rFonts w:hint="cs"/>
          <w:rtl/>
          <w:lang w:eastAsia="he-IL"/>
        </w:rPr>
        <w:t xml:space="preserve">הבא על סדר-היום: הצעת חוק לשכת עורכי הדין </w:t>
      </w:r>
      <w:r>
        <w:rPr>
          <w:rtl/>
          <w:lang w:eastAsia="he-IL"/>
        </w:rPr>
        <w:t>(תיקון מס' 43)</w:t>
      </w:r>
      <w:r>
        <w:rPr>
          <w:rFonts w:hint="cs"/>
          <w:rtl/>
          <w:lang w:eastAsia="he-IL"/>
        </w:rPr>
        <w:t xml:space="preserve"> </w:t>
      </w:r>
      <w:r w:rsidRPr="00E7196A">
        <w:rPr>
          <w:rtl/>
          <w:lang w:eastAsia="he-IL"/>
        </w:rPr>
        <w:t>(כהונה בוועדת אתיקה), התשפ"ד–2024</w:t>
      </w:r>
      <w:r>
        <w:rPr>
          <w:rFonts w:hint="cs"/>
          <w:rtl/>
          <w:lang w:eastAsia="he-IL"/>
        </w:rPr>
        <w:t xml:space="preserve">, של חבר הכנסת שמחה רוטמן, לקריאה </w:t>
      </w:r>
      <w:bookmarkStart w:id="5074" w:name="_ETM_Q11_558473"/>
      <w:bookmarkEnd w:id="5074"/>
      <w:r>
        <w:rPr>
          <w:rFonts w:hint="cs"/>
          <w:rtl/>
          <w:lang w:eastAsia="he-IL"/>
        </w:rPr>
        <w:t xml:space="preserve">הראשונה. </w:t>
      </w:r>
      <w:bookmarkStart w:id="5075" w:name="_ETM_Q11_551331"/>
      <w:bookmarkEnd w:id="5075"/>
      <w:r>
        <w:rPr>
          <w:rFonts w:hint="cs"/>
          <w:rtl/>
          <w:lang w:eastAsia="he-IL"/>
        </w:rPr>
        <w:t>אני מזמין את חבר הכנסת שמחה רוטמן להציג את הצעת החוק. בבקשה. לרשותך עשר דקות.</w:t>
      </w:r>
    </w:p>
    <w:p w:rsidR="003D1507" w:rsidRDefault="003D1507" w:rsidP="002410D1">
      <w:pPr>
        <w:ind w:firstLine="0"/>
        <w:rPr>
          <w:rtl/>
          <w:lang w:eastAsia="he-IL"/>
        </w:rPr>
      </w:pPr>
    </w:p>
    <w:p w:rsidR="003D1507" w:rsidRDefault="003D1507" w:rsidP="002410D1">
      <w:pPr>
        <w:pStyle w:val="a4"/>
        <w:keepNext/>
        <w:rPr>
          <w:rtl/>
        </w:rPr>
      </w:pPr>
      <w:bookmarkStart w:id="5076" w:name="ET_speaker_6157_12"/>
      <w:r w:rsidRPr="003C79B5">
        <w:rPr>
          <w:rStyle w:val="TagStyle"/>
          <w:rtl/>
        </w:rPr>
        <w:t xml:space="preserve"> &lt;&lt; דובר &gt;&gt;</w:t>
      </w:r>
      <w:r w:rsidRPr="00D616C6">
        <w:rPr>
          <w:rStyle w:val="TagStyle"/>
          <w:rtl/>
        </w:rPr>
        <w:t xml:space="preserve"> </w:t>
      </w:r>
      <w:bookmarkStart w:id="5077" w:name="_Toc161771573"/>
      <w:bookmarkStart w:id="5078" w:name="_Toc161771859"/>
      <w:r>
        <w:rPr>
          <w:rtl/>
        </w:rPr>
        <w:t>שמחה רוטמן (הציונות הדתית):</w:t>
      </w:r>
      <w:bookmarkEnd w:id="5077"/>
      <w:bookmarkEnd w:id="5078"/>
      <w:r w:rsidRPr="00D616C6">
        <w:rPr>
          <w:rStyle w:val="TagStyle"/>
          <w:rtl/>
        </w:rPr>
        <w:t xml:space="preserve"> </w:t>
      </w:r>
      <w:r w:rsidRPr="003C79B5">
        <w:rPr>
          <w:rStyle w:val="TagStyle"/>
          <w:rtl/>
        </w:rPr>
        <w:t>&lt;&lt; דובר &gt;&gt;</w:t>
      </w:r>
      <w:r>
        <w:rPr>
          <w:rtl/>
        </w:rPr>
        <w:t xml:space="preserve">  </w:t>
      </w:r>
      <w:bookmarkEnd w:id="5076"/>
    </w:p>
    <w:p w:rsidR="003D1507" w:rsidRDefault="003D1507" w:rsidP="00AC418C">
      <w:pPr>
        <w:rPr>
          <w:rtl/>
          <w:lang w:eastAsia="he-IL"/>
        </w:rPr>
      </w:pPr>
    </w:p>
    <w:p w:rsidR="003D1507" w:rsidRDefault="003D1507" w:rsidP="002410D1">
      <w:pPr>
        <w:rPr>
          <w:rtl/>
          <w:lang w:eastAsia="he-IL"/>
        </w:rPr>
      </w:pPr>
      <w:r>
        <w:rPr>
          <w:rFonts w:hint="cs"/>
          <w:rtl/>
          <w:lang w:eastAsia="he-IL"/>
        </w:rPr>
        <w:t xml:space="preserve">תודה רבה, אדוני היושב-ראש. כנסת נכבדה, </w:t>
      </w:r>
      <w:bookmarkStart w:id="5079" w:name="_ETM_Q11_567857"/>
      <w:bookmarkEnd w:id="5079"/>
      <w:r>
        <w:rPr>
          <w:rFonts w:hint="cs"/>
          <w:rtl/>
          <w:lang w:eastAsia="he-IL"/>
        </w:rPr>
        <w:t xml:space="preserve">חבריי חברי הכנסת, גברתי השרה, מדובר בחוק שלדעתי, פשוט, גם אם אני מאוד ארצה לדבר עליו עשר </w:t>
      </w:r>
      <w:bookmarkStart w:id="5080" w:name="_ETM_Q11_575669"/>
      <w:bookmarkEnd w:id="5080"/>
      <w:r>
        <w:rPr>
          <w:rFonts w:hint="cs"/>
          <w:rtl/>
          <w:lang w:eastAsia="he-IL"/>
        </w:rPr>
        <w:t>דקות, אני לא אצליח. החוק אומר דבר מאוד פשוט: בחוק לשכת עורכי הדין, התשכ"א</w:t>
      </w:r>
      <w:r>
        <w:rPr>
          <w:rFonts w:hint="eastAsia"/>
          <w:rtl/>
          <w:lang w:eastAsia="he-IL"/>
        </w:rPr>
        <w:t>–</w:t>
      </w:r>
      <w:r>
        <w:rPr>
          <w:rFonts w:hint="cs"/>
          <w:rtl/>
          <w:lang w:eastAsia="he-IL"/>
        </w:rPr>
        <w:t>1961, בסעיף 18ב(ו),</w:t>
      </w:r>
      <w:bookmarkStart w:id="5081" w:name="_ETM_Q11_584485"/>
      <w:bookmarkEnd w:id="5081"/>
      <w:r>
        <w:rPr>
          <w:rFonts w:hint="cs"/>
          <w:rtl/>
          <w:lang w:eastAsia="he-IL"/>
        </w:rPr>
        <w:t xml:space="preserve"> במקום "משתי" יבוא "משלוש". היום יש אנומליה בחוק לשכת עורכי הדין. יש הוראה כללי</w:t>
      </w:r>
      <w:bookmarkStart w:id="5082" w:name="_ETM_Q11_593110"/>
      <w:bookmarkEnd w:id="5082"/>
      <w:r>
        <w:rPr>
          <w:rFonts w:hint="cs"/>
          <w:rtl/>
          <w:lang w:eastAsia="he-IL"/>
        </w:rPr>
        <w:t>ת בחוק לשכת עורכי הדין שאומרת שכל בעלי התפקידים בלשכת עורכי הדין יכולים להתמנות לשלוש קדנציות בתפקיד שאליו נבחרו. יש לזה חריג אחד, שהוא מאוד מאוד</w:t>
      </w:r>
      <w:bookmarkStart w:id="5083" w:name="_ETM_Q11_605727"/>
      <w:bookmarkEnd w:id="5083"/>
      <w:r>
        <w:rPr>
          <w:rFonts w:hint="cs"/>
          <w:rtl/>
          <w:lang w:eastAsia="he-IL"/>
        </w:rPr>
        <w:t xml:space="preserve"> משונה: חברי ועדות האתיקה של לשכת עורכי הדין. בתי הדין יכולים להיות שלוש קדנציות, בעלי תפקידים אחרים </w:t>
      </w:r>
      <w:bookmarkStart w:id="5084" w:name="_ETM_Q11_611374"/>
      <w:bookmarkEnd w:id="5084"/>
      <w:r>
        <w:rPr>
          <w:rFonts w:hint="eastAsia"/>
          <w:rtl/>
          <w:lang w:eastAsia="he-IL"/>
        </w:rPr>
        <w:t>–</w:t>
      </w:r>
      <w:r>
        <w:rPr>
          <w:rFonts w:hint="cs"/>
          <w:rtl/>
          <w:lang w:eastAsia="he-IL"/>
        </w:rPr>
        <w:t xml:space="preserve"> שלוש קדנציות. </w:t>
      </w:r>
    </w:p>
    <w:p w:rsidR="003D1507" w:rsidRDefault="003D1507" w:rsidP="002410D1">
      <w:pPr>
        <w:ind w:firstLine="0"/>
        <w:rPr>
          <w:rtl/>
          <w:lang w:eastAsia="he-IL"/>
        </w:rPr>
      </w:pPr>
    </w:p>
    <w:p w:rsidR="003D1507" w:rsidRDefault="003D1507" w:rsidP="002410D1">
      <w:pPr>
        <w:pStyle w:val="af5"/>
        <w:keepNext/>
        <w:rPr>
          <w:rtl/>
        </w:rPr>
      </w:pPr>
      <w:bookmarkStart w:id="5085" w:name="ET_interruption_6359_19"/>
      <w:r w:rsidRPr="003C79B5">
        <w:rPr>
          <w:rStyle w:val="TagStyle"/>
          <w:rtl/>
        </w:rPr>
        <w:t xml:space="preserve"> &lt;&lt; קריאה &gt;&gt;</w:t>
      </w:r>
      <w:r w:rsidRPr="00CC775D">
        <w:rPr>
          <w:rStyle w:val="TagStyle"/>
          <w:rtl/>
        </w:rPr>
        <w:t xml:space="preserve"> </w:t>
      </w:r>
      <w:r>
        <w:rPr>
          <w:rtl/>
        </w:rPr>
        <w:t>מטי צרפתי הרכבי (יש עתיד):</w:t>
      </w:r>
      <w:r w:rsidRPr="00CC775D">
        <w:rPr>
          <w:rStyle w:val="TagStyle"/>
          <w:rtl/>
        </w:rPr>
        <w:t xml:space="preserve"> </w:t>
      </w:r>
      <w:r w:rsidRPr="003C79B5">
        <w:rPr>
          <w:rStyle w:val="TagStyle"/>
          <w:rtl/>
        </w:rPr>
        <w:t>&lt;&lt; קריאה &gt;&gt;</w:t>
      </w:r>
      <w:r>
        <w:rPr>
          <w:rtl/>
        </w:rPr>
        <w:t xml:space="preserve">  </w:t>
      </w:r>
      <w:bookmarkEnd w:id="5085"/>
    </w:p>
    <w:p w:rsidR="003D1507" w:rsidRPr="00CC775D" w:rsidRDefault="003D1507" w:rsidP="00AC418C">
      <w:pPr>
        <w:rPr>
          <w:rtl/>
          <w:lang w:eastAsia="he-IL"/>
        </w:rPr>
      </w:pPr>
    </w:p>
    <w:p w:rsidR="003D1507" w:rsidRDefault="003D1507" w:rsidP="002410D1">
      <w:pPr>
        <w:rPr>
          <w:rtl/>
          <w:lang w:eastAsia="he-IL"/>
        </w:rPr>
      </w:pPr>
      <w:r>
        <w:rPr>
          <w:rFonts w:hint="cs"/>
          <w:rtl/>
          <w:lang w:eastAsia="he-IL"/>
        </w:rPr>
        <w:t>מה משך הקדנציה?</w:t>
      </w:r>
    </w:p>
    <w:p w:rsidR="003D1507" w:rsidRDefault="003D1507" w:rsidP="002410D1">
      <w:pPr>
        <w:ind w:firstLine="0"/>
        <w:rPr>
          <w:rtl/>
          <w:lang w:eastAsia="he-IL"/>
        </w:rPr>
      </w:pPr>
    </w:p>
    <w:p w:rsidR="003D1507" w:rsidRDefault="003D1507" w:rsidP="002410D1">
      <w:pPr>
        <w:pStyle w:val="-"/>
        <w:keepNext/>
        <w:rPr>
          <w:rtl/>
        </w:rPr>
      </w:pPr>
      <w:bookmarkStart w:id="5086" w:name="ET_speakercontinue_6157_13"/>
      <w:r w:rsidRPr="003C79B5">
        <w:rPr>
          <w:rStyle w:val="TagStyle"/>
          <w:rtl/>
        </w:rPr>
        <w:t xml:space="preserve"> &lt;&lt; דובר_המשך &gt;&gt;</w:t>
      </w:r>
      <w:r w:rsidRPr="00D616C6">
        <w:rPr>
          <w:rStyle w:val="TagStyle"/>
          <w:rtl/>
        </w:rPr>
        <w:t xml:space="preserve"> </w:t>
      </w:r>
      <w:r>
        <w:rPr>
          <w:rtl/>
        </w:rPr>
        <w:t>שמחה רוטמן (הציונות הדתית):</w:t>
      </w:r>
      <w:r w:rsidRPr="00D616C6">
        <w:rPr>
          <w:rStyle w:val="TagStyle"/>
          <w:rtl/>
        </w:rPr>
        <w:t xml:space="preserve"> </w:t>
      </w:r>
      <w:r w:rsidRPr="003C79B5">
        <w:rPr>
          <w:rStyle w:val="TagStyle"/>
          <w:rtl/>
        </w:rPr>
        <w:t>&lt;&lt; דובר_המשך &gt;&gt;</w:t>
      </w:r>
      <w:r>
        <w:rPr>
          <w:rtl/>
        </w:rPr>
        <w:t xml:space="preserve">  </w:t>
      </w:r>
      <w:bookmarkEnd w:id="5086"/>
    </w:p>
    <w:p w:rsidR="003D1507" w:rsidRDefault="003D1507" w:rsidP="00AC418C">
      <w:pPr>
        <w:rPr>
          <w:rtl/>
          <w:lang w:eastAsia="he-IL"/>
        </w:rPr>
      </w:pPr>
    </w:p>
    <w:p w:rsidR="003D1507" w:rsidRDefault="003D1507" w:rsidP="002410D1">
      <w:pPr>
        <w:rPr>
          <w:rtl/>
          <w:lang w:eastAsia="he-IL"/>
        </w:rPr>
      </w:pPr>
      <w:r>
        <w:rPr>
          <w:rFonts w:hint="cs"/>
          <w:rtl/>
          <w:lang w:eastAsia="he-IL"/>
        </w:rPr>
        <w:t xml:space="preserve">בכל תפקיד זה שונה, אני לא זוכר. נראה לי ששלוש שנים, אני לא </w:t>
      </w:r>
      <w:bookmarkStart w:id="5087" w:name="_ETM_Q11_621793"/>
      <w:bookmarkEnd w:id="5087"/>
      <w:r>
        <w:rPr>
          <w:rFonts w:hint="cs"/>
          <w:rtl/>
          <w:lang w:eastAsia="he-IL"/>
        </w:rPr>
        <w:t xml:space="preserve">זוכר, אבל אותה מגבלה קיימת לכולם, מלבד חברי ועדות </w:t>
      </w:r>
      <w:bookmarkStart w:id="5088" w:name="_ETM_Q11_626330"/>
      <w:bookmarkEnd w:id="5088"/>
      <w:r>
        <w:rPr>
          <w:rFonts w:hint="cs"/>
          <w:rtl/>
          <w:lang w:eastAsia="he-IL"/>
        </w:rPr>
        <w:t xml:space="preserve">אתיקה. </w:t>
      </w:r>
      <w:bookmarkStart w:id="5089" w:name="_ETM_Q11_623794"/>
      <w:bookmarkStart w:id="5090" w:name="_ETM_Q11_621238"/>
      <w:bookmarkStart w:id="5091" w:name="_ETM_Q11_621293"/>
      <w:bookmarkStart w:id="5092" w:name="_ETM_Q11_621018"/>
      <w:bookmarkStart w:id="5093" w:name="_ETM_Q11_621107"/>
      <w:bookmarkStart w:id="5094" w:name="_ETM_Q11_621131"/>
      <w:bookmarkStart w:id="5095" w:name="_ETM_Q11_621196"/>
      <w:bookmarkStart w:id="5096" w:name="_ETM_Q11_623181"/>
      <w:bookmarkEnd w:id="5089"/>
      <w:bookmarkEnd w:id="5090"/>
      <w:bookmarkEnd w:id="5091"/>
      <w:bookmarkEnd w:id="5092"/>
      <w:bookmarkEnd w:id="5093"/>
      <w:bookmarkEnd w:id="5094"/>
      <w:bookmarkEnd w:id="5095"/>
      <w:bookmarkEnd w:id="5096"/>
    </w:p>
    <w:p w:rsidR="003D1507" w:rsidRPr="00CC775D" w:rsidRDefault="003D1507" w:rsidP="002410D1">
      <w:pPr>
        <w:rPr>
          <w:rtl/>
          <w:lang w:eastAsia="he-IL"/>
        </w:rPr>
      </w:pPr>
    </w:p>
    <w:p w:rsidR="003D1507" w:rsidRDefault="003D1507" w:rsidP="002410D1">
      <w:pPr>
        <w:rPr>
          <w:rtl/>
          <w:lang w:eastAsia="he-IL"/>
        </w:rPr>
      </w:pPr>
      <w:bookmarkStart w:id="5097" w:name="_ETM_Q11_623927"/>
      <w:bookmarkStart w:id="5098" w:name="_ETM_Q11_623946"/>
      <w:bookmarkStart w:id="5099" w:name="_ETM_Q11_623998"/>
      <w:bookmarkEnd w:id="5097"/>
      <w:bookmarkEnd w:id="5098"/>
      <w:bookmarkEnd w:id="5099"/>
      <w:r>
        <w:rPr>
          <w:rFonts w:hint="cs"/>
          <w:rtl/>
          <w:lang w:eastAsia="he-IL"/>
        </w:rPr>
        <w:t xml:space="preserve"> הצעת החוק הזאת מוגשת </w:t>
      </w:r>
      <w:bookmarkStart w:id="5100" w:name="_ETM_Q11_629364"/>
      <w:bookmarkEnd w:id="5100"/>
      <w:r>
        <w:rPr>
          <w:rFonts w:hint="cs"/>
          <w:rtl/>
          <w:lang w:eastAsia="he-IL"/>
        </w:rPr>
        <w:t xml:space="preserve">והוגשה לבקשתו של ראש לשכת עורכי הדין. הוא פנה לשר לוין ואליי וביקש שנעלה אותה, שנשווה את הסיטואציה. הסיבה שאנחנו גם ממהרים לעשות </w:t>
      </w:r>
      <w:bookmarkStart w:id="5101" w:name="_ETM_Q11_640502"/>
      <w:bookmarkEnd w:id="5101"/>
      <w:r>
        <w:rPr>
          <w:rFonts w:hint="cs"/>
          <w:rtl/>
          <w:lang w:eastAsia="he-IL"/>
        </w:rPr>
        <w:t xml:space="preserve">את זה מופיעה בדברי ההסבר: בחודשים שחלפו מאז פרוץ מלחמת חרבות ברזל עלה מספר התלונות שהוגשו לוועדות האתיקה </w:t>
      </w:r>
      <w:bookmarkStart w:id="5102" w:name="_ETM_Q11_652039"/>
      <w:bookmarkEnd w:id="5102"/>
      <w:r>
        <w:rPr>
          <w:rFonts w:hint="cs"/>
          <w:rtl/>
          <w:lang w:eastAsia="he-IL"/>
        </w:rPr>
        <w:t xml:space="preserve">של הלשכה במידה ניכרת, והורגשה נחיצותה של הרציפות התפקודית של </w:t>
      </w:r>
      <w:bookmarkStart w:id="5103" w:name="_ETM_Q11_653505"/>
      <w:bookmarkEnd w:id="5103"/>
      <w:r>
        <w:rPr>
          <w:rFonts w:hint="cs"/>
          <w:rtl/>
          <w:lang w:eastAsia="he-IL"/>
        </w:rPr>
        <w:t>ועדות האתיקה. חשוב להגיד שחברי ועדות האתיקה הם מתנדבים. ואז, ג</w:t>
      </w:r>
      <w:bookmarkStart w:id="5104" w:name="_ETM_Q11_658402"/>
      <w:bookmarkEnd w:id="5104"/>
      <w:r>
        <w:rPr>
          <w:rFonts w:hint="cs"/>
          <w:rtl/>
          <w:lang w:eastAsia="he-IL"/>
        </w:rPr>
        <w:t xml:space="preserve">ם אם נכנס מישהו חדש, עד שהוא לומד את החומר לוקח זמן. כמות הזמן שהוא </w:t>
      </w:r>
      <w:bookmarkStart w:id="5105" w:name="_ETM_Q11_662969"/>
      <w:bookmarkEnd w:id="5105"/>
      <w:r>
        <w:rPr>
          <w:rFonts w:hint="cs"/>
          <w:rtl/>
          <w:lang w:eastAsia="he-IL"/>
        </w:rPr>
        <w:t xml:space="preserve">יכול להשקיע בנושאים מוגבלת, ויש חשיבות ברציפות התפקודית של </w:t>
      </w:r>
      <w:bookmarkStart w:id="5106" w:name="_ETM_Q11_666753"/>
      <w:bookmarkEnd w:id="5106"/>
      <w:r>
        <w:rPr>
          <w:rFonts w:hint="cs"/>
          <w:rtl/>
          <w:lang w:eastAsia="he-IL"/>
        </w:rPr>
        <w:t>ועדות האתיקה בטיפול בתלונות וביישום המדיניות שהן קובעות. לפיכך, מוצע לתקן את החוק</w:t>
      </w:r>
      <w:bookmarkStart w:id="5107" w:name="_ETM_Q11_670879"/>
      <w:bookmarkEnd w:id="5107"/>
      <w:r>
        <w:rPr>
          <w:rFonts w:hint="cs"/>
          <w:rtl/>
          <w:lang w:eastAsia="he-IL"/>
        </w:rPr>
        <w:t xml:space="preserve"> כך שמספר תקופות הכהונה הרצופות יוגבל לשלוש, במקום שתיים לפי הדין היום. כך יתאפשר לחברי ועדות האתיקה,</w:t>
      </w:r>
      <w:bookmarkStart w:id="5108" w:name="_ETM_Q11_678445"/>
      <w:bookmarkEnd w:id="5108"/>
      <w:r>
        <w:rPr>
          <w:rFonts w:hint="cs"/>
          <w:rtl/>
          <w:lang w:eastAsia="he-IL"/>
        </w:rPr>
        <w:t xml:space="preserve"> שצברו ידע מקצועי וארגוני, להציג את מועמדותם לכהן בוועדה תקופת כהונה נוספת, </w:t>
      </w:r>
      <w:bookmarkStart w:id="5109" w:name="_ETM_Q11_678346"/>
      <w:bookmarkEnd w:id="5109"/>
      <w:r>
        <w:rPr>
          <w:rFonts w:hint="cs"/>
          <w:rtl/>
          <w:lang w:eastAsia="he-IL"/>
        </w:rPr>
        <w:t xml:space="preserve">ולמועצה הארצית </w:t>
      </w:r>
      <w:r>
        <w:rPr>
          <w:rFonts w:hint="eastAsia"/>
          <w:rtl/>
          <w:lang w:eastAsia="he-IL"/>
        </w:rPr>
        <w:t xml:space="preserve">– </w:t>
      </w:r>
      <w:r>
        <w:rPr>
          <w:rFonts w:hint="cs"/>
          <w:rtl/>
          <w:lang w:eastAsia="he-IL"/>
        </w:rPr>
        <w:t xml:space="preserve">לבחור בחברים שישמרו את הרציפות התפקודית בטיפול בתלונות. </w:t>
      </w:r>
    </w:p>
    <w:p w:rsidR="003D1507" w:rsidRDefault="003D1507" w:rsidP="002410D1">
      <w:pPr>
        <w:rPr>
          <w:rtl/>
          <w:lang w:eastAsia="he-IL"/>
        </w:rPr>
      </w:pPr>
    </w:p>
    <w:p w:rsidR="003D1507" w:rsidRDefault="003D1507" w:rsidP="002410D1">
      <w:pPr>
        <w:rPr>
          <w:rtl/>
          <w:lang w:eastAsia="he-IL"/>
        </w:rPr>
      </w:pPr>
      <w:r>
        <w:rPr>
          <w:rFonts w:hint="cs"/>
          <w:rtl/>
          <w:lang w:eastAsia="he-IL"/>
        </w:rPr>
        <w:t xml:space="preserve">כאמור, מאחר שאנחנו </w:t>
      </w:r>
      <w:bookmarkStart w:id="5110" w:name="_ETM_Q11_687990"/>
      <w:bookmarkEnd w:id="5110"/>
      <w:r>
        <w:rPr>
          <w:rFonts w:hint="cs"/>
          <w:rtl/>
          <w:lang w:eastAsia="he-IL"/>
        </w:rPr>
        <w:t>עוסקים במתנדבים, אם החוק הזה לא עובר – אנחנו בעצם מחייבים את לשכת עורכי הדין להחליף עשרות חברים בוועדות האתיקה השונות בתקופת הזמן</w:t>
      </w:r>
      <w:bookmarkStart w:id="5111" w:name="_ETM_Q11_696820"/>
      <w:bookmarkEnd w:id="5111"/>
      <w:r>
        <w:rPr>
          <w:rFonts w:hint="cs"/>
          <w:rtl/>
          <w:lang w:eastAsia="he-IL"/>
        </w:rPr>
        <w:t xml:space="preserve"> הקרובה, ולפגוע ביכולת שלהם לשמר את הידע התפקודי והארגוני שלהם. כך, מושווה מספר הקדנציות בין בעלי התפקידים. </w:t>
      </w:r>
    </w:p>
    <w:p w:rsidR="003D1507" w:rsidRDefault="003D1507" w:rsidP="002410D1">
      <w:pPr>
        <w:rPr>
          <w:rtl/>
          <w:lang w:eastAsia="he-IL"/>
        </w:rPr>
      </w:pPr>
      <w:bookmarkStart w:id="5112" w:name="_ETM_Q11_715927"/>
      <w:bookmarkStart w:id="5113" w:name="_ETM_Q11_716011"/>
      <w:bookmarkEnd w:id="5112"/>
      <w:bookmarkEnd w:id="5113"/>
    </w:p>
    <w:p w:rsidR="003D1507" w:rsidRDefault="003D1507" w:rsidP="002410D1">
      <w:pPr>
        <w:rPr>
          <w:rtl/>
          <w:lang w:eastAsia="he-IL"/>
        </w:rPr>
      </w:pPr>
      <w:bookmarkStart w:id="5114" w:name="_ETM_Q11_716054"/>
      <w:bookmarkStart w:id="5115" w:name="_ETM_Q11_716137"/>
      <w:bookmarkEnd w:id="5114"/>
      <w:bookmarkEnd w:id="5115"/>
      <w:r>
        <w:rPr>
          <w:rFonts w:hint="cs"/>
          <w:rtl/>
          <w:lang w:eastAsia="he-IL"/>
        </w:rPr>
        <w:t xml:space="preserve">כאמור, מאחר שמדובר – ואני חייב לומר את זה, לא תמיד אני רואה עין בעין עם </w:t>
      </w:r>
      <w:bookmarkStart w:id="5116" w:name="_ETM_Q11_712241"/>
      <w:bookmarkEnd w:id="5116"/>
      <w:r>
        <w:rPr>
          <w:rFonts w:hint="cs"/>
          <w:rtl/>
          <w:lang w:eastAsia="he-IL"/>
        </w:rPr>
        <w:t xml:space="preserve">לשכת עורכי הדין או עם ראש הלשכה בנושאים רבים, אבל כאשר הוא פנה אליי בבקשה הזו, היא הייתה </w:t>
      </w:r>
      <w:bookmarkStart w:id="5117" w:name="_ETM_Q11_719796"/>
      <w:bookmarkEnd w:id="5117"/>
      <w:r>
        <w:rPr>
          <w:rFonts w:hint="cs"/>
          <w:rtl/>
          <w:lang w:eastAsia="he-IL"/>
        </w:rPr>
        <w:t xml:space="preserve">נראית לי נכונה והגיונית, וגם לחבריי בוועדה. </w:t>
      </w:r>
      <w:bookmarkStart w:id="5118" w:name="_ETM_Q11_738454"/>
      <w:bookmarkStart w:id="5119" w:name="_ETM_Q11_738505"/>
      <w:bookmarkStart w:id="5120" w:name="_ETM_Q11_738597"/>
      <w:bookmarkStart w:id="5121" w:name="_ETM_Q11_738669"/>
      <w:bookmarkEnd w:id="5118"/>
      <w:bookmarkEnd w:id="5119"/>
      <w:bookmarkEnd w:id="5120"/>
      <w:bookmarkEnd w:id="5121"/>
      <w:r>
        <w:rPr>
          <w:rFonts w:hint="cs"/>
          <w:rtl/>
          <w:lang w:eastAsia="he-IL"/>
        </w:rPr>
        <w:t xml:space="preserve">לכן גם החוק </w:t>
      </w:r>
      <w:bookmarkStart w:id="5122" w:name="_ETM_Q11_725859"/>
      <w:bookmarkEnd w:id="5122"/>
      <w:r>
        <w:rPr>
          <w:rFonts w:hint="cs"/>
          <w:rtl/>
          <w:lang w:eastAsia="he-IL"/>
        </w:rPr>
        <w:t xml:space="preserve">הזה, כמו כמעט כל חוק אחר שעבר אצלנו בוועדה </w:t>
      </w:r>
      <w:bookmarkStart w:id="5123" w:name="_ETM_Q11_729978"/>
      <w:bookmarkEnd w:id="5123"/>
      <w:r>
        <w:rPr>
          <w:rFonts w:hint="cs"/>
          <w:rtl/>
          <w:lang w:eastAsia="he-IL"/>
        </w:rPr>
        <w:t xml:space="preserve">מאז 7 באוקטובר, </w:t>
      </w:r>
      <w:bookmarkStart w:id="5124" w:name="_ETM_Q11_732294"/>
      <w:bookmarkEnd w:id="5124"/>
      <w:r>
        <w:rPr>
          <w:rFonts w:hint="cs"/>
          <w:rtl/>
          <w:lang w:eastAsia="he-IL"/>
        </w:rPr>
        <w:t>עבר בוועדה בהסכמה מלאה. אני מבקש מחבריי חברי ה</w:t>
      </w:r>
      <w:bookmarkStart w:id="5125" w:name="_ETM_Q11_731709"/>
      <w:bookmarkEnd w:id="5125"/>
      <w:r>
        <w:rPr>
          <w:rFonts w:hint="cs"/>
          <w:rtl/>
          <w:lang w:eastAsia="he-IL"/>
        </w:rPr>
        <w:t xml:space="preserve">כנסת לאשר אותו בקריאה הראשונה, ושהוא יועבר להמשך טיפול בוועדה </w:t>
      </w:r>
      <w:bookmarkStart w:id="5126" w:name="_ETM_Q11_740956"/>
      <w:bookmarkEnd w:id="5126"/>
      <w:r>
        <w:rPr>
          <w:rFonts w:hint="cs"/>
          <w:rtl/>
          <w:lang w:eastAsia="he-IL"/>
        </w:rPr>
        <w:t xml:space="preserve">לקריאה השנייה והשלישית במטרה לקדם את חקיקתו במהרה. תודה </w:t>
      </w:r>
      <w:bookmarkStart w:id="5127" w:name="_ETM_Q11_748452"/>
      <w:bookmarkEnd w:id="5127"/>
      <w:r>
        <w:rPr>
          <w:rFonts w:hint="cs"/>
          <w:rtl/>
          <w:lang w:eastAsia="he-IL"/>
        </w:rPr>
        <w:t xml:space="preserve">רבה. אבקש מחבריי לתמוך. </w:t>
      </w:r>
    </w:p>
    <w:p w:rsidR="003D1507" w:rsidRDefault="003D1507" w:rsidP="002410D1">
      <w:pPr>
        <w:rPr>
          <w:rtl/>
          <w:lang w:eastAsia="he-IL"/>
        </w:rPr>
      </w:pPr>
    </w:p>
    <w:p w:rsidR="00A02E4D" w:rsidRDefault="00A02E4D" w:rsidP="002410D1">
      <w:pPr>
        <w:pStyle w:val="af6"/>
        <w:keepNext/>
        <w:rPr>
          <w:rtl/>
        </w:rPr>
      </w:pPr>
      <w:bookmarkStart w:id="5128" w:name="TOR_Q12"/>
      <w:bookmarkEnd w:id="5128"/>
      <w:r w:rsidRPr="0007515A">
        <w:rPr>
          <w:rStyle w:val="TagStyle"/>
          <w:rtl/>
        </w:rPr>
        <w:t>&lt;&lt; יור &gt;&gt;</w:t>
      </w:r>
      <w:r w:rsidRPr="002C7170">
        <w:rPr>
          <w:rStyle w:val="TagStyle"/>
          <w:rtl/>
        </w:rPr>
        <w:t xml:space="preserve"> </w:t>
      </w:r>
      <w:r>
        <w:rPr>
          <w:rtl/>
        </w:rPr>
        <w:t>היו"ר ניסים ואטורי:</w:t>
      </w:r>
      <w:r w:rsidRPr="002C7170">
        <w:rPr>
          <w:rStyle w:val="TagStyle"/>
          <w:rtl/>
        </w:rPr>
        <w:t xml:space="preserve"> </w:t>
      </w:r>
      <w:r w:rsidRPr="0007515A">
        <w:rPr>
          <w:rStyle w:val="TagStyle"/>
          <w:rtl/>
        </w:rPr>
        <w:t>&lt;&lt; יור &gt;&gt;</w:t>
      </w:r>
      <w:r>
        <w:rPr>
          <w:rtl/>
        </w:rPr>
        <w:t xml:space="preserve">  </w:t>
      </w:r>
    </w:p>
    <w:p w:rsidR="00A02E4D" w:rsidRDefault="00A02E4D" w:rsidP="00AC418C">
      <w:pPr>
        <w:rPr>
          <w:rtl/>
        </w:rPr>
      </w:pPr>
    </w:p>
    <w:p w:rsidR="00A02E4D" w:rsidRDefault="00A02E4D" w:rsidP="002410D1">
      <w:pPr>
        <w:rPr>
          <w:rtl/>
        </w:rPr>
      </w:pPr>
      <w:r>
        <w:rPr>
          <w:rFonts w:hint="cs"/>
          <w:rtl/>
        </w:rPr>
        <w:t xml:space="preserve">תודה רבה. נעבור לדיון האישי. חברת הכנסת שרון ניר </w:t>
      </w:r>
      <w:r>
        <w:rPr>
          <w:rtl/>
        </w:rPr>
        <w:t>–</w:t>
      </w:r>
      <w:r>
        <w:rPr>
          <w:rFonts w:hint="cs"/>
          <w:rtl/>
        </w:rPr>
        <w:t xml:space="preserve"> אינה נוכחת</w:t>
      </w:r>
      <w:r>
        <w:t>;</w:t>
      </w:r>
      <w:r>
        <w:rPr>
          <w:rFonts w:hint="cs"/>
          <w:rtl/>
        </w:rPr>
        <w:t xml:space="preserve"> חבר הכנסת גלעד קריב </w:t>
      </w:r>
      <w:r>
        <w:rPr>
          <w:rtl/>
        </w:rPr>
        <w:t>–</w:t>
      </w:r>
      <w:r>
        <w:rPr>
          <w:rFonts w:hint="cs"/>
          <w:rtl/>
        </w:rPr>
        <w:t xml:space="preserve"> אינו</w:t>
      </w:r>
      <w:bookmarkStart w:id="5129" w:name="_ETM_Q12_154429"/>
      <w:bookmarkEnd w:id="5129"/>
      <w:r>
        <w:rPr>
          <w:rFonts w:hint="cs"/>
          <w:rtl/>
        </w:rPr>
        <w:t xml:space="preserve"> נוכח</w:t>
      </w:r>
      <w:r>
        <w:t>;</w:t>
      </w:r>
      <w:r>
        <w:rPr>
          <w:rFonts w:hint="cs"/>
          <w:rtl/>
        </w:rPr>
        <w:t xml:space="preserve"> חברת הכנסת עאידה תומא סלימאן </w:t>
      </w:r>
      <w:r>
        <w:rPr>
          <w:rtl/>
        </w:rPr>
        <w:t>–</w:t>
      </w:r>
      <w:r>
        <w:rPr>
          <w:rFonts w:hint="cs"/>
          <w:rtl/>
        </w:rPr>
        <w:t xml:space="preserve"> אינה נוכחת</w:t>
      </w:r>
      <w:r>
        <w:t>;</w:t>
      </w:r>
      <w:r>
        <w:rPr>
          <w:rFonts w:hint="cs"/>
          <w:rtl/>
        </w:rPr>
        <w:t xml:space="preserve"> חבר</w:t>
      </w:r>
      <w:bookmarkStart w:id="5130" w:name="_ETM_Q12_164429"/>
      <w:bookmarkEnd w:id="5130"/>
      <w:r>
        <w:rPr>
          <w:rFonts w:hint="cs"/>
          <w:rtl/>
        </w:rPr>
        <w:t xml:space="preserve"> הכנסת יוסף עטאונה </w:t>
      </w:r>
      <w:r>
        <w:rPr>
          <w:rtl/>
        </w:rPr>
        <w:t>–</w:t>
      </w:r>
      <w:r>
        <w:rPr>
          <w:rFonts w:hint="cs"/>
          <w:rtl/>
        </w:rPr>
        <w:t xml:space="preserve"> אינו נוכח</w:t>
      </w:r>
      <w:r>
        <w:t>;</w:t>
      </w:r>
      <w:r>
        <w:rPr>
          <w:rFonts w:hint="cs"/>
          <w:rtl/>
        </w:rPr>
        <w:t xml:space="preserve"> חברת הכנסת אימאן ח'טיב יאסין </w:t>
      </w:r>
      <w:r>
        <w:rPr>
          <w:rtl/>
        </w:rPr>
        <w:t>–</w:t>
      </w:r>
      <w:r>
        <w:rPr>
          <w:rFonts w:hint="cs"/>
          <w:rtl/>
        </w:rPr>
        <w:t xml:space="preserve"> אינה נוכחת</w:t>
      </w:r>
      <w:r>
        <w:t>;</w:t>
      </w:r>
      <w:r>
        <w:rPr>
          <w:rFonts w:hint="cs"/>
          <w:rtl/>
        </w:rPr>
        <w:t xml:space="preserve"> חבר הכנסת ואליד אלהואשלה </w:t>
      </w:r>
      <w:r>
        <w:rPr>
          <w:rtl/>
        </w:rPr>
        <w:t>–</w:t>
      </w:r>
      <w:r>
        <w:rPr>
          <w:rFonts w:hint="cs"/>
          <w:rtl/>
        </w:rPr>
        <w:t xml:space="preserve"> </w:t>
      </w:r>
      <w:bookmarkStart w:id="5131" w:name="_ETM_Q12_165610"/>
      <w:bookmarkEnd w:id="5131"/>
      <w:r>
        <w:rPr>
          <w:rFonts w:hint="cs"/>
          <w:rtl/>
        </w:rPr>
        <w:t>אינו נוכח</w:t>
      </w:r>
      <w:r>
        <w:t>;</w:t>
      </w:r>
      <w:r>
        <w:rPr>
          <w:rFonts w:hint="cs"/>
          <w:rtl/>
        </w:rPr>
        <w:t xml:space="preserve"> חברת הכנסת נעמה לזימי </w:t>
      </w:r>
      <w:r>
        <w:rPr>
          <w:rtl/>
        </w:rPr>
        <w:t>–</w:t>
      </w:r>
      <w:r>
        <w:rPr>
          <w:rFonts w:hint="cs"/>
          <w:rtl/>
        </w:rPr>
        <w:t xml:space="preserve"> אינה נוכחת</w:t>
      </w:r>
      <w:r>
        <w:t>;</w:t>
      </w:r>
      <w:r>
        <w:rPr>
          <w:rFonts w:hint="cs"/>
          <w:rtl/>
        </w:rPr>
        <w:t xml:space="preserve"> חברת הכנסת מיכל מרים וולדיגר </w:t>
      </w:r>
      <w:r>
        <w:rPr>
          <w:rtl/>
        </w:rPr>
        <w:t>–</w:t>
      </w:r>
      <w:r>
        <w:rPr>
          <w:rFonts w:hint="cs"/>
          <w:rtl/>
        </w:rPr>
        <w:t xml:space="preserve"> אינה נוכחת</w:t>
      </w:r>
      <w:r>
        <w:t>;</w:t>
      </w:r>
      <w:r>
        <w:rPr>
          <w:rFonts w:hint="cs"/>
          <w:rtl/>
        </w:rPr>
        <w:t xml:space="preserve"> חברת </w:t>
      </w:r>
      <w:bookmarkStart w:id="5132" w:name="_ETM_Q12_179546"/>
      <w:bookmarkEnd w:id="5132"/>
      <w:r>
        <w:rPr>
          <w:rFonts w:hint="cs"/>
          <w:rtl/>
        </w:rPr>
        <w:t xml:space="preserve">הכנסת פנינה תמנו </w:t>
      </w:r>
      <w:r>
        <w:rPr>
          <w:rtl/>
        </w:rPr>
        <w:t>–</w:t>
      </w:r>
      <w:r>
        <w:rPr>
          <w:rFonts w:hint="cs"/>
          <w:rtl/>
        </w:rPr>
        <w:t xml:space="preserve"> אינה נוכחת</w:t>
      </w:r>
      <w:r>
        <w:t>;</w:t>
      </w:r>
      <w:r>
        <w:rPr>
          <w:rFonts w:hint="cs"/>
          <w:rtl/>
        </w:rPr>
        <w:t xml:space="preserve"> חבר הכנסת חמד עמאר </w:t>
      </w:r>
      <w:r>
        <w:rPr>
          <w:rtl/>
        </w:rPr>
        <w:t>–</w:t>
      </w:r>
      <w:r>
        <w:rPr>
          <w:rFonts w:hint="cs"/>
          <w:rtl/>
        </w:rPr>
        <w:t xml:space="preserve"> אינו נוכח</w:t>
      </w:r>
      <w:r>
        <w:t>;</w:t>
      </w:r>
      <w:r>
        <w:rPr>
          <w:rFonts w:hint="cs"/>
          <w:rtl/>
        </w:rPr>
        <w:t xml:space="preserve"> חבר הכנסת אחמד טיבי </w:t>
      </w:r>
      <w:r>
        <w:rPr>
          <w:rtl/>
        </w:rPr>
        <w:t>–</w:t>
      </w:r>
      <w:r>
        <w:rPr>
          <w:rFonts w:hint="cs"/>
          <w:rtl/>
        </w:rPr>
        <w:t xml:space="preserve"> אינו נוכח</w:t>
      </w:r>
      <w:r>
        <w:t>;</w:t>
      </w:r>
      <w:r>
        <w:rPr>
          <w:rFonts w:hint="cs"/>
          <w:rtl/>
        </w:rPr>
        <w:t xml:space="preserve"> חבר הכנסת חנוך דב מלביצקי </w:t>
      </w:r>
      <w:r>
        <w:rPr>
          <w:rtl/>
        </w:rPr>
        <w:t>–</w:t>
      </w:r>
      <w:r>
        <w:rPr>
          <w:rFonts w:hint="cs"/>
          <w:rtl/>
        </w:rPr>
        <w:t xml:space="preserve"> אינו נוכח; חבר הכנסת עודד פורר</w:t>
      </w:r>
      <w:bookmarkStart w:id="5133" w:name="_ETM_Q12_191450"/>
      <w:bookmarkEnd w:id="5133"/>
      <w:r>
        <w:rPr>
          <w:rFonts w:hint="cs"/>
          <w:rtl/>
        </w:rPr>
        <w:t xml:space="preserve"> </w:t>
      </w:r>
      <w:r>
        <w:rPr>
          <w:rtl/>
        </w:rPr>
        <w:t>–</w:t>
      </w:r>
      <w:r>
        <w:rPr>
          <w:rFonts w:hint="cs"/>
          <w:rtl/>
        </w:rPr>
        <w:t xml:space="preserve"> אינו נוכח</w:t>
      </w:r>
      <w:r>
        <w:t>;</w:t>
      </w:r>
      <w:r>
        <w:rPr>
          <w:rFonts w:hint="cs"/>
          <w:rtl/>
        </w:rPr>
        <w:t xml:space="preserve"> חבר הכנסת נאור שירי </w:t>
      </w:r>
      <w:r>
        <w:rPr>
          <w:rtl/>
        </w:rPr>
        <w:t>–</w:t>
      </w:r>
      <w:r>
        <w:rPr>
          <w:rFonts w:hint="cs"/>
          <w:rtl/>
        </w:rPr>
        <w:t xml:space="preserve"> </w:t>
      </w:r>
      <w:bookmarkStart w:id="5134" w:name="_ETM_Q12_193258"/>
      <w:bookmarkEnd w:id="5134"/>
      <w:r>
        <w:rPr>
          <w:rFonts w:hint="cs"/>
          <w:rtl/>
        </w:rPr>
        <w:t>מוותר</w:t>
      </w:r>
      <w:r>
        <w:t>;</w:t>
      </w:r>
      <w:r>
        <w:rPr>
          <w:rFonts w:hint="cs"/>
          <w:rtl/>
        </w:rPr>
        <w:t xml:space="preserve"> חבר הכנסת מיקי לוי </w:t>
      </w:r>
      <w:r>
        <w:rPr>
          <w:rtl/>
        </w:rPr>
        <w:t>–</w:t>
      </w:r>
      <w:r>
        <w:rPr>
          <w:rFonts w:hint="cs"/>
          <w:rtl/>
        </w:rPr>
        <w:t xml:space="preserve"> מוותר. </w:t>
      </w:r>
    </w:p>
    <w:p w:rsidR="00A02E4D" w:rsidRDefault="00A02E4D" w:rsidP="002410D1">
      <w:pPr>
        <w:rPr>
          <w:rtl/>
        </w:rPr>
      </w:pPr>
      <w:bookmarkStart w:id="5135" w:name="_ETM_Q12_202335"/>
      <w:bookmarkStart w:id="5136" w:name="_ETM_Q12_202449"/>
      <w:bookmarkEnd w:id="5135"/>
      <w:bookmarkEnd w:id="5136"/>
    </w:p>
    <w:p w:rsidR="00A02E4D" w:rsidRDefault="00A02E4D" w:rsidP="002410D1">
      <w:pPr>
        <w:rPr>
          <w:rtl/>
        </w:rPr>
      </w:pPr>
      <w:bookmarkStart w:id="5137" w:name="_ETM_Q12_202527"/>
      <w:bookmarkStart w:id="5138" w:name="_ETM_Q12_202610"/>
      <w:bookmarkEnd w:id="5137"/>
      <w:bookmarkEnd w:id="5138"/>
      <w:r>
        <w:rPr>
          <w:rFonts w:hint="cs"/>
          <w:rtl/>
        </w:rPr>
        <w:t>אתה לא רוצה לסכם</w:t>
      </w:r>
      <w:r w:rsidR="002D576B">
        <w:rPr>
          <w:rFonts w:hint="cs"/>
          <w:rtl/>
        </w:rPr>
        <w:t>,</w:t>
      </w:r>
      <w:r>
        <w:rPr>
          <w:rFonts w:hint="cs"/>
          <w:rtl/>
        </w:rPr>
        <w:t xml:space="preserve"> נכון? </w:t>
      </w:r>
    </w:p>
    <w:p w:rsidR="00A02E4D" w:rsidRPr="002D576B" w:rsidRDefault="00A02E4D" w:rsidP="002410D1">
      <w:pPr>
        <w:rPr>
          <w:rtl/>
        </w:rPr>
      </w:pPr>
    </w:p>
    <w:p w:rsidR="00A02E4D" w:rsidRDefault="00A02E4D" w:rsidP="002410D1">
      <w:pPr>
        <w:pStyle w:val="af5"/>
        <w:keepNext/>
        <w:rPr>
          <w:rtl/>
        </w:rPr>
      </w:pPr>
      <w:bookmarkStart w:id="5139" w:name="ET_interruption_6157_27"/>
      <w:r w:rsidRPr="008E1BB0">
        <w:rPr>
          <w:rStyle w:val="TagStyle"/>
          <w:rtl/>
        </w:rPr>
        <w:t xml:space="preserve">&lt;&lt; קריאה &gt;&gt; </w:t>
      </w:r>
      <w:r>
        <w:rPr>
          <w:rtl/>
        </w:rPr>
        <w:t>שמחה רוטמן (הציונות הדתית):</w:t>
      </w:r>
      <w:r w:rsidRPr="008E1BB0">
        <w:rPr>
          <w:rStyle w:val="TagStyle"/>
          <w:rtl/>
        </w:rPr>
        <w:t xml:space="preserve"> &lt;&lt; קריאה &gt;&gt;</w:t>
      </w:r>
      <w:r>
        <w:rPr>
          <w:rtl/>
        </w:rPr>
        <w:t xml:space="preserve">  </w:t>
      </w:r>
      <w:bookmarkEnd w:id="5139"/>
    </w:p>
    <w:p w:rsidR="00A02E4D" w:rsidRPr="008E1BB0" w:rsidRDefault="00A02E4D" w:rsidP="002410D1">
      <w:pPr>
        <w:rPr>
          <w:rtl/>
          <w:lang w:eastAsia="he-IL"/>
        </w:rPr>
      </w:pPr>
      <w:bookmarkStart w:id="5140" w:name="_ETM_Q12_198871"/>
      <w:bookmarkStart w:id="5141" w:name="_ETM_Q12_198143"/>
      <w:bookmarkEnd w:id="5140"/>
      <w:bookmarkEnd w:id="5141"/>
    </w:p>
    <w:p w:rsidR="00A02E4D" w:rsidRDefault="00A02E4D" w:rsidP="00AC418C">
      <w:pPr>
        <w:rPr>
          <w:rtl/>
        </w:rPr>
      </w:pPr>
      <w:bookmarkStart w:id="5142" w:name="_ETM_Q12_199579"/>
      <w:bookmarkEnd w:id="5142"/>
      <w:r>
        <w:rPr>
          <w:rFonts w:hint="cs"/>
          <w:rtl/>
        </w:rPr>
        <w:t xml:space="preserve">כל האנשים שדיברו, אני חושב </w:t>
      </w:r>
      <w:r w:rsidR="00AC418C">
        <w:rPr>
          <w:rFonts w:hint="cs"/>
          <w:rtl/>
        </w:rPr>
        <w:t>– – –</w:t>
      </w:r>
      <w:r>
        <w:rPr>
          <w:rFonts w:hint="cs"/>
          <w:rtl/>
        </w:rPr>
        <w:t xml:space="preserve"> </w:t>
      </w:r>
      <w:bookmarkStart w:id="5143" w:name="_ETM_Q12_209226"/>
      <w:bookmarkEnd w:id="5143"/>
    </w:p>
    <w:p w:rsidR="00A02E4D" w:rsidRDefault="00A02E4D" w:rsidP="002410D1">
      <w:pPr>
        <w:rPr>
          <w:rtl/>
        </w:rPr>
      </w:pPr>
    </w:p>
    <w:p w:rsidR="00A02E4D" w:rsidRDefault="00A02E4D" w:rsidP="002410D1">
      <w:pPr>
        <w:pStyle w:val="af6"/>
        <w:keepNext/>
        <w:rPr>
          <w:rtl/>
        </w:rPr>
      </w:pPr>
      <w:r w:rsidRPr="0007515A">
        <w:rPr>
          <w:rStyle w:val="TagStyle"/>
          <w:rtl/>
        </w:rPr>
        <w:t xml:space="preserve"> &lt;&lt; יור &gt;&gt;</w:t>
      </w:r>
      <w:r w:rsidRPr="002C7170">
        <w:rPr>
          <w:rStyle w:val="TagStyle"/>
          <w:rtl/>
        </w:rPr>
        <w:t xml:space="preserve"> </w:t>
      </w:r>
      <w:r>
        <w:rPr>
          <w:rtl/>
        </w:rPr>
        <w:t>היו"ר ניסים ואטורי:</w:t>
      </w:r>
      <w:r w:rsidRPr="002C7170">
        <w:rPr>
          <w:rStyle w:val="TagStyle"/>
          <w:rtl/>
        </w:rPr>
        <w:t xml:space="preserve"> </w:t>
      </w:r>
      <w:r w:rsidRPr="0007515A">
        <w:rPr>
          <w:rStyle w:val="TagStyle"/>
          <w:rtl/>
        </w:rPr>
        <w:t>&lt;&lt; יור &gt;&gt;</w:t>
      </w:r>
      <w:r>
        <w:rPr>
          <w:rtl/>
        </w:rPr>
        <w:t xml:space="preserve">  </w:t>
      </w:r>
    </w:p>
    <w:p w:rsidR="00A02E4D" w:rsidRDefault="00A02E4D" w:rsidP="00AC418C">
      <w:pPr>
        <w:rPr>
          <w:rtl/>
        </w:rPr>
      </w:pPr>
    </w:p>
    <w:p w:rsidR="00A02E4D" w:rsidRPr="002C7170" w:rsidRDefault="00A02E4D" w:rsidP="002410D1">
      <w:pPr>
        <w:rPr>
          <w:rtl/>
        </w:rPr>
      </w:pPr>
      <w:r>
        <w:rPr>
          <w:rFonts w:hint="cs"/>
          <w:rtl/>
        </w:rPr>
        <w:t xml:space="preserve">חברי הכנסת, נעבור להצבעה על הצעת חוק לשכת עורכי הדין </w:t>
      </w:r>
      <w:bookmarkStart w:id="5144" w:name="_ETM_Q12_204170"/>
      <w:bookmarkEnd w:id="5144"/>
      <w:r>
        <w:rPr>
          <w:rFonts w:hint="cs"/>
          <w:rtl/>
        </w:rPr>
        <w:t>(תיקון מס' 43) (כהונה בוועדת האתיקה), התשפ"ד</w:t>
      </w:r>
      <w:r>
        <w:rPr>
          <w:rFonts w:hint="eastAsia"/>
          <w:rtl/>
        </w:rPr>
        <w:t>–2024</w:t>
      </w:r>
      <w:r>
        <w:rPr>
          <w:rFonts w:hint="cs"/>
          <w:rtl/>
        </w:rPr>
        <w:t xml:space="preserve">, בקריאה הראשונה </w:t>
      </w:r>
      <w:r>
        <w:rPr>
          <w:rtl/>
        </w:rPr>
        <w:t>–</w:t>
      </w:r>
      <w:r>
        <w:rPr>
          <w:rFonts w:hint="cs"/>
          <w:rtl/>
        </w:rPr>
        <w:t xml:space="preserve"> </w:t>
      </w:r>
      <w:bookmarkStart w:id="5145" w:name="_ETM_Q12_217165"/>
      <w:bookmarkEnd w:id="5145"/>
      <w:r>
        <w:rPr>
          <w:rFonts w:hint="cs"/>
          <w:rtl/>
        </w:rPr>
        <w:t xml:space="preserve">הצבעה. </w:t>
      </w:r>
    </w:p>
    <w:p w:rsidR="00A02E4D" w:rsidRPr="002C7170" w:rsidRDefault="00A02E4D" w:rsidP="002410D1">
      <w:pPr>
        <w:rPr>
          <w:rtl/>
        </w:rPr>
      </w:pPr>
      <w:bookmarkStart w:id="5146" w:name="_ETM_Q12_125973"/>
      <w:bookmarkEnd w:id="5146"/>
    </w:p>
    <w:p w:rsidR="00A02E4D" w:rsidRDefault="00A02E4D" w:rsidP="002410D1">
      <w:pPr>
        <w:pStyle w:val="af1"/>
        <w:keepNext/>
        <w:rPr>
          <w:rtl/>
        </w:rPr>
      </w:pPr>
      <w:r>
        <w:rPr>
          <w:rFonts w:hint="cs"/>
          <w:rtl/>
        </w:rPr>
        <w:t xml:space="preserve">הצבעה </w:t>
      </w:r>
      <w:r>
        <w:rPr>
          <w:rtl/>
        </w:rPr>
        <w:t>מס'</w:t>
      </w:r>
      <w:r>
        <w:rPr>
          <w:rFonts w:hint="cs"/>
          <w:rtl/>
        </w:rPr>
        <w:t xml:space="preserve"> 11</w:t>
      </w:r>
    </w:p>
    <w:p w:rsidR="00A02E4D" w:rsidRDefault="00A02E4D" w:rsidP="002410D1">
      <w:pPr>
        <w:pStyle w:val="--"/>
        <w:keepNext/>
        <w:rPr>
          <w:rtl/>
        </w:rPr>
      </w:pPr>
    </w:p>
    <w:p w:rsidR="00A02E4D" w:rsidRDefault="00A02E4D" w:rsidP="00476F32">
      <w:pPr>
        <w:pStyle w:val="--"/>
        <w:keepNext/>
        <w:rPr>
          <w:rtl/>
        </w:rPr>
      </w:pPr>
      <w:r>
        <w:rPr>
          <w:rtl/>
        </w:rPr>
        <w:t xml:space="preserve">בעד ההצעה </w:t>
      </w:r>
      <w:r>
        <w:rPr>
          <w:rFonts w:hint="cs"/>
          <w:rtl/>
        </w:rPr>
        <w:t>לה</w:t>
      </w:r>
      <w:r w:rsidR="00476F32">
        <w:rPr>
          <w:rFonts w:hint="cs"/>
          <w:rtl/>
        </w:rPr>
        <w:t>עביר</w:t>
      </w:r>
      <w:r>
        <w:rPr>
          <w:rtl/>
        </w:rPr>
        <w:t xml:space="preserve"> את הצעת החוק לוועדה –</w:t>
      </w:r>
      <w:r>
        <w:rPr>
          <w:rFonts w:hint="cs"/>
          <w:rtl/>
        </w:rPr>
        <w:t xml:space="preserve"> 7</w:t>
      </w:r>
    </w:p>
    <w:p w:rsidR="00A02E4D" w:rsidRDefault="00A02E4D" w:rsidP="002410D1">
      <w:pPr>
        <w:pStyle w:val="--"/>
        <w:keepNext/>
        <w:rPr>
          <w:rtl/>
        </w:rPr>
      </w:pPr>
      <w:r>
        <w:rPr>
          <w:rtl/>
        </w:rPr>
        <w:t xml:space="preserve">נגד – </w:t>
      </w:r>
      <w:r>
        <w:rPr>
          <w:rFonts w:hint="cs"/>
          <w:rtl/>
        </w:rPr>
        <w:t>אין</w:t>
      </w:r>
    </w:p>
    <w:p w:rsidR="00A02E4D" w:rsidRDefault="00A02E4D" w:rsidP="002410D1">
      <w:pPr>
        <w:pStyle w:val="--"/>
        <w:keepNext/>
        <w:rPr>
          <w:rtl/>
        </w:rPr>
      </w:pPr>
      <w:r>
        <w:rPr>
          <w:rtl/>
        </w:rPr>
        <w:t>נמנעים –</w:t>
      </w:r>
      <w:r>
        <w:rPr>
          <w:rFonts w:hint="cs"/>
          <w:rtl/>
        </w:rPr>
        <w:t xml:space="preserve"> אין</w:t>
      </w:r>
      <w:r>
        <w:rPr>
          <w:rtl/>
        </w:rPr>
        <w:t xml:space="preserve"> </w:t>
      </w:r>
    </w:p>
    <w:p w:rsidR="00A02E4D" w:rsidRDefault="00A02E4D" w:rsidP="00476F32">
      <w:pPr>
        <w:pStyle w:val="af2"/>
        <w:rPr>
          <w:rtl/>
        </w:rPr>
      </w:pPr>
      <w:r>
        <w:rPr>
          <w:rtl/>
        </w:rPr>
        <w:t>ההצעה לה</w:t>
      </w:r>
      <w:r w:rsidR="00476F32">
        <w:rPr>
          <w:rFonts w:hint="cs"/>
          <w:rtl/>
        </w:rPr>
        <w:t>עבי</w:t>
      </w:r>
      <w:r>
        <w:rPr>
          <w:rFonts w:hint="cs"/>
          <w:rtl/>
        </w:rPr>
        <w:t>ר</w:t>
      </w:r>
      <w:r>
        <w:rPr>
          <w:rtl/>
        </w:rPr>
        <w:t xml:space="preserve"> את הצעת חוק</w:t>
      </w:r>
      <w:r w:rsidRPr="002C7170">
        <w:rPr>
          <w:rFonts w:hint="cs"/>
          <w:rtl/>
        </w:rPr>
        <w:t xml:space="preserve"> </w:t>
      </w:r>
      <w:r>
        <w:rPr>
          <w:rFonts w:hint="cs"/>
          <w:rtl/>
        </w:rPr>
        <w:t>לשכת עורכי הדין (תיקון מס' 43) (כהונה בוועדת האתיקה), התשפ"ד</w:t>
      </w:r>
      <w:r>
        <w:rPr>
          <w:rFonts w:hint="eastAsia"/>
          <w:rtl/>
        </w:rPr>
        <w:t>–2024</w:t>
      </w:r>
      <w:r>
        <w:rPr>
          <w:rFonts w:hint="cs"/>
          <w:rtl/>
        </w:rPr>
        <w:t xml:space="preserve">, לוועדת החוקה, חוק ומשפט נתקבלה. </w:t>
      </w:r>
    </w:p>
    <w:p w:rsidR="00A02E4D" w:rsidRDefault="00A02E4D" w:rsidP="002D576B">
      <w:pPr>
        <w:rPr>
          <w:rtl/>
        </w:rPr>
      </w:pPr>
      <w:bookmarkStart w:id="5147" w:name="_ETM_Q12_218668"/>
      <w:bookmarkStart w:id="5148" w:name="_ETM_Q12_218742"/>
      <w:bookmarkEnd w:id="5147"/>
      <w:bookmarkEnd w:id="5148"/>
    </w:p>
    <w:p w:rsidR="00A02E4D" w:rsidRDefault="00A02E4D" w:rsidP="002410D1">
      <w:pPr>
        <w:pStyle w:val="af6"/>
        <w:keepNext/>
        <w:rPr>
          <w:rtl/>
        </w:rPr>
      </w:pPr>
      <w:r w:rsidRPr="0007515A">
        <w:rPr>
          <w:rStyle w:val="TagStyle"/>
          <w:rtl/>
        </w:rPr>
        <w:t xml:space="preserve"> &lt;&lt; יור &gt;&gt;</w:t>
      </w:r>
      <w:r w:rsidRPr="002C7170">
        <w:rPr>
          <w:rStyle w:val="TagStyle"/>
          <w:rtl/>
        </w:rPr>
        <w:t xml:space="preserve"> </w:t>
      </w:r>
      <w:r>
        <w:rPr>
          <w:rtl/>
        </w:rPr>
        <w:t>היו"ר ניסים ואטורי:</w:t>
      </w:r>
      <w:r w:rsidRPr="002C7170">
        <w:rPr>
          <w:rStyle w:val="TagStyle"/>
          <w:rtl/>
        </w:rPr>
        <w:t xml:space="preserve"> </w:t>
      </w:r>
      <w:r w:rsidRPr="0007515A">
        <w:rPr>
          <w:rStyle w:val="TagStyle"/>
          <w:rtl/>
        </w:rPr>
        <w:t>&lt;&lt; יור &gt;&gt;</w:t>
      </w:r>
      <w:r>
        <w:rPr>
          <w:rtl/>
        </w:rPr>
        <w:t xml:space="preserve">  </w:t>
      </w:r>
    </w:p>
    <w:p w:rsidR="00A02E4D" w:rsidRDefault="00A02E4D" w:rsidP="00AC418C">
      <w:pPr>
        <w:rPr>
          <w:rtl/>
        </w:rPr>
      </w:pPr>
      <w:bookmarkStart w:id="5149" w:name="_ETM_Q12_222075"/>
      <w:bookmarkStart w:id="5150" w:name="_ETM_Q12_223230"/>
      <w:bookmarkEnd w:id="5149"/>
      <w:bookmarkEnd w:id="5150"/>
    </w:p>
    <w:p w:rsidR="00A02E4D" w:rsidRDefault="00A02E4D" w:rsidP="002410D1">
      <w:pPr>
        <w:rPr>
          <w:rtl/>
        </w:rPr>
      </w:pPr>
      <w:bookmarkStart w:id="5151" w:name="_ETM_Q12_223303"/>
      <w:bookmarkEnd w:id="5151"/>
      <w:r>
        <w:rPr>
          <w:rFonts w:hint="cs"/>
          <w:rtl/>
        </w:rPr>
        <w:t xml:space="preserve">נראה לי שחתמתי היום על יותר חוקים מאשר </w:t>
      </w:r>
      <w:bookmarkStart w:id="5152" w:name="_ETM_Q12_230222"/>
      <w:bookmarkEnd w:id="5152"/>
      <w:r>
        <w:rPr>
          <w:rFonts w:hint="cs"/>
          <w:rtl/>
        </w:rPr>
        <w:t>בכל הקדנציה.</w:t>
      </w:r>
    </w:p>
    <w:p w:rsidR="00A02E4D" w:rsidRPr="008E1BB0" w:rsidRDefault="00A02E4D" w:rsidP="002410D1">
      <w:pPr>
        <w:rPr>
          <w:rtl/>
        </w:rPr>
      </w:pPr>
      <w:bookmarkStart w:id="5153" w:name="_ETM_Q12_232286"/>
      <w:bookmarkStart w:id="5154" w:name="_ETM_Q12_232400"/>
      <w:bookmarkEnd w:id="5153"/>
      <w:bookmarkEnd w:id="5154"/>
    </w:p>
    <w:p w:rsidR="00A02E4D" w:rsidRDefault="00A02E4D" w:rsidP="002410D1">
      <w:pPr>
        <w:rPr>
          <w:rtl/>
        </w:rPr>
      </w:pPr>
      <w:bookmarkStart w:id="5155" w:name="_ETM_Q12_222152"/>
      <w:bookmarkEnd w:id="5155"/>
      <w:r>
        <w:rPr>
          <w:rFonts w:hint="cs"/>
          <w:rtl/>
        </w:rPr>
        <w:t xml:space="preserve">שבעה </w:t>
      </w:r>
      <w:bookmarkStart w:id="5156" w:name="_ETM_Q12_228750"/>
      <w:bookmarkEnd w:id="5156"/>
      <w:r>
        <w:rPr>
          <w:rFonts w:hint="cs"/>
          <w:rtl/>
        </w:rPr>
        <w:t>בעד, אין מתנגדים. אני קובע כי הצעת חוק לשכת עורכי הדין (תיקון מס' 43) (כהונה בוועדת האתיקה), התשפ"ד</w:t>
      </w:r>
      <w:r>
        <w:rPr>
          <w:rFonts w:hint="eastAsia"/>
          <w:rtl/>
        </w:rPr>
        <w:t>–2024</w:t>
      </w:r>
      <w:r>
        <w:rPr>
          <w:rFonts w:hint="cs"/>
          <w:rtl/>
        </w:rPr>
        <w:t xml:space="preserve">, אושרה בקריאה הראשונה </w:t>
      </w:r>
      <w:bookmarkStart w:id="5157" w:name="_ETM_Q12_235089"/>
      <w:bookmarkEnd w:id="5157"/>
      <w:r>
        <w:rPr>
          <w:rFonts w:hint="cs"/>
          <w:rtl/>
        </w:rPr>
        <w:t xml:space="preserve">ותחזור לדיון בוועדת החוקה, חוק ומשפט, לצורך הכנתה לקריאה השנייה והשלישית. </w:t>
      </w:r>
    </w:p>
    <w:p w:rsidR="002D576B" w:rsidRDefault="002D576B" w:rsidP="002410D1">
      <w:pPr>
        <w:rPr>
          <w:rtl/>
        </w:rPr>
      </w:pPr>
    </w:p>
    <w:p w:rsidR="002D576B" w:rsidRDefault="002D576B" w:rsidP="002410D1">
      <w:pPr>
        <w:rPr>
          <w:rtl/>
        </w:rPr>
      </w:pPr>
    </w:p>
    <w:p w:rsidR="00A02E4D" w:rsidRDefault="00A02E4D" w:rsidP="002410D1">
      <w:pPr>
        <w:pStyle w:val="a6"/>
        <w:rPr>
          <w:rtl/>
        </w:rPr>
      </w:pPr>
      <w:bookmarkStart w:id="5158" w:name="ET_subject_מסמכים_שהונחו_על_שולחן__28"/>
      <w:r w:rsidRPr="008E1BB0">
        <w:rPr>
          <w:rStyle w:val="TagStyle"/>
          <w:rtl/>
        </w:rPr>
        <w:t xml:space="preserve"> &lt;&lt; נושא &gt;&gt; </w:t>
      </w:r>
      <w:bookmarkStart w:id="5159" w:name="_Toc161771860"/>
      <w:r>
        <w:rPr>
          <w:rtl/>
        </w:rPr>
        <w:t>מסמכים שהונחו על שולחן הכנסת</w:t>
      </w:r>
      <w:bookmarkEnd w:id="5159"/>
      <w:r w:rsidRPr="008E1BB0">
        <w:rPr>
          <w:rStyle w:val="TagStyle"/>
          <w:rtl/>
        </w:rPr>
        <w:t xml:space="preserve"> &lt;&lt; נושא &gt;&gt;</w:t>
      </w:r>
      <w:r>
        <w:rPr>
          <w:rtl/>
        </w:rPr>
        <w:t xml:space="preserve">  </w:t>
      </w:r>
      <w:bookmarkEnd w:id="5158"/>
    </w:p>
    <w:p w:rsidR="00A02E4D" w:rsidRDefault="00A02E4D" w:rsidP="002410D1">
      <w:pPr>
        <w:rPr>
          <w:rtl/>
        </w:rPr>
      </w:pPr>
      <w:bookmarkStart w:id="5160" w:name="_ETM_Q12_240164"/>
      <w:bookmarkStart w:id="5161" w:name="_ETM_Q12_240244"/>
      <w:bookmarkEnd w:id="5160"/>
      <w:bookmarkEnd w:id="5161"/>
    </w:p>
    <w:p w:rsidR="00A02E4D" w:rsidRDefault="00A02E4D" w:rsidP="002410D1">
      <w:pPr>
        <w:pStyle w:val="af6"/>
        <w:keepNext/>
        <w:rPr>
          <w:rtl/>
        </w:rPr>
      </w:pPr>
      <w:bookmarkStart w:id="5162" w:name="ET_yor_6490_29"/>
      <w:r w:rsidRPr="008E1BB0">
        <w:rPr>
          <w:rStyle w:val="TagStyle"/>
          <w:rtl/>
        </w:rPr>
        <w:t xml:space="preserve"> &lt;&lt; יור &gt;&gt; </w:t>
      </w:r>
      <w:r>
        <w:rPr>
          <w:rtl/>
        </w:rPr>
        <w:t>היו"ר ניסים ואטורי:</w:t>
      </w:r>
      <w:r w:rsidRPr="008E1BB0">
        <w:rPr>
          <w:rStyle w:val="TagStyle"/>
          <w:rtl/>
        </w:rPr>
        <w:t xml:space="preserve"> &lt;&lt; יור &gt;&gt;</w:t>
      </w:r>
      <w:r>
        <w:rPr>
          <w:rtl/>
        </w:rPr>
        <w:t xml:space="preserve">  </w:t>
      </w:r>
      <w:bookmarkEnd w:id="5162"/>
    </w:p>
    <w:p w:rsidR="00A02E4D" w:rsidRDefault="00A02E4D" w:rsidP="00AC418C">
      <w:pPr>
        <w:rPr>
          <w:rtl/>
          <w:lang w:eastAsia="he-IL"/>
        </w:rPr>
      </w:pPr>
    </w:p>
    <w:p w:rsidR="00A02E4D" w:rsidRPr="008E1BB0" w:rsidRDefault="00A02E4D" w:rsidP="002410D1">
      <w:pPr>
        <w:rPr>
          <w:rtl/>
          <w:lang w:eastAsia="he-IL"/>
        </w:rPr>
      </w:pPr>
      <w:bookmarkStart w:id="5163" w:name="_ETM_Q12_241182"/>
      <w:bookmarkEnd w:id="5163"/>
      <w:r>
        <w:rPr>
          <w:rFonts w:hint="cs"/>
          <w:rtl/>
          <w:lang w:eastAsia="he-IL"/>
        </w:rPr>
        <w:t>הודעה מטעם מזכירות הכנסת, בבקשה.</w:t>
      </w:r>
    </w:p>
    <w:p w:rsidR="00A02E4D" w:rsidRDefault="00A02E4D" w:rsidP="00AC418C">
      <w:pPr>
        <w:rPr>
          <w:rtl/>
        </w:rPr>
      </w:pPr>
    </w:p>
    <w:p w:rsidR="00A02E4D" w:rsidRDefault="00A02E4D" w:rsidP="002410D1">
      <w:pPr>
        <w:pStyle w:val="a4"/>
        <w:keepNext/>
        <w:rPr>
          <w:rtl/>
        </w:rPr>
      </w:pPr>
      <w:r w:rsidRPr="0007515A">
        <w:rPr>
          <w:rStyle w:val="TagStyle"/>
          <w:rtl/>
        </w:rPr>
        <w:t xml:space="preserve"> &lt;&lt; דובר &gt;&gt;</w:t>
      </w:r>
      <w:r w:rsidRPr="008404D5">
        <w:rPr>
          <w:rStyle w:val="TagStyle"/>
          <w:rtl/>
        </w:rPr>
        <w:t xml:space="preserve"> </w:t>
      </w:r>
      <w:bookmarkStart w:id="5164" w:name="_Toc161771861"/>
      <w:r>
        <w:rPr>
          <w:rtl/>
        </w:rPr>
        <w:t>סגנית מזכיר הכנסת ראדה חסייסי:</w:t>
      </w:r>
      <w:bookmarkEnd w:id="5164"/>
      <w:r w:rsidRPr="008404D5">
        <w:rPr>
          <w:rStyle w:val="TagStyle"/>
          <w:rtl/>
        </w:rPr>
        <w:t xml:space="preserve"> </w:t>
      </w:r>
      <w:r w:rsidRPr="0007515A">
        <w:rPr>
          <w:rStyle w:val="TagStyle"/>
          <w:rtl/>
        </w:rPr>
        <w:t>&lt;&lt; דובר &gt;&gt;</w:t>
      </w:r>
      <w:r>
        <w:rPr>
          <w:rtl/>
        </w:rPr>
        <w:t xml:space="preserve">  </w:t>
      </w:r>
    </w:p>
    <w:p w:rsidR="00A02E4D" w:rsidRDefault="00A02E4D" w:rsidP="00AC418C">
      <w:pPr>
        <w:rPr>
          <w:rtl/>
        </w:rPr>
      </w:pPr>
    </w:p>
    <w:p w:rsidR="00A02E4D" w:rsidRDefault="00A02E4D" w:rsidP="002D576B">
      <w:pPr>
        <w:rPr>
          <w:rtl/>
        </w:rPr>
      </w:pPr>
      <w:bookmarkStart w:id="5165" w:name="_ETM_Q12_245091"/>
      <w:bookmarkEnd w:id="5165"/>
      <w:r>
        <w:rPr>
          <w:rFonts w:hint="cs"/>
          <w:rtl/>
        </w:rPr>
        <w:t>תודה. ברשות יושב-ראש הישיבה, אני מתכבדת להודיעכם, כי הונחה על שולחן הכנסת, לקריאה שנייה ולקריאה שלישית, הצעת חוק תובענות ייצוגיות (תיקון מס' 15), התשפ"ד</w:t>
      </w:r>
      <w:r>
        <w:rPr>
          <w:rFonts w:hint="eastAsia"/>
          <w:rtl/>
        </w:rPr>
        <w:t>–</w:t>
      </w:r>
      <w:r>
        <w:t>2024</w:t>
      </w:r>
      <w:r>
        <w:rPr>
          <w:rFonts w:hint="cs"/>
          <w:rtl/>
        </w:rPr>
        <w:t>, שהח</w:t>
      </w:r>
      <w:r>
        <w:rPr>
          <w:rtl/>
        </w:rPr>
        <w:t xml:space="preserve">זירה ועדת </w:t>
      </w:r>
      <w:r>
        <w:rPr>
          <w:rFonts w:hint="cs"/>
          <w:rtl/>
        </w:rPr>
        <w:t>החוקה, חוק ומשפט.</w:t>
      </w:r>
      <w:bookmarkStart w:id="5166" w:name="_ETM_Q12_257849"/>
      <w:bookmarkEnd w:id="5166"/>
      <w:r>
        <w:rPr>
          <w:rFonts w:hint="cs"/>
          <w:rtl/>
        </w:rPr>
        <w:t xml:space="preserve"> תודה. </w:t>
      </w:r>
      <w:bookmarkStart w:id="5167" w:name="_ETM_Q12_263353"/>
      <w:bookmarkEnd w:id="5167"/>
    </w:p>
    <w:p w:rsidR="002D576B" w:rsidRDefault="002D576B" w:rsidP="002D576B">
      <w:pPr>
        <w:rPr>
          <w:rtl/>
        </w:rPr>
      </w:pPr>
    </w:p>
    <w:p w:rsidR="002D576B" w:rsidRDefault="002D576B" w:rsidP="002D576B">
      <w:pPr>
        <w:rPr>
          <w:rtl/>
        </w:rPr>
      </w:pPr>
    </w:p>
    <w:p w:rsidR="00A02E4D" w:rsidRDefault="00A02E4D" w:rsidP="002410D1">
      <w:pPr>
        <w:pStyle w:val="a6"/>
        <w:rPr>
          <w:rtl/>
        </w:rPr>
      </w:pPr>
      <w:bookmarkStart w:id="5168" w:name="ET_subject_חילופים_בוועדות_הכנסת_30"/>
      <w:r w:rsidRPr="008E1BB0">
        <w:rPr>
          <w:rStyle w:val="TagStyle"/>
          <w:rtl/>
        </w:rPr>
        <w:t xml:space="preserve"> &lt;&lt; נושא &gt;&gt; </w:t>
      </w:r>
      <w:bookmarkStart w:id="5169" w:name="_Toc161771862"/>
      <w:r>
        <w:rPr>
          <w:rtl/>
        </w:rPr>
        <w:t>חילופים בוועדות הכנסת</w:t>
      </w:r>
      <w:bookmarkEnd w:id="5169"/>
      <w:r w:rsidRPr="008E1BB0">
        <w:rPr>
          <w:rStyle w:val="TagStyle"/>
          <w:rtl/>
        </w:rPr>
        <w:t xml:space="preserve"> &lt;&lt; נושא &gt;&gt;</w:t>
      </w:r>
      <w:r>
        <w:rPr>
          <w:rtl/>
        </w:rPr>
        <w:t xml:space="preserve">  </w:t>
      </w:r>
      <w:bookmarkEnd w:id="5168"/>
    </w:p>
    <w:p w:rsidR="00A02E4D" w:rsidRDefault="00A02E4D" w:rsidP="00AC418C">
      <w:pPr>
        <w:rPr>
          <w:rtl/>
        </w:rPr>
      </w:pPr>
    </w:p>
    <w:p w:rsidR="00A02E4D" w:rsidRDefault="00A02E4D" w:rsidP="002410D1">
      <w:pPr>
        <w:pStyle w:val="af6"/>
        <w:keepNext/>
        <w:rPr>
          <w:rtl/>
        </w:rPr>
      </w:pPr>
      <w:bookmarkStart w:id="5170" w:name="_ETM_Q12_263423"/>
      <w:bookmarkEnd w:id="5170"/>
      <w:r w:rsidRPr="0007515A">
        <w:rPr>
          <w:rStyle w:val="TagStyle"/>
          <w:rtl/>
        </w:rPr>
        <w:t xml:space="preserve"> &lt;&lt; יור &gt;&gt;</w:t>
      </w:r>
      <w:r w:rsidRPr="008404D5">
        <w:rPr>
          <w:rStyle w:val="TagStyle"/>
          <w:rtl/>
        </w:rPr>
        <w:t xml:space="preserve"> </w:t>
      </w:r>
      <w:r>
        <w:rPr>
          <w:rtl/>
        </w:rPr>
        <w:t>היו"ר ניסים ואטורי:</w:t>
      </w:r>
      <w:r w:rsidRPr="008404D5">
        <w:rPr>
          <w:rStyle w:val="TagStyle"/>
          <w:rtl/>
        </w:rPr>
        <w:t xml:space="preserve"> </w:t>
      </w:r>
      <w:r w:rsidRPr="0007515A">
        <w:rPr>
          <w:rStyle w:val="TagStyle"/>
          <w:rtl/>
        </w:rPr>
        <w:t>&lt;&lt; יור &gt;&gt;</w:t>
      </w:r>
      <w:r>
        <w:rPr>
          <w:rtl/>
        </w:rPr>
        <w:t xml:space="preserve">  </w:t>
      </w:r>
    </w:p>
    <w:p w:rsidR="00A02E4D" w:rsidRDefault="00A02E4D" w:rsidP="00AC418C">
      <w:pPr>
        <w:rPr>
          <w:rtl/>
        </w:rPr>
      </w:pPr>
    </w:p>
    <w:p w:rsidR="00A02E4D" w:rsidRDefault="00A02E4D" w:rsidP="002410D1">
      <w:pPr>
        <w:rPr>
          <w:rtl/>
        </w:rPr>
      </w:pPr>
      <w:bookmarkStart w:id="5171" w:name="_ETM_Q12_264787"/>
      <w:bookmarkEnd w:id="5171"/>
      <w:r>
        <w:rPr>
          <w:rFonts w:hint="cs"/>
          <w:rtl/>
        </w:rPr>
        <w:t xml:space="preserve">חברות וחברים, הודעה ליושב-ראש ועדת הכנסת </w:t>
      </w:r>
      <w:bookmarkStart w:id="5172" w:name="_ETM_Q12_279244"/>
      <w:bookmarkEnd w:id="5172"/>
      <w:r>
        <w:rPr>
          <w:rFonts w:hint="cs"/>
          <w:rtl/>
        </w:rPr>
        <w:t xml:space="preserve">חבר הכנסת אופיר כץ. נראה לי שהעדכונים כאן לא </w:t>
      </w:r>
      <w:bookmarkStart w:id="5173" w:name="_ETM_Q12_277684"/>
      <w:bookmarkEnd w:id="5173"/>
      <w:r>
        <w:rPr>
          <w:rFonts w:hint="cs"/>
          <w:rtl/>
        </w:rPr>
        <w:t>עומדים בקצב של אופיר. אתה יודע, אני מקבל את זה</w:t>
      </w:r>
      <w:bookmarkStart w:id="5174" w:name="_ETM_Q12_282260"/>
      <w:bookmarkEnd w:id="5174"/>
      <w:r>
        <w:rPr>
          <w:rFonts w:hint="cs"/>
          <w:rtl/>
        </w:rPr>
        <w:t xml:space="preserve"> ככה, ישר, לפני הדף. </w:t>
      </w:r>
    </w:p>
    <w:p w:rsidR="00A02E4D" w:rsidRDefault="00A02E4D" w:rsidP="002410D1">
      <w:pPr>
        <w:rPr>
          <w:rtl/>
        </w:rPr>
      </w:pPr>
    </w:p>
    <w:p w:rsidR="00A02E4D" w:rsidRDefault="00A02E4D" w:rsidP="002410D1">
      <w:pPr>
        <w:pStyle w:val="af5"/>
        <w:keepNext/>
        <w:rPr>
          <w:rtl/>
        </w:rPr>
      </w:pPr>
      <w:bookmarkStart w:id="5175" w:name="ET_interruption_6361_11"/>
      <w:r w:rsidRPr="0007515A">
        <w:rPr>
          <w:rStyle w:val="TagStyle"/>
          <w:rtl/>
        </w:rPr>
        <w:t xml:space="preserve"> &lt;&lt; קריאה &gt;&gt;</w:t>
      </w:r>
      <w:r w:rsidRPr="008404D5">
        <w:rPr>
          <w:rStyle w:val="TagStyle"/>
          <w:rtl/>
        </w:rPr>
        <w:t xml:space="preserve"> </w:t>
      </w:r>
      <w:r>
        <w:rPr>
          <w:rtl/>
        </w:rPr>
        <w:t>נאור שירי (יש עתיד):</w:t>
      </w:r>
      <w:r w:rsidRPr="008404D5">
        <w:rPr>
          <w:rStyle w:val="TagStyle"/>
          <w:rtl/>
        </w:rPr>
        <w:t xml:space="preserve"> </w:t>
      </w:r>
      <w:r w:rsidRPr="0007515A">
        <w:rPr>
          <w:rStyle w:val="TagStyle"/>
          <w:rtl/>
        </w:rPr>
        <w:t>&lt;&lt; קריאה &gt;&gt;</w:t>
      </w:r>
      <w:r>
        <w:rPr>
          <w:rtl/>
        </w:rPr>
        <w:t xml:space="preserve">  </w:t>
      </w:r>
      <w:bookmarkEnd w:id="5175"/>
    </w:p>
    <w:p w:rsidR="00A02E4D" w:rsidRDefault="00A02E4D" w:rsidP="00AC418C">
      <w:pPr>
        <w:rPr>
          <w:rtl/>
        </w:rPr>
      </w:pPr>
    </w:p>
    <w:p w:rsidR="00A02E4D" w:rsidRDefault="00A02E4D" w:rsidP="00AC418C">
      <w:pPr>
        <w:rPr>
          <w:rtl/>
        </w:rPr>
      </w:pPr>
      <w:bookmarkStart w:id="5176" w:name="_ETM_Q12_282341"/>
      <w:bookmarkEnd w:id="5176"/>
      <w:r>
        <w:rPr>
          <w:rFonts w:hint="cs"/>
          <w:rtl/>
        </w:rPr>
        <w:t>אופיר לא נפרד מסדר-היום</w:t>
      </w:r>
      <w:bookmarkStart w:id="5177" w:name="_ETM_Q12_284552"/>
      <w:bookmarkEnd w:id="5177"/>
      <w:r>
        <w:rPr>
          <w:rFonts w:hint="cs"/>
          <w:rtl/>
        </w:rPr>
        <w:t xml:space="preserve"> </w:t>
      </w:r>
      <w:r w:rsidR="00AC418C">
        <w:rPr>
          <w:rFonts w:hint="cs"/>
          <w:rtl/>
        </w:rPr>
        <w:t>– – –</w:t>
      </w:r>
      <w:r>
        <w:rPr>
          <w:rFonts w:hint="cs"/>
          <w:rtl/>
        </w:rPr>
        <w:t xml:space="preserve"> </w:t>
      </w:r>
    </w:p>
    <w:p w:rsidR="00A02E4D" w:rsidRDefault="00A02E4D" w:rsidP="002410D1">
      <w:pPr>
        <w:rPr>
          <w:rtl/>
        </w:rPr>
      </w:pPr>
      <w:bookmarkStart w:id="5178" w:name="_ETM_Q12_284617"/>
      <w:bookmarkEnd w:id="5178"/>
    </w:p>
    <w:p w:rsidR="00A02E4D" w:rsidRDefault="00A02E4D" w:rsidP="002410D1">
      <w:pPr>
        <w:pStyle w:val="af6"/>
        <w:keepNext/>
        <w:rPr>
          <w:rtl/>
        </w:rPr>
      </w:pPr>
      <w:r w:rsidRPr="0007515A">
        <w:rPr>
          <w:rStyle w:val="TagStyle"/>
          <w:rtl/>
        </w:rPr>
        <w:t xml:space="preserve"> &lt;&lt; יור &gt;&gt;</w:t>
      </w:r>
      <w:r w:rsidRPr="008404D5">
        <w:rPr>
          <w:rStyle w:val="TagStyle"/>
          <w:rtl/>
        </w:rPr>
        <w:t xml:space="preserve"> </w:t>
      </w:r>
      <w:r>
        <w:rPr>
          <w:rtl/>
        </w:rPr>
        <w:t>היו"ר ניסים ואטורי:</w:t>
      </w:r>
      <w:r w:rsidRPr="008404D5">
        <w:rPr>
          <w:rStyle w:val="TagStyle"/>
          <w:rtl/>
        </w:rPr>
        <w:t xml:space="preserve"> </w:t>
      </w:r>
      <w:r w:rsidRPr="0007515A">
        <w:rPr>
          <w:rStyle w:val="TagStyle"/>
          <w:rtl/>
        </w:rPr>
        <w:t>&lt;&lt; יור &gt;&gt;</w:t>
      </w:r>
      <w:r>
        <w:rPr>
          <w:rtl/>
        </w:rPr>
        <w:t xml:space="preserve">  </w:t>
      </w:r>
    </w:p>
    <w:p w:rsidR="00A02E4D" w:rsidRDefault="00A02E4D" w:rsidP="00AC418C">
      <w:pPr>
        <w:rPr>
          <w:rtl/>
        </w:rPr>
      </w:pPr>
    </w:p>
    <w:p w:rsidR="00A02E4D" w:rsidRDefault="00A02E4D" w:rsidP="002410D1">
      <w:pPr>
        <w:rPr>
          <w:rtl/>
        </w:rPr>
      </w:pPr>
      <w:bookmarkStart w:id="5179" w:name="_ETM_Q12_287662"/>
      <w:bookmarkEnd w:id="5179"/>
      <w:r>
        <w:rPr>
          <w:rFonts w:hint="cs"/>
          <w:rtl/>
        </w:rPr>
        <w:t>אפשר להעלות משהו, אדוני היושב-ראש?</w:t>
      </w:r>
      <w:r w:rsidR="00476F32">
        <w:rPr>
          <w:rFonts w:hint="cs"/>
          <w:rtl/>
        </w:rPr>
        <w:t xml:space="preserve"> איזה חוק. </w:t>
      </w:r>
    </w:p>
    <w:p w:rsidR="00A02E4D" w:rsidRDefault="00A02E4D" w:rsidP="002410D1">
      <w:pPr>
        <w:rPr>
          <w:rtl/>
        </w:rPr>
      </w:pPr>
      <w:bookmarkStart w:id="5180" w:name="_ETM_Q12_263472"/>
      <w:bookmarkEnd w:id="5180"/>
    </w:p>
    <w:p w:rsidR="00A02E4D" w:rsidRDefault="00A02E4D" w:rsidP="002410D1">
      <w:pPr>
        <w:pStyle w:val="a4"/>
        <w:keepNext/>
        <w:rPr>
          <w:rtl/>
        </w:rPr>
      </w:pPr>
      <w:bookmarkStart w:id="5181" w:name="ET_speaker_6443_10"/>
      <w:r w:rsidRPr="0007515A">
        <w:rPr>
          <w:rStyle w:val="TagStyle"/>
          <w:rtl/>
        </w:rPr>
        <w:t xml:space="preserve"> &lt;&lt; דובר &gt;&gt;</w:t>
      </w:r>
      <w:r w:rsidRPr="008404D5">
        <w:rPr>
          <w:rStyle w:val="TagStyle"/>
          <w:rtl/>
        </w:rPr>
        <w:t xml:space="preserve"> </w:t>
      </w:r>
      <w:bookmarkStart w:id="5182" w:name="_Toc161771863"/>
      <w:r>
        <w:rPr>
          <w:rtl/>
        </w:rPr>
        <w:t>אופיר כץ (יו"ר ועדת הכנסת):</w:t>
      </w:r>
      <w:bookmarkEnd w:id="5182"/>
      <w:r w:rsidRPr="008404D5">
        <w:rPr>
          <w:rStyle w:val="TagStyle"/>
          <w:rtl/>
        </w:rPr>
        <w:t xml:space="preserve"> </w:t>
      </w:r>
      <w:r w:rsidRPr="0007515A">
        <w:rPr>
          <w:rStyle w:val="TagStyle"/>
          <w:rtl/>
        </w:rPr>
        <w:t>&lt;&lt; דובר &gt;&gt;</w:t>
      </w:r>
      <w:r>
        <w:rPr>
          <w:rtl/>
        </w:rPr>
        <w:t xml:space="preserve">  </w:t>
      </w:r>
      <w:bookmarkEnd w:id="5181"/>
    </w:p>
    <w:p w:rsidR="00A02E4D" w:rsidRDefault="00A02E4D" w:rsidP="00AC418C">
      <w:pPr>
        <w:rPr>
          <w:rtl/>
        </w:rPr>
      </w:pPr>
    </w:p>
    <w:p w:rsidR="00A02E4D" w:rsidRDefault="00A02E4D" w:rsidP="002D576B">
      <w:pPr>
        <w:rPr>
          <w:rtl/>
        </w:rPr>
      </w:pPr>
      <w:r>
        <w:rPr>
          <w:rFonts w:hint="cs"/>
          <w:rtl/>
        </w:rPr>
        <w:t>להעלות?</w:t>
      </w:r>
      <w:r w:rsidRPr="008404D5">
        <w:rPr>
          <w:rFonts w:hint="cs"/>
          <w:rtl/>
        </w:rPr>
        <w:t xml:space="preserve"> </w:t>
      </w:r>
      <w:r>
        <w:rPr>
          <w:rFonts w:hint="cs"/>
          <w:rtl/>
        </w:rPr>
        <w:t>צריך</w:t>
      </w:r>
      <w:bookmarkStart w:id="5183" w:name="_ETM_Q12_294549"/>
      <w:bookmarkEnd w:id="5183"/>
      <w:r>
        <w:rPr>
          <w:rFonts w:hint="cs"/>
          <w:rtl/>
        </w:rPr>
        <w:t xml:space="preserve"> אישור של ש"ס.</w:t>
      </w:r>
    </w:p>
    <w:p w:rsidR="00A02E4D" w:rsidRDefault="00A02E4D" w:rsidP="002410D1">
      <w:pPr>
        <w:rPr>
          <w:rtl/>
        </w:rPr>
      </w:pPr>
    </w:p>
    <w:p w:rsidR="00A02E4D" w:rsidRDefault="00A02E4D" w:rsidP="002410D1">
      <w:pPr>
        <w:pStyle w:val="af5"/>
        <w:keepNext/>
        <w:rPr>
          <w:rtl/>
        </w:rPr>
      </w:pPr>
      <w:bookmarkStart w:id="5184" w:name="_ETM_Q12_289765"/>
      <w:bookmarkStart w:id="5185" w:name="_ETM_Q12_289835"/>
      <w:bookmarkStart w:id="5186" w:name="ET_interruption_6361_15"/>
      <w:bookmarkEnd w:id="5184"/>
      <w:bookmarkEnd w:id="5185"/>
      <w:r w:rsidRPr="0007515A">
        <w:rPr>
          <w:rStyle w:val="TagStyle"/>
          <w:rtl/>
        </w:rPr>
        <w:t xml:space="preserve"> &lt;&lt; קריאה &gt;&gt;</w:t>
      </w:r>
      <w:r w:rsidRPr="008404D5">
        <w:rPr>
          <w:rStyle w:val="TagStyle"/>
          <w:rtl/>
        </w:rPr>
        <w:t xml:space="preserve"> </w:t>
      </w:r>
      <w:r>
        <w:rPr>
          <w:rtl/>
        </w:rPr>
        <w:t>נאור שירי (יש עתיד):</w:t>
      </w:r>
      <w:r w:rsidRPr="008404D5">
        <w:rPr>
          <w:rStyle w:val="TagStyle"/>
          <w:rtl/>
        </w:rPr>
        <w:t xml:space="preserve"> </w:t>
      </w:r>
      <w:r w:rsidRPr="0007515A">
        <w:rPr>
          <w:rStyle w:val="TagStyle"/>
          <w:rtl/>
        </w:rPr>
        <w:t>&lt;&lt; קריאה &gt;&gt;</w:t>
      </w:r>
      <w:r>
        <w:rPr>
          <w:rtl/>
        </w:rPr>
        <w:t xml:space="preserve">  </w:t>
      </w:r>
      <w:bookmarkEnd w:id="5186"/>
    </w:p>
    <w:p w:rsidR="00A02E4D" w:rsidRDefault="00A02E4D" w:rsidP="00AC418C">
      <w:pPr>
        <w:rPr>
          <w:rtl/>
        </w:rPr>
      </w:pPr>
    </w:p>
    <w:p w:rsidR="00A02E4D" w:rsidRDefault="00A02E4D" w:rsidP="002410D1">
      <w:pPr>
        <w:rPr>
          <w:rtl/>
        </w:rPr>
      </w:pPr>
      <w:r>
        <w:rPr>
          <w:rFonts w:hint="cs"/>
          <w:rtl/>
        </w:rPr>
        <w:t>אתה תעלה דברים לאינסטגרם</w:t>
      </w:r>
      <w:bookmarkStart w:id="5187" w:name="_ETM_Q12_292865"/>
      <w:bookmarkEnd w:id="5187"/>
      <w:r>
        <w:rPr>
          <w:rFonts w:hint="cs"/>
          <w:rtl/>
        </w:rPr>
        <w:t xml:space="preserve">. </w:t>
      </w:r>
    </w:p>
    <w:p w:rsidR="00A02E4D" w:rsidRDefault="00A02E4D" w:rsidP="002410D1">
      <w:pPr>
        <w:rPr>
          <w:rtl/>
        </w:rPr>
      </w:pPr>
    </w:p>
    <w:p w:rsidR="00A02E4D" w:rsidRDefault="00A02E4D" w:rsidP="002410D1">
      <w:pPr>
        <w:pStyle w:val="af6"/>
        <w:keepNext/>
        <w:rPr>
          <w:rtl/>
        </w:rPr>
      </w:pPr>
      <w:bookmarkStart w:id="5188" w:name="_ETM_Q12_293461"/>
      <w:bookmarkEnd w:id="5188"/>
      <w:r w:rsidRPr="0007515A">
        <w:rPr>
          <w:rStyle w:val="TagStyle"/>
          <w:rtl/>
        </w:rPr>
        <w:t xml:space="preserve"> &lt;&lt; יור &gt;&gt;</w:t>
      </w:r>
      <w:r w:rsidRPr="00EC1E32">
        <w:rPr>
          <w:rStyle w:val="TagStyle"/>
          <w:rtl/>
        </w:rPr>
        <w:t xml:space="preserve"> </w:t>
      </w:r>
      <w:r>
        <w:rPr>
          <w:rtl/>
        </w:rPr>
        <w:t>היו"ר ניסים ואטורי:</w:t>
      </w:r>
      <w:r w:rsidRPr="00EC1E32">
        <w:rPr>
          <w:rStyle w:val="TagStyle"/>
          <w:rtl/>
        </w:rPr>
        <w:t xml:space="preserve"> </w:t>
      </w:r>
      <w:r w:rsidRPr="0007515A">
        <w:rPr>
          <w:rStyle w:val="TagStyle"/>
          <w:rtl/>
        </w:rPr>
        <w:t>&lt;&lt; יור &gt;&gt;</w:t>
      </w:r>
      <w:r>
        <w:rPr>
          <w:rtl/>
        </w:rPr>
        <w:t xml:space="preserve">  </w:t>
      </w:r>
    </w:p>
    <w:p w:rsidR="00A02E4D" w:rsidRDefault="00A02E4D" w:rsidP="00AC418C">
      <w:pPr>
        <w:rPr>
          <w:rtl/>
        </w:rPr>
      </w:pPr>
    </w:p>
    <w:p w:rsidR="00A02E4D" w:rsidRDefault="00A02E4D" w:rsidP="002D576B">
      <w:pPr>
        <w:rPr>
          <w:rtl/>
        </w:rPr>
      </w:pPr>
      <w:r>
        <w:rPr>
          <w:rFonts w:hint="cs"/>
          <w:rtl/>
        </w:rPr>
        <w:t xml:space="preserve">חוק קטן. נראה לי שאתה בינתיים מעלה. עשית עליי הון פוליטי, אחי. </w:t>
      </w:r>
      <w:bookmarkStart w:id="5189" w:name="_ETM_Q12_298326"/>
      <w:bookmarkEnd w:id="5189"/>
    </w:p>
    <w:p w:rsidR="00A02E4D" w:rsidRDefault="00A02E4D" w:rsidP="002410D1">
      <w:pPr>
        <w:rPr>
          <w:rtl/>
        </w:rPr>
      </w:pPr>
      <w:bookmarkStart w:id="5190" w:name="_ETM_Q12_298416"/>
      <w:bookmarkEnd w:id="5190"/>
    </w:p>
    <w:p w:rsidR="00A02E4D" w:rsidRDefault="00A02E4D" w:rsidP="002410D1">
      <w:pPr>
        <w:pStyle w:val="af5"/>
        <w:keepNext/>
        <w:rPr>
          <w:rtl/>
        </w:rPr>
      </w:pPr>
      <w:bookmarkStart w:id="5191" w:name="ET_interruption_6361_21"/>
      <w:r w:rsidRPr="0007515A">
        <w:rPr>
          <w:rStyle w:val="TagStyle"/>
          <w:rtl/>
        </w:rPr>
        <w:t xml:space="preserve"> &lt;&lt; קריאה &gt;&gt;</w:t>
      </w:r>
      <w:r w:rsidRPr="00EC1E32">
        <w:rPr>
          <w:rStyle w:val="TagStyle"/>
          <w:rtl/>
        </w:rPr>
        <w:t xml:space="preserve"> </w:t>
      </w:r>
      <w:r>
        <w:rPr>
          <w:rtl/>
        </w:rPr>
        <w:t>נאור שירי (יש עתיד):</w:t>
      </w:r>
      <w:r w:rsidRPr="00EC1E32">
        <w:rPr>
          <w:rStyle w:val="TagStyle"/>
          <w:rtl/>
        </w:rPr>
        <w:t xml:space="preserve"> </w:t>
      </w:r>
      <w:r w:rsidRPr="0007515A">
        <w:rPr>
          <w:rStyle w:val="TagStyle"/>
          <w:rtl/>
        </w:rPr>
        <w:t>&lt;&lt; קריאה &gt;&gt;</w:t>
      </w:r>
      <w:r>
        <w:rPr>
          <w:rtl/>
        </w:rPr>
        <w:t xml:space="preserve">  </w:t>
      </w:r>
      <w:bookmarkEnd w:id="5191"/>
    </w:p>
    <w:p w:rsidR="00A02E4D" w:rsidRDefault="00A02E4D" w:rsidP="00AC418C">
      <w:pPr>
        <w:rPr>
          <w:rtl/>
        </w:rPr>
      </w:pPr>
    </w:p>
    <w:p w:rsidR="00A02E4D" w:rsidRDefault="00A02E4D" w:rsidP="002410D1">
      <w:pPr>
        <w:rPr>
          <w:rtl/>
        </w:rPr>
      </w:pPr>
      <w:bookmarkStart w:id="5192" w:name="_ETM_Q12_302667"/>
      <w:bookmarkEnd w:id="5192"/>
      <w:r>
        <w:rPr>
          <w:rFonts w:hint="cs"/>
          <w:rtl/>
        </w:rPr>
        <w:t xml:space="preserve">אני? </w:t>
      </w:r>
    </w:p>
    <w:p w:rsidR="00A02E4D" w:rsidRDefault="00A02E4D" w:rsidP="002410D1">
      <w:pPr>
        <w:rPr>
          <w:rtl/>
        </w:rPr>
      </w:pPr>
    </w:p>
    <w:p w:rsidR="00A02E4D" w:rsidRDefault="00A02E4D" w:rsidP="002410D1">
      <w:pPr>
        <w:pStyle w:val="af6"/>
        <w:keepNext/>
        <w:rPr>
          <w:rtl/>
        </w:rPr>
      </w:pPr>
      <w:bookmarkStart w:id="5193" w:name="_ETM_Q12_305671"/>
      <w:bookmarkStart w:id="5194" w:name="_ETM_Q12_305733"/>
      <w:bookmarkStart w:id="5195" w:name="ET_yor_6490_23"/>
      <w:bookmarkEnd w:id="5193"/>
      <w:bookmarkEnd w:id="5194"/>
      <w:r w:rsidRPr="0007515A">
        <w:rPr>
          <w:rStyle w:val="TagStyle"/>
          <w:rtl/>
        </w:rPr>
        <w:t xml:space="preserve"> &lt;&lt; יור &gt;&gt;</w:t>
      </w:r>
      <w:r w:rsidRPr="00EC1E32">
        <w:rPr>
          <w:rStyle w:val="TagStyle"/>
          <w:rtl/>
        </w:rPr>
        <w:t xml:space="preserve"> </w:t>
      </w:r>
      <w:r>
        <w:rPr>
          <w:rtl/>
        </w:rPr>
        <w:t>היו"ר ניסים ואטורי:</w:t>
      </w:r>
      <w:r w:rsidRPr="00EC1E32">
        <w:rPr>
          <w:rStyle w:val="TagStyle"/>
          <w:rtl/>
        </w:rPr>
        <w:t xml:space="preserve"> </w:t>
      </w:r>
      <w:r w:rsidRPr="0007515A">
        <w:rPr>
          <w:rStyle w:val="TagStyle"/>
          <w:rtl/>
        </w:rPr>
        <w:t>&lt;&lt; יור &gt;&gt;</w:t>
      </w:r>
      <w:r>
        <w:rPr>
          <w:rtl/>
        </w:rPr>
        <w:t xml:space="preserve">  </w:t>
      </w:r>
      <w:bookmarkEnd w:id="5195"/>
    </w:p>
    <w:p w:rsidR="00A02E4D" w:rsidRDefault="00A02E4D" w:rsidP="00AC418C">
      <w:pPr>
        <w:rPr>
          <w:rtl/>
        </w:rPr>
      </w:pPr>
    </w:p>
    <w:p w:rsidR="00A02E4D" w:rsidRDefault="00A02E4D" w:rsidP="002410D1">
      <w:pPr>
        <w:rPr>
          <w:rtl/>
        </w:rPr>
      </w:pPr>
      <w:r>
        <w:rPr>
          <w:rFonts w:hint="cs"/>
          <w:rtl/>
        </w:rPr>
        <w:t xml:space="preserve">כן, כן. </w:t>
      </w:r>
      <w:bookmarkStart w:id="5196" w:name="_ETM_Q12_306855"/>
      <w:bookmarkEnd w:id="5196"/>
      <w:r>
        <w:rPr>
          <w:rFonts w:hint="cs"/>
          <w:rtl/>
        </w:rPr>
        <w:t>מי היה מכיר אותך אם לא היית כותב את השם שלי</w:t>
      </w:r>
      <w:bookmarkStart w:id="5197" w:name="_ETM_Q12_304581"/>
      <w:bookmarkEnd w:id="5197"/>
      <w:r>
        <w:rPr>
          <w:rFonts w:hint="cs"/>
          <w:rtl/>
        </w:rPr>
        <w:t xml:space="preserve"> בטוויטר כל שני וחמישי? </w:t>
      </w:r>
    </w:p>
    <w:p w:rsidR="00A02E4D" w:rsidRDefault="00A02E4D" w:rsidP="002410D1">
      <w:pPr>
        <w:rPr>
          <w:rtl/>
        </w:rPr>
      </w:pPr>
      <w:bookmarkStart w:id="5198" w:name="_ETM_Q12_306927"/>
      <w:bookmarkEnd w:id="5198"/>
    </w:p>
    <w:p w:rsidR="00A02E4D" w:rsidRDefault="00A02E4D" w:rsidP="002410D1">
      <w:pPr>
        <w:pStyle w:val="af5"/>
        <w:keepNext/>
        <w:rPr>
          <w:rtl/>
        </w:rPr>
      </w:pPr>
      <w:bookmarkStart w:id="5199" w:name="ET_interruption_6361_24"/>
      <w:r w:rsidRPr="0007515A">
        <w:rPr>
          <w:rStyle w:val="TagStyle"/>
          <w:rtl/>
        </w:rPr>
        <w:t xml:space="preserve"> &lt;&lt; קריאה &gt;&gt;</w:t>
      </w:r>
      <w:r w:rsidRPr="00EC1E32">
        <w:rPr>
          <w:rStyle w:val="TagStyle"/>
          <w:rtl/>
        </w:rPr>
        <w:t xml:space="preserve"> </w:t>
      </w:r>
      <w:r>
        <w:rPr>
          <w:rtl/>
        </w:rPr>
        <w:t>נאור שירי (יש עתיד):</w:t>
      </w:r>
      <w:r w:rsidRPr="00EC1E32">
        <w:rPr>
          <w:rStyle w:val="TagStyle"/>
          <w:rtl/>
        </w:rPr>
        <w:t xml:space="preserve"> </w:t>
      </w:r>
      <w:r w:rsidRPr="0007515A">
        <w:rPr>
          <w:rStyle w:val="TagStyle"/>
          <w:rtl/>
        </w:rPr>
        <w:t>&lt;&lt; קריאה &gt;&gt;</w:t>
      </w:r>
      <w:r>
        <w:rPr>
          <w:rtl/>
        </w:rPr>
        <w:t xml:space="preserve">  </w:t>
      </w:r>
      <w:bookmarkEnd w:id="5199"/>
    </w:p>
    <w:p w:rsidR="00A02E4D" w:rsidRDefault="00A02E4D" w:rsidP="00AC418C">
      <w:pPr>
        <w:rPr>
          <w:rtl/>
        </w:rPr>
      </w:pPr>
    </w:p>
    <w:p w:rsidR="00A02E4D" w:rsidRDefault="00A02E4D" w:rsidP="00AC418C">
      <w:pPr>
        <w:rPr>
          <w:rtl/>
        </w:rPr>
      </w:pPr>
      <w:bookmarkStart w:id="5200" w:name="_ETM_Q12_304758"/>
      <w:bookmarkEnd w:id="5200"/>
      <w:r>
        <w:rPr>
          <w:rFonts w:hint="cs"/>
          <w:rtl/>
        </w:rPr>
        <w:t xml:space="preserve">אתה שם את הכסף על </w:t>
      </w:r>
      <w:bookmarkStart w:id="5201" w:name="_ETM_Q12_310751"/>
      <w:bookmarkEnd w:id="5201"/>
      <w:r>
        <w:rPr>
          <w:rFonts w:hint="cs"/>
          <w:rtl/>
        </w:rPr>
        <w:t>הרצפה. אתה כל שנייה מעלה פה סלפי</w:t>
      </w:r>
      <w:bookmarkStart w:id="5202" w:name="_ETM_Q12_308542"/>
      <w:bookmarkEnd w:id="5202"/>
      <w:r>
        <w:rPr>
          <w:rFonts w:hint="cs"/>
          <w:rtl/>
        </w:rPr>
        <w:t xml:space="preserve"> </w:t>
      </w:r>
      <w:r w:rsidR="00AC418C">
        <w:rPr>
          <w:rFonts w:hint="cs"/>
          <w:rtl/>
        </w:rPr>
        <w:t>– – –</w:t>
      </w:r>
      <w:r>
        <w:rPr>
          <w:rFonts w:hint="cs"/>
          <w:rtl/>
        </w:rPr>
        <w:t xml:space="preserve"> </w:t>
      </w:r>
    </w:p>
    <w:p w:rsidR="00A02E4D" w:rsidRDefault="00A02E4D" w:rsidP="002410D1">
      <w:pPr>
        <w:rPr>
          <w:rtl/>
        </w:rPr>
      </w:pPr>
      <w:bookmarkStart w:id="5203" w:name="_ETM_Q12_309396"/>
      <w:bookmarkStart w:id="5204" w:name="_ETM_Q12_309499"/>
      <w:bookmarkEnd w:id="5203"/>
      <w:bookmarkEnd w:id="5204"/>
    </w:p>
    <w:p w:rsidR="00A02E4D" w:rsidRDefault="00A02E4D" w:rsidP="002410D1">
      <w:pPr>
        <w:pStyle w:val="af6"/>
        <w:keepNext/>
        <w:rPr>
          <w:rtl/>
        </w:rPr>
      </w:pPr>
      <w:bookmarkStart w:id="5205" w:name="ET_yor_6490_25"/>
      <w:r w:rsidRPr="0007515A">
        <w:rPr>
          <w:rStyle w:val="TagStyle"/>
          <w:rtl/>
        </w:rPr>
        <w:t xml:space="preserve"> &lt;&lt; יור &gt;&gt;</w:t>
      </w:r>
      <w:r w:rsidRPr="003879E1">
        <w:rPr>
          <w:rStyle w:val="TagStyle"/>
          <w:rtl/>
        </w:rPr>
        <w:t xml:space="preserve"> </w:t>
      </w:r>
      <w:r>
        <w:rPr>
          <w:rtl/>
        </w:rPr>
        <w:t>היו"ר ניסים ואטורי:</w:t>
      </w:r>
      <w:r w:rsidRPr="003879E1">
        <w:rPr>
          <w:rStyle w:val="TagStyle"/>
          <w:rtl/>
        </w:rPr>
        <w:t xml:space="preserve"> </w:t>
      </w:r>
      <w:r w:rsidRPr="0007515A">
        <w:rPr>
          <w:rStyle w:val="TagStyle"/>
          <w:rtl/>
        </w:rPr>
        <w:t>&lt;&lt; יור &gt;&gt;</w:t>
      </w:r>
      <w:r>
        <w:rPr>
          <w:rtl/>
        </w:rPr>
        <w:t xml:space="preserve">  </w:t>
      </w:r>
      <w:bookmarkEnd w:id="5205"/>
    </w:p>
    <w:p w:rsidR="00A02E4D" w:rsidRDefault="00A02E4D" w:rsidP="00AC418C">
      <w:pPr>
        <w:rPr>
          <w:rtl/>
        </w:rPr>
      </w:pPr>
    </w:p>
    <w:p w:rsidR="00A02E4D" w:rsidRPr="003879E1" w:rsidRDefault="00A02E4D" w:rsidP="002410D1">
      <w:pPr>
        <w:rPr>
          <w:rtl/>
        </w:rPr>
      </w:pPr>
      <w:bookmarkStart w:id="5206" w:name="_ETM_Q12_310512"/>
      <w:bookmarkEnd w:id="5206"/>
      <w:r>
        <w:rPr>
          <w:rFonts w:hint="cs"/>
          <w:rtl/>
        </w:rPr>
        <w:t xml:space="preserve">אני מבקש לא להפריע, חבר הכנסת נאור שירי. תודה. </w:t>
      </w:r>
    </w:p>
    <w:p w:rsidR="00A02E4D" w:rsidRDefault="00A02E4D" w:rsidP="002410D1">
      <w:pPr>
        <w:rPr>
          <w:rtl/>
        </w:rPr>
      </w:pPr>
      <w:bookmarkStart w:id="5207" w:name="_ETM_Q12_293341"/>
      <w:bookmarkEnd w:id="5207"/>
    </w:p>
    <w:p w:rsidR="00A02E4D" w:rsidRDefault="00A02E4D" w:rsidP="002410D1">
      <w:pPr>
        <w:pStyle w:val="-"/>
        <w:keepNext/>
        <w:rPr>
          <w:rtl/>
        </w:rPr>
      </w:pPr>
      <w:bookmarkStart w:id="5208" w:name="ET_speakercontinue_6443_20"/>
      <w:r w:rsidRPr="0007515A">
        <w:rPr>
          <w:rStyle w:val="TagStyle"/>
          <w:rtl/>
        </w:rPr>
        <w:t xml:space="preserve"> &lt;&lt; דובר_המשך &gt;&gt;</w:t>
      </w:r>
      <w:r w:rsidRPr="00EC1E32">
        <w:rPr>
          <w:rStyle w:val="TagStyle"/>
          <w:rtl/>
        </w:rPr>
        <w:t xml:space="preserve"> </w:t>
      </w:r>
      <w:r>
        <w:rPr>
          <w:rtl/>
        </w:rPr>
        <w:t>אופיר כץ (יו"ר ועדת הכנסת):</w:t>
      </w:r>
      <w:r w:rsidRPr="00EC1E32">
        <w:rPr>
          <w:rStyle w:val="TagStyle"/>
          <w:rtl/>
        </w:rPr>
        <w:t xml:space="preserve"> </w:t>
      </w:r>
      <w:r w:rsidRPr="0007515A">
        <w:rPr>
          <w:rStyle w:val="TagStyle"/>
          <w:rtl/>
        </w:rPr>
        <w:t>&lt;&lt; דובר_המשך &gt;&gt;</w:t>
      </w:r>
      <w:r>
        <w:rPr>
          <w:rtl/>
        </w:rPr>
        <w:t xml:space="preserve">  </w:t>
      </w:r>
      <w:bookmarkEnd w:id="5208"/>
    </w:p>
    <w:p w:rsidR="00A02E4D" w:rsidRDefault="00A02E4D" w:rsidP="00AC418C">
      <w:pPr>
        <w:rPr>
          <w:rtl/>
        </w:rPr>
      </w:pPr>
    </w:p>
    <w:p w:rsidR="00A02E4D" w:rsidRDefault="00A02E4D" w:rsidP="002410D1">
      <w:pPr>
        <w:rPr>
          <w:rtl/>
        </w:rPr>
      </w:pPr>
      <w:bookmarkStart w:id="5209" w:name="_ETM_Q12_295370"/>
      <w:bookmarkStart w:id="5210" w:name="_ETM_Q12_292257"/>
      <w:bookmarkEnd w:id="5209"/>
      <w:bookmarkEnd w:id="5210"/>
      <w:r>
        <w:rPr>
          <w:rFonts w:hint="cs"/>
          <w:rtl/>
        </w:rPr>
        <w:t xml:space="preserve">אדוני היו"ר, גברתי השרה, חבריי חברי הכנסת, אבקש להודיע על הוספת חברת הכנסת מטי צרפתי הרכבי כממלאת מקום קבועה בוועדת הפנים והגנת הסביבה מטעם סיעת יש עתיד. </w:t>
      </w:r>
    </w:p>
    <w:p w:rsidR="00A02E4D" w:rsidRDefault="00A02E4D" w:rsidP="002410D1">
      <w:pPr>
        <w:rPr>
          <w:rtl/>
        </w:rPr>
      </w:pPr>
      <w:bookmarkStart w:id="5211" w:name="_ETM_Q12_328880"/>
      <w:bookmarkStart w:id="5212" w:name="_ETM_Q12_328941"/>
      <w:bookmarkEnd w:id="5211"/>
      <w:bookmarkEnd w:id="5212"/>
    </w:p>
    <w:p w:rsidR="00A02E4D" w:rsidRDefault="00A02E4D" w:rsidP="00476F32">
      <w:pPr>
        <w:rPr>
          <w:rtl/>
        </w:rPr>
      </w:pPr>
      <w:bookmarkStart w:id="5213" w:name="_ETM_Q12_329024"/>
      <w:bookmarkStart w:id="5214" w:name="_ETM_Q12_329138"/>
      <w:bookmarkEnd w:id="5213"/>
      <w:bookmarkEnd w:id="5214"/>
      <w:r>
        <w:rPr>
          <w:rFonts w:hint="cs"/>
          <w:rtl/>
        </w:rPr>
        <w:t>כמו כן, אבקש להודיע כי חבר הכנסת זאב אלקין יכהן כממלא מקום קבוע בוועדת הכספים מטעם סיעת הימין הממלכתי, במקום חבר הכנסת מיכאל ביטון, שכיהן כממלא מקום מטעם סיעת המחנה הממלכתי, שהיו לה שני חברים ושני ממלאי מקום</w:t>
      </w:r>
      <w:r w:rsidR="002D576B">
        <w:rPr>
          <w:rFonts w:hint="cs"/>
          <w:rtl/>
        </w:rPr>
        <w:t>,</w:t>
      </w:r>
      <w:r>
        <w:rPr>
          <w:rFonts w:hint="cs"/>
          <w:rtl/>
        </w:rPr>
        <w:t xml:space="preserve"> וכעת יש לה חבר אחד וממלא מקום אחד. תודה. </w:t>
      </w:r>
    </w:p>
    <w:p w:rsidR="00A02E4D" w:rsidRDefault="00A02E4D" w:rsidP="002410D1">
      <w:pPr>
        <w:rPr>
          <w:rtl/>
        </w:rPr>
      </w:pPr>
    </w:p>
    <w:p w:rsidR="00A02E4D" w:rsidRDefault="00A02E4D" w:rsidP="002410D1">
      <w:pPr>
        <w:pStyle w:val="af6"/>
        <w:keepNext/>
        <w:rPr>
          <w:rtl/>
        </w:rPr>
      </w:pPr>
      <w:bookmarkStart w:id="5215" w:name="ET_yor_6490_26"/>
      <w:r w:rsidRPr="0007515A">
        <w:rPr>
          <w:rStyle w:val="TagStyle"/>
          <w:rtl/>
        </w:rPr>
        <w:t xml:space="preserve"> &lt;&lt; יור &gt;&gt;</w:t>
      </w:r>
      <w:r w:rsidRPr="003879E1">
        <w:rPr>
          <w:rStyle w:val="TagStyle"/>
          <w:rtl/>
        </w:rPr>
        <w:t xml:space="preserve"> </w:t>
      </w:r>
      <w:r>
        <w:rPr>
          <w:rtl/>
        </w:rPr>
        <w:t>היו"ר ניסים ואטורי:</w:t>
      </w:r>
      <w:r w:rsidRPr="003879E1">
        <w:rPr>
          <w:rStyle w:val="TagStyle"/>
          <w:rtl/>
        </w:rPr>
        <w:t xml:space="preserve"> </w:t>
      </w:r>
      <w:r w:rsidRPr="0007515A">
        <w:rPr>
          <w:rStyle w:val="TagStyle"/>
          <w:rtl/>
        </w:rPr>
        <w:t>&lt;&lt; יור &gt;&gt;</w:t>
      </w:r>
      <w:r>
        <w:rPr>
          <w:rtl/>
        </w:rPr>
        <w:t xml:space="preserve">  </w:t>
      </w:r>
      <w:bookmarkEnd w:id="5215"/>
    </w:p>
    <w:p w:rsidR="00A02E4D" w:rsidRDefault="00A02E4D" w:rsidP="00AC418C">
      <w:pPr>
        <w:rPr>
          <w:rtl/>
        </w:rPr>
      </w:pPr>
    </w:p>
    <w:p w:rsidR="00A02E4D" w:rsidRDefault="00A02E4D" w:rsidP="002410D1">
      <w:pPr>
        <w:rPr>
          <w:rtl/>
        </w:rPr>
      </w:pPr>
      <w:r>
        <w:rPr>
          <w:rFonts w:hint="cs"/>
          <w:rtl/>
        </w:rPr>
        <w:t xml:space="preserve">תודה רבה. </w:t>
      </w:r>
      <w:bookmarkStart w:id="5216" w:name="_ETM_Q12_339360"/>
      <w:bookmarkStart w:id="5217" w:name="_ETM_Q12_337855"/>
      <w:bookmarkEnd w:id="5216"/>
      <w:bookmarkEnd w:id="5217"/>
    </w:p>
    <w:p w:rsidR="00A02E4D" w:rsidRDefault="00A02E4D" w:rsidP="002410D1">
      <w:pPr>
        <w:rPr>
          <w:rtl/>
        </w:rPr>
      </w:pPr>
      <w:bookmarkStart w:id="5218" w:name="_ETM_Q12_337939"/>
      <w:bookmarkEnd w:id="5218"/>
    </w:p>
    <w:p w:rsidR="00A02E4D" w:rsidRDefault="00A02E4D" w:rsidP="00476F32">
      <w:pPr>
        <w:rPr>
          <w:rtl/>
        </w:rPr>
      </w:pPr>
      <w:bookmarkStart w:id="5219" w:name="_ETM_Q12_337983"/>
      <w:bookmarkStart w:id="5220" w:name="_ETM_Q12_338085"/>
      <w:bookmarkEnd w:id="5219"/>
      <w:bookmarkEnd w:id="5220"/>
      <w:r>
        <w:rPr>
          <w:rFonts w:hint="cs"/>
          <w:rtl/>
        </w:rPr>
        <w:t>חברות וחברי הכנסת, תם סדר-היום. הישיבה הבאה תתקיים מחר, יום רביעי י' באדר ב' התשפ"ד</w:t>
      </w:r>
      <w:bookmarkStart w:id="5221" w:name="_ETM_Q12_349076"/>
      <w:bookmarkEnd w:id="5221"/>
      <w:r>
        <w:rPr>
          <w:rFonts w:hint="cs"/>
          <w:rtl/>
        </w:rPr>
        <w:t xml:space="preserve">, 20 במרץ 2024, בשעה 11:00. ישיבה זו נעולה. </w:t>
      </w:r>
      <w:bookmarkStart w:id="5222" w:name="_ETM_Q12_348237"/>
      <w:bookmarkEnd w:id="5222"/>
    </w:p>
    <w:p w:rsidR="00A02E4D" w:rsidRDefault="00A02E4D" w:rsidP="002410D1">
      <w:pPr>
        <w:rPr>
          <w:rtl/>
        </w:rPr>
      </w:pPr>
      <w:bookmarkStart w:id="5223" w:name="_ETM_Q12_348300"/>
      <w:bookmarkEnd w:id="5223"/>
    </w:p>
    <w:p w:rsidR="00A02E4D" w:rsidRPr="008404D5" w:rsidRDefault="00A02E4D" w:rsidP="00AC418C">
      <w:pPr>
        <w:pStyle w:val="afa"/>
        <w:keepNext/>
        <w:ind w:firstLine="0"/>
        <w:jc w:val="center"/>
        <w:rPr>
          <w:rtl/>
        </w:rPr>
      </w:pPr>
      <w:bookmarkStart w:id="5224" w:name="ET_meetingend_27"/>
      <w:r w:rsidRPr="0007515A">
        <w:rPr>
          <w:rStyle w:val="TagStyle"/>
          <w:rtl/>
        </w:rPr>
        <w:t>&lt;&lt; סיום &gt;&gt;</w:t>
      </w:r>
      <w:r w:rsidRPr="003879E1">
        <w:rPr>
          <w:rStyle w:val="TagStyle"/>
          <w:rtl/>
        </w:rPr>
        <w:t xml:space="preserve"> </w:t>
      </w:r>
      <w:r>
        <w:rPr>
          <w:rtl/>
        </w:rPr>
        <w:t>הישיבה ננעלה בשעה 17:54.</w:t>
      </w:r>
      <w:r w:rsidRPr="003879E1">
        <w:rPr>
          <w:rStyle w:val="TagStyle"/>
          <w:rtl/>
        </w:rPr>
        <w:t xml:space="preserve"> </w:t>
      </w:r>
      <w:r w:rsidRPr="0007515A">
        <w:rPr>
          <w:rStyle w:val="TagStyle"/>
          <w:rtl/>
        </w:rPr>
        <w:t>&lt;&lt; סיום &gt;&gt;</w:t>
      </w:r>
      <w:bookmarkStart w:id="5225" w:name="_ETM_Q12_352022"/>
      <w:bookmarkStart w:id="5226" w:name="_ETM_Q12_352094"/>
      <w:bookmarkEnd w:id="5224"/>
      <w:bookmarkEnd w:id="5225"/>
      <w:bookmarkEnd w:id="5226"/>
    </w:p>
    <w:p w:rsidR="00A02E4D" w:rsidRPr="00A02E4D" w:rsidRDefault="00A02E4D" w:rsidP="003D1507">
      <w:pPr>
        <w:rPr>
          <w:rtl/>
        </w:rPr>
      </w:pPr>
    </w:p>
    <w:sectPr w:rsidR="00A02E4D" w:rsidRPr="00A02E4D" w:rsidSect="006E355E">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37F9" w:rsidRDefault="008937F9">
      <w:r>
        <w:separator/>
      </w:r>
    </w:p>
  </w:endnote>
  <w:endnote w:type="continuationSeparator" w:id="0">
    <w:p w:rsidR="008937F9" w:rsidRDefault="008937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 w:name="HadasaMFOMedium">
    <w:altName w:val="Times New Roman"/>
    <w:panose1 w:val="00000000000000000000"/>
    <w:charset w:val="B1"/>
    <w:family w:val="auto"/>
    <w:notTrueType/>
    <w:pitch w:val="default"/>
    <w:sig w:usb0="00000800" w:usb1="00000000" w:usb2="00000000" w:usb3="00000000" w:csb0="0000002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4191" w:rsidRDefault="00C14191">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4191" w:rsidRDefault="00C14191">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4191" w:rsidRDefault="00C1419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37F9" w:rsidRDefault="008937F9">
      <w:r>
        <w:separator/>
      </w:r>
    </w:p>
  </w:footnote>
  <w:footnote w:type="continuationSeparator" w:id="0">
    <w:p w:rsidR="008937F9" w:rsidRDefault="008937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37F9" w:rsidRDefault="008937F9"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937F9" w:rsidRDefault="008937F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37F9" w:rsidRDefault="008937F9"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B56F5E">
      <w:rPr>
        <w:rStyle w:val="af7"/>
        <w:noProof/>
        <w:rtl/>
      </w:rPr>
      <w:t>22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8937F9">
      <w:trPr>
        <w:cantSplit/>
        <w:trHeight w:val="421"/>
      </w:trPr>
      <w:tc>
        <w:tcPr>
          <w:tcW w:w="2880" w:type="dxa"/>
        </w:tcPr>
        <w:p w:rsidR="008937F9" w:rsidRDefault="00C14191" w:rsidP="00BE0137">
          <w:pPr>
            <w:ind w:right="360" w:firstLine="0"/>
            <w:jc w:val="left"/>
          </w:pPr>
          <w:r>
            <w:rPr>
              <w:rtl/>
            </w:rPr>
            <w:t>דברי הכנסת</w:t>
          </w:r>
        </w:p>
      </w:tc>
      <w:tc>
        <w:tcPr>
          <w:tcW w:w="2520" w:type="dxa"/>
        </w:tcPr>
        <w:p w:rsidR="008937F9" w:rsidRDefault="00C14191" w:rsidP="00BE0137">
          <w:pPr>
            <w:ind w:firstLine="0"/>
            <w:jc w:val="left"/>
          </w:pPr>
          <w:r>
            <w:rPr>
              <w:rtl/>
            </w:rPr>
            <w:t>ישיבה מס' 161</w:t>
          </w:r>
        </w:p>
      </w:tc>
      <w:tc>
        <w:tcPr>
          <w:tcW w:w="2700" w:type="dxa"/>
        </w:tcPr>
        <w:p w:rsidR="008937F9" w:rsidRDefault="00C14191" w:rsidP="00BE0137">
          <w:pPr>
            <w:ind w:firstLine="0"/>
            <w:jc w:val="left"/>
            <w:rPr>
              <w:rtl/>
            </w:rPr>
          </w:pPr>
          <w:r>
            <w:rPr>
              <w:rtl/>
            </w:rPr>
            <w:t>19/03/2024</w:t>
          </w:r>
        </w:p>
      </w:tc>
    </w:tr>
  </w:tbl>
  <w:p w:rsidR="008937F9" w:rsidRPr="000F00C1" w:rsidRDefault="008937F9"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4191" w:rsidRDefault="00C1419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0766D"/>
    <w:rsid w:val="000346E6"/>
    <w:rsid w:val="00036B10"/>
    <w:rsid w:val="00050737"/>
    <w:rsid w:val="000559DC"/>
    <w:rsid w:val="00060E55"/>
    <w:rsid w:val="00062EF7"/>
    <w:rsid w:val="000678FD"/>
    <w:rsid w:val="00067F42"/>
    <w:rsid w:val="0008322C"/>
    <w:rsid w:val="0008749D"/>
    <w:rsid w:val="00092197"/>
    <w:rsid w:val="00093026"/>
    <w:rsid w:val="00097AD7"/>
    <w:rsid w:val="000B0C68"/>
    <w:rsid w:val="000B2EE6"/>
    <w:rsid w:val="000C7A99"/>
    <w:rsid w:val="000E2B67"/>
    <w:rsid w:val="000E54FD"/>
    <w:rsid w:val="000F00C1"/>
    <w:rsid w:val="001270CE"/>
    <w:rsid w:val="00146DD9"/>
    <w:rsid w:val="00150822"/>
    <w:rsid w:val="00155D84"/>
    <w:rsid w:val="001568E1"/>
    <w:rsid w:val="00167294"/>
    <w:rsid w:val="00171E7F"/>
    <w:rsid w:val="0017779F"/>
    <w:rsid w:val="00196822"/>
    <w:rsid w:val="001A74E9"/>
    <w:rsid w:val="001B79C5"/>
    <w:rsid w:val="001C0EA3"/>
    <w:rsid w:val="001C44DA"/>
    <w:rsid w:val="001D440C"/>
    <w:rsid w:val="001F5E4D"/>
    <w:rsid w:val="001F663D"/>
    <w:rsid w:val="001F7E86"/>
    <w:rsid w:val="00204CA9"/>
    <w:rsid w:val="00206DA6"/>
    <w:rsid w:val="002158D1"/>
    <w:rsid w:val="002410D1"/>
    <w:rsid w:val="00245249"/>
    <w:rsid w:val="0024645B"/>
    <w:rsid w:val="00261554"/>
    <w:rsid w:val="00272422"/>
    <w:rsid w:val="00283D7D"/>
    <w:rsid w:val="002863DC"/>
    <w:rsid w:val="00291ACD"/>
    <w:rsid w:val="00292378"/>
    <w:rsid w:val="002B3331"/>
    <w:rsid w:val="002B410F"/>
    <w:rsid w:val="002D0384"/>
    <w:rsid w:val="002D576B"/>
    <w:rsid w:val="002D5B7D"/>
    <w:rsid w:val="002D64EA"/>
    <w:rsid w:val="00300869"/>
    <w:rsid w:val="00302765"/>
    <w:rsid w:val="00310572"/>
    <w:rsid w:val="0033612E"/>
    <w:rsid w:val="00341660"/>
    <w:rsid w:val="003475E7"/>
    <w:rsid w:val="00357AC4"/>
    <w:rsid w:val="00371162"/>
    <w:rsid w:val="003849D7"/>
    <w:rsid w:val="003854EE"/>
    <w:rsid w:val="00390D1D"/>
    <w:rsid w:val="003A64F4"/>
    <w:rsid w:val="003B23B0"/>
    <w:rsid w:val="003B431C"/>
    <w:rsid w:val="003C0AB0"/>
    <w:rsid w:val="003C279D"/>
    <w:rsid w:val="003D1507"/>
    <w:rsid w:val="003D275C"/>
    <w:rsid w:val="003D6D0C"/>
    <w:rsid w:val="003E1A78"/>
    <w:rsid w:val="003E5420"/>
    <w:rsid w:val="003F0A5F"/>
    <w:rsid w:val="003F32ED"/>
    <w:rsid w:val="00424C94"/>
    <w:rsid w:val="0043243C"/>
    <w:rsid w:val="00440D3D"/>
    <w:rsid w:val="00451B3A"/>
    <w:rsid w:val="00476F32"/>
    <w:rsid w:val="00477E1F"/>
    <w:rsid w:val="004847AF"/>
    <w:rsid w:val="00493B9F"/>
    <w:rsid w:val="00496F3C"/>
    <w:rsid w:val="004B0A65"/>
    <w:rsid w:val="004B1BE9"/>
    <w:rsid w:val="004B23DC"/>
    <w:rsid w:val="004B3111"/>
    <w:rsid w:val="004D2026"/>
    <w:rsid w:val="004D5B8E"/>
    <w:rsid w:val="004D76F4"/>
    <w:rsid w:val="00500C0C"/>
    <w:rsid w:val="00504760"/>
    <w:rsid w:val="00515A49"/>
    <w:rsid w:val="005278E4"/>
    <w:rsid w:val="00551AFF"/>
    <w:rsid w:val="00575DC6"/>
    <w:rsid w:val="005911B3"/>
    <w:rsid w:val="00591FE2"/>
    <w:rsid w:val="005A342D"/>
    <w:rsid w:val="005C068B"/>
    <w:rsid w:val="005C363E"/>
    <w:rsid w:val="005D61F3"/>
    <w:rsid w:val="005E3ADA"/>
    <w:rsid w:val="00615F7E"/>
    <w:rsid w:val="00665DD8"/>
    <w:rsid w:val="00674431"/>
    <w:rsid w:val="00675874"/>
    <w:rsid w:val="0069738E"/>
    <w:rsid w:val="006A035F"/>
    <w:rsid w:val="006A0CB7"/>
    <w:rsid w:val="006A6CF5"/>
    <w:rsid w:val="006B5B0D"/>
    <w:rsid w:val="006D268B"/>
    <w:rsid w:val="006E355E"/>
    <w:rsid w:val="006E4E4D"/>
    <w:rsid w:val="00702755"/>
    <w:rsid w:val="007237A0"/>
    <w:rsid w:val="00726201"/>
    <w:rsid w:val="00726D8F"/>
    <w:rsid w:val="00732EDB"/>
    <w:rsid w:val="00735790"/>
    <w:rsid w:val="007408C3"/>
    <w:rsid w:val="007865FC"/>
    <w:rsid w:val="00791D66"/>
    <w:rsid w:val="007A38CB"/>
    <w:rsid w:val="007E5FE1"/>
    <w:rsid w:val="00812965"/>
    <w:rsid w:val="008306A7"/>
    <w:rsid w:val="00836B57"/>
    <w:rsid w:val="00841223"/>
    <w:rsid w:val="00846BE9"/>
    <w:rsid w:val="00850498"/>
    <w:rsid w:val="00853CEC"/>
    <w:rsid w:val="0085514C"/>
    <w:rsid w:val="0086178C"/>
    <w:rsid w:val="00872F66"/>
    <w:rsid w:val="008937F9"/>
    <w:rsid w:val="008B1423"/>
    <w:rsid w:val="008B38BE"/>
    <w:rsid w:val="008C315C"/>
    <w:rsid w:val="008C341C"/>
    <w:rsid w:val="008D1DFB"/>
    <w:rsid w:val="00914904"/>
    <w:rsid w:val="0092207C"/>
    <w:rsid w:val="009436D5"/>
    <w:rsid w:val="00945E6A"/>
    <w:rsid w:val="00946460"/>
    <w:rsid w:val="009476A5"/>
    <w:rsid w:val="009515F0"/>
    <w:rsid w:val="0095443E"/>
    <w:rsid w:val="00960796"/>
    <w:rsid w:val="009635F5"/>
    <w:rsid w:val="00970775"/>
    <w:rsid w:val="00970CE0"/>
    <w:rsid w:val="009900BB"/>
    <w:rsid w:val="00993DA1"/>
    <w:rsid w:val="009B50C0"/>
    <w:rsid w:val="009C35BE"/>
    <w:rsid w:val="009F1518"/>
    <w:rsid w:val="00A02E4D"/>
    <w:rsid w:val="00A045DB"/>
    <w:rsid w:val="00A07569"/>
    <w:rsid w:val="00A11A5C"/>
    <w:rsid w:val="00A13062"/>
    <w:rsid w:val="00A15971"/>
    <w:rsid w:val="00A16437"/>
    <w:rsid w:val="00A20FF3"/>
    <w:rsid w:val="00A30441"/>
    <w:rsid w:val="00A35551"/>
    <w:rsid w:val="00A3564F"/>
    <w:rsid w:val="00A377F2"/>
    <w:rsid w:val="00A42DFE"/>
    <w:rsid w:val="00A434BB"/>
    <w:rsid w:val="00A477C5"/>
    <w:rsid w:val="00A66020"/>
    <w:rsid w:val="00A719DD"/>
    <w:rsid w:val="00A83507"/>
    <w:rsid w:val="00AB02EE"/>
    <w:rsid w:val="00AB1070"/>
    <w:rsid w:val="00AC418C"/>
    <w:rsid w:val="00AC41C0"/>
    <w:rsid w:val="00AD2F00"/>
    <w:rsid w:val="00AE688E"/>
    <w:rsid w:val="00AF4E2C"/>
    <w:rsid w:val="00B04B9C"/>
    <w:rsid w:val="00B0530E"/>
    <w:rsid w:val="00B15E82"/>
    <w:rsid w:val="00B179E5"/>
    <w:rsid w:val="00B22499"/>
    <w:rsid w:val="00B36F42"/>
    <w:rsid w:val="00B43239"/>
    <w:rsid w:val="00B47CF8"/>
    <w:rsid w:val="00B56F5E"/>
    <w:rsid w:val="00B63F8D"/>
    <w:rsid w:val="00B751FF"/>
    <w:rsid w:val="00B91C61"/>
    <w:rsid w:val="00BB2F43"/>
    <w:rsid w:val="00BD47B7"/>
    <w:rsid w:val="00BD7D35"/>
    <w:rsid w:val="00BE0137"/>
    <w:rsid w:val="00C14191"/>
    <w:rsid w:val="00C16F92"/>
    <w:rsid w:val="00C35276"/>
    <w:rsid w:val="00C3598A"/>
    <w:rsid w:val="00C36A1D"/>
    <w:rsid w:val="00C5322E"/>
    <w:rsid w:val="00C53409"/>
    <w:rsid w:val="00C545B9"/>
    <w:rsid w:val="00C740F3"/>
    <w:rsid w:val="00C80434"/>
    <w:rsid w:val="00C8624A"/>
    <w:rsid w:val="00C92929"/>
    <w:rsid w:val="00C92A23"/>
    <w:rsid w:val="00C972B3"/>
    <w:rsid w:val="00CA5363"/>
    <w:rsid w:val="00CB6D60"/>
    <w:rsid w:val="00CC6848"/>
    <w:rsid w:val="00CE5849"/>
    <w:rsid w:val="00D0004F"/>
    <w:rsid w:val="00D10645"/>
    <w:rsid w:val="00D55E2B"/>
    <w:rsid w:val="00D64F6D"/>
    <w:rsid w:val="00D67E46"/>
    <w:rsid w:val="00D7575A"/>
    <w:rsid w:val="00D8384B"/>
    <w:rsid w:val="00D934B9"/>
    <w:rsid w:val="00DE496E"/>
    <w:rsid w:val="00E035CE"/>
    <w:rsid w:val="00E23F44"/>
    <w:rsid w:val="00E25E6C"/>
    <w:rsid w:val="00E46732"/>
    <w:rsid w:val="00E53A84"/>
    <w:rsid w:val="00E550D6"/>
    <w:rsid w:val="00E55C8B"/>
    <w:rsid w:val="00E56AC8"/>
    <w:rsid w:val="00E6097E"/>
    <w:rsid w:val="00E60981"/>
    <w:rsid w:val="00E70603"/>
    <w:rsid w:val="00E91BC3"/>
    <w:rsid w:val="00E97C82"/>
    <w:rsid w:val="00EA1C29"/>
    <w:rsid w:val="00EA46D4"/>
    <w:rsid w:val="00EC3A7C"/>
    <w:rsid w:val="00ED1A98"/>
    <w:rsid w:val="00EE5F9F"/>
    <w:rsid w:val="00EE6AC0"/>
    <w:rsid w:val="00EE7707"/>
    <w:rsid w:val="00F30855"/>
    <w:rsid w:val="00F33902"/>
    <w:rsid w:val="00F45B06"/>
    <w:rsid w:val="00F506F2"/>
    <w:rsid w:val="00F51DF9"/>
    <w:rsid w:val="00F53584"/>
    <w:rsid w:val="00F63084"/>
    <w:rsid w:val="00F84EE2"/>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0BC445"/>
  <w15:docId w15:val="{0635FD22-70FB-49B0-A906-72A90662D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6E355E"/>
    <w:rPr>
      <w:rFonts w:cs="Arial"/>
      <w:bCs w:val="0"/>
      <w:vanish/>
      <w:color w:val="010000"/>
      <w:bdr w:val="single" w:sz="4" w:space="0" w:color="FF66FF"/>
    </w:rPr>
  </w:style>
  <w:style w:type="paragraph" w:customStyle="1" w:styleId="ETSpeechToText">
    <w:name w:val="ETSpeechToText"/>
    <w:basedOn w:val="a"/>
    <w:link w:val="ETSpeechToText0"/>
    <w:rsid w:val="00496F3C"/>
    <w:rPr>
      <w:color w:val="999999"/>
    </w:rPr>
  </w:style>
  <w:style w:type="character" w:customStyle="1" w:styleId="ETSpeechToText0">
    <w:name w:val="ETSpeechToText תו"/>
    <w:basedOn w:val="a0"/>
    <w:link w:val="ETSpeechToText"/>
    <w:rsid w:val="00496F3C"/>
    <w:rPr>
      <w:rFonts w:ascii="Arial" w:hAnsi="Arial" w:cs="Arial"/>
      <w:color w:val="999999"/>
      <w:sz w:val="22"/>
      <w:szCs w:val="22"/>
    </w:rPr>
  </w:style>
  <w:style w:type="character" w:styleId="afe">
    <w:name w:val="Emphasis"/>
    <w:basedOn w:val="a0"/>
    <w:uiPriority w:val="20"/>
    <w:qFormat/>
    <w:rsid w:val="00B47CF8"/>
    <w:rPr>
      <w:i/>
      <w:iCs/>
    </w:rPr>
  </w:style>
  <w:style w:type="paragraph" w:styleId="TOC1">
    <w:name w:val="toc 1"/>
    <w:basedOn w:val="a"/>
    <w:next w:val="a"/>
    <w:autoRedefine/>
    <w:uiPriority w:val="39"/>
    <w:unhideWhenUsed/>
    <w:rsid w:val="003849D7"/>
    <w:pPr>
      <w:spacing w:after="100"/>
    </w:pPr>
  </w:style>
  <w:style w:type="paragraph" w:styleId="TOC2">
    <w:name w:val="toc 2"/>
    <w:basedOn w:val="a"/>
    <w:next w:val="a"/>
    <w:autoRedefine/>
    <w:uiPriority w:val="39"/>
    <w:unhideWhenUsed/>
    <w:rsid w:val="003849D7"/>
    <w:pPr>
      <w:spacing w:after="100"/>
      <w:ind w:left="220"/>
    </w:pPr>
  </w:style>
  <w:style w:type="character" w:styleId="Hyperlink">
    <w:name w:val="Hyperlink"/>
    <w:basedOn w:val="a0"/>
    <w:uiPriority w:val="99"/>
    <w:unhideWhenUsed/>
    <w:rsid w:val="003849D7"/>
    <w:rPr>
      <w:color w:val="0000FF" w:themeColor="hyperlink"/>
      <w:u w:val="single"/>
    </w:rPr>
  </w:style>
  <w:style w:type="paragraph" w:styleId="TOC3">
    <w:name w:val="toc 3"/>
    <w:basedOn w:val="a"/>
    <w:next w:val="a"/>
    <w:autoRedefine/>
    <w:semiHidden/>
    <w:unhideWhenUsed/>
    <w:rsid w:val="003849D7"/>
    <w:pPr>
      <w:spacing w:after="100"/>
      <w:ind w:left="440"/>
    </w:pPr>
  </w:style>
  <w:style w:type="paragraph" w:styleId="TOC4">
    <w:name w:val="toc 4"/>
    <w:basedOn w:val="a"/>
    <w:next w:val="a"/>
    <w:autoRedefine/>
    <w:semiHidden/>
    <w:unhideWhenUsed/>
    <w:rsid w:val="003849D7"/>
    <w:pPr>
      <w:spacing w:after="100"/>
      <w:ind w:left="660"/>
    </w:pPr>
  </w:style>
  <w:style w:type="paragraph" w:styleId="TOC5">
    <w:name w:val="toc 5"/>
    <w:basedOn w:val="a"/>
    <w:next w:val="a"/>
    <w:autoRedefine/>
    <w:semiHidden/>
    <w:unhideWhenUsed/>
    <w:rsid w:val="003849D7"/>
    <w:pPr>
      <w:spacing w:after="100"/>
      <w:ind w:left="880"/>
    </w:pPr>
  </w:style>
  <w:style w:type="paragraph" w:styleId="TOC6">
    <w:name w:val="toc 6"/>
    <w:basedOn w:val="a"/>
    <w:next w:val="a"/>
    <w:autoRedefine/>
    <w:semiHidden/>
    <w:unhideWhenUsed/>
    <w:rsid w:val="003849D7"/>
    <w:pPr>
      <w:spacing w:after="100"/>
      <w:ind w:left="1100"/>
    </w:pPr>
  </w:style>
  <w:style w:type="paragraph" w:styleId="TOC7">
    <w:name w:val="toc 7"/>
    <w:basedOn w:val="a"/>
    <w:next w:val="a"/>
    <w:autoRedefine/>
    <w:semiHidden/>
    <w:unhideWhenUsed/>
    <w:rsid w:val="003849D7"/>
    <w:pPr>
      <w:spacing w:after="100"/>
      <w:ind w:left="1320"/>
    </w:pPr>
  </w:style>
  <w:style w:type="paragraph" w:styleId="TOC8">
    <w:name w:val="toc 8"/>
    <w:basedOn w:val="a"/>
    <w:next w:val="a"/>
    <w:autoRedefine/>
    <w:semiHidden/>
    <w:unhideWhenUsed/>
    <w:rsid w:val="003849D7"/>
    <w:pPr>
      <w:spacing w:after="100"/>
      <w:ind w:left="1540"/>
    </w:pPr>
  </w:style>
  <w:style w:type="paragraph" w:styleId="TOC9">
    <w:name w:val="toc 9"/>
    <w:basedOn w:val="a"/>
    <w:next w:val="a"/>
    <w:autoRedefine/>
    <w:semiHidden/>
    <w:unhideWhenUsed/>
    <w:rsid w:val="003849D7"/>
    <w:pPr>
      <w:spacing w:after="100"/>
      <w:ind w:left="1760"/>
    </w:pPr>
  </w:style>
  <w:style w:type="character" w:customStyle="1" w:styleId="KeepWithNext0">
    <w:name w:val="KeepWithNext תו"/>
    <w:basedOn w:val="a0"/>
    <w:link w:val="KeepWithNext"/>
    <w:rsid w:val="00C92929"/>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236</TotalTime>
  <Pages>45</Pages>
  <Words>12706</Words>
  <Characters>63533</Characters>
  <Application>Microsoft Office Word</Application>
  <DocSecurity>0</DocSecurity>
  <Lines>529</Lines>
  <Paragraphs>152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76087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48</cp:revision>
  <cp:lastPrinted>1899-12-31T22:00:00Z</cp:lastPrinted>
  <dcterms:created xsi:type="dcterms:W3CDTF">2018-05-03T11:21:00Z</dcterms:created>
  <dcterms:modified xsi:type="dcterms:W3CDTF">2025-03-10T10:27:00Z</dcterms:modified>
</cp:coreProperties>
</file>